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64" w:rsidRPr="005832E5" w:rsidRDefault="000F6164" w:rsidP="00ED2D9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300866"/>
      <w:bookmarkStart w:id="1" w:name="n-300866"/>
      <w:bookmarkEnd w:id="0"/>
      <w:bookmarkEnd w:id="1"/>
      <w:r w:rsidRPr="000F616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Sabiedrības iebildumi un priekšlikumi par attīstības plānošanas dokumentu</w:t>
      </w:r>
    </w:p>
    <w:tbl>
      <w:tblPr>
        <w:tblW w:w="515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132"/>
        <w:gridCol w:w="3992"/>
        <w:gridCol w:w="1418"/>
        <w:gridCol w:w="1983"/>
      </w:tblGrid>
      <w:tr w:rsidR="00775990" w:rsidRPr="000F6164" w:rsidTr="00E03EA3">
        <w:trPr>
          <w:trHeight w:val="60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F6164" w:rsidRPr="000F6164" w:rsidRDefault="000F6164" w:rsidP="000F6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F6164" w:rsidRPr="000F6164" w:rsidRDefault="000F6164" w:rsidP="000F6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Iebilduma/priekšlikuma iesniedzējs</w:t>
            </w: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F6164" w:rsidRPr="000F6164" w:rsidRDefault="000F6164" w:rsidP="000F6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Iesniegtā iebilduma/ priekšlikuma būtība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F6164" w:rsidRPr="000F6164" w:rsidRDefault="000F6164" w:rsidP="000F61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Ņemts vērā/nav ņemts vērā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0F6164" w:rsidRPr="000F6164" w:rsidRDefault="000F6164" w:rsidP="00144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Pamatojums, ja iebildums/priekšlikums</w:t>
            </w:r>
            <w:r w:rsidR="00144E3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nav ņemts vērā</w:t>
            </w:r>
          </w:p>
        </w:tc>
      </w:tr>
      <w:tr w:rsidR="00775990" w:rsidRPr="00E03EA3" w:rsidTr="00E03EA3">
        <w:trPr>
          <w:trHeight w:val="2006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F6164" w:rsidRPr="000F6164" w:rsidRDefault="000F6164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F6164" w:rsidRPr="00E03EA3" w:rsidRDefault="000F6164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Biedrība “Inčukalna Dabas parks”</w:t>
            </w:r>
          </w:p>
          <w:p w:rsidR="000F6164" w:rsidRPr="000F6164" w:rsidRDefault="000F6164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F6164" w:rsidRPr="000F6164" w:rsidRDefault="00184C43" w:rsidP="007759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hAnsi="Times New Roman" w:cs="Times New Roman"/>
              </w:rPr>
              <w:t>Priekšlikums par trokšņa robežlieluma novērtēšanas metodoloģiju auto - moto trasēs un šautuvēs: izmantot trokšņaināko vienas stundas periodu dienā. Pamatojums, ka jāvērtē nevis objektu noslogojuma stundas, bet gan objektu noteiktās darba laika stundas.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F6164" w:rsidRPr="000F6164" w:rsidRDefault="000F6164" w:rsidP="007759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775990" w:rsidRPr="00E03EA3">
              <w:rPr>
                <w:rFonts w:ascii="Times New Roman" w:eastAsia="Times New Roman" w:hAnsi="Times New Roman" w:cs="Times New Roman"/>
                <w:lang w:eastAsia="lv-LV"/>
              </w:rPr>
              <w:t>Izvērtēts, neattiecas uz informatīvā ziņojuma saturu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F6164" w:rsidRPr="000F6164" w:rsidRDefault="000F6164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75990" w:rsidRPr="00E03EA3" w:rsidTr="00E03EA3">
        <w:trPr>
          <w:trHeight w:val="1610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D1E99" w:rsidRPr="00E03EA3" w:rsidRDefault="00144E3D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D1E99" w:rsidRPr="00E03EA3" w:rsidRDefault="005D1E99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Biedrība “Inčukalna Dabas parks”</w:t>
            </w:r>
          </w:p>
          <w:p w:rsidR="005D1E99" w:rsidRPr="00E03EA3" w:rsidRDefault="005D1E99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D1E99" w:rsidRPr="00E03EA3" w:rsidRDefault="00184C43" w:rsidP="007759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hAnsi="Times New Roman" w:cs="Times New Roman"/>
              </w:rPr>
              <w:t xml:space="preserve">Priekšlikums noteikt, kādā attālumā auto - moto trases un šautuves </w:t>
            </w:r>
            <w:r w:rsidR="00144E3D" w:rsidRPr="00E03EA3">
              <w:rPr>
                <w:rFonts w:ascii="Times New Roman" w:hAnsi="Times New Roman" w:cs="Times New Roman"/>
              </w:rPr>
              <w:t xml:space="preserve">ārpus telpām </w:t>
            </w:r>
            <w:r w:rsidRPr="00E03EA3">
              <w:rPr>
                <w:rFonts w:ascii="Times New Roman" w:hAnsi="Times New Roman" w:cs="Times New Roman"/>
              </w:rPr>
              <w:t>var atrasties ne tikai attiecībā pret dzīvojamām mājām, bet arī attiecībā pret citu nekustamo īpašumu teritorijas.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D1E99" w:rsidRPr="00E03EA3" w:rsidRDefault="00E03EA3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Izvērtēts, neattiecas uz informatīvā ziņojuma saturu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D1E99" w:rsidRPr="00E03EA3" w:rsidRDefault="005D1E99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75990" w:rsidRPr="00E03EA3" w:rsidTr="00E03EA3">
        <w:trPr>
          <w:trHeight w:val="2041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44E3D" w:rsidRPr="00E03EA3" w:rsidRDefault="00144E3D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44E3D" w:rsidRPr="00E03EA3" w:rsidRDefault="00144E3D" w:rsidP="00144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Biedrība “Inčukalna Dabas parks”</w:t>
            </w:r>
          </w:p>
          <w:p w:rsidR="00144E3D" w:rsidRPr="00E03EA3" w:rsidRDefault="00144E3D" w:rsidP="00144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44E3D" w:rsidRPr="00E03EA3" w:rsidRDefault="00144E3D" w:rsidP="007759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hAnsi="Times New Roman" w:cs="Times New Roman"/>
              </w:rPr>
              <w:t>Priekšlikums noteikt stingrākus kontroles mehānismus saimnieciskas darbības (izņemot ar mūzikas atskaņošanu saistītas darbības) vai iekārtu (ieskaitot ventilācijas, saldēšanas iekārtas, kompresorus un liftus), vai satiksmes radītā trokšņa robežlielumu ievērošanā.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44E3D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Ņemts vērā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44E3D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 xml:space="preserve">Informatīvā ziņojumā iekļauti priekšlikumi turpmākai rīcībai vērsti uz uzraudzības kapacitātes stiprināšanu </w:t>
            </w:r>
          </w:p>
        </w:tc>
      </w:tr>
      <w:tr w:rsidR="00E03EA3" w:rsidRPr="00E03EA3" w:rsidTr="00E03EA3">
        <w:trPr>
          <w:trHeight w:val="1348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Biedrība “Inčukalna Dabas parks”</w:t>
            </w:r>
          </w:p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hAnsi="Times New Roman" w:cs="Times New Roman"/>
              </w:rPr>
              <w:t>Priekšlikums piemērot prasības par vides trokšņa robežlielumu novērtēšanu arī sporta bāzu reģistrā nereģistrētajās atklātajās autosporta un motosporta bāzēs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Izvērtēts, neattiecas uz informatīvā ziņojuma saturu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03EA3" w:rsidRPr="00E03EA3" w:rsidTr="00E03EA3">
        <w:trPr>
          <w:trHeight w:val="1680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03EA3" w:rsidRPr="000F6164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03EA3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Biedrība “Inčukalna Dabas parks”</w:t>
            </w:r>
          </w:p>
          <w:p w:rsidR="00E03EA3" w:rsidRPr="000F6164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03EA3" w:rsidRPr="00E03EA3" w:rsidRDefault="00E03EA3" w:rsidP="00E03EA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E03EA3">
              <w:rPr>
                <w:rFonts w:ascii="Times New Roman" w:hAnsi="Times New Roman" w:cs="Times New Roman"/>
              </w:rPr>
              <w:t>Priekšlikums noteikt atbildīgo iestādi ilgstošu vides trokšņa monitoringa mērījumu nodrošināšanai, jo Veselības inspekcijas organizētie trokšņa mērījumi neatspoguļo patiesos trokšņa lielumus.</w:t>
            </w:r>
          </w:p>
          <w:p w:rsidR="00E03EA3" w:rsidRPr="000F6164" w:rsidRDefault="00E03EA3" w:rsidP="00E0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03EA3" w:rsidRPr="000F6164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0F616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Ņemts vērā daļēji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03EA3" w:rsidRPr="00E03EA3" w:rsidRDefault="00E03EA3" w:rsidP="00E03E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 xml:space="preserve">Informatīvā ziņojumā iekļauti priekšlikumi turpmākai rīcībai vērsti uz uzraudzības kapacitātes stiprināšanu </w:t>
            </w:r>
          </w:p>
        </w:tc>
      </w:tr>
      <w:tr w:rsidR="00E03EA3" w:rsidRPr="00E03EA3" w:rsidTr="00E03EA3">
        <w:trPr>
          <w:trHeight w:val="3460"/>
        </w:trPr>
        <w:tc>
          <w:tcPr>
            <w:tcW w:w="1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Fiziska persona</w:t>
            </w:r>
          </w:p>
        </w:tc>
        <w:tc>
          <w:tcPr>
            <w:tcW w:w="20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88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Priekšlikums satur atsauces uz vairākiem normatīvajiem aktiem, kuros ietvert</w:t>
            </w:r>
            <w:r w:rsidR="008845E7">
              <w:rPr>
                <w:rFonts w:ascii="Times New Roman" w:eastAsia="Times New Roman" w:hAnsi="Times New Roman" w:cs="Times New Roman"/>
                <w:lang w:eastAsia="lv-LV"/>
              </w:rPr>
              <w:t>ā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s prasības par cilvēka veselības aizsardzību pret troksni 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būvniecība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, teritorijas attīstības plāno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šana, 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 xml:space="preserve">trokšņa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ietekmes 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novērtēšan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 xml:space="preserve"> u.c.)</w:t>
            </w:r>
            <w:r w:rsidR="008845E7">
              <w:rPr>
                <w:rFonts w:ascii="Times New Roman" w:eastAsia="Times New Roman" w:hAnsi="Times New Roman" w:cs="Times New Roman"/>
                <w:lang w:eastAsia="lv-LV"/>
              </w:rPr>
              <w:t xml:space="preserve"> netiek atbilstīgi piemēr</w:t>
            </w:r>
            <w:r w:rsidR="00104A36">
              <w:rPr>
                <w:rFonts w:ascii="Times New Roman" w:eastAsia="Times New Roman" w:hAnsi="Times New Roman" w:cs="Times New Roman"/>
                <w:lang w:eastAsia="lv-LV"/>
              </w:rPr>
              <w:t>otas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8845E7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Ņemts vērā daļēji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03EA3" w:rsidRPr="00E03EA3" w:rsidRDefault="00E03EA3" w:rsidP="00E03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 xml:space="preserve">Skaidrojam, ka informatīvā ziņojuma  izstrādes mērķis ir izvērtēt problēmjautājumus vides trokšņa regulējumā </w:t>
            </w:r>
            <w:r w:rsidR="009C1AE5">
              <w:rPr>
                <w:rFonts w:ascii="Times New Roman" w:eastAsia="Times New Roman" w:hAnsi="Times New Roman" w:cs="Times New Roman"/>
                <w:lang w:eastAsia="lv-LV"/>
              </w:rPr>
              <w:t xml:space="preserve">(normatīvajos aktos) </w:t>
            </w:r>
            <w:r w:rsidRPr="00E03EA3">
              <w:rPr>
                <w:rFonts w:ascii="Times New Roman" w:eastAsia="Times New Roman" w:hAnsi="Times New Roman" w:cs="Times New Roman"/>
                <w:lang w:eastAsia="lv-LV"/>
              </w:rPr>
              <w:t>un izstrādāt priekšlikumus to risināšanai</w:t>
            </w:r>
          </w:p>
        </w:tc>
      </w:tr>
    </w:tbl>
    <w:p w:rsidR="00DA37EC" w:rsidRPr="00E03EA3" w:rsidRDefault="00DA37EC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DA37EC" w:rsidRPr="00E03EA3" w:rsidSect="00E03EA3">
      <w:footerReference w:type="default" r:id="rId6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82" w:rsidRDefault="00754E82" w:rsidP="00A7022D">
      <w:pPr>
        <w:spacing w:after="0" w:line="240" w:lineRule="auto"/>
      </w:pPr>
      <w:r>
        <w:separator/>
      </w:r>
    </w:p>
  </w:endnote>
  <w:endnote w:type="continuationSeparator" w:id="0">
    <w:p w:rsidR="00754E82" w:rsidRDefault="00754E82" w:rsidP="00A7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2D" w:rsidRPr="00A7022D" w:rsidRDefault="00A7022D">
    <w:pPr>
      <w:pStyle w:val="Footer"/>
      <w:rPr>
        <w:rFonts w:ascii="Times New Roman" w:hAnsi="Times New Roman"/>
      </w:rPr>
    </w:pPr>
    <w:r w:rsidRPr="00A7022D">
      <w:rPr>
        <w:rFonts w:ascii="Times New Roman" w:hAnsi="Times New Roman"/>
      </w:rPr>
      <w:t>VARAMIzz_</w:t>
    </w:r>
    <w:r w:rsidR="00205093">
      <w:rPr>
        <w:rFonts w:ascii="Times New Roman" w:hAnsi="Times New Roman"/>
      </w:rPr>
      <w:t>31</w:t>
    </w:r>
    <w:r w:rsidR="008845E7">
      <w:rPr>
        <w:rFonts w:ascii="Times New Roman" w:hAnsi="Times New Roman"/>
      </w:rPr>
      <w:t>012020_</w:t>
    </w:r>
    <w:r w:rsidRPr="00A7022D">
      <w:rPr>
        <w:rFonts w:ascii="Times New Roman" w:hAnsi="Times New Roman"/>
      </w:rPr>
      <w:t>Troksnis_regulejums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82" w:rsidRDefault="00754E82" w:rsidP="00A7022D">
      <w:pPr>
        <w:spacing w:after="0" w:line="240" w:lineRule="auto"/>
      </w:pPr>
      <w:r>
        <w:separator/>
      </w:r>
    </w:p>
  </w:footnote>
  <w:footnote w:type="continuationSeparator" w:id="0">
    <w:p w:rsidR="00754E82" w:rsidRDefault="00754E82" w:rsidP="00A7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64"/>
    <w:rsid w:val="00002F2B"/>
    <w:rsid w:val="00030C25"/>
    <w:rsid w:val="000F6164"/>
    <w:rsid w:val="00104A36"/>
    <w:rsid w:val="00144E3D"/>
    <w:rsid w:val="00184C43"/>
    <w:rsid w:val="00205093"/>
    <w:rsid w:val="005832E5"/>
    <w:rsid w:val="005D1E99"/>
    <w:rsid w:val="00661738"/>
    <w:rsid w:val="00717729"/>
    <w:rsid w:val="00754E82"/>
    <w:rsid w:val="00775990"/>
    <w:rsid w:val="00794E14"/>
    <w:rsid w:val="007E28C9"/>
    <w:rsid w:val="008845E7"/>
    <w:rsid w:val="009C1AE5"/>
    <w:rsid w:val="00A6056F"/>
    <w:rsid w:val="00A7022D"/>
    <w:rsid w:val="00AB605A"/>
    <w:rsid w:val="00DA37EC"/>
    <w:rsid w:val="00E03EA3"/>
    <w:rsid w:val="00E551FF"/>
    <w:rsid w:val="00E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0462-A07B-4163-8F1D-542D9053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2D"/>
  </w:style>
  <w:style w:type="paragraph" w:styleId="Footer">
    <w:name w:val="footer"/>
    <w:basedOn w:val="Normal"/>
    <w:link w:val="FooterChar"/>
    <w:uiPriority w:val="99"/>
    <w:unhideWhenUsed/>
    <w:rsid w:val="00A70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2D"/>
  </w:style>
  <w:style w:type="paragraph" w:styleId="BalloonText">
    <w:name w:val="Balloon Text"/>
    <w:basedOn w:val="Normal"/>
    <w:link w:val="BalloonTextChar"/>
    <w:uiPriority w:val="99"/>
    <w:semiHidden/>
    <w:unhideWhenUsed/>
    <w:rsid w:val="0020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50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Judīte Dipāne</dc:creator>
  <cp:keywords/>
  <dc:description/>
  <cp:lastModifiedBy>Judīte Dipāne</cp:lastModifiedBy>
  <cp:revision>3</cp:revision>
  <cp:lastPrinted>2020-01-30T12:35:00Z</cp:lastPrinted>
  <dcterms:created xsi:type="dcterms:W3CDTF">2020-01-30T12:37:00Z</dcterms:created>
  <dcterms:modified xsi:type="dcterms:W3CDTF">2020-01-30T12:37:00Z</dcterms:modified>
</cp:coreProperties>
</file>