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D36D6" w14:textId="1271C7BA" w:rsidR="006A78F5" w:rsidRPr="00514BC4" w:rsidRDefault="00D10700" w:rsidP="00C1479D">
      <w:pPr>
        <w:spacing w:after="0" w:line="240" w:lineRule="auto"/>
        <w:jc w:val="right"/>
        <w:rPr>
          <w:rFonts w:ascii="Times New Roman" w:hAnsi="Times New Roman" w:cs="Times New Roman"/>
          <w:bCs/>
          <w:sz w:val="24"/>
          <w:szCs w:val="24"/>
        </w:rPr>
      </w:pPr>
      <w:r w:rsidRPr="00514BC4">
        <w:rPr>
          <w:rFonts w:ascii="Times New Roman" w:hAnsi="Times New Roman" w:cs="Times New Roman"/>
          <w:bCs/>
          <w:sz w:val="24"/>
          <w:szCs w:val="24"/>
        </w:rPr>
        <w:t>Projekts</w:t>
      </w:r>
    </w:p>
    <w:p w14:paraId="3207E1CB" w14:textId="77777777" w:rsidR="008A7E4D" w:rsidRPr="00514BC4" w:rsidRDefault="008A7E4D" w:rsidP="00C1479D">
      <w:pPr>
        <w:spacing w:after="0" w:line="240" w:lineRule="auto"/>
        <w:jc w:val="right"/>
        <w:rPr>
          <w:rFonts w:ascii="Times New Roman" w:hAnsi="Times New Roman" w:cs="Times New Roman"/>
          <w:bCs/>
          <w:sz w:val="24"/>
          <w:szCs w:val="24"/>
        </w:rPr>
      </w:pPr>
    </w:p>
    <w:p w14:paraId="4E17AE4D" w14:textId="6573B713" w:rsidR="00C969B5" w:rsidRPr="00514BC4" w:rsidRDefault="00C969B5" w:rsidP="00F429E1">
      <w:pPr>
        <w:spacing w:after="0" w:line="240" w:lineRule="auto"/>
        <w:jc w:val="center"/>
        <w:rPr>
          <w:rFonts w:ascii="Times New Roman" w:hAnsi="Times New Roman" w:cs="Times New Roman"/>
          <w:b/>
          <w:sz w:val="24"/>
          <w:szCs w:val="24"/>
        </w:rPr>
      </w:pPr>
      <w:r w:rsidRPr="00514BC4">
        <w:rPr>
          <w:rFonts w:ascii="Times New Roman" w:hAnsi="Times New Roman" w:cs="Times New Roman"/>
          <w:b/>
          <w:sz w:val="24"/>
          <w:szCs w:val="24"/>
        </w:rPr>
        <w:t>Informatīvais ziņojums</w:t>
      </w:r>
    </w:p>
    <w:p w14:paraId="234330F7" w14:textId="77777777" w:rsidR="00C61876" w:rsidRPr="00514BC4" w:rsidRDefault="00C61876" w:rsidP="00F429E1">
      <w:pPr>
        <w:spacing w:after="0" w:line="240" w:lineRule="auto"/>
        <w:jc w:val="center"/>
        <w:rPr>
          <w:rFonts w:ascii="Times New Roman" w:hAnsi="Times New Roman" w:cs="Times New Roman"/>
          <w:b/>
          <w:sz w:val="24"/>
          <w:szCs w:val="24"/>
        </w:rPr>
      </w:pPr>
    </w:p>
    <w:p w14:paraId="3C187F19" w14:textId="77777777" w:rsidR="00F6499F" w:rsidRPr="00514BC4" w:rsidRDefault="00F6499F" w:rsidP="00F6499F">
      <w:pPr>
        <w:spacing w:after="0" w:line="240" w:lineRule="auto"/>
        <w:jc w:val="center"/>
        <w:rPr>
          <w:rFonts w:ascii="Times New Roman" w:eastAsia="Calibri" w:hAnsi="Times New Roman" w:cs="Times New Roman"/>
          <w:b/>
          <w:sz w:val="24"/>
          <w:szCs w:val="24"/>
        </w:rPr>
      </w:pPr>
      <w:r w:rsidRPr="00514BC4">
        <w:rPr>
          <w:rFonts w:ascii="Times New Roman" w:eastAsia="Calibri" w:hAnsi="Times New Roman" w:cs="Times New Roman"/>
          <w:b/>
          <w:sz w:val="24"/>
          <w:szCs w:val="24"/>
        </w:rPr>
        <w:t xml:space="preserve">Par </w:t>
      </w:r>
      <w:r w:rsidRPr="00514BC4">
        <w:rPr>
          <w:rFonts w:ascii="Times New Roman" w:eastAsia="Calibri" w:hAnsi="Times New Roman" w:cs="Times New Roman"/>
          <w:b/>
          <w:kern w:val="24"/>
          <w:sz w:val="24"/>
          <w:szCs w:val="24"/>
        </w:rPr>
        <w:t xml:space="preserve">vienotā kontaktpunkta un vienotā tiešsaistes informācijas punkta uzdevumu veikšanu atbilstoši </w:t>
      </w:r>
      <w:r w:rsidRPr="00514BC4">
        <w:rPr>
          <w:rFonts w:ascii="Times New Roman" w:eastAsia="Times New Roman" w:hAnsi="Times New Roman" w:cs="Times New Roman"/>
          <w:b/>
          <w:sz w:val="24"/>
          <w:szCs w:val="24"/>
          <w:lang w:eastAsia="lv-LV"/>
        </w:rPr>
        <w:t xml:space="preserve">Eiropas Parlamenta un Padomes 2018. gada 14. novembra regulas Nr. 2018/1807 </w:t>
      </w:r>
      <w:r w:rsidRPr="00514BC4">
        <w:rPr>
          <w:rFonts w:ascii="Times New Roman" w:eastAsia="Times New Roman" w:hAnsi="Times New Roman" w:cs="Times New Roman"/>
          <w:b/>
          <w:i/>
          <w:iCs/>
          <w:sz w:val="24"/>
          <w:szCs w:val="24"/>
          <w:lang w:eastAsia="lv-LV"/>
        </w:rPr>
        <w:t xml:space="preserve">par satvaru </w:t>
      </w:r>
      <w:proofErr w:type="spellStart"/>
      <w:r w:rsidRPr="00514BC4">
        <w:rPr>
          <w:rFonts w:ascii="Times New Roman" w:eastAsia="Times New Roman" w:hAnsi="Times New Roman" w:cs="Times New Roman"/>
          <w:b/>
          <w:i/>
          <w:iCs/>
          <w:sz w:val="24"/>
          <w:szCs w:val="24"/>
          <w:lang w:eastAsia="lv-LV"/>
        </w:rPr>
        <w:t>nepersondatu</w:t>
      </w:r>
      <w:proofErr w:type="spellEnd"/>
      <w:r w:rsidRPr="00514BC4">
        <w:rPr>
          <w:rFonts w:ascii="Times New Roman" w:eastAsia="Times New Roman" w:hAnsi="Times New Roman" w:cs="Times New Roman"/>
          <w:b/>
          <w:i/>
          <w:iCs/>
          <w:sz w:val="24"/>
          <w:szCs w:val="24"/>
          <w:lang w:eastAsia="lv-LV"/>
        </w:rPr>
        <w:t xml:space="preserve"> brīvai apritei Eiropas Savienībā</w:t>
      </w:r>
      <w:r w:rsidRPr="00514BC4">
        <w:rPr>
          <w:rFonts w:ascii="Times New Roman" w:eastAsia="Calibri" w:hAnsi="Times New Roman" w:cs="Times New Roman"/>
          <w:b/>
          <w:kern w:val="24"/>
          <w:sz w:val="24"/>
          <w:szCs w:val="24"/>
        </w:rPr>
        <w:t xml:space="preserve"> prasībām</w:t>
      </w:r>
    </w:p>
    <w:p w14:paraId="305A914D" w14:textId="13B06253" w:rsidR="002974D4" w:rsidRPr="00514BC4" w:rsidRDefault="002974D4" w:rsidP="00F429E1">
      <w:pPr>
        <w:spacing w:after="0" w:line="240" w:lineRule="auto"/>
        <w:jc w:val="center"/>
        <w:rPr>
          <w:rFonts w:ascii="Times New Roman" w:eastAsia="Times New Roman" w:hAnsi="Times New Roman" w:cs="Times New Roman"/>
          <w:b/>
          <w:i/>
          <w:iCs/>
          <w:sz w:val="24"/>
          <w:szCs w:val="24"/>
        </w:rPr>
      </w:pPr>
    </w:p>
    <w:p w14:paraId="70B8CAD0" w14:textId="77777777" w:rsidR="006A78F5" w:rsidRPr="00514BC4" w:rsidRDefault="006A78F5" w:rsidP="00F429E1">
      <w:pPr>
        <w:spacing w:after="0" w:line="240" w:lineRule="auto"/>
        <w:jc w:val="center"/>
        <w:rPr>
          <w:rFonts w:ascii="Times New Roman" w:eastAsia="Times New Roman" w:hAnsi="Times New Roman" w:cs="Times New Roman"/>
          <w:b/>
          <w:i/>
          <w:iCs/>
          <w:sz w:val="24"/>
          <w:szCs w:val="24"/>
        </w:rPr>
      </w:pPr>
    </w:p>
    <w:p w14:paraId="6910D533" w14:textId="2D219B49" w:rsidR="003A43EB" w:rsidRPr="00514BC4" w:rsidRDefault="00AD0DC4" w:rsidP="00F429E1">
      <w:pPr>
        <w:spacing w:after="0" w:line="240" w:lineRule="auto"/>
        <w:ind w:firstLine="720"/>
        <w:jc w:val="both"/>
        <w:rPr>
          <w:rFonts w:ascii="Times New Roman" w:hAnsi="Times New Roman" w:cs="Times New Roman"/>
          <w:bCs/>
          <w:sz w:val="24"/>
          <w:szCs w:val="24"/>
        </w:rPr>
      </w:pPr>
      <w:r w:rsidRPr="00514BC4">
        <w:rPr>
          <w:rFonts w:ascii="Times New Roman" w:hAnsi="Times New Roman" w:cs="Times New Roman"/>
          <w:bCs/>
          <w:sz w:val="24"/>
          <w:szCs w:val="24"/>
        </w:rPr>
        <w:t xml:space="preserve">Mūsdienu ekonomika arvien vairāk ir atkarīga no datiem, </w:t>
      </w:r>
      <w:r w:rsidR="00190099" w:rsidRPr="00514BC4">
        <w:rPr>
          <w:rFonts w:ascii="Times New Roman" w:hAnsi="Times New Roman" w:cs="Times New Roman"/>
          <w:bCs/>
          <w:sz w:val="24"/>
          <w:szCs w:val="24"/>
        </w:rPr>
        <w:t xml:space="preserve">kas </w:t>
      </w:r>
      <w:r w:rsidRPr="00514BC4">
        <w:rPr>
          <w:rFonts w:ascii="Times New Roman" w:hAnsi="Times New Roman" w:cs="Times New Roman"/>
          <w:bCs/>
          <w:sz w:val="24"/>
          <w:szCs w:val="24"/>
        </w:rPr>
        <w:t xml:space="preserve">var radīt būtisku pievienoto vērtību esošajiem pakalpojumiem un </w:t>
      </w:r>
      <w:r w:rsidR="00D40547" w:rsidRPr="00514BC4">
        <w:rPr>
          <w:rFonts w:ascii="Times New Roman" w:hAnsi="Times New Roman" w:cs="Times New Roman"/>
          <w:bCs/>
          <w:sz w:val="24"/>
          <w:szCs w:val="24"/>
        </w:rPr>
        <w:t xml:space="preserve">veicina </w:t>
      </w:r>
      <w:r w:rsidRPr="00514BC4">
        <w:rPr>
          <w:rFonts w:ascii="Times New Roman" w:hAnsi="Times New Roman" w:cs="Times New Roman"/>
          <w:bCs/>
          <w:sz w:val="24"/>
          <w:szCs w:val="24"/>
        </w:rPr>
        <w:t>pilnīgi jaun</w:t>
      </w:r>
      <w:r w:rsidR="00D40547" w:rsidRPr="00514BC4">
        <w:rPr>
          <w:rFonts w:ascii="Times New Roman" w:hAnsi="Times New Roman" w:cs="Times New Roman"/>
          <w:bCs/>
          <w:sz w:val="24"/>
          <w:szCs w:val="24"/>
        </w:rPr>
        <w:t>us un inovatīvus</w:t>
      </w:r>
      <w:r w:rsidR="008500DB" w:rsidRPr="00514BC4">
        <w:rPr>
          <w:rFonts w:ascii="Times New Roman" w:hAnsi="Times New Roman" w:cs="Times New Roman"/>
          <w:bCs/>
          <w:sz w:val="24"/>
          <w:szCs w:val="24"/>
        </w:rPr>
        <w:t xml:space="preserve"> </w:t>
      </w:r>
      <w:r w:rsidRPr="00514BC4">
        <w:rPr>
          <w:rFonts w:ascii="Times New Roman" w:hAnsi="Times New Roman" w:cs="Times New Roman"/>
          <w:bCs/>
          <w:sz w:val="24"/>
          <w:szCs w:val="24"/>
        </w:rPr>
        <w:t>uzņēmējdarbības modeļus. Lai pilnībā izmantotu datu ekonomikas priekšrocības, Eiropas Komisija</w:t>
      </w:r>
      <w:r w:rsidR="00F429E1" w:rsidRPr="00514BC4">
        <w:rPr>
          <w:rFonts w:ascii="Times New Roman" w:hAnsi="Times New Roman" w:cs="Times New Roman"/>
          <w:bCs/>
          <w:sz w:val="24"/>
          <w:szCs w:val="24"/>
        </w:rPr>
        <w:t xml:space="preserve"> (turpmāk – EK)</w:t>
      </w:r>
      <w:r w:rsidRPr="00514BC4">
        <w:rPr>
          <w:rFonts w:ascii="Times New Roman" w:hAnsi="Times New Roman" w:cs="Times New Roman"/>
          <w:bCs/>
          <w:sz w:val="24"/>
          <w:szCs w:val="24"/>
        </w:rPr>
        <w:t xml:space="preserve"> ir izstrādājusi tiesisko regulējumu, kura uzdevums ir nodrošināt </w:t>
      </w:r>
      <w:proofErr w:type="spellStart"/>
      <w:r w:rsidR="00D40547" w:rsidRPr="00514BC4">
        <w:rPr>
          <w:rFonts w:ascii="Times New Roman" w:hAnsi="Times New Roman" w:cs="Times New Roman"/>
          <w:bCs/>
          <w:sz w:val="24"/>
          <w:szCs w:val="24"/>
        </w:rPr>
        <w:t>neperson</w:t>
      </w:r>
      <w:r w:rsidRPr="00514BC4">
        <w:rPr>
          <w:rFonts w:ascii="Times New Roman" w:hAnsi="Times New Roman" w:cs="Times New Roman"/>
          <w:bCs/>
          <w:sz w:val="24"/>
          <w:szCs w:val="24"/>
        </w:rPr>
        <w:t>datu</w:t>
      </w:r>
      <w:proofErr w:type="spellEnd"/>
      <w:r w:rsidR="00C1479D" w:rsidRPr="00514BC4">
        <w:rPr>
          <w:rStyle w:val="FootnoteReference"/>
          <w:rFonts w:ascii="Times New Roman" w:hAnsi="Times New Roman" w:cs="Times New Roman"/>
          <w:bCs/>
          <w:sz w:val="24"/>
          <w:szCs w:val="24"/>
        </w:rPr>
        <w:footnoteReference w:id="1"/>
      </w:r>
      <w:r w:rsidRPr="00514BC4">
        <w:rPr>
          <w:rFonts w:ascii="Times New Roman" w:hAnsi="Times New Roman" w:cs="Times New Roman"/>
          <w:bCs/>
          <w:sz w:val="24"/>
          <w:szCs w:val="24"/>
        </w:rPr>
        <w:t xml:space="preserve"> brīvu plūsmu</w:t>
      </w:r>
      <w:r w:rsidR="007B470A" w:rsidRPr="00514BC4">
        <w:rPr>
          <w:rFonts w:ascii="Times New Roman" w:hAnsi="Times New Roman" w:cs="Times New Roman"/>
          <w:bCs/>
          <w:sz w:val="24"/>
          <w:szCs w:val="24"/>
        </w:rPr>
        <w:t xml:space="preserve"> Eiropas Savienībā (turpmāk – ES)</w:t>
      </w:r>
      <w:r w:rsidR="000A439C" w:rsidRPr="00514BC4">
        <w:rPr>
          <w:rFonts w:ascii="Times New Roman" w:hAnsi="Times New Roman" w:cs="Times New Roman"/>
          <w:bCs/>
          <w:sz w:val="24"/>
          <w:szCs w:val="24"/>
        </w:rPr>
        <w:t>.</w:t>
      </w:r>
      <w:r w:rsidR="00F429E1" w:rsidRPr="00514BC4">
        <w:rPr>
          <w:rFonts w:ascii="Times New Roman" w:hAnsi="Times New Roman" w:cs="Times New Roman"/>
          <w:bCs/>
          <w:sz w:val="24"/>
          <w:szCs w:val="24"/>
        </w:rPr>
        <w:t xml:space="preserve"> </w:t>
      </w:r>
    </w:p>
    <w:p w14:paraId="074D55BE" w14:textId="4F2C143A" w:rsidR="00EE2D7C" w:rsidRPr="00514BC4" w:rsidRDefault="00EE2D7C" w:rsidP="00F429E1">
      <w:pPr>
        <w:spacing w:after="0" w:line="240" w:lineRule="auto"/>
        <w:ind w:firstLine="720"/>
        <w:jc w:val="both"/>
        <w:rPr>
          <w:rFonts w:ascii="Times New Roman" w:eastAsia="Times New Roman" w:hAnsi="Times New Roman" w:cs="Times New Roman"/>
          <w:sz w:val="24"/>
          <w:szCs w:val="24"/>
          <w:lang w:eastAsia="lv-LV"/>
        </w:rPr>
      </w:pPr>
      <w:r w:rsidRPr="00514BC4">
        <w:rPr>
          <w:rFonts w:ascii="Times New Roman" w:eastAsia="Times New Roman" w:hAnsi="Times New Roman" w:cs="Times New Roman"/>
          <w:sz w:val="24"/>
          <w:szCs w:val="24"/>
          <w:lang w:eastAsia="lv-LV"/>
        </w:rPr>
        <w:t xml:space="preserve">Eiropas Parlamenta un Padomes 2018. gada 14. novembra regula Nr. 2018/1807 </w:t>
      </w:r>
      <w:r w:rsidRPr="00514BC4">
        <w:rPr>
          <w:rFonts w:ascii="Times New Roman" w:eastAsia="Times New Roman" w:hAnsi="Times New Roman" w:cs="Times New Roman"/>
          <w:i/>
          <w:iCs/>
          <w:sz w:val="24"/>
          <w:szCs w:val="24"/>
          <w:lang w:eastAsia="lv-LV"/>
        </w:rPr>
        <w:t xml:space="preserve">par satvaru </w:t>
      </w:r>
      <w:proofErr w:type="spellStart"/>
      <w:r w:rsidRPr="00514BC4">
        <w:rPr>
          <w:rFonts w:ascii="Times New Roman" w:eastAsia="Times New Roman" w:hAnsi="Times New Roman" w:cs="Times New Roman"/>
          <w:i/>
          <w:iCs/>
          <w:sz w:val="24"/>
          <w:szCs w:val="24"/>
          <w:lang w:eastAsia="lv-LV"/>
        </w:rPr>
        <w:t>nepersondatu</w:t>
      </w:r>
      <w:proofErr w:type="spellEnd"/>
      <w:r w:rsidRPr="00514BC4">
        <w:rPr>
          <w:rFonts w:ascii="Times New Roman" w:eastAsia="Times New Roman" w:hAnsi="Times New Roman" w:cs="Times New Roman"/>
          <w:i/>
          <w:iCs/>
          <w:sz w:val="24"/>
          <w:szCs w:val="24"/>
          <w:lang w:eastAsia="lv-LV"/>
        </w:rPr>
        <w:t xml:space="preserve"> brīvai apritei Eiropas Savienībā</w:t>
      </w:r>
      <w:r w:rsidRPr="00514BC4">
        <w:rPr>
          <w:rFonts w:ascii="Times New Roman" w:eastAsia="Times New Roman" w:hAnsi="Times New Roman" w:cs="Times New Roman"/>
          <w:sz w:val="24"/>
          <w:szCs w:val="24"/>
          <w:lang w:eastAsia="lv-LV"/>
        </w:rPr>
        <w:t xml:space="preserve"> (turpmāk – </w:t>
      </w:r>
      <w:proofErr w:type="spellStart"/>
      <w:r w:rsidRPr="00514BC4">
        <w:rPr>
          <w:rFonts w:ascii="Times New Roman" w:eastAsia="Times New Roman" w:hAnsi="Times New Roman" w:cs="Times New Roman"/>
          <w:sz w:val="24"/>
          <w:szCs w:val="24"/>
          <w:lang w:eastAsia="lv-LV"/>
        </w:rPr>
        <w:t>Nepersondatu</w:t>
      </w:r>
      <w:proofErr w:type="spellEnd"/>
      <w:r w:rsidRPr="00514BC4">
        <w:rPr>
          <w:rFonts w:ascii="Times New Roman" w:eastAsia="Times New Roman" w:hAnsi="Times New Roman" w:cs="Times New Roman"/>
          <w:sz w:val="24"/>
          <w:szCs w:val="24"/>
          <w:lang w:eastAsia="lv-LV"/>
        </w:rPr>
        <w:t xml:space="preserve"> regula), kas mazina šķēršļus brīvai </w:t>
      </w:r>
      <w:proofErr w:type="spellStart"/>
      <w:r w:rsidRPr="00514BC4">
        <w:rPr>
          <w:rFonts w:ascii="Times New Roman" w:eastAsia="Times New Roman" w:hAnsi="Times New Roman" w:cs="Times New Roman"/>
          <w:sz w:val="24"/>
          <w:szCs w:val="24"/>
          <w:lang w:eastAsia="lv-LV"/>
        </w:rPr>
        <w:t>nepersondatu</w:t>
      </w:r>
      <w:proofErr w:type="spellEnd"/>
      <w:r w:rsidRPr="00514BC4">
        <w:rPr>
          <w:rFonts w:ascii="Times New Roman" w:eastAsia="Times New Roman" w:hAnsi="Times New Roman" w:cs="Times New Roman"/>
          <w:sz w:val="24"/>
          <w:szCs w:val="24"/>
          <w:lang w:eastAsia="lv-LV"/>
        </w:rPr>
        <w:t xml:space="preserve"> apritei </w:t>
      </w:r>
      <w:r w:rsidR="007B470A" w:rsidRPr="00514BC4">
        <w:rPr>
          <w:rFonts w:ascii="Times New Roman" w:eastAsia="Times New Roman" w:hAnsi="Times New Roman" w:cs="Times New Roman"/>
          <w:sz w:val="24"/>
          <w:szCs w:val="24"/>
          <w:lang w:eastAsia="lv-LV"/>
        </w:rPr>
        <w:t>ES</w:t>
      </w:r>
      <w:r w:rsidRPr="00514BC4">
        <w:rPr>
          <w:rFonts w:ascii="Times New Roman" w:eastAsia="Times New Roman" w:hAnsi="Times New Roman" w:cs="Times New Roman"/>
          <w:sz w:val="24"/>
          <w:szCs w:val="24"/>
          <w:lang w:eastAsia="lv-LV"/>
        </w:rPr>
        <w:t xml:space="preserve">, no 2019.gada 28.jūnija ir tieši piemērojama visās </w:t>
      </w:r>
      <w:r w:rsidR="007B470A" w:rsidRPr="00514BC4">
        <w:rPr>
          <w:rFonts w:ascii="Times New Roman" w:eastAsia="Times New Roman" w:hAnsi="Times New Roman" w:cs="Times New Roman"/>
          <w:sz w:val="24"/>
          <w:szCs w:val="24"/>
          <w:lang w:eastAsia="lv-LV"/>
        </w:rPr>
        <w:t>ES</w:t>
      </w:r>
      <w:r w:rsidRPr="00514BC4">
        <w:rPr>
          <w:rFonts w:ascii="Times New Roman" w:eastAsia="Times New Roman" w:hAnsi="Times New Roman" w:cs="Times New Roman"/>
          <w:sz w:val="24"/>
          <w:szCs w:val="24"/>
          <w:lang w:eastAsia="lv-LV"/>
        </w:rPr>
        <w:t xml:space="preserve"> dalībvalstīs.</w:t>
      </w:r>
    </w:p>
    <w:p w14:paraId="6EA4C902" w14:textId="77777777" w:rsidR="00AD0DC4" w:rsidRPr="00514BC4" w:rsidRDefault="00AD0DC4" w:rsidP="00F429E1">
      <w:pPr>
        <w:spacing w:after="0" w:line="240" w:lineRule="auto"/>
        <w:jc w:val="both"/>
        <w:rPr>
          <w:rFonts w:ascii="Times New Roman" w:eastAsia="Times New Roman" w:hAnsi="Times New Roman" w:cs="Times New Roman"/>
          <w:sz w:val="24"/>
          <w:szCs w:val="24"/>
          <w:lang w:eastAsia="lv-LV"/>
        </w:rPr>
      </w:pPr>
    </w:p>
    <w:p w14:paraId="5D9AE0C9" w14:textId="59EA88B5" w:rsidR="000967D7" w:rsidRPr="00514BC4" w:rsidRDefault="000967D7" w:rsidP="00F429E1">
      <w:pPr>
        <w:spacing w:after="0" w:line="240" w:lineRule="auto"/>
        <w:ind w:firstLine="720"/>
        <w:jc w:val="both"/>
        <w:rPr>
          <w:rFonts w:ascii="Times New Roman" w:eastAsia="Times New Roman" w:hAnsi="Times New Roman" w:cs="Times New Roman"/>
          <w:sz w:val="24"/>
          <w:szCs w:val="24"/>
          <w:lang w:eastAsia="lv-LV"/>
        </w:rPr>
      </w:pPr>
      <w:proofErr w:type="spellStart"/>
      <w:r w:rsidRPr="00514BC4">
        <w:rPr>
          <w:rFonts w:ascii="Times New Roman" w:eastAsia="Times New Roman" w:hAnsi="Times New Roman" w:cs="Times New Roman"/>
          <w:sz w:val="24"/>
          <w:szCs w:val="24"/>
          <w:lang w:eastAsia="lv-LV"/>
        </w:rPr>
        <w:t>Nepersondatu</w:t>
      </w:r>
      <w:proofErr w:type="spellEnd"/>
      <w:r w:rsidRPr="00514BC4">
        <w:rPr>
          <w:rFonts w:ascii="Times New Roman" w:eastAsia="Times New Roman" w:hAnsi="Times New Roman" w:cs="Times New Roman"/>
          <w:sz w:val="24"/>
          <w:szCs w:val="24"/>
          <w:lang w:eastAsia="lv-LV"/>
        </w:rPr>
        <w:t xml:space="preserve"> r</w:t>
      </w:r>
      <w:r w:rsidR="00EE2D7C" w:rsidRPr="00514BC4">
        <w:rPr>
          <w:rFonts w:ascii="Times New Roman" w:eastAsia="Times New Roman" w:hAnsi="Times New Roman" w:cs="Times New Roman"/>
          <w:sz w:val="24"/>
          <w:szCs w:val="24"/>
          <w:lang w:eastAsia="lv-LV"/>
        </w:rPr>
        <w:t xml:space="preserve">egula izstrādāta ar mērķi veicināt datu ekonomiku un jaunu tehnoloģiju, piemēram, </w:t>
      </w:r>
      <w:r w:rsidR="00D40547" w:rsidRPr="00514BC4">
        <w:rPr>
          <w:rFonts w:ascii="Times New Roman" w:eastAsia="Times New Roman" w:hAnsi="Times New Roman" w:cs="Times New Roman"/>
          <w:sz w:val="24"/>
          <w:szCs w:val="24"/>
          <w:lang w:eastAsia="lv-LV"/>
        </w:rPr>
        <w:t xml:space="preserve">autonomo </w:t>
      </w:r>
      <w:r w:rsidR="00EE2D7C" w:rsidRPr="00514BC4">
        <w:rPr>
          <w:rFonts w:ascii="Times New Roman" w:eastAsia="Times New Roman" w:hAnsi="Times New Roman" w:cs="Times New Roman"/>
          <w:sz w:val="24"/>
          <w:szCs w:val="24"/>
          <w:lang w:eastAsia="lv-LV"/>
        </w:rPr>
        <w:t xml:space="preserve">pārrobežu </w:t>
      </w:r>
      <w:r w:rsidR="00D40547" w:rsidRPr="00514BC4">
        <w:rPr>
          <w:rFonts w:ascii="Times New Roman" w:eastAsia="Times New Roman" w:hAnsi="Times New Roman" w:cs="Times New Roman"/>
          <w:sz w:val="24"/>
          <w:szCs w:val="24"/>
          <w:lang w:eastAsia="lv-LV"/>
        </w:rPr>
        <w:t>sistēm</w:t>
      </w:r>
      <w:r w:rsidR="00D271C1" w:rsidRPr="00514BC4">
        <w:rPr>
          <w:rFonts w:ascii="Times New Roman" w:eastAsia="Times New Roman" w:hAnsi="Times New Roman" w:cs="Times New Roman"/>
          <w:sz w:val="24"/>
          <w:szCs w:val="24"/>
          <w:lang w:eastAsia="lv-LV"/>
        </w:rPr>
        <w:t>u</w:t>
      </w:r>
      <w:r w:rsidR="00D40547" w:rsidRPr="00514BC4">
        <w:rPr>
          <w:rFonts w:ascii="Times New Roman" w:eastAsia="Times New Roman" w:hAnsi="Times New Roman" w:cs="Times New Roman"/>
          <w:sz w:val="24"/>
          <w:szCs w:val="24"/>
          <w:lang w:eastAsia="lv-LV"/>
        </w:rPr>
        <w:t xml:space="preserve"> </w:t>
      </w:r>
      <w:r w:rsidR="00EE2D7C" w:rsidRPr="00514BC4">
        <w:rPr>
          <w:rFonts w:ascii="Times New Roman" w:eastAsia="Times New Roman" w:hAnsi="Times New Roman" w:cs="Times New Roman"/>
          <w:sz w:val="24"/>
          <w:szCs w:val="24"/>
          <w:lang w:eastAsia="lv-LV"/>
        </w:rPr>
        <w:t>un mākslīg</w:t>
      </w:r>
      <w:r w:rsidR="00D271C1" w:rsidRPr="00514BC4">
        <w:rPr>
          <w:rFonts w:ascii="Times New Roman" w:eastAsia="Times New Roman" w:hAnsi="Times New Roman" w:cs="Times New Roman"/>
          <w:sz w:val="24"/>
          <w:szCs w:val="24"/>
          <w:lang w:eastAsia="lv-LV"/>
        </w:rPr>
        <w:t>ā</w:t>
      </w:r>
      <w:r w:rsidR="00EE2D7C" w:rsidRPr="00514BC4">
        <w:rPr>
          <w:rFonts w:ascii="Times New Roman" w:eastAsia="Times New Roman" w:hAnsi="Times New Roman" w:cs="Times New Roman"/>
          <w:sz w:val="24"/>
          <w:szCs w:val="24"/>
          <w:lang w:eastAsia="lv-LV"/>
        </w:rPr>
        <w:t xml:space="preserve"> </w:t>
      </w:r>
      <w:r w:rsidR="00D40547" w:rsidRPr="00514BC4">
        <w:rPr>
          <w:rFonts w:ascii="Times New Roman" w:eastAsia="Times New Roman" w:hAnsi="Times New Roman" w:cs="Times New Roman"/>
          <w:sz w:val="24"/>
          <w:szCs w:val="24"/>
          <w:lang w:eastAsia="lv-LV"/>
        </w:rPr>
        <w:t>intelekta</w:t>
      </w:r>
      <w:r w:rsidR="00190099" w:rsidRPr="00514BC4">
        <w:rPr>
          <w:rFonts w:ascii="Times New Roman" w:eastAsia="Times New Roman" w:hAnsi="Times New Roman" w:cs="Times New Roman"/>
          <w:sz w:val="24"/>
          <w:szCs w:val="24"/>
          <w:lang w:eastAsia="lv-LV"/>
        </w:rPr>
        <w:t xml:space="preserve"> tehnoloģiju</w:t>
      </w:r>
      <w:r w:rsidR="00EE2D7C" w:rsidRPr="00514BC4">
        <w:rPr>
          <w:rFonts w:ascii="Times New Roman" w:eastAsia="Times New Roman" w:hAnsi="Times New Roman" w:cs="Times New Roman"/>
          <w:sz w:val="24"/>
          <w:szCs w:val="24"/>
          <w:lang w:eastAsia="lv-LV"/>
        </w:rPr>
        <w:t xml:space="preserve"> attīstību</w:t>
      </w:r>
      <w:r w:rsidR="00D271C1" w:rsidRPr="00514BC4">
        <w:rPr>
          <w:rFonts w:ascii="Times New Roman" w:eastAsia="Times New Roman" w:hAnsi="Times New Roman" w:cs="Times New Roman"/>
          <w:sz w:val="24"/>
          <w:szCs w:val="24"/>
          <w:lang w:eastAsia="lv-LV"/>
        </w:rPr>
        <w:t>, kā arī</w:t>
      </w:r>
      <w:r w:rsidRPr="00514BC4">
        <w:rPr>
          <w:rFonts w:ascii="Times New Roman" w:eastAsia="Times New Roman" w:hAnsi="Times New Roman" w:cs="Times New Roman"/>
          <w:sz w:val="24"/>
          <w:szCs w:val="24"/>
          <w:lang w:eastAsia="lv-LV"/>
        </w:rPr>
        <w:t xml:space="preserve"> un </w:t>
      </w:r>
      <w:r w:rsidR="007B470A" w:rsidRPr="00514BC4">
        <w:rPr>
          <w:rFonts w:ascii="Times New Roman" w:eastAsia="Times New Roman" w:hAnsi="Times New Roman" w:cs="Times New Roman"/>
          <w:sz w:val="24"/>
          <w:szCs w:val="24"/>
          <w:lang w:eastAsia="lv-LV"/>
        </w:rPr>
        <w:t>novērst</w:t>
      </w:r>
      <w:r w:rsidR="00EE2D7C" w:rsidRPr="00514BC4">
        <w:rPr>
          <w:rFonts w:ascii="Times New Roman" w:hAnsi="Times New Roman" w:cs="Times New Roman"/>
          <w:bCs/>
          <w:sz w:val="24"/>
          <w:szCs w:val="24"/>
        </w:rPr>
        <w:t xml:space="preserve"> šķēršļus datu, kas nav personas dati, brīvai apritei dalībvalstīs</w:t>
      </w:r>
      <w:r w:rsidR="00F429E1" w:rsidRPr="00514BC4">
        <w:rPr>
          <w:rFonts w:ascii="Times New Roman" w:hAnsi="Times New Roman" w:cs="Times New Roman"/>
          <w:bCs/>
          <w:sz w:val="24"/>
          <w:szCs w:val="24"/>
        </w:rPr>
        <w:t xml:space="preserve"> un starp informācijas tehnoloģiju (turpmāk – IT) sistēmām</w:t>
      </w:r>
      <w:r w:rsidR="00EE2D7C" w:rsidRPr="00514BC4">
        <w:rPr>
          <w:rFonts w:ascii="Times New Roman" w:hAnsi="Times New Roman" w:cs="Times New Roman"/>
          <w:bCs/>
          <w:sz w:val="24"/>
          <w:szCs w:val="24"/>
        </w:rPr>
        <w:t>.</w:t>
      </w:r>
      <w:r w:rsidR="00F429E1" w:rsidRPr="00514BC4">
        <w:rPr>
          <w:rFonts w:ascii="Times New Roman" w:eastAsia="Times New Roman" w:hAnsi="Times New Roman" w:cs="Times New Roman"/>
          <w:sz w:val="24"/>
          <w:szCs w:val="24"/>
          <w:lang w:eastAsia="lv-LV"/>
        </w:rPr>
        <w:t xml:space="preserve"> </w:t>
      </w:r>
      <w:r w:rsidR="00D40547" w:rsidRPr="00514BC4">
        <w:rPr>
          <w:rFonts w:ascii="Times New Roman" w:eastAsia="Times New Roman" w:hAnsi="Times New Roman" w:cs="Times New Roman"/>
          <w:sz w:val="24"/>
          <w:szCs w:val="24"/>
          <w:lang w:eastAsia="lv-LV"/>
        </w:rPr>
        <w:t xml:space="preserve">Lai nodrošinātu iepriekš minēto </w:t>
      </w:r>
      <w:proofErr w:type="spellStart"/>
      <w:r w:rsidR="00E0314F" w:rsidRPr="00514BC4">
        <w:rPr>
          <w:rFonts w:ascii="Times New Roman" w:eastAsia="Times New Roman" w:hAnsi="Times New Roman" w:cs="Times New Roman"/>
          <w:sz w:val="24"/>
          <w:szCs w:val="24"/>
          <w:lang w:eastAsia="lv-LV"/>
        </w:rPr>
        <w:t>Nepersondatu</w:t>
      </w:r>
      <w:proofErr w:type="spellEnd"/>
      <w:r w:rsidR="00E0314F" w:rsidRPr="00514BC4">
        <w:rPr>
          <w:rFonts w:ascii="Times New Roman" w:eastAsia="Times New Roman" w:hAnsi="Times New Roman" w:cs="Times New Roman"/>
          <w:sz w:val="24"/>
          <w:szCs w:val="24"/>
          <w:lang w:eastAsia="lv-LV"/>
        </w:rPr>
        <w:t xml:space="preserve"> regula</w:t>
      </w:r>
      <w:r w:rsidRPr="00514BC4">
        <w:rPr>
          <w:rFonts w:ascii="Times New Roman" w:eastAsia="Times New Roman" w:hAnsi="Times New Roman" w:cs="Times New Roman"/>
          <w:sz w:val="24"/>
          <w:szCs w:val="24"/>
          <w:lang w:eastAsia="lv-LV"/>
        </w:rPr>
        <w:t xml:space="preserve"> paredz:</w:t>
      </w:r>
    </w:p>
    <w:p w14:paraId="61646975" w14:textId="67B47B43" w:rsidR="00EE2D7C" w:rsidRPr="00514BC4" w:rsidRDefault="00F429E1" w:rsidP="00F429E1">
      <w:pPr>
        <w:spacing w:after="0" w:line="240" w:lineRule="auto"/>
        <w:ind w:firstLine="720"/>
        <w:jc w:val="both"/>
        <w:rPr>
          <w:rFonts w:ascii="Times New Roman" w:eastAsia="Times New Roman" w:hAnsi="Times New Roman" w:cs="Times New Roman"/>
          <w:sz w:val="24"/>
          <w:szCs w:val="24"/>
          <w:lang w:eastAsia="lv-LV"/>
        </w:rPr>
      </w:pPr>
      <w:r w:rsidRPr="00514BC4">
        <w:rPr>
          <w:rFonts w:ascii="Times New Roman" w:eastAsia="Times New Roman" w:hAnsi="Times New Roman" w:cs="Times New Roman"/>
          <w:sz w:val="24"/>
          <w:szCs w:val="24"/>
          <w:lang w:eastAsia="lv-LV"/>
        </w:rPr>
        <w:t xml:space="preserve">1) </w:t>
      </w:r>
      <w:proofErr w:type="spellStart"/>
      <w:r w:rsidR="006A78F5" w:rsidRPr="00514BC4">
        <w:rPr>
          <w:rFonts w:ascii="Times New Roman" w:hAnsi="Times New Roman" w:cs="Times New Roman"/>
          <w:bCs/>
          <w:sz w:val="24"/>
          <w:szCs w:val="24"/>
        </w:rPr>
        <w:t>nepersondatu</w:t>
      </w:r>
      <w:proofErr w:type="spellEnd"/>
      <w:r w:rsidR="006A78F5" w:rsidRPr="00514BC4">
        <w:rPr>
          <w:rFonts w:ascii="Times New Roman" w:hAnsi="Times New Roman" w:cs="Times New Roman"/>
          <w:bCs/>
          <w:sz w:val="24"/>
          <w:szCs w:val="24"/>
        </w:rPr>
        <w:t xml:space="preserve"> </w:t>
      </w:r>
      <w:r w:rsidR="00EE2D7C" w:rsidRPr="00514BC4">
        <w:rPr>
          <w:rFonts w:ascii="Times New Roman" w:hAnsi="Times New Roman" w:cs="Times New Roman"/>
          <w:bCs/>
          <w:sz w:val="24"/>
          <w:szCs w:val="24"/>
        </w:rPr>
        <w:t>brīv</w:t>
      </w:r>
      <w:r w:rsidR="000967D7" w:rsidRPr="00514BC4">
        <w:rPr>
          <w:rFonts w:ascii="Times New Roman" w:hAnsi="Times New Roman" w:cs="Times New Roman"/>
          <w:bCs/>
          <w:sz w:val="24"/>
          <w:szCs w:val="24"/>
        </w:rPr>
        <w:t>u</w:t>
      </w:r>
      <w:r w:rsidR="00EE2D7C" w:rsidRPr="00514BC4">
        <w:rPr>
          <w:rFonts w:ascii="Times New Roman" w:hAnsi="Times New Roman" w:cs="Times New Roman"/>
          <w:bCs/>
          <w:sz w:val="24"/>
          <w:szCs w:val="24"/>
        </w:rPr>
        <w:t xml:space="preserve"> aprit</w:t>
      </w:r>
      <w:r w:rsidR="000967D7" w:rsidRPr="00514BC4">
        <w:rPr>
          <w:rFonts w:ascii="Times New Roman" w:hAnsi="Times New Roman" w:cs="Times New Roman"/>
          <w:bCs/>
          <w:sz w:val="24"/>
          <w:szCs w:val="24"/>
        </w:rPr>
        <w:t>i</w:t>
      </w:r>
      <w:r w:rsidR="00EE2D7C" w:rsidRPr="00514BC4">
        <w:rPr>
          <w:rFonts w:ascii="Times New Roman" w:hAnsi="Times New Roman" w:cs="Times New Roman"/>
          <w:bCs/>
          <w:sz w:val="24"/>
          <w:szCs w:val="24"/>
        </w:rPr>
        <w:t xml:space="preserve"> pāri </w:t>
      </w:r>
      <w:r w:rsidR="00190099" w:rsidRPr="00514BC4">
        <w:rPr>
          <w:rFonts w:ascii="Times New Roman" w:hAnsi="Times New Roman" w:cs="Times New Roman"/>
          <w:bCs/>
          <w:sz w:val="24"/>
          <w:szCs w:val="24"/>
        </w:rPr>
        <w:t xml:space="preserve">ES </w:t>
      </w:r>
      <w:r w:rsidR="00EE2D7C" w:rsidRPr="00514BC4">
        <w:rPr>
          <w:rFonts w:ascii="Times New Roman" w:hAnsi="Times New Roman" w:cs="Times New Roman"/>
          <w:bCs/>
          <w:sz w:val="24"/>
          <w:szCs w:val="24"/>
        </w:rPr>
        <w:t>robežām</w:t>
      </w:r>
      <w:r w:rsidRPr="00514BC4">
        <w:rPr>
          <w:rFonts w:ascii="Times New Roman" w:hAnsi="Times New Roman" w:cs="Times New Roman"/>
          <w:bCs/>
          <w:sz w:val="24"/>
          <w:szCs w:val="24"/>
        </w:rPr>
        <w:t xml:space="preserve">: </w:t>
      </w:r>
      <w:r w:rsidR="00D40547" w:rsidRPr="00514BC4">
        <w:rPr>
          <w:rFonts w:ascii="Times New Roman" w:hAnsi="Times New Roman" w:cs="Times New Roman"/>
          <w:bCs/>
          <w:sz w:val="24"/>
          <w:szCs w:val="24"/>
        </w:rPr>
        <w:t>realizējot principu</w:t>
      </w:r>
      <w:r w:rsidRPr="00514BC4">
        <w:rPr>
          <w:rFonts w:ascii="Times New Roman" w:hAnsi="Times New Roman" w:cs="Times New Roman"/>
          <w:bCs/>
          <w:sz w:val="24"/>
          <w:szCs w:val="24"/>
        </w:rPr>
        <w:t>, ka</w:t>
      </w:r>
      <w:r w:rsidR="00EE2D7C" w:rsidRPr="00514BC4">
        <w:rPr>
          <w:rFonts w:ascii="Times New Roman" w:hAnsi="Times New Roman" w:cs="Times New Roman"/>
          <w:bCs/>
          <w:sz w:val="24"/>
          <w:szCs w:val="24"/>
        </w:rPr>
        <w:t xml:space="preserve"> katrai organizācijai </w:t>
      </w:r>
      <w:r w:rsidR="000967D7" w:rsidRPr="00514BC4">
        <w:rPr>
          <w:rFonts w:ascii="Times New Roman" w:hAnsi="Times New Roman" w:cs="Times New Roman"/>
          <w:bCs/>
          <w:sz w:val="24"/>
          <w:szCs w:val="24"/>
        </w:rPr>
        <w:t>jā</w:t>
      </w:r>
      <w:r w:rsidR="00EE2D7C" w:rsidRPr="00514BC4">
        <w:rPr>
          <w:rFonts w:ascii="Times New Roman" w:hAnsi="Times New Roman" w:cs="Times New Roman"/>
          <w:bCs/>
          <w:sz w:val="24"/>
          <w:szCs w:val="24"/>
        </w:rPr>
        <w:t xml:space="preserve">būt iespējai glabāt un apstrādāt datus jebkur </w:t>
      </w:r>
      <w:r w:rsidRPr="00514BC4">
        <w:rPr>
          <w:rFonts w:ascii="Times New Roman" w:hAnsi="Times New Roman" w:cs="Times New Roman"/>
          <w:bCs/>
          <w:sz w:val="24"/>
          <w:szCs w:val="24"/>
        </w:rPr>
        <w:t>ES</w:t>
      </w:r>
      <w:r w:rsidR="000967D7" w:rsidRPr="00514BC4">
        <w:rPr>
          <w:rFonts w:ascii="Times New Roman" w:hAnsi="Times New Roman" w:cs="Times New Roman"/>
          <w:bCs/>
          <w:sz w:val="24"/>
          <w:szCs w:val="24"/>
        </w:rPr>
        <w:t>;</w:t>
      </w:r>
    </w:p>
    <w:p w14:paraId="741066DA" w14:textId="6511E0BE" w:rsidR="000967D7" w:rsidRPr="00514BC4" w:rsidRDefault="00F429E1" w:rsidP="00F429E1">
      <w:pPr>
        <w:spacing w:after="0" w:line="240" w:lineRule="auto"/>
        <w:ind w:firstLine="720"/>
        <w:jc w:val="both"/>
        <w:rPr>
          <w:rFonts w:ascii="Times New Roman" w:hAnsi="Times New Roman" w:cs="Times New Roman"/>
          <w:bCs/>
          <w:sz w:val="24"/>
          <w:szCs w:val="24"/>
        </w:rPr>
      </w:pPr>
      <w:r w:rsidRPr="00514BC4">
        <w:rPr>
          <w:rFonts w:ascii="Times New Roman" w:hAnsi="Times New Roman" w:cs="Times New Roman"/>
          <w:bCs/>
          <w:sz w:val="24"/>
          <w:szCs w:val="24"/>
        </w:rPr>
        <w:t xml:space="preserve">2) </w:t>
      </w:r>
      <w:proofErr w:type="spellStart"/>
      <w:r w:rsidR="006A78F5" w:rsidRPr="00514BC4">
        <w:rPr>
          <w:rFonts w:ascii="Times New Roman" w:hAnsi="Times New Roman" w:cs="Times New Roman"/>
          <w:bCs/>
          <w:sz w:val="24"/>
          <w:szCs w:val="24"/>
        </w:rPr>
        <w:t>nepersondatu</w:t>
      </w:r>
      <w:proofErr w:type="spellEnd"/>
      <w:r w:rsidR="006A78F5" w:rsidRPr="00514BC4">
        <w:rPr>
          <w:rFonts w:ascii="Times New Roman" w:hAnsi="Times New Roman" w:cs="Times New Roman"/>
          <w:bCs/>
          <w:sz w:val="24"/>
          <w:szCs w:val="24"/>
        </w:rPr>
        <w:t xml:space="preserve"> </w:t>
      </w:r>
      <w:r w:rsidR="00EE2D7C" w:rsidRPr="00514BC4">
        <w:rPr>
          <w:rFonts w:ascii="Times New Roman" w:hAnsi="Times New Roman" w:cs="Times New Roman"/>
          <w:bCs/>
          <w:sz w:val="24"/>
          <w:szCs w:val="24"/>
        </w:rPr>
        <w:t>pieejamība</w:t>
      </w:r>
      <w:r w:rsidR="00D271C1" w:rsidRPr="00514BC4">
        <w:rPr>
          <w:rFonts w:ascii="Times New Roman" w:hAnsi="Times New Roman" w:cs="Times New Roman"/>
          <w:bCs/>
          <w:sz w:val="24"/>
          <w:szCs w:val="24"/>
        </w:rPr>
        <w:t>s</w:t>
      </w:r>
      <w:r w:rsidR="00EE2D7C" w:rsidRPr="00514BC4">
        <w:rPr>
          <w:rFonts w:ascii="Times New Roman" w:hAnsi="Times New Roman" w:cs="Times New Roman"/>
          <w:bCs/>
          <w:sz w:val="24"/>
          <w:szCs w:val="24"/>
        </w:rPr>
        <w:t xml:space="preserve"> regulatīv</w:t>
      </w:r>
      <w:r w:rsidR="00D271C1" w:rsidRPr="00514BC4">
        <w:rPr>
          <w:rFonts w:ascii="Times New Roman" w:hAnsi="Times New Roman" w:cs="Times New Roman"/>
          <w:bCs/>
          <w:sz w:val="24"/>
          <w:szCs w:val="24"/>
        </w:rPr>
        <w:t>u</w:t>
      </w:r>
      <w:r w:rsidR="00EE2D7C" w:rsidRPr="00514BC4">
        <w:rPr>
          <w:rFonts w:ascii="Times New Roman" w:hAnsi="Times New Roman" w:cs="Times New Roman"/>
          <w:bCs/>
          <w:sz w:val="24"/>
          <w:szCs w:val="24"/>
        </w:rPr>
        <w:t xml:space="preserve"> kontroli</w:t>
      </w:r>
      <w:r w:rsidRPr="00514BC4">
        <w:rPr>
          <w:rFonts w:ascii="Times New Roman" w:hAnsi="Times New Roman" w:cs="Times New Roman"/>
          <w:bCs/>
          <w:sz w:val="24"/>
          <w:szCs w:val="24"/>
        </w:rPr>
        <w:t>:</w:t>
      </w:r>
      <w:r w:rsidR="00EE2D7C" w:rsidRPr="00514BC4">
        <w:rPr>
          <w:rFonts w:ascii="Times New Roman" w:hAnsi="Times New Roman" w:cs="Times New Roman"/>
          <w:bCs/>
          <w:sz w:val="24"/>
          <w:szCs w:val="24"/>
        </w:rPr>
        <w:t xml:space="preserve"> valsts iestādes saglabā piekļuvi datiem arī tad, ja tie atrodas citā </w:t>
      </w:r>
      <w:r w:rsidR="00190099" w:rsidRPr="00514BC4">
        <w:rPr>
          <w:rFonts w:ascii="Times New Roman" w:hAnsi="Times New Roman" w:cs="Times New Roman"/>
          <w:bCs/>
          <w:sz w:val="24"/>
          <w:szCs w:val="24"/>
        </w:rPr>
        <w:t xml:space="preserve">ES </w:t>
      </w:r>
      <w:r w:rsidR="00EE2D7C" w:rsidRPr="00514BC4">
        <w:rPr>
          <w:rFonts w:ascii="Times New Roman" w:hAnsi="Times New Roman" w:cs="Times New Roman"/>
          <w:bCs/>
          <w:sz w:val="24"/>
          <w:szCs w:val="24"/>
        </w:rPr>
        <w:t>dalībvalstī vai kad tie tiek glabāti vai apstrādāti mākonī</w:t>
      </w:r>
      <w:r w:rsidR="000967D7" w:rsidRPr="00514BC4">
        <w:rPr>
          <w:rFonts w:ascii="Times New Roman" w:hAnsi="Times New Roman" w:cs="Times New Roman"/>
          <w:bCs/>
          <w:sz w:val="24"/>
          <w:szCs w:val="24"/>
        </w:rPr>
        <w:t>;</w:t>
      </w:r>
    </w:p>
    <w:p w14:paraId="50E06C57" w14:textId="7BCD9227" w:rsidR="00F429E1" w:rsidRPr="00514BC4" w:rsidRDefault="00F429E1" w:rsidP="00F429E1">
      <w:pPr>
        <w:spacing w:after="0" w:line="240" w:lineRule="auto"/>
        <w:ind w:firstLine="720"/>
        <w:jc w:val="both"/>
        <w:rPr>
          <w:rFonts w:ascii="Times New Roman" w:hAnsi="Times New Roman" w:cs="Times New Roman"/>
          <w:bCs/>
          <w:sz w:val="24"/>
          <w:szCs w:val="24"/>
        </w:rPr>
      </w:pPr>
      <w:r w:rsidRPr="00514BC4">
        <w:rPr>
          <w:rFonts w:ascii="Times New Roman" w:hAnsi="Times New Roman" w:cs="Times New Roman"/>
          <w:bCs/>
          <w:sz w:val="24"/>
          <w:szCs w:val="24"/>
        </w:rPr>
        <w:t xml:space="preserve">3) </w:t>
      </w:r>
      <w:r w:rsidR="000967D7" w:rsidRPr="00514BC4">
        <w:rPr>
          <w:rFonts w:ascii="Times New Roman" w:hAnsi="Times New Roman" w:cs="Times New Roman"/>
          <w:bCs/>
          <w:sz w:val="24"/>
          <w:szCs w:val="24"/>
        </w:rPr>
        <w:t>v</w:t>
      </w:r>
      <w:r w:rsidR="00EE2D7C" w:rsidRPr="00514BC4">
        <w:rPr>
          <w:rFonts w:ascii="Times New Roman" w:hAnsi="Times New Roman" w:cs="Times New Roman"/>
          <w:bCs/>
          <w:sz w:val="24"/>
          <w:szCs w:val="24"/>
        </w:rPr>
        <w:t>ieglāk</w:t>
      </w:r>
      <w:r w:rsidRPr="00514BC4">
        <w:rPr>
          <w:rFonts w:ascii="Times New Roman" w:hAnsi="Times New Roman" w:cs="Times New Roman"/>
          <w:bCs/>
          <w:sz w:val="24"/>
          <w:szCs w:val="24"/>
        </w:rPr>
        <w:t>u</w:t>
      </w:r>
      <w:r w:rsidR="00EE2D7C" w:rsidRPr="00514BC4">
        <w:rPr>
          <w:rFonts w:ascii="Times New Roman" w:hAnsi="Times New Roman" w:cs="Times New Roman"/>
          <w:bCs/>
          <w:sz w:val="24"/>
          <w:szCs w:val="24"/>
        </w:rPr>
        <w:t xml:space="preserve"> </w:t>
      </w:r>
      <w:proofErr w:type="spellStart"/>
      <w:r w:rsidR="00EE2D7C" w:rsidRPr="00514BC4">
        <w:rPr>
          <w:rFonts w:ascii="Times New Roman" w:hAnsi="Times New Roman" w:cs="Times New Roman"/>
          <w:bCs/>
          <w:sz w:val="24"/>
          <w:szCs w:val="24"/>
        </w:rPr>
        <w:t>mākoņ</w:t>
      </w:r>
      <w:r w:rsidR="00190099" w:rsidRPr="00514BC4">
        <w:rPr>
          <w:rFonts w:ascii="Times New Roman" w:hAnsi="Times New Roman" w:cs="Times New Roman"/>
          <w:bCs/>
          <w:sz w:val="24"/>
          <w:szCs w:val="24"/>
        </w:rPr>
        <w:t>datošanas</w:t>
      </w:r>
      <w:proofErr w:type="spellEnd"/>
      <w:r w:rsidR="00190099" w:rsidRPr="00514BC4">
        <w:rPr>
          <w:rFonts w:ascii="Times New Roman" w:hAnsi="Times New Roman" w:cs="Times New Roman"/>
          <w:bCs/>
          <w:sz w:val="24"/>
          <w:szCs w:val="24"/>
        </w:rPr>
        <w:t xml:space="preserve"> </w:t>
      </w:r>
      <w:r w:rsidR="00EE2D7C" w:rsidRPr="00514BC4">
        <w:rPr>
          <w:rFonts w:ascii="Times New Roman" w:hAnsi="Times New Roman" w:cs="Times New Roman"/>
          <w:bCs/>
          <w:sz w:val="24"/>
          <w:szCs w:val="24"/>
        </w:rPr>
        <w:t>pakalpojumu sniedzēju maiņ</w:t>
      </w:r>
      <w:r w:rsidR="000967D7" w:rsidRPr="00514BC4">
        <w:rPr>
          <w:rFonts w:ascii="Times New Roman" w:hAnsi="Times New Roman" w:cs="Times New Roman"/>
          <w:bCs/>
          <w:sz w:val="24"/>
          <w:szCs w:val="24"/>
        </w:rPr>
        <w:t>u</w:t>
      </w:r>
      <w:r w:rsidR="00EE2D7C" w:rsidRPr="00514BC4">
        <w:rPr>
          <w:rFonts w:ascii="Times New Roman" w:hAnsi="Times New Roman" w:cs="Times New Roman"/>
          <w:bCs/>
          <w:sz w:val="24"/>
          <w:szCs w:val="24"/>
        </w:rPr>
        <w:t xml:space="preserve"> profesionāliem lietotājiem</w:t>
      </w:r>
      <w:r w:rsidR="003A43EB" w:rsidRPr="00514BC4">
        <w:rPr>
          <w:rFonts w:ascii="Times New Roman" w:hAnsi="Times New Roman" w:cs="Times New Roman"/>
          <w:bCs/>
          <w:sz w:val="24"/>
          <w:szCs w:val="24"/>
        </w:rPr>
        <w:t>: p</w:t>
      </w:r>
      <w:r w:rsidR="000967D7" w:rsidRPr="00514BC4">
        <w:rPr>
          <w:rFonts w:ascii="Times New Roman" w:hAnsi="Times New Roman" w:cs="Times New Roman"/>
          <w:bCs/>
          <w:sz w:val="24"/>
          <w:szCs w:val="24"/>
        </w:rPr>
        <w:t>akalpojumu sniedzēj</w:t>
      </w:r>
      <w:r w:rsidR="00D40547" w:rsidRPr="00514BC4">
        <w:rPr>
          <w:rFonts w:ascii="Times New Roman" w:hAnsi="Times New Roman" w:cs="Times New Roman"/>
          <w:bCs/>
          <w:sz w:val="24"/>
          <w:szCs w:val="24"/>
        </w:rPr>
        <w:t>iem</w:t>
      </w:r>
      <w:r w:rsidR="000967D7" w:rsidRPr="00514BC4">
        <w:rPr>
          <w:rFonts w:ascii="Times New Roman" w:hAnsi="Times New Roman" w:cs="Times New Roman"/>
          <w:bCs/>
          <w:sz w:val="24"/>
          <w:szCs w:val="24"/>
        </w:rPr>
        <w:t xml:space="preserve"> </w:t>
      </w:r>
      <w:r w:rsidRPr="00514BC4">
        <w:rPr>
          <w:rFonts w:ascii="Times New Roman" w:hAnsi="Times New Roman" w:cs="Times New Roman"/>
          <w:bCs/>
          <w:sz w:val="24"/>
          <w:szCs w:val="24"/>
        </w:rPr>
        <w:t>jāizstrādā</w:t>
      </w:r>
      <w:r w:rsidR="000967D7" w:rsidRPr="00514BC4">
        <w:rPr>
          <w:rFonts w:ascii="Times New Roman" w:hAnsi="Times New Roman" w:cs="Times New Roman"/>
          <w:bCs/>
          <w:sz w:val="24"/>
          <w:szCs w:val="24"/>
        </w:rPr>
        <w:t xml:space="preserve"> rīcības kodeksus attiecībā uz nosacījumiem, kādos lietotāji var pārvietot datus starp </w:t>
      </w:r>
      <w:proofErr w:type="spellStart"/>
      <w:r w:rsidR="000967D7" w:rsidRPr="00514BC4">
        <w:rPr>
          <w:rFonts w:ascii="Times New Roman" w:hAnsi="Times New Roman" w:cs="Times New Roman"/>
          <w:bCs/>
          <w:sz w:val="24"/>
          <w:szCs w:val="24"/>
        </w:rPr>
        <w:t>mākoņ</w:t>
      </w:r>
      <w:r w:rsidR="00190099" w:rsidRPr="00514BC4">
        <w:rPr>
          <w:rFonts w:ascii="Times New Roman" w:hAnsi="Times New Roman" w:cs="Times New Roman"/>
          <w:bCs/>
          <w:sz w:val="24"/>
          <w:szCs w:val="24"/>
        </w:rPr>
        <w:t>datošanas</w:t>
      </w:r>
      <w:proofErr w:type="spellEnd"/>
      <w:r w:rsidR="00190099" w:rsidRPr="00514BC4">
        <w:rPr>
          <w:rFonts w:ascii="Times New Roman" w:hAnsi="Times New Roman" w:cs="Times New Roman"/>
          <w:bCs/>
          <w:sz w:val="24"/>
          <w:szCs w:val="24"/>
        </w:rPr>
        <w:t xml:space="preserve"> </w:t>
      </w:r>
      <w:r w:rsidR="000967D7" w:rsidRPr="00514BC4">
        <w:rPr>
          <w:rFonts w:ascii="Times New Roman" w:hAnsi="Times New Roman" w:cs="Times New Roman"/>
          <w:bCs/>
          <w:sz w:val="24"/>
          <w:szCs w:val="24"/>
        </w:rPr>
        <w:t xml:space="preserve">pakalpojumu sniedzējiem un atgriezt </w:t>
      </w:r>
      <w:r w:rsidR="008A790E" w:rsidRPr="00514BC4">
        <w:rPr>
          <w:rFonts w:ascii="Times New Roman" w:hAnsi="Times New Roman" w:cs="Times New Roman"/>
          <w:bCs/>
          <w:sz w:val="24"/>
          <w:szCs w:val="24"/>
        </w:rPr>
        <w:t xml:space="preserve">datus </w:t>
      </w:r>
      <w:r w:rsidR="000967D7" w:rsidRPr="00514BC4">
        <w:rPr>
          <w:rFonts w:ascii="Times New Roman" w:hAnsi="Times New Roman" w:cs="Times New Roman"/>
          <w:bCs/>
          <w:sz w:val="24"/>
          <w:szCs w:val="24"/>
        </w:rPr>
        <w:t>savā IT vidē;</w:t>
      </w:r>
    </w:p>
    <w:p w14:paraId="7EBDA7CB" w14:textId="3A8AC2ED" w:rsidR="000967D7" w:rsidRPr="00514BC4" w:rsidRDefault="00F429E1" w:rsidP="00F429E1">
      <w:pPr>
        <w:spacing w:after="0" w:line="240" w:lineRule="auto"/>
        <w:ind w:firstLine="720"/>
        <w:jc w:val="both"/>
        <w:rPr>
          <w:rFonts w:ascii="Times New Roman" w:hAnsi="Times New Roman" w:cs="Times New Roman"/>
          <w:bCs/>
          <w:sz w:val="24"/>
          <w:szCs w:val="24"/>
        </w:rPr>
      </w:pPr>
      <w:r w:rsidRPr="00514BC4">
        <w:rPr>
          <w:rFonts w:ascii="Times New Roman" w:hAnsi="Times New Roman" w:cs="Times New Roman"/>
          <w:bCs/>
          <w:sz w:val="24"/>
          <w:szCs w:val="24"/>
        </w:rPr>
        <w:t xml:space="preserve">4) </w:t>
      </w:r>
      <w:r w:rsidR="000967D7" w:rsidRPr="00514BC4">
        <w:rPr>
          <w:rFonts w:ascii="Times New Roman" w:hAnsi="Times New Roman" w:cs="Times New Roman"/>
          <w:bCs/>
          <w:sz w:val="24"/>
          <w:szCs w:val="24"/>
        </w:rPr>
        <w:t xml:space="preserve">pilnīgu </w:t>
      </w:r>
      <w:r w:rsidR="00903D53" w:rsidRPr="00514BC4">
        <w:rPr>
          <w:rFonts w:ascii="Times New Roman" w:hAnsi="Times New Roman" w:cs="Times New Roman"/>
          <w:bCs/>
          <w:sz w:val="24"/>
          <w:szCs w:val="24"/>
        </w:rPr>
        <w:t>atbilstību</w:t>
      </w:r>
      <w:r w:rsidR="000967D7" w:rsidRPr="00514BC4">
        <w:rPr>
          <w:rFonts w:ascii="Times New Roman" w:hAnsi="Times New Roman" w:cs="Times New Roman"/>
          <w:bCs/>
          <w:sz w:val="24"/>
          <w:szCs w:val="24"/>
        </w:rPr>
        <w:t xml:space="preserve"> un sinerģij</w:t>
      </w:r>
      <w:r w:rsidRPr="00514BC4">
        <w:rPr>
          <w:rFonts w:ascii="Times New Roman" w:hAnsi="Times New Roman" w:cs="Times New Roman"/>
          <w:bCs/>
          <w:sz w:val="24"/>
          <w:szCs w:val="24"/>
        </w:rPr>
        <w:t>u</w:t>
      </w:r>
      <w:r w:rsidR="000967D7" w:rsidRPr="00514BC4">
        <w:rPr>
          <w:rFonts w:ascii="Times New Roman" w:hAnsi="Times New Roman" w:cs="Times New Roman"/>
          <w:bCs/>
          <w:sz w:val="24"/>
          <w:szCs w:val="24"/>
        </w:rPr>
        <w:t xml:space="preserve"> ar </w:t>
      </w:r>
      <w:proofErr w:type="spellStart"/>
      <w:r w:rsidR="000967D7" w:rsidRPr="00514BC4">
        <w:rPr>
          <w:rFonts w:ascii="Times New Roman" w:hAnsi="Times New Roman" w:cs="Times New Roman"/>
          <w:bCs/>
          <w:sz w:val="24"/>
          <w:szCs w:val="24"/>
        </w:rPr>
        <w:t>kiberdrošības</w:t>
      </w:r>
      <w:proofErr w:type="spellEnd"/>
      <w:r w:rsidR="000967D7" w:rsidRPr="00514BC4">
        <w:rPr>
          <w:rFonts w:ascii="Times New Roman" w:hAnsi="Times New Roman" w:cs="Times New Roman"/>
          <w:bCs/>
          <w:sz w:val="24"/>
          <w:szCs w:val="24"/>
        </w:rPr>
        <w:t xml:space="preserve"> paketi</w:t>
      </w:r>
      <w:r w:rsidR="008A7E4D" w:rsidRPr="00514BC4">
        <w:rPr>
          <w:rStyle w:val="FootnoteReference"/>
          <w:rFonts w:ascii="Times New Roman" w:hAnsi="Times New Roman" w:cs="Times New Roman"/>
          <w:bCs/>
          <w:sz w:val="24"/>
          <w:szCs w:val="24"/>
        </w:rPr>
        <w:footnoteReference w:id="2"/>
      </w:r>
      <w:r w:rsidR="000967D7" w:rsidRPr="00514BC4">
        <w:rPr>
          <w:rFonts w:ascii="Times New Roman" w:hAnsi="Times New Roman" w:cs="Times New Roman"/>
          <w:bCs/>
          <w:sz w:val="24"/>
          <w:szCs w:val="24"/>
        </w:rPr>
        <w:t xml:space="preserve"> un </w:t>
      </w:r>
      <w:r w:rsidRPr="00514BC4">
        <w:rPr>
          <w:rFonts w:ascii="Times New Roman" w:hAnsi="Times New Roman" w:cs="Times New Roman"/>
          <w:bCs/>
          <w:sz w:val="24"/>
          <w:szCs w:val="24"/>
        </w:rPr>
        <w:t>nosacījumu</w:t>
      </w:r>
      <w:r w:rsidR="000967D7" w:rsidRPr="00514BC4">
        <w:rPr>
          <w:rFonts w:ascii="Times New Roman" w:hAnsi="Times New Roman" w:cs="Times New Roman"/>
          <w:bCs/>
          <w:sz w:val="24"/>
          <w:szCs w:val="24"/>
        </w:rPr>
        <w:t xml:space="preserve">, ka visas drošības prasības, kas jau attiecas uz uzņēmumiem, kuri uzglabā un apstrādā datus, </w:t>
      </w:r>
      <w:r w:rsidR="00375121" w:rsidRPr="00514BC4">
        <w:rPr>
          <w:rFonts w:ascii="Times New Roman" w:hAnsi="Times New Roman" w:cs="Times New Roman"/>
          <w:bCs/>
          <w:sz w:val="24"/>
          <w:szCs w:val="24"/>
        </w:rPr>
        <w:t>tiks ievērotas</w:t>
      </w:r>
      <w:r w:rsidR="000967D7" w:rsidRPr="00514BC4">
        <w:rPr>
          <w:rFonts w:ascii="Times New Roman" w:hAnsi="Times New Roman" w:cs="Times New Roman"/>
          <w:bCs/>
          <w:sz w:val="24"/>
          <w:szCs w:val="24"/>
        </w:rPr>
        <w:t xml:space="preserve"> arī tad, kad </w:t>
      </w:r>
      <w:r w:rsidR="00375121" w:rsidRPr="00514BC4">
        <w:rPr>
          <w:rFonts w:ascii="Times New Roman" w:hAnsi="Times New Roman" w:cs="Times New Roman"/>
          <w:bCs/>
          <w:sz w:val="24"/>
          <w:szCs w:val="24"/>
        </w:rPr>
        <w:t xml:space="preserve">uzņēmumi </w:t>
      </w:r>
      <w:r w:rsidR="000967D7" w:rsidRPr="00514BC4">
        <w:rPr>
          <w:rFonts w:ascii="Times New Roman" w:hAnsi="Times New Roman" w:cs="Times New Roman"/>
          <w:bCs/>
          <w:sz w:val="24"/>
          <w:szCs w:val="24"/>
        </w:rPr>
        <w:t xml:space="preserve">glabā vai apstrādā datus </w:t>
      </w:r>
      <w:r w:rsidR="00375121" w:rsidRPr="00514BC4">
        <w:rPr>
          <w:rFonts w:ascii="Times New Roman" w:hAnsi="Times New Roman" w:cs="Times New Roman"/>
          <w:bCs/>
          <w:sz w:val="24"/>
          <w:szCs w:val="24"/>
        </w:rPr>
        <w:t xml:space="preserve">aiz </w:t>
      </w:r>
      <w:r w:rsidRPr="00514BC4">
        <w:rPr>
          <w:rFonts w:ascii="Times New Roman" w:hAnsi="Times New Roman" w:cs="Times New Roman"/>
          <w:bCs/>
          <w:sz w:val="24"/>
          <w:szCs w:val="24"/>
        </w:rPr>
        <w:t>ES</w:t>
      </w:r>
      <w:r w:rsidR="000967D7" w:rsidRPr="00514BC4">
        <w:rPr>
          <w:rFonts w:ascii="Times New Roman" w:hAnsi="Times New Roman" w:cs="Times New Roman"/>
          <w:bCs/>
          <w:sz w:val="24"/>
          <w:szCs w:val="24"/>
        </w:rPr>
        <w:t xml:space="preserve"> robežām vai mākonī</w:t>
      </w:r>
      <w:r w:rsidR="008A7E4D" w:rsidRPr="00514BC4">
        <w:rPr>
          <w:rFonts w:ascii="Times New Roman" w:hAnsi="Times New Roman" w:cs="Times New Roman"/>
          <w:bCs/>
          <w:sz w:val="24"/>
          <w:szCs w:val="24"/>
        </w:rPr>
        <w:t>;</w:t>
      </w:r>
    </w:p>
    <w:p w14:paraId="3D2556A1" w14:textId="5172B4AC" w:rsidR="00DC0C1B" w:rsidRPr="00514BC4" w:rsidRDefault="00DC0C1B" w:rsidP="00F429E1">
      <w:pPr>
        <w:spacing w:after="0" w:line="240" w:lineRule="auto"/>
        <w:ind w:firstLine="720"/>
        <w:jc w:val="both"/>
        <w:rPr>
          <w:rFonts w:ascii="Times New Roman" w:hAnsi="Times New Roman" w:cs="Times New Roman"/>
          <w:bCs/>
          <w:sz w:val="24"/>
          <w:szCs w:val="24"/>
        </w:rPr>
      </w:pPr>
      <w:r w:rsidRPr="00514BC4">
        <w:rPr>
          <w:rFonts w:ascii="Times New Roman" w:hAnsi="Times New Roman" w:cs="Times New Roman"/>
          <w:bCs/>
          <w:sz w:val="24"/>
          <w:szCs w:val="24"/>
        </w:rPr>
        <w:t xml:space="preserve">5) </w:t>
      </w:r>
      <w:proofErr w:type="spellStart"/>
      <w:r w:rsidR="008A7E4D" w:rsidRPr="00514BC4">
        <w:rPr>
          <w:rFonts w:ascii="Times New Roman" w:hAnsi="Times New Roman" w:cs="Times New Roman"/>
          <w:bCs/>
          <w:sz w:val="24"/>
          <w:szCs w:val="24"/>
        </w:rPr>
        <w:t>neperson</w:t>
      </w:r>
      <w:r w:rsidRPr="00514BC4">
        <w:rPr>
          <w:rFonts w:ascii="Times New Roman" w:hAnsi="Times New Roman" w:cs="Times New Roman"/>
          <w:sz w:val="24"/>
          <w:szCs w:val="24"/>
        </w:rPr>
        <w:t>datu</w:t>
      </w:r>
      <w:proofErr w:type="spellEnd"/>
      <w:r w:rsidRPr="00514BC4">
        <w:rPr>
          <w:rFonts w:ascii="Times New Roman" w:hAnsi="Times New Roman" w:cs="Times New Roman"/>
          <w:sz w:val="24"/>
          <w:szCs w:val="24"/>
        </w:rPr>
        <w:t xml:space="preserve"> pieejamību kompetent</w:t>
      </w:r>
      <w:r w:rsidR="00903D53" w:rsidRPr="00514BC4">
        <w:rPr>
          <w:rFonts w:ascii="Times New Roman" w:hAnsi="Times New Roman" w:cs="Times New Roman"/>
          <w:sz w:val="24"/>
          <w:szCs w:val="24"/>
        </w:rPr>
        <w:t>aj</w:t>
      </w:r>
      <w:r w:rsidRPr="00514BC4">
        <w:rPr>
          <w:rFonts w:ascii="Times New Roman" w:hAnsi="Times New Roman" w:cs="Times New Roman"/>
          <w:sz w:val="24"/>
          <w:szCs w:val="24"/>
        </w:rPr>
        <w:t>ām iestādēm</w:t>
      </w:r>
      <w:r w:rsidR="00903D53" w:rsidRPr="00514BC4">
        <w:rPr>
          <w:rStyle w:val="FootnoteReference"/>
          <w:rFonts w:ascii="Times New Roman" w:hAnsi="Times New Roman" w:cs="Times New Roman"/>
          <w:sz w:val="24"/>
          <w:szCs w:val="24"/>
        </w:rPr>
        <w:footnoteReference w:id="3"/>
      </w:r>
      <w:r w:rsidR="00375121" w:rsidRPr="00514BC4">
        <w:rPr>
          <w:rFonts w:ascii="Times New Roman" w:hAnsi="Times New Roman" w:cs="Times New Roman"/>
          <w:sz w:val="24"/>
          <w:szCs w:val="24"/>
        </w:rPr>
        <w:t>.</w:t>
      </w:r>
    </w:p>
    <w:p w14:paraId="1D1374C5" w14:textId="77777777" w:rsidR="00F429E1" w:rsidRPr="00514BC4" w:rsidRDefault="00F429E1" w:rsidP="00F429E1">
      <w:pPr>
        <w:spacing w:after="0" w:line="240" w:lineRule="auto"/>
        <w:ind w:firstLine="720"/>
        <w:jc w:val="both"/>
        <w:rPr>
          <w:rFonts w:ascii="Times New Roman" w:hAnsi="Times New Roman" w:cs="Times New Roman"/>
          <w:bCs/>
          <w:sz w:val="24"/>
          <w:szCs w:val="24"/>
        </w:rPr>
      </w:pPr>
    </w:p>
    <w:p w14:paraId="2528A1EC" w14:textId="2A5BD19C" w:rsidR="00F429E1" w:rsidRPr="00514BC4" w:rsidRDefault="00F429E1" w:rsidP="002974D4">
      <w:pPr>
        <w:spacing w:after="0" w:line="240" w:lineRule="auto"/>
        <w:ind w:firstLine="720"/>
        <w:jc w:val="both"/>
        <w:rPr>
          <w:rFonts w:ascii="Times New Roman" w:hAnsi="Times New Roman" w:cs="Times New Roman"/>
          <w:bCs/>
          <w:sz w:val="24"/>
          <w:szCs w:val="24"/>
        </w:rPr>
      </w:pPr>
      <w:r w:rsidRPr="00514BC4">
        <w:rPr>
          <w:rFonts w:ascii="Times New Roman" w:hAnsi="Times New Roman" w:cs="Times New Roman"/>
          <w:bCs/>
          <w:sz w:val="24"/>
          <w:szCs w:val="24"/>
        </w:rPr>
        <w:t xml:space="preserve">Eiropas Parlamenta un Padomes 2016.gada 27.aprīļa regula Nr.2016/679 </w:t>
      </w:r>
      <w:r w:rsidRPr="00514BC4">
        <w:rPr>
          <w:rFonts w:ascii="Times New Roman" w:hAnsi="Times New Roman" w:cs="Times New Roman"/>
          <w:bCs/>
          <w:i/>
          <w:iCs/>
          <w:sz w:val="24"/>
          <w:szCs w:val="24"/>
        </w:rPr>
        <w:t>par fizisku personu aizsardzību attiecībā uz personas datu apstrādi un šādu datu brīvu apriti un ar ko atceļ Direktīvu 95/46/EK (Vispārīgā datu aizsardzības regula)</w:t>
      </w:r>
      <w:r w:rsidR="00EE2D7C" w:rsidRPr="00514BC4">
        <w:rPr>
          <w:rFonts w:ascii="Times New Roman" w:hAnsi="Times New Roman" w:cs="Times New Roman"/>
          <w:bCs/>
          <w:sz w:val="24"/>
          <w:szCs w:val="24"/>
        </w:rPr>
        <w:t xml:space="preserve"> (</w:t>
      </w:r>
      <w:r w:rsidR="000967D7" w:rsidRPr="00514BC4">
        <w:rPr>
          <w:rFonts w:ascii="Times New Roman" w:hAnsi="Times New Roman" w:cs="Times New Roman"/>
          <w:bCs/>
          <w:sz w:val="24"/>
          <w:szCs w:val="24"/>
        </w:rPr>
        <w:t xml:space="preserve">turpmāk - </w:t>
      </w:r>
      <w:r w:rsidR="00375121" w:rsidRPr="00514BC4">
        <w:rPr>
          <w:rFonts w:ascii="Times New Roman" w:hAnsi="Times New Roman" w:cs="Times New Roman"/>
          <w:bCs/>
          <w:sz w:val="24"/>
          <w:szCs w:val="24"/>
        </w:rPr>
        <w:t>VDAR</w:t>
      </w:r>
      <w:r w:rsidR="00EE2D7C" w:rsidRPr="00514BC4">
        <w:rPr>
          <w:rFonts w:ascii="Times New Roman" w:hAnsi="Times New Roman" w:cs="Times New Roman"/>
          <w:bCs/>
          <w:sz w:val="24"/>
          <w:szCs w:val="24"/>
        </w:rPr>
        <w:t xml:space="preserve">) jau </w:t>
      </w:r>
      <w:r w:rsidRPr="00514BC4">
        <w:rPr>
          <w:rFonts w:ascii="Times New Roman" w:hAnsi="Times New Roman" w:cs="Times New Roman"/>
          <w:bCs/>
          <w:sz w:val="24"/>
          <w:szCs w:val="24"/>
        </w:rPr>
        <w:t>nosaka</w:t>
      </w:r>
      <w:r w:rsidR="00EE2D7C" w:rsidRPr="00514BC4">
        <w:rPr>
          <w:rFonts w:ascii="Times New Roman" w:hAnsi="Times New Roman" w:cs="Times New Roman"/>
          <w:bCs/>
          <w:sz w:val="24"/>
          <w:szCs w:val="24"/>
        </w:rPr>
        <w:t xml:space="preserve"> personas </w:t>
      </w:r>
      <w:r w:rsidR="00EE2D7C" w:rsidRPr="00514BC4">
        <w:rPr>
          <w:rFonts w:ascii="Times New Roman" w:hAnsi="Times New Roman" w:cs="Times New Roman"/>
          <w:bCs/>
          <w:sz w:val="24"/>
          <w:szCs w:val="24"/>
        </w:rPr>
        <w:lastRenderedPageBreak/>
        <w:t xml:space="preserve">datu brīvu apriti </w:t>
      </w:r>
      <w:r w:rsidRPr="00514BC4">
        <w:rPr>
          <w:rFonts w:ascii="Times New Roman" w:hAnsi="Times New Roman" w:cs="Times New Roman"/>
          <w:bCs/>
          <w:sz w:val="24"/>
          <w:szCs w:val="24"/>
        </w:rPr>
        <w:t>ES</w:t>
      </w:r>
      <w:r w:rsidR="00EE2D7C" w:rsidRPr="00514BC4">
        <w:rPr>
          <w:rFonts w:ascii="Times New Roman" w:hAnsi="Times New Roman" w:cs="Times New Roman"/>
          <w:bCs/>
          <w:sz w:val="24"/>
          <w:szCs w:val="24"/>
        </w:rPr>
        <w:t xml:space="preserve">, </w:t>
      </w:r>
      <w:r w:rsidR="00375121" w:rsidRPr="00514BC4">
        <w:rPr>
          <w:rFonts w:ascii="Times New Roman" w:hAnsi="Times New Roman" w:cs="Times New Roman"/>
          <w:bCs/>
          <w:sz w:val="24"/>
          <w:szCs w:val="24"/>
        </w:rPr>
        <w:t xml:space="preserve">līdzās </w:t>
      </w:r>
      <w:r w:rsidR="00EE2D7C" w:rsidRPr="00514BC4">
        <w:rPr>
          <w:rFonts w:ascii="Times New Roman" w:hAnsi="Times New Roman" w:cs="Times New Roman"/>
          <w:bCs/>
          <w:sz w:val="24"/>
          <w:szCs w:val="24"/>
        </w:rPr>
        <w:t>tās primārajam mērķim personas datu aizsardzībai. Tā</w:t>
      </w:r>
      <w:r w:rsidR="006A78F5" w:rsidRPr="00514BC4">
        <w:rPr>
          <w:rFonts w:ascii="Times New Roman" w:hAnsi="Times New Roman" w:cs="Times New Roman"/>
          <w:bCs/>
          <w:sz w:val="24"/>
          <w:szCs w:val="24"/>
        </w:rPr>
        <w:t xml:space="preserve">dejādi </w:t>
      </w:r>
      <w:r w:rsidR="00EE2D7C" w:rsidRPr="00514BC4">
        <w:rPr>
          <w:rFonts w:ascii="Times New Roman" w:hAnsi="Times New Roman" w:cs="Times New Roman"/>
          <w:bCs/>
          <w:sz w:val="24"/>
          <w:szCs w:val="24"/>
        </w:rPr>
        <w:t xml:space="preserve">kopā ar </w:t>
      </w:r>
      <w:r w:rsidR="00375121" w:rsidRPr="00514BC4">
        <w:rPr>
          <w:rFonts w:ascii="Times New Roman" w:hAnsi="Times New Roman" w:cs="Times New Roman"/>
          <w:bCs/>
          <w:sz w:val="24"/>
          <w:szCs w:val="24"/>
        </w:rPr>
        <w:t xml:space="preserve">VDAR </w:t>
      </w:r>
      <w:proofErr w:type="spellStart"/>
      <w:r w:rsidR="000967D7" w:rsidRPr="00514BC4">
        <w:rPr>
          <w:rFonts w:ascii="Times New Roman" w:hAnsi="Times New Roman" w:cs="Times New Roman"/>
          <w:bCs/>
          <w:sz w:val="24"/>
          <w:szCs w:val="24"/>
        </w:rPr>
        <w:t>Nepersondatu</w:t>
      </w:r>
      <w:proofErr w:type="spellEnd"/>
      <w:r w:rsidR="000967D7" w:rsidRPr="00514BC4">
        <w:rPr>
          <w:rFonts w:ascii="Times New Roman" w:hAnsi="Times New Roman" w:cs="Times New Roman"/>
          <w:bCs/>
          <w:sz w:val="24"/>
          <w:szCs w:val="24"/>
        </w:rPr>
        <w:t xml:space="preserve"> </w:t>
      </w:r>
      <w:r w:rsidR="00EE2D7C" w:rsidRPr="00514BC4">
        <w:rPr>
          <w:rFonts w:ascii="Times New Roman" w:hAnsi="Times New Roman" w:cs="Times New Roman"/>
          <w:bCs/>
          <w:sz w:val="24"/>
          <w:szCs w:val="24"/>
        </w:rPr>
        <w:t>regula nodrošin</w:t>
      </w:r>
      <w:r w:rsidRPr="00514BC4">
        <w:rPr>
          <w:rFonts w:ascii="Times New Roman" w:hAnsi="Times New Roman" w:cs="Times New Roman"/>
          <w:bCs/>
          <w:sz w:val="24"/>
          <w:szCs w:val="24"/>
        </w:rPr>
        <w:t>a</w:t>
      </w:r>
      <w:r w:rsidR="00EE2D7C" w:rsidRPr="00514BC4">
        <w:rPr>
          <w:rFonts w:ascii="Times New Roman" w:hAnsi="Times New Roman" w:cs="Times New Roman"/>
          <w:bCs/>
          <w:sz w:val="24"/>
          <w:szCs w:val="24"/>
        </w:rPr>
        <w:t xml:space="preserve"> visaptverošu un saskaņotu pieeju visu datu brīvai apritei ES. Lai</w:t>
      </w:r>
      <w:r w:rsidR="00903D53" w:rsidRPr="00514BC4">
        <w:rPr>
          <w:rFonts w:ascii="Times New Roman" w:hAnsi="Times New Roman" w:cs="Times New Roman"/>
          <w:bCs/>
          <w:sz w:val="24"/>
          <w:szCs w:val="24"/>
        </w:rPr>
        <w:t xml:space="preserve"> lietotājiem (jo īpaši maziem un vidējiem uzņēmumiem) </w:t>
      </w:r>
      <w:r w:rsidR="00EE2D7C" w:rsidRPr="00514BC4">
        <w:rPr>
          <w:rFonts w:ascii="Times New Roman" w:hAnsi="Times New Roman" w:cs="Times New Roman"/>
          <w:bCs/>
          <w:sz w:val="24"/>
          <w:szCs w:val="24"/>
        </w:rPr>
        <w:t xml:space="preserve">sniegtu lielāku skaidrību par datu apstrādi pāri robežām, </w:t>
      </w:r>
      <w:r w:rsidRPr="00514BC4">
        <w:rPr>
          <w:rFonts w:ascii="Times New Roman" w:hAnsi="Times New Roman" w:cs="Times New Roman"/>
          <w:bCs/>
          <w:sz w:val="24"/>
          <w:szCs w:val="24"/>
        </w:rPr>
        <w:t>EK</w:t>
      </w:r>
      <w:r w:rsidR="00EE2D7C" w:rsidRPr="00514BC4">
        <w:rPr>
          <w:rFonts w:ascii="Times New Roman" w:hAnsi="Times New Roman" w:cs="Times New Roman"/>
          <w:bCs/>
          <w:sz w:val="24"/>
          <w:szCs w:val="24"/>
        </w:rPr>
        <w:t xml:space="preserve"> ir publicējusi </w:t>
      </w:r>
      <w:r w:rsidR="00375121" w:rsidRPr="00514BC4">
        <w:rPr>
          <w:rFonts w:ascii="Times New Roman" w:hAnsi="Times New Roman" w:cs="Times New Roman"/>
          <w:bCs/>
          <w:sz w:val="24"/>
          <w:szCs w:val="24"/>
        </w:rPr>
        <w:t>vadlīnijas</w:t>
      </w:r>
      <w:r w:rsidR="000967D7" w:rsidRPr="00514BC4">
        <w:rPr>
          <w:rStyle w:val="FootnoteReference"/>
          <w:rFonts w:ascii="Times New Roman" w:hAnsi="Times New Roman" w:cs="Times New Roman"/>
          <w:bCs/>
          <w:sz w:val="24"/>
          <w:szCs w:val="24"/>
        </w:rPr>
        <w:footnoteReference w:id="4"/>
      </w:r>
      <w:r w:rsidRPr="00514BC4">
        <w:rPr>
          <w:rFonts w:ascii="Times New Roman" w:hAnsi="Times New Roman" w:cs="Times New Roman"/>
          <w:bCs/>
          <w:sz w:val="24"/>
          <w:szCs w:val="24"/>
        </w:rPr>
        <w:t>.</w:t>
      </w:r>
    </w:p>
    <w:p w14:paraId="2D05DA47" w14:textId="0BE5E6B4" w:rsidR="00E315DC" w:rsidRPr="00514BC4" w:rsidRDefault="00E315DC" w:rsidP="00F429E1">
      <w:pPr>
        <w:spacing w:after="0" w:line="240" w:lineRule="auto"/>
        <w:jc w:val="center"/>
        <w:rPr>
          <w:rFonts w:ascii="Times New Roman" w:eastAsia="Calibri" w:hAnsi="Times New Roman" w:cs="Times New Roman"/>
          <w:b/>
          <w:kern w:val="24"/>
          <w:sz w:val="24"/>
          <w:szCs w:val="24"/>
        </w:rPr>
      </w:pPr>
    </w:p>
    <w:p w14:paraId="0DD0462F" w14:textId="77777777" w:rsidR="00903D53" w:rsidRPr="00514BC4" w:rsidRDefault="00903D53" w:rsidP="00F429E1">
      <w:pPr>
        <w:spacing w:after="0" w:line="240" w:lineRule="auto"/>
        <w:jc w:val="center"/>
        <w:rPr>
          <w:rFonts w:ascii="Times New Roman" w:eastAsia="Calibri" w:hAnsi="Times New Roman" w:cs="Times New Roman"/>
          <w:b/>
          <w:kern w:val="24"/>
          <w:sz w:val="24"/>
          <w:szCs w:val="24"/>
        </w:rPr>
      </w:pPr>
    </w:p>
    <w:p w14:paraId="49B9727A" w14:textId="5B06C023" w:rsidR="00FB14A5" w:rsidRPr="00514BC4" w:rsidRDefault="00E0314F" w:rsidP="00F429E1">
      <w:pPr>
        <w:spacing w:after="0" w:line="240" w:lineRule="auto"/>
        <w:jc w:val="center"/>
        <w:rPr>
          <w:rFonts w:ascii="Times New Roman" w:eastAsia="Calibri" w:hAnsi="Times New Roman" w:cs="Times New Roman"/>
          <w:b/>
          <w:kern w:val="24"/>
          <w:sz w:val="24"/>
          <w:szCs w:val="24"/>
        </w:rPr>
      </w:pPr>
      <w:r w:rsidRPr="00514BC4">
        <w:rPr>
          <w:rFonts w:ascii="Times New Roman" w:eastAsia="Calibri" w:hAnsi="Times New Roman" w:cs="Times New Roman"/>
          <w:b/>
          <w:kern w:val="24"/>
          <w:sz w:val="24"/>
          <w:szCs w:val="24"/>
        </w:rPr>
        <w:t>Esošā situācija</w:t>
      </w:r>
    </w:p>
    <w:p w14:paraId="2C3EE460" w14:textId="77777777" w:rsidR="002974D4" w:rsidRPr="00514BC4" w:rsidRDefault="002974D4" w:rsidP="00F429E1">
      <w:pPr>
        <w:spacing w:after="0" w:line="240" w:lineRule="auto"/>
        <w:jc w:val="center"/>
        <w:rPr>
          <w:rFonts w:ascii="Times New Roman" w:eastAsia="Calibri" w:hAnsi="Times New Roman" w:cs="Times New Roman"/>
          <w:b/>
          <w:kern w:val="24"/>
          <w:sz w:val="24"/>
          <w:szCs w:val="24"/>
        </w:rPr>
      </w:pPr>
    </w:p>
    <w:p w14:paraId="32F546C2" w14:textId="0A2134CC" w:rsidR="00FF5F36" w:rsidRPr="00514BC4" w:rsidRDefault="00FF5F36" w:rsidP="00F429E1">
      <w:pPr>
        <w:spacing w:after="0" w:line="240" w:lineRule="auto"/>
        <w:ind w:firstLine="720"/>
        <w:jc w:val="both"/>
        <w:rPr>
          <w:rFonts w:ascii="Times New Roman" w:eastAsia="Times New Roman" w:hAnsi="Times New Roman" w:cs="Times New Roman"/>
          <w:sz w:val="24"/>
          <w:szCs w:val="24"/>
          <w:lang w:eastAsia="lv-LV"/>
        </w:rPr>
      </w:pPr>
      <w:r w:rsidRPr="00514BC4">
        <w:rPr>
          <w:rFonts w:ascii="Times New Roman" w:hAnsi="Times New Roman" w:cs="Times New Roman"/>
          <w:bCs/>
          <w:sz w:val="24"/>
          <w:szCs w:val="24"/>
        </w:rPr>
        <w:t xml:space="preserve">Ar </w:t>
      </w:r>
      <w:proofErr w:type="spellStart"/>
      <w:r w:rsidRPr="00514BC4">
        <w:rPr>
          <w:rFonts w:ascii="Times New Roman" w:eastAsia="Times New Roman" w:hAnsi="Times New Roman" w:cs="Times New Roman"/>
          <w:sz w:val="24"/>
          <w:szCs w:val="24"/>
          <w:lang w:eastAsia="lv-LV"/>
        </w:rPr>
        <w:t>Nepersondatu</w:t>
      </w:r>
      <w:proofErr w:type="spellEnd"/>
      <w:r w:rsidRPr="00514BC4">
        <w:rPr>
          <w:rFonts w:ascii="Times New Roman" w:eastAsia="Times New Roman" w:hAnsi="Times New Roman" w:cs="Times New Roman"/>
          <w:sz w:val="24"/>
          <w:szCs w:val="24"/>
          <w:lang w:eastAsia="lv-LV"/>
        </w:rPr>
        <w:t xml:space="preserve"> regulu tiek aizliegtas </w:t>
      </w:r>
      <w:proofErr w:type="spellStart"/>
      <w:r w:rsidR="00375121" w:rsidRPr="00514BC4">
        <w:rPr>
          <w:rFonts w:ascii="Times New Roman" w:eastAsia="Times New Roman" w:hAnsi="Times New Roman" w:cs="Times New Roman"/>
          <w:sz w:val="24"/>
          <w:szCs w:val="24"/>
          <w:lang w:eastAsia="lv-LV"/>
        </w:rPr>
        <w:t>neperson</w:t>
      </w:r>
      <w:r w:rsidRPr="00514BC4">
        <w:rPr>
          <w:rFonts w:ascii="Times New Roman" w:eastAsia="Times New Roman" w:hAnsi="Times New Roman" w:cs="Times New Roman"/>
          <w:sz w:val="24"/>
          <w:szCs w:val="24"/>
          <w:lang w:eastAsia="lv-LV"/>
        </w:rPr>
        <w:t>datu</w:t>
      </w:r>
      <w:proofErr w:type="spellEnd"/>
      <w:r w:rsidRPr="00514BC4">
        <w:rPr>
          <w:rFonts w:ascii="Times New Roman" w:eastAsia="Times New Roman" w:hAnsi="Times New Roman" w:cs="Times New Roman"/>
          <w:sz w:val="24"/>
          <w:szCs w:val="24"/>
          <w:lang w:eastAsia="lv-LV"/>
        </w:rPr>
        <w:t xml:space="preserve"> teritoriālās ierobežošanas prasības, ko dalībvalstis ir noteikušas attiecībā uz datu ģeogrāfisko atrašanās vietu </w:t>
      </w:r>
      <w:proofErr w:type="spellStart"/>
      <w:r w:rsidRPr="00514BC4">
        <w:rPr>
          <w:rFonts w:ascii="Times New Roman" w:eastAsia="Times New Roman" w:hAnsi="Times New Roman" w:cs="Times New Roman"/>
          <w:sz w:val="24"/>
          <w:szCs w:val="24"/>
          <w:lang w:eastAsia="lv-LV"/>
        </w:rPr>
        <w:t>nepersondatu</w:t>
      </w:r>
      <w:proofErr w:type="spellEnd"/>
      <w:r w:rsidRPr="00514BC4">
        <w:rPr>
          <w:rFonts w:ascii="Times New Roman" w:eastAsia="Times New Roman" w:hAnsi="Times New Roman" w:cs="Times New Roman"/>
          <w:sz w:val="24"/>
          <w:szCs w:val="24"/>
          <w:lang w:eastAsia="lv-LV"/>
        </w:rPr>
        <w:t xml:space="preserve"> apstrādei (tajā skaitā glabāšanai), ja vien šādi ierobežojumi nav pamatoti ar sabiedriskās drošības apsvērumiem, ievērojot proporcionalitātes principu</w:t>
      </w:r>
      <w:r w:rsidR="00903D53" w:rsidRPr="00514BC4">
        <w:rPr>
          <w:rStyle w:val="FootnoteReference"/>
          <w:rFonts w:ascii="Times New Roman" w:eastAsia="Times New Roman" w:hAnsi="Times New Roman" w:cs="Times New Roman"/>
          <w:sz w:val="24"/>
          <w:szCs w:val="24"/>
          <w:lang w:eastAsia="lv-LV"/>
        </w:rPr>
        <w:footnoteReference w:id="5"/>
      </w:r>
      <w:r w:rsidRPr="00514BC4">
        <w:rPr>
          <w:rFonts w:ascii="Times New Roman" w:eastAsia="Times New Roman" w:hAnsi="Times New Roman" w:cs="Times New Roman"/>
          <w:sz w:val="24"/>
          <w:szCs w:val="24"/>
          <w:lang w:eastAsia="lv-LV"/>
        </w:rPr>
        <w:t xml:space="preserve">. </w:t>
      </w:r>
    </w:p>
    <w:p w14:paraId="666E21F4" w14:textId="77777777" w:rsidR="002974D4" w:rsidRPr="00514BC4" w:rsidRDefault="002974D4" w:rsidP="00F429E1">
      <w:pPr>
        <w:spacing w:after="0" w:line="240" w:lineRule="auto"/>
        <w:ind w:firstLine="720"/>
        <w:jc w:val="both"/>
        <w:rPr>
          <w:rFonts w:ascii="Times New Roman" w:eastAsia="Times New Roman" w:hAnsi="Times New Roman" w:cs="Times New Roman"/>
          <w:sz w:val="24"/>
          <w:szCs w:val="24"/>
          <w:lang w:eastAsia="lv-LV"/>
        </w:rPr>
      </w:pPr>
    </w:p>
    <w:p w14:paraId="06A851C7" w14:textId="4B8C74EA" w:rsidR="00FF5F36" w:rsidRPr="00514BC4" w:rsidRDefault="00FF5F36" w:rsidP="00F429E1">
      <w:pPr>
        <w:spacing w:after="0" w:line="240" w:lineRule="auto"/>
        <w:ind w:firstLine="720"/>
        <w:jc w:val="both"/>
        <w:rPr>
          <w:rFonts w:ascii="Times New Roman" w:eastAsia="Times New Roman" w:hAnsi="Times New Roman" w:cs="Times New Roman"/>
          <w:sz w:val="24"/>
          <w:szCs w:val="24"/>
          <w:lang w:eastAsia="lv-LV"/>
        </w:rPr>
      </w:pPr>
      <w:r w:rsidRPr="00514BC4">
        <w:rPr>
          <w:rFonts w:ascii="Times New Roman" w:eastAsia="Times New Roman" w:hAnsi="Times New Roman" w:cs="Times New Roman"/>
          <w:sz w:val="24"/>
          <w:szCs w:val="24"/>
          <w:lang w:eastAsia="lv-LV"/>
        </w:rPr>
        <w:t>Datu teritoriāla ierobežošana var izpausties</w:t>
      </w:r>
      <w:r w:rsidR="00F429E1" w:rsidRPr="00514BC4">
        <w:rPr>
          <w:rFonts w:ascii="Times New Roman" w:eastAsia="Times New Roman" w:hAnsi="Times New Roman" w:cs="Times New Roman"/>
          <w:sz w:val="24"/>
          <w:szCs w:val="24"/>
          <w:lang w:eastAsia="lv-LV"/>
        </w:rPr>
        <w:t>:</w:t>
      </w:r>
    </w:p>
    <w:p w14:paraId="0255F5D8" w14:textId="6ECD7358" w:rsidR="00FF5F36" w:rsidRPr="00514BC4" w:rsidRDefault="00A457C7" w:rsidP="00F429E1">
      <w:pPr>
        <w:pStyle w:val="ListParagraph"/>
        <w:numPr>
          <w:ilvl w:val="0"/>
          <w:numId w:val="17"/>
        </w:numPr>
        <w:spacing w:after="0" w:line="240" w:lineRule="auto"/>
        <w:jc w:val="both"/>
        <w:rPr>
          <w:rFonts w:ascii="Times New Roman" w:eastAsia="Times New Roman" w:hAnsi="Times New Roman" w:cs="Times New Roman"/>
          <w:sz w:val="24"/>
          <w:szCs w:val="24"/>
          <w:lang w:eastAsia="lv-LV"/>
        </w:rPr>
      </w:pPr>
      <w:r w:rsidRPr="00514BC4">
        <w:rPr>
          <w:rFonts w:ascii="Times New Roman" w:hAnsi="Times New Roman" w:cs="Times New Roman"/>
          <w:sz w:val="24"/>
          <w:szCs w:val="24"/>
        </w:rPr>
        <w:t>t</w:t>
      </w:r>
      <w:r w:rsidR="00FF5F36" w:rsidRPr="00514BC4">
        <w:rPr>
          <w:rFonts w:ascii="Times New Roman" w:hAnsi="Times New Roman" w:cs="Times New Roman"/>
          <w:sz w:val="24"/>
          <w:szCs w:val="24"/>
        </w:rPr>
        <w:t xml:space="preserve">iešā veidā, tostarp, pienākumā glabāt datus īpašā ģeogrāfiskā vietā (piemēram, serverim jāatrodas noteiktā dalībvalstī) vai pienākumā ievērot </w:t>
      </w:r>
      <w:r w:rsidR="000B2B14" w:rsidRPr="00514BC4">
        <w:rPr>
          <w:rFonts w:ascii="Times New Roman" w:hAnsi="Times New Roman" w:cs="Times New Roman"/>
          <w:sz w:val="24"/>
          <w:szCs w:val="24"/>
        </w:rPr>
        <w:t>ES dalīb</w:t>
      </w:r>
      <w:r w:rsidR="00FF5F36" w:rsidRPr="00514BC4">
        <w:rPr>
          <w:rFonts w:ascii="Times New Roman" w:hAnsi="Times New Roman" w:cs="Times New Roman"/>
          <w:sz w:val="24"/>
          <w:szCs w:val="24"/>
        </w:rPr>
        <w:t xml:space="preserve">valsts </w:t>
      </w:r>
      <w:r w:rsidR="000B2B14" w:rsidRPr="00514BC4">
        <w:rPr>
          <w:rFonts w:ascii="Times New Roman" w:hAnsi="Times New Roman" w:cs="Times New Roman"/>
          <w:sz w:val="24"/>
          <w:szCs w:val="24"/>
        </w:rPr>
        <w:t xml:space="preserve">īpašās </w:t>
      </w:r>
      <w:r w:rsidR="00FF5F36" w:rsidRPr="00514BC4">
        <w:rPr>
          <w:rFonts w:ascii="Times New Roman" w:hAnsi="Times New Roman" w:cs="Times New Roman"/>
          <w:sz w:val="24"/>
          <w:szCs w:val="24"/>
        </w:rPr>
        <w:t>tehniskās prasības (piemēram, datiem jābūt specifiskā formātā)</w:t>
      </w:r>
      <w:r w:rsidR="00F429E1" w:rsidRPr="00514BC4">
        <w:rPr>
          <w:rFonts w:ascii="Times New Roman" w:hAnsi="Times New Roman" w:cs="Times New Roman"/>
          <w:sz w:val="24"/>
          <w:szCs w:val="24"/>
        </w:rPr>
        <w:t>;</w:t>
      </w:r>
    </w:p>
    <w:p w14:paraId="36C51BF0" w14:textId="1EB3F145" w:rsidR="00FF5F36" w:rsidRPr="00514BC4" w:rsidRDefault="00A457C7" w:rsidP="00F429E1">
      <w:pPr>
        <w:pStyle w:val="ListParagraph"/>
        <w:numPr>
          <w:ilvl w:val="0"/>
          <w:numId w:val="17"/>
        </w:numPr>
        <w:spacing w:after="0" w:line="240" w:lineRule="auto"/>
        <w:jc w:val="both"/>
        <w:rPr>
          <w:rFonts w:ascii="Times New Roman" w:eastAsia="Times New Roman" w:hAnsi="Times New Roman" w:cs="Times New Roman"/>
          <w:sz w:val="24"/>
          <w:szCs w:val="24"/>
          <w:lang w:eastAsia="lv-LV"/>
        </w:rPr>
      </w:pPr>
      <w:r w:rsidRPr="00514BC4">
        <w:rPr>
          <w:rFonts w:ascii="Times New Roman" w:hAnsi="Times New Roman" w:cs="Times New Roman"/>
          <w:sz w:val="24"/>
          <w:szCs w:val="24"/>
        </w:rPr>
        <w:t>n</w:t>
      </w:r>
      <w:r w:rsidR="00FF5F36" w:rsidRPr="00514BC4">
        <w:rPr>
          <w:rFonts w:ascii="Times New Roman" w:hAnsi="Times New Roman" w:cs="Times New Roman"/>
          <w:sz w:val="24"/>
          <w:szCs w:val="24"/>
        </w:rPr>
        <w:t xml:space="preserve">etiešā veidā, kas mēdz kavēt </w:t>
      </w:r>
      <w:proofErr w:type="spellStart"/>
      <w:r w:rsidR="00FF5F36" w:rsidRPr="00514BC4">
        <w:rPr>
          <w:rFonts w:ascii="Times New Roman" w:hAnsi="Times New Roman" w:cs="Times New Roman"/>
          <w:sz w:val="24"/>
          <w:szCs w:val="24"/>
        </w:rPr>
        <w:t>nepersondatu</w:t>
      </w:r>
      <w:proofErr w:type="spellEnd"/>
      <w:r w:rsidR="00FF5F36" w:rsidRPr="00514BC4">
        <w:rPr>
          <w:rFonts w:ascii="Times New Roman" w:hAnsi="Times New Roman" w:cs="Times New Roman"/>
          <w:sz w:val="24"/>
          <w:szCs w:val="24"/>
        </w:rPr>
        <w:t xml:space="preserve"> apstrādi citās </w:t>
      </w:r>
      <w:r w:rsidR="000B2B14" w:rsidRPr="00514BC4">
        <w:rPr>
          <w:rFonts w:ascii="Times New Roman" w:hAnsi="Times New Roman" w:cs="Times New Roman"/>
          <w:sz w:val="24"/>
          <w:szCs w:val="24"/>
        </w:rPr>
        <w:t xml:space="preserve">ES </w:t>
      </w:r>
      <w:r w:rsidR="00FF5F36" w:rsidRPr="00514BC4">
        <w:rPr>
          <w:rFonts w:ascii="Times New Roman" w:hAnsi="Times New Roman" w:cs="Times New Roman"/>
          <w:sz w:val="24"/>
          <w:szCs w:val="24"/>
        </w:rPr>
        <w:t xml:space="preserve">dalībvalstīs; piemēram, tās var būt prasības izmantot tehnoloģiskās iekārtas, kas ir sertificētas vai apstiprinātas noteiktā </w:t>
      </w:r>
      <w:r w:rsidR="000B2B14" w:rsidRPr="00514BC4">
        <w:rPr>
          <w:rFonts w:ascii="Times New Roman" w:hAnsi="Times New Roman" w:cs="Times New Roman"/>
          <w:sz w:val="24"/>
          <w:szCs w:val="24"/>
        </w:rPr>
        <w:t xml:space="preserve">ES </w:t>
      </w:r>
      <w:r w:rsidR="00FF5F36" w:rsidRPr="00514BC4">
        <w:rPr>
          <w:rFonts w:ascii="Times New Roman" w:hAnsi="Times New Roman" w:cs="Times New Roman"/>
          <w:sz w:val="24"/>
          <w:szCs w:val="24"/>
        </w:rPr>
        <w:t>dalībvalstī, vai citas prasības, kuru dēļ ir grūtāk datus apstrādāt ārpus noteiktā ES ģeogrāfiskā apgabala vai teritorijas.</w:t>
      </w:r>
    </w:p>
    <w:p w14:paraId="5EC6F2BF" w14:textId="77777777" w:rsidR="006D1CF5" w:rsidRPr="00514BC4" w:rsidRDefault="006D1CF5" w:rsidP="006D1CF5">
      <w:pPr>
        <w:pStyle w:val="ListParagraph"/>
        <w:spacing w:after="0" w:line="240" w:lineRule="auto"/>
        <w:ind w:left="1080"/>
        <w:jc w:val="both"/>
        <w:rPr>
          <w:rFonts w:ascii="Times New Roman" w:eastAsia="Times New Roman" w:hAnsi="Times New Roman" w:cs="Times New Roman"/>
          <w:sz w:val="24"/>
          <w:szCs w:val="24"/>
          <w:lang w:eastAsia="lv-LV"/>
        </w:rPr>
      </w:pPr>
    </w:p>
    <w:p w14:paraId="4ECF1865" w14:textId="1F2B820A" w:rsidR="00D75EE3" w:rsidRPr="00514BC4" w:rsidRDefault="006D1CF5" w:rsidP="00F429E1">
      <w:pPr>
        <w:spacing w:after="0" w:line="240" w:lineRule="auto"/>
        <w:ind w:firstLine="720"/>
        <w:jc w:val="both"/>
        <w:rPr>
          <w:rFonts w:ascii="Times New Roman" w:eastAsia="Calibri" w:hAnsi="Times New Roman" w:cs="Times New Roman"/>
          <w:sz w:val="24"/>
          <w:szCs w:val="24"/>
        </w:rPr>
      </w:pPr>
      <w:r w:rsidRPr="00514BC4">
        <w:rPr>
          <w:rFonts w:ascii="Times New Roman" w:eastAsia="Calibri" w:hAnsi="Times New Roman" w:cs="Times New Roman"/>
          <w:sz w:val="24"/>
          <w:szCs w:val="24"/>
        </w:rPr>
        <w:t xml:space="preserve">Atbilstoši </w:t>
      </w:r>
      <w:proofErr w:type="spellStart"/>
      <w:r w:rsidRPr="00514BC4">
        <w:rPr>
          <w:rFonts w:ascii="Times New Roman" w:eastAsia="Calibri" w:hAnsi="Times New Roman" w:cs="Times New Roman"/>
          <w:sz w:val="24"/>
          <w:szCs w:val="24"/>
        </w:rPr>
        <w:t>Nepersondatu</w:t>
      </w:r>
      <w:proofErr w:type="spellEnd"/>
      <w:r w:rsidRPr="00514BC4">
        <w:rPr>
          <w:rFonts w:ascii="Times New Roman" w:eastAsia="Calibri" w:hAnsi="Times New Roman" w:cs="Times New Roman"/>
          <w:sz w:val="24"/>
          <w:szCs w:val="24"/>
        </w:rPr>
        <w:t xml:space="preserve"> regulā noteiktajam l</w:t>
      </w:r>
      <w:r w:rsidR="00FF5F36" w:rsidRPr="00514BC4">
        <w:rPr>
          <w:rFonts w:ascii="Times New Roman" w:eastAsia="Calibri" w:hAnsi="Times New Roman" w:cs="Times New Roman"/>
          <w:sz w:val="24"/>
          <w:szCs w:val="24"/>
        </w:rPr>
        <w:t xml:space="preserve">īdz 2021. gada 30. maijam </w:t>
      </w:r>
      <w:r w:rsidR="000B2B14" w:rsidRPr="00514BC4">
        <w:rPr>
          <w:rFonts w:ascii="Times New Roman" w:eastAsia="Calibri" w:hAnsi="Times New Roman" w:cs="Times New Roman"/>
          <w:sz w:val="24"/>
          <w:szCs w:val="24"/>
        </w:rPr>
        <w:t xml:space="preserve">ES </w:t>
      </w:r>
      <w:r w:rsidR="00FF5F36" w:rsidRPr="00514BC4">
        <w:rPr>
          <w:rFonts w:ascii="Times New Roman" w:eastAsia="Calibri" w:hAnsi="Times New Roman" w:cs="Times New Roman"/>
          <w:sz w:val="24"/>
          <w:szCs w:val="24"/>
        </w:rPr>
        <w:t xml:space="preserve">dalībvalstīm jānodrošina, ka tiek atcelta ikviena spēkā esoša ar vispārēja rakstura normatīvu vai administratīvu aktu noteikta datu teritoriālas ierobežošanas prasība. Ja </w:t>
      </w:r>
      <w:r w:rsidR="000B2B14" w:rsidRPr="00514BC4">
        <w:rPr>
          <w:rFonts w:ascii="Times New Roman" w:eastAsia="Calibri" w:hAnsi="Times New Roman" w:cs="Times New Roman"/>
          <w:sz w:val="24"/>
          <w:szCs w:val="24"/>
        </w:rPr>
        <w:t xml:space="preserve">ES </w:t>
      </w:r>
      <w:r w:rsidR="00FF5F36" w:rsidRPr="00514BC4">
        <w:rPr>
          <w:rFonts w:ascii="Times New Roman" w:eastAsia="Calibri" w:hAnsi="Times New Roman" w:cs="Times New Roman"/>
          <w:sz w:val="24"/>
          <w:szCs w:val="24"/>
        </w:rPr>
        <w:t xml:space="preserve">dalībvalsts uzskata, ka kāds spēkā esošs pasākums, kas ietver datu teritoriālas ierobežošanas prasību, var palikt spēkā, tā līdz 2021. gada 30. maijam par minēto pasākumu paziņo </w:t>
      </w:r>
      <w:r w:rsidR="00217E08" w:rsidRPr="00514BC4">
        <w:rPr>
          <w:rFonts w:ascii="Times New Roman" w:eastAsia="Calibri" w:hAnsi="Times New Roman" w:cs="Times New Roman"/>
          <w:sz w:val="24"/>
          <w:szCs w:val="24"/>
        </w:rPr>
        <w:t>EK</w:t>
      </w:r>
      <w:r w:rsidR="00FF5F36" w:rsidRPr="00514BC4">
        <w:rPr>
          <w:rFonts w:ascii="Times New Roman" w:eastAsia="Calibri" w:hAnsi="Times New Roman" w:cs="Times New Roman"/>
          <w:sz w:val="24"/>
          <w:szCs w:val="24"/>
        </w:rPr>
        <w:t>, pievienojot pamatojumu tā paturēšanai spēkā (</w:t>
      </w:r>
      <w:proofErr w:type="spellStart"/>
      <w:r w:rsidR="00FF5F36" w:rsidRPr="00514BC4">
        <w:rPr>
          <w:rFonts w:ascii="Times New Roman" w:eastAsia="Calibri" w:hAnsi="Times New Roman" w:cs="Times New Roman"/>
          <w:sz w:val="24"/>
          <w:szCs w:val="24"/>
        </w:rPr>
        <w:t>Nepersondatu</w:t>
      </w:r>
      <w:proofErr w:type="spellEnd"/>
      <w:r w:rsidR="00FF5F36" w:rsidRPr="00514BC4">
        <w:rPr>
          <w:rFonts w:ascii="Times New Roman" w:eastAsia="Calibri" w:hAnsi="Times New Roman" w:cs="Times New Roman"/>
          <w:sz w:val="24"/>
          <w:szCs w:val="24"/>
        </w:rPr>
        <w:t xml:space="preserve"> regulas 4. panta 3.punkts).</w:t>
      </w:r>
      <w:r w:rsidR="00FF5F36" w:rsidRPr="00514BC4">
        <w:rPr>
          <w:rFonts w:ascii="Times New Roman" w:eastAsia="Times New Roman" w:hAnsi="Times New Roman" w:cs="Times New Roman"/>
          <w:sz w:val="24"/>
          <w:szCs w:val="24"/>
          <w:lang w:eastAsia="lv-LV"/>
        </w:rPr>
        <w:t xml:space="preserve"> Papildus tam, </w:t>
      </w:r>
      <w:r w:rsidR="000B2B14" w:rsidRPr="00514BC4">
        <w:rPr>
          <w:rFonts w:ascii="Times New Roman" w:eastAsia="Times New Roman" w:hAnsi="Times New Roman" w:cs="Times New Roman"/>
          <w:sz w:val="24"/>
          <w:szCs w:val="24"/>
          <w:lang w:eastAsia="lv-LV"/>
        </w:rPr>
        <w:t xml:space="preserve">ES </w:t>
      </w:r>
      <w:r w:rsidR="00FF5F36" w:rsidRPr="00514BC4">
        <w:rPr>
          <w:rFonts w:ascii="Times New Roman" w:eastAsia="Times New Roman" w:hAnsi="Times New Roman" w:cs="Times New Roman"/>
          <w:sz w:val="24"/>
          <w:szCs w:val="24"/>
          <w:lang w:eastAsia="lv-LV"/>
        </w:rPr>
        <w:t xml:space="preserve">dalībvalstis nekavējoties </w:t>
      </w:r>
      <w:bookmarkStart w:id="1" w:name="_Hlk61278632"/>
      <w:r w:rsidR="00FF5F36" w:rsidRPr="00514BC4">
        <w:rPr>
          <w:rFonts w:ascii="Times New Roman" w:eastAsia="Times New Roman" w:hAnsi="Times New Roman" w:cs="Times New Roman"/>
          <w:sz w:val="24"/>
          <w:szCs w:val="24"/>
          <w:lang w:eastAsia="lv-LV"/>
        </w:rPr>
        <w:t xml:space="preserve">paziņo </w:t>
      </w:r>
      <w:r w:rsidR="00217E08" w:rsidRPr="00514BC4">
        <w:rPr>
          <w:rFonts w:ascii="Times New Roman" w:eastAsia="Times New Roman" w:hAnsi="Times New Roman" w:cs="Times New Roman"/>
          <w:sz w:val="24"/>
          <w:szCs w:val="24"/>
          <w:lang w:eastAsia="lv-LV"/>
        </w:rPr>
        <w:t>EK</w:t>
      </w:r>
      <w:r w:rsidR="00FF5F36" w:rsidRPr="00514BC4">
        <w:rPr>
          <w:rFonts w:ascii="Times New Roman" w:eastAsia="Times New Roman" w:hAnsi="Times New Roman" w:cs="Times New Roman"/>
          <w:sz w:val="24"/>
          <w:szCs w:val="24"/>
          <w:lang w:eastAsia="lv-LV"/>
        </w:rPr>
        <w:t xml:space="preserve"> par ikvienu </w:t>
      </w:r>
      <w:r w:rsidR="000B2B14" w:rsidRPr="00514BC4">
        <w:rPr>
          <w:rFonts w:ascii="Times New Roman" w:eastAsia="Times New Roman" w:hAnsi="Times New Roman" w:cs="Times New Roman"/>
          <w:sz w:val="24"/>
          <w:szCs w:val="24"/>
          <w:lang w:eastAsia="lv-LV"/>
        </w:rPr>
        <w:t xml:space="preserve">tiesību </w:t>
      </w:r>
      <w:r w:rsidR="00FF5F36" w:rsidRPr="00514BC4">
        <w:rPr>
          <w:rFonts w:ascii="Times New Roman" w:eastAsia="Times New Roman" w:hAnsi="Times New Roman" w:cs="Times New Roman"/>
          <w:sz w:val="24"/>
          <w:szCs w:val="24"/>
          <w:lang w:eastAsia="lv-LV"/>
        </w:rPr>
        <w:t>akta projektu, ar kuru ievieš jaunu datu teritoriālas ierobežošanas prasību vai groza kādu spēkā esošu datu teritoriālas ierobežošanas prasību</w:t>
      </w:r>
      <w:bookmarkEnd w:id="1"/>
      <w:r w:rsidR="00FF5F36" w:rsidRPr="00514BC4">
        <w:rPr>
          <w:rFonts w:ascii="Times New Roman" w:eastAsia="Times New Roman" w:hAnsi="Times New Roman" w:cs="Times New Roman"/>
          <w:sz w:val="24"/>
          <w:szCs w:val="24"/>
          <w:lang w:eastAsia="lv-LV"/>
        </w:rPr>
        <w:t xml:space="preserve"> </w:t>
      </w:r>
      <w:r w:rsidR="00FF5F36" w:rsidRPr="00514BC4">
        <w:rPr>
          <w:rFonts w:ascii="Times New Roman" w:eastAsia="Calibri" w:hAnsi="Times New Roman" w:cs="Times New Roman"/>
          <w:sz w:val="24"/>
          <w:szCs w:val="24"/>
        </w:rPr>
        <w:t>(</w:t>
      </w:r>
      <w:proofErr w:type="spellStart"/>
      <w:r w:rsidR="00FF5F36" w:rsidRPr="00514BC4">
        <w:rPr>
          <w:rFonts w:ascii="Times New Roman" w:eastAsia="Calibri" w:hAnsi="Times New Roman" w:cs="Times New Roman"/>
          <w:sz w:val="24"/>
          <w:szCs w:val="24"/>
        </w:rPr>
        <w:t>Nepersondatu</w:t>
      </w:r>
      <w:proofErr w:type="spellEnd"/>
      <w:r w:rsidR="00FF5F36" w:rsidRPr="00514BC4">
        <w:rPr>
          <w:rFonts w:ascii="Times New Roman" w:eastAsia="Calibri" w:hAnsi="Times New Roman" w:cs="Times New Roman"/>
          <w:sz w:val="24"/>
          <w:szCs w:val="24"/>
        </w:rPr>
        <w:t xml:space="preserve"> regulas 4. panta 2.punkts).</w:t>
      </w:r>
    </w:p>
    <w:p w14:paraId="476CD4F8" w14:textId="77777777" w:rsidR="00E315DC" w:rsidRPr="00514BC4" w:rsidRDefault="00E315DC" w:rsidP="00F429E1">
      <w:pPr>
        <w:spacing w:after="0" w:line="240" w:lineRule="auto"/>
        <w:ind w:firstLine="720"/>
        <w:jc w:val="both"/>
        <w:rPr>
          <w:rFonts w:ascii="Times New Roman" w:eastAsia="Times New Roman" w:hAnsi="Times New Roman" w:cs="Times New Roman"/>
          <w:sz w:val="24"/>
          <w:szCs w:val="24"/>
          <w:lang w:eastAsia="lv-LV"/>
        </w:rPr>
      </w:pPr>
    </w:p>
    <w:p w14:paraId="18547B62" w14:textId="296422B7" w:rsidR="00AD0DC4" w:rsidRPr="00514BC4" w:rsidRDefault="00AD0DC4" w:rsidP="00F429E1">
      <w:pPr>
        <w:spacing w:after="0" w:line="240" w:lineRule="auto"/>
        <w:ind w:firstLine="720"/>
        <w:jc w:val="both"/>
        <w:rPr>
          <w:rFonts w:ascii="Times New Roman" w:eastAsia="Times New Roman" w:hAnsi="Times New Roman" w:cs="Times New Roman"/>
          <w:sz w:val="24"/>
          <w:szCs w:val="24"/>
          <w:lang w:eastAsia="lv-LV"/>
        </w:rPr>
      </w:pPr>
      <w:r w:rsidRPr="00514BC4">
        <w:rPr>
          <w:rFonts w:ascii="Times New Roman" w:eastAsia="Times New Roman" w:hAnsi="Times New Roman" w:cs="Times New Roman"/>
          <w:sz w:val="24"/>
          <w:szCs w:val="24"/>
          <w:lang w:eastAsia="lv-LV"/>
        </w:rPr>
        <w:t xml:space="preserve">Ievērojot </w:t>
      </w:r>
      <w:proofErr w:type="spellStart"/>
      <w:r w:rsidRPr="00514BC4">
        <w:rPr>
          <w:rFonts w:ascii="Times New Roman" w:eastAsia="Times New Roman" w:hAnsi="Times New Roman" w:cs="Times New Roman"/>
          <w:sz w:val="24"/>
          <w:szCs w:val="24"/>
          <w:lang w:eastAsia="lv-LV"/>
        </w:rPr>
        <w:t>Nepersondatu</w:t>
      </w:r>
      <w:proofErr w:type="spellEnd"/>
      <w:r w:rsidRPr="00514BC4">
        <w:rPr>
          <w:rFonts w:ascii="Times New Roman" w:eastAsia="Times New Roman" w:hAnsi="Times New Roman" w:cs="Times New Roman"/>
          <w:sz w:val="24"/>
          <w:szCs w:val="24"/>
          <w:lang w:eastAsia="lv-LV"/>
        </w:rPr>
        <w:t xml:space="preserve"> regula</w:t>
      </w:r>
      <w:r w:rsidR="00E315DC" w:rsidRPr="00514BC4">
        <w:rPr>
          <w:rFonts w:ascii="Times New Roman" w:eastAsia="Times New Roman" w:hAnsi="Times New Roman" w:cs="Times New Roman"/>
          <w:sz w:val="24"/>
          <w:szCs w:val="24"/>
          <w:lang w:eastAsia="lv-LV"/>
        </w:rPr>
        <w:t xml:space="preserve">s </w:t>
      </w:r>
      <w:r w:rsidRPr="00514BC4">
        <w:rPr>
          <w:rFonts w:ascii="Times New Roman" w:eastAsia="Times New Roman" w:hAnsi="Times New Roman" w:cs="Times New Roman"/>
          <w:sz w:val="24"/>
          <w:szCs w:val="24"/>
          <w:lang w:eastAsia="lv-LV"/>
        </w:rPr>
        <w:t>7.pantā noteikto un, pamatojoties uz Ministru kabineta 2012.gada 10.aprīļa noteikumu Nr.255</w:t>
      </w:r>
      <w:r w:rsidRPr="00514BC4">
        <w:rPr>
          <w:rFonts w:ascii="Times New Roman" w:eastAsia="Calibri" w:hAnsi="Times New Roman" w:cs="Times New Roman"/>
          <w:sz w:val="24"/>
          <w:szCs w:val="24"/>
        </w:rPr>
        <w:t xml:space="preserve"> </w:t>
      </w:r>
      <w:r w:rsidRPr="00514BC4">
        <w:rPr>
          <w:rFonts w:ascii="Times New Roman" w:eastAsia="Times New Roman" w:hAnsi="Times New Roman" w:cs="Times New Roman"/>
          <w:sz w:val="24"/>
          <w:szCs w:val="24"/>
        </w:rPr>
        <w:t>„</w:t>
      </w:r>
      <w:r w:rsidRPr="00514BC4">
        <w:rPr>
          <w:rFonts w:ascii="Times New Roman" w:eastAsia="Times New Roman" w:hAnsi="Times New Roman" w:cs="Times New Roman"/>
          <w:sz w:val="24"/>
          <w:szCs w:val="24"/>
          <w:lang w:eastAsia="lv-LV"/>
        </w:rPr>
        <w:t>Eiropas Savienības tiesību aktu pārņemšanas un ieviešanas kontroles un koordinācijas noteikumi” 3. un 4.punktu, Vides aizsardzības un reģionālās attīstības ministrija</w:t>
      </w:r>
      <w:r w:rsidR="006D1CF5" w:rsidRPr="00514BC4">
        <w:rPr>
          <w:rFonts w:ascii="Times New Roman" w:eastAsia="Times New Roman" w:hAnsi="Times New Roman" w:cs="Times New Roman"/>
          <w:sz w:val="24"/>
          <w:szCs w:val="24"/>
          <w:lang w:eastAsia="lv-LV"/>
        </w:rPr>
        <w:t xml:space="preserve"> (turpmāk – VARAM)</w:t>
      </w:r>
      <w:r w:rsidRPr="00514BC4">
        <w:rPr>
          <w:rFonts w:ascii="Times New Roman" w:eastAsia="Times New Roman" w:hAnsi="Times New Roman" w:cs="Times New Roman"/>
          <w:sz w:val="24"/>
          <w:szCs w:val="24"/>
          <w:lang w:eastAsia="lv-LV"/>
        </w:rPr>
        <w:t xml:space="preserve"> ir noteikta </w:t>
      </w:r>
      <w:r w:rsidR="00D75EE3" w:rsidRPr="00514BC4">
        <w:rPr>
          <w:rFonts w:ascii="Times New Roman" w:eastAsia="Times New Roman" w:hAnsi="Times New Roman" w:cs="Times New Roman"/>
          <w:sz w:val="24"/>
          <w:szCs w:val="24"/>
          <w:lang w:eastAsia="lv-LV"/>
        </w:rPr>
        <w:t xml:space="preserve">par atbildīgo iestādi </w:t>
      </w:r>
      <w:proofErr w:type="spellStart"/>
      <w:r w:rsidR="00D75EE3" w:rsidRPr="00514BC4">
        <w:rPr>
          <w:rFonts w:ascii="Times New Roman" w:eastAsia="Times New Roman" w:hAnsi="Times New Roman" w:cs="Times New Roman"/>
          <w:sz w:val="24"/>
          <w:szCs w:val="24"/>
          <w:lang w:eastAsia="lv-LV"/>
        </w:rPr>
        <w:t>Nepersondatu</w:t>
      </w:r>
      <w:proofErr w:type="spellEnd"/>
      <w:r w:rsidR="00D75EE3" w:rsidRPr="00514BC4">
        <w:rPr>
          <w:rFonts w:ascii="Times New Roman" w:eastAsia="Times New Roman" w:hAnsi="Times New Roman" w:cs="Times New Roman"/>
          <w:sz w:val="24"/>
          <w:szCs w:val="24"/>
          <w:lang w:eastAsia="lv-LV"/>
        </w:rPr>
        <w:t xml:space="preserve"> regulas ieviešanā Latvijā</w:t>
      </w:r>
      <w:r w:rsidR="006D1CF5" w:rsidRPr="00514BC4">
        <w:rPr>
          <w:rFonts w:ascii="Times New Roman" w:eastAsia="Times New Roman" w:hAnsi="Times New Roman" w:cs="Times New Roman"/>
          <w:sz w:val="24"/>
          <w:szCs w:val="24"/>
          <w:lang w:eastAsia="lv-LV"/>
        </w:rPr>
        <w:t xml:space="preserve"> un atbilstoši tam koordinē </w:t>
      </w:r>
      <w:proofErr w:type="spellStart"/>
      <w:r w:rsidR="006D1CF5" w:rsidRPr="00514BC4">
        <w:rPr>
          <w:rFonts w:ascii="Times New Roman" w:eastAsia="Times New Roman" w:hAnsi="Times New Roman" w:cs="Times New Roman"/>
          <w:sz w:val="24"/>
          <w:szCs w:val="24"/>
          <w:lang w:eastAsia="lv-LV"/>
        </w:rPr>
        <w:t>Nepersondatu</w:t>
      </w:r>
      <w:proofErr w:type="spellEnd"/>
      <w:r w:rsidR="006D1CF5" w:rsidRPr="00514BC4">
        <w:rPr>
          <w:rFonts w:ascii="Times New Roman" w:eastAsia="Times New Roman" w:hAnsi="Times New Roman" w:cs="Times New Roman"/>
          <w:sz w:val="24"/>
          <w:szCs w:val="24"/>
          <w:lang w:eastAsia="lv-LV"/>
        </w:rPr>
        <w:t xml:space="preserve"> regulā dalībvalstīm noteikto pienākumu izpildi.</w:t>
      </w:r>
    </w:p>
    <w:p w14:paraId="019498AC" w14:textId="77777777" w:rsidR="006A78F5" w:rsidRPr="00514BC4" w:rsidRDefault="006A78F5" w:rsidP="00F429E1">
      <w:pPr>
        <w:spacing w:after="0" w:line="240" w:lineRule="auto"/>
        <w:ind w:firstLine="720"/>
        <w:jc w:val="both"/>
        <w:rPr>
          <w:rFonts w:ascii="Times New Roman" w:eastAsia="Times New Roman" w:hAnsi="Times New Roman" w:cs="Times New Roman"/>
          <w:sz w:val="24"/>
          <w:szCs w:val="24"/>
          <w:lang w:eastAsia="lv-LV"/>
        </w:rPr>
      </w:pPr>
    </w:p>
    <w:p w14:paraId="227B4DCA" w14:textId="457385FC" w:rsidR="00D75EE3" w:rsidRPr="00514BC4" w:rsidRDefault="006D1CF5" w:rsidP="00DC0C1B">
      <w:pPr>
        <w:spacing w:after="0" w:line="240" w:lineRule="auto"/>
        <w:ind w:firstLine="720"/>
        <w:jc w:val="both"/>
        <w:rPr>
          <w:rFonts w:ascii="Times New Roman" w:eastAsia="Times New Roman" w:hAnsi="Times New Roman" w:cs="Times New Roman"/>
          <w:sz w:val="24"/>
          <w:szCs w:val="24"/>
          <w:lang w:eastAsia="lv-LV"/>
        </w:rPr>
      </w:pPr>
      <w:r w:rsidRPr="00514BC4">
        <w:rPr>
          <w:rFonts w:ascii="Times New Roman" w:eastAsia="Times New Roman" w:hAnsi="Times New Roman" w:cs="Times New Roman"/>
          <w:sz w:val="24"/>
          <w:szCs w:val="24"/>
          <w:lang w:eastAsia="lv-LV"/>
        </w:rPr>
        <w:t>Lai apzinātu esošo situāciju</w:t>
      </w:r>
      <w:r w:rsidR="00DC0C1B" w:rsidRPr="00514BC4">
        <w:rPr>
          <w:rFonts w:ascii="Times New Roman" w:eastAsia="Times New Roman" w:hAnsi="Times New Roman" w:cs="Times New Roman"/>
          <w:sz w:val="24"/>
          <w:szCs w:val="24"/>
          <w:lang w:eastAsia="lv-LV"/>
        </w:rPr>
        <w:t xml:space="preserve"> attiecībā uz datu lokalizāciju</w:t>
      </w:r>
      <w:r w:rsidR="00A457C7" w:rsidRPr="00514BC4">
        <w:rPr>
          <w:rFonts w:ascii="Times New Roman" w:eastAsia="Times New Roman" w:hAnsi="Times New Roman" w:cs="Times New Roman"/>
          <w:sz w:val="24"/>
          <w:szCs w:val="24"/>
          <w:lang w:eastAsia="lv-LV"/>
        </w:rPr>
        <w:t>,</w:t>
      </w:r>
      <w:r w:rsidRPr="00514BC4">
        <w:rPr>
          <w:rFonts w:ascii="Times New Roman" w:eastAsia="Times New Roman" w:hAnsi="Times New Roman" w:cs="Times New Roman"/>
          <w:sz w:val="24"/>
          <w:szCs w:val="24"/>
          <w:lang w:eastAsia="lv-LV"/>
        </w:rPr>
        <w:t xml:space="preserve"> </w:t>
      </w:r>
      <w:r w:rsidR="00DC0C1B" w:rsidRPr="00514BC4">
        <w:rPr>
          <w:rFonts w:ascii="Times New Roman" w:eastAsia="Times New Roman" w:hAnsi="Times New Roman" w:cs="Times New Roman"/>
          <w:sz w:val="24"/>
          <w:szCs w:val="24"/>
          <w:lang w:eastAsia="lv-LV"/>
        </w:rPr>
        <w:t xml:space="preserve">Vides aizsardzības un reģionālās attīstības ministrija (turpmāk – </w:t>
      </w:r>
      <w:r w:rsidR="00984FE9" w:rsidRPr="00514BC4">
        <w:rPr>
          <w:rFonts w:ascii="Times New Roman" w:eastAsia="Times New Roman" w:hAnsi="Times New Roman" w:cs="Times New Roman"/>
          <w:sz w:val="24"/>
          <w:szCs w:val="24"/>
          <w:lang w:eastAsia="lv-LV"/>
        </w:rPr>
        <w:t>VARAM</w:t>
      </w:r>
      <w:r w:rsidR="00DC0C1B" w:rsidRPr="00514BC4">
        <w:rPr>
          <w:rFonts w:ascii="Times New Roman" w:eastAsia="Times New Roman" w:hAnsi="Times New Roman" w:cs="Times New Roman"/>
          <w:sz w:val="24"/>
          <w:szCs w:val="24"/>
          <w:lang w:eastAsia="lv-LV"/>
        </w:rPr>
        <w:t>)</w:t>
      </w:r>
      <w:r w:rsidR="00984FE9" w:rsidRPr="00514BC4">
        <w:rPr>
          <w:rFonts w:ascii="Times New Roman" w:eastAsia="Times New Roman" w:hAnsi="Times New Roman" w:cs="Times New Roman"/>
          <w:sz w:val="24"/>
          <w:szCs w:val="24"/>
          <w:lang w:eastAsia="lv-LV"/>
        </w:rPr>
        <w:t xml:space="preserve"> ir veikusi ministriju un to padotības iestāžu,</w:t>
      </w:r>
      <w:r w:rsidR="00984FE9" w:rsidRPr="00514BC4">
        <w:rPr>
          <w:rFonts w:ascii="Times New Roman" w:hAnsi="Times New Roman" w:cs="Times New Roman"/>
          <w:sz w:val="24"/>
          <w:szCs w:val="24"/>
        </w:rPr>
        <w:t xml:space="preserve"> </w:t>
      </w:r>
      <w:r w:rsidR="00984FE9" w:rsidRPr="00514BC4">
        <w:rPr>
          <w:rFonts w:ascii="Times New Roman" w:eastAsia="Times New Roman" w:hAnsi="Times New Roman" w:cs="Times New Roman"/>
          <w:sz w:val="24"/>
          <w:szCs w:val="24"/>
          <w:lang w:eastAsia="lv-LV"/>
        </w:rPr>
        <w:t xml:space="preserve">Valsts kancelejas, Korupcijas novēršanas un apkarošanas biroja, Sabiedrības integrācijas fonda, </w:t>
      </w:r>
      <w:proofErr w:type="spellStart"/>
      <w:r w:rsidR="00984FE9" w:rsidRPr="00514BC4">
        <w:rPr>
          <w:rFonts w:ascii="Times New Roman" w:eastAsia="Times New Roman" w:hAnsi="Times New Roman" w:cs="Times New Roman"/>
          <w:sz w:val="24"/>
          <w:szCs w:val="24"/>
          <w:lang w:eastAsia="lv-LV"/>
        </w:rPr>
        <w:t>Pārresoru</w:t>
      </w:r>
      <w:proofErr w:type="spellEnd"/>
      <w:r w:rsidR="00984FE9" w:rsidRPr="00514BC4">
        <w:rPr>
          <w:rFonts w:ascii="Times New Roman" w:eastAsia="Times New Roman" w:hAnsi="Times New Roman" w:cs="Times New Roman"/>
          <w:sz w:val="24"/>
          <w:szCs w:val="24"/>
          <w:lang w:eastAsia="lv-LV"/>
        </w:rPr>
        <w:t xml:space="preserve"> koordinācijas centra, Satversmes aizsardzības biroja, Latvijas pašvaldību savienības</w:t>
      </w:r>
      <w:r w:rsidR="00E315DC" w:rsidRPr="00514BC4">
        <w:rPr>
          <w:rFonts w:ascii="Times New Roman" w:eastAsia="Times New Roman" w:hAnsi="Times New Roman" w:cs="Times New Roman"/>
          <w:sz w:val="24"/>
          <w:szCs w:val="24"/>
          <w:lang w:eastAsia="lv-LV"/>
        </w:rPr>
        <w:t xml:space="preserve"> un </w:t>
      </w:r>
      <w:r w:rsidR="00984FE9" w:rsidRPr="00514BC4">
        <w:rPr>
          <w:rFonts w:ascii="Times New Roman" w:eastAsia="Times New Roman" w:hAnsi="Times New Roman" w:cs="Times New Roman"/>
          <w:sz w:val="24"/>
          <w:szCs w:val="24"/>
          <w:lang w:eastAsia="lv-LV"/>
        </w:rPr>
        <w:t xml:space="preserve">Sabiedrisko pakalpojumu regulēšanas komisijas aptauju, aicinot izvērtēt attiecīgā </w:t>
      </w:r>
      <w:r w:rsidR="00D75EE3" w:rsidRPr="00514BC4">
        <w:rPr>
          <w:rFonts w:ascii="Times New Roman" w:eastAsia="Times New Roman" w:hAnsi="Times New Roman" w:cs="Times New Roman"/>
          <w:sz w:val="24"/>
          <w:szCs w:val="24"/>
          <w:lang w:eastAsia="lv-LV"/>
        </w:rPr>
        <w:t>resora</w:t>
      </w:r>
      <w:r w:rsidR="00E315DC" w:rsidRPr="00514BC4">
        <w:rPr>
          <w:rFonts w:ascii="Times New Roman" w:eastAsia="Times New Roman" w:hAnsi="Times New Roman" w:cs="Times New Roman"/>
          <w:sz w:val="24"/>
          <w:szCs w:val="24"/>
          <w:lang w:eastAsia="lv-LV"/>
        </w:rPr>
        <w:t xml:space="preserve"> </w:t>
      </w:r>
      <w:r w:rsidR="00D75EE3" w:rsidRPr="00514BC4">
        <w:rPr>
          <w:rFonts w:ascii="Times New Roman" w:eastAsia="Times New Roman" w:hAnsi="Times New Roman" w:cs="Times New Roman"/>
          <w:sz w:val="24"/>
          <w:szCs w:val="24"/>
          <w:lang w:eastAsia="lv-LV"/>
        </w:rPr>
        <w:t xml:space="preserve">kompetencē esošos normatīvos aktus un informēt VARAM, kā </w:t>
      </w:r>
      <w:r w:rsidR="00DC0C1B" w:rsidRPr="00514BC4">
        <w:rPr>
          <w:rFonts w:ascii="Times New Roman" w:eastAsia="Times New Roman" w:hAnsi="Times New Roman" w:cs="Times New Roman"/>
          <w:sz w:val="24"/>
          <w:szCs w:val="24"/>
          <w:lang w:eastAsia="lv-LV"/>
        </w:rPr>
        <w:t>digitālās transformācijas</w:t>
      </w:r>
      <w:r w:rsidR="00D75EE3" w:rsidRPr="00514BC4">
        <w:rPr>
          <w:rFonts w:ascii="Times New Roman" w:eastAsia="Times New Roman" w:hAnsi="Times New Roman" w:cs="Times New Roman"/>
          <w:sz w:val="24"/>
          <w:szCs w:val="24"/>
          <w:lang w:eastAsia="lv-LV"/>
        </w:rPr>
        <w:t xml:space="preserve"> politikas vadošo iestādi, par normatīvajiem aktiem:</w:t>
      </w:r>
    </w:p>
    <w:p w14:paraId="6F63F441" w14:textId="77777777" w:rsidR="00D75EE3" w:rsidRPr="00514BC4" w:rsidRDefault="00D75EE3" w:rsidP="00F429E1">
      <w:pPr>
        <w:spacing w:after="0" w:line="240" w:lineRule="auto"/>
        <w:ind w:firstLine="720"/>
        <w:jc w:val="both"/>
        <w:rPr>
          <w:rFonts w:ascii="Times New Roman" w:eastAsia="Times New Roman" w:hAnsi="Times New Roman" w:cs="Times New Roman"/>
          <w:sz w:val="24"/>
          <w:szCs w:val="24"/>
          <w:lang w:eastAsia="lv-LV"/>
        </w:rPr>
      </w:pPr>
      <w:r w:rsidRPr="00514BC4">
        <w:rPr>
          <w:rFonts w:ascii="Times New Roman" w:eastAsia="Times New Roman" w:hAnsi="Times New Roman" w:cs="Times New Roman"/>
          <w:sz w:val="24"/>
          <w:szCs w:val="24"/>
          <w:lang w:eastAsia="lv-LV"/>
        </w:rPr>
        <w:lastRenderedPageBreak/>
        <w:t>1)</w:t>
      </w:r>
      <w:r w:rsidRPr="00514BC4">
        <w:rPr>
          <w:rFonts w:ascii="Times New Roman" w:eastAsia="Times New Roman" w:hAnsi="Times New Roman" w:cs="Times New Roman"/>
          <w:sz w:val="24"/>
          <w:szCs w:val="24"/>
          <w:lang w:eastAsia="lv-LV"/>
        </w:rPr>
        <w:tab/>
        <w:t xml:space="preserve">kuri satur </w:t>
      </w:r>
      <w:proofErr w:type="spellStart"/>
      <w:r w:rsidRPr="00514BC4">
        <w:rPr>
          <w:rFonts w:ascii="Times New Roman" w:eastAsia="Times New Roman" w:hAnsi="Times New Roman" w:cs="Times New Roman"/>
          <w:sz w:val="24"/>
          <w:szCs w:val="24"/>
          <w:lang w:eastAsia="lv-LV"/>
        </w:rPr>
        <w:t>nepersondatu</w:t>
      </w:r>
      <w:proofErr w:type="spellEnd"/>
      <w:r w:rsidRPr="00514BC4">
        <w:rPr>
          <w:rFonts w:ascii="Times New Roman" w:eastAsia="Times New Roman" w:hAnsi="Times New Roman" w:cs="Times New Roman"/>
          <w:sz w:val="24"/>
          <w:szCs w:val="24"/>
          <w:lang w:eastAsia="lv-LV"/>
        </w:rPr>
        <w:t xml:space="preserve"> regulējumu;</w:t>
      </w:r>
    </w:p>
    <w:p w14:paraId="689E5274" w14:textId="77777777" w:rsidR="00D75EE3" w:rsidRPr="00514BC4" w:rsidRDefault="00D75EE3" w:rsidP="00F429E1">
      <w:pPr>
        <w:spacing w:after="0" w:line="240" w:lineRule="auto"/>
        <w:ind w:firstLine="720"/>
        <w:jc w:val="both"/>
        <w:rPr>
          <w:rFonts w:ascii="Times New Roman" w:eastAsia="Times New Roman" w:hAnsi="Times New Roman" w:cs="Times New Roman"/>
          <w:sz w:val="24"/>
          <w:szCs w:val="24"/>
          <w:lang w:eastAsia="lv-LV"/>
        </w:rPr>
      </w:pPr>
      <w:r w:rsidRPr="00514BC4">
        <w:rPr>
          <w:rFonts w:ascii="Times New Roman" w:eastAsia="Times New Roman" w:hAnsi="Times New Roman" w:cs="Times New Roman"/>
          <w:sz w:val="24"/>
          <w:szCs w:val="24"/>
          <w:lang w:eastAsia="lv-LV"/>
        </w:rPr>
        <w:t>2)</w:t>
      </w:r>
      <w:r w:rsidRPr="00514BC4">
        <w:rPr>
          <w:rFonts w:ascii="Times New Roman" w:eastAsia="Times New Roman" w:hAnsi="Times New Roman" w:cs="Times New Roman"/>
          <w:sz w:val="24"/>
          <w:szCs w:val="24"/>
          <w:lang w:eastAsia="lv-LV"/>
        </w:rPr>
        <w:tab/>
        <w:t xml:space="preserve">kuri satur </w:t>
      </w:r>
      <w:proofErr w:type="spellStart"/>
      <w:r w:rsidRPr="00514BC4">
        <w:rPr>
          <w:rFonts w:ascii="Times New Roman" w:eastAsia="Times New Roman" w:hAnsi="Times New Roman" w:cs="Times New Roman"/>
          <w:sz w:val="24"/>
          <w:szCs w:val="24"/>
          <w:lang w:eastAsia="lv-LV"/>
        </w:rPr>
        <w:t>nepersondatu</w:t>
      </w:r>
      <w:proofErr w:type="spellEnd"/>
      <w:r w:rsidRPr="00514BC4">
        <w:rPr>
          <w:rFonts w:ascii="Times New Roman" w:eastAsia="Times New Roman" w:hAnsi="Times New Roman" w:cs="Times New Roman"/>
          <w:sz w:val="24"/>
          <w:szCs w:val="24"/>
          <w:lang w:eastAsia="lv-LV"/>
        </w:rPr>
        <w:t xml:space="preserve"> teritoriālas ierobežošanas prasības un tās ir saglabājamas, ievērojot regulā paredzētos pamatojumus;</w:t>
      </w:r>
    </w:p>
    <w:p w14:paraId="1CCE1B43" w14:textId="77777777" w:rsidR="00D75EE3" w:rsidRPr="00514BC4" w:rsidRDefault="00D75EE3" w:rsidP="00F429E1">
      <w:pPr>
        <w:spacing w:after="0" w:line="240" w:lineRule="auto"/>
        <w:ind w:firstLine="720"/>
        <w:jc w:val="both"/>
        <w:rPr>
          <w:rFonts w:ascii="Times New Roman" w:eastAsia="Times New Roman" w:hAnsi="Times New Roman" w:cs="Times New Roman"/>
          <w:sz w:val="24"/>
          <w:szCs w:val="24"/>
          <w:lang w:eastAsia="lv-LV"/>
        </w:rPr>
      </w:pPr>
      <w:r w:rsidRPr="00514BC4">
        <w:rPr>
          <w:rFonts w:ascii="Times New Roman" w:eastAsia="Times New Roman" w:hAnsi="Times New Roman" w:cs="Times New Roman"/>
          <w:sz w:val="24"/>
          <w:szCs w:val="24"/>
          <w:lang w:eastAsia="lv-LV"/>
        </w:rPr>
        <w:t>3)</w:t>
      </w:r>
      <w:r w:rsidRPr="00514BC4">
        <w:rPr>
          <w:rFonts w:ascii="Times New Roman" w:eastAsia="Times New Roman" w:hAnsi="Times New Roman" w:cs="Times New Roman"/>
          <w:sz w:val="24"/>
          <w:szCs w:val="24"/>
          <w:lang w:eastAsia="lv-LV"/>
        </w:rPr>
        <w:tab/>
        <w:t>kuros nepieciešami grozījumi saistībā ar regulas prasībām, kā arī par minēto grozījumu virzības termiņiem.</w:t>
      </w:r>
    </w:p>
    <w:p w14:paraId="5DE5BC7A" w14:textId="77777777" w:rsidR="006D1CF5" w:rsidRPr="00514BC4" w:rsidRDefault="006D1CF5" w:rsidP="00F429E1">
      <w:pPr>
        <w:spacing w:after="0" w:line="240" w:lineRule="auto"/>
        <w:ind w:firstLine="720"/>
        <w:jc w:val="both"/>
        <w:rPr>
          <w:rFonts w:ascii="Times New Roman" w:eastAsia="Calibri" w:hAnsi="Times New Roman" w:cs="Times New Roman"/>
          <w:sz w:val="24"/>
          <w:szCs w:val="24"/>
        </w:rPr>
      </w:pPr>
    </w:p>
    <w:p w14:paraId="681A65B6" w14:textId="6C345B79" w:rsidR="00D75EE3" w:rsidRPr="00514BC4" w:rsidRDefault="00D75EE3" w:rsidP="00F429E1">
      <w:pPr>
        <w:spacing w:after="0" w:line="240" w:lineRule="auto"/>
        <w:ind w:firstLine="720"/>
        <w:jc w:val="both"/>
        <w:rPr>
          <w:rFonts w:ascii="Times New Roman" w:eastAsia="Calibri" w:hAnsi="Times New Roman" w:cs="Times New Roman"/>
          <w:sz w:val="24"/>
          <w:szCs w:val="24"/>
        </w:rPr>
      </w:pPr>
      <w:r w:rsidRPr="00514BC4">
        <w:rPr>
          <w:rFonts w:ascii="Times New Roman" w:eastAsia="Calibri" w:hAnsi="Times New Roman" w:cs="Times New Roman"/>
          <w:sz w:val="24"/>
          <w:szCs w:val="24"/>
        </w:rPr>
        <w:t xml:space="preserve">VARAM ir </w:t>
      </w:r>
      <w:r w:rsidR="00D67906" w:rsidRPr="00514BC4">
        <w:rPr>
          <w:rFonts w:ascii="Times New Roman" w:eastAsia="Calibri" w:hAnsi="Times New Roman" w:cs="Times New Roman"/>
          <w:sz w:val="24"/>
          <w:szCs w:val="24"/>
        </w:rPr>
        <w:t xml:space="preserve">saņēmusi informāciju no attiecīgajām kompetentajām iestādēm par šādiem </w:t>
      </w:r>
      <w:r w:rsidR="001F237F" w:rsidRPr="00514BC4">
        <w:rPr>
          <w:rFonts w:ascii="Times New Roman" w:eastAsia="Calibri" w:hAnsi="Times New Roman" w:cs="Times New Roman"/>
          <w:sz w:val="24"/>
          <w:szCs w:val="24"/>
        </w:rPr>
        <w:t>identificē</w:t>
      </w:r>
      <w:r w:rsidR="00D67906" w:rsidRPr="00514BC4">
        <w:rPr>
          <w:rFonts w:ascii="Times New Roman" w:eastAsia="Calibri" w:hAnsi="Times New Roman" w:cs="Times New Roman"/>
          <w:sz w:val="24"/>
          <w:szCs w:val="24"/>
        </w:rPr>
        <w:t>tajiem normatīvajiem aktiem</w:t>
      </w:r>
      <w:r w:rsidRPr="00514BC4">
        <w:rPr>
          <w:rFonts w:ascii="Times New Roman" w:eastAsia="Calibri" w:hAnsi="Times New Roman" w:cs="Times New Roman"/>
          <w:sz w:val="24"/>
          <w:szCs w:val="24"/>
        </w:rPr>
        <w:t xml:space="preserve"> </w:t>
      </w:r>
      <w:proofErr w:type="spellStart"/>
      <w:r w:rsidR="00D67906" w:rsidRPr="00514BC4">
        <w:rPr>
          <w:rFonts w:ascii="Times New Roman" w:eastAsia="Calibri" w:hAnsi="Times New Roman" w:cs="Times New Roman"/>
          <w:sz w:val="24"/>
          <w:szCs w:val="24"/>
        </w:rPr>
        <w:t>atttiecībā</w:t>
      </w:r>
      <w:proofErr w:type="spellEnd"/>
      <w:r w:rsidR="00D67906" w:rsidRPr="00514BC4">
        <w:rPr>
          <w:rFonts w:ascii="Times New Roman" w:eastAsia="Calibri" w:hAnsi="Times New Roman" w:cs="Times New Roman"/>
          <w:sz w:val="24"/>
          <w:szCs w:val="24"/>
        </w:rPr>
        <w:t xml:space="preserve"> uz</w:t>
      </w:r>
      <w:r w:rsidRPr="00514BC4">
        <w:rPr>
          <w:rFonts w:ascii="Times New Roman" w:eastAsia="Calibri" w:hAnsi="Times New Roman" w:cs="Times New Roman"/>
          <w:sz w:val="24"/>
          <w:szCs w:val="24"/>
        </w:rPr>
        <w:t xml:space="preserve"> </w:t>
      </w:r>
      <w:proofErr w:type="spellStart"/>
      <w:r w:rsidRPr="00514BC4">
        <w:rPr>
          <w:rFonts w:ascii="Times New Roman" w:eastAsia="Calibri" w:hAnsi="Times New Roman" w:cs="Times New Roman"/>
          <w:sz w:val="24"/>
          <w:szCs w:val="24"/>
        </w:rPr>
        <w:t>nepersondatu</w:t>
      </w:r>
      <w:proofErr w:type="spellEnd"/>
      <w:r w:rsidRPr="00514BC4">
        <w:rPr>
          <w:rFonts w:ascii="Times New Roman" w:eastAsia="Calibri" w:hAnsi="Times New Roman" w:cs="Times New Roman"/>
          <w:sz w:val="24"/>
          <w:szCs w:val="24"/>
        </w:rPr>
        <w:t xml:space="preserve"> teritoriālās ierobežošanas prasībām</w:t>
      </w:r>
      <w:r w:rsidR="00D67906" w:rsidRPr="00514BC4">
        <w:rPr>
          <w:rFonts w:ascii="Times New Roman" w:eastAsia="Calibri" w:hAnsi="Times New Roman" w:cs="Times New Roman"/>
          <w:sz w:val="24"/>
          <w:szCs w:val="24"/>
        </w:rPr>
        <w:t xml:space="preserve"> Latvijā</w:t>
      </w:r>
      <w:r w:rsidRPr="00514BC4">
        <w:rPr>
          <w:rFonts w:ascii="Times New Roman" w:eastAsia="Calibri" w:hAnsi="Times New Roman" w:cs="Times New Roman"/>
          <w:sz w:val="24"/>
          <w:szCs w:val="24"/>
        </w:rPr>
        <w:t>:</w:t>
      </w:r>
    </w:p>
    <w:p w14:paraId="4E523C96" w14:textId="10F7B7D5" w:rsidR="005D7428" w:rsidRPr="00514BC4" w:rsidRDefault="00D67906" w:rsidP="006D1CF5">
      <w:pPr>
        <w:pStyle w:val="ListParagraph"/>
        <w:numPr>
          <w:ilvl w:val="0"/>
          <w:numId w:val="20"/>
        </w:numPr>
        <w:spacing w:after="0" w:line="240" w:lineRule="auto"/>
        <w:jc w:val="both"/>
        <w:rPr>
          <w:rFonts w:ascii="Times New Roman" w:eastAsia="Calibri" w:hAnsi="Times New Roman" w:cs="Times New Roman"/>
          <w:sz w:val="24"/>
          <w:szCs w:val="24"/>
        </w:rPr>
      </w:pPr>
      <w:r w:rsidRPr="00514BC4">
        <w:rPr>
          <w:rFonts w:ascii="Times New Roman" w:eastAsia="Calibri" w:hAnsi="Times New Roman" w:cs="Times New Roman"/>
          <w:sz w:val="24"/>
          <w:szCs w:val="24"/>
        </w:rPr>
        <w:t>Finanšu ministrija sniegusi informāciju, ka l</w:t>
      </w:r>
      <w:r w:rsidR="005D7428" w:rsidRPr="00514BC4">
        <w:rPr>
          <w:rFonts w:ascii="Times New Roman" w:eastAsia="Calibri" w:hAnsi="Times New Roman" w:cs="Times New Roman"/>
          <w:sz w:val="24"/>
          <w:szCs w:val="24"/>
        </w:rPr>
        <w:t xml:space="preserve">ikuma “Par grāmatvedību” 6.pantā ir noteikts, ka Latvijas uzņēmumiem grāmatvedības reģistri un attaisnojuma dokumenti ir jāglabā Latvijas teritorijā. </w:t>
      </w:r>
    </w:p>
    <w:p w14:paraId="43EB2C52" w14:textId="2991712B" w:rsidR="005D7428" w:rsidRPr="00514BC4" w:rsidRDefault="005D7428" w:rsidP="00F429E1">
      <w:pPr>
        <w:spacing w:after="0" w:line="240" w:lineRule="auto"/>
        <w:ind w:firstLine="720"/>
        <w:jc w:val="both"/>
        <w:rPr>
          <w:rFonts w:ascii="Times New Roman" w:eastAsia="Calibri" w:hAnsi="Times New Roman" w:cs="Times New Roman"/>
          <w:sz w:val="24"/>
          <w:szCs w:val="24"/>
        </w:rPr>
      </w:pPr>
      <w:r w:rsidRPr="00514BC4">
        <w:rPr>
          <w:rFonts w:ascii="Times New Roman" w:eastAsia="Calibri" w:hAnsi="Times New Roman" w:cs="Times New Roman"/>
          <w:sz w:val="24"/>
          <w:szCs w:val="24"/>
        </w:rPr>
        <w:t xml:space="preserve">Likums “Par grāmatvedību” zaudēs spēku, stājoties spēkā jaunajam Grāmatvedības likumam, kura projekts ir </w:t>
      </w:r>
      <w:r w:rsidR="000B2B14" w:rsidRPr="00514BC4">
        <w:rPr>
          <w:rFonts w:ascii="Times New Roman" w:eastAsia="Calibri" w:hAnsi="Times New Roman" w:cs="Times New Roman"/>
          <w:sz w:val="24"/>
          <w:szCs w:val="24"/>
        </w:rPr>
        <w:t xml:space="preserve">iesniegts </w:t>
      </w:r>
      <w:r w:rsidRPr="00514BC4">
        <w:rPr>
          <w:rFonts w:ascii="Times New Roman" w:eastAsia="Calibri" w:hAnsi="Times New Roman" w:cs="Times New Roman"/>
          <w:sz w:val="24"/>
          <w:szCs w:val="24"/>
        </w:rPr>
        <w:t>izskatīšan</w:t>
      </w:r>
      <w:r w:rsidR="000B2B14" w:rsidRPr="00514BC4">
        <w:rPr>
          <w:rFonts w:ascii="Times New Roman" w:eastAsia="Calibri" w:hAnsi="Times New Roman" w:cs="Times New Roman"/>
          <w:sz w:val="24"/>
          <w:szCs w:val="24"/>
        </w:rPr>
        <w:t>ai</w:t>
      </w:r>
      <w:r w:rsidRPr="00514BC4">
        <w:rPr>
          <w:rFonts w:ascii="Times New Roman" w:eastAsia="Calibri" w:hAnsi="Times New Roman" w:cs="Times New Roman"/>
          <w:sz w:val="24"/>
          <w:szCs w:val="24"/>
        </w:rPr>
        <w:t xml:space="preserve"> Saeimā (</w:t>
      </w:r>
      <w:r w:rsidR="00D67906" w:rsidRPr="00514BC4">
        <w:rPr>
          <w:rFonts w:ascii="Times New Roman" w:eastAsia="Calibri" w:hAnsi="Times New Roman" w:cs="Times New Roman"/>
          <w:sz w:val="24"/>
          <w:szCs w:val="24"/>
        </w:rPr>
        <w:t xml:space="preserve">2021.gada 4.februārī pieņemts Saeimā </w:t>
      </w:r>
      <w:r w:rsidRPr="00514BC4">
        <w:rPr>
          <w:rFonts w:ascii="Times New Roman" w:eastAsia="Calibri" w:hAnsi="Times New Roman" w:cs="Times New Roman"/>
          <w:sz w:val="24"/>
          <w:szCs w:val="24"/>
        </w:rPr>
        <w:t>1.lasījumā)</w:t>
      </w:r>
      <w:r w:rsidR="00D67906" w:rsidRPr="00514BC4">
        <w:rPr>
          <w:rStyle w:val="FootnoteReference"/>
          <w:rFonts w:ascii="Times New Roman" w:eastAsia="Calibri" w:hAnsi="Times New Roman" w:cs="Times New Roman"/>
          <w:sz w:val="24"/>
          <w:szCs w:val="24"/>
        </w:rPr>
        <w:footnoteReference w:id="6"/>
      </w:r>
      <w:r w:rsidRPr="00514BC4">
        <w:rPr>
          <w:rFonts w:ascii="Times New Roman" w:eastAsia="Calibri" w:hAnsi="Times New Roman" w:cs="Times New Roman"/>
          <w:sz w:val="24"/>
          <w:szCs w:val="24"/>
        </w:rPr>
        <w:t xml:space="preserve">. Minētajā likumprojektā atšķirībā no šobrīd spēkā esošā likuma </w:t>
      </w:r>
      <w:r w:rsidR="000B2B14" w:rsidRPr="00514BC4">
        <w:rPr>
          <w:rFonts w:ascii="Times New Roman" w:eastAsia="Calibri" w:hAnsi="Times New Roman" w:cs="Times New Roman"/>
          <w:sz w:val="24"/>
          <w:szCs w:val="24"/>
        </w:rPr>
        <w:t xml:space="preserve">“Par grāmatvedību” </w:t>
      </w:r>
      <w:r w:rsidRPr="00514BC4">
        <w:rPr>
          <w:rFonts w:ascii="Times New Roman" w:eastAsia="Calibri" w:hAnsi="Times New Roman" w:cs="Times New Roman"/>
          <w:sz w:val="24"/>
          <w:szCs w:val="24"/>
        </w:rPr>
        <w:t xml:space="preserve">ir iestrādātas prasības attiecībā uz glabāšanas vietu elektroniskas formas grāmatvedības dokumentiem (tai skaitā arī grāmatvedības reģistriem un attaisnojuma dokumentiem), kas atbilst </w:t>
      </w:r>
      <w:proofErr w:type="spellStart"/>
      <w:r w:rsidR="00D67906" w:rsidRPr="00514BC4">
        <w:rPr>
          <w:rFonts w:ascii="Times New Roman" w:eastAsia="Calibri" w:hAnsi="Times New Roman" w:cs="Times New Roman"/>
          <w:sz w:val="24"/>
          <w:szCs w:val="24"/>
        </w:rPr>
        <w:t>Nepersondatu</w:t>
      </w:r>
      <w:proofErr w:type="spellEnd"/>
      <w:r w:rsidR="00D67906" w:rsidRPr="00514BC4">
        <w:rPr>
          <w:rFonts w:ascii="Times New Roman" w:eastAsia="Calibri" w:hAnsi="Times New Roman" w:cs="Times New Roman"/>
          <w:sz w:val="24"/>
          <w:szCs w:val="24"/>
        </w:rPr>
        <w:t xml:space="preserve"> regulā</w:t>
      </w:r>
      <w:r w:rsidRPr="00514BC4">
        <w:rPr>
          <w:rFonts w:ascii="Times New Roman" w:eastAsia="Calibri" w:hAnsi="Times New Roman" w:cs="Times New Roman"/>
          <w:sz w:val="24"/>
          <w:szCs w:val="24"/>
        </w:rPr>
        <w:t xml:space="preserve"> noteiktajām prasībām. Kas attiecas uz papīra formas grāmatvedības dokumentiem, tie tāpat kā līdz šim, būs glabājami Latvijas teritorijā.</w:t>
      </w:r>
    </w:p>
    <w:p w14:paraId="301019DC" w14:textId="768A8947" w:rsidR="005D7428" w:rsidRPr="00514BC4" w:rsidRDefault="005D7428" w:rsidP="00F429E1">
      <w:pPr>
        <w:spacing w:after="0" w:line="240" w:lineRule="auto"/>
        <w:ind w:firstLine="720"/>
        <w:jc w:val="both"/>
        <w:rPr>
          <w:rFonts w:ascii="Times New Roman" w:eastAsia="Calibri" w:hAnsi="Times New Roman" w:cs="Times New Roman"/>
          <w:sz w:val="24"/>
          <w:szCs w:val="24"/>
        </w:rPr>
      </w:pPr>
      <w:r w:rsidRPr="00514BC4">
        <w:rPr>
          <w:rFonts w:ascii="Times New Roman" w:eastAsia="Calibri" w:hAnsi="Times New Roman" w:cs="Times New Roman"/>
          <w:sz w:val="24"/>
          <w:szCs w:val="24"/>
        </w:rPr>
        <w:t>Sākotnēji bija plānots, ka likumprojekts “Grāmatvedības likums” stāsies spēkā 2021.gadā. Tā kā Covid-19 pandēmijas dēļ likumprojekta virzība ir aizkavējusies, šobrīd tiek paredzēts, ka jaunais Grāmatvedības likums stāsies spēkā 2022.gadā, t.i., pēc 2021.gada 30.maija.</w:t>
      </w:r>
    </w:p>
    <w:p w14:paraId="3BC15451" w14:textId="02CC7415" w:rsidR="00D67906" w:rsidRPr="00514BC4" w:rsidRDefault="00D67906" w:rsidP="00F429E1">
      <w:pPr>
        <w:spacing w:after="0" w:line="240" w:lineRule="auto"/>
        <w:ind w:firstLine="720"/>
        <w:jc w:val="both"/>
        <w:rPr>
          <w:rFonts w:ascii="Times New Roman" w:eastAsia="Calibri" w:hAnsi="Times New Roman" w:cs="Times New Roman"/>
          <w:sz w:val="24"/>
          <w:szCs w:val="24"/>
        </w:rPr>
      </w:pPr>
    </w:p>
    <w:p w14:paraId="0638D74A" w14:textId="0DF924EE" w:rsidR="005D7428" w:rsidRPr="00514BC4" w:rsidRDefault="00D67906" w:rsidP="00D67906">
      <w:pPr>
        <w:pStyle w:val="ListParagraph"/>
        <w:numPr>
          <w:ilvl w:val="0"/>
          <w:numId w:val="20"/>
        </w:numPr>
        <w:spacing w:after="0" w:line="240" w:lineRule="auto"/>
        <w:jc w:val="both"/>
        <w:rPr>
          <w:rFonts w:ascii="Times New Roman" w:eastAsia="Calibri" w:hAnsi="Times New Roman" w:cs="Times New Roman"/>
          <w:sz w:val="24"/>
          <w:szCs w:val="24"/>
        </w:rPr>
      </w:pPr>
      <w:r w:rsidRPr="00514BC4">
        <w:rPr>
          <w:rFonts w:ascii="Times New Roman" w:eastAsia="Calibri" w:hAnsi="Times New Roman" w:cs="Times New Roman"/>
          <w:sz w:val="24"/>
          <w:szCs w:val="24"/>
        </w:rPr>
        <w:t xml:space="preserve">Kultūras ministrija ir paziņojusi, ka tās </w:t>
      </w:r>
      <w:r w:rsidR="005D7428" w:rsidRPr="00514BC4">
        <w:rPr>
          <w:rFonts w:ascii="Times New Roman" w:eastAsia="Times New Roman" w:hAnsi="Times New Roman" w:cs="Times New Roman"/>
          <w:sz w:val="24"/>
          <w:szCs w:val="24"/>
          <w:lang w:eastAsia="lv-LV"/>
        </w:rPr>
        <w:t xml:space="preserve">kompetencē ir šādi normatīvie akti, kas satur </w:t>
      </w:r>
      <w:proofErr w:type="spellStart"/>
      <w:r w:rsidR="005D7428" w:rsidRPr="00514BC4">
        <w:rPr>
          <w:rFonts w:ascii="Times New Roman" w:eastAsia="Times New Roman" w:hAnsi="Times New Roman" w:cs="Times New Roman"/>
          <w:sz w:val="24"/>
          <w:szCs w:val="24"/>
          <w:lang w:eastAsia="lv-LV"/>
        </w:rPr>
        <w:t>nepersondatu</w:t>
      </w:r>
      <w:proofErr w:type="spellEnd"/>
      <w:r w:rsidR="005D7428" w:rsidRPr="00514BC4">
        <w:rPr>
          <w:rFonts w:ascii="Times New Roman" w:eastAsia="Times New Roman" w:hAnsi="Times New Roman" w:cs="Times New Roman"/>
          <w:sz w:val="24"/>
          <w:szCs w:val="24"/>
          <w:lang w:eastAsia="lv-LV"/>
        </w:rPr>
        <w:t xml:space="preserve"> regulējumu un kuros ir identificētas </w:t>
      </w:r>
      <w:proofErr w:type="spellStart"/>
      <w:r w:rsidR="005D7428" w:rsidRPr="00514BC4">
        <w:rPr>
          <w:rFonts w:ascii="Times New Roman" w:eastAsia="Times New Roman" w:hAnsi="Times New Roman" w:cs="Times New Roman"/>
          <w:sz w:val="24"/>
          <w:szCs w:val="24"/>
          <w:lang w:eastAsia="lv-LV"/>
        </w:rPr>
        <w:t>nepersondatu</w:t>
      </w:r>
      <w:proofErr w:type="spellEnd"/>
      <w:r w:rsidR="005D7428" w:rsidRPr="00514BC4">
        <w:rPr>
          <w:rFonts w:ascii="Times New Roman" w:eastAsia="Times New Roman" w:hAnsi="Times New Roman" w:cs="Times New Roman"/>
          <w:sz w:val="24"/>
          <w:szCs w:val="24"/>
          <w:lang w:eastAsia="lv-LV"/>
        </w:rPr>
        <w:t xml:space="preserve"> teritoriālas ierobežošanas prasības:</w:t>
      </w:r>
    </w:p>
    <w:p w14:paraId="4DA7F35F" w14:textId="77777777" w:rsidR="005D7428" w:rsidRPr="00514BC4" w:rsidRDefault="005D7428" w:rsidP="00F429E1">
      <w:pPr>
        <w:widowControl w:val="0"/>
        <w:numPr>
          <w:ilvl w:val="0"/>
          <w:numId w:val="19"/>
        </w:numPr>
        <w:spacing w:after="0" w:line="240" w:lineRule="auto"/>
        <w:contextualSpacing/>
        <w:jc w:val="both"/>
        <w:rPr>
          <w:rFonts w:ascii="Times New Roman" w:eastAsia="Times New Roman" w:hAnsi="Times New Roman" w:cs="Times New Roman"/>
          <w:sz w:val="24"/>
          <w:szCs w:val="24"/>
          <w:lang w:eastAsia="lv-LV"/>
        </w:rPr>
      </w:pPr>
      <w:r w:rsidRPr="00514BC4">
        <w:rPr>
          <w:rFonts w:ascii="Times New Roman" w:eastAsia="Times New Roman" w:hAnsi="Times New Roman" w:cs="Times New Roman"/>
          <w:sz w:val="24"/>
          <w:szCs w:val="24"/>
          <w:lang w:eastAsia="lv-LV"/>
        </w:rPr>
        <w:t>Arhīvu likums;</w:t>
      </w:r>
    </w:p>
    <w:p w14:paraId="3F3053E9" w14:textId="77777777" w:rsidR="005D7428" w:rsidRPr="00514BC4" w:rsidRDefault="005D7428" w:rsidP="00F429E1">
      <w:pPr>
        <w:widowControl w:val="0"/>
        <w:numPr>
          <w:ilvl w:val="0"/>
          <w:numId w:val="19"/>
        </w:numPr>
        <w:spacing w:after="0" w:line="240" w:lineRule="auto"/>
        <w:contextualSpacing/>
        <w:jc w:val="both"/>
        <w:rPr>
          <w:rFonts w:ascii="Times New Roman" w:eastAsia="Times New Roman" w:hAnsi="Times New Roman" w:cs="Times New Roman"/>
          <w:sz w:val="24"/>
          <w:szCs w:val="24"/>
          <w:lang w:eastAsia="lv-LV"/>
        </w:rPr>
      </w:pPr>
      <w:r w:rsidRPr="00514BC4">
        <w:rPr>
          <w:rFonts w:ascii="Times New Roman" w:eastAsia="Times New Roman" w:hAnsi="Times New Roman" w:cs="Times New Roman"/>
          <w:sz w:val="24"/>
          <w:szCs w:val="24"/>
          <w:lang w:eastAsia="lv-LV"/>
        </w:rPr>
        <w:t>Ministru kabineta 2012.gada 6.novembra noteikumi Nr.749 „Kārtība, kādā nodod dokumentus pastāvīgā valsts glabāšanā Latvijas Nacionālajā arhīvā”;</w:t>
      </w:r>
    </w:p>
    <w:p w14:paraId="3C0FE7AA" w14:textId="77777777" w:rsidR="005D7428" w:rsidRPr="00514BC4" w:rsidRDefault="005D7428" w:rsidP="00F429E1">
      <w:pPr>
        <w:widowControl w:val="0"/>
        <w:numPr>
          <w:ilvl w:val="0"/>
          <w:numId w:val="19"/>
        </w:numPr>
        <w:spacing w:after="0" w:line="240" w:lineRule="auto"/>
        <w:contextualSpacing/>
        <w:jc w:val="both"/>
        <w:rPr>
          <w:rFonts w:ascii="Times New Roman" w:eastAsia="Times New Roman" w:hAnsi="Times New Roman" w:cs="Times New Roman"/>
          <w:sz w:val="24"/>
          <w:szCs w:val="24"/>
          <w:lang w:eastAsia="lv-LV"/>
        </w:rPr>
      </w:pPr>
      <w:r w:rsidRPr="00514BC4">
        <w:rPr>
          <w:rFonts w:ascii="Times New Roman" w:eastAsia="Times New Roman" w:hAnsi="Times New Roman" w:cs="Times New Roman"/>
          <w:sz w:val="24"/>
          <w:szCs w:val="24"/>
          <w:lang w:eastAsia="lv-LV"/>
        </w:rPr>
        <w:t>Ministru kabineta 2012.gada 6.novembra noteikumi Nr.750 „Nacionālā dokumentārā mantojuma reģistra noteikumi”;</w:t>
      </w:r>
    </w:p>
    <w:p w14:paraId="49372C50" w14:textId="77777777" w:rsidR="005D7428" w:rsidRPr="00514BC4" w:rsidRDefault="005D7428" w:rsidP="00F429E1">
      <w:pPr>
        <w:widowControl w:val="0"/>
        <w:numPr>
          <w:ilvl w:val="0"/>
          <w:numId w:val="19"/>
        </w:numPr>
        <w:spacing w:after="0" w:line="240" w:lineRule="auto"/>
        <w:contextualSpacing/>
        <w:jc w:val="both"/>
        <w:rPr>
          <w:rFonts w:ascii="Times New Roman" w:eastAsia="Times New Roman" w:hAnsi="Times New Roman" w:cs="Times New Roman"/>
          <w:sz w:val="24"/>
          <w:szCs w:val="24"/>
          <w:lang w:eastAsia="lv-LV"/>
        </w:rPr>
      </w:pPr>
      <w:r w:rsidRPr="00514BC4">
        <w:rPr>
          <w:rFonts w:ascii="Times New Roman" w:eastAsia="Times New Roman" w:hAnsi="Times New Roman" w:cs="Times New Roman"/>
          <w:sz w:val="24"/>
          <w:szCs w:val="24"/>
          <w:lang w:eastAsia="lv-LV"/>
        </w:rPr>
        <w:t>Ministru kabineta 2012.gada 6.novembra noteikumi Nr.748 „Dokumentu un arhīvu pārvaldības noteikumi”;</w:t>
      </w:r>
    </w:p>
    <w:p w14:paraId="64ABE4CF" w14:textId="77777777" w:rsidR="005D7428" w:rsidRPr="00514BC4" w:rsidRDefault="005D7428" w:rsidP="00F429E1">
      <w:pPr>
        <w:widowControl w:val="0"/>
        <w:numPr>
          <w:ilvl w:val="0"/>
          <w:numId w:val="19"/>
        </w:numPr>
        <w:spacing w:after="0" w:line="240" w:lineRule="auto"/>
        <w:contextualSpacing/>
        <w:jc w:val="both"/>
        <w:rPr>
          <w:rFonts w:ascii="Times New Roman" w:eastAsia="Times New Roman" w:hAnsi="Times New Roman" w:cs="Times New Roman"/>
          <w:sz w:val="24"/>
          <w:szCs w:val="24"/>
          <w:lang w:eastAsia="lv-LV"/>
        </w:rPr>
      </w:pPr>
      <w:r w:rsidRPr="00514BC4">
        <w:rPr>
          <w:rFonts w:ascii="Times New Roman" w:eastAsia="Times New Roman" w:hAnsi="Times New Roman" w:cs="Times New Roman"/>
          <w:sz w:val="24"/>
          <w:szCs w:val="24"/>
          <w:lang w:eastAsia="lv-LV"/>
        </w:rPr>
        <w:t>Ministru kabineta 2011.gada 24.maija noteikumi Nr.397 „Kārtība, kādā no Latvijas Republikas uz laiku drīkst izvest nacionālajā dokumentārajā mantojumā iekļautu dokumentu, kā arī izgatavo šā dokumenta nodrošinājuma kopijas un nosaka to skaitu”.</w:t>
      </w:r>
    </w:p>
    <w:p w14:paraId="3175BAAF" w14:textId="77777777" w:rsidR="005D7428" w:rsidRPr="00514BC4" w:rsidRDefault="005D7428" w:rsidP="00F429E1">
      <w:pPr>
        <w:spacing w:after="0" w:line="240" w:lineRule="auto"/>
        <w:ind w:left="720"/>
        <w:contextualSpacing/>
        <w:jc w:val="both"/>
        <w:rPr>
          <w:rFonts w:ascii="Times New Roman" w:eastAsia="Times New Roman" w:hAnsi="Times New Roman" w:cs="Times New Roman"/>
          <w:sz w:val="24"/>
          <w:szCs w:val="24"/>
          <w:lang w:eastAsia="lv-LV"/>
        </w:rPr>
      </w:pPr>
    </w:p>
    <w:p w14:paraId="0C878B1E" w14:textId="09245C15" w:rsidR="005D7428" w:rsidRPr="00514BC4" w:rsidRDefault="005D7428" w:rsidP="00F429E1">
      <w:pPr>
        <w:spacing w:after="0" w:line="240" w:lineRule="auto"/>
        <w:ind w:firstLine="720"/>
        <w:jc w:val="both"/>
        <w:rPr>
          <w:rFonts w:ascii="Times New Roman" w:eastAsia="Times New Roman" w:hAnsi="Times New Roman" w:cs="Times New Roman"/>
          <w:sz w:val="24"/>
          <w:szCs w:val="24"/>
          <w:lang w:eastAsia="lv-LV"/>
        </w:rPr>
      </w:pPr>
      <w:r w:rsidRPr="00514BC4">
        <w:rPr>
          <w:rFonts w:ascii="Times New Roman" w:eastAsia="Times New Roman" w:hAnsi="Times New Roman" w:cs="Times New Roman"/>
          <w:sz w:val="24"/>
          <w:szCs w:val="24"/>
          <w:lang w:eastAsia="lv-LV"/>
        </w:rPr>
        <w:t xml:space="preserve">Minētie normatīvie akti satur </w:t>
      </w:r>
      <w:proofErr w:type="spellStart"/>
      <w:r w:rsidRPr="00514BC4">
        <w:rPr>
          <w:rFonts w:ascii="Times New Roman" w:eastAsia="Times New Roman" w:hAnsi="Times New Roman" w:cs="Times New Roman"/>
          <w:sz w:val="24"/>
          <w:szCs w:val="24"/>
          <w:lang w:eastAsia="lv-LV"/>
        </w:rPr>
        <w:t>nepersondatu</w:t>
      </w:r>
      <w:proofErr w:type="spellEnd"/>
      <w:r w:rsidRPr="00514BC4">
        <w:rPr>
          <w:rFonts w:ascii="Times New Roman" w:eastAsia="Times New Roman" w:hAnsi="Times New Roman" w:cs="Times New Roman"/>
          <w:sz w:val="24"/>
          <w:szCs w:val="24"/>
          <w:lang w:eastAsia="lv-LV"/>
        </w:rPr>
        <w:t xml:space="preserve"> teritoriālas ierobežošanas prasības un tās ir saglabājamas, ievērojot </w:t>
      </w:r>
      <w:r w:rsidR="002B478E" w:rsidRPr="00514BC4">
        <w:rPr>
          <w:rFonts w:ascii="Times New Roman" w:eastAsia="Times New Roman" w:hAnsi="Times New Roman" w:cs="Times New Roman"/>
          <w:sz w:val="24"/>
          <w:szCs w:val="24"/>
          <w:lang w:eastAsia="lv-LV"/>
        </w:rPr>
        <w:t xml:space="preserve"> </w:t>
      </w:r>
      <w:proofErr w:type="spellStart"/>
      <w:r w:rsidR="002B478E" w:rsidRPr="00514BC4">
        <w:rPr>
          <w:rFonts w:ascii="Times New Roman" w:eastAsia="Times New Roman" w:hAnsi="Times New Roman" w:cs="Times New Roman"/>
          <w:sz w:val="24"/>
          <w:szCs w:val="24"/>
          <w:lang w:eastAsia="lv-LV"/>
        </w:rPr>
        <w:t>Nepersondatu</w:t>
      </w:r>
      <w:proofErr w:type="spellEnd"/>
      <w:r w:rsidR="002B478E" w:rsidRPr="00514BC4">
        <w:rPr>
          <w:rFonts w:ascii="Times New Roman" w:eastAsia="Times New Roman" w:hAnsi="Times New Roman" w:cs="Times New Roman"/>
          <w:sz w:val="24"/>
          <w:szCs w:val="24"/>
          <w:lang w:eastAsia="lv-LV"/>
        </w:rPr>
        <w:t xml:space="preserve"> regulā</w:t>
      </w:r>
      <w:r w:rsidRPr="00514BC4">
        <w:rPr>
          <w:rFonts w:ascii="Times New Roman" w:eastAsia="Times New Roman" w:hAnsi="Times New Roman" w:cs="Times New Roman"/>
          <w:sz w:val="24"/>
          <w:szCs w:val="24"/>
          <w:lang w:eastAsia="lv-LV"/>
        </w:rPr>
        <w:t xml:space="preserve"> paredzētos pamatojumus. Minētais regulējums ir attiecināms uz publiskajiem institūciju radītajiem dokumentu oriģināliem (tai skaitā elektroniskajiem datiem – gan personu datiem, gan </w:t>
      </w:r>
      <w:proofErr w:type="spellStart"/>
      <w:r w:rsidRPr="00514BC4">
        <w:rPr>
          <w:rFonts w:ascii="Times New Roman" w:eastAsia="Times New Roman" w:hAnsi="Times New Roman" w:cs="Times New Roman"/>
          <w:sz w:val="24"/>
          <w:szCs w:val="24"/>
          <w:lang w:eastAsia="lv-LV"/>
        </w:rPr>
        <w:t>nepersondatiem</w:t>
      </w:r>
      <w:proofErr w:type="spellEnd"/>
      <w:r w:rsidRPr="00514BC4">
        <w:rPr>
          <w:rFonts w:ascii="Times New Roman" w:eastAsia="Times New Roman" w:hAnsi="Times New Roman" w:cs="Times New Roman"/>
          <w:sz w:val="24"/>
          <w:szCs w:val="24"/>
          <w:lang w:eastAsia="lv-LV"/>
        </w:rPr>
        <w:t xml:space="preserve">). Šādos publiskajos dokumentos, lai nodrošinātu datu autentiskumu,  nav atdalāmi un atsevišķi apstrādājami personu dati un </w:t>
      </w:r>
      <w:proofErr w:type="spellStart"/>
      <w:r w:rsidRPr="00514BC4">
        <w:rPr>
          <w:rFonts w:ascii="Times New Roman" w:eastAsia="Times New Roman" w:hAnsi="Times New Roman" w:cs="Times New Roman"/>
          <w:sz w:val="24"/>
          <w:szCs w:val="24"/>
          <w:lang w:eastAsia="lv-LV"/>
        </w:rPr>
        <w:t>nepersondati</w:t>
      </w:r>
      <w:proofErr w:type="spellEnd"/>
      <w:r w:rsidRPr="00514BC4">
        <w:rPr>
          <w:rFonts w:ascii="Times New Roman" w:eastAsia="Times New Roman" w:hAnsi="Times New Roman" w:cs="Times New Roman"/>
          <w:sz w:val="24"/>
          <w:szCs w:val="24"/>
          <w:lang w:eastAsia="lv-LV"/>
        </w:rPr>
        <w:t xml:space="preserve">, jo tie ir nedalāmi saistīti. Līdz ar to atbilstoši </w:t>
      </w:r>
      <w:proofErr w:type="spellStart"/>
      <w:r w:rsidR="002B478E" w:rsidRPr="00514BC4">
        <w:rPr>
          <w:rFonts w:ascii="Times New Roman" w:eastAsia="Times New Roman" w:hAnsi="Times New Roman" w:cs="Times New Roman"/>
          <w:sz w:val="24"/>
          <w:szCs w:val="24"/>
          <w:lang w:eastAsia="lv-LV"/>
        </w:rPr>
        <w:t>Nepersondatu</w:t>
      </w:r>
      <w:proofErr w:type="spellEnd"/>
      <w:r w:rsidR="002B478E" w:rsidRPr="00514BC4">
        <w:rPr>
          <w:rFonts w:ascii="Times New Roman" w:eastAsia="Times New Roman" w:hAnsi="Times New Roman" w:cs="Times New Roman"/>
          <w:sz w:val="24"/>
          <w:szCs w:val="24"/>
          <w:lang w:eastAsia="lv-LV"/>
        </w:rPr>
        <w:t xml:space="preserve"> regulas </w:t>
      </w:r>
      <w:r w:rsidRPr="00514BC4">
        <w:rPr>
          <w:rFonts w:ascii="Times New Roman" w:eastAsia="Times New Roman" w:hAnsi="Times New Roman" w:cs="Times New Roman"/>
          <w:sz w:val="24"/>
          <w:szCs w:val="24"/>
          <w:lang w:eastAsia="lv-LV"/>
        </w:rPr>
        <w:t xml:space="preserve"> 2.panta 2.punktam attiecībā uz šiem datiem regula</w:t>
      </w:r>
      <w:r w:rsidR="002B478E" w:rsidRPr="00514BC4">
        <w:rPr>
          <w:rFonts w:ascii="Times New Roman" w:eastAsia="Times New Roman" w:hAnsi="Times New Roman" w:cs="Times New Roman"/>
          <w:sz w:val="24"/>
          <w:szCs w:val="24"/>
          <w:lang w:eastAsia="lv-LV"/>
        </w:rPr>
        <w:t>s prasības</w:t>
      </w:r>
      <w:r w:rsidRPr="00514BC4">
        <w:rPr>
          <w:rFonts w:ascii="Times New Roman" w:eastAsia="Times New Roman" w:hAnsi="Times New Roman" w:cs="Times New Roman"/>
          <w:sz w:val="24"/>
          <w:szCs w:val="24"/>
          <w:lang w:eastAsia="lv-LV"/>
        </w:rPr>
        <w:t xml:space="preserve"> nav piemērojama</w:t>
      </w:r>
      <w:r w:rsidR="002B478E" w:rsidRPr="00514BC4">
        <w:rPr>
          <w:rFonts w:ascii="Times New Roman" w:eastAsia="Times New Roman" w:hAnsi="Times New Roman" w:cs="Times New Roman"/>
          <w:sz w:val="24"/>
          <w:szCs w:val="24"/>
          <w:lang w:eastAsia="lv-LV"/>
        </w:rPr>
        <w:t>s</w:t>
      </w:r>
      <w:r w:rsidRPr="00514BC4">
        <w:rPr>
          <w:rFonts w:ascii="Times New Roman" w:eastAsia="Times New Roman" w:hAnsi="Times New Roman" w:cs="Times New Roman"/>
          <w:sz w:val="24"/>
          <w:szCs w:val="24"/>
          <w:lang w:eastAsia="lv-LV"/>
        </w:rPr>
        <w:t xml:space="preserve">. Prasības Arhīvu likumā un uz tā pamata izdotajos Ministru kabineta noteikumos par dokumentu (tai skaitā elektronisko datu) glabāšanu Latvijas Nacionālajā arhīvā, institūcijas arhīvā vai akreditētā privātā arhīvā līdz noteiktā glabāšanas termiņa beigām vai nodošanai Latvijas Nacionālajā arhīvā  ir pamatotas ar sabiedriskās drošības apsvērumiem, proti, valsts pienākumu saglabāt nacionālo dokumentāro </w:t>
      </w:r>
      <w:r w:rsidRPr="00514BC4">
        <w:rPr>
          <w:rFonts w:ascii="Times New Roman" w:eastAsia="Times New Roman" w:hAnsi="Times New Roman" w:cs="Times New Roman"/>
          <w:sz w:val="24"/>
          <w:szCs w:val="24"/>
          <w:lang w:eastAsia="lv-LV"/>
        </w:rPr>
        <w:lastRenderedPageBreak/>
        <w:t xml:space="preserve">mantojumu nākamajām paaudzēm, nodrošināt valsts un privātpersonu tiesību aizsardzību, tiesību, pienākumu pierādīšanu, tiesiski pienākumu izpildi u.c. </w:t>
      </w:r>
    </w:p>
    <w:p w14:paraId="33B87987" w14:textId="06627B6C" w:rsidR="002226B4" w:rsidRDefault="002226B4" w:rsidP="002974D4">
      <w:pPr>
        <w:spacing w:after="0" w:line="240" w:lineRule="auto"/>
        <w:rPr>
          <w:rFonts w:ascii="Times New Roman" w:hAnsi="Times New Roman" w:cs="Times New Roman"/>
          <w:bCs/>
          <w:sz w:val="24"/>
          <w:szCs w:val="24"/>
        </w:rPr>
      </w:pPr>
    </w:p>
    <w:p w14:paraId="0B258F3E" w14:textId="77777777" w:rsidR="003814F7" w:rsidRPr="00514BC4" w:rsidRDefault="003814F7" w:rsidP="002974D4">
      <w:pPr>
        <w:spacing w:after="0" w:line="240" w:lineRule="auto"/>
        <w:rPr>
          <w:rFonts w:ascii="Times New Roman" w:hAnsi="Times New Roman" w:cs="Times New Roman"/>
          <w:bCs/>
          <w:sz w:val="24"/>
          <w:szCs w:val="24"/>
        </w:rPr>
      </w:pPr>
    </w:p>
    <w:p w14:paraId="6A5998F5" w14:textId="32416508" w:rsidR="00FF5F36" w:rsidRPr="00514BC4" w:rsidRDefault="000A439C" w:rsidP="00F429E1">
      <w:pPr>
        <w:spacing w:after="0" w:line="240" w:lineRule="auto"/>
        <w:jc w:val="center"/>
        <w:rPr>
          <w:rFonts w:ascii="Times New Roman" w:hAnsi="Times New Roman" w:cs="Times New Roman"/>
          <w:b/>
          <w:sz w:val="24"/>
          <w:szCs w:val="24"/>
        </w:rPr>
      </w:pPr>
      <w:r w:rsidRPr="00514BC4">
        <w:rPr>
          <w:rFonts w:ascii="Times New Roman" w:hAnsi="Times New Roman" w:cs="Times New Roman"/>
          <w:b/>
          <w:sz w:val="24"/>
          <w:szCs w:val="24"/>
        </w:rPr>
        <w:t>Turpmākā</w:t>
      </w:r>
      <w:r w:rsidR="00D75EE3" w:rsidRPr="00514BC4">
        <w:rPr>
          <w:rFonts w:ascii="Times New Roman" w:hAnsi="Times New Roman" w:cs="Times New Roman"/>
          <w:b/>
          <w:sz w:val="24"/>
          <w:szCs w:val="24"/>
        </w:rPr>
        <w:t xml:space="preserve"> rīcība</w:t>
      </w:r>
    </w:p>
    <w:p w14:paraId="4EFFF598" w14:textId="77777777" w:rsidR="00D75EE3" w:rsidRPr="00514BC4" w:rsidRDefault="00D75EE3" w:rsidP="00F429E1">
      <w:pPr>
        <w:spacing w:after="0" w:line="240" w:lineRule="auto"/>
        <w:jc w:val="center"/>
        <w:rPr>
          <w:rFonts w:ascii="Times New Roman" w:hAnsi="Times New Roman" w:cs="Times New Roman"/>
          <w:bCs/>
          <w:sz w:val="24"/>
          <w:szCs w:val="24"/>
        </w:rPr>
      </w:pPr>
    </w:p>
    <w:p w14:paraId="7205B81C" w14:textId="4D40043A" w:rsidR="001B5882" w:rsidRPr="00514BC4" w:rsidRDefault="001B5882" w:rsidP="002226B4">
      <w:pPr>
        <w:spacing w:after="0" w:line="240" w:lineRule="auto"/>
        <w:jc w:val="both"/>
        <w:rPr>
          <w:rFonts w:ascii="Times New Roman" w:hAnsi="Times New Roman" w:cs="Times New Roman"/>
          <w:bCs/>
          <w:sz w:val="24"/>
          <w:szCs w:val="24"/>
        </w:rPr>
      </w:pPr>
      <w:r w:rsidRPr="00514BC4">
        <w:rPr>
          <w:rFonts w:ascii="Times New Roman" w:hAnsi="Times New Roman" w:cs="Times New Roman"/>
          <w:bCs/>
          <w:sz w:val="24"/>
          <w:szCs w:val="24"/>
        </w:rPr>
        <w:t>VARAM, kā a</w:t>
      </w:r>
      <w:r w:rsidR="00D75EE3" w:rsidRPr="00514BC4">
        <w:rPr>
          <w:rFonts w:ascii="Times New Roman" w:hAnsi="Times New Roman" w:cs="Times New Roman"/>
          <w:bCs/>
          <w:sz w:val="24"/>
          <w:szCs w:val="24"/>
        </w:rPr>
        <w:t xml:space="preserve">tbildīgajai iestādei par </w:t>
      </w:r>
      <w:proofErr w:type="spellStart"/>
      <w:r w:rsidR="00D75EE3" w:rsidRPr="00514BC4">
        <w:rPr>
          <w:rFonts w:ascii="Times New Roman" w:hAnsi="Times New Roman" w:cs="Times New Roman"/>
          <w:bCs/>
          <w:sz w:val="24"/>
          <w:szCs w:val="24"/>
        </w:rPr>
        <w:t>Nepersondatu</w:t>
      </w:r>
      <w:proofErr w:type="spellEnd"/>
      <w:r w:rsidR="00D75EE3" w:rsidRPr="00514BC4">
        <w:rPr>
          <w:rFonts w:ascii="Times New Roman" w:hAnsi="Times New Roman" w:cs="Times New Roman"/>
          <w:bCs/>
          <w:sz w:val="24"/>
          <w:szCs w:val="24"/>
        </w:rPr>
        <w:t xml:space="preserve"> regulas ieviešanu </w:t>
      </w:r>
      <w:r w:rsidRPr="00514BC4">
        <w:rPr>
          <w:rFonts w:ascii="Times New Roman" w:hAnsi="Times New Roman" w:cs="Times New Roman"/>
          <w:bCs/>
          <w:sz w:val="24"/>
          <w:szCs w:val="24"/>
        </w:rPr>
        <w:t>Latvijā:</w:t>
      </w:r>
    </w:p>
    <w:p w14:paraId="42217E13" w14:textId="547BA822" w:rsidR="00E315DC" w:rsidRPr="00514BC4" w:rsidRDefault="00E315DC" w:rsidP="002226B4">
      <w:pPr>
        <w:pStyle w:val="ListParagraph"/>
        <w:numPr>
          <w:ilvl w:val="0"/>
          <w:numId w:val="21"/>
        </w:numPr>
        <w:spacing w:after="0" w:line="240" w:lineRule="auto"/>
        <w:jc w:val="both"/>
        <w:rPr>
          <w:rFonts w:ascii="Times New Roman" w:hAnsi="Times New Roman" w:cs="Times New Roman"/>
          <w:bCs/>
          <w:sz w:val="24"/>
          <w:szCs w:val="24"/>
        </w:rPr>
      </w:pPr>
      <w:r w:rsidRPr="00514BC4">
        <w:rPr>
          <w:rFonts w:ascii="Times New Roman" w:hAnsi="Times New Roman" w:cs="Times New Roman"/>
          <w:bCs/>
          <w:sz w:val="24"/>
          <w:szCs w:val="24"/>
        </w:rPr>
        <w:t>l</w:t>
      </w:r>
      <w:r w:rsidR="00D75EE3" w:rsidRPr="00514BC4">
        <w:rPr>
          <w:rFonts w:ascii="Times New Roman" w:hAnsi="Times New Roman" w:cs="Times New Roman"/>
          <w:bCs/>
          <w:sz w:val="24"/>
          <w:szCs w:val="24"/>
        </w:rPr>
        <w:t>īdz 2021.gada 30</w:t>
      </w:r>
      <w:r w:rsidR="002B478E" w:rsidRPr="00514BC4">
        <w:rPr>
          <w:rFonts w:ascii="Times New Roman" w:hAnsi="Times New Roman" w:cs="Times New Roman"/>
          <w:bCs/>
          <w:sz w:val="24"/>
          <w:szCs w:val="24"/>
        </w:rPr>
        <w:t>.</w:t>
      </w:r>
      <w:r w:rsidR="00D75EE3" w:rsidRPr="00514BC4">
        <w:rPr>
          <w:rFonts w:ascii="Times New Roman" w:hAnsi="Times New Roman" w:cs="Times New Roman"/>
          <w:bCs/>
          <w:sz w:val="24"/>
          <w:szCs w:val="24"/>
        </w:rPr>
        <w:t xml:space="preserve"> maijam</w:t>
      </w:r>
      <w:r w:rsidR="006003D1" w:rsidRPr="00514BC4">
        <w:rPr>
          <w:rFonts w:ascii="Times New Roman" w:hAnsi="Times New Roman" w:cs="Times New Roman"/>
          <w:bCs/>
          <w:sz w:val="24"/>
          <w:szCs w:val="24"/>
        </w:rPr>
        <w:t xml:space="preserve"> jāpaziņo</w:t>
      </w:r>
      <w:r w:rsidR="00D75EE3" w:rsidRPr="00514BC4">
        <w:rPr>
          <w:rFonts w:ascii="Times New Roman" w:hAnsi="Times New Roman" w:cs="Times New Roman"/>
          <w:bCs/>
          <w:sz w:val="24"/>
          <w:szCs w:val="24"/>
        </w:rPr>
        <w:t xml:space="preserve"> </w:t>
      </w:r>
      <w:r w:rsidR="00217E08" w:rsidRPr="00514BC4">
        <w:rPr>
          <w:rFonts w:ascii="Times New Roman" w:hAnsi="Times New Roman" w:cs="Times New Roman"/>
          <w:bCs/>
          <w:sz w:val="24"/>
          <w:szCs w:val="24"/>
        </w:rPr>
        <w:t xml:space="preserve">EK </w:t>
      </w:r>
      <w:r w:rsidR="00D75EE3" w:rsidRPr="00514BC4">
        <w:rPr>
          <w:rFonts w:ascii="Times New Roman" w:hAnsi="Times New Roman" w:cs="Times New Roman"/>
          <w:bCs/>
          <w:sz w:val="24"/>
          <w:szCs w:val="24"/>
        </w:rPr>
        <w:t xml:space="preserve">par Latvijā identificētām </w:t>
      </w:r>
      <w:proofErr w:type="spellStart"/>
      <w:r w:rsidR="00D75EE3" w:rsidRPr="00514BC4">
        <w:rPr>
          <w:rFonts w:ascii="Times New Roman" w:hAnsi="Times New Roman" w:cs="Times New Roman"/>
          <w:bCs/>
          <w:sz w:val="24"/>
          <w:szCs w:val="24"/>
        </w:rPr>
        <w:t>nepersondatu</w:t>
      </w:r>
      <w:proofErr w:type="spellEnd"/>
      <w:r w:rsidR="00D75EE3" w:rsidRPr="00514BC4">
        <w:rPr>
          <w:rFonts w:ascii="Times New Roman" w:hAnsi="Times New Roman" w:cs="Times New Roman"/>
          <w:bCs/>
          <w:sz w:val="24"/>
          <w:szCs w:val="24"/>
        </w:rPr>
        <w:t xml:space="preserve"> teritor</w:t>
      </w:r>
      <w:r w:rsidR="00CA7481" w:rsidRPr="00514BC4">
        <w:rPr>
          <w:rFonts w:ascii="Times New Roman" w:hAnsi="Times New Roman" w:cs="Times New Roman"/>
          <w:bCs/>
          <w:sz w:val="24"/>
          <w:szCs w:val="24"/>
        </w:rPr>
        <w:t>i</w:t>
      </w:r>
      <w:r w:rsidR="00D75EE3" w:rsidRPr="00514BC4">
        <w:rPr>
          <w:rFonts w:ascii="Times New Roman" w:hAnsi="Times New Roman" w:cs="Times New Roman"/>
          <w:bCs/>
          <w:sz w:val="24"/>
          <w:szCs w:val="24"/>
        </w:rPr>
        <w:t>ālas ierobežošanas prasībām;</w:t>
      </w:r>
    </w:p>
    <w:p w14:paraId="12363B11" w14:textId="68215A41" w:rsidR="00E315DC" w:rsidRPr="00514BC4" w:rsidRDefault="00E315DC" w:rsidP="002226B4">
      <w:pPr>
        <w:pStyle w:val="ListParagraph"/>
        <w:numPr>
          <w:ilvl w:val="0"/>
          <w:numId w:val="21"/>
        </w:numPr>
        <w:spacing w:after="0" w:line="240" w:lineRule="auto"/>
        <w:jc w:val="both"/>
        <w:rPr>
          <w:rFonts w:ascii="Times New Roman" w:hAnsi="Times New Roman" w:cs="Times New Roman"/>
          <w:bCs/>
          <w:sz w:val="24"/>
          <w:szCs w:val="24"/>
        </w:rPr>
      </w:pPr>
      <w:r w:rsidRPr="00514BC4">
        <w:rPr>
          <w:rFonts w:ascii="Times New Roman" w:hAnsi="Times New Roman" w:cs="Times New Roman"/>
          <w:bCs/>
          <w:sz w:val="24"/>
          <w:szCs w:val="24"/>
        </w:rPr>
        <w:t xml:space="preserve">saņemot </w:t>
      </w:r>
      <w:r w:rsidR="00DC0C1B" w:rsidRPr="00514BC4">
        <w:rPr>
          <w:rFonts w:ascii="Times New Roman" w:hAnsi="Times New Roman" w:cs="Times New Roman"/>
          <w:bCs/>
          <w:sz w:val="24"/>
          <w:szCs w:val="24"/>
        </w:rPr>
        <w:t xml:space="preserve">jaunu </w:t>
      </w:r>
      <w:r w:rsidRPr="00514BC4">
        <w:rPr>
          <w:rFonts w:ascii="Times New Roman" w:hAnsi="Times New Roman" w:cs="Times New Roman"/>
          <w:bCs/>
          <w:sz w:val="24"/>
          <w:szCs w:val="24"/>
        </w:rPr>
        <w:t>informāciju no atbildīgajām institūcijām par to kompetencē esošiem normatīvajiem aktiem, j</w:t>
      </w:r>
      <w:r w:rsidR="001B5882" w:rsidRPr="00514BC4">
        <w:rPr>
          <w:rFonts w:ascii="Times New Roman" w:hAnsi="Times New Roman" w:cs="Times New Roman"/>
          <w:bCs/>
          <w:sz w:val="24"/>
          <w:szCs w:val="24"/>
        </w:rPr>
        <w:t>āziņo EK par ikvienu</w:t>
      </w:r>
      <w:r w:rsidR="008B0E5E" w:rsidRPr="00514BC4">
        <w:rPr>
          <w:rFonts w:ascii="Times New Roman" w:hAnsi="Times New Roman" w:cs="Times New Roman"/>
          <w:bCs/>
          <w:sz w:val="24"/>
          <w:szCs w:val="24"/>
        </w:rPr>
        <w:t xml:space="preserve"> normatīvā akta izmaiņu</w:t>
      </w:r>
      <w:r w:rsidR="001B5882" w:rsidRPr="00514BC4">
        <w:rPr>
          <w:rFonts w:ascii="Times New Roman" w:hAnsi="Times New Roman" w:cs="Times New Roman"/>
          <w:bCs/>
          <w:sz w:val="24"/>
          <w:szCs w:val="24"/>
        </w:rPr>
        <w:t>, kas skar datu teritoriālas ierobežošanas prasības</w:t>
      </w:r>
      <w:r w:rsidRPr="00514BC4">
        <w:rPr>
          <w:rFonts w:ascii="Times New Roman" w:hAnsi="Times New Roman" w:cs="Times New Roman"/>
          <w:bCs/>
          <w:sz w:val="24"/>
          <w:szCs w:val="24"/>
        </w:rPr>
        <w:t>;</w:t>
      </w:r>
    </w:p>
    <w:p w14:paraId="7E3929E1" w14:textId="0E128239" w:rsidR="008B0E5E" w:rsidRPr="00514BC4" w:rsidRDefault="00F92CE9" w:rsidP="002226B4">
      <w:pPr>
        <w:shd w:val="clear" w:color="auto" w:fill="FFFFFF"/>
        <w:spacing w:after="0" w:line="240" w:lineRule="auto"/>
        <w:jc w:val="both"/>
        <w:rPr>
          <w:rFonts w:ascii="Times New Roman" w:eastAsia="Times New Roman" w:hAnsi="Times New Roman" w:cs="Times New Roman"/>
          <w:sz w:val="24"/>
          <w:szCs w:val="24"/>
          <w:lang w:eastAsia="lv-LV"/>
        </w:rPr>
      </w:pPr>
      <w:r w:rsidRPr="00514BC4">
        <w:rPr>
          <w:rFonts w:ascii="Times New Roman" w:eastAsia="Times New Roman" w:hAnsi="Times New Roman" w:cs="Times New Roman"/>
          <w:sz w:val="24"/>
          <w:szCs w:val="24"/>
          <w:lang w:eastAsia="lv-LV"/>
        </w:rPr>
        <w:t>jā</w:t>
      </w:r>
      <w:r w:rsidR="001B5882" w:rsidRPr="00514BC4">
        <w:rPr>
          <w:rFonts w:ascii="Times New Roman" w:eastAsia="Times New Roman" w:hAnsi="Times New Roman" w:cs="Times New Roman"/>
          <w:sz w:val="24"/>
          <w:szCs w:val="24"/>
          <w:lang w:eastAsia="lv-LV"/>
        </w:rPr>
        <w:t>snie</w:t>
      </w:r>
      <w:r w:rsidRPr="00514BC4">
        <w:rPr>
          <w:rFonts w:ascii="Times New Roman" w:eastAsia="Times New Roman" w:hAnsi="Times New Roman" w:cs="Times New Roman"/>
          <w:sz w:val="24"/>
          <w:szCs w:val="24"/>
          <w:lang w:eastAsia="lv-LV"/>
        </w:rPr>
        <w:t>dz</w:t>
      </w:r>
      <w:r w:rsidR="001B5882" w:rsidRPr="00514BC4">
        <w:rPr>
          <w:rFonts w:ascii="Times New Roman" w:eastAsia="Times New Roman" w:hAnsi="Times New Roman" w:cs="Times New Roman"/>
          <w:sz w:val="24"/>
          <w:szCs w:val="24"/>
          <w:lang w:eastAsia="lv-LV"/>
        </w:rPr>
        <w:t xml:space="preserve"> </w:t>
      </w:r>
      <w:r w:rsidR="00FB3C0B" w:rsidRPr="00514BC4">
        <w:rPr>
          <w:rFonts w:ascii="Times New Roman" w:eastAsia="Times New Roman" w:hAnsi="Times New Roman" w:cs="Times New Roman"/>
          <w:sz w:val="24"/>
          <w:szCs w:val="24"/>
          <w:lang w:eastAsia="lv-LV"/>
        </w:rPr>
        <w:t>nepieciešamā informācija</w:t>
      </w:r>
      <w:r w:rsidR="001B5882" w:rsidRPr="00514BC4">
        <w:rPr>
          <w:rFonts w:ascii="Times New Roman" w:eastAsia="Times New Roman" w:hAnsi="Times New Roman" w:cs="Times New Roman"/>
          <w:sz w:val="24"/>
          <w:szCs w:val="24"/>
          <w:lang w:eastAsia="lv-LV"/>
        </w:rPr>
        <w:t xml:space="preserve"> </w:t>
      </w:r>
      <w:r w:rsidR="00A457C7" w:rsidRPr="00514BC4">
        <w:rPr>
          <w:rFonts w:ascii="Times New Roman" w:eastAsia="Times New Roman" w:hAnsi="Times New Roman" w:cs="Times New Roman"/>
          <w:sz w:val="24"/>
          <w:szCs w:val="24"/>
          <w:lang w:eastAsia="lv-LV"/>
        </w:rPr>
        <w:t xml:space="preserve">EK </w:t>
      </w:r>
      <w:r w:rsidR="001B5882" w:rsidRPr="00514BC4">
        <w:rPr>
          <w:rFonts w:ascii="Times New Roman" w:eastAsia="Times New Roman" w:hAnsi="Times New Roman" w:cs="Times New Roman"/>
          <w:sz w:val="24"/>
          <w:szCs w:val="24"/>
          <w:lang w:eastAsia="lv-LV"/>
        </w:rPr>
        <w:t xml:space="preserve">ziņojuma sagatavošanai un iesniegšanai </w:t>
      </w:r>
      <w:r w:rsidR="00A457C7" w:rsidRPr="00514BC4">
        <w:rPr>
          <w:rFonts w:ascii="Times New Roman" w:eastAsia="Times New Roman" w:hAnsi="Times New Roman" w:cs="Times New Roman"/>
          <w:sz w:val="24"/>
          <w:szCs w:val="24"/>
          <w:lang w:eastAsia="lv-LV"/>
        </w:rPr>
        <w:t>(</w:t>
      </w:r>
      <w:r w:rsidR="001B5882" w:rsidRPr="00514BC4">
        <w:rPr>
          <w:rFonts w:ascii="Times New Roman" w:eastAsia="Times New Roman" w:hAnsi="Times New Roman" w:cs="Times New Roman"/>
          <w:sz w:val="24"/>
          <w:szCs w:val="24"/>
          <w:lang w:eastAsia="lv-LV"/>
        </w:rPr>
        <w:t>ne vēlāk kā 2022. gada 29. novembrī</w:t>
      </w:r>
      <w:r w:rsidR="00A457C7" w:rsidRPr="00514BC4">
        <w:rPr>
          <w:rFonts w:ascii="Times New Roman" w:eastAsia="Times New Roman" w:hAnsi="Times New Roman" w:cs="Times New Roman"/>
          <w:sz w:val="24"/>
          <w:szCs w:val="24"/>
          <w:lang w:eastAsia="lv-LV"/>
        </w:rPr>
        <w:t>)</w:t>
      </w:r>
      <w:r w:rsidR="001B5882" w:rsidRPr="00514BC4">
        <w:rPr>
          <w:rFonts w:ascii="Times New Roman" w:eastAsia="Times New Roman" w:hAnsi="Times New Roman" w:cs="Times New Roman"/>
          <w:sz w:val="24"/>
          <w:szCs w:val="24"/>
          <w:lang w:eastAsia="lv-LV"/>
        </w:rPr>
        <w:t xml:space="preserve"> Eiropas Parlamentam,</w:t>
      </w:r>
      <w:r w:rsidR="002226B4" w:rsidRPr="00514BC4">
        <w:rPr>
          <w:rFonts w:ascii="Times New Roman" w:eastAsia="Times New Roman" w:hAnsi="Times New Roman" w:cs="Times New Roman"/>
          <w:sz w:val="24"/>
          <w:szCs w:val="24"/>
          <w:lang w:eastAsia="lv-LV"/>
        </w:rPr>
        <w:t xml:space="preserve"> Eiropas</w:t>
      </w:r>
      <w:r w:rsidR="001B5882" w:rsidRPr="00514BC4">
        <w:rPr>
          <w:rFonts w:ascii="Times New Roman" w:eastAsia="Times New Roman" w:hAnsi="Times New Roman" w:cs="Times New Roman"/>
          <w:sz w:val="24"/>
          <w:szCs w:val="24"/>
          <w:lang w:eastAsia="lv-LV"/>
        </w:rPr>
        <w:t xml:space="preserve"> Padomei un Eiropas Ekonomikas un sociālo lietu komitejai, kurā izvērtē</w:t>
      </w:r>
      <w:r w:rsidR="002226B4" w:rsidRPr="00514BC4">
        <w:rPr>
          <w:rFonts w:ascii="Times New Roman" w:eastAsia="Times New Roman" w:hAnsi="Times New Roman" w:cs="Times New Roman"/>
          <w:sz w:val="24"/>
          <w:szCs w:val="24"/>
          <w:lang w:eastAsia="lv-LV"/>
        </w:rPr>
        <w:t>ta</w:t>
      </w:r>
      <w:r w:rsidR="001B5882" w:rsidRPr="00514BC4">
        <w:rPr>
          <w:rFonts w:ascii="Times New Roman" w:eastAsia="Times New Roman" w:hAnsi="Times New Roman" w:cs="Times New Roman"/>
          <w:sz w:val="24"/>
          <w:szCs w:val="24"/>
          <w:lang w:eastAsia="lv-LV"/>
        </w:rPr>
        <w:t xml:space="preserve"> </w:t>
      </w:r>
      <w:proofErr w:type="spellStart"/>
      <w:r w:rsidR="001B5882" w:rsidRPr="00514BC4">
        <w:rPr>
          <w:rFonts w:ascii="Times New Roman" w:eastAsia="Times New Roman" w:hAnsi="Times New Roman" w:cs="Times New Roman"/>
          <w:sz w:val="24"/>
          <w:szCs w:val="24"/>
          <w:lang w:eastAsia="lv-LV"/>
        </w:rPr>
        <w:t>Neprsondatu</w:t>
      </w:r>
      <w:proofErr w:type="spellEnd"/>
      <w:r w:rsidR="001B5882" w:rsidRPr="00514BC4">
        <w:rPr>
          <w:rFonts w:ascii="Times New Roman" w:eastAsia="Times New Roman" w:hAnsi="Times New Roman" w:cs="Times New Roman"/>
          <w:sz w:val="24"/>
          <w:szCs w:val="24"/>
          <w:lang w:eastAsia="lv-LV"/>
        </w:rPr>
        <w:t xml:space="preserve"> regulas īstenošanu, jo īpaši attiecībā uz:</w:t>
      </w:r>
      <w:bookmarkStart w:id="2" w:name="_Hlk66891811"/>
    </w:p>
    <w:tbl>
      <w:tblPr>
        <w:tblW w:w="5000" w:type="pct"/>
        <w:tblCellMar>
          <w:left w:w="0" w:type="dxa"/>
          <w:right w:w="0" w:type="dxa"/>
        </w:tblCellMar>
        <w:tblLook w:val="04A0" w:firstRow="1" w:lastRow="0" w:firstColumn="1" w:lastColumn="0" w:noHBand="0" w:noVBand="1"/>
      </w:tblPr>
      <w:tblGrid>
        <w:gridCol w:w="187"/>
        <w:gridCol w:w="9167"/>
      </w:tblGrid>
      <w:tr w:rsidR="008B0E5E" w:rsidRPr="00514BC4" w14:paraId="54810913" w14:textId="77777777" w:rsidTr="008B0E5E">
        <w:tc>
          <w:tcPr>
            <w:tcW w:w="0" w:type="auto"/>
            <w:shd w:val="clear" w:color="auto" w:fill="auto"/>
            <w:hideMark/>
          </w:tcPr>
          <w:bookmarkEnd w:id="2"/>
          <w:p w14:paraId="72088C61" w14:textId="77777777" w:rsidR="008B0E5E" w:rsidRPr="00514BC4" w:rsidRDefault="008B0E5E" w:rsidP="002226B4">
            <w:pPr>
              <w:spacing w:after="0" w:line="240" w:lineRule="auto"/>
              <w:jc w:val="both"/>
              <w:rPr>
                <w:rFonts w:ascii="Times New Roman" w:eastAsia="Times New Roman" w:hAnsi="Times New Roman" w:cs="Times New Roman"/>
                <w:sz w:val="24"/>
                <w:szCs w:val="24"/>
                <w:lang w:eastAsia="lv-LV"/>
              </w:rPr>
            </w:pPr>
            <w:r w:rsidRPr="00514BC4">
              <w:rPr>
                <w:rFonts w:ascii="Times New Roman" w:eastAsia="Times New Roman" w:hAnsi="Times New Roman" w:cs="Times New Roman"/>
                <w:sz w:val="24"/>
                <w:szCs w:val="24"/>
                <w:lang w:eastAsia="lv-LV"/>
              </w:rPr>
              <w:t>a)</w:t>
            </w:r>
          </w:p>
        </w:tc>
        <w:tc>
          <w:tcPr>
            <w:tcW w:w="0" w:type="auto"/>
            <w:shd w:val="clear" w:color="auto" w:fill="auto"/>
            <w:hideMark/>
          </w:tcPr>
          <w:p w14:paraId="4CFE57F4" w14:textId="63E1C73B" w:rsidR="008B0E5E" w:rsidRPr="00514BC4" w:rsidRDefault="006A78F5" w:rsidP="002226B4">
            <w:pPr>
              <w:spacing w:after="0" w:line="240" w:lineRule="auto"/>
              <w:jc w:val="both"/>
              <w:rPr>
                <w:rFonts w:ascii="Times New Roman" w:eastAsia="Times New Roman" w:hAnsi="Times New Roman" w:cs="Times New Roman"/>
                <w:sz w:val="24"/>
                <w:szCs w:val="24"/>
                <w:lang w:eastAsia="lv-LV"/>
              </w:rPr>
            </w:pPr>
            <w:r w:rsidRPr="00514BC4">
              <w:rPr>
                <w:rFonts w:ascii="Times New Roman" w:eastAsia="Times New Roman" w:hAnsi="Times New Roman" w:cs="Times New Roman"/>
                <w:sz w:val="24"/>
                <w:szCs w:val="24"/>
                <w:lang w:eastAsia="lv-LV"/>
              </w:rPr>
              <w:t xml:space="preserve"> </w:t>
            </w:r>
            <w:proofErr w:type="spellStart"/>
            <w:r w:rsidR="00E315DC" w:rsidRPr="00514BC4">
              <w:rPr>
                <w:rFonts w:ascii="Times New Roman" w:eastAsia="Times New Roman" w:hAnsi="Times New Roman" w:cs="Times New Roman"/>
                <w:sz w:val="24"/>
                <w:szCs w:val="24"/>
                <w:lang w:eastAsia="lv-LV"/>
              </w:rPr>
              <w:t>Nepersondatu</w:t>
            </w:r>
            <w:proofErr w:type="spellEnd"/>
            <w:r w:rsidR="00E315DC" w:rsidRPr="00514BC4">
              <w:rPr>
                <w:rFonts w:ascii="Times New Roman" w:eastAsia="Times New Roman" w:hAnsi="Times New Roman" w:cs="Times New Roman"/>
                <w:sz w:val="24"/>
                <w:szCs w:val="24"/>
                <w:lang w:eastAsia="lv-LV"/>
              </w:rPr>
              <w:t xml:space="preserve"> </w:t>
            </w:r>
            <w:r w:rsidR="008B0E5E" w:rsidRPr="00514BC4">
              <w:rPr>
                <w:rFonts w:ascii="Times New Roman" w:eastAsia="Times New Roman" w:hAnsi="Times New Roman" w:cs="Times New Roman"/>
                <w:sz w:val="24"/>
                <w:szCs w:val="24"/>
                <w:lang w:eastAsia="lv-LV"/>
              </w:rPr>
              <w:t>regulas piemērošanu</w:t>
            </w:r>
            <w:r w:rsidR="00E315DC" w:rsidRPr="00514BC4">
              <w:rPr>
                <w:rFonts w:ascii="Times New Roman" w:eastAsia="Times New Roman" w:hAnsi="Times New Roman" w:cs="Times New Roman"/>
                <w:sz w:val="24"/>
                <w:szCs w:val="24"/>
                <w:lang w:eastAsia="lv-LV"/>
              </w:rPr>
              <w:t xml:space="preserve">, </w:t>
            </w:r>
            <w:r w:rsidR="008B0E5E" w:rsidRPr="00514BC4">
              <w:rPr>
                <w:rFonts w:ascii="Times New Roman" w:eastAsia="Times New Roman" w:hAnsi="Times New Roman" w:cs="Times New Roman"/>
                <w:sz w:val="24"/>
                <w:szCs w:val="24"/>
                <w:lang w:eastAsia="lv-LV"/>
              </w:rPr>
              <w:t xml:space="preserve">datu kopām, kuras sastāv gan no </w:t>
            </w:r>
            <w:proofErr w:type="spellStart"/>
            <w:r w:rsidR="008B0E5E" w:rsidRPr="00514BC4">
              <w:rPr>
                <w:rFonts w:ascii="Times New Roman" w:eastAsia="Times New Roman" w:hAnsi="Times New Roman" w:cs="Times New Roman"/>
                <w:sz w:val="24"/>
                <w:szCs w:val="24"/>
                <w:lang w:eastAsia="lv-LV"/>
              </w:rPr>
              <w:t>persondatiem</w:t>
            </w:r>
            <w:proofErr w:type="spellEnd"/>
            <w:r w:rsidR="008B0E5E" w:rsidRPr="00514BC4">
              <w:rPr>
                <w:rFonts w:ascii="Times New Roman" w:eastAsia="Times New Roman" w:hAnsi="Times New Roman" w:cs="Times New Roman"/>
                <w:sz w:val="24"/>
                <w:szCs w:val="24"/>
                <w:lang w:eastAsia="lv-LV"/>
              </w:rPr>
              <w:t xml:space="preserve">, gan no </w:t>
            </w:r>
            <w:proofErr w:type="spellStart"/>
            <w:r w:rsidR="008B0E5E" w:rsidRPr="00514BC4">
              <w:rPr>
                <w:rFonts w:ascii="Times New Roman" w:eastAsia="Times New Roman" w:hAnsi="Times New Roman" w:cs="Times New Roman"/>
                <w:sz w:val="24"/>
                <w:szCs w:val="24"/>
                <w:lang w:eastAsia="lv-LV"/>
              </w:rPr>
              <w:t>nepersondatiem</w:t>
            </w:r>
            <w:proofErr w:type="spellEnd"/>
            <w:r w:rsidR="00E315DC" w:rsidRPr="00514BC4">
              <w:rPr>
                <w:rFonts w:ascii="Times New Roman" w:eastAsia="Times New Roman" w:hAnsi="Times New Roman" w:cs="Times New Roman"/>
                <w:sz w:val="24"/>
                <w:szCs w:val="24"/>
                <w:lang w:eastAsia="lv-LV"/>
              </w:rPr>
              <w:t xml:space="preserve"> </w:t>
            </w:r>
            <w:r w:rsidR="008B0E5E" w:rsidRPr="00514BC4">
              <w:rPr>
                <w:rFonts w:ascii="Times New Roman" w:eastAsia="Times New Roman" w:hAnsi="Times New Roman" w:cs="Times New Roman"/>
                <w:sz w:val="24"/>
                <w:szCs w:val="24"/>
                <w:lang w:eastAsia="lv-LV"/>
              </w:rPr>
              <w:t xml:space="preserve">– ņemot vērā norises tirgū un tehnoloģisko attīstību, kas varētu paplašināt datu </w:t>
            </w:r>
            <w:proofErr w:type="spellStart"/>
            <w:r w:rsidR="008B0E5E" w:rsidRPr="00514BC4">
              <w:rPr>
                <w:rFonts w:ascii="Times New Roman" w:eastAsia="Times New Roman" w:hAnsi="Times New Roman" w:cs="Times New Roman"/>
                <w:sz w:val="24"/>
                <w:szCs w:val="24"/>
                <w:lang w:eastAsia="lv-LV"/>
              </w:rPr>
              <w:t>deanonimizācijas</w:t>
            </w:r>
            <w:proofErr w:type="spellEnd"/>
            <w:r w:rsidR="008B0E5E" w:rsidRPr="00514BC4">
              <w:rPr>
                <w:rFonts w:ascii="Times New Roman" w:eastAsia="Times New Roman" w:hAnsi="Times New Roman" w:cs="Times New Roman"/>
                <w:sz w:val="24"/>
                <w:szCs w:val="24"/>
                <w:lang w:eastAsia="lv-LV"/>
              </w:rPr>
              <w:t xml:space="preserve"> iespējas;</w:t>
            </w:r>
          </w:p>
        </w:tc>
      </w:tr>
    </w:tbl>
    <w:p w14:paraId="75460B25" w14:textId="77777777" w:rsidR="008B0E5E" w:rsidRPr="00514BC4" w:rsidRDefault="008B0E5E" w:rsidP="002226B4">
      <w:pPr>
        <w:shd w:val="clear" w:color="auto" w:fill="FFFFFF"/>
        <w:spacing w:after="0" w:line="240" w:lineRule="auto"/>
        <w:jc w:val="both"/>
        <w:rPr>
          <w:rFonts w:ascii="Times New Roman" w:eastAsia="Times New Roman" w:hAnsi="Times New Roman" w:cs="Times New Roman"/>
          <w:vanish/>
          <w:sz w:val="24"/>
          <w:szCs w:val="24"/>
          <w:lang w:eastAsia="lv-LV"/>
        </w:rPr>
      </w:pPr>
    </w:p>
    <w:tbl>
      <w:tblPr>
        <w:tblW w:w="5000" w:type="pct"/>
        <w:tblCellMar>
          <w:left w:w="0" w:type="dxa"/>
          <w:right w:w="0" w:type="dxa"/>
        </w:tblCellMar>
        <w:tblLook w:val="04A0" w:firstRow="1" w:lastRow="0" w:firstColumn="1" w:lastColumn="0" w:noHBand="0" w:noVBand="1"/>
      </w:tblPr>
      <w:tblGrid>
        <w:gridCol w:w="200"/>
        <w:gridCol w:w="9154"/>
      </w:tblGrid>
      <w:tr w:rsidR="008B0E5E" w:rsidRPr="00514BC4" w14:paraId="39E986B3" w14:textId="77777777" w:rsidTr="008B0E5E">
        <w:tc>
          <w:tcPr>
            <w:tcW w:w="0" w:type="auto"/>
            <w:shd w:val="clear" w:color="auto" w:fill="auto"/>
            <w:hideMark/>
          </w:tcPr>
          <w:p w14:paraId="1B268434" w14:textId="77777777" w:rsidR="008B0E5E" w:rsidRPr="00514BC4" w:rsidRDefault="008B0E5E" w:rsidP="002226B4">
            <w:pPr>
              <w:spacing w:after="0" w:line="240" w:lineRule="auto"/>
              <w:jc w:val="both"/>
              <w:rPr>
                <w:rFonts w:ascii="Times New Roman" w:eastAsia="Times New Roman" w:hAnsi="Times New Roman" w:cs="Times New Roman"/>
                <w:sz w:val="24"/>
                <w:szCs w:val="24"/>
                <w:lang w:eastAsia="lv-LV"/>
              </w:rPr>
            </w:pPr>
            <w:r w:rsidRPr="00514BC4">
              <w:rPr>
                <w:rFonts w:ascii="Times New Roman" w:eastAsia="Times New Roman" w:hAnsi="Times New Roman" w:cs="Times New Roman"/>
                <w:sz w:val="24"/>
                <w:szCs w:val="24"/>
                <w:lang w:eastAsia="lv-LV"/>
              </w:rPr>
              <w:t>b)</w:t>
            </w:r>
          </w:p>
        </w:tc>
        <w:tc>
          <w:tcPr>
            <w:tcW w:w="0" w:type="auto"/>
            <w:shd w:val="clear" w:color="auto" w:fill="auto"/>
            <w:hideMark/>
          </w:tcPr>
          <w:p w14:paraId="2FAA78D0" w14:textId="766AFB21" w:rsidR="008B0E5E" w:rsidRPr="00514BC4" w:rsidRDefault="006A78F5" w:rsidP="002226B4">
            <w:pPr>
              <w:spacing w:after="0" w:line="240" w:lineRule="auto"/>
              <w:jc w:val="both"/>
              <w:rPr>
                <w:rFonts w:ascii="Times New Roman" w:eastAsia="Times New Roman" w:hAnsi="Times New Roman" w:cs="Times New Roman"/>
                <w:sz w:val="24"/>
                <w:szCs w:val="24"/>
                <w:lang w:eastAsia="lv-LV"/>
              </w:rPr>
            </w:pPr>
            <w:r w:rsidRPr="00514BC4">
              <w:rPr>
                <w:rFonts w:ascii="Times New Roman" w:eastAsia="Times New Roman" w:hAnsi="Times New Roman" w:cs="Times New Roman"/>
                <w:sz w:val="24"/>
                <w:szCs w:val="24"/>
                <w:lang w:eastAsia="lv-LV"/>
              </w:rPr>
              <w:t xml:space="preserve"> </w:t>
            </w:r>
            <w:r w:rsidR="008B0E5E" w:rsidRPr="00514BC4">
              <w:rPr>
                <w:rFonts w:ascii="Times New Roman" w:eastAsia="Times New Roman" w:hAnsi="Times New Roman" w:cs="Times New Roman"/>
                <w:sz w:val="24"/>
                <w:szCs w:val="24"/>
                <w:lang w:eastAsia="lv-LV"/>
              </w:rPr>
              <w:t xml:space="preserve">to, kā </w:t>
            </w:r>
            <w:r w:rsidR="002B478E" w:rsidRPr="00514BC4">
              <w:rPr>
                <w:rFonts w:ascii="Times New Roman" w:eastAsia="Times New Roman" w:hAnsi="Times New Roman" w:cs="Times New Roman"/>
                <w:sz w:val="24"/>
                <w:szCs w:val="24"/>
                <w:lang w:eastAsia="lv-LV"/>
              </w:rPr>
              <w:t xml:space="preserve">ES </w:t>
            </w:r>
            <w:r w:rsidR="008B0E5E" w:rsidRPr="00514BC4">
              <w:rPr>
                <w:rFonts w:ascii="Times New Roman" w:eastAsia="Times New Roman" w:hAnsi="Times New Roman" w:cs="Times New Roman"/>
                <w:sz w:val="24"/>
                <w:szCs w:val="24"/>
                <w:lang w:eastAsia="lv-LV"/>
              </w:rPr>
              <w:t xml:space="preserve">dalībvalstis īsteno </w:t>
            </w:r>
            <w:proofErr w:type="spellStart"/>
            <w:r w:rsidR="00E315DC" w:rsidRPr="00514BC4">
              <w:rPr>
                <w:rFonts w:ascii="Times New Roman" w:eastAsia="Times New Roman" w:hAnsi="Times New Roman" w:cs="Times New Roman"/>
                <w:sz w:val="24"/>
                <w:szCs w:val="24"/>
                <w:lang w:eastAsia="lv-LV"/>
              </w:rPr>
              <w:t>Nepersondatu</w:t>
            </w:r>
            <w:proofErr w:type="spellEnd"/>
            <w:r w:rsidR="00E315DC" w:rsidRPr="00514BC4">
              <w:rPr>
                <w:rFonts w:ascii="Times New Roman" w:eastAsia="Times New Roman" w:hAnsi="Times New Roman" w:cs="Times New Roman"/>
                <w:sz w:val="24"/>
                <w:szCs w:val="24"/>
                <w:lang w:eastAsia="lv-LV"/>
              </w:rPr>
              <w:t xml:space="preserve"> regulas </w:t>
            </w:r>
            <w:r w:rsidR="008B0E5E" w:rsidRPr="00514BC4">
              <w:rPr>
                <w:rFonts w:ascii="Times New Roman" w:eastAsia="Times New Roman" w:hAnsi="Times New Roman" w:cs="Times New Roman"/>
                <w:sz w:val="24"/>
                <w:szCs w:val="24"/>
                <w:lang w:eastAsia="lv-LV"/>
              </w:rPr>
              <w:t>4. panta 1. punktu</w:t>
            </w:r>
            <w:r w:rsidR="001B5882" w:rsidRPr="00514BC4">
              <w:rPr>
                <w:rFonts w:ascii="Times New Roman" w:eastAsia="Times New Roman" w:hAnsi="Times New Roman" w:cs="Times New Roman"/>
                <w:sz w:val="24"/>
                <w:szCs w:val="24"/>
                <w:lang w:eastAsia="lv-LV"/>
              </w:rPr>
              <w:t xml:space="preserve"> </w:t>
            </w:r>
            <w:r w:rsidR="008B0E5E" w:rsidRPr="00514BC4">
              <w:rPr>
                <w:rFonts w:ascii="Times New Roman" w:eastAsia="Times New Roman" w:hAnsi="Times New Roman" w:cs="Times New Roman"/>
                <w:sz w:val="24"/>
                <w:szCs w:val="24"/>
                <w:lang w:eastAsia="lv-LV"/>
              </w:rPr>
              <w:t xml:space="preserve">un jo īpaši sabiedriskās drošības izņēmumu; </w:t>
            </w:r>
          </w:p>
        </w:tc>
      </w:tr>
    </w:tbl>
    <w:p w14:paraId="4EE15146" w14:textId="77777777" w:rsidR="008B0E5E" w:rsidRPr="00514BC4" w:rsidRDefault="008B0E5E" w:rsidP="002226B4">
      <w:pPr>
        <w:shd w:val="clear" w:color="auto" w:fill="FFFFFF"/>
        <w:spacing w:after="0" w:line="240" w:lineRule="auto"/>
        <w:jc w:val="both"/>
        <w:rPr>
          <w:rFonts w:ascii="Times New Roman" w:eastAsia="Times New Roman" w:hAnsi="Times New Roman" w:cs="Times New Roman"/>
          <w:vanish/>
          <w:sz w:val="24"/>
          <w:szCs w:val="24"/>
          <w:lang w:eastAsia="lv-LV"/>
        </w:rPr>
      </w:pPr>
    </w:p>
    <w:tbl>
      <w:tblPr>
        <w:tblW w:w="5000" w:type="pct"/>
        <w:tblCellMar>
          <w:left w:w="0" w:type="dxa"/>
          <w:right w:w="0" w:type="dxa"/>
        </w:tblCellMar>
        <w:tblLook w:val="04A0" w:firstRow="1" w:lastRow="0" w:firstColumn="1" w:lastColumn="0" w:noHBand="0" w:noVBand="1"/>
      </w:tblPr>
      <w:tblGrid>
        <w:gridCol w:w="187"/>
        <w:gridCol w:w="9167"/>
      </w:tblGrid>
      <w:tr w:rsidR="002226B4" w:rsidRPr="00514BC4" w14:paraId="166357FC" w14:textId="77777777" w:rsidTr="008B0E5E">
        <w:tc>
          <w:tcPr>
            <w:tcW w:w="0" w:type="auto"/>
            <w:shd w:val="clear" w:color="auto" w:fill="auto"/>
            <w:hideMark/>
          </w:tcPr>
          <w:p w14:paraId="34F7D8E0" w14:textId="77777777" w:rsidR="008B0E5E" w:rsidRPr="00514BC4" w:rsidRDefault="008B0E5E" w:rsidP="002226B4">
            <w:pPr>
              <w:spacing w:after="0" w:line="240" w:lineRule="auto"/>
              <w:jc w:val="both"/>
              <w:rPr>
                <w:rFonts w:ascii="Times New Roman" w:eastAsia="Times New Roman" w:hAnsi="Times New Roman" w:cs="Times New Roman"/>
                <w:sz w:val="24"/>
                <w:szCs w:val="24"/>
                <w:lang w:eastAsia="lv-LV"/>
              </w:rPr>
            </w:pPr>
            <w:r w:rsidRPr="00514BC4">
              <w:rPr>
                <w:rFonts w:ascii="Times New Roman" w:eastAsia="Times New Roman" w:hAnsi="Times New Roman" w:cs="Times New Roman"/>
                <w:sz w:val="24"/>
                <w:szCs w:val="24"/>
                <w:lang w:eastAsia="lv-LV"/>
              </w:rPr>
              <w:t>c)</w:t>
            </w:r>
          </w:p>
        </w:tc>
        <w:tc>
          <w:tcPr>
            <w:tcW w:w="0" w:type="auto"/>
            <w:shd w:val="clear" w:color="auto" w:fill="auto"/>
            <w:hideMark/>
          </w:tcPr>
          <w:p w14:paraId="2347D92D" w14:textId="771A8092" w:rsidR="001B5882" w:rsidRPr="00514BC4" w:rsidRDefault="006A78F5" w:rsidP="002226B4">
            <w:pPr>
              <w:spacing w:after="0" w:line="240" w:lineRule="auto"/>
              <w:jc w:val="both"/>
              <w:rPr>
                <w:rFonts w:ascii="Times New Roman" w:eastAsia="Times New Roman" w:hAnsi="Times New Roman" w:cs="Times New Roman"/>
                <w:sz w:val="24"/>
                <w:szCs w:val="24"/>
                <w:lang w:eastAsia="lv-LV"/>
              </w:rPr>
            </w:pPr>
            <w:r w:rsidRPr="00514BC4">
              <w:rPr>
                <w:rFonts w:ascii="Times New Roman" w:eastAsia="Times New Roman" w:hAnsi="Times New Roman" w:cs="Times New Roman"/>
                <w:sz w:val="24"/>
                <w:szCs w:val="24"/>
                <w:lang w:eastAsia="lv-LV"/>
              </w:rPr>
              <w:t xml:space="preserve"> </w:t>
            </w:r>
            <w:r w:rsidR="008B0E5E" w:rsidRPr="00514BC4">
              <w:rPr>
                <w:rFonts w:ascii="Times New Roman" w:eastAsia="Times New Roman" w:hAnsi="Times New Roman" w:cs="Times New Roman"/>
                <w:sz w:val="24"/>
                <w:szCs w:val="24"/>
                <w:lang w:eastAsia="lv-LV"/>
              </w:rPr>
              <w:t xml:space="preserve">rīcības </w:t>
            </w:r>
            <w:r w:rsidR="00FB3C0B" w:rsidRPr="00514BC4">
              <w:rPr>
                <w:rFonts w:ascii="Times New Roman" w:eastAsia="Times New Roman" w:hAnsi="Times New Roman" w:cs="Times New Roman"/>
                <w:sz w:val="24"/>
                <w:szCs w:val="24"/>
                <w:lang w:eastAsia="lv-LV"/>
              </w:rPr>
              <w:t xml:space="preserve">kodeksa </w:t>
            </w:r>
            <w:r w:rsidR="008B0E5E" w:rsidRPr="00514BC4">
              <w:rPr>
                <w:rFonts w:ascii="Times New Roman" w:eastAsia="Times New Roman" w:hAnsi="Times New Roman" w:cs="Times New Roman"/>
                <w:sz w:val="24"/>
                <w:szCs w:val="24"/>
                <w:lang w:eastAsia="lv-LV"/>
              </w:rPr>
              <w:t>izstrādi un efektīvu īstenošanu un pakalpojumu sniedzēju veiktu efektīvu informācijas sniegšanu.</w:t>
            </w:r>
          </w:p>
        </w:tc>
      </w:tr>
    </w:tbl>
    <w:p w14:paraId="0EA27F5B" w14:textId="77777777" w:rsidR="008B0E5E" w:rsidRPr="00514BC4" w:rsidRDefault="008B0E5E" w:rsidP="002226B4">
      <w:pPr>
        <w:pStyle w:val="ListParagraph"/>
        <w:spacing w:after="0" w:line="240" w:lineRule="auto"/>
        <w:jc w:val="both"/>
        <w:rPr>
          <w:rFonts w:ascii="Times New Roman" w:hAnsi="Times New Roman" w:cs="Times New Roman"/>
          <w:bCs/>
          <w:sz w:val="24"/>
          <w:szCs w:val="24"/>
        </w:rPr>
      </w:pPr>
    </w:p>
    <w:p w14:paraId="7A8DBCA0" w14:textId="7D10C535" w:rsidR="006A78F5" w:rsidRPr="00514BC4" w:rsidRDefault="00E315DC" w:rsidP="002226B4">
      <w:pPr>
        <w:spacing w:after="0" w:line="240" w:lineRule="auto"/>
        <w:ind w:firstLine="720"/>
        <w:jc w:val="both"/>
        <w:rPr>
          <w:rFonts w:ascii="Times New Roman" w:hAnsi="Times New Roman" w:cs="Times New Roman"/>
          <w:bCs/>
          <w:sz w:val="24"/>
          <w:szCs w:val="24"/>
        </w:rPr>
      </w:pPr>
      <w:proofErr w:type="spellStart"/>
      <w:r w:rsidRPr="00514BC4">
        <w:rPr>
          <w:rFonts w:ascii="Times New Roman" w:hAnsi="Times New Roman" w:cs="Times New Roman"/>
          <w:bCs/>
          <w:sz w:val="24"/>
          <w:szCs w:val="24"/>
        </w:rPr>
        <w:t>Nepersondatu</w:t>
      </w:r>
      <w:proofErr w:type="spellEnd"/>
      <w:r w:rsidRPr="00514BC4">
        <w:rPr>
          <w:rFonts w:ascii="Times New Roman" w:hAnsi="Times New Roman" w:cs="Times New Roman"/>
          <w:bCs/>
          <w:sz w:val="24"/>
          <w:szCs w:val="24"/>
        </w:rPr>
        <w:t xml:space="preserve"> regulas 7.pant</w:t>
      </w:r>
      <w:r w:rsidR="002226B4" w:rsidRPr="00514BC4">
        <w:rPr>
          <w:rFonts w:ascii="Times New Roman" w:hAnsi="Times New Roman" w:cs="Times New Roman"/>
          <w:bCs/>
          <w:sz w:val="24"/>
          <w:szCs w:val="24"/>
        </w:rPr>
        <w:t>a regulējum</w:t>
      </w:r>
      <w:r w:rsidR="006A78F5" w:rsidRPr="00514BC4">
        <w:rPr>
          <w:rFonts w:ascii="Times New Roman" w:hAnsi="Times New Roman" w:cs="Times New Roman"/>
          <w:bCs/>
          <w:sz w:val="24"/>
          <w:szCs w:val="24"/>
        </w:rPr>
        <w:t>s paredz</w:t>
      </w:r>
      <w:r w:rsidRPr="00514BC4">
        <w:rPr>
          <w:rFonts w:ascii="Times New Roman" w:hAnsi="Times New Roman" w:cs="Times New Roman"/>
          <w:bCs/>
          <w:sz w:val="24"/>
          <w:szCs w:val="24"/>
        </w:rPr>
        <w:t>,</w:t>
      </w:r>
      <w:r w:rsidR="002226B4" w:rsidRPr="00514BC4">
        <w:rPr>
          <w:rFonts w:ascii="Times New Roman" w:hAnsi="Times New Roman" w:cs="Times New Roman"/>
          <w:bCs/>
          <w:sz w:val="24"/>
          <w:szCs w:val="24"/>
        </w:rPr>
        <w:t xml:space="preserve"> </w:t>
      </w:r>
      <w:r w:rsidRPr="00514BC4">
        <w:rPr>
          <w:rFonts w:ascii="Times New Roman" w:hAnsi="Times New Roman" w:cs="Times New Roman"/>
          <w:bCs/>
          <w:sz w:val="24"/>
          <w:szCs w:val="24"/>
        </w:rPr>
        <w:t xml:space="preserve">ka </w:t>
      </w:r>
      <w:r w:rsidR="002B478E" w:rsidRPr="00514BC4">
        <w:rPr>
          <w:rFonts w:ascii="Times New Roman" w:hAnsi="Times New Roman" w:cs="Times New Roman"/>
          <w:bCs/>
          <w:sz w:val="24"/>
          <w:szCs w:val="24"/>
        </w:rPr>
        <w:t xml:space="preserve">ES </w:t>
      </w:r>
      <w:r w:rsidRPr="00514BC4">
        <w:rPr>
          <w:rFonts w:ascii="Times New Roman" w:hAnsi="Times New Roman" w:cs="Times New Roman"/>
          <w:bCs/>
          <w:sz w:val="24"/>
          <w:szCs w:val="24"/>
        </w:rPr>
        <w:t xml:space="preserve">dalībvalstis izraugās vienotu kontaktpunktu, kas attiecībā uz šīs regulas piemērošanu uztur sakarus ar citu dalībvalstu vienotajiem kontaktpunktiem un </w:t>
      </w:r>
      <w:r w:rsidR="006A78F5" w:rsidRPr="00514BC4">
        <w:rPr>
          <w:rFonts w:ascii="Times New Roman" w:hAnsi="Times New Roman" w:cs="Times New Roman"/>
          <w:bCs/>
          <w:sz w:val="24"/>
          <w:szCs w:val="24"/>
        </w:rPr>
        <w:t>EK, kā arī</w:t>
      </w:r>
      <w:r w:rsidRPr="00514BC4">
        <w:rPr>
          <w:rFonts w:ascii="Times New Roman" w:hAnsi="Times New Roman" w:cs="Times New Roman"/>
          <w:bCs/>
          <w:sz w:val="24"/>
          <w:szCs w:val="24"/>
        </w:rPr>
        <w:t xml:space="preserve"> veic citus </w:t>
      </w:r>
      <w:proofErr w:type="spellStart"/>
      <w:r w:rsidRPr="00514BC4">
        <w:rPr>
          <w:rFonts w:ascii="Times New Roman" w:hAnsi="Times New Roman" w:cs="Times New Roman"/>
          <w:bCs/>
          <w:sz w:val="24"/>
          <w:szCs w:val="24"/>
        </w:rPr>
        <w:t>Nepersondatu</w:t>
      </w:r>
      <w:proofErr w:type="spellEnd"/>
      <w:r w:rsidRPr="00514BC4">
        <w:rPr>
          <w:rFonts w:ascii="Times New Roman" w:hAnsi="Times New Roman" w:cs="Times New Roman"/>
          <w:bCs/>
          <w:sz w:val="24"/>
          <w:szCs w:val="24"/>
        </w:rPr>
        <w:t xml:space="preserve"> regulā noteiktos vienotā kontaktpunkta uzdevumus</w:t>
      </w:r>
      <w:r w:rsidR="006A78F5" w:rsidRPr="00514BC4">
        <w:rPr>
          <w:rFonts w:ascii="Times New Roman" w:hAnsi="Times New Roman" w:cs="Times New Roman"/>
          <w:bCs/>
          <w:sz w:val="24"/>
          <w:szCs w:val="24"/>
        </w:rPr>
        <w:t>.</w:t>
      </w:r>
    </w:p>
    <w:p w14:paraId="1299BA38" w14:textId="77777777" w:rsidR="006A78F5" w:rsidRPr="00514BC4" w:rsidRDefault="006A78F5" w:rsidP="002226B4">
      <w:pPr>
        <w:spacing w:after="0" w:line="240" w:lineRule="auto"/>
        <w:ind w:firstLine="720"/>
        <w:jc w:val="both"/>
        <w:rPr>
          <w:rFonts w:ascii="Times New Roman" w:hAnsi="Times New Roman" w:cs="Times New Roman"/>
          <w:bCs/>
          <w:sz w:val="24"/>
          <w:szCs w:val="24"/>
        </w:rPr>
      </w:pPr>
    </w:p>
    <w:p w14:paraId="77145CE0" w14:textId="66A59ADF" w:rsidR="002226B4" w:rsidRPr="00514BC4" w:rsidRDefault="004F042A" w:rsidP="00A457C7">
      <w:pPr>
        <w:spacing w:after="0" w:line="240" w:lineRule="auto"/>
        <w:ind w:firstLine="720"/>
        <w:jc w:val="both"/>
        <w:rPr>
          <w:rFonts w:ascii="Times New Roman" w:hAnsi="Times New Roman" w:cs="Times New Roman"/>
          <w:sz w:val="24"/>
          <w:szCs w:val="24"/>
          <w:shd w:val="clear" w:color="auto" w:fill="FFFFFF"/>
        </w:rPr>
      </w:pPr>
      <w:r w:rsidRPr="00514BC4">
        <w:rPr>
          <w:rFonts w:ascii="Times New Roman" w:hAnsi="Times New Roman" w:cs="Times New Roman"/>
          <w:sz w:val="24"/>
          <w:szCs w:val="24"/>
          <w:shd w:val="clear" w:color="auto" w:fill="FFFFFF"/>
        </w:rPr>
        <w:t xml:space="preserve">Lai dalībvalstīs fiziskām un juridiskām personām, piemēram, pakalpojumu sniedzējiem un datu apstrādes pakalpojumu lietotājiem, nodrošinātu vispārējos normatīvajos un administratīvajos aktos paredzēto datu teritoriālas ierobežošanas prasību </w:t>
      </w:r>
      <w:proofErr w:type="spellStart"/>
      <w:r w:rsidRPr="00514BC4">
        <w:rPr>
          <w:rFonts w:ascii="Times New Roman" w:hAnsi="Times New Roman" w:cs="Times New Roman"/>
          <w:sz w:val="24"/>
          <w:szCs w:val="24"/>
          <w:shd w:val="clear" w:color="auto" w:fill="FFFFFF"/>
        </w:rPr>
        <w:t>pārredzamību</w:t>
      </w:r>
      <w:proofErr w:type="spellEnd"/>
      <w:r w:rsidRPr="00514BC4">
        <w:rPr>
          <w:rFonts w:ascii="Times New Roman" w:hAnsi="Times New Roman" w:cs="Times New Roman"/>
          <w:sz w:val="24"/>
          <w:szCs w:val="24"/>
          <w:shd w:val="clear" w:color="auto" w:fill="FFFFFF"/>
        </w:rPr>
        <w:t xml:space="preserve">, </w:t>
      </w:r>
      <w:proofErr w:type="spellStart"/>
      <w:r w:rsidR="002226B4" w:rsidRPr="00514BC4">
        <w:rPr>
          <w:rFonts w:ascii="Times New Roman" w:hAnsi="Times New Roman" w:cs="Times New Roman"/>
          <w:sz w:val="24"/>
          <w:szCs w:val="24"/>
          <w:shd w:val="clear" w:color="auto" w:fill="FFFFFF"/>
        </w:rPr>
        <w:t>Nepersondatu</w:t>
      </w:r>
      <w:proofErr w:type="spellEnd"/>
      <w:r w:rsidR="002226B4" w:rsidRPr="00514BC4">
        <w:rPr>
          <w:rFonts w:ascii="Times New Roman" w:hAnsi="Times New Roman" w:cs="Times New Roman"/>
          <w:sz w:val="24"/>
          <w:szCs w:val="24"/>
          <w:shd w:val="clear" w:color="auto" w:fill="FFFFFF"/>
        </w:rPr>
        <w:t xml:space="preserve"> regula paredz, ka </w:t>
      </w:r>
      <w:r w:rsidR="002B478E" w:rsidRPr="00514BC4">
        <w:rPr>
          <w:rFonts w:ascii="Times New Roman" w:hAnsi="Times New Roman" w:cs="Times New Roman"/>
          <w:sz w:val="24"/>
          <w:szCs w:val="24"/>
          <w:shd w:val="clear" w:color="auto" w:fill="FFFFFF"/>
        </w:rPr>
        <w:t xml:space="preserve">ES </w:t>
      </w:r>
      <w:r w:rsidRPr="00514BC4">
        <w:rPr>
          <w:rFonts w:ascii="Times New Roman" w:hAnsi="Times New Roman" w:cs="Times New Roman"/>
          <w:sz w:val="24"/>
          <w:szCs w:val="24"/>
          <w:shd w:val="clear" w:color="auto" w:fill="FFFFFF"/>
        </w:rPr>
        <w:t xml:space="preserve">dalībvalstīm informācija par šādām prasībām </w:t>
      </w:r>
      <w:r w:rsidR="002226B4" w:rsidRPr="00514BC4">
        <w:rPr>
          <w:rFonts w:ascii="Times New Roman" w:hAnsi="Times New Roman" w:cs="Times New Roman"/>
          <w:sz w:val="24"/>
          <w:szCs w:val="24"/>
          <w:shd w:val="clear" w:color="auto" w:fill="FFFFFF"/>
        </w:rPr>
        <w:t>ir</w:t>
      </w:r>
      <w:r w:rsidRPr="00514BC4">
        <w:rPr>
          <w:rFonts w:ascii="Times New Roman" w:hAnsi="Times New Roman" w:cs="Times New Roman"/>
          <w:sz w:val="24"/>
          <w:szCs w:val="24"/>
          <w:shd w:val="clear" w:color="auto" w:fill="FFFFFF"/>
        </w:rPr>
        <w:t xml:space="preserve"> jāpublicē valsts vienotā tiešsaistes informācijas punktā un minētā informācija regulāri jāatjaunina. Alternatīvi </w:t>
      </w:r>
      <w:r w:rsidR="002B478E" w:rsidRPr="00514BC4">
        <w:rPr>
          <w:rFonts w:ascii="Times New Roman" w:hAnsi="Times New Roman" w:cs="Times New Roman"/>
          <w:sz w:val="24"/>
          <w:szCs w:val="24"/>
          <w:shd w:val="clear" w:color="auto" w:fill="FFFFFF"/>
        </w:rPr>
        <w:t xml:space="preserve">ES </w:t>
      </w:r>
      <w:r w:rsidRPr="00514BC4">
        <w:rPr>
          <w:rFonts w:ascii="Times New Roman" w:hAnsi="Times New Roman" w:cs="Times New Roman"/>
          <w:sz w:val="24"/>
          <w:szCs w:val="24"/>
          <w:shd w:val="clear" w:color="auto" w:fill="FFFFFF"/>
        </w:rPr>
        <w:t xml:space="preserve">dalībvalstīm atjaunināta informācija par šādām prasībām jāsniedz centrālajam informācijas punktam, kas izveidots saskaņā ar citu </w:t>
      </w:r>
      <w:r w:rsidR="002226B4" w:rsidRPr="00514BC4">
        <w:rPr>
          <w:rFonts w:ascii="Times New Roman" w:hAnsi="Times New Roman" w:cs="Times New Roman"/>
          <w:sz w:val="24"/>
          <w:szCs w:val="24"/>
          <w:shd w:val="clear" w:color="auto" w:fill="FFFFFF"/>
        </w:rPr>
        <w:t xml:space="preserve">ES </w:t>
      </w:r>
      <w:r w:rsidRPr="00514BC4">
        <w:rPr>
          <w:rFonts w:ascii="Times New Roman" w:hAnsi="Times New Roman" w:cs="Times New Roman"/>
          <w:sz w:val="24"/>
          <w:szCs w:val="24"/>
          <w:shd w:val="clear" w:color="auto" w:fill="FFFFFF"/>
        </w:rPr>
        <w:t xml:space="preserve">tiesību aktu. </w:t>
      </w:r>
    </w:p>
    <w:p w14:paraId="10172188" w14:textId="77777777" w:rsidR="002226B4" w:rsidRPr="00514BC4" w:rsidRDefault="002226B4" w:rsidP="002226B4">
      <w:pPr>
        <w:spacing w:after="0" w:line="240" w:lineRule="auto"/>
        <w:jc w:val="both"/>
        <w:rPr>
          <w:rFonts w:ascii="Times New Roman" w:hAnsi="Times New Roman" w:cs="Times New Roman"/>
          <w:sz w:val="24"/>
          <w:szCs w:val="24"/>
          <w:shd w:val="clear" w:color="auto" w:fill="FFFFFF"/>
        </w:rPr>
      </w:pPr>
    </w:p>
    <w:p w14:paraId="2C901514" w14:textId="1C61D347" w:rsidR="002226B4" w:rsidRPr="00514BC4" w:rsidRDefault="00A457C7" w:rsidP="00A457C7">
      <w:pPr>
        <w:spacing w:after="0" w:line="240" w:lineRule="auto"/>
        <w:ind w:firstLine="720"/>
        <w:jc w:val="both"/>
        <w:rPr>
          <w:rFonts w:ascii="Times New Roman" w:hAnsi="Times New Roman" w:cs="Times New Roman"/>
          <w:sz w:val="24"/>
          <w:szCs w:val="24"/>
          <w:shd w:val="clear" w:color="auto" w:fill="FFFFFF"/>
        </w:rPr>
      </w:pPr>
      <w:r w:rsidRPr="00514BC4">
        <w:rPr>
          <w:rFonts w:ascii="Times New Roman" w:hAnsi="Times New Roman" w:cs="Times New Roman"/>
          <w:sz w:val="24"/>
          <w:szCs w:val="24"/>
          <w:shd w:val="clear" w:color="auto" w:fill="FFFFFF"/>
        </w:rPr>
        <w:t xml:space="preserve">Pienācīgi informējot par </w:t>
      </w:r>
      <w:r w:rsidR="004F042A" w:rsidRPr="00514BC4">
        <w:rPr>
          <w:rFonts w:ascii="Times New Roman" w:hAnsi="Times New Roman" w:cs="Times New Roman"/>
          <w:sz w:val="24"/>
          <w:szCs w:val="24"/>
          <w:shd w:val="clear" w:color="auto" w:fill="FFFFFF"/>
        </w:rPr>
        <w:t xml:space="preserve">teritoriālas ierobežošanas prasībām fiziskas un juridiskas personas visā </w:t>
      </w:r>
      <w:r w:rsidR="002226B4" w:rsidRPr="00514BC4">
        <w:rPr>
          <w:rFonts w:ascii="Times New Roman" w:hAnsi="Times New Roman" w:cs="Times New Roman"/>
          <w:sz w:val="24"/>
          <w:szCs w:val="24"/>
          <w:shd w:val="clear" w:color="auto" w:fill="FFFFFF"/>
        </w:rPr>
        <w:t>ES</w:t>
      </w:r>
      <w:r w:rsidR="004F042A" w:rsidRPr="00514BC4">
        <w:rPr>
          <w:rFonts w:ascii="Times New Roman" w:hAnsi="Times New Roman" w:cs="Times New Roman"/>
          <w:sz w:val="24"/>
          <w:szCs w:val="24"/>
          <w:shd w:val="clear" w:color="auto" w:fill="FFFFFF"/>
        </w:rPr>
        <w:t xml:space="preserve">, dalībvalstīm </w:t>
      </w:r>
      <w:r w:rsidR="002226B4" w:rsidRPr="00514BC4">
        <w:rPr>
          <w:rFonts w:ascii="Times New Roman" w:hAnsi="Times New Roman" w:cs="Times New Roman"/>
          <w:sz w:val="24"/>
          <w:szCs w:val="24"/>
          <w:shd w:val="clear" w:color="auto" w:fill="FFFFFF"/>
        </w:rPr>
        <w:t>ir</w:t>
      </w:r>
      <w:r w:rsidR="004F042A" w:rsidRPr="00514BC4">
        <w:rPr>
          <w:rFonts w:ascii="Times New Roman" w:hAnsi="Times New Roman" w:cs="Times New Roman"/>
          <w:sz w:val="24"/>
          <w:szCs w:val="24"/>
          <w:shd w:val="clear" w:color="auto" w:fill="FFFFFF"/>
        </w:rPr>
        <w:t xml:space="preserve"> jāpaziņo </w:t>
      </w:r>
      <w:r w:rsidR="002226B4" w:rsidRPr="00514BC4">
        <w:rPr>
          <w:rFonts w:ascii="Times New Roman" w:hAnsi="Times New Roman" w:cs="Times New Roman"/>
          <w:sz w:val="24"/>
          <w:szCs w:val="24"/>
          <w:shd w:val="clear" w:color="auto" w:fill="FFFFFF"/>
        </w:rPr>
        <w:t>EK</w:t>
      </w:r>
      <w:r w:rsidR="004F042A" w:rsidRPr="00514BC4">
        <w:rPr>
          <w:rFonts w:ascii="Times New Roman" w:hAnsi="Times New Roman" w:cs="Times New Roman"/>
          <w:sz w:val="24"/>
          <w:szCs w:val="24"/>
          <w:shd w:val="clear" w:color="auto" w:fill="FFFFFF"/>
        </w:rPr>
        <w:t xml:space="preserve"> šādu valsts vienotu informācijas punktu adreses.</w:t>
      </w:r>
      <w:r w:rsidRPr="00514BC4">
        <w:rPr>
          <w:rFonts w:ascii="Times New Roman" w:hAnsi="Times New Roman" w:cs="Times New Roman"/>
          <w:sz w:val="24"/>
          <w:szCs w:val="24"/>
          <w:shd w:val="clear" w:color="auto" w:fill="FFFFFF"/>
        </w:rPr>
        <w:t xml:space="preserve"> </w:t>
      </w:r>
      <w:r w:rsidR="002226B4" w:rsidRPr="00514BC4">
        <w:rPr>
          <w:rFonts w:ascii="Times New Roman" w:hAnsi="Times New Roman" w:cs="Times New Roman"/>
          <w:sz w:val="24"/>
          <w:szCs w:val="24"/>
          <w:shd w:val="clear" w:color="auto" w:fill="FFFFFF"/>
        </w:rPr>
        <w:t>Tiek paredzēts, ka E</w:t>
      </w:r>
      <w:r w:rsidR="004F042A" w:rsidRPr="00514BC4">
        <w:rPr>
          <w:rFonts w:ascii="Times New Roman" w:hAnsi="Times New Roman" w:cs="Times New Roman"/>
          <w:sz w:val="24"/>
          <w:szCs w:val="24"/>
          <w:shd w:val="clear" w:color="auto" w:fill="FFFFFF"/>
        </w:rPr>
        <w:t>K šī informācija kopā ar regulāri atjauninātu visu dalībvalstīs spēkā esošo datu teritoriālas ierobežošanas prasību konsolidētu sarakstu, tostarp īsi apkopotu informāciju par minētajām prasībām, jāpublicē savā tīmekļvietnē.</w:t>
      </w:r>
    </w:p>
    <w:p w14:paraId="15136F2F" w14:textId="77777777" w:rsidR="002226B4" w:rsidRPr="00514BC4" w:rsidRDefault="002226B4" w:rsidP="002226B4">
      <w:pPr>
        <w:spacing w:after="0" w:line="240" w:lineRule="auto"/>
        <w:jc w:val="both"/>
        <w:rPr>
          <w:rFonts w:ascii="Times New Roman" w:hAnsi="Times New Roman" w:cs="Times New Roman"/>
          <w:bCs/>
          <w:sz w:val="24"/>
          <w:szCs w:val="24"/>
        </w:rPr>
      </w:pPr>
    </w:p>
    <w:p w14:paraId="04F4CFE8" w14:textId="4E6EF61E" w:rsidR="006A78F5" w:rsidRPr="00514BC4" w:rsidRDefault="002226B4" w:rsidP="006A78F5">
      <w:pPr>
        <w:pStyle w:val="BodyText2"/>
        <w:spacing w:after="0" w:line="240" w:lineRule="auto"/>
        <w:ind w:firstLine="720"/>
        <w:jc w:val="both"/>
        <w:rPr>
          <w:rFonts w:ascii="Times New Roman" w:hAnsi="Times New Roman" w:cs="Times New Roman"/>
          <w:bCs/>
          <w:sz w:val="24"/>
          <w:szCs w:val="24"/>
        </w:rPr>
      </w:pPr>
      <w:r w:rsidRPr="00514BC4">
        <w:rPr>
          <w:rFonts w:ascii="Times New Roman" w:hAnsi="Times New Roman" w:cs="Times New Roman"/>
          <w:bCs/>
          <w:sz w:val="24"/>
          <w:szCs w:val="24"/>
        </w:rPr>
        <w:t>Ņemot vērā iepriekš minēto</w:t>
      </w:r>
      <w:r w:rsidR="006A78F5" w:rsidRPr="00514BC4">
        <w:rPr>
          <w:rFonts w:ascii="Times New Roman" w:hAnsi="Times New Roman" w:cs="Times New Roman"/>
          <w:bCs/>
          <w:sz w:val="24"/>
          <w:szCs w:val="24"/>
        </w:rPr>
        <w:t xml:space="preserve">s </w:t>
      </w:r>
      <w:proofErr w:type="spellStart"/>
      <w:r w:rsidR="00A457C7" w:rsidRPr="00514BC4">
        <w:rPr>
          <w:rFonts w:ascii="Times New Roman" w:hAnsi="Times New Roman" w:cs="Times New Roman"/>
          <w:bCs/>
          <w:sz w:val="24"/>
          <w:szCs w:val="24"/>
        </w:rPr>
        <w:t>Nepersondatu</w:t>
      </w:r>
      <w:proofErr w:type="spellEnd"/>
      <w:r w:rsidR="00A457C7" w:rsidRPr="00514BC4">
        <w:rPr>
          <w:rFonts w:ascii="Times New Roman" w:hAnsi="Times New Roman" w:cs="Times New Roman"/>
          <w:bCs/>
          <w:sz w:val="24"/>
          <w:szCs w:val="24"/>
        </w:rPr>
        <w:t xml:space="preserve"> regulā </w:t>
      </w:r>
      <w:r w:rsidR="006A78F5" w:rsidRPr="00514BC4">
        <w:rPr>
          <w:rFonts w:ascii="Times New Roman" w:hAnsi="Times New Roman" w:cs="Times New Roman"/>
          <w:bCs/>
          <w:sz w:val="24"/>
          <w:szCs w:val="24"/>
        </w:rPr>
        <w:t>dalībvalstīm noteiktos uzdevumus</w:t>
      </w:r>
      <w:r w:rsidRPr="00514BC4">
        <w:rPr>
          <w:rFonts w:ascii="Times New Roman" w:hAnsi="Times New Roman" w:cs="Times New Roman"/>
          <w:bCs/>
          <w:sz w:val="24"/>
          <w:szCs w:val="24"/>
        </w:rPr>
        <w:t xml:space="preserve">, pamatojoties uz </w:t>
      </w:r>
      <w:proofErr w:type="spellStart"/>
      <w:r w:rsidRPr="00514BC4">
        <w:rPr>
          <w:rFonts w:ascii="Times New Roman" w:hAnsi="Times New Roman" w:cs="Times New Roman"/>
          <w:bCs/>
          <w:sz w:val="24"/>
          <w:szCs w:val="24"/>
        </w:rPr>
        <w:t>Nepersondatu</w:t>
      </w:r>
      <w:proofErr w:type="spellEnd"/>
      <w:r w:rsidRPr="00514BC4">
        <w:rPr>
          <w:rFonts w:ascii="Times New Roman" w:hAnsi="Times New Roman" w:cs="Times New Roman"/>
          <w:bCs/>
          <w:sz w:val="24"/>
          <w:szCs w:val="24"/>
        </w:rPr>
        <w:t xml:space="preserve"> </w:t>
      </w:r>
      <w:r w:rsidR="00B944AA" w:rsidRPr="00514BC4">
        <w:rPr>
          <w:rFonts w:ascii="Times New Roman" w:hAnsi="Times New Roman" w:cs="Times New Roman"/>
          <w:bCs/>
          <w:sz w:val="24"/>
          <w:szCs w:val="24"/>
        </w:rPr>
        <w:t>r</w:t>
      </w:r>
      <w:r w:rsidRPr="00514BC4">
        <w:rPr>
          <w:rFonts w:ascii="Times New Roman" w:hAnsi="Times New Roman" w:cs="Times New Roman"/>
          <w:bCs/>
          <w:sz w:val="24"/>
          <w:szCs w:val="24"/>
        </w:rPr>
        <w:t>egulas 4.panta ceturto</w:t>
      </w:r>
      <w:r w:rsidR="00A457C7" w:rsidRPr="00514BC4">
        <w:rPr>
          <w:rFonts w:ascii="Times New Roman" w:hAnsi="Times New Roman" w:cs="Times New Roman"/>
          <w:bCs/>
          <w:sz w:val="24"/>
          <w:szCs w:val="24"/>
        </w:rPr>
        <w:t>,</w:t>
      </w:r>
      <w:r w:rsidRPr="00514BC4">
        <w:rPr>
          <w:rFonts w:ascii="Times New Roman" w:hAnsi="Times New Roman" w:cs="Times New Roman"/>
          <w:bCs/>
          <w:sz w:val="24"/>
          <w:szCs w:val="24"/>
        </w:rPr>
        <w:t xml:space="preserve"> piekto daļu</w:t>
      </w:r>
      <w:r w:rsidR="00A457C7" w:rsidRPr="00514BC4">
        <w:rPr>
          <w:rFonts w:ascii="Times New Roman" w:hAnsi="Times New Roman" w:cs="Times New Roman"/>
          <w:bCs/>
          <w:sz w:val="24"/>
          <w:szCs w:val="24"/>
        </w:rPr>
        <w:t xml:space="preserve"> un</w:t>
      </w:r>
      <w:r w:rsidR="006A78F5" w:rsidRPr="00514BC4">
        <w:rPr>
          <w:rFonts w:ascii="Times New Roman" w:hAnsi="Times New Roman" w:cs="Times New Roman"/>
          <w:bCs/>
          <w:sz w:val="24"/>
          <w:szCs w:val="24"/>
        </w:rPr>
        <w:t xml:space="preserve"> 7.pantu</w:t>
      </w:r>
      <w:r w:rsidR="00A457C7" w:rsidRPr="00514BC4">
        <w:rPr>
          <w:rFonts w:ascii="Times New Roman" w:hAnsi="Times New Roman" w:cs="Times New Roman"/>
          <w:bCs/>
          <w:sz w:val="24"/>
          <w:szCs w:val="24"/>
        </w:rPr>
        <w:t xml:space="preserve">, </w:t>
      </w:r>
      <w:r w:rsidR="00B944AA" w:rsidRPr="00514BC4">
        <w:rPr>
          <w:rFonts w:ascii="Times New Roman" w:hAnsi="Times New Roman" w:cs="Times New Roman"/>
          <w:bCs/>
          <w:sz w:val="24"/>
          <w:szCs w:val="24"/>
        </w:rPr>
        <w:t>atbi</w:t>
      </w:r>
      <w:r w:rsidR="009C2716" w:rsidRPr="00514BC4">
        <w:rPr>
          <w:rFonts w:ascii="Times New Roman" w:hAnsi="Times New Roman" w:cs="Times New Roman"/>
          <w:bCs/>
          <w:sz w:val="24"/>
          <w:szCs w:val="24"/>
        </w:rPr>
        <w:t>l</w:t>
      </w:r>
      <w:r w:rsidR="00B944AA" w:rsidRPr="00514BC4">
        <w:rPr>
          <w:rFonts w:ascii="Times New Roman" w:hAnsi="Times New Roman" w:cs="Times New Roman"/>
          <w:bCs/>
          <w:sz w:val="24"/>
          <w:szCs w:val="24"/>
        </w:rPr>
        <w:t>stoši</w:t>
      </w:r>
      <w:r w:rsidR="006A78F5" w:rsidRPr="00514BC4">
        <w:rPr>
          <w:rFonts w:ascii="Times New Roman" w:hAnsi="Times New Roman" w:cs="Times New Roman"/>
          <w:bCs/>
          <w:sz w:val="24"/>
          <w:szCs w:val="24"/>
        </w:rPr>
        <w:t xml:space="preserve"> VARAM kompetenc</w:t>
      </w:r>
      <w:r w:rsidR="00B944AA" w:rsidRPr="00514BC4">
        <w:rPr>
          <w:rFonts w:ascii="Times New Roman" w:hAnsi="Times New Roman" w:cs="Times New Roman"/>
          <w:bCs/>
          <w:sz w:val="24"/>
          <w:szCs w:val="24"/>
        </w:rPr>
        <w:t xml:space="preserve">ei </w:t>
      </w:r>
      <w:r w:rsidR="006A78F5" w:rsidRPr="00514BC4">
        <w:rPr>
          <w:rFonts w:ascii="Times New Roman" w:hAnsi="Times New Roman" w:cs="Times New Roman"/>
          <w:bCs/>
          <w:sz w:val="24"/>
          <w:szCs w:val="24"/>
        </w:rPr>
        <w:t xml:space="preserve">informācijas un komunikācijas tehnoloģiju jomas politikas veidošanā un ieviešanā, </w:t>
      </w:r>
      <w:r w:rsidRPr="00514BC4">
        <w:rPr>
          <w:rFonts w:ascii="Times New Roman" w:hAnsi="Times New Roman" w:cs="Times New Roman"/>
          <w:bCs/>
          <w:sz w:val="24"/>
          <w:szCs w:val="24"/>
        </w:rPr>
        <w:t>VARAM</w:t>
      </w:r>
      <w:r w:rsidR="006A78F5" w:rsidRPr="00514BC4">
        <w:rPr>
          <w:rFonts w:ascii="Times New Roman" w:hAnsi="Times New Roman" w:cs="Times New Roman"/>
          <w:bCs/>
          <w:sz w:val="24"/>
          <w:szCs w:val="24"/>
        </w:rPr>
        <w:t>:</w:t>
      </w:r>
    </w:p>
    <w:p w14:paraId="4FDD53F4" w14:textId="4EC36643" w:rsidR="006A78F5" w:rsidRPr="00514BC4" w:rsidRDefault="006A78F5" w:rsidP="006A78F5">
      <w:pPr>
        <w:pStyle w:val="BodyText2"/>
        <w:spacing w:after="0" w:line="240" w:lineRule="auto"/>
        <w:ind w:firstLine="720"/>
        <w:jc w:val="both"/>
        <w:rPr>
          <w:rFonts w:ascii="Times New Roman" w:hAnsi="Times New Roman" w:cs="Times New Roman"/>
          <w:bCs/>
          <w:sz w:val="24"/>
          <w:szCs w:val="24"/>
        </w:rPr>
      </w:pPr>
      <w:r w:rsidRPr="00514BC4">
        <w:rPr>
          <w:rFonts w:ascii="Times New Roman" w:hAnsi="Times New Roman" w:cs="Times New Roman"/>
          <w:bCs/>
          <w:sz w:val="24"/>
          <w:szCs w:val="24"/>
        </w:rPr>
        <w:t xml:space="preserve">1. Jāizveido </w:t>
      </w:r>
      <w:proofErr w:type="spellStart"/>
      <w:r w:rsidRPr="00514BC4">
        <w:rPr>
          <w:rFonts w:ascii="Times New Roman" w:hAnsi="Times New Roman" w:cs="Times New Roman"/>
          <w:bCs/>
          <w:sz w:val="24"/>
          <w:szCs w:val="24"/>
        </w:rPr>
        <w:t>Nepersondatu</w:t>
      </w:r>
      <w:proofErr w:type="spellEnd"/>
      <w:r w:rsidRPr="00514BC4">
        <w:rPr>
          <w:rFonts w:ascii="Times New Roman" w:hAnsi="Times New Roman" w:cs="Times New Roman"/>
          <w:bCs/>
          <w:sz w:val="24"/>
          <w:szCs w:val="24"/>
        </w:rPr>
        <w:t xml:space="preserve"> regulas vienot</w:t>
      </w:r>
      <w:r w:rsidR="00B944AA" w:rsidRPr="00514BC4">
        <w:rPr>
          <w:rFonts w:ascii="Times New Roman" w:hAnsi="Times New Roman" w:cs="Times New Roman"/>
          <w:bCs/>
          <w:sz w:val="24"/>
          <w:szCs w:val="24"/>
        </w:rPr>
        <w:t>ais</w:t>
      </w:r>
      <w:r w:rsidRPr="00514BC4">
        <w:rPr>
          <w:rFonts w:ascii="Times New Roman" w:hAnsi="Times New Roman" w:cs="Times New Roman"/>
          <w:bCs/>
          <w:sz w:val="24"/>
          <w:szCs w:val="24"/>
        </w:rPr>
        <w:t xml:space="preserve"> kontaktpunkt</w:t>
      </w:r>
      <w:r w:rsidR="00B944AA" w:rsidRPr="00514BC4">
        <w:rPr>
          <w:rFonts w:ascii="Times New Roman" w:hAnsi="Times New Roman" w:cs="Times New Roman"/>
          <w:bCs/>
          <w:sz w:val="24"/>
          <w:szCs w:val="24"/>
        </w:rPr>
        <w:t>s un jānodrošina tā</w:t>
      </w:r>
      <w:r w:rsidRPr="00514BC4">
        <w:rPr>
          <w:rFonts w:ascii="Times New Roman" w:hAnsi="Times New Roman" w:cs="Times New Roman"/>
          <w:bCs/>
          <w:sz w:val="24"/>
          <w:szCs w:val="24"/>
        </w:rPr>
        <w:t xml:space="preserve"> uzdevumu </w:t>
      </w:r>
      <w:r w:rsidR="00B944AA" w:rsidRPr="00514BC4">
        <w:rPr>
          <w:rFonts w:ascii="Times New Roman" w:hAnsi="Times New Roman" w:cs="Times New Roman"/>
          <w:bCs/>
          <w:sz w:val="24"/>
          <w:szCs w:val="24"/>
        </w:rPr>
        <w:t>veikšana</w:t>
      </w:r>
      <w:r w:rsidR="009C2716" w:rsidRPr="00514BC4">
        <w:rPr>
          <w:rFonts w:ascii="Times New Roman" w:hAnsi="Times New Roman" w:cs="Times New Roman"/>
          <w:bCs/>
          <w:sz w:val="24"/>
          <w:szCs w:val="24"/>
        </w:rPr>
        <w:t>, tostarp</w:t>
      </w:r>
      <w:r w:rsidR="009C2716" w:rsidRPr="00514BC4">
        <w:rPr>
          <w:rFonts w:ascii="Times New Roman" w:eastAsia="Times New Roman" w:hAnsi="Times New Roman" w:cs="Times New Roman"/>
          <w:sz w:val="24"/>
          <w:szCs w:val="24"/>
          <w:lang w:eastAsia="lv-LV"/>
        </w:rPr>
        <w:t xml:space="preserve"> vienoto kontaktpunktu un jebkādas turpmākās ar to saistītās izmaiņas jāpaziņo EK.</w:t>
      </w:r>
    </w:p>
    <w:p w14:paraId="51125680" w14:textId="3936F0AE" w:rsidR="00B944AA" w:rsidRPr="00514BC4" w:rsidRDefault="00B944AA" w:rsidP="00B944AA">
      <w:pPr>
        <w:pStyle w:val="BodyText2"/>
        <w:spacing w:after="0" w:line="240" w:lineRule="auto"/>
        <w:ind w:firstLine="720"/>
        <w:jc w:val="both"/>
        <w:rPr>
          <w:rFonts w:ascii="Times New Roman" w:hAnsi="Times New Roman" w:cs="Times New Roman"/>
          <w:bCs/>
          <w:sz w:val="24"/>
          <w:szCs w:val="24"/>
        </w:rPr>
      </w:pPr>
      <w:r w:rsidRPr="00514BC4">
        <w:rPr>
          <w:rFonts w:ascii="Times New Roman" w:hAnsi="Times New Roman" w:cs="Times New Roman"/>
          <w:bCs/>
          <w:sz w:val="24"/>
          <w:szCs w:val="24"/>
        </w:rPr>
        <w:t>2</w:t>
      </w:r>
      <w:r w:rsidR="006A78F5" w:rsidRPr="00514BC4">
        <w:rPr>
          <w:rFonts w:ascii="Times New Roman" w:hAnsi="Times New Roman" w:cs="Times New Roman"/>
          <w:bCs/>
          <w:sz w:val="24"/>
          <w:szCs w:val="24"/>
        </w:rPr>
        <w:t>.</w:t>
      </w:r>
      <w:r w:rsidR="002226B4" w:rsidRPr="00514BC4">
        <w:rPr>
          <w:rFonts w:ascii="Times New Roman" w:hAnsi="Times New Roman" w:cs="Times New Roman"/>
          <w:bCs/>
          <w:sz w:val="24"/>
          <w:szCs w:val="24"/>
        </w:rPr>
        <w:t xml:space="preserve"> </w:t>
      </w:r>
      <w:r w:rsidR="006A78F5" w:rsidRPr="00514BC4">
        <w:rPr>
          <w:rFonts w:ascii="Times New Roman" w:hAnsi="Times New Roman" w:cs="Times New Roman"/>
          <w:bCs/>
          <w:sz w:val="24"/>
          <w:szCs w:val="24"/>
        </w:rPr>
        <w:t>J</w:t>
      </w:r>
      <w:r w:rsidR="002226B4" w:rsidRPr="00514BC4">
        <w:rPr>
          <w:rFonts w:ascii="Times New Roman" w:hAnsi="Times New Roman" w:cs="Times New Roman"/>
          <w:bCs/>
          <w:sz w:val="24"/>
          <w:szCs w:val="24"/>
        </w:rPr>
        <w:t xml:space="preserve">āizveido </w:t>
      </w:r>
      <w:proofErr w:type="spellStart"/>
      <w:r w:rsidR="002226B4" w:rsidRPr="00514BC4">
        <w:rPr>
          <w:rFonts w:ascii="Times New Roman" w:hAnsi="Times New Roman" w:cs="Times New Roman"/>
          <w:bCs/>
          <w:sz w:val="24"/>
          <w:szCs w:val="24"/>
        </w:rPr>
        <w:t>Nepersondatu</w:t>
      </w:r>
      <w:proofErr w:type="spellEnd"/>
      <w:r w:rsidR="002226B4" w:rsidRPr="00514BC4">
        <w:rPr>
          <w:rFonts w:ascii="Times New Roman" w:hAnsi="Times New Roman" w:cs="Times New Roman"/>
          <w:bCs/>
          <w:sz w:val="24"/>
          <w:szCs w:val="24"/>
        </w:rPr>
        <w:t xml:space="preserve"> regulas vienotais tiešsaistes informācijas punkts</w:t>
      </w:r>
      <w:r w:rsidRPr="00514BC4">
        <w:rPr>
          <w:rFonts w:ascii="Times New Roman" w:hAnsi="Times New Roman" w:cs="Times New Roman"/>
          <w:bCs/>
          <w:sz w:val="24"/>
          <w:szCs w:val="24"/>
        </w:rPr>
        <w:t xml:space="preserve"> un jānodrošina tā uzdevumu izpildi, tostarp jāsniedz informācija ES kopējam informācijas punktam.</w:t>
      </w:r>
    </w:p>
    <w:p w14:paraId="266ED457" w14:textId="1E473C84" w:rsidR="00B944AA" w:rsidRPr="00514BC4" w:rsidRDefault="00B944AA" w:rsidP="00B944AA">
      <w:pPr>
        <w:pStyle w:val="BodyText2"/>
        <w:spacing w:after="0" w:line="240" w:lineRule="auto"/>
        <w:ind w:firstLine="720"/>
        <w:jc w:val="both"/>
        <w:rPr>
          <w:rFonts w:ascii="Times New Roman" w:hAnsi="Times New Roman" w:cs="Times New Roman"/>
          <w:bCs/>
          <w:sz w:val="24"/>
          <w:szCs w:val="24"/>
        </w:rPr>
      </w:pPr>
      <w:r w:rsidRPr="00514BC4">
        <w:rPr>
          <w:rFonts w:ascii="Times New Roman" w:hAnsi="Times New Roman" w:cs="Times New Roman"/>
          <w:bCs/>
          <w:sz w:val="24"/>
          <w:szCs w:val="24"/>
        </w:rPr>
        <w:lastRenderedPageBreak/>
        <w:t xml:space="preserve">3. </w:t>
      </w:r>
      <w:r w:rsidR="00A457C7" w:rsidRPr="00514BC4">
        <w:rPr>
          <w:rFonts w:ascii="Times New Roman" w:eastAsia="Times New Roman" w:hAnsi="Times New Roman" w:cs="Times New Roman"/>
          <w:sz w:val="24"/>
          <w:szCs w:val="24"/>
        </w:rPr>
        <w:t>J</w:t>
      </w:r>
      <w:r w:rsidRPr="00514BC4">
        <w:rPr>
          <w:rFonts w:ascii="Times New Roman" w:eastAsia="Times New Roman" w:hAnsi="Times New Roman" w:cs="Times New Roman"/>
          <w:sz w:val="24"/>
          <w:szCs w:val="24"/>
        </w:rPr>
        <w:t xml:space="preserve">āizstrādā un jāiesniedz apstiprināšanai Ministru kabinetā tiesību aktu projektus, kas nepieciešami </w:t>
      </w:r>
      <w:r w:rsidR="00CC33AC" w:rsidRPr="00514BC4">
        <w:rPr>
          <w:rFonts w:ascii="Times New Roman" w:eastAsia="Times New Roman" w:hAnsi="Times New Roman" w:cs="Times New Roman"/>
          <w:sz w:val="24"/>
          <w:szCs w:val="24"/>
        </w:rPr>
        <w:t xml:space="preserve">VARAM, kā </w:t>
      </w:r>
      <w:proofErr w:type="spellStart"/>
      <w:r w:rsidRPr="00514BC4">
        <w:rPr>
          <w:rFonts w:ascii="Times New Roman" w:eastAsia="Times New Roman" w:hAnsi="Times New Roman" w:cs="Times New Roman"/>
          <w:sz w:val="24"/>
          <w:szCs w:val="24"/>
        </w:rPr>
        <w:t>Nepersondatu</w:t>
      </w:r>
      <w:proofErr w:type="spellEnd"/>
      <w:r w:rsidRPr="00514BC4">
        <w:rPr>
          <w:rFonts w:ascii="Times New Roman" w:eastAsia="Times New Roman" w:hAnsi="Times New Roman" w:cs="Times New Roman"/>
          <w:sz w:val="24"/>
          <w:szCs w:val="24"/>
        </w:rPr>
        <w:t xml:space="preserve"> regulas </w:t>
      </w:r>
      <w:r w:rsidRPr="00514BC4">
        <w:rPr>
          <w:rFonts w:ascii="Times New Roman" w:eastAsia="Calibri" w:hAnsi="Times New Roman" w:cs="Times New Roman"/>
          <w:bCs/>
          <w:sz w:val="24"/>
          <w:szCs w:val="24"/>
        </w:rPr>
        <w:t xml:space="preserve">vienotā </w:t>
      </w:r>
      <w:r w:rsidR="00CC33AC" w:rsidRPr="00514BC4">
        <w:rPr>
          <w:rFonts w:ascii="Times New Roman" w:eastAsia="Calibri" w:hAnsi="Times New Roman" w:cs="Times New Roman"/>
          <w:bCs/>
          <w:sz w:val="24"/>
          <w:szCs w:val="24"/>
        </w:rPr>
        <w:t xml:space="preserve">kontaktpunkta </w:t>
      </w:r>
      <w:r w:rsidRPr="00514BC4">
        <w:rPr>
          <w:rFonts w:ascii="Times New Roman" w:eastAsia="Calibri" w:hAnsi="Times New Roman" w:cs="Times New Roman"/>
          <w:bCs/>
          <w:sz w:val="24"/>
          <w:szCs w:val="24"/>
        </w:rPr>
        <w:t xml:space="preserve">un </w:t>
      </w:r>
      <w:r w:rsidR="00CC33AC" w:rsidRPr="00514BC4">
        <w:rPr>
          <w:rFonts w:ascii="Times New Roman" w:eastAsia="Calibri" w:hAnsi="Times New Roman" w:cs="Times New Roman"/>
          <w:bCs/>
          <w:sz w:val="24"/>
          <w:szCs w:val="24"/>
        </w:rPr>
        <w:t xml:space="preserve">vienotā </w:t>
      </w:r>
      <w:r w:rsidRPr="00514BC4">
        <w:rPr>
          <w:rFonts w:ascii="Times New Roman" w:eastAsia="Calibri" w:hAnsi="Times New Roman" w:cs="Times New Roman"/>
          <w:bCs/>
          <w:sz w:val="24"/>
          <w:szCs w:val="24"/>
        </w:rPr>
        <w:t xml:space="preserve">tiešsaistes informācijas </w:t>
      </w:r>
      <w:r w:rsidR="00CC33AC" w:rsidRPr="00514BC4">
        <w:rPr>
          <w:rFonts w:ascii="Times New Roman" w:eastAsia="Calibri" w:hAnsi="Times New Roman" w:cs="Times New Roman"/>
          <w:bCs/>
          <w:sz w:val="24"/>
          <w:szCs w:val="24"/>
        </w:rPr>
        <w:t xml:space="preserve">punkta </w:t>
      </w:r>
      <w:r w:rsidRPr="00514BC4">
        <w:rPr>
          <w:rFonts w:ascii="Times New Roman" w:eastAsia="Calibri" w:hAnsi="Times New Roman" w:cs="Times New Roman"/>
          <w:bCs/>
          <w:sz w:val="24"/>
          <w:szCs w:val="24"/>
        </w:rPr>
        <w:t>atbildīgās iestādes</w:t>
      </w:r>
      <w:r w:rsidR="00CC33AC" w:rsidRPr="00514BC4">
        <w:rPr>
          <w:rFonts w:ascii="Times New Roman" w:eastAsia="Calibri" w:hAnsi="Times New Roman" w:cs="Times New Roman"/>
          <w:bCs/>
          <w:sz w:val="24"/>
          <w:szCs w:val="24"/>
        </w:rPr>
        <w:t>,</w:t>
      </w:r>
      <w:r w:rsidRPr="00514BC4">
        <w:rPr>
          <w:rFonts w:ascii="Times New Roman" w:eastAsia="Calibri" w:hAnsi="Times New Roman" w:cs="Times New Roman"/>
          <w:bCs/>
          <w:sz w:val="24"/>
          <w:szCs w:val="24"/>
        </w:rPr>
        <w:t xml:space="preserve"> uzdevumu</w:t>
      </w:r>
      <w:r w:rsidR="00217E08" w:rsidRPr="00514BC4">
        <w:rPr>
          <w:rStyle w:val="FootnoteReference"/>
          <w:rFonts w:ascii="Times New Roman" w:eastAsia="Calibri" w:hAnsi="Times New Roman" w:cs="Times New Roman"/>
          <w:bCs/>
          <w:sz w:val="24"/>
          <w:szCs w:val="24"/>
        </w:rPr>
        <w:footnoteReference w:id="7"/>
      </w:r>
      <w:r w:rsidRPr="00514BC4">
        <w:rPr>
          <w:rFonts w:ascii="Times New Roman" w:eastAsia="Calibri" w:hAnsi="Times New Roman" w:cs="Times New Roman"/>
          <w:bCs/>
          <w:sz w:val="24"/>
          <w:szCs w:val="24"/>
        </w:rPr>
        <w:t xml:space="preserve"> nostiprināšanai normatīvajos aktos.</w:t>
      </w:r>
    </w:p>
    <w:p w14:paraId="4DC1DC7C" w14:textId="11D08413" w:rsidR="002226B4" w:rsidRPr="00514BC4" w:rsidRDefault="002226B4" w:rsidP="002226B4">
      <w:pPr>
        <w:spacing w:after="0" w:line="240" w:lineRule="auto"/>
        <w:rPr>
          <w:rFonts w:ascii="Times New Roman" w:hAnsi="Times New Roman" w:cs="Times New Roman"/>
          <w:bCs/>
          <w:sz w:val="24"/>
          <w:szCs w:val="24"/>
        </w:rPr>
      </w:pPr>
    </w:p>
    <w:p w14:paraId="6AF874C2" w14:textId="54CD0C28" w:rsidR="00FF5F36" w:rsidRPr="00514BC4" w:rsidRDefault="00FF5F36" w:rsidP="002226B4">
      <w:pPr>
        <w:spacing w:after="0" w:line="240" w:lineRule="auto"/>
        <w:rPr>
          <w:rFonts w:ascii="Times New Roman" w:hAnsi="Times New Roman" w:cs="Times New Roman"/>
          <w:bCs/>
          <w:sz w:val="24"/>
          <w:szCs w:val="24"/>
        </w:rPr>
      </w:pPr>
    </w:p>
    <w:p w14:paraId="59582F20" w14:textId="77777777" w:rsidR="002226B4" w:rsidRPr="00514BC4" w:rsidRDefault="002226B4" w:rsidP="002226B4">
      <w:pPr>
        <w:spacing w:after="0" w:line="240" w:lineRule="auto"/>
        <w:rPr>
          <w:rFonts w:ascii="Times New Roman" w:hAnsi="Times New Roman" w:cs="Times New Roman"/>
          <w:bCs/>
          <w:sz w:val="24"/>
          <w:szCs w:val="24"/>
        </w:rPr>
      </w:pPr>
    </w:p>
    <w:p w14:paraId="25D9F4B9" w14:textId="4615E981" w:rsidR="0087661B" w:rsidRPr="00514BC4" w:rsidRDefault="00C53986" w:rsidP="00F429E1">
      <w:pPr>
        <w:spacing w:after="0" w:line="240" w:lineRule="auto"/>
        <w:rPr>
          <w:rFonts w:ascii="Times New Roman" w:hAnsi="Times New Roman" w:cs="Times New Roman"/>
          <w:sz w:val="24"/>
          <w:szCs w:val="24"/>
        </w:rPr>
      </w:pPr>
      <w:r w:rsidRPr="00514BC4">
        <w:rPr>
          <w:rFonts w:ascii="Times New Roman" w:hAnsi="Times New Roman" w:cs="Times New Roman"/>
          <w:sz w:val="24"/>
          <w:szCs w:val="24"/>
        </w:rPr>
        <w:t>Vides aizsardzības un reģionālās attīstības ministr</w:t>
      </w:r>
      <w:r w:rsidR="0047744B" w:rsidRPr="00514BC4">
        <w:rPr>
          <w:rFonts w:ascii="Times New Roman" w:hAnsi="Times New Roman" w:cs="Times New Roman"/>
          <w:sz w:val="24"/>
          <w:szCs w:val="24"/>
        </w:rPr>
        <w:t>s</w:t>
      </w:r>
      <w:r w:rsidR="0047744B" w:rsidRPr="00514BC4">
        <w:rPr>
          <w:rFonts w:ascii="Times New Roman" w:hAnsi="Times New Roman" w:cs="Times New Roman"/>
          <w:sz w:val="24"/>
          <w:szCs w:val="24"/>
        </w:rPr>
        <w:tab/>
      </w:r>
      <w:r w:rsidR="0047744B" w:rsidRPr="00514BC4">
        <w:rPr>
          <w:rFonts w:ascii="Times New Roman" w:hAnsi="Times New Roman" w:cs="Times New Roman"/>
          <w:sz w:val="24"/>
          <w:szCs w:val="24"/>
        </w:rPr>
        <w:tab/>
      </w:r>
      <w:r w:rsidR="0047744B" w:rsidRPr="00514BC4">
        <w:rPr>
          <w:rFonts w:ascii="Times New Roman" w:hAnsi="Times New Roman" w:cs="Times New Roman"/>
          <w:sz w:val="24"/>
          <w:szCs w:val="24"/>
        </w:rPr>
        <w:tab/>
      </w:r>
      <w:r w:rsidR="0047744B" w:rsidRPr="00514BC4">
        <w:rPr>
          <w:rFonts w:ascii="Times New Roman" w:hAnsi="Times New Roman" w:cs="Times New Roman"/>
          <w:sz w:val="24"/>
          <w:szCs w:val="24"/>
        </w:rPr>
        <w:tab/>
      </w:r>
      <w:r w:rsidR="002226B4" w:rsidRPr="00514BC4">
        <w:rPr>
          <w:rFonts w:ascii="Times New Roman" w:hAnsi="Times New Roman" w:cs="Times New Roman"/>
          <w:sz w:val="24"/>
          <w:szCs w:val="24"/>
        </w:rPr>
        <w:tab/>
      </w:r>
      <w:r w:rsidRPr="00514BC4">
        <w:rPr>
          <w:rFonts w:ascii="Times New Roman" w:hAnsi="Times New Roman" w:cs="Times New Roman"/>
          <w:sz w:val="24"/>
          <w:szCs w:val="24"/>
        </w:rPr>
        <w:t>A.</w:t>
      </w:r>
      <w:r w:rsidR="0047744B" w:rsidRPr="00514BC4">
        <w:rPr>
          <w:rFonts w:ascii="Times New Roman" w:hAnsi="Times New Roman" w:cs="Times New Roman"/>
          <w:sz w:val="24"/>
          <w:szCs w:val="24"/>
        </w:rPr>
        <w:t> T. </w:t>
      </w:r>
      <w:proofErr w:type="spellStart"/>
      <w:r w:rsidRPr="00514BC4">
        <w:rPr>
          <w:rFonts w:ascii="Times New Roman" w:hAnsi="Times New Roman" w:cs="Times New Roman"/>
          <w:sz w:val="24"/>
          <w:szCs w:val="24"/>
        </w:rPr>
        <w:t>P</w:t>
      </w:r>
      <w:r w:rsidR="0047744B" w:rsidRPr="00514BC4">
        <w:rPr>
          <w:rFonts w:ascii="Times New Roman" w:hAnsi="Times New Roman" w:cs="Times New Roman"/>
          <w:sz w:val="24"/>
          <w:szCs w:val="24"/>
        </w:rPr>
        <w:t>lešs</w:t>
      </w:r>
      <w:proofErr w:type="spellEnd"/>
    </w:p>
    <w:p w14:paraId="358E2C1C" w14:textId="04881CAC" w:rsidR="0087661B" w:rsidRPr="00514BC4" w:rsidRDefault="0087661B" w:rsidP="00F429E1">
      <w:pPr>
        <w:spacing w:after="0" w:line="240" w:lineRule="auto"/>
        <w:rPr>
          <w:rFonts w:ascii="Times New Roman" w:hAnsi="Times New Roman" w:cs="Times New Roman"/>
          <w:sz w:val="24"/>
          <w:szCs w:val="24"/>
        </w:rPr>
      </w:pPr>
    </w:p>
    <w:p w14:paraId="74C0995F" w14:textId="1BC8B5C5" w:rsidR="00B27873" w:rsidRPr="00514BC4" w:rsidRDefault="00B27873" w:rsidP="00F429E1">
      <w:pPr>
        <w:spacing w:after="0" w:line="240" w:lineRule="auto"/>
        <w:rPr>
          <w:rFonts w:ascii="Times New Roman" w:hAnsi="Times New Roman" w:cs="Times New Roman"/>
          <w:sz w:val="24"/>
          <w:szCs w:val="24"/>
        </w:rPr>
      </w:pPr>
    </w:p>
    <w:p w14:paraId="41214479" w14:textId="344CB99D" w:rsidR="00B27873" w:rsidRPr="00514BC4" w:rsidRDefault="00B27873" w:rsidP="00F429E1">
      <w:pPr>
        <w:spacing w:after="0" w:line="240" w:lineRule="auto"/>
        <w:rPr>
          <w:rFonts w:ascii="Times New Roman" w:hAnsi="Times New Roman" w:cs="Times New Roman"/>
          <w:sz w:val="24"/>
          <w:szCs w:val="24"/>
        </w:rPr>
      </w:pPr>
    </w:p>
    <w:p w14:paraId="7E7985D6" w14:textId="77777777" w:rsidR="00B27873" w:rsidRPr="00514BC4" w:rsidRDefault="00B27873" w:rsidP="00F429E1">
      <w:pPr>
        <w:spacing w:after="0" w:line="240" w:lineRule="auto"/>
        <w:rPr>
          <w:rFonts w:ascii="Times New Roman" w:hAnsi="Times New Roman" w:cs="Times New Roman"/>
          <w:sz w:val="24"/>
          <w:szCs w:val="24"/>
        </w:rPr>
      </w:pPr>
    </w:p>
    <w:p w14:paraId="7D9447DC" w14:textId="77777777" w:rsidR="00BE0310" w:rsidRPr="00514BC4" w:rsidRDefault="00BE0310" w:rsidP="00F429E1">
      <w:pPr>
        <w:widowControl w:val="0"/>
        <w:spacing w:after="0" w:line="240" w:lineRule="auto"/>
        <w:rPr>
          <w:rFonts w:ascii="Times New Roman" w:eastAsia="Calibri" w:hAnsi="Times New Roman" w:cs="Times New Roman"/>
          <w:sz w:val="20"/>
          <w:szCs w:val="20"/>
        </w:rPr>
      </w:pPr>
      <w:r w:rsidRPr="00514BC4">
        <w:rPr>
          <w:rFonts w:ascii="Times New Roman" w:eastAsia="Calibri" w:hAnsi="Times New Roman" w:cs="Times New Roman"/>
          <w:sz w:val="20"/>
          <w:szCs w:val="20"/>
        </w:rPr>
        <w:t>Igaune 66016780</w:t>
      </w:r>
    </w:p>
    <w:p w14:paraId="3C95BAA8" w14:textId="77777777" w:rsidR="00BE0310" w:rsidRPr="00514BC4" w:rsidRDefault="00976B04" w:rsidP="00F429E1">
      <w:pPr>
        <w:widowControl w:val="0"/>
        <w:spacing w:after="0" w:line="240" w:lineRule="auto"/>
        <w:rPr>
          <w:rFonts w:ascii="Times New Roman" w:eastAsia="Calibri" w:hAnsi="Times New Roman" w:cs="Times New Roman"/>
          <w:sz w:val="20"/>
          <w:szCs w:val="20"/>
        </w:rPr>
      </w:pPr>
      <w:hyperlink r:id="rId11" w:history="1">
        <w:r w:rsidR="00BE0310" w:rsidRPr="00514BC4">
          <w:rPr>
            <w:rFonts w:ascii="Times New Roman" w:eastAsia="Calibri" w:hAnsi="Times New Roman" w:cs="Times New Roman"/>
            <w:sz w:val="20"/>
            <w:szCs w:val="20"/>
            <w:u w:val="single"/>
          </w:rPr>
          <w:t>ingrida.igaune@varam.gov.lv</w:t>
        </w:r>
      </w:hyperlink>
    </w:p>
    <w:p w14:paraId="0A53F13C" w14:textId="4E35B602" w:rsidR="00DB3A2C" w:rsidRPr="00514BC4" w:rsidRDefault="00DB3A2C" w:rsidP="00F429E1">
      <w:pPr>
        <w:spacing w:after="0" w:line="240" w:lineRule="auto"/>
        <w:rPr>
          <w:rFonts w:ascii="Times New Roman" w:hAnsi="Times New Roman" w:cs="Times New Roman"/>
          <w:sz w:val="20"/>
          <w:szCs w:val="20"/>
          <w:u w:val="single"/>
        </w:rPr>
      </w:pPr>
    </w:p>
    <w:sectPr w:rsidR="00DB3A2C" w:rsidRPr="00514BC4" w:rsidSect="00F429E1">
      <w:headerReference w:type="default" r:id="rId12"/>
      <w:footerReference w:type="default" r:id="rId13"/>
      <w:footerReference w:type="first" r:id="rId1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761ED" w14:textId="77777777" w:rsidR="00976B04" w:rsidRDefault="00976B04" w:rsidP="00056565">
      <w:pPr>
        <w:spacing w:after="0" w:line="240" w:lineRule="auto"/>
      </w:pPr>
      <w:r>
        <w:separator/>
      </w:r>
    </w:p>
  </w:endnote>
  <w:endnote w:type="continuationSeparator" w:id="0">
    <w:p w14:paraId="1C7FDAEF" w14:textId="77777777" w:rsidR="00976B04" w:rsidRDefault="00976B04" w:rsidP="00056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 w:name="_Hlk66792338" w:displacedByCustomXml="next"/>
  <w:bookmarkStart w:id="4" w:name="_Hlk66792337" w:displacedByCustomXml="next"/>
  <w:sdt>
    <w:sdtPr>
      <w:rPr>
        <w:rFonts w:ascii="Times New Roman" w:hAnsi="Times New Roman" w:cs="Times New Roman"/>
        <w:sz w:val="24"/>
        <w:szCs w:val="24"/>
      </w:rPr>
      <w:id w:val="1777755845"/>
      <w:docPartObj>
        <w:docPartGallery w:val="Page Numbers (Bottom of Page)"/>
        <w:docPartUnique/>
      </w:docPartObj>
    </w:sdtPr>
    <w:sdtEndPr>
      <w:rPr>
        <w:noProof/>
      </w:rPr>
    </w:sdtEndPr>
    <w:sdtContent>
      <w:p w14:paraId="036BC969" w14:textId="2DE96241" w:rsidR="005C0C39" w:rsidRPr="00BB4400" w:rsidRDefault="00D55E51" w:rsidP="00D55E51">
        <w:pPr>
          <w:pStyle w:val="Footer"/>
          <w:rPr>
            <w:rFonts w:ascii="Times New Roman" w:hAnsi="Times New Roman" w:cs="Times New Roman"/>
            <w:sz w:val="24"/>
            <w:szCs w:val="24"/>
          </w:rPr>
        </w:pPr>
        <w:r w:rsidRPr="00D55E51">
          <w:rPr>
            <w:rFonts w:ascii="Times New Roman" w:hAnsi="Times New Roman" w:cs="Times New Roman"/>
            <w:color w:val="808080" w:themeColor="background1" w:themeShade="80"/>
            <w:sz w:val="20"/>
            <w:szCs w:val="20"/>
          </w:rPr>
          <w:t>VARAMzin_</w:t>
        </w:r>
        <w:r w:rsidR="00C742D9">
          <w:rPr>
            <w:rFonts w:ascii="Times New Roman" w:hAnsi="Times New Roman" w:cs="Times New Roman"/>
            <w:color w:val="808080" w:themeColor="background1" w:themeShade="80"/>
            <w:sz w:val="20"/>
            <w:szCs w:val="20"/>
          </w:rPr>
          <w:t>2</w:t>
        </w:r>
        <w:r w:rsidR="006F1F1C">
          <w:rPr>
            <w:rFonts w:ascii="Times New Roman" w:hAnsi="Times New Roman" w:cs="Times New Roman"/>
            <w:color w:val="808080" w:themeColor="background1" w:themeShade="80"/>
            <w:sz w:val="20"/>
            <w:szCs w:val="20"/>
          </w:rPr>
          <w:t>5</w:t>
        </w:r>
        <w:r w:rsidRPr="00D55E51">
          <w:rPr>
            <w:rFonts w:ascii="Times New Roman" w:hAnsi="Times New Roman" w:cs="Times New Roman"/>
            <w:color w:val="808080" w:themeColor="background1" w:themeShade="80"/>
            <w:sz w:val="20"/>
            <w:szCs w:val="20"/>
          </w:rPr>
          <w:t>0321_Nepers_dati</w:t>
        </w:r>
      </w:p>
    </w:sdtContent>
  </w:sdt>
  <w:bookmarkEnd w:id="3" w:displacedByCustomXml="prev"/>
  <w:bookmarkEnd w:id="4"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716976138"/>
      <w:docPartObj>
        <w:docPartGallery w:val="Page Numbers (Bottom of Page)"/>
        <w:docPartUnique/>
      </w:docPartObj>
    </w:sdtPr>
    <w:sdtEndPr>
      <w:rPr>
        <w:noProof/>
      </w:rPr>
    </w:sdtEndPr>
    <w:sdtContent>
      <w:p w14:paraId="3F9B85B4" w14:textId="0CEBBDB1" w:rsidR="00D55E51" w:rsidRPr="00BB4400" w:rsidRDefault="00D55E51" w:rsidP="00D55E51">
        <w:pPr>
          <w:pStyle w:val="Footer"/>
          <w:rPr>
            <w:rFonts w:ascii="Times New Roman" w:hAnsi="Times New Roman" w:cs="Times New Roman"/>
            <w:sz w:val="24"/>
            <w:szCs w:val="24"/>
          </w:rPr>
        </w:pPr>
        <w:r w:rsidRPr="00D55E51">
          <w:rPr>
            <w:rFonts w:ascii="Times New Roman" w:hAnsi="Times New Roman" w:cs="Times New Roman"/>
            <w:color w:val="808080" w:themeColor="background1" w:themeShade="80"/>
            <w:sz w:val="20"/>
            <w:szCs w:val="20"/>
          </w:rPr>
          <w:t>VARAMzin_</w:t>
        </w:r>
        <w:r w:rsidR="00C742D9">
          <w:rPr>
            <w:rFonts w:ascii="Times New Roman" w:hAnsi="Times New Roman" w:cs="Times New Roman"/>
            <w:color w:val="808080" w:themeColor="background1" w:themeShade="80"/>
            <w:sz w:val="20"/>
            <w:szCs w:val="20"/>
          </w:rPr>
          <w:t>2</w:t>
        </w:r>
        <w:r w:rsidR="00E743DB">
          <w:rPr>
            <w:rFonts w:ascii="Times New Roman" w:hAnsi="Times New Roman" w:cs="Times New Roman"/>
            <w:color w:val="808080" w:themeColor="background1" w:themeShade="80"/>
            <w:sz w:val="20"/>
            <w:szCs w:val="20"/>
          </w:rPr>
          <w:t>5</w:t>
        </w:r>
        <w:r w:rsidRPr="00D55E51">
          <w:rPr>
            <w:rFonts w:ascii="Times New Roman" w:hAnsi="Times New Roman" w:cs="Times New Roman"/>
            <w:color w:val="808080" w:themeColor="background1" w:themeShade="80"/>
            <w:sz w:val="20"/>
            <w:szCs w:val="20"/>
          </w:rPr>
          <w:t xml:space="preserve">0321_Nepers_dati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A1F9C" w14:textId="77777777" w:rsidR="00976B04" w:rsidRDefault="00976B04" w:rsidP="00056565">
      <w:pPr>
        <w:spacing w:after="0" w:line="240" w:lineRule="auto"/>
      </w:pPr>
      <w:r>
        <w:separator/>
      </w:r>
    </w:p>
  </w:footnote>
  <w:footnote w:type="continuationSeparator" w:id="0">
    <w:p w14:paraId="4DE64B31" w14:textId="77777777" w:rsidR="00976B04" w:rsidRDefault="00976B04" w:rsidP="00056565">
      <w:pPr>
        <w:spacing w:after="0" w:line="240" w:lineRule="auto"/>
      </w:pPr>
      <w:r>
        <w:continuationSeparator/>
      </w:r>
    </w:p>
  </w:footnote>
  <w:footnote w:id="1">
    <w:p w14:paraId="45566443" w14:textId="5EB1AF8E" w:rsidR="00C1479D" w:rsidRDefault="00C1479D" w:rsidP="00903D53">
      <w:pPr>
        <w:pStyle w:val="Normal1"/>
        <w:shd w:val="clear" w:color="auto" w:fill="FFFFFF"/>
        <w:spacing w:before="0" w:beforeAutospacing="0" w:after="0" w:afterAutospacing="0"/>
        <w:jc w:val="both"/>
        <w:rPr>
          <w:sz w:val="20"/>
          <w:szCs w:val="20"/>
        </w:rPr>
      </w:pPr>
      <w:r w:rsidRPr="00C1479D">
        <w:rPr>
          <w:rStyle w:val="FootnoteReference"/>
          <w:sz w:val="20"/>
          <w:szCs w:val="20"/>
        </w:rPr>
        <w:footnoteRef/>
      </w:r>
      <w:r w:rsidRPr="00C1479D">
        <w:rPr>
          <w:sz w:val="20"/>
          <w:szCs w:val="20"/>
        </w:rPr>
        <w:t xml:space="preserve"> </w:t>
      </w:r>
      <w:r w:rsidR="00903D53" w:rsidRPr="00903D53">
        <w:rPr>
          <w:sz w:val="20"/>
          <w:szCs w:val="20"/>
        </w:rPr>
        <w:t xml:space="preserve">“dati” ir dati, kas nav </w:t>
      </w:r>
      <w:proofErr w:type="spellStart"/>
      <w:r w:rsidR="00903D53" w:rsidRPr="00903D53">
        <w:rPr>
          <w:sz w:val="20"/>
          <w:szCs w:val="20"/>
        </w:rPr>
        <w:t>persondati</w:t>
      </w:r>
      <w:proofErr w:type="spellEnd"/>
      <w:r w:rsidR="00903D53" w:rsidRPr="00903D53">
        <w:rPr>
          <w:sz w:val="20"/>
          <w:szCs w:val="20"/>
        </w:rPr>
        <w:t>, kā definēts Regulas (ES) 2016/679 4. panta 1) punktā;</w:t>
      </w:r>
      <w:r w:rsidR="00903D53">
        <w:rPr>
          <w:sz w:val="20"/>
          <w:szCs w:val="20"/>
        </w:rPr>
        <w:t xml:space="preserve"> </w:t>
      </w:r>
      <w:r w:rsidR="00903D53">
        <w:rPr>
          <w:color w:val="444444"/>
          <w:sz w:val="20"/>
          <w:szCs w:val="20"/>
        </w:rPr>
        <w:t>e</w:t>
      </w:r>
      <w:r w:rsidRPr="00C1479D">
        <w:rPr>
          <w:color w:val="444444"/>
          <w:sz w:val="20"/>
          <w:szCs w:val="20"/>
        </w:rPr>
        <w:t xml:space="preserve">lektroniskie dati, kas nav </w:t>
      </w:r>
      <w:proofErr w:type="spellStart"/>
      <w:r w:rsidRPr="00C1479D">
        <w:rPr>
          <w:color w:val="444444"/>
          <w:sz w:val="20"/>
          <w:szCs w:val="20"/>
        </w:rPr>
        <w:t>persondati</w:t>
      </w:r>
      <w:proofErr w:type="spellEnd"/>
      <w:r w:rsidRPr="00C1479D">
        <w:rPr>
          <w:color w:val="444444"/>
          <w:sz w:val="20"/>
          <w:szCs w:val="20"/>
        </w:rPr>
        <w:t xml:space="preserve"> (</w:t>
      </w:r>
      <w:bookmarkStart w:id="0" w:name="_Hlk67574480"/>
      <w:proofErr w:type="spellStart"/>
      <w:r w:rsidRPr="00C1479D">
        <w:rPr>
          <w:color w:val="444444"/>
          <w:sz w:val="20"/>
          <w:szCs w:val="20"/>
        </w:rPr>
        <w:t>Nepersondatu</w:t>
      </w:r>
      <w:proofErr w:type="spellEnd"/>
      <w:r w:rsidRPr="00C1479D">
        <w:rPr>
          <w:color w:val="444444"/>
          <w:sz w:val="20"/>
          <w:szCs w:val="20"/>
        </w:rPr>
        <w:t xml:space="preserve"> regulas 2.panta 1.punkts</w:t>
      </w:r>
      <w:r w:rsidR="00903D53">
        <w:rPr>
          <w:color w:val="444444"/>
          <w:sz w:val="20"/>
          <w:szCs w:val="20"/>
        </w:rPr>
        <w:t>, 3.panta 1.apakšpunkts</w:t>
      </w:r>
      <w:bookmarkEnd w:id="0"/>
      <w:r w:rsidRPr="00C1479D">
        <w:rPr>
          <w:sz w:val="20"/>
          <w:szCs w:val="20"/>
        </w:rPr>
        <w:t>)</w:t>
      </w:r>
      <w:r w:rsidRPr="00C1479D">
        <w:t xml:space="preserve">: </w:t>
      </w:r>
      <w:hyperlink r:id="rId1" w:history="1">
        <w:r w:rsidRPr="00903D53">
          <w:rPr>
            <w:rStyle w:val="Hyperlink"/>
            <w:color w:val="auto"/>
            <w:sz w:val="20"/>
            <w:szCs w:val="20"/>
          </w:rPr>
          <w:t>https://eur-lex.europa.eu/legal-content/LV/TXT/?uri=CELEX:32018R1807</w:t>
        </w:r>
      </w:hyperlink>
    </w:p>
    <w:p w14:paraId="61A8C00A" w14:textId="77777777" w:rsidR="00903D53" w:rsidRPr="006F1F1C" w:rsidRDefault="00903D53" w:rsidP="00903D53">
      <w:pPr>
        <w:pStyle w:val="Normal1"/>
        <w:shd w:val="clear" w:color="auto" w:fill="FFFFFF"/>
        <w:spacing w:before="0" w:beforeAutospacing="0" w:after="0" w:afterAutospacing="0"/>
        <w:jc w:val="both"/>
        <w:rPr>
          <w:sz w:val="16"/>
          <w:szCs w:val="16"/>
        </w:rPr>
      </w:pPr>
    </w:p>
  </w:footnote>
  <w:footnote w:id="2">
    <w:p w14:paraId="6ADBEBF3" w14:textId="42C97B11" w:rsidR="00F10DA6" w:rsidRDefault="008A7E4D" w:rsidP="00F10DA6">
      <w:pPr>
        <w:pStyle w:val="FootnoteText"/>
        <w:rPr>
          <w:rFonts w:ascii="Times New Roman" w:hAnsi="Times New Roman" w:cs="Times New Roman"/>
        </w:rPr>
      </w:pPr>
      <w:r w:rsidRPr="00903D53">
        <w:rPr>
          <w:rStyle w:val="FootnoteReference"/>
          <w:rFonts w:ascii="Times New Roman" w:hAnsi="Times New Roman" w:cs="Times New Roman"/>
        </w:rPr>
        <w:footnoteRef/>
      </w:r>
      <w:r w:rsidRPr="00903D53">
        <w:rPr>
          <w:rFonts w:ascii="Times New Roman" w:hAnsi="Times New Roman" w:cs="Times New Roman"/>
        </w:rPr>
        <w:t xml:space="preserve"> </w:t>
      </w:r>
      <w:r w:rsidR="00F10DA6" w:rsidRPr="00903D53">
        <w:rPr>
          <w:rFonts w:ascii="Times New Roman" w:hAnsi="Times New Roman" w:cs="Times New Roman"/>
        </w:rPr>
        <w:t xml:space="preserve">2020. gada 16. decembrī </w:t>
      </w:r>
      <w:r w:rsidR="00217E08">
        <w:rPr>
          <w:rFonts w:ascii="Times New Roman" w:hAnsi="Times New Roman" w:cs="Times New Roman"/>
        </w:rPr>
        <w:t>EK</w:t>
      </w:r>
      <w:r w:rsidR="00F10DA6" w:rsidRPr="00903D53">
        <w:rPr>
          <w:rFonts w:ascii="Times New Roman" w:hAnsi="Times New Roman" w:cs="Times New Roman"/>
        </w:rPr>
        <w:t xml:space="preserve"> iepazīstināja ar jauno ES </w:t>
      </w:r>
      <w:proofErr w:type="spellStart"/>
      <w:r w:rsidR="00F10DA6" w:rsidRPr="00903D53">
        <w:rPr>
          <w:rFonts w:ascii="Times New Roman" w:hAnsi="Times New Roman" w:cs="Times New Roman"/>
        </w:rPr>
        <w:t>kiberdrošības</w:t>
      </w:r>
      <w:proofErr w:type="spellEnd"/>
      <w:r w:rsidR="00F10DA6" w:rsidRPr="00903D53">
        <w:rPr>
          <w:rFonts w:ascii="Times New Roman" w:hAnsi="Times New Roman" w:cs="Times New Roman"/>
        </w:rPr>
        <w:t xml:space="preserve"> stratēģiju: </w:t>
      </w:r>
      <w:hyperlink r:id="rId2" w:history="1">
        <w:r w:rsidR="00F10DA6" w:rsidRPr="00903D53">
          <w:rPr>
            <w:rStyle w:val="Hyperlink"/>
            <w:rFonts w:ascii="Times New Roman" w:hAnsi="Times New Roman" w:cs="Times New Roman"/>
            <w:color w:val="auto"/>
          </w:rPr>
          <w:t>https://ec.europa.eu/digital-single-market/en/cybersecurity-strategy</w:t>
        </w:r>
      </w:hyperlink>
      <w:r w:rsidR="006F1F1C">
        <w:rPr>
          <w:rFonts w:ascii="Times New Roman" w:hAnsi="Times New Roman" w:cs="Times New Roman"/>
        </w:rPr>
        <w:t xml:space="preserve">. </w:t>
      </w:r>
      <w:r w:rsidR="00F10DA6" w:rsidRPr="00903D53">
        <w:rPr>
          <w:rFonts w:ascii="Times New Roman" w:hAnsi="Times New Roman" w:cs="Times New Roman"/>
        </w:rPr>
        <w:t xml:space="preserve">Šī stratēģija ir viens no galvenajiem Eiropas digitālās nākotnes veidošanas, ES atveseļošanas plāna un ES Drošības savienības stratēģijas elementiem. Tajā pašā laikā, lai nodrošinātu kritisko vienību un tīklu </w:t>
      </w:r>
      <w:proofErr w:type="spellStart"/>
      <w:r w:rsidR="00F10DA6" w:rsidRPr="00903D53">
        <w:rPr>
          <w:rFonts w:ascii="Times New Roman" w:hAnsi="Times New Roman" w:cs="Times New Roman"/>
        </w:rPr>
        <w:t>kibernoturību</w:t>
      </w:r>
      <w:proofErr w:type="spellEnd"/>
      <w:r w:rsidR="00F10DA6" w:rsidRPr="00903D53">
        <w:rPr>
          <w:rFonts w:ascii="Times New Roman" w:hAnsi="Times New Roman" w:cs="Times New Roman"/>
        </w:rPr>
        <w:t xml:space="preserve"> un fizisko noturību, </w:t>
      </w:r>
      <w:r w:rsidR="006F1F1C">
        <w:rPr>
          <w:rFonts w:ascii="Times New Roman" w:hAnsi="Times New Roman" w:cs="Times New Roman"/>
        </w:rPr>
        <w:t>EK</w:t>
      </w:r>
      <w:r w:rsidR="00F10DA6" w:rsidRPr="00903D53">
        <w:rPr>
          <w:rFonts w:ascii="Times New Roman" w:hAnsi="Times New Roman" w:cs="Times New Roman"/>
        </w:rPr>
        <w:t xml:space="preserve"> nāca klajā ar priekšlikumu direktīvai par pasākumiem nolūkā panākt vienādi augsta līmeņa </w:t>
      </w:r>
      <w:proofErr w:type="spellStart"/>
      <w:r w:rsidR="00F10DA6" w:rsidRPr="00903D53">
        <w:rPr>
          <w:rFonts w:ascii="Times New Roman" w:hAnsi="Times New Roman" w:cs="Times New Roman"/>
        </w:rPr>
        <w:t>kiberdrošību</w:t>
      </w:r>
      <w:proofErr w:type="spellEnd"/>
      <w:r w:rsidR="00F10DA6" w:rsidRPr="00903D53">
        <w:rPr>
          <w:rFonts w:ascii="Times New Roman" w:hAnsi="Times New Roman" w:cs="Times New Roman"/>
        </w:rPr>
        <w:t xml:space="preserve"> visā </w:t>
      </w:r>
      <w:r w:rsidR="006F1F1C">
        <w:rPr>
          <w:rFonts w:ascii="Times New Roman" w:hAnsi="Times New Roman" w:cs="Times New Roman"/>
        </w:rPr>
        <w:t>ES</w:t>
      </w:r>
      <w:r w:rsidR="00F10DA6" w:rsidRPr="00903D53">
        <w:rPr>
          <w:rFonts w:ascii="Times New Roman" w:hAnsi="Times New Roman" w:cs="Times New Roman"/>
        </w:rPr>
        <w:t xml:space="preserve"> (pārskatītā TID direktīva) un jaunu direktīvu par kritisko vienību noturību.</w:t>
      </w:r>
    </w:p>
    <w:p w14:paraId="3B29DCE2" w14:textId="77777777" w:rsidR="00903D53" w:rsidRPr="006F1F1C" w:rsidRDefault="00903D53" w:rsidP="00F10DA6">
      <w:pPr>
        <w:pStyle w:val="FootnoteText"/>
        <w:rPr>
          <w:rFonts w:ascii="Times New Roman" w:hAnsi="Times New Roman" w:cs="Times New Roman"/>
          <w:sz w:val="16"/>
          <w:szCs w:val="16"/>
        </w:rPr>
      </w:pPr>
    </w:p>
  </w:footnote>
  <w:footnote w:id="3">
    <w:p w14:paraId="388A1123" w14:textId="0185FB2D" w:rsidR="00903D53" w:rsidRPr="00903D53" w:rsidRDefault="00903D53">
      <w:pPr>
        <w:pStyle w:val="FootnoteText"/>
        <w:rPr>
          <w:rFonts w:ascii="Times New Roman" w:hAnsi="Times New Roman" w:cs="Times New Roman"/>
        </w:rPr>
      </w:pPr>
      <w:r w:rsidRPr="00903D53">
        <w:rPr>
          <w:rStyle w:val="FootnoteReference"/>
          <w:rFonts w:ascii="Times New Roman" w:hAnsi="Times New Roman" w:cs="Times New Roman"/>
        </w:rPr>
        <w:footnoteRef/>
      </w:r>
      <w:r w:rsidRPr="00903D53">
        <w:rPr>
          <w:rFonts w:ascii="Times New Roman" w:hAnsi="Times New Roman" w:cs="Times New Roman"/>
        </w:rPr>
        <w:t xml:space="preserve"> “kompetentā iestāde” ir dalībvalsts iestāde vai jebkura cita struktūra, kurai ar valsts tiesību aktiem ir atļauts pildīt publisku funkciju vai īstenot valsts varu un kura ir pilnvarota iegūt piekļuvi fiziskas vai juridiskas personas apstrādātiem datiem savu oficiālo pienākumu pildīšanas nolūkā, kā noteikts Savienības vai valsts tiesību aktos</w:t>
      </w:r>
      <w:r w:rsidRPr="00903D53">
        <w:rPr>
          <w:rFonts w:ascii="Times New Roman" w:hAnsi="Times New Roman" w:cs="Times New Roman"/>
          <w:color w:val="444444"/>
        </w:rPr>
        <w:t xml:space="preserve"> (</w:t>
      </w:r>
      <w:proofErr w:type="spellStart"/>
      <w:r w:rsidRPr="00903D53">
        <w:rPr>
          <w:rFonts w:ascii="Times New Roman" w:hAnsi="Times New Roman" w:cs="Times New Roman"/>
          <w:color w:val="444444"/>
        </w:rPr>
        <w:t>Nepersondatu</w:t>
      </w:r>
      <w:proofErr w:type="spellEnd"/>
      <w:r w:rsidRPr="00903D53">
        <w:rPr>
          <w:rFonts w:ascii="Times New Roman" w:hAnsi="Times New Roman" w:cs="Times New Roman"/>
          <w:color w:val="444444"/>
        </w:rPr>
        <w:t xml:space="preserve"> regulas 3.panta 6.apakšpunkts)</w:t>
      </w:r>
      <w:r w:rsidRPr="00903D53">
        <w:rPr>
          <w:rFonts w:ascii="Times New Roman" w:hAnsi="Times New Roman" w:cs="Times New Roman"/>
        </w:rPr>
        <w:t>;</w:t>
      </w:r>
    </w:p>
  </w:footnote>
  <w:footnote w:id="4">
    <w:p w14:paraId="3F3750EE" w14:textId="6EF71E58" w:rsidR="000967D7" w:rsidRPr="00F10DA6" w:rsidRDefault="000967D7">
      <w:pPr>
        <w:pStyle w:val="FootnoteText"/>
        <w:rPr>
          <w:rFonts w:ascii="Times New Roman" w:hAnsi="Times New Roman" w:cs="Times New Roman"/>
        </w:rPr>
      </w:pPr>
      <w:r w:rsidRPr="00F10DA6">
        <w:rPr>
          <w:rStyle w:val="FootnoteReference"/>
          <w:rFonts w:ascii="Times New Roman" w:hAnsi="Times New Roman" w:cs="Times New Roman"/>
        </w:rPr>
        <w:footnoteRef/>
      </w:r>
      <w:r w:rsidRPr="00F10DA6">
        <w:rPr>
          <w:rFonts w:ascii="Times New Roman" w:hAnsi="Times New Roman" w:cs="Times New Roman"/>
        </w:rPr>
        <w:t xml:space="preserve"> Vadlīnijas par Regulu par satvaru </w:t>
      </w:r>
      <w:proofErr w:type="spellStart"/>
      <w:r w:rsidRPr="00F10DA6">
        <w:rPr>
          <w:rFonts w:ascii="Times New Roman" w:hAnsi="Times New Roman" w:cs="Times New Roman"/>
        </w:rPr>
        <w:t>nepersondatu</w:t>
      </w:r>
      <w:proofErr w:type="spellEnd"/>
      <w:r w:rsidRPr="00F10DA6">
        <w:rPr>
          <w:rFonts w:ascii="Times New Roman" w:hAnsi="Times New Roman" w:cs="Times New Roman"/>
        </w:rPr>
        <w:t xml:space="preserve"> brīvai plūsmai Eiropas Savienībā: </w:t>
      </w:r>
      <w:hyperlink r:id="rId3" w:history="1">
        <w:r w:rsidRPr="00F10DA6">
          <w:rPr>
            <w:rStyle w:val="Hyperlink"/>
            <w:rFonts w:ascii="Times New Roman" w:hAnsi="Times New Roman" w:cs="Times New Roman"/>
            <w:color w:val="auto"/>
          </w:rPr>
          <w:t>https://ec.europa.eu/transparency/regdoc/rep/1/2019/LV/COM-2019-250-F1-LV-MAIN-PART-1.PDF</w:t>
        </w:r>
      </w:hyperlink>
    </w:p>
    <w:p w14:paraId="6F1FC13A" w14:textId="77777777" w:rsidR="000967D7" w:rsidRPr="00692882" w:rsidRDefault="000967D7">
      <w:pPr>
        <w:pStyle w:val="FootnoteText"/>
        <w:rPr>
          <w:rFonts w:ascii="Times New Roman" w:hAnsi="Times New Roman" w:cs="Times New Roman"/>
          <w:sz w:val="16"/>
          <w:szCs w:val="16"/>
        </w:rPr>
      </w:pPr>
    </w:p>
  </w:footnote>
  <w:footnote w:id="5">
    <w:p w14:paraId="061EB08C" w14:textId="16EE8919" w:rsidR="00217E08" w:rsidRPr="00217E08" w:rsidRDefault="00903D53" w:rsidP="00217E08">
      <w:pPr>
        <w:pStyle w:val="FootnoteText"/>
        <w:rPr>
          <w:rFonts w:ascii="Times New Roman" w:hAnsi="Times New Roman" w:cs="Times New Roman"/>
        </w:rPr>
      </w:pPr>
      <w:r w:rsidRPr="00217E08">
        <w:rPr>
          <w:rStyle w:val="FootnoteReference"/>
          <w:rFonts w:ascii="Times New Roman" w:hAnsi="Times New Roman" w:cs="Times New Roman"/>
        </w:rPr>
        <w:footnoteRef/>
      </w:r>
      <w:r w:rsidR="00217E08" w:rsidRPr="00217E08">
        <w:rPr>
          <w:rFonts w:ascii="Times New Roman" w:hAnsi="Times New Roman" w:cs="Times New Roman"/>
        </w:rPr>
        <w:t>Līgum</w:t>
      </w:r>
      <w:r w:rsidR="006F1F1C">
        <w:rPr>
          <w:rFonts w:ascii="Times New Roman" w:hAnsi="Times New Roman" w:cs="Times New Roman"/>
        </w:rPr>
        <w:t>a</w:t>
      </w:r>
      <w:r w:rsidR="00217E08" w:rsidRPr="00217E08">
        <w:rPr>
          <w:rFonts w:ascii="Times New Roman" w:hAnsi="Times New Roman" w:cs="Times New Roman"/>
        </w:rPr>
        <w:t xml:space="preserve"> par </w:t>
      </w:r>
      <w:r w:rsidR="006F1F1C">
        <w:rPr>
          <w:rFonts w:ascii="Times New Roman" w:hAnsi="Times New Roman" w:cs="Times New Roman"/>
        </w:rPr>
        <w:t>ES</w:t>
      </w:r>
      <w:r w:rsidR="00217E08" w:rsidRPr="00217E08">
        <w:rPr>
          <w:rFonts w:ascii="Times New Roman" w:hAnsi="Times New Roman" w:cs="Times New Roman"/>
        </w:rPr>
        <w:t xml:space="preserve"> 5.panta 4.punkts:</w:t>
      </w:r>
      <w:r w:rsidRPr="00217E08">
        <w:rPr>
          <w:rFonts w:ascii="Times New Roman" w:hAnsi="Times New Roman" w:cs="Times New Roman"/>
        </w:rPr>
        <w:t xml:space="preserve"> </w:t>
      </w:r>
      <w:r w:rsidR="00217E08" w:rsidRPr="00217E08">
        <w:rPr>
          <w:rFonts w:ascii="Times New Roman" w:hAnsi="Times New Roman" w:cs="Times New Roman"/>
        </w:rPr>
        <w:t xml:space="preserve">Saskaņā ar proporcionalitātes principu </w:t>
      </w:r>
      <w:r w:rsidR="006F1F1C">
        <w:rPr>
          <w:rFonts w:ascii="Times New Roman" w:hAnsi="Times New Roman" w:cs="Times New Roman"/>
        </w:rPr>
        <w:t>ES</w:t>
      </w:r>
      <w:r w:rsidR="00217E08" w:rsidRPr="00217E08">
        <w:rPr>
          <w:rFonts w:ascii="Times New Roman" w:hAnsi="Times New Roman" w:cs="Times New Roman"/>
        </w:rPr>
        <w:t xml:space="preserve"> rīcības saturs un veids ir samērīgs ar </w:t>
      </w:r>
      <w:r w:rsidR="00217E08" w:rsidRPr="00692882">
        <w:rPr>
          <w:rFonts w:ascii="Times New Roman" w:hAnsi="Times New Roman" w:cs="Times New Roman"/>
        </w:rPr>
        <w:t xml:space="preserve">Līgumu mērķu sasniegšanai nepieciešamo: </w:t>
      </w:r>
      <w:hyperlink r:id="rId4" w:history="1">
        <w:r w:rsidR="006F1F1C" w:rsidRPr="00692882">
          <w:rPr>
            <w:rStyle w:val="Hyperlink"/>
            <w:rFonts w:ascii="Times New Roman" w:hAnsi="Times New Roman" w:cs="Times New Roman"/>
            <w:color w:val="auto"/>
          </w:rPr>
          <w:t>https://eurlex.europa.eu/LexUriServ/LexUriServ.do?uri=OJ:C:2008:115:0013:0045:LV:PDF</w:t>
        </w:r>
      </w:hyperlink>
    </w:p>
  </w:footnote>
  <w:footnote w:id="6">
    <w:p w14:paraId="6AA4B088" w14:textId="1AF283EC" w:rsidR="00D67906" w:rsidRPr="00E315DC" w:rsidRDefault="00D67906">
      <w:pPr>
        <w:pStyle w:val="FootnoteText"/>
        <w:rPr>
          <w:rFonts w:ascii="Times New Roman" w:hAnsi="Times New Roman" w:cs="Times New Roman"/>
        </w:rPr>
      </w:pPr>
      <w:r w:rsidRPr="00E315DC">
        <w:rPr>
          <w:rStyle w:val="FootnoteReference"/>
          <w:rFonts w:ascii="Times New Roman" w:hAnsi="Times New Roman" w:cs="Times New Roman"/>
        </w:rPr>
        <w:footnoteRef/>
      </w:r>
      <w:r w:rsidRPr="00E315DC">
        <w:rPr>
          <w:rFonts w:ascii="Times New Roman" w:hAnsi="Times New Roman" w:cs="Times New Roman"/>
        </w:rPr>
        <w:t xml:space="preserve">Saeimas likumprojektu reģistrs: </w:t>
      </w:r>
      <w:hyperlink r:id="rId5" w:history="1">
        <w:r w:rsidRPr="00E315DC">
          <w:rPr>
            <w:rStyle w:val="Hyperlink"/>
            <w:rFonts w:ascii="Times New Roman" w:hAnsi="Times New Roman" w:cs="Times New Roman"/>
            <w:color w:val="auto"/>
          </w:rPr>
          <w:t>https://titania.saeima.lv/LIVS13/SaeimaLIVS13.nsf/webAll?SearchView&amp;Query=([Title]=*Gr%C4%81matved%C4%ABbas+likums*)&amp;SearchMax=0&amp;SearchOrder=4</w:t>
        </w:r>
      </w:hyperlink>
    </w:p>
    <w:p w14:paraId="656801D6" w14:textId="77777777" w:rsidR="00D67906" w:rsidRPr="00E315DC" w:rsidRDefault="00D67906">
      <w:pPr>
        <w:pStyle w:val="FootnoteText"/>
      </w:pPr>
    </w:p>
  </w:footnote>
  <w:footnote w:id="7">
    <w:p w14:paraId="4CBD83EF" w14:textId="46F410ED" w:rsidR="00217E08" w:rsidRDefault="00217E08">
      <w:pPr>
        <w:pStyle w:val="FootnoteText"/>
      </w:pPr>
      <w:r>
        <w:rPr>
          <w:rStyle w:val="FootnoteReference"/>
        </w:rPr>
        <w:footnoteRef/>
      </w:r>
      <w:r>
        <w:t xml:space="preserve"> </w:t>
      </w:r>
      <w:r w:rsidRPr="00217E08">
        <w:rPr>
          <w:rFonts w:ascii="Times New Roman" w:hAnsi="Times New Roman" w:cs="Times New Roman"/>
        </w:rPr>
        <w:t xml:space="preserve">Vienotā kontaktpunkta un vienotā tiešsaistes informācijas punkta uzdevumi definēti </w:t>
      </w:r>
      <w:proofErr w:type="spellStart"/>
      <w:r w:rsidRPr="00217E08">
        <w:rPr>
          <w:rFonts w:ascii="Times New Roman" w:hAnsi="Times New Roman" w:cs="Times New Roman"/>
        </w:rPr>
        <w:t>Nepersondatu</w:t>
      </w:r>
      <w:proofErr w:type="spellEnd"/>
      <w:r w:rsidRPr="00217E08">
        <w:rPr>
          <w:rFonts w:ascii="Times New Roman" w:hAnsi="Times New Roman" w:cs="Times New Roman"/>
        </w:rPr>
        <w:t xml:space="preserve"> regulas 7.pant</w:t>
      </w:r>
      <w:r>
        <w:rPr>
          <w:rFonts w:ascii="Times New Roman" w:hAnsi="Times New Roman" w:cs="Times New Roman"/>
        </w:rPr>
        <w:t>ā</w:t>
      </w:r>
      <w:r w:rsidRPr="00217E08">
        <w:rPr>
          <w:rFonts w:ascii="Times New Roman" w:hAnsi="Times New Roman" w:cs="Times New Roman"/>
        </w:rPr>
        <w:t>,</w:t>
      </w:r>
      <w:r>
        <w:rPr>
          <w:rFonts w:ascii="Times New Roman" w:hAnsi="Times New Roman" w:cs="Times New Roman"/>
        </w:rPr>
        <w:t xml:space="preserve"> 5.panta 4.punkt</w:t>
      </w:r>
      <w:r w:rsidR="00CC33AC">
        <w:rPr>
          <w:rFonts w:ascii="Times New Roman" w:hAnsi="Times New Roman" w:cs="Times New Roman"/>
        </w:rPr>
        <w:t>ā,</w:t>
      </w:r>
      <w:r w:rsidRPr="00217E08">
        <w:rPr>
          <w:rFonts w:ascii="Times New Roman" w:hAnsi="Times New Roman" w:cs="Times New Roman"/>
        </w:rPr>
        <w:t xml:space="preserve"> 4.panta 4.punktā</w:t>
      </w:r>
      <w:r>
        <w:rPr>
          <w:rFonts w:ascii="Times New Roman" w:hAnsi="Times New Roman" w:cs="Times New Roman"/>
        </w:rPr>
        <w:t>, preambulas 26., 23.</w:t>
      </w:r>
      <w:r w:rsidR="006F1F1C">
        <w:rPr>
          <w:rFonts w:ascii="Times New Roman" w:hAnsi="Times New Roman" w:cs="Times New Roman"/>
        </w:rPr>
        <w:t xml:space="preserve"> un</w:t>
      </w:r>
      <w:r w:rsidR="00CC33AC">
        <w:rPr>
          <w:rFonts w:ascii="Times New Roman" w:hAnsi="Times New Roman" w:cs="Times New Roman"/>
        </w:rPr>
        <w:t xml:space="preserve"> 32.</w:t>
      </w:r>
      <w:r>
        <w:rPr>
          <w:rFonts w:ascii="Times New Roman" w:hAnsi="Times New Roman" w:cs="Times New Roman"/>
        </w:rPr>
        <w:t>daļā</w:t>
      </w:r>
      <w:r w:rsidRPr="00217E08">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1606729"/>
      <w:docPartObj>
        <w:docPartGallery w:val="Page Numbers (Top of Page)"/>
        <w:docPartUnique/>
      </w:docPartObj>
    </w:sdtPr>
    <w:sdtEndPr>
      <w:rPr>
        <w:rFonts w:ascii="Times New Roman" w:hAnsi="Times New Roman" w:cs="Times New Roman"/>
        <w:noProof/>
        <w:sz w:val="24"/>
        <w:szCs w:val="24"/>
      </w:rPr>
    </w:sdtEndPr>
    <w:sdtContent>
      <w:p w14:paraId="39C93690" w14:textId="47B991BD" w:rsidR="00D55E51" w:rsidRPr="00D55E51" w:rsidRDefault="00D55E51">
        <w:pPr>
          <w:pStyle w:val="Header"/>
          <w:jc w:val="center"/>
          <w:rPr>
            <w:rFonts w:ascii="Times New Roman" w:hAnsi="Times New Roman" w:cs="Times New Roman"/>
            <w:sz w:val="24"/>
            <w:szCs w:val="24"/>
          </w:rPr>
        </w:pPr>
        <w:r w:rsidRPr="00D55E51">
          <w:rPr>
            <w:rFonts w:ascii="Times New Roman" w:hAnsi="Times New Roman" w:cs="Times New Roman"/>
            <w:sz w:val="24"/>
            <w:szCs w:val="24"/>
          </w:rPr>
          <w:fldChar w:fldCharType="begin"/>
        </w:r>
        <w:r w:rsidRPr="00D55E51">
          <w:rPr>
            <w:rFonts w:ascii="Times New Roman" w:hAnsi="Times New Roman" w:cs="Times New Roman"/>
            <w:sz w:val="24"/>
            <w:szCs w:val="24"/>
          </w:rPr>
          <w:instrText xml:space="preserve"> PAGE   \* MERGEFORMAT </w:instrText>
        </w:r>
        <w:r w:rsidRPr="00D55E51">
          <w:rPr>
            <w:rFonts w:ascii="Times New Roman" w:hAnsi="Times New Roman" w:cs="Times New Roman"/>
            <w:sz w:val="24"/>
            <w:szCs w:val="24"/>
          </w:rPr>
          <w:fldChar w:fldCharType="separate"/>
        </w:r>
        <w:r w:rsidRPr="00D55E51">
          <w:rPr>
            <w:rFonts w:ascii="Times New Roman" w:hAnsi="Times New Roman" w:cs="Times New Roman"/>
            <w:noProof/>
            <w:sz w:val="24"/>
            <w:szCs w:val="24"/>
          </w:rPr>
          <w:t>2</w:t>
        </w:r>
        <w:r w:rsidRPr="00D55E51">
          <w:rPr>
            <w:rFonts w:ascii="Times New Roman" w:hAnsi="Times New Roman" w:cs="Times New Roman"/>
            <w:noProof/>
            <w:sz w:val="24"/>
            <w:szCs w:val="24"/>
          </w:rPr>
          <w:fldChar w:fldCharType="end"/>
        </w:r>
      </w:p>
    </w:sdtContent>
  </w:sdt>
  <w:p w14:paraId="4BAF3225" w14:textId="55B271EB" w:rsidR="00D55E51" w:rsidRDefault="00D55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E1A00"/>
    <w:multiLevelType w:val="hybridMultilevel"/>
    <w:tmpl w:val="3CAE37C8"/>
    <w:lvl w:ilvl="0" w:tplc="F28EED90">
      <w:start w:val="1"/>
      <w:numFmt w:val="decimal"/>
      <w:lvlText w:val="%1."/>
      <w:lvlJc w:val="left"/>
      <w:pPr>
        <w:ind w:left="10075" w:hanging="360"/>
      </w:pPr>
      <w:rPr>
        <w:rFonts w:hint="default"/>
      </w:rPr>
    </w:lvl>
    <w:lvl w:ilvl="1" w:tplc="04260019" w:tentative="1">
      <w:start w:val="1"/>
      <w:numFmt w:val="lowerLetter"/>
      <w:lvlText w:val="%2."/>
      <w:lvlJc w:val="left"/>
      <w:pPr>
        <w:ind w:left="10795" w:hanging="360"/>
      </w:pPr>
    </w:lvl>
    <w:lvl w:ilvl="2" w:tplc="0426001B" w:tentative="1">
      <w:start w:val="1"/>
      <w:numFmt w:val="lowerRoman"/>
      <w:lvlText w:val="%3."/>
      <w:lvlJc w:val="right"/>
      <w:pPr>
        <w:ind w:left="11515" w:hanging="180"/>
      </w:pPr>
    </w:lvl>
    <w:lvl w:ilvl="3" w:tplc="0426000F" w:tentative="1">
      <w:start w:val="1"/>
      <w:numFmt w:val="decimal"/>
      <w:lvlText w:val="%4."/>
      <w:lvlJc w:val="left"/>
      <w:pPr>
        <w:ind w:left="12235" w:hanging="360"/>
      </w:pPr>
    </w:lvl>
    <w:lvl w:ilvl="4" w:tplc="04260019" w:tentative="1">
      <w:start w:val="1"/>
      <w:numFmt w:val="lowerLetter"/>
      <w:lvlText w:val="%5."/>
      <w:lvlJc w:val="left"/>
      <w:pPr>
        <w:ind w:left="12955" w:hanging="360"/>
      </w:pPr>
    </w:lvl>
    <w:lvl w:ilvl="5" w:tplc="0426001B" w:tentative="1">
      <w:start w:val="1"/>
      <w:numFmt w:val="lowerRoman"/>
      <w:lvlText w:val="%6."/>
      <w:lvlJc w:val="right"/>
      <w:pPr>
        <w:ind w:left="13675" w:hanging="180"/>
      </w:pPr>
    </w:lvl>
    <w:lvl w:ilvl="6" w:tplc="0426000F" w:tentative="1">
      <w:start w:val="1"/>
      <w:numFmt w:val="decimal"/>
      <w:lvlText w:val="%7."/>
      <w:lvlJc w:val="left"/>
      <w:pPr>
        <w:ind w:left="14395" w:hanging="360"/>
      </w:pPr>
    </w:lvl>
    <w:lvl w:ilvl="7" w:tplc="04260019" w:tentative="1">
      <w:start w:val="1"/>
      <w:numFmt w:val="lowerLetter"/>
      <w:lvlText w:val="%8."/>
      <w:lvlJc w:val="left"/>
      <w:pPr>
        <w:ind w:left="15115" w:hanging="360"/>
      </w:pPr>
    </w:lvl>
    <w:lvl w:ilvl="8" w:tplc="0426001B" w:tentative="1">
      <w:start w:val="1"/>
      <w:numFmt w:val="lowerRoman"/>
      <w:lvlText w:val="%9."/>
      <w:lvlJc w:val="right"/>
      <w:pPr>
        <w:ind w:left="15835" w:hanging="180"/>
      </w:pPr>
    </w:lvl>
  </w:abstractNum>
  <w:abstractNum w:abstractNumId="1" w15:restartNumberingAfterBreak="0">
    <w:nsid w:val="02B334E6"/>
    <w:multiLevelType w:val="hybridMultilevel"/>
    <w:tmpl w:val="62305C9C"/>
    <w:lvl w:ilvl="0" w:tplc="CB7AB648">
      <w:start w:val="3"/>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A0E762C"/>
    <w:multiLevelType w:val="hybridMultilevel"/>
    <w:tmpl w:val="D6BC87A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1">
    <w:nsid w:val="0CB7021B"/>
    <w:multiLevelType w:val="multilevel"/>
    <w:tmpl w:val="F58811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1">
    <w:nsid w:val="0F0E34AF"/>
    <w:multiLevelType w:val="multilevel"/>
    <w:tmpl w:val="A2E260DA"/>
    <w:lvl w:ilvl="0">
      <w:start w:val="1"/>
      <w:numFmt w:val="decimal"/>
      <w:lvlText w:val="%1."/>
      <w:lvlJc w:val="left"/>
      <w:pPr>
        <w:ind w:left="720" w:hanging="360"/>
      </w:pPr>
      <w:rPr>
        <w:u w:val="none"/>
      </w:rPr>
    </w:lvl>
    <w:lvl w:ilvl="1">
      <w:start w:val="2017"/>
      <w:numFmt w:val="bullet"/>
      <w:lvlText w:val="-"/>
      <w:lvlJc w:val="left"/>
      <w:pPr>
        <w:ind w:left="1440" w:hanging="360"/>
      </w:pPr>
      <w:rPr>
        <w:rFonts w:ascii="Arial" w:eastAsia="Arial" w:hAnsi="Arial" w:cs="Aria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0C3359F"/>
    <w:multiLevelType w:val="hybridMultilevel"/>
    <w:tmpl w:val="17242F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CF4FFB"/>
    <w:multiLevelType w:val="hybridMultilevel"/>
    <w:tmpl w:val="30A226D8"/>
    <w:lvl w:ilvl="0" w:tplc="23C4A0B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96C05F1"/>
    <w:multiLevelType w:val="hybridMultilevel"/>
    <w:tmpl w:val="9B42DD8E"/>
    <w:lvl w:ilvl="0" w:tplc="4140BC1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1">
    <w:nsid w:val="36261C22"/>
    <w:multiLevelType w:val="hybridMultilevel"/>
    <w:tmpl w:val="9688467C"/>
    <w:lvl w:ilvl="0" w:tplc="D5F6DBA8">
      <w:start w:val="1"/>
      <w:numFmt w:val="decimal"/>
      <w:lvlText w:val="%1)"/>
      <w:lvlJc w:val="left"/>
      <w:pPr>
        <w:ind w:left="1080" w:hanging="360"/>
      </w:pPr>
      <w:rPr>
        <w:rFonts w:hint="default"/>
        <w:u w:val="none"/>
      </w:rPr>
    </w:lvl>
    <w:lvl w:ilvl="1" w:tplc="4928DCDE" w:tentative="1">
      <w:start w:val="1"/>
      <w:numFmt w:val="lowerLetter"/>
      <w:lvlText w:val="%2."/>
      <w:lvlJc w:val="left"/>
      <w:pPr>
        <w:ind w:left="1800" w:hanging="360"/>
      </w:pPr>
    </w:lvl>
    <w:lvl w:ilvl="2" w:tplc="C3785856" w:tentative="1">
      <w:start w:val="1"/>
      <w:numFmt w:val="lowerRoman"/>
      <w:lvlText w:val="%3."/>
      <w:lvlJc w:val="right"/>
      <w:pPr>
        <w:ind w:left="2520" w:hanging="180"/>
      </w:pPr>
    </w:lvl>
    <w:lvl w:ilvl="3" w:tplc="647E8E18" w:tentative="1">
      <w:start w:val="1"/>
      <w:numFmt w:val="decimal"/>
      <w:lvlText w:val="%4."/>
      <w:lvlJc w:val="left"/>
      <w:pPr>
        <w:ind w:left="3240" w:hanging="360"/>
      </w:pPr>
    </w:lvl>
    <w:lvl w:ilvl="4" w:tplc="C0DE824C" w:tentative="1">
      <w:start w:val="1"/>
      <w:numFmt w:val="lowerLetter"/>
      <w:lvlText w:val="%5."/>
      <w:lvlJc w:val="left"/>
      <w:pPr>
        <w:ind w:left="3960" w:hanging="360"/>
      </w:pPr>
    </w:lvl>
    <w:lvl w:ilvl="5" w:tplc="2FE26A46" w:tentative="1">
      <w:start w:val="1"/>
      <w:numFmt w:val="lowerRoman"/>
      <w:lvlText w:val="%6."/>
      <w:lvlJc w:val="right"/>
      <w:pPr>
        <w:ind w:left="4680" w:hanging="180"/>
      </w:pPr>
    </w:lvl>
    <w:lvl w:ilvl="6" w:tplc="5700193A" w:tentative="1">
      <w:start w:val="1"/>
      <w:numFmt w:val="decimal"/>
      <w:lvlText w:val="%7."/>
      <w:lvlJc w:val="left"/>
      <w:pPr>
        <w:ind w:left="5400" w:hanging="360"/>
      </w:pPr>
    </w:lvl>
    <w:lvl w:ilvl="7" w:tplc="0BA04C1A" w:tentative="1">
      <w:start w:val="1"/>
      <w:numFmt w:val="lowerLetter"/>
      <w:lvlText w:val="%8."/>
      <w:lvlJc w:val="left"/>
      <w:pPr>
        <w:ind w:left="6120" w:hanging="360"/>
      </w:pPr>
    </w:lvl>
    <w:lvl w:ilvl="8" w:tplc="09987AF8" w:tentative="1">
      <w:start w:val="1"/>
      <w:numFmt w:val="lowerRoman"/>
      <w:lvlText w:val="%9."/>
      <w:lvlJc w:val="right"/>
      <w:pPr>
        <w:ind w:left="6840" w:hanging="180"/>
      </w:pPr>
    </w:lvl>
  </w:abstractNum>
  <w:abstractNum w:abstractNumId="9" w15:restartNumberingAfterBreak="0">
    <w:nsid w:val="39B226E3"/>
    <w:multiLevelType w:val="hybridMultilevel"/>
    <w:tmpl w:val="00A043EE"/>
    <w:lvl w:ilvl="0" w:tplc="53E4A5E0">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55758B2"/>
    <w:multiLevelType w:val="hybridMultilevel"/>
    <w:tmpl w:val="F2AEC43A"/>
    <w:lvl w:ilvl="0" w:tplc="F726FCC0">
      <w:start w:val="1"/>
      <w:numFmt w:val="decimal"/>
      <w:lvlText w:val="%1."/>
      <w:lvlJc w:val="left"/>
      <w:pPr>
        <w:ind w:left="1080" w:hanging="360"/>
      </w:pPr>
      <w:rPr>
        <w:rFonts w:hint="default"/>
        <w:i w:val="0"/>
        <w:color w:val="000000" w:themeColor="text1"/>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0341CFA"/>
    <w:multiLevelType w:val="hybridMultilevel"/>
    <w:tmpl w:val="FE8CF84E"/>
    <w:lvl w:ilvl="0" w:tplc="C3460EB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60D082B"/>
    <w:multiLevelType w:val="hybridMultilevel"/>
    <w:tmpl w:val="79124A7C"/>
    <w:lvl w:ilvl="0" w:tplc="5D0E7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A4B4AD9"/>
    <w:multiLevelType w:val="hybridMultilevel"/>
    <w:tmpl w:val="67767BE0"/>
    <w:lvl w:ilvl="0" w:tplc="D2B0620E">
      <w:start w:val="1"/>
      <w:numFmt w:val="decimal"/>
      <w:lvlText w:val="%1."/>
      <w:lvlJc w:val="left"/>
      <w:pPr>
        <w:ind w:left="1069" w:hanging="360"/>
      </w:pPr>
      <w:rPr>
        <w:rFonts w:hint="default"/>
        <w:b w:val="0"/>
        <w:bCs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5BEE7B84"/>
    <w:multiLevelType w:val="hybridMultilevel"/>
    <w:tmpl w:val="4816C1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D375A22"/>
    <w:multiLevelType w:val="hybridMultilevel"/>
    <w:tmpl w:val="70EA40D0"/>
    <w:lvl w:ilvl="0" w:tplc="C2BE6C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4857D3A"/>
    <w:multiLevelType w:val="hybridMultilevel"/>
    <w:tmpl w:val="2E2803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6104DA6"/>
    <w:multiLevelType w:val="multilevel"/>
    <w:tmpl w:val="1EA0607E"/>
    <w:lvl w:ilvl="0">
      <w:start w:val="1"/>
      <w:numFmt w:val="decimal"/>
      <w:lvlText w:val="%1."/>
      <w:lvlJc w:val="left"/>
      <w:pPr>
        <w:ind w:left="121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685B4B8D"/>
    <w:multiLevelType w:val="hybridMultilevel"/>
    <w:tmpl w:val="C7802594"/>
    <w:lvl w:ilvl="0" w:tplc="871A64AE">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95539A1"/>
    <w:multiLevelType w:val="hybridMultilevel"/>
    <w:tmpl w:val="B91CDE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E1D14FA"/>
    <w:multiLevelType w:val="hybridMultilevel"/>
    <w:tmpl w:val="C1A8CA24"/>
    <w:lvl w:ilvl="0" w:tplc="3CE6BB1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70DF6253"/>
    <w:multiLevelType w:val="hybridMultilevel"/>
    <w:tmpl w:val="47C0EA14"/>
    <w:lvl w:ilvl="0" w:tplc="0426000F">
      <w:start w:val="1"/>
      <w:numFmt w:val="decimal"/>
      <w:lvlText w:val="%1."/>
      <w:lvlJc w:val="left"/>
      <w:pPr>
        <w:ind w:left="720" w:hanging="360"/>
      </w:pPr>
    </w:lvl>
    <w:lvl w:ilvl="1" w:tplc="04260003">
      <w:start w:val="1"/>
      <w:numFmt w:val="bullet"/>
      <w:lvlText w:val="o"/>
      <w:lvlJc w:val="left"/>
      <w:pPr>
        <w:ind w:left="1440" w:hanging="360"/>
      </w:pPr>
      <w:rPr>
        <w:rFonts w:ascii="Courier New" w:hAnsi="Courier New" w:cs="Courier New"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1">
    <w:nsid w:val="7BEA1E00"/>
    <w:multiLevelType w:val="multilevel"/>
    <w:tmpl w:val="AFAE27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0"/>
  </w:num>
  <w:num w:numId="2">
    <w:abstractNumId w:val="19"/>
  </w:num>
  <w:num w:numId="3">
    <w:abstractNumId w:val="3"/>
  </w:num>
  <w:num w:numId="4">
    <w:abstractNumId w:val="22"/>
  </w:num>
  <w:num w:numId="5">
    <w:abstractNumId w:val="4"/>
  </w:num>
  <w:num w:numId="6">
    <w:abstractNumId w:val="11"/>
  </w:num>
  <w:num w:numId="7">
    <w:abstractNumId w:val="15"/>
  </w:num>
  <w:num w:numId="8">
    <w:abstractNumId w:val="14"/>
  </w:num>
  <w:num w:numId="9">
    <w:abstractNumId w:val="18"/>
  </w:num>
  <w:num w:numId="10">
    <w:abstractNumId w:val="6"/>
  </w:num>
  <w:num w:numId="11">
    <w:abstractNumId w:val="10"/>
  </w:num>
  <w:num w:numId="12">
    <w:abstractNumId w:val="0"/>
  </w:num>
  <w:num w:numId="13">
    <w:abstractNumId w:val="21"/>
  </w:num>
  <w:num w:numId="14">
    <w:abstractNumId w:val="8"/>
  </w:num>
  <w:num w:numId="15">
    <w:abstractNumId w:val="16"/>
  </w:num>
  <w:num w:numId="16">
    <w:abstractNumId w:val="1"/>
  </w:num>
  <w:num w:numId="17">
    <w:abstractNumId w:val="12"/>
  </w:num>
  <w:num w:numId="18">
    <w:abstractNumId w:val="9"/>
  </w:num>
  <w:num w:numId="19">
    <w:abstractNumId w:val="5"/>
  </w:num>
  <w:num w:numId="20">
    <w:abstractNumId w:val="13"/>
  </w:num>
  <w:num w:numId="21">
    <w:abstractNumId w:val="2"/>
  </w:num>
  <w:num w:numId="22">
    <w:abstractNumId w:val="7"/>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CC5"/>
    <w:rsid w:val="00007DE6"/>
    <w:rsid w:val="00024CC5"/>
    <w:rsid w:val="00056565"/>
    <w:rsid w:val="000577D6"/>
    <w:rsid w:val="00057E2F"/>
    <w:rsid w:val="0007274D"/>
    <w:rsid w:val="0008442C"/>
    <w:rsid w:val="0009091F"/>
    <w:rsid w:val="000967D7"/>
    <w:rsid w:val="000A439C"/>
    <w:rsid w:val="000A6F54"/>
    <w:rsid w:val="000B2B14"/>
    <w:rsid w:val="000C6E90"/>
    <w:rsid w:val="000D7DAC"/>
    <w:rsid w:val="00101D02"/>
    <w:rsid w:val="0010357B"/>
    <w:rsid w:val="00134E46"/>
    <w:rsid w:val="00141C94"/>
    <w:rsid w:val="001439C7"/>
    <w:rsid w:val="00190099"/>
    <w:rsid w:val="001A1E52"/>
    <w:rsid w:val="001A3857"/>
    <w:rsid w:val="001A6614"/>
    <w:rsid w:val="001A77AF"/>
    <w:rsid w:val="001B4084"/>
    <w:rsid w:val="001B5882"/>
    <w:rsid w:val="001F237F"/>
    <w:rsid w:val="001F2E62"/>
    <w:rsid w:val="00203DF7"/>
    <w:rsid w:val="00216355"/>
    <w:rsid w:val="00217E08"/>
    <w:rsid w:val="002226B4"/>
    <w:rsid w:val="00224EFB"/>
    <w:rsid w:val="002459F6"/>
    <w:rsid w:val="00251E9C"/>
    <w:rsid w:val="00252756"/>
    <w:rsid w:val="00260BD0"/>
    <w:rsid w:val="002677F5"/>
    <w:rsid w:val="00267E61"/>
    <w:rsid w:val="002738C8"/>
    <w:rsid w:val="00276CB3"/>
    <w:rsid w:val="00277141"/>
    <w:rsid w:val="002974D4"/>
    <w:rsid w:val="00297F94"/>
    <w:rsid w:val="002A1EF1"/>
    <w:rsid w:val="002B386F"/>
    <w:rsid w:val="002B478E"/>
    <w:rsid w:val="002D11A0"/>
    <w:rsid w:val="002E22A6"/>
    <w:rsid w:val="002E5812"/>
    <w:rsid w:val="002E7D00"/>
    <w:rsid w:val="002F153B"/>
    <w:rsid w:val="002F6146"/>
    <w:rsid w:val="002F6503"/>
    <w:rsid w:val="00301600"/>
    <w:rsid w:val="00321D8E"/>
    <w:rsid w:val="00326BE8"/>
    <w:rsid w:val="003318CF"/>
    <w:rsid w:val="003374CD"/>
    <w:rsid w:val="00350C82"/>
    <w:rsid w:val="0035115E"/>
    <w:rsid w:val="00352C3B"/>
    <w:rsid w:val="003736E1"/>
    <w:rsid w:val="00375121"/>
    <w:rsid w:val="003814F7"/>
    <w:rsid w:val="00385F90"/>
    <w:rsid w:val="00393B76"/>
    <w:rsid w:val="0039459E"/>
    <w:rsid w:val="003A43EB"/>
    <w:rsid w:val="003B385F"/>
    <w:rsid w:val="003D2F98"/>
    <w:rsid w:val="003D6EF7"/>
    <w:rsid w:val="003E5A6A"/>
    <w:rsid w:val="003E6B10"/>
    <w:rsid w:val="003F520C"/>
    <w:rsid w:val="004206E5"/>
    <w:rsid w:val="00421E60"/>
    <w:rsid w:val="00452E51"/>
    <w:rsid w:val="0047744B"/>
    <w:rsid w:val="00477853"/>
    <w:rsid w:val="004864BC"/>
    <w:rsid w:val="004A4C5B"/>
    <w:rsid w:val="004B6192"/>
    <w:rsid w:val="004F042A"/>
    <w:rsid w:val="004F3B13"/>
    <w:rsid w:val="00506A98"/>
    <w:rsid w:val="00514BC4"/>
    <w:rsid w:val="00526BA5"/>
    <w:rsid w:val="00571DA5"/>
    <w:rsid w:val="00575F87"/>
    <w:rsid w:val="005B2F2B"/>
    <w:rsid w:val="005C0C39"/>
    <w:rsid w:val="005C3547"/>
    <w:rsid w:val="005C73F9"/>
    <w:rsid w:val="005D7428"/>
    <w:rsid w:val="005E3D6D"/>
    <w:rsid w:val="005E473F"/>
    <w:rsid w:val="006003D1"/>
    <w:rsid w:val="006560AE"/>
    <w:rsid w:val="00672612"/>
    <w:rsid w:val="00684793"/>
    <w:rsid w:val="00692882"/>
    <w:rsid w:val="00696338"/>
    <w:rsid w:val="006A78F5"/>
    <w:rsid w:val="006C4181"/>
    <w:rsid w:val="006D1CF5"/>
    <w:rsid w:val="006E1B3F"/>
    <w:rsid w:val="006E2A98"/>
    <w:rsid w:val="006E3330"/>
    <w:rsid w:val="006E3A34"/>
    <w:rsid w:val="006E5BAD"/>
    <w:rsid w:val="006F1F1C"/>
    <w:rsid w:val="006F28FF"/>
    <w:rsid w:val="007065D9"/>
    <w:rsid w:val="00716144"/>
    <w:rsid w:val="007212CE"/>
    <w:rsid w:val="007407C5"/>
    <w:rsid w:val="007408FE"/>
    <w:rsid w:val="0074438E"/>
    <w:rsid w:val="0074704B"/>
    <w:rsid w:val="00760597"/>
    <w:rsid w:val="007663B1"/>
    <w:rsid w:val="0077119B"/>
    <w:rsid w:val="00787904"/>
    <w:rsid w:val="00787F73"/>
    <w:rsid w:val="007A1312"/>
    <w:rsid w:val="007B062C"/>
    <w:rsid w:val="007B20CE"/>
    <w:rsid w:val="007B470A"/>
    <w:rsid w:val="007D1FE7"/>
    <w:rsid w:val="007D6956"/>
    <w:rsid w:val="007E2FF1"/>
    <w:rsid w:val="00801B72"/>
    <w:rsid w:val="00822D3A"/>
    <w:rsid w:val="00832848"/>
    <w:rsid w:val="00832978"/>
    <w:rsid w:val="008500DB"/>
    <w:rsid w:val="00852E5C"/>
    <w:rsid w:val="00863A74"/>
    <w:rsid w:val="00864DB5"/>
    <w:rsid w:val="0087661B"/>
    <w:rsid w:val="008A1FE0"/>
    <w:rsid w:val="008A2179"/>
    <w:rsid w:val="008A5C6F"/>
    <w:rsid w:val="008A790E"/>
    <w:rsid w:val="008A7E4D"/>
    <w:rsid w:val="008B0911"/>
    <w:rsid w:val="008B0D34"/>
    <w:rsid w:val="008B0E5E"/>
    <w:rsid w:val="008D2B49"/>
    <w:rsid w:val="008D6A31"/>
    <w:rsid w:val="008E2142"/>
    <w:rsid w:val="00903D53"/>
    <w:rsid w:val="009055C8"/>
    <w:rsid w:val="00917FE9"/>
    <w:rsid w:val="0092151A"/>
    <w:rsid w:val="0093409A"/>
    <w:rsid w:val="00954AA4"/>
    <w:rsid w:val="00976B04"/>
    <w:rsid w:val="00984FE9"/>
    <w:rsid w:val="009A0FFB"/>
    <w:rsid w:val="009A3438"/>
    <w:rsid w:val="009B1002"/>
    <w:rsid w:val="009B7B42"/>
    <w:rsid w:val="009C2716"/>
    <w:rsid w:val="009E430B"/>
    <w:rsid w:val="009F268E"/>
    <w:rsid w:val="009F67AF"/>
    <w:rsid w:val="00A03BF4"/>
    <w:rsid w:val="00A14984"/>
    <w:rsid w:val="00A14CE2"/>
    <w:rsid w:val="00A212A0"/>
    <w:rsid w:val="00A24220"/>
    <w:rsid w:val="00A2637D"/>
    <w:rsid w:val="00A32B4C"/>
    <w:rsid w:val="00A3734D"/>
    <w:rsid w:val="00A40D49"/>
    <w:rsid w:val="00A457C7"/>
    <w:rsid w:val="00A53B4C"/>
    <w:rsid w:val="00A57025"/>
    <w:rsid w:val="00A641F9"/>
    <w:rsid w:val="00A656BD"/>
    <w:rsid w:val="00A702D0"/>
    <w:rsid w:val="00A9068D"/>
    <w:rsid w:val="00A96B4F"/>
    <w:rsid w:val="00AA1526"/>
    <w:rsid w:val="00AA23C9"/>
    <w:rsid w:val="00AA26C3"/>
    <w:rsid w:val="00AA4775"/>
    <w:rsid w:val="00AB50EF"/>
    <w:rsid w:val="00AB72A5"/>
    <w:rsid w:val="00AD0DC4"/>
    <w:rsid w:val="00AF6A17"/>
    <w:rsid w:val="00B11917"/>
    <w:rsid w:val="00B15D3A"/>
    <w:rsid w:val="00B23637"/>
    <w:rsid w:val="00B27873"/>
    <w:rsid w:val="00B33286"/>
    <w:rsid w:val="00B402B7"/>
    <w:rsid w:val="00B944AA"/>
    <w:rsid w:val="00BA7389"/>
    <w:rsid w:val="00BB2205"/>
    <w:rsid w:val="00BB4400"/>
    <w:rsid w:val="00BB54DC"/>
    <w:rsid w:val="00BC6C79"/>
    <w:rsid w:val="00BD0084"/>
    <w:rsid w:val="00BE0310"/>
    <w:rsid w:val="00BE2E61"/>
    <w:rsid w:val="00BE7E9F"/>
    <w:rsid w:val="00BF2C61"/>
    <w:rsid w:val="00BF668A"/>
    <w:rsid w:val="00C1479D"/>
    <w:rsid w:val="00C2116B"/>
    <w:rsid w:val="00C23FEC"/>
    <w:rsid w:val="00C267F4"/>
    <w:rsid w:val="00C348B7"/>
    <w:rsid w:val="00C502FC"/>
    <w:rsid w:val="00C53986"/>
    <w:rsid w:val="00C55CE2"/>
    <w:rsid w:val="00C55DDC"/>
    <w:rsid w:val="00C6177B"/>
    <w:rsid w:val="00C61876"/>
    <w:rsid w:val="00C742D9"/>
    <w:rsid w:val="00C7550C"/>
    <w:rsid w:val="00C768F1"/>
    <w:rsid w:val="00C81BB0"/>
    <w:rsid w:val="00C969B5"/>
    <w:rsid w:val="00CA381A"/>
    <w:rsid w:val="00CA7481"/>
    <w:rsid w:val="00CA7B39"/>
    <w:rsid w:val="00CC33AC"/>
    <w:rsid w:val="00CC6C09"/>
    <w:rsid w:val="00CC7062"/>
    <w:rsid w:val="00CD7B01"/>
    <w:rsid w:val="00CE7A43"/>
    <w:rsid w:val="00D10700"/>
    <w:rsid w:val="00D13AC6"/>
    <w:rsid w:val="00D15040"/>
    <w:rsid w:val="00D22202"/>
    <w:rsid w:val="00D271C1"/>
    <w:rsid w:val="00D3561F"/>
    <w:rsid w:val="00D3562C"/>
    <w:rsid w:val="00D40547"/>
    <w:rsid w:val="00D443FC"/>
    <w:rsid w:val="00D55E51"/>
    <w:rsid w:val="00D67906"/>
    <w:rsid w:val="00D75EE3"/>
    <w:rsid w:val="00DB3A2C"/>
    <w:rsid w:val="00DB49A9"/>
    <w:rsid w:val="00DC0990"/>
    <w:rsid w:val="00DC0C1B"/>
    <w:rsid w:val="00DD31DA"/>
    <w:rsid w:val="00DE336F"/>
    <w:rsid w:val="00DE6ACD"/>
    <w:rsid w:val="00DF7403"/>
    <w:rsid w:val="00E0314F"/>
    <w:rsid w:val="00E1739C"/>
    <w:rsid w:val="00E31188"/>
    <w:rsid w:val="00E315DC"/>
    <w:rsid w:val="00E338A6"/>
    <w:rsid w:val="00E3664A"/>
    <w:rsid w:val="00E707F5"/>
    <w:rsid w:val="00E743DB"/>
    <w:rsid w:val="00E839F0"/>
    <w:rsid w:val="00E92524"/>
    <w:rsid w:val="00EA37F7"/>
    <w:rsid w:val="00EA6401"/>
    <w:rsid w:val="00EB42BD"/>
    <w:rsid w:val="00EE2D7C"/>
    <w:rsid w:val="00EF5A4A"/>
    <w:rsid w:val="00F10AA8"/>
    <w:rsid w:val="00F10DA6"/>
    <w:rsid w:val="00F12721"/>
    <w:rsid w:val="00F24288"/>
    <w:rsid w:val="00F35904"/>
    <w:rsid w:val="00F407FA"/>
    <w:rsid w:val="00F429E1"/>
    <w:rsid w:val="00F44676"/>
    <w:rsid w:val="00F45A5F"/>
    <w:rsid w:val="00F532B9"/>
    <w:rsid w:val="00F6499F"/>
    <w:rsid w:val="00F70922"/>
    <w:rsid w:val="00F771AE"/>
    <w:rsid w:val="00F854C9"/>
    <w:rsid w:val="00F86141"/>
    <w:rsid w:val="00F92CE9"/>
    <w:rsid w:val="00F9733E"/>
    <w:rsid w:val="00FA1BAB"/>
    <w:rsid w:val="00FA312A"/>
    <w:rsid w:val="00FB10B0"/>
    <w:rsid w:val="00FB14A5"/>
    <w:rsid w:val="00FB187F"/>
    <w:rsid w:val="00FB326F"/>
    <w:rsid w:val="00FB3C0B"/>
    <w:rsid w:val="00FC4609"/>
    <w:rsid w:val="00FD2331"/>
    <w:rsid w:val="00FD2CF7"/>
    <w:rsid w:val="00FE3926"/>
    <w:rsid w:val="00FF14AA"/>
    <w:rsid w:val="00FF5CE5"/>
    <w:rsid w:val="00FF5F36"/>
    <w:rsid w:val="00FF73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EA6F4"/>
  <w15:docId w15:val="{BAFE347E-1084-4F27-B905-BBFE7E9D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565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6565"/>
    <w:rPr>
      <w:sz w:val="20"/>
      <w:szCs w:val="20"/>
    </w:rPr>
  </w:style>
  <w:style w:type="character" w:styleId="FootnoteReference">
    <w:name w:val="footnote reference"/>
    <w:basedOn w:val="DefaultParagraphFont"/>
    <w:uiPriority w:val="99"/>
    <w:semiHidden/>
    <w:unhideWhenUsed/>
    <w:rsid w:val="00056565"/>
    <w:rPr>
      <w:vertAlign w:val="superscript"/>
    </w:rPr>
  </w:style>
  <w:style w:type="character" w:styleId="Hyperlink">
    <w:name w:val="Hyperlink"/>
    <w:basedOn w:val="DefaultParagraphFont"/>
    <w:unhideWhenUsed/>
    <w:rsid w:val="00056565"/>
    <w:rPr>
      <w:color w:val="0563C1" w:themeColor="hyperlink"/>
      <w:u w:val="single"/>
    </w:rPr>
  </w:style>
  <w:style w:type="paragraph" w:styleId="ListParagraph">
    <w:name w:val="List Paragraph"/>
    <w:aliases w:val="2,H&amp;P List Paragraph,Strip,Numbered Para 1,Dot pt,No Spacing1,List Paragraph Char Char Char,Indicator Text,List Paragraph1,Bullet 1,Bullet Points,MAIN CONTENT,IFCL - List Paragraph,List Paragraph12,OBC Bullet,F5 List Paragraph,Bull"/>
    <w:basedOn w:val="Normal"/>
    <w:link w:val="ListParagraphChar"/>
    <w:uiPriority w:val="34"/>
    <w:qFormat/>
    <w:rsid w:val="00BC6C79"/>
    <w:pPr>
      <w:ind w:left="720"/>
      <w:contextualSpacing/>
    </w:pPr>
  </w:style>
  <w:style w:type="paragraph" w:styleId="Title">
    <w:name w:val="Title"/>
    <w:basedOn w:val="Normal"/>
    <w:next w:val="Normal"/>
    <w:link w:val="TitleChar"/>
    <w:uiPriority w:val="10"/>
    <w:qFormat/>
    <w:rsid w:val="008B091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lv-LV"/>
    </w:rPr>
  </w:style>
  <w:style w:type="character" w:customStyle="1" w:styleId="TitleChar">
    <w:name w:val="Title Char"/>
    <w:basedOn w:val="DefaultParagraphFont"/>
    <w:link w:val="Title"/>
    <w:uiPriority w:val="10"/>
    <w:rsid w:val="008B0911"/>
    <w:rPr>
      <w:rFonts w:asciiTheme="majorHAnsi" w:eastAsiaTheme="majorEastAsia" w:hAnsiTheme="majorHAnsi" w:cstheme="majorBidi"/>
      <w:color w:val="323E4F" w:themeColor="text2" w:themeShade="BF"/>
      <w:spacing w:val="5"/>
      <w:kern w:val="28"/>
      <w:sz w:val="52"/>
      <w:szCs w:val="52"/>
      <w:lang w:eastAsia="lv-LV"/>
    </w:rPr>
  </w:style>
  <w:style w:type="character" w:customStyle="1" w:styleId="ListParagraphChar">
    <w:name w:val="List Paragraph Char"/>
    <w:aliases w:val="2 Char,H&amp;P List Paragraph Char,Strip Char,Numbered Para 1 Char,Dot pt Char,No Spacing1 Char,List Paragraph Char Char Char Char,Indicator Text Char,List Paragraph1 Char,Bullet 1 Char,Bullet Points Char,MAIN CONTENT Char,Bull Char"/>
    <w:link w:val="ListParagraph"/>
    <w:uiPriority w:val="34"/>
    <w:qFormat/>
    <w:rsid w:val="008B0911"/>
  </w:style>
  <w:style w:type="paragraph" w:styleId="Header">
    <w:name w:val="header"/>
    <w:basedOn w:val="Normal"/>
    <w:link w:val="HeaderChar"/>
    <w:uiPriority w:val="99"/>
    <w:unhideWhenUsed/>
    <w:rsid w:val="005C0C39"/>
    <w:pPr>
      <w:tabs>
        <w:tab w:val="center" w:pos="4153"/>
        <w:tab w:val="right" w:pos="8306"/>
      </w:tabs>
      <w:spacing w:after="0" w:line="240" w:lineRule="auto"/>
    </w:pPr>
  </w:style>
  <w:style w:type="character" w:customStyle="1" w:styleId="HeaderChar">
    <w:name w:val="Header Char"/>
    <w:basedOn w:val="DefaultParagraphFont"/>
    <w:link w:val="Header"/>
    <w:uiPriority w:val="99"/>
    <w:rsid w:val="005C0C39"/>
  </w:style>
  <w:style w:type="paragraph" w:styleId="Footer">
    <w:name w:val="footer"/>
    <w:basedOn w:val="Normal"/>
    <w:link w:val="FooterChar"/>
    <w:uiPriority w:val="99"/>
    <w:unhideWhenUsed/>
    <w:rsid w:val="005C0C39"/>
    <w:pPr>
      <w:tabs>
        <w:tab w:val="center" w:pos="4153"/>
        <w:tab w:val="right" w:pos="8306"/>
      </w:tabs>
      <w:spacing w:after="0" w:line="240" w:lineRule="auto"/>
    </w:pPr>
  </w:style>
  <w:style w:type="character" w:customStyle="1" w:styleId="FooterChar">
    <w:name w:val="Footer Char"/>
    <w:basedOn w:val="DefaultParagraphFont"/>
    <w:link w:val="Footer"/>
    <w:uiPriority w:val="99"/>
    <w:rsid w:val="005C0C39"/>
  </w:style>
  <w:style w:type="paragraph" w:styleId="NormalWeb">
    <w:name w:val="Normal (Web)"/>
    <w:basedOn w:val="Normal"/>
    <w:uiPriority w:val="99"/>
    <w:unhideWhenUsed/>
    <w:rsid w:val="00B402B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A64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1F9"/>
    <w:rPr>
      <w:rFonts w:ascii="Segoe UI" w:hAnsi="Segoe UI" w:cs="Segoe UI"/>
      <w:sz w:val="18"/>
      <w:szCs w:val="18"/>
    </w:rPr>
  </w:style>
  <w:style w:type="character" w:styleId="CommentReference">
    <w:name w:val="annotation reference"/>
    <w:basedOn w:val="DefaultParagraphFont"/>
    <w:uiPriority w:val="99"/>
    <w:semiHidden/>
    <w:unhideWhenUsed/>
    <w:rsid w:val="00B33286"/>
    <w:rPr>
      <w:sz w:val="16"/>
      <w:szCs w:val="16"/>
    </w:rPr>
  </w:style>
  <w:style w:type="paragraph" w:styleId="CommentText">
    <w:name w:val="annotation text"/>
    <w:basedOn w:val="Normal"/>
    <w:link w:val="CommentTextChar"/>
    <w:uiPriority w:val="99"/>
    <w:semiHidden/>
    <w:unhideWhenUsed/>
    <w:rsid w:val="00B33286"/>
    <w:pPr>
      <w:spacing w:line="240" w:lineRule="auto"/>
    </w:pPr>
    <w:rPr>
      <w:sz w:val="20"/>
      <w:szCs w:val="20"/>
    </w:rPr>
  </w:style>
  <w:style w:type="character" w:customStyle="1" w:styleId="CommentTextChar">
    <w:name w:val="Comment Text Char"/>
    <w:basedOn w:val="DefaultParagraphFont"/>
    <w:link w:val="CommentText"/>
    <w:uiPriority w:val="99"/>
    <w:semiHidden/>
    <w:rsid w:val="00B33286"/>
    <w:rPr>
      <w:sz w:val="20"/>
      <w:szCs w:val="20"/>
    </w:rPr>
  </w:style>
  <w:style w:type="paragraph" w:styleId="CommentSubject">
    <w:name w:val="annotation subject"/>
    <w:basedOn w:val="CommentText"/>
    <w:next w:val="CommentText"/>
    <w:link w:val="CommentSubjectChar"/>
    <w:uiPriority w:val="99"/>
    <w:semiHidden/>
    <w:unhideWhenUsed/>
    <w:rsid w:val="00B33286"/>
    <w:rPr>
      <w:b/>
      <w:bCs/>
    </w:rPr>
  </w:style>
  <w:style w:type="character" w:customStyle="1" w:styleId="CommentSubjectChar">
    <w:name w:val="Comment Subject Char"/>
    <w:basedOn w:val="CommentTextChar"/>
    <w:link w:val="CommentSubject"/>
    <w:uiPriority w:val="99"/>
    <w:semiHidden/>
    <w:rsid w:val="00B33286"/>
    <w:rPr>
      <w:b/>
      <w:bCs/>
      <w:sz w:val="20"/>
      <w:szCs w:val="20"/>
    </w:rPr>
  </w:style>
  <w:style w:type="character" w:customStyle="1" w:styleId="UnresolvedMention1">
    <w:name w:val="Unresolved Mention1"/>
    <w:basedOn w:val="DefaultParagraphFont"/>
    <w:uiPriority w:val="99"/>
    <w:semiHidden/>
    <w:unhideWhenUsed/>
    <w:rsid w:val="007212CE"/>
    <w:rPr>
      <w:color w:val="605E5C"/>
      <w:shd w:val="clear" w:color="auto" w:fill="E1DFDD"/>
    </w:rPr>
  </w:style>
  <w:style w:type="character" w:styleId="FollowedHyperlink">
    <w:name w:val="FollowedHyperlink"/>
    <w:basedOn w:val="DefaultParagraphFont"/>
    <w:uiPriority w:val="99"/>
    <w:semiHidden/>
    <w:unhideWhenUsed/>
    <w:rsid w:val="007212CE"/>
    <w:rPr>
      <w:color w:val="954F72" w:themeColor="followedHyperlink"/>
      <w:u w:val="single"/>
    </w:rPr>
  </w:style>
  <w:style w:type="character" w:customStyle="1" w:styleId="word">
    <w:name w:val="word"/>
    <w:basedOn w:val="DefaultParagraphFont"/>
    <w:rsid w:val="00C6177B"/>
  </w:style>
  <w:style w:type="character" w:customStyle="1" w:styleId="UnresolvedMention2">
    <w:name w:val="Unresolved Mention2"/>
    <w:basedOn w:val="DefaultParagraphFont"/>
    <w:uiPriority w:val="99"/>
    <w:semiHidden/>
    <w:unhideWhenUsed/>
    <w:rsid w:val="0092151A"/>
    <w:rPr>
      <w:color w:val="605E5C"/>
      <w:shd w:val="clear" w:color="auto" w:fill="E1DFDD"/>
    </w:rPr>
  </w:style>
  <w:style w:type="character" w:customStyle="1" w:styleId="UnresolvedMention3">
    <w:name w:val="Unresolved Mention3"/>
    <w:basedOn w:val="DefaultParagraphFont"/>
    <w:uiPriority w:val="99"/>
    <w:semiHidden/>
    <w:unhideWhenUsed/>
    <w:rsid w:val="0010357B"/>
    <w:rPr>
      <w:color w:val="605E5C"/>
      <w:shd w:val="clear" w:color="auto" w:fill="E1DFDD"/>
    </w:rPr>
  </w:style>
  <w:style w:type="character" w:customStyle="1" w:styleId="UnresolvedMention4">
    <w:name w:val="Unresolved Mention4"/>
    <w:basedOn w:val="DefaultParagraphFont"/>
    <w:uiPriority w:val="99"/>
    <w:semiHidden/>
    <w:unhideWhenUsed/>
    <w:rsid w:val="00696338"/>
    <w:rPr>
      <w:color w:val="605E5C"/>
      <w:shd w:val="clear" w:color="auto" w:fill="E1DFDD"/>
    </w:rPr>
  </w:style>
  <w:style w:type="table" w:styleId="TableGrid">
    <w:name w:val="Table Grid"/>
    <w:basedOn w:val="TableNormal"/>
    <w:uiPriority w:val="39"/>
    <w:rsid w:val="00FB1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67D7"/>
    <w:rPr>
      <w:color w:val="605E5C"/>
      <w:shd w:val="clear" w:color="auto" w:fill="E1DFDD"/>
    </w:rPr>
  </w:style>
  <w:style w:type="paragraph" w:styleId="BodyText2">
    <w:name w:val="Body Text 2"/>
    <w:basedOn w:val="Normal"/>
    <w:link w:val="BodyText2Char"/>
    <w:uiPriority w:val="99"/>
    <w:semiHidden/>
    <w:unhideWhenUsed/>
    <w:rsid w:val="002226B4"/>
    <w:pPr>
      <w:spacing w:after="120" w:line="480" w:lineRule="auto"/>
    </w:pPr>
  </w:style>
  <w:style w:type="character" w:customStyle="1" w:styleId="BodyText2Char">
    <w:name w:val="Body Text 2 Char"/>
    <w:basedOn w:val="DefaultParagraphFont"/>
    <w:link w:val="BodyText2"/>
    <w:uiPriority w:val="99"/>
    <w:semiHidden/>
    <w:rsid w:val="002226B4"/>
  </w:style>
  <w:style w:type="paragraph" w:customStyle="1" w:styleId="Normal1">
    <w:name w:val="Normal1"/>
    <w:basedOn w:val="Normal"/>
    <w:rsid w:val="00C1479D"/>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420200">
      <w:bodyDiv w:val="1"/>
      <w:marLeft w:val="0"/>
      <w:marRight w:val="0"/>
      <w:marTop w:val="0"/>
      <w:marBottom w:val="0"/>
      <w:divBdr>
        <w:top w:val="none" w:sz="0" w:space="0" w:color="auto"/>
        <w:left w:val="none" w:sz="0" w:space="0" w:color="auto"/>
        <w:bottom w:val="none" w:sz="0" w:space="0" w:color="auto"/>
        <w:right w:val="none" w:sz="0" w:space="0" w:color="auto"/>
      </w:divBdr>
      <w:divsChild>
        <w:div w:id="1714847055">
          <w:marLeft w:val="0"/>
          <w:marRight w:val="0"/>
          <w:marTop w:val="0"/>
          <w:marBottom w:val="0"/>
          <w:divBdr>
            <w:top w:val="none" w:sz="0" w:space="0" w:color="auto"/>
            <w:left w:val="none" w:sz="0" w:space="0" w:color="auto"/>
            <w:bottom w:val="none" w:sz="0" w:space="0" w:color="auto"/>
            <w:right w:val="none" w:sz="0" w:space="0" w:color="auto"/>
          </w:divBdr>
        </w:div>
        <w:div w:id="1566527801">
          <w:marLeft w:val="0"/>
          <w:marRight w:val="0"/>
          <w:marTop w:val="0"/>
          <w:marBottom w:val="0"/>
          <w:divBdr>
            <w:top w:val="none" w:sz="0" w:space="0" w:color="auto"/>
            <w:left w:val="none" w:sz="0" w:space="0" w:color="auto"/>
            <w:bottom w:val="none" w:sz="0" w:space="0" w:color="auto"/>
            <w:right w:val="none" w:sz="0" w:space="0" w:color="auto"/>
          </w:divBdr>
        </w:div>
      </w:divsChild>
    </w:div>
    <w:div w:id="964964695">
      <w:bodyDiv w:val="1"/>
      <w:marLeft w:val="0"/>
      <w:marRight w:val="0"/>
      <w:marTop w:val="0"/>
      <w:marBottom w:val="0"/>
      <w:divBdr>
        <w:top w:val="none" w:sz="0" w:space="0" w:color="auto"/>
        <w:left w:val="none" w:sz="0" w:space="0" w:color="auto"/>
        <w:bottom w:val="none" w:sz="0" w:space="0" w:color="auto"/>
        <w:right w:val="none" w:sz="0" w:space="0" w:color="auto"/>
      </w:divBdr>
    </w:div>
    <w:div w:id="1083844602">
      <w:bodyDiv w:val="1"/>
      <w:marLeft w:val="0"/>
      <w:marRight w:val="0"/>
      <w:marTop w:val="0"/>
      <w:marBottom w:val="0"/>
      <w:divBdr>
        <w:top w:val="none" w:sz="0" w:space="0" w:color="auto"/>
        <w:left w:val="none" w:sz="0" w:space="0" w:color="auto"/>
        <w:bottom w:val="none" w:sz="0" w:space="0" w:color="auto"/>
        <w:right w:val="none" w:sz="0" w:space="0" w:color="auto"/>
      </w:divBdr>
    </w:div>
    <w:div w:id="1239823483">
      <w:bodyDiv w:val="1"/>
      <w:marLeft w:val="0"/>
      <w:marRight w:val="0"/>
      <w:marTop w:val="0"/>
      <w:marBottom w:val="0"/>
      <w:divBdr>
        <w:top w:val="none" w:sz="0" w:space="0" w:color="auto"/>
        <w:left w:val="none" w:sz="0" w:space="0" w:color="auto"/>
        <w:bottom w:val="none" w:sz="0" w:space="0" w:color="auto"/>
        <w:right w:val="none" w:sz="0" w:space="0" w:color="auto"/>
      </w:divBdr>
    </w:div>
    <w:div w:id="182014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grida.igaune@varam.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transparency/regdoc/rep/1/2019/LV/COM-2019-250-F1-LV-MAIN-PART-1.PDF" TargetMode="External"/><Relationship Id="rId2" Type="http://schemas.openxmlformats.org/officeDocument/2006/relationships/hyperlink" Target="https://ec.europa.eu/digital-single-market/en/cybersecurity-strategy" TargetMode="External"/><Relationship Id="rId1" Type="http://schemas.openxmlformats.org/officeDocument/2006/relationships/hyperlink" Target="https://eur-lex.europa.eu/legal-content/LV/TXT/?uri=CELEX:32018R1807" TargetMode="External"/><Relationship Id="rId5" Type="http://schemas.openxmlformats.org/officeDocument/2006/relationships/hyperlink" Target="https://titania.saeima.lv/LIVS13/SaeimaLIVS13.nsf/webAll?SearchView&amp;Query=(%5bTitle%5d=*Gr%C4%81matved%C4%ABbas+likums*)&amp;SearchMax=0&amp;SearchOrder=4" TargetMode="External"/><Relationship Id="rId4" Type="http://schemas.openxmlformats.org/officeDocument/2006/relationships/hyperlink" Target="https://eurlex.europa.eu/LexUriServ/LexUriServ.do?uri=OJ:C:2008:115:0013:0045:L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Description="Izveidot jaunu dokumentu." ma:contentTypeID="0x0101001141C299C53FC54B8B4CCD0DD86D6D53" ma:contentTypeName="Dokuments" ma:contentTypeScope="" ma:contentTypeVersion="13" ma:versionID="30bca7fb3c9c19189fe72564250429eb">
  <xsd:schema xmlns:xsd="http://www.w3.org/2001/XMLSchema" xmlns:ns3="d0918b72-30f7-41fc-b0a1-b2ca9855d079" xmlns:ns4="75c85f11-a96f-4b01-b1b9-92b28ca77309" xmlns:p="http://schemas.microsoft.com/office/2006/metadata/properties" xmlns:xs="http://www.w3.org/2001/XMLSchema" ma:fieldsID="774b1fe0eb41f8675086a34e6da43785" ma:root="true" ns3:_="" ns4:_="" targetNamespace="http://schemas.microsoft.com/office/2006/metadata/properties">
    <xsd:import namespace="d0918b72-30f7-41fc-b0a1-b2ca9855d079"/>
    <xsd:import namespace="75c85f11-a96f-4b01-b1b9-92b28ca77309"/>
    <xsd:element name="properties">
      <xsd:complexType>
        <xsd:sequence>
          <xsd:element name="documentManagement">
            <xsd:complexType>
              <xsd:all>
                <xsd:element minOccurs="0" ref="ns3:MediaServiceMetadata"/>
                <xsd:element minOccurs="0" ref="ns3:MediaServiceFastMetadata"/>
                <xsd:element minOccurs="0" ref="ns4:SharedWithUsers"/>
                <xsd:element minOccurs="0" ref="ns4:SharedWithDetails"/>
                <xsd:element minOccurs="0" ref="ns4:SharingHintHash"/>
                <xsd:element minOccurs="0" ref="ns3:MediaServiceAutoTags"/>
                <xsd:element minOccurs="0" ref="ns3:MediaServiceOCR"/>
                <xsd:element minOccurs="0" ref="ns3:MediaServiceDateTaken"/>
                <xsd:element minOccurs="0" ref="ns3:MediaServiceLocation"/>
                <xsd:element minOccurs="0" ref="ns3:MediaServiceGenerationTime"/>
                <xsd:element minOccurs="0" ref="ns3:MediaServiceEventHashCode"/>
                <xsd:element minOccurs="0" ref="ns3:MediaServiceAutoKeyPoints"/>
                <xsd:element minOccurs="0" ref="ns3:MediaServiceKeyPoint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0918b72-30f7-41fc-b0a1-b2ca9855d079">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Tags" ma:index="13" ma:internalName="MediaServiceAutoTags" ma:readOnly="true" name="MediaServiceAutoTags" nillable="true">
      <xsd:simpleType>
        <xsd:restriction base="dms:Text"/>
      </xsd:simpleType>
    </xsd:element>
    <xsd:element ma:displayName="Extracted Text" ma:index="14" ma:internalName="MediaServiceOCR" ma:readOnly="true" name="MediaServiceOCR" nillable="true">
      <xsd:simpleType>
        <xsd:restriction base="dms:Note">
          <xsd:maxLength value="255"/>
        </xsd:restriction>
      </xsd:simpleType>
    </xsd:element>
    <xsd:element ma:displayName="MediaServiceDateTaken" ma:hidden="true" ma:index="15" ma:internalName="MediaServiceDateTaken" ma:readOnly="true" name="MediaServiceDateTaken" nillable="true">
      <xsd:simpleType>
        <xsd:restriction base="dms:Text"/>
      </xsd:simpleType>
    </xsd:element>
    <xsd:element ma:displayName="Location" ma:index="16" ma:internalName="MediaServiceLocation" ma:readOnly="true" name="MediaServiceLocation" nillable="true">
      <xsd:simpleType>
        <xsd:restriction base="dms:Text"/>
      </xsd:simpleType>
    </xsd:element>
    <xsd:element ma:displayName="MediaServiceGenerationTime" ma:hidden="true" ma:index="17" ma:internalName="MediaServiceGenerationTime" ma:readOnly="true" name="MediaServiceGenerationTime" nillable="true">
      <xsd:simpleType>
        <xsd:restriction base="dms:Text"/>
      </xsd:simpleType>
    </xsd:element>
    <xsd:element ma:displayName="MediaServiceEventHashCode" ma:hidden="true" ma:index="18" ma:internalName="MediaServiceEventHashCode" ma:readOnly="true" name="MediaServiceEventHashCode" nillable="true">
      <xsd:simpleType>
        <xsd:restriction base="dms:Text"/>
      </xsd:simpleType>
    </xsd:element>
    <xsd:element ma:displayName="MediaServiceAutoKeyPoints" ma:hidden="true" ma:index="19" ma:internalName="MediaServiceAutoKeyPoints" ma:readOnly="true" name="MediaServiceAutoKeyPoints" nillable="true">
      <xsd:simpleType>
        <xsd:restriction base="dms:Note"/>
      </xsd:simpleType>
    </xsd:element>
    <xsd:element ma:displayName="KeyPoints" ma:index="20" ma:internalName="MediaServiceKeyPoints" ma:readOnly="true" name="MediaServiceKeyPoints" nillable="true">
      <xsd:simpleType>
        <xsd:restriction base="dms:Note">
          <xsd:maxLength value="255"/>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75c85f11-a96f-4b01-b1b9-92b28ca77309">
    <xsd:import namespace="http://schemas.microsoft.com/office/2006/documentManagement/types"/>
    <xsd:import namespace="http://schemas.microsoft.com/office/infopath/2007/PartnerControls"/>
    <xsd:element ma:displayName="Koplietots ar" ma:index="10"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Koplietots ar: detalizēti" ma:index="11" ma:internalName="SharedWithDetails" ma:readOnly="true" name="SharedWithDetails" nillable="true">
      <xsd:simpleType>
        <xsd:restriction base="dms:Note">
          <xsd:maxLength value="255"/>
        </xsd:restriction>
      </xsd:simpleType>
    </xsd:element>
    <xsd:element ma:displayName="Koplietošanas norādes jaucējkods" ma:hidden="true" ma:index="12" ma:internalName="SharingHintHash" ma:readOnly="true" name="SharingHintHash" nillable="true">
      <xsd:simpleType>
        <xsd:restriction base="dms:Text"/>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Satura tips" ma:index="0" maxOccurs="1" minOccurs="0" name="contentType" type="xsd:string"/>
        <xsd:element ma:displayName="Virsrakst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p:properties>
</file>

<file path=customXml/item4.xml><?xml version="1.0" encoding="utf-8"?>
<ns30:Sources xmlns:r="http://schemas.openxmlformats.org/officeDocument/2006/relationships" xmlns:w="http://schemas.openxmlformats.org/wordprocessingml/2006/main" xmlns:w14="http://schemas.microsoft.com/office/word/2010/wordml" xmlns:w15="http://schemas.microsoft.com/office/word/2012/wordml" xmlns:wp="http://schemas.openxmlformats.org/drawingml/2006/wordprocessingDrawing" xmlns:a="http://schemas.openxmlformats.org/drawingml/2006/main" xmlns:m="http://schemas.openxmlformats.org/officeDocument/2006/math"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25EAF9FA-A743-4152-954E-E8D4CA935583}">
  <ds:schemaRefs>
    <ds:schemaRef ds:uri="http://schemas.microsoft.com/office/2006/metadata/contentType"/>
    <ds:schemaRef ds:uri="http://schemas.microsoft.com/office/2006/metadata/properties/metaAttributes"/>
    <ds:schemaRef ds:uri="http://www.w3.org/2001/XMLSchema"/>
    <ds:schemaRef ds:uri="d0918b72-30f7-41fc-b0a1-b2ca9855d079"/>
    <ds:schemaRef ds:uri="75c85f11-a96f-4b01-b1b9-92b28ca77309"/>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F8700-178C-4EFA-A48C-FA2FE8FD9EF9}">
  <ds:schemaRefs>
    <ds:schemaRef ds:uri="http://schemas.microsoft.com/sharepoint/v3/contenttype/forms"/>
  </ds:schemaRefs>
</ds:datastoreItem>
</file>

<file path=customXml/itemProps3.xml><?xml version="1.0" encoding="utf-8"?>
<ds:datastoreItem xmlns:ds="http://schemas.openxmlformats.org/officeDocument/2006/customXml" ds:itemID="{61A16A61-8FA4-40E6-A097-6A795CCBD3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11ED8C-FB8F-40D5-8D77-987368690A26}">
  <ds:schemaRefs>
    <ds:schemaRef ds:uri="http://schemas.openxmlformats.org/officeDocument/2006/relationships"/>
    <ds:schemaRef ds:uri="http://schemas.openxmlformats.org/wordprocessingml/2006/main"/>
    <ds:schemaRef ds:uri="http://schemas.microsoft.com/office/word/2010/wordml"/>
    <ds:schemaRef ds:uri="http://schemas.microsoft.com/office/word/2012/wordml"/>
    <ds:schemaRef ds:uri="http://schemas.openxmlformats.org/drawingml/2006/wordprocessingDrawing"/>
    <ds:schemaRef ds:uri="http://schemas.openxmlformats.org/drawingml/2006/main"/>
    <ds:schemaRef ds:uri="http://schemas.openxmlformats.org/officeDocument/2006/math"/>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8075</Words>
  <Characters>4603</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Bērziņa</dc:creator>
  <cp:keywords/>
  <dc:description/>
  <cp:lastModifiedBy>Lita Trakina</cp:lastModifiedBy>
  <cp:revision>2</cp:revision>
  <cp:lastPrinted>2020-09-25T08:27:00Z</cp:lastPrinted>
  <dcterms:created xsi:type="dcterms:W3CDTF">2021-04-06T11:40:00Z</dcterms:created>
  <dcterms:modified xsi:type="dcterms:W3CDTF">2021-04-06T11:40:00Z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1020404016200</vt:lpwstr>
  </property>
  <property fmtid="{D5CDD505-2E9C-101B-9397-08002B2CF9AE}" pid="3" name="DISdID">
    <vt:lpwstr>337723</vt:lpwstr>
  </property>
  <property fmtid="{D5CDD505-2E9C-101B-9397-08002B2CF9AE}" pid="4" name="DISCesvisTitle">
    <vt:lpwstr>Informatīvais ziņojums “Par Latvijas pievienošanos kopīgajai dalībvalstu kvantu komunikācijas infrastruktūras sadarbības deklarācijai”
</vt:lpwstr>
  </property>
  <property fmtid="{D5CDD505-2E9C-101B-9397-08002B2CF9AE}" pid="5" name="DIScgiUrl">
    <vt:lpwstr>https://lim.esvis.gov.lv/cs/idcplg</vt:lpwstr>
  </property>
  <property fmtid="{D5CDD505-2E9C-101B-9397-08002B2CF9AE}" pid="6" name="DISCesvisSafetyLevel">
    <vt:lpwstr>Vispārpieejams</vt:lpwstr>
  </property>
  <property fmtid="{D5CDD505-2E9C-101B-9397-08002B2CF9AE}" pid="7" name="DISCesvisSigner">
    <vt:lpwstr>Ministrs Artūrs Toms Plešs</vt:lpwstr>
  </property>
  <property fmtid="{D5CDD505-2E9C-101B-9397-08002B2CF9AE}" pid="8" name="DISProperties">
    <vt:lpwstr>DISCesvisAdditionalMakers,DIScgiUrl,DISdDocName,DISCesvisAdditionalTutors,DISCesvisAdditionalMakersPhone,DISCesvisSigner,DISCesvisSafetyLevel,DISTaskPaneUrl,DISCesvisTitle,DISCesvisDocRegDate,DISCesvisMinistryOfMinister,DISCesvisAuthor,DISCesvisMainMaker,</vt:lpwstr>
  </property>
  <property fmtid="{D5CDD505-2E9C-101B-9397-08002B2CF9AE}" pid="9" name="DISTaskPaneUrl">
    <vt:lpwstr>https://lim.esvis.gov.lv/cs/idcplg?ClientControlled=DocMan&amp;coreContentOnly=1&amp;WebdavRequest=1&amp;IdcService=DOC_INFO&amp;dID=337723</vt:lpwstr>
  </property>
  <property fmtid="{D5CDD505-2E9C-101B-9397-08002B2CF9AE}" pid="10" name="DISCesvisDescription">
    <vt:lpwstr>
</vt:lpwstr>
  </property>
  <property fmtid="{D5CDD505-2E9C-101B-9397-08002B2CF9AE}" pid="11" name="DISdUser">
    <vt:lpwstr>vk_ladlere</vt:lpwstr>
  </property>
  <property fmtid="{D5CDD505-2E9C-101B-9397-08002B2CF9AE}" pid="12" name="DISdDocName">
    <vt:lpwstr>L260966</vt:lpwstr>
  </property>
  <property fmtid="{D5CDD505-2E9C-101B-9397-08002B2CF9AE}" pid="13" name="DISCesvisMainMakerOrgUnitTitle">
    <vt:lpwstr>EPD</vt:lpwstr>
  </property>
  <property fmtid="{D5CDD505-2E9C-101B-9397-08002B2CF9AE}" pid="14" name="DISCesvisMinistryOfMinister">
    <vt:lpwstr>Vides aizsardzības un reģionālās attīstības ministra pienākumu izpildītājs - </vt:lpwstr>
  </property>
  <property fmtid="{D5CDD505-2E9C-101B-9397-08002B2CF9AE}" pid="15" name="DISCesvisAuthor">
    <vt:lpwstr>Vides aizsardzības un reģionālās attīstības ministrija</vt:lpwstr>
  </property>
  <property fmtid="{D5CDD505-2E9C-101B-9397-08002B2CF9AE}" pid="16" name="DISCesvisMainMaker">
    <vt:lpwstr>vecākā konsultante Signe Bērziņa</vt:lpwstr>
  </property>
  <property fmtid="{D5CDD505-2E9C-101B-9397-08002B2CF9AE}" pid="17" name="DISCesvisAdditionalMakers">
    <vt:lpwstr>vecākā konsultante Signe Bērziņa</vt:lpwstr>
  </property>
  <property fmtid="{D5CDD505-2E9C-101B-9397-08002B2CF9AE}" pid="18" name="DISCesvisAdditionalTutors">
    <vt:lpwstr>Departamenta direktors Māris Klismets, Vecākais eksperts Laura Klimbe, Nodaļas vadītāja vietnieks Santa Ķipēna, nodaļas vadītāja Evita Stanga</vt:lpwstr>
  </property>
  <property fmtid="{D5CDD505-2E9C-101B-9397-08002B2CF9AE}" pid="19" name="DISCesvisAdditionalMakersPhone">
    <vt:lpwstr>29122860</vt:lpwstr>
  </property>
  <property fmtid="{D5CDD505-2E9C-101B-9397-08002B2CF9AE}" pid="20" name="DISCesvisAdditionalTutorsMail">
    <vt:lpwstr>maris.klismets@varam.gov.lv, laura.klimbe@varam.gov.lv, santa.kipena@varam.gov.lv, evita.stanga@varam.gov.lv</vt:lpwstr>
  </property>
  <property fmtid="{D5CDD505-2E9C-101B-9397-08002B2CF9AE}" pid="21" name="DISCesvisAdditionalTutorsPhone">
    <vt:lpwstr>67026496, 67026421, 67026452, 66016787</vt:lpwstr>
  </property>
  <property fmtid="{D5CDD505-2E9C-101B-9397-08002B2CF9AE}" pid="22" name="DISCesvisAdditionalMakersMail">
    <vt:lpwstr>signe.berzina@varam.gov.lv</vt:lpwstr>
  </property>
  <property fmtid="{D5CDD505-2E9C-101B-9397-08002B2CF9AE}" pid="23" name="DISCesvisAnnotation">
    <vt:lpwstr>Eiropas Komisija (turpmāk – Komisija) ir sagatavojusi dokumenta projektu Eiropas Savienības (turpmāk – ES) dalībvalstu kopīgajai deklarācijai “Nākamās paaudzes mākoņdatošanas izveide uzņēmējdarbībai un publiskajam sektoram ES” (Building the next generatio</vt:lpwstr>
  </property>
  <property fmtid="{D5CDD505-2E9C-101B-9397-08002B2CF9AE}" pid="24" name="DISCesvisMeetingDate">
    <vt:lpwstr>2020-10-15</vt:lpwstr>
  </property>
  <property fmtid="{D5CDD505-2E9C-101B-9397-08002B2CF9AE}" pid="25" name="DISCesvisOrgApprovers">
    <vt:lpwstr>Tieslietu ministrija, Ekonomikas ministrija, Izglītības un zinātnes ministrija, Aizsardzības ministrija, Ārlietu ministrija, Iekšlietu ministrija, Finanšu ministrija, Veselības ministrija, Labklājības ministrija, Zemkopības ministrija, Kultūras ministrija</vt:lpwstr>
  </property>
  <property fmtid="{D5CDD505-2E9C-101B-9397-08002B2CF9AE}" pid="26" name="DISCesvisComments">
    <vt:lpwstr>Lūdzam līdz 25.01. 17:00 saskaņot informatīvo ziņojumu un protokollēmumu (pielikumā).</vt:lpwstr>
  </property>
  <property fmtid="{D5CDD505-2E9C-101B-9397-08002B2CF9AE}" pid="27" name="ContentTypeId">
    <vt:lpwstr>0x0101001141C299C53FC54B8B4CCD0DD86D6D53</vt:lpwstr>
  </property>
  <property fmtid="{D5CDD505-2E9C-101B-9397-08002B2CF9AE}" pid="28" name="DISCesvisForInforming">
    <vt:lpwstr>Direktors Jānis Glazkovs</vt:lpwstr>
  </property>
  <property fmtid="{D5CDD505-2E9C-101B-9397-08002B2CF9AE}" pid="29" name="DISCesvisDocRegDate">
    <vt:lpwstr>2021-02-03</vt:lpwstr>
  </property>
  <property fmtid="{D5CDD505-2E9C-101B-9397-08002B2CF9AE}" pid="30" name="DISCesvisRegDate">
    <vt:lpwstr>2021-02-03</vt:lpwstr>
  </property>
  <property fmtid="{D5CDD505-2E9C-101B-9397-08002B2CF9AE}" pid="31" name="DISCesvisDocRegNr">
    <vt:lpwstr>IZ-VARAM/2021-1</vt:lpwstr>
  </property>
</Properties>
</file>