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2DBE" w14:textId="77777777" w:rsidR="00931E41" w:rsidRDefault="00931E41" w:rsidP="00931E41">
      <w:pPr>
        <w:pStyle w:val="PlainText"/>
      </w:pPr>
    </w:p>
    <w:p w14:paraId="6570CB55" w14:textId="77777777" w:rsidR="00931E41" w:rsidRDefault="00931E41" w:rsidP="00931E41">
      <w:pPr>
        <w:pStyle w:val="PlainText"/>
      </w:pPr>
      <w:r>
        <w:rPr>
          <w:lang w:val="en-US" w:eastAsia="lv-LV"/>
        </w:rPr>
        <w:t>-----Original Message-----</w:t>
      </w:r>
      <w:r>
        <w:rPr>
          <w:lang w:val="en-US" w:eastAsia="lv-LV"/>
        </w:rPr>
        <w:br/>
        <w:t xml:space="preserve">From: Kristīne Stone &lt;Kristine.Stone@mk.gov.lv&gt; </w:t>
      </w:r>
      <w:r>
        <w:rPr>
          <w:lang w:val="en-US" w:eastAsia="lv-LV"/>
        </w:rPr>
        <w:br/>
        <w:t>Sent: Tuesday, April 20, 2021 10:48 PM</w:t>
      </w:r>
      <w:r>
        <w:rPr>
          <w:lang w:val="en-US" w:eastAsia="lv-LV"/>
        </w:rPr>
        <w:br/>
        <w:t>To: Maija Anspoka &lt;Maija.Anspoka@varam.gov.lv&gt;</w:t>
      </w:r>
      <w:r>
        <w:rPr>
          <w:lang w:val="en-US" w:eastAsia="lv-LV"/>
        </w:rPr>
        <w:br/>
        <w:t>Cc: Zane Legzdina - Joja &lt;Zane.Legzdina@mk.gov.lv&gt;; Inita Paulovica &lt;Inita.Paulovica@mk.gov.lv&gt;; Laila Ruskule &lt;Laila.Ruskule@mk.gov.lv&gt;</w:t>
      </w:r>
      <w:r>
        <w:rPr>
          <w:lang w:val="en-US" w:eastAsia="lv-LV"/>
        </w:rPr>
        <w:br/>
        <w:t xml:space="preserve">Subject: Par </w:t>
      </w:r>
      <w:proofErr w:type="spellStart"/>
      <w:r>
        <w:rPr>
          <w:lang w:val="en-US" w:eastAsia="lv-LV"/>
        </w:rPr>
        <w:t>grozījumu</w:t>
      </w:r>
      <w:proofErr w:type="spellEnd"/>
      <w:r>
        <w:rPr>
          <w:lang w:val="en-US" w:eastAsia="lv-LV"/>
        </w:rPr>
        <w:t xml:space="preserve"> VPIL</w:t>
      </w:r>
    </w:p>
    <w:p w14:paraId="11C7BF1F" w14:textId="77777777" w:rsidR="00931E41" w:rsidRDefault="00931E41" w:rsidP="00315D9A">
      <w:pPr>
        <w:pStyle w:val="PlainText"/>
      </w:pPr>
    </w:p>
    <w:p w14:paraId="489ECA5D" w14:textId="676E693A" w:rsidR="00315D9A" w:rsidRDefault="00315D9A" w:rsidP="00315D9A">
      <w:pPr>
        <w:pStyle w:val="PlainText"/>
      </w:pPr>
      <w:r>
        <w:t>Labdien,</w:t>
      </w:r>
    </w:p>
    <w:p w14:paraId="0EC6367E" w14:textId="77777777" w:rsidR="00315D9A" w:rsidRDefault="00315D9A" w:rsidP="00315D9A">
      <w:pPr>
        <w:pStyle w:val="PlainText"/>
      </w:pPr>
    </w:p>
    <w:p w14:paraId="6525380B" w14:textId="77777777" w:rsidR="00315D9A" w:rsidRDefault="00315D9A" w:rsidP="00315D9A">
      <w:pPr>
        <w:pStyle w:val="PlainText"/>
      </w:pPr>
      <w:r>
        <w:t>skatot VPIL un LBFV izdošanas mērķus un to, ko tie regulē, jāpiekrīt TM viedoklim.</w:t>
      </w:r>
    </w:p>
    <w:p w14:paraId="5FE3E7A5" w14:textId="77777777" w:rsidR="00315D9A" w:rsidRDefault="00315D9A" w:rsidP="00315D9A">
      <w:pPr>
        <w:pStyle w:val="PlainText"/>
      </w:pPr>
      <w:r>
        <w:t>Turklāt arī MK noteikumu (</w:t>
      </w:r>
      <w:hyperlink r:id="rId7" w:history="1">
        <w:r>
          <w:rPr>
            <w:rStyle w:val="Hyperlink"/>
          </w:rPr>
          <w:t>https://likumi.lv/ta/id/321930-kartiba-kada-izmanto-2021-gadam-paredzeto-apropriaciju-valsts-un-pasvaldibu-vienoto-klientu-apkalposanas-centru-tikla-izveidei-uzturesanai-un-publisko-pakalpojumu-sistemas-pilnveidei?&amp;search=on</w:t>
        </w:r>
      </w:hyperlink>
      <w:r>
        <w:t>) saturs ir ne tikai par apropriāciju, bet arī par dotācijas piešķiršanas kārtību un izdevumu attiecināmības nosacījumiem u.tml., kas viss ir LBFV tvērums.</w:t>
      </w:r>
    </w:p>
    <w:p w14:paraId="453A8320" w14:textId="77777777" w:rsidR="00315D9A" w:rsidRDefault="00315D9A" w:rsidP="00315D9A">
      <w:pPr>
        <w:pStyle w:val="PlainText"/>
      </w:pPr>
      <w:r>
        <w:t>Līdz ar to VPIL nebūtu grozāms, bet būtu grozāms LBFV.</w:t>
      </w:r>
    </w:p>
    <w:p w14:paraId="70C548D3" w14:textId="77777777" w:rsidR="00315D9A" w:rsidRDefault="00315D9A" w:rsidP="00315D9A">
      <w:pPr>
        <w:pStyle w:val="PlainText"/>
      </w:pPr>
    </w:p>
    <w:p w14:paraId="5B87BD90" w14:textId="77777777" w:rsidR="00315D9A" w:rsidRDefault="00315D9A" w:rsidP="00315D9A">
      <w:pPr>
        <w:pStyle w:val="PlainText"/>
      </w:pPr>
    </w:p>
    <w:p w14:paraId="01802159" w14:textId="77777777" w:rsidR="00315D9A" w:rsidRDefault="00315D9A" w:rsidP="00315D9A">
      <w:pPr>
        <w:pStyle w:val="PlainText"/>
      </w:pPr>
      <w:r>
        <w:t>Ar cieņu</w:t>
      </w:r>
    </w:p>
    <w:p w14:paraId="2B8BF341" w14:textId="77777777" w:rsidR="00315D9A" w:rsidRDefault="00315D9A" w:rsidP="00315D9A">
      <w:pPr>
        <w:pStyle w:val="PlainText"/>
      </w:pPr>
      <w:r>
        <w:t>Kristīne Stone</w:t>
      </w:r>
    </w:p>
    <w:p w14:paraId="32FFC6A1" w14:textId="77777777" w:rsidR="00315D9A" w:rsidRDefault="00315D9A" w:rsidP="00315D9A">
      <w:pPr>
        <w:pStyle w:val="PlainText"/>
      </w:pPr>
      <w:r>
        <w:t>Valsts kanceleja</w:t>
      </w:r>
    </w:p>
    <w:p w14:paraId="1973CE71" w14:textId="77777777" w:rsidR="00315D9A" w:rsidRDefault="00315D9A" w:rsidP="00315D9A">
      <w:pPr>
        <w:pStyle w:val="PlainText"/>
      </w:pPr>
      <w:r>
        <w:t>Valsts pārvaldes politikas departaments</w:t>
      </w:r>
    </w:p>
    <w:p w14:paraId="0AC38CE0" w14:textId="77777777" w:rsidR="00315D9A" w:rsidRDefault="00315D9A" w:rsidP="00315D9A">
      <w:pPr>
        <w:pStyle w:val="PlainText"/>
      </w:pPr>
      <w:r>
        <w:t>Juriskonsulte</w:t>
      </w:r>
    </w:p>
    <w:p w14:paraId="0B00119B" w14:textId="77777777" w:rsidR="00315D9A" w:rsidRDefault="00315D9A" w:rsidP="00315D9A">
      <w:pPr>
        <w:pStyle w:val="PlainText"/>
      </w:pPr>
      <w:r>
        <w:t>67082954</w:t>
      </w:r>
    </w:p>
    <w:p w14:paraId="1CB02730" w14:textId="77777777" w:rsidR="00315D9A" w:rsidRDefault="00931E41" w:rsidP="00315D9A">
      <w:pPr>
        <w:pStyle w:val="PlainText"/>
      </w:pPr>
      <w:hyperlink r:id="rId8" w:history="1">
        <w:r w:rsidR="00315D9A">
          <w:rPr>
            <w:rStyle w:val="Hyperlink"/>
          </w:rPr>
          <w:t>kristine.stone@mk.gov.lv&lt;mailto:kristine.stone@mk.gov.lv</w:t>
        </w:r>
      </w:hyperlink>
      <w:r w:rsidR="00315D9A">
        <w:t>&gt;</w:t>
      </w:r>
    </w:p>
    <w:p w14:paraId="2CDC1D4A" w14:textId="77777777" w:rsidR="00315D9A" w:rsidRDefault="00931E41" w:rsidP="00315D9A">
      <w:pPr>
        <w:pStyle w:val="PlainText"/>
      </w:pPr>
      <w:hyperlink w:history="1">
        <w:r w:rsidR="00315D9A">
          <w:rPr>
            <w:rStyle w:val="Hyperlink"/>
          </w:rPr>
          <w:t>www.mk.gov.lv&lt;http://www.mk.gov.lv/</w:t>
        </w:r>
      </w:hyperlink>
      <w:r w:rsidR="00315D9A">
        <w:t>&gt;</w:t>
      </w:r>
    </w:p>
    <w:p w14:paraId="2D72A3E2" w14:textId="77777777" w:rsidR="00CD0FB1" w:rsidRDefault="00CD0FB1"/>
    <w:sectPr w:rsidR="00CD0FB1" w:rsidSect="00FF3F73"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9A"/>
    <w:rsid w:val="00315D9A"/>
    <w:rsid w:val="00844630"/>
    <w:rsid w:val="00931E41"/>
    <w:rsid w:val="00CD0FB1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CEDD"/>
  <w15:chartTrackingRefBased/>
  <w15:docId w15:val="{97E9DE26-E84B-412A-8A52-1F70223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5D9A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5D9A"/>
    <w:pPr>
      <w:ind w:left="0" w:firstLine="0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5D9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e.stone@mk.gov.lv%3cmailto:kristine.stone@mk.gov.lv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likumi.lv/ta/id/321930-kartiba-kada-izmanto-2021-gadam-paredzeto-apropriaciju-valsts-un-pasvaldibu-vienoto-klientu-apkalposanas-centru-tikla-izveidei-uzturesanai-un-publisko-pakalpojumu-sistemas-pilnveidei?&amp;search=o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5d95d3-8e48-4580-80b6-232a158d6bc7"/>
    <TaxKeywordTaxHTField xmlns="625d95d3-8e48-4580-80b6-232a158d6bc7">
      <Terms xmlns="http://schemas.microsoft.com/office/infopath/2007/PartnerControls"/>
    </TaxKeywordTaxHTField>
    <datums xmlns="8a33a714-59ff-4f42-bcf7-50dcdab445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931D9D888D215409590DE22C76D030F" ma:contentTypeVersion="17" ma:contentTypeDescription="Izveidot jaunu dokumentu." ma:contentTypeScope="" ma:versionID="2efe65684058e06f1424f4f61d846225">
  <xsd:schema xmlns:xsd="http://www.w3.org/2001/XMLSchema" xmlns:xs="http://www.w3.org/2001/XMLSchema" xmlns:p="http://schemas.microsoft.com/office/2006/metadata/properties" xmlns:ns2="8a33a714-59ff-4f42-bcf7-50dcdab44510" xmlns:ns3="625d95d3-8e48-4580-80b6-232a158d6bc7" targetNamespace="http://schemas.microsoft.com/office/2006/metadata/properties" ma:root="true" ma:fieldsID="f7a87af9374dcca0161c444b0d3e1d98" ns2:_="" ns3:_="">
    <xsd:import namespace="8a33a714-59ff-4f42-bcf7-50dcdab44510"/>
    <xsd:import namespace="625d95d3-8e48-4580-80b6-232a158d6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KeywordTaxHTField" minOccurs="0"/>
                <xsd:element ref="ns3:TaxCatchAll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datum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3a714-59ff-4f42-bcf7-50dcdab44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datums" ma:index="21" nillable="true" ma:displayName="datums" ma:format="DateTime" ma:internalName="datums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d95d3-8e48-4580-80b6-232a158d6b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3" nillable="true" ma:taxonomy="true" ma:internalName="TaxKeywordTaxHTField" ma:taxonomyFieldName="TaxKeyword" ma:displayName="Uzņēmuma atslēgvārdi" ma:fieldId="{23f27201-bee3-471e-b2e7-b64fd8b7ca38}" ma:taxonomyMulti="true" ma:sspId="550e1e53-5410-4bdb-8c8a-c3d0be1f470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b6dea598-a331-4a8c-815a-849585d4861c}" ma:internalName="TaxCatchAll" ma:showField="CatchAllData" ma:web="625d95d3-8e48-4580-80b6-232a158d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08ADCB-604C-470E-A8AE-5413579DD15D}">
  <ds:schemaRefs>
    <ds:schemaRef ds:uri="http://schemas.microsoft.com/office/2006/metadata/properties"/>
    <ds:schemaRef ds:uri="http://schemas.microsoft.com/office/infopath/2007/PartnerControls"/>
    <ds:schemaRef ds:uri="625d95d3-8e48-4580-80b6-232a158d6bc7"/>
    <ds:schemaRef ds:uri="8a33a714-59ff-4f42-bcf7-50dcdab44510"/>
  </ds:schemaRefs>
</ds:datastoreItem>
</file>

<file path=customXml/itemProps2.xml><?xml version="1.0" encoding="utf-8"?>
<ds:datastoreItem xmlns:ds="http://schemas.openxmlformats.org/officeDocument/2006/customXml" ds:itemID="{B51B9AD0-7517-4F8F-B398-34C12CFD0D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615558-5C97-4F3F-B739-496A8ED3C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33a714-59ff-4f42-bcf7-50dcdab44510"/>
    <ds:schemaRef ds:uri="625d95d3-8e48-4580-80b6-232a158d6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905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Anspoka</dc:creator>
  <cp:keywords/>
  <dc:description/>
  <cp:lastModifiedBy>Maija Anspoka</cp:lastModifiedBy>
  <cp:revision>2</cp:revision>
  <dcterms:created xsi:type="dcterms:W3CDTF">2021-04-21T04:58:00Z</dcterms:created>
  <dcterms:modified xsi:type="dcterms:W3CDTF">2021-04-21T05:03:00Z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0x010100E931D9D888D215409590DE22C76D030F</vt:lpwstr>
  </property>
  <property fmtid="{D5CDD505-2E9C-101B-9397-08002B2CF9AE}" pid="3" name="TaxKeyword">
    <vt:lpwstr/>
  </property>
</Properties>
</file>