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F7CBF" w14:textId="77777777" w:rsidR="00774E0A" w:rsidRPr="001B458A" w:rsidRDefault="00774E0A" w:rsidP="00451394">
      <w:pPr>
        <w:shd w:val="clear" w:color="auto" w:fill="FFFFFF" w:themeFill="background1"/>
        <w:spacing w:after="0" w:line="240" w:lineRule="auto"/>
        <w:contextualSpacing/>
        <w:rPr>
          <w:rFonts w:ascii="Times New Roman" w:eastAsia="Times New Roman" w:hAnsi="Times New Roman" w:cs="Times New Roman"/>
          <w:b/>
          <w:bCs/>
          <w:sz w:val="28"/>
          <w:szCs w:val="28"/>
          <w:lang w:eastAsia="lv-LV"/>
        </w:rPr>
      </w:pPr>
    </w:p>
    <w:p w14:paraId="714F7CC0" w14:textId="3E627AC2" w:rsidR="00774E0A" w:rsidRPr="001B458A" w:rsidRDefault="00AB2F2E" w:rsidP="00774E0A">
      <w:pPr>
        <w:shd w:val="clear" w:color="auto" w:fill="FFFFFF"/>
        <w:spacing w:after="0" w:line="240" w:lineRule="auto"/>
        <w:jc w:val="center"/>
        <w:rPr>
          <w:rFonts w:ascii="Times New Roman" w:eastAsia="Times New Roman" w:hAnsi="Times New Roman" w:cs="Times New Roman"/>
          <w:b/>
          <w:bCs/>
          <w:sz w:val="28"/>
          <w:szCs w:val="28"/>
          <w:lang w:eastAsia="lv-LV"/>
        </w:rPr>
      </w:pPr>
      <w:r w:rsidRPr="001B458A">
        <w:rPr>
          <w:rFonts w:ascii="Times New Roman" w:eastAsia="Times New Roman" w:hAnsi="Times New Roman" w:cs="Times New Roman"/>
          <w:b/>
          <w:bCs/>
          <w:sz w:val="28"/>
          <w:szCs w:val="28"/>
          <w:lang w:eastAsia="lv-LV"/>
        </w:rPr>
        <w:t>Likumprojekta “</w:t>
      </w:r>
      <w:r w:rsidR="00C52022">
        <w:rPr>
          <w:rFonts w:ascii="Times New Roman" w:eastAsia="Times New Roman" w:hAnsi="Times New Roman" w:cs="Times New Roman"/>
          <w:b/>
          <w:bCs/>
          <w:sz w:val="28"/>
          <w:szCs w:val="28"/>
          <w:lang w:eastAsia="lv-LV"/>
        </w:rPr>
        <w:t>Piesārņojuma novēršana</w:t>
      </w:r>
      <w:r w:rsidR="005678DF">
        <w:rPr>
          <w:rFonts w:ascii="Times New Roman" w:eastAsia="Times New Roman" w:hAnsi="Times New Roman" w:cs="Times New Roman"/>
          <w:b/>
          <w:bCs/>
          <w:sz w:val="28"/>
          <w:szCs w:val="28"/>
          <w:lang w:eastAsia="lv-LV"/>
        </w:rPr>
        <w:t>s</w:t>
      </w:r>
      <w:r w:rsidR="00C52022">
        <w:rPr>
          <w:rFonts w:ascii="Times New Roman" w:eastAsia="Times New Roman" w:hAnsi="Times New Roman" w:cs="Times New Roman"/>
          <w:b/>
          <w:bCs/>
          <w:sz w:val="28"/>
          <w:szCs w:val="28"/>
          <w:lang w:eastAsia="lv-LV"/>
        </w:rPr>
        <w:t xml:space="preserve"> likums”</w:t>
      </w:r>
      <w:r w:rsidRPr="001B458A">
        <w:rPr>
          <w:rFonts w:ascii="Times New Roman" w:eastAsia="Times New Roman" w:hAnsi="Times New Roman" w:cs="Times New Roman"/>
          <w:b/>
          <w:bCs/>
          <w:sz w:val="28"/>
          <w:szCs w:val="28"/>
          <w:lang w:eastAsia="lv-LV"/>
        </w:rPr>
        <w:t xml:space="preserve"> projekta</w:t>
      </w:r>
    </w:p>
    <w:p w14:paraId="714F7CC1" w14:textId="77777777" w:rsidR="00E5323B" w:rsidRPr="001B458A" w:rsidRDefault="00AB2F2E" w:rsidP="00774E0A">
      <w:pPr>
        <w:shd w:val="clear" w:color="auto" w:fill="FFFFFF"/>
        <w:spacing w:after="0" w:line="240" w:lineRule="auto"/>
        <w:jc w:val="center"/>
        <w:rPr>
          <w:rFonts w:ascii="Times New Roman" w:eastAsia="Times New Roman" w:hAnsi="Times New Roman" w:cs="Times New Roman"/>
          <w:b/>
          <w:bCs/>
          <w:sz w:val="28"/>
          <w:szCs w:val="28"/>
          <w:lang w:eastAsia="lv-LV"/>
        </w:rPr>
      </w:pPr>
      <w:r w:rsidRPr="001B458A">
        <w:rPr>
          <w:rFonts w:ascii="Times New Roman" w:eastAsia="Times New Roman" w:hAnsi="Times New Roman" w:cs="Times New Roman"/>
          <w:b/>
          <w:bCs/>
          <w:sz w:val="28"/>
          <w:szCs w:val="28"/>
          <w:lang w:eastAsia="lv-LV"/>
        </w:rPr>
        <w:t>sākotnējās ietekmes novērtējuma ziņojums (anotācija)</w:t>
      </w:r>
    </w:p>
    <w:p w14:paraId="714F7CC2" w14:textId="77777777" w:rsidR="00774E0A" w:rsidRPr="001B458A" w:rsidRDefault="00774E0A" w:rsidP="00774E0A">
      <w:pPr>
        <w:shd w:val="clear" w:color="auto" w:fill="FFFFFF"/>
        <w:spacing w:after="0" w:line="240" w:lineRule="auto"/>
        <w:jc w:val="center"/>
        <w:rPr>
          <w:rFonts w:ascii="Times New Roman" w:eastAsia="Times New Roman" w:hAnsi="Times New Roman" w:cs="Times New Roman"/>
          <w:b/>
          <w:b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120"/>
        <w:gridCol w:w="6935"/>
      </w:tblGrid>
      <w:tr w:rsidR="00993497" w:rsidRPr="001B458A" w14:paraId="714F7CC4"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4F7CC3" w14:textId="77777777" w:rsidR="00655F2C" w:rsidRPr="001B458A" w:rsidRDefault="00AB2F2E"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Tiesību akta projekta anotācijas kopsavilkums</w:t>
            </w:r>
          </w:p>
        </w:tc>
      </w:tr>
      <w:tr w:rsidR="00993497" w:rsidRPr="00A66B55" w14:paraId="714F7CC8" w14:textId="77777777" w:rsidTr="004D71F5">
        <w:trPr>
          <w:tblCellSpacing w:w="15" w:type="dxa"/>
        </w:trPr>
        <w:tc>
          <w:tcPr>
            <w:tcW w:w="1145" w:type="pct"/>
            <w:tcBorders>
              <w:top w:val="outset" w:sz="6" w:space="0" w:color="auto"/>
              <w:left w:val="outset" w:sz="6" w:space="0" w:color="auto"/>
              <w:bottom w:val="outset" w:sz="6" w:space="0" w:color="auto"/>
              <w:right w:val="outset" w:sz="6" w:space="0" w:color="auto"/>
            </w:tcBorders>
            <w:hideMark/>
          </w:tcPr>
          <w:p w14:paraId="714F7CC5"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Mērķis, risinājums un projekta spēkā stāšanās laiks (500 zīmes bez atstarpēm)</w:t>
            </w:r>
          </w:p>
        </w:tc>
        <w:tc>
          <w:tcPr>
            <w:tcW w:w="3805" w:type="pct"/>
            <w:tcBorders>
              <w:top w:val="outset" w:sz="6" w:space="0" w:color="auto"/>
              <w:left w:val="outset" w:sz="6" w:space="0" w:color="auto"/>
              <w:bottom w:val="outset" w:sz="6" w:space="0" w:color="auto"/>
              <w:right w:val="outset" w:sz="6" w:space="0" w:color="auto"/>
            </w:tcBorders>
            <w:hideMark/>
          </w:tcPr>
          <w:p w14:paraId="1857ADE3" w14:textId="0A0AA2F3" w:rsidR="00FF42EA" w:rsidRDefault="005678DF" w:rsidP="006C58E1">
            <w:pPr>
              <w:pStyle w:val="tv213"/>
              <w:shd w:val="clear" w:color="auto" w:fill="FFFFFF"/>
              <w:spacing w:before="0" w:beforeAutospacing="0" w:after="0" w:afterAutospacing="0" w:line="293" w:lineRule="atLeast"/>
              <w:ind w:left="80" w:firstLine="222"/>
              <w:jc w:val="both"/>
              <w:rPr>
                <w:sz w:val="28"/>
                <w:szCs w:val="28"/>
              </w:rPr>
            </w:pPr>
            <w:r>
              <w:rPr>
                <w:sz w:val="28"/>
                <w:szCs w:val="28"/>
              </w:rPr>
              <w:t>L</w:t>
            </w:r>
            <w:r w:rsidR="00AB2F2E" w:rsidRPr="00A66B55">
              <w:rPr>
                <w:sz w:val="28"/>
                <w:szCs w:val="28"/>
              </w:rPr>
              <w:t>ikumprojekt</w:t>
            </w:r>
            <w:r w:rsidR="00490FA4" w:rsidRPr="00A66B55">
              <w:rPr>
                <w:sz w:val="28"/>
                <w:szCs w:val="28"/>
              </w:rPr>
              <w:t>s</w:t>
            </w:r>
            <w:r w:rsidR="00AB2F2E" w:rsidRPr="00A66B55">
              <w:rPr>
                <w:sz w:val="28"/>
                <w:szCs w:val="28"/>
              </w:rPr>
              <w:t xml:space="preserve"> “</w:t>
            </w:r>
            <w:r w:rsidR="00A66B55" w:rsidRPr="00A66B55">
              <w:rPr>
                <w:sz w:val="28"/>
                <w:szCs w:val="28"/>
              </w:rPr>
              <w:t>Piesārņojuma novēršana</w:t>
            </w:r>
            <w:r>
              <w:rPr>
                <w:sz w:val="28"/>
                <w:szCs w:val="28"/>
              </w:rPr>
              <w:t>s</w:t>
            </w:r>
            <w:r w:rsidR="00A66B55" w:rsidRPr="00A66B55">
              <w:rPr>
                <w:sz w:val="28"/>
                <w:szCs w:val="28"/>
              </w:rPr>
              <w:t xml:space="preserve"> likums</w:t>
            </w:r>
            <w:r w:rsidR="00C23B9C" w:rsidRPr="00A66B55">
              <w:rPr>
                <w:sz w:val="28"/>
                <w:szCs w:val="28"/>
              </w:rPr>
              <w:t>” (turpmāk – </w:t>
            </w:r>
            <w:r w:rsidR="006C13A0">
              <w:rPr>
                <w:sz w:val="28"/>
                <w:szCs w:val="28"/>
              </w:rPr>
              <w:t>l</w:t>
            </w:r>
            <w:r w:rsidR="00AB2F2E" w:rsidRPr="00A66B55">
              <w:rPr>
                <w:sz w:val="28"/>
                <w:szCs w:val="28"/>
              </w:rPr>
              <w:t>ikumproje</w:t>
            </w:r>
            <w:r w:rsidR="00CE17E1" w:rsidRPr="00A66B55">
              <w:rPr>
                <w:sz w:val="28"/>
                <w:szCs w:val="28"/>
              </w:rPr>
              <w:t xml:space="preserve">kts) </w:t>
            </w:r>
            <w:r w:rsidR="00C6742C" w:rsidRPr="00A66B55">
              <w:rPr>
                <w:sz w:val="28"/>
                <w:szCs w:val="28"/>
              </w:rPr>
              <w:t xml:space="preserve">ir izstrādāts, lai </w:t>
            </w:r>
            <w:r w:rsidR="00A66B55">
              <w:rPr>
                <w:sz w:val="28"/>
                <w:szCs w:val="28"/>
              </w:rPr>
              <w:t xml:space="preserve">uzlabotu </w:t>
            </w:r>
            <w:r w:rsidR="008F196C">
              <w:rPr>
                <w:sz w:val="28"/>
                <w:szCs w:val="28"/>
              </w:rPr>
              <w:t>un padarītu saprotamāku</w:t>
            </w:r>
            <w:r w:rsidR="00210F56">
              <w:rPr>
                <w:sz w:val="28"/>
                <w:szCs w:val="28"/>
              </w:rPr>
              <w:t xml:space="preserve"> operatoram noteikto regulējumu piesārņojošo darbību jomā</w:t>
            </w:r>
            <w:r w:rsidR="00524E17">
              <w:rPr>
                <w:sz w:val="28"/>
                <w:szCs w:val="28"/>
              </w:rPr>
              <w:t xml:space="preserve"> un </w:t>
            </w:r>
            <w:r w:rsidR="00EE43EA">
              <w:rPr>
                <w:sz w:val="28"/>
                <w:szCs w:val="28"/>
              </w:rPr>
              <w:t>daļēji pār</w:t>
            </w:r>
            <w:r w:rsidR="00816E34">
              <w:rPr>
                <w:sz w:val="28"/>
                <w:szCs w:val="28"/>
              </w:rPr>
              <w:t xml:space="preserve">ņems esošā likuma “Par piesārņojumu” regulējumu. </w:t>
            </w:r>
            <w:r w:rsidR="00685B6D">
              <w:rPr>
                <w:sz w:val="28"/>
                <w:szCs w:val="28"/>
              </w:rPr>
              <w:t xml:space="preserve">Ņemot vērā, ka likums “Par piesārņojumu” ir pieņemts 2001. gadā un ir daudzkārt grozīts un ietver </w:t>
            </w:r>
            <w:r w:rsidR="00753F31">
              <w:rPr>
                <w:sz w:val="28"/>
                <w:szCs w:val="28"/>
              </w:rPr>
              <w:t xml:space="preserve">dažādu vides aizsardzības jomu regulējumu, </w:t>
            </w:r>
            <w:r w:rsidR="007003DA">
              <w:rPr>
                <w:sz w:val="28"/>
                <w:szCs w:val="28"/>
              </w:rPr>
              <w:t xml:space="preserve">to ir </w:t>
            </w:r>
            <w:r w:rsidR="003A29F3">
              <w:rPr>
                <w:sz w:val="28"/>
                <w:szCs w:val="28"/>
              </w:rPr>
              <w:t xml:space="preserve"> </w:t>
            </w:r>
            <w:r w:rsidR="00E81FDA">
              <w:rPr>
                <w:sz w:val="28"/>
                <w:szCs w:val="28"/>
              </w:rPr>
              <w:t xml:space="preserve">paredzēts sadalīt vairākos </w:t>
            </w:r>
            <w:r w:rsidR="005172A0">
              <w:rPr>
                <w:sz w:val="28"/>
                <w:szCs w:val="28"/>
              </w:rPr>
              <w:t>likumprojektos</w:t>
            </w:r>
            <w:r w:rsidR="00EC4025">
              <w:rPr>
                <w:sz w:val="28"/>
                <w:szCs w:val="28"/>
              </w:rPr>
              <w:t xml:space="preserve">,  lai padarītu noteiktās prasības vieglāk uztveramas. </w:t>
            </w:r>
            <w:r w:rsidR="00A45CAF">
              <w:rPr>
                <w:sz w:val="28"/>
                <w:szCs w:val="28"/>
              </w:rPr>
              <w:t>Jaunie likumprojekti r</w:t>
            </w:r>
            <w:r w:rsidR="00B65940">
              <w:rPr>
                <w:sz w:val="28"/>
                <w:szCs w:val="28"/>
              </w:rPr>
              <w:t>egulē</w:t>
            </w:r>
            <w:r w:rsidR="002D60D7">
              <w:rPr>
                <w:sz w:val="28"/>
                <w:szCs w:val="28"/>
              </w:rPr>
              <w:t xml:space="preserve">s </w:t>
            </w:r>
            <w:r w:rsidR="00B65940">
              <w:rPr>
                <w:sz w:val="28"/>
                <w:szCs w:val="28"/>
              </w:rPr>
              <w:t>klimata pārmaiņu politik</w:t>
            </w:r>
            <w:r w:rsidR="00D57796">
              <w:rPr>
                <w:sz w:val="28"/>
                <w:szCs w:val="28"/>
              </w:rPr>
              <w:t>u</w:t>
            </w:r>
            <w:r w:rsidR="00B65940">
              <w:rPr>
                <w:sz w:val="28"/>
                <w:szCs w:val="28"/>
              </w:rPr>
              <w:t>, gaisa aizsardzības politiku un piesārņoto vietu pārvaldības jautājumus.</w:t>
            </w:r>
          </w:p>
          <w:p w14:paraId="1BD882D6" w14:textId="7E1E74DD" w:rsidR="00A66B55" w:rsidRPr="00A66B55" w:rsidRDefault="00E8292D" w:rsidP="00B84A42">
            <w:pPr>
              <w:pStyle w:val="tv213"/>
              <w:shd w:val="clear" w:color="auto" w:fill="FFFFFF"/>
              <w:spacing w:before="0" w:beforeAutospacing="0" w:after="0" w:afterAutospacing="0" w:line="293" w:lineRule="atLeast"/>
              <w:ind w:left="80" w:firstLine="222"/>
              <w:jc w:val="both"/>
              <w:rPr>
                <w:rFonts w:eastAsiaTheme="minorHAnsi"/>
                <w:sz w:val="28"/>
                <w:szCs w:val="28"/>
                <w:lang w:eastAsia="en-US"/>
              </w:rPr>
            </w:pPr>
            <w:r>
              <w:rPr>
                <w:sz w:val="28"/>
                <w:szCs w:val="28"/>
              </w:rPr>
              <w:t>Šī l</w:t>
            </w:r>
            <w:r w:rsidR="00A66B55">
              <w:rPr>
                <w:sz w:val="28"/>
                <w:szCs w:val="28"/>
              </w:rPr>
              <w:t>ikumprojekta mērķis ir noteikt ietvaru piesārņojošo darbību veicējiem</w:t>
            </w:r>
            <w:r w:rsidR="00DC0C3C">
              <w:rPr>
                <w:sz w:val="28"/>
                <w:szCs w:val="28"/>
              </w:rPr>
              <w:t xml:space="preserve"> un galvenos principus un prasības, kas jāievēro. Likumprojekts nosaka </w:t>
            </w:r>
            <w:r w:rsidR="002D60D7">
              <w:rPr>
                <w:sz w:val="28"/>
                <w:szCs w:val="28"/>
              </w:rPr>
              <w:t xml:space="preserve">arī </w:t>
            </w:r>
            <w:r w:rsidR="00DC0C3C">
              <w:rPr>
                <w:sz w:val="28"/>
                <w:szCs w:val="28"/>
              </w:rPr>
              <w:t xml:space="preserve">valsts iestāžu pienākumus. </w:t>
            </w:r>
          </w:p>
          <w:p w14:paraId="714F7CC7" w14:textId="790C99D6" w:rsidR="00C6742C" w:rsidRPr="00A66B55" w:rsidRDefault="00A1167C" w:rsidP="001B458A">
            <w:pPr>
              <w:pStyle w:val="tv213"/>
              <w:shd w:val="clear" w:color="auto" w:fill="FFFFFF"/>
              <w:spacing w:before="0" w:beforeAutospacing="0" w:after="0" w:afterAutospacing="0" w:line="293" w:lineRule="atLeast"/>
              <w:ind w:left="80" w:firstLine="222"/>
              <w:jc w:val="both"/>
              <w:rPr>
                <w:sz w:val="28"/>
                <w:szCs w:val="28"/>
              </w:rPr>
            </w:pPr>
            <w:r>
              <w:rPr>
                <w:sz w:val="28"/>
                <w:szCs w:val="28"/>
              </w:rPr>
              <w:t>Plānots, ka l</w:t>
            </w:r>
            <w:r w:rsidR="00AB2F2E" w:rsidRPr="00750F10">
              <w:rPr>
                <w:sz w:val="28"/>
                <w:szCs w:val="28"/>
              </w:rPr>
              <w:t xml:space="preserve">ikumprojekts stāsies spēkā </w:t>
            </w:r>
            <w:r w:rsidR="00B120B3" w:rsidRPr="00750F10">
              <w:rPr>
                <w:sz w:val="28"/>
                <w:szCs w:val="28"/>
              </w:rPr>
              <w:t>2022.gada</w:t>
            </w:r>
            <w:r w:rsidR="004F2CDE" w:rsidRPr="00750F10">
              <w:rPr>
                <w:sz w:val="28"/>
                <w:szCs w:val="28"/>
              </w:rPr>
              <w:t xml:space="preserve"> </w:t>
            </w:r>
            <w:r w:rsidR="00E23991" w:rsidRPr="00750F10">
              <w:rPr>
                <w:sz w:val="28"/>
                <w:szCs w:val="28"/>
              </w:rPr>
              <w:t>1.decembrī</w:t>
            </w:r>
            <w:r w:rsidR="000B53F2">
              <w:rPr>
                <w:sz w:val="28"/>
                <w:szCs w:val="28"/>
              </w:rPr>
              <w:t xml:space="preserve">. </w:t>
            </w:r>
          </w:p>
        </w:tc>
      </w:tr>
    </w:tbl>
    <w:p w14:paraId="714F7CC9" w14:textId="35CE9AD0"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3"/>
        <w:gridCol w:w="1669"/>
        <w:gridCol w:w="6973"/>
      </w:tblGrid>
      <w:tr w:rsidR="00993497" w:rsidRPr="001B458A" w14:paraId="714F7CCB" w14:textId="77777777" w:rsidTr="00194E3F">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714F7CCA" w14:textId="42953109" w:rsidR="00655F2C" w:rsidRPr="001B458A" w:rsidRDefault="00C578AA"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I. </w:t>
            </w:r>
            <w:r w:rsidR="00AB2F2E" w:rsidRPr="001B458A">
              <w:rPr>
                <w:rFonts w:ascii="Times New Roman" w:eastAsia="Times New Roman" w:hAnsi="Times New Roman" w:cs="Times New Roman"/>
                <w:b/>
                <w:bCs/>
                <w:iCs/>
                <w:sz w:val="28"/>
                <w:szCs w:val="28"/>
                <w:lang w:eastAsia="lv-LV"/>
              </w:rPr>
              <w:t>Tiesību akta projekta izstrādes nepieciešamība</w:t>
            </w:r>
          </w:p>
        </w:tc>
      </w:tr>
      <w:tr w:rsidR="00993497" w:rsidRPr="001B458A" w14:paraId="714F7CCF" w14:textId="77777777" w:rsidTr="00D20401">
        <w:trPr>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714F7CCC"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639" w:type="dxa"/>
            <w:tcBorders>
              <w:top w:val="outset" w:sz="6" w:space="0" w:color="auto"/>
              <w:left w:val="outset" w:sz="6" w:space="0" w:color="auto"/>
              <w:bottom w:val="outset" w:sz="6" w:space="0" w:color="auto"/>
              <w:right w:val="outset" w:sz="6" w:space="0" w:color="auto"/>
            </w:tcBorders>
            <w:hideMark/>
          </w:tcPr>
          <w:p w14:paraId="714F7CCD" w14:textId="0934FE5A" w:rsidR="003313F7"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Pamatojums</w:t>
            </w:r>
          </w:p>
          <w:p w14:paraId="442686FB" w14:textId="77777777" w:rsidR="003313F7" w:rsidRPr="001B458A" w:rsidRDefault="003313F7" w:rsidP="003313F7">
            <w:pPr>
              <w:rPr>
                <w:rFonts w:ascii="Times New Roman" w:eastAsia="Times New Roman" w:hAnsi="Times New Roman" w:cs="Times New Roman"/>
                <w:sz w:val="28"/>
                <w:szCs w:val="28"/>
                <w:lang w:eastAsia="lv-LV"/>
              </w:rPr>
            </w:pPr>
          </w:p>
          <w:p w14:paraId="64462ADD" w14:textId="77777777" w:rsidR="003313F7" w:rsidRPr="001B458A" w:rsidRDefault="003313F7" w:rsidP="003313F7">
            <w:pPr>
              <w:rPr>
                <w:rFonts w:ascii="Times New Roman" w:eastAsia="Times New Roman" w:hAnsi="Times New Roman" w:cs="Times New Roman"/>
                <w:sz w:val="28"/>
                <w:szCs w:val="28"/>
                <w:lang w:eastAsia="lv-LV"/>
              </w:rPr>
            </w:pPr>
          </w:p>
          <w:p w14:paraId="2D0F3F64" w14:textId="77777777" w:rsidR="003313F7" w:rsidRPr="001B458A" w:rsidRDefault="003313F7" w:rsidP="003313F7">
            <w:pPr>
              <w:rPr>
                <w:rFonts w:ascii="Times New Roman" w:eastAsia="Times New Roman" w:hAnsi="Times New Roman" w:cs="Times New Roman"/>
                <w:sz w:val="28"/>
                <w:szCs w:val="28"/>
                <w:lang w:eastAsia="lv-LV"/>
              </w:rPr>
            </w:pPr>
          </w:p>
          <w:p w14:paraId="510E6CE1" w14:textId="72E74356" w:rsidR="00E5323B" w:rsidRPr="001B458A" w:rsidRDefault="00E5323B" w:rsidP="003313F7">
            <w:pPr>
              <w:jc w:val="center"/>
              <w:rPr>
                <w:rFonts w:ascii="Times New Roman" w:eastAsia="Times New Roman" w:hAnsi="Times New Roman" w:cs="Times New Roman"/>
                <w:sz w:val="28"/>
                <w:szCs w:val="28"/>
                <w:lang w:eastAsia="lv-LV"/>
              </w:rPr>
            </w:pPr>
          </w:p>
        </w:tc>
        <w:tc>
          <w:tcPr>
            <w:tcW w:w="6928" w:type="dxa"/>
            <w:tcBorders>
              <w:top w:val="outset" w:sz="6" w:space="0" w:color="auto"/>
              <w:left w:val="outset" w:sz="6" w:space="0" w:color="auto"/>
              <w:bottom w:val="outset" w:sz="6" w:space="0" w:color="auto"/>
              <w:right w:val="outset" w:sz="6" w:space="0" w:color="auto"/>
            </w:tcBorders>
            <w:hideMark/>
          </w:tcPr>
          <w:p w14:paraId="329BF9A8" w14:textId="73769A34" w:rsidR="006B5559" w:rsidRDefault="00DC0C3C" w:rsidP="006C13A0">
            <w:pPr>
              <w:pStyle w:val="tv213"/>
              <w:shd w:val="clear" w:color="auto" w:fill="FFFFFF"/>
              <w:spacing w:before="0" w:beforeAutospacing="0" w:after="0" w:afterAutospacing="0" w:line="293" w:lineRule="atLeast"/>
              <w:ind w:left="80"/>
              <w:jc w:val="both"/>
              <w:rPr>
                <w:sz w:val="28"/>
                <w:szCs w:val="28"/>
              </w:rPr>
            </w:pPr>
            <w:r>
              <w:rPr>
                <w:sz w:val="28"/>
                <w:szCs w:val="28"/>
              </w:rPr>
              <w:t xml:space="preserve">Likumprojekts izstrādāts, lai </w:t>
            </w:r>
            <w:r w:rsidR="00A1167C">
              <w:rPr>
                <w:sz w:val="28"/>
                <w:szCs w:val="28"/>
              </w:rPr>
              <w:t xml:space="preserve">pilnveidotu un aktualizētu </w:t>
            </w:r>
            <w:r>
              <w:rPr>
                <w:sz w:val="28"/>
                <w:szCs w:val="28"/>
              </w:rPr>
              <w:t xml:space="preserve"> regulējumu piesārņojošo darbību veikšanas jomā. Iepriekšējais likums “Par piesārņojumu” stājās spēkā 2001.gada 1.jūlijā. </w:t>
            </w:r>
            <w:r w:rsidR="00C87B80">
              <w:rPr>
                <w:sz w:val="28"/>
                <w:szCs w:val="28"/>
              </w:rPr>
              <w:t>L</w:t>
            </w:r>
            <w:r>
              <w:rPr>
                <w:sz w:val="28"/>
                <w:szCs w:val="28"/>
              </w:rPr>
              <w:t xml:space="preserve">ikums “Par piesārņojumu” </w:t>
            </w:r>
            <w:r w:rsidR="00C87B80">
              <w:rPr>
                <w:sz w:val="28"/>
                <w:szCs w:val="28"/>
              </w:rPr>
              <w:t xml:space="preserve">daudzkārt ir </w:t>
            </w:r>
            <w:r>
              <w:rPr>
                <w:sz w:val="28"/>
                <w:szCs w:val="28"/>
              </w:rPr>
              <w:t>ticis grozīts un papildināts, tostarp paplašinot tā tvērumu. Lai sakārtotu dažādu jomu tiesību aktus, tiek pilnībā pārstrādāts likums “Par piesārņojumu”, izdalot atsevišķas jomas un izstrādājot vairākus likum</w:t>
            </w:r>
            <w:r w:rsidR="0047159A">
              <w:rPr>
                <w:sz w:val="28"/>
                <w:szCs w:val="28"/>
              </w:rPr>
              <w:t>projektus</w:t>
            </w:r>
            <w:r w:rsidR="006B5559">
              <w:rPr>
                <w:sz w:val="28"/>
                <w:szCs w:val="28"/>
              </w:rPr>
              <w:t>:</w:t>
            </w:r>
          </w:p>
          <w:p w14:paraId="1236A6F8" w14:textId="2806B9A6" w:rsidR="006B5559" w:rsidRPr="006C13A0" w:rsidRDefault="00A1167C" w:rsidP="00A06868">
            <w:pPr>
              <w:pStyle w:val="tv213"/>
              <w:shd w:val="clear" w:color="auto" w:fill="FFFFFF"/>
              <w:spacing w:before="0" w:beforeAutospacing="0" w:after="0" w:afterAutospacing="0" w:line="293" w:lineRule="atLeast"/>
              <w:ind w:left="662"/>
              <w:jc w:val="both"/>
              <w:rPr>
                <w:sz w:val="28"/>
                <w:szCs w:val="28"/>
              </w:rPr>
            </w:pPr>
            <w:r>
              <w:rPr>
                <w:sz w:val="28"/>
                <w:szCs w:val="28"/>
              </w:rPr>
              <w:t>1.</w:t>
            </w:r>
            <w:r w:rsidR="00DC0C3C" w:rsidRPr="006C13A0">
              <w:rPr>
                <w:sz w:val="28"/>
                <w:szCs w:val="28"/>
              </w:rPr>
              <w:t>Piesārņojuma novēršanas likums</w:t>
            </w:r>
            <w:r>
              <w:rPr>
                <w:sz w:val="28"/>
                <w:szCs w:val="28"/>
              </w:rPr>
              <w:t>;</w:t>
            </w:r>
            <w:r w:rsidR="00DC0C3C" w:rsidRPr="006C13A0">
              <w:rPr>
                <w:sz w:val="28"/>
                <w:szCs w:val="28"/>
              </w:rPr>
              <w:t xml:space="preserve"> </w:t>
            </w:r>
          </w:p>
          <w:p w14:paraId="57FFAF6A" w14:textId="250CD96B" w:rsidR="006B5559" w:rsidRPr="006C13A0" w:rsidRDefault="00A1167C" w:rsidP="00A06868">
            <w:pPr>
              <w:pStyle w:val="tv213"/>
              <w:shd w:val="clear" w:color="auto" w:fill="FFFFFF"/>
              <w:spacing w:before="0" w:beforeAutospacing="0" w:after="0" w:afterAutospacing="0" w:line="293" w:lineRule="atLeast"/>
              <w:ind w:left="662"/>
              <w:jc w:val="both"/>
              <w:rPr>
                <w:sz w:val="28"/>
                <w:szCs w:val="28"/>
              </w:rPr>
            </w:pPr>
            <w:r>
              <w:rPr>
                <w:sz w:val="28"/>
                <w:szCs w:val="28"/>
              </w:rPr>
              <w:t>2.</w:t>
            </w:r>
            <w:r w:rsidR="00DC0C3C" w:rsidRPr="006C13A0">
              <w:rPr>
                <w:sz w:val="28"/>
                <w:szCs w:val="28"/>
              </w:rPr>
              <w:t>Gaisa aizsardzības likums</w:t>
            </w:r>
            <w:r>
              <w:rPr>
                <w:sz w:val="28"/>
                <w:szCs w:val="28"/>
              </w:rPr>
              <w:t>;</w:t>
            </w:r>
            <w:r w:rsidR="00DC0C3C" w:rsidRPr="006C13A0">
              <w:rPr>
                <w:sz w:val="28"/>
                <w:szCs w:val="28"/>
              </w:rPr>
              <w:t xml:space="preserve"> </w:t>
            </w:r>
          </w:p>
          <w:p w14:paraId="24380896" w14:textId="78FD959D" w:rsidR="006B5559" w:rsidRPr="006C13A0" w:rsidRDefault="00A1167C" w:rsidP="00A06868">
            <w:pPr>
              <w:pStyle w:val="tv213"/>
              <w:shd w:val="clear" w:color="auto" w:fill="FFFFFF"/>
              <w:spacing w:before="0" w:beforeAutospacing="0" w:after="0" w:afterAutospacing="0" w:line="293" w:lineRule="atLeast"/>
              <w:ind w:left="662"/>
              <w:jc w:val="both"/>
              <w:rPr>
                <w:sz w:val="28"/>
                <w:szCs w:val="28"/>
              </w:rPr>
            </w:pPr>
            <w:r>
              <w:rPr>
                <w:sz w:val="28"/>
                <w:szCs w:val="28"/>
              </w:rPr>
              <w:t>3.</w:t>
            </w:r>
            <w:r w:rsidR="00DC0C3C" w:rsidRPr="006C13A0">
              <w:rPr>
                <w:sz w:val="28"/>
                <w:szCs w:val="28"/>
              </w:rPr>
              <w:t>Klimata aizsardzības likums</w:t>
            </w:r>
            <w:r>
              <w:rPr>
                <w:sz w:val="28"/>
                <w:szCs w:val="28"/>
              </w:rPr>
              <w:t>;</w:t>
            </w:r>
            <w:r w:rsidR="00DC0C3C" w:rsidRPr="006C13A0">
              <w:rPr>
                <w:sz w:val="28"/>
                <w:szCs w:val="28"/>
              </w:rPr>
              <w:t xml:space="preserve"> </w:t>
            </w:r>
          </w:p>
          <w:p w14:paraId="77176B0B" w14:textId="3361ADA2" w:rsidR="006B5559" w:rsidRPr="006C13A0" w:rsidRDefault="00A1167C" w:rsidP="00A06868">
            <w:pPr>
              <w:pStyle w:val="tv213"/>
              <w:shd w:val="clear" w:color="auto" w:fill="FFFFFF"/>
              <w:spacing w:before="0" w:beforeAutospacing="0" w:after="0" w:afterAutospacing="0" w:line="293" w:lineRule="atLeast"/>
              <w:ind w:left="662"/>
              <w:jc w:val="both"/>
              <w:rPr>
                <w:sz w:val="28"/>
                <w:szCs w:val="28"/>
              </w:rPr>
            </w:pPr>
            <w:r>
              <w:rPr>
                <w:sz w:val="28"/>
                <w:szCs w:val="28"/>
              </w:rPr>
              <w:t>4.</w:t>
            </w:r>
            <w:r w:rsidR="006C13A0">
              <w:rPr>
                <w:sz w:val="28"/>
                <w:szCs w:val="28"/>
              </w:rPr>
              <w:t>G</w:t>
            </w:r>
            <w:r w:rsidR="0047159A" w:rsidRPr="006C13A0">
              <w:rPr>
                <w:sz w:val="28"/>
                <w:szCs w:val="28"/>
              </w:rPr>
              <w:t>rozījumi “Vides aizsardzības likumā”</w:t>
            </w:r>
            <w:r>
              <w:rPr>
                <w:sz w:val="28"/>
                <w:szCs w:val="28"/>
              </w:rPr>
              <w:t>;</w:t>
            </w:r>
            <w:r w:rsidR="0047159A" w:rsidRPr="006C13A0">
              <w:rPr>
                <w:sz w:val="28"/>
                <w:szCs w:val="28"/>
              </w:rPr>
              <w:t xml:space="preserve"> </w:t>
            </w:r>
          </w:p>
          <w:p w14:paraId="7E451EBC" w14:textId="62167D08" w:rsidR="006C13A0" w:rsidRDefault="00A1167C" w:rsidP="00A06868">
            <w:pPr>
              <w:pStyle w:val="tv213"/>
              <w:shd w:val="clear" w:color="auto" w:fill="FFFFFF"/>
              <w:spacing w:before="0" w:beforeAutospacing="0" w:after="0" w:afterAutospacing="0" w:line="293" w:lineRule="atLeast"/>
              <w:ind w:left="662"/>
              <w:jc w:val="both"/>
              <w:rPr>
                <w:sz w:val="28"/>
                <w:szCs w:val="28"/>
              </w:rPr>
            </w:pPr>
            <w:r>
              <w:rPr>
                <w:sz w:val="28"/>
                <w:szCs w:val="28"/>
              </w:rPr>
              <w:t>5.</w:t>
            </w:r>
            <w:r w:rsidR="006C13A0">
              <w:rPr>
                <w:sz w:val="28"/>
                <w:szCs w:val="28"/>
              </w:rPr>
              <w:t>G</w:t>
            </w:r>
            <w:r w:rsidR="0047159A" w:rsidRPr="006C13A0">
              <w:rPr>
                <w:sz w:val="28"/>
                <w:szCs w:val="28"/>
              </w:rPr>
              <w:t>rozījumi “Atkritumu apsaimniekošanas likumā”</w:t>
            </w:r>
            <w:r w:rsidR="006C13A0">
              <w:rPr>
                <w:sz w:val="28"/>
                <w:szCs w:val="28"/>
              </w:rPr>
              <w:t>;</w:t>
            </w:r>
          </w:p>
          <w:p w14:paraId="1B04D529" w14:textId="3569F924" w:rsidR="006C13A0" w:rsidRDefault="00A1167C" w:rsidP="00A06868">
            <w:pPr>
              <w:pStyle w:val="tv213"/>
              <w:shd w:val="clear" w:color="auto" w:fill="FFFFFF"/>
              <w:spacing w:before="0" w:beforeAutospacing="0" w:after="0" w:afterAutospacing="0" w:line="293" w:lineRule="atLeast"/>
              <w:ind w:left="662"/>
              <w:jc w:val="both"/>
              <w:rPr>
                <w:sz w:val="28"/>
                <w:szCs w:val="28"/>
              </w:rPr>
            </w:pPr>
            <w:r>
              <w:rPr>
                <w:sz w:val="28"/>
                <w:szCs w:val="28"/>
              </w:rPr>
              <w:t>6.</w:t>
            </w:r>
            <w:r w:rsidR="006C13A0">
              <w:rPr>
                <w:sz w:val="28"/>
                <w:szCs w:val="28"/>
              </w:rPr>
              <w:t>G</w:t>
            </w:r>
            <w:r w:rsidR="0047159A" w:rsidRPr="006C13A0">
              <w:rPr>
                <w:sz w:val="28"/>
                <w:szCs w:val="28"/>
              </w:rPr>
              <w:t>rozījumi “Ūdens apsaimniekošanas likumā”</w:t>
            </w:r>
            <w:r>
              <w:rPr>
                <w:sz w:val="28"/>
                <w:szCs w:val="28"/>
              </w:rPr>
              <w:t>;</w:t>
            </w:r>
          </w:p>
          <w:p w14:paraId="714F7CCE" w14:textId="0DB2A381" w:rsidR="00A33592" w:rsidRPr="001B458A" w:rsidRDefault="00A1167C" w:rsidP="00C208C8">
            <w:pPr>
              <w:pStyle w:val="tv213"/>
              <w:shd w:val="clear" w:color="auto" w:fill="FFFFFF"/>
              <w:spacing w:before="0" w:beforeAutospacing="0" w:after="0" w:afterAutospacing="0" w:line="293" w:lineRule="atLeast"/>
              <w:ind w:left="662"/>
              <w:jc w:val="both"/>
              <w:rPr>
                <w:sz w:val="28"/>
                <w:szCs w:val="28"/>
              </w:rPr>
            </w:pPr>
            <w:r>
              <w:rPr>
                <w:sz w:val="28"/>
                <w:szCs w:val="28"/>
              </w:rPr>
              <w:t>7.</w:t>
            </w:r>
            <w:r w:rsidR="006C13A0">
              <w:rPr>
                <w:sz w:val="28"/>
                <w:szCs w:val="28"/>
              </w:rPr>
              <w:t>G</w:t>
            </w:r>
            <w:r w:rsidR="008D15A4" w:rsidRPr="006C13A0">
              <w:rPr>
                <w:sz w:val="28"/>
                <w:szCs w:val="28"/>
              </w:rPr>
              <w:t xml:space="preserve">rozījumi </w:t>
            </w:r>
            <w:r w:rsidR="006C13A0">
              <w:rPr>
                <w:sz w:val="28"/>
                <w:szCs w:val="28"/>
              </w:rPr>
              <w:t>“</w:t>
            </w:r>
            <w:r w:rsidR="008D15A4" w:rsidRPr="006C13A0">
              <w:rPr>
                <w:sz w:val="28"/>
                <w:szCs w:val="28"/>
              </w:rPr>
              <w:t>Ķīmisko vielu likumā</w:t>
            </w:r>
            <w:r w:rsidR="006C13A0">
              <w:rPr>
                <w:sz w:val="28"/>
                <w:szCs w:val="28"/>
              </w:rPr>
              <w:t>”</w:t>
            </w:r>
            <w:r w:rsidR="008D15A4" w:rsidRPr="006C13A0">
              <w:rPr>
                <w:sz w:val="28"/>
                <w:szCs w:val="28"/>
              </w:rPr>
              <w:t>.</w:t>
            </w:r>
            <w:r w:rsidR="008D15A4">
              <w:rPr>
                <w:sz w:val="28"/>
                <w:szCs w:val="28"/>
              </w:rPr>
              <w:t xml:space="preserve"> </w:t>
            </w:r>
          </w:p>
        </w:tc>
      </w:tr>
      <w:tr w:rsidR="00993497" w:rsidRPr="00F66E81" w14:paraId="714F7D69" w14:textId="77777777" w:rsidTr="0047159A">
        <w:trPr>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714F7CD0" w14:textId="77777777" w:rsidR="00655F2C" w:rsidRPr="001B458A" w:rsidRDefault="00AB2F2E" w:rsidP="00FA4C12">
            <w:pPr>
              <w:spacing w:after="0" w:line="24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2.</w:t>
            </w:r>
          </w:p>
        </w:tc>
        <w:tc>
          <w:tcPr>
            <w:tcW w:w="1639" w:type="dxa"/>
            <w:tcBorders>
              <w:top w:val="outset" w:sz="6" w:space="0" w:color="auto"/>
              <w:left w:val="outset" w:sz="6" w:space="0" w:color="auto"/>
              <w:bottom w:val="outset" w:sz="6" w:space="0" w:color="auto"/>
              <w:right w:val="outset" w:sz="6" w:space="0" w:color="auto"/>
            </w:tcBorders>
            <w:hideMark/>
          </w:tcPr>
          <w:p w14:paraId="2D70E6E6" w14:textId="3D2B2B6C" w:rsidR="00E5323B" w:rsidRPr="00AC14DE" w:rsidRDefault="00AB2F2E" w:rsidP="00B76D0F">
            <w:pPr>
              <w:rPr>
                <w:rFonts w:ascii="Times New Roman" w:eastAsia="Times New Roman" w:hAnsi="Times New Roman" w:cs="Times New Roman"/>
                <w:sz w:val="28"/>
                <w:szCs w:val="28"/>
                <w:lang w:eastAsia="lv-LV"/>
              </w:rPr>
            </w:pPr>
            <w:r w:rsidRPr="00AC14DE">
              <w:rPr>
                <w:rFonts w:ascii="Times New Roman" w:eastAsia="Times New Roman" w:hAnsi="Times New Roman" w:cs="Times New Roman"/>
                <w:iCs/>
                <w:sz w:val="28"/>
                <w:szCs w:val="28"/>
                <w:lang w:eastAsia="lv-LV"/>
              </w:rPr>
              <w:t xml:space="preserve">Pašreizējā situācija un </w:t>
            </w:r>
            <w:r w:rsidRPr="00AC14DE">
              <w:rPr>
                <w:rFonts w:ascii="Times New Roman" w:eastAsia="Times New Roman" w:hAnsi="Times New Roman" w:cs="Times New Roman"/>
                <w:iCs/>
                <w:sz w:val="28"/>
                <w:szCs w:val="28"/>
                <w:lang w:eastAsia="lv-LV"/>
              </w:rPr>
              <w:lastRenderedPageBreak/>
              <w:t>problēmas, kuru risināšanai tiesību akta projekts izstrādāts, tiesiskā regulējuma mērķis un būtība</w:t>
            </w:r>
          </w:p>
          <w:p w14:paraId="3C5DABCC" w14:textId="0C978FB6" w:rsidR="005B7CF1" w:rsidRPr="00AC14DE" w:rsidRDefault="005B7CF1" w:rsidP="005B7CF1">
            <w:pPr>
              <w:jc w:val="center"/>
              <w:rPr>
                <w:rFonts w:ascii="Times New Roman" w:eastAsia="Times New Roman" w:hAnsi="Times New Roman" w:cs="Times New Roman"/>
                <w:sz w:val="28"/>
                <w:szCs w:val="28"/>
                <w:lang w:eastAsia="lv-LV"/>
              </w:rPr>
            </w:pPr>
          </w:p>
        </w:tc>
        <w:tc>
          <w:tcPr>
            <w:tcW w:w="6928" w:type="dxa"/>
            <w:tcBorders>
              <w:top w:val="outset" w:sz="6" w:space="0" w:color="auto"/>
              <w:left w:val="outset" w:sz="6" w:space="0" w:color="auto"/>
              <w:bottom w:val="outset" w:sz="6" w:space="0" w:color="auto"/>
              <w:right w:val="outset" w:sz="6" w:space="0" w:color="auto"/>
            </w:tcBorders>
          </w:tcPr>
          <w:p w14:paraId="697E9760" w14:textId="3717059F" w:rsidR="004E29A2" w:rsidRPr="00F66E81" w:rsidRDefault="0047159A">
            <w:pPr>
              <w:pStyle w:val="tv213"/>
              <w:shd w:val="clear" w:color="auto" w:fill="FFFFFF"/>
              <w:spacing w:before="0" w:beforeAutospacing="0" w:after="0" w:afterAutospacing="0" w:line="293" w:lineRule="atLeast"/>
              <w:ind w:left="79" w:firstLine="178"/>
              <w:jc w:val="both"/>
              <w:rPr>
                <w:rFonts w:eastAsiaTheme="minorHAnsi"/>
                <w:sz w:val="28"/>
                <w:szCs w:val="28"/>
                <w:lang w:eastAsia="en-US"/>
              </w:rPr>
            </w:pPr>
            <w:r w:rsidRPr="00F66E81">
              <w:rPr>
                <w:rFonts w:eastAsiaTheme="minorHAnsi"/>
                <w:sz w:val="28"/>
                <w:szCs w:val="28"/>
                <w:lang w:eastAsia="en-US"/>
              </w:rPr>
              <w:lastRenderedPageBreak/>
              <w:t>Šobrīd ir spēkā likums “Par piesārņojumu”, kas aptver vairākas jomas</w:t>
            </w:r>
            <w:r w:rsidR="000C478D" w:rsidRPr="00F66E81">
              <w:rPr>
                <w:rFonts w:eastAsiaTheme="minorHAnsi"/>
                <w:sz w:val="28"/>
                <w:szCs w:val="28"/>
                <w:lang w:eastAsia="en-US"/>
              </w:rPr>
              <w:t xml:space="preserve"> </w:t>
            </w:r>
            <w:r w:rsidRPr="00F66E81">
              <w:rPr>
                <w:rFonts w:eastAsiaTheme="minorHAnsi"/>
                <w:sz w:val="28"/>
                <w:szCs w:val="28"/>
                <w:lang w:eastAsia="en-US"/>
              </w:rPr>
              <w:t xml:space="preserve">- prasības piesārņojošo darbību veicējiem, prasības gaisa aizsardzības jomā, prasības klimata pārmaiņu </w:t>
            </w:r>
            <w:r w:rsidRPr="00F66E81">
              <w:rPr>
                <w:rFonts w:eastAsiaTheme="minorHAnsi"/>
                <w:sz w:val="28"/>
                <w:szCs w:val="28"/>
                <w:lang w:eastAsia="en-US"/>
              </w:rPr>
              <w:lastRenderedPageBreak/>
              <w:t>politikas jomā, prasības piesārņoto vietu sanācijai, vides kvalitātes normatīvus un to ieviešanas programmas</w:t>
            </w:r>
            <w:r w:rsidR="0050422F">
              <w:rPr>
                <w:rFonts w:eastAsiaTheme="minorHAnsi"/>
                <w:sz w:val="28"/>
                <w:szCs w:val="28"/>
                <w:lang w:eastAsia="en-US"/>
              </w:rPr>
              <w:t>, kā arī citus jautājumus</w:t>
            </w:r>
            <w:r w:rsidRPr="00F66E81">
              <w:rPr>
                <w:rFonts w:eastAsiaTheme="minorHAnsi"/>
                <w:sz w:val="28"/>
                <w:szCs w:val="28"/>
                <w:lang w:eastAsia="en-US"/>
              </w:rPr>
              <w:t xml:space="preserve">. Ņemot vērā to, ka iepriekšminētās </w:t>
            </w:r>
            <w:r w:rsidR="00DA0BE2" w:rsidRPr="00F66E81">
              <w:rPr>
                <w:rFonts w:eastAsiaTheme="minorHAnsi"/>
                <w:sz w:val="28"/>
                <w:szCs w:val="28"/>
                <w:lang w:eastAsia="en-US"/>
              </w:rPr>
              <w:t xml:space="preserve">jomas pašas par sevi ir </w:t>
            </w:r>
            <w:r w:rsidR="006C13A0" w:rsidRPr="00F66E81">
              <w:rPr>
                <w:rFonts w:eastAsiaTheme="minorHAnsi"/>
                <w:sz w:val="28"/>
                <w:szCs w:val="28"/>
                <w:lang w:eastAsia="en-US"/>
              </w:rPr>
              <w:t xml:space="preserve">vides aizsardzībai </w:t>
            </w:r>
            <w:r w:rsidR="00DA0BE2" w:rsidRPr="00F66E81">
              <w:rPr>
                <w:rFonts w:eastAsiaTheme="minorHAnsi"/>
                <w:sz w:val="28"/>
                <w:szCs w:val="28"/>
                <w:lang w:eastAsia="en-US"/>
              </w:rPr>
              <w:t>valstiski nozīmīgas joma</w:t>
            </w:r>
            <w:r w:rsidR="005678DF" w:rsidRPr="00F66E81">
              <w:rPr>
                <w:rFonts w:eastAsiaTheme="minorHAnsi"/>
                <w:sz w:val="28"/>
                <w:szCs w:val="28"/>
                <w:lang w:eastAsia="en-US"/>
              </w:rPr>
              <w:t>s</w:t>
            </w:r>
            <w:r w:rsidR="00DA0BE2" w:rsidRPr="00F66E81">
              <w:rPr>
                <w:rFonts w:eastAsiaTheme="minorHAnsi"/>
                <w:sz w:val="28"/>
                <w:szCs w:val="28"/>
                <w:lang w:eastAsia="en-US"/>
              </w:rPr>
              <w:t xml:space="preserve"> Vides aizsardzības un reģionālās attīstības ministrija (turpmāk – VARAM) pieņēma lēmumu izstrādāt atsevišķus likumus </w:t>
            </w:r>
            <w:r w:rsidR="00A56267">
              <w:rPr>
                <w:rFonts w:eastAsiaTheme="minorHAnsi"/>
                <w:sz w:val="28"/>
                <w:szCs w:val="28"/>
                <w:lang w:eastAsia="en-US"/>
              </w:rPr>
              <w:t xml:space="preserve">- </w:t>
            </w:r>
            <w:r w:rsidR="00DA0BE2" w:rsidRPr="00F66E81">
              <w:rPr>
                <w:rFonts w:eastAsiaTheme="minorHAnsi"/>
                <w:sz w:val="28"/>
                <w:szCs w:val="28"/>
                <w:lang w:eastAsia="en-US"/>
              </w:rPr>
              <w:t>piesārņojošo darbību jomā, klimata pārmaiņu jomā un gaisa aizsardzības jomā</w:t>
            </w:r>
            <w:r w:rsidR="008D15A4" w:rsidRPr="00F66E81">
              <w:rPr>
                <w:rFonts w:eastAsiaTheme="minorHAnsi"/>
                <w:sz w:val="28"/>
                <w:szCs w:val="28"/>
                <w:lang w:eastAsia="en-US"/>
              </w:rPr>
              <w:t xml:space="preserve">, savukārt piesārņoto vietu pārvaldības jautājumus un vides kvalitātes normatīvu regulējumu integrēt Vides aizsardzības likumā. </w:t>
            </w:r>
          </w:p>
          <w:p w14:paraId="51CA5E15" w14:textId="77777777" w:rsidR="00E37034" w:rsidRPr="00F66E81" w:rsidRDefault="00E37034" w:rsidP="00B54D91">
            <w:pPr>
              <w:pStyle w:val="tv213"/>
              <w:shd w:val="clear" w:color="auto" w:fill="FFFFFF"/>
              <w:spacing w:before="0" w:beforeAutospacing="0" w:after="0" w:afterAutospacing="0" w:line="293" w:lineRule="atLeast"/>
              <w:jc w:val="both"/>
              <w:rPr>
                <w:rFonts w:eastAsiaTheme="minorHAnsi"/>
                <w:sz w:val="28"/>
                <w:szCs w:val="28"/>
                <w:lang w:eastAsia="en-US"/>
              </w:rPr>
            </w:pPr>
          </w:p>
          <w:p w14:paraId="43F186FE" w14:textId="33AD09F9" w:rsidR="000E1315" w:rsidRPr="00F66E81" w:rsidRDefault="00A56267" w:rsidP="00F37984">
            <w:pPr>
              <w:pStyle w:val="tv213"/>
              <w:shd w:val="clear" w:color="auto" w:fill="FFFFFF"/>
              <w:spacing w:before="0" w:beforeAutospacing="0" w:after="0" w:afterAutospacing="0" w:line="293" w:lineRule="atLeast"/>
              <w:ind w:left="79"/>
              <w:jc w:val="both"/>
              <w:rPr>
                <w:rFonts w:eastAsiaTheme="minorHAnsi"/>
                <w:sz w:val="28"/>
                <w:szCs w:val="28"/>
                <w:lang w:eastAsia="en-US"/>
              </w:rPr>
            </w:pPr>
            <w:r>
              <w:rPr>
                <w:rFonts w:eastAsiaTheme="minorHAnsi"/>
                <w:sz w:val="28"/>
                <w:szCs w:val="28"/>
                <w:lang w:eastAsia="en-US"/>
              </w:rPr>
              <w:t xml:space="preserve">Šobrīd spēkā esošais likums arīdzan </w:t>
            </w:r>
            <w:r w:rsidR="00FE237A" w:rsidRPr="00AE1048">
              <w:rPr>
                <w:rFonts w:eastAsiaTheme="minorHAnsi"/>
                <w:sz w:val="28"/>
                <w:szCs w:val="28"/>
                <w:lang w:eastAsia="en-US"/>
              </w:rPr>
              <w:t>deleģē Ministru kabinetam izdot noteikumus dažād</w:t>
            </w:r>
            <w:r w:rsidR="0087582F">
              <w:rPr>
                <w:rFonts w:eastAsiaTheme="minorHAnsi"/>
                <w:sz w:val="28"/>
                <w:szCs w:val="28"/>
                <w:lang w:eastAsia="en-US"/>
              </w:rPr>
              <w:t xml:space="preserve">ās </w:t>
            </w:r>
            <w:r w:rsidR="00A1167C">
              <w:rPr>
                <w:rFonts w:eastAsiaTheme="minorHAnsi"/>
                <w:sz w:val="28"/>
                <w:szCs w:val="28"/>
                <w:lang w:eastAsia="en-US"/>
              </w:rPr>
              <w:t xml:space="preserve">uz vidi un tās aizsardzību attiecināmās </w:t>
            </w:r>
            <w:r w:rsidR="0087582F">
              <w:rPr>
                <w:rFonts w:eastAsiaTheme="minorHAnsi"/>
                <w:sz w:val="28"/>
                <w:szCs w:val="28"/>
                <w:lang w:eastAsia="en-US"/>
              </w:rPr>
              <w:t xml:space="preserve">jomās, piemēram, aizsardzībai pret troksni, smaku emisiju ierobežošanai, vides kvalitātes normatīvi augsnei, ūdenim, gaisam, prasības elektromagnētiskā lauka starojuma ierobežošanai, </w:t>
            </w:r>
            <w:r w:rsidR="00EF42F8">
              <w:rPr>
                <w:rFonts w:eastAsiaTheme="minorHAnsi"/>
                <w:sz w:val="28"/>
                <w:szCs w:val="28"/>
                <w:lang w:eastAsia="en-US"/>
              </w:rPr>
              <w:t>dažādu nozaru vides prasības</w:t>
            </w:r>
            <w:r w:rsidR="00FE237A" w:rsidRPr="00AE1048">
              <w:rPr>
                <w:rFonts w:eastAsiaTheme="minorHAnsi"/>
                <w:sz w:val="28"/>
                <w:szCs w:val="28"/>
                <w:lang w:eastAsia="en-US"/>
              </w:rPr>
              <w:t xml:space="preserve"> </w:t>
            </w:r>
            <w:r w:rsidR="0066267A" w:rsidRPr="00AE1048">
              <w:rPr>
                <w:rFonts w:eastAsiaTheme="minorHAnsi"/>
                <w:sz w:val="28"/>
                <w:szCs w:val="28"/>
                <w:lang w:eastAsia="en-US"/>
              </w:rPr>
              <w:t xml:space="preserve">(piemēram, degvielas </w:t>
            </w:r>
            <w:proofErr w:type="spellStart"/>
            <w:r w:rsidR="0066267A" w:rsidRPr="00AE1048">
              <w:rPr>
                <w:rFonts w:eastAsiaTheme="minorHAnsi"/>
                <w:sz w:val="28"/>
                <w:szCs w:val="28"/>
                <w:lang w:eastAsia="en-US"/>
              </w:rPr>
              <w:t>uzpildes</w:t>
            </w:r>
            <w:proofErr w:type="spellEnd"/>
            <w:r w:rsidR="0066267A" w:rsidRPr="00AE1048">
              <w:rPr>
                <w:rFonts w:eastAsiaTheme="minorHAnsi"/>
                <w:sz w:val="28"/>
                <w:szCs w:val="28"/>
                <w:lang w:eastAsia="en-US"/>
              </w:rPr>
              <w:t xml:space="preserve"> stacijām, dzīvnieku novietnēm, autoservisiem utt.). </w:t>
            </w:r>
            <w:r w:rsidR="000E1315" w:rsidRPr="00AE1048">
              <w:rPr>
                <w:rFonts w:eastAsiaTheme="minorHAnsi"/>
                <w:sz w:val="28"/>
                <w:szCs w:val="28"/>
                <w:lang w:eastAsia="en-US"/>
              </w:rPr>
              <w:t xml:space="preserve"> </w:t>
            </w:r>
            <w:r w:rsidR="00A1167C">
              <w:rPr>
                <w:rFonts w:eastAsiaTheme="minorHAnsi"/>
                <w:sz w:val="28"/>
                <w:szCs w:val="28"/>
                <w:lang w:eastAsia="en-US"/>
              </w:rPr>
              <w:t>Spēkā e</w:t>
            </w:r>
            <w:r w:rsidR="00663AFC" w:rsidRPr="00F66E81">
              <w:rPr>
                <w:rFonts w:eastAsiaTheme="minorHAnsi"/>
                <w:sz w:val="28"/>
                <w:szCs w:val="28"/>
                <w:lang w:eastAsia="en-US"/>
              </w:rPr>
              <w:t>soš</w:t>
            </w:r>
            <w:r w:rsidR="00A1167C">
              <w:rPr>
                <w:rFonts w:eastAsiaTheme="minorHAnsi"/>
                <w:sz w:val="28"/>
                <w:szCs w:val="28"/>
                <w:lang w:eastAsia="en-US"/>
              </w:rPr>
              <w:t>ajā</w:t>
            </w:r>
            <w:r w:rsidR="00663AFC" w:rsidRPr="00F66E81">
              <w:rPr>
                <w:rFonts w:eastAsiaTheme="minorHAnsi"/>
                <w:sz w:val="28"/>
                <w:szCs w:val="28"/>
                <w:lang w:eastAsia="en-US"/>
              </w:rPr>
              <w:t xml:space="preserve"> likum</w:t>
            </w:r>
            <w:r w:rsidR="00420C65" w:rsidRPr="00F66E81">
              <w:rPr>
                <w:rFonts w:eastAsiaTheme="minorHAnsi"/>
                <w:sz w:val="28"/>
                <w:szCs w:val="28"/>
                <w:lang w:eastAsia="en-US"/>
              </w:rPr>
              <w:t>ā ietvertais regulējums</w:t>
            </w:r>
            <w:r w:rsidR="007629BE">
              <w:rPr>
                <w:rFonts w:eastAsiaTheme="minorHAnsi"/>
                <w:sz w:val="28"/>
                <w:szCs w:val="28"/>
                <w:lang w:eastAsia="en-US"/>
              </w:rPr>
              <w:t xml:space="preserve"> </w:t>
            </w:r>
            <w:r w:rsidR="00420C65" w:rsidRPr="00F66E81">
              <w:rPr>
                <w:rFonts w:eastAsiaTheme="minorHAnsi"/>
                <w:sz w:val="28"/>
                <w:szCs w:val="28"/>
                <w:lang w:eastAsia="en-US"/>
              </w:rPr>
              <w:t xml:space="preserve">rada </w:t>
            </w:r>
            <w:r w:rsidR="0081239D" w:rsidRPr="00F66E81">
              <w:rPr>
                <w:rFonts w:eastAsiaTheme="minorHAnsi"/>
                <w:sz w:val="28"/>
                <w:szCs w:val="28"/>
                <w:lang w:eastAsia="en-US"/>
              </w:rPr>
              <w:t>grūtības</w:t>
            </w:r>
            <w:r w:rsidR="00420C65" w:rsidRPr="00F66E81">
              <w:rPr>
                <w:rFonts w:eastAsiaTheme="minorHAnsi"/>
                <w:sz w:val="28"/>
                <w:szCs w:val="28"/>
                <w:lang w:eastAsia="en-US"/>
              </w:rPr>
              <w:t xml:space="preserve"> piemērošanā, jo normas ir attiecināmas uz dažādu subjektu loku, līdz ar to rodas dažādas interpretācijas un pārpratumu iespējas</w:t>
            </w:r>
            <w:r w:rsidR="008F0632">
              <w:rPr>
                <w:rFonts w:eastAsiaTheme="minorHAnsi"/>
                <w:sz w:val="28"/>
                <w:szCs w:val="28"/>
                <w:lang w:eastAsia="en-US"/>
              </w:rPr>
              <w:t xml:space="preserve">, kā arī nav pilnībā skaidrs </w:t>
            </w:r>
            <w:r w:rsidR="00A1167C">
              <w:rPr>
                <w:rFonts w:eastAsiaTheme="minorHAnsi"/>
                <w:sz w:val="28"/>
                <w:szCs w:val="28"/>
                <w:lang w:eastAsia="en-US"/>
              </w:rPr>
              <w:t xml:space="preserve">spēkā </w:t>
            </w:r>
            <w:r w:rsidR="008F0632">
              <w:rPr>
                <w:rFonts w:eastAsiaTheme="minorHAnsi"/>
                <w:sz w:val="28"/>
                <w:szCs w:val="28"/>
                <w:lang w:eastAsia="en-US"/>
              </w:rPr>
              <w:t>esošā likuma tvērums</w:t>
            </w:r>
            <w:r w:rsidR="00420C65" w:rsidRPr="00F66E81">
              <w:rPr>
                <w:rFonts w:eastAsiaTheme="minorHAnsi"/>
                <w:sz w:val="28"/>
                <w:szCs w:val="28"/>
                <w:lang w:eastAsia="en-US"/>
              </w:rPr>
              <w:t xml:space="preserve">. Līdz ar to ir nepieciešams nodalīt jomas, kas </w:t>
            </w:r>
            <w:r w:rsidR="00E96E1F" w:rsidRPr="00F66E81">
              <w:rPr>
                <w:rFonts w:eastAsiaTheme="minorHAnsi"/>
                <w:sz w:val="28"/>
                <w:szCs w:val="28"/>
                <w:lang w:eastAsia="en-US"/>
              </w:rPr>
              <w:t>ir valstiski no</w:t>
            </w:r>
            <w:r w:rsidR="00590A27" w:rsidRPr="00F66E81">
              <w:rPr>
                <w:rFonts w:eastAsiaTheme="minorHAnsi"/>
                <w:sz w:val="28"/>
                <w:szCs w:val="28"/>
                <w:lang w:eastAsia="en-US"/>
              </w:rPr>
              <w:t>z</w:t>
            </w:r>
            <w:r w:rsidR="00E96E1F" w:rsidRPr="00F66E81">
              <w:rPr>
                <w:rFonts w:eastAsiaTheme="minorHAnsi"/>
                <w:sz w:val="28"/>
                <w:szCs w:val="28"/>
                <w:lang w:eastAsia="en-US"/>
              </w:rPr>
              <w:t xml:space="preserve">īmīgas pašas par sevi, no jomām, kas ir attiecināmas uz piesārņojošo darbību veicējiem. Tā piemēram klimata pārmaiņu joma ir valstiski nozīmīga joma un ietver daudz un dažādus pasākumus, kas valstij un </w:t>
            </w:r>
            <w:r w:rsidR="008523BB" w:rsidRPr="00F66E81">
              <w:rPr>
                <w:rFonts w:eastAsiaTheme="minorHAnsi"/>
                <w:sz w:val="28"/>
                <w:szCs w:val="28"/>
                <w:lang w:eastAsia="en-US"/>
              </w:rPr>
              <w:t xml:space="preserve">dažādiem subjektiem ir jādara, lai ar savām rīcībām sekmētu situācijas uzlabošanos. Arī gaisa aizsardzības jomā ir būtiski </w:t>
            </w:r>
            <w:r w:rsidR="00B772FF" w:rsidRPr="00F66E81">
              <w:rPr>
                <w:rFonts w:eastAsiaTheme="minorHAnsi"/>
                <w:sz w:val="28"/>
                <w:szCs w:val="28"/>
                <w:lang w:eastAsia="en-US"/>
              </w:rPr>
              <w:t xml:space="preserve">izdot savu likumu, jo </w:t>
            </w:r>
            <w:r w:rsidR="0062281B" w:rsidRPr="00F66E81">
              <w:rPr>
                <w:rFonts w:eastAsiaTheme="minorHAnsi"/>
                <w:sz w:val="28"/>
                <w:szCs w:val="28"/>
                <w:lang w:eastAsia="en-US"/>
              </w:rPr>
              <w:t xml:space="preserve">tā ir valstiski svarīga joma, kurai nepieciešams savs “jumta” regulējums, līdzīgi kā </w:t>
            </w:r>
            <w:r w:rsidR="00B772FF" w:rsidRPr="00F66E81">
              <w:rPr>
                <w:rFonts w:eastAsiaTheme="minorHAnsi"/>
                <w:sz w:val="28"/>
                <w:szCs w:val="28"/>
                <w:lang w:eastAsia="en-US"/>
              </w:rPr>
              <w:t>tādi eksistē arī ūdens apsaimniekošanas un atkritumu apsaimniekošanas jomās. Ņemot vērā visai Latvijai uzliktos pienākumus sasniegt noteiktus gaisa kvalitātes mērķus</w:t>
            </w:r>
            <w:r w:rsidR="000A2A17" w:rsidRPr="00F66E81">
              <w:rPr>
                <w:rFonts w:eastAsiaTheme="minorHAnsi"/>
                <w:sz w:val="28"/>
                <w:szCs w:val="28"/>
                <w:lang w:eastAsia="en-US"/>
              </w:rPr>
              <w:t xml:space="preserve"> un panākt gaisa kvalitātes uzlabošanos</w:t>
            </w:r>
            <w:r w:rsidR="002D5FCE" w:rsidRPr="00F66E81">
              <w:rPr>
                <w:rFonts w:eastAsiaTheme="minorHAnsi"/>
                <w:sz w:val="28"/>
                <w:szCs w:val="28"/>
                <w:lang w:eastAsia="en-US"/>
              </w:rPr>
              <w:t>, ir svarīgi likuma līmenī noteikt pamatprincipus un veicamās rīcības</w:t>
            </w:r>
            <w:r w:rsidR="00F441C6" w:rsidRPr="00F66E81">
              <w:rPr>
                <w:rFonts w:eastAsiaTheme="minorHAnsi"/>
                <w:sz w:val="28"/>
                <w:szCs w:val="28"/>
                <w:lang w:eastAsia="en-US"/>
              </w:rPr>
              <w:t xml:space="preserve">, kas attiecināmas uz plašu subjektu loku. </w:t>
            </w:r>
          </w:p>
          <w:p w14:paraId="6B5E6AED" w14:textId="45A320CD" w:rsidR="00F441C6" w:rsidRPr="00F66E81" w:rsidRDefault="00F441C6" w:rsidP="00F37984">
            <w:pPr>
              <w:pStyle w:val="tv213"/>
              <w:shd w:val="clear" w:color="auto" w:fill="FFFFFF"/>
              <w:spacing w:before="0" w:beforeAutospacing="0" w:after="0" w:afterAutospacing="0" w:line="293" w:lineRule="atLeast"/>
              <w:ind w:left="79"/>
              <w:jc w:val="both"/>
              <w:rPr>
                <w:rFonts w:eastAsiaTheme="minorHAnsi"/>
                <w:sz w:val="28"/>
                <w:szCs w:val="28"/>
                <w:lang w:eastAsia="en-US"/>
              </w:rPr>
            </w:pPr>
            <w:r w:rsidRPr="00F66E81">
              <w:rPr>
                <w:rFonts w:eastAsiaTheme="minorHAnsi"/>
                <w:sz w:val="28"/>
                <w:szCs w:val="28"/>
                <w:lang w:eastAsia="en-US"/>
              </w:rPr>
              <w:t xml:space="preserve">Savukārt regulējums par piesārņotām un potenciāli piesārņotām vietām arīdzan ir horizontāla rakstura regulējums un pēc savas būtības labāk iederas Vides aizsardzības likumā, kas regulē vispārējos vides aizsardzības principus, kā arī tādu nozīmīgu jautājumu, kā videi nodarītais </w:t>
            </w:r>
            <w:r w:rsidRPr="00F66E81">
              <w:rPr>
                <w:rFonts w:eastAsiaTheme="minorHAnsi"/>
                <w:sz w:val="28"/>
                <w:szCs w:val="28"/>
                <w:lang w:eastAsia="en-US"/>
              </w:rPr>
              <w:lastRenderedPageBreak/>
              <w:t xml:space="preserve">kaitējums, kas tieši sasaucas ar piesārņoto un </w:t>
            </w:r>
            <w:r w:rsidR="00540D6E" w:rsidRPr="00F66E81">
              <w:rPr>
                <w:rFonts w:eastAsiaTheme="minorHAnsi"/>
                <w:sz w:val="28"/>
                <w:szCs w:val="28"/>
                <w:lang w:eastAsia="en-US"/>
              </w:rPr>
              <w:t>potenciāli</w:t>
            </w:r>
            <w:r w:rsidRPr="00F66E81">
              <w:rPr>
                <w:rFonts w:eastAsiaTheme="minorHAnsi"/>
                <w:sz w:val="28"/>
                <w:szCs w:val="28"/>
                <w:lang w:eastAsia="en-US"/>
              </w:rPr>
              <w:t xml:space="preserve"> piesārņoto vietu </w:t>
            </w:r>
            <w:r w:rsidR="0081239D" w:rsidRPr="00F66E81">
              <w:rPr>
                <w:rFonts w:eastAsiaTheme="minorHAnsi"/>
                <w:sz w:val="28"/>
                <w:szCs w:val="28"/>
                <w:lang w:eastAsia="en-US"/>
              </w:rPr>
              <w:t>pārvaldību</w:t>
            </w:r>
            <w:r w:rsidRPr="00F66E81">
              <w:rPr>
                <w:rFonts w:eastAsiaTheme="minorHAnsi"/>
                <w:sz w:val="28"/>
                <w:szCs w:val="28"/>
                <w:lang w:eastAsia="en-US"/>
              </w:rPr>
              <w:t xml:space="preserve">. </w:t>
            </w:r>
            <w:r w:rsidR="00BF2536" w:rsidRPr="00F66E81">
              <w:rPr>
                <w:rFonts w:eastAsiaTheme="minorHAnsi"/>
                <w:sz w:val="28"/>
                <w:szCs w:val="28"/>
                <w:lang w:eastAsia="en-US"/>
              </w:rPr>
              <w:t xml:space="preserve">Proti, tajos gadījumos, kad ir runa par kaitējumu augsnei vai ūdenim, pastāv liela iespēja, ka attiecīgā vieta, kur kaitējums noticis, vēlāk kļūst par piesārņotu vietu un attiecīgi iekļaujas piesārņotu vietu pārvaldības sistēmā. </w:t>
            </w:r>
            <w:r w:rsidR="00DA4AC0">
              <w:rPr>
                <w:rFonts w:eastAsiaTheme="minorHAnsi"/>
                <w:sz w:val="28"/>
                <w:szCs w:val="28"/>
                <w:lang w:eastAsia="en-US"/>
              </w:rPr>
              <w:t xml:space="preserve">Attiecībā uz vides kvalitātes normatīviem – tos ir svarīgi iekļaut tajos normatīvajos aktos, kas attiecināmi uz noteiktu jomu (piemēram, gaisa aizsardzība, ūdens aizsardzība utt.). </w:t>
            </w:r>
          </w:p>
          <w:p w14:paraId="2B2A813F" w14:textId="77777777" w:rsidR="000E1315" w:rsidRPr="00F66E81" w:rsidRDefault="000E1315">
            <w:pPr>
              <w:pStyle w:val="tv213"/>
              <w:shd w:val="clear" w:color="auto" w:fill="FFFFFF"/>
              <w:spacing w:before="0" w:beforeAutospacing="0" w:after="0" w:afterAutospacing="0" w:line="293" w:lineRule="atLeast"/>
              <w:ind w:left="79" w:firstLine="178"/>
              <w:jc w:val="both"/>
              <w:rPr>
                <w:rFonts w:eastAsiaTheme="minorHAnsi"/>
                <w:sz w:val="28"/>
                <w:szCs w:val="28"/>
                <w:lang w:eastAsia="en-US"/>
              </w:rPr>
            </w:pPr>
          </w:p>
          <w:p w14:paraId="5571CE95" w14:textId="0A0BC638" w:rsidR="00DC6F21" w:rsidRPr="00F66E81" w:rsidRDefault="00BF2536" w:rsidP="00563A15">
            <w:pPr>
              <w:pStyle w:val="tv213"/>
              <w:shd w:val="clear" w:color="auto" w:fill="FFFFFF"/>
              <w:spacing w:before="0" w:beforeAutospacing="0" w:after="0" w:afterAutospacing="0" w:line="293" w:lineRule="atLeast"/>
              <w:ind w:left="79"/>
              <w:jc w:val="both"/>
              <w:rPr>
                <w:rFonts w:eastAsiaTheme="minorHAnsi"/>
                <w:sz w:val="28"/>
                <w:szCs w:val="28"/>
                <w:lang w:eastAsia="en-US"/>
              </w:rPr>
            </w:pPr>
            <w:r w:rsidRPr="00F66E81">
              <w:rPr>
                <w:rFonts w:eastAsiaTheme="minorHAnsi"/>
                <w:sz w:val="28"/>
                <w:szCs w:val="28"/>
                <w:lang w:eastAsia="en-US"/>
              </w:rPr>
              <w:t>Lai varētu labāk izsekot izmaiņām jaunajā likumprojektā, tālāk anotācijā sniegsim informāciju par to, kāp</w:t>
            </w:r>
            <w:r w:rsidR="00B4425A" w:rsidRPr="00F66E81">
              <w:rPr>
                <w:rFonts w:eastAsiaTheme="minorHAnsi"/>
                <w:sz w:val="28"/>
                <w:szCs w:val="28"/>
                <w:lang w:eastAsia="en-US"/>
              </w:rPr>
              <w:t xml:space="preserve">ēc noteiktas </w:t>
            </w:r>
            <w:r w:rsidRPr="00F66E81">
              <w:rPr>
                <w:rFonts w:eastAsiaTheme="minorHAnsi"/>
                <w:sz w:val="28"/>
                <w:szCs w:val="28"/>
                <w:lang w:eastAsia="en-US"/>
              </w:rPr>
              <w:t xml:space="preserve"> esošā likuma “Par piesārņojumu” normas </w:t>
            </w:r>
            <w:r w:rsidRPr="00FD6931">
              <w:rPr>
                <w:rFonts w:eastAsiaTheme="minorHAnsi"/>
                <w:b/>
                <w:bCs/>
                <w:sz w:val="28"/>
                <w:szCs w:val="28"/>
                <w:lang w:eastAsia="en-US"/>
              </w:rPr>
              <w:t>netiek pārņemtas jaunajā likumprojektā</w:t>
            </w:r>
            <w:r w:rsidRPr="00F66E81">
              <w:rPr>
                <w:rFonts w:eastAsiaTheme="minorHAnsi"/>
                <w:sz w:val="28"/>
                <w:szCs w:val="28"/>
                <w:lang w:eastAsia="en-US"/>
              </w:rPr>
              <w:t xml:space="preserve">. </w:t>
            </w:r>
          </w:p>
          <w:p w14:paraId="00316F13" w14:textId="41979462" w:rsidR="00DC6F21" w:rsidRPr="00F66E81" w:rsidRDefault="00DC6F21" w:rsidP="00563A15">
            <w:pPr>
              <w:pStyle w:val="tv213"/>
              <w:shd w:val="clear" w:color="auto" w:fill="FFFFFF"/>
              <w:spacing w:before="0" w:beforeAutospacing="0" w:after="0" w:afterAutospacing="0" w:line="293" w:lineRule="atLeast"/>
              <w:ind w:left="79"/>
              <w:jc w:val="both"/>
              <w:rPr>
                <w:rFonts w:eastAsiaTheme="minorHAnsi"/>
                <w:sz w:val="28"/>
                <w:szCs w:val="28"/>
                <w:lang w:eastAsia="en-US"/>
              </w:rPr>
            </w:pPr>
          </w:p>
          <w:p w14:paraId="6F244100" w14:textId="6FAC86D6" w:rsidR="00DC6F21" w:rsidRPr="00F66E81" w:rsidRDefault="00DC6F21" w:rsidP="00563A15">
            <w:pPr>
              <w:pStyle w:val="tv213"/>
              <w:shd w:val="clear" w:color="auto" w:fill="FFFFFF"/>
              <w:spacing w:before="0" w:beforeAutospacing="0" w:after="0" w:afterAutospacing="0" w:line="293" w:lineRule="atLeast"/>
              <w:ind w:left="79"/>
              <w:jc w:val="both"/>
              <w:rPr>
                <w:rFonts w:eastAsiaTheme="minorHAnsi"/>
                <w:sz w:val="28"/>
                <w:szCs w:val="28"/>
                <w:lang w:eastAsia="en-US"/>
              </w:rPr>
            </w:pPr>
            <w:r w:rsidRPr="00F66E81">
              <w:rPr>
                <w:rFonts w:eastAsiaTheme="minorHAnsi"/>
                <w:sz w:val="28"/>
                <w:szCs w:val="28"/>
                <w:lang w:eastAsia="en-US"/>
              </w:rPr>
              <w:t>Likums “Par piesārņojumu”:</w:t>
            </w:r>
          </w:p>
          <w:p w14:paraId="61E2713F" w14:textId="4BDC99A0" w:rsidR="00DA66D2" w:rsidRPr="00070BD1" w:rsidRDefault="00DC6F21">
            <w:pPr>
              <w:pStyle w:val="ListParagraph"/>
              <w:numPr>
                <w:ilvl w:val="0"/>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 xml:space="preserve">I nodaļa </w:t>
            </w:r>
            <w:r w:rsidR="00AD083F" w:rsidRPr="00F66E81">
              <w:rPr>
                <w:rFonts w:ascii="Times New Roman" w:hAnsi="Times New Roman" w:cs="Times New Roman"/>
                <w:sz w:val="28"/>
                <w:szCs w:val="28"/>
              </w:rPr>
              <w:t xml:space="preserve">– Vispārīgie noteikumi. </w:t>
            </w:r>
            <w:r w:rsidR="0056436C" w:rsidRPr="00F66E81">
              <w:rPr>
                <w:rFonts w:ascii="Times New Roman" w:hAnsi="Times New Roman" w:cs="Times New Roman"/>
                <w:sz w:val="28"/>
                <w:szCs w:val="28"/>
              </w:rPr>
              <w:t xml:space="preserve">No likumā lietotajiem </w:t>
            </w:r>
            <w:r w:rsidR="0056436C" w:rsidRPr="00371480">
              <w:rPr>
                <w:rFonts w:ascii="Times New Roman" w:hAnsi="Times New Roman" w:cs="Times New Roman"/>
                <w:sz w:val="28"/>
                <w:szCs w:val="28"/>
              </w:rPr>
              <w:t xml:space="preserve">terminiem jaunajā likumprojektā </w:t>
            </w:r>
            <w:r w:rsidR="0056436C" w:rsidRPr="00371480">
              <w:rPr>
                <w:rFonts w:ascii="Times New Roman" w:hAnsi="Times New Roman" w:cs="Times New Roman"/>
                <w:b/>
                <w:bCs/>
                <w:sz w:val="28"/>
                <w:szCs w:val="28"/>
              </w:rPr>
              <w:t>netiks pārņemti</w:t>
            </w:r>
            <w:r w:rsidR="0056436C" w:rsidRPr="00371480">
              <w:rPr>
                <w:rFonts w:ascii="Times New Roman" w:hAnsi="Times New Roman" w:cs="Times New Roman"/>
                <w:sz w:val="28"/>
                <w:szCs w:val="28"/>
              </w:rPr>
              <w:t xml:space="preserve"> termini</w:t>
            </w:r>
            <w:r w:rsidR="006731A4" w:rsidRPr="00371480">
              <w:rPr>
                <w:rFonts w:ascii="Times New Roman" w:hAnsi="Times New Roman" w:cs="Times New Roman"/>
                <w:sz w:val="28"/>
                <w:szCs w:val="28"/>
              </w:rPr>
              <w:t xml:space="preserve">: </w:t>
            </w:r>
            <w:r w:rsidR="0056436C" w:rsidRPr="00371480">
              <w:rPr>
                <w:rFonts w:ascii="Times New Roman" w:hAnsi="Times New Roman" w:cs="Times New Roman"/>
                <w:sz w:val="28"/>
                <w:szCs w:val="28"/>
              </w:rPr>
              <w:t xml:space="preserve">  bīstamas vielas, </w:t>
            </w:r>
            <w:r w:rsidR="00EF4BA5" w:rsidRPr="00371480">
              <w:rPr>
                <w:rFonts w:ascii="Times New Roman" w:hAnsi="Times New Roman" w:cs="Times New Roman"/>
                <w:sz w:val="28"/>
                <w:szCs w:val="28"/>
              </w:rPr>
              <w:t>darbības izmaiņa</w:t>
            </w:r>
            <w:r w:rsidR="000315AB" w:rsidRPr="00371480">
              <w:rPr>
                <w:rFonts w:ascii="Times New Roman" w:hAnsi="Times New Roman" w:cs="Times New Roman"/>
                <w:sz w:val="28"/>
                <w:szCs w:val="28"/>
              </w:rPr>
              <w:t>, viela</w:t>
            </w:r>
            <w:r w:rsidR="00776E26" w:rsidRPr="00371480">
              <w:rPr>
                <w:rFonts w:ascii="Times New Roman" w:hAnsi="Times New Roman" w:cs="Times New Roman"/>
                <w:sz w:val="28"/>
                <w:szCs w:val="28"/>
              </w:rPr>
              <w:t>,</w:t>
            </w:r>
            <w:r w:rsidR="00502A70" w:rsidRPr="00371480">
              <w:rPr>
                <w:rFonts w:ascii="Times New Roman" w:hAnsi="Times New Roman" w:cs="Times New Roman"/>
                <w:sz w:val="28"/>
                <w:szCs w:val="28"/>
              </w:rPr>
              <w:t xml:space="preserve"> </w:t>
            </w:r>
            <w:r w:rsidR="000315AB" w:rsidRPr="00371480">
              <w:rPr>
                <w:rFonts w:ascii="Times New Roman" w:hAnsi="Times New Roman" w:cs="Times New Roman"/>
                <w:sz w:val="28"/>
                <w:szCs w:val="28"/>
              </w:rPr>
              <w:t>vides inspicēšana (šie termini tiks pārņemti Ministru kabineta noteikumos “Prasības piesārņojošo darbību veikšanai”</w:t>
            </w:r>
            <w:r w:rsidR="00FD6931" w:rsidRPr="00371480">
              <w:rPr>
                <w:rFonts w:ascii="Times New Roman" w:hAnsi="Times New Roman" w:cs="Times New Roman"/>
                <w:sz w:val="28"/>
                <w:szCs w:val="28"/>
              </w:rPr>
              <w:t>)</w:t>
            </w:r>
            <w:r w:rsidR="000315AB" w:rsidRPr="00371480">
              <w:rPr>
                <w:rFonts w:ascii="Times New Roman" w:hAnsi="Times New Roman" w:cs="Times New Roman"/>
                <w:sz w:val="28"/>
                <w:szCs w:val="28"/>
              </w:rPr>
              <w:t xml:space="preserve"> </w:t>
            </w:r>
            <w:r w:rsidR="00502A70" w:rsidRPr="00371480">
              <w:rPr>
                <w:rFonts w:ascii="Times New Roman" w:hAnsi="Times New Roman" w:cs="Times New Roman"/>
                <w:sz w:val="28"/>
                <w:szCs w:val="28"/>
              </w:rPr>
              <w:t xml:space="preserve">militāri piesārņota teritorija, </w:t>
            </w:r>
            <w:r w:rsidR="009D10AF" w:rsidRPr="00371480">
              <w:rPr>
                <w:rFonts w:ascii="Times New Roman" w:hAnsi="Times New Roman" w:cs="Times New Roman"/>
                <w:sz w:val="28"/>
                <w:szCs w:val="28"/>
              </w:rPr>
              <w:t>piesārņota vieta, potenciāli piesārņota vieta, sanācija</w:t>
            </w:r>
            <w:r w:rsidR="000315AB" w:rsidRPr="00371480">
              <w:rPr>
                <w:rFonts w:ascii="Times New Roman" w:hAnsi="Times New Roman" w:cs="Times New Roman"/>
                <w:sz w:val="28"/>
                <w:szCs w:val="28"/>
              </w:rPr>
              <w:t xml:space="preserve"> (šie termini tiks pārņemti Vides aizsardzības likumā) </w:t>
            </w:r>
            <w:r w:rsidR="00334C82" w:rsidRPr="00371480">
              <w:rPr>
                <w:rFonts w:ascii="Times New Roman" w:hAnsi="Times New Roman" w:cs="Times New Roman"/>
                <w:sz w:val="28"/>
                <w:szCs w:val="28"/>
              </w:rPr>
              <w:t xml:space="preserve">troksnis, </w:t>
            </w:r>
            <w:r w:rsidR="00776E26" w:rsidRPr="00371480">
              <w:rPr>
                <w:rFonts w:ascii="Times New Roman" w:hAnsi="Times New Roman" w:cs="Times New Roman"/>
                <w:sz w:val="28"/>
                <w:szCs w:val="28"/>
              </w:rPr>
              <w:t>t</w:t>
            </w:r>
            <w:r w:rsidR="00334C82" w:rsidRPr="00371480">
              <w:rPr>
                <w:rFonts w:ascii="Times New Roman" w:hAnsi="Times New Roman" w:cs="Times New Roman"/>
                <w:sz w:val="28"/>
                <w:szCs w:val="28"/>
              </w:rPr>
              <w:t xml:space="preserve">rokšņa </w:t>
            </w:r>
            <w:r w:rsidR="00034CF9" w:rsidRPr="00371480">
              <w:rPr>
                <w:rFonts w:ascii="Times New Roman" w:hAnsi="Times New Roman" w:cs="Times New Roman"/>
                <w:sz w:val="28"/>
                <w:szCs w:val="28"/>
              </w:rPr>
              <w:t>kartēšana, trokšņa rādītājs, trokšņa stratēģiskā karte</w:t>
            </w:r>
            <w:r w:rsidR="006A6967" w:rsidRPr="00371480">
              <w:rPr>
                <w:rFonts w:ascii="Times New Roman" w:hAnsi="Times New Roman" w:cs="Times New Roman"/>
                <w:sz w:val="28"/>
                <w:szCs w:val="28"/>
              </w:rPr>
              <w:t xml:space="preserve"> (iespējams tiks pārņemti MK noteikumos “</w:t>
            </w:r>
            <w:r w:rsidR="006A6967" w:rsidRPr="00371480">
              <w:rPr>
                <w:rFonts w:ascii="Times New Roman" w:hAnsi="Times New Roman" w:cs="Times New Roman"/>
                <w:sz w:val="28"/>
                <w:szCs w:val="28"/>
                <w:shd w:val="clear" w:color="auto" w:fill="FFFFFF"/>
              </w:rPr>
              <w:t>Trokšņa novērtēšanas un pārvaldības kārtība”)</w:t>
            </w:r>
            <w:r w:rsidR="00034CF9" w:rsidRPr="00371480">
              <w:rPr>
                <w:rFonts w:ascii="Times New Roman" w:hAnsi="Times New Roman" w:cs="Times New Roman"/>
                <w:sz w:val="28"/>
                <w:szCs w:val="28"/>
              </w:rPr>
              <w:t xml:space="preserve">, </w:t>
            </w:r>
            <w:r w:rsidR="00FE02A2" w:rsidRPr="00371480">
              <w:rPr>
                <w:rFonts w:ascii="Times New Roman" w:hAnsi="Times New Roman" w:cs="Times New Roman"/>
                <w:sz w:val="28"/>
                <w:szCs w:val="28"/>
              </w:rPr>
              <w:t>degvielas piegādātājs, transporta enerģija</w:t>
            </w:r>
            <w:r w:rsidR="001E1F90" w:rsidRPr="00371480">
              <w:rPr>
                <w:rFonts w:ascii="Times New Roman" w:hAnsi="Times New Roman" w:cs="Times New Roman"/>
                <w:sz w:val="28"/>
                <w:szCs w:val="28"/>
              </w:rPr>
              <w:t xml:space="preserve"> (šie termini tiek pārņemti Transporta enerģijas likumā), </w:t>
            </w:r>
            <w:r w:rsidR="00FE02A2" w:rsidRPr="00371480">
              <w:rPr>
                <w:rFonts w:ascii="Times New Roman" w:hAnsi="Times New Roman" w:cs="Times New Roman"/>
                <w:sz w:val="28"/>
                <w:szCs w:val="28"/>
              </w:rPr>
              <w:t>kravas izgarojumu emisijas kontroles sistēma</w:t>
            </w:r>
            <w:r w:rsidR="006A6967" w:rsidRPr="00371480">
              <w:rPr>
                <w:rFonts w:ascii="Times New Roman" w:hAnsi="Times New Roman" w:cs="Times New Roman"/>
                <w:sz w:val="28"/>
                <w:szCs w:val="28"/>
              </w:rPr>
              <w:t xml:space="preserve"> (iespējams tiks pārņemts MK noteikumos</w:t>
            </w:r>
            <w:r w:rsidR="00070BD1" w:rsidRPr="00371480">
              <w:rPr>
                <w:rFonts w:ascii="Times New Roman" w:hAnsi="Times New Roman" w:cs="Times New Roman"/>
                <w:sz w:val="28"/>
                <w:szCs w:val="28"/>
              </w:rPr>
              <w:t xml:space="preserve"> “</w:t>
            </w:r>
            <w:r w:rsidR="00070BD1" w:rsidRPr="00371480">
              <w:rPr>
                <w:rFonts w:ascii="Times New Roman" w:hAnsi="Times New Roman" w:cs="Times New Roman"/>
                <w:sz w:val="28"/>
                <w:szCs w:val="28"/>
                <w:shd w:val="clear" w:color="auto" w:fill="FFFFFF"/>
              </w:rPr>
              <w:t xml:space="preserve">Noteikumi par piesārņojošas </w:t>
            </w:r>
            <w:r w:rsidR="00070BD1" w:rsidRPr="00070BD1">
              <w:rPr>
                <w:rFonts w:ascii="Times New Roman" w:hAnsi="Times New Roman" w:cs="Times New Roman"/>
                <w:sz w:val="28"/>
                <w:szCs w:val="28"/>
                <w:shd w:val="clear" w:color="auto" w:fill="FFFFFF"/>
              </w:rPr>
              <w:t>darbības izraisīto smaku noteikšanas metodēm, kā arī kārtību, kādā ierobežo šo smaku izplatīšanos”)</w:t>
            </w:r>
            <w:r w:rsidR="006A6967" w:rsidRPr="00070BD1">
              <w:rPr>
                <w:rFonts w:ascii="Times New Roman" w:hAnsi="Times New Roman" w:cs="Times New Roman"/>
                <w:sz w:val="28"/>
                <w:szCs w:val="28"/>
              </w:rPr>
              <w:t xml:space="preserve"> </w:t>
            </w:r>
            <w:r w:rsidR="00776E26" w:rsidRPr="00070BD1">
              <w:rPr>
                <w:rFonts w:ascii="Times New Roman" w:hAnsi="Times New Roman" w:cs="Times New Roman"/>
                <w:sz w:val="28"/>
                <w:szCs w:val="28"/>
              </w:rPr>
              <w:t xml:space="preserve">. </w:t>
            </w:r>
          </w:p>
          <w:p w14:paraId="1E9FBF32" w14:textId="4B1E36FD" w:rsidR="007006A0" w:rsidRPr="00F66E81" w:rsidRDefault="00445FDF" w:rsidP="00DA66D2">
            <w:pPr>
              <w:pStyle w:val="ListParagraph"/>
              <w:numPr>
                <w:ilvl w:val="0"/>
                <w:numId w:val="25"/>
              </w:numPr>
              <w:spacing w:before="120" w:after="120" w:line="240" w:lineRule="auto"/>
              <w:jc w:val="both"/>
              <w:rPr>
                <w:rFonts w:ascii="Times New Roman" w:hAnsi="Times New Roman" w:cs="Times New Roman"/>
                <w:b/>
                <w:bCs/>
                <w:sz w:val="28"/>
                <w:szCs w:val="28"/>
              </w:rPr>
            </w:pPr>
            <w:r w:rsidRPr="00070BD1">
              <w:rPr>
                <w:rFonts w:ascii="Times New Roman" w:hAnsi="Times New Roman" w:cs="Times New Roman"/>
                <w:sz w:val="28"/>
                <w:szCs w:val="28"/>
              </w:rPr>
              <w:t xml:space="preserve">No </w:t>
            </w:r>
            <w:r w:rsidR="00F654B6" w:rsidRPr="00070BD1">
              <w:rPr>
                <w:rFonts w:ascii="Times New Roman" w:hAnsi="Times New Roman" w:cs="Times New Roman"/>
                <w:sz w:val="28"/>
                <w:szCs w:val="28"/>
              </w:rPr>
              <w:t>II nodaļ</w:t>
            </w:r>
            <w:r w:rsidRPr="00070BD1">
              <w:rPr>
                <w:rFonts w:ascii="Times New Roman" w:hAnsi="Times New Roman" w:cs="Times New Roman"/>
                <w:sz w:val="28"/>
                <w:szCs w:val="28"/>
              </w:rPr>
              <w:t xml:space="preserve">as </w:t>
            </w:r>
            <w:r w:rsidR="00371480">
              <w:rPr>
                <w:rFonts w:ascii="Times New Roman" w:hAnsi="Times New Roman" w:cs="Times New Roman"/>
                <w:sz w:val="28"/>
                <w:szCs w:val="28"/>
              </w:rPr>
              <w:t xml:space="preserve">- </w:t>
            </w:r>
            <w:r w:rsidR="00371480" w:rsidRPr="00371480">
              <w:rPr>
                <w:rFonts w:ascii="Times New Roman" w:hAnsi="Times New Roman" w:cs="Times New Roman"/>
                <w:sz w:val="28"/>
                <w:szCs w:val="28"/>
                <w:shd w:val="clear" w:color="auto" w:fill="FFFFFF"/>
              </w:rPr>
              <w:t>Prasības un nosacījumi attiecībā</w:t>
            </w:r>
            <w:r w:rsidR="00371480" w:rsidRPr="00371480">
              <w:rPr>
                <w:rFonts w:ascii="Times New Roman" w:hAnsi="Times New Roman" w:cs="Times New Roman"/>
                <w:sz w:val="28"/>
                <w:szCs w:val="28"/>
              </w:rPr>
              <w:br/>
            </w:r>
            <w:r w:rsidR="00371480" w:rsidRPr="00371480">
              <w:rPr>
                <w:rFonts w:ascii="Times New Roman" w:hAnsi="Times New Roman" w:cs="Times New Roman"/>
                <w:sz w:val="28"/>
                <w:szCs w:val="28"/>
                <w:shd w:val="clear" w:color="auto" w:fill="FFFFFF"/>
              </w:rPr>
              <w:t>uz piesārņojošas darbības veikšanu</w:t>
            </w:r>
            <w:r w:rsidR="00371480">
              <w:rPr>
                <w:rFonts w:ascii="Times New Roman" w:hAnsi="Times New Roman" w:cs="Times New Roman"/>
                <w:sz w:val="28"/>
                <w:szCs w:val="28"/>
                <w:shd w:val="clear" w:color="auto" w:fill="FFFFFF"/>
              </w:rPr>
              <w:t xml:space="preserve">- </w:t>
            </w:r>
            <w:r w:rsidR="00371480" w:rsidRPr="00371480">
              <w:rPr>
                <w:rFonts w:ascii="Times New Roman" w:hAnsi="Times New Roman" w:cs="Times New Roman"/>
                <w:sz w:val="28"/>
                <w:szCs w:val="28"/>
                <w:shd w:val="clear" w:color="auto" w:fill="FFFFFF"/>
              </w:rPr>
              <w:t xml:space="preserve"> </w:t>
            </w:r>
            <w:r w:rsidR="005C559A" w:rsidRPr="00371480">
              <w:rPr>
                <w:rFonts w:ascii="Times New Roman" w:hAnsi="Times New Roman" w:cs="Times New Roman"/>
                <w:sz w:val="28"/>
                <w:szCs w:val="28"/>
              </w:rPr>
              <w:t xml:space="preserve">jaunajā likumprojektā </w:t>
            </w:r>
            <w:r w:rsidR="005C559A" w:rsidRPr="00371480">
              <w:rPr>
                <w:rFonts w:ascii="Times New Roman" w:hAnsi="Times New Roman" w:cs="Times New Roman"/>
                <w:b/>
                <w:bCs/>
                <w:sz w:val="28"/>
                <w:szCs w:val="28"/>
              </w:rPr>
              <w:t>netiks pārņemti</w:t>
            </w:r>
            <w:r w:rsidR="005C559A" w:rsidRPr="00371480">
              <w:rPr>
                <w:rFonts w:ascii="Times New Roman" w:hAnsi="Times New Roman" w:cs="Times New Roman"/>
                <w:sz w:val="28"/>
                <w:szCs w:val="28"/>
              </w:rPr>
              <w:t xml:space="preserve"> šādi aspekti</w:t>
            </w:r>
            <w:r w:rsidR="007006A0" w:rsidRPr="00371480">
              <w:rPr>
                <w:rFonts w:ascii="Times New Roman" w:hAnsi="Times New Roman" w:cs="Times New Roman"/>
                <w:sz w:val="28"/>
                <w:szCs w:val="28"/>
              </w:rPr>
              <w:t>:</w:t>
            </w:r>
          </w:p>
          <w:p w14:paraId="6D9F9D0B" w14:textId="0DA9751F" w:rsidR="007006A0" w:rsidRPr="009A0D6D" w:rsidRDefault="00CC1E7E" w:rsidP="009A0D6D">
            <w:pPr>
              <w:pStyle w:val="ListParagraph"/>
              <w:numPr>
                <w:ilvl w:val="1"/>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 xml:space="preserve">Prasība izvērtēt piesārņojošas darbības vietas alternatīvas – šāda prasība ir pretrunā ar faktisko situāciju, jo </w:t>
            </w:r>
            <w:r w:rsidR="00AB5CF5" w:rsidRPr="00F66E81">
              <w:rPr>
                <w:rFonts w:ascii="Times New Roman" w:hAnsi="Times New Roman" w:cs="Times New Roman"/>
                <w:sz w:val="28"/>
                <w:szCs w:val="28"/>
              </w:rPr>
              <w:t xml:space="preserve">gadījumos, kad tiek iesniegts iesniegums piesārņojošas darbības atļaujas saņemšanai, tad </w:t>
            </w:r>
            <w:r w:rsidR="00127F85" w:rsidRPr="00F66E81">
              <w:rPr>
                <w:rFonts w:ascii="Times New Roman" w:hAnsi="Times New Roman" w:cs="Times New Roman"/>
                <w:sz w:val="28"/>
                <w:szCs w:val="28"/>
              </w:rPr>
              <w:t xml:space="preserve">vietas alternatīvas vērtēšana ir jau par vēlu, jo vieta jau ir izvēlēta un visticamāk tā atbilst pašvaldības teritorijas plānojumam un </w:t>
            </w:r>
            <w:r w:rsidR="00127F85" w:rsidRPr="00F66E81">
              <w:rPr>
                <w:rFonts w:ascii="Times New Roman" w:hAnsi="Times New Roman" w:cs="Times New Roman"/>
                <w:sz w:val="28"/>
                <w:szCs w:val="28"/>
              </w:rPr>
              <w:lastRenderedPageBreak/>
              <w:t>iespējams jau ir iegādāta īpašumā vai ir noslēgt</w:t>
            </w:r>
            <w:r w:rsidR="0034129B" w:rsidRPr="00F66E81">
              <w:rPr>
                <w:rFonts w:ascii="Times New Roman" w:hAnsi="Times New Roman" w:cs="Times New Roman"/>
                <w:sz w:val="28"/>
                <w:szCs w:val="28"/>
              </w:rPr>
              <w:t>s</w:t>
            </w:r>
            <w:r w:rsidR="00127F85" w:rsidRPr="00F66E81">
              <w:rPr>
                <w:rFonts w:ascii="Times New Roman" w:hAnsi="Times New Roman" w:cs="Times New Roman"/>
                <w:sz w:val="28"/>
                <w:szCs w:val="28"/>
              </w:rPr>
              <w:t xml:space="preserve"> līgum</w:t>
            </w:r>
            <w:r w:rsidR="0034129B" w:rsidRPr="00F66E81">
              <w:rPr>
                <w:rFonts w:ascii="Times New Roman" w:hAnsi="Times New Roman" w:cs="Times New Roman"/>
                <w:sz w:val="28"/>
                <w:szCs w:val="28"/>
              </w:rPr>
              <w:t>s</w:t>
            </w:r>
            <w:r w:rsidR="00127F85" w:rsidRPr="00F66E81">
              <w:rPr>
                <w:rFonts w:ascii="Times New Roman" w:hAnsi="Times New Roman" w:cs="Times New Roman"/>
                <w:sz w:val="28"/>
                <w:szCs w:val="28"/>
              </w:rPr>
              <w:t xml:space="preserve"> par tās lietošanu</w:t>
            </w:r>
            <w:r w:rsidR="009A0D6D">
              <w:rPr>
                <w:rFonts w:ascii="Times New Roman" w:hAnsi="Times New Roman" w:cs="Times New Roman"/>
                <w:sz w:val="28"/>
                <w:szCs w:val="28"/>
              </w:rPr>
              <w:t xml:space="preserve">, kā arī iespējams jau ir uzsākta vai pabeigta ēku būvniecība. </w:t>
            </w:r>
            <w:r w:rsidR="0034129B" w:rsidRPr="009A0D6D">
              <w:rPr>
                <w:rFonts w:ascii="Times New Roman" w:hAnsi="Times New Roman" w:cs="Times New Roman"/>
                <w:sz w:val="28"/>
                <w:szCs w:val="28"/>
              </w:rPr>
              <w:t>Līdz ar to šī nepamatotā prasība netiek pārņemta jaunajā likumprojektā. Vienlaikus gan tiek paredzēts</w:t>
            </w:r>
            <w:r w:rsidR="00130789" w:rsidRPr="009A0D6D">
              <w:rPr>
                <w:rFonts w:ascii="Times New Roman" w:hAnsi="Times New Roman" w:cs="Times New Roman"/>
                <w:sz w:val="28"/>
                <w:szCs w:val="28"/>
              </w:rPr>
              <w:t>,</w:t>
            </w:r>
            <w:r w:rsidR="0034129B" w:rsidRPr="009A0D6D">
              <w:rPr>
                <w:rFonts w:ascii="Times New Roman" w:hAnsi="Times New Roman" w:cs="Times New Roman"/>
                <w:sz w:val="28"/>
                <w:szCs w:val="28"/>
              </w:rPr>
              <w:t xml:space="preserve"> ka operatoram ir jāvērtē </w:t>
            </w:r>
            <w:r w:rsidR="00ED30BE" w:rsidRPr="009A0D6D">
              <w:rPr>
                <w:rFonts w:ascii="Times New Roman" w:eastAsia="Times New Roman" w:hAnsi="Times New Roman" w:cs="Times New Roman"/>
                <w:sz w:val="28"/>
                <w:szCs w:val="28"/>
                <w:lang w:eastAsia="lv-LV"/>
              </w:rPr>
              <w:t>paredzēto tehnoloģiju, paņēmienu un pasākumu alternatīvas.</w:t>
            </w:r>
          </w:p>
          <w:p w14:paraId="343A54A9" w14:textId="77777777" w:rsidR="007006A0" w:rsidRPr="00F66E81" w:rsidRDefault="003C15C3" w:rsidP="007006A0">
            <w:pPr>
              <w:pStyle w:val="ListParagraph"/>
              <w:numPr>
                <w:ilvl w:val="1"/>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Prasība par izmaksu efekt</w:t>
            </w:r>
            <w:r w:rsidR="00E116B0" w:rsidRPr="00F66E81">
              <w:rPr>
                <w:rFonts w:ascii="Times New Roman" w:hAnsi="Times New Roman" w:cs="Times New Roman"/>
                <w:sz w:val="28"/>
                <w:szCs w:val="28"/>
              </w:rPr>
              <w:t xml:space="preserve">ivitāti netiek pārņemta jaunajā likumprojektā, jo </w:t>
            </w:r>
            <w:r w:rsidR="004270F1" w:rsidRPr="00F66E81">
              <w:rPr>
                <w:rFonts w:ascii="Times New Roman" w:hAnsi="Times New Roman" w:cs="Times New Roman"/>
                <w:sz w:val="28"/>
                <w:szCs w:val="28"/>
              </w:rPr>
              <w:t xml:space="preserve">tā ir norma, kurai īsti nav seguma – prasība, lai kopējās izmaksas atbilstu </w:t>
            </w:r>
            <w:r w:rsidR="00D36123" w:rsidRPr="00F66E81">
              <w:rPr>
                <w:rFonts w:ascii="Times New Roman" w:hAnsi="Times New Roman" w:cs="Times New Roman"/>
                <w:sz w:val="28"/>
                <w:szCs w:val="28"/>
              </w:rPr>
              <w:t xml:space="preserve">paredzamajai pozitīvajai ietekmei uz vidi ir absolūti subjektīvi traktējama un tādējādi sarežģīti piemērojama. </w:t>
            </w:r>
            <w:r w:rsidR="008550C1" w:rsidRPr="00F66E81">
              <w:rPr>
                <w:rFonts w:ascii="Times New Roman" w:hAnsi="Times New Roman" w:cs="Times New Roman"/>
                <w:sz w:val="28"/>
                <w:szCs w:val="28"/>
              </w:rPr>
              <w:t xml:space="preserve">Šī prasība arī īsti neko nerisina attiecībā uz piesārņojuma novēršanu un kontroli, jo pamatā operatoriem savas darbības ir jāveic saskaņā ar atļauju vai normatīvo aktu prasībām un tur ir noteikti konkrēti parametri (piemēram, emisijas limits vai emisijas robežvērtība vai līmenis), ko operators savā darbībā nedrīkst pārsniegt.  </w:t>
            </w:r>
          </w:p>
          <w:p w14:paraId="5E8A58A6" w14:textId="44A64805" w:rsidR="0094173A" w:rsidRPr="00F66E81" w:rsidRDefault="00054BB4" w:rsidP="0094173A">
            <w:pPr>
              <w:pStyle w:val="ListParagraph"/>
              <w:numPr>
                <w:ilvl w:val="1"/>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 xml:space="preserve">No 11.panta </w:t>
            </w:r>
            <w:r w:rsidR="00A1167C">
              <w:rPr>
                <w:rFonts w:ascii="Times New Roman" w:hAnsi="Times New Roman" w:cs="Times New Roman"/>
                <w:sz w:val="28"/>
                <w:szCs w:val="28"/>
              </w:rPr>
              <w:t xml:space="preserve">otrās </w:t>
            </w:r>
            <w:r w:rsidRPr="00F66E81">
              <w:rPr>
                <w:rFonts w:ascii="Times New Roman" w:hAnsi="Times New Roman" w:cs="Times New Roman"/>
                <w:sz w:val="28"/>
                <w:szCs w:val="28"/>
              </w:rPr>
              <w:t xml:space="preserve">daļas </w:t>
            </w:r>
            <w:r w:rsidR="004C4847" w:rsidRPr="00F66E81">
              <w:rPr>
                <w:rFonts w:ascii="Times New Roman" w:hAnsi="Times New Roman" w:cs="Times New Roman"/>
                <w:sz w:val="28"/>
                <w:szCs w:val="28"/>
              </w:rPr>
              <w:t>2</w:t>
            </w:r>
            <w:r w:rsidR="00A1167C">
              <w:rPr>
                <w:rFonts w:ascii="Times New Roman" w:hAnsi="Times New Roman" w:cs="Times New Roman"/>
                <w:sz w:val="28"/>
                <w:szCs w:val="28"/>
              </w:rPr>
              <w:t>.</w:t>
            </w:r>
            <w:r w:rsidR="004C4847" w:rsidRPr="00F66E81">
              <w:rPr>
                <w:rFonts w:ascii="Times New Roman" w:hAnsi="Times New Roman" w:cs="Times New Roman"/>
                <w:sz w:val="28"/>
                <w:szCs w:val="28"/>
              </w:rPr>
              <w:t xml:space="preserve"> un 3</w:t>
            </w:r>
            <w:r w:rsidR="00A1167C">
              <w:rPr>
                <w:rFonts w:ascii="Times New Roman" w:hAnsi="Times New Roman" w:cs="Times New Roman"/>
                <w:sz w:val="28"/>
                <w:szCs w:val="28"/>
              </w:rPr>
              <w:t>.</w:t>
            </w:r>
            <w:r w:rsidR="004C4847" w:rsidRPr="00F66E81">
              <w:rPr>
                <w:rFonts w:ascii="Times New Roman" w:hAnsi="Times New Roman" w:cs="Times New Roman"/>
                <w:sz w:val="28"/>
                <w:szCs w:val="28"/>
              </w:rPr>
              <w:t xml:space="preserve"> punkts tiks pārņemti Ūdens apsaimniekošanas likumā, </w:t>
            </w:r>
            <w:r w:rsidR="000D288E" w:rsidRPr="00F66E81">
              <w:rPr>
                <w:rFonts w:ascii="Times New Roman" w:hAnsi="Times New Roman" w:cs="Times New Roman"/>
                <w:sz w:val="28"/>
                <w:szCs w:val="28"/>
              </w:rPr>
              <w:t>4</w:t>
            </w:r>
            <w:r w:rsidR="00A1167C">
              <w:rPr>
                <w:rFonts w:ascii="Times New Roman" w:hAnsi="Times New Roman" w:cs="Times New Roman"/>
                <w:sz w:val="28"/>
                <w:szCs w:val="28"/>
              </w:rPr>
              <w:t>.</w:t>
            </w:r>
            <w:r w:rsidR="000D288E" w:rsidRPr="00F66E81">
              <w:rPr>
                <w:rFonts w:ascii="Times New Roman" w:hAnsi="Times New Roman" w:cs="Times New Roman"/>
                <w:sz w:val="28"/>
                <w:szCs w:val="28"/>
              </w:rPr>
              <w:t xml:space="preserve"> punkts tiek svītrots (jo</w:t>
            </w:r>
            <w:r w:rsidR="008E2A4E" w:rsidRPr="00F66E81">
              <w:rPr>
                <w:rFonts w:ascii="Times New Roman" w:hAnsi="Times New Roman" w:cs="Times New Roman"/>
                <w:sz w:val="28"/>
                <w:szCs w:val="28"/>
              </w:rPr>
              <w:t xml:space="preserve"> tam ir d</w:t>
            </w:r>
            <w:r w:rsidR="000D288E" w:rsidRPr="00F66E81">
              <w:rPr>
                <w:rFonts w:ascii="Times New Roman" w:hAnsi="Times New Roman" w:cs="Times New Roman"/>
                <w:sz w:val="28"/>
                <w:szCs w:val="28"/>
              </w:rPr>
              <w:t xml:space="preserve">eleģējums </w:t>
            </w:r>
            <w:r w:rsidR="008E2A4E" w:rsidRPr="00F66E81">
              <w:rPr>
                <w:rFonts w:ascii="Times New Roman" w:hAnsi="Times New Roman" w:cs="Times New Roman"/>
                <w:sz w:val="28"/>
                <w:szCs w:val="28"/>
              </w:rPr>
              <w:t>likum</w:t>
            </w:r>
            <w:r w:rsidR="009230DD" w:rsidRPr="00F66E81">
              <w:rPr>
                <w:rFonts w:ascii="Times New Roman" w:hAnsi="Times New Roman" w:cs="Times New Roman"/>
                <w:sz w:val="28"/>
                <w:szCs w:val="28"/>
              </w:rPr>
              <w:t>ā</w:t>
            </w:r>
            <w:r w:rsidR="008E2A4E" w:rsidRPr="00F66E81">
              <w:rPr>
                <w:rFonts w:ascii="Times New Roman" w:hAnsi="Times New Roman" w:cs="Times New Roman"/>
                <w:sz w:val="28"/>
                <w:szCs w:val="28"/>
              </w:rPr>
              <w:t xml:space="preserve"> “</w:t>
            </w:r>
            <w:r w:rsidR="008E2A4E" w:rsidRPr="00F66E81">
              <w:rPr>
                <w:rFonts w:ascii="Times New Roman" w:hAnsi="Times New Roman" w:cs="Times New Roman"/>
                <w:sz w:val="28"/>
                <w:szCs w:val="28"/>
                <w:shd w:val="clear" w:color="auto" w:fill="FFFFFF"/>
              </w:rPr>
              <w:t>Par atbilstības novērtēšanu”</w:t>
            </w:r>
            <w:r w:rsidR="009230DD" w:rsidRPr="00F66E81">
              <w:rPr>
                <w:rFonts w:ascii="Times New Roman" w:hAnsi="Times New Roman" w:cs="Times New Roman"/>
                <w:sz w:val="28"/>
                <w:szCs w:val="28"/>
                <w:shd w:val="clear" w:color="auto" w:fill="FFFFFF"/>
              </w:rPr>
              <w:t xml:space="preserve">), </w:t>
            </w:r>
            <w:r w:rsidR="00C75936" w:rsidRPr="00F66E81">
              <w:rPr>
                <w:rFonts w:ascii="Times New Roman" w:hAnsi="Times New Roman" w:cs="Times New Roman"/>
                <w:sz w:val="28"/>
                <w:szCs w:val="28"/>
                <w:shd w:val="clear" w:color="auto" w:fill="FFFFFF"/>
              </w:rPr>
              <w:t>5</w:t>
            </w:r>
            <w:r w:rsidR="00A1167C">
              <w:rPr>
                <w:rFonts w:ascii="Times New Roman" w:hAnsi="Times New Roman" w:cs="Times New Roman"/>
                <w:sz w:val="28"/>
                <w:szCs w:val="28"/>
                <w:shd w:val="clear" w:color="auto" w:fill="FFFFFF"/>
              </w:rPr>
              <w:t>.</w:t>
            </w:r>
            <w:r w:rsidR="00C75936" w:rsidRPr="00F66E81">
              <w:rPr>
                <w:rFonts w:ascii="Times New Roman" w:hAnsi="Times New Roman" w:cs="Times New Roman"/>
                <w:sz w:val="28"/>
                <w:szCs w:val="28"/>
                <w:shd w:val="clear" w:color="auto" w:fill="FFFFFF"/>
              </w:rPr>
              <w:t xml:space="preserve"> punkts tiek pārņemts Gaisa</w:t>
            </w:r>
            <w:r w:rsidR="00A23804" w:rsidRPr="00F66E81">
              <w:rPr>
                <w:rFonts w:ascii="Times New Roman" w:hAnsi="Times New Roman" w:cs="Times New Roman"/>
                <w:sz w:val="28"/>
                <w:szCs w:val="28"/>
                <w:shd w:val="clear" w:color="auto" w:fill="FFFFFF"/>
              </w:rPr>
              <w:t xml:space="preserve"> aizsardzības likumā</w:t>
            </w:r>
            <w:r w:rsidR="00D31ABA" w:rsidRPr="00F66E81">
              <w:rPr>
                <w:rFonts w:ascii="Times New Roman" w:hAnsi="Times New Roman" w:cs="Times New Roman"/>
                <w:sz w:val="28"/>
                <w:szCs w:val="28"/>
                <w:shd w:val="clear" w:color="auto" w:fill="FFFFFF"/>
              </w:rPr>
              <w:t>, 7</w:t>
            </w:r>
            <w:r w:rsidR="00A1167C">
              <w:rPr>
                <w:rFonts w:ascii="Times New Roman" w:hAnsi="Times New Roman" w:cs="Times New Roman"/>
                <w:sz w:val="28"/>
                <w:szCs w:val="28"/>
                <w:shd w:val="clear" w:color="auto" w:fill="FFFFFF"/>
              </w:rPr>
              <w:t>.</w:t>
            </w:r>
            <w:r w:rsidR="00D31ABA" w:rsidRPr="00F66E81">
              <w:rPr>
                <w:rFonts w:ascii="Times New Roman" w:hAnsi="Times New Roman" w:cs="Times New Roman"/>
                <w:sz w:val="28"/>
                <w:szCs w:val="28"/>
                <w:shd w:val="clear" w:color="auto" w:fill="FFFFFF"/>
              </w:rPr>
              <w:t xml:space="preserve"> punktam ir deleģējums </w:t>
            </w:r>
            <w:r w:rsidR="000A08EE" w:rsidRPr="00F66E81">
              <w:rPr>
                <w:rFonts w:ascii="Times New Roman" w:hAnsi="Times New Roman" w:cs="Times New Roman"/>
                <w:sz w:val="28"/>
                <w:szCs w:val="28"/>
                <w:shd w:val="clear" w:color="auto" w:fill="FFFFFF"/>
              </w:rPr>
              <w:t>Atkritumu</w:t>
            </w:r>
            <w:r w:rsidR="00D31ABA" w:rsidRPr="00F66E81">
              <w:rPr>
                <w:rFonts w:ascii="Times New Roman" w:hAnsi="Times New Roman" w:cs="Times New Roman"/>
                <w:sz w:val="28"/>
                <w:szCs w:val="28"/>
                <w:shd w:val="clear" w:color="auto" w:fill="FFFFFF"/>
              </w:rPr>
              <w:t xml:space="preserve"> apsaimniekošanas likumā, </w:t>
            </w:r>
            <w:r w:rsidR="006F1D47" w:rsidRPr="00F66E81">
              <w:rPr>
                <w:rFonts w:ascii="Times New Roman" w:hAnsi="Times New Roman" w:cs="Times New Roman"/>
                <w:sz w:val="28"/>
                <w:szCs w:val="28"/>
                <w:shd w:val="clear" w:color="auto" w:fill="FFFFFF"/>
              </w:rPr>
              <w:t>10</w:t>
            </w:r>
            <w:r w:rsidR="00A1167C">
              <w:rPr>
                <w:rFonts w:ascii="Times New Roman" w:hAnsi="Times New Roman" w:cs="Times New Roman"/>
                <w:sz w:val="28"/>
                <w:szCs w:val="28"/>
                <w:shd w:val="clear" w:color="auto" w:fill="FFFFFF"/>
              </w:rPr>
              <w:t xml:space="preserve">. </w:t>
            </w:r>
            <w:r w:rsidR="006F1D47" w:rsidRPr="00F66E81">
              <w:rPr>
                <w:rFonts w:ascii="Times New Roman" w:hAnsi="Times New Roman" w:cs="Times New Roman"/>
                <w:sz w:val="28"/>
                <w:szCs w:val="28"/>
                <w:shd w:val="clear" w:color="auto" w:fill="FFFFFF"/>
              </w:rPr>
              <w:t xml:space="preserve">punkts tiek pārņemts Gaisa aizsardzības likumā, </w:t>
            </w:r>
            <w:r w:rsidR="007F3A3C" w:rsidRPr="00F66E81">
              <w:rPr>
                <w:rFonts w:ascii="Times New Roman" w:hAnsi="Times New Roman" w:cs="Times New Roman"/>
                <w:sz w:val="28"/>
                <w:szCs w:val="28"/>
                <w:shd w:val="clear" w:color="auto" w:fill="FFFFFF"/>
              </w:rPr>
              <w:t>11</w:t>
            </w:r>
            <w:r w:rsidR="00A1167C">
              <w:rPr>
                <w:rFonts w:ascii="Times New Roman" w:hAnsi="Times New Roman" w:cs="Times New Roman"/>
                <w:sz w:val="28"/>
                <w:szCs w:val="28"/>
                <w:shd w:val="clear" w:color="auto" w:fill="FFFFFF"/>
              </w:rPr>
              <w:t>.</w:t>
            </w:r>
            <w:r w:rsidR="007F3A3C" w:rsidRPr="00F66E81">
              <w:rPr>
                <w:rFonts w:ascii="Times New Roman" w:hAnsi="Times New Roman" w:cs="Times New Roman"/>
                <w:sz w:val="28"/>
                <w:szCs w:val="28"/>
                <w:shd w:val="clear" w:color="auto" w:fill="FFFFFF"/>
              </w:rPr>
              <w:t xml:space="preserve"> punkts tiks pārņemts </w:t>
            </w:r>
            <w:r w:rsidR="000A08EE" w:rsidRPr="00F66E81">
              <w:rPr>
                <w:rFonts w:ascii="Times New Roman" w:hAnsi="Times New Roman" w:cs="Times New Roman"/>
                <w:sz w:val="28"/>
                <w:szCs w:val="28"/>
                <w:shd w:val="clear" w:color="auto" w:fill="FFFFFF"/>
              </w:rPr>
              <w:t>Ūdenssaimniecības</w:t>
            </w:r>
            <w:r w:rsidR="007F3A3C" w:rsidRPr="00F66E81">
              <w:rPr>
                <w:rFonts w:ascii="Times New Roman" w:hAnsi="Times New Roman" w:cs="Times New Roman"/>
                <w:sz w:val="28"/>
                <w:szCs w:val="28"/>
                <w:shd w:val="clear" w:color="auto" w:fill="FFFFFF"/>
              </w:rPr>
              <w:t xml:space="preserve"> pakalpojumu likumā, </w:t>
            </w:r>
            <w:r w:rsidR="005F240A" w:rsidRPr="00F66E81">
              <w:rPr>
                <w:rFonts w:ascii="Times New Roman" w:hAnsi="Times New Roman" w:cs="Times New Roman"/>
                <w:sz w:val="28"/>
                <w:szCs w:val="28"/>
                <w:shd w:val="clear" w:color="auto" w:fill="FFFFFF"/>
              </w:rPr>
              <w:t>12</w:t>
            </w:r>
            <w:r w:rsidR="00A1167C">
              <w:rPr>
                <w:rFonts w:ascii="Times New Roman" w:hAnsi="Times New Roman" w:cs="Times New Roman"/>
                <w:sz w:val="28"/>
                <w:szCs w:val="28"/>
                <w:shd w:val="clear" w:color="auto" w:fill="FFFFFF"/>
              </w:rPr>
              <w:t xml:space="preserve">. </w:t>
            </w:r>
            <w:r w:rsidR="005F240A" w:rsidRPr="00F66E81">
              <w:rPr>
                <w:rFonts w:ascii="Times New Roman" w:hAnsi="Times New Roman" w:cs="Times New Roman"/>
                <w:sz w:val="28"/>
                <w:szCs w:val="28"/>
                <w:shd w:val="clear" w:color="auto" w:fill="FFFFFF"/>
              </w:rPr>
              <w:t>punkts tiek pārņemts Gaisa aizsardzības likumā, 13</w:t>
            </w:r>
            <w:r w:rsidR="00A1167C">
              <w:rPr>
                <w:rFonts w:ascii="Times New Roman" w:hAnsi="Times New Roman" w:cs="Times New Roman"/>
                <w:sz w:val="28"/>
                <w:szCs w:val="28"/>
                <w:shd w:val="clear" w:color="auto" w:fill="FFFFFF"/>
              </w:rPr>
              <w:t>.</w:t>
            </w:r>
            <w:r w:rsidR="005F240A" w:rsidRPr="00F66E81">
              <w:rPr>
                <w:rFonts w:ascii="Times New Roman" w:hAnsi="Times New Roman" w:cs="Times New Roman"/>
                <w:sz w:val="28"/>
                <w:szCs w:val="28"/>
                <w:shd w:val="clear" w:color="auto" w:fill="FFFFFF"/>
              </w:rPr>
              <w:t xml:space="preserve"> punkts – Atkritumu apsaimniekošanas likumā</w:t>
            </w:r>
            <w:r w:rsidR="0018361A" w:rsidRPr="00F66E81">
              <w:rPr>
                <w:rFonts w:ascii="Times New Roman" w:hAnsi="Times New Roman" w:cs="Times New Roman"/>
                <w:sz w:val="28"/>
                <w:szCs w:val="28"/>
                <w:shd w:val="clear" w:color="auto" w:fill="FFFFFF"/>
              </w:rPr>
              <w:t xml:space="preserve">, </w:t>
            </w:r>
            <w:r w:rsidR="0026399B" w:rsidRPr="00F66E81">
              <w:rPr>
                <w:rFonts w:ascii="Times New Roman" w:hAnsi="Times New Roman" w:cs="Times New Roman"/>
                <w:sz w:val="28"/>
                <w:szCs w:val="28"/>
                <w:shd w:val="clear" w:color="auto" w:fill="FFFFFF"/>
              </w:rPr>
              <w:t>14</w:t>
            </w:r>
            <w:r w:rsidR="00A1167C">
              <w:rPr>
                <w:rFonts w:ascii="Times New Roman" w:hAnsi="Times New Roman" w:cs="Times New Roman"/>
                <w:sz w:val="28"/>
                <w:szCs w:val="28"/>
                <w:shd w:val="clear" w:color="auto" w:fill="FFFFFF"/>
              </w:rPr>
              <w:t>.</w:t>
            </w:r>
            <w:r w:rsidR="0026399B" w:rsidRPr="00F66E81">
              <w:rPr>
                <w:rFonts w:ascii="Times New Roman" w:hAnsi="Times New Roman" w:cs="Times New Roman"/>
                <w:sz w:val="28"/>
                <w:szCs w:val="28"/>
                <w:shd w:val="clear" w:color="auto" w:fill="FFFFFF"/>
              </w:rPr>
              <w:t>,15</w:t>
            </w:r>
            <w:r w:rsidR="00A1167C">
              <w:rPr>
                <w:rFonts w:ascii="Times New Roman" w:hAnsi="Times New Roman" w:cs="Times New Roman"/>
                <w:sz w:val="28"/>
                <w:szCs w:val="28"/>
                <w:shd w:val="clear" w:color="auto" w:fill="FFFFFF"/>
              </w:rPr>
              <w:t>.</w:t>
            </w:r>
            <w:r w:rsidR="0026399B" w:rsidRPr="00F66E81">
              <w:rPr>
                <w:rFonts w:ascii="Times New Roman" w:hAnsi="Times New Roman" w:cs="Times New Roman"/>
                <w:sz w:val="28"/>
                <w:szCs w:val="28"/>
                <w:shd w:val="clear" w:color="auto" w:fill="FFFFFF"/>
              </w:rPr>
              <w:t xml:space="preserve"> un 16</w:t>
            </w:r>
            <w:r w:rsidR="00A1167C">
              <w:rPr>
                <w:rFonts w:ascii="Times New Roman" w:hAnsi="Times New Roman" w:cs="Times New Roman"/>
                <w:sz w:val="28"/>
                <w:szCs w:val="28"/>
                <w:shd w:val="clear" w:color="auto" w:fill="FFFFFF"/>
              </w:rPr>
              <w:t>.</w:t>
            </w:r>
            <w:r w:rsidR="0026399B" w:rsidRPr="00F66E81">
              <w:rPr>
                <w:rFonts w:ascii="Times New Roman" w:hAnsi="Times New Roman" w:cs="Times New Roman"/>
                <w:sz w:val="28"/>
                <w:szCs w:val="28"/>
                <w:shd w:val="clear" w:color="auto" w:fill="FFFFFF"/>
              </w:rPr>
              <w:t xml:space="preserve"> punkt</w:t>
            </w:r>
            <w:r w:rsidR="00A1167C">
              <w:rPr>
                <w:rFonts w:ascii="Times New Roman" w:hAnsi="Times New Roman" w:cs="Times New Roman"/>
                <w:sz w:val="28"/>
                <w:szCs w:val="28"/>
                <w:shd w:val="clear" w:color="auto" w:fill="FFFFFF"/>
              </w:rPr>
              <w:t>s</w:t>
            </w:r>
            <w:r w:rsidR="0026399B" w:rsidRPr="00F66E81">
              <w:rPr>
                <w:rFonts w:ascii="Times New Roman" w:hAnsi="Times New Roman" w:cs="Times New Roman"/>
                <w:sz w:val="28"/>
                <w:szCs w:val="28"/>
                <w:shd w:val="clear" w:color="auto" w:fill="FFFFFF"/>
              </w:rPr>
              <w:t xml:space="preserve"> – Gaisa </w:t>
            </w:r>
            <w:r w:rsidR="000A08EE" w:rsidRPr="00F66E81">
              <w:rPr>
                <w:rFonts w:ascii="Times New Roman" w:hAnsi="Times New Roman" w:cs="Times New Roman"/>
                <w:sz w:val="28"/>
                <w:szCs w:val="28"/>
                <w:shd w:val="clear" w:color="auto" w:fill="FFFFFF"/>
              </w:rPr>
              <w:t>aizsardzības</w:t>
            </w:r>
            <w:r w:rsidR="0026399B" w:rsidRPr="00F66E81">
              <w:rPr>
                <w:rFonts w:ascii="Times New Roman" w:hAnsi="Times New Roman" w:cs="Times New Roman"/>
                <w:sz w:val="28"/>
                <w:szCs w:val="28"/>
                <w:shd w:val="clear" w:color="auto" w:fill="FFFFFF"/>
              </w:rPr>
              <w:t xml:space="preserve"> likumā</w:t>
            </w:r>
            <w:r w:rsidR="005371DB" w:rsidRPr="00F66E81">
              <w:rPr>
                <w:rFonts w:ascii="Times New Roman" w:hAnsi="Times New Roman" w:cs="Times New Roman"/>
                <w:sz w:val="28"/>
                <w:szCs w:val="28"/>
                <w:shd w:val="clear" w:color="auto" w:fill="FFFFFF"/>
              </w:rPr>
              <w:t xml:space="preserve">. </w:t>
            </w:r>
            <w:r w:rsidR="00A1167C">
              <w:rPr>
                <w:rFonts w:ascii="Times New Roman" w:hAnsi="Times New Roman" w:cs="Times New Roman"/>
                <w:sz w:val="28"/>
                <w:szCs w:val="28"/>
                <w:shd w:val="clear" w:color="auto" w:fill="FFFFFF"/>
              </w:rPr>
              <w:t>11.panta ceturtā daļa</w:t>
            </w:r>
            <w:r w:rsidR="00ED098E" w:rsidRPr="00F66E81">
              <w:rPr>
                <w:rFonts w:ascii="Times New Roman" w:hAnsi="Times New Roman" w:cs="Times New Roman"/>
                <w:sz w:val="28"/>
                <w:szCs w:val="28"/>
                <w:shd w:val="clear" w:color="auto" w:fill="FFFFFF"/>
              </w:rPr>
              <w:t xml:space="preserve">- Gaisa </w:t>
            </w:r>
            <w:r w:rsidR="000A08EE" w:rsidRPr="00F66E81">
              <w:rPr>
                <w:rFonts w:ascii="Times New Roman" w:hAnsi="Times New Roman" w:cs="Times New Roman"/>
                <w:sz w:val="28"/>
                <w:szCs w:val="28"/>
                <w:shd w:val="clear" w:color="auto" w:fill="FFFFFF"/>
              </w:rPr>
              <w:t>aizsardzības</w:t>
            </w:r>
            <w:r w:rsidR="00ED098E" w:rsidRPr="00F66E81">
              <w:rPr>
                <w:rFonts w:ascii="Times New Roman" w:hAnsi="Times New Roman" w:cs="Times New Roman"/>
                <w:sz w:val="28"/>
                <w:szCs w:val="28"/>
                <w:shd w:val="clear" w:color="auto" w:fill="FFFFFF"/>
              </w:rPr>
              <w:t xml:space="preserve"> likumā. </w:t>
            </w:r>
            <w:r w:rsidR="00A1167C">
              <w:rPr>
                <w:rFonts w:ascii="Times New Roman" w:hAnsi="Times New Roman" w:cs="Times New Roman"/>
                <w:sz w:val="28"/>
                <w:szCs w:val="28"/>
                <w:shd w:val="clear" w:color="auto" w:fill="FFFFFF"/>
              </w:rPr>
              <w:t>11.panta piektā</w:t>
            </w:r>
            <w:r w:rsidR="00ED098E" w:rsidRPr="00F66E81">
              <w:rPr>
                <w:rFonts w:ascii="Times New Roman" w:hAnsi="Times New Roman" w:cs="Times New Roman"/>
                <w:sz w:val="28"/>
                <w:szCs w:val="28"/>
                <w:shd w:val="clear" w:color="auto" w:fill="FFFFFF"/>
              </w:rPr>
              <w:t xml:space="preserve"> </w:t>
            </w:r>
            <w:r w:rsidR="00BE4E94">
              <w:rPr>
                <w:rFonts w:ascii="Times New Roman" w:hAnsi="Times New Roman" w:cs="Times New Roman"/>
                <w:sz w:val="28"/>
                <w:szCs w:val="28"/>
                <w:shd w:val="clear" w:color="auto" w:fill="FFFFFF"/>
              </w:rPr>
              <w:t xml:space="preserve">daļa netiks pārņemta, jo </w:t>
            </w:r>
            <w:r w:rsidR="00D14E54">
              <w:rPr>
                <w:rFonts w:ascii="Times New Roman" w:hAnsi="Times New Roman" w:cs="Times New Roman"/>
                <w:sz w:val="28"/>
                <w:szCs w:val="28"/>
                <w:shd w:val="clear" w:color="auto" w:fill="FFFFFF"/>
              </w:rPr>
              <w:t xml:space="preserve">izdotie MK noteikumi </w:t>
            </w:r>
            <w:r w:rsidR="00474EF5">
              <w:rPr>
                <w:rFonts w:ascii="Times New Roman" w:hAnsi="Times New Roman" w:cs="Times New Roman"/>
                <w:sz w:val="28"/>
                <w:szCs w:val="28"/>
                <w:shd w:val="clear" w:color="auto" w:fill="FFFFFF"/>
              </w:rPr>
              <w:t>nav attiecināmi uz piesārņojošo darbību veicējiem (operatoriem)</w:t>
            </w:r>
            <w:r w:rsidR="007A0B74">
              <w:rPr>
                <w:rFonts w:ascii="Times New Roman" w:hAnsi="Times New Roman" w:cs="Times New Roman"/>
                <w:sz w:val="28"/>
                <w:szCs w:val="28"/>
                <w:shd w:val="clear" w:color="auto" w:fill="FFFFFF"/>
              </w:rPr>
              <w:t xml:space="preserve">. </w:t>
            </w:r>
            <w:r w:rsidR="007A0B74" w:rsidRPr="00F66E81">
              <w:rPr>
                <w:rFonts w:ascii="Times New Roman" w:hAnsi="Times New Roman" w:cs="Times New Roman"/>
                <w:b/>
                <w:bCs/>
                <w:sz w:val="28"/>
                <w:szCs w:val="28"/>
              </w:rPr>
              <w:t xml:space="preserve"> </w:t>
            </w:r>
          </w:p>
          <w:p w14:paraId="2C2487B7" w14:textId="41A88DDA" w:rsidR="0094173A" w:rsidRPr="00F66E81" w:rsidRDefault="00480DBA" w:rsidP="0094173A">
            <w:pPr>
              <w:pStyle w:val="ListParagraph"/>
              <w:numPr>
                <w:ilvl w:val="0"/>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 xml:space="preserve">III nodaļa </w:t>
            </w:r>
            <w:r w:rsidR="001A35A2">
              <w:rPr>
                <w:rFonts w:ascii="Times New Roman" w:hAnsi="Times New Roman" w:cs="Times New Roman"/>
                <w:sz w:val="28"/>
                <w:szCs w:val="28"/>
              </w:rPr>
              <w:t>-</w:t>
            </w:r>
            <w:r w:rsidRPr="00F66E81">
              <w:rPr>
                <w:rFonts w:ascii="Times New Roman" w:hAnsi="Times New Roman" w:cs="Times New Roman"/>
                <w:sz w:val="28"/>
                <w:szCs w:val="28"/>
              </w:rPr>
              <w:t>Vides kvalitātes normatīvi un vides kvalitātes normatīvu ieviešanas programmas:</w:t>
            </w:r>
          </w:p>
          <w:p w14:paraId="53362A93" w14:textId="77777777" w:rsidR="0094173A" w:rsidRPr="00F66E81" w:rsidRDefault="00D570E8" w:rsidP="0094173A">
            <w:pPr>
              <w:pStyle w:val="ListParagraph"/>
              <w:numPr>
                <w:ilvl w:val="1"/>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 xml:space="preserve">12.pants tiek pārnests uz Vides aizsardzības likumu un nozaru normatīvajiem aktiem (Ūdens </w:t>
            </w:r>
            <w:r w:rsidR="00C62F35" w:rsidRPr="00F66E81">
              <w:rPr>
                <w:rFonts w:ascii="Times New Roman" w:hAnsi="Times New Roman" w:cs="Times New Roman"/>
                <w:sz w:val="28"/>
                <w:szCs w:val="28"/>
              </w:rPr>
              <w:t xml:space="preserve">apsaimniekošanas </w:t>
            </w:r>
            <w:r w:rsidRPr="00F66E81">
              <w:rPr>
                <w:rFonts w:ascii="Times New Roman" w:hAnsi="Times New Roman" w:cs="Times New Roman"/>
                <w:sz w:val="28"/>
                <w:szCs w:val="28"/>
              </w:rPr>
              <w:t xml:space="preserve"> likum</w:t>
            </w:r>
            <w:r w:rsidR="00C62F35" w:rsidRPr="00F66E81">
              <w:rPr>
                <w:rFonts w:ascii="Times New Roman" w:hAnsi="Times New Roman" w:cs="Times New Roman"/>
                <w:sz w:val="28"/>
                <w:szCs w:val="28"/>
              </w:rPr>
              <w:t>u</w:t>
            </w:r>
            <w:r w:rsidRPr="00F66E81">
              <w:rPr>
                <w:rFonts w:ascii="Times New Roman" w:hAnsi="Times New Roman" w:cs="Times New Roman"/>
                <w:sz w:val="28"/>
                <w:szCs w:val="28"/>
              </w:rPr>
              <w:t xml:space="preserve"> un Gaisa aizsardzības likumu)</w:t>
            </w:r>
            <w:r w:rsidR="00693B3E" w:rsidRPr="00F66E81">
              <w:rPr>
                <w:rFonts w:ascii="Times New Roman" w:hAnsi="Times New Roman" w:cs="Times New Roman"/>
                <w:sz w:val="28"/>
                <w:szCs w:val="28"/>
              </w:rPr>
              <w:t xml:space="preserve">, jo tas ietver regulējumu par vides </w:t>
            </w:r>
            <w:r w:rsidR="00693B3E" w:rsidRPr="00F66E81">
              <w:rPr>
                <w:rFonts w:ascii="Times New Roman" w:hAnsi="Times New Roman" w:cs="Times New Roman"/>
                <w:sz w:val="28"/>
                <w:szCs w:val="28"/>
              </w:rPr>
              <w:lastRenderedPageBreak/>
              <w:t xml:space="preserve">kvalitātes normatīviem, kas ir saistoši ne tikai piesārņojošo darbību veicējiem, bet arī valsts un </w:t>
            </w:r>
            <w:r w:rsidR="00773D06" w:rsidRPr="00F66E81">
              <w:rPr>
                <w:rFonts w:ascii="Times New Roman" w:hAnsi="Times New Roman" w:cs="Times New Roman"/>
                <w:sz w:val="28"/>
                <w:szCs w:val="28"/>
              </w:rPr>
              <w:t>pašvaldību</w:t>
            </w:r>
            <w:r w:rsidR="00693B3E" w:rsidRPr="00F66E81">
              <w:rPr>
                <w:rFonts w:ascii="Times New Roman" w:hAnsi="Times New Roman" w:cs="Times New Roman"/>
                <w:sz w:val="28"/>
                <w:szCs w:val="28"/>
              </w:rPr>
              <w:t xml:space="preserve"> </w:t>
            </w:r>
            <w:r w:rsidR="00773D06" w:rsidRPr="00F66E81">
              <w:rPr>
                <w:rFonts w:ascii="Times New Roman" w:hAnsi="Times New Roman" w:cs="Times New Roman"/>
                <w:sz w:val="28"/>
                <w:szCs w:val="28"/>
              </w:rPr>
              <w:t>iestādēm</w:t>
            </w:r>
            <w:r w:rsidR="00693B3E" w:rsidRPr="00F66E81">
              <w:rPr>
                <w:rFonts w:ascii="Times New Roman" w:hAnsi="Times New Roman" w:cs="Times New Roman"/>
                <w:sz w:val="28"/>
                <w:szCs w:val="28"/>
              </w:rPr>
              <w:t xml:space="preserve">, kā arī </w:t>
            </w:r>
            <w:r w:rsidR="00773D06" w:rsidRPr="00F66E81">
              <w:rPr>
                <w:rFonts w:ascii="Times New Roman" w:hAnsi="Times New Roman" w:cs="Times New Roman"/>
                <w:sz w:val="28"/>
                <w:szCs w:val="28"/>
              </w:rPr>
              <w:t>pastarpināti</w:t>
            </w:r>
            <w:r w:rsidR="00693B3E" w:rsidRPr="00F66E81">
              <w:rPr>
                <w:rFonts w:ascii="Times New Roman" w:hAnsi="Times New Roman" w:cs="Times New Roman"/>
                <w:sz w:val="28"/>
                <w:szCs w:val="28"/>
              </w:rPr>
              <w:t xml:space="preserve"> jebkurai privātpersonai. </w:t>
            </w:r>
          </w:p>
          <w:p w14:paraId="3809057A" w14:textId="6DD92486" w:rsidR="0094173A" w:rsidRPr="00F66E81" w:rsidRDefault="000637E3" w:rsidP="0094173A">
            <w:pPr>
              <w:pStyle w:val="ListParagraph"/>
              <w:numPr>
                <w:ilvl w:val="1"/>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 xml:space="preserve">tiek svītrots 16.pants par operatoru sadarbību, jo </w:t>
            </w:r>
            <w:r w:rsidR="004238CC">
              <w:rPr>
                <w:rFonts w:ascii="Times New Roman" w:hAnsi="Times New Roman" w:cs="Times New Roman"/>
                <w:sz w:val="28"/>
                <w:szCs w:val="28"/>
              </w:rPr>
              <w:t>V</w:t>
            </w:r>
            <w:r w:rsidRPr="00F66E81">
              <w:rPr>
                <w:rFonts w:ascii="Times New Roman" w:hAnsi="Times New Roman" w:cs="Times New Roman"/>
                <w:sz w:val="28"/>
                <w:szCs w:val="28"/>
              </w:rPr>
              <w:t xml:space="preserve">alsts vides dienesta </w:t>
            </w:r>
            <w:r w:rsidR="004238CC">
              <w:rPr>
                <w:rFonts w:ascii="Times New Roman" w:hAnsi="Times New Roman" w:cs="Times New Roman"/>
                <w:sz w:val="28"/>
                <w:szCs w:val="28"/>
              </w:rPr>
              <w:t xml:space="preserve">(turpmāk- VVD) </w:t>
            </w:r>
            <w:r w:rsidRPr="00F66E81">
              <w:rPr>
                <w:rFonts w:ascii="Times New Roman" w:hAnsi="Times New Roman" w:cs="Times New Roman"/>
                <w:sz w:val="28"/>
                <w:szCs w:val="28"/>
              </w:rPr>
              <w:t>praksē šādi gadījumi nav bijuši</w:t>
            </w:r>
            <w:r w:rsidR="00DE3BA0" w:rsidRPr="00F66E81">
              <w:rPr>
                <w:rFonts w:ascii="Times New Roman" w:hAnsi="Times New Roman" w:cs="Times New Roman"/>
                <w:sz w:val="28"/>
                <w:szCs w:val="28"/>
              </w:rPr>
              <w:t>, parasti operatori sa</w:t>
            </w:r>
            <w:r w:rsidR="000C64BE" w:rsidRPr="00F66E81">
              <w:rPr>
                <w:rFonts w:ascii="Times New Roman" w:hAnsi="Times New Roman" w:cs="Times New Roman"/>
                <w:sz w:val="28"/>
                <w:szCs w:val="28"/>
              </w:rPr>
              <w:t xml:space="preserve">ņem katrs savu atļauju un </w:t>
            </w:r>
            <w:r w:rsidR="000A08EE" w:rsidRPr="00F66E81">
              <w:rPr>
                <w:rFonts w:ascii="Times New Roman" w:hAnsi="Times New Roman" w:cs="Times New Roman"/>
                <w:sz w:val="28"/>
                <w:szCs w:val="28"/>
              </w:rPr>
              <w:t>darbojas</w:t>
            </w:r>
            <w:r w:rsidR="000C64BE" w:rsidRPr="00F66E81">
              <w:rPr>
                <w:rFonts w:ascii="Times New Roman" w:hAnsi="Times New Roman" w:cs="Times New Roman"/>
                <w:sz w:val="28"/>
                <w:szCs w:val="28"/>
              </w:rPr>
              <w:t xml:space="preserve"> </w:t>
            </w:r>
            <w:r w:rsidR="000A08EE" w:rsidRPr="00F66E81">
              <w:rPr>
                <w:rFonts w:ascii="Times New Roman" w:hAnsi="Times New Roman" w:cs="Times New Roman"/>
                <w:sz w:val="28"/>
                <w:szCs w:val="28"/>
              </w:rPr>
              <w:t>saskaņ</w:t>
            </w:r>
            <w:r w:rsidR="001A35A2">
              <w:rPr>
                <w:rFonts w:ascii="Times New Roman" w:hAnsi="Times New Roman" w:cs="Times New Roman"/>
                <w:sz w:val="28"/>
                <w:szCs w:val="28"/>
              </w:rPr>
              <w:t>ā</w:t>
            </w:r>
            <w:r w:rsidR="000C64BE" w:rsidRPr="00F66E81">
              <w:rPr>
                <w:rFonts w:ascii="Times New Roman" w:hAnsi="Times New Roman" w:cs="Times New Roman"/>
                <w:sz w:val="28"/>
                <w:szCs w:val="28"/>
              </w:rPr>
              <w:t xml:space="preserve"> ar to. </w:t>
            </w:r>
          </w:p>
          <w:p w14:paraId="773B635C" w14:textId="3A25B84A" w:rsidR="0094173A" w:rsidRPr="00F66E81" w:rsidRDefault="00A215F1" w:rsidP="0094173A">
            <w:pPr>
              <w:pStyle w:val="ListParagraph"/>
              <w:numPr>
                <w:ilvl w:val="1"/>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16.</w:t>
            </w:r>
            <w:r w:rsidRPr="00F66E81">
              <w:rPr>
                <w:rFonts w:ascii="Times New Roman" w:hAnsi="Times New Roman" w:cs="Times New Roman"/>
                <w:sz w:val="28"/>
                <w:szCs w:val="28"/>
                <w:vertAlign w:val="superscript"/>
              </w:rPr>
              <w:t>1</w:t>
            </w:r>
            <w:r w:rsidRPr="00F66E81">
              <w:rPr>
                <w:rFonts w:ascii="Times New Roman" w:hAnsi="Times New Roman" w:cs="Times New Roman"/>
                <w:sz w:val="28"/>
                <w:szCs w:val="28"/>
              </w:rPr>
              <w:t>, 16.</w:t>
            </w:r>
            <w:r w:rsidRPr="00F66E81">
              <w:rPr>
                <w:rFonts w:ascii="Times New Roman" w:hAnsi="Times New Roman" w:cs="Times New Roman"/>
                <w:sz w:val="28"/>
                <w:szCs w:val="28"/>
                <w:vertAlign w:val="superscript"/>
              </w:rPr>
              <w:t>2</w:t>
            </w:r>
            <w:r w:rsidRPr="00F66E81">
              <w:rPr>
                <w:rFonts w:ascii="Times New Roman" w:hAnsi="Times New Roman" w:cs="Times New Roman"/>
                <w:sz w:val="28"/>
                <w:szCs w:val="28"/>
              </w:rPr>
              <w:t xml:space="preserve"> un 17. pant</w:t>
            </w:r>
            <w:r w:rsidR="00A1167C">
              <w:rPr>
                <w:rFonts w:ascii="Times New Roman" w:hAnsi="Times New Roman" w:cs="Times New Roman"/>
                <w:sz w:val="28"/>
                <w:szCs w:val="28"/>
              </w:rPr>
              <w:t>s</w:t>
            </w:r>
            <w:r w:rsidRPr="00F66E81">
              <w:rPr>
                <w:rFonts w:ascii="Times New Roman" w:hAnsi="Times New Roman" w:cs="Times New Roman"/>
                <w:sz w:val="28"/>
                <w:szCs w:val="28"/>
              </w:rPr>
              <w:t xml:space="preserve"> tiek pārnesti uz Gaisa aizsardzības likumu.</w:t>
            </w:r>
          </w:p>
          <w:p w14:paraId="014CD6B7" w14:textId="77777777" w:rsidR="00DC6318" w:rsidRPr="00DC6318" w:rsidRDefault="00C62F35" w:rsidP="00DC6318">
            <w:pPr>
              <w:pStyle w:val="ListParagraph"/>
              <w:numPr>
                <w:ilvl w:val="1"/>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18.pants tiek pārnests uz Ūdens apsaimniekošanas likumu</w:t>
            </w:r>
            <w:r w:rsidR="00590A27" w:rsidRPr="00F66E81">
              <w:rPr>
                <w:rFonts w:ascii="Times New Roman" w:hAnsi="Times New Roman" w:cs="Times New Roman"/>
                <w:sz w:val="28"/>
                <w:szCs w:val="28"/>
              </w:rPr>
              <w:t>;</w:t>
            </w:r>
          </w:p>
          <w:p w14:paraId="5E306CD1" w14:textId="2F15AC21" w:rsidR="0094173A" w:rsidRPr="007A0B74" w:rsidRDefault="00590A27" w:rsidP="007A0B74">
            <w:pPr>
              <w:pStyle w:val="ListParagraph"/>
              <w:numPr>
                <w:ilvl w:val="1"/>
                <w:numId w:val="25"/>
              </w:numPr>
              <w:spacing w:before="120" w:after="120" w:line="240" w:lineRule="auto"/>
              <w:jc w:val="both"/>
              <w:rPr>
                <w:rFonts w:ascii="Times New Roman" w:hAnsi="Times New Roman" w:cs="Times New Roman"/>
                <w:b/>
                <w:bCs/>
                <w:sz w:val="28"/>
                <w:szCs w:val="28"/>
              </w:rPr>
            </w:pPr>
            <w:r w:rsidRPr="00DC6318">
              <w:rPr>
                <w:rFonts w:ascii="Times New Roman" w:hAnsi="Times New Roman" w:cs="Times New Roman"/>
                <w:sz w:val="28"/>
                <w:szCs w:val="28"/>
              </w:rPr>
              <w:t>18.</w:t>
            </w:r>
            <w:r w:rsidRPr="00DC6318">
              <w:rPr>
                <w:rFonts w:ascii="Times New Roman" w:hAnsi="Times New Roman" w:cs="Times New Roman"/>
                <w:sz w:val="28"/>
                <w:szCs w:val="28"/>
                <w:vertAlign w:val="superscript"/>
              </w:rPr>
              <w:t>2</w:t>
            </w:r>
            <w:r w:rsidRPr="00DC6318">
              <w:rPr>
                <w:rFonts w:ascii="Times New Roman" w:hAnsi="Times New Roman" w:cs="Times New Roman"/>
                <w:sz w:val="28"/>
                <w:szCs w:val="28"/>
              </w:rPr>
              <w:t xml:space="preserve"> pants </w:t>
            </w:r>
            <w:r w:rsidR="001942AB" w:rsidRPr="00DC6318">
              <w:rPr>
                <w:rFonts w:ascii="Times New Roman" w:hAnsi="Times New Roman" w:cs="Times New Roman"/>
                <w:sz w:val="28"/>
                <w:szCs w:val="28"/>
              </w:rPr>
              <w:t>netiek pārņemts jaun</w:t>
            </w:r>
            <w:r w:rsidR="00653B21" w:rsidRPr="00DC6318">
              <w:rPr>
                <w:rFonts w:ascii="Times New Roman" w:hAnsi="Times New Roman" w:cs="Times New Roman"/>
                <w:sz w:val="28"/>
                <w:szCs w:val="28"/>
              </w:rPr>
              <w:t>ajā</w:t>
            </w:r>
            <w:r w:rsidR="001942AB" w:rsidRPr="00DC6318">
              <w:rPr>
                <w:rFonts w:ascii="Times New Roman" w:hAnsi="Times New Roman" w:cs="Times New Roman"/>
                <w:sz w:val="28"/>
                <w:szCs w:val="28"/>
              </w:rPr>
              <w:t xml:space="preserve"> likumprojektā, jo pēc būtības neregulē vides aizsardzības vai piesārņojuma jautājumus</w:t>
            </w:r>
            <w:r w:rsidR="008404AD" w:rsidRPr="00DC6318">
              <w:rPr>
                <w:rFonts w:ascii="Times New Roman" w:hAnsi="Times New Roman" w:cs="Times New Roman"/>
                <w:sz w:val="28"/>
                <w:szCs w:val="28"/>
              </w:rPr>
              <w:t xml:space="preserve"> un nav attiecināms uz piesārņojošo darbību veicējiem (operatoriem)</w:t>
            </w:r>
            <w:r w:rsidR="001942AB" w:rsidRPr="00DC6318">
              <w:rPr>
                <w:rFonts w:ascii="Times New Roman" w:hAnsi="Times New Roman" w:cs="Times New Roman"/>
                <w:sz w:val="28"/>
                <w:szCs w:val="28"/>
              </w:rPr>
              <w:t xml:space="preserve">, bet gan ir attiecināms uz </w:t>
            </w:r>
            <w:r w:rsidR="00EE1921" w:rsidRPr="00DC6318">
              <w:rPr>
                <w:rFonts w:ascii="Times New Roman" w:hAnsi="Times New Roman" w:cs="Times New Roman"/>
                <w:sz w:val="28"/>
                <w:szCs w:val="28"/>
              </w:rPr>
              <w:t xml:space="preserve">riskiem un ietekmi, kas saistīti ar cilvēka veselību. </w:t>
            </w:r>
            <w:r w:rsidR="008404AD" w:rsidRPr="00DC6318">
              <w:rPr>
                <w:rFonts w:ascii="Times New Roman" w:hAnsi="Times New Roman" w:cs="Times New Roman"/>
                <w:sz w:val="28"/>
                <w:szCs w:val="28"/>
              </w:rPr>
              <w:t xml:space="preserve">Vēršam uzmanību, ka Ministru kabineta </w:t>
            </w:r>
            <w:r w:rsidR="008404AD" w:rsidRPr="00DC6318">
              <w:rPr>
                <w:rFonts w:ascii="Times New Roman" w:eastAsia="Times New Roman" w:hAnsi="Times New Roman" w:cs="Times New Roman"/>
                <w:sz w:val="28"/>
                <w:szCs w:val="28"/>
                <w:lang w:eastAsia="lv-LV"/>
              </w:rPr>
              <w:t>2018.</w:t>
            </w:r>
            <w:r w:rsidR="008404AD" w:rsidRPr="004A5D22">
              <w:rPr>
                <w:rFonts w:ascii="Times New Roman" w:eastAsia="Times New Roman" w:hAnsi="Times New Roman" w:cs="Times New Roman"/>
                <w:sz w:val="28"/>
                <w:szCs w:val="28"/>
                <w:lang w:eastAsia="lv-LV"/>
              </w:rPr>
              <w:t>gada 16.oktrobra noteikumi  Nr. 637</w:t>
            </w:r>
            <w:r w:rsidR="008404AD" w:rsidRPr="004A5D22">
              <w:rPr>
                <w:rFonts w:ascii="Times New Roman" w:eastAsia="Times New Roman" w:hAnsi="Times New Roman" w:cs="Times New Roman"/>
                <w:sz w:val="28"/>
                <w:szCs w:val="28"/>
                <w:lang w:eastAsia="lv-LV"/>
              </w:rPr>
              <w:br/>
              <w:t>“Elektromagnētiskā lauka iedarbības uz iedzīvotājiem novērtēšanas un ierobežošanas noteikumi” regulē</w:t>
            </w:r>
            <w:r w:rsidR="008404AD" w:rsidRPr="004A5D22">
              <w:rPr>
                <w:rFonts w:ascii="Times New Roman" w:eastAsia="Times New Roman" w:hAnsi="Times New Roman" w:cs="Times New Roman"/>
                <w:b/>
                <w:bCs/>
                <w:sz w:val="28"/>
                <w:szCs w:val="28"/>
                <w:lang w:eastAsia="lv-LV"/>
              </w:rPr>
              <w:t xml:space="preserve"> </w:t>
            </w:r>
            <w:r w:rsidR="00825550" w:rsidRPr="004A5D22">
              <w:rPr>
                <w:rFonts w:ascii="Times New Roman" w:eastAsia="Times New Roman" w:hAnsi="Times New Roman" w:cs="Times New Roman"/>
                <w:sz w:val="28"/>
                <w:szCs w:val="28"/>
                <w:lang w:eastAsia="lv-LV"/>
              </w:rPr>
              <w:t>e</w:t>
            </w:r>
            <w:r w:rsidR="00825550" w:rsidRPr="004A5D22">
              <w:rPr>
                <w:rFonts w:ascii="Times New Roman" w:hAnsi="Times New Roman" w:cs="Times New Roman"/>
                <w:sz w:val="28"/>
                <w:szCs w:val="28"/>
                <w:shd w:val="clear" w:color="auto" w:fill="FFFFFF"/>
              </w:rPr>
              <w:t xml:space="preserve">lektromagnētiskā lauka starojuma robežlielumus un </w:t>
            </w:r>
            <w:proofErr w:type="spellStart"/>
            <w:r w:rsidR="00825550" w:rsidRPr="004A5D22">
              <w:rPr>
                <w:rFonts w:ascii="Times New Roman" w:hAnsi="Times New Roman" w:cs="Times New Roman"/>
                <w:sz w:val="28"/>
                <w:szCs w:val="28"/>
                <w:shd w:val="clear" w:color="auto" w:fill="FFFFFF"/>
              </w:rPr>
              <w:t>mērķlielumus</w:t>
            </w:r>
            <w:proofErr w:type="spellEnd"/>
            <w:r w:rsidR="00825550" w:rsidRPr="004A5D22">
              <w:rPr>
                <w:rFonts w:ascii="Times New Roman" w:hAnsi="Times New Roman" w:cs="Times New Roman"/>
                <w:sz w:val="28"/>
                <w:szCs w:val="28"/>
                <w:shd w:val="clear" w:color="auto" w:fill="FFFFFF"/>
              </w:rPr>
              <w:t xml:space="preserve">, kas piemērojami cilvēku aizsardzībai pret elektromagnētiskā lauka ietekmi uz cilvēku veselību, kā arī </w:t>
            </w:r>
            <w:r w:rsidR="00101595" w:rsidRPr="004A5D22">
              <w:rPr>
                <w:rFonts w:ascii="Times New Roman" w:hAnsi="Times New Roman" w:cs="Times New Roman"/>
                <w:sz w:val="28"/>
                <w:szCs w:val="28"/>
              </w:rPr>
              <w:t>to piemērošanas kārtību un novērtēšanas metodes</w:t>
            </w:r>
            <w:r w:rsidR="00A852C0" w:rsidRPr="004A5D22">
              <w:rPr>
                <w:rFonts w:ascii="Times New Roman" w:hAnsi="Times New Roman" w:cs="Times New Roman"/>
                <w:sz w:val="28"/>
                <w:szCs w:val="28"/>
              </w:rPr>
              <w:t xml:space="preserve">, </w:t>
            </w:r>
            <w:r w:rsidR="00101595" w:rsidRPr="004A5D22">
              <w:rPr>
                <w:rFonts w:ascii="Times New Roman" w:hAnsi="Times New Roman" w:cs="Times New Roman"/>
                <w:sz w:val="28"/>
                <w:szCs w:val="28"/>
              </w:rPr>
              <w:t>prasības elektromagnētiskā lauka radītā riska novēršanai vai samazināšana</w:t>
            </w:r>
            <w:r w:rsidR="001E132E" w:rsidRPr="004A5D22">
              <w:rPr>
                <w:rFonts w:ascii="Times New Roman" w:hAnsi="Times New Roman" w:cs="Times New Roman"/>
                <w:sz w:val="28"/>
                <w:szCs w:val="28"/>
              </w:rPr>
              <w:t>i</w:t>
            </w:r>
            <w:r w:rsidR="00A852C0" w:rsidRPr="004A5D22">
              <w:rPr>
                <w:rFonts w:ascii="Times New Roman" w:hAnsi="Times New Roman" w:cs="Times New Roman"/>
                <w:sz w:val="28"/>
                <w:szCs w:val="28"/>
              </w:rPr>
              <w:t xml:space="preserve"> un </w:t>
            </w:r>
            <w:r w:rsidR="00101595" w:rsidRPr="004A5D22">
              <w:rPr>
                <w:rFonts w:ascii="Times New Roman" w:hAnsi="Times New Roman" w:cs="Times New Roman"/>
                <w:sz w:val="28"/>
                <w:szCs w:val="28"/>
              </w:rPr>
              <w:t xml:space="preserve">kompetento iestādi ierīču radītā elektromagnētiskā lauka starojuma </w:t>
            </w:r>
            <w:r w:rsidR="00101595" w:rsidRPr="00DC6318">
              <w:rPr>
                <w:rFonts w:ascii="Times New Roman" w:hAnsi="Times New Roman" w:cs="Times New Roman"/>
                <w:sz w:val="28"/>
                <w:szCs w:val="28"/>
              </w:rPr>
              <w:t>kontrolei.</w:t>
            </w:r>
            <w:r w:rsidR="001E132E">
              <w:rPr>
                <w:rFonts w:ascii="Times New Roman" w:hAnsi="Times New Roman" w:cs="Times New Roman"/>
                <w:sz w:val="28"/>
                <w:szCs w:val="28"/>
              </w:rPr>
              <w:t xml:space="preserve"> Līdz ar to elektromagnētiskā lauka starojuma regulējums un ietvars </w:t>
            </w:r>
            <w:r w:rsidR="006F59B7">
              <w:rPr>
                <w:rFonts w:ascii="Times New Roman" w:hAnsi="Times New Roman" w:cs="Times New Roman"/>
                <w:sz w:val="28"/>
                <w:szCs w:val="28"/>
              </w:rPr>
              <w:t xml:space="preserve">ir saistāms ar sabiedrības veselības aizsardzību. </w:t>
            </w:r>
          </w:p>
          <w:p w14:paraId="18B3AB7D" w14:textId="627F66F0" w:rsidR="0094173A" w:rsidRPr="00F66E81" w:rsidRDefault="000563C8" w:rsidP="0094173A">
            <w:pPr>
              <w:pStyle w:val="ListParagraph"/>
              <w:numPr>
                <w:ilvl w:val="0"/>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 xml:space="preserve">IV nodaļa </w:t>
            </w:r>
            <w:r w:rsidR="004A5D22">
              <w:rPr>
                <w:rFonts w:ascii="Times New Roman" w:hAnsi="Times New Roman" w:cs="Times New Roman"/>
                <w:sz w:val="28"/>
                <w:szCs w:val="28"/>
              </w:rPr>
              <w:t>-</w:t>
            </w:r>
            <w:r w:rsidR="00AB1E12">
              <w:rPr>
                <w:rFonts w:ascii="Times New Roman" w:hAnsi="Times New Roman" w:cs="Times New Roman"/>
                <w:sz w:val="28"/>
                <w:szCs w:val="28"/>
              </w:rPr>
              <w:t xml:space="preserve"> </w:t>
            </w:r>
            <w:r w:rsidRPr="00F66E81">
              <w:rPr>
                <w:rFonts w:ascii="Times New Roman" w:hAnsi="Times New Roman" w:cs="Times New Roman"/>
                <w:sz w:val="28"/>
                <w:szCs w:val="28"/>
              </w:rPr>
              <w:t>Piesārņojošo darbību iedalījums un to veikšanas nosacījumi:</w:t>
            </w:r>
          </w:p>
          <w:p w14:paraId="009011B1" w14:textId="541BCBDE" w:rsidR="0094173A" w:rsidRPr="00F66E81" w:rsidRDefault="000830E9" w:rsidP="0094173A">
            <w:pPr>
              <w:pStyle w:val="ListParagraph"/>
              <w:numPr>
                <w:ilvl w:val="1"/>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Netiek pārņemt</w:t>
            </w:r>
            <w:r w:rsidR="0025757F" w:rsidRPr="00F66E81">
              <w:rPr>
                <w:rFonts w:ascii="Times New Roman" w:hAnsi="Times New Roman" w:cs="Times New Roman"/>
                <w:sz w:val="28"/>
                <w:szCs w:val="28"/>
              </w:rPr>
              <w:t>a</w:t>
            </w:r>
            <w:r w:rsidRPr="00F66E81">
              <w:rPr>
                <w:rFonts w:ascii="Times New Roman" w:hAnsi="Times New Roman" w:cs="Times New Roman"/>
                <w:sz w:val="28"/>
                <w:szCs w:val="28"/>
              </w:rPr>
              <w:t xml:space="preserve"> </w:t>
            </w:r>
            <w:r w:rsidR="00AD602B" w:rsidRPr="00F66E81">
              <w:rPr>
                <w:rFonts w:ascii="Times New Roman" w:hAnsi="Times New Roman" w:cs="Times New Roman"/>
                <w:sz w:val="28"/>
                <w:szCs w:val="28"/>
              </w:rPr>
              <w:t xml:space="preserve">19.panta </w:t>
            </w:r>
            <w:r w:rsidR="00A1167C">
              <w:rPr>
                <w:rFonts w:ascii="Times New Roman" w:hAnsi="Times New Roman" w:cs="Times New Roman"/>
                <w:sz w:val="28"/>
                <w:szCs w:val="28"/>
              </w:rPr>
              <w:t>otrā</w:t>
            </w:r>
            <w:r w:rsidR="00AD602B" w:rsidRPr="00F66E81">
              <w:rPr>
                <w:rFonts w:ascii="Times New Roman" w:hAnsi="Times New Roman" w:cs="Times New Roman"/>
                <w:sz w:val="28"/>
                <w:szCs w:val="28"/>
              </w:rPr>
              <w:t xml:space="preserve"> daļa, jo plānots jauno likumprojektu pamatā attiecināt uz A, B un C </w:t>
            </w:r>
            <w:r w:rsidR="00C419A5" w:rsidRPr="00F66E81">
              <w:rPr>
                <w:rFonts w:ascii="Times New Roman" w:hAnsi="Times New Roman" w:cs="Times New Roman"/>
                <w:sz w:val="28"/>
                <w:szCs w:val="28"/>
              </w:rPr>
              <w:t>kategorijas</w:t>
            </w:r>
            <w:r w:rsidR="00AD602B" w:rsidRPr="00F66E81">
              <w:rPr>
                <w:rFonts w:ascii="Times New Roman" w:hAnsi="Times New Roman" w:cs="Times New Roman"/>
                <w:sz w:val="28"/>
                <w:szCs w:val="28"/>
              </w:rPr>
              <w:t xml:space="preserve"> piesārņojošām darbībām</w:t>
            </w:r>
            <w:r w:rsidR="0005215C" w:rsidRPr="00F66E81">
              <w:rPr>
                <w:rFonts w:ascii="Times New Roman" w:hAnsi="Times New Roman" w:cs="Times New Roman"/>
                <w:sz w:val="28"/>
                <w:szCs w:val="28"/>
              </w:rPr>
              <w:t xml:space="preserve">. </w:t>
            </w:r>
          </w:p>
          <w:p w14:paraId="7B0BD041" w14:textId="46A9ECC4" w:rsidR="0094173A" w:rsidRPr="00F66E81" w:rsidRDefault="00D749BF" w:rsidP="0094173A">
            <w:pPr>
              <w:pStyle w:val="ListParagraph"/>
              <w:numPr>
                <w:ilvl w:val="1"/>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 xml:space="preserve">Netiek pārņemti 21.panta </w:t>
            </w:r>
            <w:r w:rsidR="00A1167C">
              <w:rPr>
                <w:rFonts w:ascii="Times New Roman" w:hAnsi="Times New Roman" w:cs="Times New Roman"/>
                <w:sz w:val="28"/>
                <w:szCs w:val="28"/>
              </w:rPr>
              <w:t>piektajā</w:t>
            </w:r>
            <w:r w:rsidRPr="00F66E81">
              <w:rPr>
                <w:rFonts w:ascii="Times New Roman" w:hAnsi="Times New Roman" w:cs="Times New Roman"/>
                <w:sz w:val="28"/>
                <w:szCs w:val="28"/>
              </w:rPr>
              <w:t xml:space="preserve"> daļā </w:t>
            </w:r>
            <w:r w:rsidR="00221DE4" w:rsidRPr="00F66E81">
              <w:rPr>
                <w:rFonts w:ascii="Times New Roman" w:hAnsi="Times New Roman" w:cs="Times New Roman"/>
                <w:sz w:val="28"/>
                <w:szCs w:val="28"/>
              </w:rPr>
              <w:t>uzskaitītie principi</w:t>
            </w:r>
            <w:r w:rsidR="00A1167C">
              <w:rPr>
                <w:rFonts w:ascii="Times New Roman" w:hAnsi="Times New Roman" w:cs="Times New Roman"/>
                <w:sz w:val="28"/>
                <w:szCs w:val="28"/>
              </w:rPr>
              <w:t>,</w:t>
            </w:r>
            <w:r w:rsidR="00221DE4" w:rsidRPr="00F66E81">
              <w:rPr>
                <w:rFonts w:ascii="Times New Roman" w:hAnsi="Times New Roman" w:cs="Times New Roman"/>
                <w:sz w:val="28"/>
                <w:szCs w:val="28"/>
              </w:rPr>
              <w:t xml:space="preserve"> pēc kuriem jāizvēlas labākie pieejamie tehniskie paņēmieni</w:t>
            </w:r>
            <w:r w:rsidR="0025757F" w:rsidRPr="00F66E81">
              <w:rPr>
                <w:rFonts w:ascii="Times New Roman" w:hAnsi="Times New Roman" w:cs="Times New Roman"/>
                <w:sz w:val="28"/>
                <w:szCs w:val="28"/>
              </w:rPr>
              <w:t xml:space="preserve">, jo pamatā labākie pieejamie tehniskie paņēmieni tiek noteikti </w:t>
            </w:r>
            <w:r w:rsidR="0025757F" w:rsidRPr="00F66E81">
              <w:rPr>
                <w:rFonts w:ascii="Times New Roman" w:hAnsi="Times New Roman" w:cs="Times New Roman"/>
                <w:sz w:val="28"/>
                <w:szCs w:val="28"/>
              </w:rPr>
              <w:lastRenderedPageBreak/>
              <w:t xml:space="preserve">Eiropas </w:t>
            </w:r>
            <w:r w:rsidR="00C208C8">
              <w:rPr>
                <w:rFonts w:ascii="Times New Roman" w:hAnsi="Times New Roman" w:cs="Times New Roman"/>
                <w:sz w:val="28"/>
                <w:szCs w:val="28"/>
              </w:rPr>
              <w:t>K</w:t>
            </w:r>
            <w:r w:rsidR="0025757F" w:rsidRPr="00F66E81">
              <w:rPr>
                <w:rFonts w:ascii="Times New Roman" w:hAnsi="Times New Roman" w:cs="Times New Roman"/>
                <w:sz w:val="28"/>
                <w:szCs w:val="28"/>
              </w:rPr>
              <w:t xml:space="preserve">omisijas īstenošanas </w:t>
            </w:r>
            <w:r w:rsidR="00773D06" w:rsidRPr="00F66E81">
              <w:rPr>
                <w:rFonts w:ascii="Times New Roman" w:hAnsi="Times New Roman" w:cs="Times New Roman"/>
                <w:sz w:val="28"/>
                <w:szCs w:val="28"/>
              </w:rPr>
              <w:t>lēmumos</w:t>
            </w:r>
            <w:r w:rsidR="0025757F" w:rsidRPr="00F66E81">
              <w:rPr>
                <w:rFonts w:ascii="Times New Roman" w:hAnsi="Times New Roman" w:cs="Times New Roman"/>
                <w:sz w:val="28"/>
                <w:szCs w:val="28"/>
              </w:rPr>
              <w:t xml:space="preserve"> par secinājumiem par labākajiem pieejamajiem tehniskajiem paņēmieniem un operatoram ir pienākums tos ievērot. </w:t>
            </w:r>
            <w:r w:rsidR="005C1071" w:rsidRPr="00F66E81">
              <w:rPr>
                <w:rFonts w:ascii="Times New Roman" w:hAnsi="Times New Roman" w:cs="Times New Roman"/>
                <w:sz w:val="28"/>
                <w:szCs w:val="28"/>
              </w:rPr>
              <w:t xml:space="preserve">Minētie principi tiks ietverti Ministru </w:t>
            </w:r>
            <w:r w:rsidR="00773D06" w:rsidRPr="00F66E81">
              <w:rPr>
                <w:rFonts w:ascii="Times New Roman" w:hAnsi="Times New Roman" w:cs="Times New Roman"/>
                <w:sz w:val="28"/>
                <w:szCs w:val="28"/>
              </w:rPr>
              <w:t>kabineta</w:t>
            </w:r>
            <w:r w:rsidR="005C1071" w:rsidRPr="00F66E81">
              <w:rPr>
                <w:rFonts w:ascii="Times New Roman" w:hAnsi="Times New Roman" w:cs="Times New Roman"/>
                <w:sz w:val="28"/>
                <w:szCs w:val="28"/>
              </w:rPr>
              <w:t xml:space="preserve"> noteikumos “Prasības piesārņojošo darbību veikšanai”. </w:t>
            </w:r>
          </w:p>
          <w:p w14:paraId="689AD0F5" w14:textId="77777777" w:rsidR="0094173A" w:rsidRPr="00F66E81" w:rsidRDefault="00D643EC" w:rsidP="0094173A">
            <w:pPr>
              <w:pStyle w:val="ListParagraph"/>
              <w:numPr>
                <w:ilvl w:val="1"/>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Netiek pārņemts 24.pants par paziņojumu par C ka</w:t>
            </w:r>
            <w:r w:rsidR="00440411" w:rsidRPr="00F66E81">
              <w:rPr>
                <w:rFonts w:ascii="Times New Roman" w:hAnsi="Times New Roman" w:cs="Times New Roman"/>
                <w:sz w:val="28"/>
                <w:szCs w:val="28"/>
              </w:rPr>
              <w:t xml:space="preserve">tegorijas darbību, jo plānots, ka iesnieguma iesniegšanas termiņus, saturu, kārtību noteiks Ministru kabinets. </w:t>
            </w:r>
          </w:p>
          <w:p w14:paraId="5BE6F903" w14:textId="3700425D" w:rsidR="0094173A" w:rsidRPr="000B01E8" w:rsidRDefault="004C53AD" w:rsidP="0094173A">
            <w:pPr>
              <w:pStyle w:val="ListParagraph"/>
              <w:numPr>
                <w:ilvl w:val="1"/>
                <w:numId w:val="25"/>
              </w:numPr>
              <w:spacing w:before="120" w:after="120" w:line="240" w:lineRule="auto"/>
              <w:jc w:val="both"/>
              <w:rPr>
                <w:rFonts w:ascii="Times New Roman" w:hAnsi="Times New Roman" w:cs="Times New Roman"/>
                <w:sz w:val="28"/>
                <w:szCs w:val="28"/>
              </w:rPr>
            </w:pPr>
            <w:r w:rsidRPr="00F66E81">
              <w:rPr>
                <w:rFonts w:ascii="Times New Roman" w:hAnsi="Times New Roman" w:cs="Times New Roman"/>
                <w:sz w:val="28"/>
                <w:szCs w:val="28"/>
              </w:rPr>
              <w:t>24.</w:t>
            </w:r>
            <w:r w:rsidRPr="00F66E81">
              <w:rPr>
                <w:rFonts w:ascii="Times New Roman" w:hAnsi="Times New Roman" w:cs="Times New Roman"/>
                <w:sz w:val="28"/>
                <w:szCs w:val="28"/>
                <w:vertAlign w:val="superscript"/>
              </w:rPr>
              <w:t>2</w:t>
            </w:r>
            <w:r w:rsidRPr="00F66E81">
              <w:rPr>
                <w:rFonts w:ascii="Times New Roman" w:hAnsi="Times New Roman" w:cs="Times New Roman"/>
                <w:sz w:val="28"/>
                <w:szCs w:val="28"/>
              </w:rPr>
              <w:t xml:space="preserve"> pantā netiek pārņemts vispārīgais regulējums par </w:t>
            </w:r>
            <w:r w:rsidR="00E44797" w:rsidRPr="00F66E81">
              <w:rPr>
                <w:rFonts w:ascii="Times New Roman" w:hAnsi="Times New Roman" w:cs="Times New Roman"/>
                <w:sz w:val="28"/>
                <w:szCs w:val="28"/>
              </w:rPr>
              <w:t xml:space="preserve">īpašām vides prasībām, kā arī prasības gaistošo organisko savienojumu emisijas </w:t>
            </w:r>
            <w:r w:rsidR="00F82803" w:rsidRPr="00F66E81">
              <w:rPr>
                <w:rFonts w:ascii="Times New Roman" w:hAnsi="Times New Roman" w:cs="Times New Roman"/>
                <w:sz w:val="28"/>
                <w:szCs w:val="28"/>
              </w:rPr>
              <w:t>ierobežošanai</w:t>
            </w:r>
            <w:r w:rsidR="00E44797" w:rsidRPr="00F66E81">
              <w:rPr>
                <w:rFonts w:ascii="Times New Roman" w:hAnsi="Times New Roman" w:cs="Times New Roman"/>
                <w:sz w:val="28"/>
                <w:szCs w:val="28"/>
              </w:rPr>
              <w:t xml:space="preserve"> ostu terminālos. </w:t>
            </w:r>
            <w:r w:rsidR="00F82803" w:rsidRPr="00F66E81">
              <w:rPr>
                <w:rFonts w:ascii="Times New Roman" w:hAnsi="Times New Roman" w:cs="Times New Roman"/>
                <w:sz w:val="28"/>
                <w:szCs w:val="28"/>
              </w:rPr>
              <w:t xml:space="preserve">Šis pants neatbilst likuma tvērumam un ietver vai nu pārāk vispārīgas vai pārāk tehniski detālas lietas. </w:t>
            </w:r>
            <w:r w:rsidR="003C75C1">
              <w:rPr>
                <w:rFonts w:ascii="Times New Roman" w:hAnsi="Times New Roman" w:cs="Times New Roman"/>
                <w:sz w:val="28"/>
                <w:szCs w:val="28"/>
              </w:rPr>
              <w:t xml:space="preserve">Prasības noteiktām nozarēm plānots noteikt jaunā likumprojektā atsevišķā pantā. Savukārt </w:t>
            </w:r>
            <w:r w:rsidR="00FB340F">
              <w:rPr>
                <w:rFonts w:ascii="Times New Roman" w:hAnsi="Times New Roman" w:cs="Times New Roman"/>
                <w:sz w:val="28"/>
                <w:szCs w:val="28"/>
              </w:rPr>
              <w:t xml:space="preserve">prasības gaistošo organisko savienojumu emisijas ierobežošanai ostu terminālos iespējams tiks integrētas MK </w:t>
            </w:r>
            <w:r w:rsidR="00FB340F" w:rsidRPr="000B01E8">
              <w:rPr>
                <w:rFonts w:ascii="Times New Roman" w:hAnsi="Times New Roman" w:cs="Times New Roman"/>
                <w:sz w:val="28"/>
                <w:szCs w:val="28"/>
              </w:rPr>
              <w:t xml:space="preserve">noteikumos </w:t>
            </w:r>
            <w:r w:rsidR="000B01E8" w:rsidRPr="000B01E8">
              <w:rPr>
                <w:rFonts w:ascii="Times New Roman" w:hAnsi="Times New Roman" w:cs="Times New Roman"/>
                <w:sz w:val="28"/>
                <w:szCs w:val="28"/>
                <w:shd w:val="clear" w:color="auto" w:fill="FFFFFF"/>
              </w:rPr>
              <w:t>Nr.724 “</w:t>
            </w:r>
            <w:r w:rsidR="006A7C1A" w:rsidRPr="000B01E8">
              <w:rPr>
                <w:rFonts w:ascii="Times New Roman" w:hAnsi="Times New Roman" w:cs="Times New Roman"/>
                <w:sz w:val="28"/>
                <w:szCs w:val="28"/>
                <w:shd w:val="clear" w:color="auto" w:fill="FFFFFF"/>
              </w:rPr>
              <w:t>Noteikumi par piesārņojošas darbības izraisīto smaku noteikšanas metodēm, kā arī kārtību, kādā ierobežo šo smaku izplatīšanos</w:t>
            </w:r>
            <w:r w:rsidR="000B01E8" w:rsidRPr="000B01E8">
              <w:rPr>
                <w:rFonts w:ascii="Times New Roman" w:hAnsi="Times New Roman" w:cs="Times New Roman"/>
                <w:sz w:val="28"/>
                <w:szCs w:val="28"/>
                <w:shd w:val="clear" w:color="auto" w:fill="FFFFFF"/>
              </w:rPr>
              <w:t>”</w:t>
            </w:r>
            <w:r w:rsidR="000B01E8">
              <w:rPr>
                <w:rFonts w:ascii="Times New Roman" w:hAnsi="Times New Roman" w:cs="Times New Roman"/>
                <w:sz w:val="28"/>
                <w:szCs w:val="28"/>
                <w:shd w:val="clear" w:color="auto" w:fill="FFFFFF"/>
              </w:rPr>
              <w:t xml:space="preserve">. </w:t>
            </w:r>
          </w:p>
          <w:p w14:paraId="1E48CB9C" w14:textId="3F1EDE55" w:rsidR="0094173A" w:rsidRPr="00F66E81" w:rsidRDefault="00406574" w:rsidP="0094173A">
            <w:pPr>
              <w:pStyle w:val="ListParagraph"/>
              <w:numPr>
                <w:ilvl w:val="1"/>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24.</w:t>
            </w:r>
            <w:r w:rsidRPr="00F66E81">
              <w:rPr>
                <w:rFonts w:ascii="Times New Roman" w:hAnsi="Times New Roman" w:cs="Times New Roman"/>
                <w:sz w:val="28"/>
                <w:szCs w:val="28"/>
                <w:vertAlign w:val="superscript"/>
              </w:rPr>
              <w:t>3</w:t>
            </w:r>
            <w:r w:rsidRPr="00F66E81">
              <w:rPr>
                <w:rFonts w:ascii="Times New Roman" w:hAnsi="Times New Roman" w:cs="Times New Roman"/>
                <w:sz w:val="28"/>
                <w:szCs w:val="28"/>
              </w:rPr>
              <w:t xml:space="preserve"> pants netiek pārņemts jaunā likumprojektā, jo </w:t>
            </w:r>
            <w:r w:rsidR="00542065" w:rsidRPr="00F66E81">
              <w:rPr>
                <w:rFonts w:ascii="Times New Roman" w:hAnsi="Times New Roman" w:cs="Times New Roman"/>
                <w:sz w:val="28"/>
                <w:szCs w:val="28"/>
              </w:rPr>
              <w:t>regulējums attiec</w:t>
            </w:r>
            <w:r w:rsidR="00813D05" w:rsidRPr="00F66E81">
              <w:rPr>
                <w:rFonts w:ascii="Times New Roman" w:hAnsi="Times New Roman" w:cs="Times New Roman"/>
                <w:sz w:val="28"/>
                <w:szCs w:val="28"/>
              </w:rPr>
              <w:t>ī</w:t>
            </w:r>
            <w:r w:rsidR="00542065" w:rsidRPr="00F66E81">
              <w:rPr>
                <w:rFonts w:ascii="Times New Roman" w:hAnsi="Times New Roman" w:cs="Times New Roman"/>
                <w:sz w:val="28"/>
                <w:szCs w:val="28"/>
              </w:rPr>
              <w:t xml:space="preserve">bā par </w:t>
            </w:r>
            <w:r w:rsidR="00D044F1" w:rsidRPr="00F66E81">
              <w:rPr>
                <w:rFonts w:ascii="Times New Roman" w:hAnsi="Times New Roman" w:cs="Times New Roman"/>
                <w:sz w:val="28"/>
                <w:szCs w:val="28"/>
              </w:rPr>
              <w:t xml:space="preserve">vides </w:t>
            </w:r>
            <w:r w:rsidR="00542065" w:rsidRPr="00F66E81">
              <w:rPr>
                <w:rFonts w:ascii="Times New Roman" w:hAnsi="Times New Roman" w:cs="Times New Roman"/>
                <w:sz w:val="28"/>
                <w:szCs w:val="28"/>
              </w:rPr>
              <w:t xml:space="preserve">informācijas sistēmām </w:t>
            </w:r>
            <w:r w:rsidR="00D044F1" w:rsidRPr="00F66E81">
              <w:rPr>
                <w:rFonts w:ascii="Times New Roman" w:hAnsi="Times New Roman" w:cs="Times New Roman"/>
                <w:sz w:val="28"/>
                <w:szCs w:val="28"/>
              </w:rPr>
              <w:t xml:space="preserve">ir iekļauts Vides aizsardzības likumā un tāpēc nav nepieciešams šeit dublēt un detalizēti aprakstīt informāciju par </w:t>
            </w:r>
            <w:r w:rsidR="004238CC">
              <w:rPr>
                <w:rFonts w:ascii="Times New Roman" w:hAnsi="Times New Roman" w:cs="Times New Roman"/>
                <w:sz w:val="28"/>
                <w:szCs w:val="28"/>
              </w:rPr>
              <w:t xml:space="preserve">VVD </w:t>
            </w:r>
            <w:r w:rsidR="00D044F1" w:rsidRPr="00F66E81">
              <w:rPr>
                <w:rFonts w:ascii="Times New Roman" w:hAnsi="Times New Roman" w:cs="Times New Roman"/>
                <w:sz w:val="28"/>
                <w:szCs w:val="28"/>
              </w:rPr>
              <w:t xml:space="preserve"> informācijas sistēmu</w:t>
            </w:r>
            <w:r w:rsidR="002C36BA" w:rsidRPr="00F66E81">
              <w:rPr>
                <w:rFonts w:ascii="Times New Roman" w:hAnsi="Times New Roman" w:cs="Times New Roman"/>
                <w:sz w:val="28"/>
                <w:szCs w:val="28"/>
              </w:rPr>
              <w:t xml:space="preserve">. </w:t>
            </w:r>
            <w:r w:rsidR="00813D05" w:rsidRPr="00F66E81">
              <w:rPr>
                <w:rFonts w:ascii="Times New Roman" w:hAnsi="Times New Roman" w:cs="Times New Roman"/>
                <w:sz w:val="28"/>
                <w:szCs w:val="28"/>
              </w:rPr>
              <w:t xml:space="preserve">Vienlaikus jaunā likumprojektā </w:t>
            </w:r>
            <w:r w:rsidR="000337BB" w:rsidRPr="00F66E81">
              <w:rPr>
                <w:rFonts w:ascii="Times New Roman" w:hAnsi="Times New Roman" w:cs="Times New Roman"/>
                <w:sz w:val="28"/>
                <w:szCs w:val="28"/>
              </w:rPr>
              <w:t xml:space="preserve">tiek saglabāts regulējums, ka iesniegumi iesniedzami </w:t>
            </w:r>
            <w:r w:rsidR="004238CC">
              <w:rPr>
                <w:rFonts w:ascii="Times New Roman" w:hAnsi="Times New Roman" w:cs="Times New Roman"/>
                <w:sz w:val="28"/>
                <w:szCs w:val="28"/>
              </w:rPr>
              <w:t>VVD</w:t>
            </w:r>
            <w:r w:rsidR="000337BB" w:rsidRPr="00F66E81">
              <w:rPr>
                <w:rFonts w:ascii="Times New Roman" w:hAnsi="Times New Roman" w:cs="Times New Roman"/>
                <w:sz w:val="28"/>
                <w:szCs w:val="28"/>
              </w:rPr>
              <w:t xml:space="preserve"> sistēm</w:t>
            </w:r>
            <w:r w:rsidR="008B62CE" w:rsidRPr="00F66E81">
              <w:rPr>
                <w:rFonts w:ascii="Times New Roman" w:hAnsi="Times New Roman" w:cs="Times New Roman"/>
                <w:sz w:val="28"/>
                <w:szCs w:val="28"/>
              </w:rPr>
              <w:t xml:space="preserve">ā, kā arī atļaujas un </w:t>
            </w:r>
            <w:r w:rsidR="0094173A" w:rsidRPr="00F66E81">
              <w:rPr>
                <w:rFonts w:ascii="Times New Roman" w:hAnsi="Times New Roman" w:cs="Times New Roman"/>
                <w:sz w:val="28"/>
                <w:szCs w:val="28"/>
              </w:rPr>
              <w:t>informācija</w:t>
            </w:r>
            <w:r w:rsidR="008B62CE" w:rsidRPr="00F66E81">
              <w:rPr>
                <w:rFonts w:ascii="Times New Roman" w:hAnsi="Times New Roman" w:cs="Times New Roman"/>
                <w:sz w:val="28"/>
                <w:szCs w:val="28"/>
              </w:rPr>
              <w:t xml:space="preserve"> par C reģistrācijām </w:t>
            </w:r>
            <w:r w:rsidR="0073275D" w:rsidRPr="00F66E81">
              <w:rPr>
                <w:rFonts w:ascii="Times New Roman" w:hAnsi="Times New Roman" w:cs="Times New Roman"/>
                <w:sz w:val="28"/>
                <w:szCs w:val="28"/>
              </w:rPr>
              <w:t xml:space="preserve">pieejama </w:t>
            </w:r>
            <w:r w:rsidR="004238CC">
              <w:rPr>
                <w:rFonts w:ascii="Times New Roman" w:hAnsi="Times New Roman" w:cs="Times New Roman"/>
                <w:sz w:val="28"/>
                <w:szCs w:val="28"/>
              </w:rPr>
              <w:t>VVD</w:t>
            </w:r>
            <w:r w:rsidR="0073275D" w:rsidRPr="00F66E81">
              <w:rPr>
                <w:rFonts w:ascii="Times New Roman" w:hAnsi="Times New Roman" w:cs="Times New Roman"/>
                <w:sz w:val="28"/>
                <w:szCs w:val="28"/>
              </w:rPr>
              <w:t xml:space="preserve"> </w:t>
            </w:r>
            <w:r w:rsidR="0094173A" w:rsidRPr="00F66E81">
              <w:rPr>
                <w:rFonts w:ascii="Times New Roman" w:hAnsi="Times New Roman" w:cs="Times New Roman"/>
                <w:sz w:val="28"/>
                <w:szCs w:val="28"/>
              </w:rPr>
              <w:t>informācijas</w:t>
            </w:r>
            <w:r w:rsidR="0073275D" w:rsidRPr="00F66E81">
              <w:rPr>
                <w:rFonts w:ascii="Times New Roman" w:hAnsi="Times New Roman" w:cs="Times New Roman"/>
                <w:sz w:val="28"/>
                <w:szCs w:val="28"/>
              </w:rPr>
              <w:t xml:space="preserve"> sistēmā, kā arī informācija par pasākumiem, kas veikti pēc darbības izbeigšanas. </w:t>
            </w:r>
          </w:p>
          <w:p w14:paraId="233F8967" w14:textId="5D4756D3" w:rsidR="00BB5560" w:rsidRPr="00F66E81" w:rsidRDefault="00F503A8" w:rsidP="0094173A">
            <w:pPr>
              <w:pStyle w:val="ListParagraph"/>
              <w:numPr>
                <w:ilvl w:val="0"/>
                <w:numId w:val="25"/>
              </w:numPr>
              <w:spacing w:before="120" w:after="120" w:line="240" w:lineRule="auto"/>
              <w:jc w:val="both"/>
              <w:rPr>
                <w:rFonts w:ascii="Times New Roman" w:hAnsi="Times New Roman" w:cs="Times New Roman"/>
                <w:b/>
                <w:bCs/>
                <w:sz w:val="28"/>
                <w:szCs w:val="28"/>
              </w:rPr>
            </w:pPr>
            <w:r w:rsidRPr="00F66E81">
              <w:rPr>
                <w:rFonts w:ascii="Times New Roman" w:hAnsi="Times New Roman" w:cs="Times New Roman"/>
                <w:sz w:val="28"/>
                <w:szCs w:val="28"/>
              </w:rPr>
              <w:t>V nodaļa – Atļaujas pieteikšana, izsniegšana, pārskatīšana un atcelšana</w:t>
            </w:r>
            <w:r w:rsidR="00BB5560" w:rsidRPr="00F66E81">
              <w:rPr>
                <w:rFonts w:ascii="Times New Roman" w:hAnsi="Times New Roman" w:cs="Times New Roman"/>
                <w:sz w:val="28"/>
                <w:szCs w:val="28"/>
              </w:rPr>
              <w:t>:</w:t>
            </w:r>
          </w:p>
          <w:p w14:paraId="14DAD6DD" w14:textId="0F86825D" w:rsidR="0094173A" w:rsidRDefault="00BF6C32" w:rsidP="0094173A">
            <w:pPr>
              <w:pStyle w:val="ListParagraph"/>
              <w:numPr>
                <w:ilvl w:val="1"/>
                <w:numId w:val="25"/>
              </w:numPr>
              <w:spacing w:before="120" w:after="120" w:line="240" w:lineRule="auto"/>
              <w:jc w:val="both"/>
              <w:rPr>
                <w:rFonts w:ascii="Times New Roman" w:hAnsi="Times New Roman" w:cs="Times New Roman"/>
                <w:sz w:val="28"/>
                <w:szCs w:val="28"/>
              </w:rPr>
            </w:pPr>
            <w:r w:rsidRPr="00F66E81">
              <w:rPr>
                <w:rFonts w:ascii="Times New Roman" w:hAnsi="Times New Roman" w:cs="Times New Roman"/>
                <w:sz w:val="28"/>
                <w:szCs w:val="28"/>
              </w:rPr>
              <w:t xml:space="preserve">Netiek pārņemts </w:t>
            </w:r>
            <w:r w:rsidR="00226BB7" w:rsidRPr="00F66E81">
              <w:rPr>
                <w:rFonts w:ascii="Times New Roman" w:hAnsi="Times New Roman" w:cs="Times New Roman"/>
                <w:sz w:val="28"/>
                <w:szCs w:val="28"/>
              </w:rPr>
              <w:t>26.pants par konsultācijām ar citām valsts institūcijām un pašvaldībām atļaujas izsniegšanas procesā. To ir plānots pārņemt Ministru kabineta noteikumos “Prasības piesārņojošo darbību veikšanai”</w:t>
            </w:r>
            <w:r w:rsidR="00F66E81">
              <w:rPr>
                <w:rFonts w:ascii="Times New Roman" w:hAnsi="Times New Roman" w:cs="Times New Roman"/>
                <w:sz w:val="28"/>
                <w:szCs w:val="28"/>
              </w:rPr>
              <w:t>.</w:t>
            </w:r>
          </w:p>
          <w:p w14:paraId="3643D65E" w14:textId="258EAFFD" w:rsidR="00F66E81" w:rsidRDefault="008A7427" w:rsidP="0094173A">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Netiek pilnībā pārņemts 28.pants par </w:t>
            </w:r>
            <w:r w:rsidR="00910665">
              <w:rPr>
                <w:rFonts w:ascii="Times New Roman" w:hAnsi="Times New Roman" w:cs="Times New Roman"/>
                <w:sz w:val="28"/>
                <w:szCs w:val="28"/>
              </w:rPr>
              <w:t xml:space="preserve">atļauju pieteikšanu, izsniegšanu un atcelšanu. </w:t>
            </w:r>
            <w:r w:rsidR="00F509A7">
              <w:rPr>
                <w:rFonts w:ascii="Times New Roman" w:hAnsi="Times New Roman" w:cs="Times New Roman"/>
                <w:sz w:val="28"/>
                <w:szCs w:val="28"/>
              </w:rPr>
              <w:t>Plānots, ka iesniegumā sniedzamā informācija un citi ar iesnieguma sagatavošanu saistīti aspekti</w:t>
            </w:r>
            <w:r w:rsidR="0056462A">
              <w:rPr>
                <w:rFonts w:ascii="Times New Roman" w:hAnsi="Times New Roman" w:cs="Times New Roman"/>
                <w:sz w:val="28"/>
                <w:szCs w:val="28"/>
              </w:rPr>
              <w:t xml:space="preserve"> tiks pārņemti Ministru kabineta noteikumos “Prasības piesārņojošo darbību veikšanai”. </w:t>
            </w:r>
            <w:r w:rsidR="00FB5AEC">
              <w:rPr>
                <w:rFonts w:ascii="Times New Roman" w:hAnsi="Times New Roman" w:cs="Times New Roman"/>
                <w:sz w:val="28"/>
                <w:szCs w:val="28"/>
              </w:rPr>
              <w:t xml:space="preserve">Tā pat arī </w:t>
            </w:r>
            <w:r w:rsidR="00D26ACB">
              <w:rPr>
                <w:rFonts w:ascii="Times New Roman" w:hAnsi="Times New Roman" w:cs="Times New Roman"/>
                <w:sz w:val="28"/>
                <w:szCs w:val="28"/>
              </w:rPr>
              <w:t xml:space="preserve">aspekti, kas jāievēro </w:t>
            </w:r>
            <w:r w:rsidR="004238CC">
              <w:rPr>
                <w:rFonts w:ascii="Times New Roman" w:hAnsi="Times New Roman" w:cs="Times New Roman"/>
                <w:sz w:val="28"/>
                <w:szCs w:val="28"/>
              </w:rPr>
              <w:t>VVD</w:t>
            </w:r>
            <w:r w:rsidR="00D26ACB">
              <w:rPr>
                <w:rFonts w:ascii="Times New Roman" w:hAnsi="Times New Roman" w:cs="Times New Roman"/>
                <w:sz w:val="28"/>
                <w:szCs w:val="28"/>
              </w:rPr>
              <w:t xml:space="preserve"> atļaujas izsniegšanas procesā tiks noteikti Ministru kabineta noteikumu līmenī. </w:t>
            </w:r>
          </w:p>
          <w:p w14:paraId="4A286F79" w14:textId="596A1A89" w:rsidR="00E75421" w:rsidRDefault="003972B4" w:rsidP="00E75421">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29.pants </w:t>
            </w:r>
            <w:r w:rsidR="00051314">
              <w:rPr>
                <w:rFonts w:ascii="Times New Roman" w:hAnsi="Times New Roman" w:cs="Times New Roman"/>
                <w:sz w:val="28"/>
                <w:szCs w:val="28"/>
              </w:rPr>
              <w:t>par atļauju esošu piesārņojošu darbībai un jaunu piesārņojošu darbību uzsākšanai netiek saglabāts likumprojektā</w:t>
            </w:r>
            <w:r w:rsidR="00E75421">
              <w:rPr>
                <w:rFonts w:ascii="Times New Roman" w:hAnsi="Times New Roman" w:cs="Times New Roman"/>
                <w:sz w:val="28"/>
                <w:szCs w:val="28"/>
              </w:rPr>
              <w:t xml:space="preserve">, jo atļaujas tiek izsniegtas uz visu darbības laiku un līdz ar to esošām darbībām nav paredzēta noteikta regularitāte atļaujas </w:t>
            </w:r>
            <w:r w:rsidR="00224582">
              <w:rPr>
                <w:rFonts w:ascii="Times New Roman" w:hAnsi="Times New Roman" w:cs="Times New Roman"/>
                <w:sz w:val="28"/>
                <w:szCs w:val="28"/>
              </w:rPr>
              <w:t xml:space="preserve">pārskatīšanai vai </w:t>
            </w:r>
            <w:r w:rsidR="00E75421">
              <w:rPr>
                <w:rFonts w:ascii="Times New Roman" w:hAnsi="Times New Roman" w:cs="Times New Roman"/>
                <w:sz w:val="28"/>
                <w:szCs w:val="28"/>
              </w:rPr>
              <w:t>grozīšanai</w:t>
            </w:r>
            <w:r w:rsidR="00E96CB2">
              <w:rPr>
                <w:rFonts w:ascii="Times New Roman" w:hAnsi="Times New Roman" w:cs="Times New Roman"/>
                <w:sz w:val="28"/>
                <w:szCs w:val="28"/>
              </w:rPr>
              <w:t>.</w:t>
            </w:r>
            <w:r w:rsidR="00BE2C41">
              <w:rPr>
                <w:rFonts w:ascii="Times New Roman" w:hAnsi="Times New Roman" w:cs="Times New Roman"/>
                <w:sz w:val="28"/>
                <w:szCs w:val="28"/>
              </w:rPr>
              <w:t xml:space="preserve"> Pārskatīšana un grozīšana jebkurā gadījumā notiek pēc operatora vai V</w:t>
            </w:r>
            <w:r w:rsidR="00AB1E12">
              <w:rPr>
                <w:rFonts w:ascii="Times New Roman" w:hAnsi="Times New Roman" w:cs="Times New Roman"/>
                <w:sz w:val="28"/>
                <w:szCs w:val="28"/>
              </w:rPr>
              <w:t>VD</w:t>
            </w:r>
            <w:r w:rsidR="00BE2C41">
              <w:rPr>
                <w:rFonts w:ascii="Times New Roman" w:hAnsi="Times New Roman" w:cs="Times New Roman"/>
                <w:sz w:val="28"/>
                <w:szCs w:val="28"/>
              </w:rPr>
              <w:t xml:space="preserve"> iniciatīvas, bet šos gadījumus un grozījumu veikšanas kārtību plānots ietvert MK noteikumos “Prasības piesārņojošo darbību veikšanai”. </w:t>
            </w:r>
            <w:r w:rsidR="00E96CB2">
              <w:rPr>
                <w:rFonts w:ascii="Times New Roman" w:hAnsi="Times New Roman" w:cs="Times New Roman"/>
                <w:sz w:val="28"/>
                <w:szCs w:val="28"/>
              </w:rPr>
              <w:t xml:space="preserve"> Regulējums par nosacījumiem A kategorijas piesārņojošām darbībām izstrādājamo </w:t>
            </w:r>
            <w:proofErr w:type="spellStart"/>
            <w:r w:rsidR="00E96CB2">
              <w:rPr>
                <w:rFonts w:ascii="Times New Roman" w:hAnsi="Times New Roman" w:cs="Times New Roman"/>
                <w:sz w:val="28"/>
                <w:szCs w:val="28"/>
              </w:rPr>
              <w:t>pamatziņojumu</w:t>
            </w:r>
            <w:proofErr w:type="spellEnd"/>
            <w:r w:rsidR="00E96CB2">
              <w:rPr>
                <w:rFonts w:ascii="Times New Roman" w:hAnsi="Times New Roman" w:cs="Times New Roman"/>
                <w:sz w:val="28"/>
                <w:szCs w:val="28"/>
              </w:rPr>
              <w:t xml:space="preserve"> tiek integrēts jaunā likumprojektā atsevišķā pantā </w:t>
            </w:r>
            <w:r w:rsidR="001D7F00">
              <w:rPr>
                <w:rFonts w:ascii="Times New Roman" w:hAnsi="Times New Roman" w:cs="Times New Roman"/>
                <w:sz w:val="28"/>
                <w:szCs w:val="28"/>
              </w:rPr>
              <w:t xml:space="preserve"> un tiks pārsaukts par </w:t>
            </w:r>
            <w:r w:rsidR="00E96CB2">
              <w:rPr>
                <w:rFonts w:ascii="Times New Roman" w:hAnsi="Times New Roman" w:cs="Times New Roman"/>
                <w:sz w:val="28"/>
                <w:szCs w:val="28"/>
              </w:rPr>
              <w:t>pamata stāvokļa ziņojum</w:t>
            </w:r>
            <w:r w:rsidR="001D7F00">
              <w:rPr>
                <w:rFonts w:ascii="Times New Roman" w:hAnsi="Times New Roman" w:cs="Times New Roman"/>
                <w:sz w:val="28"/>
                <w:szCs w:val="28"/>
              </w:rPr>
              <w:t>u</w:t>
            </w:r>
            <w:r w:rsidR="00144D0D">
              <w:rPr>
                <w:rFonts w:ascii="Times New Roman" w:hAnsi="Times New Roman" w:cs="Times New Roman"/>
                <w:sz w:val="28"/>
                <w:szCs w:val="28"/>
              </w:rPr>
              <w:t xml:space="preserve">. </w:t>
            </w:r>
          </w:p>
          <w:p w14:paraId="6D84BD15" w14:textId="6F7DAF18" w:rsidR="00C52CA6" w:rsidRDefault="00942E2B" w:rsidP="00E75421">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30.pantu plānots sadalīt – regulējumu, kas attiecināms uz </w:t>
            </w:r>
            <w:r w:rsidR="0039436F">
              <w:rPr>
                <w:rFonts w:ascii="Times New Roman" w:hAnsi="Times New Roman" w:cs="Times New Roman"/>
                <w:sz w:val="28"/>
                <w:szCs w:val="28"/>
              </w:rPr>
              <w:t>darbības izmaiņu, atļaujas grozījumiem, operatora maiņu, plānots ietvert Ministru kabineta noteikumos “Prasības piesārņojošo darbību veikšanai”.</w:t>
            </w:r>
            <w:r w:rsidR="0007272B">
              <w:rPr>
                <w:rFonts w:ascii="Times New Roman" w:hAnsi="Times New Roman" w:cs="Times New Roman"/>
                <w:sz w:val="28"/>
                <w:szCs w:val="28"/>
              </w:rPr>
              <w:t xml:space="preserve"> Regulējums par darbības izbeigšanu tiek iek</w:t>
            </w:r>
            <w:r w:rsidR="00451B97">
              <w:rPr>
                <w:rFonts w:ascii="Times New Roman" w:hAnsi="Times New Roman" w:cs="Times New Roman"/>
                <w:sz w:val="28"/>
                <w:szCs w:val="28"/>
              </w:rPr>
              <w:t xml:space="preserve">ļauts atsevišķā pantā jaunajā likumprojektā. </w:t>
            </w:r>
          </w:p>
          <w:p w14:paraId="43B314C5" w14:textId="5688D7BB" w:rsidR="00451B97" w:rsidRDefault="001A6DA6" w:rsidP="00E75421">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Netiek pārņemts 31.pants par atļauju nosacījumiem</w:t>
            </w:r>
            <w:r w:rsidR="00F909BE">
              <w:rPr>
                <w:rFonts w:ascii="Times New Roman" w:hAnsi="Times New Roman" w:cs="Times New Roman"/>
                <w:sz w:val="28"/>
                <w:szCs w:val="28"/>
              </w:rPr>
              <w:t xml:space="preserve"> (tas tiks ietverts </w:t>
            </w:r>
            <w:r w:rsidR="00670531">
              <w:rPr>
                <w:rFonts w:ascii="Times New Roman" w:hAnsi="Times New Roman" w:cs="Times New Roman"/>
                <w:sz w:val="28"/>
                <w:szCs w:val="28"/>
              </w:rPr>
              <w:t xml:space="preserve">Ministru kabineta noteikumos “Prasības piesārņojošo darbību veikšanai”). </w:t>
            </w:r>
            <w:r w:rsidR="00A029E3">
              <w:rPr>
                <w:rFonts w:ascii="Times New Roman" w:hAnsi="Times New Roman" w:cs="Times New Roman"/>
                <w:sz w:val="28"/>
                <w:szCs w:val="28"/>
              </w:rPr>
              <w:t xml:space="preserve"> </w:t>
            </w:r>
            <w:r w:rsidR="00A1167C">
              <w:rPr>
                <w:rFonts w:ascii="Times New Roman" w:hAnsi="Times New Roman" w:cs="Times New Roman"/>
                <w:sz w:val="28"/>
                <w:szCs w:val="28"/>
              </w:rPr>
              <w:t>31.panta piektā, sestā un septītā</w:t>
            </w:r>
            <w:r w:rsidR="00285367">
              <w:rPr>
                <w:rFonts w:ascii="Times New Roman" w:hAnsi="Times New Roman" w:cs="Times New Roman"/>
                <w:sz w:val="28"/>
                <w:szCs w:val="28"/>
              </w:rPr>
              <w:t xml:space="preserve"> daļa tiks pārņemta likumprojektā </w:t>
            </w:r>
            <w:r w:rsidR="007566AC">
              <w:rPr>
                <w:rFonts w:ascii="Times New Roman" w:hAnsi="Times New Roman" w:cs="Times New Roman"/>
                <w:sz w:val="28"/>
                <w:szCs w:val="28"/>
              </w:rPr>
              <w:t xml:space="preserve">pantā par labākajiem pieejamajiem tehniskajiem paņēmieniem. </w:t>
            </w:r>
          </w:p>
          <w:p w14:paraId="6EEB842C" w14:textId="5A7892D9" w:rsidR="004A6719" w:rsidRDefault="004A6719" w:rsidP="00E75421">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32.pants par </w:t>
            </w:r>
            <w:r w:rsidR="00D95C5E">
              <w:rPr>
                <w:rFonts w:ascii="Times New Roman" w:hAnsi="Times New Roman" w:cs="Times New Roman"/>
                <w:sz w:val="28"/>
                <w:szCs w:val="28"/>
              </w:rPr>
              <w:t>atļauju pārskatīšanu un atjaunošanu tiks integrēts Ministru kabineta noteikumos “Prasības piesārņojošo darbību veikšanai”</w:t>
            </w:r>
            <w:r w:rsidR="00C73317">
              <w:rPr>
                <w:rFonts w:ascii="Times New Roman" w:hAnsi="Times New Roman" w:cs="Times New Roman"/>
                <w:sz w:val="28"/>
                <w:szCs w:val="28"/>
              </w:rPr>
              <w:t xml:space="preserve">. </w:t>
            </w:r>
          </w:p>
          <w:p w14:paraId="25087F68" w14:textId="3A4483CE" w:rsidR="00280903" w:rsidRDefault="00280903" w:rsidP="00204A5F">
            <w:pPr>
              <w:pStyle w:val="ListParagraph"/>
              <w:numPr>
                <w:ilvl w:val="0"/>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V</w:t>
            </w:r>
            <w:r w:rsidRPr="006023A3">
              <w:rPr>
                <w:rFonts w:ascii="Times New Roman" w:hAnsi="Times New Roman" w:cs="Times New Roman"/>
                <w:sz w:val="28"/>
                <w:szCs w:val="28"/>
                <w:vertAlign w:val="superscript"/>
              </w:rPr>
              <w:t>2</w:t>
            </w:r>
            <w:r>
              <w:rPr>
                <w:rFonts w:ascii="Times New Roman" w:hAnsi="Times New Roman" w:cs="Times New Roman"/>
                <w:sz w:val="28"/>
                <w:szCs w:val="28"/>
              </w:rPr>
              <w:t xml:space="preserve"> nodaļa </w:t>
            </w:r>
            <w:r w:rsidR="00093365">
              <w:rPr>
                <w:rFonts w:ascii="Times New Roman" w:hAnsi="Times New Roman" w:cs="Times New Roman"/>
                <w:sz w:val="28"/>
                <w:szCs w:val="28"/>
              </w:rPr>
              <w:t xml:space="preserve">- </w:t>
            </w:r>
            <w:r w:rsidR="006023A3">
              <w:rPr>
                <w:rFonts w:ascii="Times New Roman" w:hAnsi="Times New Roman" w:cs="Times New Roman"/>
                <w:sz w:val="28"/>
                <w:szCs w:val="28"/>
              </w:rPr>
              <w:t>I</w:t>
            </w:r>
            <w:r>
              <w:rPr>
                <w:rFonts w:ascii="Times New Roman" w:hAnsi="Times New Roman" w:cs="Times New Roman"/>
                <w:sz w:val="28"/>
                <w:szCs w:val="28"/>
              </w:rPr>
              <w:t>ekārtas darbības apturēšana</w:t>
            </w:r>
            <w:r w:rsidR="00204A5F">
              <w:rPr>
                <w:rFonts w:ascii="Times New Roman" w:hAnsi="Times New Roman" w:cs="Times New Roman"/>
                <w:sz w:val="28"/>
                <w:szCs w:val="28"/>
              </w:rPr>
              <w:t xml:space="preserve"> – no šis nodaļas 32.</w:t>
            </w:r>
            <w:r w:rsidR="00204A5F" w:rsidRPr="00133AF8">
              <w:rPr>
                <w:rFonts w:ascii="Times New Roman" w:hAnsi="Times New Roman" w:cs="Times New Roman"/>
                <w:sz w:val="28"/>
                <w:szCs w:val="28"/>
                <w:vertAlign w:val="superscript"/>
              </w:rPr>
              <w:t>10</w:t>
            </w:r>
            <w:r w:rsidR="00204A5F">
              <w:rPr>
                <w:rFonts w:ascii="Times New Roman" w:hAnsi="Times New Roman" w:cs="Times New Roman"/>
                <w:sz w:val="28"/>
                <w:szCs w:val="28"/>
              </w:rPr>
              <w:t xml:space="preserve"> pants tiks integrēts </w:t>
            </w:r>
            <w:r w:rsidR="00AD0D32">
              <w:rPr>
                <w:rFonts w:ascii="Times New Roman" w:hAnsi="Times New Roman" w:cs="Times New Roman"/>
                <w:sz w:val="28"/>
                <w:szCs w:val="28"/>
              </w:rPr>
              <w:t xml:space="preserve">Ministru kabineta </w:t>
            </w:r>
            <w:r w:rsidR="00AD0D32">
              <w:rPr>
                <w:rFonts w:ascii="Times New Roman" w:hAnsi="Times New Roman" w:cs="Times New Roman"/>
                <w:sz w:val="28"/>
                <w:szCs w:val="28"/>
              </w:rPr>
              <w:lastRenderedPageBreak/>
              <w:t xml:space="preserve">noteikumos “Prasības piesārņojošo darbību veikšanai”, jo tas attiecās uz kārtību un procedūrām, kas tiek veiktas apturēšanas gadījumā. </w:t>
            </w:r>
          </w:p>
          <w:p w14:paraId="0B46DC84" w14:textId="684E6945" w:rsidR="00AD0D32" w:rsidRDefault="00A34A34" w:rsidP="00204A5F">
            <w:pPr>
              <w:pStyle w:val="ListParagraph"/>
              <w:numPr>
                <w:ilvl w:val="0"/>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VI un </w:t>
            </w:r>
            <w:r w:rsidR="008D319A">
              <w:rPr>
                <w:rFonts w:ascii="Times New Roman" w:hAnsi="Times New Roman" w:cs="Times New Roman"/>
                <w:sz w:val="28"/>
                <w:szCs w:val="28"/>
              </w:rPr>
              <w:t xml:space="preserve">VII nodaļas, kas attiecināmas uz piesārņoto un potenciāli piesārņoto vietu pārvaldību tiks integrētas Vides aizsardzības likumā. </w:t>
            </w:r>
          </w:p>
          <w:p w14:paraId="23296DCF" w14:textId="18EA7E73" w:rsidR="00310C5C" w:rsidRDefault="00310C5C" w:rsidP="00204A5F">
            <w:pPr>
              <w:pStyle w:val="ListParagraph"/>
              <w:numPr>
                <w:ilvl w:val="0"/>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VIII nodaļa – Monitorings</w:t>
            </w:r>
            <w:r w:rsidR="00E97DBB">
              <w:rPr>
                <w:rFonts w:ascii="Times New Roman" w:hAnsi="Times New Roman" w:cs="Times New Roman"/>
                <w:sz w:val="28"/>
                <w:szCs w:val="28"/>
              </w:rPr>
              <w:t>, uzraudzība un kontrole:</w:t>
            </w:r>
          </w:p>
          <w:p w14:paraId="7701B673" w14:textId="736ECC47" w:rsidR="00E97DBB" w:rsidRPr="008F41D6" w:rsidRDefault="00343419" w:rsidP="008F41D6">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47.pant</w:t>
            </w:r>
            <w:r w:rsidR="00EB1561">
              <w:rPr>
                <w:rFonts w:ascii="Times New Roman" w:hAnsi="Times New Roman" w:cs="Times New Roman"/>
                <w:sz w:val="28"/>
                <w:szCs w:val="28"/>
              </w:rPr>
              <w:t xml:space="preserve">a </w:t>
            </w:r>
            <w:r w:rsidR="00A1167C">
              <w:rPr>
                <w:rFonts w:ascii="Times New Roman" w:hAnsi="Times New Roman" w:cs="Times New Roman"/>
                <w:sz w:val="28"/>
                <w:szCs w:val="28"/>
              </w:rPr>
              <w:t xml:space="preserve">pirmās </w:t>
            </w:r>
            <w:r w:rsidR="008F41D6">
              <w:rPr>
                <w:rFonts w:ascii="Times New Roman" w:hAnsi="Times New Roman" w:cs="Times New Roman"/>
                <w:sz w:val="28"/>
                <w:szCs w:val="28"/>
              </w:rPr>
              <w:t xml:space="preserve">daļas regulējums </w:t>
            </w:r>
            <w:r w:rsidR="00240537">
              <w:rPr>
                <w:rFonts w:ascii="Times New Roman" w:hAnsi="Times New Roman" w:cs="Times New Roman"/>
                <w:sz w:val="28"/>
                <w:szCs w:val="28"/>
              </w:rPr>
              <w:t xml:space="preserve">tiek daļēji pārņemts jaunā likumprojektā nosakot kompetences </w:t>
            </w:r>
            <w:r w:rsidR="008B6CF7">
              <w:rPr>
                <w:rFonts w:ascii="Times New Roman" w:hAnsi="Times New Roman" w:cs="Times New Roman"/>
                <w:sz w:val="28"/>
                <w:szCs w:val="28"/>
              </w:rPr>
              <w:t>VVD</w:t>
            </w:r>
            <w:r w:rsidR="00240537">
              <w:rPr>
                <w:rFonts w:ascii="Times New Roman" w:hAnsi="Times New Roman" w:cs="Times New Roman"/>
                <w:sz w:val="28"/>
                <w:szCs w:val="28"/>
              </w:rPr>
              <w:t xml:space="preserve"> un Vides pārraudzības valsts birojam</w:t>
            </w:r>
            <w:r w:rsidR="00DA280A">
              <w:rPr>
                <w:rFonts w:ascii="Times New Roman" w:hAnsi="Times New Roman" w:cs="Times New Roman"/>
                <w:sz w:val="28"/>
                <w:szCs w:val="28"/>
              </w:rPr>
              <w:t xml:space="preserve"> (turpmāk-VPVB)</w:t>
            </w:r>
            <w:r w:rsidR="00240537">
              <w:rPr>
                <w:rFonts w:ascii="Times New Roman" w:hAnsi="Times New Roman" w:cs="Times New Roman"/>
                <w:sz w:val="28"/>
                <w:szCs w:val="28"/>
              </w:rPr>
              <w:t xml:space="preserve">. 47. panta </w:t>
            </w:r>
            <w:r w:rsidR="00A1167C">
              <w:rPr>
                <w:rFonts w:ascii="Times New Roman" w:hAnsi="Times New Roman" w:cs="Times New Roman"/>
                <w:sz w:val="28"/>
                <w:szCs w:val="28"/>
              </w:rPr>
              <w:t>otrā</w:t>
            </w:r>
            <w:r w:rsidR="00B82B10">
              <w:rPr>
                <w:rFonts w:ascii="Times New Roman" w:hAnsi="Times New Roman" w:cs="Times New Roman"/>
                <w:sz w:val="28"/>
                <w:szCs w:val="28"/>
              </w:rPr>
              <w:t xml:space="preserve"> daļa tiek pārcelta uz Vides aizsardzības likumu, </w:t>
            </w:r>
            <w:r w:rsidR="006378AD">
              <w:rPr>
                <w:rFonts w:ascii="Times New Roman" w:hAnsi="Times New Roman" w:cs="Times New Roman"/>
                <w:sz w:val="28"/>
                <w:szCs w:val="28"/>
              </w:rPr>
              <w:t>47.panta trešā</w:t>
            </w:r>
            <w:r w:rsidR="00B82B10">
              <w:rPr>
                <w:rFonts w:ascii="Times New Roman" w:hAnsi="Times New Roman" w:cs="Times New Roman"/>
                <w:sz w:val="28"/>
                <w:szCs w:val="28"/>
              </w:rPr>
              <w:t xml:space="preserve"> daļa uz Klimata likumu</w:t>
            </w:r>
            <w:r w:rsidR="00E25F7F">
              <w:rPr>
                <w:rFonts w:ascii="Times New Roman" w:hAnsi="Times New Roman" w:cs="Times New Roman"/>
                <w:sz w:val="28"/>
                <w:szCs w:val="28"/>
              </w:rPr>
              <w:t xml:space="preserve">, </w:t>
            </w:r>
            <w:r w:rsidR="006378AD">
              <w:rPr>
                <w:rFonts w:ascii="Times New Roman" w:hAnsi="Times New Roman" w:cs="Times New Roman"/>
                <w:sz w:val="28"/>
                <w:szCs w:val="28"/>
              </w:rPr>
              <w:t>47.panta ceturtā</w:t>
            </w:r>
            <w:r w:rsidR="00E25F7F">
              <w:rPr>
                <w:rFonts w:ascii="Times New Roman" w:hAnsi="Times New Roman" w:cs="Times New Roman"/>
                <w:sz w:val="28"/>
                <w:szCs w:val="28"/>
              </w:rPr>
              <w:t xml:space="preserve"> daļa uz Atkritumu apsaimniekošanas likumu, </w:t>
            </w:r>
            <w:r w:rsidR="006378AD">
              <w:rPr>
                <w:rFonts w:ascii="Times New Roman" w:hAnsi="Times New Roman" w:cs="Times New Roman"/>
                <w:sz w:val="28"/>
                <w:szCs w:val="28"/>
              </w:rPr>
              <w:t>47.panta piektā</w:t>
            </w:r>
            <w:r w:rsidR="00245768">
              <w:rPr>
                <w:rFonts w:ascii="Times New Roman" w:hAnsi="Times New Roman" w:cs="Times New Roman"/>
                <w:sz w:val="28"/>
                <w:szCs w:val="28"/>
              </w:rPr>
              <w:t xml:space="preserve"> iespējams tiks integrēta MK </w:t>
            </w:r>
            <w:r w:rsidR="00245768" w:rsidRPr="00245768">
              <w:rPr>
                <w:rFonts w:ascii="Times New Roman" w:hAnsi="Times New Roman" w:cs="Times New Roman"/>
                <w:sz w:val="28"/>
                <w:szCs w:val="28"/>
              </w:rPr>
              <w:t>noteikumos “</w:t>
            </w:r>
            <w:r w:rsidR="00245768" w:rsidRPr="00245768">
              <w:rPr>
                <w:rFonts w:ascii="Times New Roman" w:hAnsi="Times New Roman" w:cs="Times New Roman"/>
                <w:sz w:val="28"/>
                <w:szCs w:val="28"/>
                <w:shd w:val="clear" w:color="auto" w:fill="FFFFFF"/>
              </w:rPr>
              <w:t>Noteikumi par piesārņojošas darbības izraisīto smaku noteikšanas metodēm, kā arī kārtību, kādā ierobežo šo smaku izplatīšanos”</w:t>
            </w:r>
          </w:p>
          <w:p w14:paraId="6DD190EC" w14:textId="16D4D3FA" w:rsidR="00F26F1E" w:rsidRDefault="00531594" w:rsidP="00E97DBB">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Atsevišķs</w:t>
            </w:r>
            <w:r w:rsidR="00B11A20">
              <w:rPr>
                <w:rFonts w:ascii="Times New Roman" w:hAnsi="Times New Roman" w:cs="Times New Roman"/>
                <w:sz w:val="28"/>
                <w:szCs w:val="28"/>
              </w:rPr>
              <w:t xml:space="preserve"> </w:t>
            </w:r>
            <w:r w:rsidR="00F26F1E">
              <w:rPr>
                <w:rFonts w:ascii="Times New Roman" w:hAnsi="Times New Roman" w:cs="Times New Roman"/>
                <w:sz w:val="28"/>
                <w:szCs w:val="28"/>
              </w:rPr>
              <w:t xml:space="preserve">48.pants par </w:t>
            </w:r>
            <w:r w:rsidR="00DA280A">
              <w:rPr>
                <w:rFonts w:ascii="Times New Roman" w:hAnsi="Times New Roman" w:cs="Times New Roman"/>
                <w:sz w:val="28"/>
                <w:szCs w:val="28"/>
              </w:rPr>
              <w:t>VPVB</w:t>
            </w:r>
            <w:r w:rsidR="00F26F1E">
              <w:rPr>
                <w:rFonts w:ascii="Times New Roman" w:hAnsi="Times New Roman" w:cs="Times New Roman"/>
                <w:sz w:val="28"/>
                <w:szCs w:val="28"/>
              </w:rPr>
              <w:t xml:space="preserve"> kompetenci netiek ietverts jaunā likumprojektā, bet </w:t>
            </w:r>
            <w:r w:rsidR="00934C1C">
              <w:rPr>
                <w:rFonts w:ascii="Times New Roman" w:hAnsi="Times New Roman" w:cs="Times New Roman"/>
                <w:sz w:val="28"/>
                <w:szCs w:val="28"/>
              </w:rPr>
              <w:t xml:space="preserve">birojam ir noteiktas </w:t>
            </w:r>
            <w:r>
              <w:rPr>
                <w:rFonts w:ascii="Times New Roman" w:hAnsi="Times New Roman" w:cs="Times New Roman"/>
                <w:sz w:val="28"/>
                <w:szCs w:val="28"/>
              </w:rPr>
              <w:t>kompetences</w:t>
            </w:r>
            <w:r w:rsidR="00934C1C">
              <w:rPr>
                <w:rFonts w:ascii="Times New Roman" w:hAnsi="Times New Roman" w:cs="Times New Roman"/>
                <w:sz w:val="28"/>
                <w:szCs w:val="28"/>
              </w:rPr>
              <w:t xml:space="preserve">, kas tiek </w:t>
            </w:r>
            <w:r w:rsidR="006378AD">
              <w:rPr>
                <w:rFonts w:ascii="Times New Roman" w:hAnsi="Times New Roman" w:cs="Times New Roman"/>
                <w:sz w:val="28"/>
                <w:szCs w:val="28"/>
              </w:rPr>
              <w:t>noteiktas</w:t>
            </w:r>
            <w:r w:rsidR="00934C1C">
              <w:rPr>
                <w:rFonts w:ascii="Times New Roman" w:hAnsi="Times New Roman" w:cs="Times New Roman"/>
                <w:sz w:val="28"/>
                <w:szCs w:val="28"/>
              </w:rPr>
              <w:t xml:space="preserve"> jaunajā likumprojektā</w:t>
            </w:r>
            <w:r w:rsidR="0016787F">
              <w:rPr>
                <w:rFonts w:ascii="Times New Roman" w:hAnsi="Times New Roman" w:cs="Times New Roman"/>
                <w:sz w:val="28"/>
                <w:szCs w:val="28"/>
              </w:rPr>
              <w:t>;</w:t>
            </w:r>
            <w:r w:rsidR="00934C1C">
              <w:rPr>
                <w:rFonts w:ascii="Times New Roman" w:hAnsi="Times New Roman" w:cs="Times New Roman"/>
                <w:sz w:val="28"/>
                <w:szCs w:val="28"/>
              </w:rPr>
              <w:t xml:space="preserve"> </w:t>
            </w:r>
          </w:p>
          <w:p w14:paraId="6A36A368" w14:textId="41117947" w:rsidR="00DB3D54" w:rsidRDefault="00B11A20" w:rsidP="00E97DBB">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49.pants netiek pārņemts jaunā </w:t>
            </w:r>
            <w:r w:rsidR="00531594">
              <w:rPr>
                <w:rFonts w:ascii="Times New Roman" w:hAnsi="Times New Roman" w:cs="Times New Roman"/>
                <w:sz w:val="28"/>
                <w:szCs w:val="28"/>
              </w:rPr>
              <w:t>likumprojektā</w:t>
            </w:r>
            <w:r>
              <w:rPr>
                <w:rFonts w:ascii="Times New Roman" w:hAnsi="Times New Roman" w:cs="Times New Roman"/>
                <w:sz w:val="28"/>
                <w:szCs w:val="28"/>
              </w:rPr>
              <w:t xml:space="preserve">, </w:t>
            </w:r>
            <w:r w:rsidR="008E4116">
              <w:rPr>
                <w:rFonts w:ascii="Times New Roman" w:hAnsi="Times New Roman" w:cs="Times New Roman"/>
                <w:sz w:val="28"/>
                <w:szCs w:val="28"/>
              </w:rPr>
              <w:t>regulējums par vides inspicēšanas plānu tiks iekļauts Ministru kabineta noteikumos “Prasības piesārņojošo darbību veikšanai”</w:t>
            </w:r>
            <w:r w:rsidR="00173E13">
              <w:rPr>
                <w:rFonts w:ascii="Times New Roman" w:hAnsi="Times New Roman" w:cs="Times New Roman"/>
                <w:sz w:val="28"/>
                <w:szCs w:val="28"/>
              </w:rPr>
              <w:t>;</w:t>
            </w:r>
          </w:p>
          <w:p w14:paraId="3A1B44BC" w14:textId="0C9787FB" w:rsidR="00261B35" w:rsidRDefault="00261B35" w:rsidP="00E97DBB">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49.</w:t>
            </w:r>
            <w:r w:rsidRPr="00093365">
              <w:rPr>
                <w:rFonts w:ascii="Times New Roman" w:hAnsi="Times New Roman" w:cs="Times New Roman"/>
                <w:sz w:val="28"/>
                <w:szCs w:val="28"/>
                <w:vertAlign w:val="superscript"/>
              </w:rPr>
              <w:t>1</w:t>
            </w:r>
            <w:r>
              <w:rPr>
                <w:rFonts w:ascii="Times New Roman" w:hAnsi="Times New Roman" w:cs="Times New Roman"/>
                <w:sz w:val="28"/>
                <w:szCs w:val="28"/>
              </w:rPr>
              <w:t xml:space="preserve"> pants tiks iekļauts Atkritumu apsaimniekošanas likumā</w:t>
            </w:r>
            <w:r w:rsidR="00093365">
              <w:rPr>
                <w:rFonts w:ascii="Times New Roman" w:hAnsi="Times New Roman" w:cs="Times New Roman"/>
                <w:sz w:val="28"/>
                <w:szCs w:val="28"/>
              </w:rPr>
              <w:t xml:space="preserve">. </w:t>
            </w:r>
          </w:p>
          <w:p w14:paraId="2743545E" w14:textId="064440AA" w:rsidR="00261B35" w:rsidRDefault="00766886" w:rsidP="00766886">
            <w:pPr>
              <w:pStyle w:val="ListParagraph"/>
              <w:numPr>
                <w:ilvl w:val="0"/>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IX Apstrīdēšanas kārtība:</w:t>
            </w:r>
          </w:p>
          <w:p w14:paraId="0371636C" w14:textId="3E8DB333" w:rsidR="00766886" w:rsidRPr="00A06868" w:rsidRDefault="00211413">
            <w:pPr>
              <w:pStyle w:val="ListParagraph"/>
              <w:numPr>
                <w:ilvl w:val="1"/>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Jaunajā likumprojektā netiks iekļaut</w:t>
            </w:r>
            <w:r w:rsidR="00A8163B">
              <w:rPr>
                <w:rFonts w:ascii="Times New Roman" w:hAnsi="Times New Roman" w:cs="Times New Roman"/>
                <w:sz w:val="28"/>
                <w:szCs w:val="28"/>
              </w:rPr>
              <w:t xml:space="preserve">a 50.panta </w:t>
            </w:r>
            <w:r w:rsidR="006378AD">
              <w:rPr>
                <w:rFonts w:ascii="Times New Roman" w:hAnsi="Times New Roman" w:cs="Times New Roman"/>
                <w:sz w:val="28"/>
                <w:szCs w:val="28"/>
              </w:rPr>
              <w:t>sestā</w:t>
            </w:r>
            <w:r w:rsidR="00BF7B94">
              <w:rPr>
                <w:rFonts w:ascii="Times New Roman" w:hAnsi="Times New Roman" w:cs="Times New Roman"/>
                <w:sz w:val="28"/>
                <w:szCs w:val="28"/>
              </w:rPr>
              <w:t xml:space="preserve"> un </w:t>
            </w:r>
            <w:r w:rsidR="006378AD">
              <w:rPr>
                <w:rFonts w:ascii="Times New Roman" w:hAnsi="Times New Roman" w:cs="Times New Roman"/>
                <w:sz w:val="28"/>
                <w:szCs w:val="28"/>
              </w:rPr>
              <w:t>septītā</w:t>
            </w:r>
            <w:r w:rsidR="00BF7B94" w:rsidRPr="00A06868">
              <w:rPr>
                <w:rFonts w:ascii="Times New Roman" w:hAnsi="Times New Roman" w:cs="Times New Roman"/>
                <w:sz w:val="28"/>
                <w:szCs w:val="28"/>
              </w:rPr>
              <w:t xml:space="preserve"> daļa, jo tas attiecināms uz piesārņoto un potenciāli piesārņoto vietu pārvaldību. </w:t>
            </w:r>
          </w:p>
          <w:p w14:paraId="3B11270E" w14:textId="1F64DC2D" w:rsidR="00BF7B94" w:rsidRPr="00204A5F" w:rsidRDefault="002D22CB" w:rsidP="002D22CB">
            <w:pPr>
              <w:pStyle w:val="ListParagraph"/>
              <w:numPr>
                <w:ilvl w:val="0"/>
                <w:numId w:val="25"/>
              </w:num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Likuma 1.</w:t>
            </w:r>
            <w:r w:rsidR="00C45A4A">
              <w:rPr>
                <w:rFonts w:ascii="Times New Roman" w:hAnsi="Times New Roman" w:cs="Times New Roman"/>
                <w:sz w:val="28"/>
                <w:szCs w:val="28"/>
              </w:rPr>
              <w:t xml:space="preserve"> un 3.</w:t>
            </w:r>
            <w:r>
              <w:rPr>
                <w:rFonts w:ascii="Times New Roman" w:hAnsi="Times New Roman" w:cs="Times New Roman"/>
                <w:sz w:val="28"/>
                <w:szCs w:val="28"/>
              </w:rPr>
              <w:t>pielikumu plānots pārcelt uz Ministru kabineta noteikumiem “Prasības piesārņojošo darbību veikšanai”</w:t>
            </w:r>
            <w:r w:rsidR="00B40BCB">
              <w:rPr>
                <w:rFonts w:ascii="Times New Roman" w:hAnsi="Times New Roman" w:cs="Times New Roman"/>
                <w:sz w:val="28"/>
                <w:szCs w:val="28"/>
              </w:rPr>
              <w:t xml:space="preserve">. </w:t>
            </w:r>
          </w:p>
          <w:p w14:paraId="71DFA9AA" w14:textId="77777777" w:rsidR="00314F4D" w:rsidRPr="00F66E81" w:rsidRDefault="00314F4D" w:rsidP="00563A15">
            <w:pPr>
              <w:pStyle w:val="tv213"/>
              <w:shd w:val="clear" w:color="auto" w:fill="FFFFFF"/>
              <w:spacing w:before="0" w:beforeAutospacing="0" w:after="0" w:afterAutospacing="0" w:line="293" w:lineRule="atLeast"/>
              <w:ind w:left="79"/>
              <w:jc w:val="both"/>
              <w:rPr>
                <w:rFonts w:eastAsiaTheme="minorHAnsi"/>
                <w:sz w:val="28"/>
                <w:szCs w:val="28"/>
                <w:highlight w:val="yellow"/>
                <w:lang w:eastAsia="en-US"/>
              </w:rPr>
            </w:pPr>
          </w:p>
          <w:p w14:paraId="0B6DEBC2" w14:textId="63D4EC30" w:rsidR="008D15A4" w:rsidRPr="00F66E81" w:rsidRDefault="00B40BCB" w:rsidP="00B40BCB">
            <w:pPr>
              <w:pStyle w:val="tv213"/>
              <w:shd w:val="clear" w:color="auto" w:fill="FFFFFF"/>
              <w:spacing w:before="0" w:beforeAutospacing="0" w:after="0" w:afterAutospacing="0" w:line="293" w:lineRule="atLeast"/>
              <w:jc w:val="both"/>
              <w:rPr>
                <w:rFonts w:eastAsiaTheme="minorHAnsi"/>
                <w:sz w:val="28"/>
                <w:szCs w:val="28"/>
                <w:lang w:eastAsia="en-US"/>
              </w:rPr>
            </w:pPr>
            <w:r>
              <w:rPr>
                <w:rFonts w:eastAsiaTheme="minorHAnsi"/>
                <w:sz w:val="28"/>
                <w:szCs w:val="28"/>
                <w:lang w:eastAsia="en-US"/>
              </w:rPr>
              <w:t xml:space="preserve">Tālāk anotācijā tiek aprakstīts </w:t>
            </w:r>
            <w:r w:rsidRPr="00AE1048">
              <w:rPr>
                <w:rFonts w:eastAsiaTheme="minorHAnsi"/>
                <w:b/>
                <w:bCs/>
                <w:sz w:val="28"/>
                <w:szCs w:val="28"/>
                <w:lang w:eastAsia="en-US"/>
              </w:rPr>
              <w:t>jaunā likumprojekta</w:t>
            </w:r>
            <w:r>
              <w:rPr>
                <w:rFonts w:eastAsiaTheme="minorHAnsi"/>
                <w:sz w:val="28"/>
                <w:szCs w:val="28"/>
                <w:lang w:eastAsia="en-US"/>
              </w:rPr>
              <w:t xml:space="preserve"> </w:t>
            </w:r>
            <w:r w:rsidR="00AE1048">
              <w:rPr>
                <w:rFonts w:eastAsiaTheme="minorHAnsi"/>
                <w:sz w:val="28"/>
                <w:szCs w:val="28"/>
                <w:lang w:eastAsia="en-US"/>
              </w:rPr>
              <w:t xml:space="preserve">saturs. </w:t>
            </w:r>
          </w:p>
          <w:p w14:paraId="70FE27C1" w14:textId="49C25FC3" w:rsidR="006C13A0" w:rsidRPr="00F66E81" w:rsidRDefault="008D15A4" w:rsidP="00C73317">
            <w:pPr>
              <w:spacing w:after="0" w:line="240" w:lineRule="auto"/>
              <w:jc w:val="both"/>
              <w:rPr>
                <w:rFonts w:ascii="Times New Roman" w:hAnsi="Times New Roman" w:cs="Times New Roman"/>
                <w:sz w:val="28"/>
                <w:szCs w:val="28"/>
              </w:rPr>
            </w:pPr>
            <w:r w:rsidRPr="00F66E81">
              <w:rPr>
                <w:rFonts w:ascii="Times New Roman" w:hAnsi="Times New Roman" w:cs="Times New Roman"/>
                <w:sz w:val="28"/>
                <w:szCs w:val="28"/>
              </w:rPr>
              <w:t>Izstrādātais l</w:t>
            </w:r>
            <w:r w:rsidR="005678DF" w:rsidRPr="00F66E81">
              <w:rPr>
                <w:rFonts w:ascii="Times New Roman" w:hAnsi="Times New Roman" w:cs="Times New Roman"/>
                <w:sz w:val="28"/>
                <w:szCs w:val="28"/>
              </w:rPr>
              <w:t xml:space="preserve">ikumprojekts </w:t>
            </w:r>
            <w:r w:rsidRPr="00F66E81">
              <w:rPr>
                <w:rFonts w:ascii="Times New Roman" w:hAnsi="Times New Roman" w:cs="Times New Roman"/>
                <w:sz w:val="28"/>
                <w:szCs w:val="28"/>
              </w:rPr>
              <w:t xml:space="preserve">ir veidots ar mērķi ierobežot operatora radīto piesārņojumu, novērst vai samazināt piesārņojuma nodarīto kaitējumu videi, cilvēka veselībai vai īpašumam, kā arī novērst kaitējuma radītās sekas. Gadījumos, </w:t>
            </w:r>
            <w:r w:rsidRPr="00F66E81">
              <w:rPr>
                <w:rFonts w:ascii="Times New Roman" w:hAnsi="Times New Roman" w:cs="Times New Roman"/>
                <w:sz w:val="28"/>
                <w:szCs w:val="28"/>
              </w:rPr>
              <w:lastRenderedPageBreak/>
              <w:t xml:space="preserve">kad operatora radītā piesārņojuma novēršana nav iespējama – samazināt emisijas gaisā, ūdenī un zemē, kā arī novērst atkritumu rašanos, lai sasniegtu augstu vides aizsardzības līmeni kopumā. </w:t>
            </w:r>
          </w:p>
          <w:p w14:paraId="547814C2" w14:textId="105D2C22" w:rsidR="008D15A4" w:rsidRPr="00F66E81" w:rsidRDefault="006C13A0" w:rsidP="00A5017A">
            <w:pPr>
              <w:spacing w:after="0" w:line="240" w:lineRule="auto"/>
              <w:ind w:firstLine="178"/>
              <w:jc w:val="both"/>
              <w:rPr>
                <w:rFonts w:ascii="Times New Roman" w:hAnsi="Times New Roman" w:cs="Times New Roman"/>
                <w:sz w:val="28"/>
                <w:szCs w:val="28"/>
              </w:rPr>
            </w:pPr>
            <w:r w:rsidRPr="00F66E81">
              <w:rPr>
                <w:rFonts w:ascii="Times New Roman" w:hAnsi="Times New Roman" w:cs="Times New Roman"/>
                <w:sz w:val="28"/>
                <w:szCs w:val="28"/>
              </w:rPr>
              <w:t>Likumprojektā</w:t>
            </w:r>
            <w:r w:rsidR="008D15A4" w:rsidRPr="00F66E81">
              <w:rPr>
                <w:rFonts w:ascii="Times New Roman" w:hAnsi="Times New Roman" w:cs="Times New Roman"/>
                <w:sz w:val="28"/>
                <w:szCs w:val="28"/>
              </w:rPr>
              <w:t xml:space="preserve"> ietvertais regulējums attiecināms uz operatoriem</w:t>
            </w:r>
            <w:r w:rsidR="000A4248" w:rsidRPr="00F66E81">
              <w:rPr>
                <w:rFonts w:ascii="Times New Roman" w:hAnsi="Times New Roman" w:cs="Times New Roman"/>
                <w:sz w:val="28"/>
                <w:szCs w:val="28"/>
              </w:rPr>
              <w:t xml:space="preserve"> </w:t>
            </w:r>
            <w:r w:rsidR="008D15A4" w:rsidRPr="00F66E81">
              <w:rPr>
                <w:rFonts w:ascii="Times New Roman" w:hAnsi="Times New Roman" w:cs="Times New Roman"/>
                <w:sz w:val="28"/>
                <w:szCs w:val="28"/>
              </w:rPr>
              <w:t xml:space="preserve">- piesārņojošo darbību veicējiem, kas veic A, B vai C kategorijas piesārņojošās darbības. </w:t>
            </w:r>
          </w:p>
          <w:p w14:paraId="219E06BC" w14:textId="5D20854A" w:rsidR="008D15A4" w:rsidRPr="00F66E81" w:rsidRDefault="008D15A4" w:rsidP="00A5017A">
            <w:pPr>
              <w:spacing w:after="0" w:line="240" w:lineRule="auto"/>
              <w:ind w:firstLine="257"/>
              <w:jc w:val="both"/>
              <w:rPr>
                <w:rFonts w:ascii="Times New Roman" w:hAnsi="Times New Roman" w:cs="Times New Roman"/>
                <w:sz w:val="28"/>
                <w:szCs w:val="28"/>
              </w:rPr>
            </w:pPr>
            <w:r w:rsidRPr="00F66E81">
              <w:rPr>
                <w:rFonts w:ascii="Times New Roman" w:hAnsi="Times New Roman" w:cs="Times New Roman"/>
                <w:sz w:val="28"/>
                <w:szCs w:val="28"/>
              </w:rPr>
              <w:t>Likumprojekts sastāv no</w:t>
            </w:r>
            <w:r w:rsidR="00B30872" w:rsidRPr="00F66E81">
              <w:rPr>
                <w:rFonts w:ascii="Times New Roman" w:hAnsi="Times New Roman" w:cs="Times New Roman"/>
                <w:sz w:val="28"/>
                <w:szCs w:val="28"/>
              </w:rPr>
              <w:t xml:space="preserve"> </w:t>
            </w:r>
            <w:r w:rsidR="006378AD">
              <w:rPr>
                <w:rFonts w:ascii="Times New Roman" w:hAnsi="Times New Roman" w:cs="Times New Roman"/>
                <w:sz w:val="28"/>
                <w:szCs w:val="28"/>
              </w:rPr>
              <w:t>sešām</w:t>
            </w:r>
            <w:r w:rsidR="00B30872" w:rsidRPr="00F66E81">
              <w:rPr>
                <w:rFonts w:ascii="Times New Roman" w:hAnsi="Times New Roman" w:cs="Times New Roman"/>
                <w:sz w:val="28"/>
                <w:szCs w:val="28"/>
              </w:rPr>
              <w:t xml:space="preserve"> n</w:t>
            </w:r>
            <w:r w:rsidRPr="00F66E81">
              <w:rPr>
                <w:rFonts w:ascii="Times New Roman" w:hAnsi="Times New Roman" w:cs="Times New Roman"/>
                <w:sz w:val="28"/>
                <w:szCs w:val="28"/>
              </w:rPr>
              <w:t xml:space="preserve">odaļām: </w:t>
            </w:r>
          </w:p>
          <w:p w14:paraId="393A9868" w14:textId="77777777" w:rsidR="00B30872" w:rsidRPr="00FF4BC3" w:rsidRDefault="006C13A0" w:rsidP="00FF4BC3">
            <w:pPr>
              <w:spacing w:after="0" w:line="240" w:lineRule="auto"/>
              <w:ind w:left="360"/>
              <w:rPr>
                <w:rFonts w:ascii="Times New Roman" w:hAnsi="Times New Roman" w:cs="Times New Roman"/>
                <w:sz w:val="28"/>
                <w:szCs w:val="28"/>
              </w:rPr>
            </w:pPr>
            <w:r w:rsidRPr="00FF4BC3">
              <w:rPr>
                <w:rFonts w:ascii="Times New Roman" w:hAnsi="Times New Roman" w:cs="Times New Roman"/>
                <w:sz w:val="28"/>
                <w:szCs w:val="28"/>
              </w:rPr>
              <w:t xml:space="preserve">I nodaļa </w:t>
            </w:r>
            <w:r w:rsidR="00B30872" w:rsidRPr="00FF4BC3">
              <w:rPr>
                <w:rFonts w:ascii="Times New Roman" w:hAnsi="Times New Roman" w:cs="Times New Roman"/>
                <w:sz w:val="28"/>
                <w:szCs w:val="28"/>
              </w:rPr>
              <w:t xml:space="preserve">- </w:t>
            </w:r>
            <w:r w:rsidRPr="00FF4BC3">
              <w:rPr>
                <w:rFonts w:ascii="Times New Roman" w:hAnsi="Times New Roman" w:cs="Times New Roman"/>
                <w:sz w:val="28"/>
                <w:szCs w:val="28"/>
              </w:rPr>
              <w:t>Vispārīgie noteikumi</w:t>
            </w:r>
          </w:p>
          <w:p w14:paraId="42D5E583" w14:textId="77777777" w:rsidR="00B30872" w:rsidRPr="00FF4BC3" w:rsidRDefault="006C13A0" w:rsidP="00FF4BC3">
            <w:pPr>
              <w:spacing w:after="0" w:line="240" w:lineRule="auto"/>
              <w:ind w:left="360"/>
              <w:rPr>
                <w:rStyle w:val="normaltextrun"/>
                <w:rFonts w:ascii="Times New Roman" w:hAnsi="Times New Roman" w:cs="Times New Roman"/>
                <w:sz w:val="28"/>
                <w:szCs w:val="28"/>
              </w:rPr>
            </w:pPr>
            <w:r w:rsidRPr="00FF4BC3">
              <w:rPr>
                <w:rStyle w:val="normaltextrun"/>
                <w:rFonts w:ascii="Times New Roman" w:hAnsi="Times New Roman" w:cs="Times New Roman"/>
                <w:sz w:val="28"/>
                <w:szCs w:val="28"/>
              </w:rPr>
              <w:t>II nodaļa</w:t>
            </w:r>
            <w:r w:rsidR="00B30872" w:rsidRPr="00FF4BC3">
              <w:rPr>
                <w:rStyle w:val="normaltextrun"/>
                <w:rFonts w:ascii="Times New Roman" w:hAnsi="Times New Roman" w:cs="Times New Roman"/>
                <w:sz w:val="28"/>
                <w:szCs w:val="28"/>
              </w:rPr>
              <w:t xml:space="preserve"> - </w:t>
            </w:r>
            <w:r w:rsidRPr="00FF4BC3">
              <w:rPr>
                <w:rStyle w:val="normaltextrun"/>
                <w:rFonts w:ascii="Times New Roman" w:hAnsi="Times New Roman" w:cs="Times New Roman"/>
                <w:sz w:val="28"/>
                <w:szCs w:val="28"/>
              </w:rPr>
              <w:t>Vispārīgās prasības piesārņojošo darbību veikšanai</w:t>
            </w:r>
          </w:p>
          <w:p w14:paraId="5CB873D3" w14:textId="7CC5A25B" w:rsidR="00B30872" w:rsidRPr="00FF4BC3" w:rsidRDefault="006C13A0" w:rsidP="00FF4BC3">
            <w:pPr>
              <w:spacing w:after="0" w:line="240" w:lineRule="auto"/>
              <w:ind w:left="360"/>
              <w:rPr>
                <w:rStyle w:val="normaltextrun"/>
                <w:rFonts w:ascii="Times New Roman" w:hAnsi="Times New Roman" w:cs="Times New Roman"/>
                <w:sz w:val="28"/>
                <w:szCs w:val="28"/>
              </w:rPr>
            </w:pPr>
            <w:r w:rsidRPr="00FF4BC3">
              <w:rPr>
                <w:rStyle w:val="normaltextrun"/>
                <w:rFonts w:ascii="Times New Roman" w:hAnsi="Times New Roman" w:cs="Times New Roman"/>
                <w:sz w:val="28"/>
                <w:szCs w:val="28"/>
                <w:shd w:val="clear" w:color="auto" w:fill="FFFFFF"/>
              </w:rPr>
              <w:t>III nodaļa</w:t>
            </w:r>
            <w:r w:rsidR="009C060D" w:rsidRPr="00FF4BC3">
              <w:rPr>
                <w:rStyle w:val="normaltextrun"/>
                <w:rFonts w:ascii="Times New Roman" w:hAnsi="Times New Roman" w:cs="Times New Roman"/>
                <w:sz w:val="28"/>
                <w:szCs w:val="28"/>
                <w:shd w:val="clear" w:color="auto" w:fill="FFFFFF"/>
              </w:rPr>
              <w:t xml:space="preserve"> </w:t>
            </w:r>
            <w:r w:rsidR="00B30872" w:rsidRPr="00FF4BC3">
              <w:rPr>
                <w:rStyle w:val="normaltextrun"/>
                <w:rFonts w:ascii="Times New Roman" w:hAnsi="Times New Roman" w:cs="Times New Roman"/>
                <w:sz w:val="28"/>
                <w:szCs w:val="28"/>
                <w:shd w:val="clear" w:color="auto" w:fill="FFFFFF"/>
              </w:rPr>
              <w:t xml:space="preserve">- </w:t>
            </w:r>
            <w:r w:rsidRPr="00FF4BC3">
              <w:rPr>
                <w:rStyle w:val="normaltextrun"/>
                <w:rFonts w:ascii="Times New Roman" w:hAnsi="Times New Roman" w:cs="Times New Roman"/>
                <w:sz w:val="28"/>
                <w:szCs w:val="28"/>
                <w:shd w:val="clear" w:color="auto" w:fill="FFFFFF"/>
              </w:rPr>
              <w:t>Piesārņojošo darbību iedalījums, atļaujas un reģistrācija</w:t>
            </w:r>
          </w:p>
          <w:p w14:paraId="2AF87E8A" w14:textId="5989E0A4" w:rsidR="00B30872" w:rsidRPr="00FF4BC3" w:rsidRDefault="006C13A0" w:rsidP="00FF4BC3">
            <w:pPr>
              <w:spacing w:after="0" w:line="240" w:lineRule="auto"/>
              <w:ind w:left="360"/>
              <w:rPr>
                <w:rFonts w:ascii="Times New Roman" w:hAnsi="Times New Roman" w:cs="Times New Roman"/>
                <w:sz w:val="28"/>
                <w:szCs w:val="28"/>
              </w:rPr>
            </w:pPr>
            <w:r w:rsidRPr="00FF4BC3">
              <w:rPr>
                <w:rFonts w:ascii="Times New Roman" w:hAnsi="Times New Roman" w:cs="Times New Roman"/>
                <w:sz w:val="28"/>
                <w:szCs w:val="28"/>
              </w:rPr>
              <w:t>IV nodaļa</w:t>
            </w:r>
            <w:r w:rsidR="009C060D" w:rsidRPr="00FF4BC3">
              <w:rPr>
                <w:rFonts w:ascii="Times New Roman" w:hAnsi="Times New Roman" w:cs="Times New Roman"/>
                <w:sz w:val="28"/>
                <w:szCs w:val="28"/>
              </w:rPr>
              <w:t xml:space="preserve"> </w:t>
            </w:r>
            <w:r w:rsidR="00B30872" w:rsidRPr="00FF4BC3">
              <w:rPr>
                <w:rFonts w:ascii="Times New Roman" w:hAnsi="Times New Roman" w:cs="Times New Roman"/>
                <w:sz w:val="28"/>
                <w:szCs w:val="28"/>
              </w:rPr>
              <w:t xml:space="preserve">- </w:t>
            </w:r>
            <w:r w:rsidRPr="00FF4BC3">
              <w:rPr>
                <w:rFonts w:ascii="Times New Roman" w:hAnsi="Times New Roman" w:cs="Times New Roman"/>
                <w:sz w:val="28"/>
                <w:szCs w:val="28"/>
              </w:rPr>
              <w:t>Prasības piesārņojošas darbības veikšanai</w:t>
            </w:r>
          </w:p>
          <w:p w14:paraId="40BFF8F0" w14:textId="197BCDCB" w:rsidR="00B30872" w:rsidRPr="00FF4BC3" w:rsidRDefault="006C13A0" w:rsidP="00FF4BC3">
            <w:pPr>
              <w:spacing w:after="0" w:line="240" w:lineRule="auto"/>
              <w:ind w:left="360"/>
              <w:rPr>
                <w:rStyle w:val="normaltextrun"/>
                <w:rFonts w:ascii="Times New Roman" w:hAnsi="Times New Roman" w:cs="Times New Roman"/>
                <w:sz w:val="28"/>
                <w:szCs w:val="28"/>
              </w:rPr>
            </w:pPr>
            <w:r w:rsidRPr="00FF4BC3">
              <w:rPr>
                <w:rFonts w:ascii="Times New Roman" w:hAnsi="Times New Roman" w:cs="Times New Roman"/>
                <w:sz w:val="28"/>
                <w:szCs w:val="28"/>
              </w:rPr>
              <w:t>V nodaļa</w:t>
            </w:r>
            <w:r w:rsidR="009C060D" w:rsidRPr="00FF4BC3">
              <w:rPr>
                <w:rFonts w:ascii="Times New Roman" w:hAnsi="Times New Roman" w:cs="Times New Roman"/>
                <w:sz w:val="28"/>
                <w:szCs w:val="28"/>
              </w:rPr>
              <w:t xml:space="preserve"> </w:t>
            </w:r>
            <w:r w:rsidR="00B30872" w:rsidRPr="00FF4BC3">
              <w:rPr>
                <w:rFonts w:ascii="Times New Roman" w:hAnsi="Times New Roman" w:cs="Times New Roman"/>
                <w:sz w:val="28"/>
                <w:szCs w:val="28"/>
              </w:rPr>
              <w:t xml:space="preserve">- </w:t>
            </w:r>
            <w:r w:rsidRPr="00FF4BC3">
              <w:rPr>
                <w:rStyle w:val="normaltextrun"/>
                <w:rFonts w:ascii="Times New Roman" w:hAnsi="Times New Roman" w:cs="Times New Roman"/>
                <w:color w:val="000000" w:themeColor="text1"/>
                <w:sz w:val="28"/>
                <w:szCs w:val="28"/>
              </w:rPr>
              <w:t xml:space="preserve">Apstrīdēšana </w:t>
            </w:r>
          </w:p>
          <w:p w14:paraId="55410428" w14:textId="13F2F5FD" w:rsidR="006C13A0" w:rsidRPr="00FF4BC3" w:rsidRDefault="006C13A0" w:rsidP="00AD6179">
            <w:pPr>
              <w:spacing w:after="0" w:line="240" w:lineRule="auto"/>
              <w:ind w:left="360"/>
              <w:rPr>
                <w:rFonts w:ascii="Times New Roman" w:hAnsi="Times New Roman" w:cs="Times New Roman"/>
                <w:sz w:val="28"/>
                <w:szCs w:val="28"/>
              </w:rPr>
            </w:pPr>
            <w:r w:rsidRPr="00FF4BC3">
              <w:rPr>
                <w:rFonts w:ascii="Times New Roman" w:hAnsi="Times New Roman" w:cs="Times New Roman"/>
                <w:sz w:val="28"/>
                <w:szCs w:val="28"/>
              </w:rPr>
              <w:t>VI nodaļa</w:t>
            </w:r>
            <w:r w:rsidR="00B30872" w:rsidRPr="00FF4BC3">
              <w:rPr>
                <w:rFonts w:ascii="Times New Roman" w:hAnsi="Times New Roman" w:cs="Times New Roman"/>
                <w:sz w:val="28"/>
                <w:szCs w:val="28"/>
              </w:rPr>
              <w:t xml:space="preserve"> - </w:t>
            </w:r>
            <w:r w:rsidRPr="00FF4BC3">
              <w:rPr>
                <w:rFonts w:ascii="Times New Roman" w:hAnsi="Times New Roman" w:cs="Times New Roman"/>
                <w:sz w:val="28"/>
                <w:szCs w:val="28"/>
              </w:rPr>
              <w:t>Administratīvie pārkāpumi piesārņojuma jomā un kompetence administratīvo pārkāpumu procesā</w:t>
            </w:r>
          </w:p>
          <w:p w14:paraId="5347CF72" w14:textId="77777777" w:rsidR="00AD6179" w:rsidRDefault="00AD6179" w:rsidP="00FD2777">
            <w:pPr>
              <w:spacing w:after="0" w:line="240" w:lineRule="auto"/>
              <w:ind w:firstLine="709"/>
              <w:jc w:val="both"/>
              <w:rPr>
                <w:rFonts w:ascii="Times New Roman" w:hAnsi="Times New Roman" w:cs="Times New Roman"/>
                <w:b/>
                <w:bCs/>
                <w:sz w:val="28"/>
                <w:szCs w:val="28"/>
              </w:rPr>
            </w:pPr>
          </w:p>
          <w:p w14:paraId="1AA518E5" w14:textId="43A658F3" w:rsidR="00FD2777" w:rsidRPr="00FD2777" w:rsidRDefault="00B30872" w:rsidP="00FD2777">
            <w:pPr>
              <w:spacing w:after="0" w:line="240" w:lineRule="auto"/>
              <w:ind w:firstLine="709"/>
              <w:jc w:val="both"/>
              <w:rPr>
                <w:rFonts w:ascii="Times New Roman" w:hAnsi="Times New Roman" w:cs="Times New Roman"/>
                <w:sz w:val="28"/>
                <w:szCs w:val="28"/>
              </w:rPr>
            </w:pPr>
            <w:r w:rsidRPr="00F66E81">
              <w:rPr>
                <w:rFonts w:ascii="Times New Roman" w:hAnsi="Times New Roman" w:cs="Times New Roman"/>
                <w:b/>
                <w:bCs/>
                <w:sz w:val="28"/>
                <w:szCs w:val="28"/>
              </w:rPr>
              <w:t>I nodaļā</w:t>
            </w:r>
            <w:r w:rsidRPr="00F66E81">
              <w:rPr>
                <w:rFonts w:ascii="Times New Roman" w:hAnsi="Times New Roman" w:cs="Times New Roman"/>
                <w:sz w:val="28"/>
                <w:szCs w:val="28"/>
              </w:rPr>
              <w:t xml:space="preserve"> ir ietverti likumā lietotie termini, likuma mērķis, likuma darbības joma un pant</w:t>
            </w:r>
            <w:r w:rsidR="00B83F06">
              <w:rPr>
                <w:rFonts w:ascii="Times New Roman" w:hAnsi="Times New Roman" w:cs="Times New Roman"/>
                <w:sz w:val="28"/>
                <w:szCs w:val="28"/>
              </w:rPr>
              <w:t>i</w:t>
            </w:r>
            <w:r w:rsidRPr="00F66E81">
              <w:rPr>
                <w:rFonts w:ascii="Times New Roman" w:hAnsi="Times New Roman" w:cs="Times New Roman"/>
                <w:sz w:val="28"/>
                <w:szCs w:val="28"/>
              </w:rPr>
              <w:t xml:space="preserve"> par kontroli un informācijas </w:t>
            </w:r>
            <w:r w:rsidRPr="00FD2777">
              <w:rPr>
                <w:rFonts w:ascii="Times New Roman" w:hAnsi="Times New Roman" w:cs="Times New Roman"/>
                <w:sz w:val="28"/>
                <w:szCs w:val="28"/>
              </w:rPr>
              <w:t xml:space="preserve">sniegšanu. Likumā ietverto prasību kontroli nodrošina </w:t>
            </w:r>
            <w:r w:rsidR="004238CC" w:rsidRPr="00FD2777">
              <w:rPr>
                <w:rFonts w:ascii="Times New Roman" w:hAnsi="Times New Roman" w:cs="Times New Roman"/>
                <w:sz w:val="28"/>
                <w:szCs w:val="28"/>
              </w:rPr>
              <w:t>VVD</w:t>
            </w:r>
            <w:r w:rsidRPr="00FD2777">
              <w:rPr>
                <w:rFonts w:ascii="Times New Roman" w:hAnsi="Times New Roman" w:cs="Times New Roman"/>
                <w:sz w:val="28"/>
                <w:szCs w:val="28"/>
              </w:rPr>
              <w:t xml:space="preserve">, izņemot </w:t>
            </w:r>
            <w:r w:rsidR="005C1601" w:rsidRPr="00FD2777">
              <w:rPr>
                <w:rFonts w:ascii="Times New Roman" w:hAnsi="Times New Roman" w:cs="Times New Roman"/>
                <w:sz w:val="28"/>
                <w:szCs w:val="28"/>
              </w:rPr>
              <w:t xml:space="preserve">vides </w:t>
            </w:r>
            <w:r w:rsidRPr="00FD2777">
              <w:rPr>
                <w:rFonts w:ascii="Times New Roman" w:hAnsi="Times New Roman" w:cs="Times New Roman"/>
                <w:sz w:val="28"/>
                <w:szCs w:val="28"/>
              </w:rPr>
              <w:t xml:space="preserve">trokšņa </w:t>
            </w:r>
            <w:r w:rsidR="005C1601" w:rsidRPr="00FD2777">
              <w:rPr>
                <w:rFonts w:ascii="Times New Roman" w:hAnsi="Times New Roman" w:cs="Times New Roman"/>
                <w:sz w:val="28"/>
                <w:szCs w:val="28"/>
              </w:rPr>
              <w:t>jautājumus</w:t>
            </w:r>
            <w:r w:rsidRPr="00FD2777">
              <w:rPr>
                <w:rFonts w:ascii="Times New Roman" w:hAnsi="Times New Roman" w:cs="Times New Roman"/>
                <w:sz w:val="28"/>
                <w:szCs w:val="28"/>
              </w:rPr>
              <w:t xml:space="preserve">, kur kontroli veic Veselības inspekcija. </w:t>
            </w:r>
            <w:r w:rsidR="00D14854" w:rsidRPr="00FD2777">
              <w:rPr>
                <w:rFonts w:ascii="Times New Roman" w:hAnsi="Times New Roman" w:cs="Times New Roman"/>
                <w:sz w:val="28"/>
                <w:szCs w:val="28"/>
              </w:rPr>
              <w:t xml:space="preserve">Tā kā no Eiropas Parlamenta un Padomes </w:t>
            </w:r>
            <w:r w:rsidR="005B206A">
              <w:rPr>
                <w:rFonts w:ascii="Times New Roman" w:hAnsi="Times New Roman" w:cs="Times New Roman"/>
                <w:sz w:val="28"/>
                <w:szCs w:val="28"/>
              </w:rPr>
              <w:t xml:space="preserve">2010.gada 24.novembra </w:t>
            </w:r>
            <w:r w:rsidR="00D14854" w:rsidRPr="00FD2777">
              <w:rPr>
                <w:rFonts w:ascii="Times New Roman" w:hAnsi="Times New Roman" w:cs="Times New Roman"/>
                <w:sz w:val="28"/>
                <w:szCs w:val="28"/>
              </w:rPr>
              <w:t>direktīva 2010/75/ES par rūpnieciskajām emisijām (piesārņojuma integrēta novēršana un kontrole)</w:t>
            </w:r>
            <w:r w:rsidR="00C305A8">
              <w:rPr>
                <w:rFonts w:ascii="Times New Roman" w:hAnsi="Times New Roman" w:cs="Times New Roman"/>
                <w:sz w:val="28"/>
                <w:szCs w:val="28"/>
              </w:rPr>
              <w:t xml:space="preserve"> (turpmāk – Direktīva 2010/75/ES) </w:t>
            </w:r>
            <w:r w:rsidR="00D14854" w:rsidRPr="00FD2777">
              <w:rPr>
                <w:rFonts w:ascii="Times New Roman" w:hAnsi="Times New Roman" w:cs="Times New Roman"/>
                <w:sz w:val="28"/>
                <w:szCs w:val="28"/>
              </w:rPr>
              <w:t xml:space="preserve"> ietver prasību par inspicēšanas plāna izstrādi, tad likumprojektā tiek paredzēts deleģējums Ministru kabinetam</w:t>
            </w:r>
            <w:r w:rsidR="00124BEF" w:rsidRPr="00FD2777">
              <w:rPr>
                <w:rFonts w:ascii="Times New Roman" w:hAnsi="Times New Roman" w:cs="Times New Roman"/>
                <w:sz w:val="28"/>
                <w:szCs w:val="28"/>
              </w:rPr>
              <w:t xml:space="preserve"> izstrādāt MK noteikumus, kuros tiks paredzētas prasības piesārņojošo darbību objektu inspicēšanas plānam, tā izstrādes nosacījum</w:t>
            </w:r>
            <w:r w:rsidR="00FD2777" w:rsidRPr="00FD2777">
              <w:rPr>
                <w:rFonts w:ascii="Times New Roman" w:hAnsi="Times New Roman" w:cs="Times New Roman"/>
                <w:sz w:val="28"/>
                <w:szCs w:val="28"/>
              </w:rPr>
              <w:t>i</w:t>
            </w:r>
            <w:r w:rsidR="00124BEF" w:rsidRPr="00FD2777">
              <w:rPr>
                <w:rFonts w:ascii="Times New Roman" w:hAnsi="Times New Roman" w:cs="Times New Roman"/>
                <w:sz w:val="28"/>
                <w:szCs w:val="28"/>
              </w:rPr>
              <w:t>, satur</w:t>
            </w:r>
            <w:r w:rsidR="00FD2777" w:rsidRPr="00FD2777">
              <w:rPr>
                <w:rFonts w:ascii="Times New Roman" w:hAnsi="Times New Roman" w:cs="Times New Roman"/>
                <w:sz w:val="28"/>
                <w:szCs w:val="28"/>
              </w:rPr>
              <w:t>s</w:t>
            </w:r>
            <w:r w:rsidR="00124BEF" w:rsidRPr="00FD2777">
              <w:rPr>
                <w:rFonts w:ascii="Times New Roman" w:hAnsi="Times New Roman" w:cs="Times New Roman"/>
                <w:sz w:val="28"/>
                <w:szCs w:val="28"/>
              </w:rPr>
              <w:t>, termi</w:t>
            </w:r>
            <w:r w:rsidR="00FD2777" w:rsidRPr="00FD2777">
              <w:rPr>
                <w:rFonts w:ascii="Times New Roman" w:hAnsi="Times New Roman" w:cs="Times New Roman"/>
                <w:sz w:val="28"/>
                <w:szCs w:val="28"/>
              </w:rPr>
              <w:t>ņi</w:t>
            </w:r>
            <w:r w:rsidR="00124BEF" w:rsidRPr="00FD2777">
              <w:rPr>
                <w:rFonts w:ascii="Times New Roman" w:hAnsi="Times New Roman" w:cs="Times New Roman"/>
                <w:sz w:val="28"/>
                <w:szCs w:val="28"/>
              </w:rPr>
              <w:t xml:space="preserve"> un </w:t>
            </w:r>
            <w:r w:rsidR="00FD2777" w:rsidRPr="00FD2777">
              <w:rPr>
                <w:rFonts w:ascii="Times New Roman" w:hAnsi="Times New Roman" w:cs="Times New Roman"/>
                <w:sz w:val="28"/>
                <w:szCs w:val="28"/>
              </w:rPr>
              <w:t xml:space="preserve">plāna </w:t>
            </w:r>
            <w:r w:rsidR="00124BEF" w:rsidRPr="00FD2777">
              <w:rPr>
                <w:rFonts w:ascii="Times New Roman" w:hAnsi="Times New Roman" w:cs="Times New Roman"/>
                <w:sz w:val="28"/>
                <w:szCs w:val="28"/>
              </w:rPr>
              <w:t xml:space="preserve">pārskatīšanas kārtību. </w:t>
            </w:r>
            <w:r w:rsidR="00FD2777" w:rsidRPr="00FD2777">
              <w:rPr>
                <w:rFonts w:ascii="Times New Roman" w:hAnsi="Times New Roman" w:cs="Times New Roman"/>
                <w:sz w:val="28"/>
                <w:szCs w:val="28"/>
              </w:rPr>
              <w:t xml:space="preserve">Šobrīd paredzēts, ka netiks izstrādāti atsevišķi MK noteikumi, bet minētais regulējums iekļauts MK noteikumos “Prasības piesārņojošo darbību veikšanai”. </w:t>
            </w:r>
          </w:p>
          <w:p w14:paraId="442EE889" w14:textId="53EC8005" w:rsidR="00D14854" w:rsidRPr="00FD2777" w:rsidRDefault="00D14854" w:rsidP="00D14854">
            <w:pPr>
              <w:pStyle w:val="naiskr"/>
              <w:jc w:val="both"/>
              <w:rPr>
                <w:sz w:val="28"/>
                <w:szCs w:val="28"/>
              </w:rPr>
            </w:pPr>
          </w:p>
          <w:p w14:paraId="7D219EC6" w14:textId="146855EE" w:rsidR="008A74DA" w:rsidRDefault="00FD2777" w:rsidP="00FD2777">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w:t>
            </w:r>
            <w:r w:rsidR="00B30872" w:rsidRPr="00F66E81">
              <w:rPr>
                <w:rFonts w:ascii="Times New Roman" w:hAnsi="Times New Roman" w:cs="Times New Roman"/>
                <w:sz w:val="28"/>
                <w:szCs w:val="28"/>
              </w:rPr>
              <w:t>ttiecībā par informācijas sniegšanu tiek paredzēts deleģējums Ministru kabinetam,</w:t>
            </w:r>
            <w:r w:rsidR="00002580" w:rsidRPr="00F66E81">
              <w:rPr>
                <w:rFonts w:ascii="Times New Roman" w:hAnsi="Times New Roman" w:cs="Times New Roman"/>
                <w:sz w:val="28"/>
                <w:szCs w:val="28"/>
              </w:rPr>
              <w:t xml:space="preserve"> </w:t>
            </w:r>
            <w:r w:rsidR="00FC26EF" w:rsidRPr="00F66E81">
              <w:rPr>
                <w:rFonts w:ascii="Times New Roman" w:hAnsi="Times New Roman" w:cs="Times New Roman"/>
                <w:sz w:val="28"/>
                <w:szCs w:val="28"/>
              </w:rPr>
              <w:t xml:space="preserve">kas </w:t>
            </w:r>
            <w:r w:rsidR="00002580" w:rsidRPr="00F66E81">
              <w:rPr>
                <w:rFonts w:ascii="Times New Roman" w:hAnsi="Times New Roman" w:cs="Times New Roman"/>
                <w:sz w:val="28"/>
                <w:szCs w:val="28"/>
              </w:rPr>
              <w:t>būs piemērots visiem Ministru kabineta noteikumiem, kuri tiks izdoti likuma “Piesārņojuma novēršanas likums” ietvar</w:t>
            </w:r>
            <w:r w:rsidR="00EA3E5A">
              <w:rPr>
                <w:rFonts w:ascii="Times New Roman" w:hAnsi="Times New Roman" w:cs="Times New Roman"/>
                <w:sz w:val="28"/>
                <w:szCs w:val="28"/>
              </w:rPr>
              <w:t>ā</w:t>
            </w:r>
            <w:r w:rsidR="00002580" w:rsidRPr="00F66E81">
              <w:rPr>
                <w:rFonts w:ascii="Times New Roman" w:hAnsi="Times New Roman" w:cs="Times New Roman"/>
                <w:sz w:val="28"/>
                <w:szCs w:val="28"/>
              </w:rPr>
              <w:t xml:space="preserve">. </w:t>
            </w:r>
            <w:r>
              <w:rPr>
                <w:rFonts w:ascii="Times New Roman" w:hAnsi="Times New Roman" w:cs="Times New Roman"/>
                <w:sz w:val="28"/>
                <w:szCs w:val="28"/>
              </w:rPr>
              <w:t xml:space="preserve">Deleģējums paredz </w:t>
            </w:r>
            <w:r w:rsidR="008A74DA">
              <w:rPr>
                <w:rFonts w:ascii="Times New Roman" w:hAnsi="Times New Roman" w:cs="Times New Roman"/>
                <w:sz w:val="28"/>
                <w:szCs w:val="28"/>
              </w:rPr>
              <w:t xml:space="preserve">Ministru kabinetam noteikt </w:t>
            </w:r>
            <w:r w:rsidR="008A74DA" w:rsidRPr="00794992">
              <w:rPr>
                <w:rFonts w:ascii="Times New Roman" w:eastAsia="Times New Roman" w:hAnsi="Times New Roman" w:cs="Times New Roman"/>
                <w:sz w:val="28"/>
                <w:szCs w:val="28"/>
              </w:rPr>
              <w:t>prasības par informācijas sniegšanu sabiedrībai, kā arī Eiropas Savienības un starptautiskajām institūcijām</w:t>
            </w:r>
            <w:r w:rsidR="008A74DA">
              <w:rPr>
                <w:rFonts w:ascii="Times New Roman" w:eastAsia="Times New Roman" w:hAnsi="Times New Roman" w:cs="Times New Roman"/>
                <w:sz w:val="28"/>
                <w:szCs w:val="28"/>
              </w:rPr>
              <w:t xml:space="preserve">. Ar informācijas sniegšanu Eiropas Savienības un starptautiskajām institūcijām pārsvarā </w:t>
            </w:r>
            <w:r w:rsidR="008A74DA">
              <w:rPr>
                <w:rFonts w:ascii="Times New Roman" w:eastAsia="Times New Roman" w:hAnsi="Times New Roman" w:cs="Times New Roman"/>
                <w:sz w:val="28"/>
                <w:szCs w:val="28"/>
              </w:rPr>
              <w:lastRenderedPageBreak/>
              <w:t>tiek saprasta dažādu ziņojumu iesniegšana, kas izriet no Latvijas saistībām E</w:t>
            </w:r>
            <w:r w:rsidR="00EA3E5A">
              <w:rPr>
                <w:rFonts w:ascii="Times New Roman" w:eastAsia="Times New Roman" w:hAnsi="Times New Roman" w:cs="Times New Roman"/>
                <w:sz w:val="28"/>
                <w:szCs w:val="28"/>
              </w:rPr>
              <w:t xml:space="preserve">iropas </w:t>
            </w:r>
            <w:r w:rsidR="008A74DA">
              <w:rPr>
                <w:rFonts w:ascii="Times New Roman" w:eastAsia="Times New Roman" w:hAnsi="Times New Roman" w:cs="Times New Roman"/>
                <w:sz w:val="28"/>
                <w:szCs w:val="28"/>
              </w:rPr>
              <w:t>S</w:t>
            </w:r>
            <w:r w:rsidR="00EA3E5A">
              <w:rPr>
                <w:rFonts w:ascii="Times New Roman" w:eastAsia="Times New Roman" w:hAnsi="Times New Roman" w:cs="Times New Roman"/>
                <w:sz w:val="28"/>
                <w:szCs w:val="28"/>
              </w:rPr>
              <w:t>avienībā</w:t>
            </w:r>
            <w:r w:rsidR="008A74DA">
              <w:rPr>
                <w:rFonts w:ascii="Times New Roman" w:eastAsia="Times New Roman" w:hAnsi="Times New Roman" w:cs="Times New Roman"/>
                <w:sz w:val="28"/>
                <w:szCs w:val="28"/>
              </w:rPr>
              <w:t xml:space="preserve"> un starptautiskā jomā. </w:t>
            </w:r>
          </w:p>
          <w:p w14:paraId="3ECCDAA3" w14:textId="77777777" w:rsidR="008A74DA" w:rsidRDefault="008A74DA" w:rsidP="00FD2777">
            <w:pPr>
              <w:spacing w:after="0" w:line="240" w:lineRule="auto"/>
              <w:jc w:val="both"/>
              <w:rPr>
                <w:rFonts w:ascii="Times New Roman" w:eastAsia="Times New Roman" w:hAnsi="Times New Roman" w:cs="Times New Roman"/>
                <w:sz w:val="28"/>
                <w:szCs w:val="28"/>
              </w:rPr>
            </w:pPr>
          </w:p>
          <w:p w14:paraId="49A306EA" w14:textId="0DD4FBCF" w:rsidR="007C5AE8" w:rsidRDefault="008A74DA" w:rsidP="00FD277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75DAA">
              <w:rPr>
                <w:rFonts w:ascii="Times New Roman" w:hAnsi="Times New Roman" w:cs="Times New Roman"/>
                <w:sz w:val="28"/>
                <w:szCs w:val="28"/>
              </w:rPr>
              <w:t>Jaunajā likumprojektā tiek ietvert</w:t>
            </w:r>
            <w:r w:rsidR="007C5AE8">
              <w:rPr>
                <w:rFonts w:ascii="Times New Roman" w:hAnsi="Times New Roman" w:cs="Times New Roman"/>
                <w:sz w:val="28"/>
                <w:szCs w:val="28"/>
              </w:rPr>
              <w:t xml:space="preserve">i vai izmainīti šādi </w:t>
            </w:r>
            <w:r w:rsidR="007C5AE8" w:rsidRPr="00841560">
              <w:rPr>
                <w:rFonts w:ascii="Times New Roman" w:hAnsi="Times New Roman" w:cs="Times New Roman"/>
                <w:b/>
                <w:bCs/>
                <w:sz w:val="28"/>
                <w:szCs w:val="28"/>
              </w:rPr>
              <w:t>termini</w:t>
            </w:r>
            <w:r w:rsidR="007C5AE8">
              <w:rPr>
                <w:rFonts w:ascii="Times New Roman" w:hAnsi="Times New Roman" w:cs="Times New Roman"/>
                <w:sz w:val="28"/>
                <w:szCs w:val="28"/>
              </w:rPr>
              <w:t>:</w:t>
            </w:r>
          </w:p>
          <w:p w14:paraId="5EBA385E" w14:textId="1594C3F2" w:rsidR="00B30872" w:rsidRPr="008F3E1D" w:rsidRDefault="00B75DAA" w:rsidP="00111F1C">
            <w:pPr>
              <w:pStyle w:val="ListParagraph"/>
              <w:numPr>
                <w:ilvl w:val="0"/>
                <w:numId w:val="26"/>
              </w:numPr>
              <w:spacing w:after="0" w:line="240" w:lineRule="auto"/>
              <w:jc w:val="both"/>
              <w:rPr>
                <w:rFonts w:ascii="Times New Roman" w:hAnsi="Times New Roman" w:cs="Times New Roman"/>
                <w:sz w:val="28"/>
                <w:szCs w:val="28"/>
              </w:rPr>
            </w:pPr>
            <w:r w:rsidRPr="008F3E1D">
              <w:rPr>
                <w:rFonts w:ascii="Times New Roman" w:hAnsi="Times New Roman" w:cs="Times New Roman"/>
                <w:sz w:val="28"/>
                <w:szCs w:val="28"/>
              </w:rPr>
              <w:t>termins “C kategorijas reģistrācija”</w:t>
            </w:r>
            <w:r w:rsidR="007C5AE8" w:rsidRPr="008F3E1D">
              <w:rPr>
                <w:rFonts w:ascii="Times New Roman" w:hAnsi="Times New Roman" w:cs="Times New Roman"/>
                <w:sz w:val="28"/>
                <w:szCs w:val="28"/>
              </w:rPr>
              <w:t>, līdz šim bija tikai termins “atļauja”, bet tā kā reģistrācija iekļaujas tajā pašā sistēmā</w:t>
            </w:r>
            <w:r w:rsidR="00E34876" w:rsidRPr="008F3E1D">
              <w:rPr>
                <w:rFonts w:ascii="Times New Roman" w:hAnsi="Times New Roman" w:cs="Times New Roman"/>
                <w:sz w:val="28"/>
                <w:szCs w:val="28"/>
              </w:rPr>
              <w:t xml:space="preserve">, tad ir piedāvāts arī šis termins. Reģistrācijas var būt divu veidu- vienkārša C kategorijas darbības reģistrācija un reģistrācija, kur tiek izsniegts </w:t>
            </w:r>
            <w:r w:rsidR="008F3E1D" w:rsidRPr="008F3E1D">
              <w:rPr>
                <w:rFonts w:ascii="Times New Roman" w:hAnsi="Times New Roman" w:cs="Times New Roman"/>
                <w:sz w:val="28"/>
                <w:szCs w:val="28"/>
              </w:rPr>
              <w:t>arī lēmums ar noteiktām saistošām prasībām operatoram;</w:t>
            </w:r>
          </w:p>
          <w:p w14:paraId="53238AE8" w14:textId="62752A4E" w:rsidR="008F3E1D" w:rsidRDefault="008F3E1D" w:rsidP="00111F1C">
            <w:pPr>
              <w:pStyle w:val="ListParagraph"/>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termins “iekārta” tiek pārsaukts par terminu “objekts”. </w:t>
            </w:r>
            <w:r w:rsidR="008303D1">
              <w:rPr>
                <w:rFonts w:ascii="Times New Roman" w:hAnsi="Times New Roman" w:cs="Times New Roman"/>
                <w:sz w:val="28"/>
                <w:szCs w:val="28"/>
              </w:rPr>
              <w:t>Tas darīts, lai mazinātu terminoloģijas pārklāšanos, jo termins “iekārta” tiek lietots arī sadedzināšanas un atkritumu sadedzināšanas kontekstā, bet faktiskā nozīme atšķiras</w:t>
            </w:r>
            <w:r w:rsidR="000B2353">
              <w:rPr>
                <w:rFonts w:ascii="Times New Roman" w:hAnsi="Times New Roman" w:cs="Times New Roman"/>
                <w:sz w:val="28"/>
                <w:szCs w:val="28"/>
              </w:rPr>
              <w:t>;</w:t>
            </w:r>
          </w:p>
          <w:p w14:paraId="3C1CBB41" w14:textId="3FC3BA9E" w:rsidR="00C50746" w:rsidRDefault="00B33A92" w:rsidP="00111F1C">
            <w:pPr>
              <w:pStyle w:val="ListParagraph"/>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tiek izmainīts termins “operators”, paredzot, ka tas </w:t>
            </w:r>
            <w:r w:rsidR="00AB7DE0">
              <w:rPr>
                <w:rFonts w:ascii="Times New Roman" w:hAnsi="Times New Roman" w:cs="Times New Roman"/>
                <w:sz w:val="28"/>
                <w:szCs w:val="28"/>
              </w:rPr>
              <w:t>ir persona vai iestāde, kas veic piesārņojošo darbību (iepriekš – profesionālo darbību)</w:t>
            </w:r>
            <w:r w:rsidR="000B2353">
              <w:rPr>
                <w:rFonts w:ascii="Times New Roman" w:hAnsi="Times New Roman" w:cs="Times New Roman"/>
                <w:sz w:val="28"/>
                <w:szCs w:val="28"/>
              </w:rPr>
              <w:t xml:space="preserve">. </w:t>
            </w:r>
          </w:p>
          <w:p w14:paraId="2FA37893" w14:textId="77777777" w:rsidR="008303D1" w:rsidRPr="00186BCD" w:rsidRDefault="008303D1" w:rsidP="00186BCD">
            <w:pPr>
              <w:ind w:left="257"/>
              <w:jc w:val="both"/>
              <w:rPr>
                <w:rFonts w:ascii="Times New Roman" w:hAnsi="Times New Roman" w:cs="Times New Roman"/>
                <w:sz w:val="28"/>
                <w:szCs w:val="28"/>
              </w:rPr>
            </w:pPr>
          </w:p>
          <w:p w14:paraId="0C2CB219" w14:textId="76C780EA" w:rsidR="009D7916" w:rsidRPr="00F66E81" w:rsidRDefault="00002580" w:rsidP="00111F1C">
            <w:pPr>
              <w:spacing w:after="0" w:line="240" w:lineRule="auto"/>
              <w:ind w:firstLine="255"/>
              <w:jc w:val="both"/>
              <w:rPr>
                <w:rStyle w:val="normaltextrun"/>
                <w:rFonts w:ascii="Times New Roman" w:hAnsi="Times New Roman" w:cs="Times New Roman"/>
                <w:color w:val="000000"/>
                <w:sz w:val="28"/>
                <w:szCs w:val="28"/>
                <w:shd w:val="clear" w:color="auto" w:fill="FFFFFF"/>
              </w:rPr>
            </w:pPr>
            <w:r w:rsidRPr="00F66E81">
              <w:rPr>
                <w:rFonts w:ascii="Times New Roman" w:hAnsi="Times New Roman" w:cs="Times New Roman"/>
                <w:b/>
                <w:bCs/>
                <w:sz w:val="28"/>
                <w:szCs w:val="28"/>
              </w:rPr>
              <w:t>II</w:t>
            </w:r>
            <w:r w:rsidR="00A90B7E" w:rsidRPr="00F66E81">
              <w:rPr>
                <w:rFonts w:ascii="Times New Roman" w:hAnsi="Times New Roman" w:cs="Times New Roman"/>
                <w:b/>
                <w:bCs/>
                <w:sz w:val="28"/>
                <w:szCs w:val="28"/>
              </w:rPr>
              <w:t> </w:t>
            </w:r>
            <w:r w:rsidRPr="00F66E81">
              <w:rPr>
                <w:rFonts w:ascii="Times New Roman" w:hAnsi="Times New Roman" w:cs="Times New Roman"/>
                <w:b/>
                <w:bCs/>
                <w:sz w:val="28"/>
                <w:szCs w:val="28"/>
              </w:rPr>
              <w:t>nodaļā</w:t>
            </w:r>
            <w:r w:rsidRPr="00F66E81">
              <w:rPr>
                <w:rFonts w:ascii="Times New Roman" w:hAnsi="Times New Roman" w:cs="Times New Roman"/>
                <w:sz w:val="28"/>
                <w:szCs w:val="28"/>
              </w:rPr>
              <w:t xml:space="preserve"> ietvertas vispārīgas prasības piesārņojošo darbību veikšanai</w:t>
            </w:r>
            <w:r w:rsidR="00AC14DE" w:rsidRPr="00F66E81">
              <w:rPr>
                <w:rFonts w:ascii="Times New Roman" w:hAnsi="Times New Roman" w:cs="Times New Roman"/>
                <w:sz w:val="28"/>
                <w:szCs w:val="28"/>
              </w:rPr>
              <w:t xml:space="preserve"> – vispārīgās prasības, piesardzības pasākum</w:t>
            </w:r>
            <w:r w:rsidR="009D7916" w:rsidRPr="00F66E81">
              <w:rPr>
                <w:rFonts w:ascii="Times New Roman" w:hAnsi="Times New Roman" w:cs="Times New Roman"/>
                <w:sz w:val="28"/>
                <w:szCs w:val="28"/>
              </w:rPr>
              <w:t>i</w:t>
            </w:r>
            <w:r w:rsidR="00AC14DE" w:rsidRPr="00F66E81">
              <w:rPr>
                <w:rFonts w:ascii="Times New Roman" w:hAnsi="Times New Roman" w:cs="Times New Roman"/>
                <w:sz w:val="28"/>
                <w:szCs w:val="28"/>
              </w:rPr>
              <w:t>, operatora pienākum</w:t>
            </w:r>
            <w:r w:rsidR="009D7916" w:rsidRPr="00F66E81">
              <w:rPr>
                <w:rFonts w:ascii="Times New Roman" w:hAnsi="Times New Roman" w:cs="Times New Roman"/>
                <w:sz w:val="28"/>
                <w:szCs w:val="28"/>
              </w:rPr>
              <w:t>s</w:t>
            </w:r>
            <w:r w:rsidR="00AC14DE" w:rsidRPr="00F66E81">
              <w:rPr>
                <w:rFonts w:ascii="Times New Roman" w:hAnsi="Times New Roman" w:cs="Times New Roman"/>
                <w:sz w:val="28"/>
                <w:szCs w:val="28"/>
              </w:rPr>
              <w:t xml:space="preserve"> nodrošināt darbiniekus ar zināšanām, rīcīb</w:t>
            </w:r>
            <w:r w:rsidR="00CE6EDF">
              <w:rPr>
                <w:rFonts w:ascii="Times New Roman" w:hAnsi="Times New Roman" w:cs="Times New Roman"/>
                <w:sz w:val="28"/>
                <w:szCs w:val="28"/>
              </w:rPr>
              <w:t>a</w:t>
            </w:r>
            <w:r w:rsidR="00AC14DE" w:rsidRPr="00F66E81">
              <w:rPr>
                <w:rFonts w:ascii="Times New Roman" w:hAnsi="Times New Roman" w:cs="Times New Roman"/>
                <w:sz w:val="28"/>
                <w:szCs w:val="28"/>
              </w:rPr>
              <w:t xml:space="preserve"> normatīvo aktu un atļaujas nosacījumu pārkāpumu gadījumos, piesārņojošas darbības uzsākšanas ierobežojum</w:t>
            </w:r>
            <w:r w:rsidR="009D7916" w:rsidRPr="00F66E81">
              <w:rPr>
                <w:rFonts w:ascii="Times New Roman" w:hAnsi="Times New Roman" w:cs="Times New Roman"/>
                <w:sz w:val="28"/>
                <w:szCs w:val="28"/>
              </w:rPr>
              <w:t>i</w:t>
            </w:r>
            <w:r w:rsidR="00AC14DE" w:rsidRPr="00F66E81">
              <w:rPr>
                <w:rFonts w:ascii="Times New Roman" w:hAnsi="Times New Roman" w:cs="Times New Roman"/>
                <w:sz w:val="28"/>
                <w:szCs w:val="28"/>
              </w:rPr>
              <w:t>, emisijas limit</w:t>
            </w:r>
            <w:r w:rsidR="009D7916" w:rsidRPr="00F66E81">
              <w:rPr>
                <w:rFonts w:ascii="Times New Roman" w:hAnsi="Times New Roman" w:cs="Times New Roman"/>
                <w:sz w:val="28"/>
                <w:szCs w:val="28"/>
              </w:rPr>
              <w:t>i</w:t>
            </w:r>
            <w:r w:rsidR="00AC14DE" w:rsidRPr="00F66E81">
              <w:rPr>
                <w:rFonts w:ascii="Times New Roman" w:hAnsi="Times New Roman" w:cs="Times New Roman"/>
                <w:sz w:val="28"/>
                <w:szCs w:val="28"/>
              </w:rPr>
              <w:t xml:space="preserve">, </w:t>
            </w:r>
            <w:r w:rsidR="009D7916" w:rsidRPr="00F66E81">
              <w:rPr>
                <w:rStyle w:val="normaltextrun"/>
                <w:rFonts w:ascii="Times New Roman" w:hAnsi="Times New Roman" w:cs="Times New Roman"/>
                <w:color w:val="000000"/>
                <w:sz w:val="28"/>
                <w:szCs w:val="28"/>
                <w:shd w:val="clear" w:color="auto" w:fill="FFFFFF"/>
              </w:rPr>
              <w:t>s</w:t>
            </w:r>
            <w:r w:rsidR="00AC14DE" w:rsidRPr="00F66E81">
              <w:rPr>
                <w:rStyle w:val="normaltextrun"/>
                <w:rFonts w:ascii="Times New Roman" w:hAnsi="Times New Roman" w:cs="Times New Roman"/>
                <w:color w:val="000000"/>
                <w:sz w:val="28"/>
                <w:szCs w:val="28"/>
                <w:shd w:val="clear" w:color="auto" w:fill="FFFFFF"/>
              </w:rPr>
              <w:t>tacionāro piesārņojuma avotu radītā gaisa</w:t>
            </w:r>
            <w:r w:rsidR="00BB6003" w:rsidRPr="00F66E81">
              <w:rPr>
                <w:rStyle w:val="normaltextrun"/>
                <w:rFonts w:ascii="Times New Roman" w:hAnsi="Times New Roman" w:cs="Times New Roman"/>
                <w:color w:val="000000"/>
                <w:sz w:val="28"/>
                <w:szCs w:val="28"/>
                <w:shd w:val="clear" w:color="auto" w:fill="FFFFFF"/>
              </w:rPr>
              <w:t xml:space="preserve"> </w:t>
            </w:r>
            <w:r w:rsidR="00AC14DE" w:rsidRPr="00F66E81">
              <w:rPr>
                <w:rStyle w:val="normaltextrun"/>
                <w:rFonts w:ascii="Times New Roman" w:hAnsi="Times New Roman" w:cs="Times New Roman"/>
                <w:color w:val="000000"/>
                <w:sz w:val="28"/>
                <w:szCs w:val="28"/>
                <w:shd w:val="clear" w:color="auto" w:fill="FFFFFF"/>
              </w:rPr>
              <w:t>piesārņojuma</w:t>
            </w:r>
            <w:r w:rsidR="00BB6003" w:rsidRPr="00F66E81">
              <w:rPr>
                <w:rStyle w:val="normaltextrun"/>
                <w:rFonts w:ascii="Times New Roman" w:hAnsi="Times New Roman" w:cs="Times New Roman"/>
                <w:color w:val="000000"/>
                <w:sz w:val="28"/>
                <w:szCs w:val="28"/>
                <w:shd w:val="clear" w:color="auto" w:fill="FFFFFF"/>
              </w:rPr>
              <w:t xml:space="preserve"> </w:t>
            </w:r>
            <w:r w:rsidR="00AC14DE" w:rsidRPr="00F66E81">
              <w:rPr>
                <w:rStyle w:val="normaltextrun"/>
                <w:rFonts w:ascii="Times New Roman" w:hAnsi="Times New Roman" w:cs="Times New Roman"/>
                <w:color w:val="000000"/>
                <w:sz w:val="28"/>
                <w:szCs w:val="28"/>
                <w:shd w:val="clear" w:color="auto" w:fill="FFFFFF"/>
              </w:rPr>
              <w:t>un smaku</w:t>
            </w:r>
            <w:r w:rsidR="00BB6003" w:rsidRPr="00F66E81">
              <w:rPr>
                <w:rStyle w:val="normaltextrun"/>
                <w:rFonts w:ascii="Times New Roman" w:hAnsi="Times New Roman" w:cs="Times New Roman"/>
                <w:color w:val="000000"/>
                <w:sz w:val="28"/>
                <w:szCs w:val="28"/>
                <w:shd w:val="clear" w:color="auto" w:fill="FFFFFF"/>
              </w:rPr>
              <w:t xml:space="preserve"> </w:t>
            </w:r>
            <w:r w:rsidR="00AC14DE" w:rsidRPr="00F66E81">
              <w:rPr>
                <w:rStyle w:val="normaltextrun"/>
                <w:rFonts w:ascii="Times New Roman" w:hAnsi="Times New Roman" w:cs="Times New Roman"/>
                <w:color w:val="000000"/>
                <w:sz w:val="28"/>
                <w:szCs w:val="28"/>
                <w:shd w:val="clear" w:color="auto" w:fill="FFFFFF"/>
              </w:rPr>
              <w:t>emisiju</w:t>
            </w:r>
            <w:r w:rsidR="00BB6003" w:rsidRPr="00F66E81">
              <w:rPr>
                <w:rStyle w:val="normaltextrun"/>
                <w:rFonts w:ascii="Times New Roman" w:hAnsi="Times New Roman" w:cs="Times New Roman"/>
                <w:color w:val="000000"/>
                <w:sz w:val="28"/>
                <w:szCs w:val="28"/>
                <w:shd w:val="clear" w:color="auto" w:fill="FFFFFF"/>
              </w:rPr>
              <w:t xml:space="preserve"> </w:t>
            </w:r>
            <w:r w:rsidR="00AC14DE" w:rsidRPr="00F66E81">
              <w:rPr>
                <w:rStyle w:val="normaltextrun"/>
                <w:rFonts w:ascii="Times New Roman" w:hAnsi="Times New Roman" w:cs="Times New Roman"/>
                <w:color w:val="000000"/>
                <w:sz w:val="28"/>
                <w:szCs w:val="28"/>
                <w:shd w:val="clear" w:color="auto" w:fill="FFFFFF"/>
              </w:rPr>
              <w:t>novērtēšana</w:t>
            </w:r>
            <w:r w:rsidR="00CC4192" w:rsidRPr="00F66E81">
              <w:rPr>
                <w:rStyle w:val="normaltextrun"/>
                <w:rFonts w:ascii="Times New Roman" w:hAnsi="Times New Roman" w:cs="Times New Roman"/>
                <w:color w:val="000000"/>
                <w:sz w:val="28"/>
                <w:szCs w:val="28"/>
                <w:shd w:val="clear" w:color="auto" w:fill="FFFFFF"/>
              </w:rPr>
              <w:t xml:space="preserve">, </w:t>
            </w:r>
            <w:r w:rsidR="009D7916" w:rsidRPr="00F66E81">
              <w:rPr>
                <w:rStyle w:val="eop"/>
                <w:rFonts w:ascii="Times New Roman" w:hAnsi="Times New Roman" w:cs="Times New Roman"/>
                <w:color w:val="000000"/>
                <w:sz w:val="28"/>
                <w:szCs w:val="28"/>
                <w:shd w:val="clear" w:color="auto" w:fill="FFFFFF"/>
              </w:rPr>
              <w:t>o</w:t>
            </w:r>
            <w:r w:rsidR="00AC14DE" w:rsidRPr="00F66E81">
              <w:rPr>
                <w:rStyle w:val="normaltextrun"/>
                <w:rFonts w:ascii="Times New Roman" w:hAnsi="Times New Roman" w:cs="Times New Roman"/>
                <w:color w:val="000000"/>
                <w:sz w:val="28"/>
                <w:szCs w:val="28"/>
                <w:shd w:val="clear" w:color="auto" w:fill="FFFFFF"/>
              </w:rPr>
              <w:t>peratora veiktais monitorings</w:t>
            </w:r>
            <w:r w:rsidR="00CC4192" w:rsidRPr="00F66E81">
              <w:rPr>
                <w:rStyle w:val="normaltextrun"/>
                <w:rFonts w:ascii="Times New Roman" w:hAnsi="Times New Roman" w:cs="Times New Roman"/>
                <w:color w:val="000000"/>
                <w:sz w:val="28"/>
                <w:szCs w:val="28"/>
                <w:shd w:val="clear" w:color="auto" w:fill="FFFFFF"/>
              </w:rPr>
              <w:t xml:space="preserve">, </w:t>
            </w:r>
            <w:r w:rsidR="00BB6003" w:rsidRPr="00111F1C">
              <w:rPr>
                <w:rStyle w:val="normaltextrun"/>
                <w:rFonts w:ascii="Times New Roman" w:hAnsi="Times New Roman" w:cs="Times New Roman"/>
                <w:color w:val="000000"/>
                <w:sz w:val="28"/>
                <w:szCs w:val="28"/>
                <w:shd w:val="clear" w:color="auto" w:fill="FFFFFF"/>
              </w:rPr>
              <w:t>p</w:t>
            </w:r>
            <w:r w:rsidR="00AC14DE" w:rsidRPr="00F66E81">
              <w:rPr>
                <w:rStyle w:val="normaltextrun"/>
                <w:rFonts w:ascii="Times New Roman" w:hAnsi="Times New Roman" w:cs="Times New Roman"/>
                <w:color w:val="000000"/>
                <w:sz w:val="28"/>
                <w:szCs w:val="28"/>
                <w:shd w:val="clear" w:color="auto" w:fill="FFFFFF"/>
              </w:rPr>
              <w:t>iesārņojošo vielu</w:t>
            </w:r>
            <w:r w:rsidR="00BB6003" w:rsidRPr="00F66E81">
              <w:rPr>
                <w:rStyle w:val="normaltextrun"/>
                <w:rFonts w:ascii="Times New Roman" w:hAnsi="Times New Roman" w:cs="Times New Roman"/>
                <w:color w:val="000000"/>
                <w:sz w:val="28"/>
                <w:szCs w:val="28"/>
                <w:shd w:val="clear" w:color="auto" w:fill="FFFFFF"/>
              </w:rPr>
              <w:t xml:space="preserve"> </w:t>
            </w:r>
            <w:r w:rsidR="00AC14DE" w:rsidRPr="00F66E81">
              <w:rPr>
                <w:rStyle w:val="normaltextrun"/>
                <w:rFonts w:ascii="Times New Roman" w:hAnsi="Times New Roman" w:cs="Times New Roman"/>
                <w:color w:val="000000"/>
                <w:sz w:val="28"/>
                <w:szCs w:val="28"/>
                <w:shd w:val="clear" w:color="auto" w:fill="FFFFFF"/>
              </w:rPr>
              <w:t>un izmešu</w:t>
            </w:r>
            <w:r w:rsidR="00BB6003" w:rsidRPr="00F66E81">
              <w:rPr>
                <w:rStyle w:val="normaltextrun"/>
                <w:rFonts w:ascii="Times New Roman" w:hAnsi="Times New Roman" w:cs="Times New Roman"/>
                <w:color w:val="000000"/>
                <w:sz w:val="28"/>
                <w:szCs w:val="28"/>
                <w:shd w:val="clear" w:color="auto" w:fill="FFFFFF"/>
              </w:rPr>
              <w:t xml:space="preserve"> </w:t>
            </w:r>
            <w:proofErr w:type="spellStart"/>
            <w:r w:rsidR="00AC14DE" w:rsidRPr="00F66E81">
              <w:rPr>
                <w:rStyle w:val="normaltextrun"/>
                <w:rFonts w:ascii="Times New Roman" w:hAnsi="Times New Roman" w:cs="Times New Roman"/>
                <w:color w:val="000000"/>
                <w:sz w:val="28"/>
                <w:szCs w:val="28"/>
                <w:shd w:val="clear" w:color="auto" w:fill="FFFFFF"/>
              </w:rPr>
              <w:t>pārneses</w:t>
            </w:r>
            <w:proofErr w:type="spellEnd"/>
            <w:r w:rsidR="00BB6003" w:rsidRPr="00F66E81">
              <w:rPr>
                <w:rStyle w:val="normaltextrun"/>
                <w:rFonts w:ascii="Times New Roman" w:hAnsi="Times New Roman" w:cs="Times New Roman"/>
                <w:color w:val="000000"/>
                <w:sz w:val="28"/>
                <w:szCs w:val="28"/>
                <w:shd w:val="clear" w:color="auto" w:fill="FFFFFF"/>
              </w:rPr>
              <w:t xml:space="preserve"> </w:t>
            </w:r>
            <w:r w:rsidR="00AC14DE" w:rsidRPr="00F66E81">
              <w:rPr>
                <w:rStyle w:val="normaltextrun"/>
                <w:rFonts w:ascii="Times New Roman" w:hAnsi="Times New Roman" w:cs="Times New Roman"/>
                <w:color w:val="000000"/>
                <w:sz w:val="28"/>
                <w:szCs w:val="28"/>
                <w:shd w:val="clear" w:color="auto" w:fill="FFFFFF"/>
              </w:rPr>
              <w:t>reģistrs</w:t>
            </w:r>
            <w:r w:rsidR="009D7916" w:rsidRPr="00F66E81">
              <w:rPr>
                <w:rStyle w:val="normaltextrun"/>
                <w:rFonts w:ascii="Times New Roman" w:hAnsi="Times New Roman" w:cs="Times New Roman"/>
                <w:color w:val="000000"/>
                <w:sz w:val="28"/>
                <w:szCs w:val="28"/>
                <w:shd w:val="clear" w:color="auto" w:fill="FFFFFF"/>
              </w:rPr>
              <w:t>.</w:t>
            </w:r>
          </w:p>
          <w:p w14:paraId="20CD95D1" w14:textId="6A20F256" w:rsidR="00002580" w:rsidRPr="00F66E81" w:rsidRDefault="009D7916" w:rsidP="00AE1048">
            <w:pPr>
              <w:spacing w:after="0" w:line="240" w:lineRule="auto"/>
              <w:ind w:firstLine="257"/>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t>Likumprojekta II</w:t>
            </w:r>
            <w:r w:rsidR="00A90B7E" w:rsidRPr="00F66E81">
              <w:rPr>
                <w:rStyle w:val="normaltextrun"/>
                <w:rFonts w:ascii="Times New Roman" w:hAnsi="Times New Roman" w:cs="Times New Roman"/>
                <w:color w:val="000000"/>
                <w:sz w:val="28"/>
                <w:szCs w:val="28"/>
                <w:shd w:val="clear" w:color="auto" w:fill="FFFFFF"/>
              </w:rPr>
              <w:t> </w:t>
            </w:r>
            <w:r w:rsidRPr="00F66E81">
              <w:rPr>
                <w:rStyle w:val="normaltextrun"/>
                <w:rFonts w:ascii="Times New Roman" w:hAnsi="Times New Roman" w:cs="Times New Roman"/>
                <w:color w:val="000000"/>
                <w:sz w:val="28"/>
                <w:szCs w:val="28"/>
                <w:shd w:val="clear" w:color="auto" w:fill="FFFFFF"/>
              </w:rPr>
              <w:t xml:space="preserve">nodaļā vispārīgi aprakstītas operatora </w:t>
            </w:r>
            <w:r w:rsidR="00C662CA" w:rsidRPr="00F66E81">
              <w:rPr>
                <w:rStyle w:val="normaltextrun"/>
                <w:rFonts w:ascii="Times New Roman" w:hAnsi="Times New Roman" w:cs="Times New Roman"/>
                <w:color w:val="000000"/>
                <w:sz w:val="28"/>
                <w:szCs w:val="28"/>
                <w:shd w:val="clear" w:color="auto" w:fill="FFFFFF"/>
              </w:rPr>
              <w:t xml:space="preserve">pamatprasības </w:t>
            </w:r>
            <w:r w:rsidR="0076334F">
              <w:rPr>
                <w:rStyle w:val="normaltextrun"/>
                <w:rFonts w:ascii="Times New Roman" w:hAnsi="Times New Roman" w:cs="Times New Roman"/>
                <w:color w:val="000000"/>
                <w:sz w:val="28"/>
                <w:szCs w:val="28"/>
                <w:shd w:val="clear" w:color="auto" w:fill="FFFFFF"/>
              </w:rPr>
              <w:t>–</w:t>
            </w:r>
            <w:r w:rsidRPr="00F66E81">
              <w:rPr>
                <w:rStyle w:val="normaltextrun"/>
                <w:rFonts w:ascii="Times New Roman" w:hAnsi="Times New Roman" w:cs="Times New Roman"/>
                <w:color w:val="000000"/>
                <w:sz w:val="28"/>
                <w:szCs w:val="28"/>
                <w:shd w:val="clear" w:color="auto" w:fill="FFFFFF"/>
              </w:rPr>
              <w:t xml:space="preserve"> lai veiktu piesārņojošo darbību</w:t>
            </w:r>
            <w:r w:rsidR="00C662CA" w:rsidRPr="00F66E81">
              <w:rPr>
                <w:rStyle w:val="normaltextrun"/>
                <w:rFonts w:ascii="Times New Roman" w:hAnsi="Times New Roman" w:cs="Times New Roman"/>
                <w:color w:val="000000"/>
                <w:sz w:val="28"/>
                <w:szCs w:val="28"/>
                <w:shd w:val="clear" w:color="auto" w:fill="FFFFFF"/>
              </w:rPr>
              <w:t xml:space="preserve"> </w:t>
            </w:r>
            <w:r w:rsidR="0076334F">
              <w:rPr>
                <w:rStyle w:val="normaltextrun"/>
                <w:rFonts w:ascii="Times New Roman" w:hAnsi="Times New Roman" w:cs="Times New Roman"/>
                <w:color w:val="000000"/>
                <w:sz w:val="28"/>
                <w:szCs w:val="28"/>
                <w:shd w:val="clear" w:color="auto" w:fill="FFFFFF"/>
              </w:rPr>
              <w:t>–</w:t>
            </w:r>
            <w:r w:rsidRPr="00F66E81">
              <w:rPr>
                <w:rStyle w:val="normaltextrun"/>
                <w:rFonts w:ascii="Times New Roman" w:hAnsi="Times New Roman" w:cs="Times New Roman"/>
                <w:color w:val="000000"/>
                <w:sz w:val="28"/>
                <w:szCs w:val="28"/>
                <w:shd w:val="clear" w:color="auto" w:fill="FFFFFF"/>
              </w:rPr>
              <w:t xml:space="preserve"> jāsaņem atļauja vai C reģistrācij</w:t>
            </w:r>
            <w:r w:rsidR="00C662CA" w:rsidRPr="00F66E81">
              <w:rPr>
                <w:rStyle w:val="normaltextrun"/>
                <w:rFonts w:ascii="Times New Roman" w:hAnsi="Times New Roman" w:cs="Times New Roman"/>
                <w:color w:val="000000"/>
                <w:sz w:val="28"/>
                <w:szCs w:val="28"/>
                <w:shd w:val="clear" w:color="auto" w:fill="FFFFFF"/>
              </w:rPr>
              <w:t>a</w:t>
            </w:r>
            <w:r w:rsidRPr="00F66E81">
              <w:rPr>
                <w:rStyle w:val="normaltextrun"/>
                <w:rFonts w:ascii="Times New Roman" w:hAnsi="Times New Roman" w:cs="Times New Roman"/>
                <w:color w:val="000000"/>
                <w:sz w:val="28"/>
                <w:szCs w:val="28"/>
                <w:shd w:val="clear" w:color="auto" w:fill="FFFFFF"/>
              </w:rPr>
              <w:t xml:space="preserve">, jāievēro noteiktie emisijas limiti, efektīvi jāizmanto enerģija, jārūpējas, lai tiktu novērsta atkritumu rašanās (vai atbilstoša </w:t>
            </w:r>
            <w:r w:rsidR="003E0ED7" w:rsidRPr="00F66E81">
              <w:rPr>
                <w:rStyle w:val="normaltextrun"/>
                <w:rFonts w:ascii="Times New Roman" w:hAnsi="Times New Roman" w:cs="Times New Roman"/>
                <w:color w:val="000000"/>
                <w:sz w:val="28"/>
                <w:szCs w:val="28"/>
                <w:shd w:val="clear" w:color="auto" w:fill="FFFFFF"/>
              </w:rPr>
              <w:t xml:space="preserve">atkritumu </w:t>
            </w:r>
            <w:r w:rsidRPr="00F66E81">
              <w:rPr>
                <w:rStyle w:val="normaltextrun"/>
                <w:rFonts w:ascii="Times New Roman" w:hAnsi="Times New Roman" w:cs="Times New Roman"/>
                <w:color w:val="000000"/>
                <w:sz w:val="28"/>
                <w:szCs w:val="28"/>
                <w:shd w:val="clear" w:color="auto" w:fill="FFFFFF"/>
              </w:rPr>
              <w:t>apsaimniekošan</w:t>
            </w:r>
            <w:r w:rsidR="003E0ED7" w:rsidRPr="00F66E81">
              <w:rPr>
                <w:rStyle w:val="normaltextrun"/>
                <w:rFonts w:ascii="Times New Roman" w:hAnsi="Times New Roman" w:cs="Times New Roman"/>
                <w:color w:val="000000"/>
                <w:sz w:val="28"/>
                <w:szCs w:val="28"/>
                <w:shd w:val="clear" w:color="auto" w:fill="FFFFFF"/>
              </w:rPr>
              <w:t>a</w:t>
            </w:r>
            <w:r w:rsidRPr="00F66E81">
              <w:rPr>
                <w:rStyle w:val="normaltextrun"/>
                <w:rFonts w:ascii="Times New Roman" w:hAnsi="Times New Roman" w:cs="Times New Roman"/>
                <w:color w:val="000000"/>
                <w:sz w:val="28"/>
                <w:szCs w:val="28"/>
                <w:shd w:val="clear" w:color="auto" w:fill="FFFFFF"/>
              </w:rPr>
              <w:t>, kad novēršana nav iespējama), jāveic pasākumi negadījumu un avāriju novēršanai, jāveic savas darbības monitorings un jāsniedz informācija valsts iestādēm, j</w:t>
            </w:r>
            <w:r w:rsidR="00DC5567" w:rsidRPr="00F66E81">
              <w:rPr>
                <w:rStyle w:val="normaltextrun"/>
                <w:rFonts w:ascii="Times New Roman" w:hAnsi="Times New Roman" w:cs="Times New Roman"/>
                <w:color w:val="000000"/>
                <w:sz w:val="28"/>
                <w:szCs w:val="28"/>
                <w:shd w:val="clear" w:color="auto" w:fill="FFFFFF"/>
              </w:rPr>
              <w:t>ā</w:t>
            </w:r>
            <w:r w:rsidRPr="00F66E81">
              <w:rPr>
                <w:rStyle w:val="normaltextrun"/>
                <w:rFonts w:ascii="Times New Roman" w:hAnsi="Times New Roman" w:cs="Times New Roman"/>
                <w:color w:val="000000"/>
                <w:sz w:val="28"/>
                <w:szCs w:val="28"/>
                <w:shd w:val="clear" w:color="auto" w:fill="FFFFFF"/>
              </w:rPr>
              <w:t xml:space="preserve">ievēro piesardzības pasākumi. </w:t>
            </w:r>
          </w:p>
          <w:p w14:paraId="5787DDBE" w14:textId="6EA74D10" w:rsidR="009D7916" w:rsidRPr="00F66E81" w:rsidRDefault="009D7916" w:rsidP="00111F1C">
            <w:pPr>
              <w:spacing w:after="0" w:line="240" w:lineRule="auto"/>
              <w:ind w:firstLine="257"/>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t xml:space="preserve">Kā viens no būtiskākajiem aspektiem, ar ko operatoram ir jārēķinās uzsākot piesārņojošo darbību – ir vietas sakārtošana atbilstošā stāvokli, tad kad piesārņojošā darbība būs izbeigta. </w:t>
            </w:r>
          </w:p>
          <w:p w14:paraId="6F849735" w14:textId="77777777" w:rsidR="00824BB8" w:rsidRPr="00F66E81" w:rsidRDefault="00824BB8" w:rsidP="00111F1C">
            <w:pPr>
              <w:spacing w:after="0" w:line="240" w:lineRule="auto"/>
              <w:jc w:val="both"/>
              <w:rPr>
                <w:rFonts w:ascii="Times New Roman" w:hAnsi="Times New Roman" w:cs="Times New Roman"/>
                <w:sz w:val="28"/>
                <w:szCs w:val="28"/>
              </w:rPr>
            </w:pPr>
            <w:r w:rsidRPr="00F66E81">
              <w:rPr>
                <w:rFonts w:ascii="Times New Roman" w:hAnsi="Times New Roman" w:cs="Times New Roman"/>
                <w:sz w:val="28"/>
                <w:szCs w:val="28"/>
              </w:rPr>
              <w:t xml:space="preserve">Par atbilstošo stāvokli būtu vērtējama šāda situācija: pēc objekta darbības pilnīgas izbeigšanas darbības vietā nav </w:t>
            </w:r>
            <w:r w:rsidRPr="00F66E81">
              <w:rPr>
                <w:rFonts w:ascii="Times New Roman" w:hAnsi="Times New Roman" w:cs="Times New Roman"/>
                <w:sz w:val="28"/>
                <w:szCs w:val="28"/>
              </w:rPr>
              <w:lastRenderedPageBreak/>
              <w:t>atkritumu, ķīmisko vielu vai maisījumu, blakusproduktu uzkrājumu; ja operatoram bija jāveic grunts vai gruntsūdeņu monitorings, tad, darbību izbeidzot, jābūt veiktam monitoringam un monitoringa rezultātiem nav jāuzrāda piesārņojošo vielu robežvērtību pārsniegumus un objektā nebūtu jāveic papildus sanācijas pasākumi.</w:t>
            </w:r>
          </w:p>
          <w:p w14:paraId="0788FBCE" w14:textId="5F189AF5" w:rsidR="00CC75E2" w:rsidRPr="00F66E81" w:rsidRDefault="00CC75E2" w:rsidP="00AE1048">
            <w:pPr>
              <w:spacing w:after="0" w:line="240" w:lineRule="auto"/>
              <w:ind w:firstLine="257"/>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t xml:space="preserve">Operatoram tiek paredzēts arī pienākums regulāri informēt un apmācīt savus darbiniekus par veicamo piesārņojošo darbību un ar to saistītiem riskiem. Svarīgi, lai operatora algotie darbinieki zinātu par piesārņojošās darbības specifiku, saprastu veicamās rīcības, lai nerastos negadījumi un avāriju situācijas, kā arī zinātu kā rīkoties tajos gadījumos, kad </w:t>
            </w:r>
            <w:r w:rsidR="00AA56DB" w:rsidRPr="00F66E81">
              <w:rPr>
                <w:rStyle w:val="normaltextrun"/>
                <w:rFonts w:ascii="Times New Roman" w:hAnsi="Times New Roman" w:cs="Times New Roman"/>
                <w:color w:val="000000"/>
                <w:sz w:val="28"/>
                <w:szCs w:val="28"/>
                <w:shd w:val="clear" w:color="auto" w:fill="FFFFFF"/>
              </w:rPr>
              <w:t>šādas situācijas</w:t>
            </w:r>
            <w:r w:rsidRPr="00F66E81">
              <w:rPr>
                <w:rStyle w:val="normaltextrun"/>
                <w:rFonts w:ascii="Times New Roman" w:hAnsi="Times New Roman" w:cs="Times New Roman"/>
                <w:color w:val="000000"/>
                <w:sz w:val="28"/>
                <w:szCs w:val="28"/>
                <w:shd w:val="clear" w:color="auto" w:fill="FFFFFF"/>
              </w:rPr>
              <w:t xml:space="preserve"> rodas, lai varētu operatīvi novērst </w:t>
            </w:r>
            <w:r w:rsidR="00D87ADE" w:rsidRPr="00F66E81">
              <w:rPr>
                <w:rStyle w:val="normaltextrun"/>
                <w:rFonts w:ascii="Times New Roman" w:hAnsi="Times New Roman" w:cs="Times New Roman"/>
                <w:color w:val="000000"/>
                <w:sz w:val="28"/>
                <w:szCs w:val="28"/>
                <w:shd w:val="clear" w:color="auto" w:fill="FFFFFF"/>
              </w:rPr>
              <w:t xml:space="preserve">negadījumu vai </w:t>
            </w:r>
            <w:r w:rsidR="00AA56DB" w:rsidRPr="00F66E81">
              <w:rPr>
                <w:rStyle w:val="normaltextrun"/>
                <w:rFonts w:ascii="Times New Roman" w:hAnsi="Times New Roman" w:cs="Times New Roman"/>
                <w:color w:val="000000"/>
                <w:sz w:val="28"/>
                <w:szCs w:val="28"/>
                <w:shd w:val="clear" w:color="auto" w:fill="FFFFFF"/>
              </w:rPr>
              <w:t xml:space="preserve">avāriju </w:t>
            </w:r>
            <w:r w:rsidRPr="00F66E81">
              <w:rPr>
                <w:rStyle w:val="normaltextrun"/>
                <w:rFonts w:ascii="Times New Roman" w:hAnsi="Times New Roman" w:cs="Times New Roman"/>
                <w:color w:val="000000"/>
                <w:sz w:val="28"/>
                <w:szCs w:val="28"/>
                <w:shd w:val="clear" w:color="auto" w:fill="FFFFFF"/>
              </w:rPr>
              <w:t xml:space="preserve">sekas. </w:t>
            </w:r>
          </w:p>
          <w:p w14:paraId="134870B6" w14:textId="77777777" w:rsidR="0076334F" w:rsidRDefault="0076334F" w:rsidP="0076334F">
            <w:pPr>
              <w:spacing w:after="0" w:line="240" w:lineRule="auto"/>
              <w:ind w:firstLine="255"/>
              <w:jc w:val="both"/>
              <w:rPr>
                <w:rStyle w:val="normaltextrun"/>
                <w:rFonts w:ascii="Times New Roman" w:hAnsi="Times New Roman" w:cs="Times New Roman"/>
                <w:color w:val="000000"/>
                <w:sz w:val="28"/>
                <w:szCs w:val="28"/>
                <w:shd w:val="clear" w:color="auto" w:fill="FFFFFF"/>
              </w:rPr>
            </w:pPr>
          </w:p>
          <w:p w14:paraId="56B401FC" w14:textId="1AFDBD00" w:rsidR="00DC4631" w:rsidRPr="00F66E81" w:rsidRDefault="00CC75E2" w:rsidP="0076334F">
            <w:pPr>
              <w:spacing w:after="0" w:line="240" w:lineRule="auto"/>
              <w:ind w:firstLine="255"/>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t>Savukārt 8.</w:t>
            </w:r>
            <w:r w:rsidR="00583040" w:rsidRPr="00F66E81">
              <w:rPr>
                <w:rStyle w:val="normaltextrun"/>
                <w:rFonts w:ascii="Times New Roman" w:hAnsi="Times New Roman" w:cs="Times New Roman"/>
                <w:color w:val="000000"/>
                <w:sz w:val="28"/>
                <w:szCs w:val="28"/>
                <w:shd w:val="clear" w:color="auto" w:fill="FFFFFF"/>
              </w:rPr>
              <w:t> </w:t>
            </w:r>
            <w:r w:rsidRPr="00F66E81">
              <w:rPr>
                <w:rStyle w:val="normaltextrun"/>
                <w:rFonts w:ascii="Times New Roman" w:hAnsi="Times New Roman" w:cs="Times New Roman"/>
                <w:color w:val="000000"/>
                <w:sz w:val="28"/>
                <w:szCs w:val="28"/>
                <w:shd w:val="clear" w:color="auto" w:fill="FFFFFF"/>
              </w:rPr>
              <w:t xml:space="preserve">pants paredz rīcību tajos gadījumos, kad rodas normatīvo aktu prasību pārkāpumi, atļaujas nosacījumu pārkāpumi vai negadījumu/avārijas situācijas. Viens no svarīgākajiem pamatnosacījumiem ir operatora pienākums nekavējoties informēt </w:t>
            </w:r>
            <w:r w:rsidR="004238CC">
              <w:rPr>
                <w:rStyle w:val="normaltextrun"/>
                <w:rFonts w:ascii="Times New Roman" w:hAnsi="Times New Roman" w:cs="Times New Roman"/>
                <w:color w:val="000000"/>
                <w:sz w:val="28"/>
                <w:szCs w:val="28"/>
                <w:shd w:val="clear" w:color="auto" w:fill="FFFFFF"/>
              </w:rPr>
              <w:t>VVD</w:t>
            </w:r>
            <w:r w:rsidRPr="00F66E81">
              <w:rPr>
                <w:rStyle w:val="normaltextrun"/>
                <w:rFonts w:ascii="Times New Roman" w:hAnsi="Times New Roman" w:cs="Times New Roman"/>
                <w:color w:val="000000"/>
                <w:sz w:val="28"/>
                <w:szCs w:val="28"/>
                <w:shd w:val="clear" w:color="auto" w:fill="FFFFFF"/>
              </w:rPr>
              <w:t xml:space="preserve"> un pēc iespējas ātrāk atjaunot normālu objekta darbību un novērst avārijas rašanās draudus. Vienlaikus </w:t>
            </w:r>
            <w:r w:rsidR="004238CC">
              <w:rPr>
                <w:rStyle w:val="normaltextrun"/>
                <w:rFonts w:ascii="Times New Roman" w:hAnsi="Times New Roman" w:cs="Times New Roman"/>
                <w:color w:val="000000"/>
                <w:sz w:val="28"/>
                <w:szCs w:val="28"/>
                <w:shd w:val="clear" w:color="auto" w:fill="FFFFFF"/>
              </w:rPr>
              <w:t>VVD</w:t>
            </w:r>
            <w:r w:rsidRPr="00F66E81">
              <w:rPr>
                <w:rStyle w:val="normaltextrun"/>
                <w:rFonts w:ascii="Times New Roman" w:hAnsi="Times New Roman" w:cs="Times New Roman"/>
                <w:color w:val="000000"/>
                <w:sz w:val="28"/>
                <w:szCs w:val="28"/>
                <w:shd w:val="clear" w:color="auto" w:fill="FFFFFF"/>
              </w:rPr>
              <w:t xml:space="preserve"> tiek paredzēta iespēja operatoram uzdot veikt jebkurus papildpasākumus, kas nepieciešami, lai atjaunotu objekta normālu darbību, novērstu turpmākos pārkāpumus un novērstu avārijas </w:t>
            </w:r>
            <w:r w:rsidR="00DC4631" w:rsidRPr="00F66E81">
              <w:rPr>
                <w:rStyle w:val="normaltextrun"/>
                <w:rFonts w:ascii="Times New Roman" w:hAnsi="Times New Roman" w:cs="Times New Roman"/>
                <w:color w:val="000000"/>
                <w:sz w:val="28"/>
                <w:szCs w:val="28"/>
                <w:shd w:val="clear" w:color="auto" w:fill="FFFFFF"/>
              </w:rPr>
              <w:t>rašanās</w:t>
            </w:r>
            <w:r w:rsidRPr="00F66E81">
              <w:rPr>
                <w:rStyle w:val="normaltextrun"/>
                <w:rFonts w:ascii="Times New Roman" w:hAnsi="Times New Roman" w:cs="Times New Roman"/>
                <w:color w:val="000000"/>
                <w:sz w:val="28"/>
                <w:szCs w:val="28"/>
                <w:shd w:val="clear" w:color="auto" w:fill="FFFFFF"/>
              </w:rPr>
              <w:t xml:space="preserve"> iespējamību.</w:t>
            </w:r>
          </w:p>
          <w:p w14:paraId="2780F405" w14:textId="77777777" w:rsidR="0076334F" w:rsidRDefault="0076334F" w:rsidP="00AE1048">
            <w:pPr>
              <w:spacing w:after="0" w:line="240" w:lineRule="auto"/>
              <w:ind w:firstLine="257"/>
              <w:jc w:val="both"/>
              <w:rPr>
                <w:rStyle w:val="normaltextrun"/>
                <w:rFonts w:ascii="Times New Roman" w:hAnsi="Times New Roman" w:cs="Times New Roman"/>
                <w:color w:val="000000"/>
                <w:sz w:val="28"/>
                <w:szCs w:val="28"/>
                <w:shd w:val="clear" w:color="auto" w:fill="FFFFFF"/>
              </w:rPr>
            </w:pPr>
          </w:p>
          <w:p w14:paraId="37508036" w14:textId="5608B7D3" w:rsidR="00DC4631" w:rsidRPr="00F66E81" w:rsidRDefault="00DC4631" w:rsidP="00AE1048">
            <w:pPr>
              <w:spacing w:after="0" w:line="240" w:lineRule="auto"/>
              <w:ind w:firstLine="257"/>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t>9.</w:t>
            </w:r>
            <w:r w:rsidR="00583040" w:rsidRPr="00F66E81">
              <w:rPr>
                <w:rStyle w:val="normaltextrun"/>
                <w:rFonts w:ascii="Times New Roman" w:hAnsi="Times New Roman" w:cs="Times New Roman"/>
                <w:color w:val="000000"/>
                <w:sz w:val="28"/>
                <w:szCs w:val="28"/>
                <w:shd w:val="clear" w:color="auto" w:fill="FFFFFF"/>
              </w:rPr>
              <w:t> </w:t>
            </w:r>
            <w:r w:rsidRPr="00F66E81">
              <w:rPr>
                <w:rStyle w:val="normaltextrun"/>
                <w:rFonts w:ascii="Times New Roman" w:hAnsi="Times New Roman" w:cs="Times New Roman"/>
                <w:color w:val="000000"/>
                <w:sz w:val="28"/>
                <w:szCs w:val="28"/>
                <w:shd w:val="clear" w:color="auto" w:fill="FFFFFF"/>
              </w:rPr>
              <w:t>pantā ir paredzēts būtisks piesārņojošo darbību ierobežojums -</w:t>
            </w:r>
            <w:r w:rsidR="00583040" w:rsidRPr="00F66E81">
              <w:rPr>
                <w:rStyle w:val="normaltextrun"/>
                <w:rFonts w:ascii="Times New Roman" w:hAnsi="Times New Roman" w:cs="Times New Roman"/>
                <w:color w:val="000000"/>
                <w:sz w:val="28"/>
                <w:szCs w:val="28"/>
                <w:shd w:val="clear" w:color="auto" w:fill="FFFFFF"/>
              </w:rPr>
              <w:t xml:space="preserve"> </w:t>
            </w:r>
            <w:r w:rsidRPr="00F66E81">
              <w:rPr>
                <w:rStyle w:val="normaltextrun"/>
                <w:rFonts w:ascii="Times New Roman" w:hAnsi="Times New Roman" w:cs="Times New Roman"/>
                <w:color w:val="000000"/>
                <w:sz w:val="28"/>
                <w:szCs w:val="28"/>
                <w:shd w:val="clear" w:color="auto" w:fill="FFFFFF"/>
              </w:rPr>
              <w:t xml:space="preserve">operatoram jārēķinās, ka viņš piesārņojošo darbību nedrīkst uzsākt, ja var tikt vai ir pārsniegti vides kvalitātes robežlielumi un ja attiecīga darbība var palielināt kopējās emisijas teritorijā. Šādos gadījumos </w:t>
            </w:r>
            <w:r w:rsidR="004238CC">
              <w:rPr>
                <w:rStyle w:val="normaltextrun"/>
                <w:rFonts w:ascii="Times New Roman" w:hAnsi="Times New Roman" w:cs="Times New Roman"/>
                <w:color w:val="000000"/>
                <w:sz w:val="28"/>
                <w:szCs w:val="28"/>
                <w:shd w:val="clear" w:color="auto" w:fill="FFFFFF"/>
              </w:rPr>
              <w:t>VVD</w:t>
            </w:r>
            <w:r w:rsidRPr="00F66E81">
              <w:rPr>
                <w:rStyle w:val="normaltextrun"/>
                <w:rFonts w:ascii="Times New Roman" w:hAnsi="Times New Roman" w:cs="Times New Roman"/>
                <w:color w:val="000000"/>
                <w:sz w:val="28"/>
                <w:szCs w:val="28"/>
                <w:shd w:val="clear" w:color="auto" w:fill="FFFFFF"/>
              </w:rPr>
              <w:t xml:space="preserve"> atļauju neizsniedz un nereģistrē C kategorijas piesārņojošas darbības.  </w:t>
            </w:r>
          </w:p>
          <w:p w14:paraId="0E0B564E" w14:textId="77777777" w:rsidR="006C3ADE" w:rsidRDefault="006C3ADE" w:rsidP="00AE1048">
            <w:pPr>
              <w:spacing w:after="0" w:line="240" w:lineRule="auto"/>
              <w:ind w:firstLine="257"/>
              <w:jc w:val="both"/>
              <w:rPr>
                <w:rStyle w:val="normaltextrun"/>
                <w:rFonts w:ascii="Times New Roman" w:hAnsi="Times New Roman" w:cs="Times New Roman"/>
                <w:color w:val="000000"/>
                <w:sz w:val="28"/>
                <w:szCs w:val="28"/>
                <w:shd w:val="clear" w:color="auto" w:fill="FFFFFF"/>
              </w:rPr>
            </w:pPr>
          </w:p>
          <w:p w14:paraId="5E7F0877" w14:textId="239E6166" w:rsidR="00DC4631" w:rsidRPr="00F66E81" w:rsidRDefault="00DC4631" w:rsidP="00AE1048">
            <w:pPr>
              <w:spacing w:after="0" w:line="240" w:lineRule="auto"/>
              <w:ind w:firstLine="257"/>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t xml:space="preserve">Kā viens no svarīgiem elementiem piesārņojošo darbību veikšanai ir emisiju limiti, kas noteikti atļaujā vai C kategorijas piesārņojošas darbības reģistrācijā. Emisiju limiti ir operatoram saistoši un domāti, lai veiktā piesārņojošā darbība neradītu attiecīgā teritorijā vides kvalitātes robežlielumu pārsniegumu. Tā kā piesārņojošās darbības tiek veiktas dažādās teritorijās un tām ir katrai sava specifika arī attiecībā uz radītajām emisijām, tad katrā atsevišķā gadījumā tiek vērtēta piesārņojošā darbība un izvirzītas attiecīgas prasības. Emisijas limits var tikt iegūts, gan veicot gaisa un </w:t>
            </w:r>
            <w:r w:rsidRPr="00F66E81">
              <w:rPr>
                <w:rStyle w:val="normaltextrun"/>
                <w:rFonts w:ascii="Times New Roman" w:hAnsi="Times New Roman" w:cs="Times New Roman"/>
                <w:color w:val="000000"/>
                <w:sz w:val="28"/>
                <w:szCs w:val="28"/>
                <w:shd w:val="clear" w:color="auto" w:fill="FFFFFF"/>
              </w:rPr>
              <w:lastRenderedPageBreak/>
              <w:t xml:space="preserve">smaku novērtējumu emisiju limita projekta veidā, gan piemērojot normatīvajos aktos noteiktās robežvērtības, gan arī ar labākajiem pieejamajiem tehniskajiem paņēmieniem saistītos emisijas līmeņus (tie attiecināmi uz A kategorijas darbībām). </w:t>
            </w:r>
            <w:r w:rsidR="007F19A7" w:rsidRPr="00F66E81">
              <w:rPr>
                <w:rStyle w:val="normaltextrun"/>
                <w:rFonts w:ascii="Times New Roman" w:hAnsi="Times New Roman" w:cs="Times New Roman"/>
                <w:color w:val="000000"/>
                <w:sz w:val="28"/>
                <w:szCs w:val="28"/>
                <w:shd w:val="clear" w:color="auto" w:fill="FFFFFF"/>
              </w:rPr>
              <w:t>Svarīgi ir arī ņemt vērā attiecīgus vides kvalitātes normatīvus</w:t>
            </w:r>
            <w:r w:rsidR="00FE5321" w:rsidRPr="00F66E81">
              <w:rPr>
                <w:rStyle w:val="normaltextrun"/>
                <w:rFonts w:ascii="Times New Roman" w:hAnsi="Times New Roman" w:cs="Times New Roman"/>
                <w:color w:val="000000"/>
                <w:sz w:val="28"/>
                <w:szCs w:val="28"/>
                <w:shd w:val="clear" w:color="auto" w:fill="FFFFFF"/>
              </w:rPr>
              <w:t>, kas</w:t>
            </w:r>
            <w:r w:rsidR="007F19A7" w:rsidRPr="00F66E81">
              <w:rPr>
                <w:rStyle w:val="normaltextrun"/>
                <w:rFonts w:ascii="Times New Roman" w:hAnsi="Times New Roman" w:cs="Times New Roman"/>
                <w:color w:val="000000"/>
                <w:sz w:val="28"/>
                <w:szCs w:val="28"/>
                <w:shd w:val="clear" w:color="auto" w:fill="FFFFFF"/>
              </w:rPr>
              <w:t xml:space="preserve"> iedalās – ūdens robežlielumos, gaisa robežlielumos un </w:t>
            </w:r>
            <w:proofErr w:type="spellStart"/>
            <w:r w:rsidR="007F19A7" w:rsidRPr="00F66E81">
              <w:rPr>
                <w:rStyle w:val="normaltextrun"/>
                <w:rFonts w:ascii="Times New Roman" w:hAnsi="Times New Roman" w:cs="Times New Roman"/>
                <w:color w:val="000000"/>
                <w:sz w:val="28"/>
                <w:szCs w:val="28"/>
                <w:shd w:val="clear" w:color="auto" w:fill="FFFFFF"/>
              </w:rPr>
              <w:t>mērķlielumos</w:t>
            </w:r>
            <w:proofErr w:type="spellEnd"/>
            <w:r w:rsidR="007F19A7" w:rsidRPr="00F66E81">
              <w:rPr>
                <w:rStyle w:val="normaltextrun"/>
                <w:rFonts w:ascii="Times New Roman" w:hAnsi="Times New Roman" w:cs="Times New Roman"/>
                <w:color w:val="000000"/>
                <w:sz w:val="28"/>
                <w:szCs w:val="28"/>
                <w:shd w:val="clear" w:color="auto" w:fill="FFFFFF"/>
              </w:rPr>
              <w:t xml:space="preserve">, augsnes un grunts kvalitātes robežlielumos un </w:t>
            </w:r>
            <w:proofErr w:type="spellStart"/>
            <w:r w:rsidR="007F19A7" w:rsidRPr="00F66E81">
              <w:rPr>
                <w:rStyle w:val="normaltextrun"/>
                <w:rFonts w:ascii="Times New Roman" w:hAnsi="Times New Roman" w:cs="Times New Roman"/>
                <w:color w:val="000000"/>
                <w:sz w:val="28"/>
                <w:szCs w:val="28"/>
                <w:shd w:val="clear" w:color="auto" w:fill="FFFFFF"/>
              </w:rPr>
              <w:t>mērķlielumos</w:t>
            </w:r>
            <w:proofErr w:type="spellEnd"/>
            <w:r w:rsidR="007F19A7" w:rsidRPr="00F66E81">
              <w:rPr>
                <w:rStyle w:val="normaltextrun"/>
                <w:rFonts w:ascii="Times New Roman" w:hAnsi="Times New Roman" w:cs="Times New Roman"/>
                <w:color w:val="000000"/>
                <w:sz w:val="28"/>
                <w:szCs w:val="28"/>
                <w:shd w:val="clear" w:color="auto" w:fill="FFFFFF"/>
              </w:rPr>
              <w:t xml:space="preserve"> un trokšņa un smaku robežlielumus. </w:t>
            </w:r>
            <w:r w:rsidR="003627DF" w:rsidRPr="00F66E81">
              <w:rPr>
                <w:rStyle w:val="normaltextrun"/>
                <w:rFonts w:ascii="Times New Roman" w:hAnsi="Times New Roman" w:cs="Times New Roman"/>
                <w:color w:val="000000"/>
                <w:sz w:val="28"/>
                <w:szCs w:val="28"/>
                <w:shd w:val="clear" w:color="auto" w:fill="FFFFFF"/>
              </w:rPr>
              <w:t>K</w:t>
            </w:r>
            <w:r w:rsidR="007F19A7" w:rsidRPr="00F66E81">
              <w:rPr>
                <w:rStyle w:val="normaltextrun"/>
                <w:rFonts w:ascii="Times New Roman" w:hAnsi="Times New Roman" w:cs="Times New Roman"/>
                <w:color w:val="000000"/>
                <w:sz w:val="28"/>
                <w:szCs w:val="28"/>
                <w:shd w:val="clear" w:color="auto" w:fill="FFFFFF"/>
              </w:rPr>
              <w:t xml:space="preserve">opumā </w:t>
            </w:r>
            <w:r w:rsidR="003627DF" w:rsidRPr="00F66E81">
              <w:rPr>
                <w:rStyle w:val="normaltextrun"/>
                <w:rFonts w:ascii="Times New Roman" w:hAnsi="Times New Roman" w:cs="Times New Roman"/>
                <w:color w:val="000000"/>
                <w:sz w:val="28"/>
                <w:szCs w:val="28"/>
                <w:shd w:val="clear" w:color="auto" w:fill="FFFFFF"/>
              </w:rPr>
              <w:t xml:space="preserve">uz </w:t>
            </w:r>
            <w:r w:rsidR="007F19A7" w:rsidRPr="00F66E81">
              <w:rPr>
                <w:rStyle w:val="normaltextrun"/>
                <w:rFonts w:ascii="Times New Roman" w:hAnsi="Times New Roman" w:cs="Times New Roman"/>
                <w:color w:val="000000"/>
                <w:sz w:val="28"/>
                <w:szCs w:val="28"/>
                <w:shd w:val="clear" w:color="auto" w:fill="FFFFFF"/>
              </w:rPr>
              <w:t>vien</w:t>
            </w:r>
            <w:r w:rsidR="003627DF" w:rsidRPr="00F66E81">
              <w:rPr>
                <w:rStyle w:val="normaltextrun"/>
                <w:rFonts w:ascii="Times New Roman" w:hAnsi="Times New Roman" w:cs="Times New Roman"/>
                <w:color w:val="000000"/>
                <w:sz w:val="28"/>
                <w:szCs w:val="28"/>
                <w:shd w:val="clear" w:color="auto" w:fill="FFFFFF"/>
              </w:rPr>
              <w:t>u</w:t>
            </w:r>
            <w:r w:rsidR="007F19A7" w:rsidRPr="00F66E81">
              <w:rPr>
                <w:rStyle w:val="normaltextrun"/>
                <w:rFonts w:ascii="Times New Roman" w:hAnsi="Times New Roman" w:cs="Times New Roman"/>
                <w:color w:val="000000"/>
                <w:sz w:val="28"/>
                <w:szCs w:val="28"/>
                <w:shd w:val="clear" w:color="auto" w:fill="FFFFFF"/>
              </w:rPr>
              <w:t xml:space="preserve"> operator</w:t>
            </w:r>
            <w:r w:rsidR="003627DF" w:rsidRPr="00F66E81">
              <w:rPr>
                <w:rStyle w:val="normaltextrun"/>
                <w:rFonts w:ascii="Times New Roman" w:hAnsi="Times New Roman" w:cs="Times New Roman"/>
                <w:color w:val="000000"/>
                <w:sz w:val="28"/>
                <w:szCs w:val="28"/>
                <w:shd w:val="clear" w:color="auto" w:fill="FFFFFF"/>
              </w:rPr>
              <w:t>u</w:t>
            </w:r>
            <w:r w:rsidR="007F19A7" w:rsidRPr="00F66E81">
              <w:rPr>
                <w:rStyle w:val="normaltextrun"/>
                <w:rFonts w:ascii="Times New Roman" w:hAnsi="Times New Roman" w:cs="Times New Roman"/>
                <w:color w:val="000000"/>
                <w:sz w:val="28"/>
                <w:szCs w:val="28"/>
                <w:shd w:val="clear" w:color="auto" w:fill="FFFFFF"/>
              </w:rPr>
              <w:t xml:space="preserve"> var attiecin</w:t>
            </w:r>
            <w:r w:rsidR="00E52A31" w:rsidRPr="00F66E81">
              <w:rPr>
                <w:rStyle w:val="normaltextrun"/>
                <w:rFonts w:ascii="Times New Roman" w:hAnsi="Times New Roman" w:cs="Times New Roman"/>
                <w:color w:val="000000"/>
                <w:sz w:val="28"/>
                <w:szCs w:val="28"/>
                <w:shd w:val="clear" w:color="auto" w:fill="FFFFFF"/>
              </w:rPr>
              <w:t>āt</w:t>
            </w:r>
            <w:r w:rsidR="007F19A7" w:rsidRPr="00F66E81">
              <w:rPr>
                <w:rStyle w:val="normaltextrun"/>
                <w:rFonts w:ascii="Times New Roman" w:hAnsi="Times New Roman" w:cs="Times New Roman"/>
                <w:color w:val="000000"/>
                <w:sz w:val="28"/>
                <w:szCs w:val="28"/>
                <w:shd w:val="clear" w:color="auto" w:fill="FFFFFF"/>
              </w:rPr>
              <w:t xml:space="preserve"> 5 lielum</w:t>
            </w:r>
            <w:r w:rsidR="00E52A31" w:rsidRPr="00F66E81">
              <w:rPr>
                <w:rStyle w:val="normaltextrun"/>
                <w:rFonts w:ascii="Times New Roman" w:hAnsi="Times New Roman" w:cs="Times New Roman"/>
                <w:color w:val="000000"/>
                <w:sz w:val="28"/>
                <w:szCs w:val="28"/>
                <w:shd w:val="clear" w:color="auto" w:fill="FFFFFF"/>
              </w:rPr>
              <w:t>us</w:t>
            </w:r>
            <w:r w:rsidR="007F19A7" w:rsidRPr="00F66E81">
              <w:rPr>
                <w:rStyle w:val="normaltextrun"/>
                <w:rFonts w:ascii="Times New Roman" w:hAnsi="Times New Roman" w:cs="Times New Roman"/>
                <w:color w:val="000000"/>
                <w:sz w:val="28"/>
                <w:szCs w:val="28"/>
                <w:shd w:val="clear" w:color="auto" w:fill="FFFFFF"/>
              </w:rPr>
              <w:t xml:space="preserve"> un tā ir </w:t>
            </w:r>
            <w:r w:rsidR="004238CC">
              <w:rPr>
                <w:rStyle w:val="normaltextrun"/>
                <w:rFonts w:ascii="Times New Roman" w:hAnsi="Times New Roman" w:cs="Times New Roman"/>
                <w:color w:val="000000"/>
                <w:sz w:val="28"/>
                <w:szCs w:val="28"/>
                <w:shd w:val="clear" w:color="auto" w:fill="FFFFFF"/>
              </w:rPr>
              <w:t>VVD</w:t>
            </w:r>
            <w:r w:rsidR="007F19A7" w:rsidRPr="00F66E81">
              <w:rPr>
                <w:rStyle w:val="normaltextrun"/>
                <w:rFonts w:ascii="Times New Roman" w:hAnsi="Times New Roman" w:cs="Times New Roman"/>
                <w:color w:val="000000"/>
                <w:sz w:val="28"/>
                <w:szCs w:val="28"/>
                <w:shd w:val="clear" w:color="auto" w:fill="FFFFFF"/>
              </w:rPr>
              <w:t xml:space="preserve"> kompetence noteikt atļaujā, kāds būs emisijas limits – operatoram saistošais lielums, kuru viņš darbības normālos apstākļos nedrīkst pārsniegt. </w:t>
            </w:r>
          </w:p>
          <w:p w14:paraId="1C913324" w14:textId="09639E6F" w:rsidR="004B44BD" w:rsidRPr="00F66E81" w:rsidRDefault="004B44BD" w:rsidP="00AE1048">
            <w:pPr>
              <w:spacing w:after="0" w:line="240" w:lineRule="auto"/>
              <w:ind w:firstLine="257"/>
              <w:jc w:val="both"/>
              <w:rPr>
                <w:rStyle w:val="normaltextrun"/>
                <w:rFonts w:ascii="Times New Roman" w:hAnsi="Times New Roman" w:cs="Times New Roman"/>
                <w:color w:val="000000"/>
                <w:sz w:val="28"/>
                <w:szCs w:val="28"/>
                <w:shd w:val="clear" w:color="auto" w:fill="FFFFFF"/>
              </w:rPr>
            </w:pPr>
          </w:p>
          <w:p w14:paraId="22AED786" w14:textId="77777777" w:rsidR="000556C3" w:rsidRDefault="004B44BD" w:rsidP="000556C3">
            <w:pPr>
              <w:spacing w:after="0" w:line="240" w:lineRule="auto"/>
              <w:ind w:firstLine="720"/>
              <w:jc w:val="both"/>
              <w:rPr>
                <w:rFonts w:ascii="Times New Roman" w:eastAsia="Times New Roman" w:hAnsi="Times New Roman" w:cs="Times New Roman"/>
                <w:sz w:val="28"/>
                <w:szCs w:val="28"/>
              </w:rPr>
            </w:pPr>
            <w:r w:rsidRPr="00F66E81">
              <w:rPr>
                <w:rStyle w:val="normaltextrun"/>
                <w:rFonts w:ascii="Times New Roman" w:hAnsi="Times New Roman" w:cs="Times New Roman"/>
                <w:color w:val="000000"/>
                <w:sz w:val="28"/>
                <w:szCs w:val="28"/>
                <w:shd w:val="clear" w:color="auto" w:fill="FFFFFF"/>
              </w:rPr>
              <w:t xml:space="preserve">Lai varētu </w:t>
            </w:r>
            <w:r w:rsidRPr="00F66E81">
              <w:rPr>
                <w:rFonts w:ascii="Times New Roman" w:eastAsia="Times New Roman" w:hAnsi="Times New Roman" w:cs="Times New Roman"/>
                <w:sz w:val="28"/>
                <w:szCs w:val="28"/>
              </w:rPr>
              <w:t xml:space="preserve">ierobežot un kontrolēt gaisu piesārņojošo vielu emisiju un smakas no stacionāriem piesārņojuma avotiem, operatoram pirms darbības uzsākšanas vai būtiskas darbības izmaiņas </w:t>
            </w:r>
            <w:r w:rsidR="00C97FF5" w:rsidRPr="00F66E81">
              <w:rPr>
                <w:rFonts w:ascii="Times New Roman" w:eastAsia="Times New Roman" w:hAnsi="Times New Roman" w:cs="Times New Roman"/>
                <w:sz w:val="28"/>
                <w:szCs w:val="28"/>
              </w:rPr>
              <w:t>jā</w:t>
            </w:r>
            <w:r w:rsidRPr="00F66E81">
              <w:rPr>
                <w:rFonts w:ascii="Times New Roman" w:eastAsia="Times New Roman" w:hAnsi="Times New Roman" w:cs="Times New Roman"/>
                <w:sz w:val="28"/>
                <w:szCs w:val="28"/>
              </w:rPr>
              <w:t>izstrādā emisiju limita projekt</w:t>
            </w:r>
            <w:r w:rsidR="00C97FF5" w:rsidRPr="00F66E81">
              <w:rPr>
                <w:rFonts w:ascii="Times New Roman" w:eastAsia="Times New Roman" w:hAnsi="Times New Roman" w:cs="Times New Roman"/>
                <w:sz w:val="28"/>
                <w:szCs w:val="28"/>
              </w:rPr>
              <w:t>s</w:t>
            </w:r>
            <w:r w:rsidR="00807CFE">
              <w:rPr>
                <w:rFonts w:ascii="Times New Roman" w:eastAsia="Times New Roman" w:hAnsi="Times New Roman" w:cs="Times New Roman"/>
                <w:sz w:val="28"/>
                <w:szCs w:val="28"/>
              </w:rPr>
              <w:t>, kura ietvaros tiek noteikti pieļaujamie emisijas limiti. Paredzēts, ka Ministru kabinets izstrādās regulējumu</w:t>
            </w:r>
            <w:r w:rsidR="000556C3">
              <w:rPr>
                <w:rFonts w:ascii="Times New Roman" w:eastAsia="Times New Roman" w:hAnsi="Times New Roman" w:cs="Times New Roman"/>
                <w:sz w:val="28"/>
                <w:szCs w:val="28"/>
              </w:rPr>
              <w:t xml:space="preserve">, kas noteiks </w:t>
            </w:r>
            <w:r w:rsidR="000556C3" w:rsidRPr="0C9490A9">
              <w:rPr>
                <w:rFonts w:ascii="Times New Roman" w:eastAsia="Times New Roman" w:hAnsi="Times New Roman" w:cs="Times New Roman"/>
                <w:sz w:val="28"/>
                <w:szCs w:val="28"/>
              </w:rPr>
              <w:t>emisijas limita projekta saturu un tā izstrādes kārtību.</w:t>
            </w:r>
          </w:p>
          <w:p w14:paraId="4B88034F" w14:textId="28B37511" w:rsidR="00ED5972" w:rsidRPr="00F66E81" w:rsidRDefault="00ED5972" w:rsidP="004F2CDE">
            <w:pPr>
              <w:spacing w:after="0" w:line="240" w:lineRule="auto"/>
              <w:jc w:val="both"/>
              <w:rPr>
                <w:rStyle w:val="normaltextrun"/>
                <w:rFonts w:ascii="Times New Roman" w:hAnsi="Times New Roman" w:cs="Times New Roman"/>
                <w:color w:val="000000"/>
                <w:sz w:val="28"/>
                <w:szCs w:val="28"/>
                <w:shd w:val="clear" w:color="auto" w:fill="FFFFFF"/>
              </w:rPr>
            </w:pPr>
          </w:p>
          <w:p w14:paraId="3969FC8A" w14:textId="37B91E56" w:rsidR="00A33203" w:rsidRPr="0070418F" w:rsidRDefault="004B44BD" w:rsidP="00A33203">
            <w:pPr>
              <w:spacing w:after="0" w:line="240" w:lineRule="auto"/>
              <w:ind w:firstLine="709"/>
              <w:jc w:val="both"/>
              <w:rPr>
                <w:rFonts w:ascii="Times New Roman" w:hAnsi="Times New Roman" w:cs="Times New Roman"/>
                <w:strike/>
                <w:color w:val="000000" w:themeColor="text1"/>
                <w:sz w:val="28"/>
                <w:szCs w:val="28"/>
              </w:rPr>
            </w:pPr>
            <w:r w:rsidRPr="00F66E81">
              <w:rPr>
                <w:rStyle w:val="normaltextrun"/>
                <w:rFonts w:ascii="Times New Roman" w:hAnsi="Times New Roman" w:cs="Times New Roman"/>
                <w:color w:val="000000"/>
                <w:sz w:val="28"/>
                <w:szCs w:val="28"/>
                <w:shd w:val="clear" w:color="auto" w:fill="FFFFFF"/>
              </w:rPr>
              <w:t xml:space="preserve">Lai varētu pārliecināties par to, ka operatora darbībā netiek pārsniegti atļaujā vai C reģistrācijā noteiktie emisijas limiti, operatora pienākums ir veikt savas piesārņojošās darbības monitoringu. </w:t>
            </w:r>
            <w:r w:rsidR="004A26C2" w:rsidRPr="00F66E81">
              <w:rPr>
                <w:rStyle w:val="normaltextrun"/>
                <w:rFonts w:ascii="Times New Roman" w:hAnsi="Times New Roman" w:cs="Times New Roman"/>
                <w:color w:val="000000"/>
                <w:sz w:val="28"/>
                <w:szCs w:val="28"/>
                <w:shd w:val="clear" w:color="auto" w:fill="FFFFFF"/>
              </w:rPr>
              <w:t>Likumprojektā</w:t>
            </w:r>
            <w:r w:rsidRPr="00F66E81">
              <w:rPr>
                <w:rStyle w:val="normaltextrun"/>
                <w:rFonts w:ascii="Times New Roman" w:hAnsi="Times New Roman" w:cs="Times New Roman"/>
                <w:color w:val="000000"/>
                <w:sz w:val="28"/>
                <w:szCs w:val="28"/>
                <w:shd w:val="clear" w:color="auto" w:fill="FFFFFF"/>
              </w:rPr>
              <w:t xml:space="preserve"> akcentēti būtiskākie šāda monitoringa nosacījumi – to nodrošina teritorijā, kuru var ietekmēt piesārņojošā darbība, operators ir atbildīgs par monitoringa datu precizitāti un patiesumu, objektam vai iekārtai monitoringa veikšanas brīdī ir jādarbojas normālos apstākļos (stabili ikdienas darbības apstākļi, kas neietver</w:t>
            </w:r>
            <w:r w:rsidRPr="00F66E81">
              <w:rPr>
                <w:rFonts w:ascii="Times New Roman" w:hAnsi="Times New Roman" w:cs="Times New Roman"/>
                <w:color w:val="000000" w:themeColor="text1"/>
                <w:sz w:val="28"/>
                <w:szCs w:val="28"/>
              </w:rPr>
              <w:t xml:space="preserve"> palaišanas un apturēšanas periodus), </w:t>
            </w:r>
            <w:r w:rsidR="00AC0B16" w:rsidRPr="00F66E81">
              <w:rPr>
                <w:rFonts w:ascii="Times New Roman" w:hAnsi="Times New Roman" w:cs="Times New Roman"/>
                <w:sz w:val="28"/>
                <w:szCs w:val="28"/>
              </w:rPr>
              <w:t xml:space="preserve">emisiju mērījumus veic testēšanas laboratorijas, kas akreditētas nacionālajā akreditācijas institūcijā, A kategorijas piesārņojošo darbību operatori vismaz reizi </w:t>
            </w:r>
            <w:r w:rsidR="005B206A">
              <w:rPr>
                <w:rFonts w:ascii="Times New Roman" w:hAnsi="Times New Roman" w:cs="Times New Roman"/>
                <w:sz w:val="28"/>
                <w:szCs w:val="28"/>
              </w:rPr>
              <w:t>piecos (</w:t>
            </w:r>
            <w:r w:rsidR="00AC0B16" w:rsidRPr="00F66E81">
              <w:rPr>
                <w:rFonts w:ascii="Times New Roman" w:hAnsi="Times New Roman" w:cs="Times New Roman"/>
                <w:sz w:val="28"/>
                <w:szCs w:val="28"/>
              </w:rPr>
              <w:t>5</w:t>
            </w:r>
            <w:r w:rsidR="005B206A">
              <w:rPr>
                <w:rFonts w:ascii="Times New Roman" w:hAnsi="Times New Roman" w:cs="Times New Roman"/>
                <w:sz w:val="28"/>
                <w:szCs w:val="28"/>
              </w:rPr>
              <w:t>)</w:t>
            </w:r>
            <w:r w:rsidR="00AC0B16" w:rsidRPr="00F66E81">
              <w:rPr>
                <w:rFonts w:ascii="Times New Roman" w:hAnsi="Times New Roman" w:cs="Times New Roman"/>
                <w:sz w:val="28"/>
                <w:szCs w:val="28"/>
              </w:rPr>
              <w:t xml:space="preserve"> gados veic pazemes ūdens un reizi 10 gados – augsnes monitoringu</w:t>
            </w:r>
            <w:r w:rsidR="006A75AB">
              <w:rPr>
                <w:rFonts w:ascii="Times New Roman" w:hAnsi="Times New Roman" w:cs="Times New Roman"/>
                <w:sz w:val="28"/>
                <w:szCs w:val="28"/>
              </w:rPr>
              <w:t xml:space="preserve">. </w:t>
            </w:r>
            <w:r w:rsidR="00355713">
              <w:rPr>
                <w:rFonts w:ascii="Times New Roman" w:hAnsi="Times New Roman" w:cs="Times New Roman"/>
                <w:sz w:val="28"/>
                <w:szCs w:val="28"/>
              </w:rPr>
              <w:t>T</w:t>
            </w:r>
            <w:r w:rsidR="00AC0B16" w:rsidRPr="00F66E81">
              <w:rPr>
                <w:rFonts w:ascii="Times New Roman" w:hAnsi="Times New Roman" w:cs="Times New Roman"/>
                <w:sz w:val="28"/>
                <w:szCs w:val="28"/>
              </w:rPr>
              <w:t xml:space="preserve">iek paredzēts, ka </w:t>
            </w:r>
            <w:r w:rsidR="004238CC">
              <w:rPr>
                <w:rFonts w:ascii="Times New Roman" w:hAnsi="Times New Roman" w:cs="Times New Roman"/>
                <w:sz w:val="28"/>
                <w:szCs w:val="28"/>
              </w:rPr>
              <w:t>VVD</w:t>
            </w:r>
            <w:r w:rsidR="00AC0B16" w:rsidRPr="00F66E81">
              <w:rPr>
                <w:rFonts w:ascii="Times New Roman" w:hAnsi="Times New Roman" w:cs="Times New Roman"/>
                <w:sz w:val="28"/>
                <w:szCs w:val="28"/>
              </w:rPr>
              <w:t xml:space="preserve"> var operatoram pieprasīt veikt papildus mērījumus, ja pastāv aizdomas, ka operatora darbībā tiek pārsniegti izvirzītie emisijas limiti.</w:t>
            </w:r>
            <w:r w:rsidR="00A33203">
              <w:rPr>
                <w:rFonts w:ascii="Times New Roman" w:hAnsi="Times New Roman" w:cs="Times New Roman"/>
                <w:sz w:val="28"/>
                <w:szCs w:val="28"/>
              </w:rPr>
              <w:t xml:space="preserve"> Likumprojekta 12.pantā arī paredzēts, ka Ministru kabinets izdod noteikumus, kas ietver </w:t>
            </w:r>
            <w:r w:rsidR="00A33203" w:rsidRPr="0070418F">
              <w:rPr>
                <w:rFonts w:ascii="Times New Roman" w:hAnsi="Times New Roman" w:cs="Times New Roman"/>
                <w:color w:val="000000" w:themeColor="text1"/>
                <w:sz w:val="28"/>
                <w:szCs w:val="28"/>
              </w:rPr>
              <w:t xml:space="preserve">prasības operatora veiktajam monitoringam un </w:t>
            </w:r>
            <w:r w:rsidR="0070418F" w:rsidRPr="0070418F">
              <w:rPr>
                <w:rFonts w:ascii="Times New Roman" w:hAnsi="Times New Roman" w:cs="Times New Roman"/>
                <w:color w:val="000000" w:themeColor="text1"/>
                <w:sz w:val="28"/>
                <w:szCs w:val="28"/>
                <w:shd w:val="clear" w:color="auto" w:fill="FFFFFF"/>
              </w:rPr>
              <w:t xml:space="preserve">noteikumus par </w:t>
            </w:r>
            <w:r w:rsidR="00A33203" w:rsidRPr="0070418F">
              <w:rPr>
                <w:rFonts w:ascii="Times New Roman" w:hAnsi="Times New Roman" w:cs="Times New Roman"/>
                <w:color w:val="000000" w:themeColor="text1"/>
                <w:sz w:val="28"/>
                <w:szCs w:val="28"/>
                <w:shd w:val="clear" w:color="auto" w:fill="FFFFFF"/>
              </w:rPr>
              <w:t xml:space="preserve"> vides aizsardzības oficiālās statistikas un piesārņojošās darbības </w:t>
            </w:r>
            <w:r w:rsidR="00A33203" w:rsidRPr="0070418F">
              <w:rPr>
                <w:rFonts w:ascii="Times New Roman" w:hAnsi="Times New Roman" w:cs="Times New Roman"/>
                <w:color w:val="000000" w:themeColor="text1"/>
                <w:sz w:val="28"/>
                <w:szCs w:val="28"/>
              </w:rPr>
              <w:t>pārskata veidlapas aizpildīšanas, iesniegšanas un pārbaudes kārtību.</w:t>
            </w:r>
            <w:r w:rsidR="00A33203" w:rsidRPr="0070418F">
              <w:rPr>
                <w:rFonts w:ascii="Times New Roman" w:hAnsi="Times New Roman" w:cs="Times New Roman"/>
                <w:strike/>
                <w:color w:val="000000" w:themeColor="text1"/>
                <w:sz w:val="28"/>
                <w:szCs w:val="28"/>
              </w:rPr>
              <w:t xml:space="preserve"> </w:t>
            </w:r>
          </w:p>
          <w:p w14:paraId="468E1D86" w14:textId="320A134C" w:rsidR="004B44BD" w:rsidRDefault="004B44BD" w:rsidP="00AE1048">
            <w:pPr>
              <w:pStyle w:val="CommentText"/>
              <w:spacing w:after="0"/>
              <w:ind w:firstLine="257"/>
              <w:jc w:val="both"/>
              <w:rPr>
                <w:rFonts w:ascii="Times New Roman" w:hAnsi="Times New Roman" w:cs="Times New Roman"/>
                <w:sz w:val="28"/>
                <w:szCs w:val="28"/>
              </w:rPr>
            </w:pPr>
          </w:p>
          <w:p w14:paraId="0920E2ED" w14:textId="3FB01562" w:rsidR="00AC0B16" w:rsidRPr="00F66E81" w:rsidRDefault="009F2FA4" w:rsidP="0070418F">
            <w:pPr>
              <w:pStyle w:val="CommentText"/>
              <w:spacing w:after="0"/>
              <w:jc w:val="both"/>
              <w:rPr>
                <w:rFonts w:ascii="Times New Roman" w:hAnsi="Times New Roman" w:cs="Times New Roman"/>
                <w:color w:val="000000"/>
                <w:sz w:val="28"/>
                <w:szCs w:val="28"/>
                <w:bdr w:val="none" w:sz="0" w:space="0" w:color="auto" w:frame="1"/>
              </w:rPr>
            </w:pPr>
            <w:r w:rsidRPr="00F66E81">
              <w:rPr>
                <w:rFonts w:ascii="Times New Roman" w:hAnsi="Times New Roman" w:cs="Times New Roman"/>
                <w:sz w:val="28"/>
                <w:szCs w:val="28"/>
              </w:rPr>
              <w:t xml:space="preserve">Likumprojektā ietverts arī regulējums par </w:t>
            </w:r>
            <w:r w:rsidR="00480BB6" w:rsidRPr="00F66E81">
              <w:rPr>
                <w:rFonts w:ascii="Times New Roman" w:hAnsi="Times New Roman" w:cs="Times New Roman"/>
                <w:sz w:val="28"/>
                <w:szCs w:val="28"/>
              </w:rPr>
              <w:t>p</w:t>
            </w:r>
            <w:r w:rsidRPr="00F66E81">
              <w:rPr>
                <w:rFonts w:ascii="Times New Roman" w:hAnsi="Times New Roman" w:cs="Times New Roman"/>
                <w:sz w:val="28"/>
                <w:szCs w:val="28"/>
              </w:rPr>
              <w:t xml:space="preserve">iesārņojošo vielu un izmešu </w:t>
            </w:r>
            <w:proofErr w:type="spellStart"/>
            <w:r w:rsidRPr="00F66E81">
              <w:rPr>
                <w:rFonts w:ascii="Times New Roman" w:hAnsi="Times New Roman" w:cs="Times New Roman"/>
                <w:sz w:val="28"/>
                <w:szCs w:val="28"/>
              </w:rPr>
              <w:t>pārneses</w:t>
            </w:r>
            <w:proofErr w:type="spellEnd"/>
            <w:r w:rsidRPr="00F66E81">
              <w:rPr>
                <w:rFonts w:ascii="Times New Roman" w:hAnsi="Times New Roman" w:cs="Times New Roman"/>
                <w:sz w:val="28"/>
                <w:szCs w:val="28"/>
              </w:rPr>
              <w:t xml:space="preserve"> reģistru, kas ir VSIA </w:t>
            </w:r>
            <w:r w:rsidRPr="00F66E81">
              <w:rPr>
                <w:rFonts w:ascii="Times New Roman" w:hAnsi="Times New Roman" w:cs="Times New Roman"/>
                <w:color w:val="000000"/>
                <w:sz w:val="28"/>
                <w:szCs w:val="28"/>
                <w:bdr w:val="none" w:sz="0" w:space="0" w:color="auto" w:frame="1"/>
              </w:rPr>
              <w:t>“Latvijas Vides, ģeoloģijas un meteoroloģijas centrs”</w:t>
            </w:r>
            <w:r w:rsidR="00BB6AF8" w:rsidRPr="00F66E81">
              <w:rPr>
                <w:rFonts w:ascii="Times New Roman" w:hAnsi="Times New Roman" w:cs="Times New Roman"/>
                <w:color w:val="000000"/>
                <w:sz w:val="28"/>
                <w:szCs w:val="28"/>
                <w:bdr w:val="none" w:sz="0" w:space="0" w:color="auto" w:frame="1"/>
              </w:rPr>
              <w:t xml:space="preserve"> (turpmāk – LVĢMC)</w:t>
            </w:r>
            <w:r w:rsidRPr="00F66E81">
              <w:rPr>
                <w:rFonts w:ascii="Times New Roman" w:hAnsi="Times New Roman" w:cs="Times New Roman"/>
                <w:color w:val="000000"/>
                <w:sz w:val="28"/>
                <w:szCs w:val="28"/>
                <w:bdr w:val="none" w:sz="0" w:space="0" w:color="auto" w:frame="1"/>
              </w:rPr>
              <w:t xml:space="preserve"> izveidots reģistrs ar mērķi informēt plašāku sabiedrību par piesārņojošo darbību radītajiem </w:t>
            </w:r>
            <w:proofErr w:type="spellStart"/>
            <w:r w:rsidRPr="00F66E81">
              <w:rPr>
                <w:rFonts w:ascii="Times New Roman" w:hAnsi="Times New Roman" w:cs="Times New Roman"/>
                <w:color w:val="000000"/>
                <w:sz w:val="28"/>
                <w:szCs w:val="28"/>
                <w:bdr w:val="none" w:sz="0" w:space="0" w:color="auto" w:frame="1"/>
              </w:rPr>
              <w:t>izmešiem</w:t>
            </w:r>
            <w:proofErr w:type="spellEnd"/>
            <w:r w:rsidRPr="00F66E81">
              <w:rPr>
                <w:rFonts w:ascii="Times New Roman" w:hAnsi="Times New Roman" w:cs="Times New Roman"/>
                <w:color w:val="000000"/>
                <w:sz w:val="28"/>
                <w:szCs w:val="28"/>
                <w:bdr w:val="none" w:sz="0" w:space="0" w:color="auto" w:frame="1"/>
              </w:rPr>
              <w:t xml:space="preserve"> un atkritumiem. Reģistrs pieejams</w:t>
            </w:r>
            <w:r w:rsidR="00BB6AF8" w:rsidRPr="00F66E81">
              <w:rPr>
                <w:rFonts w:ascii="Times New Roman" w:hAnsi="Times New Roman" w:cs="Times New Roman"/>
                <w:color w:val="000000"/>
                <w:sz w:val="28"/>
                <w:szCs w:val="28"/>
                <w:bdr w:val="none" w:sz="0" w:space="0" w:color="auto" w:frame="1"/>
              </w:rPr>
              <w:t xml:space="preserve"> LVĢMC tīmekļvietnē </w:t>
            </w:r>
            <w:hyperlink r:id="rId8" w:history="1">
              <w:r w:rsidRPr="00F66E81">
                <w:rPr>
                  <w:rStyle w:val="Hyperlink"/>
                  <w:rFonts w:ascii="Times New Roman" w:hAnsi="Times New Roman" w:cs="Times New Roman"/>
                  <w:sz w:val="28"/>
                  <w:szCs w:val="28"/>
                  <w:bdr w:val="none" w:sz="0" w:space="0" w:color="auto" w:frame="1"/>
                </w:rPr>
                <w:t>https://prtr.lvgmc.lv/</w:t>
              </w:r>
            </w:hyperlink>
            <w:r w:rsidRPr="00F66E81">
              <w:rPr>
                <w:rFonts w:ascii="Times New Roman" w:hAnsi="Times New Roman" w:cs="Times New Roman"/>
                <w:color w:val="000000"/>
                <w:sz w:val="28"/>
                <w:szCs w:val="28"/>
                <w:bdr w:val="none" w:sz="0" w:space="0" w:color="auto" w:frame="1"/>
              </w:rPr>
              <w:t xml:space="preserve">. </w:t>
            </w:r>
          </w:p>
          <w:p w14:paraId="23A82492" w14:textId="1FB35A49" w:rsidR="009F2FA4" w:rsidRPr="00F66E81" w:rsidRDefault="009F2FA4" w:rsidP="00AE1048">
            <w:pPr>
              <w:pStyle w:val="CommentText"/>
              <w:spacing w:after="0"/>
              <w:ind w:firstLine="257"/>
              <w:jc w:val="both"/>
              <w:rPr>
                <w:rFonts w:ascii="Times New Roman" w:hAnsi="Times New Roman" w:cs="Times New Roman"/>
                <w:sz w:val="28"/>
                <w:szCs w:val="28"/>
              </w:rPr>
            </w:pPr>
          </w:p>
          <w:p w14:paraId="4D19DE70" w14:textId="125C1A23" w:rsidR="009F2FA4" w:rsidRPr="00F66E81" w:rsidRDefault="009F2FA4" w:rsidP="00AE1048">
            <w:pPr>
              <w:spacing w:after="0" w:line="240" w:lineRule="auto"/>
              <w:ind w:firstLine="257"/>
              <w:jc w:val="both"/>
              <w:rPr>
                <w:rStyle w:val="normaltextrun"/>
                <w:rFonts w:ascii="Times New Roman" w:hAnsi="Times New Roman" w:cs="Times New Roman"/>
                <w:sz w:val="28"/>
                <w:szCs w:val="28"/>
                <w:shd w:val="clear" w:color="auto" w:fill="FFFFFF"/>
              </w:rPr>
            </w:pPr>
            <w:r w:rsidRPr="00F66E81">
              <w:rPr>
                <w:rFonts w:ascii="Times New Roman" w:hAnsi="Times New Roman" w:cs="Times New Roman"/>
                <w:b/>
                <w:bCs/>
                <w:sz w:val="28"/>
                <w:szCs w:val="28"/>
              </w:rPr>
              <w:t>Likumprojekta II</w:t>
            </w:r>
            <w:r w:rsidR="00FD5078" w:rsidRPr="00F66E81">
              <w:rPr>
                <w:rFonts w:ascii="Times New Roman" w:hAnsi="Times New Roman" w:cs="Times New Roman"/>
                <w:b/>
                <w:bCs/>
                <w:sz w:val="28"/>
                <w:szCs w:val="28"/>
              </w:rPr>
              <w:t>I</w:t>
            </w:r>
            <w:r w:rsidRPr="00F66E81">
              <w:rPr>
                <w:rFonts w:ascii="Times New Roman" w:hAnsi="Times New Roman" w:cs="Times New Roman"/>
                <w:b/>
                <w:bCs/>
                <w:sz w:val="28"/>
                <w:szCs w:val="28"/>
              </w:rPr>
              <w:t xml:space="preserve"> nodaļa</w:t>
            </w:r>
            <w:r w:rsidRPr="00F66E81">
              <w:rPr>
                <w:rFonts w:ascii="Times New Roman" w:hAnsi="Times New Roman" w:cs="Times New Roman"/>
                <w:sz w:val="28"/>
                <w:szCs w:val="28"/>
              </w:rPr>
              <w:t xml:space="preserve"> </w:t>
            </w:r>
            <w:r w:rsidR="00355713">
              <w:rPr>
                <w:rFonts w:ascii="Times New Roman" w:hAnsi="Times New Roman" w:cs="Times New Roman"/>
                <w:sz w:val="28"/>
                <w:szCs w:val="28"/>
              </w:rPr>
              <w:t xml:space="preserve">ietver </w:t>
            </w:r>
            <w:r w:rsidRPr="00F66E81">
              <w:rPr>
                <w:rStyle w:val="normaltextrun"/>
                <w:rFonts w:ascii="Times New Roman" w:hAnsi="Times New Roman" w:cs="Times New Roman"/>
                <w:sz w:val="28"/>
                <w:szCs w:val="28"/>
                <w:shd w:val="clear" w:color="auto" w:fill="FFFFFF"/>
              </w:rPr>
              <w:t>regulējum</w:t>
            </w:r>
            <w:r w:rsidR="00355713">
              <w:rPr>
                <w:rStyle w:val="normaltextrun"/>
                <w:rFonts w:ascii="Times New Roman" w:hAnsi="Times New Roman" w:cs="Times New Roman"/>
                <w:sz w:val="28"/>
                <w:szCs w:val="28"/>
                <w:shd w:val="clear" w:color="auto" w:fill="FFFFFF"/>
              </w:rPr>
              <w:t>u</w:t>
            </w:r>
            <w:r w:rsidRPr="00F66E81">
              <w:rPr>
                <w:rStyle w:val="normaltextrun"/>
                <w:rFonts w:ascii="Times New Roman" w:hAnsi="Times New Roman" w:cs="Times New Roman"/>
                <w:sz w:val="28"/>
                <w:szCs w:val="28"/>
                <w:shd w:val="clear" w:color="auto" w:fill="FFFFFF"/>
              </w:rPr>
              <w:t xml:space="preserve"> par piesārņojošo darbību iedalījumu, atļaujām un reģistrāciju. Tāpat kā līdz šim, arī likumprojektā ir paredzēts piesārņojošo darbību iedalījums A, B un C kategorijās. A kategorijas piesārņojošo darbības </w:t>
            </w:r>
            <w:r w:rsidR="00C07812" w:rsidRPr="00F66E81">
              <w:rPr>
                <w:rStyle w:val="normaltextrun"/>
                <w:rFonts w:ascii="Times New Roman" w:hAnsi="Times New Roman" w:cs="Times New Roman"/>
                <w:sz w:val="28"/>
                <w:szCs w:val="28"/>
                <w:shd w:val="clear" w:color="auto" w:fill="FFFFFF"/>
              </w:rPr>
              <w:t>atbilst</w:t>
            </w:r>
            <w:r w:rsidRPr="00F66E81">
              <w:rPr>
                <w:rStyle w:val="normaltextrun"/>
                <w:rFonts w:ascii="Times New Roman" w:hAnsi="Times New Roman" w:cs="Times New Roman"/>
                <w:sz w:val="28"/>
                <w:szCs w:val="28"/>
                <w:shd w:val="clear" w:color="auto" w:fill="FFFFFF"/>
              </w:rPr>
              <w:t xml:space="preserve"> </w:t>
            </w:r>
            <w:r w:rsidR="0035452C">
              <w:rPr>
                <w:rStyle w:val="normaltextrun"/>
                <w:rFonts w:ascii="Times New Roman" w:hAnsi="Times New Roman" w:cs="Times New Roman"/>
                <w:sz w:val="28"/>
                <w:szCs w:val="28"/>
                <w:shd w:val="clear" w:color="auto" w:fill="FFFFFF"/>
              </w:rPr>
              <w:t>D</w:t>
            </w:r>
            <w:r w:rsidRPr="00F66E81">
              <w:rPr>
                <w:rStyle w:val="normaltextrun"/>
                <w:rFonts w:ascii="Times New Roman" w:hAnsi="Times New Roman" w:cs="Times New Roman"/>
                <w:sz w:val="28"/>
                <w:szCs w:val="28"/>
                <w:shd w:val="clear" w:color="auto" w:fill="FFFFFF"/>
              </w:rPr>
              <w:t>irektīvas 2010/75/ES I pielikumā</w:t>
            </w:r>
            <w:r w:rsidR="00A13ED1" w:rsidRPr="00F66E81">
              <w:rPr>
                <w:rStyle w:val="normaltextrun"/>
                <w:rFonts w:ascii="Times New Roman" w:hAnsi="Times New Roman" w:cs="Times New Roman"/>
                <w:sz w:val="28"/>
                <w:szCs w:val="28"/>
                <w:shd w:val="clear" w:color="auto" w:fill="FFFFFF"/>
              </w:rPr>
              <w:t xml:space="preserve"> noteiktajām</w:t>
            </w:r>
            <w:r w:rsidR="00585498" w:rsidRPr="00F66E81">
              <w:rPr>
                <w:rStyle w:val="normaltextrun"/>
                <w:rFonts w:ascii="Times New Roman" w:hAnsi="Times New Roman" w:cs="Times New Roman"/>
                <w:sz w:val="28"/>
                <w:szCs w:val="28"/>
                <w:shd w:val="clear" w:color="auto" w:fill="FFFFFF"/>
              </w:rPr>
              <w:t xml:space="preserve"> darbībām</w:t>
            </w:r>
            <w:r w:rsidRPr="00F66E81">
              <w:rPr>
                <w:rStyle w:val="normaltextrun"/>
                <w:rFonts w:ascii="Times New Roman" w:hAnsi="Times New Roman" w:cs="Times New Roman"/>
                <w:sz w:val="28"/>
                <w:szCs w:val="28"/>
                <w:shd w:val="clear" w:color="auto" w:fill="FFFFFF"/>
              </w:rPr>
              <w:t xml:space="preserve">, savukārt B un C kategorijas piesārņojošo darbību saraksti ir nacionāla līmeņa saraksti, kas radīti, lai nodrošinātu piesārņojuma integrētu novēršanu un kontroli un vienlaikus, lai </w:t>
            </w:r>
            <w:r w:rsidR="0035452C">
              <w:rPr>
                <w:rStyle w:val="normaltextrun"/>
                <w:rFonts w:ascii="Times New Roman" w:hAnsi="Times New Roman" w:cs="Times New Roman"/>
                <w:sz w:val="28"/>
                <w:szCs w:val="28"/>
                <w:shd w:val="clear" w:color="auto" w:fill="FFFFFF"/>
              </w:rPr>
              <w:t>nodrošinātu</w:t>
            </w:r>
            <w:r w:rsidRPr="00F66E81">
              <w:rPr>
                <w:rStyle w:val="normaltextrun"/>
                <w:rFonts w:ascii="Times New Roman" w:hAnsi="Times New Roman" w:cs="Times New Roman"/>
                <w:sz w:val="28"/>
                <w:szCs w:val="28"/>
                <w:shd w:val="clear" w:color="auto" w:fill="FFFFFF"/>
              </w:rPr>
              <w:t xml:space="preserve"> </w:t>
            </w:r>
            <w:r w:rsidR="0035452C">
              <w:rPr>
                <w:rStyle w:val="normaltextrun"/>
                <w:rFonts w:ascii="Times New Roman" w:hAnsi="Times New Roman" w:cs="Times New Roman"/>
                <w:sz w:val="28"/>
                <w:szCs w:val="28"/>
                <w:shd w:val="clear" w:color="auto" w:fill="FFFFFF"/>
              </w:rPr>
              <w:t>to</w:t>
            </w:r>
            <w:r w:rsidRPr="00F66E81">
              <w:rPr>
                <w:rStyle w:val="normaltextrun"/>
                <w:rFonts w:ascii="Times New Roman" w:hAnsi="Times New Roman" w:cs="Times New Roman"/>
                <w:sz w:val="28"/>
                <w:szCs w:val="28"/>
                <w:shd w:val="clear" w:color="auto" w:fill="FFFFFF"/>
              </w:rPr>
              <w:t xml:space="preserve"> mērķu sasniegšanu, kas izriet no citām vides aizsardzības jomām (prasības ūdens kvalitātes nodrošināšanai, augsnes aizsardzības aspekti, prasības gaisa kvalitātes nodrošināšanai, prasības atkritumu apsaimniekošanai). </w:t>
            </w:r>
            <w:r w:rsidR="00BB0295" w:rsidRPr="00F66E81">
              <w:rPr>
                <w:rStyle w:val="normaltextrun"/>
                <w:rFonts w:ascii="Times New Roman" w:hAnsi="Times New Roman" w:cs="Times New Roman"/>
                <w:sz w:val="28"/>
                <w:szCs w:val="28"/>
                <w:shd w:val="clear" w:color="auto" w:fill="FFFFFF"/>
              </w:rPr>
              <w:t>Visu kategoriju piesārņojošo darbību sarak</w:t>
            </w:r>
            <w:r w:rsidR="00A95CF7">
              <w:rPr>
                <w:rStyle w:val="normaltextrun"/>
                <w:rFonts w:ascii="Times New Roman" w:hAnsi="Times New Roman" w:cs="Times New Roman"/>
                <w:sz w:val="28"/>
                <w:szCs w:val="28"/>
                <w:shd w:val="clear" w:color="auto" w:fill="FFFFFF"/>
              </w:rPr>
              <w:t>s</w:t>
            </w:r>
            <w:r w:rsidR="00BB0295" w:rsidRPr="00F66E81">
              <w:rPr>
                <w:rStyle w:val="normaltextrun"/>
                <w:rFonts w:ascii="Times New Roman" w:hAnsi="Times New Roman" w:cs="Times New Roman"/>
                <w:sz w:val="28"/>
                <w:szCs w:val="28"/>
                <w:shd w:val="clear" w:color="auto" w:fill="FFFFFF"/>
              </w:rPr>
              <w:t>ti tiks</w:t>
            </w:r>
            <w:r w:rsidRPr="00F66E81">
              <w:rPr>
                <w:rStyle w:val="normaltextrun"/>
                <w:rFonts w:ascii="Times New Roman" w:hAnsi="Times New Roman" w:cs="Times New Roman"/>
                <w:sz w:val="28"/>
                <w:szCs w:val="28"/>
                <w:shd w:val="clear" w:color="auto" w:fill="FFFFFF"/>
              </w:rPr>
              <w:t xml:space="preserve"> noteikt</w:t>
            </w:r>
            <w:r w:rsidR="00BB0295" w:rsidRPr="00F66E81">
              <w:rPr>
                <w:rStyle w:val="normaltextrun"/>
                <w:rFonts w:ascii="Times New Roman" w:hAnsi="Times New Roman" w:cs="Times New Roman"/>
                <w:sz w:val="28"/>
                <w:szCs w:val="28"/>
                <w:shd w:val="clear" w:color="auto" w:fill="FFFFFF"/>
              </w:rPr>
              <w:t>i</w:t>
            </w:r>
            <w:r w:rsidRPr="00F66E81">
              <w:rPr>
                <w:rStyle w:val="normaltextrun"/>
                <w:rFonts w:ascii="Times New Roman" w:hAnsi="Times New Roman" w:cs="Times New Roman"/>
                <w:sz w:val="28"/>
                <w:szCs w:val="28"/>
                <w:shd w:val="clear" w:color="auto" w:fill="FFFFFF"/>
              </w:rPr>
              <w:t xml:space="preserve"> Ministru kabineta līmenī</w:t>
            </w:r>
            <w:r w:rsidR="00A95CF7">
              <w:rPr>
                <w:rStyle w:val="normaltextrun"/>
                <w:rFonts w:ascii="Times New Roman" w:hAnsi="Times New Roman" w:cs="Times New Roman"/>
                <w:sz w:val="28"/>
                <w:szCs w:val="28"/>
                <w:shd w:val="clear" w:color="auto" w:fill="FFFFFF"/>
              </w:rPr>
              <w:t xml:space="preserve">, kam ir paredzēts attiecīgs deleģējums likumprojektā. </w:t>
            </w:r>
          </w:p>
          <w:p w14:paraId="51C82A15" w14:textId="77777777" w:rsidR="00A95CF7" w:rsidRDefault="00A95CF7" w:rsidP="00AE1048">
            <w:pPr>
              <w:spacing w:after="0" w:line="240" w:lineRule="auto"/>
              <w:ind w:firstLine="257"/>
              <w:jc w:val="both"/>
              <w:rPr>
                <w:rStyle w:val="normaltextrun"/>
                <w:rFonts w:ascii="Times New Roman" w:hAnsi="Times New Roman" w:cs="Times New Roman"/>
                <w:sz w:val="28"/>
                <w:szCs w:val="28"/>
                <w:shd w:val="clear" w:color="auto" w:fill="FFFFFF"/>
              </w:rPr>
            </w:pPr>
          </w:p>
          <w:p w14:paraId="6290B859" w14:textId="6CB75F19" w:rsidR="009F2FA4" w:rsidRPr="00F66E81" w:rsidRDefault="009F2FA4" w:rsidP="00AE1048">
            <w:pPr>
              <w:spacing w:after="0" w:line="240" w:lineRule="auto"/>
              <w:ind w:firstLine="257"/>
              <w:jc w:val="both"/>
              <w:rPr>
                <w:rStyle w:val="normaltextrun"/>
                <w:rFonts w:ascii="Times New Roman" w:hAnsi="Times New Roman" w:cs="Times New Roman"/>
                <w:sz w:val="28"/>
                <w:szCs w:val="28"/>
                <w:shd w:val="clear" w:color="auto" w:fill="FFFFFF"/>
              </w:rPr>
            </w:pPr>
            <w:r w:rsidRPr="00F66E81">
              <w:rPr>
                <w:rStyle w:val="normaltextrun"/>
                <w:rFonts w:ascii="Times New Roman" w:hAnsi="Times New Roman" w:cs="Times New Roman"/>
                <w:sz w:val="28"/>
                <w:szCs w:val="28"/>
                <w:shd w:val="clear" w:color="auto" w:fill="FFFFFF"/>
              </w:rPr>
              <w:t>Netiek plānots mainīt esošo kārtību attiecībā uz A un B kategorijas piesārņojošām darbībām – tām, tāpat kā līdz šim būs jāsaņem A vai B kategorijas piesārņojošas darbības atļauja. Savukārt C reģistrācijai ir paredzēti divi iespējamie varianti</w:t>
            </w:r>
            <w:r w:rsidR="009F1EC3" w:rsidRPr="00F66E81">
              <w:rPr>
                <w:rStyle w:val="normaltextrun"/>
                <w:rFonts w:ascii="Times New Roman" w:hAnsi="Times New Roman" w:cs="Times New Roman"/>
                <w:sz w:val="28"/>
                <w:szCs w:val="28"/>
                <w:shd w:val="clear" w:color="auto" w:fill="FFFFFF"/>
              </w:rPr>
              <w:t xml:space="preserve"> – C reģistrācija vai reģistrācija un lēmuma izsniegšana. Lēmuma izsniegšana būs paredzēta tiem gadījumiem, kad nepieciešams operatoram izvirzīt individuālas saistošas prasības (piemēram, emisijas limitus vai atkāpes). </w:t>
            </w:r>
          </w:p>
          <w:p w14:paraId="73C9325C" w14:textId="588FD4EF" w:rsidR="009F1EC3" w:rsidRPr="00F66E81" w:rsidRDefault="009F1EC3" w:rsidP="00AE1048">
            <w:pPr>
              <w:spacing w:after="0" w:line="240" w:lineRule="auto"/>
              <w:ind w:firstLine="257"/>
              <w:jc w:val="both"/>
              <w:rPr>
                <w:rStyle w:val="normaltextrun"/>
                <w:rFonts w:ascii="Times New Roman" w:hAnsi="Times New Roman" w:cs="Times New Roman"/>
                <w:sz w:val="28"/>
                <w:szCs w:val="28"/>
                <w:shd w:val="clear" w:color="auto" w:fill="FFFFFF"/>
              </w:rPr>
            </w:pPr>
            <w:r w:rsidRPr="00F66E81">
              <w:rPr>
                <w:rStyle w:val="normaltextrun"/>
                <w:rFonts w:ascii="Times New Roman" w:hAnsi="Times New Roman" w:cs="Times New Roman"/>
                <w:sz w:val="28"/>
                <w:szCs w:val="28"/>
                <w:shd w:val="clear" w:color="auto" w:fill="FFFFFF"/>
              </w:rPr>
              <w:t xml:space="preserve">Likumprojektā noteikts, ka operatoram ir jāapzina visas piesārņojošās darbības, ko viņš plāno veikt savā objektā. Tikai apzinot visas darbības, var noteikt kādas kategorijas atļauja vai C reģistrācija ir nepieciešama. Ja gadījumā operators to nevar noteikt, viņš var konsultēties ar </w:t>
            </w:r>
            <w:r w:rsidR="004238CC">
              <w:rPr>
                <w:rStyle w:val="normaltextrun"/>
                <w:rFonts w:ascii="Times New Roman" w:hAnsi="Times New Roman" w:cs="Times New Roman"/>
                <w:sz w:val="28"/>
                <w:szCs w:val="28"/>
                <w:shd w:val="clear" w:color="auto" w:fill="FFFFFF"/>
              </w:rPr>
              <w:t>VVD</w:t>
            </w:r>
            <w:r w:rsidRPr="00F66E81">
              <w:rPr>
                <w:rStyle w:val="normaltextrun"/>
                <w:rFonts w:ascii="Times New Roman" w:hAnsi="Times New Roman" w:cs="Times New Roman"/>
                <w:sz w:val="28"/>
                <w:szCs w:val="28"/>
                <w:shd w:val="clear" w:color="auto" w:fill="FFFFFF"/>
              </w:rPr>
              <w:t xml:space="preserve"> un saņemt atzinumu par savas piesārņojošās darbības kategoriju. Šis ir būtisks aspekts, jo nereti pamatdarbība ir viena, bet </w:t>
            </w:r>
            <w:r w:rsidR="0048625C" w:rsidRPr="00F66E81">
              <w:rPr>
                <w:rStyle w:val="normaltextrun"/>
                <w:rFonts w:ascii="Times New Roman" w:hAnsi="Times New Roman" w:cs="Times New Roman"/>
                <w:sz w:val="28"/>
                <w:szCs w:val="28"/>
                <w:shd w:val="clear" w:color="auto" w:fill="FFFFFF"/>
              </w:rPr>
              <w:t xml:space="preserve">objektā </w:t>
            </w:r>
            <w:r w:rsidRPr="00F66E81">
              <w:rPr>
                <w:rStyle w:val="normaltextrun"/>
                <w:rFonts w:ascii="Times New Roman" w:hAnsi="Times New Roman" w:cs="Times New Roman"/>
                <w:sz w:val="28"/>
                <w:szCs w:val="28"/>
                <w:shd w:val="clear" w:color="auto" w:fill="FFFFFF"/>
              </w:rPr>
              <w:t xml:space="preserve">ir citas saistītās darbības, </w:t>
            </w:r>
            <w:r w:rsidR="0048625C" w:rsidRPr="00F66E81">
              <w:rPr>
                <w:rStyle w:val="normaltextrun"/>
                <w:rFonts w:ascii="Times New Roman" w:hAnsi="Times New Roman" w:cs="Times New Roman"/>
                <w:sz w:val="28"/>
                <w:szCs w:val="28"/>
                <w:shd w:val="clear" w:color="auto" w:fill="FFFFFF"/>
              </w:rPr>
              <w:t>un jāņem vērā</w:t>
            </w:r>
            <w:r w:rsidRPr="00F66E81">
              <w:rPr>
                <w:rStyle w:val="normaltextrun"/>
                <w:rFonts w:ascii="Times New Roman" w:hAnsi="Times New Roman" w:cs="Times New Roman"/>
                <w:sz w:val="28"/>
                <w:szCs w:val="28"/>
                <w:shd w:val="clear" w:color="auto" w:fill="FFFFFF"/>
              </w:rPr>
              <w:t xml:space="preserve"> visu darbību </w:t>
            </w:r>
            <w:r w:rsidRPr="00F66E81">
              <w:rPr>
                <w:rStyle w:val="normaltextrun"/>
                <w:rFonts w:ascii="Times New Roman" w:hAnsi="Times New Roman" w:cs="Times New Roman"/>
                <w:sz w:val="28"/>
                <w:szCs w:val="28"/>
                <w:shd w:val="clear" w:color="auto" w:fill="FFFFFF"/>
              </w:rPr>
              <w:lastRenderedPageBreak/>
              <w:t xml:space="preserve">jaudas un </w:t>
            </w:r>
            <w:r w:rsidR="00733828" w:rsidRPr="00F66E81">
              <w:rPr>
                <w:rStyle w:val="normaltextrun"/>
                <w:rFonts w:ascii="Times New Roman" w:hAnsi="Times New Roman" w:cs="Times New Roman"/>
                <w:sz w:val="28"/>
                <w:szCs w:val="28"/>
                <w:shd w:val="clear" w:color="auto" w:fill="FFFFFF"/>
              </w:rPr>
              <w:t xml:space="preserve">tikai </w:t>
            </w:r>
            <w:r w:rsidRPr="00F66E81">
              <w:rPr>
                <w:rStyle w:val="normaltextrun"/>
                <w:rFonts w:ascii="Times New Roman" w:hAnsi="Times New Roman" w:cs="Times New Roman"/>
                <w:sz w:val="28"/>
                <w:szCs w:val="28"/>
                <w:shd w:val="clear" w:color="auto" w:fill="FFFFFF"/>
              </w:rPr>
              <w:t xml:space="preserve">tad var noskaidrot, kādas kategorijas darbība tā ir. </w:t>
            </w:r>
          </w:p>
          <w:p w14:paraId="58FCD647" w14:textId="612EF63B" w:rsidR="009F1EC3" w:rsidRPr="00F66E81" w:rsidRDefault="009F1EC3" w:rsidP="00AE1048">
            <w:pPr>
              <w:spacing w:after="0" w:line="240" w:lineRule="auto"/>
              <w:ind w:firstLine="257"/>
              <w:jc w:val="both"/>
              <w:rPr>
                <w:rStyle w:val="normaltextrun"/>
                <w:rFonts w:ascii="Times New Roman" w:hAnsi="Times New Roman" w:cs="Times New Roman"/>
                <w:sz w:val="28"/>
                <w:szCs w:val="28"/>
                <w:shd w:val="clear" w:color="auto" w:fill="FFFFFF"/>
              </w:rPr>
            </w:pPr>
            <w:r w:rsidRPr="00F66E81">
              <w:rPr>
                <w:rStyle w:val="normaltextrun"/>
                <w:rFonts w:ascii="Times New Roman" w:hAnsi="Times New Roman" w:cs="Times New Roman"/>
                <w:sz w:val="28"/>
                <w:szCs w:val="28"/>
                <w:shd w:val="clear" w:color="auto" w:fill="FFFFFF"/>
              </w:rPr>
              <w:t xml:space="preserve">Vienlaikus ir paredzēts arī regulējums, kas ir spēkā arī šobrīd- ja piesārņojošās darbības ir sadalītas vai emisija no vairāku operatoru objektiem ietekmē vienu un to pašu teritoriju, operatoram ir pienākums summēt objektu jaudas vai saražotās produkcijas apjomu. Šis ir svarīgs princips, kas nodibina summēšanas pienākumu, lai tādējādi noteiktu atbilstošas kategorijas piesārņojošo darbību. Praksē  ir gadījumi, kad operatori cenšas šo principu neievērot, lai nebūtu jāsaņem atļauja vai nebūtu jāveic C kategorijas reģistrācija. </w:t>
            </w:r>
            <w:r w:rsidR="0042476B" w:rsidRPr="00F66E81">
              <w:rPr>
                <w:rStyle w:val="normaltextrun"/>
                <w:rFonts w:ascii="Times New Roman" w:hAnsi="Times New Roman" w:cs="Times New Roman"/>
                <w:sz w:val="28"/>
                <w:szCs w:val="28"/>
                <w:shd w:val="clear" w:color="auto" w:fill="FFFFFF"/>
              </w:rPr>
              <w:t>P</w:t>
            </w:r>
            <w:r w:rsidRPr="00F66E81">
              <w:rPr>
                <w:rStyle w:val="normaltextrun"/>
                <w:rFonts w:ascii="Times New Roman" w:hAnsi="Times New Roman" w:cs="Times New Roman"/>
                <w:sz w:val="28"/>
                <w:szCs w:val="28"/>
                <w:shd w:val="clear" w:color="auto" w:fill="FFFFFF"/>
              </w:rPr>
              <w:t xml:space="preserve">ar šo jautājumu ir notikusi </w:t>
            </w:r>
            <w:r w:rsidR="0042476B" w:rsidRPr="00F66E81">
              <w:rPr>
                <w:rStyle w:val="normaltextrun"/>
                <w:rFonts w:ascii="Times New Roman" w:hAnsi="Times New Roman" w:cs="Times New Roman"/>
                <w:sz w:val="28"/>
                <w:szCs w:val="28"/>
                <w:shd w:val="clear" w:color="auto" w:fill="FFFFFF"/>
              </w:rPr>
              <w:t xml:space="preserve">arī </w:t>
            </w:r>
            <w:r w:rsidRPr="00F66E81">
              <w:rPr>
                <w:rStyle w:val="normaltextrun"/>
                <w:rFonts w:ascii="Times New Roman" w:hAnsi="Times New Roman" w:cs="Times New Roman"/>
                <w:sz w:val="28"/>
                <w:szCs w:val="28"/>
                <w:shd w:val="clear" w:color="auto" w:fill="FFFFFF"/>
              </w:rPr>
              <w:t xml:space="preserve">tiesvedība un kā viens no piemēriem ir </w:t>
            </w:r>
            <w:r w:rsidR="0042476B" w:rsidRPr="00E4133A">
              <w:rPr>
                <w:rFonts w:ascii="Times New Roman" w:hAnsi="Times New Roman" w:cs="Times New Roman"/>
                <w:sz w:val="28"/>
                <w:szCs w:val="28"/>
              </w:rPr>
              <w:t>l</w:t>
            </w:r>
            <w:r w:rsidRPr="00F66E81">
              <w:rPr>
                <w:rFonts w:ascii="Times New Roman" w:hAnsi="Times New Roman" w:cs="Times New Roman"/>
                <w:sz w:val="28"/>
                <w:szCs w:val="28"/>
              </w:rPr>
              <w:t>ieta Nr. A420143816, SKA-87/2020, kur</w:t>
            </w:r>
            <w:r w:rsidR="005B206A">
              <w:rPr>
                <w:rFonts w:ascii="Times New Roman" w:hAnsi="Times New Roman" w:cs="Times New Roman"/>
                <w:sz w:val="28"/>
                <w:szCs w:val="28"/>
              </w:rPr>
              <w:t>ā</w:t>
            </w:r>
            <w:r w:rsidRPr="00F66E81">
              <w:rPr>
                <w:rFonts w:ascii="Times New Roman" w:hAnsi="Times New Roman" w:cs="Times New Roman"/>
                <w:sz w:val="28"/>
                <w:szCs w:val="28"/>
              </w:rPr>
              <w:t xml:space="preserve"> Latvijas Republikas Senāts </w:t>
            </w:r>
            <w:r w:rsidR="005B206A">
              <w:rPr>
                <w:rFonts w:ascii="Times New Roman" w:hAnsi="Times New Roman" w:cs="Times New Roman"/>
                <w:sz w:val="28"/>
                <w:szCs w:val="28"/>
              </w:rPr>
              <w:t>atzinis</w:t>
            </w:r>
            <w:r w:rsidRPr="00F66E81">
              <w:rPr>
                <w:rFonts w:ascii="Times New Roman" w:hAnsi="Times New Roman" w:cs="Times New Roman"/>
                <w:sz w:val="28"/>
                <w:szCs w:val="28"/>
              </w:rPr>
              <w:t xml:space="preserve">: </w:t>
            </w:r>
            <w:r w:rsidR="00C97FF5" w:rsidRPr="00F66E81">
              <w:rPr>
                <w:rFonts w:ascii="Times New Roman" w:hAnsi="Times New Roman" w:cs="Times New Roman"/>
                <w:sz w:val="28"/>
                <w:szCs w:val="28"/>
              </w:rPr>
              <w:t>“</w:t>
            </w:r>
            <w:r w:rsidRPr="00F66E81">
              <w:rPr>
                <w:rFonts w:ascii="Times New Roman" w:hAnsi="Times New Roman" w:cs="Times New Roman"/>
                <w:sz w:val="28"/>
                <w:szCs w:val="28"/>
              </w:rPr>
              <w:t>Tādējādi, kā izriet no minētajām vadlīnijām</w:t>
            </w:r>
            <w:r w:rsidR="00C97FF5" w:rsidRPr="00F66E81">
              <w:rPr>
                <w:rStyle w:val="FootnoteReference"/>
                <w:rFonts w:ascii="Times New Roman" w:hAnsi="Times New Roman" w:cs="Times New Roman"/>
                <w:sz w:val="28"/>
                <w:szCs w:val="28"/>
              </w:rPr>
              <w:footnoteReference w:id="2"/>
            </w:r>
            <w:r w:rsidRPr="00F66E81">
              <w:rPr>
                <w:rFonts w:ascii="Times New Roman" w:hAnsi="Times New Roman" w:cs="Times New Roman"/>
                <w:sz w:val="28"/>
                <w:szCs w:val="28"/>
              </w:rPr>
              <w:t>, jaudas summēšanas princips ir uzskatāms par būtisku direktīvas</w:t>
            </w:r>
            <w:r w:rsidR="00382326" w:rsidRPr="00F66E81">
              <w:rPr>
                <w:rStyle w:val="FootnoteReference"/>
                <w:rFonts w:ascii="Times New Roman" w:hAnsi="Times New Roman" w:cs="Times New Roman"/>
                <w:sz w:val="28"/>
                <w:szCs w:val="28"/>
              </w:rPr>
              <w:footnoteReference w:id="3"/>
            </w:r>
            <w:r w:rsidRPr="00F66E81">
              <w:rPr>
                <w:rFonts w:ascii="Times New Roman" w:hAnsi="Times New Roman" w:cs="Times New Roman"/>
                <w:sz w:val="28"/>
                <w:szCs w:val="28"/>
              </w:rPr>
              <w:t xml:space="preserve"> principu, kurš nebūtu interpretējams šauri, un strikti būtu jāraugās uz situācijām, kurās tiek mēģināts minēto principu apiet. Turklāt vadlīnijās norādītais ļauj secināt, ka direktīvā ietvertais jaudas summēšanas princips, tāpat kā likuma „Par piesārņojumu” 19.panta ceturtajā daļā ietvertais princips, ir piemērojams, ja vairāku operatoru piesārņojošās darbības tiek veiktas vienā un tajā pašā iekārtā vai vienā un tajā pašā teritorijā.</w:t>
            </w:r>
            <w:r w:rsidR="00C97FF5" w:rsidRPr="00F66E81">
              <w:rPr>
                <w:rFonts w:ascii="Times New Roman" w:hAnsi="Times New Roman" w:cs="Times New Roman"/>
                <w:sz w:val="28"/>
                <w:szCs w:val="28"/>
              </w:rPr>
              <w:t>”</w:t>
            </w:r>
          </w:p>
          <w:p w14:paraId="36F5E5CD" w14:textId="77777777" w:rsidR="009F2FA4" w:rsidRPr="00F66E81" w:rsidRDefault="009F2FA4" w:rsidP="00AE1048">
            <w:pPr>
              <w:spacing w:after="0" w:line="240" w:lineRule="auto"/>
              <w:ind w:firstLine="257"/>
              <w:jc w:val="both"/>
              <w:rPr>
                <w:rStyle w:val="normaltextrun"/>
                <w:rFonts w:ascii="Times New Roman" w:hAnsi="Times New Roman" w:cs="Times New Roman"/>
                <w:sz w:val="28"/>
                <w:szCs w:val="28"/>
                <w:shd w:val="clear" w:color="auto" w:fill="FFFFFF"/>
              </w:rPr>
            </w:pPr>
          </w:p>
          <w:p w14:paraId="3E9B55B2" w14:textId="38994410" w:rsidR="009F2FA4" w:rsidRPr="00F66E81" w:rsidRDefault="00382326" w:rsidP="00AE1048">
            <w:pPr>
              <w:pStyle w:val="CommentText"/>
              <w:spacing w:after="0"/>
              <w:ind w:firstLine="257"/>
              <w:jc w:val="both"/>
              <w:rPr>
                <w:rFonts w:ascii="Times New Roman" w:hAnsi="Times New Roman" w:cs="Times New Roman"/>
                <w:sz w:val="28"/>
                <w:szCs w:val="28"/>
              </w:rPr>
            </w:pPr>
            <w:r w:rsidRPr="00F66E81">
              <w:rPr>
                <w:rFonts w:ascii="Times New Roman" w:hAnsi="Times New Roman" w:cs="Times New Roman"/>
                <w:sz w:val="28"/>
                <w:szCs w:val="28"/>
              </w:rPr>
              <w:t xml:space="preserve">Likumprojektā </w:t>
            </w:r>
            <w:r w:rsidR="004E4536" w:rsidRPr="00F66E81">
              <w:rPr>
                <w:rFonts w:ascii="Times New Roman" w:hAnsi="Times New Roman" w:cs="Times New Roman"/>
                <w:sz w:val="28"/>
                <w:szCs w:val="28"/>
              </w:rPr>
              <w:t>paredz</w:t>
            </w:r>
            <w:r w:rsidR="000575EB">
              <w:rPr>
                <w:rFonts w:ascii="Times New Roman" w:hAnsi="Times New Roman" w:cs="Times New Roman"/>
                <w:sz w:val="28"/>
                <w:szCs w:val="28"/>
              </w:rPr>
              <w:t>ēts</w:t>
            </w:r>
            <w:r w:rsidRPr="00F66E81">
              <w:rPr>
                <w:rFonts w:ascii="Times New Roman" w:hAnsi="Times New Roman" w:cs="Times New Roman"/>
                <w:sz w:val="28"/>
                <w:szCs w:val="28"/>
              </w:rPr>
              <w:t xml:space="preserve">, ka iesniegumi atļaujas saņemšanai, C kategorijas piesārņojošas darbības reģistrācijai iesniedzami izmantojot </w:t>
            </w:r>
            <w:r w:rsidR="004238CC">
              <w:rPr>
                <w:rFonts w:ascii="Times New Roman" w:hAnsi="Times New Roman" w:cs="Times New Roman"/>
                <w:sz w:val="28"/>
                <w:szCs w:val="28"/>
              </w:rPr>
              <w:t>VVD</w:t>
            </w:r>
            <w:r w:rsidRPr="00F66E81">
              <w:rPr>
                <w:rFonts w:ascii="Times New Roman" w:hAnsi="Times New Roman" w:cs="Times New Roman"/>
                <w:sz w:val="28"/>
                <w:szCs w:val="28"/>
              </w:rPr>
              <w:t xml:space="preserve"> informācijas sistēmu. Tāpat arī turpmāka saziņa un visas procesuālās darbības, kas nepieciešamas saistībā ar atļaujām vai C reģistrāciju paredzēts veikt </w:t>
            </w:r>
            <w:r w:rsidR="004238CC">
              <w:rPr>
                <w:rFonts w:ascii="Times New Roman" w:hAnsi="Times New Roman" w:cs="Times New Roman"/>
                <w:sz w:val="28"/>
                <w:szCs w:val="28"/>
              </w:rPr>
              <w:t>VVD</w:t>
            </w:r>
            <w:r w:rsidRPr="00F66E81">
              <w:rPr>
                <w:rFonts w:ascii="Times New Roman" w:hAnsi="Times New Roman" w:cs="Times New Roman"/>
                <w:sz w:val="28"/>
                <w:szCs w:val="28"/>
              </w:rPr>
              <w:t xml:space="preserve"> informācijas sistēmā. Sistēma ir jau šobrīd strādājoša </w:t>
            </w:r>
            <w:hyperlink r:id="rId9" w:history="1">
              <w:r w:rsidRPr="00F66E81">
                <w:rPr>
                  <w:rStyle w:val="Hyperlink"/>
                  <w:rFonts w:ascii="Times New Roman" w:hAnsi="Times New Roman" w:cs="Times New Roman"/>
                  <w:sz w:val="28"/>
                  <w:szCs w:val="28"/>
                </w:rPr>
                <w:t>https://www.vvd.gov.lv/lv/pakalpojumi/valsts-vides-dienesta-informacijas-sistema-tulpe</w:t>
              </w:r>
            </w:hyperlink>
            <w:r w:rsidRPr="00F66E81">
              <w:rPr>
                <w:rFonts w:ascii="Times New Roman" w:hAnsi="Times New Roman" w:cs="Times New Roman"/>
                <w:sz w:val="28"/>
                <w:szCs w:val="28"/>
              </w:rPr>
              <w:t xml:space="preserve">. </w:t>
            </w:r>
          </w:p>
          <w:p w14:paraId="0CD34DC4" w14:textId="215B1EC0" w:rsidR="00382326" w:rsidRPr="00F66E81" w:rsidRDefault="00382326" w:rsidP="00AE1048">
            <w:pPr>
              <w:pStyle w:val="CommentText"/>
              <w:spacing w:after="0"/>
              <w:ind w:firstLine="257"/>
              <w:jc w:val="both"/>
              <w:rPr>
                <w:rFonts w:ascii="Times New Roman" w:hAnsi="Times New Roman" w:cs="Times New Roman"/>
                <w:sz w:val="28"/>
                <w:szCs w:val="28"/>
              </w:rPr>
            </w:pPr>
          </w:p>
          <w:p w14:paraId="3FB772F8" w14:textId="749C06A7" w:rsidR="00382326" w:rsidRPr="00F66E81" w:rsidRDefault="00382326" w:rsidP="00AE1048">
            <w:pPr>
              <w:pStyle w:val="CommentText"/>
              <w:spacing w:after="0"/>
              <w:ind w:firstLine="257"/>
              <w:jc w:val="both"/>
              <w:rPr>
                <w:rFonts w:ascii="Times New Roman" w:hAnsi="Times New Roman" w:cs="Times New Roman"/>
                <w:sz w:val="28"/>
                <w:szCs w:val="28"/>
              </w:rPr>
            </w:pPr>
            <w:r w:rsidRPr="00F66E81">
              <w:rPr>
                <w:rFonts w:ascii="Times New Roman" w:hAnsi="Times New Roman" w:cs="Times New Roman"/>
                <w:sz w:val="28"/>
                <w:szCs w:val="28"/>
              </w:rPr>
              <w:t xml:space="preserve">Sabiedrības informēšanas nolūkos </w:t>
            </w:r>
            <w:r w:rsidR="004238CC">
              <w:rPr>
                <w:rFonts w:ascii="Times New Roman" w:hAnsi="Times New Roman" w:cs="Times New Roman"/>
                <w:sz w:val="28"/>
                <w:szCs w:val="28"/>
              </w:rPr>
              <w:t>VVD</w:t>
            </w:r>
            <w:r w:rsidRPr="00F66E81">
              <w:rPr>
                <w:rFonts w:ascii="Times New Roman" w:hAnsi="Times New Roman" w:cs="Times New Roman"/>
                <w:sz w:val="28"/>
                <w:szCs w:val="28"/>
              </w:rPr>
              <w:t xml:space="preserve"> nodrošina elektroniski un bez maksas pieejamus reģistrus par A un B kategorijas atļaujām un C kategorijas reģistrētām darbībām. Abi reģistri jau šobrīd darbojas – atļaujas - </w:t>
            </w:r>
            <w:hyperlink r:id="rId10" w:history="1">
              <w:r w:rsidRPr="00F66E81">
                <w:rPr>
                  <w:rStyle w:val="Hyperlink"/>
                  <w:rFonts w:ascii="Times New Roman" w:hAnsi="Times New Roman" w:cs="Times New Roman"/>
                  <w:sz w:val="28"/>
                  <w:szCs w:val="28"/>
                </w:rPr>
                <w:t>http://registri.vvd.gov.lv/izsniegtas-atlaujas-un-licences/a-</w:t>
              </w:r>
              <w:r w:rsidRPr="00F66E81">
                <w:rPr>
                  <w:rStyle w:val="Hyperlink"/>
                  <w:rFonts w:ascii="Times New Roman" w:hAnsi="Times New Roman" w:cs="Times New Roman"/>
                  <w:sz w:val="28"/>
                  <w:szCs w:val="28"/>
                </w:rPr>
                <w:lastRenderedPageBreak/>
                <w:t>un-b-atlaujas/</w:t>
              </w:r>
            </w:hyperlink>
            <w:r w:rsidRPr="00F66E81">
              <w:rPr>
                <w:rFonts w:ascii="Times New Roman" w:hAnsi="Times New Roman" w:cs="Times New Roman"/>
                <w:sz w:val="28"/>
                <w:szCs w:val="28"/>
              </w:rPr>
              <w:t xml:space="preserve">, C kategorijas darbības - </w:t>
            </w:r>
            <w:hyperlink r:id="rId11" w:history="1">
              <w:r w:rsidRPr="00F66E81">
                <w:rPr>
                  <w:rStyle w:val="Hyperlink"/>
                  <w:rFonts w:ascii="Times New Roman" w:hAnsi="Times New Roman" w:cs="Times New Roman"/>
                  <w:sz w:val="28"/>
                  <w:szCs w:val="28"/>
                </w:rPr>
                <w:t>http://registri.vvd.gov.lv/izsniegtas-atlaujas-un-licences/c-kategorijas-piesarnojoso-darbibu-registrs/</w:t>
              </w:r>
            </w:hyperlink>
            <w:r w:rsidRPr="00F66E81">
              <w:rPr>
                <w:rFonts w:ascii="Times New Roman" w:hAnsi="Times New Roman" w:cs="Times New Roman"/>
                <w:sz w:val="28"/>
                <w:szCs w:val="28"/>
              </w:rPr>
              <w:t xml:space="preserve"> . </w:t>
            </w:r>
          </w:p>
          <w:p w14:paraId="0D7CEDEB" w14:textId="0CBFFF81" w:rsidR="00382326" w:rsidRPr="00F66E81" w:rsidRDefault="00382326" w:rsidP="00AE1048">
            <w:pPr>
              <w:pStyle w:val="CommentText"/>
              <w:spacing w:after="0"/>
              <w:ind w:firstLine="257"/>
              <w:jc w:val="both"/>
              <w:rPr>
                <w:rFonts w:ascii="Times New Roman" w:hAnsi="Times New Roman" w:cs="Times New Roman"/>
                <w:sz w:val="28"/>
                <w:szCs w:val="28"/>
              </w:rPr>
            </w:pPr>
          </w:p>
          <w:p w14:paraId="60BEA940" w14:textId="002FA6FA" w:rsidR="00553B6A" w:rsidRPr="0014329C" w:rsidRDefault="00553B6A" w:rsidP="00553B6A">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Likumprojektā paredzēts, ka </w:t>
            </w:r>
            <w:r w:rsidRPr="00D61361">
              <w:rPr>
                <w:rFonts w:ascii="Times New Roman" w:hAnsi="Times New Roman" w:cs="Times New Roman"/>
                <w:sz w:val="28"/>
                <w:szCs w:val="28"/>
              </w:rPr>
              <w:t>Ministru kabinets no</w:t>
            </w:r>
            <w:r>
              <w:rPr>
                <w:rFonts w:ascii="Times New Roman" w:hAnsi="Times New Roman" w:cs="Times New Roman"/>
                <w:sz w:val="28"/>
                <w:szCs w:val="28"/>
              </w:rPr>
              <w:t>teiks</w:t>
            </w:r>
            <w:r w:rsidRPr="00D61361">
              <w:rPr>
                <w:rFonts w:ascii="Times New Roman" w:hAnsi="Times New Roman" w:cs="Times New Roman"/>
                <w:sz w:val="28"/>
                <w:szCs w:val="28"/>
              </w:rPr>
              <w:t xml:space="preserve"> atļaujas iesnieguma iesniegšanas kārtību</w:t>
            </w:r>
            <w:r>
              <w:rPr>
                <w:rFonts w:ascii="Times New Roman" w:hAnsi="Times New Roman" w:cs="Times New Roman"/>
                <w:sz w:val="28"/>
                <w:szCs w:val="28"/>
              </w:rPr>
              <w:t xml:space="preserve">, </w:t>
            </w:r>
            <w:r w:rsidRPr="009460B6">
              <w:rPr>
                <w:rFonts w:ascii="Times New Roman" w:hAnsi="Times New Roman" w:cs="Times New Roman"/>
                <w:sz w:val="28"/>
                <w:szCs w:val="28"/>
                <w:shd w:val="clear" w:color="auto" w:fill="FFFFFF"/>
              </w:rPr>
              <w:t xml:space="preserve">iesniegumā atļaujas saņemšanai iekļaujamo informāciju, </w:t>
            </w:r>
            <w:r>
              <w:rPr>
                <w:rFonts w:ascii="Times New Roman" w:hAnsi="Times New Roman" w:cs="Times New Roman"/>
                <w:sz w:val="28"/>
                <w:szCs w:val="28"/>
              </w:rPr>
              <w:t xml:space="preserve">iesnieguma iesniegšanas </w:t>
            </w:r>
            <w:r w:rsidRPr="00D61361">
              <w:rPr>
                <w:rFonts w:ascii="Times New Roman" w:hAnsi="Times New Roman" w:cs="Times New Roman"/>
                <w:sz w:val="28"/>
                <w:szCs w:val="28"/>
              </w:rPr>
              <w:t xml:space="preserve">termiņus, </w:t>
            </w:r>
            <w:r>
              <w:rPr>
                <w:rFonts w:ascii="Times New Roman" w:hAnsi="Times New Roman" w:cs="Times New Roman"/>
                <w:sz w:val="28"/>
                <w:szCs w:val="28"/>
              </w:rPr>
              <w:t xml:space="preserve">atbildīgās institūcijas, atļaujas </w:t>
            </w:r>
            <w:r w:rsidRPr="00D61361">
              <w:rPr>
                <w:rFonts w:ascii="Times New Roman" w:hAnsi="Times New Roman" w:cs="Times New Roman"/>
                <w:sz w:val="28"/>
                <w:szCs w:val="28"/>
              </w:rPr>
              <w:t>izsniegšanas</w:t>
            </w:r>
            <w:r>
              <w:rPr>
                <w:rFonts w:ascii="Times New Roman" w:hAnsi="Times New Roman" w:cs="Times New Roman"/>
                <w:sz w:val="28"/>
                <w:szCs w:val="28"/>
              </w:rPr>
              <w:t xml:space="preserve"> kārtību</w:t>
            </w:r>
            <w:r w:rsidRPr="00D61361">
              <w:rPr>
                <w:rFonts w:ascii="Times New Roman" w:hAnsi="Times New Roman" w:cs="Times New Roman"/>
                <w:sz w:val="28"/>
                <w:szCs w:val="28"/>
              </w:rPr>
              <w:t xml:space="preserve">, </w:t>
            </w:r>
            <w:r>
              <w:rPr>
                <w:rFonts w:ascii="Times New Roman" w:hAnsi="Times New Roman" w:cs="Times New Roman"/>
                <w:sz w:val="28"/>
                <w:szCs w:val="28"/>
              </w:rPr>
              <w:t xml:space="preserve">atļaujas </w:t>
            </w:r>
            <w:r w:rsidRPr="00D61361">
              <w:rPr>
                <w:rFonts w:ascii="Times New Roman" w:hAnsi="Times New Roman" w:cs="Times New Roman"/>
                <w:sz w:val="28"/>
                <w:szCs w:val="28"/>
              </w:rPr>
              <w:t>grozīšanas kārtību</w:t>
            </w:r>
            <w:r>
              <w:rPr>
                <w:rFonts w:ascii="Times New Roman" w:hAnsi="Times New Roman" w:cs="Times New Roman"/>
                <w:sz w:val="28"/>
                <w:szCs w:val="28"/>
              </w:rPr>
              <w:t xml:space="preserve"> un </w:t>
            </w:r>
            <w:r w:rsidRPr="00D61361">
              <w:rPr>
                <w:rFonts w:ascii="Times New Roman" w:hAnsi="Times New Roman" w:cs="Times New Roman"/>
                <w:sz w:val="28"/>
                <w:szCs w:val="28"/>
              </w:rPr>
              <w:t>nosacījumus</w:t>
            </w:r>
            <w:r w:rsidRPr="00BA11CE">
              <w:rPr>
                <w:rFonts w:ascii="Times New Roman" w:hAnsi="Times New Roman" w:cs="Times New Roman"/>
                <w:sz w:val="28"/>
                <w:szCs w:val="28"/>
              </w:rPr>
              <w:t>, atļaujā iekļaujam</w:t>
            </w:r>
            <w:r>
              <w:rPr>
                <w:rFonts w:ascii="Times New Roman" w:hAnsi="Times New Roman" w:cs="Times New Roman"/>
                <w:sz w:val="28"/>
                <w:szCs w:val="28"/>
              </w:rPr>
              <w:t>o</w:t>
            </w:r>
            <w:r w:rsidRPr="00BA11CE">
              <w:rPr>
                <w:rFonts w:ascii="Times New Roman" w:hAnsi="Times New Roman" w:cs="Times New Roman"/>
                <w:sz w:val="28"/>
                <w:szCs w:val="28"/>
              </w:rPr>
              <w:t xml:space="preserve"> informācij</w:t>
            </w:r>
            <w:r>
              <w:rPr>
                <w:rFonts w:ascii="Times New Roman" w:hAnsi="Times New Roman" w:cs="Times New Roman"/>
                <w:sz w:val="28"/>
                <w:szCs w:val="28"/>
              </w:rPr>
              <w:t>u</w:t>
            </w:r>
            <w:r w:rsidRPr="00BA11CE">
              <w:rPr>
                <w:rFonts w:ascii="Times New Roman" w:hAnsi="Times New Roman" w:cs="Times New Roman"/>
                <w:sz w:val="28"/>
                <w:szCs w:val="28"/>
              </w:rPr>
              <w:t>.</w:t>
            </w:r>
            <w:r w:rsidRPr="0014329C">
              <w:rPr>
                <w:rFonts w:ascii="Times New Roman" w:hAnsi="Times New Roman" w:cs="Times New Roman"/>
                <w:b/>
                <w:bCs/>
                <w:sz w:val="28"/>
                <w:szCs w:val="28"/>
              </w:rPr>
              <w:t xml:space="preserve"> </w:t>
            </w:r>
          </w:p>
          <w:p w14:paraId="16528395" w14:textId="7ADFAA4E" w:rsidR="00553B6A" w:rsidRDefault="00553B6A" w:rsidP="00553B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Likumprojektā paredzēts, ka </w:t>
            </w:r>
            <w:r w:rsidRPr="00D61361">
              <w:rPr>
                <w:rFonts w:ascii="Times New Roman" w:hAnsi="Times New Roman" w:cs="Times New Roman"/>
                <w:sz w:val="28"/>
                <w:szCs w:val="28"/>
              </w:rPr>
              <w:t> Ministru kabinets n</w:t>
            </w:r>
            <w:r>
              <w:rPr>
                <w:rFonts w:ascii="Times New Roman" w:hAnsi="Times New Roman" w:cs="Times New Roman"/>
                <w:sz w:val="28"/>
                <w:szCs w:val="28"/>
              </w:rPr>
              <w:t>oteiks</w:t>
            </w:r>
            <w:r w:rsidRPr="00D61361">
              <w:rPr>
                <w:rFonts w:ascii="Times New Roman" w:hAnsi="Times New Roman" w:cs="Times New Roman"/>
                <w:sz w:val="28"/>
                <w:szCs w:val="28"/>
              </w:rPr>
              <w:t xml:space="preserve"> C kategorijas piesārņojošas darbības iesnieguma iesniegšanas kārtību</w:t>
            </w:r>
            <w:r>
              <w:rPr>
                <w:rFonts w:ascii="Times New Roman" w:hAnsi="Times New Roman" w:cs="Times New Roman"/>
                <w:sz w:val="28"/>
                <w:szCs w:val="28"/>
              </w:rPr>
              <w:t>, iesniegumā iekļaujamo informāciju, iesnieguma iesniegšanas</w:t>
            </w:r>
            <w:r w:rsidRPr="00D61361">
              <w:rPr>
                <w:rFonts w:ascii="Times New Roman" w:hAnsi="Times New Roman" w:cs="Times New Roman"/>
                <w:sz w:val="28"/>
                <w:szCs w:val="28"/>
              </w:rPr>
              <w:t xml:space="preserve"> termiņus, reģistrācijas un grozīšanas kārtību</w:t>
            </w:r>
            <w:r>
              <w:rPr>
                <w:rFonts w:ascii="Times New Roman" w:hAnsi="Times New Roman" w:cs="Times New Roman"/>
                <w:sz w:val="28"/>
                <w:szCs w:val="28"/>
              </w:rPr>
              <w:t xml:space="preserve"> un </w:t>
            </w:r>
            <w:r w:rsidRPr="00D61361">
              <w:rPr>
                <w:rFonts w:ascii="Times New Roman" w:hAnsi="Times New Roman" w:cs="Times New Roman"/>
                <w:sz w:val="28"/>
                <w:szCs w:val="28"/>
              </w:rPr>
              <w:t>nosacījumus.</w:t>
            </w:r>
            <w:r>
              <w:rPr>
                <w:rFonts w:ascii="Times New Roman" w:hAnsi="Times New Roman" w:cs="Times New Roman"/>
                <w:sz w:val="28"/>
                <w:szCs w:val="28"/>
              </w:rPr>
              <w:t xml:space="preserve"> </w:t>
            </w:r>
          </w:p>
          <w:p w14:paraId="3419D800" w14:textId="5E804D6B" w:rsidR="009B2537" w:rsidRPr="00F66E81" w:rsidRDefault="009B2537" w:rsidP="00AE1048">
            <w:pPr>
              <w:pStyle w:val="CommentText"/>
              <w:spacing w:after="0"/>
              <w:ind w:firstLine="257"/>
              <w:jc w:val="both"/>
              <w:rPr>
                <w:rFonts w:ascii="Times New Roman" w:hAnsi="Times New Roman" w:cs="Times New Roman"/>
                <w:sz w:val="28"/>
                <w:szCs w:val="28"/>
              </w:rPr>
            </w:pPr>
          </w:p>
          <w:p w14:paraId="33C97774" w14:textId="5E47EB64" w:rsidR="009B2537" w:rsidRPr="00F66E81" w:rsidRDefault="009B2537" w:rsidP="00AE1048">
            <w:pPr>
              <w:pStyle w:val="CommentText"/>
              <w:spacing w:after="0"/>
              <w:ind w:firstLine="257"/>
              <w:jc w:val="both"/>
              <w:rPr>
                <w:rFonts w:ascii="Times New Roman" w:hAnsi="Times New Roman" w:cs="Times New Roman"/>
                <w:sz w:val="28"/>
                <w:szCs w:val="28"/>
              </w:rPr>
            </w:pPr>
            <w:r w:rsidRPr="00F66E81">
              <w:rPr>
                <w:rFonts w:ascii="Times New Roman" w:hAnsi="Times New Roman" w:cs="Times New Roman"/>
                <w:sz w:val="28"/>
                <w:szCs w:val="28"/>
              </w:rPr>
              <w:t xml:space="preserve">Likumprojektā tiek noteikti atļauju izdošanas un C reģistrācijas termiņi, jo tie atšķiras no termiņiem, kas </w:t>
            </w:r>
            <w:r w:rsidR="00647942" w:rsidRPr="00F66E81">
              <w:rPr>
                <w:rFonts w:ascii="Times New Roman" w:hAnsi="Times New Roman" w:cs="Times New Roman"/>
                <w:sz w:val="28"/>
                <w:szCs w:val="28"/>
              </w:rPr>
              <w:t>noteikti</w:t>
            </w:r>
            <w:r w:rsidRPr="00F66E81">
              <w:rPr>
                <w:rFonts w:ascii="Times New Roman" w:hAnsi="Times New Roman" w:cs="Times New Roman"/>
                <w:sz w:val="28"/>
                <w:szCs w:val="28"/>
              </w:rPr>
              <w:t xml:space="preserve"> Iesniegumu likumā vai Administratīvā procesa likumā. Svarīgs nosacījums ir tas, ka atļaujas izsniegšana un C reģistrācija tiek apturētas uz laiku, </w:t>
            </w:r>
            <w:r w:rsidR="00F915D8" w:rsidRPr="00F66E81">
              <w:rPr>
                <w:rFonts w:ascii="Times New Roman" w:hAnsi="Times New Roman" w:cs="Times New Roman"/>
                <w:sz w:val="28"/>
                <w:szCs w:val="28"/>
              </w:rPr>
              <w:t xml:space="preserve">līdz </w:t>
            </w:r>
            <w:r w:rsidRPr="00F66E81">
              <w:rPr>
                <w:rFonts w:ascii="Times New Roman" w:hAnsi="Times New Roman" w:cs="Times New Roman"/>
                <w:sz w:val="28"/>
                <w:szCs w:val="28"/>
              </w:rPr>
              <w:t xml:space="preserve">tiek saņemta papildus informācija no operatora. Šis ir </w:t>
            </w:r>
            <w:r w:rsidR="00D62BB9" w:rsidRPr="00F66E81">
              <w:rPr>
                <w:rFonts w:ascii="Times New Roman" w:hAnsi="Times New Roman" w:cs="Times New Roman"/>
                <w:sz w:val="28"/>
                <w:szCs w:val="28"/>
              </w:rPr>
              <w:t>svarīgi</w:t>
            </w:r>
            <w:r w:rsidRPr="00F66E81">
              <w:rPr>
                <w:rFonts w:ascii="Times New Roman" w:hAnsi="Times New Roman" w:cs="Times New Roman"/>
                <w:sz w:val="28"/>
                <w:szCs w:val="28"/>
              </w:rPr>
              <w:t xml:space="preserve">, lai </w:t>
            </w:r>
            <w:r w:rsidR="00480DEC">
              <w:rPr>
                <w:rFonts w:ascii="Times New Roman" w:hAnsi="Times New Roman" w:cs="Times New Roman"/>
                <w:sz w:val="28"/>
                <w:szCs w:val="28"/>
              </w:rPr>
              <w:t>VVD</w:t>
            </w:r>
            <w:r w:rsidRPr="00F66E81">
              <w:rPr>
                <w:rFonts w:ascii="Times New Roman" w:hAnsi="Times New Roman" w:cs="Times New Roman"/>
                <w:sz w:val="28"/>
                <w:szCs w:val="28"/>
              </w:rPr>
              <w:t xml:space="preserve"> varētu pilnvērtīgi izvērtēt plānoto piesārņojošo darbību, jo nereti ir nepieciešama papildus informācija, kas atklājas tikai iesnieguma izskatīšanas gaitā. </w:t>
            </w:r>
          </w:p>
          <w:p w14:paraId="484CBE91" w14:textId="43379964" w:rsidR="009B2537" w:rsidRPr="00F66E81" w:rsidRDefault="009B2537" w:rsidP="00AE1048">
            <w:pPr>
              <w:pStyle w:val="CommentText"/>
              <w:spacing w:after="0"/>
              <w:ind w:firstLine="257"/>
              <w:jc w:val="both"/>
              <w:rPr>
                <w:rFonts w:ascii="Times New Roman" w:hAnsi="Times New Roman" w:cs="Times New Roman"/>
                <w:sz w:val="28"/>
                <w:szCs w:val="28"/>
              </w:rPr>
            </w:pPr>
          </w:p>
          <w:p w14:paraId="47046D91" w14:textId="23DCB6CB" w:rsidR="009B2537" w:rsidRPr="00F66E81" w:rsidRDefault="009B2537" w:rsidP="00AE1048">
            <w:pPr>
              <w:pStyle w:val="CommentText"/>
              <w:spacing w:after="0"/>
              <w:ind w:firstLine="257"/>
              <w:jc w:val="both"/>
              <w:rPr>
                <w:rFonts w:ascii="Times New Roman" w:hAnsi="Times New Roman" w:cs="Times New Roman"/>
                <w:sz w:val="28"/>
                <w:szCs w:val="28"/>
              </w:rPr>
            </w:pPr>
            <w:r w:rsidRPr="00F66E81">
              <w:rPr>
                <w:rFonts w:ascii="Times New Roman" w:hAnsi="Times New Roman" w:cs="Times New Roman"/>
                <w:sz w:val="28"/>
                <w:szCs w:val="28"/>
              </w:rPr>
              <w:t xml:space="preserve">Likumprojektā tāpat kā līdz šim tiek paredzēta sabiedrības iesaiste piesārņojošo darbību atļauju izsniegšanas procesā. Sabiedrības iesaiste tiek nodrošināta A un B kategorijas piesārņojošām darbībām, kuru iesniegumi ir pieejami </w:t>
            </w:r>
            <w:r w:rsidR="00480DEC">
              <w:rPr>
                <w:rFonts w:ascii="Times New Roman" w:hAnsi="Times New Roman" w:cs="Times New Roman"/>
                <w:sz w:val="28"/>
                <w:szCs w:val="28"/>
              </w:rPr>
              <w:t>VVD</w:t>
            </w:r>
            <w:r w:rsidRPr="00F66E81">
              <w:rPr>
                <w:rFonts w:ascii="Times New Roman" w:hAnsi="Times New Roman" w:cs="Times New Roman"/>
                <w:sz w:val="28"/>
                <w:szCs w:val="28"/>
              </w:rPr>
              <w:t xml:space="preserve"> tīmekļa vietnē </w:t>
            </w:r>
            <w:hyperlink r:id="rId12" w:history="1">
              <w:r w:rsidRPr="00F66E81">
                <w:rPr>
                  <w:rStyle w:val="Hyperlink"/>
                  <w:rFonts w:ascii="Times New Roman" w:hAnsi="Times New Roman" w:cs="Times New Roman"/>
                  <w:sz w:val="28"/>
                  <w:szCs w:val="28"/>
                </w:rPr>
                <w:t>http://registri.vvd.gov.lv/iesniegumi-un-informativie-pazinojumi-/a-un-b-atlauju-iesniegumi/</w:t>
              </w:r>
            </w:hyperlink>
            <w:r w:rsidRPr="00F66E81">
              <w:rPr>
                <w:rFonts w:ascii="Times New Roman" w:hAnsi="Times New Roman" w:cs="Times New Roman"/>
                <w:sz w:val="28"/>
                <w:szCs w:val="28"/>
              </w:rPr>
              <w:t>. Vienlaikus tāpat kā līdz šim, atsevišķām piesārņojošām darbībām ir paredzēta obligāta publiskās apspriešanas sanāksmes rīkošana:</w:t>
            </w:r>
          </w:p>
          <w:p w14:paraId="77F2FE79" w14:textId="77777777" w:rsidR="009B2537" w:rsidRPr="00F66E81" w:rsidRDefault="009B2537" w:rsidP="00AE1048">
            <w:pPr>
              <w:pStyle w:val="CommentText"/>
              <w:spacing w:after="0"/>
              <w:ind w:firstLine="257"/>
              <w:jc w:val="both"/>
              <w:rPr>
                <w:rFonts w:ascii="Times New Roman" w:hAnsi="Times New Roman" w:cs="Times New Roman"/>
                <w:sz w:val="28"/>
                <w:szCs w:val="28"/>
              </w:rPr>
            </w:pPr>
          </w:p>
          <w:p w14:paraId="01600629" w14:textId="77777777" w:rsidR="009B2537" w:rsidRPr="00F66E81" w:rsidRDefault="009B2537" w:rsidP="00AE1048">
            <w:pPr>
              <w:spacing w:after="0" w:line="240" w:lineRule="auto"/>
              <w:ind w:firstLine="257"/>
              <w:jc w:val="both"/>
              <w:rPr>
                <w:rFonts w:ascii="Times New Roman" w:hAnsi="Times New Roman" w:cs="Times New Roman"/>
                <w:sz w:val="28"/>
                <w:szCs w:val="28"/>
              </w:rPr>
            </w:pPr>
            <w:r w:rsidRPr="00F66E81">
              <w:rPr>
                <w:rFonts w:ascii="Times New Roman" w:hAnsi="Times New Roman" w:cs="Times New Roman"/>
                <w:sz w:val="28"/>
                <w:szCs w:val="28"/>
                <w:shd w:val="clear" w:color="auto" w:fill="FFFFFF"/>
              </w:rPr>
              <w:t>1) A kategorijas piesārņojošas darbības veikšanai vai būtiskām izmaiņām tajā;</w:t>
            </w:r>
          </w:p>
          <w:p w14:paraId="5BD8F62F" w14:textId="77777777" w:rsidR="009B2537" w:rsidRPr="00F66E81" w:rsidRDefault="009B2537" w:rsidP="00AE1048">
            <w:pPr>
              <w:spacing w:after="0" w:line="240" w:lineRule="auto"/>
              <w:ind w:firstLine="257"/>
              <w:jc w:val="both"/>
              <w:rPr>
                <w:rFonts w:ascii="Times New Roman" w:hAnsi="Times New Roman" w:cs="Times New Roman"/>
                <w:sz w:val="28"/>
                <w:szCs w:val="28"/>
                <w:shd w:val="clear" w:color="auto" w:fill="FFFFFF"/>
              </w:rPr>
            </w:pPr>
            <w:r w:rsidRPr="00F66E81">
              <w:rPr>
                <w:rFonts w:ascii="Times New Roman" w:hAnsi="Times New Roman" w:cs="Times New Roman"/>
                <w:sz w:val="28"/>
                <w:szCs w:val="28"/>
                <w:shd w:val="clear" w:color="auto" w:fill="FFFFFF"/>
              </w:rPr>
              <w:t xml:space="preserve">2) atkritumu sadedzināšanas vai </w:t>
            </w:r>
            <w:proofErr w:type="spellStart"/>
            <w:r w:rsidRPr="00F66E81">
              <w:rPr>
                <w:rFonts w:ascii="Times New Roman" w:hAnsi="Times New Roman" w:cs="Times New Roman"/>
                <w:sz w:val="28"/>
                <w:szCs w:val="28"/>
                <w:shd w:val="clear" w:color="auto" w:fill="FFFFFF"/>
              </w:rPr>
              <w:t>līdzsadedzināšanas</w:t>
            </w:r>
            <w:proofErr w:type="spellEnd"/>
            <w:r w:rsidRPr="00F66E81">
              <w:rPr>
                <w:rFonts w:ascii="Times New Roman" w:hAnsi="Times New Roman" w:cs="Times New Roman"/>
                <w:sz w:val="28"/>
                <w:szCs w:val="28"/>
                <w:shd w:val="clear" w:color="auto" w:fill="FFFFFF"/>
              </w:rPr>
              <w:t xml:space="preserve"> piesārņojošai darbībai;</w:t>
            </w:r>
          </w:p>
          <w:p w14:paraId="2D69581F" w14:textId="365C2D34" w:rsidR="009B2537" w:rsidRPr="00F66E81" w:rsidRDefault="009B2537" w:rsidP="00AE1048">
            <w:pPr>
              <w:spacing w:after="0" w:line="240" w:lineRule="auto"/>
              <w:ind w:firstLine="257"/>
              <w:jc w:val="both"/>
              <w:rPr>
                <w:rFonts w:ascii="Times New Roman" w:hAnsi="Times New Roman" w:cs="Times New Roman"/>
                <w:sz w:val="28"/>
                <w:szCs w:val="28"/>
              </w:rPr>
            </w:pPr>
            <w:r w:rsidRPr="00F66E81">
              <w:rPr>
                <w:rFonts w:ascii="Times New Roman" w:hAnsi="Times New Roman" w:cs="Times New Roman"/>
                <w:sz w:val="28"/>
                <w:szCs w:val="28"/>
                <w:shd w:val="clear" w:color="auto" w:fill="FFFFFF"/>
              </w:rPr>
              <w:t xml:space="preserve">3) B kategorijas piesārņojošo darbību veikšanai vai būtiskām izmaiņām tajā, ja </w:t>
            </w:r>
            <w:r w:rsidR="00480DEC">
              <w:rPr>
                <w:rFonts w:ascii="Times New Roman" w:hAnsi="Times New Roman" w:cs="Times New Roman"/>
                <w:sz w:val="28"/>
                <w:szCs w:val="28"/>
                <w:shd w:val="clear" w:color="auto" w:fill="FFFFFF"/>
              </w:rPr>
              <w:t>VVD</w:t>
            </w:r>
            <w:r w:rsidRPr="00F66E81">
              <w:rPr>
                <w:rFonts w:ascii="Times New Roman" w:hAnsi="Times New Roman" w:cs="Times New Roman"/>
                <w:sz w:val="28"/>
                <w:szCs w:val="28"/>
                <w:shd w:val="clear" w:color="auto" w:fill="FFFFFF"/>
              </w:rPr>
              <w:t xml:space="preserve"> vai pašvaldība ir pieņēmusi lēmumu par publisko apspriešanu.  </w:t>
            </w:r>
          </w:p>
          <w:p w14:paraId="368FE2A4" w14:textId="2A97B8FC" w:rsidR="00AC0B16" w:rsidRPr="00F66E81" w:rsidRDefault="00AC0B16" w:rsidP="00AE1048">
            <w:pPr>
              <w:pStyle w:val="CommentText"/>
              <w:spacing w:after="0"/>
              <w:ind w:firstLine="257"/>
              <w:jc w:val="both"/>
              <w:rPr>
                <w:rStyle w:val="normaltextrun"/>
                <w:rFonts w:ascii="Times New Roman" w:hAnsi="Times New Roman" w:cs="Times New Roman"/>
                <w:color w:val="000000"/>
                <w:sz w:val="28"/>
                <w:szCs w:val="28"/>
                <w:shd w:val="clear" w:color="auto" w:fill="FFFFFF"/>
              </w:rPr>
            </w:pPr>
          </w:p>
          <w:p w14:paraId="19A067AD" w14:textId="0E46EC3E" w:rsidR="009B2537" w:rsidRPr="00F66E81" w:rsidRDefault="009B2537" w:rsidP="00AE1048">
            <w:pPr>
              <w:pStyle w:val="CommentText"/>
              <w:spacing w:after="0"/>
              <w:ind w:firstLine="257"/>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t>Vienlaikus tāpat kā līdz šim ir paredzēts regulējums, ka atsevišķas informācijas komponentes var būt ar ierobežotas pieejamības statusu un līdz ar to daļa no informācijas var nebūt pieejama plašāk</w:t>
            </w:r>
            <w:r w:rsidR="00B45FE4" w:rsidRPr="00F66E81">
              <w:rPr>
                <w:rStyle w:val="normaltextrun"/>
                <w:rFonts w:ascii="Times New Roman" w:hAnsi="Times New Roman" w:cs="Times New Roman"/>
                <w:color w:val="000000"/>
                <w:sz w:val="28"/>
                <w:szCs w:val="28"/>
                <w:shd w:val="clear" w:color="auto" w:fill="FFFFFF"/>
              </w:rPr>
              <w:t>a</w:t>
            </w:r>
            <w:r w:rsidRPr="00F66E81">
              <w:rPr>
                <w:rStyle w:val="normaltextrun"/>
                <w:rFonts w:ascii="Times New Roman" w:hAnsi="Times New Roman" w:cs="Times New Roman"/>
                <w:color w:val="000000"/>
                <w:sz w:val="28"/>
                <w:szCs w:val="28"/>
                <w:shd w:val="clear" w:color="auto" w:fill="FFFFFF"/>
              </w:rPr>
              <w:t>i sabiedrībai</w:t>
            </w:r>
            <w:r w:rsidR="00B45FE4" w:rsidRPr="00F66E81">
              <w:rPr>
                <w:rStyle w:val="normaltextrun"/>
                <w:rFonts w:ascii="Times New Roman" w:hAnsi="Times New Roman" w:cs="Times New Roman"/>
                <w:color w:val="000000"/>
                <w:sz w:val="28"/>
                <w:szCs w:val="28"/>
                <w:shd w:val="clear" w:color="auto" w:fill="FFFFFF"/>
              </w:rPr>
              <w:t xml:space="preserve">. </w:t>
            </w:r>
          </w:p>
          <w:p w14:paraId="51E1B919" w14:textId="5B86E539" w:rsidR="00B45FE4" w:rsidRPr="00F66E81" w:rsidRDefault="00B45FE4" w:rsidP="00AE1048">
            <w:pPr>
              <w:pStyle w:val="CommentText"/>
              <w:spacing w:after="0"/>
              <w:ind w:firstLine="257"/>
              <w:jc w:val="both"/>
              <w:rPr>
                <w:rStyle w:val="normaltextrun"/>
                <w:rFonts w:ascii="Times New Roman" w:hAnsi="Times New Roman" w:cs="Times New Roman"/>
                <w:color w:val="000000"/>
                <w:sz w:val="28"/>
                <w:szCs w:val="28"/>
                <w:shd w:val="clear" w:color="auto" w:fill="FFFFFF"/>
              </w:rPr>
            </w:pPr>
          </w:p>
          <w:p w14:paraId="5621A370" w14:textId="3D05FE3D" w:rsidR="00EC2C6B" w:rsidRPr="008A4BC6" w:rsidRDefault="00A85A57" w:rsidP="00EC2C6B">
            <w:pPr>
              <w:spacing w:after="0" w:line="240" w:lineRule="auto"/>
              <w:ind w:firstLine="709"/>
              <w:jc w:val="both"/>
              <w:rPr>
                <w:rFonts w:ascii="Times New Roman" w:hAnsi="Times New Roman" w:cs="Times New Roman"/>
                <w:sz w:val="28"/>
                <w:szCs w:val="28"/>
              </w:rPr>
            </w:pPr>
            <w:r w:rsidRPr="008A4BC6">
              <w:rPr>
                <w:rFonts w:ascii="Times New Roman" w:hAnsi="Times New Roman" w:cs="Times New Roman"/>
                <w:sz w:val="28"/>
                <w:szCs w:val="28"/>
              </w:rPr>
              <w:t xml:space="preserve">Likumprojektā paredzēts, ka Ministru kabinets noteiks kādos </w:t>
            </w:r>
            <w:r w:rsidR="00BF5D3C" w:rsidRPr="008A4BC6">
              <w:rPr>
                <w:rFonts w:ascii="Times New Roman" w:hAnsi="Times New Roman" w:cs="Times New Roman"/>
                <w:sz w:val="28"/>
                <w:szCs w:val="28"/>
              </w:rPr>
              <w:t xml:space="preserve">termiņos sabiedrība var sniegt priekšlikumus par piesārņojošo darbību, sabiedrības līdzdalības kārtību, </w:t>
            </w:r>
            <w:r w:rsidR="008A4BC6" w:rsidRPr="008A4BC6">
              <w:rPr>
                <w:rFonts w:ascii="Times New Roman" w:hAnsi="Times New Roman" w:cs="Times New Roman"/>
                <w:sz w:val="28"/>
                <w:szCs w:val="28"/>
              </w:rPr>
              <w:t>procedūras un sabiedrībai sniedzamo informāciju, kā arī termiņus dažādām proce</w:t>
            </w:r>
            <w:r w:rsidR="0096428C">
              <w:rPr>
                <w:rFonts w:ascii="Times New Roman" w:hAnsi="Times New Roman" w:cs="Times New Roman"/>
                <w:sz w:val="28"/>
                <w:szCs w:val="28"/>
              </w:rPr>
              <w:t xml:space="preserve">suālām </w:t>
            </w:r>
            <w:r w:rsidR="008A4BC6" w:rsidRPr="008A4BC6">
              <w:rPr>
                <w:rFonts w:ascii="Times New Roman" w:hAnsi="Times New Roman" w:cs="Times New Roman"/>
                <w:sz w:val="28"/>
                <w:szCs w:val="28"/>
              </w:rPr>
              <w:t xml:space="preserve">darbībām. </w:t>
            </w:r>
          </w:p>
          <w:p w14:paraId="00BC2375" w14:textId="4CA8ECE9" w:rsidR="000D2A43" w:rsidRPr="00F66E81" w:rsidRDefault="000D2A43" w:rsidP="006D1284">
            <w:pPr>
              <w:pStyle w:val="CommentText"/>
              <w:spacing w:after="0"/>
              <w:jc w:val="both"/>
              <w:rPr>
                <w:rStyle w:val="normaltextrun"/>
                <w:rFonts w:ascii="Times New Roman" w:hAnsi="Times New Roman" w:cs="Times New Roman"/>
                <w:color w:val="000000"/>
                <w:sz w:val="28"/>
                <w:szCs w:val="28"/>
                <w:shd w:val="clear" w:color="auto" w:fill="FFFFFF"/>
              </w:rPr>
            </w:pPr>
          </w:p>
          <w:p w14:paraId="3B1F9E06" w14:textId="3EBF4BF6" w:rsidR="005F5D37" w:rsidRDefault="00A37F69" w:rsidP="005F5D37">
            <w:pPr>
              <w:spacing w:after="0" w:line="240" w:lineRule="auto"/>
              <w:ind w:firstLine="720"/>
              <w:jc w:val="both"/>
              <w:rPr>
                <w:rFonts w:ascii="Times New Roman" w:hAnsi="Times New Roman" w:cs="Times New Roman"/>
                <w:sz w:val="28"/>
                <w:szCs w:val="28"/>
              </w:rPr>
            </w:pPr>
            <w:r w:rsidRPr="00F66E81">
              <w:rPr>
                <w:rStyle w:val="normaltextrun"/>
                <w:rFonts w:ascii="Times New Roman" w:hAnsi="Times New Roman" w:cs="Times New Roman"/>
                <w:color w:val="000000"/>
                <w:sz w:val="28"/>
                <w:szCs w:val="28"/>
                <w:shd w:val="clear" w:color="auto" w:fill="FFFFFF"/>
              </w:rPr>
              <w:t>Likumprojektā paredzēts  regulējums par valsts nodevu atļaujas saņemšanai un grozījumu veikšanai tajā (</w:t>
            </w:r>
            <w:r w:rsidR="0096428C">
              <w:rPr>
                <w:rStyle w:val="normaltextrun"/>
                <w:rFonts w:ascii="Times New Roman" w:hAnsi="Times New Roman" w:cs="Times New Roman"/>
                <w:color w:val="000000"/>
                <w:sz w:val="28"/>
                <w:szCs w:val="28"/>
                <w:shd w:val="clear" w:color="auto" w:fill="FFFFFF"/>
              </w:rPr>
              <w:t>tas arī šobrīd ir spēkā)</w:t>
            </w:r>
            <w:r w:rsidRPr="00F66E81">
              <w:rPr>
                <w:rStyle w:val="normaltextrun"/>
                <w:rFonts w:ascii="Times New Roman" w:hAnsi="Times New Roman" w:cs="Times New Roman"/>
                <w:color w:val="000000"/>
                <w:sz w:val="28"/>
                <w:szCs w:val="28"/>
                <w:shd w:val="clear" w:color="auto" w:fill="FFFFFF"/>
              </w:rPr>
              <w:t xml:space="preserve">. Vienlaikus tiek paredzēts, ka </w:t>
            </w:r>
            <w:r w:rsidR="00480DEC">
              <w:rPr>
                <w:rStyle w:val="normaltextrun"/>
                <w:rFonts w:ascii="Times New Roman" w:hAnsi="Times New Roman" w:cs="Times New Roman"/>
                <w:color w:val="000000"/>
                <w:sz w:val="28"/>
                <w:szCs w:val="28"/>
                <w:shd w:val="clear" w:color="auto" w:fill="FFFFFF"/>
              </w:rPr>
              <w:t>VVD</w:t>
            </w:r>
            <w:r w:rsidRPr="00F66E81">
              <w:rPr>
                <w:rStyle w:val="normaltextrun"/>
                <w:rFonts w:ascii="Times New Roman" w:hAnsi="Times New Roman" w:cs="Times New Roman"/>
                <w:color w:val="000000"/>
                <w:sz w:val="28"/>
                <w:szCs w:val="28"/>
                <w:shd w:val="clear" w:color="auto" w:fill="FFFFFF"/>
              </w:rPr>
              <w:t xml:space="preserve"> pieņemot operatoram negatīvu lēmumu (atteikumu), nodeva netiek atmaksāta, jo </w:t>
            </w:r>
            <w:r w:rsidR="00480DEC">
              <w:rPr>
                <w:rStyle w:val="normaltextrun"/>
                <w:rFonts w:ascii="Times New Roman" w:hAnsi="Times New Roman" w:cs="Times New Roman"/>
                <w:color w:val="000000"/>
                <w:sz w:val="28"/>
                <w:szCs w:val="28"/>
                <w:shd w:val="clear" w:color="auto" w:fill="FFFFFF"/>
              </w:rPr>
              <w:t>VVD</w:t>
            </w:r>
            <w:r w:rsidRPr="00F66E81">
              <w:rPr>
                <w:rStyle w:val="normaltextrun"/>
                <w:rFonts w:ascii="Times New Roman" w:hAnsi="Times New Roman" w:cs="Times New Roman"/>
                <w:color w:val="000000"/>
                <w:sz w:val="28"/>
                <w:szCs w:val="28"/>
                <w:shd w:val="clear" w:color="auto" w:fill="FFFFFF"/>
              </w:rPr>
              <w:t xml:space="preserve"> ir ieguldījis darbu izvērtējot iesniegto iesniegumu. </w:t>
            </w:r>
            <w:r w:rsidR="005F5D37">
              <w:rPr>
                <w:rStyle w:val="normaltextrun"/>
                <w:rFonts w:ascii="Times New Roman" w:hAnsi="Times New Roman" w:cs="Times New Roman"/>
                <w:color w:val="000000"/>
                <w:sz w:val="28"/>
                <w:szCs w:val="28"/>
                <w:shd w:val="clear" w:color="auto" w:fill="FFFFFF"/>
              </w:rPr>
              <w:t>Likumprojektā paredzēts, ka M</w:t>
            </w:r>
            <w:r w:rsidR="005F5D37" w:rsidRPr="0C9490A9">
              <w:rPr>
                <w:rFonts w:ascii="Times New Roman" w:hAnsi="Times New Roman" w:cs="Times New Roman"/>
                <w:sz w:val="28"/>
                <w:szCs w:val="28"/>
              </w:rPr>
              <w:t>inistru kabinets no</w:t>
            </w:r>
            <w:r w:rsidR="005F5D37">
              <w:rPr>
                <w:rFonts w:ascii="Times New Roman" w:hAnsi="Times New Roman" w:cs="Times New Roman"/>
                <w:sz w:val="28"/>
                <w:szCs w:val="28"/>
              </w:rPr>
              <w:t>teiks</w:t>
            </w:r>
            <w:r w:rsidR="005F5D37" w:rsidRPr="0C9490A9">
              <w:rPr>
                <w:rFonts w:ascii="Times New Roman" w:hAnsi="Times New Roman" w:cs="Times New Roman"/>
                <w:sz w:val="28"/>
                <w:szCs w:val="28"/>
              </w:rPr>
              <w:t xml:space="preserve"> </w:t>
            </w:r>
            <w:r w:rsidR="005F5D37" w:rsidRPr="007540F9">
              <w:rPr>
                <w:rFonts w:ascii="Times New Roman" w:hAnsi="Times New Roman" w:cs="Times New Roman"/>
                <w:sz w:val="28"/>
                <w:szCs w:val="28"/>
              </w:rPr>
              <w:t>valsts nodevas apmēru, samaksas kārtību</w:t>
            </w:r>
            <w:r w:rsidR="005F5D37" w:rsidRPr="7932BA54">
              <w:rPr>
                <w:rFonts w:ascii="Times New Roman" w:hAnsi="Times New Roman" w:cs="Times New Roman"/>
                <w:sz w:val="28"/>
                <w:szCs w:val="28"/>
              </w:rPr>
              <w:t xml:space="preserve"> </w:t>
            </w:r>
            <w:r w:rsidR="005F5D37">
              <w:rPr>
                <w:rFonts w:ascii="Times New Roman" w:hAnsi="Times New Roman" w:cs="Times New Roman"/>
                <w:sz w:val="28"/>
                <w:szCs w:val="28"/>
              </w:rPr>
              <w:t>un nosacījumus, kā arī a</w:t>
            </w:r>
            <w:r w:rsidR="005F5D37" w:rsidRPr="007540F9">
              <w:rPr>
                <w:rFonts w:ascii="Times New Roman" w:hAnsi="Times New Roman" w:cs="Times New Roman"/>
                <w:sz w:val="28"/>
                <w:szCs w:val="28"/>
              </w:rPr>
              <w:t>tbrīvojumus</w:t>
            </w:r>
            <w:r w:rsidR="005F5D37">
              <w:rPr>
                <w:rFonts w:ascii="Times New Roman" w:hAnsi="Times New Roman" w:cs="Times New Roman"/>
                <w:sz w:val="28"/>
                <w:szCs w:val="28"/>
              </w:rPr>
              <w:t xml:space="preserve"> no valsts nodevas samaksas</w:t>
            </w:r>
            <w:r w:rsidR="005F5D37" w:rsidRPr="007540F9">
              <w:rPr>
                <w:rFonts w:ascii="Times New Roman" w:hAnsi="Times New Roman" w:cs="Times New Roman"/>
                <w:sz w:val="28"/>
                <w:szCs w:val="28"/>
              </w:rPr>
              <w:t>.</w:t>
            </w:r>
            <w:r w:rsidR="005F5D37" w:rsidRPr="0C9490A9">
              <w:rPr>
                <w:rFonts w:ascii="Times New Roman" w:hAnsi="Times New Roman" w:cs="Times New Roman"/>
                <w:sz w:val="28"/>
                <w:szCs w:val="28"/>
              </w:rPr>
              <w:t xml:space="preserve"> </w:t>
            </w:r>
          </w:p>
          <w:p w14:paraId="47D280F3" w14:textId="46FE1EFA" w:rsidR="00A37F69" w:rsidRPr="00F66E81" w:rsidRDefault="00A37F69" w:rsidP="00AE1048">
            <w:pPr>
              <w:pStyle w:val="CommentText"/>
              <w:spacing w:after="0"/>
              <w:ind w:firstLine="257"/>
              <w:jc w:val="both"/>
              <w:rPr>
                <w:rStyle w:val="normaltextrun"/>
                <w:rFonts w:ascii="Times New Roman" w:hAnsi="Times New Roman" w:cs="Times New Roman"/>
                <w:color w:val="000000"/>
                <w:sz w:val="28"/>
                <w:szCs w:val="28"/>
                <w:shd w:val="clear" w:color="auto" w:fill="FFFFFF"/>
              </w:rPr>
            </w:pPr>
          </w:p>
          <w:p w14:paraId="4DFBFD3B" w14:textId="1D17525D" w:rsidR="0014046F" w:rsidRPr="00F66E81" w:rsidRDefault="009D070D" w:rsidP="00AE1048">
            <w:pPr>
              <w:pStyle w:val="CommentText"/>
              <w:spacing w:after="0"/>
              <w:ind w:firstLine="257"/>
              <w:jc w:val="both"/>
              <w:rPr>
                <w:rStyle w:val="normaltextrun"/>
                <w:rFonts w:ascii="Times New Roman" w:hAnsi="Times New Roman" w:cs="Times New Roman"/>
                <w:color w:val="000000"/>
                <w:sz w:val="28"/>
                <w:szCs w:val="28"/>
                <w:shd w:val="clear" w:color="auto" w:fill="FFFFFF"/>
              </w:rPr>
            </w:pPr>
            <w:r w:rsidRPr="00F66E81">
              <w:rPr>
                <w:rStyle w:val="normaltextrun"/>
                <w:rFonts w:ascii="Times New Roman" w:hAnsi="Times New Roman" w:cs="Times New Roman"/>
                <w:color w:val="000000"/>
                <w:sz w:val="28"/>
                <w:szCs w:val="28"/>
                <w:shd w:val="clear" w:color="auto" w:fill="FFFFFF"/>
              </w:rPr>
              <w:t xml:space="preserve">Likumprojektā paredzēts, ka </w:t>
            </w:r>
            <w:r w:rsidR="00480DEC">
              <w:rPr>
                <w:rStyle w:val="normaltextrun"/>
                <w:rFonts w:ascii="Times New Roman" w:hAnsi="Times New Roman" w:cs="Times New Roman"/>
                <w:color w:val="000000"/>
                <w:sz w:val="28"/>
                <w:szCs w:val="28"/>
                <w:shd w:val="clear" w:color="auto" w:fill="FFFFFF"/>
              </w:rPr>
              <w:t>VVD</w:t>
            </w:r>
            <w:r w:rsidRPr="00F66E81">
              <w:rPr>
                <w:rStyle w:val="normaltextrun"/>
                <w:rFonts w:ascii="Times New Roman" w:hAnsi="Times New Roman" w:cs="Times New Roman"/>
                <w:color w:val="000000"/>
                <w:sz w:val="28"/>
                <w:szCs w:val="28"/>
                <w:shd w:val="clear" w:color="auto" w:fill="FFFFFF"/>
              </w:rPr>
              <w:t xml:space="preserve"> var atteikt izsniegt atļauju vai </w:t>
            </w:r>
            <w:r w:rsidR="00CD2E38">
              <w:rPr>
                <w:rStyle w:val="normaltextrun"/>
                <w:rFonts w:ascii="Times New Roman" w:hAnsi="Times New Roman" w:cs="Times New Roman"/>
                <w:color w:val="000000"/>
                <w:sz w:val="28"/>
                <w:szCs w:val="28"/>
                <w:shd w:val="clear" w:color="auto" w:fill="FFFFFF"/>
              </w:rPr>
              <w:t xml:space="preserve">atteikt </w:t>
            </w:r>
            <w:r w:rsidRPr="00F66E81">
              <w:rPr>
                <w:rStyle w:val="normaltextrun"/>
                <w:rFonts w:ascii="Times New Roman" w:hAnsi="Times New Roman" w:cs="Times New Roman"/>
                <w:color w:val="000000"/>
                <w:sz w:val="28"/>
                <w:szCs w:val="28"/>
                <w:shd w:val="clear" w:color="auto" w:fill="FFFFFF"/>
              </w:rPr>
              <w:t>veikt C kategorijas piesārņojošas darbības reģistrāciju šādos gadījumos</w:t>
            </w:r>
            <w:r w:rsidR="00051098" w:rsidRPr="00F66E81">
              <w:rPr>
                <w:rStyle w:val="normaltextrun"/>
                <w:rFonts w:ascii="Times New Roman" w:hAnsi="Times New Roman" w:cs="Times New Roman"/>
                <w:color w:val="000000"/>
                <w:sz w:val="28"/>
                <w:szCs w:val="28"/>
                <w:shd w:val="clear" w:color="auto" w:fill="FFFFFF"/>
              </w:rPr>
              <w:t xml:space="preserve"> </w:t>
            </w:r>
            <w:r w:rsidRPr="00F66E81">
              <w:rPr>
                <w:rStyle w:val="normaltextrun"/>
                <w:rFonts w:ascii="Times New Roman" w:hAnsi="Times New Roman" w:cs="Times New Roman"/>
                <w:color w:val="000000"/>
                <w:sz w:val="28"/>
                <w:szCs w:val="28"/>
                <w:shd w:val="clear" w:color="auto" w:fill="FFFFFF"/>
              </w:rPr>
              <w:t>- ja piesārņojošā darbība neatbilst vides aizsardzības normatīvo aktu prasībām, operators nav sniedzis noteiktā termiņā visu prasīto informāciju</w:t>
            </w:r>
            <w:r w:rsidR="0014046F" w:rsidRPr="00F66E81">
              <w:rPr>
                <w:rStyle w:val="normaltextrun"/>
                <w:rFonts w:ascii="Times New Roman" w:hAnsi="Times New Roman" w:cs="Times New Roman"/>
                <w:color w:val="000000"/>
                <w:sz w:val="28"/>
                <w:szCs w:val="28"/>
                <w:shd w:val="clear" w:color="auto" w:fill="FFFFFF"/>
              </w:rPr>
              <w:t>, kā arī ja pieteiktā darbība neatbilst pašvaldības teritorijas plānojumā atļautajai teritorijas izmantošanai.</w:t>
            </w:r>
          </w:p>
          <w:p w14:paraId="7B5B159E" w14:textId="43EF7656" w:rsidR="00F03D46" w:rsidRDefault="0014046F" w:rsidP="00AE1048">
            <w:pPr>
              <w:pStyle w:val="tv2131"/>
              <w:spacing w:line="240" w:lineRule="auto"/>
              <w:ind w:firstLine="257"/>
              <w:jc w:val="both"/>
              <w:rPr>
                <w:color w:val="auto"/>
                <w:sz w:val="28"/>
                <w:szCs w:val="28"/>
              </w:rPr>
            </w:pPr>
            <w:r w:rsidRPr="00F66E81">
              <w:rPr>
                <w:rStyle w:val="normaltextrun"/>
                <w:color w:val="000000"/>
                <w:sz w:val="28"/>
                <w:szCs w:val="28"/>
                <w:shd w:val="clear" w:color="auto" w:fill="FFFFFF"/>
              </w:rPr>
              <w:t>Papildus tiek paredzēts</w:t>
            </w:r>
            <w:r w:rsidR="00F03D46" w:rsidRPr="00F66E81">
              <w:rPr>
                <w:rStyle w:val="normaltextrun"/>
                <w:color w:val="000000"/>
                <w:sz w:val="28"/>
                <w:szCs w:val="28"/>
                <w:shd w:val="clear" w:color="auto" w:fill="FFFFFF"/>
              </w:rPr>
              <w:t xml:space="preserve">, ka atsevišķos gadījumos, kad </w:t>
            </w:r>
            <w:r w:rsidR="00F03D46" w:rsidRPr="00F66E81">
              <w:rPr>
                <w:color w:val="auto"/>
                <w:sz w:val="28"/>
                <w:szCs w:val="28"/>
              </w:rPr>
              <w:t xml:space="preserve">operators ir sniedzis maldinošu informāciju, apzināti pārkāpis vides aizsardzības prasības vai atļaujā noteiktās prasības, </w:t>
            </w:r>
            <w:r w:rsidR="00480DEC">
              <w:rPr>
                <w:color w:val="auto"/>
                <w:sz w:val="28"/>
                <w:szCs w:val="28"/>
              </w:rPr>
              <w:t>VVD</w:t>
            </w:r>
            <w:r w:rsidR="00F03D46" w:rsidRPr="00F66E81">
              <w:rPr>
                <w:color w:val="auto"/>
                <w:sz w:val="28"/>
                <w:szCs w:val="28"/>
              </w:rPr>
              <w:t xml:space="preserve"> var atteikt izdot jaunu atļauju, veikt grozījumus atļaujā vai reģistrēt jaunu C kategorijas piesārņojošo darbību uz laiku, kas nepārsniedz </w:t>
            </w:r>
            <w:r w:rsidR="006378AD">
              <w:rPr>
                <w:color w:val="auto"/>
                <w:sz w:val="28"/>
                <w:szCs w:val="28"/>
              </w:rPr>
              <w:t>divus (</w:t>
            </w:r>
            <w:r w:rsidR="00F03D46" w:rsidRPr="00F66E81">
              <w:rPr>
                <w:color w:val="auto"/>
                <w:sz w:val="28"/>
                <w:szCs w:val="28"/>
              </w:rPr>
              <w:t>2</w:t>
            </w:r>
            <w:r w:rsidR="006378AD">
              <w:rPr>
                <w:color w:val="auto"/>
                <w:sz w:val="28"/>
                <w:szCs w:val="28"/>
              </w:rPr>
              <w:t>)</w:t>
            </w:r>
            <w:r w:rsidR="00F03D46" w:rsidRPr="00F66E81">
              <w:rPr>
                <w:color w:val="auto"/>
                <w:sz w:val="28"/>
                <w:szCs w:val="28"/>
              </w:rPr>
              <w:t xml:space="preserve"> gadus. Šis regulējums paplašina </w:t>
            </w:r>
            <w:r w:rsidR="00480DEC">
              <w:rPr>
                <w:color w:val="auto"/>
                <w:sz w:val="28"/>
                <w:szCs w:val="28"/>
              </w:rPr>
              <w:t>VVD</w:t>
            </w:r>
            <w:r w:rsidR="00F03D46" w:rsidRPr="00F66E81">
              <w:rPr>
                <w:color w:val="auto"/>
                <w:sz w:val="28"/>
                <w:szCs w:val="28"/>
              </w:rPr>
              <w:t xml:space="preserve"> iespējas atteikt darbību tiem operatoriem, kuri nedarbojas ievērojot normatīvo aktu vai atļaujas prasības, tādējādi radot nevienlīdzīgas konkurences apstākļus. </w:t>
            </w:r>
          </w:p>
          <w:p w14:paraId="42C714DC" w14:textId="6A7815FC" w:rsidR="006D1284" w:rsidRDefault="006D1284" w:rsidP="00AE1048">
            <w:pPr>
              <w:pStyle w:val="tv2131"/>
              <w:spacing w:line="240" w:lineRule="auto"/>
              <w:ind w:firstLine="257"/>
              <w:jc w:val="both"/>
              <w:rPr>
                <w:color w:val="auto"/>
                <w:sz w:val="28"/>
                <w:szCs w:val="28"/>
              </w:rPr>
            </w:pPr>
          </w:p>
          <w:p w14:paraId="5B8BC56C" w14:textId="32D94D05" w:rsidR="00431997" w:rsidRPr="006F1B19" w:rsidRDefault="006D1284" w:rsidP="006F1B19">
            <w:pPr>
              <w:spacing w:after="0" w:line="240" w:lineRule="auto"/>
              <w:jc w:val="both"/>
              <w:rPr>
                <w:rFonts w:ascii="Times New Roman" w:hAnsi="Times New Roman" w:cs="Times New Roman"/>
                <w:sz w:val="28"/>
                <w:szCs w:val="28"/>
              </w:rPr>
            </w:pPr>
            <w:r w:rsidRPr="006F1B19">
              <w:rPr>
                <w:rFonts w:ascii="Times New Roman" w:hAnsi="Times New Roman" w:cs="Times New Roman"/>
                <w:sz w:val="28"/>
                <w:szCs w:val="28"/>
              </w:rPr>
              <w:t>Likumprojektā paredzētas arī VVD tiesības atcelt atļauju šādos gadījumos -</w:t>
            </w:r>
            <w:r w:rsidR="00431997" w:rsidRPr="006F1B19">
              <w:rPr>
                <w:rFonts w:ascii="Times New Roman" w:hAnsi="Times New Roman" w:cs="Times New Roman"/>
                <w:sz w:val="28"/>
                <w:szCs w:val="28"/>
              </w:rPr>
              <w:t xml:space="preserve">saņemta informācija no Uzņēmumu reģistra par operatora likvidāciju, ja </w:t>
            </w:r>
            <w:r w:rsidR="006378AD">
              <w:rPr>
                <w:rFonts w:ascii="Times New Roman" w:hAnsi="Times New Roman" w:cs="Times New Roman"/>
                <w:sz w:val="28"/>
                <w:szCs w:val="28"/>
              </w:rPr>
              <w:t>trīs (</w:t>
            </w:r>
            <w:r w:rsidR="00431997" w:rsidRPr="006F1B19">
              <w:rPr>
                <w:rFonts w:ascii="Times New Roman" w:hAnsi="Times New Roman" w:cs="Times New Roman"/>
                <w:sz w:val="28"/>
                <w:szCs w:val="28"/>
              </w:rPr>
              <w:t>3</w:t>
            </w:r>
            <w:r w:rsidR="006378AD">
              <w:rPr>
                <w:rFonts w:ascii="Times New Roman" w:hAnsi="Times New Roman" w:cs="Times New Roman"/>
                <w:sz w:val="28"/>
                <w:szCs w:val="28"/>
              </w:rPr>
              <w:t>)</w:t>
            </w:r>
            <w:r w:rsidR="00431997" w:rsidRPr="006F1B19">
              <w:rPr>
                <w:rFonts w:ascii="Times New Roman" w:hAnsi="Times New Roman" w:cs="Times New Roman"/>
                <w:sz w:val="28"/>
                <w:szCs w:val="28"/>
              </w:rPr>
              <w:t xml:space="preserve"> gadu laikā nav </w:t>
            </w:r>
            <w:r w:rsidR="00C0320B" w:rsidRPr="006F1B19">
              <w:rPr>
                <w:rFonts w:ascii="Times New Roman" w:hAnsi="Times New Roman" w:cs="Times New Roman"/>
                <w:sz w:val="28"/>
                <w:szCs w:val="28"/>
              </w:rPr>
              <w:t>uzsākta</w:t>
            </w:r>
            <w:r w:rsidR="00431997" w:rsidRPr="006F1B19">
              <w:rPr>
                <w:rFonts w:ascii="Times New Roman" w:hAnsi="Times New Roman" w:cs="Times New Roman"/>
                <w:sz w:val="28"/>
                <w:szCs w:val="28"/>
              </w:rPr>
              <w:t xml:space="preserve"> piesārņojošā darbība</w:t>
            </w:r>
            <w:r w:rsidR="00C0320B" w:rsidRPr="006F1B19">
              <w:rPr>
                <w:rFonts w:ascii="Times New Roman" w:hAnsi="Times New Roman" w:cs="Times New Roman"/>
                <w:sz w:val="28"/>
                <w:szCs w:val="28"/>
              </w:rPr>
              <w:t xml:space="preserve">, operators sniedzis nepatiesu un </w:t>
            </w:r>
            <w:r w:rsidR="00C0320B" w:rsidRPr="006F1B19">
              <w:rPr>
                <w:rFonts w:ascii="Times New Roman" w:hAnsi="Times New Roman" w:cs="Times New Roman"/>
                <w:sz w:val="28"/>
                <w:szCs w:val="28"/>
              </w:rPr>
              <w:lastRenderedPageBreak/>
              <w:t>maldinošu inform</w:t>
            </w:r>
            <w:r w:rsidR="006F1B19" w:rsidRPr="006F1B19">
              <w:rPr>
                <w:rFonts w:ascii="Times New Roman" w:hAnsi="Times New Roman" w:cs="Times New Roman"/>
                <w:sz w:val="28"/>
                <w:szCs w:val="28"/>
              </w:rPr>
              <w:t>āciju</w:t>
            </w:r>
            <w:r w:rsidR="00C0320B" w:rsidRPr="006F1B19">
              <w:rPr>
                <w:rFonts w:ascii="Times New Roman" w:hAnsi="Times New Roman" w:cs="Times New Roman"/>
                <w:sz w:val="28"/>
                <w:szCs w:val="28"/>
              </w:rPr>
              <w:t xml:space="preserve"> vai operators ir izbeidzis darbību un vieta atbilstoši sakārtota. </w:t>
            </w:r>
          </w:p>
          <w:p w14:paraId="25059E8B" w14:textId="63A00B44" w:rsidR="00F03D46" w:rsidRPr="00F66E81" w:rsidRDefault="00F03D46" w:rsidP="006F1B19">
            <w:pPr>
              <w:pStyle w:val="tv2131"/>
              <w:spacing w:line="240" w:lineRule="auto"/>
              <w:ind w:firstLine="0"/>
              <w:jc w:val="both"/>
              <w:rPr>
                <w:color w:val="auto"/>
                <w:sz w:val="28"/>
                <w:szCs w:val="28"/>
              </w:rPr>
            </w:pPr>
          </w:p>
          <w:p w14:paraId="552655CD" w14:textId="1CE7216A" w:rsidR="00F03D46" w:rsidRPr="00F66E81" w:rsidRDefault="00F03D46" w:rsidP="00AE1048">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
                <w:sz w:val="28"/>
                <w:szCs w:val="28"/>
              </w:rPr>
              <w:t>IV nodaļa</w:t>
            </w:r>
            <w:r w:rsidRPr="00F66E81">
              <w:rPr>
                <w:rFonts w:ascii="Times New Roman" w:hAnsi="Times New Roman" w:cs="Times New Roman"/>
                <w:bCs/>
                <w:sz w:val="28"/>
                <w:szCs w:val="28"/>
              </w:rPr>
              <w:t xml:space="preserve"> paredz jau detalizētākas prasības piesārņojošo darbību veikšanai, tai skaitā specifiskas prasības, kas ir attiecināmas tikai uz A kategorijas piesārņojošām darbībām. </w:t>
            </w:r>
          </w:p>
          <w:p w14:paraId="144A18A3" w14:textId="1B976921" w:rsidR="00F03D46" w:rsidRPr="00F66E81" w:rsidRDefault="00F03D46" w:rsidP="00A106DA">
            <w:pPr>
              <w:spacing w:after="0" w:line="240" w:lineRule="auto"/>
              <w:ind w:firstLine="255"/>
              <w:jc w:val="both"/>
              <w:rPr>
                <w:rFonts w:ascii="Times New Roman" w:hAnsi="Times New Roman" w:cs="Times New Roman"/>
                <w:bCs/>
                <w:sz w:val="28"/>
                <w:szCs w:val="28"/>
              </w:rPr>
            </w:pPr>
            <w:r w:rsidRPr="00F66E81">
              <w:rPr>
                <w:rFonts w:ascii="Times New Roman" w:hAnsi="Times New Roman" w:cs="Times New Roman"/>
                <w:bCs/>
                <w:sz w:val="28"/>
                <w:szCs w:val="28"/>
              </w:rPr>
              <w:t>21.</w:t>
            </w:r>
            <w:r w:rsidR="006E1F0B" w:rsidRPr="00F66E81">
              <w:rPr>
                <w:rFonts w:ascii="Times New Roman" w:hAnsi="Times New Roman" w:cs="Times New Roman"/>
                <w:bCs/>
                <w:sz w:val="28"/>
                <w:szCs w:val="28"/>
              </w:rPr>
              <w:t> </w:t>
            </w:r>
            <w:r w:rsidRPr="00F66E81">
              <w:rPr>
                <w:rFonts w:ascii="Times New Roman" w:hAnsi="Times New Roman" w:cs="Times New Roman"/>
                <w:bCs/>
                <w:sz w:val="28"/>
                <w:szCs w:val="28"/>
              </w:rPr>
              <w:t xml:space="preserve">pants paredz prasības darbību veikšanai objektos, nosakot, ka A kategorijas piesārņojošas darbības var veikt tikai stacionāros objektos. Vienlaikus attīstoties mūsdienu tehnoloģiju tirgum, ir attīstījies arī koncepts, ka piesārņojošas darbības var veikt izmantojot iekārtas, kuras ir iespējams pārvietot (piemēram, mobilas atkritumu dedzinātavas, pārvietojamas sadedzināšanas iekārtas, pārvietojami drupinātāji </w:t>
            </w:r>
            <w:proofErr w:type="spellStart"/>
            <w:r w:rsidRPr="00F66E81">
              <w:rPr>
                <w:rFonts w:ascii="Times New Roman" w:hAnsi="Times New Roman" w:cs="Times New Roman"/>
                <w:bCs/>
                <w:sz w:val="28"/>
                <w:szCs w:val="28"/>
              </w:rPr>
              <w:t>utml</w:t>
            </w:r>
            <w:proofErr w:type="spellEnd"/>
            <w:r w:rsidRPr="00F66E81">
              <w:rPr>
                <w:rFonts w:ascii="Times New Roman" w:hAnsi="Times New Roman" w:cs="Times New Roman"/>
                <w:bCs/>
                <w:sz w:val="28"/>
                <w:szCs w:val="28"/>
              </w:rPr>
              <w:t xml:space="preserve">.). Līdz ar to svarīgi paredzēt, ka šādas </w:t>
            </w:r>
            <w:r w:rsidR="00B24C14" w:rsidRPr="00F66E81">
              <w:rPr>
                <w:rFonts w:ascii="Times New Roman" w:hAnsi="Times New Roman" w:cs="Times New Roman"/>
                <w:bCs/>
                <w:sz w:val="28"/>
                <w:szCs w:val="28"/>
              </w:rPr>
              <w:t>B</w:t>
            </w:r>
            <w:r w:rsidR="004176C9" w:rsidRPr="00F66E81">
              <w:rPr>
                <w:rFonts w:ascii="Times New Roman" w:hAnsi="Times New Roman" w:cs="Times New Roman"/>
                <w:bCs/>
                <w:sz w:val="28"/>
                <w:szCs w:val="28"/>
              </w:rPr>
              <w:t xml:space="preserve"> vai C</w:t>
            </w:r>
            <w:r w:rsidR="00B24C14" w:rsidRPr="00F66E81">
              <w:rPr>
                <w:rFonts w:ascii="Times New Roman" w:hAnsi="Times New Roman" w:cs="Times New Roman"/>
                <w:bCs/>
                <w:sz w:val="28"/>
                <w:szCs w:val="28"/>
              </w:rPr>
              <w:t xml:space="preserve"> kategorijas piesārņojošas</w:t>
            </w:r>
            <w:r w:rsidRPr="00F66E81">
              <w:rPr>
                <w:rFonts w:ascii="Times New Roman" w:hAnsi="Times New Roman" w:cs="Times New Roman"/>
                <w:bCs/>
                <w:sz w:val="28"/>
                <w:szCs w:val="28"/>
              </w:rPr>
              <w:t xml:space="preserve"> iekārtas var darbināt, bet tad ir jāizvērtē, šis konkrētās iekārtas radītās emisijas teritorijā, kur ir plānots </w:t>
            </w:r>
            <w:r w:rsidR="00616EA8" w:rsidRPr="00F66E81">
              <w:rPr>
                <w:rFonts w:ascii="Times New Roman" w:hAnsi="Times New Roman" w:cs="Times New Roman"/>
                <w:bCs/>
                <w:sz w:val="28"/>
                <w:szCs w:val="28"/>
              </w:rPr>
              <w:t xml:space="preserve">attiecīgo </w:t>
            </w:r>
            <w:r w:rsidRPr="00F66E81">
              <w:rPr>
                <w:rFonts w:ascii="Times New Roman" w:hAnsi="Times New Roman" w:cs="Times New Roman"/>
                <w:bCs/>
                <w:sz w:val="28"/>
                <w:szCs w:val="28"/>
              </w:rPr>
              <w:t xml:space="preserve">iekārtu darbināt. Svarīgi uzsvērt, ka nav domātas iekārtas, kas darbojas pārvietojoties, ir domātas iekārtas, kas darbojas stacionāri, bet kuras nepieciešamības nolūkos var pārvietot uz citu vietu, kur tās atkal darbojas stacionāri. </w:t>
            </w:r>
          </w:p>
          <w:p w14:paraId="3A1D9244" w14:textId="77777777" w:rsidR="00F03D46" w:rsidRPr="00F66E81" w:rsidRDefault="00F03D46" w:rsidP="00AE1048">
            <w:pPr>
              <w:spacing w:after="0" w:line="240" w:lineRule="auto"/>
              <w:ind w:firstLine="257"/>
              <w:jc w:val="both"/>
              <w:rPr>
                <w:rFonts w:ascii="Times New Roman" w:hAnsi="Times New Roman" w:cs="Times New Roman"/>
                <w:bCs/>
                <w:sz w:val="28"/>
                <w:szCs w:val="28"/>
              </w:rPr>
            </w:pPr>
          </w:p>
          <w:p w14:paraId="0DDD2891" w14:textId="5A8F179E" w:rsidR="00F03D46" w:rsidRPr="00F66E81" w:rsidRDefault="00F03D46" w:rsidP="00AE1048">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Vienlaikus paredzēts, ka </w:t>
            </w:r>
            <w:r w:rsidR="00A2359E" w:rsidRPr="00F66E81">
              <w:rPr>
                <w:rFonts w:ascii="Times New Roman" w:hAnsi="Times New Roman" w:cs="Times New Roman"/>
                <w:bCs/>
                <w:sz w:val="28"/>
                <w:szCs w:val="28"/>
              </w:rPr>
              <w:t xml:space="preserve">operatoram ir jāpaziņo </w:t>
            </w:r>
            <w:r w:rsidR="00CB0AB9">
              <w:rPr>
                <w:rFonts w:ascii="Times New Roman" w:hAnsi="Times New Roman" w:cs="Times New Roman"/>
                <w:bCs/>
                <w:sz w:val="28"/>
                <w:szCs w:val="28"/>
              </w:rPr>
              <w:t>VVD</w:t>
            </w:r>
            <w:r w:rsidR="00A2359E" w:rsidRPr="00F66E81">
              <w:rPr>
                <w:rFonts w:ascii="Times New Roman" w:hAnsi="Times New Roman" w:cs="Times New Roman"/>
                <w:bCs/>
                <w:sz w:val="28"/>
                <w:szCs w:val="28"/>
              </w:rPr>
              <w:t xml:space="preserve">, ja tas plāno veikt darbības, kas saistītas ar jaunu tehnoloģiju, metožu vai procesu testēšanu. </w:t>
            </w:r>
          </w:p>
          <w:p w14:paraId="4A78C9B8" w14:textId="16DF7189" w:rsidR="00A2359E" w:rsidRPr="00F66E81" w:rsidRDefault="00A2359E" w:rsidP="00AE1048">
            <w:pPr>
              <w:spacing w:after="0" w:line="240" w:lineRule="auto"/>
              <w:ind w:firstLine="257"/>
              <w:jc w:val="both"/>
              <w:rPr>
                <w:rFonts w:ascii="Times New Roman" w:hAnsi="Times New Roman" w:cs="Times New Roman"/>
                <w:bCs/>
                <w:sz w:val="28"/>
                <w:szCs w:val="28"/>
              </w:rPr>
            </w:pPr>
          </w:p>
          <w:p w14:paraId="15135882" w14:textId="79039626" w:rsidR="00A2359E" w:rsidRPr="00F66E81" w:rsidRDefault="00A2359E" w:rsidP="00AE1048">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22.</w:t>
            </w:r>
            <w:r w:rsidR="00EA23D8" w:rsidRPr="00F66E81">
              <w:rPr>
                <w:rFonts w:ascii="Times New Roman" w:hAnsi="Times New Roman" w:cs="Times New Roman"/>
                <w:bCs/>
                <w:sz w:val="28"/>
                <w:szCs w:val="28"/>
              </w:rPr>
              <w:t> </w:t>
            </w:r>
            <w:r w:rsidRPr="00F66E81">
              <w:rPr>
                <w:rFonts w:ascii="Times New Roman" w:hAnsi="Times New Roman" w:cs="Times New Roman"/>
                <w:bCs/>
                <w:sz w:val="28"/>
                <w:szCs w:val="28"/>
              </w:rPr>
              <w:t>pants paredz dažādu</w:t>
            </w:r>
            <w:r w:rsidR="00A106DA">
              <w:rPr>
                <w:rFonts w:ascii="Times New Roman" w:hAnsi="Times New Roman" w:cs="Times New Roman"/>
                <w:bCs/>
                <w:sz w:val="28"/>
                <w:szCs w:val="28"/>
              </w:rPr>
              <w:t>s</w:t>
            </w:r>
            <w:r w:rsidRPr="00F66E81">
              <w:rPr>
                <w:rFonts w:ascii="Times New Roman" w:hAnsi="Times New Roman" w:cs="Times New Roman"/>
                <w:bCs/>
                <w:sz w:val="28"/>
                <w:szCs w:val="28"/>
              </w:rPr>
              <w:t xml:space="preserve"> piesārņojošas darbības ierobežojumus, kas lielākoties ir saistīti ar iespējamu vides kvalitātes robežlielumu pārsniegumu teritorijā, kurā objekts darbojas. Šādos gadījumos operatoram jārēķinās, ka viņam būs jāveic pasākumi emisijas samazināšanai vai arī nebūs iespēja veikt būtiskas izmaiņas savā darbībā un atļaujā. </w:t>
            </w:r>
          </w:p>
          <w:p w14:paraId="66E0F130" w14:textId="173932A5" w:rsidR="00A2359E" w:rsidRPr="00F66E81" w:rsidRDefault="00A2359E" w:rsidP="00AE1048">
            <w:pPr>
              <w:spacing w:after="0" w:line="240" w:lineRule="auto"/>
              <w:ind w:firstLine="257"/>
              <w:jc w:val="both"/>
              <w:rPr>
                <w:rFonts w:ascii="Times New Roman" w:hAnsi="Times New Roman" w:cs="Times New Roman"/>
                <w:bCs/>
                <w:sz w:val="28"/>
                <w:szCs w:val="28"/>
              </w:rPr>
            </w:pPr>
          </w:p>
          <w:p w14:paraId="085898C5" w14:textId="6AB66254" w:rsidR="00A2359E" w:rsidRPr="00F66E81" w:rsidRDefault="00A2359E" w:rsidP="00AE1048">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Paredzētas arī tiesības </w:t>
            </w:r>
            <w:r w:rsidR="00CB0AB9">
              <w:rPr>
                <w:rFonts w:ascii="Times New Roman" w:hAnsi="Times New Roman" w:cs="Times New Roman"/>
                <w:bCs/>
                <w:sz w:val="28"/>
                <w:szCs w:val="28"/>
              </w:rPr>
              <w:t>VVD</w:t>
            </w:r>
            <w:r w:rsidRPr="00F66E81">
              <w:rPr>
                <w:rFonts w:ascii="Times New Roman" w:hAnsi="Times New Roman" w:cs="Times New Roman"/>
                <w:bCs/>
                <w:sz w:val="28"/>
                <w:szCs w:val="28"/>
              </w:rPr>
              <w:t xml:space="preserve"> ietvert atļaujā stingrākas prasības, ja </w:t>
            </w:r>
            <w:r w:rsidR="002078EC" w:rsidRPr="00F66E81">
              <w:rPr>
                <w:rFonts w:ascii="Times New Roman" w:hAnsi="Times New Roman" w:cs="Times New Roman"/>
                <w:bCs/>
                <w:sz w:val="28"/>
                <w:szCs w:val="28"/>
              </w:rPr>
              <w:t>par objekta radīto piesārņojumu regulāri tiek saņemtas pamatotas sūdzības vai pastāv risks, ka var pārkāpt normatīvo aktu prasības</w:t>
            </w:r>
            <w:r w:rsidR="00CD323A" w:rsidRPr="00F66E81">
              <w:rPr>
                <w:rFonts w:ascii="Times New Roman" w:hAnsi="Times New Roman" w:cs="Times New Roman"/>
                <w:bCs/>
                <w:sz w:val="28"/>
                <w:szCs w:val="28"/>
              </w:rPr>
              <w:t xml:space="preserve"> vai </w:t>
            </w:r>
            <w:r w:rsidR="002078EC" w:rsidRPr="00F66E81">
              <w:rPr>
                <w:rFonts w:ascii="Times New Roman" w:hAnsi="Times New Roman" w:cs="Times New Roman"/>
                <w:bCs/>
                <w:sz w:val="28"/>
                <w:szCs w:val="28"/>
              </w:rPr>
              <w:t xml:space="preserve">atļaujā noteiktos emisiju limitus. </w:t>
            </w:r>
          </w:p>
          <w:p w14:paraId="14157BC0" w14:textId="41C3171C" w:rsidR="00A2359E" w:rsidRPr="00F66E81" w:rsidRDefault="00A2359E" w:rsidP="00AE1048">
            <w:pPr>
              <w:spacing w:after="0" w:line="240" w:lineRule="auto"/>
              <w:ind w:firstLine="257"/>
              <w:jc w:val="both"/>
              <w:rPr>
                <w:rFonts w:ascii="Times New Roman" w:hAnsi="Times New Roman" w:cs="Times New Roman"/>
                <w:bCs/>
                <w:sz w:val="28"/>
                <w:szCs w:val="28"/>
              </w:rPr>
            </w:pPr>
          </w:p>
          <w:p w14:paraId="753AC32E" w14:textId="7021C2D7" w:rsidR="002078EC" w:rsidRPr="00F66E81" w:rsidRDefault="002078EC" w:rsidP="00AE1048">
            <w:pPr>
              <w:spacing w:after="0" w:line="240" w:lineRule="auto"/>
              <w:ind w:firstLine="257"/>
              <w:jc w:val="both"/>
              <w:rPr>
                <w:rFonts w:ascii="Times New Roman" w:hAnsi="Times New Roman" w:cs="Times New Roman"/>
                <w:sz w:val="28"/>
                <w:szCs w:val="28"/>
              </w:rPr>
            </w:pPr>
            <w:r w:rsidRPr="00F66E81">
              <w:rPr>
                <w:rFonts w:ascii="Times New Roman" w:hAnsi="Times New Roman" w:cs="Times New Roman"/>
                <w:sz w:val="28"/>
                <w:szCs w:val="28"/>
              </w:rPr>
              <w:t xml:space="preserve">Vienlaikus ietverts aizliegums sadalīt piesārņojošo darbību, lai izvairītos no atbilstošas kategorijas atļaujas saņemšanas vai C reģistrācijas. Šis regulējums ir spēkā jau šobrīd. </w:t>
            </w:r>
          </w:p>
          <w:p w14:paraId="745A7578" w14:textId="4D5976CD" w:rsidR="002078EC" w:rsidRPr="00F66E81" w:rsidRDefault="002078EC" w:rsidP="00AE1048">
            <w:pPr>
              <w:spacing w:after="0" w:line="240" w:lineRule="auto"/>
              <w:ind w:firstLine="257"/>
              <w:jc w:val="both"/>
              <w:rPr>
                <w:rFonts w:ascii="Times New Roman" w:hAnsi="Times New Roman" w:cs="Times New Roman"/>
                <w:bCs/>
                <w:sz w:val="28"/>
                <w:szCs w:val="28"/>
              </w:rPr>
            </w:pPr>
          </w:p>
          <w:p w14:paraId="7C2F7A33" w14:textId="0092C084" w:rsidR="002078EC" w:rsidRPr="00F66E81" w:rsidRDefault="002078EC" w:rsidP="00AE1048">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lastRenderedPageBreak/>
              <w:t>23. un 24.</w:t>
            </w:r>
            <w:r w:rsidR="000E3A7A" w:rsidRPr="00F66E81">
              <w:rPr>
                <w:rFonts w:ascii="Times New Roman" w:hAnsi="Times New Roman" w:cs="Times New Roman"/>
                <w:bCs/>
                <w:sz w:val="28"/>
                <w:szCs w:val="28"/>
              </w:rPr>
              <w:t> </w:t>
            </w:r>
            <w:r w:rsidRPr="00F66E81">
              <w:rPr>
                <w:rFonts w:ascii="Times New Roman" w:hAnsi="Times New Roman" w:cs="Times New Roman"/>
                <w:bCs/>
                <w:sz w:val="28"/>
                <w:szCs w:val="28"/>
              </w:rPr>
              <w:t xml:space="preserve">pants paredz regulējumu, kas attiecināms uz A kategorijas piesārņojošām darbībām, kurām saskaņā ar </w:t>
            </w:r>
            <w:r w:rsidR="006C1250">
              <w:rPr>
                <w:rFonts w:ascii="Times New Roman" w:hAnsi="Times New Roman" w:cs="Times New Roman"/>
                <w:bCs/>
                <w:sz w:val="28"/>
                <w:szCs w:val="28"/>
              </w:rPr>
              <w:t>D</w:t>
            </w:r>
            <w:r w:rsidRPr="00F66E81">
              <w:rPr>
                <w:rFonts w:ascii="Times New Roman" w:hAnsi="Times New Roman" w:cs="Times New Roman"/>
                <w:bCs/>
                <w:sz w:val="28"/>
                <w:szCs w:val="28"/>
              </w:rPr>
              <w:t>irektīvas 2010/75/ES regulējumu ir pienākums savā darbībā izmantot labākos pieejamos tehniskos paņēmienus un nodrošināt ar labākajiem pieejamajiem tehniskajiem paņēmieniem saistītos emisijas līmeņus.</w:t>
            </w:r>
          </w:p>
          <w:p w14:paraId="3ACC3210" w14:textId="5E4558D3" w:rsidR="00F615B5" w:rsidRPr="00F66E81" w:rsidRDefault="002078EC" w:rsidP="00AE1048">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Paredzēti pamatnosacījumi A kategorijas piesārņojošām darbībām – savā darbībā jāievieš labākie pieejamie tehniskie paņēmieni, kas noteikti Eiropas </w:t>
            </w:r>
            <w:r w:rsidR="00E619F9" w:rsidRPr="00F66E81">
              <w:rPr>
                <w:rFonts w:ascii="Times New Roman" w:hAnsi="Times New Roman" w:cs="Times New Roman"/>
                <w:bCs/>
                <w:sz w:val="28"/>
                <w:szCs w:val="28"/>
              </w:rPr>
              <w:t>K</w:t>
            </w:r>
            <w:r w:rsidRPr="00F66E81">
              <w:rPr>
                <w:rFonts w:ascii="Times New Roman" w:hAnsi="Times New Roman" w:cs="Times New Roman"/>
                <w:bCs/>
                <w:sz w:val="28"/>
                <w:szCs w:val="28"/>
              </w:rPr>
              <w:t>omisijas lēmumos par secinājumiem par labākajiem pieejamajiem tehniskajiem paņēmieniem noteiktai nozarei</w:t>
            </w:r>
            <w:r w:rsidR="00F615B5" w:rsidRPr="00F66E81">
              <w:rPr>
                <w:rFonts w:ascii="Times New Roman" w:hAnsi="Times New Roman" w:cs="Times New Roman"/>
                <w:bCs/>
                <w:sz w:val="28"/>
                <w:szCs w:val="28"/>
              </w:rPr>
              <w:t xml:space="preserve"> (turpmāk – secinājumi par LPTP)</w:t>
            </w:r>
            <w:r w:rsidRPr="00F66E81">
              <w:rPr>
                <w:rFonts w:ascii="Times New Roman" w:hAnsi="Times New Roman" w:cs="Times New Roman"/>
                <w:bCs/>
                <w:sz w:val="28"/>
                <w:szCs w:val="28"/>
              </w:rPr>
              <w:t xml:space="preserve">. Informāciju par šo plānots ievietot </w:t>
            </w:r>
            <w:r w:rsidR="00CB0AB9">
              <w:rPr>
                <w:rFonts w:ascii="Times New Roman" w:hAnsi="Times New Roman" w:cs="Times New Roman"/>
                <w:bCs/>
                <w:sz w:val="28"/>
                <w:szCs w:val="28"/>
              </w:rPr>
              <w:t>VVD</w:t>
            </w:r>
            <w:r w:rsidRPr="00F66E81">
              <w:rPr>
                <w:rFonts w:ascii="Times New Roman" w:hAnsi="Times New Roman" w:cs="Times New Roman"/>
                <w:bCs/>
                <w:sz w:val="28"/>
                <w:szCs w:val="28"/>
              </w:rPr>
              <w:t xml:space="preserve"> tīmekļvietnē, līdz šim tā bija pieejama </w:t>
            </w:r>
            <w:r w:rsidR="00DA280A">
              <w:rPr>
                <w:rFonts w:ascii="Times New Roman" w:hAnsi="Times New Roman" w:cs="Times New Roman"/>
                <w:bCs/>
                <w:sz w:val="28"/>
                <w:szCs w:val="28"/>
              </w:rPr>
              <w:t>VPVB</w:t>
            </w:r>
            <w:r w:rsidRPr="00F66E81">
              <w:rPr>
                <w:rFonts w:ascii="Times New Roman" w:hAnsi="Times New Roman" w:cs="Times New Roman"/>
                <w:bCs/>
                <w:sz w:val="28"/>
                <w:szCs w:val="28"/>
              </w:rPr>
              <w:t xml:space="preserve"> tīmekļvietnē (</w:t>
            </w:r>
            <w:hyperlink r:id="rId13" w:history="1">
              <w:r w:rsidR="00F615B5" w:rsidRPr="00F66E81">
                <w:rPr>
                  <w:rStyle w:val="Hyperlink"/>
                  <w:rFonts w:ascii="Times New Roman" w:hAnsi="Times New Roman" w:cs="Times New Roman"/>
                  <w:bCs/>
                  <w:sz w:val="28"/>
                  <w:szCs w:val="28"/>
                </w:rPr>
                <w:t>http://www.vpvb.gov.lv/lv/piesarnojums/lptp-vadlinijas</w:t>
              </w:r>
            </w:hyperlink>
            <w:r w:rsidR="00F615B5" w:rsidRPr="00F66E81">
              <w:rPr>
                <w:rFonts w:ascii="Times New Roman" w:hAnsi="Times New Roman" w:cs="Times New Roman"/>
                <w:bCs/>
                <w:sz w:val="28"/>
                <w:szCs w:val="28"/>
              </w:rPr>
              <w:t xml:space="preserve">). Secinājumi par LPTP ir operatoram jāievieš četru gadu laikā no to publicēšanas Eiropas Savienības </w:t>
            </w:r>
            <w:r w:rsidR="007707AD" w:rsidRPr="00F66E81">
              <w:rPr>
                <w:rFonts w:ascii="Times New Roman" w:hAnsi="Times New Roman" w:cs="Times New Roman"/>
                <w:bCs/>
                <w:sz w:val="28"/>
                <w:szCs w:val="28"/>
              </w:rPr>
              <w:t>O</w:t>
            </w:r>
            <w:r w:rsidR="00F615B5" w:rsidRPr="00F66E81">
              <w:rPr>
                <w:rFonts w:ascii="Times New Roman" w:hAnsi="Times New Roman" w:cs="Times New Roman"/>
                <w:bCs/>
                <w:sz w:val="28"/>
                <w:szCs w:val="28"/>
              </w:rPr>
              <w:t xml:space="preserve">ficiālajā </w:t>
            </w:r>
            <w:r w:rsidR="007707AD" w:rsidRPr="00F66E81">
              <w:rPr>
                <w:rFonts w:ascii="Times New Roman" w:hAnsi="Times New Roman" w:cs="Times New Roman"/>
                <w:bCs/>
                <w:sz w:val="28"/>
                <w:szCs w:val="28"/>
              </w:rPr>
              <w:t>V</w:t>
            </w:r>
            <w:r w:rsidR="00F615B5" w:rsidRPr="00F66E81">
              <w:rPr>
                <w:rFonts w:ascii="Times New Roman" w:hAnsi="Times New Roman" w:cs="Times New Roman"/>
                <w:bCs/>
                <w:sz w:val="28"/>
                <w:szCs w:val="28"/>
              </w:rPr>
              <w:t xml:space="preserve">ēstnesī. </w:t>
            </w:r>
          </w:p>
          <w:p w14:paraId="3CC134F3" w14:textId="55859072" w:rsidR="00A2359E" w:rsidRPr="00F66E81" w:rsidRDefault="00A2359E" w:rsidP="00AE1048">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 </w:t>
            </w:r>
          </w:p>
          <w:p w14:paraId="000353DD" w14:textId="780467C5" w:rsidR="00F615B5" w:rsidRPr="00F66E81" w:rsidRDefault="00F615B5" w:rsidP="00AE1048">
            <w:pPr>
              <w:spacing w:after="0" w:line="240" w:lineRule="auto"/>
              <w:ind w:firstLine="257"/>
              <w:jc w:val="both"/>
              <w:rPr>
                <w:rFonts w:ascii="Times New Roman" w:hAnsi="Times New Roman" w:cs="Times New Roman"/>
                <w:sz w:val="28"/>
                <w:szCs w:val="28"/>
              </w:rPr>
            </w:pPr>
            <w:r w:rsidRPr="00F66E81">
              <w:rPr>
                <w:rFonts w:ascii="Times New Roman" w:hAnsi="Times New Roman" w:cs="Times New Roman"/>
                <w:bCs/>
                <w:sz w:val="28"/>
                <w:szCs w:val="28"/>
              </w:rPr>
              <w:t xml:space="preserve">Savukārt gadījumos, kad nozarei nav pieņemti secinājumi par LPTP, tad ir pienākums ieviest labākos pieejamos tehniskos paņēmienus, kas noteikti </w:t>
            </w:r>
            <w:r w:rsidRPr="00F66E81">
              <w:rPr>
                <w:rFonts w:ascii="Times New Roman" w:hAnsi="Times New Roman" w:cs="Times New Roman"/>
                <w:sz w:val="28"/>
                <w:szCs w:val="28"/>
              </w:rPr>
              <w:t xml:space="preserve">Eiropas Komisijas izstrādāto labāko pieejamo tehnisko paņēmienu vadlīniju dokumentos (pieejami </w:t>
            </w:r>
            <w:hyperlink r:id="rId14" w:history="1">
              <w:r w:rsidRPr="00F66E81">
                <w:rPr>
                  <w:rStyle w:val="Hyperlink"/>
                  <w:rFonts w:ascii="Times New Roman" w:hAnsi="Times New Roman" w:cs="Times New Roman"/>
                  <w:sz w:val="28"/>
                  <w:szCs w:val="28"/>
                </w:rPr>
                <w:t>https://eippcb.jrc.ec.europa.eu/reference/</w:t>
              </w:r>
            </w:hyperlink>
            <w:r w:rsidRPr="00F66E81">
              <w:rPr>
                <w:rFonts w:ascii="Times New Roman" w:hAnsi="Times New Roman" w:cs="Times New Roman"/>
                <w:sz w:val="28"/>
                <w:szCs w:val="28"/>
              </w:rPr>
              <w:t xml:space="preserve"> ar abreviatūru BREF) vai labāk</w:t>
            </w:r>
            <w:r w:rsidR="005B4B3B" w:rsidRPr="00F66E81">
              <w:rPr>
                <w:rFonts w:ascii="Times New Roman" w:hAnsi="Times New Roman" w:cs="Times New Roman"/>
                <w:sz w:val="28"/>
                <w:szCs w:val="28"/>
              </w:rPr>
              <w:t>os</w:t>
            </w:r>
            <w:r w:rsidRPr="00F66E81">
              <w:rPr>
                <w:rFonts w:ascii="Times New Roman" w:hAnsi="Times New Roman" w:cs="Times New Roman"/>
                <w:sz w:val="28"/>
                <w:szCs w:val="28"/>
              </w:rPr>
              <w:t xml:space="preserve"> pieejam</w:t>
            </w:r>
            <w:r w:rsidR="005B4B3B" w:rsidRPr="00F66E81">
              <w:rPr>
                <w:rFonts w:ascii="Times New Roman" w:hAnsi="Times New Roman" w:cs="Times New Roman"/>
                <w:sz w:val="28"/>
                <w:szCs w:val="28"/>
              </w:rPr>
              <w:t>os</w:t>
            </w:r>
            <w:r w:rsidRPr="00F66E81">
              <w:rPr>
                <w:rFonts w:ascii="Times New Roman" w:hAnsi="Times New Roman" w:cs="Times New Roman"/>
                <w:sz w:val="28"/>
                <w:szCs w:val="28"/>
              </w:rPr>
              <w:t xml:space="preserve"> tehnisk</w:t>
            </w:r>
            <w:r w:rsidR="005B4B3B" w:rsidRPr="00F66E81">
              <w:rPr>
                <w:rFonts w:ascii="Times New Roman" w:hAnsi="Times New Roman" w:cs="Times New Roman"/>
                <w:sz w:val="28"/>
                <w:szCs w:val="28"/>
              </w:rPr>
              <w:t>os</w:t>
            </w:r>
            <w:r w:rsidRPr="00F66E81">
              <w:rPr>
                <w:rFonts w:ascii="Times New Roman" w:hAnsi="Times New Roman" w:cs="Times New Roman"/>
                <w:sz w:val="28"/>
                <w:szCs w:val="28"/>
              </w:rPr>
              <w:t xml:space="preserve"> paņēmien</w:t>
            </w:r>
            <w:r w:rsidR="003A08CA" w:rsidRPr="00F66E81">
              <w:rPr>
                <w:rFonts w:ascii="Times New Roman" w:hAnsi="Times New Roman" w:cs="Times New Roman"/>
                <w:sz w:val="28"/>
                <w:szCs w:val="28"/>
              </w:rPr>
              <w:t>us</w:t>
            </w:r>
            <w:r w:rsidRPr="00F66E81">
              <w:rPr>
                <w:rFonts w:ascii="Times New Roman" w:hAnsi="Times New Roman" w:cs="Times New Roman"/>
                <w:sz w:val="28"/>
                <w:szCs w:val="28"/>
              </w:rPr>
              <w:t>, kuru</w:t>
            </w:r>
            <w:r w:rsidR="003A08CA" w:rsidRPr="00F66E81">
              <w:rPr>
                <w:rFonts w:ascii="Times New Roman" w:hAnsi="Times New Roman" w:cs="Times New Roman"/>
                <w:sz w:val="28"/>
                <w:szCs w:val="28"/>
              </w:rPr>
              <w:t>s</w:t>
            </w:r>
            <w:r w:rsidRPr="00F66E81">
              <w:rPr>
                <w:rFonts w:ascii="Times New Roman" w:hAnsi="Times New Roman" w:cs="Times New Roman"/>
                <w:sz w:val="28"/>
                <w:szCs w:val="28"/>
              </w:rPr>
              <w:t xml:space="preserve"> publicējušas starptautiskās organizācijas. </w:t>
            </w:r>
          </w:p>
          <w:p w14:paraId="23912EF2" w14:textId="13C2C405" w:rsidR="00F615B5" w:rsidRPr="00F66E81" w:rsidRDefault="00F615B5" w:rsidP="00AE1048">
            <w:pPr>
              <w:spacing w:after="0" w:line="240" w:lineRule="auto"/>
              <w:ind w:firstLine="257"/>
              <w:jc w:val="both"/>
              <w:rPr>
                <w:rFonts w:ascii="Times New Roman" w:hAnsi="Times New Roman" w:cs="Times New Roman"/>
                <w:sz w:val="28"/>
                <w:szCs w:val="28"/>
              </w:rPr>
            </w:pPr>
          </w:p>
          <w:p w14:paraId="31E6BFF2" w14:textId="2EDDDC81" w:rsidR="00F615B5" w:rsidRPr="00F66E81" w:rsidRDefault="00F615B5" w:rsidP="00AE1048">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Savukārt, ja normatīvajos aktos, kas ir spēkā vides aizsardzības jomā Latvijā</w:t>
            </w:r>
            <w:r w:rsidR="003A08CA" w:rsidRPr="00F66E81">
              <w:rPr>
                <w:rFonts w:ascii="Times New Roman" w:hAnsi="Times New Roman" w:cs="Times New Roman"/>
                <w:bCs/>
                <w:sz w:val="28"/>
                <w:szCs w:val="28"/>
              </w:rPr>
              <w:t>,</w:t>
            </w:r>
            <w:r w:rsidRPr="00F66E81">
              <w:rPr>
                <w:rFonts w:ascii="Times New Roman" w:hAnsi="Times New Roman" w:cs="Times New Roman"/>
                <w:bCs/>
                <w:sz w:val="28"/>
                <w:szCs w:val="28"/>
              </w:rPr>
              <w:t xml:space="preserve"> ir noteikti vides kvalitātes normatīvi, kas ir stingrāki par emisiju līmeņiem, kas saistīti ar labākiem pieejamiem tehniskiem paņēmieniem, tad atļaujā ir jāietver prasības, kas nodrošina attiecīgo vides kvalitātes normatīvu ievērošanu. </w:t>
            </w:r>
          </w:p>
          <w:p w14:paraId="1FD38911" w14:textId="113E1E21" w:rsidR="00691F5F" w:rsidRPr="00F66E81" w:rsidRDefault="00691F5F" w:rsidP="00AE1048">
            <w:pPr>
              <w:spacing w:after="0" w:line="240" w:lineRule="auto"/>
              <w:ind w:firstLine="257"/>
              <w:jc w:val="both"/>
              <w:rPr>
                <w:rFonts w:ascii="Times New Roman" w:hAnsi="Times New Roman" w:cs="Times New Roman"/>
                <w:bCs/>
                <w:sz w:val="28"/>
                <w:szCs w:val="28"/>
              </w:rPr>
            </w:pPr>
          </w:p>
          <w:p w14:paraId="1716A05F" w14:textId="1E66B174" w:rsidR="00691F5F" w:rsidRPr="00F66E81" w:rsidRDefault="00691F5F" w:rsidP="00AE1048">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Vienlaikus likumprojektā ir paredzēti divi gadījumi, kad operators var saņemt atkāpi no pienākuma ievērot ar labākiem pieejamiem tehniskiem paņēmieniem saistītos emisiju līmeņus:</w:t>
            </w:r>
          </w:p>
          <w:p w14:paraId="3DDF6719" w14:textId="48DBA1B2" w:rsidR="00691F5F" w:rsidRPr="00F66E81" w:rsidRDefault="00691F5F" w:rsidP="00691F5F">
            <w:pPr>
              <w:pStyle w:val="ListParagraph"/>
              <w:numPr>
                <w:ilvl w:val="0"/>
                <w:numId w:val="15"/>
              </w:numPr>
              <w:spacing w:after="0" w:line="240" w:lineRule="auto"/>
              <w:jc w:val="both"/>
              <w:rPr>
                <w:rFonts w:ascii="Times New Roman" w:hAnsi="Times New Roman" w:cs="Times New Roman"/>
                <w:bCs/>
                <w:sz w:val="28"/>
                <w:szCs w:val="28"/>
              </w:rPr>
            </w:pPr>
            <w:r w:rsidRPr="00F66E81">
              <w:rPr>
                <w:rFonts w:ascii="Times New Roman" w:hAnsi="Times New Roman" w:cs="Times New Roman"/>
                <w:bCs/>
                <w:sz w:val="28"/>
                <w:szCs w:val="28"/>
              </w:rPr>
              <w:t xml:space="preserve">Ja </w:t>
            </w:r>
            <w:r w:rsidR="00E50DC2" w:rsidRPr="00F66E81">
              <w:rPr>
                <w:rFonts w:ascii="Times New Roman" w:hAnsi="Times New Roman" w:cs="Times New Roman"/>
                <w:bCs/>
                <w:sz w:val="28"/>
                <w:szCs w:val="28"/>
              </w:rPr>
              <w:t>operators</w:t>
            </w:r>
            <w:r w:rsidRPr="00F66E81">
              <w:rPr>
                <w:rFonts w:ascii="Times New Roman" w:hAnsi="Times New Roman" w:cs="Times New Roman"/>
                <w:bCs/>
                <w:sz w:val="28"/>
                <w:szCs w:val="28"/>
              </w:rPr>
              <w:t xml:space="preserve"> </w:t>
            </w:r>
            <w:r w:rsidR="00CB0AB9">
              <w:rPr>
                <w:rFonts w:ascii="Times New Roman" w:hAnsi="Times New Roman" w:cs="Times New Roman"/>
                <w:bCs/>
                <w:sz w:val="28"/>
                <w:szCs w:val="28"/>
              </w:rPr>
              <w:t>VVD</w:t>
            </w:r>
            <w:r w:rsidRPr="00F66E81">
              <w:rPr>
                <w:rFonts w:ascii="Times New Roman" w:hAnsi="Times New Roman" w:cs="Times New Roman"/>
                <w:bCs/>
                <w:sz w:val="28"/>
                <w:szCs w:val="28"/>
              </w:rPr>
              <w:t xml:space="preserve"> pierāda, ka saskaņā ar vides kvalitātes normatīviem, iekārtas ģeogrāfisko novietojumu un tehnisko raksturojumu, izmaksas ieviešot saistītos emisiju līmeņus būs nesamērīgas salīdzinājumā ar ieguvumu videi. Šādu atkāpi piešķir vienu reizi un uz noteiktu periodu;</w:t>
            </w:r>
          </w:p>
          <w:p w14:paraId="5FF40501" w14:textId="341823BF" w:rsidR="00691F5F" w:rsidRPr="00F66E81" w:rsidRDefault="00691F5F" w:rsidP="00691F5F">
            <w:pPr>
              <w:pStyle w:val="ListParagraph"/>
              <w:numPr>
                <w:ilvl w:val="0"/>
                <w:numId w:val="15"/>
              </w:numPr>
              <w:spacing w:after="0" w:line="240" w:lineRule="auto"/>
              <w:jc w:val="both"/>
              <w:rPr>
                <w:rFonts w:ascii="Times New Roman" w:hAnsi="Times New Roman" w:cs="Times New Roman"/>
                <w:bCs/>
                <w:sz w:val="28"/>
                <w:szCs w:val="28"/>
              </w:rPr>
            </w:pPr>
            <w:r w:rsidRPr="00F66E81">
              <w:rPr>
                <w:rFonts w:ascii="Times New Roman" w:hAnsi="Times New Roman" w:cs="Times New Roman"/>
                <w:bCs/>
                <w:sz w:val="28"/>
                <w:szCs w:val="28"/>
              </w:rPr>
              <w:lastRenderedPageBreak/>
              <w:t xml:space="preserve">Ja objektā tiek veiktas darbības jaunu tehnisku paņēmienu, produktu vai ražošanas procesu pētīšanai, izstādei vai pārbaudei, tad var iegūt atkāpi no emisiju līmeņiem, kas saistīti ar labākajiem pieejamajiem tehniskajiem paņēmieniem uz laiku, kas nepārsniedz </w:t>
            </w:r>
            <w:r w:rsidR="006378AD">
              <w:rPr>
                <w:rFonts w:ascii="Times New Roman" w:hAnsi="Times New Roman" w:cs="Times New Roman"/>
                <w:bCs/>
                <w:sz w:val="28"/>
                <w:szCs w:val="28"/>
              </w:rPr>
              <w:t>deviņus (</w:t>
            </w:r>
            <w:r w:rsidRPr="00F66E81">
              <w:rPr>
                <w:rFonts w:ascii="Times New Roman" w:hAnsi="Times New Roman" w:cs="Times New Roman"/>
                <w:bCs/>
                <w:sz w:val="28"/>
                <w:szCs w:val="28"/>
              </w:rPr>
              <w:t>9</w:t>
            </w:r>
            <w:r w:rsidR="006378AD">
              <w:rPr>
                <w:rFonts w:ascii="Times New Roman" w:hAnsi="Times New Roman" w:cs="Times New Roman"/>
                <w:bCs/>
                <w:sz w:val="28"/>
                <w:szCs w:val="28"/>
              </w:rPr>
              <w:t>)</w:t>
            </w:r>
            <w:r w:rsidRPr="00F66E81">
              <w:rPr>
                <w:rFonts w:ascii="Times New Roman" w:hAnsi="Times New Roman" w:cs="Times New Roman"/>
                <w:bCs/>
                <w:sz w:val="28"/>
                <w:szCs w:val="28"/>
              </w:rPr>
              <w:t xml:space="preserve"> mēnešus. </w:t>
            </w:r>
          </w:p>
          <w:p w14:paraId="274C2035" w14:textId="77777777" w:rsidR="00691F5F" w:rsidRPr="00F66E81" w:rsidRDefault="00691F5F" w:rsidP="00AE1048">
            <w:pPr>
              <w:spacing w:after="0" w:line="240" w:lineRule="auto"/>
              <w:jc w:val="both"/>
              <w:rPr>
                <w:rFonts w:ascii="Times New Roman" w:hAnsi="Times New Roman" w:cs="Times New Roman"/>
                <w:bCs/>
                <w:sz w:val="28"/>
                <w:szCs w:val="28"/>
              </w:rPr>
            </w:pPr>
          </w:p>
          <w:p w14:paraId="437D5EBC" w14:textId="188B9C6C" w:rsidR="00691F5F" w:rsidRPr="00F66E81" w:rsidRDefault="00691F5F" w:rsidP="00F85FA2">
            <w:pPr>
              <w:spacing w:after="0" w:line="240" w:lineRule="auto"/>
              <w:ind w:firstLine="255"/>
              <w:jc w:val="both"/>
              <w:rPr>
                <w:rFonts w:ascii="Times New Roman" w:hAnsi="Times New Roman" w:cs="Times New Roman"/>
                <w:bCs/>
                <w:sz w:val="28"/>
                <w:szCs w:val="28"/>
              </w:rPr>
            </w:pPr>
            <w:r w:rsidRPr="00F66E81">
              <w:rPr>
                <w:rFonts w:ascii="Times New Roman" w:hAnsi="Times New Roman" w:cs="Times New Roman"/>
                <w:bCs/>
                <w:sz w:val="28"/>
                <w:szCs w:val="28"/>
              </w:rPr>
              <w:t>25.</w:t>
            </w:r>
            <w:r w:rsidR="005159B5" w:rsidRPr="00F66E81">
              <w:rPr>
                <w:rFonts w:ascii="Times New Roman" w:hAnsi="Times New Roman" w:cs="Times New Roman"/>
                <w:bCs/>
                <w:sz w:val="28"/>
                <w:szCs w:val="28"/>
              </w:rPr>
              <w:t> </w:t>
            </w:r>
            <w:r w:rsidRPr="00F66E81">
              <w:rPr>
                <w:rFonts w:ascii="Times New Roman" w:hAnsi="Times New Roman" w:cs="Times New Roman"/>
                <w:bCs/>
                <w:sz w:val="28"/>
                <w:szCs w:val="28"/>
              </w:rPr>
              <w:t xml:space="preserve">pants paredz pienākumu </w:t>
            </w:r>
            <w:r w:rsidR="00D62F1D" w:rsidRPr="00F66E81">
              <w:rPr>
                <w:rFonts w:ascii="Times New Roman" w:hAnsi="Times New Roman" w:cs="Times New Roman"/>
                <w:bCs/>
                <w:sz w:val="28"/>
                <w:szCs w:val="28"/>
              </w:rPr>
              <w:t xml:space="preserve">operatoram izstrādāt </w:t>
            </w:r>
            <w:r w:rsidRPr="00F66E81">
              <w:rPr>
                <w:rFonts w:ascii="Times New Roman" w:hAnsi="Times New Roman" w:cs="Times New Roman"/>
                <w:bCs/>
                <w:sz w:val="28"/>
                <w:szCs w:val="28"/>
              </w:rPr>
              <w:t>augsnes un pazemes ūdeņu pamata stāvokļa raksturojum</w:t>
            </w:r>
            <w:r w:rsidR="00D123F1" w:rsidRPr="00F66E81">
              <w:rPr>
                <w:rFonts w:ascii="Times New Roman" w:hAnsi="Times New Roman" w:cs="Times New Roman"/>
                <w:bCs/>
                <w:sz w:val="28"/>
                <w:szCs w:val="28"/>
              </w:rPr>
              <w:t>u</w:t>
            </w:r>
            <w:r w:rsidRPr="00F66E81">
              <w:rPr>
                <w:rFonts w:ascii="Times New Roman" w:hAnsi="Times New Roman" w:cs="Times New Roman"/>
                <w:bCs/>
                <w:sz w:val="28"/>
                <w:szCs w:val="28"/>
              </w:rPr>
              <w:t>. Šis pienākums paredzēts A kategorijas piesārņojošām darbībām un Ministru kabineta noteiktām B kategorijas piesārņojošām darbībām</w:t>
            </w:r>
            <w:r w:rsidR="00A90E82">
              <w:rPr>
                <w:rFonts w:ascii="Times New Roman" w:hAnsi="Times New Roman" w:cs="Times New Roman"/>
                <w:bCs/>
                <w:sz w:val="28"/>
                <w:szCs w:val="28"/>
              </w:rPr>
              <w:t xml:space="preserve">. Pamata stāvokļa ziņojums jāizstrādā objektiem, kuros </w:t>
            </w:r>
            <w:r w:rsidRPr="00F66E81">
              <w:rPr>
                <w:rFonts w:ascii="Times New Roman" w:hAnsi="Times New Roman" w:cs="Times New Roman"/>
                <w:bCs/>
                <w:sz w:val="28"/>
                <w:szCs w:val="28"/>
              </w:rPr>
              <w:t>paredz</w:t>
            </w:r>
            <w:r w:rsidR="00A90E82">
              <w:rPr>
                <w:rFonts w:ascii="Times New Roman" w:hAnsi="Times New Roman" w:cs="Times New Roman"/>
                <w:bCs/>
                <w:sz w:val="28"/>
                <w:szCs w:val="28"/>
              </w:rPr>
              <w:t>ēts</w:t>
            </w:r>
            <w:r w:rsidRPr="00F66E81">
              <w:rPr>
                <w:rFonts w:ascii="Times New Roman" w:hAnsi="Times New Roman" w:cs="Times New Roman"/>
                <w:bCs/>
                <w:sz w:val="28"/>
                <w:szCs w:val="28"/>
              </w:rPr>
              <w:t xml:space="preserve"> lietot, ražot vai emitēt tādas bīstamas ķīmiskas vielas, kas var radīt augsnes un pazemes ūdeņu piesārņojumu. Izņēmuma gadījumos to var neizstrādāt, ja tāds ir izstrādāts ietekmes uz vidi novērtējuma procedūras gaitā un nav pagāj</w:t>
            </w:r>
            <w:r w:rsidR="00D62F1D" w:rsidRPr="00F66E81">
              <w:rPr>
                <w:rFonts w:ascii="Times New Roman" w:hAnsi="Times New Roman" w:cs="Times New Roman"/>
                <w:bCs/>
                <w:sz w:val="28"/>
                <w:szCs w:val="28"/>
              </w:rPr>
              <w:t>uši</w:t>
            </w:r>
            <w:r w:rsidRPr="00F66E81">
              <w:rPr>
                <w:rFonts w:ascii="Times New Roman" w:hAnsi="Times New Roman" w:cs="Times New Roman"/>
                <w:bCs/>
                <w:sz w:val="28"/>
                <w:szCs w:val="28"/>
              </w:rPr>
              <w:t xml:space="preserve"> vairāk kā </w:t>
            </w:r>
            <w:r w:rsidR="006378AD">
              <w:rPr>
                <w:rFonts w:ascii="Times New Roman" w:hAnsi="Times New Roman" w:cs="Times New Roman"/>
                <w:bCs/>
                <w:sz w:val="28"/>
                <w:szCs w:val="28"/>
              </w:rPr>
              <w:t>trīs (</w:t>
            </w:r>
            <w:r w:rsidRPr="00F66E81">
              <w:rPr>
                <w:rFonts w:ascii="Times New Roman" w:hAnsi="Times New Roman" w:cs="Times New Roman"/>
                <w:bCs/>
                <w:sz w:val="28"/>
                <w:szCs w:val="28"/>
              </w:rPr>
              <w:t>3</w:t>
            </w:r>
            <w:r w:rsidR="006378AD">
              <w:rPr>
                <w:rFonts w:ascii="Times New Roman" w:hAnsi="Times New Roman" w:cs="Times New Roman"/>
                <w:bCs/>
                <w:sz w:val="28"/>
                <w:szCs w:val="28"/>
              </w:rPr>
              <w:t>)</w:t>
            </w:r>
            <w:r w:rsidRPr="00F66E81">
              <w:rPr>
                <w:rFonts w:ascii="Times New Roman" w:hAnsi="Times New Roman" w:cs="Times New Roman"/>
                <w:bCs/>
                <w:sz w:val="28"/>
                <w:szCs w:val="28"/>
              </w:rPr>
              <w:t xml:space="preserve"> gadi </w:t>
            </w:r>
            <w:r w:rsidR="00616C5E" w:rsidRPr="00F66E81">
              <w:rPr>
                <w:rFonts w:ascii="Times New Roman" w:hAnsi="Times New Roman" w:cs="Times New Roman"/>
                <w:bCs/>
                <w:sz w:val="28"/>
                <w:szCs w:val="28"/>
              </w:rPr>
              <w:t xml:space="preserve">no brīža, kad saņemts atzinums par </w:t>
            </w:r>
            <w:r w:rsidRPr="00F66E81">
              <w:rPr>
                <w:rFonts w:ascii="Times New Roman" w:hAnsi="Times New Roman" w:cs="Times New Roman"/>
                <w:bCs/>
                <w:sz w:val="28"/>
                <w:szCs w:val="28"/>
              </w:rPr>
              <w:t xml:space="preserve"> ietekmes uz vidi novērtējum</w:t>
            </w:r>
            <w:r w:rsidR="00616C5E" w:rsidRPr="00F66E81">
              <w:rPr>
                <w:rFonts w:ascii="Times New Roman" w:hAnsi="Times New Roman" w:cs="Times New Roman"/>
                <w:bCs/>
                <w:sz w:val="28"/>
                <w:szCs w:val="28"/>
              </w:rPr>
              <w:t xml:space="preserve">u. </w:t>
            </w:r>
          </w:p>
          <w:p w14:paraId="5AEAAC2E" w14:textId="77777777" w:rsidR="00F85FA2" w:rsidRDefault="00F85FA2" w:rsidP="00F85FA2">
            <w:pPr>
              <w:spacing w:after="0" w:line="240" w:lineRule="auto"/>
              <w:ind w:firstLine="257"/>
              <w:jc w:val="both"/>
              <w:rPr>
                <w:rFonts w:ascii="Times New Roman" w:hAnsi="Times New Roman" w:cs="Times New Roman"/>
                <w:bCs/>
                <w:sz w:val="28"/>
                <w:szCs w:val="28"/>
              </w:rPr>
            </w:pPr>
          </w:p>
          <w:p w14:paraId="27575796" w14:textId="1A8E29EA" w:rsidR="00616C5E" w:rsidRPr="00F66E81" w:rsidRDefault="00616C5E" w:rsidP="00F85FA2">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Augsnes un pazemes ūdeņu pamata</w:t>
            </w:r>
            <w:r w:rsidR="00E82634" w:rsidRPr="00F66E81">
              <w:rPr>
                <w:rFonts w:ascii="Times New Roman" w:hAnsi="Times New Roman" w:cs="Times New Roman"/>
                <w:bCs/>
                <w:sz w:val="28"/>
                <w:szCs w:val="28"/>
              </w:rPr>
              <w:t xml:space="preserve"> </w:t>
            </w:r>
            <w:r w:rsidRPr="00F66E81">
              <w:rPr>
                <w:rFonts w:ascii="Times New Roman" w:hAnsi="Times New Roman" w:cs="Times New Roman"/>
                <w:bCs/>
                <w:sz w:val="28"/>
                <w:szCs w:val="28"/>
              </w:rPr>
              <w:t>stāvokļa raksturojums ietver vairākas komp</w:t>
            </w:r>
            <w:r w:rsidR="00FD5078" w:rsidRPr="00F66E81">
              <w:rPr>
                <w:rFonts w:ascii="Times New Roman" w:hAnsi="Times New Roman" w:cs="Times New Roman"/>
                <w:bCs/>
                <w:sz w:val="28"/>
                <w:szCs w:val="28"/>
              </w:rPr>
              <w:t>o</w:t>
            </w:r>
            <w:r w:rsidRPr="00F66E81">
              <w:rPr>
                <w:rFonts w:ascii="Times New Roman" w:hAnsi="Times New Roman" w:cs="Times New Roman"/>
                <w:bCs/>
                <w:sz w:val="28"/>
                <w:szCs w:val="28"/>
              </w:rPr>
              <w:t>ne</w:t>
            </w:r>
            <w:r w:rsidR="00FD5078" w:rsidRPr="00F66E81">
              <w:rPr>
                <w:rFonts w:ascii="Times New Roman" w:hAnsi="Times New Roman" w:cs="Times New Roman"/>
                <w:bCs/>
                <w:sz w:val="28"/>
                <w:szCs w:val="28"/>
              </w:rPr>
              <w:t>n</w:t>
            </w:r>
            <w:r w:rsidRPr="00F66E81">
              <w:rPr>
                <w:rFonts w:ascii="Times New Roman" w:hAnsi="Times New Roman" w:cs="Times New Roman"/>
                <w:bCs/>
                <w:sz w:val="28"/>
                <w:szCs w:val="28"/>
              </w:rPr>
              <w:t xml:space="preserve">tes – tai skaitā visu lietoto/plānoto bīstamo ķīmisko vielu apzināšanu, identifikāciju, kuras no šīm vielām varētu </w:t>
            </w:r>
            <w:r w:rsidR="00FD5078" w:rsidRPr="00F66E81">
              <w:rPr>
                <w:rFonts w:ascii="Times New Roman" w:hAnsi="Times New Roman" w:cs="Times New Roman"/>
                <w:bCs/>
                <w:sz w:val="28"/>
                <w:szCs w:val="28"/>
              </w:rPr>
              <w:t>ietekmēt</w:t>
            </w:r>
            <w:r w:rsidRPr="00F66E81">
              <w:rPr>
                <w:rFonts w:ascii="Times New Roman" w:hAnsi="Times New Roman" w:cs="Times New Roman"/>
                <w:bCs/>
                <w:sz w:val="28"/>
                <w:szCs w:val="28"/>
              </w:rPr>
              <w:t xml:space="preserve"> augsnes un pazemes ūdeņu </w:t>
            </w:r>
            <w:r w:rsidR="00FD5078" w:rsidRPr="00F66E81">
              <w:rPr>
                <w:rFonts w:ascii="Times New Roman" w:hAnsi="Times New Roman" w:cs="Times New Roman"/>
                <w:bCs/>
                <w:sz w:val="28"/>
                <w:szCs w:val="28"/>
              </w:rPr>
              <w:t>stāvokli</w:t>
            </w:r>
            <w:r w:rsidRPr="00F66E81">
              <w:rPr>
                <w:rFonts w:ascii="Times New Roman" w:hAnsi="Times New Roman" w:cs="Times New Roman"/>
                <w:bCs/>
                <w:sz w:val="28"/>
                <w:szCs w:val="28"/>
              </w:rPr>
              <w:t xml:space="preserve"> iekārtas teritoriju, kvantitatīvas pārbaudes </w:t>
            </w:r>
            <w:proofErr w:type="spellStart"/>
            <w:r w:rsidRPr="00F66E81">
              <w:rPr>
                <w:rFonts w:ascii="Times New Roman" w:hAnsi="Times New Roman" w:cs="Times New Roman"/>
                <w:bCs/>
                <w:sz w:val="28"/>
                <w:szCs w:val="28"/>
              </w:rPr>
              <w:t>utml</w:t>
            </w:r>
            <w:proofErr w:type="spellEnd"/>
            <w:r w:rsidRPr="00F66E81">
              <w:rPr>
                <w:rFonts w:ascii="Times New Roman" w:hAnsi="Times New Roman" w:cs="Times New Roman"/>
                <w:bCs/>
                <w:sz w:val="28"/>
                <w:szCs w:val="28"/>
              </w:rPr>
              <w:t>. Likumprojektā paredzēt deleģējums Ministru kabinetam, kas izstrādās kārtību, kādā izstrādājams un iesniedzams pamata stāvokļa ziņojums.</w:t>
            </w:r>
          </w:p>
          <w:p w14:paraId="40328F0A" w14:textId="77777777" w:rsidR="00F85FA2" w:rsidRDefault="00F85FA2" w:rsidP="00F85FA2">
            <w:pPr>
              <w:spacing w:after="0" w:line="240" w:lineRule="auto"/>
              <w:ind w:firstLine="257"/>
              <w:jc w:val="both"/>
              <w:rPr>
                <w:rFonts w:ascii="Times New Roman" w:hAnsi="Times New Roman" w:cs="Times New Roman"/>
                <w:bCs/>
                <w:sz w:val="28"/>
                <w:szCs w:val="28"/>
              </w:rPr>
            </w:pPr>
          </w:p>
          <w:p w14:paraId="3F2BF580" w14:textId="6F51FC33" w:rsidR="005311AA" w:rsidRPr="00F66E81" w:rsidRDefault="00616C5E" w:rsidP="00F85FA2">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Likumprojektā paredzēts arī regulējums par rīcību pārrobežu piesārņojuma gadījumā. Tas attiecināms uz A kategorijas piesārņojošām darbībām un pienākums rīkoties izriet no Direktīvas 2010/75/ES. Pārrobežu piesārņojums var būt identificējams divos virzienos – viens, ka</w:t>
            </w:r>
            <w:r w:rsidR="00CD01A4" w:rsidRPr="00F66E81">
              <w:rPr>
                <w:rFonts w:ascii="Times New Roman" w:hAnsi="Times New Roman" w:cs="Times New Roman"/>
                <w:bCs/>
                <w:sz w:val="28"/>
                <w:szCs w:val="28"/>
              </w:rPr>
              <w:t>d</w:t>
            </w:r>
            <w:r w:rsidR="00896D8A">
              <w:rPr>
                <w:rFonts w:ascii="Times New Roman" w:hAnsi="Times New Roman" w:cs="Times New Roman"/>
                <w:bCs/>
                <w:sz w:val="28"/>
                <w:szCs w:val="28"/>
              </w:rPr>
              <w:t xml:space="preserve"> Latvijas vidi var ietekmēt citā valstī izvietota A kategorijas  objekta radītais piesārņojumu, otrs – Latvijas valstī izvietota A kategorijas objekta radītais piesārņojums var ietekmēt citas valsts vidi.</w:t>
            </w:r>
            <w:r w:rsidRPr="00F66E81">
              <w:rPr>
                <w:rFonts w:ascii="Times New Roman" w:hAnsi="Times New Roman" w:cs="Times New Roman"/>
                <w:bCs/>
                <w:sz w:val="28"/>
                <w:szCs w:val="28"/>
              </w:rPr>
              <w:t xml:space="preserve"> Abos gadījumos ir procedūras, kas paredz, ka ir jāinformē potenciāli skartās valsts sabiedrība un valsts iestādēm ir jānodrošina šī informācijas aprite</w:t>
            </w:r>
            <w:r w:rsidR="005311AA" w:rsidRPr="00F66E81">
              <w:rPr>
                <w:rFonts w:ascii="Times New Roman" w:hAnsi="Times New Roman" w:cs="Times New Roman"/>
                <w:bCs/>
                <w:sz w:val="28"/>
                <w:szCs w:val="28"/>
              </w:rPr>
              <w:t xml:space="preserve"> un </w:t>
            </w:r>
            <w:r w:rsidR="00E82634" w:rsidRPr="00F66E81">
              <w:rPr>
                <w:rFonts w:ascii="Times New Roman" w:hAnsi="Times New Roman" w:cs="Times New Roman"/>
                <w:bCs/>
                <w:sz w:val="28"/>
                <w:szCs w:val="28"/>
              </w:rPr>
              <w:t>koordinācij</w:t>
            </w:r>
            <w:r w:rsidR="00896D8A">
              <w:rPr>
                <w:rFonts w:ascii="Times New Roman" w:hAnsi="Times New Roman" w:cs="Times New Roman"/>
                <w:bCs/>
                <w:sz w:val="28"/>
                <w:szCs w:val="28"/>
              </w:rPr>
              <w:t>a</w:t>
            </w:r>
            <w:r w:rsidR="005311AA" w:rsidRPr="00F66E81">
              <w:rPr>
                <w:rFonts w:ascii="Times New Roman" w:hAnsi="Times New Roman" w:cs="Times New Roman"/>
                <w:bCs/>
                <w:sz w:val="28"/>
                <w:szCs w:val="28"/>
              </w:rPr>
              <w:t xml:space="preserve">. Likumprojektā tiek </w:t>
            </w:r>
            <w:r w:rsidR="00E82634" w:rsidRPr="00F66E81">
              <w:rPr>
                <w:rFonts w:ascii="Times New Roman" w:hAnsi="Times New Roman" w:cs="Times New Roman"/>
                <w:bCs/>
                <w:sz w:val="28"/>
                <w:szCs w:val="28"/>
              </w:rPr>
              <w:t>paredzēti</w:t>
            </w:r>
            <w:r w:rsidR="005311AA" w:rsidRPr="00F66E81">
              <w:rPr>
                <w:rFonts w:ascii="Times New Roman" w:hAnsi="Times New Roman" w:cs="Times New Roman"/>
                <w:bCs/>
                <w:sz w:val="28"/>
                <w:szCs w:val="28"/>
              </w:rPr>
              <w:t xml:space="preserve"> galvenie pienākumi, bet detalizēts apraksts par procedūrām, sniedzamās informācijas saturu, koordinācijas pasākumiem un termiņiem tiks noteikts Ministru kabineta līmenī. </w:t>
            </w:r>
          </w:p>
          <w:p w14:paraId="290650AF" w14:textId="77777777" w:rsidR="00EE302A" w:rsidRDefault="00EE302A" w:rsidP="00AE1048">
            <w:pPr>
              <w:ind w:firstLine="257"/>
              <w:jc w:val="both"/>
              <w:rPr>
                <w:rFonts w:ascii="Times New Roman" w:hAnsi="Times New Roman" w:cs="Times New Roman"/>
                <w:bCs/>
                <w:sz w:val="28"/>
                <w:szCs w:val="28"/>
              </w:rPr>
            </w:pPr>
          </w:p>
          <w:p w14:paraId="7C46B873" w14:textId="70DB52D9" w:rsidR="00F15DEA" w:rsidRPr="00F66E81" w:rsidRDefault="005311AA" w:rsidP="00EE302A">
            <w:pPr>
              <w:spacing w:after="0" w:line="240" w:lineRule="auto"/>
              <w:ind w:firstLine="255"/>
              <w:jc w:val="both"/>
              <w:rPr>
                <w:rFonts w:ascii="Times New Roman" w:hAnsi="Times New Roman" w:cs="Times New Roman"/>
                <w:bCs/>
                <w:sz w:val="28"/>
                <w:szCs w:val="28"/>
              </w:rPr>
            </w:pPr>
            <w:r w:rsidRPr="00F66E81">
              <w:rPr>
                <w:rFonts w:ascii="Times New Roman" w:hAnsi="Times New Roman" w:cs="Times New Roman"/>
                <w:bCs/>
                <w:sz w:val="28"/>
                <w:szCs w:val="28"/>
              </w:rPr>
              <w:t>Kā svarīgs aspekts, kas ir paredzēts likumprojektā un kas jau šobrīd ir spēkā – operatoram pirms darbības izbeigšanas ir paredzēts pienākums sakārtot vietu atbilstošā stāvoklī.</w:t>
            </w:r>
          </w:p>
          <w:p w14:paraId="5BFFC634" w14:textId="3AC653A6" w:rsidR="003E300E" w:rsidRPr="00F66E81" w:rsidRDefault="00F15DEA" w:rsidP="00EE302A">
            <w:pPr>
              <w:spacing w:after="0" w:line="240" w:lineRule="auto"/>
              <w:jc w:val="both"/>
              <w:rPr>
                <w:rFonts w:ascii="Times New Roman" w:hAnsi="Times New Roman" w:cs="Times New Roman"/>
                <w:bCs/>
                <w:sz w:val="28"/>
                <w:szCs w:val="28"/>
              </w:rPr>
            </w:pPr>
            <w:r w:rsidRPr="00F66E81">
              <w:rPr>
                <w:rFonts w:ascii="Times New Roman" w:hAnsi="Times New Roman" w:cs="Times New Roman"/>
                <w:bCs/>
                <w:sz w:val="28"/>
                <w:szCs w:val="28"/>
              </w:rPr>
              <w:t>P</w:t>
            </w:r>
            <w:r w:rsidR="00CC51C4" w:rsidRPr="00F66E81">
              <w:rPr>
                <w:rFonts w:ascii="Times New Roman" w:hAnsi="Times New Roman" w:cs="Times New Roman"/>
                <w:bCs/>
                <w:sz w:val="28"/>
                <w:szCs w:val="28"/>
              </w:rPr>
              <w:t xml:space="preserve">ienākums </w:t>
            </w:r>
            <w:r w:rsidRPr="00F66E81">
              <w:rPr>
                <w:rFonts w:ascii="Times New Roman" w:hAnsi="Times New Roman" w:cs="Times New Roman"/>
                <w:bCs/>
                <w:sz w:val="28"/>
                <w:szCs w:val="28"/>
              </w:rPr>
              <w:t>sakārtot darbības vietu atbilstošā stāvoklī</w:t>
            </w:r>
            <w:r w:rsidR="00CC51C4" w:rsidRPr="00F66E81">
              <w:rPr>
                <w:rFonts w:ascii="Times New Roman" w:hAnsi="Times New Roman" w:cs="Times New Roman"/>
                <w:bCs/>
                <w:sz w:val="28"/>
                <w:szCs w:val="28"/>
              </w:rPr>
              <w:t xml:space="preserve"> attiecībā uz A kategorijas piesārņojošām darbībām izriet no Direktīvas 2010/75/ES, bet Latvija ir izvēlējusies jau šobrīd to attiecināt arī uz B kategorijas darbībām. </w:t>
            </w:r>
            <w:r w:rsidR="003E300E" w:rsidRPr="00F66E81">
              <w:rPr>
                <w:rFonts w:ascii="Times New Roman" w:hAnsi="Times New Roman" w:cs="Times New Roman"/>
                <w:bCs/>
                <w:sz w:val="28"/>
                <w:szCs w:val="28"/>
              </w:rPr>
              <w:t xml:space="preserve">Tiem objektiem, kuriem bija jāizstrādā augsnes un pazemes ūdeņu pamata stāvokļa raksturojums, pirms objekta darbības izbeigšanas ir jāiesniedz gala stāvokļa raksturojums, lai </w:t>
            </w:r>
            <w:r w:rsidR="00CB0AB9">
              <w:rPr>
                <w:rFonts w:ascii="Times New Roman" w:hAnsi="Times New Roman" w:cs="Times New Roman"/>
                <w:bCs/>
                <w:sz w:val="28"/>
                <w:szCs w:val="28"/>
              </w:rPr>
              <w:t>VVD</w:t>
            </w:r>
            <w:r w:rsidR="003E300E" w:rsidRPr="00F66E81">
              <w:rPr>
                <w:rFonts w:ascii="Times New Roman" w:hAnsi="Times New Roman" w:cs="Times New Roman"/>
                <w:bCs/>
                <w:sz w:val="28"/>
                <w:szCs w:val="28"/>
              </w:rPr>
              <w:t xml:space="preserve"> var pārliecināties, vai nav radies piesārņojums un</w:t>
            </w:r>
            <w:r w:rsidR="00F54192" w:rsidRPr="00F66E81">
              <w:rPr>
                <w:rFonts w:ascii="Times New Roman" w:hAnsi="Times New Roman" w:cs="Times New Roman"/>
                <w:bCs/>
                <w:sz w:val="28"/>
                <w:szCs w:val="28"/>
              </w:rPr>
              <w:t>,</w:t>
            </w:r>
            <w:r w:rsidR="003E300E" w:rsidRPr="00F66E81">
              <w:rPr>
                <w:rFonts w:ascii="Times New Roman" w:hAnsi="Times New Roman" w:cs="Times New Roman"/>
                <w:bCs/>
                <w:sz w:val="28"/>
                <w:szCs w:val="28"/>
              </w:rPr>
              <w:t xml:space="preserve"> ja tāds ir radies – uzdot operatoram veikt tā savākšanas</w:t>
            </w:r>
            <w:r w:rsidR="00F54192" w:rsidRPr="00F66E81">
              <w:rPr>
                <w:rFonts w:ascii="Times New Roman" w:hAnsi="Times New Roman" w:cs="Times New Roman"/>
                <w:bCs/>
                <w:sz w:val="28"/>
                <w:szCs w:val="28"/>
              </w:rPr>
              <w:t xml:space="preserve"> vai </w:t>
            </w:r>
            <w:r w:rsidR="003E300E" w:rsidRPr="00F66E81">
              <w:rPr>
                <w:rFonts w:ascii="Times New Roman" w:hAnsi="Times New Roman" w:cs="Times New Roman"/>
                <w:bCs/>
                <w:sz w:val="28"/>
                <w:szCs w:val="28"/>
              </w:rPr>
              <w:t>sanācijas pasākumus. Arī tad, ja no operatora</w:t>
            </w:r>
            <w:r w:rsidR="002166A4" w:rsidRPr="00F66E81">
              <w:rPr>
                <w:rFonts w:ascii="Times New Roman" w:hAnsi="Times New Roman" w:cs="Times New Roman"/>
                <w:bCs/>
                <w:sz w:val="28"/>
                <w:szCs w:val="28"/>
              </w:rPr>
              <w:t>m</w:t>
            </w:r>
            <w:r w:rsidR="003E300E" w:rsidRPr="00F66E81">
              <w:rPr>
                <w:rFonts w:ascii="Times New Roman" w:hAnsi="Times New Roman" w:cs="Times New Roman"/>
                <w:bCs/>
                <w:sz w:val="28"/>
                <w:szCs w:val="28"/>
              </w:rPr>
              <w:t xml:space="preserve"> nav ticis prasīts iesniegt augsnes un pazemes ūdeņu pamata stāvokļa ziņojumu, operatoram ir pienākums sakārtot savu </w:t>
            </w:r>
            <w:r w:rsidR="002166A4" w:rsidRPr="00F66E81">
              <w:rPr>
                <w:rFonts w:ascii="Times New Roman" w:hAnsi="Times New Roman" w:cs="Times New Roman"/>
                <w:bCs/>
                <w:sz w:val="28"/>
                <w:szCs w:val="28"/>
              </w:rPr>
              <w:t xml:space="preserve">darbības </w:t>
            </w:r>
            <w:r w:rsidR="003E300E" w:rsidRPr="00F66E81">
              <w:rPr>
                <w:rFonts w:ascii="Times New Roman" w:hAnsi="Times New Roman" w:cs="Times New Roman"/>
                <w:bCs/>
                <w:sz w:val="28"/>
                <w:szCs w:val="28"/>
              </w:rPr>
              <w:t xml:space="preserve">vietu. Turklāt informācija par vietas sakārtošanu A kategorijas piesārņojošo darbību gadījumā ir jāievieto </w:t>
            </w:r>
            <w:r w:rsidR="00CB0AB9">
              <w:rPr>
                <w:rFonts w:ascii="Times New Roman" w:hAnsi="Times New Roman" w:cs="Times New Roman"/>
                <w:bCs/>
                <w:sz w:val="28"/>
                <w:szCs w:val="28"/>
              </w:rPr>
              <w:t>VVD</w:t>
            </w:r>
            <w:r w:rsidR="003E300E" w:rsidRPr="00F66E81">
              <w:rPr>
                <w:rFonts w:ascii="Times New Roman" w:hAnsi="Times New Roman" w:cs="Times New Roman"/>
                <w:bCs/>
                <w:sz w:val="28"/>
                <w:szCs w:val="28"/>
              </w:rPr>
              <w:t xml:space="preserve"> tīmekļvietnē. </w:t>
            </w:r>
          </w:p>
          <w:p w14:paraId="54393865" w14:textId="77777777" w:rsidR="00C919F6" w:rsidRPr="00F66E81" w:rsidRDefault="00C919F6" w:rsidP="00AE1048">
            <w:pPr>
              <w:spacing w:after="0" w:line="240" w:lineRule="auto"/>
              <w:ind w:firstLine="257"/>
              <w:jc w:val="both"/>
              <w:rPr>
                <w:rFonts w:ascii="Times New Roman" w:hAnsi="Times New Roman" w:cs="Times New Roman"/>
                <w:bCs/>
                <w:sz w:val="28"/>
                <w:szCs w:val="28"/>
              </w:rPr>
            </w:pPr>
          </w:p>
          <w:p w14:paraId="75D76C04" w14:textId="292EBF04" w:rsidR="004778C7" w:rsidRPr="00F66E81" w:rsidRDefault="003E300E" w:rsidP="00AE1048">
            <w:pPr>
              <w:spacing w:after="0" w:line="240" w:lineRule="auto"/>
              <w:ind w:firstLine="257"/>
              <w:jc w:val="both"/>
              <w:rPr>
                <w:rFonts w:ascii="Times New Roman" w:eastAsia="Times New Roman" w:hAnsi="Times New Roman" w:cs="Times New Roman"/>
                <w:sz w:val="28"/>
                <w:szCs w:val="28"/>
              </w:rPr>
            </w:pPr>
            <w:r w:rsidRPr="00F66E81">
              <w:rPr>
                <w:rFonts w:ascii="Times New Roman" w:hAnsi="Times New Roman" w:cs="Times New Roman"/>
                <w:bCs/>
                <w:sz w:val="28"/>
                <w:szCs w:val="28"/>
              </w:rPr>
              <w:t xml:space="preserve">Kā svarīgs elements </w:t>
            </w:r>
            <w:r w:rsidR="001D0F01">
              <w:rPr>
                <w:rFonts w:ascii="Times New Roman" w:hAnsi="Times New Roman" w:cs="Times New Roman"/>
                <w:bCs/>
                <w:sz w:val="28"/>
                <w:szCs w:val="28"/>
              </w:rPr>
              <w:t>VVD darbā ar operatoriem, kuri sistemātiski un atkārtoti neievēro atļaujas nosacījumus, normatīvo aktu prasības vai VVD izdotos administratīvos aktus, i</w:t>
            </w:r>
            <w:r w:rsidRPr="00F66E81">
              <w:rPr>
                <w:rFonts w:ascii="Times New Roman" w:hAnsi="Times New Roman" w:cs="Times New Roman"/>
                <w:bCs/>
                <w:sz w:val="28"/>
                <w:szCs w:val="28"/>
              </w:rPr>
              <w:t xml:space="preserve">r </w:t>
            </w:r>
            <w:r w:rsidR="005E2220">
              <w:rPr>
                <w:rFonts w:ascii="Times New Roman" w:hAnsi="Times New Roman" w:cs="Times New Roman"/>
                <w:bCs/>
                <w:sz w:val="28"/>
                <w:szCs w:val="28"/>
              </w:rPr>
              <w:t>iespēja apturēt objekta</w:t>
            </w:r>
            <w:r w:rsidR="000514F7">
              <w:rPr>
                <w:rFonts w:ascii="Times New Roman" w:hAnsi="Times New Roman" w:cs="Times New Roman"/>
                <w:bCs/>
                <w:sz w:val="28"/>
                <w:szCs w:val="28"/>
              </w:rPr>
              <w:t xml:space="preserve"> vai atļaujas</w:t>
            </w:r>
            <w:r w:rsidR="005E2220">
              <w:rPr>
                <w:rFonts w:ascii="Times New Roman" w:hAnsi="Times New Roman" w:cs="Times New Roman"/>
                <w:bCs/>
                <w:sz w:val="28"/>
                <w:szCs w:val="28"/>
              </w:rPr>
              <w:t xml:space="preserve"> darbību. </w:t>
            </w:r>
            <w:r w:rsidRPr="00F66E81">
              <w:rPr>
                <w:rFonts w:ascii="Times New Roman" w:hAnsi="Times New Roman" w:cs="Times New Roman"/>
                <w:bCs/>
                <w:sz w:val="28"/>
                <w:szCs w:val="28"/>
              </w:rPr>
              <w:t>Pirmkārt likumprojekts paredz operatoram pienākumu apturēt sava objekta darbību, ja</w:t>
            </w:r>
            <w:r w:rsidR="004778C7" w:rsidRPr="00F66E81">
              <w:rPr>
                <w:rFonts w:ascii="Times New Roman" w:hAnsi="Times New Roman" w:cs="Times New Roman"/>
                <w:sz w:val="28"/>
                <w:szCs w:val="28"/>
              </w:rPr>
              <w:t xml:space="preserve"> tiek konstatēts, ka faktiskais objekta radītais piesārņojums būtiski pārsniedz pirms atļaujas saņemšanas </w:t>
            </w:r>
            <w:r w:rsidR="004778C7" w:rsidRPr="00F66E81">
              <w:rPr>
                <w:rFonts w:ascii="Times New Roman" w:eastAsia="Times New Roman" w:hAnsi="Times New Roman" w:cs="Times New Roman"/>
                <w:sz w:val="28"/>
                <w:szCs w:val="28"/>
              </w:rPr>
              <w:t xml:space="preserve">novērtēto un prognozēto objekta radīto emisiju apjomu vai cita veida piesārņojumu. </w:t>
            </w:r>
          </w:p>
          <w:p w14:paraId="6F5128A4" w14:textId="0DD103FA" w:rsidR="004778C7" w:rsidRPr="00F66E81" w:rsidRDefault="00CB0AB9" w:rsidP="00AE1048">
            <w:pPr>
              <w:spacing w:after="0" w:line="240" w:lineRule="auto"/>
              <w:ind w:firstLine="2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VVD</w:t>
            </w:r>
            <w:r w:rsidR="004778C7" w:rsidRPr="00F66E81">
              <w:rPr>
                <w:rFonts w:ascii="Times New Roman" w:eastAsia="Times New Roman" w:hAnsi="Times New Roman" w:cs="Times New Roman"/>
                <w:sz w:val="28"/>
                <w:szCs w:val="28"/>
              </w:rPr>
              <w:t xml:space="preserve"> var apturēt objekta darbību</w:t>
            </w:r>
            <w:r w:rsidR="00C671FD" w:rsidRPr="00F66E81">
              <w:rPr>
                <w:rFonts w:ascii="Times New Roman" w:eastAsia="Times New Roman" w:hAnsi="Times New Roman" w:cs="Times New Roman"/>
                <w:sz w:val="28"/>
                <w:szCs w:val="28"/>
              </w:rPr>
              <w:t xml:space="preserve">, ja nav saņemta A vai B kategorijas piesārņojošas darbības atļauja vai nav veikta C kategorijas piesārņojošas darbības reģistrācija. </w:t>
            </w:r>
          </w:p>
          <w:p w14:paraId="46C247A3" w14:textId="48C67C92" w:rsidR="00C671FD" w:rsidRPr="00F66E81" w:rsidRDefault="00C671FD" w:rsidP="000514F7">
            <w:pPr>
              <w:spacing w:after="0" w:line="240" w:lineRule="auto"/>
              <w:jc w:val="both"/>
              <w:rPr>
                <w:rFonts w:ascii="Times New Roman" w:eastAsia="Times New Roman" w:hAnsi="Times New Roman" w:cs="Times New Roman"/>
                <w:sz w:val="28"/>
                <w:szCs w:val="28"/>
              </w:rPr>
            </w:pPr>
            <w:r w:rsidRPr="00F66E81">
              <w:rPr>
                <w:rFonts w:ascii="Times New Roman" w:eastAsia="Times New Roman" w:hAnsi="Times New Roman" w:cs="Times New Roman"/>
                <w:sz w:val="28"/>
                <w:szCs w:val="28"/>
              </w:rPr>
              <w:t xml:space="preserve">Savukārt, ja operators nepilda pienākumu apturēt objekta darbību, tiek paredzēts, ka </w:t>
            </w:r>
            <w:r w:rsidR="00CB0AB9">
              <w:rPr>
                <w:rFonts w:ascii="Times New Roman" w:eastAsia="Times New Roman" w:hAnsi="Times New Roman" w:cs="Times New Roman"/>
                <w:sz w:val="28"/>
                <w:szCs w:val="28"/>
              </w:rPr>
              <w:t>VVD</w:t>
            </w:r>
            <w:r w:rsidRPr="00F66E81">
              <w:rPr>
                <w:rFonts w:ascii="Times New Roman" w:eastAsia="Times New Roman" w:hAnsi="Times New Roman" w:cs="Times New Roman"/>
                <w:sz w:val="28"/>
                <w:szCs w:val="28"/>
              </w:rPr>
              <w:t xml:space="preserve"> var apturēt objekta atļauju. </w:t>
            </w:r>
            <w:r w:rsidR="00FB397B" w:rsidRPr="002C2E63">
              <w:rPr>
                <w:rFonts w:ascii="Times New Roman" w:eastAsia="Times New Roman" w:hAnsi="Times New Roman" w:cs="Times New Roman"/>
                <w:sz w:val="28"/>
                <w:szCs w:val="28"/>
              </w:rPr>
              <w:t xml:space="preserve">Šajā gadījumā VVD </w:t>
            </w:r>
            <w:r w:rsidR="00FB397B" w:rsidRPr="002C2E63">
              <w:rPr>
                <w:rStyle w:val="normaltextrun"/>
                <w:rFonts w:ascii="Times New Roman" w:hAnsi="Times New Roman" w:cs="Times New Roman"/>
                <w:color w:val="000000"/>
                <w:sz w:val="28"/>
                <w:szCs w:val="28"/>
                <w:shd w:val="clear" w:color="auto" w:fill="FFFFFF"/>
              </w:rPr>
              <w:t>pieņem lēmumu – administratīvo aktu - par atļaujas darbības vai C reģistrācijas apturēšanu. Lēmums stājas spēkā un ir izpildāms neatkarīgi no tā apstrīdēšanas un pārsūdzēšanas. Situācija, kad atļaujas darbība tiek apturēta, ir pielīdzināma situācijai, kad operatoram nav atļaujas un piesārņojošu darbību veikt nav atļauts. Ja operators tomēr neizpilda</w:t>
            </w:r>
            <w:r w:rsidR="003F065E" w:rsidRPr="002C2E63">
              <w:rPr>
                <w:rStyle w:val="normaltextrun"/>
                <w:rFonts w:ascii="Times New Roman" w:hAnsi="Times New Roman" w:cs="Times New Roman"/>
                <w:color w:val="000000"/>
                <w:sz w:val="28"/>
                <w:szCs w:val="28"/>
                <w:shd w:val="clear" w:color="auto" w:fill="FFFFFF"/>
              </w:rPr>
              <w:t xml:space="preserve"> VVD </w:t>
            </w:r>
            <w:r w:rsidR="00FB397B" w:rsidRPr="002C2E63">
              <w:rPr>
                <w:rStyle w:val="normaltextrun"/>
                <w:rFonts w:ascii="Times New Roman" w:hAnsi="Times New Roman" w:cs="Times New Roman"/>
                <w:color w:val="000000"/>
                <w:sz w:val="28"/>
                <w:szCs w:val="28"/>
                <w:shd w:val="clear" w:color="auto" w:fill="FFFFFF"/>
              </w:rPr>
              <w:t xml:space="preserve"> lēmumu par atļaujas darbības apturēšanu,</w:t>
            </w:r>
            <w:r w:rsidR="003F065E" w:rsidRPr="002C2E63">
              <w:rPr>
                <w:rStyle w:val="normaltextrun"/>
                <w:rFonts w:ascii="Times New Roman" w:hAnsi="Times New Roman" w:cs="Times New Roman"/>
                <w:color w:val="000000"/>
                <w:sz w:val="28"/>
                <w:szCs w:val="28"/>
                <w:shd w:val="clear" w:color="auto" w:fill="FFFFFF"/>
              </w:rPr>
              <w:t xml:space="preserve"> VVD </w:t>
            </w:r>
            <w:r w:rsidR="00FB397B" w:rsidRPr="002C2E63">
              <w:rPr>
                <w:rStyle w:val="normaltextrun"/>
                <w:rFonts w:ascii="Times New Roman" w:hAnsi="Times New Roman" w:cs="Times New Roman"/>
                <w:color w:val="000000"/>
                <w:sz w:val="28"/>
                <w:szCs w:val="28"/>
                <w:shd w:val="clear" w:color="auto" w:fill="FFFFFF"/>
              </w:rPr>
              <w:t xml:space="preserve"> uzsāk piespiedu izpildi – piemēro piespiedu naudu līdz darbības pārtraukšanai vai atbilstības panākšanai; steidzamos vai būtiskos gadījumos, kad tas tehniski iespējams, var </w:t>
            </w:r>
            <w:r w:rsidR="00FB397B" w:rsidRPr="002C2E63">
              <w:rPr>
                <w:rStyle w:val="normaltextrun"/>
                <w:rFonts w:ascii="Times New Roman" w:hAnsi="Times New Roman" w:cs="Times New Roman"/>
                <w:color w:val="000000"/>
                <w:sz w:val="28"/>
                <w:szCs w:val="28"/>
                <w:shd w:val="clear" w:color="auto" w:fill="FFFFFF"/>
              </w:rPr>
              <w:lastRenderedPageBreak/>
              <w:t>piemērot arī </w:t>
            </w:r>
            <w:proofErr w:type="spellStart"/>
            <w:r w:rsidR="00FB397B" w:rsidRPr="002C2E63">
              <w:rPr>
                <w:rStyle w:val="normaltextrun"/>
                <w:rFonts w:ascii="Times New Roman" w:hAnsi="Times New Roman" w:cs="Times New Roman"/>
                <w:color w:val="000000"/>
                <w:sz w:val="28"/>
                <w:szCs w:val="28"/>
                <w:shd w:val="clear" w:color="auto" w:fill="FFFFFF"/>
              </w:rPr>
              <w:t>aizvietotājizpildi</w:t>
            </w:r>
            <w:proofErr w:type="spellEnd"/>
            <w:r w:rsidR="00FB397B" w:rsidRPr="002C2E63">
              <w:rPr>
                <w:rStyle w:val="normaltextrun"/>
                <w:rFonts w:ascii="Times New Roman" w:hAnsi="Times New Roman" w:cs="Times New Roman"/>
                <w:color w:val="000000"/>
                <w:sz w:val="28"/>
                <w:szCs w:val="28"/>
                <w:shd w:val="clear" w:color="auto" w:fill="FFFFFF"/>
              </w:rPr>
              <w:t> – kādas tehnoloģiskas ierīces, vārtu slēgšanu, noplombēšanu.</w:t>
            </w:r>
            <w:r w:rsidR="00FB397B">
              <w:rPr>
                <w:rStyle w:val="normaltextrun"/>
                <w:color w:val="000000"/>
                <w:shd w:val="clear" w:color="auto" w:fill="FFFFFF"/>
              </w:rPr>
              <w:t> </w:t>
            </w:r>
          </w:p>
          <w:p w14:paraId="4A0518DF" w14:textId="77777777" w:rsidR="00AF6458" w:rsidRDefault="00AF6458" w:rsidP="00AF6458">
            <w:pPr>
              <w:spacing w:after="0" w:line="240" w:lineRule="auto"/>
              <w:jc w:val="both"/>
              <w:rPr>
                <w:rFonts w:ascii="Times New Roman" w:eastAsia="Times New Roman" w:hAnsi="Times New Roman" w:cs="Times New Roman"/>
                <w:sz w:val="28"/>
                <w:szCs w:val="28"/>
              </w:rPr>
            </w:pPr>
          </w:p>
          <w:p w14:paraId="367A22DD" w14:textId="2E5D3EAC" w:rsidR="00AF6458" w:rsidRPr="00477CCB" w:rsidRDefault="00AF6458" w:rsidP="00AF6458">
            <w:pPr>
              <w:spacing w:after="0" w:line="24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Likumprojekts paredz, ka Ministru kabinets noteiks kārtību, prasības un nosacījumus objekta vai tā daļas vai atļaujas vai C reģistrācijas apturēšanai </w:t>
            </w:r>
            <w:r w:rsidR="00B11BF7">
              <w:rPr>
                <w:rFonts w:ascii="Times New Roman" w:eastAsia="Times New Roman" w:hAnsi="Times New Roman" w:cs="Times New Roman"/>
                <w:sz w:val="28"/>
                <w:szCs w:val="28"/>
              </w:rPr>
              <w:t xml:space="preserve">un par apturēšanu </w:t>
            </w:r>
            <w:r w:rsidRPr="00477CCB">
              <w:rPr>
                <w:rFonts w:ascii="Times New Roman" w:hAnsi="Times New Roman" w:cs="Times New Roman"/>
                <w:sz w:val="28"/>
                <w:szCs w:val="28"/>
                <w:shd w:val="clear" w:color="auto" w:fill="FFFFFF"/>
              </w:rPr>
              <w:t xml:space="preserve"> atbildīgās institūcijas.</w:t>
            </w:r>
          </w:p>
          <w:p w14:paraId="533E79EF" w14:textId="069843BE" w:rsidR="00C671FD" w:rsidRPr="00F66E81" w:rsidRDefault="00C671FD" w:rsidP="00AE1048">
            <w:pPr>
              <w:spacing w:after="0" w:line="240" w:lineRule="auto"/>
              <w:ind w:firstLine="257"/>
              <w:jc w:val="both"/>
              <w:rPr>
                <w:rFonts w:ascii="Times New Roman" w:eastAsia="Times New Roman" w:hAnsi="Times New Roman" w:cs="Times New Roman"/>
                <w:sz w:val="28"/>
                <w:szCs w:val="28"/>
              </w:rPr>
            </w:pPr>
            <w:r w:rsidRPr="00F66E81">
              <w:rPr>
                <w:rFonts w:ascii="Times New Roman" w:eastAsia="Times New Roman" w:hAnsi="Times New Roman" w:cs="Times New Roman"/>
                <w:sz w:val="28"/>
                <w:szCs w:val="28"/>
              </w:rPr>
              <w:t xml:space="preserve"> </w:t>
            </w:r>
          </w:p>
          <w:p w14:paraId="73F768D0" w14:textId="63B24AE1" w:rsidR="00C671FD" w:rsidRPr="00F66E81" w:rsidRDefault="00C671FD" w:rsidP="00C671FD">
            <w:pPr>
              <w:spacing w:after="0" w:line="240" w:lineRule="auto"/>
              <w:jc w:val="both"/>
              <w:rPr>
                <w:rFonts w:ascii="Times New Roman" w:eastAsia="Times New Roman" w:hAnsi="Times New Roman" w:cs="Times New Roman"/>
                <w:sz w:val="28"/>
                <w:szCs w:val="28"/>
              </w:rPr>
            </w:pPr>
            <w:r w:rsidRPr="00F66E81">
              <w:rPr>
                <w:rFonts w:ascii="Times New Roman" w:eastAsia="Times New Roman" w:hAnsi="Times New Roman" w:cs="Times New Roman"/>
                <w:sz w:val="28"/>
                <w:szCs w:val="28"/>
              </w:rPr>
              <w:t xml:space="preserve">Vienlaikus likumprojektā paredzēta arī objekta darbības atjaunošana, par kuru lēmumu pieņem </w:t>
            </w:r>
            <w:r w:rsidR="00CB0AB9">
              <w:rPr>
                <w:rFonts w:ascii="Times New Roman" w:eastAsia="Times New Roman" w:hAnsi="Times New Roman" w:cs="Times New Roman"/>
                <w:sz w:val="28"/>
                <w:szCs w:val="28"/>
              </w:rPr>
              <w:t>VVD</w:t>
            </w:r>
            <w:r w:rsidRPr="00F66E81">
              <w:rPr>
                <w:rFonts w:ascii="Times New Roman" w:eastAsia="Times New Roman" w:hAnsi="Times New Roman" w:cs="Times New Roman"/>
                <w:sz w:val="28"/>
                <w:szCs w:val="28"/>
              </w:rPr>
              <w:t xml:space="preserve"> ģenerāldirektors. </w:t>
            </w:r>
          </w:p>
          <w:p w14:paraId="4CB34519" w14:textId="2563460C" w:rsidR="003E300E" w:rsidRPr="00F66E81" w:rsidRDefault="003E300E" w:rsidP="00691F5F">
            <w:pPr>
              <w:jc w:val="both"/>
              <w:rPr>
                <w:rFonts w:ascii="Times New Roman" w:hAnsi="Times New Roman" w:cs="Times New Roman"/>
                <w:b/>
                <w:bCs/>
                <w:sz w:val="28"/>
                <w:szCs w:val="28"/>
              </w:rPr>
            </w:pPr>
          </w:p>
          <w:p w14:paraId="7E4AFFA4" w14:textId="77777777" w:rsidR="002D2736" w:rsidRDefault="00C671FD" w:rsidP="00AE1048">
            <w:pPr>
              <w:spacing w:after="0" w:line="240" w:lineRule="auto"/>
              <w:ind w:firstLine="257"/>
              <w:jc w:val="both"/>
              <w:rPr>
                <w:rFonts w:ascii="Times New Roman" w:hAnsi="Times New Roman" w:cs="Times New Roman"/>
                <w:sz w:val="28"/>
                <w:szCs w:val="28"/>
              </w:rPr>
            </w:pPr>
            <w:r w:rsidRPr="00F66E81">
              <w:rPr>
                <w:rFonts w:ascii="Times New Roman" w:hAnsi="Times New Roman" w:cs="Times New Roman"/>
                <w:sz w:val="28"/>
                <w:szCs w:val="28"/>
              </w:rPr>
              <w:t>Likumprojekta 30.</w:t>
            </w:r>
            <w:r w:rsidR="00220203" w:rsidRPr="00F66E81">
              <w:rPr>
                <w:rFonts w:ascii="Times New Roman" w:hAnsi="Times New Roman" w:cs="Times New Roman"/>
                <w:sz w:val="28"/>
                <w:szCs w:val="28"/>
              </w:rPr>
              <w:t> </w:t>
            </w:r>
            <w:r w:rsidRPr="00F66E81">
              <w:rPr>
                <w:rFonts w:ascii="Times New Roman" w:hAnsi="Times New Roman" w:cs="Times New Roman"/>
                <w:sz w:val="28"/>
                <w:szCs w:val="28"/>
              </w:rPr>
              <w:t xml:space="preserve">pants paredz vairākus deleģējums Ministru kabinetam atsevišķām nozarēm noteikt </w:t>
            </w:r>
            <w:r w:rsidR="00294172" w:rsidRPr="00F66E81">
              <w:rPr>
                <w:rFonts w:ascii="Times New Roman" w:hAnsi="Times New Roman" w:cs="Times New Roman"/>
                <w:sz w:val="28"/>
                <w:szCs w:val="28"/>
              </w:rPr>
              <w:t xml:space="preserve">vides </w:t>
            </w:r>
            <w:r w:rsidR="00220203" w:rsidRPr="00F66E81">
              <w:rPr>
                <w:rFonts w:ascii="Times New Roman" w:hAnsi="Times New Roman" w:cs="Times New Roman"/>
                <w:sz w:val="28"/>
                <w:szCs w:val="28"/>
              </w:rPr>
              <w:t xml:space="preserve">aizsardzības </w:t>
            </w:r>
            <w:r w:rsidR="00294172" w:rsidRPr="00F66E81">
              <w:rPr>
                <w:rFonts w:ascii="Times New Roman" w:hAnsi="Times New Roman" w:cs="Times New Roman"/>
                <w:sz w:val="28"/>
                <w:szCs w:val="28"/>
              </w:rPr>
              <w:t>prasības</w:t>
            </w:r>
            <w:r w:rsidR="002D2736">
              <w:rPr>
                <w:rFonts w:ascii="Times New Roman" w:hAnsi="Times New Roman" w:cs="Times New Roman"/>
                <w:sz w:val="28"/>
                <w:szCs w:val="28"/>
              </w:rPr>
              <w:t>:</w:t>
            </w:r>
          </w:p>
          <w:p w14:paraId="2F1C7E65" w14:textId="6780AF40" w:rsidR="002C3FA6" w:rsidRPr="000F7727" w:rsidRDefault="00294172" w:rsidP="002D2736">
            <w:pPr>
              <w:pStyle w:val="ListParagraph"/>
              <w:numPr>
                <w:ilvl w:val="0"/>
                <w:numId w:val="27"/>
              </w:numPr>
              <w:spacing w:after="0" w:line="240" w:lineRule="auto"/>
              <w:jc w:val="both"/>
              <w:rPr>
                <w:rFonts w:ascii="Times New Roman" w:hAnsi="Times New Roman" w:cs="Times New Roman"/>
                <w:sz w:val="28"/>
                <w:szCs w:val="28"/>
              </w:rPr>
            </w:pPr>
            <w:r w:rsidRPr="002D2736">
              <w:rPr>
                <w:rFonts w:ascii="Times New Roman" w:hAnsi="Times New Roman" w:cs="Times New Roman"/>
                <w:sz w:val="28"/>
                <w:szCs w:val="28"/>
              </w:rPr>
              <w:t>azbesta ražošanai</w:t>
            </w:r>
            <w:r w:rsidR="002D2736">
              <w:rPr>
                <w:rFonts w:ascii="Times New Roman" w:hAnsi="Times New Roman" w:cs="Times New Roman"/>
                <w:sz w:val="28"/>
                <w:szCs w:val="28"/>
              </w:rPr>
              <w:t xml:space="preserve"> (</w:t>
            </w:r>
            <w:r w:rsidR="00F82A06">
              <w:rPr>
                <w:rFonts w:ascii="Times New Roman" w:hAnsi="Times New Roman" w:cs="Times New Roman"/>
                <w:sz w:val="28"/>
                <w:szCs w:val="28"/>
              </w:rPr>
              <w:t xml:space="preserve">noteikumi personām, kas veic darbības ar azbestu, </w:t>
            </w:r>
            <w:r w:rsidR="000F7727" w:rsidRPr="000F7727">
              <w:rPr>
                <w:rFonts w:ascii="Times New Roman" w:hAnsi="Times New Roman" w:cs="Times New Roman"/>
                <w:sz w:val="28"/>
                <w:szCs w:val="28"/>
                <w:shd w:val="clear" w:color="auto" w:fill="FFFFFF"/>
              </w:rPr>
              <w:t>a</w:t>
            </w:r>
            <w:r w:rsidR="00322795" w:rsidRPr="000F7727">
              <w:rPr>
                <w:rFonts w:ascii="Times New Roman" w:hAnsi="Times New Roman" w:cs="Times New Roman"/>
                <w:sz w:val="28"/>
                <w:szCs w:val="28"/>
                <w:shd w:val="clear" w:color="auto" w:fill="FFFFFF"/>
              </w:rPr>
              <w:t>zbesta emisijas robežvērtību noteikšana un mērījumu veikšana</w:t>
            </w:r>
            <w:r w:rsidR="000F7727" w:rsidRPr="000F7727">
              <w:rPr>
                <w:rFonts w:ascii="Times New Roman" w:hAnsi="Times New Roman" w:cs="Times New Roman"/>
                <w:sz w:val="28"/>
                <w:szCs w:val="28"/>
                <w:shd w:val="clear" w:color="auto" w:fill="FFFFFF"/>
              </w:rPr>
              <w:t>, darbības ar azbestu saturošiem izstrādājumiem</w:t>
            </w:r>
            <w:r w:rsidR="000F7727">
              <w:rPr>
                <w:rFonts w:ascii="Times New Roman" w:hAnsi="Times New Roman" w:cs="Times New Roman"/>
                <w:sz w:val="28"/>
                <w:szCs w:val="28"/>
                <w:shd w:val="clear" w:color="auto" w:fill="FFFFFF"/>
              </w:rPr>
              <w:t>)</w:t>
            </w:r>
          </w:p>
          <w:p w14:paraId="054EA2EB" w14:textId="77777777" w:rsidR="00703015" w:rsidRPr="00174CF0" w:rsidRDefault="002C3FA6" w:rsidP="00CF08F9">
            <w:pPr>
              <w:pStyle w:val="ListParagraph"/>
              <w:numPr>
                <w:ilvl w:val="0"/>
                <w:numId w:val="27"/>
              </w:numPr>
              <w:spacing w:after="0" w:line="240" w:lineRule="auto"/>
              <w:jc w:val="both"/>
              <w:rPr>
                <w:rFonts w:ascii="Times New Roman" w:hAnsi="Times New Roman" w:cs="Times New Roman"/>
                <w:sz w:val="28"/>
                <w:szCs w:val="28"/>
              </w:rPr>
            </w:pPr>
            <w:r w:rsidRPr="00174CF0">
              <w:rPr>
                <w:rFonts w:ascii="Times New Roman" w:hAnsi="Times New Roman" w:cs="Times New Roman"/>
                <w:sz w:val="28"/>
                <w:szCs w:val="28"/>
              </w:rPr>
              <w:t xml:space="preserve">vides aizsardzības prasības degvielas </w:t>
            </w:r>
            <w:proofErr w:type="spellStart"/>
            <w:r w:rsidRPr="00174CF0">
              <w:rPr>
                <w:rFonts w:ascii="Times New Roman" w:hAnsi="Times New Roman" w:cs="Times New Roman"/>
                <w:sz w:val="28"/>
                <w:szCs w:val="28"/>
              </w:rPr>
              <w:t>uzpildes</w:t>
            </w:r>
            <w:proofErr w:type="spellEnd"/>
            <w:r w:rsidRPr="00174CF0">
              <w:rPr>
                <w:rFonts w:ascii="Times New Roman" w:hAnsi="Times New Roman" w:cs="Times New Roman"/>
                <w:sz w:val="28"/>
                <w:szCs w:val="28"/>
              </w:rPr>
              <w:t xml:space="preserve"> stacijām, naftas bāzēm un pārvietojamām cisternām</w:t>
            </w:r>
            <w:r w:rsidR="000F7727" w:rsidRPr="00174CF0">
              <w:rPr>
                <w:rFonts w:ascii="Times New Roman" w:hAnsi="Times New Roman" w:cs="Times New Roman"/>
                <w:sz w:val="28"/>
                <w:szCs w:val="28"/>
              </w:rPr>
              <w:t xml:space="preserve"> (</w:t>
            </w:r>
            <w:r w:rsidR="00F56488" w:rsidRPr="00174CF0">
              <w:rPr>
                <w:rFonts w:ascii="Times New Roman" w:hAnsi="Times New Roman" w:cs="Times New Roman"/>
                <w:sz w:val="28"/>
                <w:szCs w:val="28"/>
              </w:rPr>
              <w:t xml:space="preserve">termini, </w:t>
            </w:r>
            <w:r w:rsidR="00F56488" w:rsidRPr="00174CF0">
              <w:rPr>
                <w:rFonts w:ascii="Times New Roman" w:hAnsi="Times New Roman" w:cs="Times New Roman"/>
                <w:sz w:val="28"/>
                <w:szCs w:val="28"/>
                <w:shd w:val="clear" w:color="auto" w:fill="FFFFFF"/>
              </w:rPr>
              <w:t xml:space="preserve">degvielas </w:t>
            </w:r>
            <w:proofErr w:type="spellStart"/>
            <w:r w:rsidR="00F56488" w:rsidRPr="00174CF0">
              <w:rPr>
                <w:rFonts w:ascii="Times New Roman" w:hAnsi="Times New Roman" w:cs="Times New Roman"/>
                <w:sz w:val="28"/>
                <w:szCs w:val="28"/>
                <w:shd w:val="clear" w:color="auto" w:fill="FFFFFF"/>
              </w:rPr>
              <w:t>uzpildes</w:t>
            </w:r>
            <w:proofErr w:type="spellEnd"/>
            <w:r w:rsidR="00F56488" w:rsidRPr="00174CF0">
              <w:rPr>
                <w:rFonts w:ascii="Times New Roman" w:hAnsi="Times New Roman" w:cs="Times New Roman"/>
                <w:sz w:val="28"/>
                <w:szCs w:val="28"/>
                <w:shd w:val="clear" w:color="auto" w:fill="FFFFFF"/>
              </w:rPr>
              <w:t xml:space="preserve"> stacijas un naftas bāzes pazemes ūdeņu aizsardzība</w:t>
            </w:r>
            <w:r w:rsidR="00B42D9E" w:rsidRPr="00174CF0">
              <w:rPr>
                <w:rFonts w:ascii="Times New Roman" w:hAnsi="Times New Roman" w:cs="Times New Roman"/>
                <w:sz w:val="28"/>
                <w:szCs w:val="28"/>
                <w:shd w:val="clear" w:color="auto" w:fill="FFFFFF"/>
              </w:rPr>
              <w:t xml:space="preserve">, </w:t>
            </w:r>
            <w:proofErr w:type="spellStart"/>
            <w:r w:rsidR="006E61D1" w:rsidRPr="00174CF0">
              <w:rPr>
                <w:rFonts w:ascii="Times New Roman" w:hAnsi="Times New Roman" w:cs="Times New Roman"/>
                <w:sz w:val="28"/>
                <w:szCs w:val="28"/>
                <w:shd w:val="clear" w:color="auto" w:fill="FFFFFF"/>
              </w:rPr>
              <w:t>p</w:t>
            </w:r>
            <w:r w:rsidR="00B42D9E" w:rsidRPr="00174CF0">
              <w:rPr>
                <w:rFonts w:ascii="Times New Roman" w:hAnsi="Times New Roman" w:cs="Times New Roman"/>
                <w:sz w:val="28"/>
                <w:szCs w:val="28"/>
                <w:shd w:val="clear" w:color="auto" w:fill="FFFFFF"/>
              </w:rPr>
              <w:t>retinfiltrācijas</w:t>
            </w:r>
            <w:proofErr w:type="spellEnd"/>
            <w:r w:rsidR="00B42D9E" w:rsidRPr="00174CF0">
              <w:rPr>
                <w:rFonts w:ascii="Times New Roman" w:hAnsi="Times New Roman" w:cs="Times New Roman"/>
                <w:sz w:val="28"/>
                <w:szCs w:val="28"/>
                <w:shd w:val="clear" w:color="auto" w:fill="FFFFFF"/>
              </w:rPr>
              <w:t xml:space="preserve"> segums</w:t>
            </w:r>
            <w:r w:rsidR="006E61D1" w:rsidRPr="00174CF0">
              <w:rPr>
                <w:rFonts w:ascii="Times New Roman" w:hAnsi="Times New Roman" w:cs="Times New Roman"/>
                <w:sz w:val="28"/>
                <w:szCs w:val="28"/>
              </w:rPr>
              <w:t>, b</w:t>
            </w:r>
            <w:r w:rsidR="0029096D" w:rsidRPr="00174CF0">
              <w:rPr>
                <w:rFonts w:ascii="Times New Roman" w:hAnsi="Times New Roman" w:cs="Times New Roman"/>
                <w:sz w:val="28"/>
                <w:szCs w:val="28"/>
                <w:shd w:val="clear" w:color="auto" w:fill="FFFFFF"/>
              </w:rPr>
              <w:t xml:space="preserve">enzīna tvaiku pirmās un otrās pakāpes uztveršanas sistēmas degvielas </w:t>
            </w:r>
            <w:proofErr w:type="spellStart"/>
            <w:r w:rsidR="0029096D" w:rsidRPr="00174CF0">
              <w:rPr>
                <w:rFonts w:ascii="Times New Roman" w:hAnsi="Times New Roman" w:cs="Times New Roman"/>
                <w:sz w:val="28"/>
                <w:szCs w:val="28"/>
                <w:shd w:val="clear" w:color="auto" w:fill="FFFFFF"/>
              </w:rPr>
              <w:t>uzpildes</w:t>
            </w:r>
            <w:proofErr w:type="spellEnd"/>
            <w:r w:rsidR="0029096D" w:rsidRPr="00174CF0">
              <w:rPr>
                <w:rFonts w:ascii="Times New Roman" w:hAnsi="Times New Roman" w:cs="Times New Roman"/>
                <w:sz w:val="28"/>
                <w:szCs w:val="28"/>
                <w:shd w:val="clear" w:color="auto" w:fill="FFFFFF"/>
              </w:rPr>
              <w:t xml:space="preserve"> stacijā</w:t>
            </w:r>
            <w:r w:rsidR="006E61D1" w:rsidRPr="00174CF0">
              <w:rPr>
                <w:rFonts w:ascii="Times New Roman" w:hAnsi="Times New Roman" w:cs="Times New Roman"/>
                <w:sz w:val="28"/>
                <w:szCs w:val="28"/>
                <w:shd w:val="clear" w:color="auto" w:fill="FFFFFF"/>
              </w:rPr>
              <w:t>s, b</w:t>
            </w:r>
            <w:r w:rsidR="002E4487" w:rsidRPr="00174CF0">
              <w:rPr>
                <w:rFonts w:ascii="Times New Roman" w:hAnsi="Times New Roman" w:cs="Times New Roman"/>
                <w:sz w:val="28"/>
                <w:szCs w:val="28"/>
                <w:shd w:val="clear" w:color="auto" w:fill="FFFFFF"/>
              </w:rPr>
              <w:t xml:space="preserve">enzīna tvaiku uztveršana, pārstrādāšana un uzglabāšana naftas bāzēs un transportējot degvielu no degvielas </w:t>
            </w:r>
            <w:proofErr w:type="spellStart"/>
            <w:r w:rsidR="002E4487" w:rsidRPr="00174CF0">
              <w:rPr>
                <w:rFonts w:ascii="Times New Roman" w:hAnsi="Times New Roman" w:cs="Times New Roman"/>
                <w:sz w:val="28"/>
                <w:szCs w:val="28"/>
                <w:shd w:val="clear" w:color="auto" w:fill="FFFFFF"/>
              </w:rPr>
              <w:t>uzpildes</w:t>
            </w:r>
            <w:proofErr w:type="spellEnd"/>
            <w:r w:rsidR="002E4487" w:rsidRPr="00174CF0">
              <w:rPr>
                <w:rFonts w:ascii="Times New Roman" w:hAnsi="Times New Roman" w:cs="Times New Roman"/>
                <w:sz w:val="28"/>
                <w:szCs w:val="28"/>
                <w:shd w:val="clear" w:color="auto" w:fill="FFFFFF"/>
              </w:rPr>
              <w:t xml:space="preserve"> stacijas uz naftas bāzi</w:t>
            </w:r>
            <w:r w:rsidR="006E61D1" w:rsidRPr="00174CF0">
              <w:rPr>
                <w:rFonts w:ascii="Times New Roman" w:hAnsi="Times New Roman" w:cs="Times New Roman"/>
                <w:sz w:val="28"/>
                <w:szCs w:val="28"/>
                <w:shd w:val="clear" w:color="auto" w:fill="FFFFFF"/>
              </w:rPr>
              <w:t>, v</w:t>
            </w:r>
            <w:r w:rsidR="00423F63" w:rsidRPr="00174CF0">
              <w:rPr>
                <w:rFonts w:ascii="Times New Roman" w:hAnsi="Times New Roman" w:cs="Times New Roman"/>
                <w:sz w:val="28"/>
                <w:szCs w:val="28"/>
                <w:shd w:val="clear" w:color="auto" w:fill="FFFFFF"/>
              </w:rPr>
              <w:t xml:space="preserve">ides prasības degvielas </w:t>
            </w:r>
            <w:proofErr w:type="spellStart"/>
            <w:r w:rsidR="00423F63" w:rsidRPr="00174CF0">
              <w:rPr>
                <w:rFonts w:ascii="Times New Roman" w:hAnsi="Times New Roman" w:cs="Times New Roman"/>
                <w:sz w:val="28"/>
                <w:szCs w:val="28"/>
                <w:shd w:val="clear" w:color="auto" w:fill="FFFFFF"/>
              </w:rPr>
              <w:t>uzpildes</w:t>
            </w:r>
            <w:proofErr w:type="spellEnd"/>
            <w:r w:rsidR="00423F63" w:rsidRPr="00174CF0">
              <w:rPr>
                <w:rFonts w:ascii="Times New Roman" w:hAnsi="Times New Roman" w:cs="Times New Roman"/>
                <w:sz w:val="28"/>
                <w:szCs w:val="28"/>
                <w:shd w:val="clear" w:color="auto" w:fill="FFFFFF"/>
              </w:rPr>
              <w:t xml:space="preserve"> stacijām, kas paredzētas </w:t>
            </w:r>
            <w:proofErr w:type="spellStart"/>
            <w:r w:rsidR="00423F63" w:rsidRPr="00174CF0">
              <w:rPr>
                <w:rFonts w:ascii="Times New Roman" w:hAnsi="Times New Roman" w:cs="Times New Roman"/>
                <w:sz w:val="28"/>
                <w:szCs w:val="28"/>
                <w:shd w:val="clear" w:color="auto" w:fill="FFFFFF"/>
              </w:rPr>
              <w:t>mazizmēra</w:t>
            </w:r>
            <w:proofErr w:type="spellEnd"/>
            <w:r w:rsidR="00423F63" w:rsidRPr="00174CF0">
              <w:rPr>
                <w:rFonts w:ascii="Times New Roman" w:hAnsi="Times New Roman" w:cs="Times New Roman"/>
                <w:sz w:val="28"/>
                <w:szCs w:val="28"/>
                <w:shd w:val="clear" w:color="auto" w:fill="FFFFFF"/>
              </w:rPr>
              <w:t xml:space="preserve"> kuģošanas līdzekļu un jahtu </w:t>
            </w:r>
            <w:proofErr w:type="spellStart"/>
            <w:r w:rsidR="00423F63" w:rsidRPr="00174CF0">
              <w:rPr>
                <w:rFonts w:ascii="Times New Roman" w:hAnsi="Times New Roman" w:cs="Times New Roman"/>
                <w:sz w:val="28"/>
                <w:szCs w:val="28"/>
                <w:shd w:val="clear" w:color="auto" w:fill="FFFFFF"/>
              </w:rPr>
              <w:t>uzpildei</w:t>
            </w:r>
            <w:proofErr w:type="spellEnd"/>
            <w:r w:rsidR="00423F63" w:rsidRPr="00174CF0">
              <w:rPr>
                <w:rFonts w:ascii="Times New Roman" w:hAnsi="Times New Roman" w:cs="Times New Roman"/>
                <w:sz w:val="28"/>
                <w:szCs w:val="28"/>
                <w:shd w:val="clear" w:color="auto" w:fill="FFFFFF"/>
              </w:rPr>
              <w:t xml:space="preserve"> ar degvielu</w:t>
            </w:r>
            <w:r w:rsidR="006E61D1" w:rsidRPr="00174CF0">
              <w:rPr>
                <w:rFonts w:ascii="Times New Roman" w:hAnsi="Times New Roman" w:cs="Times New Roman"/>
                <w:sz w:val="28"/>
                <w:szCs w:val="28"/>
                <w:shd w:val="clear" w:color="auto" w:fill="FFFFFF"/>
              </w:rPr>
              <w:t>, d</w:t>
            </w:r>
            <w:r w:rsidR="00423F63" w:rsidRPr="00174CF0">
              <w:rPr>
                <w:rFonts w:ascii="Times New Roman" w:hAnsi="Times New Roman" w:cs="Times New Roman"/>
                <w:sz w:val="28"/>
                <w:szCs w:val="28"/>
                <w:shd w:val="clear" w:color="auto" w:fill="FFFFFF"/>
              </w:rPr>
              <w:t xml:space="preserve">egvielas </w:t>
            </w:r>
            <w:proofErr w:type="spellStart"/>
            <w:r w:rsidR="00423F63" w:rsidRPr="00174CF0">
              <w:rPr>
                <w:rFonts w:ascii="Times New Roman" w:hAnsi="Times New Roman" w:cs="Times New Roman"/>
                <w:sz w:val="28"/>
                <w:szCs w:val="28"/>
                <w:shd w:val="clear" w:color="auto" w:fill="FFFFFF"/>
              </w:rPr>
              <w:t>uzpildes</w:t>
            </w:r>
            <w:proofErr w:type="spellEnd"/>
            <w:r w:rsidR="00423F63" w:rsidRPr="00174CF0">
              <w:rPr>
                <w:rFonts w:ascii="Times New Roman" w:hAnsi="Times New Roman" w:cs="Times New Roman"/>
                <w:sz w:val="28"/>
                <w:szCs w:val="28"/>
                <w:shd w:val="clear" w:color="auto" w:fill="FFFFFF"/>
              </w:rPr>
              <w:t xml:space="preserve"> stacijas un naftas bāzes rezervuāru un cauruļvadu darbināšana</w:t>
            </w:r>
            <w:r w:rsidR="006E61D1" w:rsidRPr="00174CF0">
              <w:rPr>
                <w:rFonts w:ascii="Times New Roman" w:hAnsi="Times New Roman" w:cs="Times New Roman"/>
                <w:sz w:val="28"/>
                <w:szCs w:val="28"/>
                <w:shd w:val="clear" w:color="auto" w:fill="FFFFFF"/>
              </w:rPr>
              <w:t>, d</w:t>
            </w:r>
            <w:r w:rsidR="00423F63" w:rsidRPr="00174CF0">
              <w:rPr>
                <w:rFonts w:ascii="Times New Roman" w:hAnsi="Times New Roman" w:cs="Times New Roman"/>
                <w:sz w:val="28"/>
                <w:szCs w:val="28"/>
                <w:shd w:val="clear" w:color="auto" w:fill="FFFFFF"/>
              </w:rPr>
              <w:t xml:space="preserve">egvielas </w:t>
            </w:r>
            <w:proofErr w:type="spellStart"/>
            <w:r w:rsidR="00423F63" w:rsidRPr="00174CF0">
              <w:rPr>
                <w:rFonts w:ascii="Times New Roman" w:hAnsi="Times New Roman" w:cs="Times New Roman"/>
                <w:sz w:val="28"/>
                <w:szCs w:val="28"/>
                <w:shd w:val="clear" w:color="auto" w:fill="FFFFFF"/>
              </w:rPr>
              <w:t>uzpildes</w:t>
            </w:r>
            <w:proofErr w:type="spellEnd"/>
            <w:r w:rsidR="00423F63" w:rsidRPr="00174CF0">
              <w:rPr>
                <w:rFonts w:ascii="Times New Roman" w:hAnsi="Times New Roman" w:cs="Times New Roman"/>
                <w:sz w:val="28"/>
                <w:szCs w:val="28"/>
                <w:shd w:val="clear" w:color="auto" w:fill="FFFFFF"/>
              </w:rPr>
              <w:t xml:space="preserve"> stacijas un naftas bāzes darbināšanas vispārīgās vides aizsardzības prasības</w:t>
            </w:r>
            <w:r w:rsidR="006E61D1" w:rsidRPr="00174CF0">
              <w:rPr>
                <w:rFonts w:ascii="Times New Roman" w:hAnsi="Times New Roman" w:cs="Times New Roman"/>
                <w:sz w:val="28"/>
                <w:szCs w:val="28"/>
                <w:shd w:val="clear" w:color="auto" w:fill="FFFFFF"/>
              </w:rPr>
              <w:t xml:space="preserve">); </w:t>
            </w:r>
          </w:p>
          <w:p w14:paraId="1E4425DF" w14:textId="1E7D7183" w:rsidR="002C3FA6" w:rsidRPr="00174CF0" w:rsidRDefault="002C3FA6" w:rsidP="00174CF0">
            <w:pPr>
              <w:pStyle w:val="ListParagraph"/>
              <w:numPr>
                <w:ilvl w:val="0"/>
                <w:numId w:val="27"/>
              </w:numPr>
              <w:spacing w:after="0" w:line="240" w:lineRule="auto"/>
              <w:jc w:val="both"/>
              <w:rPr>
                <w:rFonts w:ascii="Times New Roman" w:hAnsi="Times New Roman" w:cs="Times New Roman"/>
                <w:sz w:val="28"/>
                <w:szCs w:val="28"/>
              </w:rPr>
            </w:pPr>
            <w:r w:rsidRPr="00703015">
              <w:rPr>
                <w:rFonts w:ascii="Times New Roman" w:hAnsi="Times New Roman" w:cs="Times New Roman"/>
                <w:sz w:val="28"/>
                <w:szCs w:val="28"/>
              </w:rPr>
              <w:t>prasības par gaisu piesārņojošo vielu emisiju ierobežošanu no sadedzināšanas iekārtām, tai skaitā, emisijas robežvērtības, kas jāievēro šīm iekārtām</w:t>
            </w:r>
            <w:r w:rsidR="00D07EBF" w:rsidRPr="00703015">
              <w:rPr>
                <w:rFonts w:ascii="Times New Roman" w:hAnsi="Times New Roman" w:cs="Times New Roman"/>
                <w:sz w:val="28"/>
                <w:szCs w:val="28"/>
              </w:rPr>
              <w:t xml:space="preserve"> (termini, </w:t>
            </w:r>
            <w:r w:rsidR="00703015">
              <w:rPr>
                <w:rFonts w:ascii="Times New Roman" w:hAnsi="Times New Roman" w:cs="Times New Roman"/>
                <w:sz w:val="28"/>
                <w:szCs w:val="28"/>
                <w:shd w:val="clear" w:color="auto" w:fill="FFFFFF"/>
              </w:rPr>
              <w:t>a</w:t>
            </w:r>
            <w:r w:rsidR="00D07EBF" w:rsidRPr="00703015">
              <w:rPr>
                <w:rFonts w:ascii="Times New Roman" w:hAnsi="Times New Roman" w:cs="Times New Roman"/>
                <w:sz w:val="28"/>
                <w:szCs w:val="28"/>
                <w:shd w:val="clear" w:color="auto" w:fill="FFFFFF"/>
              </w:rPr>
              <w:t>tļaujas saņemšana vai darbības reģistrācija un iekārtas radīto emisiju aprēķins</w:t>
            </w:r>
            <w:r w:rsidR="00B9555E" w:rsidRPr="00703015">
              <w:rPr>
                <w:rFonts w:ascii="Times New Roman" w:hAnsi="Times New Roman" w:cs="Times New Roman"/>
                <w:sz w:val="28"/>
                <w:szCs w:val="28"/>
                <w:shd w:val="clear" w:color="auto" w:fill="FFFFFF"/>
              </w:rPr>
              <w:t xml:space="preserve">, </w:t>
            </w:r>
            <w:r w:rsidR="00703015">
              <w:rPr>
                <w:rFonts w:ascii="Times New Roman" w:hAnsi="Times New Roman" w:cs="Times New Roman"/>
                <w:sz w:val="28"/>
                <w:szCs w:val="28"/>
                <w:shd w:val="clear" w:color="auto" w:fill="FFFFFF"/>
              </w:rPr>
              <w:t>e</w:t>
            </w:r>
            <w:r w:rsidR="00B9555E" w:rsidRPr="00703015">
              <w:rPr>
                <w:rFonts w:ascii="Times New Roman" w:hAnsi="Times New Roman" w:cs="Times New Roman"/>
                <w:sz w:val="28"/>
                <w:szCs w:val="28"/>
                <w:shd w:val="clear" w:color="auto" w:fill="FFFFFF"/>
              </w:rPr>
              <w:t>misijas robežvērtības un to noteikšanas kārtība</w:t>
            </w:r>
            <w:r w:rsidR="00703015">
              <w:rPr>
                <w:rFonts w:ascii="Times New Roman" w:hAnsi="Times New Roman" w:cs="Times New Roman"/>
                <w:sz w:val="28"/>
                <w:szCs w:val="28"/>
                <w:shd w:val="clear" w:color="auto" w:fill="FFFFFF"/>
              </w:rPr>
              <w:t>, i</w:t>
            </w:r>
            <w:r w:rsidR="00B9555E" w:rsidRPr="00703015">
              <w:rPr>
                <w:rFonts w:ascii="Times New Roman" w:hAnsi="Times New Roman" w:cs="Times New Roman"/>
                <w:sz w:val="28"/>
                <w:szCs w:val="28"/>
                <w:shd w:val="clear" w:color="auto" w:fill="FFFFFF"/>
              </w:rPr>
              <w:t>zņēmumi attiecībā uz emisijas robežvērtību piemērošanu</w:t>
            </w:r>
            <w:r w:rsidR="00703015">
              <w:rPr>
                <w:rFonts w:ascii="Times New Roman" w:hAnsi="Times New Roman" w:cs="Times New Roman"/>
                <w:sz w:val="28"/>
                <w:szCs w:val="28"/>
                <w:shd w:val="clear" w:color="auto" w:fill="FFFFFF"/>
              </w:rPr>
              <w:t>, l</w:t>
            </w:r>
            <w:r w:rsidR="00280C12" w:rsidRPr="00703015">
              <w:rPr>
                <w:rFonts w:ascii="Times New Roman" w:hAnsi="Times New Roman" w:cs="Times New Roman"/>
                <w:sz w:val="28"/>
                <w:szCs w:val="28"/>
                <w:shd w:val="clear" w:color="auto" w:fill="FFFFFF"/>
              </w:rPr>
              <w:t>ielas jaudas sadedzināšanas iekārtu palaišanas un apturēšanas perioda noteikšanas kārtība</w:t>
            </w:r>
            <w:r w:rsidR="00703015">
              <w:rPr>
                <w:rFonts w:ascii="Times New Roman" w:hAnsi="Times New Roman" w:cs="Times New Roman"/>
                <w:sz w:val="28"/>
                <w:szCs w:val="28"/>
                <w:shd w:val="clear" w:color="auto" w:fill="FFFFFF"/>
              </w:rPr>
              <w:t>, p</w:t>
            </w:r>
            <w:r w:rsidR="00B41784" w:rsidRPr="00703015">
              <w:rPr>
                <w:rFonts w:ascii="Times New Roman" w:hAnsi="Times New Roman" w:cs="Times New Roman"/>
                <w:sz w:val="28"/>
                <w:szCs w:val="28"/>
                <w:shd w:val="clear" w:color="auto" w:fill="FFFFFF"/>
              </w:rPr>
              <w:t>rasības par nepieciešamo dūmeņa augstumu visām sadedzināšanas iekārtām</w:t>
            </w:r>
            <w:r w:rsidR="00703015">
              <w:rPr>
                <w:rFonts w:ascii="Times New Roman" w:hAnsi="Times New Roman" w:cs="Times New Roman"/>
                <w:sz w:val="28"/>
                <w:szCs w:val="28"/>
                <w:shd w:val="clear" w:color="auto" w:fill="FFFFFF"/>
              </w:rPr>
              <w:t xml:space="preserve">, </w:t>
            </w:r>
            <w:r w:rsidR="00174CF0">
              <w:rPr>
                <w:rFonts w:ascii="Times New Roman" w:hAnsi="Times New Roman" w:cs="Times New Roman"/>
                <w:sz w:val="28"/>
                <w:szCs w:val="28"/>
                <w:shd w:val="clear" w:color="auto" w:fill="FFFFFF"/>
              </w:rPr>
              <w:t>c</w:t>
            </w:r>
            <w:r w:rsidR="00CF08F9" w:rsidRPr="00703015">
              <w:rPr>
                <w:rFonts w:ascii="Times New Roman" w:eastAsia="Times New Roman" w:hAnsi="Times New Roman" w:cs="Times New Roman"/>
                <w:sz w:val="28"/>
                <w:szCs w:val="28"/>
                <w:shd w:val="clear" w:color="auto" w:fill="FFFFFF"/>
                <w:lang w:eastAsia="lv-LV"/>
              </w:rPr>
              <w:t xml:space="preserve">itas vides prasības, kas jāievēro, darbinot sadedzināšanas </w:t>
            </w:r>
            <w:r w:rsidR="00CF08F9" w:rsidRPr="00703015">
              <w:rPr>
                <w:rFonts w:ascii="Times New Roman" w:eastAsia="Times New Roman" w:hAnsi="Times New Roman" w:cs="Times New Roman"/>
                <w:sz w:val="28"/>
                <w:szCs w:val="28"/>
                <w:shd w:val="clear" w:color="auto" w:fill="FFFFFF"/>
                <w:lang w:eastAsia="lv-LV"/>
              </w:rPr>
              <w:lastRenderedPageBreak/>
              <w:t>iekārtu</w:t>
            </w:r>
            <w:r w:rsidR="00174CF0">
              <w:rPr>
                <w:rFonts w:ascii="Times New Roman" w:eastAsia="Times New Roman" w:hAnsi="Times New Roman" w:cs="Times New Roman"/>
                <w:sz w:val="28"/>
                <w:szCs w:val="28"/>
                <w:shd w:val="clear" w:color="auto" w:fill="FFFFFF"/>
                <w:lang w:eastAsia="lv-LV"/>
              </w:rPr>
              <w:t>, s</w:t>
            </w:r>
            <w:r w:rsidR="00CF08F9" w:rsidRPr="00703015">
              <w:rPr>
                <w:rFonts w:ascii="Times New Roman" w:hAnsi="Times New Roman" w:cs="Times New Roman"/>
                <w:sz w:val="28"/>
                <w:szCs w:val="28"/>
                <w:shd w:val="clear" w:color="auto" w:fill="FFFFFF"/>
              </w:rPr>
              <w:t>adedzināšanas iekārtu darbības kontrole un monitorings</w:t>
            </w:r>
            <w:r w:rsidR="00174CF0">
              <w:rPr>
                <w:rFonts w:ascii="Times New Roman" w:hAnsi="Times New Roman" w:cs="Times New Roman"/>
                <w:sz w:val="28"/>
                <w:szCs w:val="28"/>
                <w:shd w:val="clear" w:color="auto" w:fill="FFFFFF"/>
              </w:rPr>
              <w:t>, e</w:t>
            </w:r>
            <w:r w:rsidR="000115EE" w:rsidRPr="00703015">
              <w:rPr>
                <w:rFonts w:ascii="Times New Roman" w:hAnsi="Times New Roman" w:cs="Times New Roman"/>
                <w:sz w:val="28"/>
                <w:szCs w:val="28"/>
                <w:shd w:val="clear" w:color="auto" w:fill="FFFFFF"/>
              </w:rPr>
              <w:t>misijas robežvērtību ievērošanas pārbaude</w:t>
            </w:r>
            <w:r w:rsidR="00174CF0">
              <w:rPr>
                <w:rFonts w:ascii="Times New Roman" w:hAnsi="Times New Roman" w:cs="Times New Roman"/>
                <w:sz w:val="28"/>
                <w:szCs w:val="28"/>
                <w:shd w:val="clear" w:color="auto" w:fill="FFFFFF"/>
              </w:rPr>
              <w:t>, i</w:t>
            </w:r>
            <w:r w:rsidR="000115EE" w:rsidRPr="00703015">
              <w:rPr>
                <w:rFonts w:ascii="Times New Roman" w:hAnsi="Times New Roman" w:cs="Times New Roman"/>
                <w:sz w:val="28"/>
                <w:szCs w:val="28"/>
                <w:shd w:val="clear" w:color="auto" w:fill="FFFFFF"/>
              </w:rPr>
              <w:t>nformācijas nodrošināšana</w:t>
            </w:r>
          </w:p>
          <w:p w14:paraId="376D92C9" w14:textId="6793AC81" w:rsidR="002C3FA6" w:rsidRDefault="002C3FA6" w:rsidP="00690D28">
            <w:pPr>
              <w:pStyle w:val="CommentText"/>
              <w:numPr>
                <w:ilvl w:val="0"/>
                <w:numId w:val="27"/>
              </w:numPr>
              <w:spacing w:after="0"/>
              <w:jc w:val="both"/>
              <w:rPr>
                <w:rFonts w:ascii="Times New Roman" w:hAnsi="Times New Roman" w:cs="Times New Roman"/>
                <w:sz w:val="28"/>
                <w:szCs w:val="28"/>
              </w:rPr>
            </w:pPr>
            <w:r>
              <w:rPr>
                <w:rFonts w:ascii="Times New Roman" w:hAnsi="Times New Roman" w:cs="Times New Roman"/>
                <w:sz w:val="28"/>
                <w:szCs w:val="28"/>
              </w:rPr>
              <w:t>p</w:t>
            </w:r>
            <w:r w:rsidRPr="00883501">
              <w:rPr>
                <w:rFonts w:ascii="Times New Roman" w:hAnsi="Times New Roman" w:cs="Times New Roman"/>
                <w:sz w:val="28"/>
                <w:szCs w:val="28"/>
              </w:rPr>
              <w:t>rasības par gaistošo organisko savienojumu emisiju ierobežošanu no iekārtām, kurās noteiktos apjomos izmanto organiskos šķīdinātājus, kā arī, emisijas robežvērtības, kas jāievēro šīm iekārtām</w:t>
            </w:r>
            <w:r w:rsidR="004F7CB7">
              <w:rPr>
                <w:rFonts w:ascii="Times New Roman" w:hAnsi="Times New Roman" w:cs="Times New Roman"/>
                <w:sz w:val="28"/>
                <w:szCs w:val="28"/>
              </w:rPr>
              <w:t xml:space="preserve"> (</w:t>
            </w:r>
            <w:r w:rsidR="004727BA" w:rsidRPr="00690D28">
              <w:rPr>
                <w:rFonts w:ascii="Times New Roman" w:hAnsi="Times New Roman" w:cs="Times New Roman"/>
                <w:sz w:val="28"/>
                <w:szCs w:val="28"/>
              </w:rPr>
              <w:t xml:space="preserve">termini, </w:t>
            </w:r>
            <w:r w:rsidR="00690D28" w:rsidRPr="00690D28">
              <w:rPr>
                <w:rFonts w:ascii="Times New Roman" w:hAnsi="Times New Roman" w:cs="Times New Roman"/>
                <w:sz w:val="28"/>
                <w:szCs w:val="28"/>
                <w:shd w:val="clear" w:color="auto" w:fill="FFFFFF"/>
              </w:rPr>
              <w:t>i</w:t>
            </w:r>
            <w:r w:rsidR="004727BA" w:rsidRPr="00690D28">
              <w:rPr>
                <w:rFonts w:ascii="Times New Roman" w:hAnsi="Times New Roman" w:cs="Times New Roman"/>
                <w:sz w:val="28"/>
                <w:szCs w:val="28"/>
                <w:shd w:val="clear" w:color="auto" w:fill="FFFFFF"/>
              </w:rPr>
              <w:t>esniegums atļaujas saņemšanai un atļaujas nosacījumi</w:t>
            </w:r>
            <w:r w:rsidR="00690D28" w:rsidRPr="00690D28">
              <w:rPr>
                <w:rFonts w:ascii="Times New Roman" w:hAnsi="Times New Roman" w:cs="Times New Roman"/>
                <w:sz w:val="28"/>
                <w:szCs w:val="28"/>
                <w:shd w:val="clear" w:color="auto" w:fill="FFFFFF"/>
              </w:rPr>
              <w:t>, e</w:t>
            </w:r>
            <w:r w:rsidR="00751BDC" w:rsidRPr="00690D28">
              <w:rPr>
                <w:rFonts w:ascii="Times New Roman" w:hAnsi="Times New Roman" w:cs="Times New Roman"/>
                <w:sz w:val="28"/>
                <w:szCs w:val="28"/>
                <w:shd w:val="clear" w:color="auto" w:fill="FFFFFF"/>
              </w:rPr>
              <w:t xml:space="preserve">misijas robežvērtību un mērķa emisijas limitu noteikšana, </w:t>
            </w:r>
            <w:r w:rsidR="00690D28" w:rsidRPr="00690D28">
              <w:rPr>
                <w:rFonts w:ascii="Times New Roman" w:hAnsi="Times New Roman" w:cs="Times New Roman"/>
                <w:sz w:val="28"/>
                <w:szCs w:val="28"/>
                <w:shd w:val="clear" w:color="auto" w:fill="FFFFFF"/>
              </w:rPr>
              <w:t>g</w:t>
            </w:r>
            <w:r w:rsidR="00751BDC" w:rsidRPr="00690D28">
              <w:rPr>
                <w:rFonts w:ascii="Times New Roman" w:hAnsi="Times New Roman" w:cs="Times New Roman"/>
                <w:sz w:val="28"/>
                <w:szCs w:val="28"/>
                <w:shd w:val="clear" w:color="auto" w:fill="FFFFFF"/>
              </w:rPr>
              <w:t>aistošos organiskos savienojumus emitējošu iekārtu darbības kontrole un monitorings</w:t>
            </w:r>
            <w:r w:rsidR="00690D28" w:rsidRPr="00690D28">
              <w:rPr>
                <w:rFonts w:ascii="Times New Roman" w:hAnsi="Times New Roman" w:cs="Times New Roman"/>
                <w:sz w:val="28"/>
                <w:szCs w:val="28"/>
                <w:shd w:val="clear" w:color="auto" w:fill="FFFFFF"/>
              </w:rPr>
              <w:t xml:space="preserve">, </w:t>
            </w:r>
            <w:r w:rsidR="00751BDC" w:rsidRPr="00690D28">
              <w:rPr>
                <w:rFonts w:ascii="Times New Roman" w:hAnsi="Times New Roman" w:cs="Times New Roman"/>
                <w:sz w:val="28"/>
                <w:szCs w:val="28"/>
                <w:shd w:val="clear" w:color="auto" w:fill="FFFFFF"/>
              </w:rPr>
              <w:t xml:space="preserve"> </w:t>
            </w:r>
            <w:r w:rsidR="00690D28" w:rsidRPr="00690D28">
              <w:rPr>
                <w:rFonts w:ascii="Times New Roman" w:hAnsi="Times New Roman" w:cs="Times New Roman"/>
                <w:sz w:val="28"/>
                <w:szCs w:val="28"/>
                <w:shd w:val="clear" w:color="auto" w:fill="FFFFFF"/>
              </w:rPr>
              <w:t>i</w:t>
            </w:r>
            <w:r w:rsidR="00751BDC" w:rsidRPr="00690D28">
              <w:rPr>
                <w:rFonts w:ascii="Times New Roman" w:hAnsi="Times New Roman" w:cs="Times New Roman"/>
                <w:sz w:val="28"/>
                <w:szCs w:val="28"/>
                <w:shd w:val="clear" w:color="auto" w:fill="FFFFFF"/>
              </w:rPr>
              <w:t>nformācijas nodrošināšana</w:t>
            </w:r>
            <w:r w:rsidR="00690D28" w:rsidRPr="00690D28">
              <w:rPr>
                <w:rFonts w:ascii="Times New Roman" w:hAnsi="Times New Roman" w:cs="Times New Roman"/>
                <w:sz w:val="28"/>
                <w:szCs w:val="28"/>
                <w:shd w:val="clear" w:color="auto" w:fill="FFFFFF"/>
              </w:rPr>
              <w:t>)</w:t>
            </w:r>
            <w:r w:rsidRPr="00690D28">
              <w:rPr>
                <w:rFonts w:ascii="Times New Roman" w:hAnsi="Times New Roman" w:cs="Times New Roman"/>
                <w:sz w:val="28"/>
                <w:szCs w:val="28"/>
              </w:rPr>
              <w:t xml:space="preserve">; </w:t>
            </w:r>
          </w:p>
          <w:p w14:paraId="5A6AAA79" w14:textId="77777777" w:rsidR="00E8448E" w:rsidRDefault="00690D28" w:rsidP="00E8448E">
            <w:pPr>
              <w:pStyle w:val="CommentText"/>
              <w:numPr>
                <w:ilvl w:val="0"/>
                <w:numId w:val="27"/>
              </w:numPr>
              <w:spacing w:after="0"/>
              <w:jc w:val="both"/>
              <w:rPr>
                <w:rFonts w:ascii="Times New Roman" w:hAnsi="Times New Roman" w:cs="Times New Roman"/>
                <w:sz w:val="28"/>
                <w:szCs w:val="28"/>
              </w:rPr>
            </w:pPr>
            <w:r w:rsidRPr="00E22F21">
              <w:rPr>
                <w:rFonts w:ascii="Times New Roman" w:hAnsi="Times New Roman" w:cs="Times New Roman"/>
                <w:sz w:val="28"/>
                <w:szCs w:val="28"/>
              </w:rPr>
              <w:t>prasības titāna dioksīda ražošanas iekārtu radīto</w:t>
            </w:r>
            <w:r w:rsidR="00DD4E91" w:rsidRPr="00E22F21">
              <w:rPr>
                <w:rFonts w:ascii="Times New Roman" w:hAnsi="Times New Roman" w:cs="Times New Roman"/>
                <w:sz w:val="28"/>
                <w:szCs w:val="28"/>
              </w:rPr>
              <w:t xml:space="preserve"> </w:t>
            </w:r>
            <w:r w:rsidRPr="00E22F21">
              <w:rPr>
                <w:rFonts w:ascii="Times New Roman" w:hAnsi="Times New Roman" w:cs="Times New Roman"/>
                <w:sz w:val="28"/>
                <w:szCs w:val="28"/>
              </w:rPr>
              <w:t>emisiju ierobežošanai, kontrolei un monitoringam</w:t>
            </w:r>
            <w:r w:rsidR="00DD4E91" w:rsidRPr="00E22F21">
              <w:rPr>
                <w:rFonts w:ascii="Times New Roman" w:hAnsi="Times New Roman" w:cs="Times New Roman"/>
                <w:sz w:val="28"/>
                <w:szCs w:val="28"/>
              </w:rPr>
              <w:t>;</w:t>
            </w:r>
          </w:p>
          <w:p w14:paraId="2B183864" w14:textId="77777777" w:rsidR="00E8448E" w:rsidRDefault="00DD4E91" w:rsidP="00E8448E">
            <w:pPr>
              <w:pStyle w:val="CommentText"/>
              <w:numPr>
                <w:ilvl w:val="0"/>
                <w:numId w:val="27"/>
              </w:numPr>
              <w:spacing w:after="0"/>
              <w:jc w:val="both"/>
              <w:rPr>
                <w:rFonts w:ascii="Times New Roman" w:hAnsi="Times New Roman" w:cs="Times New Roman"/>
                <w:sz w:val="28"/>
                <w:szCs w:val="28"/>
              </w:rPr>
            </w:pPr>
            <w:r w:rsidRPr="00E8448E">
              <w:rPr>
                <w:rFonts w:ascii="Times New Roman" w:hAnsi="Times New Roman" w:cs="Times New Roman"/>
                <w:sz w:val="28"/>
                <w:szCs w:val="28"/>
              </w:rPr>
              <w:t>smaku un gaisa piesārņojuma ierobežošanas prasības ostu termināļiem</w:t>
            </w:r>
            <w:r w:rsidR="00E8448E">
              <w:rPr>
                <w:rFonts w:ascii="Times New Roman" w:hAnsi="Times New Roman" w:cs="Times New Roman"/>
                <w:sz w:val="28"/>
                <w:szCs w:val="28"/>
              </w:rPr>
              <w:t>;</w:t>
            </w:r>
            <w:r w:rsidRPr="00E8448E">
              <w:rPr>
                <w:rFonts w:ascii="Times New Roman" w:hAnsi="Times New Roman" w:cs="Times New Roman"/>
                <w:sz w:val="28"/>
                <w:szCs w:val="28"/>
              </w:rPr>
              <w:t xml:space="preserve"> </w:t>
            </w:r>
          </w:p>
          <w:p w14:paraId="7494FEA6" w14:textId="3770D2C6" w:rsidR="00E8448E" w:rsidRDefault="00E8448E" w:rsidP="00E8448E">
            <w:pPr>
              <w:pStyle w:val="CommentText"/>
              <w:numPr>
                <w:ilvl w:val="0"/>
                <w:numId w:val="27"/>
              </w:numPr>
              <w:spacing w:after="0"/>
              <w:jc w:val="both"/>
              <w:rPr>
                <w:rFonts w:ascii="Times New Roman" w:hAnsi="Times New Roman" w:cs="Times New Roman"/>
                <w:sz w:val="28"/>
                <w:szCs w:val="28"/>
              </w:rPr>
            </w:pPr>
            <w:r w:rsidRPr="007C50DA">
              <w:rPr>
                <w:rFonts w:ascii="Times New Roman" w:hAnsi="Times New Roman" w:cs="Times New Roman"/>
                <w:sz w:val="28"/>
                <w:szCs w:val="28"/>
              </w:rPr>
              <w:t xml:space="preserve">vides aizsardzības prasības dzīvnieku novietnēm </w:t>
            </w:r>
            <w:r w:rsidR="002A1721" w:rsidRPr="007C50DA">
              <w:rPr>
                <w:rFonts w:ascii="Times New Roman" w:hAnsi="Times New Roman" w:cs="Times New Roman"/>
                <w:sz w:val="28"/>
                <w:szCs w:val="28"/>
              </w:rPr>
              <w:t xml:space="preserve">(termini, </w:t>
            </w:r>
            <w:r w:rsidR="007C50DA" w:rsidRPr="007C50DA">
              <w:rPr>
                <w:rFonts w:ascii="Times New Roman" w:hAnsi="Times New Roman" w:cs="Times New Roman"/>
                <w:sz w:val="28"/>
                <w:szCs w:val="28"/>
                <w:shd w:val="clear" w:color="auto" w:fill="FFFFFF"/>
              </w:rPr>
              <w:t>p</w:t>
            </w:r>
            <w:r w:rsidR="002A1721" w:rsidRPr="007C50DA">
              <w:rPr>
                <w:rFonts w:ascii="Times New Roman" w:hAnsi="Times New Roman" w:cs="Times New Roman"/>
                <w:sz w:val="28"/>
                <w:szCs w:val="28"/>
                <w:shd w:val="clear" w:color="auto" w:fill="FFFFFF"/>
              </w:rPr>
              <w:t>rasības piesārņojuma ierobežošanai un kontrolei</w:t>
            </w:r>
            <w:r w:rsidR="00863880" w:rsidRPr="007C50DA">
              <w:rPr>
                <w:rFonts w:ascii="Times New Roman" w:hAnsi="Times New Roman" w:cs="Times New Roman"/>
                <w:sz w:val="28"/>
                <w:szCs w:val="28"/>
                <w:shd w:val="clear" w:color="auto" w:fill="FFFFFF"/>
              </w:rPr>
              <w:t xml:space="preserve">, </w:t>
            </w:r>
            <w:r w:rsidR="007C50DA" w:rsidRPr="007C50DA">
              <w:rPr>
                <w:rFonts w:ascii="Times New Roman" w:hAnsi="Times New Roman" w:cs="Times New Roman"/>
                <w:sz w:val="28"/>
                <w:szCs w:val="28"/>
                <w:shd w:val="clear" w:color="auto" w:fill="FFFFFF"/>
              </w:rPr>
              <w:t>k</w:t>
            </w:r>
            <w:r w:rsidR="00863880" w:rsidRPr="007C50DA">
              <w:rPr>
                <w:rFonts w:ascii="Times New Roman" w:hAnsi="Times New Roman" w:cs="Times New Roman"/>
                <w:sz w:val="28"/>
                <w:szCs w:val="28"/>
                <w:shd w:val="clear" w:color="auto" w:fill="FFFFFF"/>
              </w:rPr>
              <w:t>ontrole un operatora veiktais monitorings</w:t>
            </w:r>
            <w:r w:rsidR="007C50DA" w:rsidRPr="007C50DA">
              <w:rPr>
                <w:rFonts w:ascii="Times New Roman" w:hAnsi="Times New Roman" w:cs="Times New Roman"/>
                <w:sz w:val="28"/>
                <w:szCs w:val="28"/>
                <w:shd w:val="clear" w:color="auto" w:fill="FFFFFF"/>
              </w:rPr>
              <w:t>)</w:t>
            </w:r>
            <w:r w:rsidRPr="007C50DA">
              <w:rPr>
                <w:rFonts w:ascii="Times New Roman" w:hAnsi="Times New Roman" w:cs="Times New Roman"/>
                <w:sz w:val="28"/>
                <w:szCs w:val="28"/>
              </w:rPr>
              <w:t>;</w:t>
            </w:r>
          </w:p>
          <w:p w14:paraId="7E52D9CE" w14:textId="204BB7C2" w:rsidR="007C50DA" w:rsidRPr="003959CE" w:rsidRDefault="007C50DA" w:rsidP="00E8448E">
            <w:pPr>
              <w:pStyle w:val="CommentText"/>
              <w:numPr>
                <w:ilvl w:val="0"/>
                <w:numId w:val="27"/>
              </w:numPr>
              <w:spacing w:after="0"/>
              <w:jc w:val="both"/>
              <w:rPr>
                <w:rFonts w:ascii="Times New Roman" w:hAnsi="Times New Roman" w:cs="Times New Roman"/>
                <w:sz w:val="28"/>
                <w:szCs w:val="28"/>
              </w:rPr>
            </w:pPr>
            <w:r w:rsidRPr="001E3478">
              <w:rPr>
                <w:rFonts w:ascii="Times New Roman" w:hAnsi="Times New Roman" w:cs="Times New Roman"/>
                <w:sz w:val="28"/>
                <w:szCs w:val="28"/>
              </w:rPr>
              <w:t>vides aizsardzības prasības kokzāģētavām, kokapstrādes iekārtām un koksnes ķīmiskai aizsardzībai</w:t>
            </w:r>
            <w:r w:rsidR="00A14DFA" w:rsidRPr="001E3478">
              <w:rPr>
                <w:rFonts w:ascii="Times New Roman" w:hAnsi="Times New Roman" w:cs="Times New Roman"/>
                <w:sz w:val="28"/>
                <w:szCs w:val="28"/>
                <w:shd w:val="clear" w:color="auto" w:fill="FFFFFF"/>
              </w:rPr>
              <w:t xml:space="preserve"> </w:t>
            </w:r>
            <w:r w:rsidR="001E3478" w:rsidRPr="001E3478">
              <w:rPr>
                <w:rFonts w:ascii="Times New Roman" w:hAnsi="Times New Roman" w:cs="Times New Roman"/>
                <w:sz w:val="28"/>
                <w:szCs w:val="28"/>
                <w:shd w:val="clear" w:color="auto" w:fill="FFFFFF"/>
              </w:rPr>
              <w:t>(p</w:t>
            </w:r>
            <w:r w:rsidR="00A14DFA" w:rsidRPr="001E3478">
              <w:rPr>
                <w:rFonts w:ascii="Times New Roman" w:hAnsi="Times New Roman" w:cs="Times New Roman"/>
                <w:sz w:val="28"/>
                <w:szCs w:val="28"/>
                <w:shd w:val="clear" w:color="auto" w:fill="FFFFFF"/>
              </w:rPr>
              <w:t>rasības piesārņojuma ierobežošanai un kontrolei</w:t>
            </w:r>
            <w:r w:rsidR="001E3478" w:rsidRPr="001E3478">
              <w:rPr>
                <w:rFonts w:ascii="Times New Roman" w:hAnsi="Times New Roman" w:cs="Times New Roman"/>
                <w:sz w:val="28"/>
                <w:szCs w:val="28"/>
                <w:shd w:val="clear" w:color="auto" w:fill="FFFFFF"/>
              </w:rPr>
              <w:t>, o</w:t>
            </w:r>
            <w:r w:rsidR="004500EF" w:rsidRPr="001E3478">
              <w:rPr>
                <w:rFonts w:ascii="Times New Roman" w:hAnsi="Times New Roman" w:cs="Times New Roman"/>
                <w:sz w:val="28"/>
                <w:szCs w:val="28"/>
                <w:shd w:val="clear" w:color="auto" w:fill="FFFFFF"/>
              </w:rPr>
              <w:t xml:space="preserve">peratora </w:t>
            </w:r>
            <w:r w:rsidR="004500EF" w:rsidRPr="003959CE">
              <w:rPr>
                <w:rFonts w:ascii="Times New Roman" w:hAnsi="Times New Roman" w:cs="Times New Roman"/>
                <w:sz w:val="28"/>
                <w:szCs w:val="28"/>
                <w:shd w:val="clear" w:color="auto" w:fill="FFFFFF"/>
              </w:rPr>
              <w:t>veiktais monitorings un kontrole</w:t>
            </w:r>
            <w:r w:rsidR="001E3478" w:rsidRPr="003959CE">
              <w:rPr>
                <w:rFonts w:ascii="Times New Roman" w:hAnsi="Times New Roman" w:cs="Times New Roman"/>
                <w:sz w:val="28"/>
                <w:szCs w:val="28"/>
                <w:shd w:val="clear" w:color="auto" w:fill="FFFFFF"/>
              </w:rPr>
              <w:t>);</w:t>
            </w:r>
          </w:p>
          <w:p w14:paraId="13D54FA4" w14:textId="0D54500E" w:rsidR="001E3478" w:rsidRPr="003959CE" w:rsidRDefault="001E3478" w:rsidP="00E8448E">
            <w:pPr>
              <w:pStyle w:val="CommentText"/>
              <w:numPr>
                <w:ilvl w:val="0"/>
                <w:numId w:val="27"/>
              </w:numPr>
              <w:spacing w:after="0"/>
              <w:jc w:val="both"/>
              <w:rPr>
                <w:rFonts w:ascii="Times New Roman" w:hAnsi="Times New Roman" w:cs="Times New Roman"/>
                <w:sz w:val="28"/>
                <w:szCs w:val="28"/>
              </w:rPr>
            </w:pPr>
            <w:r w:rsidRPr="003959CE">
              <w:rPr>
                <w:rFonts w:ascii="Times New Roman" w:hAnsi="Times New Roman" w:cs="Times New Roman"/>
                <w:sz w:val="28"/>
                <w:szCs w:val="28"/>
                <w:shd w:val="clear" w:color="auto" w:fill="FFFFFF"/>
              </w:rPr>
              <w:t>vides prasības mehānisko transportlīdzekļu remontdarbnīcu un automazgātavu izveidei un darbībai</w:t>
            </w:r>
            <w:r w:rsidR="00471714" w:rsidRPr="003959CE">
              <w:rPr>
                <w:rFonts w:ascii="Times New Roman" w:hAnsi="Times New Roman" w:cs="Times New Roman"/>
                <w:sz w:val="28"/>
                <w:szCs w:val="28"/>
                <w:shd w:val="clear" w:color="auto" w:fill="FFFFFF"/>
              </w:rPr>
              <w:t xml:space="preserve"> (</w:t>
            </w:r>
            <w:r w:rsidR="003959CE" w:rsidRPr="003959CE">
              <w:rPr>
                <w:rFonts w:ascii="Times New Roman" w:hAnsi="Times New Roman" w:cs="Times New Roman"/>
                <w:sz w:val="28"/>
                <w:szCs w:val="28"/>
                <w:shd w:val="clear" w:color="auto" w:fill="FFFFFF"/>
              </w:rPr>
              <w:t xml:space="preserve">prasības piesārņojuma ierobežošanai un kontrolei, operatora veiktais monitorings un kontrole). </w:t>
            </w:r>
          </w:p>
          <w:p w14:paraId="5CDABFCE" w14:textId="08CFA88F" w:rsidR="00C671FD" w:rsidRPr="00F66E81" w:rsidRDefault="00C671FD" w:rsidP="00164F92">
            <w:pPr>
              <w:spacing w:after="0" w:line="240" w:lineRule="auto"/>
              <w:jc w:val="both"/>
              <w:rPr>
                <w:rFonts w:ascii="Times New Roman" w:hAnsi="Times New Roman" w:cs="Times New Roman"/>
                <w:b/>
                <w:sz w:val="28"/>
                <w:szCs w:val="28"/>
              </w:rPr>
            </w:pPr>
          </w:p>
          <w:p w14:paraId="6C8302D0" w14:textId="5B11E325" w:rsidR="00C671FD" w:rsidRPr="00F66E81" w:rsidRDefault="00294172" w:rsidP="00164F92">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Likumprojekts arī paredz regulējumu par </w:t>
            </w:r>
            <w:r w:rsidR="002C1CEE" w:rsidRPr="00F66E81">
              <w:rPr>
                <w:rFonts w:ascii="Times New Roman" w:hAnsi="Times New Roman" w:cs="Times New Roman"/>
                <w:bCs/>
                <w:sz w:val="28"/>
                <w:szCs w:val="28"/>
              </w:rPr>
              <w:t xml:space="preserve">vides </w:t>
            </w:r>
            <w:r w:rsidRPr="00F66E81">
              <w:rPr>
                <w:rFonts w:ascii="Times New Roman" w:hAnsi="Times New Roman" w:cs="Times New Roman"/>
                <w:bCs/>
                <w:sz w:val="28"/>
                <w:szCs w:val="28"/>
              </w:rPr>
              <w:t xml:space="preserve">trokšņa </w:t>
            </w:r>
            <w:r w:rsidR="002C1CEE" w:rsidRPr="00F66E81">
              <w:rPr>
                <w:rFonts w:ascii="Times New Roman" w:hAnsi="Times New Roman" w:cs="Times New Roman"/>
                <w:bCs/>
                <w:sz w:val="28"/>
                <w:szCs w:val="28"/>
              </w:rPr>
              <w:t xml:space="preserve">pārvaldību, paredzot deleģējumu Ministru kabinetam izdot vairākus noteikumus trokšņa pārvaldības nodrošināšanai. Trokšņa pārvaldības jautājumi arī līdz šim ir tikuši risināti </w:t>
            </w:r>
            <w:r w:rsidR="006378AD">
              <w:rPr>
                <w:rFonts w:ascii="Times New Roman" w:hAnsi="Times New Roman" w:cs="Times New Roman"/>
                <w:bCs/>
                <w:sz w:val="28"/>
                <w:szCs w:val="28"/>
              </w:rPr>
              <w:t xml:space="preserve">spēkā </w:t>
            </w:r>
            <w:r w:rsidR="002C1CEE" w:rsidRPr="00F66E81">
              <w:rPr>
                <w:rFonts w:ascii="Times New Roman" w:hAnsi="Times New Roman" w:cs="Times New Roman"/>
                <w:bCs/>
                <w:sz w:val="28"/>
                <w:szCs w:val="28"/>
              </w:rPr>
              <w:t xml:space="preserve">esošā likuma “Par piesārņojumu” ietvaros. </w:t>
            </w:r>
          </w:p>
          <w:p w14:paraId="42F0E15A" w14:textId="77777777" w:rsidR="00164F92" w:rsidRDefault="00164F92" w:rsidP="00164F92">
            <w:pPr>
              <w:spacing w:after="0" w:line="240" w:lineRule="auto"/>
              <w:ind w:firstLine="257"/>
              <w:jc w:val="both"/>
              <w:rPr>
                <w:rFonts w:ascii="Times New Roman" w:hAnsi="Times New Roman" w:cs="Times New Roman"/>
                <w:bCs/>
                <w:sz w:val="28"/>
                <w:szCs w:val="28"/>
              </w:rPr>
            </w:pPr>
          </w:p>
          <w:p w14:paraId="7170A98B" w14:textId="3C7A8298" w:rsidR="00244C18" w:rsidRPr="00F66E81" w:rsidRDefault="00244C18" w:rsidP="00164F92">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Likumprojektā tiek iekļauti arī smaku ierobežošanas jautājumi, kas arī līdz šim ir bijuši risināti likuma “Par piesārņojumu” ietvaros. Likumprojekts paredz deleģējumu Ministru kabinetam izdod noteikumus, kas noteiks prasības smaku ierobežošanai, smaku kontroles kārtību un noteikšanas metodes. Vienlaikus tiek paredzētas tiesības pašvaldībām izdot saistošos noteikumus stingrākam smaku regulējumam savā pašvaldībā. </w:t>
            </w:r>
          </w:p>
          <w:p w14:paraId="6164B6BC" w14:textId="77777777" w:rsidR="00A418A4" w:rsidRPr="00F66E81" w:rsidRDefault="00A418A4" w:rsidP="00164F92">
            <w:pPr>
              <w:spacing w:after="0" w:line="240" w:lineRule="auto"/>
              <w:ind w:firstLine="257"/>
              <w:jc w:val="both"/>
              <w:rPr>
                <w:rFonts w:ascii="Times New Roman" w:hAnsi="Times New Roman" w:cs="Times New Roman"/>
                <w:bCs/>
                <w:sz w:val="28"/>
                <w:szCs w:val="28"/>
              </w:rPr>
            </w:pPr>
          </w:p>
          <w:p w14:paraId="74D24847" w14:textId="2E021542" w:rsidR="00A418A4" w:rsidRPr="00F66E81" w:rsidRDefault="00A418A4" w:rsidP="003959CE">
            <w:pPr>
              <w:spacing w:after="0" w:line="240" w:lineRule="auto"/>
              <w:ind w:firstLine="255"/>
              <w:jc w:val="both"/>
              <w:rPr>
                <w:rFonts w:ascii="Times New Roman" w:hAnsi="Times New Roman" w:cs="Times New Roman"/>
                <w:bCs/>
                <w:sz w:val="28"/>
                <w:szCs w:val="28"/>
              </w:rPr>
            </w:pPr>
            <w:r w:rsidRPr="00F66E81">
              <w:rPr>
                <w:rFonts w:ascii="Times New Roman" w:hAnsi="Times New Roman" w:cs="Times New Roman"/>
                <w:bCs/>
                <w:sz w:val="28"/>
                <w:szCs w:val="28"/>
              </w:rPr>
              <w:lastRenderedPageBreak/>
              <w:t xml:space="preserve">Likumprojekta </w:t>
            </w:r>
            <w:r w:rsidRPr="003959CE">
              <w:rPr>
                <w:rFonts w:ascii="Times New Roman" w:hAnsi="Times New Roman" w:cs="Times New Roman"/>
                <w:b/>
                <w:sz w:val="28"/>
                <w:szCs w:val="28"/>
              </w:rPr>
              <w:t>V nodaļa</w:t>
            </w:r>
            <w:r w:rsidRPr="00F66E81">
              <w:rPr>
                <w:rFonts w:ascii="Times New Roman" w:hAnsi="Times New Roman" w:cs="Times New Roman"/>
                <w:bCs/>
                <w:sz w:val="28"/>
                <w:szCs w:val="28"/>
              </w:rPr>
              <w:t xml:space="preserve"> ir veltīta apstrīdēšanas jautājumiem, kas arī līdz šim ir bijuši iekļauti likuma “Par piesārņojumu” regulējumā. Likumprojektā paredzēt</w:t>
            </w:r>
            <w:r w:rsidR="00164F92">
              <w:rPr>
                <w:rFonts w:ascii="Times New Roman" w:hAnsi="Times New Roman" w:cs="Times New Roman"/>
                <w:bCs/>
                <w:sz w:val="28"/>
                <w:szCs w:val="28"/>
              </w:rPr>
              <w:t>s</w:t>
            </w:r>
            <w:r w:rsidRPr="00F66E81">
              <w:rPr>
                <w:rFonts w:ascii="Times New Roman" w:hAnsi="Times New Roman" w:cs="Times New Roman"/>
                <w:bCs/>
                <w:sz w:val="28"/>
                <w:szCs w:val="28"/>
              </w:rPr>
              <w:t>, ka ikviena persona, tai skaitā pats operators var atļauju apstrīdēt</w:t>
            </w:r>
            <w:r w:rsidR="00C35394" w:rsidRPr="00F66E81">
              <w:rPr>
                <w:rFonts w:ascii="Times New Roman" w:hAnsi="Times New Roman" w:cs="Times New Roman"/>
                <w:bCs/>
                <w:sz w:val="28"/>
                <w:szCs w:val="28"/>
              </w:rPr>
              <w:t xml:space="preserve"> </w:t>
            </w:r>
            <w:r w:rsidR="00DA280A">
              <w:rPr>
                <w:rFonts w:ascii="Times New Roman" w:hAnsi="Times New Roman" w:cs="Times New Roman"/>
                <w:bCs/>
                <w:sz w:val="28"/>
                <w:szCs w:val="28"/>
              </w:rPr>
              <w:t>VPVB</w:t>
            </w:r>
            <w:r w:rsidR="00C919F6" w:rsidRPr="00F66E81">
              <w:rPr>
                <w:rFonts w:ascii="Times New Roman" w:hAnsi="Times New Roman" w:cs="Times New Roman"/>
                <w:bCs/>
                <w:sz w:val="28"/>
                <w:szCs w:val="28"/>
              </w:rPr>
              <w:t xml:space="preserve"> mēneša laikā pēc atļaujas stāšanās spēkā. Likumprojektā arī paredzēts, ka sabiedrības locekļiem ir tiesības vērsties </w:t>
            </w:r>
            <w:r w:rsidR="00DA280A">
              <w:rPr>
                <w:rFonts w:ascii="Times New Roman" w:hAnsi="Times New Roman" w:cs="Times New Roman"/>
                <w:bCs/>
                <w:sz w:val="28"/>
                <w:szCs w:val="28"/>
              </w:rPr>
              <w:t>VPVB</w:t>
            </w:r>
            <w:r w:rsidR="00C919F6" w:rsidRPr="00F66E81">
              <w:rPr>
                <w:rFonts w:ascii="Times New Roman" w:hAnsi="Times New Roman" w:cs="Times New Roman"/>
                <w:bCs/>
                <w:sz w:val="28"/>
                <w:szCs w:val="28"/>
              </w:rPr>
              <w:t xml:space="preserve">, ja viņi uzskata, ka nav ievērotas sabiedrības tiesības iesaistīties atļaujas piešķiršanas procedūrā un sniegt viedokli par plānoto darbību. </w:t>
            </w:r>
          </w:p>
          <w:p w14:paraId="6AF593EB" w14:textId="77777777" w:rsidR="003959CE" w:rsidRDefault="003959CE" w:rsidP="003959CE">
            <w:pPr>
              <w:spacing w:after="0" w:line="240" w:lineRule="auto"/>
              <w:ind w:firstLine="257"/>
              <w:jc w:val="both"/>
              <w:rPr>
                <w:rFonts w:ascii="Times New Roman" w:hAnsi="Times New Roman" w:cs="Times New Roman"/>
                <w:bCs/>
                <w:sz w:val="28"/>
                <w:szCs w:val="28"/>
              </w:rPr>
            </w:pPr>
          </w:p>
          <w:p w14:paraId="6B940A58" w14:textId="2CEBBE70" w:rsidR="00963505" w:rsidRPr="00F66E81" w:rsidRDefault="00963505" w:rsidP="003959CE">
            <w:pPr>
              <w:spacing w:after="0" w:line="240" w:lineRule="auto"/>
              <w:ind w:firstLine="257"/>
              <w:jc w:val="both"/>
              <w:rPr>
                <w:rFonts w:ascii="Times New Roman" w:hAnsi="Times New Roman" w:cs="Times New Roman"/>
                <w:bCs/>
                <w:sz w:val="28"/>
                <w:szCs w:val="28"/>
              </w:rPr>
            </w:pPr>
            <w:r w:rsidRPr="00F66E81">
              <w:rPr>
                <w:rFonts w:ascii="Times New Roman" w:hAnsi="Times New Roman" w:cs="Times New Roman"/>
                <w:bCs/>
                <w:sz w:val="28"/>
                <w:szCs w:val="28"/>
              </w:rPr>
              <w:t xml:space="preserve">Vienlaikus ir paredzēts, ka ikviens var apstrīdēt tādu atļauju, par kuru ir aizdomas, ka ir iespējams veikt tādu piesārņojošo darbību, kas var būtiski negatīvi ietekmēt cilvēka veselību vai vidi. </w:t>
            </w:r>
          </w:p>
          <w:p w14:paraId="14AC615F" w14:textId="21201938" w:rsidR="00F06AE3" w:rsidRPr="00F66E81" w:rsidRDefault="00F06AE3" w:rsidP="003959CE">
            <w:pPr>
              <w:pStyle w:val="xmsonormal"/>
              <w:shd w:val="clear" w:color="auto" w:fill="FFFFFF"/>
              <w:spacing w:before="0" w:beforeAutospacing="0" w:after="0" w:afterAutospacing="0"/>
              <w:ind w:firstLine="257"/>
              <w:jc w:val="both"/>
              <w:rPr>
                <w:sz w:val="28"/>
                <w:szCs w:val="28"/>
                <w:bdr w:val="none" w:sz="0" w:space="0" w:color="auto" w:frame="1"/>
              </w:rPr>
            </w:pPr>
            <w:r w:rsidRPr="00F66E81">
              <w:rPr>
                <w:sz w:val="28"/>
                <w:szCs w:val="28"/>
                <w:bdr w:val="none" w:sz="0" w:space="0" w:color="auto" w:frame="1"/>
              </w:rPr>
              <w:t>Likumprojektā paredzēts, ka var apstrīdēt:</w:t>
            </w:r>
          </w:p>
          <w:p w14:paraId="5484AA71" w14:textId="7312B5FA" w:rsidR="00F06AE3" w:rsidRPr="00F66E81" w:rsidRDefault="00F06AE3" w:rsidP="003959CE">
            <w:pPr>
              <w:pStyle w:val="xmsonormal"/>
              <w:numPr>
                <w:ilvl w:val="0"/>
                <w:numId w:val="16"/>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 xml:space="preserve"> </w:t>
            </w:r>
            <w:r w:rsidR="00A96EA4" w:rsidRPr="00F66E81">
              <w:rPr>
                <w:sz w:val="28"/>
                <w:szCs w:val="28"/>
                <w:bdr w:val="none" w:sz="0" w:space="0" w:color="auto" w:frame="1"/>
              </w:rPr>
              <w:t>atļaujas</w:t>
            </w:r>
            <w:r w:rsidRPr="00F66E81">
              <w:rPr>
                <w:sz w:val="28"/>
                <w:szCs w:val="28"/>
                <w:bdr w:val="none" w:sz="0" w:space="0" w:color="auto" w:frame="1"/>
              </w:rPr>
              <w:t xml:space="preserve"> grozījumus</w:t>
            </w:r>
            <w:r w:rsidR="00E12CBA">
              <w:rPr>
                <w:sz w:val="28"/>
                <w:szCs w:val="28"/>
                <w:bdr w:val="none" w:sz="0" w:space="0" w:color="auto" w:frame="1"/>
              </w:rPr>
              <w:t>;</w:t>
            </w:r>
            <w:r w:rsidRPr="00F66E81">
              <w:rPr>
                <w:sz w:val="28"/>
                <w:szCs w:val="28"/>
                <w:bdr w:val="none" w:sz="0" w:space="0" w:color="auto" w:frame="1"/>
              </w:rPr>
              <w:t xml:space="preserve"> </w:t>
            </w:r>
          </w:p>
          <w:p w14:paraId="66E0BD67" w14:textId="2FDC3D32" w:rsidR="00F06AE3" w:rsidRPr="00F66E81" w:rsidRDefault="00CB0AB9" w:rsidP="003959CE">
            <w:pPr>
              <w:pStyle w:val="xmsonormal"/>
              <w:numPr>
                <w:ilvl w:val="0"/>
                <w:numId w:val="16"/>
              </w:numPr>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VVD</w:t>
            </w:r>
            <w:r w:rsidR="00F06AE3" w:rsidRPr="00F66E81">
              <w:rPr>
                <w:sz w:val="28"/>
                <w:szCs w:val="28"/>
                <w:bdr w:val="none" w:sz="0" w:space="0" w:color="auto" w:frame="1"/>
              </w:rPr>
              <w:t xml:space="preserve"> atteikumu izdot atļauju vai grozījumus</w:t>
            </w:r>
            <w:r w:rsidR="00E12CBA">
              <w:rPr>
                <w:sz w:val="28"/>
                <w:szCs w:val="28"/>
                <w:bdr w:val="none" w:sz="0" w:space="0" w:color="auto" w:frame="1"/>
              </w:rPr>
              <w:t>;</w:t>
            </w:r>
          </w:p>
          <w:p w14:paraId="6262B50B" w14:textId="2F2466EE" w:rsidR="00F06AE3" w:rsidRPr="00F66E81" w:rsidRDefault="00CB0AB9" w:rsidP="003959CE">
            <w:pPr>
              <w:pStyle w:val="xmsonormal"/>
              <w:numPr>
                <w:ilvl w:val="0"/>
                <w:numId w:val="16"/>
              </w:numPr>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VVD</w:t>
            </w:r>
            <w:r w:rsidR="00F06AE3" w:rsidRPr="00F66E81">
              <w:rPr>
                <w:sz w:val="28"/>
                <w:szCs w:val="28"/>
                <w:bdr w:val="none" w:sz="0" w:space="0" w:color="auto" w:frame="1"/>
              </w:rPr>
              <w:t xml:space="preserve"> noteiktus saistošus ierobežojumus</w:t>
            </w:r>
            <w:r w:rsidR="00E12CBA">
              <w:rPr>
                <w:sz w:val="28"/>
                <w:szCs w:val="28"/>
                <w:bdr w:val="none" w:sz="0" w:space="0" w:color="auto" w:frame="1"/>
              </w:rPr>
              <w:t>;</w:t>
            </w:r>
          </w:p>
          <w:p w14:paraId="52A01BAC" w14:textId="228D820B" w:rsidR="00F06AE3" w:rsidRPr="00F66E81" w:rsidRDefault="00F06AE3" w:rsidP="003959CE">
            <w:pPr>
              <w:pStyle w:val="xmsonormal"/>
              <w:numPr>
                <w:ilvl w:val="0"/>
                <w:numId w:val="16"/>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lēmumu par objekta vai tā daļas apturēšanu</w:t>
            </w:r>
            <w:r w:rsidR="00E12CBA">
              <w:rPr>
                <w:sz w:val="28"/>
                <w:szCs w:val="28"/>
                <w:bdr w:val="none" w:sz="0" w:space="0" w:color="auto" w:frame="1"/>
              </w:rPr>
              <w:t>;</w:t>
            </w:r>
          </w:p>
          <w:p w14:paraId="0C57D2AC" w14:textId="2AC2820F" w:rsidR="00F06AE3" w:rsidRPr="00F66E81" w:rsidRDefault="00F06AE3" w:rsidP="003959CE">
            <w:pPr>
              <w:pStyle w:val="xmsonormal"/>
              <w:numPr>
                <w:ilvl w:val="0"/>
                <w:numId w:val="16"/>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lēmumu par objekta daļēju atjaunošanu vai atteikumu atjaunot objekta darbību</w:t>
            </w:r>
            <w:r w:rsidR="00E12CBA">
              <w:rPr>
                <w:sz w:val="28"/>
                <w:szCs w:val="28"/>
                <w:bdr w:val="none" w:sz="0" w:space="0" w:color="auto" w:frame="1"/>
              </w:rPr>
              <w:t xml:space="preserve">. </w:t>
            </w:r>
          </w:p>
          <w:p w14:paraId="0CE87C6B" w14:textId="2493D559" w:rsidR="00963505" w:rsidRPr="00F66E81" w:rsidRDefault="00963505" w:rsidP="00963505">
            <w:pPr>
              <w:pStyle w:val="xmsonormal"/>
              <w:shd w:val="clear" w:color="auto" w:fill="FFFFFF"/>
              <w:spacing w:before="0" w:beforeAutospacing="0" w:after="0" w:afterAutospacing="0"/>
              <w:ind w:firstLine="720"/>
              <w:jc w:val="both"/>
              <w:rPr>
                <w:b/>
                <w:bCs/>
                <w:sz w:val="28"/>
                <w:szCs w:val="28"/>
                <w:bdr w:val="none" w:sz="0" w:space="0" w:color="auto" w:frame="1"/>
              </w:rPr>
            </w:pPr>
          </w:p>
          <w:p w14:paraId="566C88A1" w14:textId="0E66C872" w:rsidR="00F06AE3" w:rsidRPr="00F66E81" w:rsidRDefault="00F06AE3" w:rsidP="00AE1048">
            <w:pPr>
              <w:pStyle w:val="xmsonormal"/>
              <w:shd w:val="clear" w:color="auto" w:fill="FFFFFF"/>
              <w:spacing w:before="0" w:beforeAutospacing="0" w:after="0" w:afterAutospacing="0"/>
              <w:ind w:firstLine="257"/>
              <w:jc w:val="both"/>
              <w:rPr>
                <w:sz w:val="28"/>
                <w:szCs w:val="28"/>
                <w:bdr w:val="none" w:sz="0" w:space="0" w:color="auto" w:frame="1"/>
              </w:rPr>
            </w:pPr>
            <w:r w:rsidRPr="00F66E81">
              <w:rPr>
                <w:sz w:val="28"/>
                <w:szCs w:val="28"/>
                <w:bdr w:val="none" w:sz="0" w:space="0" w:color="auto" w:frame="1"/>
              </w:rPr>
              <w:t xml:space="preserve">Likumprojekta </w:t>
            </w:r>
            <w:r w:rsidR="00A96EA4" w:rsidRPr="00F66E81">
              <w:rPr>
                <w:sz w:val="28"/>
                <w:szCs w:val="28"/>
                <w:bdr w:val="none" w:sz="0" w:space="0" w:color="auto" w:frame="1"/>
              </w:rPr>
              <w:t>34.</w:t>
            </w:r>
            <w:r w:rsidR="00233B4E" w:rsidRPr="00F66E81">
              <w:rPr>
                <w:sz w:val="28"/>
                <w:szCs w:val="28"/>
                <w:bdr w:val="none" w:sz="0" w:space="0" w:color="auto" w:frame="1"/>
              </w:rPr>
              <w:t> </w:t>
            </w:r>
            <w:r w:rsidR="00A96EA4" w:rsidRPr="00F66E81">
              <w:rPr>
                <w:sz w:val="28"/>
                <w:szCs w:val="28"/>
                <w:bdr w:val="none" w:sz="0" w:space="0" w:color="auto" w:frame="1"/>
              </w:rPr>
              <w:t xml:space="preserve">pants paredz </w:t>
            </w:r>
            <w:r w:rsidR="00DA280A">
              <w:rPr>
                <w:sz w:val="28"/>
                <w:szCs w:val="28"/>
                <w:bdr w:val="none" w:sz="0" w:space="0" w:color="auto" w:frame="1"/>
              </w:rPr>
              <w:t xml:space="preserve">VPVB </w:t>
            </w:r>
            <w:r w:rsidR="00A96EA4" w:rsidRPr="00F66E81">
              <w:rPr>
                <w:sz w:val="28"/>
                <w:szCs w:val="28"/>
                <w:bdr w:val="none" w:sz="0" w:space="0" w:color="auto" w:frame="1"/>
              </w:rPr>
              <w:t>rīcību apstrīdēšanas gadījumos:</w:t>
            </w:r>
          </w:p>
          <w:p w14:paraId="5D690CD8" w14:textId="233FC6EC" w:rsidR="00A96EA4" w:rsidRPr="00F66E81" w:rsidRDefault="005D09B4" w:rsidP="005D09B4">
            <w:pPr>
              <w:pStyle w:val="xmsonormal"/>
              <w:numPr>
                <w:ilvl w:val="0"/>
                <w:numId w:val="17"/>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 xml:space="preserve">var pilnībā vai daļēji atcelt </w:t>
            </w:r>
            <w:r w:rsidR="00CB0AB9">
              <w:rPr>
                <w:sz w:val="28"/>
                <w:szCs w:val="28"/>
                <w:bdr w:val="none" w:sz="0" w:space="0" w:color="auto" w:frame="1"/>
              </w:rPr>
              <w:t>VVD</w:t>
            </w:r>
            <w:r w:rsidRPr="00F66E81">
              <w:rPr>
                <w:sz w:val="28"/>
                <w:szCs w:val="28"/>
                <w:bdr w:val="none" w:sz="0" w:space="0" w:color="auto" w:frame="1"/>
              </w:rPr>
              <w:t xml:space="preserve"> izsniegto atļauju;</w:t>
            </w:r>
          </w:p>
          <w:p w14:paraId="28F2BE3A" w14:textId="0DD399FB" w:rsidR="00F14823" w:rsidRPr="00F66E81" w:rsidRDefault="005D09B4" w:rsidP="005D09B4">
            <w:pPr>
              <w:pStyle w:val="xmsonormal"/>
              <w:numPr>
                <w:ilvl w:val="0"/>
                <w:numId w:val="17"/>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 xml:space="preserve">uzdot </w:t>
            </w:r>
            <w:r w:rsidR="00CB0AB9">
              <w:rPr>
                <w:sz w:val="28"/>
                <w:szCs w:val="28"/>
                <w:bdr w:val="none" w:sz="0" w:space="0" w:color="auto" w:frame="1"/>
              </w:rPr>
              <w:t>VVD</w:t>
            </w:r>
            <w:r w:rsidRPr="00F66E81">
              <w:rPr>
                <w:sz w:val="28"/>
                <w:szCs w:val="28"/>
                <w:bdr w:val="none" w:sz="0" w:space="0" w:color="auto" w:frame="1"/>
              </w:rPr>
              <w:t xml:space="preserve"> mainīt daļu no </w:t>
            </w:r>
            <w:r w:rsidR="005C7EE9" w:rsidRPr="00F66E81">
              <w:rPr>
                <w:sz w:val="28"/>
                <w:szCs w:val="28"/>
                <w:bdr w:val="none" w:sz="0" w:space="0" w:color="auto" w:frame="1"/>
              </w:rPr>
              <w:t>atļaujas</w:t>
            </w:r>
            <w:r w:rsidR="00F14823" w:rsidRPr="00F66E81">
              <w:rPr>
                <w:sz w:val="28"/>
                <w:szCs w:val="28"/>
                <w:bdr w:val="none" w:sz="0" w:space="0" w:color="auto" w:frame="1"/>
              </w:rPr>
              <w:t>, papildināt atļauju vai izsniegt satura ziņā citu atļauju;</w:t>
            </w:r>
          </w:p>
          <w:p w14:paraId="07FB1F95" w14:textId="517492B3" w:rsidR="005D09B4" w:rsidRPr="00F66E81" w:rsidRDefault="00F14823" w:rsidP="005D09B4">
            <w:pPr>
              <w:pStyle w:val="xmsonormal"/>
              <w:numPr>
                <w:ilvl w:val="0"/>
                <w:numId w:val="17"/>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 xml:space="preserve">sabiedrības līdzdalības tiesību pārkāpuma gadījumā – noteiktā termiņā novērst pārkāpumu vai lemj par nepieciešamību atcelt vai apturēt atļauju.  </w:t>
            </w:r>
            <w:r w:rsidR="005D09B4" w:rsidRPr="00F66E81">
              <w:rPr>
                <w:sz w:val="28"/>
                <w:szCs w:val="28"/>
                <w:bdr w:val="none" w:sz="0" w:space="0" w:color="auto" w:frame="1"/>
              </w:rPr>
              <w:t xml:space="preserve"> </w:t>
            </w:r>
          </w:p>
          <w:p w14:paraId="453F9F8E" w14:textId="77777777" w:rsidR="00F06AE3" w:rsidRPr="00F66E81" w:rsidRDefault="00F06AE3" w:rsidP="00F06AE3">
            <w:pPr>
              <w:spacing w:after="0" w:line="240" w:lineRule="auto"/>
              <w:ind w:firstLine="709"/>
              <w:jc w:val="both"/>
              <w:rPr>
                <w:rFonts w:ascii="Times New Roman" w:hAnsi="Times New Roman" w:cs="Times New Roman"/>
                <w:sz w:val="28"/>
                <w:szCs w:val="28"/>
              </w:rPr>
            </w:pPr>
          </w:p>
          <w:p w14:paraId="26A9A8C9" w14:textId="70B072F6" w:rsidR="00F06AE3" w:rsidRPr="00F66E81" w:rsidRDefault="00DA280A" w:rsidP="00AE1048">
            <w:pPr>
              <w:spacing w:after="0" w:line="240" w:lineRule="auto"/>
              <w:ind w:firstLine="257"/>
              <w:jc w:val="both"/>
              <w:rPr>
                <w:rFonts w:ascii="Times New Roman" w:hAnsi="Times New Roman" w:cs="Times New Roman"/>
                <w:sz w:val="28"/>
                <w:szCs w:val="28"/>
              </w:rPr>
            </w:pPr>
            <w:r>
              <w:rPr>
                <w:rFonts w:ascii="Times New Roman" w:hAnsi="Times New Roman" w:cs="Times New Roman"/>
                <w:sz w:val="28"/>
                <w:szCs w:val="28"/>
              </w:rPr>
              <w:t>VPVB</w:t>
            </w:r>
            <w:r w:rsidR="00F06AE3" w:rsidRPr="00F66E81">
              <w:rPr>
                <w:rFonts w:ascii="Times New Roman" w:hAnsi="Times New Roman" w:cs="Times New Roman"/>
                <w:sz w:val="28"/>
                <w:szCs w:val="28"/>
              </w:rPr>
              <w:t xml:space="preserve"> pieņemto</w:t>
            </w:r>
            <w:r w:rsidR="00F14823" w:rsidRPr="00F66E81">
              <w:rPr>
                <w:rFonts w:ascii="Times New Roman" w:hAnsi="Times New Roman" w:cs="Times New Roman"/>
                <w:sz w:val="28"/>
                <w:szCs w:val="28"/>
              </w:rPr>
              <w:t>s</w:t>
            </w:r>
            <w:r w:rsidR="00F06AE3" w:rsidRPr="00F66E81">
              <w:rPr>
                <w:rFonts w:ascii="Times New Roman" w:hAnsi="Times New Roman" w:cs="Times New Roman"/>
                <w:sz w:val="28"/>
                <w:szCs w:val="28"/>
              </w:rPr>
              <w:t xml:space="preserve"> lēmumu</w:t>
            </w:r>
            <w:r w:rsidR="00F14823" w:rsidRPr="00F66E81">
              <w:rPr>
                <w:rFonts w:ascii="Times New Roman" w:hAnsi="Times New Roman" w:cs="Times New Roman"/>
                <w:sz w:val="28"/>
                <w:szCs w:val="28"/>
              </w:rPr>
              <w:t>s tālāk</w:t>
            </w:r>
            <w:r w:rsidR="00F06AE3" w:rsidRPr="00F66E81">
              <w:rPr>
                <w:rFonts w:ascii="Times New Roman" w:hAnsi="Times New Roman" w:cs="Times New Roman"/>
                <w:sz w:val="28"/>
                <w:szCs w:val="28"/>
              </w:rPr>
              <w:t xml:space="preserve"> var pārsūdzēt tiesā Administratīvā procesa likumā noteiktajā kārtībā. </w:t>
            </w:r>
          </w:p>
          <w:p w14:paraId="03483D98" w14:textId="056FA499" w:rsidR="00727842" w:rsidRPr="00F66E81" w:rsidRDefault="00727842" w:rsidP="00AE1048">
            <w:pPr>
              <w:spacing w:after="0" w:line="240" w:lineRule="auto"/>
              <w:ind w:firstLine="257"/>
              <w:jc w:val="both"/>
              <w:rPr>
                <w:rFonts w:ascii="Times New Roman" w:hAnsi="Times New Roman" w:cs="Times New Roman"/>
                <w:sz w:val="28"/>
                <w:szCs w:val="28"/>
              </w:rPr>
            </w:pPr>
          </w:p>
          <w:p w14:paraId="4573EC6A" w14:textId="77476320" w:rsidR="00727842" w:rsidRPr="00F66E81" w:rsidRDefault="00727842" w:rsidP="00AE1048">
            <w:pPr>
              <w:spacing w:after="0" w:line="240" w:lineRule="auto"/>
              <w:ind w:firstLine="257"/>
              <w:jc w:val="both"/>
              <w:rPr>
                <w:rFonts w:ascii="Times New Roman" w:hAnsi="Times New Roman" w:cs="Times New Roman"/>
                <w:sz w:val="28"/>
                <w:szCs w:val="28"/>
              </w:rPr>
            </w:pPr>
            <w:r w:rsidRPr="00F66E81">
              <w:rPr>
                <w:rFonts w:ascii="Times New Roman" w:hAnsi="Times New Roman" w:cs="Times New Roman"/>
                <w:sz w:val="28"/>
                <w:szCs w:val="28"/>
              </w:rPr>
              <w:t xml:space="preserve">Likumprojekta </w:t>
            </w:r>
            <w:r w:rsidRPr="00F66E81">
              <w:rPr>
                <w:rFonts w:ascii="Times New Roman" w:hAnsi="Times New Roman" w:cs="Times New Roman"/>
                <w:b/>
                <w:bCs/>
                <w:sz w:val="28"/>
                <w:szCs w:val="28"/>
              </w:rPr>
              <w:t>VI nodaļa</w:t>
            </w:r>
            <w:r w:rsidRPr="00F66E81">
              <w:rPr>
                <w:rFonts w:ascii="Times New Roman" w:hAnsi="Times New Roman" w:cs="Times New Roman"/>
                <w:sz w:val="28"/>
                <w:szCs w:val="28"/>
              </w:rPr>
              <w:t xml:space="preserve"> paredz administratīvos pārkāpumus piesārņojuma jomā un kompetenci administratīvo pārkāpumu procesā. </w:t>
            </w:r>
          </w:p>
          <w:p w14:paraId="270A33CA" w14:textId="4854FED1" w:rsidR="00727842" w:rsidRPr="00F66E81" w:rsidRDefault="00727842" w:rsidP="00AE1048">
            <w:pPr>
              <w:spacing w:after="0" w:line="240" w:lineRule="auto"/>
              <w:ind w:firstLine="257"/>
              <w:jc w:val="both"/>
              <w:rPr>
                <w:rFonts w:ascii="Times New Roman" w:hAnsi="Times New Roman" w:cs="Times New Roman"/>
                <w:sz w:val="28"/>
                <w:szCs w:val="28"/>
              </w:rPr>
            </w:pPr>
          </w:p>
          <w:p w14:paraId="68B8DCE2" w14:textId="55F1EDCC" w:rsidR="00F06AE3" w:rsidRPr="00F66E81" w:rsidRDefault="00953368" w:rsidP="00AE1048">
            <w:pPr>
              <w:pStyle w:val="xmsonormal"/>
              <w:shd w:val="clear" w:color="auto" w:fill="FFFFFF"/>
              <w:spacing w:before="0" w:beforeAutospacing="0" w:after="0" w:afterAutospacing="0"/>
              <w:ind w:firstLine="257"/>
              <w:jc w:val="both"/>
              <w:rPr>
                <w:sz w:val="28"/>
                <w:szCs w:val="28"/>
                <w:bdr w:val="none" w:sz="0" w:space="0" w:color="auto" w:frame="1"/>
              </w:rPr>
            </w:pPr>
            <w:r w:rsidRPr="00F66E81">
              <w:rPr>
                <w:sz w:val="28"/>
                <w:szCs w:val="28"/>
                <w:bdr w:val="none" w:sz="0" w:space="0" w:color="auto" w:frame="1"/>
              </w:rPr>
              <w:t>Likumprojektā ir paredzēta administratīvā atbildība par šādiem pārkāpumiem:</w:t>
            </w:r>
          </w:p>
          <w:p w14:paraId="3D3C9788" w14:textId="6E816221" w:rsidR="00953368" w:rsidRPr="00F66E81" w:rsidRDefault="00953368" w:rsidP="00953368">
            <w:pPr>
              <w:pStyle w:val="xmsonormal"/>
              <w:numPr>
                <w:ilvl w:val="0"/>
                <w:numId w:val="18"/>
              </w:numPr>
              <w:shd w:val="clear" w:color="auto" w:fill="FFFFFF"/>
              <w:spacing w:before="0" w:beforeAutospacing="0" w:after="0" w:afterAutospacing="0"/>
              <w:jc w:val="both"/>
              <w:rPr>
                <w:sz w:val="28"/>
                <w:szCs w:val="28"/>
                <w:bdr w:val="none" w:sz="0" w:space="0" w:color="auto" w:frame="1"/>
              </w:rPr>
            </w:pPr>
            <w:r w:rsidRPr="00F66E81">
              <w:rPr>
                <w:sz w:val="28"/>
                <w:szCs w:val="28"/>
                <w:bdr w:val="none" w:sz="0" w:space="0" w:color="auto" w:frame="1"/>
              </w:rPr>
              <w:t>par trokšņa robežlielumu pārsniegšanu</w:t>
            </w:r>
            <w:r w:rsidR="00FE0F20">
              <w:rPr>
                <w:sz w:val="28"/>
                <w:szCs w:val="28"/>
                <w:bdr w:val="none" w:sz="0" w:space="0" w:color="auto" w:frame="1"/>
              </w:rPr>
              <w:t>;</w:t>
            </w:r>
          </w:p>
          <w:p w14:paraId="4E08AA30" w14:textId="61A92B12" w:rsidR="00953368" w:rsidRPr="00F66E81" w:rsidRDefault="006378AD" w:rsidP="00953368">
            <w:pPr>
              <w:pStyle w:val="xmsonormal"/>
              <w:numPr>
                <w:ilvl w:val="0"/>
                <w:numId w:val="18"/>
              </w:numPr>
              <w:shd w:val="clear" w:color="auto" w:fill="FFFFFF"/>
              <w:spacing w:before="0" w:beforeAutospacing="0" w:after="0" w:afterAutospacing="0"/>
              <w:jc w:val="both"/>
              <w:rPr>
                <w:sz w:val="28"/>
                <w:szCs w:val="28"/>
                <w:bdr w:val="none" w:sz="0" w:space="0" w:color="auto" w:frame="1"/>
              </w:rPr>
            </w:pPr>
            <w:r>
              <w:rPr>
                <w:sz w:val="28"/>
                <w:szCs w:val="28"/>
              </w:rPr>
              <w:t>p</w:t>
            </w:r>
            <w:r w:rsidR="00953368" w:rsidRPr="00F66E81">
              <w:rPr>
                <w:sz w:val="28"/>
                <w:szCs w:val="28"/>
              </w:rPr>
              <w:t>ar neziņošanu par avāriju vai avārijas draudiem, veicot piesārņojošu darbību</w:t>
            </w:r>
            <w:r w:rsidR="00FE0F20">
              <w:rPr>
                <w:sz w:val="28"/>
                <w:szCs w:val="28"/>
              </w:rPr>
              <w:t>;</w:t>
            </w:r>
          </w:p>
          <w:p w14:paraId="6C614670" w14:textId="31E6321F" w:rsidR="00953368" w:rsidRPr="00F66E81" w:rsidRDefault="006378AD" w:rsidP="00953368">
            <w:pPr>
              <w:pStyle w:val="xmsonormal"/>
              <w:numPr>
                <w:ilvl w:val="0"/>
                <w:numId w:val="18"/>
              </w:numPr>
              <w:shd w:val="clear" w:color="auto" w:fill="FFFFFF"/>
              <w:spacing w:before="0" w:beforeAutospacing="0" w:after="0" w:afterAutospacing="0"/>
              <w:jc w:val="both"/>
              <w:rPr>
                <w:sz w:val="28"/>
                <w:szCs w:val="28"/>
                <w:bdr w:val="none" w:sz="0" w:space="0" w:color="auto" w:frame="1"/>
              </w:rPr>
            </w:pPr>
            <w:r>
              <w:rPr>
                <w:sz w:val="28"/>
                <w:szCs w:val="28"/>
              </w:rPr>
              <w:lastRenderedPageBreak/>
              <w:t>p</w:t>
            </w:r>
            <w:r w:rsidR="00953368" w:rsidRPr="00F66E81">
              <w:rPr>
                <w:sz w:val="28"/>
                <w:szCs w:val="28"/>
              </w:rPr>
              <w:t>ar vides piesārņošanu</w:t>
            </w:r>
            <w:r w:rsidR="00FE0F20">
              <w:rPr>
                <w:sz w:val="28"/>
                <w:szCs w:val="28"/>
              </w:rPr>
              <w:t>;</w:t>
            </w:r>
          </w:p>
          <w:p w14:paraId="540A39F4" w14:textId="671DAE45" w:rsidR="00953368" w:rsidRPr="00F66E81" w:rsidRDefault="006378AD" w:rsidP="00953368">
            <w:pPr>
              <w:pStyle w:val="xmsonormal"/>
              <w:numPr>
                <w:ilvl w:val="0"/>
                <w:numId w:val="18"/>
              </w:numPr>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p</w:t>
            </w:r>
            <w:r w:rsidR="00F50282" w:rsidRPr="00F66E81">
              <w:rPr>
                <w:sz w:val="28"/>
                <w:szCs w:val="28"/>
                <w:bdr w:val="none" w:sz="0" w:space="0" w:color="auto" w:frame="1"/>
              </w:rPr>
              <w:t>ar C kategorijas darbības veikšanu bez paziņošanas vai neievērojot normatīvo aktu prasības</w:t>
            </w:r>
            <w:r w:rsidR="00FE0F20">
              <w:rPr>
                <w:sz w:val="28"/>
                <w:szCs w:val="28"/>
                <w:bdr w:val="none" w:sz="0" w:space="0" w:color="auto" w:frame="1"/>
              </w:rPr>
              <w:t>;</w:t>
            </w:r>
          </w:p>
          <w:p w14:paraId="03AA1FCE" w14:textId="78B37331" w:rsidR="00F50282" w:rsidRPr="00F66E81" w:rsidRDefault="006378AD" w:rsidP="00953368">
            <w:pPr>
              <w:pStyle w:val="xmsonormal"/>
              <w:numPr>
                <w:ilvl w:val="0"/>
                <w:numId w:val="18"/>
              </w:numPr>
              <w:shd w:val="clear" w:color="auto" w:fill="FFFFFF"/>
              <w:spacing w:before="0" w:beforeAutospacing="0" w:after="0" w:afterAutospacing="0"/>
              <w:jc w:val="both"/>
              <w:rPr>
                <w:sz w:val="28"/>
                <w:szCs w:val="28"/>
                <w:bdr w:val="none" w:sz="0" w:space="0" w:color="auto" w:frame="1"/>
              </w:rPr>
            </w:pPr>
            <w:r>
              <w:rPr>
                <w:sz w:val="28"/>
                <w:szCs w:val="28"/>
                <w:bdr w:val="none" w:sz="0" w:space="0" w:color="auto" w:frame="1"/>
              </w:rPr>
              <w:t>p</w:t>
            </w:r>
            <w:r w:rsidR="00F50282" w:rsidRPr="00F66E81">
              <w:rPr>
                <w:sz w:val="28"/>
                <w:szCs w:val="28"/>
                <w:bdr w:val="none" w:sz="0" w:space="0" w:color="auto" w:frame="1"/>
              </w:rPr>
              <w:t xml:space="preserve">ar A vai B kategorijas piesārņojošas darbības veikšanu bez atļaujas vai </w:t>
            </w:r>
            <w:r w:rsidR="00D35055" w:rsidRPr="00F66E81">
              <w:rPr>
                <w:sz w:val="28"/>
                <w:szCs w:val="28"/>
                <w:bdr w:val="none" w:sz="0" w:space="0" w:color="auto" w:frame="1"/>
              </w:rPr>
              <w:t>neievērojot</w:t>
            </w:r>
            <w:r w:rsidR="00F50282" w:rsidRPr="00F66E81">
              <w:rPr>
                <w:sz w:val="28"/>
                <w:szCs w:val="28"/>
                <w:bdr w:val="none" w:sz="0" w:space="0" w:color="auto" w:frame="1"/>
              </w:rPr>
              <w:t xml:space="preserve"> normatīvo aktu prasības. </w:t>
            </w:r>
          </w:p>
          <w:p w14:paraId="714F7D68" w14:textId="67D3A5F9" w:rsidR="005678DF" w:rsidRPr="00F66E81" w:rsidRDefault="00FE0F20" w:rsidP="000D35E2">
            <w:pPr>
              <w:jc w:val="both"/>
              <w:rPr>
                <w:rFonts w:ascii="Times New Roman" w:hAnsi="Times New Roman" w:cs="Times New Roman"/>
                <w:bCs/>
                <w:sz w:val="28"/>
                <w:szCs w:val="28"/>
              </w:rPr>
            </w:pPr>
            <w:r>
              <w:rPr>
                <w:rFonts w:ascii="Times New Roman" w:hAnsi="Times New Roman" w:cs="Times New Roman"/>
                <w:bCs/>
                <w:sz w:val="28"/>
                <w:szCs w:val="28"/>
              </w:rPr>
              <w:t xml:space="preserve"> Par trokšņa robežlielumu pārsniegšanu administratīvo atbildību piemēro Veselības inspekcija, savukārt par pārējiem pārkāpumiem – VVD. </w:t>
            </w:r>
          </w:p>
        </w:tc>
      </w:tr>
      <w:tr w:rsidR="00993497" w:rsidRPr="001B458A" w14:paraId="714F7D6D" w14:textId="77777777" w:rsidTr="00D20401">
        <w:trPr>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714F7D6A" w14:textId="6668EDB1"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lastRenderedPageBreak/>
              <w:t>3.</w:t>
            </w:r>
          </w:p>
        </w:tc>
        <w:tc>
          <w:tcPr>
            <w:tcW w:w="1639" w:type="dxa"/>
            <w:tcBorders>
              <w:top w:val="outset" w:sz="6" w:space="0" w:color="auto"/>
              <w:left w:val="outset" w:sz="6" w:space="0" w:color="auto"/>
              <w:bottom w:val="outset" w:sz="6" w:space="0" w:color="auto"/>
              <w:right w:val="outset" w:sz="6" w:space="0" w:color="auto"/>
            </w:tcBorders>
            <w:hideMark/>
          </w:tcPr>
          <w:p w14:paraId="714F7D6B" w14:textId="60C667E8"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Projekta izstrādē iesaistītās institūcijas un publiskas personas </w:t>
            </w:r>
            <w:r w:rsidR="00B30872" w:rsidRPr="001B458A">
              <w:rPr>
                <w:rFonts w:ascii="Times New Roman" w:eastAsia="Times New Roman" w:hAnsi="Times New Roman" w:cs="Times New Roman"/>
                <w:iCs/>
                <w:sz w:val="28"/>
                <w:szCs w:val="28"/>
                <w:lang w:eastAsia="lv-LV"/>
              </w:rPr>
              <w:t>kapitālsabiedrības</w:t>
            </w:r>
          </w:p>
        </w:tc>
        <w:tc>
          <w:tcPr>
            <w:tcW w:w="6928" w:type="dxa"/>
            <w:tcBorders>
              <w:top w:val="outset" w:sz="6" w:space="0" w:color="auto"/>
              <w:left w:val="outset" w:sz="6" w:space="0" w:color="auto"/>
              <w:bottom w:val="outset" w:sz="6" w:space="0" w:color="auto"/>
              <w:right w:val="outset" w:sz="6" w:space="0" w:color="auto"/>
            </w:tcBorders>
            <w:hideMark/>
          </w:tcPr>
          <w:p w14:paraId="714F7D6C" w14:textId="40E0D3D8" w:rsidR="00E5323B" w:rsidRPr="007F19A7" w:rsidRDefault="00AB2F2E" w:rsidP="00347DEB">
            <w:pPr>
              <w:spacing w:after="0" w:line="240" w:lineRule="auto"/>
              <w:jc w:val="both"/>
              <w:rPr>
                <w:rFonts w:ascii="Times New Roman" w:eastAsia="Times New Roman" w:hAnsi="Times New Roman" w:cs="Times New Roman"/>
                <w:iCs/>
                <w:sz w:val="28"/>
                <w:szCs w:val="28"/>
                <w:lang w:eastAsia="lv-LV"/>
              </w:rPr>
            </w:pPr>
            <w:r w:rsidRPr="007F19A7">
              <w:rPr>
                <w:rFonts w:ascii="Times New Roman" w:eastAsia="Times New Roman" w:hAnsi="Times New Roman" w:cs="Times New Roman"/>
                <w:sz w:val="28"/>
                <w:szCs w:val="28"/>
                <w:shd w:val="clear" w:color="auto" w:fill="FFFFFF"/>
                <w:lang w:eastAsia="lv-LV"/>
              </w:rPr>
              <w:t>V</w:t>
            </w:r>
            <w:r w:rsidR="00370998" w:rsidRPr="007F19A7">
              <w:rPr>
                <w:rFonts w:ascii="Times New Roman" w:eastAsia="Times New Roman" w:hAnsi="Times New Roman" w:cs="Times New Roman"/>
                <w:sz w:val="28"/>
                <w:szCs w:val="28"/>
                <w:shd w:val="clear" w:color="auto" w:fill="FFFFFF"/>
                <w:lang w:eastAsia="lv-LV"/>
              </w:rPr>
              <w:t xml:space="preserve">ARAM, </w:t>
            </w:r>
            <w:r w:rsidR="004238CC">
              <w:rPr>
                <w:rFonts w:ascii="Times New Roman" w:eastAsia="Times New Roman" w:hAnsi="Times New Roman" w:cs="Times New Roman"/>
                <w:sz w:val="28"/>
                <w:szCs w:val="28"/>
                <w:shd w:val="clear" w:color="auto" w:fill="FFFFFF"/>
                <w:lang w:eastAsia="lv-LV"/>
              </w:rPr>
              <w:t>VVD</w:t>
            </w:r>
            <w:r w:rsidR="00E07626" w:rsidRPr="007F19A7">
              <w:rPr>
                <w:rFonts w:ascii="Times New Roman" w:eastAsia="Times New Roman" w:hAnsi="Times New Roman" w:cs="Times New Roman"/>
                <w:sz w:val="28"/>
                <w:szCs w:val="28"/>
                <w:shd w:val="clear" w:color="auto" w:fill="FFFFFF"/>
                <w:lang w:eastAsia="lv-LV"/>
              </w:rPr>
              <w:t xml:space="preserve">, </w:t>
            </w:r>
            <w:r w:rsidR="004238CC">
              <w:rPr>
                <w:rFonts w:ascii="Times New Roman" w:eastAsia="Times New Roman" w:hAnsi="Times New Roman" w:cs="Times New Roman"/>
                <w:sz w:val="28"/>
                <w:szCs w:val="28"/>
                <w:shd w:val="clear" w:color="auto" w:fill="FFFFFF"/>
                <w:lang w:eastAsia="lv-LV"/>
              </w:rPr>
              <w:t>VPVB</w:t>
            </w:r>
            <w:r w:rsidR="00E07626" w:rsidRPr="007F19A7">
              <w:rPr>
                <w:rFonts w:ascii="Times New Roman" w:eastAsia="Times New Roman" w:hAnsi="Times New Roman" w:cs="Times New Roman"/>
                <w:sz w:val="28"/>
                <w:szCs w:val="28"/>
                <w:shd w:val="clear" w:color="auto" w:fill="FFFFFF"/>
                <w:lang w:eastAsia="lv-LV"/>
              </w:rPr>
              <w:t xml:space="preserve">, </w:t>
            </w:r>
            <w:r w:rsidR="00B956E0">
              <w:rPr>
                <w:rFonts w:ascii="Times New Roman" w:eastAsia="Times New Roman" w:hAnsi="Times New Roman" w:cs="Times New Roman"/>
                <w:sz w:val="28"/>
                <w:szCs w:val="28"/>
                <w:lang w:eastAsia="lv-LV"/>
              </w:rPr>
              <w:t>LVĢMC</w:t>
            </w:r>
            <w:r w:rsidR="000D35E2">
              <w:rPr>
                <w:rFonts w:ascii="Times New Roman" w:eastAsia="Times New Roman" w:hAnsi="Times New Roman" w:cs="Times New Roman"/>
                <w:sz w:val="28"/>
                <w:szCs w:val="28"/>
                <w:shd w:val="clear" w:color="auto" w:fill="FFFFFF"/>
                <w:lang w:eastAsia="lv-LV"/>
              </w:rPr>
              <w:t xml:space="preserve"> </w:t>
            </w:r>
          </w:p>
        </w:tc>
      </w:tr>
      <w:tr w:rsidR="00993497" w:rsidRPr="001B458A" w14:paraId="714F7D71" w14:textId="77777777" w:rsidTr="00D20401">
        <w:trPr>
          <w:tblCellSpacing w:w="15" w:type="dxa"/>
        </w:trPr>
        <w:tc>
          <w:tcPr>
            <w:tcW w:w="368" w:type="dxa"/>
            <w:tcBorders>
              <w:top w:val="outset" w:sz="6" w:space="0" w:color="auto"/>
              <w:left w:val="outset" w:sz="6" w:space="0" w:color="auto"/>
              <w:bottom w:val="outset" w:sz="6" w:space="0" w:color="auto"/>
              <w:right w:val="outset" w:sz="6" w:space="0" w:color="auto"/>
            </w:tcBorders>
            <w:hideMark/>
          </w:tcPr>
          <w:p w14:paraId="714F7D6E"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4.</w:t>
            </w:r>
          </w:p>
        </w:tc>
        <w:tc>
          <w:tcPr>
            <w:tcW w:w="1639" w:type="dxa"/>
            <w:tcBorders>
              <w:top w:val="outset" w:sz="6" w:space="0" w:color="auto"/>
              <w:left w:val="outset" w:sz="6" w:space="0" w:color="auto"/>
              <w:bottom w:val="outset" w:sz="6" w:space="0" w:color="auto"/>
              <w:right w:val="outset" w:sz="6" w:space="0" w:color="auto"/>
            </w:tcBorders>
            <w:hideMark/>
          </w:tcPr>
          <w:p w14:paraId="714F7D6F"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6928" w:type="dxa"/>
            <w:tcBorders>
              <w:top w:val="outset" w:sz="6" w:space="0" w:color="auto"/>
              <w:left w:val="outset" w:sz="6" w:space="0" w:color="auto"/>
              <w:bottom w:val="outset" w:sz="6" w:space="0" w:color="auto"/>
              <w:right w:val="outset" w:sz="6" w:space="0" w:color="auto"/>
            </w:tcBorders>
            <w:hideMark/>
          </w:tcPr>
          <w:p w14:paraId="714F7D70" w14:textId="720D6C8E" w:rsidR="001D4A87" w:rsidRPr="005F50D7" w:rsidRDefault="001D4A87" w:rsidP="00AE1048">
            <w:pPr>
              <w:spacing w:after="0"/>
              <w:jc w:val="both"/>
              <w:rPr>
                <w:rFonts w:ascii="Times New Roman" w:hAnsi="Times New Roman" w:cs="Times New Roman"/>
                <w:sz w:val="28"/>
                <w:szCs w:val="24"/>
                <w:u w:val="single"/>
              </w:rPr>
            </w:pPr>
          </w:p>
        </w:tc>
      </w:tr>
    </w:tbl>
    <w:p w14:paraId="714F7D72" w14:textId="46B7CED2"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81"/>
        <w:gridCol w:w="2968"/>
        <w:gridCol w:w="5206"/>
      </w:tblGrid>
      <w:tr w:rsidR="009D75AF" w:rsidRPr="001B458A" w14:paraId="50E60A5E" w14:textId="77777777" w:rsidTr="009D75A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6623709" w14:textId="306FDE4B" w:rsidR="009D75AF" w:rsidRPr="001B458A" w:rsidRDefault="009D75AF" w:rsidP="009D75AF">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II.</w:t>
            </w:r>
            <w:r w:rsidR="005A1B13"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Tiesību akta projekta ietekme uz sabiedrību, tautsaimniecības attīstību un administratīvo slogu</w:t>
            </w:r>
          </w:p>
        </w:tc>
      </w:tr>
      <w:tr w:rsidR="009D75AF" w:rsidRPr="001B458A" w14:paraId="609BEC8B"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24289789"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622" w:type="pct"/>
            <w:tcBorders>
              <w:top w:val="outset" w:sz="6" w:space="0" w:color="auto"/>
              <w:left w:val="outset" w:sz="6" w:space="0" w:color="auto"/>
              <w:bottom w:val="outset" w:sz="6" w:space="0" w:color="auto"/>
              <w:right w:val="outset" w:sz="6" w:space="0" w:color="auto"/>
            </w:tcBorders>
            <w:hideMark/>
          </w:tcPr>
          <w:p w14:paraId="444A1F03"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Sabiedrības </w:t>
            </w:r>
            <w:proofErr w:type="spellStart"/>
            <w:r w:rsidRPr="001B458A">
              <w:rPr>
                <w:rFonts w:ascii="Times New Roman" w:eastAsia="Times New Roman" w:hAnsi="Times New Roman" w:cs="Times New Roman"/>
                <w:iCs/>
                <w:sz w:val="28"/>
                <w:szCs w:val="28"/>
                <w:lang w:eastAsia="lv-LV"/>
              </w:rPr>
              <w:t>mērķgrupas</w:t>
            </w:r>
            <w:proofErr w:type="spellEnd"/>
            <w:r w:rsidRPr="001B458A">
              <w:rPr>
                <w:rFonts w:ascii="Times New Roman" w:eastAsia="Times New Roman" w:hAnsi="Times New Roman" w:cs="Times New Roman"/>
                <w:iCs/>
                <w:sz w:val="28"/>
                <w:szCs w:val="28"/>
                <w:lang w:eastAsia="lv-LV"/>
              </w:rPr>
              <w:t>, kuras tiesiskais regulējums ietekmē vai varētu ietekmēt</w:t>
            </w:r>
          </w:p>
        </w:tc>
        <w:tc>
          <w:tcPr>
            <w:tcW w:w="2850" w:type="pct"/>
            <w:tcBorders>
              <w:top w:val="outset" w:sz="6" w:space="0" w:color="auto"/>
              <w:left w:val="outset" w:sz="6" w:space="0" w:color="auto"/>
              <w:bottom w:val="outset" w:sz="6" w:space="0" w:color="auto"/>
              <w:right w:val="outset" w:sz="6" w:space="0" w:color="auto"/>
            </w:tcBorders>
            <w:hideMark/>
          </w:tcPr>
          <w:p w14:paraId="6A94916D" w14:textId="04003189" w:rsidR="009D75AF" w:rsidRPr="001B458A" w:rsidRDefault="000D35E2" w:rsidP="00BA7E2E">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 xml:space="preserve">Operatori, kas veic vai plāno veikt piesārņojošas darbības. </w:t>
            </w:r>
          </w:p>
        </w:tc>
      </w:tr>
      <w:tr w:rsidR="009D75AF" w:rsidRPr="001B458A" w14:paraId="0C593679"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58CE8A8E"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2.</w:t>
            </w:r>
          </w:p>
        </w:tc>
        <w:tc>
          <w:tcPr>
            <w:tcW w:w="1622" w:type="pct"/>
            <w:tcBorders>
              <w:top w:val="outset" w:sz="6" w:space="0" w:color="auto"/>
              <w:left w:val="outset" w:sz="6" w:space="0" w:color="auto"/>
              <w:bottom w:val="outset" w:sz="6" w:space="0" w:color="auto"/>
              <w:right w:val="outset" w:sz="6" w:space="0" w:color="auto"/>
            </w:tcBorders>
            <w:hideMark/>
          </w:tcPr>
          <w:p w14:paraId="06A63F4F"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Tiesiskā regulējuma ietekme uz tautsaimniecību un administratīvo slogu</w:t>
            </w:r>
          </w:p>
        </w:tc>
        <w:tc>
          <w:tcPr>
            <w:tcW w:w="2850" w:type="pct"/>
            <w:tcBorders>
              <w:top w:val="outset" w:sz="6" w:space="0" w:color="auto"/>
              <w:left w:val="outset" w:sz="6" w:space="0" w:color="auto"/>
              <w:bottom w:val="outset" w:sz="6" w:space="0" w:color="auto"/>
              <w:right w:val="outset" w:sz="6" w:space="0" w:color="auto"/>
            </w:tcBorders>
          </w:tcPr>
          <w:p w14:paraId="32D76562" w14:textId="6331EF74" w:rsidR="00592BA4" w:rsidRPr="001B458A" w:rsidRDefault="00601700" w:rsidP="009A232F">
            <w:pPr>
              <w:pStyle w:val="tv213"/>
              <w:spacing w:before="0" w:beforeAutospacing="0" w:after="0" w:afterAutospacing="0"/>
              <w:jc w:val="both"/>
              <w:rPr>
                <w:sz w:val="28"/>
                <w:szCs w:val="28"/>
              </w:rPr>
            </w:pPr>
            <w:r w:rsidRPr="001B458A">
              <w:rPr>
                <w:iCs/>
                <w:sz w:val="28"/>
                <w:szCs w:val="28"/>
              </w:rPr>
              <w:t>Likumprojekts šo jomu neskar.</w:t>
            </w:r>
          </w:p>
        </w:tc>
      </w:tr>
      <w:tr w:rsidR="009D75AF" w:rsidRPr="001B458A" w14:paraId="5B03E565"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558B7993"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3.</w:t>
            </w:r>
          </w:p>
        </w:tc>
        <w:tc>
          <w:tcPr>
            <w:tcW w:w="1622" w:type="pct"/>
            <w:tcBorders>
              <w:top w:val="outset" w:sz="6" w:space="0" w:color="auto"/>
              <w:left w:val="outset" w:sz="6" w:space="0" w:color="auto"/>
              <w:bottom w:val="outset" w:sz="6" w:space="0" w:color="auto"/>
              <w:right w:val="outset" w:sz="6" w:space="0" w:color="auto"/>
            </w:tcBorders>
            <w:hideMark/>
          </w:tcPr>
          <w:p w14:paraId="62C3F064"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Administratīvo izmaksu monetārs novērtējums</w:t>
            </w:r>
          </w:p>
        </w:tc>
        <w:tc>
          <w:tcPr>
            <w:tcW w:w="2850" w:type="pct"/>
            <w:tcBorders>
              <w:top w:val="outset" w:sz="6" w:space="0" w:color="auto"/>
              <w:left w:val="outset" w:sz="6" w:space="0" w:color="auto"/>
              <w:bottom w:val="outset" w:sz="6" w:space="0" w:color="auto"/>
              <w:right w:val="outset" w:sz="6" w:space="0" w:color="auto"/>
            </w:tcBorders>
          </w:tcPr>
          <w:p w14:paraId="11EA0D10" w14:textId="73F630EA" w:rsidR="009D75AF" w:rsidRPr="001B458A" w:rsidRDefault="005A1B13">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Likumprojekts </w:t>
            </w:r>
            <w:r w:rsidR="009D75AF" w:rsidRPr="001B458A">
              <w:rPr>
                <w:rFonts w:ascii="Times New Roman" w:eastAsia="Times New Roman" w:hAnsi="Times New Roman" w:cs="Times New Roman"/>
                <w:iCs/>
                <w:sz w:val="28"/>
                <w:szCs w:val="28"/>
                <w:lang w:eastAsia="lv-LV"/>
              </w:rPr>
              <w:t>šo jomu neskar.</w:t>
            </w:r>
          </w:p>
        </w:tc>
      </w:tr>
      <w:tr w:rsidR="009D75AF" w:rsidRPr="001B458A" w14:paraId="70854A34"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3F843194"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4.</w:t>
            </w:r>
          </w:p>
        </w:tc>
        <w:tc>
          <w:tcPr>
            <w:tcW w:w="1622" w:type="pct"/>
            <w:tcBorders>
              <w:top w:val="outset" w:sz="6" w:space="0" w:color="auto"/>
              <w:left w:val="outset" w:sz="6" w:space="0" w:color="auto"/>
              <w:bottom w:val="outset" w:sz="6" w:space="0" w:color="auto"/>
              <w:right w:val="outset" w:sz="6" w:space="0" w:color="auto"/>
            </w:tcBorders>
            <w:hideMark/>
          </w:tcPr>
          <w:p w14:paraId="4D6EC518"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Atbilstības izmaksu monetārs novērtējums</w:t>
            </w:r>
          </w:p>
        </w:tc>
        <w:tc>
          <w:tcPr>
            <w:tcW w:w="2850" w:type="pct"/>
            <w:tcBorders>
              <w:top w:val="outset" w:sz="6" w:space="0" w:color="auto"/>
              <w:left w:val="outset" w:sz="6" w:space="0" w:color="auto"/>
              <w:bottom w:val="outset" w:sz="6" w:space="0" w:color="auto"/>
              <w:right w:val="outset" w:sz="6" w:space="0" w:color="auto"/>
            </w:tcBorders>
          </w:tcPr>
          <w:p w14:paraId="2D8C0AC1" w14:textId="46BF8987" w:rsidR="009D75AF" w:rsidRPr="001B458A" w:rsidRDefault="005A1B13">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Likumprojekts </w:t>
            </w:r>
            <w:r w:rsidR="009D75AF" w:rsidRPr="001B458A">
              <w:rPr>
                <w:rFonts w:ascii="Times New Roman" w:eastAsia="Times New Roman" w:hAnsi="Times New Roman" w:cs="Times New Roman"/>
                <w:iCs/>
                <w:sz w:val="28"/>
                <w:szCs w:val="28"/>
                <w:lang w:eastAsia="lv-LV"/>
              </w:rPr>
              <w:t>šo jomu neskar.</w:t>
            </w:r>
          </w:p>
        </w:tc>
      </w:tr>
      <w:tr w:rsidR="009D75AF" w:rsidRPr="001B458A" w14:paraId="2969C54D" w14:textId="77777777" w:rsidTr="00283222">
        <w:trPr>
          <w:tblCellSpacing w:w="15" w:type="dxa"/>
        </w:trPr>
        <w:tc>
          <w:tcPr>
            <w:tcW w:w="462" w:type="pct"/>
            <w:tcBorders>
              <w:top w:val="outset" w:sz="6" w:space="0" w:color="auto"/>
              <w:left w:val="outset" w:sz="6" w:space="0" w:color="auto"/>
              <w:bottom w:val="outset" w:sz="6" w:space="0" w:color="auto"/>
              <w:right w:val="outset" w:sz="6" w:space="0" w:color="auto"/>
            </w:tcBorders>
            <w:hideMark/>
          </w:tcPr>
          <w:p w14:paraId="447CA0A8"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5.</w:t>
            </w:r>
          </w:p>
        </w:tc>
        <w:tc>
          <w:tcPr>
            <w:tcW w:w="1622" w:type="pct"/>
            <w:tcBorders>
              <w:top w:val="outset" w:sz="6" w:space="0" w:color="auto"/>
              <w:left w:val="outset" w:sz="6" w:space="0" w:color="auto"/>
              <w:bottom w:val="outset" w:sz="6" w:space="0" w:color="auto"/>
              <w:right w:val="outset" w:sz="6" w:space="0" w:color="auto"/>
            </w:tcBorders>
            <w:hideMark/>
          </w:tcPr>
          <w:p w14:paraId="7C2C18EE" w14:textId="77777777" w:rsidR="009D75AF" w:rsidRPr="001B458A" w:rsidRDefault="009D75AF">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2850" w:type="pct"/>
            <w:tcBorders>
              <w:top w:val="outset" w:sz="6" w:space="0" w:color="auto"/>
              <w:left w:val="outset" w:sz="6" w:space="0" w:color="auto"/>
              <w:bottom w:val="outset" w:sz="6" w:space="0" w:color="auto"/>
              <w:right w:val="outset" w:sz="6" w:space="0" w:color="auto"/>
            </w:tcBorders>
            <w:hideMark/>
          </w:tcPr>
          <w:p w14:paraId="42C562BD" w14:textId="26CB6368" w:rsidR="009D75AF" w:rsidRPr="001B458A" w:rsidRDefault="008C0225">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w:t>
            </w:r>
            <w:r w:rsidR="009D75AF" w:rsidRPr="001B458A">
              <w:rPr>
                <w:rFonts w:ascii="Times New Roman" w:eastAsia="Times New Roman" w:hAnsi="Times New Roman" w:cs="Times New Roman"/>
                <w:iCs/>
                <w:sz w:val="28"/>
                <w:szCs w:val="28"/>
                <w:lang w:eastAsia="lv-LV"/>
              </w:rPr>
              <w:t>av</w:t>
            </w:r>
          </w:p>
        </w:tc>
      </w:tr>
    </w:tbl>
    <w:p w14:paraId="2200E98C" w14:textId="77777777" w:rsidR="0053188E" w:rsidRPr="001B458A" w:rsidRDefault="0053188E" w:rsidP="00E5323B">
      <w:pPr>
        <w:spacing w:after="0" w:line="240" w:lineRule="auto"/>
        <w:rPr>
          <w:rFonts w:ascii="Times New Roman" w:eastAsia="Times New Roman" w:hAnsi="Times New Roman" w:cs="Times New Roman"/>
          <w:iCs/>
          <w:sz w:val="28"/>
          <w:szCs w:val="28"/>
          <w:lang w:eastAsia="lv-LV"/>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9055"/>
      </w:tblGrid>
      <w:tr w:rsidR="001217A4" w:rsidRPr="001B458A" w14:paraId="3C22205C" w14:textId="77777777" w:rsidTr="004161AA">
        <w:trPr>
          <w:trHeight w:val="360"/>
          <w:tblCellSpacing w:w="20" w:type="dxa"/>
        </w:trPr>
        <w:tc>
          <w:tcPr>
            <w:tcW w:w="0" w:type="auto"/>
            <w:shd w:val="clear" w:color="auto" w:fill="FFFFFF"/>
            <w:vAlign w:val="center"/>
            <w:hideMark/>
          </w:tcPr>
          <w:p w14:paraId="38FF7B18" w14:textId="77777777" w:rsidR="001217A4" w:rsidRPr="001B458A" w:rsidRDefault="001217A4" w:rsidP="004161AA">
            <w:pPr>
              <w:spacing w:before="100" w:beforeAutospacing="1" w:after="100" w:afterAutospacing="1" w:line="293" w:lineRule="atLeast"/>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III. Tiesību akta projekta ietekme uz valsts budžetu un pašvaldību budžetiem</w:t>
            </w:r>
          </w:p>
        </w:tc>
      </w:tr>
      <w:tr w:rsidR="001217A4" w:rsidRPr="001B458A" w14:paraId="2FB1DAE7" w14:textId="77777777" w:rsidTr="004161AA">
        <w:trPr>
          <w:trHeight w:val="360"/>
          <w:tblCellSpacing w:w="2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403EB2" w14:textId="77777777" w:rsidR="001217A4" w:rsidRPr="001B458A" w:rsidRDefault="001217A4" w:rsidP="004161AA">
            <w:pPr>
              <w:spacing w:before="100" w:beforeAutospacing="1" w:after="100" w:afterAutospacing="1" w:line="293" w:lineRule="atLeast"/>
              <w:jc w:val="center"/>
              <w:rPr>
                <w:rFonts w:ascii="Times New Roman" w:eastAsia="Times New Roman" w:hAnsi="Times New Roman" w:cs="Times New Roman"/>
                <w:bCs/>
                <w:iCs/>
                <w:sz w:val="28"/>
                <w:szCs w:val="28"/>
                <w:lang w:eastAsia="lv-LV"/>
              </w:rPr>
            </w:pPr>
            <w:r w:rsidRPr="001B458A">
              <w:rPr>
                <w:rFonts w:ascii="Times New Roman" w:eastAsia="Times New Roman" w:hAnsi="Times New Roman" w:cs="Times New Roman"/>
                <w:bCs/>
                <w:iCs/>
                <w:sz w:val="28"/>
                <w:szCs w:val="28"/>
                <w:lang w:eastAsia="lv-LV"/>
              </w:rPr>
              <w:lastRenderedPageBreak/>
              <w:t>Likumprojekts šo jomu neskar.</w:t>
            </w:r>
          </w:p>
        </w:tc>
      </w:tr>
    </w:tbl>
    <w:p w14:paraId="31C6F706" w14:textId="77777777" w:rsidR="001217A4" w:rsidRPr="001B458A" w:rsidRDefault="001217A4" w:rsidP="00E5323B">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8C0225" w:rsidRPr="001B458A" w14:paraId="3F79281B" w14:textId="77777777" w:rsidTr="0041443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84E606" w14:textId="27BF8826" w:rsidR="008C0225" w:rsidRPr="001B458A" w:rsidRDefault="008C0225" w:rsidP="00414432">
            <w:pPr>
              <w:spacing w:after="0" w:line="240" w:lineRule="auto"/>
              <w:jc w:val="center"/>
              <w:rPr>
                <w:rFonts w:ascii="Times New Roman" w:eastAsia="Times New Roman" w:hAnsi="Times New Roman" w:cs="Times New Roman"/>
                <w:b/>
                <w:bCs/>
                <w:iCs/>
                <w:color w:val="414142"/>
                <w:sz w:val="28"/>
                <w:szCs w:val="28"/>
                <w:lang w:eastAsia="lv-LV"/>
              </w:rPr>
            </w:pPr>
            <w:r w:rsidRPr="001B458A">
              <w:rPr>
                <w:rFonts w:ascii="Times New Roman" w:eastAsia="Times New Roman" w:hAnsi="Times New Roman" w:cs="Times New Roman"/>
                <w:b/>
                <w:bCs/>
                <w:iCs/>
                <w:sz w:val="28"/>
                <w:szCs w:val="28"/>
                <w:lang w:eastAsia="lv-LV"/>
              </w:rPr>
              <w:t>IV.</w:t>
            </w:r>
            <w:r w:rsidR="005A1B13"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Tiesību akta projekta ietekme uz spēkā esošo tiesību normu sistēmu</w:t>
            </w:r>
          </w:p>
        </w:tc>
      </w:tr>
      <w:tr w:rsidR="008C0225" w:rsidRPr="001B458A" w14:paraId="123A4A21" w14:textId="77777777" w:rsidTr="00414432">
        <w:trPr>
          <w:tblCellSpacing w:w="15" w:type="dxa"/>
        </w:trPr>
        <w:tc>
          <w:tcPr>
            <w:tcW w:w="4967" w:type="pct"/>
            <w:tcBorders>
              <w:top w:val="outset" w:sz="6" w:space="0" w:color="auto"/>
              <w:left w:val="outset" w:sz="6" w:space="0" w:color="auto"/>
              <w:bottom w:val="outset" w:sz="6" w:space="0" w:color="auto"/>
              <w:right w:val="outset" w:sz="6" w:space="0" w:color="auto"/>
            </w:tcBorders>
          </w:tcPr>
          <w:p w14:paraId="260468EE" w14:textId="79D6ED59" w:rsidR="008C0225" w:rsidRPr="001B458A" w:rsidRDefault="00483861" w:rsidP="00414432">
            <w:pPr>
              <w:spacing w:after="0" w:line="240" w:lineRule="auto"/>
              <w:jc w:val="center"/>
              <w:rPr>
                <w:rFonts w:ascii="Times New Roman" w:eastAsia="Times New Roman" w:hAnsi="Times New Roman" w:cs="Times New Roman"/>
                <w:iCs/>
                <w:color w:val="A6A6A6" w:themeColor="background1" w:themeShade="A6"/>
                <w:sz w:val="28"/>
                <w:szCs w:val="28"/>
                <w:lang w:eastAsia="lv-LV"/>
              </w:rPr>
            </w:pPr>
            <w:r w:rsidRPr="001B458A">
              <w:rPr>
                <w:rFonts w:ascii="Times New Roman" w:eastAsia="Times New Roman" w:hAnsi="Times New Roman" w:cs="Times New Roman"/>
                <w:sz w:val="28"/>
                <w:szCs w:val="28"/>
                <w:lang w:eastAsia="lv-LV"/>
              </w:rPr>
              <w:t>Likumprojekts</w:t>
            </w:r>
            <w:r w:rsidR="008C0225" w:rsidRPr="001B458A">
              <w:rPr>
                <w:rFonts w:ascii="Times New Roman" w:eastAsia="Times New Roman" w:hAnsi="Times New Roman" w:cs="Times New Roman"/>
                <w:sz w:val="28"/>
                <w:szCs w:val="28"/>
                <w:lang w:eastAsia="lv-LV"/>
              </w:rPr>
              <w:t xml:space="preserve"> šo jomu neskar.</w:t>
            </w:r>
          </w:p>
        </w:tc>
      </w:tr>
    </w:tbl>
    <w:p w14:paraId="714F7D7C" w14:textId="557DCAF1" w:rsidR="00E5323B"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p w14:paraId="4124EEF4" w14:textId="77777777" w:rsidR="001B458A" w:rsidRPr="001B458A" w:rsidRDefault="001B458A" w:rsidP="00E5323B">
      <w:pPr>
        <w:spacing w:after="0" w:line="240" w:lineRule="auto"/>
        <w:rPr>
          <w:rFonts w:ascii="Times New Roman" w:eastAsia="Times New Roman" w:hAnsi="Times New Roman" w:cs="Times New Roman"/>
          <w:iCs/>
          <w:sz w:val="28"/>
          <w:szCs w:val="28"/>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105"/>
        <w:gridCol w:w="6369"/>
      </w:tblGrid>
      <w:tr w:rsidR="00993497" w:rsidRPr="001B458A" w14:paraId="714F7D7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14F7D7D" w14:textId="455C5D7A" w:rsidR="00655F2C" w:rsidRPr="001B458A" w:rsidRDefault="00AB2F2E"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V.</w:t>
            </w:r>
            <w:r w:rsidR="00483861"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Tiesību akta projekta atbilstība Latvijas Republikas starptautiskajām saistībām</w:t>
            </w:r>
          </w:p>
        </w:tc>
      </w:tr>
      <w:tr w:rsidR="00993497" w:rsidRPr="001B458A" w14:paraId="714F7D8B" w14:textId="77777777" w:rsidTr="00EE109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14F7D7F"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146" w:type="pct"/>
            <w:tcBorders>
              <w:top w:val="outset" w:sz="6" w:space="0" w:color="auto"/>
              <w:left w:val="outset" w:sz="6" w:space="0" w:color="auto"/>
              <w:bottom w:val="outset" w:sz="6" w:space="0" w:color="auto"/>
              <w:right w:val="outset" w:sz="6" w:space="0" w:color="auto"/>
            </w:tcBorders>
            <w:hideMark/>
          </w:tcPr>
          <w:p w14:paraId="714F7D80"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Saistības pret Eiropas Savienību</w:t>
            </w:r>
          </w:p>
        </w:tc>
        <w:tc>
          <w:tcPr>
            <w:tcW w:w="3492" w:type="pct"/>
            <w:tcBorders>
              <w:top w:val="outset" w:sz="6" w:space="0" w:color="auto"/>
              <w:left w:val="outset" w:sz="6" w:space="0" w:color="auto"/>
              <w:bottom w:val="outset" w:sz="6" w:space="0" w:color="auto"/>
              <w:right w:val="outset" w:sz="6" w:space="0" w:color="auto"/>
            </w:tcBorders>
            <w:hideMark/>
          </w:tcPr>
          <w:p w14:paraId="714F7D81" w14:textId="38D67AFF" w:rsidR="00EE1098" w:rsidRPr="000D35E2" w:rsidRDefault="00AB2F2E" w:rsidP="00DA200D">
            <w:pPr>
              <w:pStyle w:val="naiskr"/>
              <w:ind w:left="100"/>
              <w:jc w:val="both"/>
              <w:rPr>
                <w:sz w:val="28"/>
                <w:szCs w:val="28"/>
              </w:rPr>
            </w:pPr>
            <w:r w:rsidRPr="001B458A">
              <w:rPr>
                <w:sz w:val="28"/>
                <w:szCs w:val="28"/>
              </w:rPr>
              <w:t xml:space="preserve">Likumprojektā tiek pārņemtas </w:t>
            </w:r>
            <w:r w:rsidR="00483861" w:rsidRPr="001B458A">
              <w:rPr>
                <w:sz w:val="28"/>
                <w:szCs w:val="28"/>
              </w:rPr>
              <w:t>šādu ES normatīvo aktu</w:t>
            </w:r>
            <w:r w:rsidRPr="001B458A">
              <w:rPr>
                <w:sz w:val="28"/>
                <w:szCs w:val="28"/>
              </w:rPr>
              <w:t xml:space="preserve"> </w:t>
            </w:r>
            <w:r w:rsidRPr="000D35E2">
              <w:rPr>
                <w:sz w:val="28"/>
                <w:szCs w:val="28"/>
              </w:rPr>
              <w:t>prasības:</w:t>
            </w:r>
          </w:p>
          <w:p w14:paraId="173963D4" w14:textId="01DD7741" w:rsidR="00DA200D" w:rsidRDefault="00D35055" w:rsidP="00D35055">
            <w:pPr>
              <w:pStyle w:val="naiskr"/>
              <w:numPr>
                <w:ilvl w:val="0"/>
                <w:numId w:val="19"/>
              </w:numPr>
              <w:jc w:val="both"/>
              <w:rPr>
                <w:sz w:val="28"/>
                <w:szCs w:val="28"/>
              </w:rPr>
            </w:pPr>
            <w:r w:rsidRPr="000D35E2">
              <w:rPr>
                <w:sz w:val="28"/>
                <w:szCs w:val="28"/>
              </w:rPr>
              <w:t xml:space="preserve">Eiropas Parlamenta un Padomes </w:t>
            </w:r>
            <w:r w:rsidR="006378AD">
              <w:rPr>
                <w:sz w:val="28"/>
                <w:szCs w:val="28"/>
              </w:rPr>
              <w:t xml:space="preserve">2010.gada 24. novembra </w:t>
            </w:r>
            <w:r w:rsidRPr="000D35E2">
              <w:rPr>
                <w:sz w:val="28"/>
                <w:szCs w:val="28"/>
              </w:rPr>
              <w:t>direktīva 2010/75/ES par rūpnieciskajām emisijām (piesārņojuma integrēta novēršana un kontrole)</w:t>
            </w:r>
            <w:r w:rsidR="007538C1">
              <w:rPr>
                <w:sz w:val="28"/>
                <w:szCs w:val="28"/>
              </w:rPr>
              <w:t>;</w:t>
            </w:r>
          </w:p>
          <w:p w14:paraId="57BE547F" w14:textId="28349F21" w:rsidR="007538C1" w:rsidRPr="007538C1" w:rsidRDefault="007538C1" w:rsidP="007538C1">
            <w:pPr>
              <w:pStyle w:val="naiskr"/>
              <w:numPr>
                <w:ilvl w:val="0"/>
                <w:numId w:val="19"/>
              </w:numPr>
              <w:jc w:val="both"/>
              <w:rPr>
                <w:sz w:val="28"/>
                <w:szCs w:val="28"/>
              </w:rPr>
            </w:pPr>
            <w:r w:rsidRPr="007538C1">
              <w:rPr>
                <w:sz w:val="28"/>
                <w:szCs w:val="28"/>
                <w:bdr w:val="none" w:sz="0" w:space="0" w:color="auto" w:frame="1"/>
              </w:rPr>
              <w:t>Eiropas Parlamenta un Padomes 2008.gada 19.novembra direktīva</w:t>
            </w:r>
            <w:r w:rsidR="006378AD">
              <w:rPr>
                <w:sz w:val="28"/>
                <w:szCs w:val="28"/>
                <w:bdr w:val="none" w:sz="0" w:space="0" w:color="auto" w:frame="1"/>
              </w:rPr>
              <w:t xml:space="preserve"> </w:t>
            </w:r>
            <w:hyperlink r:id="rId15" w:tgtFrame="_blank" w:history="1">
              <w:r w:rsidRPr="007538C1">
                <w:rPr>
                  <w:sz w:val="28"/>
                  <w:szCs w:val="28"/>
                  <w:u w:val="single"/>
                  <w:bdr w:val="none" w:sz="0" w:space="0" w:color="auto" w:frame="1"/>
                </w:rPr>
                <w:t>2008/98/EK</w:t>
              </w:r>
            </w:hyperlink>
            <w:r w:rsidRPr="007538C1">
              <w:rPr>
                <w:sz w:val="28"/>
                <w:szCs w:val="28"/>
                <w:bdr w:val="none" w:sz="0" w:space="0" w:color="auto" w:frame="1"/>
              </w:rPr>
              <w:t> par atkritumiem un par dažu direktīvu atcelšanu (Dokuments attiecas uz EEZ).</w:t>
            </w:r>
            <w:r w:rsidRPr="007538C1">
              <w:rPr>
                <w:b/>
                <w:bCs/>
                <w:sz w:val="28"/>
                <w:szCs w:val="28"/>
                <w:bdr w:val="none" w:sz="0" w:space="0" w:color="auto" w:frame="1"/>
              </w:rPr>
              <w:t> </w:t>
            </w:r>
          </w:p>
          <w:p w14:paraId="7A3507C6" w14:textId="77777777" w:rsidR="000831B1" w:rsidRPr="000D35E2" w:rsidRDefault="000831B1" w:rsidP="007538C1">
            <w:pPr>
              <w:pStyle w:val="naiskr"/>
              <w:ind w:left="100"/>
              <w:jc w:val="both"/>
              <w:rPr>
                <w:sz w:val="28"/>
                <w:szCs w:val="28"/>
              </w:rPr>
            </w:pPr>
          </w:p>
          <w:p w14:paraId="714F7D8A" w14:textId="4FB4DC07" w:rsidR="005A741C" w:rsidRPr="001B458A" w:rsidRDefault="005A741C" w:rsidP="009D7916">
            <w:pPr>
              <w:spacing w:after="0" w:line="240" w:lineRule="auto"/>
              <w:ind w:left="82" w:firstLine="302"/>
              <w:jc w:val="both"/>
              <w:rPr>
                <w:rFonts w:ascii="Times New Roman" w:hAnsi="Times New Roman" w:cs="Times New Roman"/>
                <w:sz w:val="28"/>
              </w:rPr>
            </w:pPr>
          </w:p>
        </w:tc>
      </w:tr>
      <w:tr w:rsidR="00993497" w:rsidRPr="001B458A" w14:paraId="714F7D8F" w14:textId="77777777" w:rsidTr="00EE109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14F7D8C"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2.</w:t>
            </w:r>
          </w:p>
        </w:tc>
        <w:tc>
          <w:tcPr>
            <w:tcW w:w="1146" w:type="pct"/>
            <w:tcBorders>
              <w:top w:val="outset" w:sz="6" w:space="0" w:color="auto"/>
              <w:left w:val="outset" w:sz="6" w:space="0" w:color="auto"/>
              <w:bottom w:val="outset" w:sz="6" w:space="0" w:color="auto"/>
              <w:right w:val="outset" w:sz="6" w:space="0" w:color="auto"/>
            </w:tcBorders>
            <w:hideMark/>
          </w:tcPr>
          <w:p w14:paraId="714F7D8D"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Citas starptautiskās saistības</w:t>
            </w:r>
          </w:p>
        </w:tc>
        <w:tc>
          <w:tcPr>
            <w:tcW w:w="3492" w:type="pct"/>
            <w:tcBorders>
              <w:top w:val="outset" w:sz="6" w:space="0" w:color="auto"/>
              <w:left w:val="outset" w:sz="6" w:space="0" w:color="auto"/>
              <w:bottom w:val="outset" w:sz="6" w:space="0" w:color="auto"/>
              <w:right w:val="outset" w:sz="6" w:space="0" w:color="auto"/>
            </w:tcBorders>
          </w:tcPr>
          <w:p w14:paraId="714F7D8E" w14:textId="010FA57F" w:rsidR="00E5323B" w:rsidRPr="001B458A" w:rsidRDefault="00483861"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Likumprojekts šo jomu neskar</w:t>
            </w:r>
            <w:r w:rsidR="005A741C" w:rsidRPr="001B458A">
              <w:rPr>
                <w:rFonts w:ascii="Times New Roman" w:eastAsia="Times New Roman" w:hAnsi="Times New Roman" w:cs="Times New Roman"/>
                <w:iCs/>
                <w:sz w:val="28"/>
                <w:szCs w:val="28"/>
                <w:lang w:eastAsia="lv-LV"/>
              </w:rPr>
              <w:t>.</w:t>
            </w:r>
          </w:p>
        </w:tc>
      </w:tr>
      <w:tr w:rsidR="00993497" w:rsidRPr="001B458A" w14:paraId="714F7D93" w14:textId="77777777" w:rsidTr="00EE1098">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14F7D90"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3.</w:t>
            </w:r>
          </w:p>
        </w:tc>
        <w:tc>
          <w:tcPr>
            <w:tcW w:w="1146" w:type="pct"/>
            <w:tcBorders>
              <w:top w:val="outset" w:sz="6" w:space="0" w:color="auto"/>
              <w:left w:val="outset" w:sz="6" w:space="0" w:color="auto"/>
              <w:bottom w:val="outset" w:sz="6" w:space="0" w:color="auto"/>
              <w:right w:val="outset" w:sz="6" w:space="0" w:color="auto"/>
            </w:tcBorders>
            <w:hideMark/>
          </w:tcPr>
          <w:p w14:paraId="714F7D91"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3492" w:type="pct"/>
            <w:tcBorders>
              <w:top w:val="outset" w:sz="6" w:space="0" w:color="auto"/>
              <w:left w:val="outset" w:sz="6" w:space="0" w:color="auto"/>
              <w:bottom w:val="outset" w:sz="6" w:space="0" w:color="auto"/>
              <w:right w:val="outset" w:sz="6" w:space="0" w:color="auto"/>
            </w:tcBorders>
          </w:tcPr>
          <w:p w14:paraId="714F7D92" w14:textId="64F4AB2C"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Nav</w:t>
            </w:r>
          </w:p>
        </w:tc>
      </w:tr>
    </w:tbl>
    <w:p w14:paraId="714F7D94"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21"/>
        <w:gridCol w:w="1691"/>
        <w:gridCol w:w="245"/>
        <w:gridCol w:w="1380"/>
        <w:gridCol w:w="128"/>
        <w:gridCol w:w="206"/>
        <w:gridCol w:w="3184"/>
      </w:tblGrid>
      <w:tr w:rsidR="00993497" w:rsidRPr="001B458A" w14:paraId="714F7D96" w14:textId="77777777" w:rsidTr="00194E3F">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14F7D95" w14:textId="195794BA" w:rsidR="00655F2C" w:rsidRPr="001B458A" w:rsidRDefault="00AB2F2E" w:rsidP="00F83EBC">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1.</w:t>
            </w:r>
            <w:r w:rsidR="00483861"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tabula</w:t>
            </w:r>
            <w:r w:rsidRPr="001B458A">
              <w:rPr>
                <w:rFonts w:ascii="Times New Roman" w:eastAsia="Times New Roman" w:hAnsi="Times New Roman" w:cs="Times New Roman"/>
                <w:b/>
                <w:bCs/>
                <w:iCs/>
                <w:sz w:val="28"/>
                <w:szCs w:val="28"/>
                <w:lang w:eastAsia="lv-LV"/>
              </w:rPr>
              <w:br/>
              <w:t>Tiesību akta projekta atbilstība ES tiesību aktiem</w:t>
            </w:r>
          </w:p>
        </w:tc>
      </w:tr>
      <w:tr w:rsidR="00993497" w:rsidRPr="001B458A" w14:paraId="714F7DA1"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714F7D97"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Attiecīgā ES tiesību akta datums, numurs un nosaukums</w:t>
            </w:r>
          </w:p>
        </w:tc>
        <w:tc>
          <w:tcPr>
            <w:tcW w:w="3725" w:type="pct"/>
            <w:gridSpan w:val="6"/>
            <w:tcBorders>
              <w:top w:val="outset" w:sz="6" w:space="0" w:color="auto"/>
              <w:left w:val="outset" w:sz="6" w:space="0" w:color="auto"/>
              <w:bottom w:val="outset" w:sz="6" w:space="0" w:color="auto"/>
              <w:right w:val="outset" w:sz="6" w:space="0" w:color="auto"/>
            </w:tcBorders>
            <w:hideMark/>
          </w:tcPr>
          <w:p w14:paraId="31D17D62" w14:textId="05C97668" w:rsidR="00D35055" w:rsidRDefault="00D35055" w:rsidP="00B059A0">
            <w:pPr>
              <w:pStyle w:val="naiskr"/>
              <w:numPr>
                <w:ilvl w:val="0"/>
                <w:numId w:val="28"/>
              </w:numPr>
              <w:jc w:val="both"/>
              <w:rPr>
                <w:sz w:val="28"/>
                <w:szCs w:val="28"/>
              </w:rPr>
            </w:pPr>
            <w:r w:rsidRPr="000D35E2">
              <w:rPr>
                <w:sz w:val="28"/>
                <w:szCs w:val="28"/>
              </w:rPr>
              <w:t xml:space="preserve">Eiropas Parlamenta un Padomes </w:t>
            </w:r>
            <w:r w:rsidR="006378AD">
              <w:rPr>
                <w:sz w:val="28"/>
                <w:szCs w:val="28"/>
              </w:rPr>
              <w:t xml:space="preserve">2010.gada 24.novembra </w:t>
            </w:r>
            <w:r w:rsidRPr="000D35E2">
              <w:rPr>
                <w:sz w:val="28"/>
                <w:szCs w:val="28"/>
              </w:rPr>
              <w:t>direktīva 2010/75/ES par rūpnieciskajām emisijām (piesārņojuma integrēta novēršana un kontrole)</w:t>
            </w:r>
          </w:p>
          <w:p w14:paraId="34345054" w14:textId="1CD02DDA" w:rsidR="00B059A0" w:rsidRPr="007538C1" w:rsidRDefault="00B059A0" w:rsidP="00B059A0">
            <w:pPr>
              <w:pStyle w:val="naiskr"/>
              <w:numPr>
                <w:ilvl w:val="0"/>
                <w:numId w:val="28"/>
              </w:numPr>
              <w:jc w:val="both"/>
              <w:rPr>
                <w:sz w:val="28"/>
                <w:szCs w:val="28"/>
              </w:rPr>
            </w:pPr>
            <w:r w:rsidRPr="007538C1">
              <w:rPr>
                <w:sz w:val="28"/>
                <w:szCs w:val="28"/>
                <w:bdr w:val="none" w:sz="0" w:space="0" w:color="auto" w:frame="1"/>
              </w:rPr>
              <w:t>Eiropas Parlamenta un Padomes 2008.gada 19.novembra direktīva </w:t>
            </w:r>
            <w:hyperlink r:id="rId16" w:tgtFrame="_blank" w:history="1">
              <w:r w:rsidRPr="007538C1">
                <w:rPr>
                  <w:sz w:val="28"/>
                  <w:szCs w:val="28"/>
                  <w:u w:val="single"/>
                  <w:bdr w:val="none" w:sz="0" w:space="0" w:color="auto" w:frame="1"/>
                </w:rPr>
                <w:t>2008/98/EK</w:t>
              </w:r>
            </w:hyperlink>
            <w:r w:rsidRPr="007538C1">
              <w:rPr>
                <w:sz w:val="28"/>
                <w:szCs w:val="28"/>
                <w:bdr w:val="none" w:sz="0" w:space="0" w:color="auto" w:frame="1"/>
              </w:rPr>
              <w:t> par atkritumiem un par dažu direktīvu atcelšanu (Dokuments attiecas uz EEZ).</w:t>
            </w:r>
            <w:r w:rsidRPr="007538C1">
              <w:rPr>
                <w:b/>
                <w:bCs/>
                <w:sz w:val="28"/>
                <w:szCs w:val="28"/>
                <w:bdr w:val="none" w:sz="0" w:space="0" w:color="auto" w:frame="1"/>
              </w:rPr>
              <w:t> </w:t>
            </w:r>
          </w:p>
          <w:p w14:paraId="032B6E54" w14:textId="77777777" w:rsidR="00B059A0" w:rsidRPr="000D35E2" w:rsidRDefault="00B059A0" w:rsidP="00D35055">
            <w:pPr>
              <w:pStyle w:val="naiskr"/>
              <w:jc w:val="both"/>
              <w:rPr>
                <w:sz w:val="28"/>
                <w:szCs w:val="28"/>
              </w:rPr>
            </w:pPr>
          </w:p>
          <w:p w14:paraId="714F7DA0" w14:textId="4CC3D61E" w:rsidR="004F5C6B" w:rsidRPr="001B458A" w:rsidRDefault="004F5C6B" w:rsidP="009D7916">
            <w:pPr>
              <w:spacing w:after="0" w:line="240" w:lineRule="auto"/>
              <w:ind w:left="82" w:firstLine="302"/>
              <w:jc w:val="both"/>
              <w:rPr>
                <w:rFonts w:ascii="Times New Roman" w:hAnsi="Times New Roman" w:cs="Times New Roman"/>
                <w:sz w:val="28"/>
                <w:szCs w:val="28"/>
              </w:rPr>
            </w:pPr>
          </w:p>
        </w:tc>
      </w:tr>
      <w:tr w:rsidR="00B95F87" w:rsidRPr="001B458A" w14:paraId="714F7DA6"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vAlign w:val="center"/>
            <w:hideMark/>
          </w:tcPr>
          <w:p w14:paraId="714F7DA2" w14:textId="0F2FE6AC"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A</w:t>
            </w:r>
          </w:p>
        </w:tc>
        <w:tc>
          <w:tcPr>
            <w:tcW w:w="918" w:type="pct"/>
            <w:tcBorders>
              <w:top w:val="outset" w:sz="6" w:space="0" w:color="auto"/>
              <w:left w:val="outset" w:sz="6" w:space="0" w:color="auto"/>
              <w:bottom w:val="outset" w:sz="6" w:space="0" w:color="auto"/>
              <w:right w:val="outset" w:sz="6" w:space="0" w:color="auto"/>
            </w:tcBorders>
            <w:vAlign w:val="center"/>
            <w:hideMark/>
          </w:tcPr>
          <w:p w14:paraId="714F7DA3"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B</w:t>
            </w:r>
          </w:p>
        </w:tc>
        <w:tc>
          <w:tcPr>
            <w:tcW w:w="941" w:type="pct"/>
            <w:gridSpan w:val="3"/>
            <w:tcBorders>
              <w:top w:val="outset" w:sz="6" w:space="0" w:color="auto"/>
              <w:left w:val="outset" w:sz="6" w:space="0" w:color="auto"/>
              <w:bottom w:val="outset" w:sz="6" w:space="0" w:color="auto"/>
              <w:right w:val="outset" w:sz="6" w:space="0" w:color="auto"/>
            </w:tcBorders>
            <w:vAlign w:val="center"/>
            <w:hideMark/>
          </w:tcPr>
          <w:p w14:paraId="714F7DA4"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w:t>
            </w:r>
          </w:p>
        </w:tc>
        <w:tc>
          <w:tcPr>
            <w:tcW w:w="1832" w:type="pct"/>
            <w:gridSpan w:val="2"/>
            <w:tcBorders>
              <w:top w:val="outset" w:sz="6" w:space="0" w:color="auto"/>
              <w:left w:val="outset" w:sz="6" w:space="0" w:color="auto"/>
              <w:bottom w:val="outset" w:sz="6" w:space="0" w:color="auto"/>
              <w:right w:val="outset" w:sz="6" w:space="0" w:color="auto"/>
            </w:tcBorders>
            <w:vAlign w:val="center"/>
            <w:hideMark/>
          </w:tcPr>
          <w:p w14:paraId="714F7DA5"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D</w:t>
            </w:r>
          </w:p>
        </w:tc>
      </w:tr>
      <w:tr w:rsidR="00B95F87" w:rsidRPr="001B458A" w14:paraId="714F7DAB"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35B6AA4" w14:textId="16C01C42" w:rsidR="00CB4118" w:rsidRDefault="000D35E2" w:rsidP="00CB411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Direktīva 2010/75/ES</w:t>
            </w:r>
          </w:p>
          <w:p w14:paraId="6308BECE" w14:textId="1E1A6B95" w:rsidR="00716C5C" w:rsidRDefault="00716C5C" w:rsidP="00CB411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1.pants </w:t>
            </w:r>
          </w:p>
          <w:p w14:paraId="714F7DA7" w14:textId="6E7B182D" w:rsidR="000D35E2" w:rsidRPr="001B458A" w:rsidRDefault="000D35E2" w:rsidP="00CB4118">
            <w:pPr>
              <w:spacing w:after="0" w:line="240" w:lineRule="auto"/>
              <w:rPr>
                <w:rFonts w:ascii="Times New Roman" w:eastAsia="Times New Roman" w:hAnsi="Times New Roman" w:cs="Times New Roman"/>
                <w:sz w:val="28"/>
                <w:szCs w:val="28"/>
                <w:lang w:eastAsia="lv-LV"/>
              </w:rPr>
            </w:pPr>
          </w:p>
        </w:tc>
        <w:tc>
          <w:tcPr>
            <w:tcW w:w="918" w:type="pct"/>
            <w:tcBorders>
              <w:top w:val="outset" w:sz="6" w:space="0" w:color="auto"/>
              <w:left w:val="outset" w:sz="6" w:space="0" w:color="auto"/>
              <w:bottom w:val="outset" w:sz="6" w:space="0" w:color="auto"/>
              <w:right w:val="outset" w:sz="6" w:space="0" w:color="auto"/>
            </w:tcBorders>
          </w:tcPr>
          <w:p w14:paraId="714F7DA8" w14:textId="61A16809" w:rsidR="00CB4118" w:rsidRPr="001B458A" w:rsidRDefault="00716C5C" w:rsidP="00202D25">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 un 3</w:t>
            </w:r>
            <w:r w:rsidR="00CB4118" w:rsidRPr="001B458A">
              <w:rPr>
                <w:rFonts w:ascii="Times New Roman" w:eastAsia="Times New Roman" w:hAnsi="Times New Roman" w:cs="Times New Roman"/>
                <w:sz w:val="28"/>
                <w:szCs w:val="28"/>
                <w:lang w:eastAsia="lv-LV"/>
              </w:rPr>
              <w:t>. pant</w:t>
            </w:r>
            <w:r w:rsidR="00202D25" w:rsidRPr="001B458A">
              <w:rPr>
                <w:rFonts w:ascii="Times New Roman" w:eastAsia="Times New Roman" w:hAnsi="Times New Roman" w:cs="Times New Roman"/>
                <w:sz w:val="28"/>
                <w:szCs w:val="28"/>
                <w:lang w:eastAsia="lv-LV"/>
              </w:rPr>
              <w:t>s</w:t>
            </w:r>
          </w:p>
        </w:tc>
        <w:tc>
          <w:tcPr>
            <w:tcW w:w="941" w:type="pct"/>
            <w:gridSpan w:val="3"/>
            <w:tcBorders>
              <w:top w:val="outset" w:sz="6" w:space="0" w:color="auto"/>
              <w:left w:val="outset" w:sz="6" w:space="0" w:color="auto"/>
              <w:bottom w:val="outset" w:sz="6" w:space="0" w:color="auto"/>
              <w:right w:val="outset" w:sz="6" w:space="0" w:color="auto"/>
            </w:tcBorders>
          </w:tcPr>
          <w:p w14:paraId="714F7DA9" w14:textId="64106B8F" w:rsidR="00CB4118" w:rsidRPr="001B458A" w:rsidRDefault="00CB4118" w:rsidP="00CB4118">
            <w:pPr>
              <w:spacing w:before="100" w:beforeAutospacing="1" w:after="100" w:afterAutospacing="1" w:line="36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714F7DAA" w14:textId="64FB2E34" w:rsidR="00CB4118" w:rsidRPr="001B458A" w:rsidRDefault="00CB4118" w:rsidP="00CB4118">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stingrākas prasības neparedz.</w:t>
            </w:r>
          </w:p>
        </w:tc>
      </w:tr>
      <w:tr w:rsidR="00B95F87" w:rsidRPr="001B458A" w14:paraId="714F7DB5"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0C394C6" w14:textId="43244665" w:rsidR="00034F28" w:rsidRDefault="00034F2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r w:rsidR="00716C5C">
              <w:rPr>
                <w:rFonts w:ascii="Times New Roman" w:eastAsia="Times New Roman" w:hAnsi="Times New Roman" w:cs="Times New Roman"/>
                <w:sz w:val="28"/>
                <w:szCs w:val="28"/>
                <w:lang w:eastAsia="lv-LV"/>
              </w:rPr>
              <w:t xml:space="preserve"> 3.panta 1) punkts </w:t>
            </w:r>
          </w:p>
          <w:p w14:paraId="714F7DB1" w14:textId="4403CC5B" w:rsidR="00B4602F" w:rsidRPr="001B458A" w:rsidRDefault="00B4602F" w:rsidP="00B4602F">
            <w:pPr>
              <w:spacing w:after="0" w:line="240" w:lineRule="auto"/>
              <w:rPr>
                <w:rFonts w:ascii="Times New Roman" w:eastAsia="Times New Roman" w:hAnsi="Times New Roman" w:cs="Times New Roman"/>
                <w:sz w:val="28"/>
                <w:szCs w:val="28"/>
                <w:lang w:eastAsia="lv-LV"/>
              </w:rPr>
            </w:pPr>
          </w:p>
        </w:tc>
        <w:tc>
          <w:tcPr>
            <w:tcW w:w="918" w:type="pct"/>
            <w:tcBorders>
              <w:top w:val="outset" w:sz="6" w:space="0" w:color="auto"/>
              <w:left w:val="outset" w:sz="6" w:space="0" w:color="auto"/>
              <w:bottom w:val="outset" w:sz="6" w:space="0" w:color="auto"/>
              <w:right w:val="outset" w:sz="6" w:space="0" w:color="auto"/>
            </w:tcBorders>
          </w:tcPr>
          <w:p w14:paraId="714F7DB2" w14:textId="69D78146" w:rsidR="00B4602F" w:rsidRPr="001B458A" w:rsidRDefault="00716C5C" w:rsidP="00B4602F">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714F7DB3" w14:textId="49C063E7" w:rsidR="00B4602F" w:rsidRPr="001B458A" w:rsidRDefault="00716C5C" w:rsidP="00716C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714F7DB4" w14:textId="2EAFA186" w:rsidR="00B4602F" w:rsidRPr="001B458A" w:rsidRDefault="00716C5C" w:rsidP="00B4602F">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lv-LV"/>
              </w:rPr>
              <w:t>Tiks pārņemts MK noteikumos “Prasības piesārņojošo darbību veikšanai”</w:t>
            </w:r>
            <w:r w:rsidR="00B4602F" w:rsidRPr="001B458A">
              <w:rPr>
                <w:rFonts w:ascii="Times New Roman" w:eastAsia="Times New Roman" w:hAnsi="Times New Roman" w:cs="Times New Roman"/>
                <w:sz w:val="28"/>
                <w:szCs w:val="28"/>
                <w:lang w:eastAsia="lv-LV"/>
              </w:rPr>
              <w:t>.</w:t>
            </w:r>
          </w:p>
        </w:tc>
      </w:tr>
      <w:tr w:rsidR="00B95F87" w:rsidRPr="001B458A" w14:paraId="6043A952"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5BA672E" w14:textId="1603E0C5" w:rsidR="00034F28" w:rsidRDefault="00034F2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r w:rsidR="00716C5C">
              <w:rPr>
                <w:rFonts w:ascii="Times New Roman" w:eastAsia="Times New Roman" w:hAnsi="Times New Roman" w:cs="Times New Roman"/>
                <w:sz w:val="28"/>
                <w:szCs w:val="28"/>
                <w:lang w:eastAsia="lv-LV"/>
              </w:rPr>
              <w:t xml:space="preserve"> 3.panta 2)</w:t>
            </w:r>
            <w:r w:rsidR="00BE1956">
              <w:rPr>
                <w:rFonts w:ascii="Times New Roman" w:eastAsia="Times New Roman" w:hAnsi="Times New Roman" w:cs="Times New Roman"/>
                <w:sz w:val="28"/>
                <w:szCs w:val="28"/>
                <w:lang w:eastAsia="lv-LV"/>
              </w:rPr>
              <w:t>punkts</w:t>
            </w:r>
            <w:r w:rsidR="00716C5C">
              <w:rPr>
                <w:rFonts w:ascii="Times New Roman" w:eastAsia="Times New Roman" w:hAnsi="Times New Roman" w:cs="Times New Roman"/>
                <w:sz w:val="28"/>
                <w:szCs w:val="28"/>
                <w:lang w:eastAsia="lv-LV"/>
              </w:rPr>
              <w:t xml:space="preserve"> </w:t>
            </w:r>
          </w:p>
          <w:p w14:paraId="1DC0F9C9" w14:textId="219FACF1" w:rsidR="00590B92" w:rsidRPr="001B458A" w:rsidRDefault="00590B92" w:rsidP="00590B92">
            <w:pPr>
              <w:spacing w:after="0" w:line="240" w:lineRule="auto"/>
              <w:rPr>
                <w:rFonts w:ascii="Times New Roman" w:eastAsia="Times New Roman" w:hAnsi="Times New Roman" w:cs="Times New Roman"/>
                <w:sz w:val="28"/>
                <w:szCs w:val="28"/>
                <w:lang w:eastAsia="lv-LV"/>
              </w:rPr>
            </w:pPr>
          </w:p>
        </w:tc>
        <w:tc>
          <w:tcPr>
            <w:tcW w:w="918" w:type="pct"/>
            <w:tcBorders>
              <w:top w:val="outset" w:sz="6" w:space="0" w:color="auto"/>
              <w:left w:val="outset" w:sz="6" w:space="0" w:color="auto"/>
              <w:bottom w:val="outset" w:sz="6" w:space="0" w:color="auto"/>
              <w:right w:val="outset" w:sz="6" w:space="0" w:color="auto"/>
            </w:tcBorders>
          </w:tcPr>
          <w:p w14:paraId="0F3B536A" w14:textId="09486C3F" w:rsidR="00590B92" w:rsidRPr="001B458A" w:rsidRDefault="00BE1956" w:rsidP="00590B92">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1.panta 12) punkts</w:t>
            </w:r>
          </w:p>
        </w:tc>
        <w:tc>
          <w:tcPr>
            <w:tcW w:w="941" w:type="pct"/>
            <w:gridSpan w:val="3"/>
            <w:tcBorders>
              <w:top w:val="outset" w:sz="6" w:space="0" w:color="auto"/>
              <w:left w:val="outset" w:sz="6" w:space="0" w:color="auto"/>
              <w:bottom w:val="outset" w:sz="6" w:space="0" w:color="auto"/>
              <w:right w:val="outset" w:sz="6" w:space="0" w:color="auto"/>
            </w:tcBorders>
          </w:tcPr>
          <w:p w14:paraId="71FBB03E" w14:textId="4767A6E7" w:rsidR="00590B92" w:rsidRPr="001B458A" w:rsidRDefault="00590B92" w:rsidP="00590B92">
            <w:pPr>
              <w:spacing w:before="100" w:beforeAutospacing="1" w:after="100" w:afterAutospacing="1" w:line="36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5FA53734" w14:textId="6E7AD783" w:rsidR="00590B92" w:rsidRPr="001B458A" w:rsidRDefault="00590B92" w:rsidP="00590B92">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stingrākas prasības neparedz.</w:t>
            </w:r>
          </w:p>
        </w:tc>
      </w:tr>
      <w:tr w:rsidR="00B95F87" w:rsidRPr="001B458A" w14:paraId="535DCD5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1308E36" w14:textId="3A6D5AF8" w:rsidR="00034F28" w:rsidRDefault="00034F2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1047AAC6" w14:textId="500D9664" w:rsidR="00BE1956" w:rsidRDefault="00BE1956"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3.panta 3)punkts</w:t>
            </w:r>
          </w:p>
          <w:p w14:paraId="511EE8C8" w14:textId="5B150A14" w:rsidR="00545DC8" w:rsidRPr="001B458A" w:rsidRDefault="00545DC8" w:rsidP="00545DC8">
            <w:pPr>
              <w:spacing w:after="0" w:line="240" w:lineRule="auto"/>
              <w:rPr>
                <w:rFonts w:ascii="Times New Roman" w:eastAsia="Times New Roman" w:hAnsi="Times New Roman" w:cs="Times New Roman"/>
                <w:sz w:val="28"/>
                <w:szCs w:val="28"/>
                <w:lang w:eastAsia="lv-LV"/>
              </w:rPr>
            </w:pPr>
          </w:p>
        </w:tc>
        <w:tc>
          <w:tcPr>
            <w:tcW w:w="918" w:type="pct"/>
            <w:tcBorders>
              <w:top w:val="outset" w:sz="6" w:space="0" w:color="auto"/>
              <w:left w:val="outset" w:sz="6" w:space="0" w:color="auto"/>
              <w:bottom w:val="outset" w:sz="6" w:space="0" w:color="auto"/>
              <w:right w:val="outset" w:sz="6" w:space="0" w:color="auto"/>
            </w:tcBorders>
          </w:tcPr>
          <w:p w14:paraId="29D5340C" w14:textId="18109BFD" w:rsidR="00545DC8" w:rsidRPr="001B458A" w:rsidRDefault="00BE1956" w:rsidP="00545DC8">
            <w:pPr>
              <w:spacing w:after="0" w:line="240" w:lineRule="auto"/>
              <w:rPr>
                <w:rFonts w:ascii="Times New Roman" w:hAnsi="Times New Roman" w:cs="Times New Roman"/>
                <w:sz w:val="28"/>
                <w:szCs w:val="28"/>
              </w:rPr>
            </w:pPr>
            <w:r>
              <w:rPr>
                <w:rFonts w:ascii="Times New Roman" w:hAnsi="Times New Roman" w:cs="Times New Roman"/>
                <w:sz w:val="28"/>
                <w:szCs w:val="28"/>
              </w:rPr>
              <w:t>1.panta</w:t>
            </w:r>
            <w:r w:rsidR="00A80698">
              <w:rPr>
                <w:rFonts w:ascii="Times New Roman" w:hAnsi="Times New Roman" w:cs="Times New Roman"/>
                <w:sz w:val="28"/>
                <w:szCs w:val="28"/>
              </w:rPr>
              <w:t xml:space="preserve"> 9)punkts </w:t>
            </w:r>
          </w:p>
        </w:tc>
        <w:tc>
          <w:tcPr>
            <w:tcW w:w="941" w:type="pct"/>
            <w:gridSpan w:val="3"/>
            <w:tcBorders>
              <w:top w:val="outset" w:sz="6" w:space="0" w:color="auto"/>
              <w:left w:val="outset" w:sz="6" w:space="0" w:color="auto"/>
              <w:bottom w:val="outset" w:sz="6" w:space="0" w:color="auto"/>
              <w:right w:val="outset" w:sz="6" w:space="0" w:color="auto"/>
            </w:tcBorders>
          </w:tcPr>
          <w:p w14:paraId="733A7FB5" w14:textId="79AAB67F" w:rsidR="00545DC8" w:rsidRPr="001B458A" w:rsidRDefault="00545DC8" w:rsidP="00545DC8">
            <w:pPr>
              <w:spacing w:before="100" w:beforeAutospacing="1" w:after="100" w:afterAutospacing="1" w:line="36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26422A4F" w14:textId="2528145C" w:rsidR="00545DC8" w:rsidRPr="001B458A" w:rsidRDefault="00545DC8" w:rsidP="00545DC8">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stingrākas prasības neparedz.</w:t>
            </w:r>
          </w:p>
        </w:tc>
      </w:tr>
      <w:tr w:rsidR="00B95F87" w:rsidRPr="001B458A" w14:paraId="06FEF806"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8109E32" w14:textId="7E7CE42F" w:rsidR="00034F28" w:rsidRDefault="00034F2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184AEA85" w14:textId="685878F8" w:rsidR="00CA69CF" w:rsidRDefault="00CA69CF"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3.panta 4)punkts </w:t>
            </w:r>
          </w:p>
          <w:p w14:paraId="17E349F7" w14:textId="4ECC8B80" w:rsidR="00545DC8" w:rsidRPr="001B458A" w:rsidRDefault="00545DC8" w:rsidP="00545DC8">
            <w:pPr>
              <w:spacing w:after="0" w:line="240" w:lineRule="auto"/>
              <w:rPr>
                <w:rFonts w:ascii="Times New Roman" w:eastAsia="Times New Roman" w:hAnsi="Times New Roman" w:cs="Times New Roman"/>
                <w:sz w:val="28"/>
                <w:szCs w:val="28"/>
                <w:lang w:eastAsia="lv-LV"/>
              </w:rPr>
            </w:pPr>
          </w:p>
        </w:tc>
        <w:tc>
          <w:tcPr>
            <w:tcW w:w="918" w:type="pct"/>
            <w:tcBorders>
              <w:top w:val="outset" w:sz="6" w:space="0" w:color="auto"/>
              <w:left w:val="outset" w:sz="6" w:space="0" w:color="auto"/>
              <w:bottom w:val="outset" w:sz="6" w:space="0" w:color="auto"/>
              <w:right w:val="outset" w:sz="6" w:space="0" w:color="auto"/>
            </w:tcBorders>
          </w:tcPr>
          <w:p w14:paraId="05994DB5" w14:textId="6E1495A7" w:rsidR="00545DC8" w:rsidRPr="001B458A" w:rsidRDefault="00CA69CF" w:rsidP="00545DC8">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lv-LV"/>
              </w:rPr>
              <w:t xml:space="preserve">1.panta </w:t>
            </w:r>
            <w:r w:rsidR="00796E1B">
              <w:rPr>
                <w:rFonts w:ascii="Times New Roman" w:eastAsia="Times New Roman" w:hAnsi="Times New Roman" w:cs="Times New Roman"/>
                <w:sz w:val="28"/>
                <w:szCs w:val="28"/>
                <w:lang w:eastAsia="lv-LV"/>
              </w:rPr>
              <w:t xml:space="preserve">5)punkts </w:t>
            </w:r>
          </w:p>
        </w:tc>
        <w:tc>
          <w:tcPr>
            <w:tcW w:w="941" w:type="pct"/>
            <w:gridSpan w:val="3"/>
            <w:tcBorders>
              <w:top w:val="outset" w:sz="6" w:space="0" w:color="auto"/>
              <w:left w:val="outset" w:sz="6" w:space="0" w:color="auto"/>
              <w:bottom w:val="outset" w:sz="6" w:space="0" w:color="auto"/>
              <w:right w:val="outset" w:sz="6" w:space="0" w:color="auto"/>
            </w:tcBorders>
          </w:tcPr>
          <w:p w14:paraId="6546C0BA" w14:textId="0DA1C865" w:rsidR="00545DC8" w:rsidRPr="001B458A" w:rsidRDefault="00545DC8" w:rsidP="00545DC8">
            <w:pPr>
              <w:spacing w:before="100" w:beforeAutospacing="1" w:after="100" w:afterAutospacing="1" w:line="36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665C88F4" w14:textId="12917C4C" w:rsidR="00545DC8" w:rsidRPr="001B458A" w:rsidRDefault="00545DC8" w:rsidP="00545DC8">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stingrākas prasības neparedz.</w:t>
            </w:r>
          </w:p>
        </w:tc>
      </w:tr>
      <w:tr w:rsidR="00B95F87" w:rsidRPr="001B458A" w14:paraId="54D06EAD"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D8733D5" w14:textId="01C79D72" w:rsidR="00034F28" w:rsidRDefault="00034F2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61EFCEE4" w14:textId="0F47BA94" w:rsidR="009A5E40" w:rsidRDefault="009A5E40"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3.panta 5)punkts</w:t>
            </w:r>
          </w:p>
          <w:p w14:paraId="4BBB1D72" w14:textId="50919ED5" w:rsidR="00545DC8" w:rsidRPr="001B458A" w:rsidRDefault="00545DC8" w:rsidP="00910B72">
            <w:pPr>
              <w:spacing w:after="0" w:line="240" w:lineRule="auto"/>
              <w:rPr>
                <w:rFonts w:ascii="Times New Roman" w:hAnsi="Times New Roman" w:cs="Times New Roman"/>
                <w:sz w:val="28"/>
                <w:szCs w:val="28"/>
              </w:rPr>
            </w:pPr>
          </w:p>
        </w:tc>
        <w:tc>
          <w:tcPr>
            <w:tcW w:w="918" w:type="pct"/>
            <w:tcBorders>
              <w:top w:val="outset" w:sz="6" w:space="0" w:color="auto"/>
              <w:left w:val="outset" w:sz="6" w:space="0" w:color="auto"/>
              <w:bottom w:val="outset" w:sz="6" w:space="0" w:color="auto"/>
              <w:right w:val="outset" w:sz="6" w:space="0" w:color="auto"/>
            </w:tcBorders>
          </w:tcPr>
          <w:p w14:paraId="64657302" w14:textId="20C9ADC5" w:rsidR="00545DC8" w:rsidRPr="001B458A" w:rsidRDefault="009A5E40" w:rsidP="00545DC8">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lv-LV"/>
              </w:rPr>
              <w:t>1</w:t>
            </w:r>
            <w:r w:rsidR="00545DC8" w:rsidRPr="001B458A">
              <w:rPr>
                <w:rFonts w:ascii="Times New Roman" w:eastAsia="Times New Roman" w:hAnsi="Times New Roman" w:cs="Times New Roman"/>
                <w:sz w:val="28"/>
                <w:szCs w:val="28"/>
                <w:lang w:eastAsia="lv-LV"/>
              </w:rPr>
              <w:t>. pant</w:t>
            </w:r>
            <w:r>
              <w:rPr>
                <w:rFonts w:ascii="Times New Roman" w:eastAsia="Times New Roman" w:hAnsi="Times New Roman" w:cs="Times New Roman"/>
                <w:sz w:val="28"/>
                <w:szCs w:val="28"/>
                <w:lang w:eastAsia="lv-LV"/>
              </w:rPr>
              <w:t>a</w:t>
            </w:r>
            <w:r w:rsidR="001113E0">
              <w:rPr>
                <w:rFonts w:ascii="Times New Roman" w:eastAsia="Times New Roman" w:hAnsi="Times New Roman" w:cs="Times New Roman"/>
                <w:sz w:val="28"/>
                <w:szCs w:val="28"/>
                <w:lang w:eastAsia="lv-LV"/>
              </w:rPr>
              <w:t xml:space="preserve"> 6)punkts</w:t>
            </w:r>
          </w:p>
        </w:tc>
        <w:tc>
          <w:tcPr>
            <w:tcW w:w="941" w:type="pct"/>
            <w:gridSpan w:val="3"/>
            <w:tcBorders>
              <w:top w:val="outset" w:sz="6" w:space="0" w:color="auto"/>
              <w:left w:val="outset" w:sz="6" w:space="0" w:color="auto"/>
              <w:bottom w:val="outset" w:sz="6" w:space="0" w:color="auto"/>
              <w:right w:val="outset" w:sz="6" w:space="0" w:color="auto"/>
            </w:tcBorders>
          </w:tcPr>
          <w:p w14:paraId="22F9F057" w14:textId="1BED6BE6" w:rsidR="00545DC8" w:rsidRPr="001B458A" w:rsidRDefault="00545DC8" w:rsidP="00545DC8">
            <w:pPr>
              <w:spacing w:before="100" w:beforeAutospacing="1" w:after="100" w:afterAutospacing="1" w:line="36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6986008F" w14:textId="7E511365" w:rsidR="00545DC8" w:rsidRPr="001B458A" w:rsidRDefault="00545DC8" w:rsidP="00545DC8">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stingrākas prasības neparedz.</w:t>
            </w:r>
          </w:p>
        </w:tc>
      </w:tr>
      <w:tr w:rsidR="00B95F87" w:rsidRPr="001B458A" w14:paraId="520074CC"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0476559" w14:textId="19CEE6B6" w:rsidR="00034F28" w:rsidRDefault="00034F2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31758C3D" w14:textId="4D9B18A9" w:rsidR="00C577C9" w:rsidRDefault="00C577C9"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3.panta 6)punkts </w:t>
            </w:r>
          </w:p>
          <w:p w14:paraId="357CD302" w14:textId="46DC6625" w:rsidR="00545DC8" w:rsidRPr="001B458A" w:rsidRDefault="00545DC8" w:rsidP="00DE5D5F">
            <w:pPr>
              <w:spacing w:after="0" w:line="240" w:lineRule="auto"/>
              <w:rPr>
                <w:rFonts w:ascii="Times New Roman" w:hAnsi="Times New Roman" w:cs="Times New Roman"/>
                <w:sz w:val="28"/>
                <w:szCs w:val="28"/>
              </w:rPr>
            </w:pPr>
          </w:p>
        </w:tc>
        <w:tc>
          <w:tcPr>
            <w:tcW w:w="918" w:type="pct"/>
            <w:tcBorders>
              <w:top w:val="outset" w:sz="6" w:space="0" w:color="auto"/>
              <w:left w:val="outset" w:sz="6" w:space="0" w:color="auto"/>
              <w:bottom w:val="outset" w:sz="6" w:space="0" w:color="auto"/>
              <w:right w:val="outset" w:sz="6" w:space="0" w:color="auto"/>
            </w:tcBorders>
          </w:tcPr>
          <w:p w14:paraId="10B7CC98" w14:textId="271C266C" w:rsidR="00545DC8" w:rsidRPr="001B458A" w:rsidRDefault="00C577C9" w:rsidP="00545DC8">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lv-LV"/>
              </w:rPr>
              <w:t>Tiks pārņemts Vides aizsardzības likumā</w:t>
            </w:r>
          </w:p>
        </w:tc>
        <w:tc>
          <w:tcPr>
            <w:tcW w:w="941" w:type="pct"/>
            <w:gridSpan w:val="3"/>
            <w:tcBorders>
              <w:top w:val="outset" w:sz="6" w:space="0" w:color="auto"/>
              <w:left w:val="outset" w:sz="6" w:space="0" w:color="auto"/>
              <w:bottom w:val="outset" w:sz="6" w:space="0" w:color="auto"/>
              <w:right w:val="outset" w:sz="6" w:space="0" w:color="auto"/>
            </w:tcBorders>
          </w:tcPr>
          <w:p w14:paraId="7630A707" w14:textId="6EF70D31" w:rsidR="00545DC8" w:rsidRPr="001B458A" w:rsidRDefault="00C577C9" w:rsidP="00C577C9">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Vides aizsardzības likumā</w:t>
            </w:r>
          </w:p>
        </w:tc>
        <w:tc>
          <w:tcPr>
            <w:tcW w:w="1832" w:type="pct"/>
            <w:gridSpan w:val="2"/>
            <w:tcBorders>
              <w:top w:val="outset" w:sz="6" w:space="0" w:color="auto"/>
              <w:left w:val="outset" w:sz="6" w:space="0" w:color="auto"/>
              <w:bottom w:val="outset" w:sz="6" w:space="0" w:color="auto"/>
              <w:right w:val="outset" w:sz="6" w:space="0" w:color="auto"/>
            </w:tcBorders>
          </w:tcPr>
          <w:p w14:paraId="4384A025" w14:textId="2CE83290" w:rsidR="00545DC8" w:rsidRPr="001B458A" w:rsidRDefault="00C577C9" w:rsidP="00545DC8">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Vides aizsardzības likumā</w:t>
            </w:r>
          </w:p>
        </w:tc>
      </w:tr>
      <w:tr w:rsidR="00B95F87" w:rsidRPr="001B458A" w14:paraId="5CD9AC22"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299948BE" w14:textId="7C14B42F" w:rsidR="00034F28" w:rsidRDefault="00034F2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415161A4" w14:textId="217B3201" w:rsidR="00C577C9" w:rsidRDefault="00C577C9"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3.panta 7)punkts </w:t>
            </w:r>
          </w:p>
          <w:p w14:paraId="3B49F23D" w14:textId="1E07BAE3" w:rsidR="00545DC8" w:rsidRPr="001B458A" w:rsidRDefault="00545DC8" w:rsidP="00910B72">
            <w:pPr>
              <w:spacing w:after="0" w:line="240" w:lineRule="auto"/>
              <w:rPr>
                <w:rFonts w:ascii="Times New Roman" w:eastAsia="Times New Roman" w:hAnsi="Times New Roman" w:cs="Times New Roman"/>
                <w:sz w:val="28"/>
                <w:szCs w:val="28"/>
                <w:lang w:eastAsia="lv-LV"/>
              </w:rPr>
            </w:pPr>
          </w:p>
        </w:tc>
        <w:tc>
          <w:tcPr>
            <w:tcW w:w="918" w:type="pct"/>
            <w:tcBorders>
              <w:top w:val="outset" w:sz="6" w:space="0" w:color="auto"/>
              <w:left w:val="outset" w:sz="6" w:space="0" w:color="auto"/>
              <w:bottom w:val="outset" w:sz="6" w:space="0" w:color="auto"/>
              <w:right w:val="outset" w:sz="6" w:space="0" w:color="auto"/>
            </w:tcBorders>
          </w:tcPr>
          <w:p w14:paraId="1EDEF111" w14:textId="5A1BBBA0" w:rsidR="00545DC8" w:rsidRPr="001B458A" w:rsidRDefault="008B7B17" w:rsidP="00545DC8">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lv-LV"/>
              </w:rPr>
              <w:t>1.panta 2)punkts</w:t>
            </w:r>
          </w:p>
        </w:tc>
        <w:tc>
          <w:tcPr>
            <w:tcW w:w="941" w:type="pct"/>
            <w:gridSpan w:val="3"/>
            <w:tcBorders>
              <w:top w:val="outset" w:sz="6" w:space="0" w:color="auto"/>
              <w:left w:val="outset" w:sz="6" w:space="0" w:color="auto"/>
              <w:bottom w:val="outset" w:sz="6" w:space="0" w:color="auto"/>
              <w:right w:val="outset" w:sz="6" w:space="0" w:color="auto"/>
            </w:tcBorders>
          </w:tcPr>
          <w:p w14:paraId="69D2EA05" w14:textId="3EC276FC" w:rsidR="00545DC8" w:rsidRPr="001B458A" w:rsidRDefault="00545DC8" w:rsidP="00545DC8">
            <w:pPr>
              <w:spacing w:before="100" w:beforeAutospacing="1" w:after="100" w:afterAutospacing="1" w:line="36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5B68C1A5" w14:textId="455B64E8" w:rsidR="00545DC8" w:rsidRPr="001B458A" w:rsidRDefault="00545DC8" w:rsidP="00545DC8">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stingrākas prasības neparedz.</w:t>
            </w:r>
          </w:p>
        </w:tc>
      </w:tr>
      <w:tr w:rsidR="00B95F87" w:rsidRPr="001B458A" w14:paraId="7FDA0E0D"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27CF0D6C" w14:textId="1D89F604" w:rsidR="00034F28" w:rsidRDefault="00034F2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50AFBC03" w14:textId="66E1B129" w:rsidR="008578B6" w:rsidRDefault="008578B6"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3.panta 9)punkts </w:t>
            </w:r>
          </w:p>
          <w:p w14:paraId="41753915" w14:textId="70CDF223" w:rsidR="00007E5C" w:rsidRPr="001B458A" w:rsidRDefault="00007E5C" w:rsidP="004161AA">
            <w:pPr>
              <w:spacing w:after="0" w:line="240" w:lineRule="auto"/>
              <w:rPr>
                <w:rFonts w:ascii="Times New Roman" w:eastAsia="Times New Roman" w:hAnsi="Times New Roman" w:cs="Times New Roman"/>
                <w:sz w:val="28"/>
                <w:szCs w:val="28"/>
                <w:lang w:eastAsia="lv-LV"/>
              </w:rPr>
            </w:pPr>
          </w:p>
        </w:tc>
        <w:tc>
          <w:tcPr>
            <w:tcW w:w="918" w:type="pct"/>
            <w:tcBorders>
              <w:top w:val="outset" w:sz="6" w:space="0" w:color="auto"/>
              <w:left w:val="outset" w:sz="6" w:space="0" w:color="auto"/>
              <w:bottom w:val="outset" w:sz="6" w:space="0" w:color="auto"/>
              <w:right w:val="outset" w:sz="6" w:space="0" w:color="auto"/>
            </w:tcBorders>
          </w:tcPr>
          <w:p w14:paraId="491BA735" w14:textId="4DE54544" w:rsidR="00007E5C" w:rsidRPr="001B458A" w:rsidRDefault="008578B6" w:rsidP="004161AA">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1.panta</w:t>
            </w:r>
            <w:r w:rsidR="00770C4A">
              <w:rPr>
                <w:rFonts w:ascii="Times New Roman" w:eastAsia="Times New Roman" w:hAnsi="Times New Roman" w:cs="Times New Roman"/>
                <w:sz w:val="28"/>
                <w:szCs w:val="28"/>
                <w:lang w:eastAsia="lv-LV"/>
              </w:rPr>
              <w:t xml:space="preserve"> 3)punkts </w:t>
            </w:r>
          </w:p>
        </w:tc>
        <w:tc>
          <w:tcPr>
            <w:tcW w:w="941" w:type="pct"/>
            <w:gridSpan w:val="3"/>
            <w:tcBorders>
              <w:top w:val="outset" w:sz="6" w:space="0" w:color="auto"/>
              <w:left w:val="outset" w:sz="6" w:space="0" w:color="auto"/>
              <w:bottom w:val="outset" w:sz="6" w:space="0" w:color="auto"/>
              <w:right w:val="outset" w:sz="6" w:space="0" w:color="auto"/>
            </w:tcBorders>
          </w:tcPr>
          <w:p w14:paraId="44EA6828" w14:textId="77777777" w:rsidR="00007E5C" w:rsidRPr="001B458A" w:rsidRDefault="00007E5C" w:rsidP="004161AA">
            <w:pPr>
              <w:spacing w:before="100" w:beforeAutospacing="1" w:after="100" w:afterAutospacing="1" w:line="360" w:lineRule="auto"/>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6FAAA071" w14:textId="77777777" w:rsidR="00007E5C" w:rsidRPr="001B458A" w:rsidRDefault="00007E5C" w:rsidP="004161AA">
            <w:pPr>
              <w:spacing w:after="0" w:line="240" w:lineRule="auto"/>
              <w:jc w:val="center"/>
              <w:rPr>
                <w:rFonts w:ascii="Times New Roman" w:hAnsi="Times New Roman" w:cs="Times New Roman"/>
                <w:sz w:val="28"/>
                <w:szCs w:val="28"/>
              </w:rPr>
            </w:pPr>
            <w:r w:rsidRPr="001B458A">
              <w:rPr>
                <w:rFonts w:ascii="Times New Roman" w:eastAsia="Times New Roman" w:hAnsi="Times New Roman" w:cs="Times New Roman"/>
                <w:sz w:val="28"/>
                <w:szCs w:val="28"/>
                <w:lang w:eastAsia="lv-LV"/>
              </w:rPr>
              <w:t>Likumprojekts stingrākas prasības neparedz.</w:t>
            </w:r>
          </w:p>
        </w:tc>
      </w:tr>
      <w:tr w:rsidR="00DA1DCC" w:rsidRPr="008C64B9" w14:paraId="2E701303"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0145E84" w14:textId="77777777" w:rsidR="00034F28" w:rsidRDefault="00034F2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6B5A046D" w14:textId="2304269B" w:rsidR="00007E5C" w:rsidRPr="008C64B9" w:rsidRDefault="005E060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3.panta 10)punkts </w:t>
            </w:r>
          </w:p>
        </w:tc>
        <w:tc>
          <w:tcPr>
            <w:tcW w:w="1042" w:type="pct"/>
            <w:gridSpan w:val="2"/>
            <w:tcBorders>
              <w:top w:val="outset" w:sz="6" w:space="0" w:color="auto"/>
              <w:left w:val="outset" w:sz="6" w:space="0" w:color="auto"/>
              <w:bottom w:val="outset" w:sz="6" w:space="0" w:color="auto"/>
              <w:right w:val="outset" w:sz="6" w:space="0" w:color="auto"/>
            </w:tcBorders>
          </w:tcPr>
          <w:p w14:paraId="7768C59A" w14:textId="0058D4EE" w:rsidR="00007E5C" w:rsidRPr="008C64B9" w:rsidRDefault="005E060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1.panta </w:t>
            </w:r>
            <w:r w:rsidR="00E63685">
              <w:rPr>
                <w:rFonts w:ascii="Times New Roman" w:eastAsia="Times New Roman" w:hAnsi="Times New Roman" w:cs="Times New Roman"/>
                <w:sz w:val="28"/>
                <w:szCs w:val="28"/>
                <w:lang w:eastAsia="lv-LV"/>
              </w:rPr>
              <w:t xml:space="preserve">7)punkts </w:t>
            </w:r>
          </w:p>
        </w:tc>
        <w:tc>
          <w:tcPr>
            <w:tcW w:w="918" w:type="pct"/>
            <w:gridSpan w:val="3"/>
            <w:tcBorders>
              <w:top w:val="outset" w:sz="6" w:space="0" w:color="auto"/>
              <w:left w:val="outset" w:sz="6" w:space="0" w:color="auto"/>
              <w:bottom w:val="outset" w:sz="6" w:space="0" w:color="auto"/>
              <w:right w:val="outset" w:sz="6" w:space="0" w:color="auto"/>
            </w:tcBorders>
          </w:tcPr>
          <w:p w14:paraId="09719677" w14:textId="688DC1A5" w:rsidR="00007E5C" w:rsidRPr="008C64B9" w:rsidRDefault="00007E5C" w:rsidP="006B56CC">
            <w:pPr>
              <w:spacing w:after="0" w:line="240" w:lineRule="auto"/>
              <w:rPr>
                <w:rFonts w:ascii="Times New Roman" w:eastAsia="Times New Roman" w:hAnsi="Times New Roman" w:cs="Times New Roman"/>
                <w:sz w:val="28"/>
                <w:szCs w:val="28"/>
                <w:lang w:eastAsia="lv-LV"/>
              </w:rPr>
            </w:pPr>
            <w:r w:rsidRPr="008C64B9">
              <w:rPr>
                <w:rFonts w:ascii="Times New Roman" w:eastAsia="Times New Roman" w:hAnsi="Times New Roman" w:cs="Times New Roman"/>
                <w:sz w:val="28"/>
                <w:szCs w:val="28"/>
                <w:lang w:eastAsia="lv-LV"/>
              </w:rPr>
              <w:t>Ieviests pilnībā.</w:t>
            </w:r>
          </w:p>
        </w:tc>
        <w:tc>
          <w:tcPr>
            <w:tcW w:w="1732" w:type="pct"/>
            <w:tcBorders>
              <w:top w:val="outset" w:sz="6" w:space="0" w:color="auto"/>
              <w:left w:val="outset" w:sz="6" w:space="0" w:color="auto"/>
              <w:bottom w:val="outset" w:sz="6" w:space="0" w:color="auto"/>
              <w:right w:val="outset" w:sz="6" w:space="0" w:color="auto"/>
            </w:tcBorders>
          </w:tcPr>
          <w:p w14:paraId="65A60DE6" w14:textId="214ABDBF" w:rsidR="00007E5C" w:rsidRPr="008C64B9" w:rsidRDefault="00007E5C" w:rsidP="00007E5C">
            <w:pPr>
              <w:spacing w:after="0" w:line="240" w:lineRule="auto"/>
              <w:jc w:val="center"/>
              <w:rPr>
                <w:rFonts w:ascii="Times New Roman" w:hAnsi="Times New Roman" w:cs="Times New Roman"/>
                <w:sz w:val="28"/>
                <w:szCs w:val="28"/>
              </w:rPr>
            </w:pPr>
            <w:r w:rsidRPr="008C64B9">
              <w:rPr>
                <w:rFonts w:ascii="Times New Roman" w:eastAsia="Times New Roman" w:hAnsi="Times New Roman" w:cs="Times New Roman"/>
                <w:sz w:val="28"/>
                <w:szCs w:val="28"/>
                <w:lang w:eastAsia="lv-LV"/>
              </w:rPr>
              <w:t>Likumprojekts stingrākas prasības neparedz.</w:t>
            </w:r>
          </w:p>
        </w:tc>
      </w:tr>
      <w:tr w:rsidR="00B95F87" w:rsidRPr="008C64B9" w14:paraId="0E766091"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3AD32F2" w14:textId="7A907195" w:rsidR="00E63685" w:rsidRDefault="0017227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Direktīva</w:t>
            </w:r>
            <w:r w:rsidR="000261A7">
              <w:rPr>
                <w:rFonts w:ascii="Times New Roman" w:eastAsia="Times New Roman" w:hAnsi="Times New Roman" w:cs="Times New Roman"/>
                <w:sz w:val="28"/>
                <w:szCs w:val="28"/>
                <w:lang w:eastAsia="lv-LV"/>
              </w:rPr>
              <w:t xml:space="preserve"> 2010/</w:t>
            </w:r>
            <w:r w:rsidR="0096554A">
              <w:rPr>
                <w:rFonts w:ascii="Times New Roman" w:eastAsia="Times New Roman" w:hAnsi="Times New Roman" w:cs="Times New Roman"/>
                <w:sz w:val="28"/>
                <w:szCs w:val="28"/>
                <w:lang w:eastAsia="lv-LV"/>
              </w:rPr>
              <w:t xml:space="preserve">75/ES 3.panta 11)punkts </w:t>
            </w:r>
          </w:p>
        </w:tc>
        <w:tc>
          <w:tcPr>
            <w:tcW w:w="918" w:type="pct"/>
            <w:tcBorders>
              <w:top w:val="outset" w:sz="6" w:space="0" w:color="auto"/>
              <w:left w:val="outset" w:sz="6" w:space="0" w:color="auto"/>
              <w:bottom w:val="outset" w:sz="6" w:space="0" w:color="auto"/>
              <w:right w:val="outset" w:sz="6" w:space="0" w:color="auto"/>
            </w:tcBorders>
          </w:tcPr>
          <w:p w14:paraId="26882C7B" w14:textId="26BABBDE" w:rsidR="00E63685" w:rsidRPr="008C64B9" w:rsidRDefault="00172278"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Netiek pārņemts likumprojektā </w:t>
            </w:r>
            <w:r w:rsidR="0096554A">
              <w:rPr>
                <w:rFonts w:ascii="Times New Roman" w:eastAsia="Times New Roman" w:hAnsi="Times New Roman" w:cs="Times New Roman"/>
                <w:sz w:val="28"/>
                <w:szCs w:val="28"/>
                <w:lang w:eastAsia="lv-LV"/>
              </w:rPr>
              <w:t xml:space="preserve"> </w:t>
            </w:r>
          </w:p>
        </w:tc>
        <w:tc>
          <w:tcPr>
            <w:tcW w:w="941" w:type="pct"/>
            <w:gridSpan w:val="3"/>
            <w:tcBorders>
              <w:top w:val="outset" w:sz="6" w:space="0" w:color="auto"/>
              <w:left w:val="outset" w:sz="6" w:space="0" w:color="auto"/>
              <w:bottom w:val="outset" w:sz="6" w:space="0" w:color="auto"/>
              <w:right w:val="outset" w:sz="6" w:space="0" w:color="auto"/>
            </w:tcBorders>
          </w:tcPr>
          <w:p w14:paraId="511F37DC" w14:textId="215F771C" w:rsidR="00E63685" w:rsidRPr="008C64B9" w:rsidRDefault="00172278" w:rsidP="006B56C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Netiek pārņemts </w:t>
            </w:r>
            <w:r w:rsidR="00CC43AF">
              <w:rPr>
                <w:rFonts w:ascii="Times New Roman" w:eastAsia="Times New Roman" w:hAnsi="Times New Roman" w:cs="Times New Roman"/>
                <w:sz w:val="28"/>
                <w:szCs w:val="28"/>
                <w:lang w:eastAsia="lv-LV"/>
              </w:rPr>
              <w:t>likumprojektā</w:t>
            </w:r>
            <w:r>
              <w:rPr>
                <w:rFonts w:ascii="Times New Roman" w:eastAsia="Times New Roman" w:hAnsi="Times New Roman" w:cs="Times New Roman"/>
                <w:sz w:val="28"/>
                <w:szCs w:val="28"/>
                <w:lang w:eastAsia="lv-LV"/>
              </w:rPr>
              <w:t xml:space="preserve"> </w:t>
            </w:r>
          </w:p>
        </w:tc>
        <w:tc>
          <w:tcPr>
            <w:tcW w:w="1832" w:type="pct"/>
            <w:gridSpan w:val="2"/>
            <w:tcBorders>
              <w:top w:val="outset" w:sz="6" w:space="0" w:color="auto"/>
              <w:left w:val="outset" w:sz="6" w:space="0" w:color="auto"/>
              <w:bottom w:val="outset" w:sz="6" w:space="0" w:color="auto"/>
              <w:right w:val="outset" w:sz="6" w:space="0" w:color="auto"/>
            </w:tcBorders>
          </w:tcPr>
          <w:p w14:paraId="35AED035" w14:textId="5C8DDA42" w:rsidR="00E63685" w:rsidRPr="008C64B9" w:rsidRDefault="00172278"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2665E19A"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F133B27" w14:textId="73D7CDB9" w:rsidR="00E63685" w:rsidRDefault="00CC43AF"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3.panta 12)punkts </w:t>
            </w:r>
          </w:p>
        </w:tc>
        <w:tc>
          <w:tcPr>
            <w:tcW w:w="918" w:type="pct"/>
            <w:tcBorders>
              <w:top w:val="outset" w:sz="6" w:space="0" w:color="auto"/>
              <w:left w:val="outset" w:sz="6" w:space="0" w:color="auto"/>
              <w:bottom w:val="outset" w:sz="6" w:space="0" w:color="auto"/>
              <w:right w:val="outset" w:sz="6" w:space="0" w:color="auto"/>
            </w:tcBorders>
          </w:tcPr>
          <w:p w14:paraId="7FD1390E" w14:textId="35003F03" w:rsidR="00E63685" w:rsidRPr="008C64B9" w:rsidRDefault="00CC43A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1.panta </w:t>
            </w:r>
            <w:r w:rsidR="00774DB1">
              <w:rPr>
                <w:rFonts w:ascii="Times New Roman" w:eastAsia="Times New Roman" w:hAnsi="Times New Roman" w:cs="Times New Roman"/>
                <w:sz w:val="28"/>
                <w:szCs w:val="28"/>
                <w:lang w:eastAsia="lv-LV"/>
              </w:rPr>
              <w:t xml:space="preserve">13)punkts </w:t>
            </w:r>
          </w:p>
        </w:tc>
        <w:tc>
          <w:tcPr>
            <w:tcW w:w="941" w:type="pct"/>
            <w:gridSpan w:val="3"/>
            <w:tcBorders>
              <w:top w:val="outset" w:sz="6" w:space="0" w:color="auto"/>
              <w:left w:val="outset" w:sz="6" w:space="0" w:color="auto"/>
              <w:bottom w:val="outset" w:sz="6" w:space="0" w:color="auto"/>
              <w:right w:val="outset" w:sz="6" w:space="0" w:color="auto"/>
            </w:tcBorders>
          </w:tcPr>
          <w:p w14:paraId="1886D1E3" w14:textId="216532C0" w:rsidR="00E63685" w:rsidRPr="008C64B9" w:rsidRDefault="00774DB1"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r w:rsidR="006B56CC">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 xml:space="preserve"> </w:t>
            </w:r>
          </w:p>
        </w:tc>
        <w:tc>
          <w:tcPr>
            <w:tcW w:w="1832" w:type="pct"/>
            <w:gridSpan w:val="2"/>
            <w:tcBorders>
              <w:top w:val="outset" w:sz="6" w:space="0" w:color="auto"/>
              <w:left w:val="outset" w:sz="6" w:space="0" w:color="auto"/>
              <w:bottom w:val="outset" w:sz="6" w:space="0" w:color="auto"/>
              <w:right w:val="outset" w:sz="6" w:space="0" w:color="auto"/>
            </w:tcBorders>
          </w:tcPr>
          <w:p w14:paraId="072EB86D" w14:textId="1B6347E2" w:rsidR="00E63685" w:rsidRPr="008C64B9" w:rsidRDefault="00774DB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75AFE26C"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3A579CBC" w14:textId="77777777" w:rsidR="00E63685" w:rsidRDefault="002A69C8"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w:t>
            </w:r>
          </w:p>
          <w:p w14:paraId="6BBBA681" w14:textId="32D7F1D4" w:rsidR="006B56CC" w:rsidRDefault="006B56CC"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3.panta 13)punkts </w:t>
            </w:r>
          </w:p>
        </w:tc>
        <w:tc>
          <w:tcPr>
            <w:tcW w:w="918" w:type="pct"/>
            <w:tcBorders>
              <w:top w:val="outset" w:sz="6" w:space="0" w:color="auto"/>
              <w:left w:val="outset" w:sz="6" w:space="0" w:color="auto"/>
              <w:bottom w:val="outset" w:sz="6" w:space="0" w:color="auto"/>
              <w:right w:val="outset" w:sz="6" w:space="0" w:color="auto"/>
            </w:tcBorders>
          </w:tcPr>
          <w:p w14:paraId="18EF8D7D" w14:textId="0ECD6300" w:rsidR="00E63685" w:rsidRPr="008C64B9" w:rsidRDefault="006B56CC"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1.panta </w:t>
            </w:r>
            <w:r w:rsidR="004B3396">
              <w:rPr>
                <w:rFonts w:ascii="Times New Roman" w:eastAsia="Times New Roman" w:hAnsi="Times New Roman" w:cs="Times New Roman"/>
                <w:sz w:val="28"/>
                <w:szCs w:val="28"/>
                <w:lang w:eastAsia="lv-LV"/>
              </w:rPr>
              <w:t xml:space="preserve">8)punkts </w:t>
            </w:r>
          </w:p>
        </w:tc>
        <w:tc>
          <w:tcPr>
            <w:tcW w:w="941" w:type="pct"/>
            <w:gridSpan w:val="3"/>
            <w:tcBorders>
              <w:top w:val="outset" w:sz="6" w:space="0" w:color="auto"/>
              <w:left w:val="outset" w:sz="6" w:space="0" w:color="auto"/>
              <w:bottom w:val="outset" w:sz="6" w:space="0" w:color="auto"/>
              <w:right w:val="outset" w:sz="6" w:space="0" w:color="auto"/>
            </w:tcBorders>
          </w:tcPr>
          <w:p w14:paraId="3913BA2B" w14:textId="4A0B2C7A" w:rsidR="00E63685" w:rsidRPr="008C64B9" w:rsidRDefault="004B3396"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44D9E195" w14:textId="4AE0BA5E" w:rsidR="00E63685" w:rsidRPr="008C64B9" w:rsidRDefault="004B3396"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7AEF7ADB"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27BBAFBF" w14:textId="77777777" w:rsidR="005354B6" w:rsidRDefault="004B3396"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w:t>
            </w:r>
          </w:p>
          <w:p w14:paraId="047E8A20" w14:textId="4B89EF39" w:rsidR="00E63685" w:rsidRDefault="005354B6"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3.pants </w:t>
            </w:r>
            <w:r w:rsidR="004B3396">
              <w:rPr>
                <w:rFonts w:ascii="Times New Roman" w:eastAsia="Times New Roman" w:hAnsi="Times New Roman" w:cs="Times New Roman"/>
                <w:sz w:val="28"/>
                <w:szCs w:val="28"/>
                <w:lang w:eastAsia="lv-LV"/>
              </w:rPr>
              <w:t xml:space="preserve">14)punkts </w:t>
            </w:r>
          </w:p>
        </w:tc>
        <w:tc>
          <w:tcPr>
            <w:tcW w:w="918" w:type="pct"/>
            <w:tcBorders>
              <w:top w:val="outset" w:sz="6" w:space="0" w:color="auto"/>
              <w:left w:val="outset" w:sz="6" w:space="0" w:color="auto"/>
              <w:bottom w:val="outset" w:sz="6" w:space="0" w:color="auto"/>
              <w:right w:val="outset" w:sz="6" w:space="0" w:color="auto"/>
            </w:tcBorders>
          </w:tcPr>
          <w:p w14:paraId="0585AA9F" w14:textId="46241A2F" w:rsidR="00E63685" w:rsidRPr="008C64B9" w:rsidRDefault="005354B6"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24.panta 2.daļa</w:t>
            </w:r>
            <w:r w:rsidR="00084829">
              <w:rPr>
                <w:rFonts w:ascii="Times New Roman" w:eastAsia="Times New Roman" w:hAnsi="Times New Roman" w:cs="Times New Roman"/>
                <w:sz w:val="28"/>
                <w:szCs w:val="28"/>
                <w:lang w:eastAsia="lv-LV"/>
              </w:rPr>
              <w:t xml:space="preserve"> </w:t>
            </w:r>
          </w:p>
        </w:tc>
        <w:tc>
          <w:tcPr>
            <w:tcW w:w="941" w:type="pct"/>
            <w:gridSpan w:val="3"/>
            <w:tcBorders>
              <w:top w:val="outset" w:sz="6" w:space="0" w:color="auto"/>
              <w:left w:val="outset" w:sz="6" w:space="0" w:color="auto"/>
              <w:bottom w:val="outset" w:sz="6" w:space="0" w:color="auto"/>
              <w:right w:val="outset" w:sz="6" w:space="0" w:color="auto"/>
            </w:tcBorders>
          </w:tcPr>
          <w:p w14:paraId="73EF43B1" w14:textId="460C27AB" w:rsidR="00E63685" w:rsidRPr="008C64B9" w:rsidRDefault="005354B6"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3D04C467" w14:textId="18C1061B" w:rsidR="00E63685" w:rsidRPr="008C64B9" w:rsidRDefault="005354B6"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06B4DE66"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B71051E" w14:textId="4502A152" w:rsidR="00E63685" w:rsidRDefault="005354B6"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 3.panta 15)punkts</w:t>
            </w:r>
          </w:p>
        </w:tc>
        <w:tc>
          <w:tcPr>
            <w:tcW w:w="918" w:type="pct"/>
            <w:tcBorders>
              <w:top w:val="outset" w:sz="6" w:space="0" w:color="auto"/>
              <w:left w:val="outset" w:sz="6" w:space="0" w:color="auto"/>
              <w:bottom w:val="outset" w:sz="6" w:space="0" w:color="auto"/>
              <w:right w:val="outset" w:sz="6" w:space="0" w:color="auto"/>
            </w:tcBorders>
          </w:tcPr>
          <w:p w14:paraId="59DE21A5" w14:textId="6D1662D7" w:rsidR="00E63685" w:rsidRPr="008C64B9" w:rsidRDefault="000E6D12"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1.panta 10)punkts </w:t>
            </w:r>
          </w:p>
        </w:tc>
        <w:tc>
          <w:tcPr>
            <w:tcW w:w="941" w:type="pct"/>
            <w:gridSpan w:val="3"/>
            <w:tcBorders>
              <w:top w:val="outset" w:sz="6" w:space="0" w:color="auto"/>
              <w:left w:val="outset" w:sz="6" w:space="0" w:color="auto"/>
              <w:bottom w:val="outset" w:sz="6" w:space="0" w:color="auto"/>
              <w:right w:val="outset" w:sz="6" w:space="0" w:color="auto"/>
            </w:tcBorders>
          </w:tcPr>
          <w:p w14:paraId="39BD974D" w14:textId="46198E5C" w:rsidR="00E63685" w:rsidRPr="008C64B9" w:rsidRDefault="000E6D12"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39622F14" w14:textId="43CD156A" w:rsidR="00E63685" w:rsidRPr="008C64B9" w:rsidRDefault="000E6D12"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4972E096"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97B6776" w14:textId="122FA91E" w:rsidR="00E63685" w:rsidRDefault="000E6D12"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 3.panta 1</w:t>
            </w:r>
            <w:r w:rsidR="00662D9E">
              <w:rPr>
                <w:rFonts w:ascii="Times New Roman" w:eastAsia="Times New Roman" w:hAnsi="Times New Roman" w:cs="Times New Roman"/>
                <w:sz w:val="28"/>
                <w:szCs w:val="28"/>
                <w:lang w:eastAsia="lv-LV"/>
              </w:rPr>
              <w:t>6</w:t>
            </w:r>
            <w:r>
              <w:rPr>
                <w:rFonts w:ascii="Times New Roman" w:eastAsia="Times New Roman" w:hAnsi="Times New Roman" w:cs="Times New Roman"/>
                <w:sz w:val="28"/>
                <w:szCs w:val="28"/>
                <w:lang w:eastAsia="lv-LV"/>
              </w:rPr>
              <w:t>)punkts</w:t>
            </w:r>
          </w:p>
        </w:tc>
        <w:tc>
          <w:tcPr>
            <w:tcW w:w="918" w:type="pct"/>
            <w:tcBorders>
              <w:top w:val="outset" w:sz="6" w:space="0" w:color="auto"/>
              <w:left w:val="outset" w:sz="6" w:space="0" w:color="auto"/>
              <w:bottom w:val="outset" w:sz="6" w:space="0" w:color="auto"/>
              <w:right w:val="outset" w:sz="6" w:space="0" w:color="auto"/>
            </w:tcBorders>
          </w:tcPr>
          <w:p w14:paraId="3E3D1B0B" w14:textId="4F5BC4CF" w:rsidR="00E63685" w:rsidRPr="008C64B9" w:rsidRDefault="00662D9E" w:rsidP="00662D9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Vides aizsardzības likumā</w:t>
            </w:r>
          </w:p>
        </w:tc>
        <w:tc>
          <w:tcPr>
            <w:tcW w:w="941" w:type="pct"/>
            <w:gridSpan w:val="3"/>
            <w:tcBorders>
              <w:top w:val="outset" w:sz="6" w:space="0" w:color="auto"/>
              <w:left w:val="outset" w:sz="6" w:space="0" w:color="auto"/>
              <w:bottom w:val="outset" w:sz="6" w:space="0" w:color="auto"/>
              <w:right w:val="outset" w:sz="6" w:space="0" w:color="auto"/>
            </w:tcBorders>
          </w:tcPr>
          <w:p w14:paraId="49435488" w14:textId="461BAC5A" w:rsidR="00E63685" w:rsidRPr="008C64B9" w:rsidRDefault="00662D9E" w:rsidP="00662D9E">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Vides aizsardzības likumā</w:t>
            </w:r>
          </w:p>
        </w:tc>
        <w:tc>
          <w:tcPr>
            <w:tcW w:w="1832" w:type="pct"/>
            <w:gridSpan w:val="2"/>
            <w:tcBorders>
              <w:top w:val="outset" w:sz="6" w:space="0" w:color="auto"/>
              <w:left w:val="outset" w:sz="6" w:space="0" w:color="auto"/>
              <w:bottom w:val="outset" w:sz="6" w:space="0" w:color="auto"/>
              <w:right w:val="outset" w:sz="6" w:space="0" w:color="auto"/>
            </w:tcBorders>
          </w:tcPr>
          <w:p w14:paraId="370EAF96" w14:textId="2818DB5E" w:rsidR="00E63685" w:rsidRPr="008C64B9" w:rsidRDefault="00662D9E"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Vides aizsardzības likumā</w:t>
            </w:r>
            <w:r w:rsidR="009F4FC9">
              <w:rPr>
                <w:rFonts w:ascii="Times New Roman" w:eastAsia="Times New Roman" w:hAnsi="Times New Roman" w:cs="Times New Roman"/>
                <w:sz w:val="28"/>
                <w:szCs w:val="28"/>
                <w:lang w:eastAsia="lv-LV"/>
              </w:rPr>
              <w:t>.</w:t>
            </w:r>
          </w:p>
        </w:tc>
      </w:tr>
      <w:tr w:rsidR="00B95F87" w:rsidRPr="008C64B9" w14:paraId="5045FE3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E59DD6C" w14:textId="4D3F10B9" w:rsidR="00E63685" w:rsidRDefault="000E3184"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 3.panta 18)punkts</w:t>
            </w:r>
          </w:p>
        </w:tc>
        <w:tc>
          <w:tcPr>
            <w:tcW w:w="918" w:type="pct"/>
            <w:tcBorders>
              <w:top w:val="outset" w:sz="6" w:space="0" w:color="auto"/>
              <w:left w:val="outset" w:sz="6" w:space="0" w:color="auto"/>
              <w:bottom w:val="outset" w:sz="6" w:space="0" w:color="auto"/>
              <w:right w:val="outset" w:sz="6" w:space="0" w:color="auto"/>
            </w:tcBorders>
          </w:tcPr>
          <w:p w14:paraId="389069D4" w14:textId="7E4B36BF" w:rsidR="00E63685" w:rsidRPr="008C64B9" w:rsidRDefault="00FC4D9F" w:rsidP="00FC4D9F">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1738AB95" w14:textId="26804888" w:rsidR="00E63685" w:rsidRPr="008C64B9" w:rsidRDefault="00FC4D9F" w:rsidP="00FC4D9F">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741B2421" w14:textId="6E0D8F0B" w:rsidR="00E63685" w:rsidRPr="008C64B9" w:rsidRDefault="00FC4D9F"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43C9291B"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EAAC59F" w14:textId="17C2100A" w:rsidR="002C4055" w:rsidRDefault="002A0910"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 3.panta 1</w:t>
            </w:r>
            <w:r w:rsidR="00721F0F">
              <w:rPr>
                <w:rFonts w:ascii="Times New Roman" w:eastAsia="Times New Roman" w:hAnsi="Times New Roman" w:cs="Times New Roman"/>
                <w:sz w:val="28"/>
                <w:szCs w:val="28"/>
                <w:lang w:eastAsia="lv-LV"/>
              </w:rPr>
              <w:t>9</w:t>
            </w:r>
            <w:r>
              <w:rPr>
                <w:rFonts w:ascii="Times New Roman" w:eastAsia="Times New Roman" w:hAnsi="Times New Roman" w:cs="Times New Roman"/>
                <w:sz w:val="28"/>
                <w:szCs w:val="28"/>
                <w:lang w:eastAsia="lv-LV"/>
              </w:rPr>
              <w:t>)punkts</w:t>
            </w:r>
          </w:p>
        </w:tc>
        <w:tc>
          <w:tcPr>
            <w:tcW w:w="918" w:type="pct"/>
            <w:tcBorders>
              <w:top w:val="outset" w:sz="6" w:space="0" w:color="auto"/>
              <w:left w:val="outset" w:sz="6" w:space="0" w:color="auto"/>
              <w:bottom w:val="outset" w:sz="6" w:space="0" w:color="auto"/>
              <w:right w:val="outset" w:sz="6" w:space="0" w:color="auto"/>
            </w:tcBorders>
          </w:tcPr>
          <w:p w14:paraId="586C4C16" w14:textId="26A82F41" w:rsidR="002C4055" w:rsidRPr="008C64B9" w:rsidRDefault="009D0C16"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25.panta</w:t>
            </w:r>
            <w:r w:rsidR="00D60EE1">
              <w:rPr>
                <w:rFonts w:ascii="Times New Roman" w:eastAsia="Times New Roman" w:hAnsi="Times New Roman" w:cs="Times New Roman"/>
                <w:sz w:val="28"/>
                <w:szCs w:val="28"/>
                <w:lang w:eastAsia="lv-LV"/>
              </w:rPr>
              <w:t xml:space="preserve"> 1.daļa</w:t>
            </w:r>
          </w:p>
        </w:tc>
        <w:tc>
          <w:tcPr>
            <w:tcW w:w="941" w:type="pct"/>
            <w:gridSpan w:val="3"/>
            <w:tcBorders>
              <w:top w:val="outset" w:sz="6" w:space="0" w:color="auto"/>
              <w:left w:val="outset" w:sz="6" w:space="0" w:color="auto"/>
              <w:bottom w:val="outset" w:sz="6" w:space="0" w:color="auto"/>
              <w:right w:val="outset" w:sz="6" w:space="0" w:color="auto"/>
            </w:tcBorders>
          </w:tcPr>
          <w:p w14:paraId="4DAFD457" w14:textId="7021BC1F" w:rsidR="002C4055" w:rsidRPr="008C64B9" w:rsidRDefault="00D60EE1"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6D71DA1B" w14:textId="68832E17" w:rsidR="002C4055" w:rsidRPr="008C64B9" w:rsidRDefault="00D60EE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0660E47D"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23C74D44" w14:textId="63983287" w:rsidR="002C4055" w:rsidRDefault="002A0910" w:rsidP="003531D6">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3.panta </w:t>
            </w:r>
            <w:r w:rsidR="00D60EE1">
              <w:rPr>
                <w:rFonts w:ascii="Times New Roman" w:eastAsia="Times New Roman" w:hAnsi="Times New Roman" w:cs="Times New Roman"/>
                <w:sz w:val="28"/>
                <w:szCs w:val="28"/>
                <w:lang w:eastAsia="lv-LV"/>
              </w:rPr>
              <w:t>20</w:t>
            </w:r>
            <w:r>
              <w:rPr>
                <w:rFonts w:ascii="Times New Roman" w:eastAsia="Times New Roman" w:hAnsi="Times New Roman" w:cs="Times New Roman"/>
                <w:sz w:val="28"/>
                <w:szCs w:val="28"/>
                <w:lang w:eastAsia="lv-LV"/>
              </w:rPr>
              <w:t>)punkts</w:t>
            </w:r>
          </w:p>
        </w:tc>
        <w:tc>
          <w:tcPr>
            <w:tcW w:w="918" w:type="pct"/>
            <w:tcBorders>
              <w:top w:val="outset" w:sz="6" w:space="0" w:color="auto"/>
              <w:left w:val="outset" w:sz="6" w:space="0" w:color="auto"/>
              <w:bottom w:val="outset" w:sz="6" w:space="0" w:color="auto"/>
              <w:right w:val="outset" w:sz="6" w:space="0" w:color="auto"/>
            </w:tcBorders>
          </w:tcPr>
          <w:p w14:paraId="2FEBFD53" w14:textId="43C0FC26" w:rsidR="002C4055" w:rsidRPr="003531D6" w:rsidRDefault="00785808" w:rsidP="003531D6">
            <w:pPr>
              <w:spacing w:after="0" w:line="240" w:lineRule="auto"/>
              <w:rPr>
                <w:rFonts w:ascii="Times New Roman" w:eastAsia="Times New Roman" w:hAnsi="Times New Roman" w:cs="Times New Roman"/>
                <w:sz w:val="28"/>
                <w:szCs w:val="28"/>
                <w:lang w:eastAsia="lv-LV"/>
              </w:rPr>
            </w:pPr>
            <w:r w:rsidRPr="003531D6">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0B6227E8" w14:textId="0A8E0EEA" w:rsidR="002C4055" w:rsidRPr="003531D6" w:rsidRDefault="00785808" w:rsidP="003531D6">
            <w:pPr>
              <w:spacing w:after="0" w:line="240" w:lineRule="auto"/>
              <w:rPr>
                <w:rFonts w:ascii="Times New Roman" w:eastAsia="Times New Roman" w:hAnsi="Times New Roman" w:cs="Times New Roman"/>
                <w:sz w:val="28"/>
                <w:szCs w:val="28"/>
                <w:lang w:eastAsia="lv-LV"/>
              </w:rPr>
            </w:pPr>
            <w:r w:rsidRPr="003531D6">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4FA19F16" w14:textId="60ED5D82" w:rsidR="002C4055" w:rsidRPr="003531D6" w:rsidRDefault="00785808" w:rsidP="003531D6">
            <w:pPr>
              <w:spacing w:after="0" w:line="240" w:lineRule="auto"/>
              <w:jc w:val="center"/>
              <w:rPr>
                <w:rFonts w:ascii="Times New Roman" w:eastAsia="Times New Roman" w:hAnsi="Times New Roman" w:cs="Times New Roman"/>
                <w:sz w:val="28"/>
                <w:szCs w:val="28"/>
                <w:lang w:eastAsia="lv-LV"/>
              </w:rPr>
            </w:pPr>
            <w:r w:rsidRPr="003531D6">
              <w:rPr>
                <w:rFonts w:ascii="Times New Roman" w:eastAsia="Times New Roman" w:hAnsi="Times New Roman" w:cs="Times New Roman"/>
                <w:sz w:val="28"/>
                <w:szCs w:val="28"/>
                <w:lang w:eastAsia="lv-LV"/>
              </w:rPr>
              <w:t xml:space="preserve">Tiks pārņemts MK noteikumos “Par pamata stāvokļa </w:t>
            </w:r>
            <w:r w:rsidR="00E5615A" w:rsidRPr="003531D6">
              <w:rPr>
                <w:rFonts w:ascii="Times New Roman" w:eastAsia="Times New Roman" w:hAnsi="Times New Roman" w:cs="Times New Roman"/>
                <w:sz w:val="28"/>
                <w:szCs w:val="28"/>
                <w:lang w:eastAsia="lv-LV"/>
              </w:rPr>
              <w:t>ziņojuma izstrādi”</w:t>
            </w:r>
          </w:p>
        </w:tc>
      </w:tr>
      <w:tr w:rsidR="00B95F87" w:rsidRPr="008C64B9" w14:paraId="10BD9120"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35ECA4F0" w14:textId="2DA10F98" w:rsidR="002C4055" w:rsidRDefault="002A0910"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3.panta </w:t>
            </w:r>
            <w:r w:rsidR="00E5615A">
              <w:rPr>
                <w:rFonts w:ascii="Times New Roman" w:eastAsia="Times New Roman" w:hAnsi="Times New Roman" w:cs="Times New Roman"/>
                <w:sz w:val="28"/>
                <w:szCs w:val="28"/>
                <w:lang w:eastAsia="lv-LV"/>
              </w:rPr>
              <w:t>21</w:t>
            </w:r>
            <w:r>
              <w:rPr>
                <w:rFonts w:ascii="Times New Roman" w:eastAsia="Times New Roman" w:hAnsi="Times New Roman" w:cs="Times New Roman"/>
                <w:sz w:val="28"/>
                <w:szCs w:val="28"/>
                <w:lang w:eastAsia="lv-LV"/>
              </w:rPr>
              <w:t>)punkts</w:t>
            </w:r>
          </w:p>
        </w:tc>
        <w:tc>
          <w:tcPr>
            <w:tcW w:w="918" w:type="pct"/>
            <w:tcBorders>
              <w:top w:val="outset" w:sz="6" w:space="0" w:color="auto"/>
              <w:left w:val="outset" w:sz="6" w:space="0" w:color="auto"/>
              <w:bottom w:val="outset" w:sz="6" w:space="0" w:color="auto"/>
              <w:right w:val="outset" w:sz="6" w:space="0" w:color="auto"/>
            </w:tcBorders>
          </w:tcPr>
          <w:p w14:paraId="52804EFF" w14:textId="7D4D5CA2" w:rsidR="002C4055" w:rsidRPr="008C64B9" w:rsidRDefault="00D27D4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1.panta 1) punkts</w:t>
            </w:r>
          </w:p>
        </w:tc>
        <w:tc>
          <w:tcPr>
            <w:tcW w:w="941" w:type="pct"/>
            <w:gridSpan w:val="3"/>
            <w:tcBorders>
              <w:top w:val="outset" w:sz="6" w:space="0" w:color="auto"/>
              <w:left w:val="outset" w:sz="6" w:space="0" w:color="auto"/>
              <w:bottom w:val="outset" w:sz="6" w:space="0" w:color="auto"/>
              <w:right w:val="outset" w:sz="6" w:space="0" w:color="auto"/>
            </w:tcBorders>
          </w:tcPr>
          <w:p w14:paraId="1F63753D" w14:textId="421AF8E9" w:rsidR="002C4055" w:rsidRPr="008C64B9" w:rsidRDefault="00D60EE1"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45956E84" w14:textId="19EB8DBB" w:rsidR="002C4055" w:rsidRPr="008C64B9" w:rsidRDefault="00D60EE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7B36052D"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3C21E2CD" w14:textId="772B4285" w:rsidR="002C4055" w:rsidRDefault="002A0910"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3.panta </w:t>
            </w:r>
            <w:r w:rsidR="0004637D">
              <w:rPr>
                <w:rFonts w:ascii="Times New Roman" w:eastAsia="Times New Roman" w:hAnsi="Times New Roman" w:cs="Times New Roman"/>
                <w:sz w:val="28"/>
                <w:szCs w:val="28"/>
                <w:lang w:eastAsia="lv-LV"/>
              </w:rPr>
              <w:t>22</w:t>
            </w:r>
            <w:r>
              <w:rPr>
                <w:rFonts w:ascii="Times New Roman" w:eastAsia="Times New Roman" w:hAnsi="Times New Roman" w:cs="Times New Roman"/>
                <w:sz w:val="28"/>
                <w:szCs w:val="28"/>
                <w:lang w:eastAsia="lv-LV"/>
              </w:rPr>
              <w:t>)punkts</w:t>
            </w:r>
          </w:p>
        </w:tc>
        <w:tc>
          <w:tcPr>
            <w:tcW w:w="918" w:type="pct"/>
            <w:tcBorders>
              <w:top w:val="outset" w:sz="6" w:space="0" w:color="auto"/>
              <w:left w:val="outset" w:sz="6" w:space="0" w:color="auto"/>
              <w:bottom w:val="outset" w:sz="6" w:space="0" w:color="auto"/>
              <w:right w:val="outset" w:sz="6" w:space="0" w:color="auto"/>
            </w:tcBorders>
          </w:tcPr>
          <w:p w14:paraId="7B06AAE2" w14:textId="659B78F2" w:rsidR="002C4055" w:rsidRPr="008C64B9" w:rsidRDefault="00755940"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49D6AD31" w14:textId="187BD766" w:rsidR="002C4055" w:rsidRPr="008C64B9" w:rsidRDefault="00755940" w:rsidP="00BD326D">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4BBF0BD7" w14:textId="342E14F2" w:rsidR="002C4055" w:rsidRPr="008C64B9" w:rsidRDefault="00755940"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6A4C7320"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252D102" w14:textId="7F3AF606" w:rsidR="002C4055" w:rsidRDefault="002A0910"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lastRenderedPageBreak/>
              <w:t xml:space="preserve">Direktīva 2010/75/ES 3.panta </w:t>
            </w:r>
            <w:r w:rsidR="00755940">
              <w:rPr>
                <w:rFonts w:ascii="Times New Roman" w:eastAsia="Times New Roman" w:hAnsi="Times New Roman" w:cs="Times New Roman"/>
                <w:sz w:val="28"/>
                <w:szCs w:val="28"/>
                <w:lang w:eastAsia="lv-LV"/>
              </w:rPr>
              <w:t>23</w:t>
            </w:r>
            <w:r>
              <w:rPr>
                <w:rFonts w:ascii="Times New Roman" w:eastAsia="Times New Roman" w:hAnsi="Times New Roman" w:cs="Times New Roman"/>
                <w:sz w:val="28"/>
                <w:szCs w:val="28"/>
                <w:lang w:eastAsia="lv-LV"/>
              </w:rPr>
              <w:t>)punkts</w:t>
            </w:r>
          </w:p>
        </w:tc>
        <w:tc>
          <w:tcPr>
            <w:tcW w:w="918" w:type="pct"/>
            <w:tcBorders>
              <w:top w:val="outset" w:sz="6" w:space="0" w:color="auto"/>
              <w:left w:val="outset" w:sz="6" w:space="0" w:color="auto"/>
              <w:bottom w:val="outset" w:sz="6" w:space="0" w:color="auto"/>
              <w:right w:val="outset" w:sz="6" w:space="0" w:color="auto"/>
            </w:tcBorders>
          </w:tcPr>
          <w:p w14:paraId="0E28FB11" w14:textId="701EFE9C" w:rsidR="002C4055" w:rsidRPr="008C64B9" w:rsidRDefault="00BD326D"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55347DA3" w14:textId="0086DA96" w:rsidR="002C4055" w:rsidRPr="008C64B9" w:rsidRDefault="00BD326D" w:rsidP="00BD326D">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59C4B479" w14:textId="26A6A275" w:rsidR="002C4055" w:rsidRPr="008C64B9" w:rsidRDefault="00BD326D"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7F69A817"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7CE05F0" w14:textId="1517B875" w:rsidR="003272D4" w:rsidRDefault="003272D4"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w:t>
            </w:r>
            <w:r w:rsidR="004C6D63">
              <w:rPr>
                <w:rFonts w:ascii="Times New Roman" w:eastAsia="Times New Roman" w:hAnsi="Times New Roman" w:cs="Times New Roman"/>
                <w:sz w:val="28"/>
                <w:szCs w:val="28"/>
                <w:lang w:eastAsia="lv-LV"/>
              </w:rPr>
              <w:t>4</w:t>
            </w:r>
            <w:r>
              <w:rPr>
                <w:rFonts w:ascii="Times New Roman" w:eastAsia="Times New Roman" w:hAnsi="Times New Roman" w:cs="Times New Roman"/>
                <w:sz w:val="28"/>
                <w:szCs w:val="28"/>
                <w:lang w:eastAsia="lv-LV"/>
              </w:rPr>
              <w:t>.panta 1.daļa</w:t>
            </w:r>
          </w:p>
        </w:tc>
        <w:tc>
          <w:tcPr>
            <w:tcW w:w="918" w:type="pct"/>
            <w:tcBorders>
              <w:top w:val="outset" w:sz="6" w:space="0" w:color="auto"/>
              <w:left w:val="outset" w:sz="6" w:space="0" w:color="auto"/>
              <w:bottom w:val="outset" w:sz="6" w:space="0" w:color="auto"/>
              <w:right w:val="outset" w:sz="6" w:space="0" w:color="auto"/>
            </w:tcBorders>
          </w:tcPr>
          <w:p w14:paraId="05C66ABC" w14:textId="09BB82D1" w:rsidR="003272D4" w:rsidRDefault="004C6D63"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15.panta 1.daļa </w:t>
            </w:r>
          </w:p>
        </w:tc>
        <w:tc>
          <w:tcPr>
            <w:tcW w:w="941" w:type="pct"/>
            <w:gridSpan w:val="3"/>
            <w:tcBorders>
              <w:top w:val="outset" w:sz="6" w:space="0" w:color="auto"/>
              <w:left w:val="outset" w:sz="6" w:space="0" w:color="auto"/>
              <w:bottom w:val="outset" w:sz="6" w:space="0" w:color="auto"/>
              <w:right w:val="outset" w:sz="6" w:space="0" w:color="auto"/>
            </w:tcBorders>
          </w:tcPr>
          <w:p w14:paraId="27F957A9" w14:textId="49DE451C" w:rsidR="003272D4" w:rsidRDefault="004C6D63" w:rsidP="00BD326D">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23A4AC10" w14:textId="493CF091" w:rsidR="003272D4" w:rsidRDefault="004C6D63"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0A9D13D2"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F56564F" w14:textId="62A89651" w:rsidR="002C4055" w:rsidRDefault="002A0910"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w:t>
            </w:r>
            <w:r w:rsidR="00572E0E">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 xml:space="preserve">.panta </w:t>
            </w:r>
            <w:r w:rsidR="00387980">
              <w:rPr>
                <w:rFonts w:ascii="Times New Roman" w:eastAsia="Times New Roman" w:hAnsi="Times New Roman" w:cs="Times New Roman"/>
                <w:sz w:val="28"/>
                <w:szCs w:val="28"/>
                <w:lang w:eastAsia="lv-LV"/>
              </w:rPr>
              <w:t>1.daļa</w:t>
            </w:r>
          </w:p>
        </w:tc>
        <w:tc>
          <w:tcPr>
            <w:tcW w:w="918" w:type="pct"/>
            <w:tcBorders>
              <w:top w:val="outset" w:sz="6" w:space="0" w:color="auto"/>
              <w:left w:val="outset" w:sz="6" w:space="0" w:color="auto"/>
              <w:bottom w:val="outset" w:sz="6" w:space="0" w:color="auto"/>
              <w:right w:val="outset" w:sz="6" w:space="0" w:color="auto"/>
            </w:tcBorders>
          </w:tcPr>
          <w:p w14:paraId="7E39D6B5" w14:textId="70409298" w:rsidR="002C4055" w:rsidRPr="008C64B9" w:rsidRDefault="003272D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15. panta 1.daļa </w:t>
            </w:r>
          </w:p>
        </w:tc>
        <w:tc>
          <w:tcPr>
            <w:tcW w:w="941" w:type="pct"/>
            <w:gridSpan w:val="3"/>
            <w:tcBorders>
              <w:top w:val="outset" w:sz="6" w:space="0" w:color="auto"/>
              <w:left w:val="outset" w:sz="6" w:space="0" w:color="auto"/>
              <w:bottom w:val="outset" w:sz="6" w:space="0" w:color="auto"/>
              <w:right w:val="outset" w:sz="6" w:space="0" w:color="auto"/>
            </w:tcBorders>
          </w:tcPr>
          <w:p w14:paraId="0BEEDEEF" w14:textId="007C8C82" w:rsidR="002C4055" w:rsidRPr="008C64B9" w:rsidRDefault="003272D4"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65EB2FFE" w14:textId="5991F658" w:rsidR="002C4055" w:rsidRPr="008C64B9" w:rsidRDefault="003272D4"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25ED54AB"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23974CC3" w14:textId="73B0D98C" w:rsidR="002A0910" w:rsidRDefault="003272D4"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Direktīva 2010/75/ES 5.panta 2.daļa</w:t>
            </w:r>
          </w:p>
        </w:tc>
        <w:tc>
          <w:tcPr>
            <w:tcW w:w="918" w:type="pct"/>
            <w:tcBorders>
              <w:top w:val="outset" w:sz="6" w:space="0" w:color="auto"/>
              <w:left w:val="outset" w:sz="6" w:space="0" w:color="auto"/>
              <w:bottom w:val="outset" w:sz="6" w:space="0" w:color="auto"/>
              <w:right w:val="outset" w:sz="6" w:space="0" w:color="auto"/>
            </w:tcBorders>
          </w:tcPr>
          <w:p w14:paraId="7E6896FF" w14:textId="4885D183" w:rsidR="002A0910" w:rsidRPr="008C64B9" w:rsidRDefault="003272D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15.panta 1.daļa </w:t>
            </w:r>
          </w:p>
        </w:tc>
        <w:tc>
          <w:tcPr>
            <w:tcW w:w="941" w:type="pct"/>
            <w:gridSpan w:val="3"/>
            <w:tcBorders>
              <w:top w:val="outset" w:sz="6" w:space="0" w:color="auto"/>
              <w:left w:val="outset" w:sz="6" w:space="0" w:color="auto"/>
              <w:bottom w:val="outset" w:sz="6" w:space="0" w:color="auto"/>
              <w:right w:val="outset" w:sz="6" w:space="0" w:color="auto"/>
            </w:tcBorders>
          </w:tcPr>
          <w:p w14:paraId="0D75C3C1" w14:textId="1E21D0B1" w:rsidR="002A0910" w:rsidRPr="004C6D63" w:rsidRDefault="00B662D7" w:rsidP="003272D4">
            <w:pPr>
              <w:spacing w:after="0" w:line="240" w:lineRule="auto"/>
              <w:rPr>
                <w:rFonts w:ascii="Times New Roman" w:eastAsia="Times New Roman" w:hAnsi="Times New Roman" w:cs="Times New Roman"/>
                <w:sz w:val="28"/>
                <w:szCs w:val="28"/>
                <w:highlight w:val="yellow"/>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79E37430" w14:textId="43FBB58A" w:rsidR="002A0910" w:rsidRPr="004C6D63" w:rsidRDefault="00B662D7" w:rsidP="00007E5C">
            <w:pPr>
              <w:spacing w:after="0" w:line="240" w:lineRule="auto"/>
              <w:jc w:val="center"/>
              <w:rPr>
                <w:rFonts w:ascii="Times New Roman" w:eastAsia="Times New Roman" w:hAnsi="Times New Roman" w:cs="Times New Roman"/>
                <w:sz w:val="28"/>
                <w:szCs w:val="28"/>
                <w:highlight w:val="yellow"/>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51376ED2"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F73A08B" w14:textId="00AF5AF6" w:rsidR="002A0910" w:rsidRDefault="00072DA4" w:rsidP="00034F28">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2010/75/ES 5.panta </w:t>
            </w:r>
            <w:r w:rsidR="00FF1B6B">
              <w:rPr>
                <w:rFonts w:ascii="Times New Roman" w:eastAsia="Times New Roman" w:hAnsi="Times New Roman" w:cs="Times New Roman"/>
                <w:sz w:val="28"/>
                <w:szCs w:val="28"/>
                <w:lang w:eastAsia="lv-LV"/>
              </w:rPr>
              <w:t>3</w:t>
            </w:r>
            <w:r>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41E2E2F1" w14:textId="13409413" w:rsidR="002A0910" w:rsidRPr="008C64B9" w:rsidRDefault="00FF1B6B"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38290780" w14:textId="12D2D543" w:rsidR="002A0910" w:rsidRPr="008C64B9" w:rsidRDefault="00FF1B6B" w:rsidP="00FF1B6B">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19118C13" w14:textId="3D5A414C" w:rsidR="002A0910" w:rsidRPr="008C64B9" w:rsidRDefault="00FF1B6B"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685650B5"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4376AB3E" w14:textId="7400C14A" w:rsidR="002A0910" w:rsidRPr="00A95D5C" w:rsidRDefault="00A95D5C"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sidR="0059116D">
              <w:rPr>
                <w:rFonts w:ascii="Times New Roman" w:eastAsia="Times New Roman" w:hAnsi="Times New Roman" w:cs="Times New Roman"/>
                <w:sz w:val="28"/>
                <w:szCs w:val="28"/>
                <w:lang w:eastAsia="lv-LV"/>
              </w:rPr>
              <w:t>7</w:t>
            </w:r>
            <w:r w:rsidRPr="00A95D5C">
              <w:rPr>
                <w:rFonts w:ascii="Times New Roman" w:eastAsia="Times New Roman" w:hAnsi="Times New Roman" w:cs="Times New Roman"/>
                <w:sz w:val="28"/>
                <w:szCs w:val="28"/>
                <w:lang w:eastAsia="lv-LV"/>
              </w:rPr>
              <w:t>.pant</w:t>
            </w:r>
            <w:r w:rsidR="00031586">
              <w:rPr>
                <w:rFonts w:ascii="Times New Roman" w:eastAsia="Times New Roman" w:hAnsi="Times New Roman" w:cs="Times New Roman"/>
                <w:sz w:val="28"/>
                <w:szCs w:val="28"/>
                <w:lang w:eastAsia="lv-LV"/>
              </w:rPr>
              <w:t>s</w:t>
            </w:r>
          </w:p>
        </w:tc>
        <w:tc>
          <w:tcPr>
            <w:tcW w:w="918" w:type="pct"/>
            <w:tcBorders>
              <w:top w:val="outset" w:sz="6" w:space="0" w:color="auto"/>
              <w:left w:val="outset" w:sz="6" w:space="0" w:color="auto"/>
              <w:bottom w:val="outset" w:sz="6" w:space="0" w:color="auto"/>
              <w:right w:val="outset" w:sz="6" w:space="0" w:color="auto"/>
            </w:tcBorders>
          </w:tcPr>
          <w:p w14:paraId="3A943042" w14:textId="6A1182BF" w:rsidR="002A0910" w:rsidRPr="008C64B9" w:rsidRDefault="00D778DB"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8.pants </w:t>
            </w:r>
          </w:p>
        </w:tc>
        <w:tc>
          <w:tcPr>
            <w:tcW w:w="941" w:type="pct"/>
            <w:gridSpan w:val="3"/>
            <w:tcBorders>
              <w:top w:val="outset" w:sz="6" w:space="0" w:color="auto"/>
              <w:left w:val="outset" w:sz="6" w:space="0" w:color="auto"/>
              <w:bottom w:val="outset" w:sz="6" w:space="0" w:color="auto"/>
              <w:right w:val="outset" w:sz="6" w:space="0" w:color="auto"/>
            </w:tcBorders>
          </w:tcPr>
          <w:p w14:paraId="620C196F" w14:textId="435D69F1" w:rsidR="002A0910" w:rsidRPr="008C64B9" w:rsidRDefault="00D778DB"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05389FC7" w14:textId="4D908046" w:rsidR="002A0910" w:rsidRPr="008C64B9" w:rsidRDefault="00D778DB"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B95F87" w:rsidRPr="008C64B9" w14:paraId="27CA1375"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329FB7EA" w14:textId="791D8E4A" w:rsidR="002A0910" w:rsidRPr="00A95D5C" w:rsidRDefault="00A95D5C"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sidR="00D778DB">
              <w:rPr>
                <w:rFonts w:ascii="Times New Roman" w:eastAsia="Times New Roman" w:hAnsi="Times New Roman" w:cs="Times New Roman"/>
                <w:sz w:val="28"/>
                <w:szCs w:val="28"/>
                <w:lang w:eastAsia="lv-LV"/>
              </w:rPr>
              <w:t>8</w:t>
            </w:r>
            <w:r w:rsidRPr="00A95D5C">
              <w:rPr>
                <w:rFonts w:ascii="Times New Roman" w:eastAsia="Times New Roman" w:hAnsi="Times New Roman" w:cs="Times New Roman"/>
                <w:sz w:val="28"/>
                <w:szCs w:val="28"/>
                <w:lang w:eastAsia="lv-LV"/>
              </w:rPr>
              <w:t xml:space="preserve">.panta </w:t>
            </w:r>
            <w:r w:rsidR="00511683">
              <w:rPr>
                <w:rFonts w:ascii="Times New Roman" w:eastAsia="Times New Roman" w:hAnsi="Times New Roman" w:cs="Times New Roman"/>
                <w:sz w:val="28"/>
                <w:szCs w:val="28"/>
                <w:lang w:eastAsia="lv-LV"/>
              </w:rPr>
              <w:t>1</w:t>
            </w:r>
            <w:r w:rsidRPr="00A95D5C">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345F60E7" w14:textId="481C332F" w:rsidR="00220D00" w:rsidRPr="008C64B9" w:rsidRDefault="00220D00"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15.panta 1.daļa </w:t>
            </w:r>
          </w:p>
        </w:tc>
        <w:tc>
          <w:tcPr>
            <w:tcW w:w="941" w:type="pct"/>
            <w:gridSpan w:val="3"/>
            <w:tcBorders>
              <w:top w:val="outset" w:sz="6" w:space="0" w:color="auto"/>
              <w:left w:val="outset" w:sz="6" w:space="0" w:color="auto"/>
              <w:bottom w:val="outset" w:sz="6" w:space="0" w:color="auto"/>
              <w:right w:val="outset" w:sz="6" w:space="0" w:color="auto"/>
            </w:tcBorders>
          </w:tcPr>
          <w:p w14:paraId="4A15500A" w14:textId="0FB3E64F" w:rsidR="002A0910" w:rsidRPr="008C64B9" w:rsidRDefault="00220D00" w:rsidP="00007E5C">
            <w:pPr>
              <w:spacing w:before="100" w:beforeAutospacing="1" w:after="100" w:afterAutospacing="1" w:line="360" w:lineRule="auto"/>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Ieviests pilnībā</w:t>
            </w:r>
            <w:r w:rsidRPr="00220D00">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2EAC6C78" w14:textId="039715EE" w:rsidR="002A0910" w:rsidRPr="008C64B9" w:rsidRDefault="00220D00"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B95F87" w:rsidRPr="008C64B9" w14:paraId="42159FA5"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D170615" w14:textId="482B7002" w:rsidR="002A0910" w:rsidRDefault="00220D0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8</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2</w:t>
            </w:r>
            <w:r w:rsidRPr="00A95D5C">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17510A41" w14:textId="626518EF" w:rsidR="002A0910" w:rsidRPr="008C64B9" w:rsidRDefault="008C4A4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8.pants </w:t>
            </w:r>
            <w:r w:rsidR="00E3008F">
              <w:rPr>
                <w:rFonts w:ascii="Times New Roman" w:eastAsia="Times New Roman" w:hAnsi="Times New Roman" w:cs="Times New Roman"/>
                <w:sz w:val="28"/>
                <w:szCs w:val="28"/>
                <w:lang w:eastAsia="lv-LV"/>
              </w:rPr>
              <w:t xml:space="preserve">un 28.pants </w:t>
            </w:r>
          </w:p>
        </w:tc>
        <w:tc>
          <w:tcPr>
            <w:tcW w:w="941" w:type="pct"/>
            <w:gridSpan w:val="3"/>
            <w:tcBorders>
              <w:top w:val="outset" w:sz="6" w:space="0" w:color="auto"/>
              <w:left w:val="outset" w:sz="6" w:space="0" w:color="auto"/>
              <w:bottom w:val="outset" w:sz="6" w:space="0" w:color="auto"/>
              <w:right w:val="outset" w:sz="6" w:space="0" w:color="auto"/>
            </w:tcBorders>
          </w:tcPr>
          <w:p w14:paraId="1B03230D" w14:textId="092FE14A" w:rsidR="002A0910" w:rsidRPr="008C64B9" w:rsidRDefault="00E3008F"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Ieviests pilnībā </w:t>
            </w:r>
          </w:p>
        </w:tc>
        <w:tc>
          <w:tcPr>
            <w:tcW w:w="1832" w:type="pct"/>
            <w:gridSpan w:val="2"/>
            <w:tcBorders>
              <w:top w:val="outset" w:sz="6" w:space="0" w:color="auto"/>
              <w:left w:val="outset" w:sz="6" w:space="0" w:color="auto"/>
              <w:bottom w:val="outset" w:sz="6" w:space="0" w:color="auto"/>
              <w:right w:val="outset" w:sz="6" w:space="0" w:color="auto"/>
            </w:tcBorders>
          </w:tcPr>
          <w:p w14:paraId="62646F7B" w14:textId="68A67AA5" w:rsidR="002A0910" w:rsidRPr="008C64B9" w:rsidRDefault="00E3008F"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B95F87" w:rsidRPr="008C64B9" w14:paraId="21397F25"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23ABA84D" w14:textId="2D4EF0FF" w:rsidR="00907D44" w:rsidRDefault="00030448"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9</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1</w:t>
            </w:r>
            <w:r w:rsidRPr="00A95D5C">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0B646320" w14:textId="2538B4F7" w:rsidR="00907D44" w:rsidRPr="008C64B9" w:rsidRDefault="00C2575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253B6B3D" w14:textId="11470482" w:rsidR="00907D44" w:rsidRPr="008C64B9" w:rsidRDefault="00C2575F" w:rsidP="00EB12F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738DC7DE" w14:textId="58465B81" w:rsidR="00907D44" w:rsidRPr="008C64B9" w:rsidRDefault="00C2575F"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75DCA3B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326D460E" w14:textId="059E4241" w:rsidR="00907D44" w:rsidRDefault="00030448"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9</w:t>
            </w:r>
            <w:r w:rsidRPr="00A95D5C">
              <w:rPr>
                <w:rFonts w:ascii="Times New Roman" w:eastAsia="Times New Roman" w:hAnsi="Times New Roman" w:cs="Times New Roman"/>
                <w:sz w:val="28"/>
                <w:szCs w:val="28"/>
                <w:lang w:eastAsia="lv-LV"/>
              </w:rPr>
              <w:t xml:space="preserve">.panta </w:t>
            </w:r>
            <w:r w:rsidR="00C2575F">
              <w:rPr>
                <w:rFonts w:ascii="Times New Roman" w:eastAsia="Times New Roman" w:hAnsi="Times New Roman" w:cs="Times New Roman"/>
                <w:sz w:val="28"/>
                <w:szCs w:val="28"/>
                <w:lang w:eastAsia="lv-LV"/>
              </w:rPr>
              <w:t>2</w:t>
            </w:r>
            <w:r w:rsidRPr="00A95D5C">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2525595C" w14:textId="0B8336C9" w:rsidR="00907D44" w:rsidRPr="008C64B9" w:rsidRDefault="00C2575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24E1E2D5" w14:textId="1CF349BF" w:rsidR="00907D44" w:rsidRPr="008C64B9" w:rsidRDefault="00C2575F" w:rsidP="00EB12F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08C7D901" w14:textId="1E31566E" w:rsidR="00907D44" w:rsidRPr="008C64B9" w:rsidRDefault="00C2575F"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4AC8028C"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1FAD3F9" w14:textId="46A56FC2" w:rsidR="00907D44" w:rsidRDefault="00030448"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9</w:t>
            </w:r>
            <w:r w:rsidRPr="00A95D5C">
              <w:rPr>
                <w:rFonts w:ascii="Times New Roman" w:eastAsia="Times New Roman" w:hAnsi="Times New Roman" w:cs="Times New Roman"/>
                <w:sz w:val="28"/>
                <w:szCs w:val="28"/>
                <w:lang w:eastAsia="lv-LV"/>
              </w:rPr>
              <w:t xml:space="preserve">.panta </w:t>
            </w:r>
            <w:r w:rsidR="00C2575F">
              <w:rPr>
                <w:rFonts w:ascii="Times New Roman" w:eastAsia="Times New Roman" w:hAnsi="Times New Roman" w:cs="Times New Roman"/>
                <w:sz w:val="28"/>
                <w:szCs w:val="28"/>
                <w:lang w:eastAsia="lv-LV"/>
              </w:rPr>
              <w:t>3</w:t>
            </w:r>
            <w:r w:rsidRPr="00A95D5C">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0EA2A504" w14:textId="3F1F5775" w:rsidR="00907D44" w:rsidRPr="008C64B9" w:rsidRDefault="00C2575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10A14EB8" w14:textId="76A60500" w:rsidR="00907D44" w:rsidRPr="008C64B9" w:rsidRDefault="00C2575F" w:rsidP="00EB12F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17559F2B" w14:textId="65CD8962" w:rsidR="00907D44" w:rsidRPr="008C64B9" w:rsidRDefault="00C2575F"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685E2CA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D750EBF" w14:textId="1E18F944" w:rsidR="00907D44" w:rsidRDefault="00030448"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9</w:t>
            </w:r>
            <w:r w:rsidRPr="00A95D5C">
              <w:rPr>
                <w:rFonts w:ascii="Times New Roman" w:eastAsia="Times New Roman" w:hAnsi="Times New Roman" w:cs="Times New Roman"/>
                <w:sz w:val="28"/>
                <w:szCs w:val="28"/>
                <w:lang w:eastAsia="lv-LV"/>
              </w:rPr>
              <w:t xml:space="preserve">.panta </w:t>
            </w:r>
            <w:r w:rsidR="00C2575F">
              <w:rPr>
                <w:rFonts w:ascii="Times New Roman" w:eastAsia="Times New Roman" w:hAnsi="Times New Roman" w:cs="Times New Roman"/>
                <w:sz w:val="28"/>
                <w:szCs w:val="28"/>
                <w:lang w:eastAsia="lv-LV"/>
              </w:rPr>
              <w:t>4</w:t>
            </w:r>
            <w:r w:rsidRPr="00A95D5C">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0EC3B6CB" w14:textId="306AEE5C" w:rsidR="00907D44" w:rsidRPr="008C64B9" w:rsidRDefault="00C2575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05483189" w14:textId="5A1AD133" w:rsidR="00907D44" w:rsidRPr="008C64B9" w:rsidRDefault="00C2575F" w:rsidP="00EB12F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3DA1198E" w14:textId="1230BA6C" w:rsidR="00907D44" w:rsidRPr="008C64B9" w:rsidRDefault="00C2575F"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4F5B9C9B"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3CD7906F" w14:textId="0603C6F3" w:rsidR="00030448" w:rsidRDefault="009E667E"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sidR="00C86818">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sidR="00C86818">
              <w:rPr>
                <w:rFonts w:ascii="Times New Roman" w:eastAsia="Times New Roman" w:hAnsi="Times New Roman" w:cs="Times New Roman"/>
                <w:sz w:val="28"/>
                <w:szCs w:val="28"/>
                <w:lang w:eastAsia="lv-LV"/>
              </w:rPr>
              <w:t xml:space="preserve">a)apakšpunkts </w:t>
            </w:r>
          </w:p>
        </w:tc>
        <w:tc>
          <w:tcPr>
            <w:tcW w:w="918" w:type="pct"/>
            <w:tcBorders>
              <w:top w:val="outset" w:sz="6" w:space="0" w:color="auto"/>
              <w:left w:val="outset" w:sz="6" w:space="0" w:color="auto"/>
              <w:bottom w:val="outset" w:sz="6" w:space="0" w:color="auto"/>
              <w:right w:val="outset" w:sz="6" w:space="0" w:color="auto"/>
            </w:tcBorders>
          </w:tcPr>
          <w:p w14:paraId="34CCB60F" w14:textId="3E599CB4" w:rsidR="00030448" w:rsidRPr="008C64B9" w:rsidRDefault="00E7541D"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6.pants </w:t>
            </w:r>
          </w:p>
        </w:tc>
        <w:tc>
          <w:tcPr>
            <w:tcW w:w="941" w:type="pct"/>
            <w:gridSpan w:val="3"/>
            <w:tcBorders>
              <w:top w:val="outset" w:sz="6" w:space="0" w:color="auto"/>
              <w:left w:val="outset" w:sz="6" w:space="0" w:color="auto"/>
              <w:bottom w:val="outset" w:sz="6" w:space="0" w:color="auto"/>
              <w:right w:val="outset" w:sz="6" w:space="0" w:color="auto"/>
            </w:tcBorders>
          </w:tcPr>
          <w:p w14:paraId="2C713F15" w14:textId="5FAF2B67" w:rsidR="00030448" w:rsidRPr="008C64B9" w:rsidRDefault="00E7541D"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0F8DD61C" w14:textId="2A2E5392" w:rsidR="00030448" w:rsidRPr="008C64B9" w:rsidRDefault="00E7541D"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B95F87" w:rsidRPr="008C64B9" w14:paraId="53257438"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A204D1F" w14:textId="26B1010D" w:rsidR="00030448" w:rsidRDefault="007C3DB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b)apakšpunkts</w:t>
            </w:r>
          </w:p>
        </w:tc>
        <w:tc>
          <w:tcPr>
            <w:tcW w:w="918" w:type="pct"/>
            <w:tcBorders>
              <w:top w:val="outset" w:sz="6" w:space="0" w:color="auto"/>
              <w:left w:val="outset" w:sz="6" w:space="0" w:color="auto"/>
              <w:bottom w:val="outset" w:sz="6" w:space="0" w:color="auto"/>
              <w:right w:val="outset" w:sz="6" w:space="0" w:color="auto"/>
            </w:tcBorders>
          </w:tcPr>
          <w:p w14:paraId="143B5A95" w14:textId="6A0B3249" w:rsidR="00030448" w:rsidRPr="008C64B9" w:rsidRDefault="00E236AE"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23.pants</w:t>
            </w:r>
          </w:p>
        </w:tc>
        <w:tc>
          <w:tcPr>
            <w:tcW w:w="941" w:type="pct"/>
            <w:gridSpan w:val="3"/>
            <w:tcBorders>
              <w:top w:val="outset" w:sz="6" w:space="0" w:color="auto"/>
              <w:left w:val="outset" w:sz="6" w:space="0" w:color="auto"/>
              <w:bottom w:val="outset" w:sz="6" w:space="0" w:color="auto"/>
              <w:right w:val="outset" w:sz="6" w:space="0" w:color="auto"/>
            </w:tcBorders>
          </w:tcPr>
          <w:p w14:paraId="440EC212" w14:textId="7B474BE0" w:rsidR="00030448" w:rsidRPr="008C64B9" w:rsidRDefault="00D831C6"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0538125F" w14:textId="3BB73A2F" w:rsidR="00030448" w:rsidRPr="008C64B9" w:rsidRDefault="00D831C6"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B95F87" w:rsidRPr="008C64B9" w14:paraId="5E37CDFB"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30B1D0B1" w14:textId="6B487B9C" w:rsidR="00030448" w:rsidRDefault="007C3DB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c)apakšpunkts</w:t>
            </w:r>
          </w:p>
        </w:tc>
        <w:tc>
          <w:tcPr>
            <w:tcW w:w="918" w:type="pct"/>
            <w:tcBorders>
              <w:top w:val="outset" w:sz="6" w:space="0" w:color="auto"/>
              <w:left w:val="outset" w:sz="6" w:space="0" w:color="auto"/>
              <w:bottom w:val="outset" w:sz="6" w:space="0" w:color="auto"/>
              <w:right w:val="outset" w:sz="6" w:space="0" w:color="auto"/>
            </w:tcBorders>
          </w:tcPr>
          <w:p w14:paraId="309FD325" w14:textId="23C1DC75" w:rsidR="00030448" w:rsidRPr="008C64B9" w:rsidRDefault="00E236AE"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5.panta </w:t>
            </w:r>
            <w:r w:rsidR="00304AF6">
              <w:rPr>
                <w:rFonts w:ascii="Times New Roman" w:eastAsia="Times New Roman" w:hAnsi="Times New Roman" w:cs="Times New Roman"/>
                <w:sz w:val="28"/>
                <w:szCs w:val="28"/>
                <w:lang w:eastAsia="lv-LV"/>
              </w:rPr>
              <w:t xml:space="preserve">1.daļas </w:t>
            </w:r>
            <w:r>
              <w:rPr>
                <w:rFonts w:ascii="Times New Roman" w:eastAsia="Times New Roman" w:hAnsi="Times New Roman" w:cs="Times New Roman"/>
                <w:sz w:val="28"/>
                <w:szCs w:val="28"/>
                <w:lang w:eastAsia="lv-LV"/>
              </w:rPr>
              <w:t>2)punkts</w:t>
            </w:r>
          </w:p>
        </w:tc>
        <w:tc>
          <w:tcPr>
            <w:tcW w:w="941" w:type="pct"/>
            <w:gridSpan w:val="3"/>
            <w:tcBorders>
              <w:top w:val="outset" w:sz="6" w:space="0" w:color="auto"/>
              <w:left w:val="outset" w:sz="6" w:space="0" w:color="auto"/>
              <w:bottom w:val="outset" w:sz="6" w:space="0" w:color="auto"/>
              <w:right w:val="outset" w:sz="6" w:space="0" w:color="auto"/>
            </w:tcBorders>
          </w:tcPr>
          <w:p w14:paraId="7E73F8CC" w14:textId="4B887465" w:rsidR="00030448" w:rsidRPr="008C64B9" w:rsidRDefault="00E236AE"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421C9974" w14:textId="1DC016F0" w:rsidR="00030448" w:rsidRPr="008C64B9" w:rsidRDefault="00E236AE"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7C3DB0" w:rsidRPr="008C64B9" w14:paraId="6473E3F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2F5AD04" w14:textId="5DD07EFD" w:rsidR="007C3DB0" w:rsidRDefault="007C3DB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d)apakšpunkts</w:t>
            </w:r>
          </w:p>
        </w:tc>
        <w:tc>
          <w:tcPr>
            <w:tcW w:w="918" w:type="pct"/>
            <w:tcBorders>
              <w:top w:val="outset" w:sz="6" w:space="0" w:color="auto"/>
              <w:left w:val="outset" w:sz="6" w:space="0" w:color="auto"/>
              <w:bottom w:val="outset" w:sz="6" w:space="0" w:color="auto"/>
              <w:right w:val="outset" w:sz="6" w:space="0" w:color="auto"/>
            </w:tcBorders>
          </w:tcPr>
          <w:p w14:paraId="25FB2CC0" w14:textId="54A0B0EF" w:rsidR="002A450B" w:rsidRPr="008C64B9" w:rsidRDefault="004A65E8"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5.panta </w:t>
            </w:r>
            <w:r w:rsidR="00304AF6">
              <w:rPr>
                <w:rFonts w:ascii="Times New Roman" w:eastAsia="Times New Roman" w:hAnsi="Times New Roman" w:cs="Times New Roman"/>
                <w:sz w:val="28"/>
                <w:szCs w:val="28"/>
                <w:lang w:eastAsia="lv-LV"/>
              </w:rPr>
              <w:t xml:space="preserve">1.daļas </w:t>
            </w:r>
            <w:r>
              <w:rPr>
                <w:rFonts w:ascii="Times New Roman" w:eastAsia="Times New Roman" w:hAnsi="Times New Roman" w:cs="Times New Roman"/>
                <w:sz w:val="28"/>
                <w:szCs w:val="28"/>
                <w:lang w:eastAsia="lv-LV"/>
              </w:rPr>
              <w:t>4</w:t>
            </w:r>
            <w:r w:rsidR="002A450B">
              <w:rPr>
                <w:rFonts w:ascii="Times New Roman" w:eastAsia="Times New Roman" w:hAnsi="Times New Roman" w:cs="Times New Roman"/>
                <w:sz w:val="28"/>
                <w:szCs w:val="28"/>
                <w:lang w:eastAsia="lv-LV"/>
              </w:rPr>
              <w:t>)</w:t>
            </w:r>
            <w:r w:rsidR="003242EF">
              <w:rPr>
                <w:rFonts w:ascii="Times New Roman" w:eastAsia="Times New Roman" w:hAnsi="Times New Roman" w:cs="Times New Roman"/>
                <w:sz w:val="28"/>
                <w:szCs w:val="28"/>
                <w:lang w:eastAsia="lv-LV"/>
              </w:rPr>
              <w:t>punkts</w:t>
            </w:r>
          </w:p>
        </w:tc>
        <w:tc>
          <w:tcPr>
            <w:tcW w:w="941" w:type="pct"/>
            <w:gridSpan w:val="3"/>
            <w:tcBorders>
              <w:top w:val="outset" w:sz="6" w:space="0" w:color="auto"/>
              <w:left w:val="outset" w:sz="6" w:space="0" w:color="auto"/>
              <w:bottom w:val="outset" w:sz="6" w:space="0" w:color="auto"/>
              <w:right w:val="outset" w:sz="6" w:space="0" w:color="auto"/>
            </w:tcBorders>
          </w:tcPr>
          <w:p w14:paraId="2FF0815E" w14:textId="48C29D11" w:rsidR="007C3DB0" w:rsidRPr="008C64B9" w:rsidRDefault="00090F56" w:rsidP="00090F56">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389FC5CC" w14:textId="365DF8FE" w:rsidR="007C3DB0" w:rsidRPr="008C64B9" w:rsidRDefault="00090F56"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7C3DB0" w:rsidRPr="008C64B9" w14:paraId="198D1A49"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6F5BC0D" w14:textId="02A904D4" w:rsidR="007C3DB0" w:rsidRDefault="007C3DB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sidR="003C4D73">
              <w:rPr>
                <w:rFonts w:ascii="Times New Roman" w:eastAsia="Times New Roman" w:hAnsi="Times New Roman" w:cs="Times New Roman"/>
                <w:sz w:val="28"/>
                <w:szCs w:val="28"/>
                <w:lang w:eastAsia="lv-LV"/>
              </w:rPr>
              <w:t>e</w:t>
            </w:r>
            <w:r>
              <w:rPr>
                <w:rFonts w:ascii="Times New Roman" w:eastAsia="Times New Roman" w:hAnsi="Times New Roman" w:cs="Times New Roman"/>
                <w:sz w:val="28"/>
                <w:szCs w:val="28"/>
                <w:lang w:eastAsia="lv-LV"/>
              </w:rPr>
              <w:t>)apakšpunkts</w:t>
            </w:r>
          </w:p>
        </w:tc>
        <w:tc>
          <w:tcPr>
            <w:tcW w:w="918" w:type="pct"/>
            <w:tcBorders>
              <w:top w:val="outset" w:sz="6" w:space="0" w:color="auto"/>
              <w:left w:val="outset" w:sz="6" w:space="0" w:color="auto"/>
              <w:bottom w:val="outset" w:sz="6" w:space="0" w:color="auto"/>
              <w:right w:val="outset" w:sz="6" w:space="0" w:color="auto"/>
            </w:tcBorders>
          </w:tcPr>
          <w:p w14:paraId="6C3C084D" w14:textId="3D4E694D" w:rsidR="007C3DB0" w:rsidRPr="008C64B9" w:rsidRDefault="00124529"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5.panta </w:t>
            </w:r>
            <w:r w:rsidR="00304AF6">
              <w:rPr>
                <w:rFonts w:ascii="Times New Roman" w:eastAsia="Times New Roman" w:hAnsi="Times New Roman" w:cs="Times New Roman"/>
                <w:sz w:val="28"/>
                <w:szCs w:val="28"/>
                <w:lang w:eastAsia="lv-LV"/>
              </w:rPr>
              <w:t xml:space="preserve">1.daļas </w:t>
            </w:r>
            <w:r>
              <w:rPr>
                <w:rFonts w:ascii="Times New Roman" w:eastAsia="Times New Roman" w:hAnsi="Times New Roman" w:cs="Times New Roman"/>
                <w:sz w:val="28"/>
                <w:szCs w:val="28"/>
                <w:lang w:eastAsia="lv-LV"/>
              </w:rPr>
              <w:t>5)punkts</w:t>
            </w:r>
          </w:p>
        </w:tc>
        <w:tc>
          <w:tcPr>
            <w:tcW w:w="941" w:type="pct"/>
            <w:gridSpan w:val="3"/>
            <w:tcBorders>
              <w:top w:val="outset" w:sz="6" w:space="0" w:color="auto"/>
              <w:left w:val="outset" w:sz="6" w:space="0" w:color="auto"/>
              <w:bottom w:val="outset" w:sz="6" w:space="0" w:color="auto"/>
              <w:right w:val="outset" w:sz="6" w:space="0" w:color="auto"/>
            </w:tcBorders>
          </w:tcPr>
          <w:p w14:paraId="56175A0C" w14:textId="60B22078" w:rsidR="007C3DB0" w:rsidRPr="008C64B9" w:rsidRDefault="00124529"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58E663BC" w14:textId="02D50DA3" w:rsidR="007C3DB0" w:rsidRPr="008C64B9" w:rsidRDefault="00124529"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C86818" w:rsidRPr="008C64B9" w14:paraId="0E81BD3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2679D79" w14:textId="42EB1FC3" w:rsidR="00C86818" w:rsidRDefault="003C4D73"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f)apakšpunkts</w:t>
            </w:r>
          </w:p>
        </w:tc>
        <w:tc>
          <w:tcPr>
            <w:tcW w:w="918" w:type="pct"/>
            <w:tcBorders>
              <w:top w:val="outset" w:sz="6" w:space="0" w:color="auto"/>
              <w:left w:val="outset" w:sz="6" w:space="0" w:color="auto"/>
              <w:bottom w:val="outset" w:sz="6" w:space="0" w:color="auto"/>
              <w:right w:val="outset" w:sz="6" w:space="0" w:color="auto"/>
            </w:tcBorders>
          </w:tcPr>
          <w:p w14:paraId="2C10F0B8" w14:textId="5CE5D0EA" w:rsidR="00C86818" w:rsidRPr="008C64B9" w:rsidRDefault="006F2E7D"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5.panta 1.daļas 3)</w:t>
            </w:r>
            <w:r w:rsidR="002603C5">
              <w:rPr>
                <w:rFonts w:ascii="Times New Roman" w:eastAsia="Times New Roman" w:hAnsi="Times New Roman" w:cs="Times New Roman"/>
                <w:sz w:val="28"/>
                <w:szCs w:val="28"/>
                <w:lang w:eastAsia="lv-LV"/>
              </w:rPr>
              <w:t>punkts</w:t>
            </w:r>
          </w:p>
        </w:tc>
        <w:tc>
          <w:tcPr>
            <w:tcW w:w="941" w:type="pct"/>
            <w:gridSpan w:val="3"/>
            <w:tcBorders>
              <w:top w:val="outset" w:sz="6" w:space="0" w:color="auto"/>
              <w:left w:val="outset" w:sz="6" w:space="0" w:color="auto"/>
              <w:bottom w:val="outset" w:sz="6" w:space="0" w:color="auto"/>
              <w:right w:val="outset" w:sz="6" w:space="0" w:color="auto"/>
            </w:tcBorders>
          </w:tcPr>
          <w:p w14:paraId="20EF7A71" w14:textId="1AB9A96D" w:rsidR="00C86818" w:rsidRPr="008C64B9" w:rsidRDefault="002603C5"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1E39125A" w14:textId="23C97AF8" w:rsidR="00C86818" w:rsidRPr="008C64B9" w:rsidRDefault="002603C5"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3C4D73" w:rsidRPr="008C64B9" w14:paraId="35E39375"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4FCEB5AD" w14:textId="00DC8998" w:rsidR="003C4D73" w:rsidRDefault="003C4D73" w:rsidP="00C4530C">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g)apakšpunkts</w:t>
            </w:r>
          </w:p>
        </w:tc>
        <w:tc>
          <w:tcPr>
            <w:tcW w:w="918" w:type="pct"/>
            <w:tcBorders>
              <w:top w:val="outset" w:sz="6" w:space="0" w:color="auto"/>
              <w:left w:val="outset" w:sz="6" w:space="0" w:color="auto"/>
              <w:bottom w:val="outset" w:sz="6" w:space="0" w:color="auto"/>
              <w:right w:val="outset" w:sz="6" w:space="0" w:color="auto"/>
            </w:tcBorders>
          </w:tcPr>
          <w:p w14:paraId="481C8836" w14:textId="7146CFDF" w:rsidR="003C4D73" w:rsidRPr="008C64B9" w:rsidRDefault="00477FE6"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6.panta 5)punkts</w:t>
            </w:r>
          </w:p>
        </w:tc>
        <w:tc>
          <w:tcPr>
            <w:tcW w:w="941" w:type="pct"/>
            <w:gridSpan w:val="3"/>
            <w:tcBorders>
              <w:top w:val="outset" w:sz="6" w:space="0" w:color="auto"/>
              <w:left w:val="outset" w:sz="6" w:space="0" w:color="auto"/>
              <w:bottom w:val="outset" w:sz="6" w:space="0" w:color="auto"/>
              <w:right w:val="outset" w:sz="6" w:space="0" w:color="auto"/>
            </w:tcBorders>
          </w:tcPr>
          <w:p w14:paraId="09A25BB5" w14:textId="419C8996" w:rsidR="003C4D73" w:rsidRPr="008C64B9" w:rsidRDefault="00477FE6"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34A4EB4C" w14:textId="60EE5048" w:rsidR="003C4D73" w:rsidRPr="008C64B9" w:rsidRDefault="00477FE6"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3C4D73" w:rsidRPr="008C64B9" w14:paraId="19CCE4E4"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2FD8616" w14:textId="3EABBBDE" w:rsidR="003C4D73" w:rsidRDefault="005636BB"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11</w:t>
            </w:r>
            <w:r w:rsidRPr="00A95D5C">
              <w:rPr>
                <w:rFonts w:ascii="Times New Roman" w:eastAsia="Times New Roman" w:hAnsi="Times New Roman" w:cs="Times New Roman"/>
                <w:sz w:val="28"/>
                <w:szCs w:val="28"/>
                <w:lang w:eastAsia="lv-LV"/>
              </w:rPr>
              <w:t xml:space="preserve">.panta </w:t>
            </w:r>
            <w:r>
              <w:rPr>
                <w:rFonts w:ascii="Times New Roman" w:eastAsia="Times New Roman" w:hAnsi="Times New Roman" w:cs="Times New Roman"/>
                <w:sz w:val="28"/>
                <w:szCs w:val="28"/>
                <w:lang w:eastAsia="lv-LV"/>
              </w:rPr>
              <w:t>h)apakšpunkts</w:t>
            </w:r>
          </w:p>
        </w:tc>
        <w:tc>
          <w:tcPr>
            <w:tcW w:w="918" w:type="pct"/>
            <w:tcBorders>
              <w:top w:val="outset" w:sz="6" w:space="0" w:color="auto"/>
              <w:left w:val="outset" w:sz="6" w:space="0" w:color="auto"/>
              <w:bottom w:val="outset" w:sz="6" w:space="0" w:color="auto"/>
              <w:right w:val="outset" w:sz="6" w:space="0" w:color="auto"/>
            </w:tcBorders>
          </w:tcPr>
          <w:p w14:paraId="030DEA77" w14:textId="10BD6237" w:rsidR="003C4D73" w:rsidRPr="008C64B9" w:rsidRDefault="008C7F3E"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5.panta 2.daļa</w:t>
            </w:r>
          </w:p>
        </w:tc>
        <w:tc>
          <w:tcPr>
            <w:tcW w:w="941" w:type="pct"/>
            <w:gridSpan w:val="3"/>
            <w:tcBorders>
              <w:top w:val="outset" w:sz="6" w:space="0" w:color="auto"/>
              <w:left w:val="outset" w:sz="6" w:space="0" w:color="auto"/>
              <w:bottom w:val="outset" w:sz="6" w:space="0" w:color="auto"/>
              <w:right w:val="outset" w:sz="6" w:space="0" w:color="auto"/>
            </w:tcBorders>
          </w:tcPr>
          <w:p w14:paraId="47E87D12" w14:textId="6D35D5EB" w:rsidR="003C4D73" w:rsidRPr="008C64B9" w:rsidRDefault="008C7F3E"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3D12EAF7" w14:textId="316DCB80" w:rsidR="003C4D73" w:rsidRPr="008C64B9" w:rsidRDefault="008C7F3E"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3C4D73" w:rsidRPr="008C64B9" w14:paraId="1BD42F44"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CE5A27E" w14:textId="7DB48B21" w:rsidR="003C4D73" w:rsidRDefault="00F3415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w:t>
            </w:r>
            <w:r w:rsidR="004E2112">
              <w:rPr>
                <w:rFonts w:ascii="Times New Roman" w:eastAsia="Times New Roman" w:hAnsi="Times New Roman" w:cs="Times New Roman"/>
                <w:sz w:val="28"/>
                <w:szCs w:val="28"/>
                <w:lang w:eastAsia="lv-LV"/>
              </w:rPr>
              <w:t xml:space="preserve"> </w:t>
            </w:r>
            <w:r w:rsidR="0097113F">
              <w:rPr>
                <w:rFonts w:ascii="Times New Roman" w:eastAsia="Times New Roman" w:hAnsi="Times New Roman" w:cs="Times New Roman"/>
                <w:sz w:val="28"/>
                <w:szCs w:val="28"/>
                <w:lang w:eastAsia="lv-LV"/>
              </w:rPr>
              <w:t xml:space="preserve">1.daļa a) apakšpunkts </w:t>
            </w:r>
          </w:p>
        </w:tc>
        <w:tc>
          <w:tcPr>
            <w:tcW w:w="918" w:type="pct"/>
            <w:tcBorders>
              <w:top w:val="outset" w:sz="6" w:space="0" w:color="auto"/>
              <w:left w:val="outset" w:sz="6" w:space="0" w:color="auto"/>
              <w:bottom w:val="outset" w:sz="6" w:space="0" w:color="auto"/>
              <w:right w:val="outset" w:sz="6" w:space="0" w:color="auto"/>
            </w:tcBorders>
          </w:tcPr>
          <w:p w14:paraId="70979576" w14:textId="714D86CB" w:rsidR="003C4D73" w:rsidRPr="008C64B9" w:rsidRDefault="0097113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024DB9F8" w14:textId="442C4485" w:rsidR="003C4D73" w:rsidRPr="008C64B9" w:rsidRDefault="0097113F" w:rsidP="001B0740">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7AE41A5C" w14:textId="4E5DC5AE" w:rsidR="003C4D73" w:rsidRPr="008C64B9" w:rsidRDefault="0097113F"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136856C9"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3F2163AA" w14:textId="00D8414C" w:rsidR="00C4530C" w:rsidRDefault="0097113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1.daļa </w:t>
            </w:r>
            <w:r w:rsidR="00040DD4">
              <w:rPr>
                <w:rFonts w:ascii="Times New Roman" w:eastAsia="Times New Roman" w:hAnsi="Times New Roman" w:cs="Times New Roman"/>
                <w:sz w:val="28"/>
                <w:szCs w:val="28"/>
                <w:lang w:eastAsia="lv-LV"/>
              </w:rPr>
              <w:t>b</w:t>
            </w:r>
            <w:r>
              <w:rPr>
                <w:rFonts w:ascii="Times New Roman" w:eastAsia="Times New Roman" w:hAnsi="Times New Roman" w:cs="Times New Roman"/>
                <w:sz w:val="28"/>
                <w:szCs w:val="28"/>
                <w:lang w:eastAsia="lv-LV"/>
              </w:rPr>
              <w:t>) apakšpunkts</w:t>
            </w:r>
          </w:p>
        </w:tc>
        <w:tc>
          <w:tcPr>
            <w:tcW w:w="918" w:type="pct"/>
            <w:tcBorders>
              <w:top w:val="outset" w:sz="6" w:space="0" w:color="auto"/>
              <w:left w:val="outset" w:sz="6" w:space="0" w:color="auto"/>
              <w:bottom w:val="outset" w:sz="6" w:space="0" w:color="auto"/>
              <w:right w:val="outset" w:sz="6" w:space="0" w:color="auto"/>
            </w:tcBorders>
          </w:tcPr>
          <w:p w14:paraId="7EF9383C" w14:textId="5D2E62C0" w:rsidR="00C4530C" w:rsidRPr="008C64B9" w:rsidRDefault="0097113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39EF60F0" w14:textId="70808E1D" w:rsidR="00C4530C" w:rsidRPr="008C64B9" w:rsidRDefault="0097113F" w:rsidP="001B0740">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2F66BCDE" w14:textId="3118A856" w:rsidR="00C4530C" w:rsidRPr="008C64B9" w:rsidRDefault="0097113F"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505F279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3D705C1" w14:textId="54C67B66" w:rsidR="00C4530C" w:rsidRDefault="0097113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1.daļa </w:t>
            </w:r>
            <w:r w:rsidR="00040DD4">
              <w:rPr>
                <w:rFonts w:ascii="Times New Roman" w:eastAsia="Times New Roman" w:hAnsi="Times New Roman" w:cs="Times New Roman"/>
                <w:sz w:val="28"/>
                <w:szCs w:val="28"/>
                <w:lang w:eastAsia="lv-LV"/>
              </w:rPr>
              <w:t>c</w:t>
            </w:r>
            <w:r>
              <w:rPr>
                <w:rFonts w:ascii="Times New Roman" w:eastAsia="Times New Roman" w:hAnsi="Times New Roman" w:cs="Times New Roman"/>
                <w:sz w:val="28"/>
                <w:szCs w:val="28"/>
                <w:lang w:eastAsia="lv-LV"/>
              </w:rPr>
              <w:t>) apakšpunkts</w:t>
            </w:r>
          </w:p>
        </w:tc>
        <w:tc>
          <w:tcPr>
            <w:tcW w:w="918" w:type="pct"/>
            <w:tcBorders>
              <w:top w:val="outset" w:sz="6" w:space="0" w:color="auto"/>
              <w:left w:val="outset" w:sz="6" w:space="0" w:color="auto"/>
              <w:bottom w:val="outset" w:sz="6" w:space="0" w:color="auto"/>
              <w:right w:val="outset" w:sz="6" w:space="0" w:color="auto"/>
            </w:tcBorders>
          </w:tcPr>
          <w:p w14:paraId="7B04AC14" w14:textId="578F3E15" w:rsidR="00C4530C" w:rsidRPr="008C64B9" w:rsidRDefault="0097113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7D4A7BD7" w14:textId="0ED8D830" w:rsidR="00C4530C" w:rsidRPr="008C64B9" w:rsidRDefault="0097113F" w:rsidP="001B0740">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2D7DDB9F" w14:textId="19FEC9E1" w:rsidR="00C4530C" w:rsidRPr="008C64B9" w:rsidRDefault="0097113F"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114D3215"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4906DCB6" w14:textId="695B9B63" w:rsidR="00C4530C" w:rsidRDefault="00C25FD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 apakšpunkts</w:t>
            </w:r>
          </w:p>
        </w:tc>
        <w:tc>
          <w:tcPr>
            <w:tcW w:w="918" w:type="pct"/>
            <w:tcBorders>
              <w:top w:val="outset" w:sz="6" w:space="0" w:color="auto"/>
              <w:left w:val="outset" w:sz="6" w:space="0" w:color="auto"/>
              <w:bottom w:val="outset" w:sz="6" w:space="0" w:color="auto"/>
              <w:right w:val="outset" w:sz="6" w:space="0" w:color="auto"/>
            </w:tcBorders>
          </w:tcPr>
          <w:p w14:paraId="274E0703" w14:textId="424F1FB7" w:rsidR="00C4530C" w:rsidRPr="008C64B9" w:rsidRDefault="0097113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776FD035" w14:textId="2FEA6169" w:rsidR="00C4530C" w:rsidRPr="008C64B9" w:rsidRDefault="0097113F" w:rsidP="00C8084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17938475" w14:textId="5E938006" w:rsidR="00C4530C" w:rsidRPr="008C64B9" w:rsidRDefault="0097113F"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0EB193C0"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2247C13" w14:textId="103C6EC0" w:rsidR="00C4530C" w:rsidRDefault="00C25FD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e) apakšpunkts</w:t>
            </w:r>
          </w:p>
        </w:tc>
        <w:tc>
          <w:tcPr>
            <w:tcW w:w="918" w:type="pct"/>
            <w:tcBorders>
              <w:top w:val="outset" w:sz="6" w:space="0" w:color="auto"/>
              <w:left w:val="outset" w:sz="6" w:space="0" w:color="auto"/>
              <w:bottom w:val="outset" w:sz="6" w:space="0" w:color="auto"/>
              <w:right w:val="outset" w:sz="6" w:space="0" w:color="auto"/>
            </w:tcBorders>
          </w:tcPr>
          <w:p w14:paraId="4CB891B6" w14:textId="16A85435" w:rsidR="00C4530C" w:rsidRPr="008C64B9" w:rsidRDefault="0028347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5FBABE6C" w14:textId="52B3395D" w:rsidR="00C4530C" w:rsidRPr="008C64B9" w:rsidRDefault="00283471" w:rsidP="00C8084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1A2814C5" w14:textId="639236D3" w:rsidR="00C4530C" w:rsidRPr="008C64B9" w:rsidRDefault="00C8084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1ED2CDD9"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0214CF9" w14:textId="2A4C84F3" w:rsidR="00C4530C" w:rsidRDefault="00C25FD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f) apakšpunkts</w:t>
            </w:r>
          </w:p>
        </w:tc>
        <w:tc>
          <w:tcPr>
            <w:tcW w:w="918" w:type="pct"/>
            <w:tcBorders>
              <w:top w:val="outset" w:sz="6" w:space="0" w:color="auto"/>
              <w:left w:val="outset" w:sz="6" w:space="0" w:color="auto"/>
              <w:bottom w:val="outset" w:sz="6" w:space="0" w:color="auto"/>
              <w:right w:val="outset" w:sz="6" w:space="0" w:color="auto"/>
            </w:tcBorders>
          </w:tcPr>
          <w:p w14:paraId="1892A422" w14:textId="40AC82E5" w:rsidR="00C4530C" w:rsidRPr="008C64B9" w:rsidRDefault="0028347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4CAF5E41" w14:textId="35266A6D" w:rsidR="00C4530C" w:rsidRPr="008C64B9" w:rsidRDefault="00283471" w:rsidP="00C8084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7EBFCAC4" w14:textId="7B4E160A" w:rsidR="00C4530C" w:rsidRPr="008C64B9" w:rsidRDefault="00C8084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770860E1"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6ECDB5E" w14:textId="22EC53E9" w:rsidR="00C4530C" w:rsidRDefault="00C25FD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g) apakšpunkts</w:t>
            </w:r>
          </w:p>
        </w:tc>
        <w:tc>
          <w:tcPr>
            <w:tcW w:w="918" w:type="pct"/>
            <w:tcBorders>
              <w:top w:val="outset" w:sz="6" w:space="0" w:color="auto"/>
              <w:left w:val="outset" w:sz="6" w:space="0" w:color="auto"/>
              <w:bottom w:val="outset" w:sz="6" w:space="0" w:color="auto"/>
              <w:right w:val="outset" w:sz="6" w:space="0" w:color="auto"/>
            </w:tcBorders>
          </w:tcPr>
          <w:p w14:paraId="47A8624A" w14:textId="1DCDAC45" w:rsidR="00C4530C" w:rsidRPr="008C64B9" w:rsidRDefault="0028347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21CF931E" w14:textId="5CC231C0" w:rsidR="00C4530C" w:rsidRPr="008C64B9" w:rsidRDefault="00C80841" w:rsidP="00C8084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334B9E65" w14:textId="7DB07238" w:rsidR="00C4530C" w:rsidRPr="008C64B9" w:rsidRDefault="00C8084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119096B5"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3C0CBF4" w14:textId="51297F9A" w:rsidR="00C4530C" w:rsidRDefault="00C25FD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h) apakšpunkts</w:t>
            </w:r>
          </w:p>
        </w:tc>
        <w:tc>
          <w:tcPr>
            <w:tcW w:w="918" w:type="pct"/>
            <w:tcBorders>
              <w:top w:val="outset" w:sz="6" w:space="0" w:color="auto"/>
              <w:left w:val="outset" w:sz="6" w:space="0" w:color="auto"/>
              <w:bottom w:val="outset" w:sz="6" w:space="0" w:color="auto"/>
              <w:right w:val="outset" w:sz="6" w:space="0" w:color="auto"/>
            </w:tcBorders>
          </w:tcPr>
          <w:p w14:paraId="465D44C1" w14:textId="20FB8B50" w:rsidR="00C4530C" w:rsidRPr="008C64B9" w:rsidRDefault="00C8084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0323765C" w14:textId="4499C5C2" w:rsidR="00C4530C" w:rsidRPr="008C64B9" w:rsidRDefault="00C80841" w:rsidP="00C8084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02805D86" w14:textId="751AC075" w:rsidR="00C4530C" w:rsidRPr="008C64B9" w:rsidRDefault="00C8084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4530C" w:rsidRPr="008C64B9" w14:paraId="449C1AD8"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D5999EB" w14:textId="2D901E85" w:rsidR="00C4530C" w:rsidRDefault="00C25FD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i) apakšpunkts</w:t>
            </w:r>
          </w:p>
        </w:tc>
        <w:tc>
          <w:tcPr>
            <w:tcW w:w="918" w:type="pct"/>
            <w:tcBorders>
              <w:top w:val="outset" w:sz="6" w:space="0" w:color="auto"/>
              <w:left w:val="outset" w:sz="6" w:space="0" w:color="auto"/>
              <w:bottom w:val="outset" w:sz="6" w:space="0" w:color="auto"/>
              <w:right w:val="outset" w:sz="6" w:space="0" w:color="auto"/>
            </w:tcBorders>
          </w:tcPr>
          <w:p w14:paraId="2172B69F" w14:textId="5A448435" w:rsidR="00C4530C" w:rsidRPr="008C64B9" w:rsidRDefault="00C8084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48D4BB1E" w14:textId="609AC8D6" w:rsidR="00C4530C" w:rsidRPr="008C64B9" w:rsidRDefault="00C80841" w:rsidP="00C8084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241B4112" w14:textId="1E563AEC" w:rsidR="00C4530C" w:rsidRPr="008C64B9" w:rsidRDefault="00C8084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B95F87" w:rsidRPr="008C64B9" w14:paraId="150A7968"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47018F3" w14:textId="5AAFAF5F" w:rsidR="002A0910" w:rsidRDefault="00C25FDF"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 j) apakšpunkts</w:t>
            </w:r>
          </w:p>
        </w:tc>
        <w:tc>
          <w:tcPr>
            <w:tcW w:w="918" w:type="pct"/>
            <w:tcBorders>
              <w:top w:val="outset" w:sz="6" w:space="0" w:color="auto"/>
              <w:left w:val="outset" w:sz="6" w:space="0" w:color="auto"/>
              <w:bottom w:val="outset" w:sz="6" w:space="0" w:color="auto"/>
              <w:right w:val="outset" w:sz="6" w:space="0" w:color="auto"/>
            </w:tcBorders>
          </w:tcPr>
          <w:p w14:paraId="3B79FC91" w14:textId="04DF235F" w:rsidR="002A0910" w:rsidRPr="008C64B9" w:rsidRDefault="00C8084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51DB1BCB" w14:textId="257682DB" w:rsidR="002A0910" w:rsidRPr="008C64B9" w:rsidRDefault="00C80841" w:rsidP="00C8084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5DC621C5" w14:textId="4F45D3DE" w:rsidR="002A0910" w:rsidRPr="008C64B9" w:rsidRDefault="00C8084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25FDF" w:rsidRPr="008C64B9" w14:paraId="0DEDDF43"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A7BFDFD" w14:textId="21A0542B" w:rsidR="00C25FDF" w:rsidRDefault="0001426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1.daļa </w:t>
            </w:r>
            <w:r w:rsidR="003E2AE1">
              <w:rPr>
                <w:rFonts w:ascii="Times New Roman" w:eastAsia="Times New Roman" w:hAnsi="Times New Roman" w:cs="Times New Roman"/>
                <w:sz w:val="28"/>
                <w:szCs w:val="28"/>
                <w:lang w:eastAsia="lv-LV"/>
              </w:rPr>
              <w:t>k</w:t>
            </w:r>
            <w:r>
              <w:rPr>
                <w:rFonts w:ascii="Times New Roman" w:eastAsia="Times New Roman" w:hAnsi="Times New Roman" w:cs="Times New Roman"/>
                <w:sz w:val="28"/>
                <w:szCs w:val="28"/>
                <w:lang w:eastAsia="lv-LV"/>
              </w:rPr>
              <w:t>) apakšpunkts</w:t>
            </w:r>
          </w:p>
        </w:tc>
        <w:tc>
          <w:tcPr>
            <w:tcW w:w="918" w:type="pct"/>
            <w:tcBorders>
              <w:top w:val="outset" w:sz="6" w:space="0" w:color="auto"/>
              <w:left w:val="outset" w:sz="6" w:space="0" w:color="auto"/>
              <w:bottom w:val="outset" w:sz="6" w:space="0" w:color="auto"/>
              <w:right w:val="outset" w:sz="6" w:space="0" w:color="auto"/>
            </w:tcBorders>
          </w:tcPr>
          <w:p w14:paraId="51CB7EE4" w14:textId="248C53F7" w:rsidR="00C25FDF" w:rsidRPr="008C64B9" w:rsidRDefault="00355BA0"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5.panta 1.daļas </w:t>
            </w:r>
            <w:r w:rsidR="002A55F8">
              <w:rPr>
                <w:rFonts w:ascii="Times New Roman" w:eastAsia="Times New Roman" w:hAnsi="Times New Roman" w:cs="Times New Roman"/>
                <w:sz w:val="28"/>
                <w:szCs w:val="28"/>
                <w:lang w:eastAsia="lv-LV"/>
              </w:rPr>
              <w:t>10</w:t>
            </w:r>
            <w:r>
              <w:rPr>
                <w:rFonts w:ascii="Times New Roman" w:eastAsia="Times New Roman" w:hAnsi="Times New Roman" w:cs="Times New Roman"/>
                <w:sz w:val="28"/>
                <w:szCs w:val="28"/>
                <w:lang w:eastAsia="lv-LV"/>
              </w:rPr>
              <w:t xml:space="preserve">)punkts </w:t>
            </w:r>
          </w:p>
        </w:tc>
        <w:tc>
          <w:tcPr>
            <w:tcW w:w="941" w:type="pct"/>
            <w:gridSpan w:val="3"/>
            <w:tcBorders>
              <w:top w:val="outset" w:sz="6" w:space="0" w:color="auto"/>
              <w:left w:val="outset" w:sz="6" w:space="0" w:color="auto"/>
              <w:bottom w:val="outset" w:sz="6" w:space="0" w:color="auto"/>
              <w:right w:val="outset" w:sz="6" w:space="0" w:color="auto"/>
            </w:tcBorders>
          </w:tcPr>
          <w:p w14:paraId="06CFE293" w14:textId="6B35EBBB" w:rsidR="00C25FDF" w:rsidRPr="008C64B9" w:rsidRDefault="008F5AF5"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Pārņemts daļēji </w:t>
            </w:r>
          </w:p>
        </w:tc>
        <w:tc>
          <w:tcPr>
            <w:tcW w:w="1832" w:type="pct"/>
            <w:gridSpan w:val="2"/>
            <w:tcBorders>
              <w:top w:val="outset" w:sz="6" w:space="0" w:color="auto"/>
              <w:left w:val="outset" w:sz="6" w:space="0" w:color="auto"/>
              <w:bottom w:val="outset" w:sz="6" w:space="0" w:color="auto"/>
              <w:right w:val="outset" w:sz="6" w:space="0" w:color="auto"/>
            </w:tcBorders>
          </w:tcPr>
          <w:p w14:paraId="7033CA89" w14:textId="2F3658B8" w:rsidR="00C25FDF" w:rsidRPr="008C64B9" w:rsidRDefault="008F5AF5"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Pārējais tiks pārņemts MK noteikumos “Prasības piesārņojošo darbību veikšanai”. </w:t>
            </w:r>
          </w:p>
        </w:tc>
      </w:tr>
      <w:tr w:rsidR="00C25FDF" w:rsidRPr="008C64B9" w14:paraId="5C4AD330"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7A048D2" w14:textId="2872FE41" w:rsidR="00C25FDF" w:rsidRDefault="00703818"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12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2.daļa </w:t>
            </w:r>
          </w:p>
        </w:tc>
        <w:tc>
          <w:tcPr>
            <w:tcW w:w="918" w:type="pct"/>
            <w:tcBorders>
              <w:top w:val="outset" w:sz="6" w:space="0" w:color="auto"/>
              <w:left w:val="outset" w:sz="6" w:space="0" w:color="auto"/>
              <w:bottom w:val="outset" w:sz="6" w:space="0" w:color="auto"/>
              <w:right w:val="outset" w:sz="6" w:space="0" w:color="auto"/>
            </w:tcBorders>
          </w:tcPr>
          <w:p w14:paraId="5B168956" w14:textId="64F0CBAF" w:rsidR="00C25FDF" w:rsidRPr="008C64B9" w:rsidRDefault="00416A56"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5.panta 1.daļas 8</w:t>
            </w:r>
            <w:r w:rsidR="00535524">
              <w:rPr>
                <w:rFonts w:ascii="Times New Roman" w:eastAsia="Times New Roman" w:hAnsi="Times New Roman" w:cs="Times New Roman"/>
                <w:sz w:val="28"/>
                <w:szCs w:val="28"/>
                <w:lang w:eastAsia="lv-LV"/>
              </w:rPr>
              <w:t>) un 9</w:t>
            </w:r>
            <w:r>
              <w:rPr>
                <w:rFonts w:ascii="Times New Roman" w:eastAsia="Times New Roman" w:hAnsi="Times New Roman" w:cs="Times New Roman"/>
                <w:sz w:val="28"/>
                <w:szCs w:val="28"/>
                <w:lang w:eastAsia="lv-LV"/>
              </w:rPr>
              <w:t>)punkts</w:t>
            </w:r>
          </w:p>
        </w:tc>
        <w:tc>
          <w:tcPr>
            <w:tcW w:w="941" w:type="pct"/>
            <w:gridSpan w:val="3"/>
            <w:tcBorders>
              <w:top w:val="outset" w:sz="6" w:space="0" w:color="auto"/>
              <w:left w:val="outset" w:sz="6" w:space="0" w:color="auto"/>
              <w:bottom w:val="outset" w:sz="6" w:space="0" w:color="auto"/>
              <w:right w:val="outset" w:sz="6" w:space="0" w:color="auto"/>
            </w:tcBorders>
          </w:tcPr>
          <w:p w14:paraId="0A9F9B8F" w14:textId="759C543F" w:rsidR="00C25FDF" w:rsidRPr="008C64B9" w:rsidRDefault="00D26AAB" w:rsidP="00007E5C">
            <w:pPr>
              <w:spacing w:before="100" w:beforeAutospacing="1" w:after="100" w:afterAutospacing="1" w:line="36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281F8555" w14:textId="1052BA30" w:rsidR="00C25FDF" w:rsidRPr="008C64B9" w:rsidRDefault="0011001C" w:rsidP="00007E5C">
            <w:pPr>
              <w:spacing w:after="0" w:line="240" w:lineRule="auto"/>
              <w:jc w:val="center"/>
              <w:rPr>
                <w:rFonts w:ascii="Times New Roman" w:eastAsia="Times New Roman" w:hAnsi="Times New Roman" w:cs="Times New Roman"/>
                <w:sz w:val="28"/>
                <w:szCs w:val="28"/>
                <w:lang w:eastAsia="lv-LV"/>
              </w:rPr>
            </w:pPr>
            <w:r w:rsidRPr="00220D00">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C25FDF" w:rsidRPr="008C64B9" w14:paraId="6FBF8169"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8D91021" w14:textId="5C2BE4EA" w:rsidR="00C25FDF" w:rsidRDefault="00DB2E51"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1.daļas a)apakšpunkts </w:t>
            </w:r>
          </w:p>
        </w:tc>
        <w:tc>
          <w:tcPr>
            <w:tcW w:w="918" w:type="pct"/>
            <w:tcBorders>
              <w:top w:val="outset" w:sz="6" w:space="0" w:color="auto"/>
              <w:left w:val="outset" w:sz="6" w:space="0" w:color="auto"/>
              <w:bottom w:val="outset" w:sz="6" w:space="0" w:color="auto"/>
              <w:right w:val="outset" w:sz="6" w:space="0" w:color="auto"/>
            </w:tcBorders>
          </w:tcPr>
          <w:p w14:paraId="5A4C881F" w14:textId="797CB3AC" w:rsidR="00C25FDF" w:rsidRPr="008C64B9" w:rsidRDefault="00DB2E5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450EE7B3" w14:textId="08DBA41E" w:rsidR="00C25FDF" w:rsidRPr="008C64B9" w:rsidRDefault="00DB2E51" w:rsidP="00EA6059">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67DBA115" w14:textId="0E3B4342" w:rsidR="00C25FDF" w:rsidRPr="008C64B9" w:rsidRDefault="00EA6059"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C25FDF" w:rsidRPr="008C64B9" w14:paraId="4F14E393"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51A2E69" w14:textId="361203DA" w:rsidR="00C25FDF" w:rsidRDefault="00EA605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1.daļas </w:t>
            </w:r>
            <w:r w:rsidR="00920939">
              <w:rPr>
                <w:rFonts w:ascii="Times New Roman" w:eastAsia="Times New Roman" w:hAnsi="Times New Roman" w:cs="Times New Roman"/>
                <w:sz w:val="28"/>
                <w:szCs w:val="28"/>
                <w:lang w:eastAsia="lv-LV"/>
              </w:rPr>
              <w:t>b</w:t>
            </w:r>
            <w:r>
              <w:rPr>
                <w:rFonts w:ascii="Times New Roman" w:eastAsia="Times New Roman" w:hAnsi="Times New Roman" w:cs="Times New Roman"/>
                <w:sz w:val="28"/>
                <w:szCs w:val="28"/>
                <w:lang w:eastAsia="lv-LV"/>
              </w:rPr>
              <w:t>)apakšpunkts</w:t>
            </w:r>
          </w:p>
        </w:tc>
        <w:tc>
          <w:tcPr>
            <w:tcW w:w="918" w:type="pct"/>
            <w:tcBorders>
              <w:top w:val="outset" w:sz="6" w:space="0" w:color="auto"/>
              <w:left w:val="outset" w:sz="6" w:space="0" w:color="auto"/>
              <w:bottom w:val="outset" w:sz="6" w:space="0" w:color="auto"/>
              <w:right w:val="outset" w:sz="6" w:space="0" w:color="auto"/>
            </w:tcBorders>
          </w:tcPr>
          <w:p w14:paraId="28732CF7" w14:textId="66797122" w:rsidR="00C25FDF" w:rsidRPr="008C64B9" w:rsidRDefault="00747160"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6590C9C2" w14:textId="54018DF4" w:rsidR="00C25FDF" w:rsidRPr="008C64B9" w:rsidRDefault="00747160" w:rsidP="008F3259">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7E9902FF" w14:textId="446C935F" w:rsidR="00C25FDF" w:rsidRPr="008C64B9" w:rsidRDefault="00747160"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72766C" w:rsidRPr="008C64B9" w14:paraId="2D40FBC0"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BAF86A0" w14:textId="3888C443" w:rsidR="0072766C" w:rsidRDefault="00EA605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1.daļas </w:t>
            </w:r>
            <w:r w:rsidR="00920939">
              <w:rPr>
                <w:rFonts w:ascii="Times New Roman" w:eastAsia="Times New Roman" w:hAnsi="Times New Roman" w:cs="Times New Roman"/>
                <w:sz w:val="28"/>
                <w:szCs w:val="28"/>
                <w:lang w:eastAsia="lv-LV"/>
              </w:rPr>
              <w:t>c</w:t>
            </w:r>
            <w:r>
              <w:rPr>
                <w:rFonts w:ascii="Times New Roman" w:eastAsia="Times New Roman" w:hAnsi="Times New Roman" w:cs="Times New Roman"/>
                <w:sz w:val="28"/>
                <w:szCs w:val="28"/>
                <w:lang w:eastAsia="lv-LV"/>
              </w:rPr>
              <w:t>)apakšpunkts</w:t>
            </w:r>
          </w:p>
        </w:tc>
        <w:tc>
          <w:tcPr>
            <w:tcW w:w="918" w:type="pct"/>
            <w:tcBorders>
              <w:top w:val="outset" w:sz="6" w:space="0" w:color="auto"/>
              <w:left w:val="outset" w:sz="6" w:space="0" w:color="auto"/>
              <w:bottom w:val="outset" w:sz="6" w:space="0" w:color="auto"/>
              <w:right w:val="outset" w:sz="6" w:space="0" w:color="auto"/>
            </w:tcBorders>
          </w:tcPr>
          <w:p w14:paraId="67CC6F9B" w14:textId="5272751C" w:rsidR="0072766C" w:rsidRPr="008C64B9" w:rsidRDefault="008F3259"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28E27217" w14:textId="0C039F4C" w:rsidR="0072766C" w:rsidRPr="008C64B9" w:rsidRDefault="008F3259" w:rsidP="008F3259">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123F9B99" w14:textId="145E78DC" w:rsidR="0072766C" w:rsidRPr="008C64B9" w:rsidRDefault="00747160"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72766C" w:rsidRPr="008C64B9" w14:paraId="7C087CBD"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8FFD2D2" w14:textId="70A2EAC2" w:rsidR="0072766C" w:rsidRPr="00873FC5" w:rsidRDefault="00EA6059" w:rsidP="00034F28">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 xml:space="preserve">Direktīva 2010/75/ES 14.pants 1.daļas </w:t>
            </w:r>
            <w:r w:rsidR="00920939" w:rsidRPr="00873FC5">
              <w:rPr>
                <w:rFonts w:ascii="Times New Roman" w:eastAsia="Times New Roman" w:hAnsi="Times New Roman" w:cs="Times New Roman"/>
                <w:sz w:val="28"/>
                <w:szCs w:val="28"/>
                <w:lang w:eastAsia="lv-LV"/>
              </w:rPr>
              <w:t>d</w:t>
            </w:r>
            <w:r w:rsidRPr="00873FC5">
              <w:rPr>
                <w:rFonts w:ascii="Times New Roman" w:eastAsia="Times New Roman" w:hAnsi="Times New Roman" w:cs="Times New Roman"/>
                <w:sz w:val="28"/>
                <w:szCs w:val="28"/>
                <w:lang w:eastAsia="lv-LV"/>
              </w:rPr>
              <w:t>)apakšpunkts</w:t>
            </w:r>
          </w:p>
        </w:tc>
        <w:tc>
          <w:tcPr>
            <w:tcW w:w="918" w:type="pct"/>
            <w:tcBorders>
              <w:top w:val="outset" w:sz="6" w:space="0" w:color="auto"/>
              <w:left w:val="outset" w:sz="6" w:space="0" w:color="auto"/>
              <w:bottom w:val="outset" w:sz="6" w:space="0" w:color="auto"/>
              <w:right w:val="outset" w:sz="6" w:space="0" w:color="auto"/>
            </w:tcBorders>
          </w:tcPr>
          <w:p w14:paraId="59478918" w14:textId="0202DE36" w:rsidR="0072766C" w:rsidRPr="00873FC5" w:rsidRDefault="008F3259" w:rsidP="00007E5C">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28635083" w14:textId="4313688D" w:rsidR="0072766C" w:rsidRPr="00873FC5" w:rsidRDefault="008F3259" w:rsidP="008F3259">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05146F8F" w14:textId="074F3F21" w:rsidR="0072766C" w:rsidRPr="00873FC5" w:rsidRDefault="00747160" w:rsidP="00007E5C">
            <w:pPr>
              <w:spacing w:after="0" w:line="240" w:lineRule="auto"/>
              <w:jc w:val="center"/>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Tiks pārņemts MK noteikumos “Prasības piesārņojošo darbību veikšanai”.</w:t>
            </w:r>
          </w:p>
        </w:tc>
      </w:tr>
      <w:tr w:rsidR="0072766C" w:rsidRPr="008C64B9" w14:paraId="2828A55A"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982C45E" w14:textId="04B029FF" w:rsidR="0072766C" w:rsidRPr="00873FC5" w:rsidRDefault="00EA6059" w:rsidP="00034F28">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 xml:space="preserve">Direktīva 2010/75/ES 14.pants 1.daļas </w:t>
            </w:r>
            <w:r w:rsidR="00920939" w:rsidRPr="00873FC5">
              <w:rPr>
                <w:rFonts w:ascii="Times New Roman" w:eastAsia="Times New Roman" w:hAnsi="Times New Roman" w:cs="Times New Roman"/>
                <w:sz w:val="28"/>
                <w:szCs w:val="28"/>
                <w:lang w:eastAsia="lv-LV"/>
              </w:rPr>
              <w:t>f</w:t>
            </w:r>
            <w:r w:rsidRPr="00873FC5">
              <w:rPr>
                <w:rFonts w:ascii="Times New Roman" w:eastAsia="Times New Roman" w:hAnsi="Times New Roman" w:cs="Times New Roman"/>
                <w:sz w:val="28"/>
                <w:szCs w:val="28"/>
                <w:lang w:eastAsia="lv-LV"/>
              </w:rPr>
              <w:t>)apakšpunkts</w:t>
            </w:r>
          </w:p>
        </w:tc>
        <w:tc>
          <w:tcPr>
            <w:tcW w:w="918" w:type="pct"/>
            <w:tcBorders>
              <w:top w:val="outset" w:sz="6" w:space="0" w:color="auto"/>
              <w:left w:val="outset" w:sz="6" w:space="0" w:color="auto"/>
              <w:bottom w:val="outset" w:sz="6" w:space="0" w:color="auto"/>
              <w:right w:val="outset" w:sz="6" w:space="0" w:color="auto"/>
            </w:tcBorders>
          </w:tcPr>
          <w:p w14:paraId="08B42F01" w14:textId="5A9EC623" w:rsidR="0072766C" w:rsidRPr="00873FC5" w:rsidRDefault="008F3259" w:rsidP="00007E5C">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037BFF93" w14:textId="6F855FA8" w:rsidR="0072766C" w:rsidRPr="00873FC5" w:rsidRDefault="008F3259" w:rsidP="008F3259">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47086572" w14:textId="0075610A" w:rsidR="0072766C" w:rsidRPr="00873FC5" w:rsidRDefault="00747160" w:rsidP="00007E5C">
            <w:pPr>
              <w:spacing w:after="0" w:line="240" w:lineRule="auto"/>
              <w:jc w:val="center"/>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Tiks pārņemts MK noteikumos “Prasības piesārņojošo darbību veikšanai”.</w:t>
            </w:r>
          </w:p>
        </w:tc>
      </w:tr>
      <w:tr w:rsidR="0072766C" w:rsidRPr="008C64B9" w14:paraId="01D0A5F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3707ED7" w14:textId="5F0C7B44" w:rsidR="0072766C" w:rsidRPr="00873FC5" w:rsidRDefault="00EA6059" w:rsidP="00034F28">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 xml:space="preserve">Direktīva 2010/75/ES 14.pants 1.daļas </w:t>
            </w:r>
            <w:r w:rsidR="00920939" w:rsidRPr="00873FC5">
              <w:rPr>
                <w:rFonts w:ascii="Times New Roman" w:eastAsia="Times New Roman" w:hAnsi="Times New Roman" w:cs="Times New Roman"/>
                <w:sz w:val="28"/>
                <w:szCs w:val="28"/>
                <w:lang w:eastAsia="lv-LV"/>
              </w:rPr>
              <w:t>g</w:t>
            </w:r>
            <w:r w:rsidRPr="00873FC5">
              <w:rPr>
                <w:rFonts w:ascii="Times New Roman" w:eastAsia="Times New Roman" w:hAnsi="Times New Roman" w:cs="Times New Roman"/>
                <w:sz w:val="28"/>
                <w:szCs w:val="28"/>
                <w:lang w:eastAsia="lv-LV"/>
              </w:rPr>
              <w:t>)apakšpunkts</w:t>
            </w:r>
          </w:p>
        </w:tc>
        <w:tc>
          <w:tcPr>
            <w:tcW w:w="918" w:type="pct"/>
            <w:tcBorders>
              <w:top w:val="outset" w:sz="6" w:space="0" w:color="auto"/>
              <w:left w:val="outset" w:sz="6" w:space="0" w:color="auto"/>
              <w:bottom w:val="outset" w:sz="6" w:space="0" w:color="auto"/>
              <w:right w:val="outset" w:sz="6" w:space="0" w:color="auto"/>
            </w:tcBorders>
          </w:tcPr>
          <w:p w14:paraId="3DBEECED" w14:textId="18240030" w:rsidR="0072766C" w:rsidRPr="00873FC5" w:rsidRDefault="008F3259" w:rsidP="00007E5C">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60940C73" w14:textId="3827F240" w:rsidR="0072766C" w:rsidRPr="00873FC5" w:rsidRDefault="008F3259" w:rsidP="008F3259">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2AAE7524" w14:textId="32186AF1" w:rsidR="0072766C" w:rsidRPr="00873FC5" w:rsidRDefault="00747160" w:rsidP="00007E5C">
            <w:pPr>
              <w:spacing w:after="0" w:line="240" w:lineRule="auto"/>
              <w:jc w:val="center"/>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Tiks pārņemts MK noteikumos “Prasības piesārņojošo darbību veikšanai”.</w:t>
            </w:r>
          </w:p>
        </w:tc>
      </w:tr>
      <w:tr w:rsidR="00C25FDF" w:rsidRPr="008C64B9" w14:paraId="029833DB"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DBB0D74" w14:textId="2BB22DBB" w:rsidR="00C25FDF" w:rsidRPr="00873FC5" w:rsidRDefault="00A04B64" w:rsidP="00034F28">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Direktīva 2010/75/ES 14.pants 1.daļas h)apakšpunkts</w:t>
            </w:r>
          </w:p>
        </w:tc>
        <w:tc>
          <w:tcPr>
            <w:tcW w:w="918" w:type="pct"/>
            <w:tcBorders>
              <w:top w:val="outset" w:sz="6" w:space="0" w:color="auto"/>
              <w:left w:val="outset" w:sz="6" w:space="0" w:color="auto"/>
              <w:bottom w:val="outset" w:sz="6" w:space="0" w:color="auto"/>
              <w:right w:val="outset" w:sz="6" w:space="0" w:color="auto"/>
            </w:tcBorders>
          </w:tcPr>
          <w:p w14:paraId="3C00119A" w14:textId="6AB3AB23" w:rsidR="00C25FDF" w:rsidRPr="00873FC5" w:rsidRDefault="008F3259" w:rsidP="00007E5C">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69B02187" w14:textId="09B94857" w:rsidR="00C25FDF" w:rsidRPr="00873FC5" w:rsidRDefault="008F3259" w:rsidP="00614D34">
            <w:pPr>
              <w:spacing w:after="0" w:line="240" w:lineRule="auto"/>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2503170E" w14:textId="6DCB5CC4" w:rsidR="00C25FDF" w:rsidRPr="00873FC5" w:rsidRDefault="00747160" w:rsidP="00007E5C">
            <w:pPr>
              <w:spacing w:after="0" w:line="240" w:lineRule="auto"/>
              <w:jc w:val="center"/>
              <w:rPr>
                <w:rFonts w:ascii="Times New Roman" w:eastAsia="Times New Roman" w:hAnsi="Times New Roman" w:cs="Times New Roman"/>
                <w:sz w:val="28"/>
                <w:szCs w:val="28"/>
                <w:lang w:eastAsia="lv-LV"/>
              </w:rPr>
            </w:pPr>
            <w:r w:rsidRPr="00873FC5">
              <w:rPr>
                <w:rFonts w:ascii="Times New Roman" w:eastAsia="Times New Roman" w:hAnsi="Times New Roman" w:cs="Times New Roman"/>
                <w:sz w:val="28"/>
                <w:szCs w:val="28"/>
                <w:lang w:eastAsia="lv-LV"/>
              </w:rPr>
              <w:t>Tiks pārņemts MK noteikumos “Prasības piesārņojošo darbību veikšanai”.</w:t>
            </w:r>
          </w:p>
        </w:tc>
      </w:tr>
      <w:tr w:rsidR="00A04B64" w:rsidRPr="008C64B9" w14:paraId="561280B8"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588D0DC" w14:textId="4AFFAC45" w:rsidR="00A04B64" w:rsidRDefault="005043E1"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2.daļa</w:t>
            </w:r>
          </w:p>
        </w:tc>
        <w:tc>
          <w:tcPr>
            <w:tcW w:w="918" w:type="pct"/>
            <w:tcBorders>
              <w:top w:val="outset" w:sz="6" w:space="0" w:color="auto"/>
              <w:left w:val="outset" w:sz="6" w:space="0" w:color="auto"/>
              <w:bottom w:val="outset" w:sz="6" w:space="0" w:color="auto"/>
              <w:right w:val="outset" w:sz="6" w:space="0" w:color="auto"/>
            </w:tcBorders>
          </w:tcPr>
          <w:p w14:paraId="7CC15D7D" w14:textId="70ED64C3" w:rsidR="00A04B64" w:rsidRPr="008C64B9" w:rsidRDefault="00614D3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212C6EE3" w14:textId="483FB416" w:rsidR="00A04B64" w:rsidRPr="008C64B9" w:rsidRDefault="00614D34" w:rsidP="00614D34">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40A6B249" w14:textId="4604B1E5" w:rsidR="00A04B64" w:rsidRPr="008C64B9" w:rsidRDefault="00614D34"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A04B64" w:rsidRPr="008C64B9" w14:paraId="22589924"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36CE3692" w14:textId="5CE34D0A" w:rsidR="00A04B64" w:rsidRDefault="005043E1"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3.daļa </w:t>
            </w:r>
          </w:p>
        </w:tc>
        <w:tc>
          <w:tcPr>
            <w:tcW w:w="918" w:type="pct"/>
            <w:tcBorders>
              <w:top w:val="outset" w:sz="6" w:space="0" w:color="auto"/>
              <w:left w:val="outset" w:sz="6" w:space="0" w:color="auto"/>
              <w:bottom w:val="outset" w:sz="6" w:space="0" w:color="auto"/>
              <w:right w:val="outset" w:sz="6" w:space="0" w:color="auto"/>
            </w:tcBorders>
          </w:tcPr>
          <w:p w14:paraId="2010622C" w14:textId="2DDB119E" w:rsidR="00A04B64" w:rsidRPr="008C64B9" w:rsidRDefault="00614D3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2F92F160" w14:textId="67E9C862" w:rsidR="00A04B64" w:rsidRPr="008C64B9" w:rsidRDefault="00614D34" w:rsidP="00614D34">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3342BCFA" w14:textId="3D296FA4" w:rsidR="00A04B64" w:rsidRPr="008C64B9" w:rsidRDefault="00614D34"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A04B64" w:rsidRPr="008C64B9" w14:paraId="396D107E"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31E497B" w14:textId="0B9FFF73" w:rsidR="00A04B64" w:rsidRDefault="00614D34"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4.daļa</w:t>
            </w:r>
          </w:p>
        </w:tc>
        <w:tc>
          <w:tcPr>
            <w:tcW w:w="918" w:type="pct"/>
            <w:tcBorders>
              <w:top w:val="outset" w:sz="6" w:space="0" w:color="auto"/>
              <w:left w:val="outset" w:sz="6" w:space="0" w:color="auto"/>
              <w:bottom w:val="outset" w:sz="6" w:space="0" w:color="auto"/>
              <w:right w:val="outset" w:sz="6" w:space="0" w:color="auto"/>
            </w:tcBorders>
          </w:tcPr>
          <w:p w14:paraId="1BF5DFBC" w14:textId="6C5554B1" w:rsidR="00A04B64" w:rsidRPr="008C64B9" w:rsidRDefault="00614D3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23.panta 4.daļa </w:t>
            </w:r>
          </w:p>
        </w:tc>
        <w:tc>
          <w:tcPr>
            <w:tcW w:w="941" w:type="pct"/>
            <w:gridSpan w:val="3"/>
            <w:tcBorders>
              <w:top w:val="outset" w:sz="6" w:space="0" w:color="auto"/>
              <w:left w:val="outset" w:sz="6" w:space="0" w:color="auto"/>
              <w:bottom w:val="outset" w:sz="6" w:space="0" w:color="auto"/>
              <w:right w:val="outset" w:sz="6" w:space="0" w:color="auto"/>
            </w:tcBorders>
          </w:tcPr>
          <w:p w14:paraId="4294DFED" w14:textId="09D3AD7C" w:rsidR="00A04B64" w:rsidRPr="008C64B9" w:rsidRDefault="00302229" w:rsidP="003A35F0">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645F5C84" w14:textId="17491010" w:rsidR="00A04B64" w:rsidRPr="008C64B9" w:rsidRDefault="00302229"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Likumprojekts stingrākas prasības neparedz.</w:t>
            </w:r>
          </w:p>
        </w:tc>
      </w:tr>
      <w:tr w:rsidR="00A04B64" w:rsidRPr="008C64B9" w14:paraId="03C24DE5"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01EFAB4" w14:textId="69D5BB5F" w:rsidR="00A04B64" w:rsidRDefault="0030222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w:t>
            </w:r>
            <w:r w:rsidR="009B635D">
              <w:rPr>
                <w:rFonts w:ascii="Times New Roman" w:eastAsia="Times New Roman" w:hAnsi="Times New Roman" w:cs="Times New Roman"/>
                <w:sz w:val="28"/>
                <w:szCs w:val="28"/>
                <w:lang w:eastAsia="lv-LV"/>
              </w:rPr>
              <w:t>5</w:t>
            </w:r>
            <w:r>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6F84C526" w14:textId="6932DB9A" w:rsidR="00A04B64" w:rsidRPr="008C64B9" w:rsidRDefault="009B635D"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538C2316" w14:textId="23C865D0" w:rsidR="00A04B64" w:rsidRPr="008C64B9" w:rsidRDefault="009B635D" w:rsidP="009B635D">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422AEC91" w14:textId="3EE9480D" w:rsidR="00A04B64" w:rsidRPr="008C64B9" w:rsidRDefault="009B635D"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A04B64" w:rsidRPr="008C64B9" w14:paraId="63880D32"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1131147" w14:textId="31ECFE54" w:rsidR="00A04B64" w:rsidRDefault="009B635D"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6.daļa</w:t>
            </w:r>
          </w:p>
        </w:tc>
        <w:tc>
          <w:tcPr>
            <w:tcW w:w="918" w:type="pct"/>
            <w:tcBorders>
              <w:top w:val="outset" w:sz="6" w:space="0" w:color="auto"/>
              <w:left w:val="outset" w:sz="6" w:space="0" w:color="auto"/>
              <w:bottom w:val="outset" w:sz="6" w:space="0" w:color="auto"/>
              <w:right w:val="outset" w:sz="6" w:space="0" w:color="auto"/>
            </w:tcBorders>
          </w:tcPr>
          <w:p w14:paraId="538A6F96" w14:textId="5F1F8FE4" w:rsidR="00A04B64" w:rsidRPr="008C64B9" w:rsidRDefault="009B635D"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00E7C070" w14:textId="59F6973B" w:rsidR="00A04B64" w:rsidRPr="008C64B9" w:rsidRDefault="009B635D" w:rsidP="009B635D">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55CE39B1" w14:textId="167DECD9" w:rsidR="00A04B64" w:rsidRPr="008C64B9" w:rsidRDefault="009B635D"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9B635D" w:rsidRPr="008C64B9" w14:paraId="6A47AB80"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0834F2D" w14:textId="644CECDA" w:rsidR="009B635D" w:rsidRDefault="009B635D"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7.daļa</w:t>
            </w:r>
          </w:p>
        </w:tc>
        <w:tc>
          <w:tcPr>
            <w:tcW w:w="918" w:type="pct"/>
            <w:tcBorders>
              <w:top w:val="outset" w:sz="6" w:space="0" w:color="auto"/>
              <w:left w:val="outset" w:sz="6" w:space="0" w:color="auto"/>
              <w:bottom w:val="outset" w:sz="6" w:space="0" w:color="auto"/>
              <w:right w:val="outset" w:sz="6" w:space="0" w:color="auto"/>
            </w:tcBorders>
          </w:tcPr>
          <w:p w14:paraId="28815FDE" w14:textId="58DFFBB6" w:rsidR="009B635D" w:rsidRPr="008C64B9" w:rsidRDefault="009B635D"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06479E6B" w14:textId="641494E3" w:rsidR="009B635D" w:rsidRPr="008C64B9" w:rsidRDefault="009B635D" w:rsidP="009B635D">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04952F63" w14:textId="77F3F74D" w:rsidR="009B635D" w:rsidRPr="008C64B9" w:rsidRDefault="009B635D"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9B635D" w:rsidRPr="008C64B9" w14:paraId="0C7FB62E"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7154042" w14:textId="65A48C41" w:rsidR="009B635D" w:rsidRDefault="003E51ED" w:rsidP="003A35F0">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w:t>
            </w:r>
          </w:p>
        </w:tc>
        <w:tc>
          <w:tcPr>
            <w:tcW w:w="918" w:type="pct"/>
            <w:tcBorders>
              <w:top w:val="outset" w:sz="6" w:space="0" w:color="auto"/>
              <w:left w:val="outset" w:sz="6" w:space="0" w:color="auto"/>
              <w:bottom w:val="outset" w:sz="6" w:space="0" w:color="auto"/>
              <w:right w:val="outset" w:sz="6" w:space="0" w:color="auto"/>
            </w:tcBorders>
          </w:tcPr>
          <w:p w14:paraId="254EE53E" w14:textId="71DEC263" w:rsidR="009B635D" w:rsidRPr="008C64B9" w:rsidRDefault="002151E2" w:rsidP="003A35F0">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10.panta 2.un 3.daļa</w:t>
            </w:r>
          </w:p>
        </w:tc>
        <w:tc>
          <w:tcPr>
            <w:tcW w:w="941" w:type="pct"/>
            <w:gridSpan w:val="3"/>
            <w:tcBorders>
              <w:top w:val="outset" w:sz="6" w:space="0" w:color="auto"/>
              <w:left w:val="outset" w:sz="6" w:space="0" w:color="auto"/>
              <w:bottom w:val="outset" w:sz="6" w:space="0" w:color="auto"/>
              <w:right w:val="outset" w:sz="6" w:space="0" w:color="auto"/>
            </w:tcBorders>
          </w:tcPr>
          <w:p w14:paraId="5EBD3704" w14:textId="06CC1C03" w:rsidR="009B635D" w:rsidRPr="008C64B9" w:rsidRDefault="005A334C" w:rsidP="00BD3546">
            <w:pPr>
              <w:spacing w:before="100" w:beforeAutospacing="1" w:after="100" w:afterAutospacing="1"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Daļēji pārņemts </w:t>
            </w:r>
            <w:r w:rsidR="0011001C">
              <w:rPr>
                <w:rFonts w:ascii="Times New Roman" w:eastAsia="Times New Roman" w:hAnsi="Times New Roman" w:cs="Times New Roman"/>
                <w:sz w:val="28"/>
                <w:szCs w:val="28"/>
                <w:lang w:eastAsia="lv-LV"/>
              </w:rPr>
              <w:t xml:space="preserve"> </w:t>
            </w:r>
          </w:p>
        </w:tc>
        <w:tc>
          <w:tcPr>
            <w:tcW w:w="1832" w:type="pct"/>
            <w:gridSpan w:val="2"/>
            <w:tcBorders>
              <w:top w:val="outset" w:sz="6" w:space="0" w:color="auto"/>
              <w:left w:val="outset" w:sz="6" w:space="0" w:color="auto"/>
              <w:bottom w:val="outset" w:sz="6" w:space="0" w:color="auto"/>
              <w:right w:val="outset" w:sz="6" w:space="0" w:color="auto"/>
            </w:tcBorders>
          </w:tcPr>
          <w:p w14:paraId="1BF476D6" w14:textId="55329907" w:rsidR="009B635D" w:rsidRPr="008C64B9" w:rsidRDefault="005A334C" w:rsidP="003A35F0">
            <w:pPr>
              <w:spacing w:after="0" w:line="240" w:lineRule="auto"/>
              <w:jc w:val="center"/>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1.daļa</w:t>
            </w:r>
            <w:r w:rsidR="00781045">
              <w:rPr>
                <w:rFonts w:ascii="Times New Roman" w:eastAsia="Times New Roman" w:hAnsi="Times New Roman" w:cs="Times New Roman"/>
                <w:sz w:val="28"/>
                <w:szCs w:val="28"/>
                <w:lang w:eastAsia="lv-LV"/>
              </w:rPr>
              <w:t>s 2.teikums tiks pārņemts MK noteikumos “Prasības piesārņojošo darbību veikšanai”</w:t>
            </w:r>
            <w:r w:rsidR="00781045" w:rsidRPr="001B458A">
              <w:rPr>
                <w:rFonts w:ascii="Times New Roman" w:eastAsia="Times New Roman" w:hAnsi="Times New Roman" w:cs="Times New Roman"/>
                <w:sz w:val="28"/>
                <w:szCs w:val="28"/>
                <w:lang w:eastAsia="lv-LV"/>
              </w:rPr>
              <w:t>.</w:t>
            </w:r>
          </w:p>
        </w:tc>
      </w:tr>
      <w:tr w:rsidR="009B635D" w:rsidRPr="008C64B9" w14:paraId="0EA58972"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96182EB" w14:textId="156D92F2" w:rsidR="009B635D" w:rsidRDefault="00682C9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2.daļa</w:t>
            </w:r>
          </w:p>
        </w:tc>
        <w:tc>
          <w:tcPr>
            <w:tcW w:w="918" w:type="pct"/>
            <w:tcBorders>
              <w:top w:val="outset" w:sz="6" w:space="0" w:color="auto"/>
              <w:left w:val="outset" w:sz="6" w:space="0" w:color="auto"/>
              <w:bottom w:val="outset" w:sz="6" w:space="0" w:color="auto"/>
              <w:right w:val="outset" w:sz="6" w:space="0" w:color="auto"/>
            </w:tcBorders>
          </w:tcPr>
          <w:p w14:paraId="7CE829F0" w14:textId="16D8FEC4" w:rsidR="009B635D" w:rsidRPr="008C64B9" w:rsidRDefault="00FB280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719DE1B5" w14:textId="1DB2712F" w:rsidR="009B635D" w:rsidRPr="008C64B9" w:rsidRDefault="00FB2804" w:rsidP="007A6C3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50E8D0F8" w14:textId="709A00F7" w:rsidR="009B635D" w:rsidRPr="008C64B9" w:rsidRDefault="007A6C3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9B635D" w:rsidRPr="008C64B9" w14:paraId="6EF8BE83"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626D8AD" w14:textId="245DAF36" w:rsidR="009B635D" w:rsidRDefault="00682C9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w:t>
            </w:r>
            <w:r w:rsidR="0091156A">
              <w:rPr>
                <w:rFonts w:ascii="Times New Roman" w:eastAsia="Times New Roman" w:hAnsi="Times New Roman" w:cs="Times New Roman"/>
                <w:sz w:val="28"/>
                <w:szCs w:val="28"/>
                <w:lang w:eastAsia="lv-LV"/>
              </w:rPr>
              <w:t>3</w:t>
            </w:r>
            <w:r>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6B532A9B" w14:textId="61ACD297" w:rsidR="009B635D" w:rsidRPr="008C64B9" w:rsidRDefault="00FB280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70965A44" w14:textId="3E17E5BD" w:rsidR="009B635D" w:rsidRPr="008C64B9" w:rsidRDefault="00FB2804" w:rsidP="007A6C31">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5311DA83" w14:textId="5F23EF1A" w:rsidR="009B635D" w:rsidRPr="008C64B9" w:rsidRDefault="007A6C31"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9B635D" w:rsidRPr="008C64B9" w14:paraId="7F0F9E4A"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4B94B0AF" w14:textId="3D0E113E" w:rsidR="009B635D" w:rsidRDefault="00682C9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w:t>
            </w:r>
            <w:r w:rsidR="0091156A">
              <w:rPr>
                <w:rFonts w:ascii="Times New Roman" w:eastAsia="Times New Roman" w:hAnsi="Times New Roman" w:cs="Times New Roman"/>
                <w:sz w:val="28"/>
                <w:szCs w:val="28"/>
                <w:lang w:eastAsia="lv-LV"/>
              </w:rPr>
              <w:t xml:space="preserve">4. </w:t>
            </w:r>
            <w:r>
              <w:rPr>
                <w:rFonts w:ascii="Times New Roman" w:eastAsia="Times New Roman" w:hAnsi="Times New Roman" w:cs="Times New Roman"/>
                <w:sz w:val="28"/>
                <w:szCs w:val="28"/>
                <w:lang w:eastAsia="lv-LV"/>
              </w:rPr>
              <w:t>daļa</w:t>
            </w:r>
            <w:r w:rsidR="00363C1B">
              <w:rPr>
                <w:rFonts w:ascii="Times New Roman" w:eastAsia="Times New Roman" w:hAnsi="Times New Roman" w:cs="Times New Roman"/>
                <w:sz w:val="28"/>
                <w:szCs w:val="28"/>
                <w:lang w:eastAsia="lv-LV"/>
              </w:rPr>
              <w:t xml:space="preserve"> </w:t>
            </w:r>
          </w:p>
        </w:tc>
        <w:tc>
          <w:tcPr>
            <w:tcW w:w="918" w:type="pct"/>
            <w:tcBorders>
              <w:top w:val="outset" w:sz="6" w:space="0" w:color="auto"/>
              <w:left w:val="outset" w:sz="6" w:space="0" w:color="auto"/>
              <w:bottom w:val="outset" w:sz="6" w:space="0" w:color="auto"/>
              <w:right w:val="outset" w:sz="6" w:space="0" w:color="auto"/>
            </w:tcBorders>
          </w:tcPr>
          <w:p w14:paraId="224B0404" w14:textId="5181535B" w:rsidR="009B635D" w:rsidRPr="008C64B9" w:rsidRDefault="00B723F9"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24.panta 1.daļa </w:t>
            </w:r>
          </w:p>
        </w:tc>
        <w:tc>
          <w:tcPr>
            <w:tcW w:w="941" w:type="pct"/>
            <w:gridSpan w:val="3"/>
            <w:tcBorders>
              <w:top w:val="outset" w:sz="6" w:space="0" w:color="auto"/>
              <w:left w:val="outset" w:sz="6" w:space="0" w:color="auto"/>
              <w:bottom w:val="outset" w:sz="6" w:space="0" w:color="auto"/>
              <w:right w:val="outset" w:sz="6" w:space="0" w:color="auto"/>
            </w:tcBorders>
          </w:tcPr>
          <w:p w14:paraId="32E5CA25" w14:textId="2D168D69" w:rsidR="009B635D" w:rsidRPr="008C64B9" w:rsidRDefault="00B723F9" w:rsidP="00BD3546">
            <w:pPr>
              <w:spacing w:after="0" w:line="240" w:lineRule="auto"/>
              <w:rPr>
                <w:rFonts w:ascii="Times New Roman" w:eastAsia="Times New Roman" w:hAnsi="Times New Roman" w:cs="Times New Roman"/>
                <w:sz w:val="28"/>
                <w:szCs w:val="28"/>
                <w:lang w:eastAsia="lv-LV"/>
              </w:rPr>
            </w:pPr>
            <w:r w:rsidRPr="00B723F9">
              <w:rPr>
                <w:rFonts w:ascii="Times New Roman" w:eastAsia="Times New Roman" w:hAnsi="Times New Roman" w:cs="Times New Roman"/>
                <w:sz w:val="28"/>
                <w:szCs w:val="28"/>
                <w:lang w:eastAsia="lv-LV"/>
              </w:rPr>
              <w:t>Ieviests pilnībā</w:t>
            </w:r>
            <w:r w:rsidRPr="00B723F9">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3488CC3A" w14:textId="553BCA90" w:rsidR="009B635D" w:rsidRPr="008C64B9" w:rsidRDefault="00B723F9" w:rsidP="003A35F0">
            <w:pPr>
              <w:spacing w:after="0" w:line="240" w:lineRule="auto"/>
              <w:jc w:val="center"/>
              <w:rPr>
                <w:rFonts w:ascii="Times New Roman" w:eastAsia="Times New Roman" w:hAnsi="Times New Roman" w:cs="Times New Roman"/>
                <w:sz w:val="28"/>
                <w:szCs w:val="28"/>
                <w:lang w:eastAsia="lv-LV"/>
              </w:rPr>
            </w:pPr>
            <w:r w:rsidRPr="00B723F9">
              <w:rPr>
                <w:rFonts w:ascii="Times New Roman" w:eastAsia="Times New Roman" w:hAnsi="Times New Roman" w:cs="Times New Roman"/>
                <w:sz w:val="28"/>
                <w:szCs w:val="28"/>
                <w:lang w:eastAsia="lv-LV"/>
              </w:rPr>
              <w:t>Likumprojekts stingrākas prasības neparedz.</w:t>
            </w:r>
          </w:p>
        </w:tc>
      </w:tr>
      <w:tr w:rsidR="009B635D" w:rsidRPr="008C64B9" w14:paraId="431B9B7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B33A1AD" w14:textId="64D566F1" w:rsidR="009B635D" w:rsidRDefault="00D03436"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5. daļa</w:t>
            </w:r>
          </w:p>
        </w:tc>
        <w:tc>
          <w:tcPr>
            <w:tcW w:w="918" w:type="pct"/>
            <w:tcBorders>
              <w:top w:val="outset" w:sz="6" w:space="0" w:color="auto"/>
              <w:left w:val="outset" w:sz="6" w:space="0" w:color="auto"/>
              <w:bottom w:val="outset" w:sz="6" w:space="0" w:color="auto"/>
              <w:right w:val="outset" w:sz="6" w:space="0" w:color="auto"/>
            </w:tcBorders>
          </w:tcPr>
          <w:p w14:paraId="06CE7691" w14:textId="0A8997E9" w:rsidR="009B635D" w:rsidRPr="008C64B9" w:rsidRDefault="00B723F9"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24.panta 2.daļa </w:t>
            </w:r>
          </w:p>
        </w:tc>
        <w:tc>
          <w:tcPr>
            <w:tcW w:w="941" w:type="pct"/>
            <w:gridSpan w:val="3"/>
            <w:tcBorders>
              <w:top w:val="outset" w:sz="6" w:space="0" w:color="auto"/>
              <w:left w:val="outset" w:sz="6" w:space="0" w:color="auto"/>
              <w:bottom w:val="outset" w:sz="6" w:space="0" w:color="auto"/>
              <w:right w:val="outset" w:sz="6" w:space="0" w:color="auto"/>
            </w:tcBorders>
          </w:tcPr>
          <w:p w14:paraId="39A750F3" w14:textId="0015DEFF" w:rsidR="009B635D" w:rsidRPr="008C64B9" w:rsidRDefault="00B723F9" w:rsidP="00BD3546">
            <w:pPr>
              <w:spacing w:after="0" w:line="240" w:lineRule="auto"/>
              <w:rPr>
                <w:rFonts w:ascii="Times New Roman" w:eastAsia="Times New Roman" w:hAnsi="Times New Roman" w:cs="Times New Roman"/>
                <w:sz w:val="28"/>
                <w:szCs w:val="28"/>
                <w:lang w:eastAsia="lv-LV"/>
              </w:rPr>
            </w:pPr>
            <w:r w:rsidRPr="00B723F9">
              <w:rPr>
                <w:rFonts w:ascii="Times New Roman" w:eastAsia="Times New Roman" w:hAnsi="Times New Roman" w:cs="Times New Roman"/>
                <w:sz w:val="28"/>
                <w:szCs w:val="28"/>
                <w:lang w:eastAsia="lv-LV"/>
              </w:rPr>
              <w:t>Ieviests pilnībā</w:t>
            </w:r>
            <w:r w:rsidRPr="00B723F9">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62D93D90" w14:textId="289F3DE2" w:rsidR="009B635D" w:rsidRPr="008C64B9" w:rsidRDefault="00B723F9" w:rsidP="003A35F0">
            <w:pPr>
              <w:spacing w:after="0" w:line="240" w:lineRule="auto"/>
              <w:jc w:val="center"/>
              <w:rPr>
                <w:rFonts w:ascii="Times New Roman" w:eastAsia="Times New Roman" w:hAnsi="Times New Roman" w:cs="Times New Roman"/>
                <w:sz w:val="28"/>
                <w:szCs w:val="28"/>
                <w:lang w:eastAsia="lv-LV"/>
              </w:rPr>
            </w:pPr>
            <w:r w:rsidRPr="00B723F9">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9B635D" w:rsidRPr="008C64B9" w14:paraId="31C39211"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109BAB1" w14:textId="24F4E5EC" w:rsidR="009B635D" w:rsidRDefault="00F4105A"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16</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 1. daļa</w:t>
            </w:r>
          </w:p>
        </w:tc>
        <w:tc>
          <w:tcPr>
            <w:tcW w:w="918" w:type="pct"/>
            <w:tcBorders>
              <w:top w:val="outset" w:sz="6" w:space="0" w:color="auto"/>
              <w:left w:val="outset" w:sz="6" w:space="0" w:color="auto"/>
              <w:bottom w:val="outset" w:sz="6" w:space="0" w:color="auto"/>
              <w:right w:val="outset" w:sz="6" w:space="0" w:color="auto"/>
            </w:tcBorders>
          </w:tcPr>
          <w:p w14:paraId="7D4C0851" w14:textId="3B9DFCF7" w:rsidR="009B635D" w:rsidRPr="008C64B9" w:rsidRDefault="00F4105A" w:rsidP="00007E5C">
            <w:pPr>
              <w:spacing w:after="0" w:line="240" w:lineRule="auto"/>
              <w:rPr>
                <w:rFonts w:ascii="Times New Roman" w:eastAsia="Times New Roman" w:hAnsi="Times New Roman" w:cs="Times New Roman"/>
                <w:sz w:val="28"/>
                <w:szCs w:val="28"/>
                <w:lang w:eastAsia="lv-LV"/>
              </w:rPr>
            </w:pPr>
            <w:r w:rsidRPr="00F4105A">
              <w:rPr>
                <w:rFonts w:ascii="Times New Roman" w:eastAsia="Times New Roman" w:hAnsi="Times New Roman" w:cs="Times New Roman"/>
                <w:sz w:val="28"/>
                <w:szCs w:val="28"/>
                <w:lang w:eastAsia="lv-LV"/>
              </w:rPr>
              <w:t>Netiek pārņemts likumprojektā</w:t>
            </w:r>
            <w:r w:rsidRPr="00F4105A">
              <w:rPr>
                <w:rFonts w:ascii="Times New Roman" w:eastAsia="Times New Roman" w:hAnsi="Times New Roman" w:cs="Times New Roman"/>
                <w:sz w:val="28"/>
                <w:szCs w:val="28"/>
                <w:lang w:eastAsia="lv-LV"/>
              </w:rPr>
              <w:tab/>
            </w:r>
          </w:p>
        </w:tc>
        <w:tc>
          <w:tcPr>
            <w:tcW w:w="941" w:type="pct"/>
            <w:gridSpan w:val="3"/>
            <w:tcBorders>
              <w:top w:val="outset" w:sz="6" w:space="0" w:color="auto"/>
              <w:left w:val="outset" w:sz="6" w:space="0" w:color="auto"/>
              <w:bottom w:val="outset" w:sz="6" w:space="0" w:color="auto"/>
              <w:right w:val="outset" w:sz="6" w:space="0" w:color="auto"/>
            </w:tcBorders>
          </w:tcPr>
          <w:p w14:paraId="68E7FA78" w14:textId="36FE721D" w:rsidR="009B635D" w:rsidRPr="008C64B9" w:rsidRDefault="00F4105A" w:rsidP="00F4105A">
            <w:pPr>
              <w:spacing w:after="0" w:line="240" w:lineRule="auto"/>
              <w:rPr>
                <w:rFonts w:ascii="Times New Roman" w:eastAsia="Times New Roman" w:hAnsi="Times New Roman" w:cs="Times New Roman"/>
                <w:sz w:val="28"/>
                <w:szCs w:val="28"/>
                <w:lang w:eastAsia="lv-LV"/>
              </w:rPr>
            </w:pPr>
            <w:r w:rsidRPr="00F4105A">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2680AEED" w14:textId="18C05343" w:rsidR="009B635D" w:rsidRPr="008C64B9" w:rsidRDefault="00F4105A"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Tiks pārņemts MK noteikumos “Prasības piesārņojošo darbību veikšanai”</w:t>
            </w:r>
            <w:r w:rsidRPr="001B458A">
              <w:rPr>
                <w:rFonts w:ascii="Times New Roman" w:eastAsia="Times New Roman" w:hAnsi="Times New Roman" w:cs="Times New Roman"/>
                <w:sz w:val="28"/>
                <w:szCs w:val="28"/>
                <w:lang w:eastAsia="lv-LV"/>
              </w:rPr>
              <w:t>.</w:t>
            </w:r>
          </w:p>
        </w:tc>
      </w:tr>
      <w:tr w:rsidR="00E0640F" w:rsidRPr="008C64B9" w14:paraId="0ACD8953"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C48A23F" w14:textId="29419B9A" w:rsidR="00E0640F" w:rsidRDefault="004917EB"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16</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w:t>
            </w:r>
            <w:r w:rsidR="002E751E">
              <w:rPr>
                <w:rFonts w:ascii="Times New Roman" w:eastAsia="Times New Roman" w:hAnsi="Times New Roman" w:cs="Times New Roman"/>
                <w:sz w:val="28"/>
                <w:szCs w:val="28"/>
                <w:lang w:eastAsia="lv-LV"/>
              </w:rPr>
              <w:t>2</w:t>
            </w:r>
            <w:r>
              <w:rPr>
                <w:rFonts w:ascii="Times New Roman" w:eastAsia="Times New Roman" w:hAnsi="Times New Roman" w:cs="Times New Roman"/>
                <w:sz w:val="28"/>
                <w:szCs w:val="28"/>
                <w:lang w:eastAsia="lv-LV"/>
              </w:rPr>
              <w:t>. daļa</w:t>
            </w:r>
          </w:p>
        </w:tc>
        <w:tc>
          <w:tcPr>
            <w:tcW w:w="918" w:type="pct"/>
            <w:tcBorders>
              <w:top w:val="outset" w:sz="6" w:space="0" w:color="auto"/>
              <w:left w:val="outset" w:sz="6" w:space="0" w:color="auto"/>
              <w:bottom w:val="outset" w:sz="6" w:space="0" w:color="auto"/>
              <w:right w:val="outset" w:sz="6" w:space="0" w:color="auto"/>
            </w:tcBorders>
          </w:tcPr>
          <w:p w14:paraId="39853D3A" w14:textId="776DB2A2" w:rsidR="00E0640F" w:rsidRPr="008C64B9" w:rsidRDefault="00D9527A"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12.panta 4.daļa</w:t>
            </w:r>
          </w:p>
        </w:tc>
        <w:tc>
          <w:tcPr>
            <w:tcW w:w="941" w:type="pct"/>
            <w:gridSpan w:val="3"/>
            <w:tcBorders>
              <w:top w:val="outset" w:sz="6" w:space="0" w:color="auto"/>
              <w:left w:val="outset" w:sz="6" w:space="0" w:color="auto"/>
              <w:bottom w:val="outset" w:sz="6" w:space="0" w:color="auto"/>
              <w:right w:val="outset" w:sz="6" w:space="0" w:color="auto"/>
            </w:tcBorders>
          </w:tcPr>
          <w:p w14:paraId="478ABB1A" w14:textId="02131119" w:rsidR="00E0640F" w:rsidRPr="008C64B9" w:rsidRDefault="00D9527A"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D9527A">
              <w:rPr>
                <w:rFonts w:ascii="Times New Roman" w:eastAsia="Times New Roman" w:hAnsi="Times New Roman" w:cs="Times New Roman"/>
                <w:sz w:val="28"/>
                <w:szCs w:val="28"/>
                <w:lang w:eastAsia="lv-LV"/>
              </w:rPr>
              <w:t>Ieviests pilnībā</w:t>
            </w:r>
            <w:r w:rsidRPr="00D9527A">
              <w:rPr>
                <w:rFonts w:ascii="Times New Roman" w:eastAsia="Times New Roman" w:hAnsi="Times New Roman" w:cs="Times New Roman"/>
                <w:sz w:val="28"/>
                <w:szCs w:val="28"/>
                <w:lang w:eastAsia="lv-LV"/>
              </w:rPr>
              <w:tab/>
            </w:r>
            <w:r w:rsidRPr="00D9527A">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3038B6E7" w14:textId="30839777" w:rsidR="00E0640F" w:rsidRPr="008C64B9" w:rsidRDefault="00D9527A" w:rsidP="00007E5C">
            <w:pPr>
              <w:spacing w:after="0" w:line="240" w:lineRule="auto"/>
              <w:jc w:val="center"/>
              <w:rPr>
                <w:rFonts w:ascii="Times New Roman" w:eastAsia="Times New Roman" w:hAnsi="Times New Roman" w:cs="Times New Roman"/>
                <w:sz w:val="28"/>
                <w:szCs w:val="28"/>
                <w:lang w:eastAsia="lv-LV"/>
              </w:rPr>
            </w:pPr>
            <w:r w:rsidRPr="00D9527A">
              <w:rPr>
                <w:rFonts w:ascii="Times New Roman" w:eastAsia="Times New Roman" w:hAnsi="Times New Roman" w:cs="Times New Roman"/>
                <w:sz w:val="28"/>
                <w:szCs w:val="28"/>
                <w:lang w:eastAsia="lv-LV"/>
              </w:rPr>
              <w:t>Likumprojekts stingrākas prasības neparedz.</w:t>
            </w:r>
          </w:p>
        </w:tc>
      </w:tr>
      <w:tr w:rsidR="00E0640F" w:rsidRPr="008C64B9" w14:paraId="629930A4"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47DAAF3" w14:textId="61B4B14C" w:rsidR="00E0640F" w:rsidRDefault="00DA17D5"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18</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w:t>
            </w:r>
          </w:p>
        </w:tc>
        <w:tc>
          <w:tcPr>
            <w:tcW w:w="918" w:type="pct"/>
            <w:tcBorders>
              <w:top w:val="outset" w:sz="6" w:space="0" w:color="auto"/>
              <w:left w:val="outset" w:sz="6" w:space="0" w:color="auto"/>
              <w:bottom w:val="outset" w:sz="6" w:space="0" w:color="auto"/>
              <w:right w:val="outset" w:sz="6" w:space="0" w:color="auto"/>
            </w:tcBorders>
          </w:tcPr>
          <w:p w14:paraId="141412EF" w14:textId="666E988C" w:rsidR="00E0640F" w:rsidRPr="008C64B9" w:rsidRDefault="0054420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23.panta 4.daļa</w:t>
            </w:r>
          </w:p>
        </w:tc>
        <w:tc>
          <w:tcPr>
            <w:tcW w:w="941" w:type="pct"/>
            <w:gridSpan w:val="3"/>
            <w:tcBorders>
              <w:top w:val="outset" w:sz="6" w:space="0" w:color="auto"/>
              <w:left w:val="outset" w:sz="6" w:space="0" w:color="auto"/>
              <w:bottom w:val="outset" w:sz="6" w:space="0" w:color="auto"/>
              <w:right w:val="outset" w:sz="6" w:space="0" w:color="auto"/>
            </w:tcBorders>
          </w:tcPr>
          <w:p w14:paraId="6127089B" w14:textId="26938E46" w:rsidR="00E0640F" w:rsidRPr="008C64B9" w:rsidRDefault="00D867F9"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D9527A">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3181FB79" w14:textId="0197D67F" w:rsidR="00E0640F" w:rsidRPr="008C64B9" w:rsidRDefault="00D867F9" w:rsidP="00007E5C">
            <w:pPr>
              <w:spacing w:after="0" w:line="240" w:lineRule="auto"/>
              <w:jc w:val="center"/>
              <w:rPr>
                <w:rFonts w:ascii="Times New Roman" w:eastAsia="Times New Roman" w:hAnsi="Times New Roman" w:cs="Times New Roman"/>
                <w:sz w:val="28"/>
                <w:szCs w:val="28"/>
                <w:lang w:eastAsia="lv-LV"/>
              </w:rPr>
            </w:pPr>
            <w:r w:rsidRPr="00D9527A">
              <w:rPr>
                <w:rFonts w:ascii="Times New Roman" w:eastAsia="Times New Roman" w:hAnsi="Times New Roman" w:cs="Times New Roman"/>
                <w:sz w:val="28"/>
                <w:szCs w:val="28"/>
                <w:lang w:eastAsia="lv-LV"/>
              </w:rPr>
              <w:t>Likumprojekts stingrākas prasības neparedz.</w:t>
            </w:r>
          </w:p>
        </w:tc>
      </w:tr>
      <w:tr w:rsidR="008344F1" w:rsidRPr="008C64B9" w14:paraId="10EE92CC"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08F70B5" w14:textId="2401189C" w:rsidR="008344F1" w:rsidRDefault="00D867F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19</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s</w:t>
            </w:r>
          </w:p>
        </w:tc>
        <w:tc>
          <w:tcPr>
            <w:tcW w:w="918" w:type="pct"/>
            <w:tcBorders>
              <w:top w:val="outset" w:sz="6" w:space="0" w:color="auto"/>
              <w:left w:val="outset" w:sz="6" w:space="0" w:color="auto"/>
              <w:bottom w:val="outset" w:sz="6" w:space="0" w:color="auto"/>
              <w:right w:val="outset" w:sz="6" w:space="0" w:color="auto"/>
            </w:tcBorders>
          </w:tcPr>
          <w:p w14:paraId="69E3949C" w14:textId="1E07B8BA" w:rsidR="008344F1" w:rsidRPr="008C64B9" w:rsidRDefault="00491EE3"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23.panta 2.daļa</w:t>
            </w:r>
          </w:p>
        </w:tc>
        <w:tc>
          <w:tcPr>
            <w:tcW w:w="941" w:type="pct"/>
            <w:gridSpan w:val="3"/>
            <w:tcBorders>
              <w:top w:val="outset" w:sz="6" w:space="0" w:color="auto"/>
              <w:left w:val="outset" w:sz="6" w:space="0" w:color="auto"/>
              <w:bottom w:val="outset" w:sz="6" w:space="0" w:color="auto"/>
              <w:right w:val="outset" w:sz="6" w:space="0" w:color="auto"/>
            </w:tcBorders>
          </w:tcPr>
          <w:p w14:paraId="5AC9221A" w14:textId="0D463FE1" w:rsidR="008344F1" w:rsidRPr="008C64B9" w:rsidRDefault="00491EE3"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D9527A">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712E1BD4" w14:textId="1D910561" w:rsidR="008344F1" w:rsidRPr="008C64B9" w:rsidRDefault="00491EE3" w:rsidP="00007E5C">
            <w:pPr>
              <w:spacing w:after="0" w:line="240" w:lineRule="auto"/>
              <w:jc w:val="center"/>
              <w:rPr>
                <w:rFonts w:ascii="Times New Roman" w:eastAsia="Times New Roman" w:hAnsi="Times New Roman" w:cs="Times New Roman"/>
                <w:sz w:val="28"/>
                <w:szCs w:val="28"/>
                <w:lang w:eastAsia="lv-LV"/>
              </w:rPr>
            </w:pPr>
            <w:r w:rsidRPr="00D9527A">
              <w:rPr>
                <w:rFonts w:ascii="Times New Roman" w:eastAsia="Times New Roman" w:hAnsi="Times New Roman" w:cs="Times New Roman"/>
                <w:sz w:val="28"/>
                <w:szCs w:val="28"/>
                <w:lang w:eastAsia="lv-LV"/>
              </w:rPr>
              <w:t>Likumprojekts stingrākas prasības neparedz.</w:t>
            </w:r>
          </w:p>
        </w:tc>
      </w:tr>
      <w:tr w:rsidR="008344F1" w:rsidRPr="008C64B9" w14:paraId="79F9D316"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78157BB" w14:textId="48AD7228" w:rsidR="008344F1" w:rsidRDefault="00F856E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20</w:t>
            </w:r>
            <w:r w:rsidRPr="00A95D5C">
              <w:rPr>
                <w:rFonts w:ascii="Times New Roman" w:eastAsia="Times New Roman" w:hAnsi="Times New Roman" w:cs="Times New Roman"/>
                <w:sz w:val="28"/>
                <w:szCs w:val="28"/>
                <w:lang w:eastAsia="lv-LV"/>
              </w:rPr>
              <w:t>.pant</w:t>
            </w:r>
            <w:r w:rsidR="00C35F4A">
              <w:rPr>
                <w:rFonts w:ascii="Times New Roman" w:eastAsia="Times New Roman" w:hAnsi="Times New Roman" w:cs="Times New Roman"/>
                <w:sz w:val="28"/>
                <w:szCs w:val="28"/>
                <w:lang w:eastAsia="lv-LV"/>
              </w:rPr>
              <w:t>a 1.da</w:t>
            </w:r>
            <w:r w:rsidR="008A3731">
              <w:rPr>
                <w:rFonts w:ascii="Times New Roman" w:eastAsia="Times New Roman" w:hAnsi="Times New Roman" w:cs="Times New Roman"/>
                <w:sz w:val="28"/>
                <w:szCs w:val="28"/>
                <w:lang w:eastAsia="lv-LV"/>
              </w:rPr>
              <w:t>ļ</w:t>
            </w:r>
            <w:r w:rsidR="00C35F4A">
              <w:rPr>
                <w:rFonts w:ascii="Times New Roman" w:eastAsia="Times New Roman" w:hAnsi="Times New Roman" w:cs="Times New Roman"/>
                <w:sz w:val="28"/>
                <w:szCs w:val="28"/>
                <w:lang w:eastAsia="lv-LV"/>
              </w:rPr>
              <w:t xml:space="preserve">a </w:t>
            </w:r>
          </w:p>
        </w:tc>
        <w:tc>
          <w:tcPr>
            <w:tcW w:w="918" w:type="pct"/>
            <w:tcBorders>
              <w:top w:val="outset" w:sz="6" w:space="0" w:color="auto"/>
              <w:left w:val="outset" w:sz="6" w:space="0" w:color="auto"/>
              <w:bottom w:val="outset" w:sz="6" w:space="0" w:color="auto"/>
              <w:right w:val="outset" w:sz="6" w:space="0" w:color="auto"/>
            </w:tcBorders>
          </w:tcPr>
          <w:p w14:paraId="180F7B60" w14:textId="3D0FF376" w:rsidR="008344F1" w:rsidRPr="008C64B9" w:rsidRDefault="00403D88" w:rsidP="00007E5C">
            <w:pPr>
              <w:spacing w:after="0" w:line="240" w:lineRule="auto"/>
              <w:rPr>
                <w:rFonts w:ascii="Times New Roman" w:eastAsia="Times New Roman" w:hAnsi="Times New Roman" w:cs="Times New Roman"/>
                <w:sz w:val="28"/>
                <w:szCs w:val="28"/>
                <w:lang w:eastAsia="lv-LV"/>
              </w:rPr>
            </w:pPr>
            <w:r w:rsidRPr="00403D88">
              <w:rPr>
                <w:rFonts w:ascii="Times New Roman" w:eastAsia="Times New Roman" w:hAnsi="Times New Roman" w:cs="Times New Roman"/>
                <w:sz w:val="28"/>
                <w:szCs w:val="28"/>
                <w:lang w:eastAsia="lv-LV"/>
              </w:rPr>
              <w:t>Netiek pārņemts likumprojektā</w:t>
            </w:r>
            <w:r w:rsidRPr="00403D88">
              <w:rPr>
                <w:rFonts w:ascii="Times New Roman" w:eastAsia="Times New Roman" w:hAnsi="Times New Roman" w:cs="Times New Roman"/>
                <w:sz w:val="28"/>
                <w:szCs w:val="28"/>
                <w:lang w:eastAsia="lv-LV"/>
              </w:rPr>
              <w:tab/>
            </w:r>
            <w:r w:rsidRPr="00403D88">
              <w:rPr>
                <w:rFonts w:ascii="Times New Roman" w:eastAsia="Times New Roman" w:hAnsi="Times New Roman" w:cs="Times New Roman"/>
                <w:sz w:val="28"/>
                <w:szCs w:val="28"/>
                <w:lang w:eastAsia="lv-LV"/>
              </w:rPr>
              <w:tab/>
            </w:r>
          </w:p>
        </w:tc>
        <w:tc>
          <w:tcPr>
            <w:tcW w:w="941" w:type="pct"/>
            <w:gridSpan w:val="3"/>
            <w:tcBorders>
              <w:top w:val="outset" w:sz="6" w:space="0" w:color="auto"/>
              <w:left w:val="outset" w:sz="6" w:space="0" w:color="auto"/>
              <w:bottom w:val="outset" w:sz="6" w:space="0" w:color="auto"/>
              <w:right w:val="outset" w:sz="6" w:space="0" w:color="auto"/>
            </w:tcBorders>
          </w:tcPr>
          <w:p w14:paraId="24FCCE92" w14:textId="67C08EDB" w:rsidR="008344F1" w:rsidRPr="008C64B9" w:rsidRDefault="00403D88" w:rsidP="007219AE">
            <w:pPr>
              <w:spacing w:after="0" w:line="240" w:lineRule="auto"/>
              <w:rPr>
                <w:rFonts w:ascii="Times New Roman" w:eastAsia="Times New Roman" w:hAnsi="Times New Roman" w:cs="Times New Roman"/>
                <w:sz w:val="28"/>
                <w:szCs w:val="28"/>
                <w:lang w:eastAsia="lv-LV"/>
              </w:rPr>
            </w:pPr>
            <w:r w:rsidRPr="00403D88">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118D6F77" w14:textId="670A64C1" w:rsidR="008344F1" w:rsidRPr="008C64B9" w:rsidRDefault="00403D88" w:rsidP="00007E5C">
            <w:pPr>
              <w:spacing w:after="0" w:line="240" w:lineRule="auto"/>
              <w:jc w:val="center"/>
              <w:rPr>
                <w:rFonts w:ascii="Times New Roman" w:eastAsia="Times New Roman" w:hAnsi="Times New Roman" w:cs="Times New Roman"/>
                <w:sz w:val="28"/>
                <w:szCs w:val="28"/>
                <w:lang w:eastAsia="lv-LV"/>
              </w:rPr>
            </w:pPr>
            <w:r w:rsidRPr="00403D88">
              <w:rPr>
                <w:rFonts w:ascii="Times New Roman" w:eastAsia="Times New Roman" w:hAnsi="Times New Roman" w:cs="Times New Roman"/>
                <w:sz w:val="28"/>
                <w:szCs w:val="28"/>
                <w:lang w:eastAsia="lv-LV"/>
              </w:rPr>
              <w:t>Tiks pārņemts MK noteikumos “Prasības piesārņojošo darbību veikšanai”.</w:t>
            </w:r>
          </w:p>
        </w:tc>
      </w:tr>
      <w:tr w:rsidR="009B635D" w:rsidRPr="008C64B9" w14:paraId="74937DEB"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F3FDCAD" w14:textId="7B2A3001" w:rsidR="009B635D" w:rsidRDefault="00403D88"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20</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2.daļa</w:t>
            </w:r>
          </w:p>
        </w:tc>
        <w:tc>
          <w:tcPr>
            <w:tcW w:w="918" w:type="pct"/>
            <w:tcBorders>
              <w:top w:val="outset" w:sz="6" w:space="0" w:color="auto"/>
              <w:left w:val="outset" w:sz="6" w:space="0" w:color="auto"/>
              <w:bottom w:val="outset" w:sz="6" w:space="0" w:color="auto"/>
              <w:right w:val="outset" w:sz="6" w:space="0" w:color="auto"/>
            </w:tcBorders>
          </w:tcPr>
          <w:p w14:paraId="3001BA68" w14:textId="5071DC9F" w:rsidR="009B635D" w:rsidRPr="008C64B9" w:rsidRDefault="00497640"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15.panta 1.daļa </w:t>
            </w:r>
          </w:p>
        </w:tc>
        <w:tc>
          <w:tcPr>
            <w:tcW w:w="941" w:type="pct"/>
            <w:gridSpan w:val="3"/>
            <w:tcBorders>
              <w:top w:val="outset" w:sz="6" w:space="0" w:color="auto"/>
              <w:left w:val="outset" w:sz="6" w:space="0" w:color="auto"/>
              <w:bottom w:val="outset" w:sz="6" w:space="0" w:color="auto"/>
              <w:right w:val="outset" w:sz="6" w:space="0" w:color="auto"/>
            </w:tcBorders>
          </w:tcPr>
          <w:p w14:paraId="4D58EE4A" w14:textId="47130DD0" w:rsidR="009B635D" w:rsidRPr="008C64B9" w:rsidRDefault="00497640"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8C64B9">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67BA63CC" w14:textId="2A8AF4F5" w:rsidR="009B635D" w:rsidRPr="008C64B9" w:rsidRDefault="00497640" w:rsidP="00007E5C">
            <w:pPr>
              <w:spacing w:after="0" w:line="240" w:lineRule="auto"/>
              <w:jc w:val="center"/>
              <w:rPr>
                <w:rFonts w:ascii="Times New Roman" w:eastAsia="Times New Roman" w:hAnsi="Times New Roman" w:cs="Times New Roman"/>
                <w:sz w:val="28"/>
                <w:szCs w:val="28"/>
                <w:lang w:eastAsia="lv-LV"/>
              </w:rPr>
            </w:pPr>
            <w:r w:rsidRPr="008C64B9">
              <w:rPr>
                <w:rFonts w:ascii="Times New Roman" w:eastAsia="Times New Roman" w:hAnsi="Times New Roman" w:cs="Times New Roman"/>
                <w:sz w:val="28"/>
                <w:szCs w:val="28"/>
                <w:lang w:eastAsia="lv-LV"/>
              </w:rPr>
              <w:t>Likumprojekts stingrākas prasības neparedz.</w:t>
            </w:r>
          </w:p>
        </w:tc>
      </w:tr>
      <w:tr w:rsidR="00403D88" w:rsidRPr="008C64B9" w14:paraId="316F0AA4"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900E11D" w14:textId="39BFD7F0" w:rsidR="00403D88" w:rsidRDefault="0049764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20</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p>
        </w:tc>
        <w:tc>
          <w:tcPr>
            <w:tcW w:w="918" w:type="pct"/>
            <w:tcBorders>
              <w:top w:val="outset" w:sz="6" w:space="0" w:color="auto"/>
              <w:left w:val="outset" w:sz="6" w:space="0" w:color="auto"/>
              <w:bottom w:val="outset" w:sz="6" w:space="0" w:color="auto"/>
              <w:right w:val="outset" w:sz="6" w:space="0" w:color="auto"/>
            </w:tcBorders>
          </w:tcPr>
          <w:p w14:paraId="01C8B862" w14:textId="530B30D4" w:rsidR="00403D88" w:rsidRPr="008C64B9" w:rsidRDefault="00B713AF"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r w:rsidRPr="00B713AF">
              <w:rPr>
                <w:rFonts w:ascii="Times New Roman" w:eastAsia="Times New Roman" w:hAnsi="Times New Roman" w:cs="Times New Roman"/>
                <w:sz w:val="28"/>
                <w:szCs w:val="28"/>
                <w:lang w:eastAsia="lv-LV"/>
              </w:rPr>
              <w:tab/>
            </w:r>
          </w:p>
        </w:tc>
        <w:tc>
          <w:tcPr>
            <w:tcW w:w="941" w:type="pct"/>
            <w:gridSpan w:val="3"/>
            <w:tcBorders>
              <w:top w:val="outset" w:sz="6" w:space="0" w:color="auto"/>
              <w:left w:val="outset" w:sz="6" w:space="0" w:color="auto"/>
              <w:bottom w:val="outset" w:sz="6" w:space="0" w:color="auto"/>
              <w:right w:val="outset" w:sz="6" w:space="0" w:color="auto"/>
            </w:tcBorders>
          </w:tcPr>
          <w:p w14:paraId="0C56267A" w14:textId="7C254FE2" w:rsidR="00403D88" w:rsidRPr="008C64B9" w:rsidRDefault="007219AE" w:rsidP="007219AE">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600EC381" w14:textId="2EBEAAB4" w:rsidR="00403D88" w:rsidRPr="008C64B9" w:rsidRDefault="007219AE"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403D88" w:rsidRPr="008C64B9" w14:paraId="7EC199F6"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2B961A75" w14:textId="00D917F2" w:rsidR="00403D88" w:rsidRDefault="00F20CE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w:t>
            </w:r>
            <w:r w:rsidR="00C31F19">
              <w:rPr>
                <w:rFonts w:ascii="Times New Roman" w:eastAsia="Times New Roman" w:hAnsi="Times New Roman" w:cs="Times New Roman"/>
                <w:sz w:val="28"/>
                <w:szCs w:val="28"/>
                <w:lang w:eastAsia="lv-LV"/>
              </w:rPr>
              <w:t>1</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a </w:t>
            </w:r>
            <w:r w:rsidR="00C31F19">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3881BFE3" w14:textId="6CE2F5BE" w:rsidR="00403D88" w:rsidRPr="008C64B9" w:rsidRDefault="003C2986"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64AB48F2" w14:textId="6FF31434" w:rsidR="00403D88" w:rsidRPr="008C64B9" w:rsidRDefault="003C2986" w:rsidP="004A1B1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1A1A51D2" w14:textId="5B4F534A" w:rsidR="00403D88" w:rsidRPr="008C64B9" w:rsidRDefault="003C2986"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C31F19" w:rsidRPr="008C64B9" w14:paraId="0E6B9FAD"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C462D8B" w14:textId="685ACC38" w:rsidR="00C31F19" w:rsidRDefault="003C2986"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21</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2.daļa</w:t>
            </w:r>
          </w:p>
        </w:tc>
        <w:tc>
          <w:tcPr>
            <w:tcW w:w="918" w:type="pct"/>
            <w:tcBorders>
              <w:top w:val="outset" w:sz="6" w:space="0" w:color="auto"/>
              <w:left w:val="outset" w:sz="6" w:space="0" w:color="auto"/>
              <w:bottom w:val="outset" w:sz="6" w:space="0" w:color="auto"/>
              <w:right w:val="outset" w:sz="6" w:space="0" w:color="auto"/>
            </w:tcBorders>
          </w:tcPr>
          <w:p w14:paraId="0B4E071D" w14:textId="59FA62B2" w:rsidR="00C31F19" w:rsidRPr="008C64B9" w:rsidRDefault="003C2986"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4B73A04D" w14:textId="5B5B10AA" w:rsidR="00C31F19" w:rsidRPr="008C64B9" w:rsidRDefault="003C2986" w:rsidP="004A1B1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2DD98FBA" w14:textId="0D3B2D61" w:rsidR="00C31F19" w:rsidRPr="008C64B9" w:rsidRDefault="003C2986"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C31F19" w:rsidRPr="008C64B9" w14:paraId="48FC78C6"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46FF1924" w14:textId="464FBE73" w:rsidR="00C31F19" w:rsidRDefault="003C2986"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21</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p>
        </w:tc>
        <w:tc>
          <w:tcPr>
            <w:tcW w:w="918" w:type="pct"/>
            <w:tcBorders>
              <w:top w:val="outset" w:sz="6" w:space="0" w:color="auto"/>
              <w:left w:val="outset" w:sz="6" w:space="0" w:color="auto"/>
              <w:bottom w:val="outset" w:sz="6" w:space="0" w:color="auto"/>
              <w:right w:val="outset" w:sz="6" w:space="0" w:color="auto"/>
            </w:tcBorders>
          </w:tcPr>
          <w:p w14:paraId="437448AE" w14:textId="4789B6A6" w:rsidR="00C31F19" w:rsidRPr="008C64B9" w:rsidRDefault="006835E3"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23.panta 2.daļa </w:t>
            </w:r>
          </w:p>
        </w:tc>
        <w:tc>
          <w:tcPr>
            <w:tcW w:w="941" w:type="pct"/>
            <w:gridSpan w:val="3"/>
            <w:tcBorders>
              <w:top w:val="outset" w:sz="6" w:space="0" w:color="auto"/>
              <w:left w:val="outset" w:sz="6" w:space="0" w:color="auto"/>
              <w:bottom w:val="outset" w:sz="6" w:space="0" w:color="auto"/>
              <w:right w:val="outset" w:sz="6" w:space="0" w:color="auto"/>
            </w:tcBorders>
          </w:tcPr>
          <w:p w14:paraId="5F150371" w14:textId="586FF68C" w:rsidR="00C31F19" w:rsidRPr="008C64B9" w:rsidRDefault="006835E3" w:rsidP="00BD3546">
            <w:pPr>
              <w:spacing w:before="100" w:beforeAutospacing="1" w:after="100" w:afterAutospacing="1"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Pārņemts daļēji </w:t>
            </w:r>
          </w:p>
        </w:tc>
        <w:tc>
          <w:tcPr>
            <w:tcW w:w="1832" w:type="pct"/>
            <w:gridSpan w:val="2"/>
            <w:tcBorders>
              <w:top w:val="outset" w:sz="6" w:space="0" w:color="auto"/>
              <w:left w:val="outset" w:sz="6" w:space="0" w:color="auto"/>
              <w:bottom w:val="outset" w:sz="6" w:space="0" w:color="auto"/>
              <w:right w:val="outset" w:sz="6" w:space="0" w:color="auto"/>
            </w:tcBorders>
          </w:tcPr>
          <w:p w14:paraId="4431E3C9" w14:textId="4D14728E" w:rsidR="00C31F19" w:rsidRPr="008C64B9" w:rsidRDefault="006835E3"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Pārējais t</w:t>
            </w:r>
            <w:r w:rsidR="003C2986" w:rsidRPr="00B713AF">
              <w:rPr>
                <w:rFonts w:ascii="Times New Roman" w:eastAsia="Times New Roman" w:hAnsi="Times New Roman" w:cs="Times New Roman"/>
                <w:sz w:val="28"/>
                <w:szCs w:val="28"/>
                <w:lang w:eastAsia="lv-LV"/>
              </w:rPr>
              <w:t>iks pārņemts MK noteikumos “Prasības piesārņojošo darbību veikšanai”.</w:t>
            </w:r>
          </w:p>
        </w:tc>
      </w:tr>
      <w:tr w:rsidR="00C31F19" w:rsidRPr="008C64B9" w14:paraId="58EFAFF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509B458" w14:textId="44AD3011" w:rsidR="00C31F19" w:rsidRDefault="003C2986"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21</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4.daļa</w:t>
            </w:r>
          </w:p>
        </w:tc>
        <w:tc>
          <w:tcPr>
            <w:tcW w:w="918" w:type="pct"/>
            <w:tcBorders>
              <w:top w:val="outset" w:sz="6" w:space="0" w:color="auto"/>
              <w:left w:val="outset" w:sz="6" w:space="0" w:color="auto"/>
              <w:bottom w:val="outset" w:sz="6" w:space="0" w:color="auto"/>
              <w:right w:val="outset" w:sz="6" w:space="0" w:color="auto"/>
            </w:tcBorders>
          </w:tcPr>
          <w:p w14:paraId="60584139" w14:textId="78A6549D" w:rsidR="00C31F19" w:rsidRPr="008C64B9" w:rsidRDefault="003C2986"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34CB1CD2" w14:textId="1126CE6D" w:rsidR="00C31F19" w:rsidRPr="008C64B9" w:rsidRDefault="003C2986" w:rsidP="004A1B1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6F1D7A74" w14:textId="5B513D5F" w:rsidR="00C31F19" w:rsidRPr="008C64B9" w:rsidRDefault="003C2986"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C31F19" w:rsidRPr="008C64B9" w14:paraId="15ABAA33"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4A2CE332" w14:textId="5EA5ED3F" w:rsidR="00C31F19" w:rsidRDefault="003C2986"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21</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5.daļa</w:t>
            </w:r>
          </w:p>
        </w:tc>
        <w:tc>
          <w:tcPr>
            <w:tcW w:w="918" w:type="pct"/>
            <w:tcBorders>
              <w:top w:val="outset" w:sz="6" w:space="0" w:color="auto"/>
              <w:left w:val="outset" w:sz="6" w:space="0" w:color="auto"/>
              <w:bottom w:val="outset" w:sz="6" w:space="0" w:color="auto"/>
              <w:right w:val="outset" w:sz="6" w:space="0" w:color="auto"/>
            </w:tcBorders>
          </w:tcPr>
          <w:p w14:paraId="3714D932" w14:textId="2008F8F5" w:rsidR="00C31F19" w:rsidRPr="008C64B9" w:rsidRDefault="003C2986"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35DD1973" w14:textId="18C9DB54" w:rsidR="00C31F19" w:rsidRPr="008C64B9" w:rsidRDefault="003C2986" w:rsidP="004A1B1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7E2612C9" w14:textId="56AC4F3C" w:rsidR="00C31F19" w:rsidRPr="008C64B9" w:rsidRDefault="003C2986"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C31F19" w:rsidRPr="008C64B9" w14:paraId="44DC3DDC"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CAA5E7D" w14:textId="7B49A3D2" w:rsidR="00C31F19" w:rsidRDefault="00D12BA3"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2</w:t>
            </w:r>
            <w:r w:rsidR="004575F2">
              <w:rPr>
                <w:rFonts w:ascii="Times New Roman" w:eastAsia="Times New Roman" w:hAnsi="Times New Roman" w:cs="Times New Roman"/>
                <w:sz w:val="28"/>
                <w:szCs w:val="28"/>
                <w:lang w:eastAsia="lv-LV"/>
              </w:rPr>
              <w:t>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a </w:t>
            </w:r>
            <w:r w:rsidR="004575F2">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5EF7D699" w14:textId="2698772D" w:rsidR="00C31F19" w:rsidRPr="008C64B9" w:rsidRDefault="00BC2488"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64F088B7" w14:textId="59581499" w:rsidR="00C31F19" w:rsidRPr="008C64B9" w:rsidRDefault="00BC2488" w:rsidP="00BC2488">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7AB9CC36" w14:textId="27FCDEDE" w:rsidR="00C31F19" w:rsidRPr="008C64B9" w:rsidRDefault="00BC2488"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D05B01" w:rsidRPr="008C64B9" w14:paraId="49932D2B"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27B57513" w14:textId="47719807" w:rsidR="00D05B01" w:rsidRDefault="00600C9B"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2.daļa</w:t>
            </w:r>
          </w:p>
        </w:tc>
        <w:tc>
          <w:tcPr>
            <w:tcW w:w="918" w:type="pct"/>
            <w:tcBorders>
              <w:top w:val="outset" w:sz="6" w:space="0" w:color="auto"/>
              <w:left w:val="outset" w:sz="6" w:space="0" w:color="auto"/>
              <w:bottom w:val="outset" w:sz="6" w:space="0" w:color="auto"/>
              <w:right w:val="outset" w:sz="6" w:space="0" w:color="auto"/>
            </w:tcBorders>
          </w:tcPr>
          <w:p w14:paraId="77591BC3" w14:textId="64DE5340" w:rsidR="00D05B01" w:rsidRPr="008C64B9" w:rsidRDefault="003C7722"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25.pant</w:t>
            </w:r>
            <w:r w:rsidR="001305EC">
              <w:rPr>
                <w:rFonts w:ascii="Times New Roman" w:eastAsia="Times New Roman" w:hAnsi="Times New Roman" w:cs="Times New Roman"/>
                <w:sz w:val="28"/>
                <w:szCs w:val="28"/>
                <w:lang w:eastAsia="lv-LV"/>
              </w:rPr>
              <w:t xml:space="preserve">a </w:t>
            </w:r>
            <w:r>
              <w:rPr>
                <w:rFonts w:ascii="Times New Roman" w:eastAsia="Times New Roman" w:hAnsi="Times New Roman" w:cs="Times New Roman"/>
                <w:sz w:val="28"/>
                <w:szCs w:val="28"/>
                <w:lang w:eastAsia="lv-LV"/>
              </w:rPr>
              <w:t>1.daļa</w:t>
            </w:r>
          </w:p>
        </w:tc>
        <w:tc>
          <w:tcPr>
            <w:tcW w:w="941" w:type="pct"/>
            <w:gridSpan w:val="3"/>
            <w:tcBorders>
              <w:top w:val="outset" w:sz="6" w:space="0" w:color="auto"/>
              <w:left w:val="outset" w:sz="6" w:space="0" w:color="auto"/>
              <w:bottom w:val="outset" w:sz="6" w:space="0" w:color="auto"/>
              <w:right w:val="outset" w:sz="6" w:space="0" w:color="auto"/>
            </w:tcBorders>
          </w:tcPr>
          <w:p w14:paraId="308AFB15" w14:textId="04180C49" w:rsidR="00D05B01" w:rsidRPr="008C64B9" w:rsidRDefault="00AC6630" w:rsidP="0009512D">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Prasības pārņemtas daļēji </w:t>
            </w:r>
          </w:p>
        </w:tc>
        <w:tc>
          <w:tcPr>
            <w:tcW w:w="1832" w:type="pct"/>
            <w:gridSpan w:val="2"/>
            <w:tcBorders>
              <w:top w:val="outset" w:sz="6" w:space="0" w:color="auto"/>
              <w:left w:val="outset" w:sz="6" w:space="0" w:color="auto"/>
              <w:bottom w:val="outset" w:sz="6" w:space="0" w:color="auto"/>
              <w:right w:val="outset" w:sz="6" w:space="0" w:color="auto"/>
            </w:tcBorders>
          </w:tcPr>
          <w:p w14:paraId="5ECF1631" w14:textId="427997DA" w:rsidR="00D05B01" w:rsidRPr="008C64B9" w:rsidRDefault="0009512D"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Pārējais t</w:t>
            </w:r>
            <w:r w:rsidRPr="00B713AF">
              <w:rPr>
                <w:rFonts w:ascii="Times New Roman" w:eastAsia="Times New Roman" w:hAnsi="Times New Roman" w:cs="Times New Roman"/>
                <w:sz w:val="28"/>
                <w:szCs w:val="28"/>
                <w:lang w:eastAsia="lv-LV"/>
              </w:rPr>
              <w:t>iks pārņemts MK noteikumos “Prasības piesārņojošo darbību veikšanai”.</w:t>
            </w:r>
          </w:p>
        </w:tc>
      </w:tr>
      <w:tr w:rsidR="00D05B01" w:rsidRPr="008C64B9" w14:paraId="2AFC9C11"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41E4DFEC" w14:textId="43F2D151" w:rsidR="00D05B01" w:rsidRDefault="0009512D"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22</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p>
        </w:tc>
        <w:tc>
          <w:tcPr>
            <w:tcW w:w="918" w:type="pct"/>
            <w:tcBorders>
              <w:top w:val="outset" w:sz="6" w:space="0" w:color="auto"/>
              <w:left w:val="outset" w:sz="6" w:space="0" w:color="auto"/>
              <w:bottom w:val="outset" w:sz="6" w:space="0" w:color="auto"/>
              <w:right w:val="outset" w:sz="6" w:space="0" w:color="auto"/>
            </w:tcBorders>
          </w:tcPr>
          <w:p w14:paraId="046F2A2B" w14:textId="0ABCF23D" w:rsidR="00D05B01" w:rsidRPr="008C64B9" w:rsidRDefault="00B83F94"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27.panta 1., 4 un 5.daļa </w:t>
            </w:r>
          </w:p>
        </w:tc>
        <w:tc>
          <w:tcPr>
            <w:tcW w:w="941" w:type="pct"/>
            <w:gridSpan w:val="3"/>
            <w:tcBorders>
              <w:top w:val="outset" w:sz="6" w:space="0" w:color="auto"/>
              <w:left w:val="outset" w:sz="6" w:space="0" w:color="auto"/>
              <w:bottom w:val="outset" w:sz="6" w:space="0" w:color="auto"/>
              <w:right w:val="outset" w:sz="6" w:space="0" w:color="auto"/>
            </w:tcBorders>
          </w:tcPr>
          <w:p w14:paraId="37B16766" w14:textId="2BEB316A" w:rsidR="00D05B01" w:rsidRPr="008C64B9" w:rsidRDefault="00B83F94"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8C64B9">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2BD87B3D" w14:textId="5C541EBC" w:rsidR="00D05B01" w:rsidRPr="008C64B9" w:rsidRDefault="00B83F94" w:rsidP="00007E5C">
            <w:pPr>
              <w:spacing w:after="0" w:line="240" w:lineRule="auto"/>
              <w:jc w:val="center"/>
              <w:rPr>
                <w:rFonts w:ascii="Times New Roman" w:eastAsia="Times New Roman" w:hAnsi="Times New Roman" w:cs="Times New Roman"/>
                <w:sz w:val="28"/>
                <w:szCs w:val="28"/>
                <w:lang w:eastAsia="lv-LV"/>
              </w:rPr>
            </w:pPr>
            <w:r w:rsidRPr="008C64B9">
              <w:rPr>
                <w:rFonts w:ascii="Times New Roman" w:eastAsia="Times New Roman" w:hAnsi="Times New Roman" w:cs="Times New Roman"/>
                <w:sz w:val="28"/>
                <w:szCs w:val="28"/>
                <w:lang w:eastAsia="lv-LV"/>
              </w:rPr>
              <w:t>Likumprojekts stingrākas prasības neparedz.</w:t>
            </w:r>
          </w:p>
        </w:tc>
      </w:tr>
      <w:tr w:rsidR="00D05B01" w:rsidRPr="008C64B9" w14:paraId="280EA9E1"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515F567" w14:textId="0501A2A5" w:rsidR="00D05B01" w:rsidRDefault="00392C8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23</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1.daļa</w:t>
            </w:r>
          </w:p>
        </w:tc>
        <w:tc>
          <w:tcPr>
            <w:tcW w:w="918" w:type="pct"/>
            <w:tcBorders>
              <w:top w:val="outset" w:sz="6" w:space="0" w:color="auto"/>
              <w:left w:val="outset" w:sz="6" w:space="0" w:color="auto"/>
              <w:bottom w:val="outset" w:sz="6" w:space="0" w:color="auto"/>
              <w:right w:val="outset" w:sz="6" w:space="0" w:color="auto"/>
            </w:tcBorders>
          </w:tcPr>
          <w:p w14:paraId="16745A25" w14:textId="09561DAA" w:rsidR="00D05B01" w:rsidRPr="008C64B9" w:rsidRDefault="00F10139"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08B2FC3C" w14:textId="47BCB94E" w:rsidR="00D05B01" w:rsidRPr="008C64B9" w:rsidRDefault="00F10139" w:rsidP="00CF4EB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55834584" w14:textId="3DBF4237" w:rsidR="00D05B01" w:rsidRPr="008C64B9" w:rsidRDefault="00DD4CDD" w:rsidP="00CF4EB5">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4A1B15" w:rsidRPr="008C64B9" w14:paraId="748C5A3C"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C46F951" w14:textId="3AB6143D" w:rsidR="004A1B15" w:rsidRDefault="00392C89"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23</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2.daļa</w:t>
            </w:r>
          </w:p>
        </w:tc>
        <w:tc>
          <w:tcPr>
            <w:tcW w:w="918" w:type="pct"/>
            <w:tcBorders>
              <w:top w:val="outset" w:sz="6" w:space="0" w:color="auto"/>
              <w:left w:val="outset" w:sz="6" w:space="0" w:color="auto"/>
              <w:bottom w:val="outset" w:sz="6" w:space="0" w:color="auto"/>
              <w:right w:val="outset" w:sz="6" w:space="0" w:color="auto"/>
            </w:tcBorders>
          </w:tcPr>
          <w:p w14:paraId="79D77BB4" w14:textId="2E1DC82B" w:rsidR="004A1B15" w:rsidRPr="008C64B9" w:rsidRDefault="00F10139" w:rsidP="00873FC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5AB19C27" w14:textId="4794E380" w:rsidR="004A1B15" w:rsidRPr="008C64B9" w:rsidRDefault="00F10139" w:rsidP="00873FC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6AC0766E" w14:textId="6D5C01EF" w:rsidR="004A1B15" w:rsidRPr="008C64B9" w:rsidRDefault="00DD4CDD" w:rsidP="00873FC5">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4A1B15" w:rsidRPr="008C64B9" w14:paraId="74E63AAE"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4B8A00E7" w14:textId="2B14A38C" w:rsidR="004A1B15" w:rsidRDefault="001E04F4"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23</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p>
        </w:tc>
        <w:tc>
          <w:tcPr>
            <w:tcW w:w="918" w:type="pct"/>
            <w:tcBorders>
              <w:top w:val="outset" w:sz="6" w:space="0" w:color="auto"/>
              <w:left w:val="outset" w:sz="6" w:space="0" w:color="auto"/>
              <w:bottom w:val="outset" w:sz="6" w:space="0" w:color="auto"/>
              <w:right w:val="outset" w:sz="6" w:space="0" w:color="auto"/>
            </w:tcBorders>
          </w:tcPr>
          <w:p w14:paraId="085174EA" w14:textId="35E88316" w:rsidR="004A1B15" w:rsidRPr="008C64B9" w:rsidRDefault="00F10139"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37FEE410" w14:textId="33F9B7D0" w:rsidR="004A1B15" w:rsidRPr="008C64B9" w:rsidRDefault="00F10139" w:rsidP="00F10139">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48801659" w14:textId="7DC31260" w:rsidR="004A1B15" w:rsidRPr="008C64B9" w:rsidRDefault="00DD4CDD"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4A1B15" w:rsidRPr="008C64B9" w14:paraId="249B7EB4"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92D3C6B" w14:textId="26555C25" w:rsidR="004A1B15" w:rsidRDefault="001E04F4"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23</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4.daļa</w:t>
            </w:r>
          </w:p>
        </w:tc>
        <w:tc>
          <w:tcPr>
            <w:tcW w:w="918" w:type="pct"/>
            <w:tcBorders>
              <w:top w:val="outset" w:sz="6" w:space="0" w:color="auto"/>
              <w:left w:val="outset" w:sz="6" w:space="0" w:color="auto"/>
              <w:bottom w:val="outset" w:sz="6" w:space="0" w:color="auto"/>
              <w:right w:val="outset" w:sz="6" w:space="0" w:color="auto"/>
            </w:tcBorders>
          </w:tcPr>
          <w:p w14:paraId="7773A08C" w14:textId="0E0D71B8" w:rsidR="004A1B15" w:rsidRPr="008C64B9" w:rsidRDefault="00F10139"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29E3063C" w14:textId="34D05A70" w:rsidR="004A1B15" w:rsidRPr="008C64B9" w:rsidRDefault="00F10139" w:rsidP="00F10139">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0572EA84" w14:textId="3FA4E416" w:rsidR="004A1B15" w:rsidRPr="008C64B9" w:rsidRDefault="00DD4CDD"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1E04F4" w:rsidRPr="008C64B9" w14:paraId="3B830E63"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294414F9" w14:textId="69A217C5" w:rsidR="001E04F4" w:rsidRDefault="001E04F4"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23</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5.daļa</w:t>
            </w:r>
          </w:p>
        </w:tc>
        <w:tc>
          <w:tcPr>
            <w:tcW w:w="918" w:type="pct"/>
            <w:tcBorders>
              <w:top w:val="outset" w:sz="6" w:space="0" w:color="auto"/>
              <w:left w:val="outset" w:sz="6" w:space="0" w:color="auto"/>
              <w:bottom w:val="outset" w:sz="6" w:space="0" w:color="auto"/>
              <w:right w:val="outset" w:sz="6" w:space="0" w:color="auto"/>
            </w:tcBorders>
          </w:tcPr>
          <w:p w14:paraId="33E560BC" w14:textId="5D3EAF77" w:rsidR="001E04F4" w:rsidRPr="008C64B9" w:rsidRDefault="00F10139"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01BCE2B1" w14:textId="48DE3EB3" w:rsidR="001E04F4" w:rsidRPr="008C64B9" w:rsidRDefault="00F10139" w:rsidP="00F10139">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46516456" w14:textId="33CEF988" w:rsidR="001E04F4" w:rsidRPr="008C64B9" w:rsidRDefault="00DD4CDD"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1E04F4" w:rsidRPr="008C64B9" w14:paraId="0790F0DE"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4C0E506E" w14:textId="0D7FD868" w:rsidR="001E04F4" w:rsidRDefault="001E04F4"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23</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6.daļa</w:t>
            </w:r>
          </w:p>
        </w:tc>
        <w:tc>
          <w:tcPr>
            <w:tcW w:w="918" w:type="pct"/>
            <w:tcBorders>
              <w:top w:val="outset" w:sz="6" w:space="0" w:color="auto"/>
              <w:left w:val="outset" w:sz="6" w:space="0" w:color="auto"/>
              <w:bottom w:val="outset" w:sz="6" w:space="0" w:color="auto"/>
              <w:right w:val="outset" w:sz="6" w:space="0" w:color="auto"/>
            </w:tcBorders>
          </w:tcPr>
          <w:p w14:paraId="5C3077A2" w14:textId="11182409" w:rsidR="001E04F4" w:rsidRPr="008C64B9" w:rsidRDefault="00F10139" w:rsidP="00007E5C">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4A6A5C5D" w14:textId="662B19ED" w:rsidR="001E04F4" w:rsidRPr="008C64B9" w:rsidRDefault="00F10139" w:rsidP="00F10139">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6D6645CE" w14:textId="2647B292" w:rsidR="001E04F4" w:rsidRPr="008C64B9" w:rsidRDefault="00DD4CDD" w:rsidP="00007E5C">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1E04F4" w:rsidRPr="008C64B9" w14:paraId="00D9A7E9"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4FE48E02" w14:textId="7D426192" w:rsidR="001E04F4" w:rsidRDefault="001E04F4"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w:t>
            </w:r>
            <w:r w:rsidR="00F10139">
              <w:rPr>
                <w:rFonts w:ascii="Times New Roman" w:eastAsia="Times New Roman" w:hAnsi="Times New Roman" w:cs="Times New Roman"/>
                <w:sz w:val="28"/>
                <w:szCs w:val="28"/>
                <w:lang w:eastAsia="lv-LV"/>
              </w:rPr>
              <w:t>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a </w:t>
            </w:r>
            <w:r w:rsidR="00DD4CDD">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0E28BE98" w14:textId="1AC76ACC" w:rsidR="001E04F4" w:rsidRPr="008C64B9" w:rsidRDefault="00DD4CDD"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17.panta 1.un 2.daļa </w:t>
            </w:r>
          </w:p>
        </w:tc>
        <w:tc>
          <w:tcPr>
            <w:tcW w:w="941" w:type="pct"/>
            <w:gridSpan w:val="3"/>
            <w:tcBorders>
              <w:top w:val="outset" w:sz="6" w:space="0" w:color="auto"/>
              <w:left w:val="outset" w:sz="6" w:space="0" w:color="auto"/>
              <w:bottom w:val="outset" w:sz="6" w:space="0" w:color="auto"/>
              <w:right w:val="outset" w:sz="6" w:space="0" w:color="auto"/>
            </w:tcBorders>
          </w:tcPr>
          <w:p w14:paraId="4C2474DB" w14:textId="3BDD1EFB" w:rsidR="001E04F4" w:rsidRPr="008C64B9" w:rsidRDefault="00CF4EB5"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CF4EB5">
              <w:rPr>
                <w:rFonts w:ascii="Times New Roman" w:eastAsia="Times New Roman" w:hAnsi="Times New Roman" w:cs="Times New Roman"/>
                <w:sz w:val="28"/>
                <w:szCs w:val="28"/>
                <w:lang w:eastAsia="lv-LV"/>
              </w:rPr>
              <w:t>Ieviests pilnībā</w:t>
            </w:r>
            <w:r w:rsidRPr="00CF4EB5">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2DA3D2C5" w14:textId="2CFA57A1" w:rsidR="001E04F4" w:rsidRPr="008C64B9" w:rsidRDefault="00CF4EB5" w:rsidP="00007E5C">
            <w:pPr>
              <w:spacing w:after="0" w:line="240" w:lineRule="auto"/>
              <w:jc w:val="center"/>
              <w:rPr>
                <w:rFonts w:ascii="Times New Roman" w:eastAsia="Times New Roman" w:hAnsi="Times New Roman" w:cs="Times New Roman"/>
                <w:sz w:val="28"/>
                <w:szCs w:val="28"/>
                <w:lang w:eastAsia="lv-LV"/>
              </w:rPr>
            </w:pPr>
            <w:r w:rsidRPr="00CF4EB5">
              <w:rPr>
                <w:rFonts w:ascii="Times New Roman" w:eastAsia="Times New Roman" w:hAnsi="Times New Roman" w:cs="Times New Roman"/>
                <w:sz w:val="28"/>
                <w:szCs w:val="28"/>
                <w:lang w:eastAsia="lv-LV"/>
              </w:rPr>
              <w:t>Likumprojekts stingrākas prasības neparedz.</w:t>
            </w:r>
          </w:p>
        </w:tc>
      </w:tr>
      <w:tr w:rsidR="001E04F4" w:rsidRPr="008C64B9" w14:paraId="669414E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E9C20D3" w14:textId="75D3BF7F" w:rsidR="001E04F4" w:rsidRDefault="00CF4EB5"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2</w:t>
            </w:r>
            <w:r w:rsidR="00EF068B">
              <w:rPr>
                <w:rFonts w:ascii="Times New Roman" w:eastAsia="Times New Roman" w:hAnsi="Times New Roman" w:cs="Times New Roman"/>
                <w:sz w:val="28"/>
                <w:szCs w:val="28"/>
                <w:lang w:eastAsia="lv-LV"/>
              </w:rPr>
              <w:t>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a </w:t>
            </w:r>
            <w:r w:rsidR="00EF068B">
              <w:rPr>
                <w:rFonts w:ascii="Times New Roman" w:eastAsia="Times New Roman" w:hAnsi="Times New Roman" w:cs="Times New Roman"/>
                <w:sz w:val="28"/>
                <w:szCs w:val="28"/>
                <w:lang w:eastAsia="lv-LV"/>
              </w:rPr>
              <w:t>2</w:t>
            </w:r>
            <w:r>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16A3F49B" w14:textId="067674FB" w:rsidR="00CF4EB5" w:rsidRPr="008C64B9" w:rsidRDefault="00CF4EB5"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15.panta 8.daļa</w:t>
            </w:r>
          </w:p>
        </w:tc>
        <w:tc>
          <w:tcPr>
            <w:tcW w:w="941" w:type="pct"/>
            <w:gridSpan w:val="3"/>
            <w:tcBorders>
              <w:top w:val="outset" w:sz="6" w:space="0" w:color="auto"/>
              <w:left w:val="outset" w:sz="6" w:space="0" w:color="auto"/>
              <w:bottom w:val="outset" w:sz="6" w:space="0" w:color="auto"/>
              <w:right w:val="outset" w:sz="6" w:space="0" w:color="auto"/>
            </w:tcBorders>
          </w:tcPr>
          <w:p w14:paraId="2AEB8965" w14:textId="1250B94A" w:rsidR="001E04F4" w:rsidRPr="008C64B9" w:rsidRDefault="00CF4EB5"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CF4EB5">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2902AC2D" w14:textId="7B47F361" w:rsidR="001E04F4" w:rsidRPr="008C64B9" w:rsidRDefault="00CF4EB5" w:rsidP="00007E5C">
            <w:pPr>
              <w:spacing w:after="0" w:line="240" w:lineRule="auto"/>
              <w:jc w:val="center"/>
              <w:rPr>
                <w:rFonts w:ascii="Times New Roman" w:eastAsia="Times New Roman" w:hAnsi="Times New Roman" w:cs="Times New Roman"/>
                <w:sz w:val="28"/>
                <w:szCs w:val="28"/>
                <w:lang w:eastAsia="lv-LV"/>
              </w:rPr>
            </w:pPr>
            <w:r w:rsidRPr="00CF4EB5">
              <w:rPr>
                <w:rFonts w:ascii="Times New Roman" w:eastAsia="Times New Roman" w:hAnsi="Times New Roman" w:cs="Times New Roman"/>
                <w:sz w:val="28"/>
                <w:szCs w:val="28"/>
                <w:lang w:eastAsia="lv-LV"/>
              </w:rPr>
              <w:tab/>
              <w:t>Likumprojekts stingrākas prasības neparedz.</w:t>
            </w:r>
          </w:p>
        </w:tc>
      </w:tr>
      <w:tr w:rsidR="001E04F4" w:rsidRPr="008C64B9" w14:paraId="15E0115A"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37E20B99" w14:textId="34F4271B" w:rsidR="001E04F4" w:rsidRDefault="00EF068B"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r w:rsidR="00C96716">
              <w:rPr>
                <w:rFonts w:ascii="Times New Roman" w:eastAsia="Times New Roman" w:hAnsi="Times New Roman" w:cs="Times New Roman"/>
                <w:sz w:val="28"/>
                <w:szCs w:val="28"/>
                <w:lang w:eastAsia="lv-LV"/>
              </w:rPr>
              <w:t xml:space="preserve"> a)apakšpunkts </w:t>
            </w:r>
          </w:p>
        </w:tc>
        <w:tc>
          <w:tcPr>
            <w:tcW w:w="918" w:type="pct"/>
            <w:tcBorders>
              <w:top w:val="outset" w:sz="6" w:space="0" w:color="auto"/>
              <w:left w:val="outset" w:sz="6" w:space="0" w:color="auto"/>
              <w:bottom w:val="outset" w:sz="6" w:space="0" w:color="auto"/>
              <w:right w:val="outset" w:sz="6" w:space="0" w:color="auto"/>
            </w:tcBorders>
          </w:tcPr>
          <w:p w14:paraId="75E3CE83" w14:textId="09226C63" w:rsidR="001E04F4" w:rsidRPr="008C64B9" w:rsidRDefault="00FE5101"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27.panta 6.daļa </w:t>
            </w:r>
          </w:p>
        </w:tc>
        <w:tc>
          <w:tcPr>
            <w:tcW w:w="941" w:type="pct"/>
            <w:gridSpan w:val="3"/>
            <w:tcBorders>
              <w:top w:val="outset" w:sz="6" w:space="0" w:color="auto"/>
              <w:left w:val="outset" w:sz="6" w:space="0" w:color="auto"/>
              <w:bottom w:val="outset" w:sz="6" w:space="0" w:color="auto"/>
              <w:right w:val="outset" w:sz="6" w:space="0" w:color="auto"/>
            </w:tcBorders>
          </w:tcPr>
          <w:p w14:paraId="3F7660F0" w14:textId="32E700DB" w:rsidR="001E04F4" w:rsidRPr="008C64B9" w:rsidRDefault="00FE5101"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CF4EB5">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3B71C003" w14:textId="716788C7" w:rsidR="001E04F4" w:rsidRPr="008C64B9" w:rsidRDefault="00FE5101" w:rsidP="00007E5C">
            <w:pPr>
              <w:spacing w:after="0" w:line="240" w:lineRule="auto"/>
              <w:jc w:val="center"/>
              <w:rPr>
                <w:rFonts w:ascii="Times New Roman" w:eastAsia="Times New Roman" w:hAnsi="Times New Roman" w:cs="Times New Roman"/>
                <w:sz w:val="28"/>
                <w:szCs w:val="28"/>
                <w:lang w:eastAsia="lv-LV"/>
              </w:rPr>
            </w:pPr>
            <w:r w:rsidRPr="00CF4EB5">
              <w:rPr>
                <w:rFonts w:ascii="Times New Roman" w:eastAsia="Times New Roman" w:hAnsi="Times New Roman" w:cs="Times New Roman"/>
                <w:sz w:val="28"/>
                <w:szCs w:val="28"/>
                <w:lang w:eastAsia="lv-LV"/>
              </w:rPr>
              <w:t>Likumprojekts stingrākas prasības neparedz</w:t>
            </w:r>
          </w:p>
        </w:tc>
      </w:tr>
      <w:tr w:rsidR="00EF068B" w:rsidRPr="008C64B9" w14:paraId="2B8FA952"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FB19553" w14:textId="7CDB371F" w:rsidR="00EF068B" w:rsidRDefault="00406DE5"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24</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 b)apakšpunkts</w:t>
            </w:r>
          </w:p>
        </w:tc>
        <w:tc>
          <w:tcPr>
            <w:tcW w:w="918" w:type="pct"/>
            <w:tcBorders>
              <w:top w:val="outset" w:sz="6" w:space="0" w:color="auto"/>
              <w:left w:val="outset" w:sz="6" w:space="0" w:color="auto"/>
              <w:bottom w:val="outset" w:sz="6" w:space="0" w:color="auto"/>
              <w:right w:val="outset" w:sz="6" w:space="0" w:color="auto"/>
            </w:tcBorders>
          </w:tcPr>
          <w:p w14:paraId="5ABA8D4F" w14:textId="64A2A759" w:rsidR="00EF068B" w:rsidRPr="008C64B9" w:rsidRDefault="0085136B" w:rsidP="00873FC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941" w:type="pct"/>
            <w:gridSpan w:val="3"/>
            <w:tcBorders>
              <w:top w:val="outset" w:sz="6" w:space="0" w:color="auto"/>
              <w:left w:val="outset" w:sz="6" w:space="0" w:color="auto"/>
              <w:bottom w:val="outset" w:sz="6" w:space="0" w:color="auto"/>
              <w:right w:val="outset" w:sz="6" w:space="0" w:color="auto"/>
            </w:tcBorders>
          </w:tcPr>
          <w:p w14:paraId="41CBE8CA" w14:textId="4EFAEAE8" w:rsidR="00EF068B" w:rsidRPr="008C64B9" w:rsidRDefault="0085136B" w:rsidP="00873FC5">
            <w:pPr>
              <w:spacing w:after="0" w:line="240" w:lineRule="auto"/>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46AE6619" w14:textId="462BAE0A" w:rsidR="00EF068B" w:rsidRPr="008C64B9" w:rsidRDefault="0085136B" w:rsidP="00873FC5">
            <w:pPr>
              <w:spacing w:after="0" w:line="240" w:lineRule="auto"/>
              <w:jc w:val="center"/>
              <w:rPr>
                <w:rFonts w:ascii="Times New Roman" w:eastAsia="Times New Roman" w:hAnsi="Times New Roman" w:cs="Times New Roman"/>
                <w:sz w:val="28"/>
                <w:szCs w:val="28"/>
                <w:lang w:eastAsia="lv-LV"/>
              </w:rPr>
            </w:pPr>
            <w:r w:rsidRPr="00B713AF">
              <w:rPr>
                <w:rFonts w:ascii="Times New Roman" w:eastAsia="Times New Roman" w:hAnsi="Times New Roman" w:cs="Times New Roman"/>
                <w:sz w:val="28"/>
                <w:szCs w:val="28"/>
                <w:lang w:eastAsia="lv-LV"/>
              </w:rPr>
              <w:t>Tiks pārņemts MK noteikumos “Prasības piesārņojošo darbību veikšanai”.</w:t>
            </w:r>
          </w:p>
        </w:tc>
      </w:tr>
      <w:tr w:rsidR="00EF068B" w:rsidRPr="008C64B9" w14:paraId="4058B71A"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824E818" w14:textId="36A06FA0" w:rsidR="00EF068B" w:rsidRPr="006F2A55" w:rsidRDefault="0085136B" w:rsidP="00034F28">
            <w:pPr>
              <w:spacing w:after="0" w:line="240" w:lineRule="auto"/>
              <w:rPr>
                <w:rFonts w:ascii="Times New Roman" w:eastAsia="Times New Roman" w:hAnsi="Times New Roman" w:cs="Times New Roman"/>
                <w:sz w:val="28"/>
                <w:szCs w:val="28"/>
                <w:lang w:eastAsia="lv-LV"/>
              </w:rPr>
            </w:pPr>
            <w:r w:rsidRPr="006F2A55">
              <w:rPr>
                <w:rFonts w:ascii="Times New Roman" w:eastAsia="Times New Roman" w:hAnsi="Times New Roman" w:cs="Times New Roman"/>
                <w:sz w:val="28"/>
                <w:szCs w:val="28"/>
                <w:lang w:eastAsia="lv-LV"/>
              </w:rPr>
              <w:t xml:space="preserve">Direktīva 2010/75/ES 24.panta </w:t>
            </w:r>
            <w:r w:rsidR="00BB7A9B" w:rsidRPr="006F2A55">
              <w:rPr>
                <w:rFonts w:ascii="Times New Roman" w:eastAsia="Times New Roman" w:hAnsi="Times New Roman" w:cs="Times New Roman"/>
                <w:sz w:val="28"/>
                <w:szCs w:val="28"/>
                <w:lang w:eastAsia="lv-LV"/>
              </w:rPr>
              <w:t>4</w:t>
            </w:r>
            <w:r w:rsidRPr="006F2A55">
              <w:rPr>
                <w:rFonts w:ascii="Times New Roman" w:eastAsia="Times New Roman" w:hAnsi="Times New Roman" w:cs="Times New Roman"/>
                <w:sz w:val="28"/>
                <w:szCs w:val="28"/>
                <w:lang w:eastAsia="lv-LV"/>
              </w:rPr>
              <w:t xml:space="preserve">.daļa </w:t>
            </w:r>
          </w:p>
        </w:tc>
        <w:tc>
          <w:tcPr>
            <w:tcW w:w="918" w:type="pct"/>
            <w:tcBorders>
              <w:top w:val="outset" w:sz="6" w:space="0" w:color="auto"/>
              <w:left w:val="outset" w:sz="6" w:space="0" w:color="auto"/>
              <w:bottom w:val="outset" w:sz="6" w:space="0" w:color="auto"/>
              <w:right w:val="outset" w:sz="6" w:space="0" w:color="auto"/>
            </w:tcBorders>
          </w:tcPr>
          <w:p w14:paraId="5AE8A26E" w14:textId="395A1148" w:rsidR="00EF068B" w:rsidRPr="006F2A55" w:rsidRDefault="00BB7A9B" w:rsidP="00873FC5">
            <w:pPr>
              <w:spacing w:after="0" w:line="240" w:lineRule="auto"/>
              <w:rPr>
                <w:rFonts w:ascii="Times New Roman" w:eastAsia="Times New Roman" w:hAnsi="Times New Roman" w:cs="Times New Roman"/>
                <w:sz w:val="28"/>
                <w:szCs w:val="28"/>
                <w:lang w:eastAsia="lv-LV"/>
              </w:rPr>
            </w:pPr>
            <w:r w:rsidRPr="006F2A55">
              <w:rPr>
                <w:rFonts w:ascii="Times New Roman" w:eastAsia="Times New Roman" w:hAnsi="Times New Roman" w:cs="Times New Roman"/>
                <w:sz w:val="28"/>
                <w:szCs w:val="28"/>
                <w:lang w:eastAsia="lv-LV"/>
              </w:rPr>
              <w:t xml:space="preserve">Netiek pārņemts likumprojektā </w:t>
            </w:r>
          </w:p>
        </w:tc>
        <w:tc>
          <w:tcPr>
            <w:tcW w:w="941" w:type="pct"/>
            <w:gridSpan w:val="3"/>
            <w:tcBorders>
              <w:top w:val="outset" w:sz="6" w:space="0" w:color="auto"/>
              <w:left w:val="outset" w:sz="6" w:space="0" w:color="auto"/>
              <w:bottom w:val="outset" w:sz="6" w:space="0" w:color="auto"/>
              <w:right w:val="outset" w:sz="6" w:space="0" w:color="auto"/>
            </w:tcBorders>
          </w:tcPr>
          <w:p w14:paraId="29AC3B44" w14:textId="696A32D9" w:rsidR="00EF068B" w:rsidRPr="006F2A55" w:rsidRDefault="00BB7A9B" w:rsidP="00873FC5">
            <w:pPr>
              <w:spacing w:after="0" w:line="240" w:lineRule="auto"/>
              <w:rPr>
                <w:rFonts w:ascii="Times New Roman" w:eastAsia="Times New Roman" w:hAnsi="Times New Roman" w:cs="Times New Roman"/>
                <w:sz w:val="28"/>
                <w:szCs w:val="28"/>
                <w:lang w:eastAsia="lv-LV"/>
              </w:rPr>
            </w:pPr>
            <w:r w:rsidRPr="006F2A55">
              <w:rPr>
                <w:rFonts w:ascii="Times New Roman" w:eastAsia="Times New Roman" w:hAnsi="Times New Roman" w:cs="Times New Roman"/>
                <w:sz w:val="28"/>
                <w:szCs w:val="28"/>
                <w:lang w:eastAsia="lv-LV"/>
              </w:rPr>
              <w:t xml:space="preserve">Netiek pārņemts likumprojektā </w:t>
            </w:r>
          </w:p>
        </w:tc>
        <w:tc>
          <w:tcPr>
            <w:tcW w:w="1832" w:type="pct"/>
            <w:gridSpan w:val="2"/>
            <w:tcBorders>
              <w:top w:val="outset" w:sz="6" w:space="0" w:color="auto"/>
              <w:left w:val="outset" w:sz="6" w:space="0" w:color="auto"/>
              <w:bottom w:val="outset" w:sz="6" w:space="0" w:color="auto"/>
              <w:right w:val="outset" w:sz="6" w:space="0" w:color="auto"/>
            </w:tcBorders>
          </w:tcPr>
          <w:p w14:paraId="4F6A695B" w14:textId="47D5C569" w:rsidR="00EF068B" w:rsidRPr="008C64B9" w:rsidRDefault="00BB7A9B" w:rsidP="00873FC5">
            <w:pPr>
              <w:spacing w:after="0" w:line="240" w:lineRule="auto"/>
              <w:jc w:val="center"/>
              <w:rPr>
                <w:rFonts w:ascii="Times New Roman" w:eastAsia="Times New Roman" w:hAnsi="Times New Roman" w:cs="Times New Roman"/>
                <w:sz w:val="28"/>
                <w:szCs w:val="28"/>
                <w:lang w:eastAsia="lv-LV"/>
              </w:rPr>
            </w:pPr>
            <w:r w:rsidRPr="006F2A55">
              <w:rPr>
                <w:rFonts w:ascii="Times New Roman" w:eastAsia="Times New Roman" w:hAnsi="Times New Roman" w:cs="Times New Roman"/>
                <w:sz w:val="28"/>
                <w:szCs w:val="28"/>
                <w:lang w:eastAsia="lv-LV"/>
              </w:rPr>
              <w:t>Ir pārņemts Vides aizsardzības likumā.</w:t>
            </w:r>
            <w:r>
              <w:rPr>
                <w:rFonts w:ascii="Times New Roman" w:eastAsia="Times New Roman" w:hAnsi="Times New Roman" w:cs="Times New Roman"/>
                <w:sz w:val="28"/>
                <w:szCs w:val="28"/>
                <w:lang w:eastAsia="lv-LV"/>
              </w:rPr>
              <w:t xml:space="preserve"> </w:t>
            </w:r>
          </w:p>
        </w:tc>
      </w:tr>
      <w:tr w:rsidR="00403D88" w:rsidRPr="008C64B9" w14:paraId="4B7492A0"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BF27F06" w14:textId="3ADA63E5" w:rsidR="00403D88" w:rsidRDefault="00BB7A9B"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a </w:t>
            </w:r>
            <w:r w:rsidR="005C074C">
              <w:rPr>
                <w:rFonts w:ascii="Times New Roman" w:eastAsia="Times New Roman" w:hAnsi="Times New Roman" w:cs="Times New Roman"/>
                <w:sz w:val="28"/>
                <w:szCs w:val="28"/>
                <w:lang w:eastAsia="lv-LV"/>
              </w:rPr>
              <w:t>1</w:t>
            </w:r>
            <w:r>
              <w:rPr>
                <w:rFonts w:ascii="Times New Roman" w:eastAsia="Times New Roman" w:hAnsi="Times New Roman" w:cs="Times New Roman"/>
                <w:sz w:val="28"/>
                <w:szCs w:val="28"/>
                <w:lang w:eastAsia="lv-LV"/>
              </w:rPr>
              <w:t>.daļa</w:t>
            </w:r>
          </w:p>
        </w:tc>
        <w:tc>
          <w:tcPr>
            <w:tcW w:w="918" w:type="pct"/>
            <w:tcBorders>
              <w:top w:val="outset" w:sz="6" w:space="0" w:color="auto"/>
              <w:left w:val="outset" w:sz="6" w:space="0" w:color="auto"/>
              <w:bottom w:val="outset" w:sz="6" w:space="0" w:color="auto"/>
              <w:right w:val="outset" w:sz="6" w:space="0" w:color="auto"/>
            </w:tcBorders>
          </w:tcPr>
          <w:p w14:paraId="40FFCB57" w14:textId="697DFF4E" w:rsidR="00403D88" w:rsidRPr="008C64B9" w:rsidRDefault="006C6E8A"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33.pants </w:t>
            </w:r>
          </w:p>
        </w:tc>
        <w:tc>
          <w:tcPr>
            <w:tcW w:w="941" w:type="pct"/>
            <w:gridSpan w:val="3"/>
            <w:tcBorders>
              <w:top w:val="outset" w:sz="6" w:space="0" w:color="auto"/>
              <w:left w:val="outset" w:sz="6" w:space="0" w:color="auto"/>
              <w:bottom w:val="outset" w:sz="6" w:space="0" w:color="auto"/>
              <w:right w:val="outset" w:sz="6" w:space="0" w:color="auto"/>
            </w:tcBorders>
          </w:tcPr>
          <w:p w14:paraId="3028B15B" w14:textId="47241008" w:rsidR="00403D88" w:rsidRPr="008C64B9" w:rsidRDefault="006C6E8A"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Ieviests pilnībā</w:t>
            </w:r>
            <w:r w:rsidRPr="006C6E8A">
              <w:rPr>
                <w:rFonts w:ascii="Times New Roman" w:eastAsia="Times New Roman" w:hAnsi="Times New Roman" w:cs="Times New Roman"/>
                <w:sz w:val="28"/>
                <w:szCs w:val="28"/>
                <w:lang w:eastAsia="lv-LV"/>
              </w:rPr>
              <w:tab/>
            </w:r>
            <w:r w:rsidRPr="006C6E8A">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2428C75A" w14:textId="4D87EBA8" w:rsidR="00403D88" w:rsidRPr="008C64B9" w:rsidRDefault="006C6E8A" w:rsidP="00007E5C">
            <w:pPr>
              <w:spacing w:after="0" w:line="240" w:lineRule="auto"/>
              <w:jc w:val="center"/>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Likumprojekts stingrākas prasības neparedz.</w:t>
            </w:r>
          </w:p>
        </w:tc>
      </w:tr>
      <w:tr w:rsidR="00BB7A9B" w:rsidRPr="008C64B9" w14:paraId="21782397"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52BAB89" w14:textId="437E0544" w:rsidR="00BB7A9B" w:rsidRDefault="005C074C"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2.daļa</w:t>
            </w:r>
          </w:p>
        </w:tc>
        <w:tc>
          <w:tcPr>
            <w:tcW w:w="918" w:type="pct"/>
            <w:tcBorders>
              <w:top w:val="outset" w:sz="6" w:space="0" w:color="auto"/>
              <w:left w:val="outset" w:sz="6" w:space="0" w:color="auto"/>
              <w:bottom w:val="outset" w:sz="6" w:space="0" w:color="auto"/>
              <w:right w:val="outset" w:sz="6" w:space="0" w:color="auto"/>
            </w:tcBorders>
          </w:tcPr>
          <w:p w14:paraId="57609A15" w14:textId="59A7D554" w:rsidR="00BB7A9B" w:rsidRPr="008C64B9" w:rsidRDefault="006C6E8A"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33.pants </w:t>
            </w:r>
          </w:p>
        </w:tc>
        <w:tc>
          <w:tcPr>
            <w:tcW w:w="941" w:type="pct"/>
            <w:gridSpan w:val="3"/>
            <w:tcBorders>
              <w:top w:val="outset" w:sz="6" w:space="0" w:color="auto"/>
              <w:left w:val="outset" w:sz="6" w:space="0" w:color="auto"/>
              <w:bottom w:val="outset" w:sz="6" w:space="0" w:color="auto"/>
              <w:right w:val="outset" w:sz="6" w:space="0" w:color="auto"/>
            </w:tcBorders>
          </w:tcPr>
          <w:p w14:paraId="30040660" w14:textId="786E2F05" w:rsidR="00BB7A9B" w:rsidRPr="008C64B9" w:rsidRDefault="006C6E8A"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Ieviests pilnībā</w:t>
            </w:r>
            <w:r w:rsidRPr="006C6E8A">
              <w:rPr>
                <w:rFonts w:ascii="Times New Roman" w:eastAsia="Times New Roman" w:hAnsi="Times New Roman" w:cs="Times New Roman"/>
                <w:sz w:val="28"/>
                <w:szCs w:val="28"/>
                <w:lang w:eastAsia="lv-LV"/>
              </w:rPr>
              <w:tab/>
            </w:r>
            <w:r w:rsidRPr="006C6E8A">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25755630" w14:textId="360ECB14" w:rsidR="00BB7A9B" w:rsidRPr="008C64B9" w:rsidRDefault="006C6E8A" w:rsidP="00007E5C">
            <w:pPr>
              <w:spacing w:after="0" w:line="240" w:lineRule="auto"/>
              <w:jc w:val="center"/>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Likumprojekts stingrākas prasības neparedz.</w:t>
            </w:r>
          </w:p>
        </w:tc>
      </w:tr>
      <w:tr w:rsidR="00BB7A9B" w:rsidRPr="008C64B9" w14:paraId="4829AF95"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4166E4DF" w14:textId="1DDC14FC" w:rsidR="00BB7A9B" w:rsidRDefault="005C074C"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p>
        </w:tc>
        <w:tc>
          <w:tcPr>
            <w:tcW w:w="918" w:type="pct"/>
            <w:tcBorders>
              <w:top w:val="outset" w:sz="6" w:space="0" w:color="auto"/>
              <w:left w:val="outset" w:sz="6" w:space="0" w:color="auto"/>
              <w:bottom w:val="outset" w:sz="6" w:space="0" w:color="auto"/>
              <w:right w:val="outset" w:sz="6" w:space="0" w:color="auto"/>
            </w:tcBorders>
          </w:tcPr>
          <w:p w14:paraId="2367219F" w14:textId="22D0128C" w:rsidR="00BB7A9B" w:rsidRPr="008C64B9" w:rsidRDefault="006C6E8A"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33.pants </w:t>
            </w:r>
          </w:p>
        </w:tc>
        <w:tc>
          <w:tcPr>
            <w:tcW w:w="941" w:type="pct"/>
            <w:gridSpan w:val="3"/>
            <w:tcBorders>
              <w:top w:val="outset" w:sz="6" w:space="0" w:color="auto"/>
              <w:left w:val="outset" w:sz="6" w:space="0" w:color="auto"/>
              <w:bottom w:val="outset" w:sz="6" w:space="0" w:color="auto"/>
              <w:right w:val="outset" w:sz="6" w:space="0" w:color="auto"/>
            </w:tcBorders>
          </w:tcPr>
          <w:p w14:paraId="468185BC" w14:textId="7929CD9B" w:rsidR="00BB7A9B" w:rsidRPr="008C64B9" w:rsidRDefault="006C6E8A"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Ieviests pilnībā</w:t>
            </w:r>
            <w:r w:rsidRPr="006C6E8A">
              <w:rPr>
                <w:rFonts w:ascii="Times New Roman" w:eastAsia="Times New Roman" w:hAnsi="Times New Roman" w:cs="Times New Roman"/>
                <w:sz w:val="28"/>
                <w:szCs w:val="28"/>
                <w:lang w:eastAsia="lv-LV"/>
              </w:rPr>
              <w:tab/>
            </w:r>
            <w:r w:rsidRPr="006C6E8A">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71F4673E" w14:textId="53C19CCF" w:rsidR="00BB7A9B" w:rsidRPr="008C64B9" w:rsidRDefault="006C6E8A" w:rsidP="00007E5C">
            <w:pPr>
              <w:spacing w:after="0" w:line="240" w:lineRule="auto"/>
              <w:jc w:val="center"/>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Likumprojekts stingrākas prasības neparedz.</w:t>
            </w:r>
          </w:p>
        </w:tc>
      </w:tr>
      <w:tr w:rsidR="00BB7A9B" w:rsidRPr="008C64B9" w14:paraId="2EE86320"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30657B9" w14:textId="5502FDB4" w:rsidR="00BB7A9B" w:rsidRDefault="005C074C"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4.daļa</w:t>
            </w:r>
          </w:p>
        </w:tc>
        <w:tc>
          <w:tcPr>
            <w:tcW w:w="918" w:type="pct"/>
            <w:tcBorders>
              <w:top w:val="outset" w:sz="6" w:space="0" w:color="auto"/>
              <w:left w:val="outset" w:sz="6" w:space="0" w:color="auto"/>
              <w:bottom w:val="outset" w:sz="6" w:space="0" w:color="auto"/>
              <w:right w:val="outset" w:sz="6" w:space="0" w:color="auto"/>
            </w:tcBorders>
          </w:tcPr>
          <w:p w14:paraId="3560462D" w14:textId="5C8B7235" w:rsidR="00BB7A9B" w:rsidRPr="008C64B9" w:rsidRDefault="006C6E8A"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33.pants </w:t>
            </w:r>
          </w:p>
        </w:tc>
        <w:tc>
          <w:tcPr>
            <w:tcW w:w="941" w:type="pct"/>
            <w:gridSpan w:val="3"/>
            <w:tcBorders>
              <w:top w:val="outset" w:sz="6" w:space="0" w:color="auto"/>
              <w:left w:val="outset" w:sz="6" w:space="0" w:color="auto"/>
              <w:bottom w:val="outset" w:sz="6" w:space="0" w:color="auto"/>
              <w:right w:val="outset" w:sz="6" w:space="0" w:color="auto"/>
            </w:tcBorders>
          </w:tcPr>
          <w:p w14:paraId="4970EA63" w14:textId="70360D65" w:rsidR="00BB7A9B" w:rsidRPr="008C64B9" w:rsidRDefault="006C6E8A"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Ieviests pilnībā</w:t>
            </w:r>
            <w:r w:rsidRPr="006C6E8A">
              <w:rPr>
                <w:rFonts w:ascii="Times New Roman" w:eastAsia="Times New Roman" w:hAnsi="Times New Roman" w:cs="Times New Roman"/>
                <w:sz w:val="28"/>
                <w:szCs w:val="28"/>
                <w:lang w:eastAsia="lv-LV"/>
              </w:rPr>
              <w:tab/>
            </w:r>
            <w:r w:rsidRPr="006C6E8A">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0BDCC118" w14:textId="64ACDE4A" w:rsidR="00BB7A9B" w:rsidRPr="008C64B9" w:rsidRDefault="006C6E8A" w:rsidP="00007E5C">
            <w:pPr>
              <w:spacing w:after="0" w:line="240" w:lineRule="auto"/>
              <w:jc w:val="center"/>
              <w:rPr>
                <w:rFonts w:ascii="Times New Roman" w:eastAsia="Times New Roman" w:hAnsi="Times New Roman" w:cs="Times New Roman"/>
                <w:sz w:val="28"/>
                <w:szCs w:val="28"/>
                <w:lang w:eastAsia="lv-LV"/>
              </w:rPr>
            </w:pPr>
            <w:r w:rsidRPr="006C6E8A">
              <w:rPr>
                <w:rFonts w:ascii="Times New Roman" w:eastAsia="Times New Roman" w:hAnsi="Times New Roman" w:cs="Times New Roman"/>
                <w:sz w:val="28"/>
                <w:szCs w:val="28"/>
                <w:lang w:eastAsia="lv-LV"/>
              </w:rPr>
              <w:t>Likumprojekts stingrākas prasības neparedz.</w:t>
            </w:r>
          </w:p>
        </w:tc>
      </w:tr>
      <w:tr w:rsidR="00BB7A9B" w:rsidRPr="008C64B9" w14:paraId="6F788017"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5B5726B" w14:textId="3CFC4CBA" w:rsidR="00BB7A9B" w:rsidRDefault="005C074C"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25</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5.daļa</w:t>
            </w:r>
          </w:p>
        </w:tc>
        <w:tc>
          <w:tcPr>
            <w:tcW w:w="918" w:type="pct"/>
            <w:tcBorders>
              <w:top w:val="outset" w:sz="6" w:space="0" w:color="auto"/>
              <w:left w:val="outset" w:sz="6" w:space="0" w:color="auto"/>
              <w:bottom w:val="outset" w:sz="6" w:space="0" w:color="auto"/>
              <w:right w:val="outset" w:sz="6" w:space="0" w:color="auto"/>
            </w:tcBorders>
          </w:tcPr>
          <w:p w14:paraId="1CF32527" w14:textId="6FF72E83" w:rsidR="00BB7A9B" w:rsidRPr="008C64B9" w:rsidRDefault="00B95F87"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33.pants </w:t>
            </w:r>
          </w:p>
        </w:tc>
        <w:tc>
          <w:tcPr>
            <w:tcW w:w="941" w:type="pct"/>
            <w:gridSpan w:val="3"/>
            <w:tcBorders>
              <w:top w:val="outset" w:sz="6" w:space="0" w:color="auto"/>
              <w:left w:val="outset" w:sz="6" w:space="0" w:color="auto"/>
              <w:bottom w:val="outset" w:sz="6" w:space="0" w:color="auto"/>
              <w:right w:val="outset" w:sz="6" w:space="0" w:color="auto"/>
            </w:tcBorders>
          </w:tcPr>
          <w:p w14:paraId="36E4F813" w14:textId="5A2EFD87" w:rsidR="00BB7A9B" w:rsidRPr="008C64B9" w:rsidRDefault="00B95F87"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B95F87">
              <w:rPr>
                <w:rFonts w:ascii="Times New Roman" w:eastAsia="Times New Roman" w:hAnsi="Times New Roman" w:cs="Times New Roman"/>
                <w:sz w:val="28"/>
                <w:szCs w:val="28"/>
                <w:lang w:eastAsia="lv-LV"/>
              </w:rPr>
              <w:t>Ieviests pilnībā</w:t>
            </w:r>
            <w:r w:rsidRPr="00B95F87">
              <w:rPr>
                <w:rFonts w:ascii="Times New Roman" w:eastAsia="Times New Roman" w:hAnsi="Times New Roman" w:cs="Times New Roman"/>
                <w:sz w:val="28"/>
                <w:szCs w:val="28"/>
                <w:lang w:eastAsia="lv-LV"/>
              </w:rPr>
              <w:tab/>
            </w:r>
            <w:r w:rsidRPr="00B95F87">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090DBF81" w14:textId="57C0FF28" w:rsidR="00BB7A9B" w:rsidRPr="008C64B9" w:rsidRDefault="00B95F87" w:rsidP="00007E5C">
            <w:pPr>
              <w:spacing w:after="0" w:line="240" w:lineRule="auto"/>
              <w:jc w:val="center"/>
              <w:rPr>
                <w:rFonts w:ascii="Times New Roman" w:eastAsia="Times New Roman" w:hAnsi="Times New Roman" w:cs="Times New Roman"/>
                <w:sz w:val="28"/>
                <w:szCs w:val="28"/>
                <w:lang w:eastAsia="lv-LV"/>
              </w:rPr>
            </w:pPr>
            <w:r w:rsidRPr="00B95F87">
              <w:rPr>
                <w:rFonts w:ascii="Times New Roman" w:eastAsia="Times New Roman" w:hAnsi="Times New Roman" w:cs="Times New Roman"/>
                <w:sz w:val="28"/>
                <w:szCs w:val="28"/>
                <w:lang w:eastAsia="lv-LV"/>
              </w:rPr>
              <w:t>Likumprojekts stingrākas prasības neparedz.</w:t>
            </w:r>
          </w:p>
        </w:tc>
      </w:tr>
      <w:tr w:rsidR="00EF068B" w:rsidRPr="008C64B9" w14:paraId="35E04323"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487C0155" w14:textId="6E573820" w:rsidR="00EF068B" w:rsidRDefault="00B95F87"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26</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1.daļa</w:t>
            </w:r>
          </w:p>
        </w:tc>
        <w:tc>
          <w:tcPr>
            <w:tcW w:w="918" w:type="pct"/>
            <w:tcBorders>
              <w:top w:val="outset" w:sz="6" w:space="0" w:color="auto"/>
              <w:left w:val="outset" w:sz="6" w:space="0" w:color="auto"/>
              <w:bottom w:val="outset" w:sz="6" w:space="0" w:color="auto"/>
              <w:right w:val="outset" w:sz="6" w:space="0" w:color="auto"/>
            </w:tcBorders>
          </w:tcPr>
          <w:p w14:paraId="584BF584" w14:textId="5A488A69" w:rsidR="00EF068B" w:rsidRPr="008C64B9" w:rsidRDefault="00546CB2"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26.pants </w:t>
            </w:r>
          </w:p>
        </w:tc>
        <w:tc>
          <w:tcPr>
            <w:tcW w:w="941" w:type="pct"/>
            <w:gridSpan w:val="3"/>
            <w:tcBorders>
              <w:top w:val="outset" w:sz="6" w:space="0" w:color="auto"/>
              <w:left w:val="outset" w:sz="6" w:space="0" w:color="auto"/>
              <w:bottom w:val="outset" w:sz="6" w:space="0" w:color="auto"/>
              <w:right w:val="outset" w:sz="6" w:space="0" w:color="auto"/>
            </w:tcBorders>
          </w:tcPr>
          <w:p w14:paraId="7516A869" w14:textId="19D0ECFD" w:rsidR="00EF068B" w:rsidRPr="008C64B9" w:rsidRDefault="00546CB2"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B95F87">
              <w:rPr>
                <w:rFonts w:ascii="Times New Roman" w:eastAsia="Times New Roman" w:hAnsi="Times New Roman" w:cs="Times New Roman"/>
                <w:sz w:val="28"/>
                <w:szCs w:val="28"/>
                <w:lang w:eastAsia="lv-LV"/>
              </w:rPr>
              <w:t>Ieviests pilnībā</w:t>
            </w:r>
          </w:p>
        </w:tc>
        <w:tc>
          <w:tcPr>
            <w:tcW w:w="1832" w:type="pct"/>
            <w:gridSpan w:val="2"/>
            <w:tcBorders>
              <w:top w:val="outset" w:sz="6" w:space="0" w:color="auto"/>
              <w:left w:val="outset" w:sz="6" w:space="0" w:color="auto"/>
              <w:bottom w:val="outset" w:sz="6" w:space="0" w:color="auto"/>
              <w:right w:val="outset" w:sz="6" w:space="0" w:color="auto"/>
            </w:tcBorders>
          </w:tcPr>
          <w:p w14:paraId="0147ADB9" w14:textId="6CB7EFBB" w:rsidR="00EF068B" w:rsidRPr="008C64B9" w:rsidRDefault="00546CB2" w:rsidP="00007E5C">
            <w:pPr>
              <w:spacing w:after="0" w:line="240" w:lineRule="auto"/>
              <w:jc w:val="center"/>
              <w:rPr>
                <w:rFonts w:ascii="Times New Roman" w:eastAsia="Times New Roman" w:hAnsi="Times New Roman" w:cs="Times New Roman"/>
                <w:sz w:val="28"/>
                <w:szCs w:val="28"/>
                <w:lang w:eastAsia="lv-LV"/>
              </w:rPr>
            </w:pPr>
            <w:r w:rsidRPr="00B95F87">
              <w:rPr>
                <w:rFonts w:ascii="Times New Roman" w:eastAsia="Times New Roman" w:hAnsi="Times New Roman" w:cs="Times New Roman"/>
                <w:sz w:val="28"/>
                <w:szCs w:val="28"/>
                <w:lang w:eastAsia="lv-LV"/>
              </w:rPr>
              <w:t>Likumprojekts stingrākas prasības neparedz.</w:t>
            </w:r>
          </w:p>
        </w:tc>
      </w:tr>
      <w:tr w:rsidR="00B95F87" w:rsidRPr="008C64B9" w14:paraId="7C1F3FE9"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05E339D" w14:textId="0CA9DBDE" w:rsidR="00B95F87" w:rsidRDefault="00D1734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26</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2.daļa</w:t>
            </w:r>
          </w:p>
        </w:tc>
        <w:tc>
          <w:tcPr>
            <w:tcW w:w="918" w:type="pct"/>
            <w:tcBorders>
              <w:top w:val="outset" w:sz="6" w:space="0" w:color="auto"/>
              <w:left w:val="outset" w:sz="6" w:space="0" w:color="auto"/>
              <w:bottom w:val="outset" w:sz="6" w:space="0" w:color="auto"/>
              <w:right w:val="outset" w:sz="6" w:space="0" w:color="auto"/>
            </w:tcBorders>
          </w:tcPr>
          <w:p w14:paraId="38EEC688" w14:textId="038344D7" w:rsidR="00B95F87" w:rsidRPr="008C64B9" w:rsidRDefault="00546CB2" w:rsidP="00007E5C">
            <w:pPr>
              <w:spacing w:after="0" w:line="240" w:lineRule="auto"/>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Netiek pārņemts likumprojektā</w:t>
            </w:r>
            <w:r w:rsidRPr="00546CB2">
              <w:rPr>
                <w:rFonts w:ascii="Times New Roman" w:eastAsia="Times New Roman" w:hAnsi="Times New Roman" w:cs="Times New Roman"/>
                <w:sz w:val="28"/>
                <w:szCs w:val="28"/>
                <w:lang w:eastAsia="lv-LV"/>
              </w:rPr>
              <w:tab/>
            </w:r>
            <w:r w:rsidRPr="00546CB2">
              <w:rPr>
                <w:rFonts w:ascii="Times New Roman" w:eastAsia="Times New Roman" w:hAnsi="Times New Roman" w:cs="Times New Roman"/>
                <w:sz w:val="28"/>
                <w:szCs w:val="28"/>
                <w:lang w:eastAsia="lv-LV"/>
              </w:rPr>
              <w:tab/>
            </w:r>
          </w:p>
        </w:tc>
        <w:tc>
          <w:tcPr>
            <w:tcW w:w="941" w:type="pct"/>
            <w:gridSpan w:val="3"/>
            <w:tcBorders>
              <w:top w:val="outset" w:sz="6" w:space="0" w:color="auto"/>
              <w:left w:val="outset" w:sz="6" w:space="0" w:color="auto"/>
              <w:bottom w:val="outset" w:sz="6" w:space="0" w:color="auto"/>
              <w:right w:val="outset" w:sz="6" w:space="0" w:color="auto"/>
            </w:tcBorders>
          </w:tcPr>
          <w:p w14:paraId="3B432799" w14:textId="5DF49F94" w:rsidR="00B95F87" w:rsidRPr="008C64B9" w:rsidRDefault="00546CB2" w:rsidP="00546CB2">
            <w:pPr>
              <w:spacing w:after="0" w:line="240" w:lineRule="auto"/>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1A52F8CB" w14:textId="7A023F3B" w:rsidR="00B95F87" w:rsidRPr="008C64B9" w:rsidRDefault="00546CB2" w:rsidP="00007E5C">
            <w:pPr>
              <w:spacing w:after="0" w:line="240" w:lineRule="auto"/>
              <w:jc w:val="center"/>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Tiks pārņemts MK noteikumos “Prasības piesārņojošo darbību veikšanai”.</w:t>
            </w:r>
          </w:p>
        </w:tc>
      </w:tr>
      <w:tr w:rsidR="00D17340" w:rsidRPr="008C64B9" w14:paraId="3ED67EB1"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C9DE7D1" w14:textId="0C4FD4E7" w:rsidR="00D17340" w:rsidRDefault="00D1734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26</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3.daļa</w:t>
            </w:r>
          </w:p>
        </w:tc>
        <w:tc>
          <w:tcPr>
            <w:tcW w:w="918" w:type="pct"/>
            <w:tcBorders>
              <w:top w:val="outset" w:sz="6" w:space="0" w:color="auto"/>
              <w:left w:val="outset" w:sz="6" w:space="0" w:color="auto"/>
              <w:bottom w:val="outset" w:sz="6" w:space="0" w:color="auto"/>
              <w:right w:val="outset" w:sz="6" w:space="0" w:color="auto"/>
            </w:tcBorders>
          </w:tcPr>
          <w:p w14:paraId="50D33124" w14:textId="76D6B06E" w:rsidR="00D17340" w:rsidRPr="008C64B9" w:rsidRDefault="00546CB2" w:rsidP="00007E5C">
            <w:pPr>
              <w:spacing w:after="0" w:line="240" w:lineRule="auto"/>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 xml:space="preserve">Netiek pārņemts </w:t>
            </w:r>
            <w:r w:rsidRPr="00546CB2">
              <w:rPr>
                <w:rFonts w:ascii="Times New Roman" w:eastAsia="Times New Roman" w:hAnsi="Times New Roman" w:cs="Times New Roman"/>
                <w:sz w:val="28"/>
                <w:szCs w:val="28"/>
                <w:lang w:eastAsia="lv-LV"/>
              </w:rPr>
              <w:lastRenderedPageBreak/>
              <w:t>likumprojektā</w:t>
            </w:r>
            <w:r w:rsidRPr="00546CB2">
              <w:rPr>
                <w:rFonts w:ascii="Times New Roman" w:eastAsia="Times New Roman" w:hAnsi="Times New Roman" w:cs="Times New Roman"/>
                <w:sz w:val="28"/>
                <w:szCs w:val="28"/>
                <w:lang w:eastAsia="lv-LV"/>
              </w:rPr>
              <w:tab/>
            </w:r>
            <w:r w:rsidRPr="00546CB2">
              <w:rPr>
                <w:rFonts w:ascii="Times New Roman" w:eastAsia="Times New Roman" w:hAnsi="Times New Roman" w:cs="Times New Roman"/>
                <w:sz w:val="28"/>
                <w:szCs w:val="28"/>
                <w:lang w:eastAsia="lv-LV"/>
              </w:rPr>
              <w:tab/>
            </w:r>
          </w:p>
        </w:tc>
        <w:tc>
          <w:tcPr>
            <w:tcW w:w="941" w:type="pct"/>
            <w:gridSpan w:val="3"/>
            <w:tcBorders>
              <w:top w:val="outset" w:sz="6" w:space="0" w:color="auto"/>
              <w:left w:val="outset" w:sz="6" w:space="0" w:color="auto"/>
              <w:bottom w:val="outset" w:sz="6" w:space="0" w:color="auto"/>
              <w:right w:val="outset" w:sz="6" w:space="0" w:color="auto"/>
            </w:tcBorders>
          </w:tcPr>
          <w:p w14:paraId="5111016D" w14:textId="253B6605" w:rsidR="00D17340" w:rsidRPr="008C64B9" w:rsidRDefault="00546CB2" w:rsidP="00546CB2">
            <w:pPr>
              <w:spacing w:after="0" w:line="240" w:lineRule="auto"/>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lastRenderedPageBreak/>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14709A27" w14:textId="6339B4F0" w:rsidR="00D17340" w:rsidRPr="008C64B9" w:rsidRDefault="00546CB2" w:rsidP="00007E5C">
            <w:pPr>
              <w:spacing w:after="0" w:line="240" w:lineRule="auto"/>
              <w:jc w:val="center"/>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 xml:space="preserve">Tiks pārņemts MK noteikumos “Prasības </w:t>
            </w:r>
            <w:r w:rsidRPr="00546CB2">
              <w:rPr>
                <w:rFonts w:ascii="Times New Roman" w:eastAsia="Times New Roman" w:hAnsi="Times New Roman" w:cs="Times New Roman"/>
                <w:sz w:val="28"/>
                <w:szCs w:val="28"/>
                <w:lang w:eastAsia="lv-LV"/>
              </w:rPr>
              <w:lastRenderedPageBreak/>
              <w:t>piesārņojošo darbību veikšanai”.</w:t>
            </w:r>
          </w:p>
        </w:tc>
      </w:tr>
      <w:tr w:rsidR="00D17340" w:rsidRPr="008C64B9" w14:paraId="5F38B482"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5032246" w14:textId="46CBDDA4" w:rsidR="00D17340" w:rsidRDefault="00D17340"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lastRenderedPageBreak/>
              <w:t xml:space="preserve">Direktīva 2010/75/ES </w:t>
            </w:r>
            <w:r>
              <w:rPr>
                <w:rFonts w:ascii="Times New Roman" w:eastAsia="Times New Roman" w:hAnsi="Times New Roman" w:cs="Times New Roman"/>
                <w:sz w:val="28"/>
                <w:szCs w:val="28"/>
                <w:lang w:eastAsia="lv-LV"/>
              </w:rPr>
              <w:t>26</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a 4.daļa</w:t>
            </w:r>
          </w:p>
        </w:tc>
        <w:tc>
          <w:tcPr>
            <w:tcW w:w="918" w:type="pct"/>
            <w:tcBorders>
              <w:top w:val="outset" w:sz="6" w:space="0" w:color="auto"/>
              <w:left w:val="outset" w:sz="6" w:space="0" w:color="auto"/>
              <w:bottom w:val="outset" w:sz="6" w:space="0" w:color="auto"/>
              <w:right w:val="outset" w:sz="6" w:space="0" w:color="auto"/>
            </w:tcBorders>
          </w:tcPr>
          <w:p w14:paraId="64467A0B" w14:textId="0C29A862" w:rsidR="00D17340" w:rsidRPr="008C64B9" w:rsidRDefault="00546CB2" w:rsidP="00007E5C">
            <w:pPr>
              <w:spacing w:after="0" w:line="240" w:lineRule="auto"/>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Netiek pārņemts likumprojektā</w:t>
            </w:r>
            <w:r w:rsidRPr="00546CB2">
              <w:rPr>
                <w:rFonts w:ascii="Times New Roman" w:eastAsia="Times New Roman" w:hAnsi="Times New Roman" w:cs="Times New Roman"/>
                <w:sz w:val="28"/>
                <w:szCs w:val="28"/>
                <w:lang w:eastAsia="lv-LV"/>
              </w:rPr>
              <w:tab/>
            </w:r>
            <w:r w:rsidRPr="00546CB2">
              <w:rPr>
                <w:rFonts w:ascii="Times New Roman" w:eastAsia="Times New Roman" w:hAnsi="Times New Roman" w:cs="Times New Roman"/>
                <w:sz w:val="28"/>
                <w:szCs w:val="28"/>
                <w:lang w:eastAsia="lv-LV"/>
              </w:rPr>
              <w:tab/>
            </w:r>
          </w:p>
        </w:tc>
        <w:tc>
          <w:tcPr>
            <w:tcW w:w="941" w:type="pct"/>
            <w:gridSpan w:val="3"/>
            <w:tcBorders>
              <w:top w:val="outset" w:sz="6" w:space="0" w:color="auto"/>
              <w:left w:val="outset" w:sz="6" w:space="0" w:color="auto"/>
              <w:bottom w:val="outset" w:sz="6" w:space="0" w:color="auto"/>
              <w:right w:val="outset" w:sz="6" w:space="0" w:color="auto"/>
            </w:tcBorders>
          </w:tcPr>
          <w:p w14:paraId="7EC4F50C" w14:textId="074709D0" w:rsidR="00D17340" w:rsidRPr="008C64B9" w:rsidRDefault="00546CB2" w:rsidP="00546CB2">
            <w:pPr>
              <w:spacing w:after="0" w:line="240" w:lineRule="auto"/>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64F9D3A1" w14:textId="352D81A2" w:rsidR="00D17340" w:rsidRPr="008C64B9" w:rsidRDefault="00546CB2" w:rsidP="00007E5C">
            <w:pPr>
              <w:spacing w:after="0" w:line="240" w:lineRule="auto"/>
              <w:jc w:val="center"/>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Tiks pārņemts MK noteikumos “Prasības piesārņojošo darbību veikšanai”.</w:t>
            </w:r>
          </w:p>
        </w:tc>
      </w:tr>
      <w:tr w:rsidR="00D17340" w:rsidRPr="008C64B9" w14:paraId="322C6988"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18CFA58C" w14:textId="1661E67E" w:rsidR="00D17340" w:rsidRDefault="006F2A55" w:rsidP="00034F28">
            <w:pPr>
              <w:spacing w:after="0" w:line="240" w:lineRule="auto"/>
              <w:rPr>
                <w:rFonts w:ascii="Times New Roman" w:eastAsia="Times New Roman" w:hAnsi="Times New Roman" w:cs="Times New Roman"/>
                <w:sz w:val="28"/>
                <w:szCs w:val="28"/>
                <w:lang w:eastAsia="lv-LV"/>
              </w:rPr>
            </w:pPr>
            <w:r w:rsidRPr="00A95D5C">
              <w:rPr>
                <w:rFonts w:ascii="Times New Roman" w:eastAsia="Times New Roman" w:hAnsi="Times New Roman" w:cs="Times New Roman"/>
                <w:sz w:val="28"/>
                <w:szCs w:val="28"/>
                <w:lang w:eastAsia="lv-LV"/>
              </w:rPr>
              <w:t xml:space="preserve">Direktīva 2010/75/ES </w:t>
            </w:r>
            <w:r>
              <w:rPr>
                <w:rFonts w:ascii="Times New Roman" w:eastAsia="Times New Roman" w:hAnsi="Times New Roman" w:cs="Times New Roman"/>
                <w:sz w:val="28"/>
                <w:szCs w:val="28"/>
                <w:lang w:eastAsia="lv-LV"/>
              </w:rPr>
              <w:t>27</w:t>
            </w:r>
            <w:r w:rsidRPr="00A95D5C">
              <w:rPr>
                <w:rFonts w:ascii="Times New Roman" w:eastAsia="Times New Roman" w:hAnsi="Times New Roman" w:cs="Times New Roman"/>
                <w:sz w:val="28"/>
                <w:szCs w:val="28"/>
                <w:lang w:eastAsia="lv-LV"/>
              </w:rPr>
              <w:t>.pant</w:t>
            </w:r>
            <w:r>
              <w:rPr>
                <w:rFonts w:ascii="Times New Roman" w:eastAsia="Times New Roman" w:hAnsi="Times New Roman" w:cs="Times New Roman"/>
                <w:sz w:val="28"/>
                <w:szCs w:val="28"/>
                <w:lang w:eastAsia="lv-LV"/>
              </w:rPr>
              <w:t xml:space="preserve">s </w:t>
            </w:r>
          </w:p>
        </w:tc>
        <w:tc>
          <w:tcPr>
            <w:tcW w:w="918" w:type="pct"/>
            <w:tcBorders>
              <w:top w:val="outset" w:sz="6" w:space="0" w:color="auto"/>
              <w:left w:val="outset" w:sz="6" w:space="0" w:color="auto"/>
              <w:bottom w:val="outset" w:sz="6" w:space="0" w:color="auto"/>
              <w:right w:val="outset" w:sz="6" w:space="0" w:color="auto"/>
            </w:tcBorders>
          </w:tcPr>
          <w:p w14:paraId="710EB237" w14:textId="7D8C6701" w:rsidR="00443B0F" w:rsidRPr="008C64B9" w:rsidRDefault="00443B0F"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21.panta 3.daļa </w:t>
            </w:r>
          </w:p>
        </w:tc>
        <w:tc>
          <w:tcPr>
            <w:tcW w:w="941" w:type="pct"/>
            <w:gridSpan w:val="3"/>
            <w:tcBorders>
              <w:top w:val="outset" w:sz="6" w:space="0" w:color="auto"/>
              <w:left w:val="outset" w:sz="6" w:space="0" w:color="auto"/>
              <w:bottom w:val="outset" w:sz="6" w:space="0" w:color="auto"/>
              <w:right w:val="outset" w:sz="6" w:space="0" w:color="auto"/>
            </w:tcBorders>
          </w:tcPr>
          <w:p w14:paraId="5BD7E2D3" w14:textId="2A091369" w:rsidR="00D17340" w:rsidRPr="008C64B9" w:rsidRDefault="00443B0F"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443B0F">
              <w:rPr>
                <w:rFonts w:ascii="Times New Roman" w:eastAsia="Times New Roman" w:hAnsi="Times New Roman" w:cs="Times New Roman"/>
                <w:sz w:val="28"/>
                <w:szCs w:val="28"/>
                <w:lang w:eastAsia="lv-LV"/>
              </w:rPr>
              <w:t>Ieviests pilnībā</w:t>
            </w:r>
            <w:r w:rsidRPr="00443B0F">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04259E09" w14:textId="393A61DC" w:rsidR="00D17340" w:rsidRPr="008C64B9" w:rsidRDefault="00443B0F" w:rsidP="00007E5C">
            <w:pPr>
              <w:spacing w:after="0" w:line="240" w:lineRule="auto"/>
              <w:jc w:val="center"/>
              <w:rPr>
                <w:rFonts w:ascii="Times New Roman" w:eastAsia="Times New Roman" w:hAnsi="Times New Roman" w:cs="Times New Roman"/>
                <w:sz w:val="28"/>
                <w:szCs w:val="28"/>
                <w:lang w:eastAsia="lv-LV"/>
              </w:rPr>
            </w:pPr>
            <w:r w:rsidRPr="00443B0F">
              <w:rPr>
                <w:rFonts w:ascii="Times New Roman" w:eastAsia="Times New Roman" w:hAnsi="Times New Roman" w:cs="Times New Roman"/>
                <w:sz w:val="28"/>
                <w:szCs w:val="28"/>
                <w:lang w:eastAsia="lv-LV"/>
              </w:rPr>
              <w:t>Likumprojekts stingrākas prasības neparedz.</w:t>
            </w:r>
          </w:p>
        </w:tc>
      </w:tr>
      <w:tr w:rsidR="009D7655" w:rsidRPr="001613F8" w14:paraId="4A1F2725"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FBE58A5" w14:textId="77777777" w:rsidR="000B0F30" w:rsidRPr="006F2A55" w:rsidRDefault="000B0F30" w:rsidP="000B0F30">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Direktīva </w:t>
            </w:r>
            <w:r w:rsidRPr="006F2A55">
              <w:rPr>
                <w:rFonts w:ascii="Times New Roman" w:eastAsia="Times New Roman" w:hAnsi="Times New Roman" w:cs="Times New Roman"/>
                <w:sz w:val="28"/>
                <w:szCs w:val="28"/>
                <w:lang w:eastAsia="lv-LV"/>
              </w:rPr>
              <w:t>2010/75/ES</w:t>
            </w:r>
          </w:p>
          <w:p w14:paraId="74E18F12" w14:textId="77777777" w:rsidR="006F2A55" w:rsidRPr="006F2A55" w:rsidRDefault="006F2A55" w:rsidP="006F2A55">
            <w:pPr>
              <w:jc w:val="both"/>
              <w:rPr>
                <w:rFonts w:ascii="Times New Roman" w:hAnsi="Times New Roman" w:cs="Times New Roman"/>
                <w:sz w:val="28"/>
                <w:szCs w:val="28"/>
              </w:rPr>
            </w:pPr>
            <w:r w:rsidRPr="006F2A55">
              <w:rPr>
                <w:rFonts w:ascii="Times New Roman" w:hAnsi="Times New Roman" w:cs="Times New Roman"/>
                <w:sz w:val="28"/>
                <w:szCs w:val="28"/>
              </w:rPr>
              <w:t xml:space="preserve">VI Nodaļa </w:t>
            </w:r>
          </w:p>
          <w:p w14:paraId="6423FAD8" w14:textId="0AE553C8" w:rsidR="009D7655" w:rsidRPr="001613F8" w:rsidRDefault="009D7655" w:rsidP="00EC4BC7">
            <w:pPr>
              <w:jc w:val="both"/>
              <w:rPr>
                <w:rFonts w:ascii="Times New Roman" w:eastAsia="Times New Roman" w:hAnsi="Times New Roman" w:cs="Times New Roman"/>
                <w:sz w:val="28"/>
                <w:szCs w:val="28"/>
                <w:lang w:eastAsia="lv-LV"/>
              </w:rPr>
            </w:pPr>
          </w:p>
        </w:tc>
        <w:tc>
          <w:tcPr>
            <w:tcW w:w="918" w:type="pct"/>
            <w:tcBorders>
              <w:top w:val="outset" w:sz="6" w:space="0" w:color="auto"/>
              <w:left w:val="outset" w:sz="6" w:space="0" w:color="auto"/>
              <w:bottom w:val="outset" w:sz="6" w:space="0" w:color="auto"/>
              <w:right w:val="outset" w:sz="6" w:space="0" w:color="auto"/>
            </w:tcBorders>
          </w:tcPr>
          <w:p w14:paraId="535B0A4F" w14:textId="15B8B50A" w:rsidR="009D7655" w:rsidRPr="001613F8" w:rsidRDefault="00926294" w:rsidP="00007E5C">
            <w:pPr>
              <w:spacing w:after="0" w:line="240" w:lineRule="auto"/>
              <w:rPr>
                <w:rFonts w:ascii="Times New Roman" w:eastAsia="Times New Roman" w:hAnsi="Times New Roman" w:cs="Times New Roman"/>
                <w:sz w:val="28"/>
                <w:szCs w:val="28"/>
                <w:lang w:eastAsia="lv-LV"/>
              </w:rPr>
            </w:pPr>
            <w:r w:rsidRPr="001613F8">
              <w:rPr>
                <w:rFonts w:ascii="Times New Roman" w:eastAsia="Times New Roman" w:hAnsi="Times New Roman" w:cs="Times New Roman"/>
                <w:sz w:val="28"/>
                <w:szCs w:val="28"/>
                <w:lang w:eastAsia="lv-LV"/>
              </w:rPr>
              <w:t>Netiek pārņemts likumprojektā</w:t>
            </w:r>
            <w:r w:rsidRPr="001613F8">
              <w:rPr>
                <w:rFonts w:ascii="Times New Roman" w:eastAsia="Times New Roman" w:hAnsi="Times New Roman" w:cs="Times New Roman"/>
                <w:sz w:val="28"/>
                <w:szCs w:val="28"/>
                <w:lang w:eastAsia="lv-LV"/>
              </w:rPr>
              <w:tab/>
            </w:r>
            <w:r w:rsidRPr="001613F8">
              <w:rPr>
                <w:rFonts w:ascii="Times New Roman" w:eastAsia="Times New Roman" w:hAnsi="Times New Roman" w:cs="Times New Roman"/>
                <w:sz w:val="28"/>
                <w:szCs w:val="28"/>
                <w:lang w:eastAsia="lv-LV"/>
              </w:rPr>
              <w:tab/>
            </w:r>
            <w:r w:rsidRPr="001613F8">
              <w:rPr>
                <w:rFonts w:ascii="Times New Roman" w:eastAsia="Times New Roman" w:hAnsi="Times New Roman" w:cs="Times New Roman"/>
                <w:sz w:val="28"/>
                <w:szCs w:val="28"/>
                <w:lang w:eastAsia="lv-LV"/>
              </w:rPr>
              <w:tab/>
            </w:r>
          </w:p>
        </w:tc>
        <w:tc>
          <w:tcPr>
            <w:tcW w:w="941" w:type="pct"/>
            <w:gridSpan w:val="3"/>
            <w:tcBorders>
              <w:top w:val="outset" w:sz="6" w:space="0" w:color="auto"/>
              <w:left w:val="outset" w:sz="6" w:space="0" w:color="auto"/>
              <w:bottom w:val="outset" w:sz="6" w:space="0" w:color="auto"/>
              <w:right w:val="outset" w:sz="6" w:space="0" w:color="auto"/>
            </w:tcBorders>
          </w:tcPr>
          <w:p w14:paraId="66A74A5E" w14:textId="6A05FB86" w:rsidR="009D7655" w:rsidRPr="001613F8" w:rsidRDefault="00926294" w:rsidP="00926294">
            <w:pPr>
              <w:spacing w:after="0" w:line="240" w:lineRule="auto"/>
              <w:rPr>
                <w:rFonts w:ascii="Times New Roman" w:eastAsia="Times New Roman" w:hAnsi="Times New Roman" w:cs="Times New Roman"/>
                <w:sz w:val="28"/>
                <w:szCs w:val="28"/>
                <w:lang w:eastAsia="lv-LV"/>
              </w:rPr>
            </w:pPr>
            <w:r w:rsidRPr="001613F8">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74392DD6" w14:textId="14BEC38A" w:rsidR="001613F8" w:rsidRPr="00443B0F" w:rsidRDefault="001613F8" w:rsidP="00443B0F">
            <w:pPr>
              <w:shd w:val="clear" w:color="auto" w:fill="FFFFFF"/>
              <w:spacing w:after="0" w:line="240" w:lineRule="auto"/>
              <w:jc w:val="both"/>
              <w:rPr>
                <w:rFonts w:ascii="Times New Roman" w:eastAsia="Times New Roman" w:hAnsi="Times New Roman" w:cs="Times New Roman"/>
                <w:sz w:val="28"/>
                <w:szCs w:val="28"/>
                <w:lang w:eastAsia="lv-LV"/>
              </w:rPr>
            </w:pPr>
            <w:r w:rsidRPr="00443B0F">
              <w:rPr>
                <w:rFonts w:ascii="Times New Roman" w:eastAsia="Times New Roman" w:hAnsi="Times New Roman" w:cs="Times New Roman"/>
                <w:sz w:val="28"/>
                <w:szCs w:val="28"/>
                <w:lang w:eastAsia="lv-LV"/>
              </w:rPr>
              <w:t>Ir pārņemts Ministru kabineta 2011.gada 21.jūnija noteikumos Nr.485</w:t>
            </w:r>
            <w:r w:rsidRPr="00443B0F">
              <w:rPr>
                <w:rFonts w:ascii="Times New Roman" w:eastAsia="Times New Roman" w:hAnsi="Times New Roman" w:cs="Times New Roman"/>
                <w:sz w:val="28"/>
                <w:szCs w:val="28"/>
                <w:lang w:eastAsia="lv-LV"/>
              </w:rPr>
              <w:br/>
            </w:r>
            <w:r w:rsidRPr="00443B0F">
              <w:rPr>
                <w:rFonts w:ascii="Times New Roman" w:eastAsia="Times New Roman" w:hAnsi="Times New Roman" w:cs="Times New Roman"/>
                <w:sz w:val="28"/>
                <w:szCs w:val="28"/>
                <w:lang w:eastAsia="lv-LV"/>
              </w:rPr>
              <w:br/>
              <w:t>“Atsevišķu veidu bīstamo atkritumu apsaimniekošanas kārtība un prasības titāna dioksīda ražošanas iekārtu radīto emisiju ierobežošanai, kontrolei un monitoringam”</w:t>
            </w:r>
          </w:p>
          <w:p w14:paraId="3ADCF7E7" w14:textId="50A04E79" w:rsidR="009D7655" w:rsidRPr="00443B0F" w:rsidRDefault="009D7655" w:rsidP="00443B0F">
            <w:pPr>
              <w:spacing w:after="0" w:line="240" w:lineRule="auto"/>
              <w:jc w:val="center"/>
              <w:rPr>
                <w:rFonts w:ascii="Times New Roman" w:eastAsia="Times New Roman" w:hAnsi="Times New Roman" w:cs="Times New Roman"/>
                <w:sz w:val="28"/>
                <w:szCs w:val="28"/>
                <w:lang w:eastAsia="lv-LV"/>
              </w:rPr>
            </w:pPr>
          </w:p>
        </w:tc>
      </w:tr>
      <w:tr w:rsidR="00B95F87" w:rsidRPr="008C64B9" w14:paraId="46E581C9"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53D0ED16" w14:textId="77777777" w:rsidR="000B0F30" w:rsidRPr="00391624" w:rsidRDefault="000B0F30" w:rsidP="000B0F30">
            <w:pPr>
              <w:spacing w:after="0" w:line="240" w:lineRule="auto"/>
              <w:rPr>
                <w:rFonts w:ascii="Times New Roman" w:eastAsia="Times New Roman" w:hAnsi="Times New Roman" w:cs="Times New Roman"/>
                <w:sz w:val="28"/>
                <w:szCs w:val="28"/>
                <w:lang w:eastAsia="lv-LV"/>
              </w:rPr>
            </w:pPr>
            <w:r w:rsidRPr="00435BA3">
              <w:rPr>
                <w:rFonts w:ascii="Times New Roman" w:eastAsia="Times New Roman" w:hAnsi="Times New Roman" w:cs="Times New Roman"/>
                <w:sz w:val="28"/>
                <w:szCs w:val="28"/>
                <w:lang w:eastAsia="lv-LV"/>
              </w:rPr>
              <w:t>Direktīva 2010/75/ES</w:t>
            </w:r>
          </w:p>
          <w:p w14:paraId="3C1AA792" w14:textId="7E6ADA68" w:rsidR="00B95F87" w:rsidRPr="00314759" w:rsidRDefault="000B0F30" w:rsidP="00034F28">
            <w:pPr>
              <w:spacing w:after="0" w:line="240" w:lineRule="auto"/>
              <w:rPr>
                <w:rFonts w:ascii="Times New Roman" w:eastAsia="Times New Roman" w:hAnsi="Times New Roman" w:cs="Times New Roman"/>
                <w:sz w:val="28"/>
                <w:szCs w:val="28"/>
                <w:lang w:eastAsia="lv-LV"/>
              </w:rPr>
            </w:pPr>
            <w:r w:rsidRPr="00314759">
              <w:rPr>
                <w:rFonts w:ascii="Times New Roman" w:hAnsi="Times New Roman" w:cs="Times New Roman"/>
                <w:sz w:val="28"/>
                <w:szCs w:val="28"/>
              </w:rPr>
              <w:t xml:space="preserve">71.pants </w:t>
            </w:r>
          </w:p>
        </w:tc>
        <w:tc>
          <w:tcPr>
            <w:tcW w:w="918" w:type="pct"/>
            <w:tcBorders>
              <w:top w:val="outset" w:sz="6" w:space="0" w:color="auto"/>
              <w:left w:val="outset" w:sz="6" w:space="0" w:color="auto"/>
              <w:bottom w:val="outset" w:sz="6" w:space="0" w:color="auto"/>
              <w:right w:val="outset" w:sz="6" w:space="0" w:color="auto"/>
            </w:tcBorders>
          </w:tcPr>
          <w:p w14:paraId="05906109"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1.pants 2)punkts un 4)punkts </w:t>
            </w:r>
          </w:p>
          <w:p w14:paraId="0EE73D76"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4.pants. 1.daļa</w:t>
            </w:r>
          </w:p>
          <w:p w14:paraId="582D8B44"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5. panta 1.daļa 7) punkts </w:t>
            </w:r>
          </w:p>
          <w:p w14:paraId="6644A0C5"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8.pants. 1.un 3.daļa</w:t>
            </w:r>
          </w:p>
          <w:p w14:paraId="71D88313"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9.pants </w:t>
            </w:r>
          </w:p>
          <w:p w14:paraId="1A29641E"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10.pants 5.daļa </w:t>
            </w:r>
          </w:p>
          <w:p w14:paraId="40F2A23F"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12.panta 5.daļa</w:t>
            </w:r>
          </w:p>
          <w:p w14:paraId="37473270"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15. pants.  1., 2., 4., 5., 6., 7., 8. daļa</w:t>
            </w:r>
          </w:p>
          <w:p w14:paraId="4166CD93"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16. pants. 1., 2., 3. daļa</w:t>
            </w:r>
          </w:p>
          <w:p w14:paraId="1FE966E8" w14:textId="77777777" w:rsidR="00391624" w:rsidRPr="00EC4BC7" w:rsidRDefault="00391624" w:rsidP="00EC4BC7">
            <w:pPr>
              <w:spacing w:after="0" w:line="240" w:lineRule="auto"/>
              <w:jc w:val="both"/>
              <w:rPr>
                <w:rFonts w:ascii="Times New Roman" w:eastAsia="Times New Roman" w:hAnsi="Times New Roman" w:cs="Times New Roman"/>
                <w:color w:val="002060"/>
                <w:sz w:val="28"/>
                <w:szCs w:val="28"/>
              </w:rPr>
            </w:pPr>
            <w:r w:rsidRPr="00EC4BC7">
              <w:rPr>
                <w:rFonts w:ascii="Times New Roman" w:hAnsi="Times New Roman" w:cs="Times New Roman"/>
                <w:sz w:val="28"/>
                <w:szCs w:val="28"/>
              </w:rPr>
              <w:t>17.panta 2., 3., 4. daļa</w:t>
            </w:r>
          </w:p>
          <w:p w14:paraId="581D9857"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lastRenderedPageBreak/>
              <w:t xml:space="preserve">18. pants. </w:t>
            </w:r>
          </w:p>
          <w:p w14:paraId="026A1514" w14:textId="77777777" w:rsidR="00391624" w:rsidRPr="00EC4BC7" w:rsidRDefault="00391624" w:rsidP="00EC4BC7">
            <w:pPr>
              <w:spacing w:after="0" w:line="240" w:lineRule="auto"/>
              <w:jc w:val="both"/>
              <w:rPr>
                <w:rStyle w:val="normaltextrun"/>
                <w:rFonts w:ascii="Times New Roman" w:hAnsi="Times New Roman" w:cs="Times New Roman"/>
                <w:color w:val="000000"/>
                <w:sz w:val="28"/>
                <w:szCs w:val="28"/>
                <w:shd w:val="clear" w:color="auto" w:fill="FFFFFF"/>
              </w:rPr>
            </w:pPr>
            <w:r w:rsidRPr="00EC4BC7">
              <w:rPr>
                <w:rStyle w:val="normaltextrun"/>
                <w:rFonts w:ascii="Times New Roman" w:hAnsi="Times New Roman" w:cs="Times New Roman"/>
                <w:color w:val="000000"/>
                <w:sz w:val="28"/>
                <w:szCs w:val="28"/>
                <w:shd w:val="clear" w:color="auto" w:fill="FFFFFF"/>
              </w:rPr>
              <w:t xml:space="preserve">19. pants. 1., 2.daļa </w:t>
            </w:r>
          </w:p>
          <w:p w14:paraId="3AB76114" w14:textId="77777777" w:rsidR="00391624" w:rsidRPr="00EC4BC7" w:rsidRDefault="00391624"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20. pants. </w:t>
            </w:r>
          </w:p>
          <w:p w14:paraId="28141AAE" w14:textId="77777777" w:rsidR="00391624" w:rsidRPr="00EC4BC7" w:rsidRDefault="00391624" w:rsidP="00EC4BC7">
            <w:pPr>
              <w:spacing w:after="0" w:line="240" w:lineRule="auto"/>
              <w:jc w:val="both"/>
              <w:rPr>
                <w:rFonts w:ascii="Times New Roman" w:eastAsia="Times New Roman" w:hAnsi="Times New Roman" w:cs="Times New Roman"/>
                <w:sz w:val="28"/>
                <w:szCs w:val="28"/>
              </w:rPr>
            </w:pPr>
            <w:r w:rsidRPr="00EC4BC7">
              <w:rPr>
                <w:rFonts w:ascii="Times New Roman" w:hAnsi="Times New Roman" w:cs="Times New Roman"/>
                <w:sz w:val="28"/>
                <w:szCs w:val="28"/>
              </w:rPr>
              <w:t xml:space="preserve">21. pants. 2. un 3.daļa </w:t>
            </w:r>
          </w:p>
          <w:p w14:paraId="1BF945F3" w14:textId="199FD6DD"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eastAsia="Times New Roman" w:hAnsi="Times New Roman" w:cs="Times New Roman"/>
                <w:sz w:val="28"/>
                <w:szCs w:val="28"/>
              </w:rPr>
              <w:t xml:space="preserve">22. pants. 1. un 2.daļa </w:t>
            </w:r>
          </w:p>
          <w:p w14:paraId="41534423"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23. pants. 2. daļa </w:t>
            </w:r>
          </w:p>
          <w:p w14:paraId="3269CC2E"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24.panta 1.un 2.daļa</w:t>
            </w:r>
          </w:p>
          <w:p w14:paraId="437CECEA" w14:textId="2760324B"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 25.panta 1.daļa</w:t>
            </w:r>
          </w:p>
          <w:p w14:paraId="2A99995D"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26.panta 1.daļa </w:t>
            </w:r>
          </w:p>
          <w:p w14:paraId="619D3BC8"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27.panta 2.,3., 4.,5., 6.daļa </w:t>
            </w:r>
          </w:p>
          <w:p w14:paraId="680B4DEE"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28.panta 2., 3., un 4.daļa </w:t>
            </w:r>
          </w:p>
          <w:p w14:paraId="14B9A158"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29.panta 1.un2.daļa</w:t>
            </w:r>
          </w:p>
          <w:p w14:paraId="306F6671" w14:textId="77777777" w:rsidR="00EF29C5" w:rsidRPr="00EC4BC7" w:rsidRDefault="00EF29C5" w:rsidP="00EC4BC7">
            <w:pPr>
              <w:spacing w:after="0" w:line="240" w:lineRule="auto"/>
              <w:jc w:val="both"/>
              <w:rPr>
                <w:rFonts w:ascii="Times New Roman" w:hAnsi="Times New Roman" w:cs="Times New Roman"/>
                <w:sz w:val="28"/>
                <w:szCs w:val="28"/>
              </w:rPr>
            </w:pPr>
            <w:r w:rsidRPr="00EC4BC7">
              <w:rPr>
                <w:rFonts w:ascii="Times New Roman" w:hAnsi="Times New Roman" w:cs="Times New Roman"/>
                <w:sz w:val="28"/>
                <w:szCs w:val="28"/>
              </w:rPr>
              <w:t xml:space="preserve">39.panta 1. un 2.daļa </w:t>
            </w:r>
          </w:p>
          <w:p w14:paraId="659B6042" w14:textId="77777777" w:rsidR="00B95F87" w:rsidRPr="00EC4BC7" w:rsidRDefault="00B95F87" w:rsidP="00EC4BC7">
            <w:pPr>
              <w:spacing w:after="0" w:line="240" w:lineRule="auto"/>
              <w:rPr>
                <w:rFonts w:ascii="Times New Roman" w:eastAsia="Times New Roman" w:hAnsi="Times New Roman" w:cs="Times New Roman"/>
                <w:sz w:val="28"/>
                <w:szCs w:val="28"/>
                <w:lang w:eastAsia="lv-LV"/>
              </w:rPr>
            </w:pPr>
          </w:p>
        </w:tc>
        <w:tc>
          <w:tcPr>
            <w:tcW w:w="941" w:type="pct"/>
            <w:gridSpan w:val="3"/>
            <w:tcBorders>
              <w:top w:val="outset" w:sz="6" w:space="0" w:color="auto"/>
              <w:left w:val="outset" w:sz="6" w:space="0" w:color="auto"/>
              <w:bottom w:val="outset" w:sz="6" w:space="0" w:color="auto"/>
              <w:right w:val="outset" w:sz="6" w:space="0" w:color="auto"/>
            </w:tcBorders>
          </w:tcPr>
          <w:p w14:paraId="14C8A41D" w14:textId="337C0478" w:rsidR="00B95F87" w:rsidRPr="008C64B9" w:rsidRDefault="00EC4BC7" w:rsidP="00BD3546">
            <w:pPr>
              <w:spacing w:before="100" w:beforeAutospacing="1" w:after="100" w:afterAutospacing="1" w:line="240" w:lineRule="auto"/>
              <w:rPr>
                <w:rFonts w:ascii="Times New Roman" w:eastAsia="Times New Roman" w:hAnsi="Times New Roman" w:cs="Times New Roman"/>
                <w:sz w:val="28"/>
                <w:szCs w:val="28"/>
                <w:lang w:eastAsia="lv-LV"/>
              </w:rPr>
            </w:pPr>
            <w:r w:rsidRPr="00EC4BC7">
              <w:rPr>
                <w:rFonts w:ascii="Times New Roman" w:eastAsia="Times New Roman" w:hAnsi="Times New Roman" w:cs="Times New Roman"/>
                <w:sz w:val="28"/>
                <w:szCs w:val="28"/>
                <w:lang w:eastAsia="lv-LV"/>
              </w:rPr>
              <w:lastRenderedPageBreak/>
              <w:t>Ieviests pilnībā</w:t>
            </w:r>
            <w:r w:rsidRPr="00EC4BC7">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704CA1BB" w14:textId="2114BBF9" w:rsidR="00B95F87" w:rsidRPr="008C64B9" w:rsidRDefault="00EC4BC7" w:rsidP="00007E5C">
            <w:pPr>
              <w:spacing w:after="0" w:line="240" w:lineRule="auto"/>
              <w:jc w:val="center"/>
              <w:rPr>
                <w:rFonts w:ascii="Times New Roman" w:eastAsia="Times New Roman" w:hAnsi="Times New Roman" w:cs="Times New Roman"/>
                <w:sz w:val="28"/>
                <w:szCs w:val="28"/>
                <w:lang w:eastAsia="lv-LV"/>
              </w:rPr>
            </w:pPr>
            <w:r w:rsidRPr="00EC4BC7">
              <w:rPr>
                <w:rFonts w:ascii="Times New Roman" w:eastAsia="Times New Roman" w:hAnsi="Times New Roman" w:cs="Times New Roman"/>
                <w:sz w:val="28"/>
                <w:szCs w:val="28"/>
                <w:lang w:eastAsia="lv-LV"/>
              </w:rPr>
              <w:t>Likumprojekts stingrākas prasības neparedz</w:t>
            </w:r>
            <w:r>
              <w:rPr>
                <w:rFonts w:ascii="Times New Roman" w:eastAsia="Times New Roman" w:hAnsi="Times New Roman" w:cs="Times New Roman"/>
                <w:sz w:val="28"/>
                <w:szCs w:val="28"/>
                <w:lang w:eastAsia="lv-LV"/>
              </w:rPr>
              <w:t>.</w:t>
            </w:r>
          </w:p>
        </w:tc>
      </w:tr>
      <w:tr w:rsidR="000B0F30" w:rsidRPr="008C64B9" w14:paraId="1F26F1C3"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6B1F262" w14:textId="77777777" w:rsidR="00314759" w:rsidRPr="00391624" w:rsidRDefault="00314759" w:rsidP="00314759">
            <w:pPr>
              <w:spacing w:after="0" w:line="240" w:lineRule="auto"/>
              <w:rPr>
                <w:rFonts w:ascii="Times New Roman" w:eastAsia="Times New Roman" w:hAnsi="Times New Roman" w:cs="Times New Roman"/>
                <w:sz w:val="28"/>
                <w:szCs w:val="28"/>
                <w:lang w:eastAsia="lv-LV"/>
              </w:rPr>
            </w:pPr>
            <w:r w:rsidRPr="00435BA3">
              <w:rPr>
                <w:rFonts w:ascii="Times New Roman" w:eastAsia="Times New Roman" w:hAnsi="Times New Roman" w:cs="Times New Roman"/>
                <w:sz w:val="28"/>
                <w:szCs w:val="28"/>
                <w:lang w:eastAsia="lv-LV"/>
              </w:rPr>
              <w:t>Direktīva 2010/75/ES</w:t>
            </w:r>
          </w:p>
          <w:p w14:paraId="0E1D2FB7" w14:textId="73AC3C4A" w:rsidR="000B0F30" w:rsidRPr="00314759" w:rsidRDefault="00253F70" w:rsidP="00034F28">
            <w:pPr>
              <w:spacing w:after="0" w:line="240" w:lineRule="auto"/>
              <w:rPr>
                <w:rFonts w:ascii="Times New Roman" w:eastAsia="Times New Roman" w:hAnsi="Times New Roman" w:cs="Times New Roman"/>
                <w:sz w:val="28"/>
                <w:szCs w:val="28"/>
                <w:lang w:eastAsia="lv-LV"/>
              </w:rPr>
            </w:pPr>
            <w:r w:rsidRPr="00314759">
              <w:rPr>
                <w:rFonts w:ascii="Times New Roman" w:hAnsi="Times New Roman" w:cs="Times New Roman"/>
                <w:sz w:val="28"/>
                <w:szCs w:val="28"/>
              </w:rPr>
              <w:t xml:space="preserve">72. pants </w:t>
            </w:r>
          </w:p>
        </w:tc>
        <w:tc>
          <w:tcPr>
            <w:tcW w:w="918" w:type="pct"/>
            <w:tcBorders>
              <w:top w:val="outset" w:sz="6" w:space="0" w:color="auto"/>
              <w:left w:val="outset" w:sz="6" w:space="0" w:color="auto"/>
              <w:bottom w:val="outset" w:sz="6" w:space="0" w:color="auto"/>
              <w:right w:val="outset" w:sz="6" w:space="0" w:color="auto"/>
            </w:tcBorders>
          </w:tcPr>
          <w:p w14:paraId="10BC2CD1" w14:textId="6D0235E3" w:rsidR="000B0F30" w:rsidRPr="008C64B9" w:rsidRDefault="00253F70" w:rsidP="00253F70">
            <w:pPr>
              <w:spacing w:after="0" w:line="240" w:lineRule="auto"/>
              <w:rPr>
                <w:rFonts w:ascii="Times New Roman" w:eastAsia="Times New Roman" w:hAnsi="Times New Roman" w:cs="Times New Roman"/>
                <w:sz w:val="28"/>
                <w:szCs w:val="28"/>
                <w:lang w:eastAsia="lv-LV"/>
              </w:rPr>
            </w:pPr>
            <w:r w:rsidRPr="00253F70">
              <w:rPr>
                <w:rFonts w:ascii="Times New Roman" w:eastAsia="Times New Roman" w:hAnsi="Times New Roman" w:cs="Times New Roman"/>
                <w:sz w:val="28"/>
                <w:szCs w:val="28"/>
                <w:lang w:eastAsia="lv-LV"/>
              </w:rPr>
              <w:t>Netiek pārņemts likumprojektā</w:t>
            </w:r>
            <w:r w:rsidRPr="00253F70">
              <w:rPr>
                <w:rFonts w:ascii="Times New Roman" w:eastAsia="Times New Roman" w:hAnsi="Times New Roman" w:cs="Times New Roman"/>
                <w:sz w:val="28"/>
                <w:szCs w:val="28"/>
                <w:lang w:eastAsia="lv-LV"/>
              </w:rPr>
              <w:tab/>
            </w:r>
            <w:r w:rsidRPr="00253F70">
              <w:rPr>
                <w:rFonts w:ascii="Times New Roman" w:eastAsia="Times New Roman" w:hAnsi="Times New Roman" w:cs="Times New Roman"/>
                <w:sz w:val="28"/>
                <w:szCs w:val="28"/>
                <w:lang w:eastAsia="lv-LV"/>
              </w:rPr>
              <w:tab/>
            </w:r>
            <w:r w:rsidRPr="00253F70">
              <w:rPr>
                <w:rFonts w:ascii="Times New Roman" w:eastAsia="Times New Roman" w:hAnsi="Times New Roman" w:cs="Times New Roman"/>
                <w:sz w:val="28"/>
                <w:szCs w:val="28"/>
                <w:lang w:eastAsia="lv-LV"/>
              </w:rPr>
              <w:tab/>
            </w:r>
            <w:r w:rsidRPr="00253F70">
              <w:rPr>
                <w:rFonts w:ascii="Times New Roman" w:eastAsia="Times New Roman" w:hAnsi="Times New Roman" w:cs="Times New Roman"/>
                <w:sz w:val="28"/>
                <w:szCs w:val="28"/>
                <w:lang w:eastAsia="lv-LV"/>
              </w:rPr>
              <w:tab/>
            </w:r>
          </w:p>
        </w:tc>
        <w:tc>
          <w:tcPr>
            <w:tcW w:w="941" w:type="pct"/>
            <w:gridSpan w:val="3"/>
            <w:tcBorders>
              <w:top w:val="outset" w:sz="6" w:space="0" w:color="auto"/>
              <w:left w:val="outset" w:sz="6" w:space="0" w:color="auto"/>
              <w:bottom w:val="outset" w:sz="6" w:space="0" w:color="auto"/>
              <w:right w:val="outset" w:sz="6" w:space="0" w:color="auto"/>
            </w:tcBorders>
          </w:tcPr>
          <w:p w14:paraId="1E0FFD48" w14:textId="08DA3231" w:rsidR="000B0F30" w:rsidRPr="008C64B9" w:rsidRDefault="00253F70" w:rsidP="00AE1048">
            <w:pPr>
              <w:spacing w:after="0" w:line="240" w:lineRule="auto"/>
              <w:rPr>
                <w:rFonts w:ascii="Times New Roman" w:eastAsia="Times New Roman" w:hAnsi="Times New Roman" w:cs="Times New Roman"/>
                <w:sz w:val="28"/>
                <w:szCs w:val="28"/>
                <w:lang w:eastAsia="lv-LV"/>
              </w:rPr>
            </w:pPr>
            <w:r w:rsidRPr="00253F70">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66748533" w14:textId="40B8D36F" w:rsidR="000B0F30" w:rsidRPr="008C64B9" w:rsidRDefault="00253F70" w:rsidP="00253F70">
            <w:pPr>
              <w:spacing w:after="0" w:line="240" w:lineRule="auto"/>
              <w:jc w:val="center"/>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Tiks pārņemts MK noteikumos “Prasības piesārņojošo darbību veikšanai”.</w:t>
            </w:r>
          </w:p>
        </w:tc>
      </w:tr>
      <w:tr w:rsidR="000B0F30" w:rsidRPr="008C64B9" w14:paraId="5FF54B9A"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2F37E9D" w14:textId="77777777" w:rsidR="005676DE" w:rsidRPr="00FF2308" w:rsidRDefault="005676DE" w:rsidP="005676DE">
            <w:pPr>
              <w:spacing w:after="0" w:line="240" w:lineRule="auto"/>
              <w:rPr>
                <w:rFonts w:ascii="Times New Roman" w:eastAsia="Times New Roman" w:hAnsi="Times New Roman" w:cs="Times New Roman"/>
                <w:sz w:val="28"/>
                <w:szCs w:val="28"/>
                <w:lang w:eastAsia="lv-LV"/>
              </w:rPr>
            </w:pPr>
            <w:r w:rsidRPr="00FF2308">
              <w:rPr>
                <w:rFonts w:ascii="Times New Roman" w:eastAsia="Times New Roman" w:hAnsi="Times New Roman" w:cs="Times New Roman"/>
                <w:sz w:val="28"/>
                <w:szCs w:val="28"/>
                <w:lang w:eastAsia="lv-LV"/>
              </w:rPr>
              <w:t>Direktīva 2010/75/ES</w:t>
            </w:r>
          </w:p>
          <w:p w14:paraId="39F9EC1A" w14:textId="324D2B12" w:rsidR="000B0F30" w:rsidRPr="00FF2308" w:rsidRDefault="00594BFE" w:rsidP="00034F28">
            <w:pPr>
              <w:spacing w:after="0" w:line="240" w:lineRule="auto"/>
              <w:rPr>
                <w:rFonts w:ascii="Times New Roman" w:eastAsia="Times New Roman" w:hAnsi="Times New Roman" w:cs="Times New Roman"/>
                <w:sz w:val="28"/>
                <w:szCs w:val="28"/>
                <w:lang w:eastAsia="lv-LV"/>
              </w:rPr>
            </w:pPr>
            <w:r w:rsidRPr="00FF2308">
              <w:rPr>
                <w:rFonts w:ascii="Times New Roman" w:hAnsi="Times New Roman" w:cs="Times New Roman"/>
                <w:sz w:val="28"/>
                <w:szCs w:val="28"/>
              </w:rPr>
              <w:t>79. pants</w:t>
            </w:r>
            <w:r w:rsidRPr="00FF2308">
              <w:rPr>
                <w:rFonts w:ascii="Times New Roman" w:hAnsi="Times New Roman" w:cs="Times New Roman"/>
                <w:b/>
                <w:bCs/>
                <w:sz w:val="28"/>
                <w:szCs w:val="28"/>
              </w:rPr>
              <w:t xml:space="preserve"> </w:t>
            </w:r>
          </w:p>
        </w:tc>
        <w:tc>
          <w:tcPr>
            <w:tcW w:w="918" w:type="pct"/>
            <w:tcBorders>
              <w:top w:val="outset" w:sz="6" w:space="0" w:color="auto"/>
              <w:left w:val="outset" w:sz="6" w:space="0" w:color="auto"/>
              <w:bottom w:val="outset" w:sz="6" w:space="0" w:color="auto"/>
              <w:right w:val="outset" w:sz="6" w:space="0" w:color="auto"/>
            </w:tcBorders>
          </w:tcPr>
          <w:p w14:paraId="627965A2" w14:textId="77777777" w:rsidR="00020123" w:rsidRPr="00FF2308" w:rsidRDefault="00020123" w:rsidP="00FF2308">
            <w:pPr>
              <w:spacing w:after="0" w:line="240" w:lineRule="auto"/>
              <w:rPr>
                <w:rFonts w:ascii="Times New Roman" w:hAnsi="Times New Roman" w:cs="Times New Roman"/>
                <w:sz w:val="28"/>
                <w:szCs w:val="28"/>
              </w:rPr>
            </w:pPr>
            <w:r w:rsidRPr="00FF2308">
              <w:rPr>
                <w:rFonts w:ascii="Times New Roman" w:hAnsi="Times New Roman" w:cs="Times New Roman"/>
                <w:sz w:val="28"/>
                <w:szCs w:val="28"/>
              </w:rPr>
              <w:t>VI nodaļa</w:t>
            </w:r>
          </w:p>
          <w:p w14:paraId="43E37537" w14:textId="77777777" w:rsidR="000B0F30" w:rsidRPr="008C64B9" w:rsidRDefault="000B0F30" w:rsidP="00007E5C">
            <w:pPr>
              <w:spacing w:after="0" w:line="240" w:lineRule="auto"/>
              <w:rPr>
                <w:rFonts w:ascii="Times New Roman" w:eastAsia="Times New Roman" w:hAnsi="Times New Roman" w:cs="Times New Roman"/>
                <w:sz w:val="28"/>
                <w:szCs w:val="28"/>
                <w:lang w:eastAsia="lv-LV"/>
              </w:rPr>
            </w:pPr>
          </w:p>
        </w:tc>
        <w:tc>
          <w:tcPr>
            <w:tcW w:w="941" w:type="pct"/>
            <w:gridSpan w:val="3"/>
            <w:tcBorders>
              <w:top w:val="outset" w:sz="6" w:space="0" w:color="auto"/>
              <w:left w:val="outset" w:sz="6" w:space="0" w:color="auto"/>
              <w:bottom w:val="outset" w:sz="6" w:space="0" w:color="auto"/>
              <w:right w:val="outset" w:sz="6" w:space="0" w:color="auto"/>
            </w:tcBorders>
          </w:tcPr>
          <w:p w14:paraId="08149BAC" w14:textId="75BAF908" w:rsidR="000B0F30" w:rsidRPr="008C64B9" w:rsidRDefault="00020123" w:rsidP="00BD3546">
            <w:pPr>
              <w:spacing w:before="100" w:beforeAutospacing="1" w:after="100" w:afterAutospacing="1"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Ieviests pilnībā </w:t>
            </w:r>
          </w:p>
        </w:tc>
        <w:tc>
          <w:tcPr>
            <w:tcW w:w="1832" w:type="pct"/>
            <w:gridSpan w:val="2"/>
            <w:tcBorders>
              <w:top w:val="outset" w:sz="6" w:space="0" w:color="auto"/>
              <w:left w:val="outset" w:sz="6" w:space="0" w:color="auto"/>
              <w:bottom w:val="outset" w:sz="6" w:space="0" w:color="auto"/>
              <w:right w:val="outset" w:sz="6" w:space="0" w:color="auto"/>
            </w:tcBorders>
          </w:tcPr>
          <w:p w14:paraId="19A4BD0D" w14:textId="2D76D0E9" w:rsidR="000B0F30" w:rsidRPr="008C64B9" w:rsidRDefault="00020123" w:rsidP="00007E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Likumprojekts stingrākas prasības neparedz. </w:t>
            </w:r>
          </w:p>
        </w:tc>
      </w:tr>
      <w:tr w:rsidR="000B0F30" w:rsidRPr="008C64B9" w14:paraId="1227FB8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2024BAF9" w14:textId="77777777" w:rsidR="00FF2308" w:rsidRPr="00FF2308" w:rsidRDefault="00FF2308" w:rsidP="00FF2308">
            <w:pPr>
              <w:spacing w:after="0" w:line="240" w:lineRule="auto"/>
              <w:rPr>
                <w:rFonts w:ascii="Times New Roman" w:eastAsia="Times New Roman" w:hAnsi="Times New Roman" w:cs="Times New Roman"/>
                <w:sz w:val="28"/>
                <w:szCs w:val="28"/>
                <w:lang w:eastAsia="lv-LV"/>
              </w:rPr>
            </w:pPr>
            <w:r w:rsidRPr="00FF2308">
              <w:rPr>
                <w:rFonts w:ascii="Times New Roman" w:eastAsia="Times New Roman" w:hAnsi="Times New Roman" w:cs="Times New Roman"/>
                <w:sz w:val="28"/>
                <w:szCs w:val="28"/>
                <w:lang w:eastAsia="lv-LV"/>
              </w:rPr>
              <w:t>Direktīva 2010/75/ES</w:t>
            </w:r>
          </w:p>
          <w:p w14:paraId="05A947F7" w14:textId="69369BD2" w:rsidR="000B0F30" w:rsidRPr="00FF2308" w:rsidRDefault="0092656C" w:rsidP="00034F28">
            <w:pPr>
              <w:spacing w:after="0" w:line="240" w:lineRule="auto"/>
              <w:rPr>
                <w:rFonts w:ascii="Times New Roman" w:eastAsia="Times New Roman" w:hAnsi="Times New Roman" w:cs="Times New Roman"/>
                <w:sz w:val="28"/>
                <w:szCs w:val="28"/>
                <w:lang w:eastAsia="lv-LV"/>
              </w:rPr>
            </w:pPr>
            <w:r w:rsidRPr="00FF2308">
              <w:rPr>
                <w:rFonts w:ascii="Times New Roman" w:hAnsi="Times New Roman" w:cs="Times New Roman"/>
                <w:sz w:val="28"/>
                <w:szCs w:val="28"/>
              </w:rPr>
              <w:t>I PIELIKUMS</w:t>
            </w:r>
          </w:p>
        </w:tc>
        <w:tc>
          <w:tcPr>
            <w:tcW w:w="918" w:type="pct"/>
            <w:tcBorders>
              <w:top w:val="outset" w:sz="6" w:space="0" w:color="auto"/>
              <w:left w:val="outset" w:sz="6" w:space="0" w:color="auto"/>
              <w:bottom w:val="outset" w:sz="6" w:space="0" w:color="auto"/>
              <w:right w:val="outset" w:sz="6" w:space="0" w:color="auto"/>
            </w:tcBorders>
          </w:tcPr>
          <w:p w14:paraId="4A3A753E" w14:textId="63A7EAAD" w:rsidR="000B0F30" w:rsidRPr="008C64B9" w:rsidRDefault="0092656C" w:rsidP="00B41012">
            <w:pPr>
              <w:spacing w:after="0" w:line="240" w:lineRule="auto"/>
              <w:rPr>
                <w:rFonts w:ascii="Times New Roman" w:eastAsia="Times New Roman" w:hAnsi="Times New Roman" w:cs="Times New Roman"/>
                <w:sz w:val="28"/>
                <w:szCs w:val="28"/>
                <w:lang w:eastAsia="lv-LV"/>
              </w:rPr>
            </w:pPr>
            <w:r w:rsidRPr="0092656C">
              <w:rPr>
                <w:rFonts w:ascii="Times New Roman" w:eastAsia="Times New Roman" w:hAnsi="Times New Roman" w:cs="Times New Roman"/>
                <w:sz w:val="28"/>
                <w:szCs w:val="28"/>
                <w:lang w:eastAsia="lv-LV"/>
              </w:rPr>
              <w:t>Netiek pārņemts likumprojektā</w:t>
            </w:r>
            <w:r w:rsidRPr="0092656C">
              <w:rPr>
                <w:rFonts w:ascii="Times New Roman" w:eastAsia="Times New Roman" w:hAnsi="Times New Roman" w:cs="Times New Roman"/>
                <w:sz w:val="28"/>
                <w:szCs w:val="28"/>
                <w:lang w:eastAsia="lv-LV"/>
              </w:rPr>
              <w:tab/>
            </w:r>
            <w:r w:rsidRPr="0092656C">
              <w:rPr>
                <w:rFonts w:ascii="Times New Roman" w:eastAsia="Times New Roman" w:hAnsi="Times New Roman" w:cs="Times New Roman"/>
                <w:sz w:val="28"/>
                <w:szCs w:val="28"/>
                <w:lang w:eastAsia="lv-LV"/>
              </w:rPr>
              <w:tab/>
            </w:r>
            <w:r w:rsidRPr="0092656C">
              <w:rPr>
                <w:rFonts w:ascii="Times New Roman" w:eastAsia="Times New Roman" w:hAnsi="Times New Roman" w:cs="Times New Roman"/>
                <w:sz w:val="28"/>
                <w:szCs w:val="28"/>
                <w:lang w:eastAsia="lv-LV"/>
              </w:rPr>
              <w:tab/>
            </w:r>
            <w:r w:rsidRPr="0092656C">
              <w:rPr>
                <w:rFonts w:ascii="Times New Roman" w:eastAsia="Times New Roman" w:hAnsi="Times New Roman" w:cs="Times New Roman"/>
                <w:sz w:val="28"/>
                <w:szCs w:val="28"/>
                <w:lang w:eastAsia="lv-LV"/>
              </w:rPr>
              <w:tab/>
            </w:r>
            <w:r w:rsidRPr="0092656C">
              <w:rPr>
                <w:rFonts w:ascii="Times New Roman" w:eastAsia="Times New Roman" w:hAnsi="Times New Roman" w:cs="Times New Roman"/>
                <w:sz w:val="28"/>
                <w:szCs w:val="28"/>
                <w:lang w:eastAsia="lv-LV"/>
              </w:rPr>
              <w:tab/>
            </w:r>
          </w:p>
        </w:tc>
        <w:tc>
          <w:tcPr>
            <w:tcW w:w="941" w:type="pct"/>
            <w:gridSpan w:val="3"/>
            <w:tcBorders>
              <w:top w:val="outset" w:sz="6" w:space="0" w:color="auto"/>
              <w:left w:val="outset" w:sz="6" w:space="0" w:color="auto"/>
              <w:bottom w:val="outset" w:sz="6" w:space="0" w:color="auto"/>
              <w:right w:val="outset" w:sz="6" w:space="0" w:color="auto"/>
            </w:tcBorders>
          </w:tcPr>
          <w:p w14:paraId="3FB0B34D" w14:textId="3BE2DD98" w:rsidR="000B0F30" w:rsidRPr="008C64B9" w:rsidRDefault="0092656C" w:rsidP="00AE1048">
            <w:pPr>
              <w:spacing w:after="0" w:line="240" w:lineRule="auto"/>
              <w:rPr>
                <w:rFonts w:ascii="Times New Roman" w:eastAsia="Times New Roman" w:hAnsi="Times New Roman" w:cs="Times New Roman"/>
                <w:sz w:val="28"/>
                <w:szCs w:val="28"/>
                <w:lang w:eastAsia="lv-LV"/>
              </w:rPr>
            </w:pPr>
            <w:r w:rsidRPr="0092656C">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78DB5A66" w14:textId="6A83AE55" w:rsidR="000B0F30" w:rsidRPr="008C64B9" w:rsidRDefault="0092656C" w:rsidP="00B41012">
            <w:pPr>
              <w:spacing w:after="0" w:line="240" w:lineRule="auto"/>
              <w:jc w:val="center"/>
              <w:rPr>
                <w:rFonts w:ascii="Times New Roman" w:eastAsia="Times New Roman" w:hAnsi="Times New Roman" w:cs="Times New Roman"/>
                <w:sz w:val="28"/>
                <w:szCs w:val="28"/>
                <w:lang w:eastAsia="lv-LV"/>
              </w:rPr>
            </w:pPr>
            <w:r w:rsidRPr="00546CB2">
              <w:rPr>
                <w:rFonts w:ascii="Times New Roman" w:eastAsia="Times New Roman" w:hAnsi="Times New Roman" w:cs="Times New Roman"/>
                <w:sz w:val="28"/>
                <w:szCs w:val="28"/>
                <w:lang w:eastAsia="lv-LV"/>
              </w:rPr>
              <w:t>Tiks pārņemts MK noteikumos “Prasības piesārņojošo darbību veikšanai”.</w:t>
            </w:r>
          </w:p>
        </w:tc>
      </w:tr>
      <w:tr w:rsidR="0092656C" w:rsidRPr="008C64B9" w14:paraId="05866677"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CC1F9A7" w14:textId="2344A105" w:rsidR="00FF2308" w:rsidRPr="00494F58" w:rsidRDefault="00FF2308" w:rsidP="00FF2308">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Direktīva 2010/75/ES</w:t>
            </w:r>
            <w:r w:rsidR="002943AA" w:rsidRPr="00494F58">
              <w:rPr>
                <w:rFonts w:ascii="Times New Roman" w:hAnsi="Times New Roman" w:cs="Times New Roman"/>
                <w:sz w:val="28"/>
                <w:szCs w:val="28"/>
              </w:rPr>
              <w:t xml:space="preserve"> II  PIELIKUMS</w:t>
            </w:r>
          </w:p>
          <w:p w14:paraId="112458FE" w14:textId="77777777" w:rsidR="0092656C" w:rsidRPr="00494F58" w:rsidRDefault="0092656C" w:rsidP="00034F28">
            <w:pPr>
              <w:spacing w:after="0" w:line="240" w:lineRule="auto"/>
              <w:rPr>
                <w:rFonts w:ascii="Times New Roman" w:eastAsia="Times New Roman" w:hAnsi="Times New Roman" w:cs="Times New Roman"/>
                <w:sz w:val="28"/>
                <w:szCs w:val="28"/>
                <w:lang w:eastAsia="lv-LV"/>
              </w:rPr>
            </w:pPr>
          </w:p>
        </w:tc>
        <w:tc>
          <w:tcPr>
            <w:tcW w:w="918" w:type="pct"/>
            <w:tcBorders>
              <w:top w:val="outset" w:sz="6" w:space="0" w:color="auto"/>
              <w:left w:val="outset" w:sz="6" w:space="0" w:color="auto"/>
              <w:bottom w:val="outset" w:sz="6" w:space="0" w:color="auto"/>
              <w:right w:val="outset" w:sz="6" w:space="0" w:color="auto"/>
            </w:tcBorders>
          </w:tcPr>
          <w:p w14:paraId="3A76C797" w14:textId="18EEB0C7" w:rsidR="0092656C" w:rsidRPr="008C64B9" w:rsidRDefault="00494F58" w:rsidP="00494F58">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lastRenderedPageBreak/>
              <w:t>Netiek pārņemts likumprojektā</w:t>
            </w:r>
            <w:r w:rsidRPr="00494F58">
              <w:rPr>
                <w:rFonts w:ascii="Times New Roman" w:eastAsia="Times New Roman" w:hAnsi="Times New Roman" w:cs="Times New Roman"/>
                <w:sz w:val="28"/>
                <w:szCs w:val="28"/>
                <w:lang w:eastAsia="lv-LV"/>
              </w:rPr>
              <w:lastRenderedPageBreak/>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p>
        </w:tc>
        <w:tc>
          <w:tcPr>
            <w:tcW w:w="941" w:type="pct"/>
            <w:gridSpan w:val="3"/>
            <w:tcBorders>
              <w:top w:val="outset" w:sz="6" w:space="0" w:color="auto"/>
              <w:left w:val="outset" w:sz="6" w:space="0" w:color="auto"/>
              <w:bottom w:val="outset" w:sz="6" w:space="0" w:color="auto"/>
              <w:right w:val="outset" w:sz="6" w:space="0" w:color="auto"/>
            </w:tcBorders>
          </w:tcPr>
          <w:p w14:paraId="79D3B1FC" w14:textId="25E9CAF9" w:rsidR="0092656C" w:rsidRPr="008C64B9" w:rsidRDefault="00494F58" w:rsidP="00494F58">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lastRenderedPageBreak/>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49601159" w14:textId="1800832F" w:rsidR="0092656C" w:rsidRPr="008C64B9" w:rsidRDefault="00494F58" w:rsidP="00494F58">
            <w:pPr>
              <w:spacing w:after="0" w:line="240" w:lineRule="auto"/>
              <w:jc w:val="center"/>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 xml:space="preserve">Tiks pārņemts MK noteikumos “Prasības </w:t>
            </w:r>
            <w:r w:rsidRPr="00494F58">
              <w:rPr>
                <w:rFonts w:ascii="Times New Roman" w:eastAsia="Times New Roman" w:hAnsi="Times New Roman" w:cs="Times New Roman"/>
                <w:sz w:val="28"/>
                <w:szCs w:val="28"/>
                <w:lang w:eastAsia="lv-LV"/>
              </w:rPr>
              <w:lastRenderedPageBreak/>
              <w:t>piesārņojošo darbību veikšanai”.</w:t>
            </w:r>
          </w:p>
        </w:tc>
      </w:tr>
      <w:tr w:rsidR="0092656C" w:rsidRPr="008C64B9" w14:paraId="57781088"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68FD3841" w14:textId="5563F5D2" w:rsidR="00494F58" w:rsidRDefault="00494F58" w:rsidP="00034F28">
            <w:pPr>
              <w:spacing w:after="0" w:line="240" w:lineRule="auto"/>
              <w:rPr>
                <w:rFonts w:ascii="Times New Roman" w:hAnsi="Times New Roman" w:cs="Times New Roman"/>
                <w:sz w:val="28"/>
                <w:szCs w:val="28"/>
              </w:rPr>
            </w:pPr>
            <w:r w:rsidRPr="00494F58">
              <w:rPr>
                <w:rFonts w:ascii="Times New Roman" w:eastAsia="Times New Roman" w:hAnsi="Times New Roman" w:cs="Times New Roman"/>
                <w:sz w:val="28"/>
                <w:szCs w:val="28"/>
                <w:lang w:eastAsia="lv-LV"/>
              </w:rPr>
              <w:lastRenderedPageBreak/>
              <w:t>Direktīva 2010/75/ES</w:t>
            </w:r>
          </w:p>
          <w:p w14:paraId="4F740F91" w14:textId="177E728D" w:rsidR="0092656C" w:rsidRPr="00494F58" w:rsidRDefault="00952560" w:rsidP="00034F28">
            <w:pPr>
              <w:spacing w:after="0" w:line="240" w:lineRule="auto"/>
              <w:rPr>
                <w:rFonts w:ascii="Times New Roman" w:eastAsia="Times New Roman" w:hAnsi="Times New Roman" w:cs="Times New Roman"/>
                <w:sz w:val="28"/>
                <w:szCs w:val="28"/>
                <w:lang w:eastAsia="lv-LV"/>
              </w:rPr>
            </w:pPr>
            <w:r w:rsidRPr="00494F58">
              <w:rPr>
                <w:rFonts w:ascii="Times New Roman" w:hAnsi="Times New Roman" w:cs="Times New Roman"/>
                <w:sz w:val="28"/>
                <w:szCs w:val="28"/>
              </w:rPr>
              <w:t>III  PIELIKUMS</w:t>
            </w:r>
          </w:p>
        </w:tc>
        <w:tc>
          <w:tcPr>
            <w:tcW w:w="918" w:type="pct"/>
            <w:tcBorders>
              <w:top w:val="outset" w:sz="6" w:space="0" w:color="auto"/>
              <w:left w:val="outset" w:sz="6" w:space="0" w:color="auto"/>
              <w:bottom w:val="outset" w:sz="6" w:space="0" w:color="auto"/>
              <w:right w:val="outset" w:sz="6" w:space="0" w:color="auto"/>
            </w:tcBorders>
          </w:tcPr>
          <w:p w14:paraId="3285FB74" w14:textId="2DC8C25D" w:rsidR="0092656C" w:rsidRPr="008C64B9" w:rsidRDefault="00494F58" w:rsidP="00494F58">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Netiek pārņemts likumprojektā</w:t>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p>
        </w:tc>
        <w:tc>
          <w:tcPr>
            <w:tcW w:w="941" w:type="pct"/>
            <w:gridSpan w:val="3"/>
            <w:tcBorders>
              <w:top w:val="outset" w:sz="6" w:space="0" w:color="auto"/>
              <w:left w:val="outset" w:sz="6" w:space="0" w:color="auto"/>
              <w:bottom w:val="outset" w:sz="6" w:space="0" w:color="auto"/>
              <w:right w:val="outset" w:sz="6" w:space="0" w:color="auto"/>
            </w:tcBorders>
          </w:tcPr>
          <w:p w14:paraId="590C5972" w14:textId="412101FA" w:rsidR="0092656C" w:rsidRPr="008C64B9" w:rsidRDefault="00494F58" w:rsidP="00494F58">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49D04F1E" w14:textId="09D53491" w:rsidR="0092656C" w:rsidRPr="008C64B9" w:rsidRDefault="00494F58" w:rsidP="00494F58">
            <w:pPr>
              <w:spacing w:after="0" w:line="240" w:lineRule="auto"/>
              <w:jc w:val="center"/>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Tiks pārņemts MK noteikumos “Prasības piesārņojošo darbību veikšanai”.</w:t>
            </w:r>
          </w:p>
        </w:tc>
      </w:tr>
      <w:tr w:rsidR="0092656C" w:rsidRPr="008C64B9" w14:paraId="2FBF6CDE"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32015BA9" w14:textId="79262A3F" w:rsidR="00494F58" w:rsidRDefault="00494F58" w:rsidP="00034F28">
            <w:pPr>
              <w:spacing w:after="0" w:line="240" w:lineRule="auto"/>
              <w:rPr>
                <w:rFonts w:ascii="Times New Roman" w:hAnsi="Times New Roman" w:cs="Times New Roman"/>
                <w:sz w:val="28"/>
                <w:szCs w:val="28"/>
              </w:rPr>
            </w:pPr>
            <w:r w:rsidRPr="00494F58">
              <w:rPr>
                <w:rFonts w:ascii="Times New Roman" w:eastAsia="Times New Roman" w:hAnsi="Times New Roman" w:cs="Times New Roman"/>
                <w:sz w:val="28"/>
                <w:szCs w:val="28"/>
                <w:lang w:eastAsia="lv-LV"/>
              </w:rPr>
              <w:t>Direktīva 2010/75/ES</w:t>
            </w:r>
          </w:p>
          <w:p w14:paraId="49252F2F" w14:textId="76DA5BD1" w:rsidR="0092656C" w:rsidRPr="00494F58" w:rsidRDefault="00494F58" w:rsidP="00034F28">
            <w:pPr>
              <w:spacing w:after="0" w:line="240" w:lineRule="auto"/>
              <w:rPr>
                <w:rFonts w:ascii="Times New Roman" w:eastAsia="Times New Roman" w:hAnsi="Times New Roman" w:cs="Times New Roman"/>
                <w:sz w:val="28"/>
                <w:szCs w:val="28"/>
                <w:lang w:eastAsia="lv-LV"/>
              </w:rPr>
            </w:pPr>
            <w:r w:rsidRPr="00494F58">
              <w:rPr>
                <w:rFonts w:ascii="Times New Roman" w:hAnsi="Times New Roman" w:cs="Times New Roman"/>
                <w:sz w:val="28"/>
                <w:szCs w:val="28"/>
              </w:rPr>
              <w:t>IV  PIELIKUMS</w:t>
            </w:r>
          </w:p>
        </w:tc>
        <w:tc>
          <w:tcPr>
            <w:tcW w:w="918" w:type="pct"/>
            <w:tcBorders>
              <w:top w:val="outset" w:sz="6" w:space="0" w:color="auto"/>
              <w:left w:val="outset" w:sz="6" w:space="0" w:color="auto"/>
              <w:bottom w:val="outset" w:sz="6" w:space="0" w:color="auto"/>
              <w:right w:val="outset" w:sz="6" w:space="0" w:color="auto"/>
            </w:tcBorders>
          </w:tcPr>
          <w:p w14:paraId="328FEFAC" w14:textId="4F804DB3" w:rsidR="0092656C" w:rsidRPr="008C64B9" w:rsidRDefault="00494F58" w:rsidP="00494F58">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Netiek pārņemts likumprojektā</w:t>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r w:rsidRPr="00494F58">
              <w:rPr>
                <w:rFonts w:ascii="Times New Roman" w:eastAsia="Times New Roman" w:hAnsi="Times New Roman" w:cs="Times New Roman"/>
                <w:sz w:val="28"/>
                <w:szCs w:val="28"/>
                <w:lang w:eastAsia="lv-LV"/>
              </w:rPr>
              <w:tab/>
            </w:r>
          </w:p>
        </w:tc>
        <w:tc>
          <w:tcPr>
            <w:tcW w:w="941" w:type="pct"/>
            <w:gridSpan w:val="3"/>
            <w:tcBorders>
              <w:top w:val="outset" w:sz="6" w:space="0" w:color="auto"/>
              <w:left w:val="outset" w:sz="6" w:space="0" w:color="auto"/>
              <w:bottom w:val="outset" w:sz="6" w:space="0" w:color="auto"/>
              <w:right w:val="outset" w:sz="6" w:space="0" w:color="auto"/>
            </w:tcBorders>
          </w:tcPr>
          <w:p w14:paraId="56EA6BE8" w14:textId="176476E8" w:rsidR="0092656C" w:rsidRPr="008C64B9" w:rsidRDefault="00494F58" w:rsidP="00494F58">
            <w:pPr>
              <w:spacing w:after="0" w:line="240" w:lineRule="auto"/>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Netiek pārņemts likumprojektā</w:t>
            </w:r>
          </w:p>
        </w:tc>
        <w:tc>
          <w:tcPr>
            <w:tcW w:w="1832" w:type="pct"/>
            <w:gridSpan w:val="2"/>
            <w:tcBorders>
              <w:top w:val="outset" w:sz="6" w:space="0" w:color="auto"/>
              <w:left w:val="outset" w:sz="6" w:space="0" w:color="auto"/>
              <w:bottom w:val="outset" w:sz="6" w:space="0" w:color="auto"/>
              <w:right w:val="outset" w:sz="6" w:space="0" w:color="auto"/>
            </w:tcBorders>
          </w:tcPr>
          <w:p w14:paraId="7A3A75A0" w14:textId="0831BD9F" w:rsidR="0092656C" w:rsidRPr="008C64B9" w:rsidRDefault="00494F58" w:rsidP="00494F58">
            <w:pPr>
              <w:spacing w:after="0" w:line="240" w:lineRule="auto"/>
              <w:jc w:val="center"/>
              <w:rPr>
                <w:rFonts w:ascii="Times New Roman" w:eastAsia="Times New Roman" w:hAnsi="Times New Roman" w:cs="Times New Roman"/>
                <w:sz w:val="28"/>
                <w:szCs w:val="28"/>
                <w:lang w:eastAsia="lv-LV"/>
              </w:rPr>
            </w:pPr>
            <w:r w:rsidRPr="00494F58">
              <w:rPr>
                <w:rFonts w:ascii="Times New Roman" w:eastAsia="Times New Roman" w:hAnsi="Times New Roman" w:cs="Times New Roman"/>
                <w:sz w:val="28"/>
                <w:szCs w:val="28"/>
                <w:lang w:eastAsia="lv-LV"/>
              </w:rPr>
              <w:t>Tiks pārņemts MK noteikumos “Prasības piesārņojošo darbību veikšanai”.</w:t>
            </w:r>
          </w:p>
        </w:tc>
      </w:tr>
      <w:tr w:rsidR="00A3308F" w:rsidRPr="008C64B9" w14:paraId="1C747060"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06DCED0F" w14:textId="63E60D40" w:rsidR="00A3308F" w:rsidRDefault="00DA1DCC" w:rsidP="00034F28">
            <w:pPr>
              <w:spacing w:after="0" w:line="240" w:lineRule="auto"/>
              <w:rPr>
                <w:rFonts w:ascii="Times New Roman" w:eastAsia="Times New Roman" w:hAnsi="Times New Roman" w:cs="Times New Roman"/>
                <w:sz w:val="28"/>
                <w:szCs w:val="28"/>
                <w:lang w:eastAsia="lv-LV"/>
              </w:rPr>
            </w:pPr>
            <w:r>
              <w:rPr>
                <w:rFonts w:ascii="Times New Roman" w:hAnsi="Times New Roman" w:cs="Times New Roman"/>
                <w:sz w:val="28"/>
                <w:szCs w:val="28"/>
                <w:bdr w:val="none" w:sz="0" w:space="0" w:color="auto" w:frame="1"/>
              </w:rPr>
              <w:t xml:space="preserve">Direktīva </w:t>
            </w:r>
            <w:hyperlink r:id="rId17" w:tgtFrame="_blank" w:history="1">
              <w:r w:rsidRPr="007538C1">
                <w:rPr>
                  <w:rFonts w:ascii="Times New Roman" w:hAnsi="Times New Roman" w:cs="Times New Roman"/>
                  <w:sz w:val="28"/>
                  <w:szCs w:val="28"/>
                  <w:u w:val="single"/>
                  <w:bdr w:val="none" w:sz="0" w:space="0" w:color="auto" w:frame="1"/>
                </w:rPr>
                <w:t>2008/98/EK</w:t>
              </w:r>
            </w:hyperlink>
            <w:r w:rsidR="001477B6">
              <w:rPr>
                <w:rFonts w:ascii="Times New Roman" w:hAnsi="Times New Roman" w:cs="Times New Roman"/>
                <w:sz w:val="28"/>
                <w:szCs w:val="28"/>
                <w:bdr w:val="none" w:sz="0" w:space="0" w:color="auto" w:frame="1"/>
              </w:rPr>
              <w:t xml:space="preserve"> 23.pants </w:t>
            </w:r>
          </w:p>
        </w:tc>
        <w:tc>
          <w:tcPr>
            <w:tcW w:w="918" w:type="pct"/>
            <w:tcBorders>
              <w:top w:val="outset" w:sz="6" w:space="0" w:color="auto"/>
              <w:left w:val="outset" w:sz="6" w:space="0" w:color="auto"/>
              <w:bottom w:val="outset" w:sz="6" w:space="0" w:color="auto"/>
              <w:right w:val="outset" w:sz="6" w:space="0" w:color="auto"/>
            </w:tcBorders>
          </w:tcPr>
          <w:p w14:paraId="647F1E0E" w14:textId="718F3097" w:rsidR="00A3308F" w:rsidRPr="008C64B9" w:rsidRDefault="00AE44C7" w:rsidP="00007E5C">
            <w:pPr>
              <w:spacing w:after="0" w:line="240" w:lineRule="auto"/>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15.panta 1.daļa </w:t>
            </w:r>
          </w:p>
        </w:tc>
        <w:tc>
          <w:tcPr>
            <w:tcW w:w="941" w:type="pct"/>
            <w:gridSpan w:val="3"/>
            <w:tcBorders>
              <w:top w:val="outset" w:sz="6" w:space="0" w:color="auto"/>
              <w:left w:val="outset" w:sz="6" w:space="0" w:color="auto"/>
              <w:bottom w:val="outset" w:sz="6" w:space="0" w:color="auto"/>
              <w:right w:val="outset" w:sz="6" w:space="0" w:color="auto"/>
            </w:tcBorders>
          </w:tcPr>
          <w:p w14:paraId="7BB0F578" w14:textId="06AF65AE" w:rsidR="00A3308F" w:rsidRPr="008C64B9" w:rsidRDefault="001477B6" w:rsidP="009C7608">
            <w:pPr>
              <w:spacing w:after="0" w:line="240" w:lineRule="auto"/>
              <w:rPr>
                <w:rFonts w:ascii="Times New Roman" w:eastAsia="Times New Roman" w:hAnsi="Times New Roman" w:cs="Times New Roman"/>
                <w:sz w:val="28"/>
                <w:szCs w:val="28"/>
                <w:lang w:eastAsia="lv-LV"/>
              </w:rPr>
            </w:pPr>
            <w:r w:rsidRPr="001477B6">
              <w:rPr>
                <w:rFonts w:ascii="Times New Roman" w:eastAsia="Times New Roman" w:hAnsi="Times New Roman" w:cs="Times New Roman"/>
                <w:sz w:val="28"/>
                <w:szCs w:val="28"/>
                <w:lang w:eastAsia="lv-LV"/>
              </w:rPr>
              <w:t xml:space="preserve">Ieviests pilnībā </w:t>
            </w:r>
            <w:r w:rsidRPr="001477B6">
              <w:rPr>
                <w:rFonts w:ascii="Times New Roman" w:eastAsia="Times New Roman" w:hAnsi="Times New Roman" w:cs="Times New Roman"/>
                <w:sz w:val="28"/>
                <w:szCs w:val="28"/>
                <w:lang w:eastAsia="lv-LV"/>
              </w:rPr>
              <w:tab/>
            </w:r>
          </w:p>
        </w:tc>
        <w:tc>
          <w:tcPr>
            <w:tcW w:w="1832" w:type="pct"/>
            <w:gridSpan w:val="2"/>
            <w:tcBorders>
              <w:top w:val="outset" w:sz="6" w:space="0" w:color="auto"/>
              <w:left w:val="outset" w:sz="6" w:space="0" w:color="auto"/>
              <w:bottom w:val="outset" w:sz="6" w:space="0" w:color="auto"/>
              <w:right w:val="outset" w:sz="6" w:space="0" w:color="auto"/>
            </w:tcBorders>
          </w:tcPr>
          <w:p w14:paraId="4EC5FC7F" w14:textId="11DC8913" w:rsidR="00A3308F" w:rsidRPr="008C64B9" w:rsidRDefault="00D55F0C" w:rsidP="009C7608">
            <w:pPr>
              <w:spacing w:after="0" w:line="240" w:lineRule="auto"/>
              <w:jc w:val="center"/>
              <w:rPr>
                <w:rFonts w:ascii="Times New Roman" w:eastAsia="Times New Roman" w:hAnsi="Times New Roman" w:cs="Times New Roman"/>
                <w:sz w:val="28"/>
                <w:szCs w:val="28"/>
                <w:lang w:eastAsia="lv-LV"/>
              </w:rPr>
            </w:pPr>
            <w:r w:rsidRPr="001477B6">
              <w:rPr>
                <w:rFonts w:ascii="Times New Roman" w:eastAsia="Times New Roman" w:hAnsi="Times New Roman" w:cs="Times New Roman"/>
                <w:sz w:val="28"/>
                <w:szCs w:val="28"/>
                <w:lang w:eastAsia="lv-LV"/>
              </w:rPr>
              <w:t>Likumprojekts stingrākas prasības neparedz.</w:t>
            </w:r>
          </w:p>
        </w:tc>
      </w:tr>
      <w:tr w:rsidR="00007E5C" w:rsidRPr="001B458A" w14:paraId="714F7E00"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714F7DFE" w14:textId="398EFE7A" w:rsidR="00007E5C" w:rsidRPr="001B458A" w:rsidRDefault="00007E5C" w:rsidP="00007E5C">
            <w:pPr>
              <w:spacing w:after="0" w:line="240" w:lineRule="auto"/>
              <w:jc w:val="both"/>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Kā ir izmantota ES tiesību aktā paredzētā rīcības brīvība dalībvalstij pārņemt vai ieviest noteiktas ES tiesību akta normas? Kādēļ?</w:t>
            </w:r>
          </w:p>
        </w:tc>
        <w:tc>
          <w:tcPr>
            <w:tcW w:w="3725" w:type="pct"/>
            <w:gridSpan w:val="6"/>
            <w:tcBorders>
              <w:top w:val="outset" w:sz="6" w:space="0" w:color="auto"/>
              <w:left w:val="outset" w:sz="6" w:space="0" w:color="auto"/>
              <w:bottom w:val="outset" w:sz="6" w:space="0" w:color="auto"/>
              <w:right w:val="outset" w:sz="6" w:space="0" w:color="auto"/>
            </w:tcBorders>
            <w:hideMark/>
          </w:tcPr>
          <w:p w14:paraId="714F7DFF" w14:textId="75B1E360"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5676DE">
              <w:rPr>
                <w:rFonts w:ascii="Times New Roman" w:eastAsia="Times New Roman" w:hAnsi="Times New Roman" w:cs="Times New Roman"/>
                <w:sz w:val="28"/>
                <w:szCs w:val="28"/>
                <w:lang w:eastAsia="lv-LV"/>
              </w:rPr>
              <w:t>Likumprojekts šo jomu neskar.</w:t>
            </w:r>
          </w:p>
          <w:p w14:paraId="2AF5B1EC" w14:textId="77777777" w:rsidR="00007E5C" w:rsidRPr="001B458A" w:rsidRDefault="00007E5C" w:rsidP="00007E5C">
            <w:pPr>
              <w:rPr>
                <w:rFonts w:ascii="Times New Roman" w:eastAsia="Times New Roman" w:hAnsi="Times New Roman" w:cs="Times New Roman"/>
                <w:sz w:val="28"/>
                <w:szCs w:val="28"/>
                <w:lang w:eastAsia="lv-LV"/>
              </w:rPr>
            </w:pPr>
          </w:p>
          <w:p w14:paraId="50E19306" w14:textId="77777777" w:rsidR="00007E5C" w:rsidRPr="001B458A" w:rsidRDefault="00007E5C" w:rsidP="00007E5C">
            <w:pPr>
              <w:rPr>
                <w:rFonts w:ascii="Times New Roman" w:eastAsia="Times New Roman" w:hAnsi="Times New Roman" w:cs="Times New Roman"/>
                <w:sz w:val="28"/>
                <w:szCs w:val="28"/>
                <w:lang w:eastAsia="lv-LV"/>
              </w:rPr>
            </w:pPr>
          </w:p>
          <w:p w14:paraId="30C84125" w14:textId="77777777" w:rsidR="00007E5C" w:rsidRPr="001B458A" w:rsidRDefault="00007E5C" w:rsidP="00007E5C">
            <w:pPr>
              <w:rPr>
                <w:rFonts w:ascii="Times New Roman" w:eastAsia="Times New Roman" w:hAnsi="Times New Roman" w:cs="Times New Roman"/>
                <w:sz w:val="28"/>
                <w:szCs w:val="28"/>
                <w:lang w:eastAsia="lv-LV"/>
              </w:rPr>
            </w:pPr>
          </w:p>
          <w:p w14:paraId="4F2D5F24" w14:textId="77777777" w:rsidR="00007E5C" w:rsidRPr="001B458A" w:rsidRDefault="00007E5C" w:rsidP="00007E5C">
            <w:pPr>
              <w:rPr>
                <w:rFonts w:ascii="Times New Roman" w:eastAsia="Times New Roman" w:hAnsi="Times New Roman" w:cs="Times New Roman"/>
                <w:sz w:val="28"/>
                <w:szCs w:val="28"/>
                <w:lang w:eastAsia="lv-LV"/>
              </w:rPr>
            </w:pPr>
          </w:p>
          <w:p w14:paraId="446CCE04" w14:textId="0D77FCE4" w:rsidR="00007E5C" w:rsidRPr="001B458A" w:rsidRDefault="00007E5C" w:rsidP="00007E5C">
            <w:pPr>
              <w:rPr>
                <w:rFonts w:ascii="Times New Roman" w:eastAsia="Times New Roman" w:hAnsi="Times New Roman" w:cs="Times New Roman"/>
                <w:sz w:val="28"/>
                <w:szCs w:val="28"/>
                <w:lang w:eastAsia="lv-LV"/>
              </w:rPr>
            </w:pPr>
          </w:p>
        </w:tc>
      </w:tr>
      <w:tr w:rsidR="00007E5C" w:rsidRPr="001B458A" w14:paraId="714F7E03"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714F7E01" w14:textId="50C45E10" w:rsidR="00007E5C" w:rsidRPr="001B458A" w:rsidRDefault="00007E5C" w:rsidP="00007E5C">
            <w:pPr>
              <w:spacing w:after="0" w:line="240" w:lineRule="auto"/>
              <w:jc w:val="both"/>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Saistības sniegt paziņojumu ES institūcijām un ES dalībvalstīm atbilstoši normatīvajiem aktiem, kas regulē informācijas sniegšanu par tehnisko noteikumu, valsts atbalsta </w:t>
            </w:r>
            <w:r w:rsidRPr="001B458A">
              <w:rPr>
                <w:rFonts w:ascii="Times New Roman" w:eastAsia="Times New Roman" w:hAnsi="Times New Roman" w:cs="Times New Roman"/>
                <w:iCs/>
                <w:sz w:val="28"/>
                <w:szCs w:val="28"/>
                <w:lang w:eastAsia="lv-LV"/>
              </w:rPr>
              <w:lastRenderedPageBreak/>
              <w:t>piešķiršanas un finanšu noteikumu (attiecībā uz monetāro politiku) projektiem</w:t>
            </w:r>
          </w:p>
        </w:tc>
        <w:tc>
          <w:tcPr>
            <w:tcW w:w="3725" w:type="pct"/>
            <w:gridSpan w:val="6"/>
            <w:tcBorders>
              <w:top w:val="outset" w:sz="6" w:space="0" w:color="auto"/>
              <w:left w:val="outset" w:sz="6" w:space="0" w:color="auto"/>
              <w:bottom w:val="outset" w:sz="6" w:space="0" w:color="auto"/>
              <w:right w:val="outset" w:sz="6" w:space="0" w:color="auto"/>
            </w:tcBorders>
            <w:hideMark/>
          </w:tcPr>
          <w:p w14:paraId="714F7E02" w14:textId="6EBA1461"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sz w:val="28"/>
                <w:szCs w:val="28"/>
                <w:lang w:eastAsia="lv-LV"/>
              </w:rPr>
              <w:lastRenderedPageBreak/>
              <w:t>Likumprojekts šo jomu neskar.</w:t>
            </w:r>
          </w:p>
        </w:tc>
      </w:tr>
      <w:tr w:rsidR="00007E5C" w:rsidRPr="001B458A" w14:paraId="714F7E06"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hideMark/>
          </w:tcPr>
          <w:p w14:paraId="714F7E04" w14:textId="04033113"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3725" w:type="pct"/>
            <w:gridSpan w:val="6"/>
            <w:tcBorders>
              <w:top w:val="outset" w:sz="6" w:space="0" w:color="auto"/>
              <w:left w:val="outset" w:sz="6" w:space="0" w:color="auto"/>
              <w:bottom w:val="outset" w:sz="6" w:space="0" w:color="auto"/>
              <w:right w:val="outset" w:sz="6" w:space="0" w:color="auto"/>
            </w:tcBorders>
            <w:hideMark/>
          </w:tcPr>
          <w:p w14:paraId="714F7E05" w14:textId="73ACC0ED"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Nav</w:t>
            </w:r>
          </w:p>
        </w:tc>
      </w:tr>
      <w:tr w:rsidR="00007E5C" w:rsidRPr="001B458A" w14:paraId="714F7E08" w14:textId="77777777" w:rsidTr="00194E3F">
        <w:trPr>
          <w:tblCellSpacing w:w="15"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14F7E07" w14:textId="45722F52" w:rsidR="00007E5C" w:rsidRPr="001B458A" w:rsidRDefault="00007E5C" w:rsidP="00007E5C">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2. tabula</w:t>
            </w:r>
            <w:r w:rsidRPr="001B458A">
              <w:rPr>
                <w:rFonts w:ascii="Times New Roman" w:eastAsia="Times New Roman" w:hAnsi="Times New Roman" w:cs="Times New Roman"/>
                <w:b/>
                <w:bCs/>
                <w:iCs/>
                <w:sz w:val="28"/>
                <w:szCs w:val="28"/>
                <w:lang w:eastAsia="lv-LV"/>
              </w:rPr>
              <w:br/>
              <w:t>Ar tiesību akta projektu izpildītās vai uzņemtās saistības, kas izriet no starptautiskajiem tiesību aktiem vai starptautiskas institūcijas vai organizācijas dokumentiem.</w:t>
            </w:r>
            <w:r w:rsidRPr="001B458A">
              <w:rPr>
                <w:rFonts w:ascii="Times New Roman" w:eastAsia="Times New Roman" w:hAnsi="Times New Roman" w:cs="Times New Roman"/>
                <w:b/>
                <w:bCs/>
                <w:iCs/>
                <w:sz w:val="28"/>
                <w:szCs w:val="28"/>
                <w:lang w:eastAsia="lv-LV"/>
              </w:rPr>
              <w:br/>
              <w:t>Pasākumi šo saistību izpildei</w:t>
            </w:r>
          </w:p>
        </w:tc>
      </w:tr>
      <w:tr w:rsidR="00007E5C" w:rsidRPr="001B458A" w14:paraId="714F7E0B" w14:textId="77777777" w:rsidTr="00470461">
        <w:trPr>
          <w:trHeight w:val="425"/>
          <w:tblCellSpacing w:w="15" w:type="dxa"/>
        </w:trPr>
        <w:tc>
          <w:tcPr>
            <w:tcW w:w="1225" w:type="pct"/>
            <w:tcBorders>
              <w:top w:val="outset" w:sz="6" w:space="0" w:color="auto"/>
              <w:left w:val="outset" w:sz="6" w:space="0" w:color="auto"/>
              <w:bottom w:val="outset" w:sz="6" w:space="0" w:color="auto"/>
              <w:right w:val="outset" w:sz="6" w:space="0" w:color="auto"/>
            </w:tcBorders>
          </w:tcPr>
          <w:p w14:paraId="714F7E09" w14:textId="1A8AC433" w:rsidR="00007E5C" w:rsidRPr="001B458A" w:rsidRDefault="00007E5C" w:rsidP="00007E5C">
            <w:pPr>
              <w:spacing w:after="0" w:line="240" w:lineRule="auto"/>
              <w:rPr>
                <w:rFonts w:ascii="Times New Roman" w:eastAsia="Times New Roman" w:hAnsi="Times New Roman" w:cs="Times New Roman"/>
                <w:iCs/>
                <w:sz w:val="28"/>
                <w:szCs w:val="28"/>
                <w:lang w:eastAsia="lv-LV"/>
              </w:rPr>
            </w:pPr>
          </w:p>
        </w:tc>
        <w:tc>
          <w:tcPr>
            <w:tcW w:w="3725" w:type="pct"/>
            <w:gridSpan w:val="6"/>
            <w:tcBorders>
              <w:top w:val="outset" w:sz="6" w:space="0" w:color="auto"/>
              <w:left w:val="outset" w:sz="6" w:space="0" w:color="auto"/>
              <w:bottom w:val="outset" w:sz="6" w:space="0" w:color="auto"/>
              <w:right w:val="outset" w:sz="6" w:space="0" w:color="auto"/>
            </w:tcBorders>
          </w:tcPr>
          <w:p w14:paraId="714F7E0A" w14:textId="488E33EE"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Likumprojekts šo jomu neskar.</w:t>
            </w:r>
          </w:p>
        </w:tc>
      </w:tr>
      <w:tr w:rsidR="00007E5C" w:rsidRPr="001B458A" w14:paraId="714F7E0F"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14F7E0C" w14:textId="01EB7B6D" w:rsidR="00007E5C" w:rsidRPr="001B458A" w:rsidRDefault="00007E5C" w:rsidP="00007E5C">
            <w:pPr>
              <w:spacing w:after="0" w:line="240" w:lineRule="auto"/>
              <w:jc w:val="center"/>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A</w:t>
            </w:r>
          </w:p>
        </w:tc>
        <w:tc>
          <w:tcPr>
            <w:tcW w:w="1802" w:type="pct"/>
            <w:gridSpan w:val="3"/>
            <w:tcBorders>
              <w:top w:val="outset" w:sz="6" w:space="0" w:color="auto"/>
              <w:left w:val="outset" w:sz="6" w:space="0" w:color="auto"/>
              <w:bottom w:val="outset" w:sz="6" w:space="0" w:color="auto"/>
              <w:right w:val="outset" w:sz="6" w:space="0" w:color="auto"/>
            </w:tcBorders>
          </w:tcPr>
          <w:p w14:paraId="714F7E0D" w14:textId="3F60DC2D" w:rsidR="00007E5C" w:rsidRPr="001B458A" w:rsidRDefault="00007E5C" w:rsidP="00007E5C">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B</w:t>
            </w:r>
          </w:p>
        </w:tc>
        <w:tc>
          <w:tcPr>
            <w:tcW w:w="1906" w:type="pct"/>
            <w:gridSpan w:val="3"/>
            <w:tcBorders>
              <w:top w:val="outset" w:sz="6" w:space="0" w:color="auto"/>
              <w:left w:val="outset" w:sz="6" w:space="0" w:color="auto"/>
              <w:bottom w:val="outset" w:sz="6" w:space="0" w:color="auto"/>
              <w:right w:val="outset" w:sz="6" w:space="0" w:color="auto"/>
            </w:tcBorders>
          </w:tcPr>
          <w:p w14:paraId="714F7E0E" w14:textId="20B0F2D7" w:rsidR="00007E5C" w:rsidRPr="001B458A" w:rsidRDefault="00007E5C" w:rsidP="00007E5C">
            <w:pPr>
              <w:spacing w:after="0" w:line="240" w:lineRule="auto"/>
              <w:jc w:val="center"/>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C</w:t>
            </w:r>
          </w:p>
        </w:tc>
      </w:tr>
      <w:tr w:rsidR="00007E5C" w:rsidRPr="001B458A" w14:paraId="714F7E13"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14F7E10" w14:textId="10BBBFD2"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Nav attiecināms.</w:t>
            </w:r>
          </w:p>
        </w:tc>
        <w:tc>
          <w:tcPr>
            <w:tcW w:w="1802" w:type="pct"/>
            <w:gridSpan w:val="3"/>
            <w:tcBorders>
              <w:top w:val="outset" w:sz="6" w:space="0" w:color="auto"/>
              <w:left w:val="outset" w:sz="6" w:space="0" w:color="auto"/>
              <w:bottom w:val="outset" w:sz="6" w:space="0" w:color="auto"/>
              <w:right w:val="outset" w:sz="6" w:space="0" w:color="auto"/>
            </w:tcBorders>
          </w:tcPr>
          <w:p w14:paraId="714F7E11" w14:textId="126B14D2"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Likumprojekts šo jomu neskar.</w:t>
            </w:r>
          </w:p>
        </w:tc>
        <w:tc>
          <w:tcPr>
            <w:tcW w:w="1906" w:type="pct"/>
            <w:gridSpan w:val="3"/>
            <w:tcBorders>
              <w:top w:val="outset" w:sz="6" w:space="0" w:color="auto"/>
              <w:left w:val="outset" w:sz="6" w:space="0" w:color="auto"/>
              <w:bottom w:val="outset" w:sz="6" w:space="0" w:color="auto"/>
              <w:right w:val="outset" w:sz="6" w:space="0" w:color="auto"/>
            </w:tcBorders>
          </w:tcPr>
          <w:p w14:paraId="714F7E12" w14:textId="310A6A39"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Likumprojekts šo jomu neskar.</w:t>
            </w:r>
          </w:p>
        </w:tc>
      </w:tr>
      <w:tr w:rsidR="00007E5C" w:rsidRPr="001B458A" w14:paraId="714F7E16"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14F7E14" w14:textId="58324D1C"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Vai starptautiskajā dokumentā paredzētās saistības nav pretrunā ar jau esošajām Latvijas Republikas starptautiskajām saistībām</w:t>
            </w:r>
          </w:p>
        </w:tc>
        <w:tc>
          <w:tcPr>
            <w:tcW w:w="3725" w:type="pct"/>
            <w:gridSpan w:val="6"/>
            <w:tcBorders>
              <w:top w:val="outset" w:sz="6" w:space="0" w:color="auto"/>
              <w:left w:val="outset" w:sz="6" w:space="0" w:color="auto"/>
              <w:bottom w:val="outset" w:sz="6" w:space="0" w:color="auto"/>
              <w:right w:val="outset" w:sz="6" w:space="0" w:color="auto"/>
            </w:tcBorders>
          </w:tcPr>
          <w:p w14:paraId="714F7E15" w14:textId="7799CD71"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Likumprojekts šo jomu neskar.</w:t>
            </w:r>
          </w:p>
        </w:tc>
      </w:tr>
      <w:tr w:rsidR="00007E5C" w:rsidRPr="001B458A" w14:paraId="714F7E19" w14:textId="77777777" w:rsidTr="00470461">
        <w:trPr>
          <w:tblCellSpacing w:w="15" w:type="dxa"/>
        </w:trPr>
        <w:tc>
          <w:tcPr>
            <w:tcW w:w="1225" w:type="pct"/>
            <w:tcBorders>
              <w:top w:val="outset" w:sz="6" w:space="0" w:color="auto"/>
              <w:left w:val="outset" w:sz="6" w:space="0" w:color="auto"/>
              <w:bottom w:val="outset" w:sz="6" w:space="0" w:color="auto"/>
              <w:right w:val="outset" w:sz="6" w:space="0" w:color="auto"/>
            </w:tcBorders>
          </w:tcPr>
          <w:p w14:paraId="714F7E17" w14:textId="4F8E9C8B" w:rsidR="00007E5C" w:rsidRPr="001B458A" w:rsidRDefault="00007E5C" w:rsidP="00007E5C">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3725" w:type="pct"/>
            <w:gridSpan w:val="6"/>
            <w:tcBorders>
              <w:top w:val="outset" w:sz="6" w:space="0" w:color="auto"/>
              <w:left w:val="outset" w:sz="6" w:space="0" w:color="auto"/>
              <w:bottom w:val="outset" w:sz="6" w:space="0" w:color="auto"/>
              <w:right w:val="outset" w:sz="6" w:space="0" w:color="auto"/>
            </w:tcBorders>
          </w:tcPr>
          <w:p w14:paraId="714F7E18" w14:textId="32E8DB68" w:rsidR="00007E5C" w:rsidRPr="001B458A" w:rsidRDefault="00B30993" w:rsidP="00007E5C">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Nav</w:t>
            </w:r>
          </w:p>
        </w:tc>
      </w:tr>
    </w:tbl>
    <w:p w14:paraId="714F7E1A"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59"/>
        <w:gridCol w:w="1812"/>
        <w:gridCol w:w="6684"/>
      </w:tblGrid>
      <w:tr w:rsidR="00993497" w:rsidRPr="001B458A" w14:paraId="714F7E1C" w14:textId="77777777" w:rsidTr="009D6577">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714F7E1B" w14:textId="4D2F5B7F" w:rsidR="00655F2C" w:rsidRPr="001B458A" w:rsidRDefault="00AB2F2E"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VI.</w:t>
            </w:r>
            <w:r w:rsidR="00483861"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Sabiedrības līdzdalība un komunikācijas aktivitātes</w:t>
            </w:r>
          </w:p>
        </w:tc>
      </w:tr>
      <w:tr w:rsidR="00993497" w:rsidRPr="001B458A" w14:paraId="714F7E20" w14:textId="77777777" w:rsidTr="009D6577">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14F7E1D"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782" w:type="dxa"/>
            <w:tcBorders>
              <w:top w:val="outset" w:sz="6" w:space="0" w:color="auto"/>
              <w:left w:val="outset" w:sz="6" w:space="0" w:color="auto"/>
              <w:bottom w:val="outset" w:sz="6" w:space="0" w:color="auto"/>
              <w:right w:val="outset" w:sz="6" w:space="0" w:color="auto"/>
            </w:tcBorders>
            <w:hideMark/>
          </w:tcPr>
          <w:p w14:paraId="714F7E1E"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Plānotās sabiedrības līdzdalības un komunikācijas aktivitātes saistībā ar projektu</w:t>
            </w:r>
          </w:p>
        </w:tc>
        <w:tc>
          <w:tcPr>
            <w:tcW w:w="6639" w:type="dxa"/>
            <w:tcBorders>
              <w:top w:val="outset" w:sz="6" w:space="0" w:color="auto"/>
              <w:left w:val="outset" w:sz="6" w:space="0" w:color="auto"/>
              <w:bottom w:val="outset" w:sz="6" w:space="0" w:color="auto"/>
              <w:right w:val="outset" w:sz="6" w:space="0" w:color="auto"/>
            </w:tcBorders>
            <w:hideMark/>
          </w:tcPr>
          <w:p w14:paraId="714F7E1F" w14:textId="1B6CFA3C" w:rsidR="00E5323B" w:rsidRPr="001B458A" w:rsidRDefault="00741926" w:rsidP="006B2501">
            <w:pPr>
              <w:spacing w:after="0" w:line="240" w:lineRule="auto"/>
              <w:jc w:val="both"/>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sz w:val="28"/>
                <w:szCs w:val="28"/>
                <w:lang w:eastAsia="lv-LV"/>
              </w:rPr>
              <w:t xml:space="preserve">Sabiedrības </w:t>
            </w:r>
            <w:r w:rsidRPr="006C2646">
              <w:rPr>
                <w:rFonts w:ascii="Times New Roman" w:eastAsia="Times New Roman" w:hAnsi="Times New Roman" w:cs="Times New Roman"/>
                <w:sz w:val="28"/>
                <w:szCs w:val="28"/>
                <w:lang w:eastAsia="lv-LV"/>
              </w:rPr>
              <w:t>līdzdalība tik</w:t>
            </w:r>
            <w:r w:rsidR="006C2646" w:rsidRPr="006C2646">
              <w:rPr>
                <w:rFonts w:ascii="Times New Roman" w:eastAsia="Times New Roman" w:hAnsi="Times New Roman" w:cs="Times New Roman"/>
                <w:sz w:val="28"/>
                <w:szCs w:val="28"/>
                <w:lang w:eastAsia="lv-LV"/>
              </w:rPr>
              <w:t>a</w:t>
            </w:r>
            <w:r w:rsidR="00AB2F2E" w:rsidRPr="006C2646">
              <w:rPr>
                <w:rFonts w:ascii="Times New Roman" w:eastAsia="Times New Roman" w:hAnsi="Times New Roman" w:cs="Times New Roman"/>
                <w:sz w:val="28"/>
                <w:szCs w:val="28"/>
                <w:lang w:eastAsia="lv-LV"/>
              </w:rPr>
              <w:t xml:space="preserve"> nodrošināta atbilstoši Ministru kabineta 2009. gada 25</w:t>
            </w:r>
            <w:r w:rsidR="00AB2F2E" w:rsidRPr="001B458A">
              <w:rPr>
                <w:rFonts w:ascii="Times New Roman" w:eastAsia="Times New Roman" w:hAnsi="Times New Roman" w:cs="Times New Roman"/>
                <w:sz w:val="28"/>
                <w:szCs w:val="28"/>
                <w:lang w:eastAsia="lv-LV"/>
              </w:rPr>
              <w:t>. augusta noteikumiem Nr. 970 “Sabiedrības līdzdalības kārtība attīstības plānošanas proc</w:t>
            </w:r>
            <w:r w:rsidRPr="001B458A">
              <w:rPr>
                <w:rFonts w:ascii="Times New Roman" w:eastAsia="Times New Roman" w:hAnsi="Times New Roman" w:cs="Times New Roman"/>
                <w:sz w:val="28"/>
                <w:szCs w:val="28"/>
                <w:lang w:eastAsia="lv-LV"/>
              </w:rPr>
              <w:t>esā”</w:t>
            </w:r>
            <w:r w:rsidR="006C2646">
              <w:rPr>
                <w:rFonts w:ascii="Times New Roman" w:eastAsia="Times New Roman" w:hAnsi="Times New Roman" w:cs="Times New Roman"/>
                <w:sz w:val="28"/>
                <w:szCs w:val="28"/>
                <w:lang w:eastAsia="lv-LV"/>
              </w:rPr>
              <w:t>. Ieinteresētās personas tika aicinātas iz</w:t>
            </w:r>
            <w:r w:rsidR="00AB2F2E" w:rsidRPr="001B458A">
              <w:rPr>
                <w:rFonts w:ascii="Times New Roman" w:eastAsia="Times New Roman" w:hAnsi="Times New Roman" w:cs="Times New Roman"/>
                <w:sz w:val="28"/>
                <w:szCs w:val="28"/>
                <w:lang w:eastAsia="lv-LV"/>
              </w:rPr>
              <w:t>teikt viedokli un sniegt rakstiskus priekšlikumus.</w:t>
            </w:r>
          </w:p>
        </w:tc>
      </w:tr>
      <w:tr w:rsidR="00993497" w:rsidRPr="001B458A" w14:paraId="714F7E24" w14:textId="77777777" w:rsidTr="009D6577">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14F7E21"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2.</w:t>
            </w:r>
          </w:p>
        </w:tc>
        <w:tc>
          <w:tcPr>
            <w:tcW w:w="1782" w:type="dxa"/>
            <w:tcBorders>
              <w:top w:val="outset" w:sz="6" w:space="0" w:color="auto"/>
              <w:left w:val="outset" w:sz="6" w:space="0" w:color="auto"/>
              <w:bottom w:val="outset" w:sz="6" w:space="0" w:color="auto"/>
              <w:right w:val="outset" w:sz="6" w:space="0" w:color="auto"/>
            </w:tcBorders>
            <w:hideMark/>
          </w:tcPr>
          <w:p w14:paraId="714F7E22"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Sabiedrības līdzdalība projekta izstrādē</w:t>
            </w:r>
          </w:p>
        </w:tc>
        <w:tc>
          <w:tcPr>
            <w:tcW w:w="6639" w:type="dxa"/>
            <w:tcBorders>
              <w:top w:val="outset" w:sz="6" w:space="0" w:color="auto"/>
              <w:left w:val="outset" w:sz="6" w:space="0" w:color="auto"/>
              <w:bottom w:val="outset" w:sz="6" w:space="0" w:color="auto"/>
              <w:right w:val="outset" w:sz="6" w:space="0" w:color="auto"/>
            </w:tcBorders>
            <w:hideMark/>
          </w:tcPr>
          <w:p w14:paraId="714F7E23" w14:textId="00F18C0F" w:rsidR="00215EC8" w:rsidRPr="0094239D" w:rsidRDefault="00AB2F2E" w:rsidP="00F16DB5">
            <w:pPr>
              <w:spacing w:after="0" w:line="240" w:lineRule="auto"/>
              <w:jc w:val="both"/>
              <w:rPr>
                <w:rFonts w:ascii="Times New Roman" w:eastAsia="Times New Roman" w:hAnsi="Times New Roman" w:cs="Times New Roman"/>
                <w:color w:val="808080" w:themeColor="background1" w:themeShade="80"/>
                <w:sz w:val="28"/>
                <w:szCs w:val="28"/>
                <w:lang w:eastAsia="lv-LV"/>
              </w:rPr>
            </w:pPr>
            <w:r w:rsidRPr="0094239D">
              <w:rPr>
                <w:rFonts w:ascii="Times New Roman" w:hAnsi="Times New Roman" w:cs="Times New Roman"/>
                <w:sz w:val="28"/>
                <w:szCs w:val="28"/>
              </w:rPr>
              <w:t xml:space="preserve">Likumprojekts </w:t>
            </w:r>
            <w:r w:rsidR="0094239D" w:rsidRPr="0058748F">
              <w:rPr>
                <w:rFonts w:ascii="Times New Roman" w:hAnsi="Times New Roman"/>
                <w:sz w:val="28"/>
                <w:szCs w:val="28"/>
              </w:rPr>
              <w:t>un tā sākotnējās ietekmes novērtējuma ziņojums (</w:t>
            </w:r>
            <w:r w:rsidR="0094239D" w:rsidRPr="00470461">
              <w:rPr>
                <w:rFonts w:ascii="Times New Roman" w:hAnsi="Times New Roman"/>
                <w:sz w:val="28"/>
                <w:szCs w:val="28"/>
              </w:rPr>
              <w:t>anotācija) 202</w:t>
            </w:r>
            <w:r w:rsidR="000D35E2" w:rsidRPr="00470461">
              <w:rPr>
                <w:rFonts w:ascii="Times New Roman" w:hAnsi="Times New Roman"/>
                <w:sz w:val="28"/>
                <w:szCs w:val="28"/>
              </w:rPr>
              <w:t>1</w:t>
            </w:r>
            <w:r w:rsidR="0094239D" w:rsidRPr="00470461">
              <w:rPr>
                <w:rFonts w:ascii="Times New Roman" w:hAnsi="Times New Roman"/>
                <w:sz w:val="28"/>
                <w:szCs w:val="28"/>
              </w:rPr>
              <w:t>. gada</w:t>
            </w:r>
            <w:r w:rsidR="0058748F" w:rsidRPr="00470461">
              <w:rPr>
                <w:rFonts w:ascii="Times New Roman" w:hAnsi="Times New Roman"/>
                <w:sz w:val="28"/>
                <w:szCs w:val="28"/>
              </w:rPr>
              <w:t xml:space="preserve"> </w:t>
            </w:r>
            <w:r w:rsidR="000D35E2" w:rsidRPr="00470461">
              <w:rPr>
                <w:rFonts w:ascii="Times New Roman" w:hAnsi="Times New Roman"/>
                <w:sz w:val="28"/>
                <w:szCs w:val="28"/>
              </w:rPr>
              <w:t xml:space="preserve">14.maijā </w:t>
            </w:r>
            <w:r w:rsidR="0058748F" w:rsidRPr="00470461">
              <w:rPr>
                <w:rFonts w:ascii="Times New Roman" w:hAnsi="Times New Roman"/>
                <w:sz w:val="28"/>
                <w:szCs w:val="28"/>
              </w:rPr>
              <w:t xml:space="preserve"> </w:t>
            </w:r>
            <w:r w:rsidR="0094239D" w:rsidRPr="00470461">
              <w:rPr>
                <w:rFonts w:ascii="Times New Roman" w:hAnsi="Times New Roman"/>
                <w:sz w:val="28"/>
                <w:szCs w:val="28"/>
              </w:rPr>
              <w:t xml:space="preserve">ievietots </w:t>
            </w:r>
            <w:r w:rsidR="0049355A" w:rsidRPr="00470461">
              <w:rPr>
                <w:rFonts w:ascii="Times New Roman" w:hAnsi="Times New Roman"/>
                <w:sz w:val="28"/>
                <w:szCs w:val="28"/>
              </w:rPr>
              <w:t xml:space="preserve">Vides aizsardzības un reģionālās attīstības ministrijas </w:t>
            </w:r>
            <w:r w:rsidR="0094239D" w:rsidRPr="00470461">
              <w:rPr>
                <w:rFonts w:ascii="Times New Roman" w:hAnsi="Times New Roman"/>
                <w:sz w:val="28"/>
                <w:szCs w:val="28"/>
              </w:rPr>
              <w:t xml:space="preserve">tīmekļvietnē </w:t>
            </w:r>
            <w:hyperlink r:id="rId18" w:history="1">
              <w:r w:rsidR="0094239D" w:rsidRPr="00470461">
                <w:rPr>
                  <w:rStyle w:val="Hyperlink"/>
                  <w:rFonts w:ascii="Times New Roman" w:hAnsi="Times New Roman"/>
                  <w:sz w:val="28"/>
                  <w:szCs w:val="28"/>
                </w:rPr>
                <w:t>www.varam.gov.lv</w:t>
              </w:r>
            </w:hyperlink>
            <w:r w:rsidR="0094239D" w:rsidRPr="00470461">
              <w:rPr>
                <w:rFonts w:ascii="Times New Roman" w:hAnsi="Times New Roman"/>
                <w:sz w:val="28"/>
                <w:szCs w:val="28"/>
              </w:rPr>
              <w:t>,</w:t>
            </w:r>
            <w:r w:rsidR="0094239D" w:rsidRPr="00470461">
              <w:rPr>
                <w:rFonts w:ascii="Times New Roman" w:hAnsi="Times New Roman"/>
                <w:color w:val="0000FF"/>
                <w:sz w:val="28"/>
                <w:szCs w:val="28"/>
                <w:u w:val="single"/>
              </w:rPr>
              <w:t xml:space="preserve"> </w:t>
            </w:r>
            <w:r w:rsidR="0094239D" w:rsidRPr="00470461">
              <w:rPr>
                <w:rFonts w:ascii="Times New Roman" w:hAnsi="Times New Roman"/>
                <w:sz w:val="28"/>
                <w:szCs w:val="28"/>
              </w:rPr>
              <w:t>un 20</w:t>
            </w:r>
            <w:r w:rsidR="000D35E2" w:rsidRPr="00470461">
              <w:rPr>
                <w:rFonts w:ascii="Times New Roman" w:hAnsi="Times New Roman"/>
                <w:sz w:val="28"/>
                <w:szCs w:val="28"/>
              </w:rPr>
              <w:t>21</w:t>
            </w:r>
            <w:r w:rsidR="0094239D" w:rsidRPr="00470461">
              <w:rPr>
                <w:rFonts w:ascii="Times New Roman" w:hAnsi="Times New Roman"/>
                <w:sz w:val="28"/>
                <w:szCs w:val="28"/>
              </w:rPr>
              <w:t>. gada</w:t>
            </w:r>
            <w:r w:rsidR="0058748F" w:rsidRPr="00470461">
              <w:rPr>
                <w:rFonts w:ascii="Times New Roman" w:hAnsi="Times New Roman"/>
                <w:sz w:val="28"/>
                <w:szCs w:val="28"/>
              </w:rPr>
              <w:t xml:space="preserve"> </w:t>
            </w:r>
            <w:r w:rsidR="00EB418C">
              <w:rPr>
                <w:rFonts w:ascii="Times New Roman" w:hAnsi="Times New Roman"/>
                <w:sz w:val="28"/>
                <w:szCs w:val="28"/>
              </w:rPr>
              <w:t>17</w:t>
            </w:r>
            <w:r w:rsidR="000D35E2" w:rsidRPr="00470461">
              <w:rPr>
                <w:rFonts w:ascii="Times New Roman" w:hAnsi="Times New Roman"/>
                <w:sz w:val="28"/>
                <w:szCs w:val="28"/>
              </w:rPr>
              <w:t xml:space="preserve">.maijā </w:t>
            </w:r>
            <w:r w:rsidR="0058748F" w:rsidRPr="00470461">
              <w:rPr>
                <w:rFonts w:ascii="Times New Roman" w:hAnsi="Times New Roman"/>
                <w:sz w:val="28"/>
                <w:szCs w:val="28"/>
              </w:rPr>
              <w:t xml:space="preserve"> </w:t>
            </w:r>
            <w:r w:rsidR="0094239D" w:rsidRPr="00470461">
              <w:rPr>
                <w:rFonts w:ascii="Times New Roman" w:hAnsi="Times New Roman"/>
                <w:sz w:val="28"/>
                <w:szCs w:val="28"/>
              </w:rPr>
              <w:lastRenderedPageBreak/>
              <w:t>Valsts kancelejas tīmekļvietn</w:t>
            </w:r>
            <w:r w:rsidR="00F16DB5" w:rsidRPr="00470461">
              <w:rPr>
                <w:rFonts w:ascii="Times New Roman" w:hAnsi="Times New Roman"/>
                <w:sz w:val="28"/>
                <w:szCs w:val="28"/>
              </w:rPr>
              <w:t>ē</w:t>
            </w:r>
            <w:r w:rsidR="0094239D" w:rsidRPr="00470461">
              <w:rPr>
                <w:rFonts w:ascii="Times New Roman" w:hAnsi="Times New Roman"/>
                <w:sz w:val="28"/>
                <w:szCs w:val="28"/>
              </w:rPr>
              <w:t xml:space="preserve"> </w:t>
            </w:r>
            <w:hyperlink r:id="rId19" w:history="1">
              <w:r w:rsidR="0094239D" w:rsidRPr="00470461">
                <w:rPr>
                  <w:rFonts w:ascii="Times New Roman" w:hAnsi="Times New Roman"/>
                  <w:color w:val="0000FF"/>
                  <w:sz w:val="28"/>
                  <w:szCs w:val="28"/>
                  <w:u w:val="single"/>
                </w:rPr>
                <w:t>www.mk.gov.lv</w:t>
              </w:r>
            </w:hyperlink>
            <w:r w:rsidR="0094239D" w:rsidRPr="00470461">
              <w:rPr>
                <w:rFonts w:ascii="Times New Roman" w:hAnsi="Times New Roman"/>
                <w:sz w:val="28"/>
                <w:szCs w:val="28"/>
              </w:rPr>
              <w:t xml:space="preserve"> ar aicinājumu sabiedrības pārstāvjiem līdzdarboties Likumprojekta izstrādē.</w:t>
            </w:r>
            <w:r w:rsidR="0094239D" w:rsidRPr="0058748F">
              <w:rPr>
                <w:rFonts w:ascii="Times New Roman" w:hAnsi="Times New Roman"/>
                <w:sz w:val="28"/>
                <w:szCs w:val="28"/>
              </w:rPr>
              <w:t xml:space="preserve"> </w:t>
            </w:r>
          </w:p>
        </w:tc>
      </w:tr>
      <w:tr w:rsidR="00993497" w:rsidRPr="001B458A" w14:paraId="714F7E28" w14:textId="77777777" w:rsidTr="009D6577">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14F7E25"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lastRenderedPageBreak/>
              <w:t>3.</w:t>
            </w:r>
          </w:p>
        </w:tc>
        <w:tc>
          <w:tcPr>
            <w:tcW w:w="1782" w:type="dxa"/>
            <w:tcBorders>
              <w:top w:val="outset" w:sz="6" w:space="0" w:color="auto"/>
              <w:left w:val="outset" w:sz="6" w:space="0" w:color="auto"/>
              <w:bottom w:val="outset" w:sz="6" w:space="0" w:color="auto"/>
              <w:right w:val="outset" w:sz="6" w:space="0" w:color="auto"/>
            </w:tcBorders>
            <w:hideMark/>
          </w:tcPr>
          <w:p w14:paraId="714F7E26"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Sabiedrības līdzdalības rezultāti</w:t>
            </w:r>
          </w:p>
        </w:tc>
        <w:tc>
          <w:tcPr>
            <w:tcW w:w="6639" w:type="dxa"/>
            <w:tcBorders>
              <w:top w:val="outset" w:sz="6" w:space="0" w:color="auto"/>
              <w:left w:val="outset" w:sz="6" w:space="0" w:color="auto"/>
              <w:bottom w:val="outset" w:sz="6" w:space="0" w:color="auto"/>
              <w:right w:val="outset" w:sz="6" w:space="0" w:color="auto"/>
            </w:tcBorders>
            <w:hideMark/>
          </w:tcPr>
          <w:p w14:paraId="714F7E27" w14:textId="3FB8FDAD" w:rsidR="00E5323B" w:rsidRPr="00960CA1" w:rsidRDefault="00E5323B" w:rsidP="009237EA">
            <w:pPr>
              <w:spacing w:after="0" w:line="240" w:lineRule="auto"/>
              <w:jc w:val="both"/>
              <w:rPr>
                <w:rFonts w:ascii="Times New Roman" w:eastAsia="Times New Roman" w:hAnsi="Times New Roman" w:cs="Times New Roman"/>
                <w:iCs/>
                <w:sz w:val="28"/>
                <w:szCs w:val="28"/>
                <w:lang w:eastAsia="lv-LV"/>
              </w:rPr>
            </w:pPr>
          </w:p>
        </w:tc>
      </w:tr>
      <w:tr w:rsidR="00993497" w:rsidRPr="001B458A" w14:paraId="714F7E2C" w14:textId="77777777" w:rsidTr="009D6577">
        <w:trPr>
          <w:tblCellSpacing w:w="15" w:type="dxa"/>
        </w:trPr>
        <w:tc>
          <w:tcPr>
            <w:tcW w:w="514" w:type="dxa"/>
            <w:tcBorders>
              <w:top w:val="outset" w:sz="6" w:space="0" w:color="auto"/>
              <w:left w:val="outset" w:sz="6" w:space="0" w:color="auto"/>
              <w:bottom w:val="outset" w:sz="6" w:space="0" w:color="auto"/>
              <w:right w:val="outset" w:sz="6" w:space="0" w:color="auto"/>
            </w:tcBorders>
            <w:hideMark/>
          </w:tcPr>
          <w:p w14:paraId="714F7E29"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4.</w:t>
            </w:r>
          </w:p>
        </w:tc>
        <w:tc>
          <w:tcPr>
            <w:tcW w:w="1782" w:type="dxa"/>
            <w:tcBorders>
              <w:top w:val="outset" w:sz="6" w:space="0" w:color="auto"/>
              <w:left w:val="outset" w:sz="6" w:space="0" w:color="auto"/>
              <w:bottom w:val="outset" w:sz="6" w:space="0" w:color="auto"/>
              <w:right w:val="outset" w:sz="6" w:space="0" w:color="auto"/>
            </w:tcBorders>
            <w:hideMark/>
          </w:tcPr>
          <w:p w14:paraId="714F7E2A"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6639" w:type="dxa"/>
            <w:tcBorders>
              <w:top w:val="outset" w:sz="6" w:space="0" w:color="auto"/>
              <w:left w:val="outset" w:sz="6" w:space="0" w:color="auto"/>
              <w:bottom w:val="outset" w:sz="6" w:space="0" w:color="auto"/>
              <w:right w:val="outset" w:sz="6" w:space="0" w:color="auto"/>
            </w:tcBorders>
            <w:hideMark/>
          </w:tcPr>
          <w:p w14:paraId="714F7E2B" w14:textId="7B327B79"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Nav</w:t>
            </w:r>
          </w:p>
        </w:tc>
      </w:tr>
    </w:tbl>
    <w:p w14:paraId="714F7E2D"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93497" w:rsidRPr="001B458A" w14:paraId="714F7E2F"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14F7E2E" w14:textId="20C7F729" w:rsidR="00655F2C" w:rsidRPr="001B458A" w:rsidRDefault="00AB2F2E" w:rsidP="00ED4917">
            <w:pPr>
              <w:spacing w:after="0" w:line="240" w:lineRule="auto"/>
              <w:jc w:val="center"/>
              <w:rPr>
                <w:rFonts w:ascii="Times New Roman" w:eastAsia="Times New Roman" w:hAnsi="Times New Roman" w:cs="Times New Roman"/>
                <w:b/>
                <w:bCs/>
                <w:iCs/>
                <w:sz w:val="28"/>
                <w:szCs w:val="28"/>
                <w:lang w:eastAsia="lv-LV"/>
              </w:rPr>
            </w:pPr>
            <w:r w:rsidRPr="001B458A">
              <w:rPr>
                <w:rFonts w:ascii="Times New Roman" w:eastAsia="Times New Roman" w:hAnsi="Times New Roman" w:cs="Times New Roman"/>
                <w:b/>
                <w:bCs/>
                <w:iCs/>
                <w:sz w:val="28"/>
                <w:szCs w:val="28"/>
                <w:lang w:eastAsia="lv-LV"/>
              </w:rPr>
              <w:t>VII.</w:t>
            </w:r>
            <w:r w:rsidR="00483861" w:rsidRPr="001B458A">
              <w:rPr>
                <w:rFonts w:ascii="Times New Roman" w:eastAsia="Times New Roman" w:hAnsi="Times New Roman" w:cs="Times New Roman"/>
                <w:b/>
                <w:bCs/>
                <w:iCs/>
                <w:sz w:val="28"/>
                <w:szCs w:val="28"/>
                <w:lang w:eastAsia="lv-LV"/>
              </w:rPr>
              <w:t> </w:t>
            </w:r>
            <w:r w:rsidRPr="001B458A">
              <w:rPr>
                <w:rFonts w:ascii="Times New Roman" w:eastAsia="Times New Roman" w:hAnsi="Times New Roman" w:cs="Times New Roman"/>
                <w:b/>
                <w:bCs/>
                <w:iCs/>
                <w:sz w:val="28"/>
                <w:szCs w:val="28"/>
                <w:lang w:eastAsia="lv-LV"/>
              </w:rPr>
              <w:t>Tiesību akta projekta izpildes nodrošināšana un tās ietekme uz institūcijām</w:t>
            </w:r>
          </w:p>
        </w:tc>
      </w:tr>
      <w:tr w:rsidR="00993497" w:rsidRPr="001B458A" w14:paraId="714F7E3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4F7E30"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14F7E31"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714F7E32" w14:textId="67283C38" w:rsidR="00E5323B" w:rsidRPr="001B458A" w:rsidRDefault="00F16776" w:rsidP="00BB1CB6">
            <w:pPr>
              <w:spacing w:after="0" w:line="240" w:lineRule="auto"/>
              <w:jc w:val="both"/>
              <w:rPr>
                <w:rFonts w:ascii="Times New Roman" w:eastAsia="Times New Roman" w:hAnsi="Times New Roman" w:cs="Times New Roman"/>
                <w:iCs/>
                <w:sz w:val="28"/>
                <w:szCs w:val="28"/>
                <w:lang w:eastAsia="lv-LV"/>
              </w:rPr>
            </w:pPr>
            <w:r>
              <w:rPr>
                <w:rFonts w:ascii="Times New Roman" w:eastAsia="Times New Roman" w:hAnsi="Times New Roman" w:cs="Times New Roman"/>
                <w:sz w:val="28"/>
                <w:szCs w:val="28"/>
                <w:lang w:eastAsia="lv-LV"/>
              </w:rPr>
              <w:t>VARAM</w:t>
            </w:r>
            <w:r w:rsidR="00BB1CB6" w:rsidRPr="001B458A">
              <w:rPr>
                <w:rFonts w:ascii="Times New Roman" w:eastAsia="Times New Roman" w:hAnsi="Times New Roman" w:cs="Times New Roman"/>
                <w:sz w:val="28"/>
                <w:szCs w:val="28"/>
                <w:lang w:eastAsia="lv-LV"/>
              </w:rPr>
              <w:t xml:space="preserve">, </w:t>
            </w:r>
            <w:r w:rsidR="00C23517" w:rsidRPr="001B458A">
              <w:rPr>
                <w:rFonts w:ascii="Times New Roman" w:eastAsia="Times New Roman" w:hAnsi="Times New Roman" w:cs="Times New Roman"/>
                <w:sz w:val="28"/>
                <w:szCs w:val="28"/>
                <w:lang w:eastAsia="lv-LV"/>
              </w:rPr>
              <w:t>LVĢMC</w:t>
            </w:r>
            <w:r w:rsidR="00BB1CB6" w:rsidRPr="001B458A">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VVD</w:t>
            </w:r>
            <w:r w:rsidR="00264D13" w:rsidRPr="001B458A">
              <w:rPr>
                <w:rFonts w:ascii="Times New Roman" w:eastAsia="Times New Roman" w:hAnsi="Times New Roman" w:cs="Times New Roman"/>
                <w:sz w:val="28"/>
                <w:szCs w:val="28"/>
                <w:lang w:eastAsia="lv-LV"/>
              </w:rPr>
              <w:t xml:space="preserve">, </w:t>
            </w:r>
            <w:r>
              <w:rPr>
                <w:rFonts w:ascii="Times New Roman" w:eastAsia="Times New Roman" w:hAnsi="Times New Roman" w:cs="Times New Roman"/>
                <w:sz w:val="28"/>
                <w:szCs w:val="28"/>
                <w:lang w:eastAsia="lv-LV"/>
              </w:rPr>
              <w:t>VPVB</w:t>
            </w:r>
            <w:r w:rsidR="000D35E2">
              <w:rPr>
                <w:rFonts w:ascii="Times New Roman" w:eastAsia="Times New Roman" w:hAnsi="Times New Roman" w:cs="Times New Roman"/>
                <w:sz w:val="28"/>
                <w:szCs w:val="28"/>
                <w:lang w:eastAsia="lv-LV"/>
              </w:rPr>
              <w:t xml:space="preserve">, </w:t>
            </w:r>
            <w:r w:rsidR="00264D13" w:rsidRPr="001B458A">
              <w:rPr>
                <w:rFonts w:ascii="Times New Roman" w:eastAsia="Times New Roman" w:hAnsi="Times New Roman" w:cs="Times New Roman"/>
                <w:sz w:val="28"/>
                <w:szCs w:val="28"/>
                <w:lang w:eastAsia="lv-LV"/>
              </w:rPr>
              <w:t>Veselības inspekcija</w:t>
            </w:r>
            <w:r w:rsidR="00601700">
              <w:rPr>
                <w:rFonts w:ascii="Times New Roman" w:eastAsia="Times New Roman" w:hAnsi="Times New Roman" w:cs="Times New Roman"/>
                <w:sz w:val="28"/>
                <w:szCs w:val="28"/>
                <w:lang w:eastAsia="lv-LV"/>
              </w:rPr>
              <w:t>, pašvaldības.</w:t>
            </w:r>
          </w:p>
        </w:tc>
      </w:tr>
      <w:tr w:rsidR="00993497" w:rsidRPr="001B458A" w14:paraId="714F7E3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4F7E34"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14F7E35"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Projekta izpildes ietekme uz pārvaldes funkcijām un institucionālo struktūru.</w:t>
            </w:r>
            <w:r w:rsidRPr="001B458A">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714F7E36" w14:textId="57A0E7D8" w:rsidR="009237EA" w:rsidRPr="001B458A" w:rsidRDefault="00AB2F2E" w:rsidP="009237EA">
            <w:pPr>
              <w:spacing w:after="0" w:line="240" w:lineRule="auto"/>
              <w:jc w:val="both"/>
              <w:rPr>
                <w:rFonts w:ascii="Times New Roman" w:eastAsia="Times New Roman" w:hAnsi="Times New Roman" w:cs="Times New Roman"/>
                <w:sz w:val="28"/>
                <w:szCs w:val="28"/>
                <w:lang w:eastAsia="lv-LV"/>
              </w:rPr>
            </w:pPr>
            <w:r w:rsidRPr="001B458A">
              <w:rPr>
                <w:rFonts w:ascii="Times New Roman" w:eastAsia="Times New Roman" w:hAnsi="Times New Roman" w:cs="Times New Roman"/>
                <w:sz w:val="28"/>
                <w:szCs w:val="28"/>
                <w:lang w:eastAsia="lv-LV"/>
              </w:rPr>
              <w:t>Likumprojekts nepa</w:t>
            </w:r>
            <w:r w:rsidR="001E408B" w:rsidRPr="001B458A">
              <w:rPr>
                <w:rFonts w:ascii="Times New Roman" w:eastAsia="Times New Roman" w:hAnsi="Times New Roman" w:cs="Times New Roman"/>
                <w:sz w:val="28"/>
                <w:szCs w:val="28"/>
                <w:lang w:eastAsia="lv-LV"/>
              </w:rPr>
              <w:t>redz jaunu institūciju izveidi</w:t>
            </w:r>
            <w:r w:rsidRPr="001B458A">
              <w:rPr>
                <w:rFonts w:ascii="Times New Roman" w:eastAsia="Times New Roman" w:hAnsi="Times New Roman" w:cs="Times New Roman"/>
                <w:sz w:val="28"/>
                <w:szCs w:val="28"/>
                <w:lang w:eastAsia="lv-LV"/>
              </w:rPr>
              <w:t>.</w:t>
            </w:r>
          </w:p>
          <w:p w14:paraId="714F7E37" w14:textId="77777777" w:rsidR="009237EA" w:rsidRPr="001B458A" w:rsidRDefault="009237EA" w:rsidP="009237EA">
            <w:pPr>
              <w:spacing w:after="0" w:line="240" w:lineRule="auto"/>
              <w:jc w:val="both"/>
              <w:rPr>
                <w:rFonts w:ascii="Times New Roman" w:eastAsia="Times New Roman" w:hAnsi="Times New Roman" w:cs="Times New Roman"/>
                <w:sz w:val="28"/>
                <w:szCs w:val="28"/>
                <w:lang w:eastAsia="lv-LV"/>
              </w:rPr>
            </w:pPr>
          </w:p>
          <w:p w14:paraId="714F7E38" w14:textId="6E1682FB" w:rsidR="00E5323B" w:rsidRPr="001B458A" w:rsidRDefault="00AB0620" w:rsidP="001E408B">
            <w:pPr>
              <w:spacing w:after="0" w:line="240" w:lineRule="auto"/>
              <w:jc w:val="both"/>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sz w:val="28"/>
                <w:szCs w:val="28"/>
                <w:lang w:eastAsia="lv-LV"/>
              </w:rPr>
              <w:t>Saistībā ar L</w:t>
            </w:r>
            <w:r w:rsidR="00AB2F2E" w:rsidRPr="001B458A">
              <w:rPr>
                <w:rFonts w:ascii="Times New Roman" w:eastAsia="Times New Roman" w:hAnsi="Times New Roman" w:cs="Times New Roman"/>
                <w:sz w:val="28"/>
                <w:szCs w:val="28"/>
                <w:lang w:eastAsia="lv-LV"/>
              </w:rPr>
              <w:t xml:space="preserve">ikumprojekta izpildi nav nepieciešams </w:t>
            </w:r>
            <w:r w:rsidR="001E408B" w:rsidRPr="001B458A">
              <w:rPr>
                <w:rFonts w:ascii="Times New Roman" w:eastAsia="Times New Roman" w:hAnsi="Times New Roman" w:cs="Times New Roman"/>
                <w:sz w:val="28"/>
                <w:szCs w:val="28"/>
                <w:lang w:eastAsia="lv-LV"/>
              </w:rPr>
              <w:t>likvidēt vai reorganizēt esošās institūcijas.</w:t>
            </w:r>
          </w:p>
        </w:tc>
      </w:tr>
      <w:tr w:rsidR="00993497" w:rsidRPr="001B458A" w14:paraId="714F7E3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4F7E3A" w14:textId="77777777" w:rsidR="00655F2C"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14F7E3B" w14:textId="77777777"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14F7E3C" w14:textId="271B37DA" w:rsidR="00E5323B" w:rsidRPr="001B458A" w:rsidRDefault="00AB2F2E" w:rsidP="00E5323B">
            <w:pPr>
              <w:spacing w:after="0" w:line="240" w:lineRule="auto"/>
              <w:rPr>
                <w:rFonts w:ascii="Times New Roman" w:eastAsia="Times New Roman" w:hAnsi="Times New Roman" w:cs="Times New Roman"/>
                <w:iCs/>
                <w:sz w:val="28"/>
                <w:szCs w:val="28"/>
                <w:lang w:eastAsia="lv-LV"/>
              </w:rPr>
            </w:pPr>
            <w:r w:rsidRPr="001B458A">
              <w:rPr>
                <w:rFonts w:ascii="Times New Roman" w:eastAsia="Times New Roman" w:hAnsi="Times New Roman" w:cs="Times New Roman"/>
                <w:iCs/>
                <w:sz w:val="28"/>
                <w:szCs w:val="28"/>
                <w:lang w:eastAsia="lv-LV"/>
              </w:rPr>
              <w:t>Nav</w:t>
            </w:r>
          </w:p>
        </w:tc>
      </w:tr>
    </w:tbl>
    <w:p w14:paraId="0BD767E6" w14:textId="77777777" w:rsidR="00D933DD" w:rsidRPr="00D933DD" w:rsidRDefault="00D933DD" w:rsidP="00A2359E">
      <w:pPr>
        <w:spacing w:after="0" w:line="240" w:lineRule="auto"/>
        <w:ind w:firstLine="709"/>
        <w:jc w:val="both"/>
        <w:rPr>
          <w:rFonts w:ascii="Times New Roman" w:hAnsi="Times New Roman" w:cs="Times New Roman"/>
          <w:sz w:val="28"/>
          <w:szCs w:val="28"/>
        </w:rPr>
      </w:pPr>
    </w:p>
    <w:p w14:paraId="61B98F0F" w14:textId="77777777" w:rsidR="00D933DD" w:rsidRPr="00D933DD" w:rsidRDefault="00D933DD" w:rsidP="00A2359E">
      <w:pPr>
        <w:spacing w:after="0" w:line="240" w:lineRule="auto"/>
        <w:ind w:firstLine="709"/>
        <w:jc w:val="both"/>
        <w:rPr>
          <w:rFonts w:ascii="Times New Roman" w:hAnsi="Times New Roman" w:cs="Times New Roman"/>
          <w:sz w:val="28"/>
          <w:szCs w:val="28"/>
        </w:rPr>
      </w:pPr>
    </w:p>
    <w:p w14:paraId="26B22E9B" w14:textId="77777777" w:rsidR="00D933DD" w:rsidRPr="00D933DD" w:rsidRDefault="00D933DD" w:rsidP="00A2359E">
      <w:pPr>
        <w:pStyle w:val="Header"/>
        <w:tabs>
          <w:tab w:val="clear" w:pos="4153"/>
        </w:tabs>
        <w:ind w:firstLine="709"/>
        <w:jc w:val="both"/>
        <w:rPr>
          <w:rFonts w:ascii="Times New Roman" w:hAnsi="Times New Roman" w:cs="Times New Roman"/>
          <w:sz w:val="28"/>
          <w:szCs w:val="28"/>
        </w:rPr>
      </w:pPr>
    </w:p>
    <w:p w14:paraId="1CB2C953" w14:textId="77777777" w:rsidR="00D933DD" w:rsidRPr="00D933DD" w:rsidRDefault="00D933DD" w:rsidP="00A2359E">
      <w:pPr>
        <w:pStyle w:val="Header"/>
        <w:tabs>
          <w:tab w:val="clear" w:pos="4153"/>
        </w:tabs>
        <w:ind w:firstLine="709"/>
        <w:jc w:val="both"/>
        <w:rPr>
          <w:rFonts w:ascii="Times New Roman" w:hAnsi="Times New Roman" w:cs="Times New Roman"/>
          <w:sz w:val="28"/>
          <w:szCs w:val="28"/>
        </w:rPr>
      </w:pPr>
      <w:r w:rsidRPr="00D933DD">
        <w:rPr>
          <w:rFonts w:ascii="Times New Roman" w:hAnsi="Times New Roman" w:cs="Times New Roman"/>
          <w:sz w:val="28"/>
          <w:szCs w:val="28"/>
        </w:rPr>
        <w:t>Vides aizsardzības un</w:t>
      </w:r>
    </w:p>
    <w:p w14:paraId="11E246E7" w14:textId="6688E431" w:rsidR="00D933DD" w:rsidRPr="00D933DD" w:rsidRDefault="00D933DD" w:rsidP="00D933DD">
      <w:pPr>
        <w:pStyle w:val="Header"/>
        <w:tabs>
          <w:tab w:val="clear" w:pos="4153"/>
          <w:tab w:val="left" w:pos="6521"/>
        </w:tabs>
        <w:ind w:firstLine="709"/>
        <w:jc w:val="both"/>
        <w:rPr>
          <w:rFonts w:ascii="Times New Roman" w:hAnsi="Times New Roman" w:cs="Times New Roman"/>
          <w:sz w:val="28"/>
          <w:szCs w:val="28"/>
        </w:rPr>
      </w:pPr>
      <w:r w:rsidRPr="00D933DD">
        <w:rPr>
          <w:rFonts w:ascii="Times New Roman" w:hAnsi="Times New Roman" w:cs="Times New Roman"/>
          <w:sz w:val="28"/>
          <w:szCs w:val="28"/>
        </w:rPr>
        <w:t>reģionālās attīstības ministrs</w:t>
      </w:r>
      <w:r w:rsidRPr="00D933DD">
        <w:rPr>
          <w:rFonts w:ascii="Times New Roman" w:hAnsi="Times New Roman" w:cs="Times New Roman"/>
          <w:sz w:val="28"/>
          <w:szCs w:val="28"/>
        </w:rPr>
        <w:tab/>
      </w:r>
      <w:proofErr w:type="spellStart"/>
      <w:r w:rsidR="00D35055">
        <w:rPr>
          <w:rFonts w:ascii="Times New Roman" w:hAnsi="Times New Roman" w:cs="Times New Roman"/>
          <w:sz w:val="28"/>
          <w:szCs w:val="28"/>
        </w:rPr>
        <w:t>A.T.Plešs</w:t>
      </w:r>
      <w:proofErr w:type="spellEnd"/>
      <w:r w:rsidR="00D35055">
        <w:rPr>
          <w:rFonts w:ascii="Times New Roman" w:hAnsi="Times New Roman" w:cs="Times New Roman"/>
          <w:sz w:val="28"/>
          <w:szCs w:val="28"/>
        </w:rPr>
        <w:t xml:space="preserve"> </w:t>
      </w:r>
    </w:p>
    <w:p w14:paraId="129A029C" w14:textId="77777777" w:rsidR="000E54A8" w:rsidRPr="00D933DD" w:rsidRDefault="000E54A8" w:rsidP="00B11F4F">
      <w:pPr>
        <w:spacing w:after="0" w:line="240" w:lineRule="auto"/>
        <w:rPr>
          <w:rStyle w:val="Hyperlink"/>
          <w:rFonts w:ascii="Times New Roman" w:hAnsi="Times New Roman" w:cs="Times New Roman"/>
          <w:sz w:val="20"/>
          <w:szCs w:val="20"/>
        </w:rPr>
      </w:pPr>
    </w:p>
    <w:p w14:paraId="16CE317C" w14:textId="77777777" w:rsidR="003313F7" w:rsidRPr="00D933DD" w:rsidRDefault="003313F7" w:rsidP="00B11F4F">
      <w:pPr>
        <w:spacing w:after="0" w:line="240" w:lineRule="auto"/>
        <w:rPr>
          <w:rStyle w:val="Hyperlink"/>
          <w:rFonts w:ascii="Times New Roman" w:hAnsi="Times New Roman" w:cs="Times New Roman"/>
          <w:sz w:val="20"/>
          <w:szCs w:val="20"/>
        </w:rPr>
      </w:pPr>
    </w:p>
    <w:p w14:paraId="4D75CDE0" w14:textId="77777777" w:rsidR="003313F7" w:rsidRPr="00D933DD" w:rsidRDefault="003313F7" w:rsidP="00B11F4F">
      <w:pPr>
        <w:spacing w:after="0" w:line="240" w:lineRule="auto"/>
        <w:rPr>
          <w:rStyle w:val="Hyperlink"/>
          <w:rFonts w:ascii="Times New Roman" w:hAnsi="Times New Roman" w:cs="Times New Roman"/>
          <w:sz w:val="20"/>
          <w:szCs w:val="20"/>
        </w:rPr>
      </w:pPr>
    </w:p>
    <w:p w14:paraId="3B67DD9F" w14:textId="77777777" w:rsidR="003313F7" w:rsidRPr="00D933DD" w:rsidRDefault="003313F7" w:rsidP="00B11F4F">
      <w:pPr>
        <w:spacing w:after="0" w:line="240" w:lineRule="auto"/>
        <w:rPr>
          <w:rStyle w:val="Hyperlink"/>
          <w:rFonts w:ascii="Times New Roman" w:hAnsi="Times New Roman" w:cs="Times New Roman"/>
          <w:sz w:val="20"/>
          <w:szCs w:val="20"/>
        </w:rPr>
      </w:pPr>
    </w:p>
    <w:p w14:paraId="714F7E49" w14:textId="4CF25132" w:rsidR="009C7F37" w:rsidRPr="00601700" w:rsidRDefault="00D35055" w:rsidP="009C7F37">
      <w:pPr>
        <w:spacing w:after="0" w:line="240" w:lineRule="auto"/>
        <w:rPr>
          <w:rFonts w:ascii="Times New Roman" w:hAnsi="Times New Roman" w:cs="Times New Roman"/>
          <w:sz w:val="20"/>
          <w:szCs w:val="20"/>
        </w:rPr>
      </w:pPr>
      <w:r w:rsidRPr="00601700">
        <w:rPr>
          <w:rStyle w:val="Hyperlink"/>
          <w:rFonts w:ascii="Times New Roman" w:hAnsi="Times New Roman" w:cs="Times New Roman"/>
          <w:sz w:val="20"/>
          <w:szCs w:val="20"/>
        </w:rPr>
        <w:t xml:space="preserve">Šmerliņa </w:t>
      </w:r>
      <w:r w:rsidR="009C7F37" w:rsidRPr="00601700">
        <w:rPr>
          <w:rFonts w:ascii="Times New Roman" w:hAnsi="Times New Roman" w:cs="Times New Roman"/>
          <w:sz w:val="20"/>
          <w:szCs w:val="20"/>
        </w:rPr>
        <w:t xml:space="preserve"> 670265</w:t>
      </w:r>
      <w:r w:rsidRPr="00601700">
        <w:rPr>
          <w:rFonts w:ascii="Times New Roman" w:hAnsi="Times New Roman" w:cs="Times New Roman"/>
          <w:sz w:val="20"/>
          <w:szCs w:val="20"/>
        </w:rPr>
        <w:t>78</w:t>
      </w:r>
    </w:p>
    <w:p w14:paraId="714F7E4A" w14:textId="6D2616CF" w:rsidR="009C7F37" w:rsidRPr="00601700" w:rsidRDefault="00CC112F" w:rsidP="009D6577">
      <w:pPr>
        <w:spacing w:after="0" w:line="240" w:lineRule="auto"/>
        <w:rPr>
          <w:rStyle w:val="Hyperlink"/>
          <w:rFonts w:ascii="Times New Roman" w:hAnsi="Times New Roman" w:cs="Times New Roman"/>
          <w:sz w:val="20"/>
          <w:szCs w:val="20"/>
        </w:rPr>
      </w:pPr>
      <w:hyperlink r:id="rId20" w:history="1">
        <w:r w:rsidR="00D35055" w:rsidRPr="00601700">
          <w:rPr>
            <w:rStyle w:val="Hyperlink"/>
            <w:rFonts w:ascii="Times New Roman" w:hAnsi="Times New Roman" w:cs="Times New Roman"/>
            <w:sz w:val="20"/>
            <w:szCs w:val="20"/>
          </w:rPr>
          <w:t>guna.smerlina@varam.gov.lv</w:t>
        </w:r>
      </w:hyperlink>
      <w:r w:rsidR="00D35055" w:rsidRPr="00601700">
        <w:rPr>
          <w:rStyle w:val="Hyperlink"/>
          <w:rFonts w:ascii="Times New Roman" w:hAnsi="Times New Roman" w:cs="Times New Roman"/>
          <w:sz w:val="20"/>
          <w:szCs w:val="20"/>
        </w:rPr>
        <w:t xml:space="preserve"> </w:t>
      </w:r>
    </w:p>
    <w:p w14:paraId="7DB3EA8F" w14:textId="026834A5" w:rsidR="00D35055" w:rsidRPr="00601700" w:rsidRDefault="00D35055" w:rsidP="00BB1CB6">
      <w:pPr>
        <w:spacing w:after="0" w:line="240" w:lineRule="auto"/>
        <w:rPr>
          <w:rFonts w:ascii="Times New Roman" w:hAnsi="Times New Roman" w:cs="Times New Roman"/>
          <w:sz w:val="20"/>
          <w:szCs w:val="20"/>
        </w:rPr>
      </w:pPr>
      <w:r w:rsidRPr="00601700">
        <w:rPr>
          <w:rFonts w:ascii="Times New Roman" w:hAnsi="Times New Roman" w:cs="Times New Roman"/>
          <w:sz w:val="20"/>
          <w:szCs w:val="20"/>
        </w:rPr>
        <w:t>Jirgensone 67026</w:t>
      </w:r>
      <w:r w:rsidR="00601700" w:rsidRPr="00601700">
        <w:rPr>
          <w:rFonts w:ascii="Times New Roman" w:hAnsi="Times New Roman" w:cs="Times New Roman"/>
          <w:sz w:val="20"/>
          <w:szCs w:val="20"/>
        </w:rPr>
        <w:t>14</w:t>
      </w:r>
    </w:p>
    <w:p w14:paraId="72B84B45" w14:textId="134A9C15" w:rsidR="00601700" w:rsidRPr="00601700" w:rsidRDefault="00CC112F" w:rsidP="00BB1CB6">
      <w:pPr>
        <w:spacing w:after="0" w:line="240" w:lineRule="auto"/>
        <w:rPr>
          <w:rStyle w:val="Hyperlink"/>
          <w:rFonts w:ascii="Times New Roman" w:hAnsi="Times New Roman" w:cs="Times New Roman"/>
          <w:color w:val="auto"/>
          <w:sz w:val="20"/>
          <w:szCs w:val="20"/>
          <w:u w:val="none"/>
        </w:rPr>
      </w:pPr>
      <w:hyperlink r:id="rId21" w:history="1">
        <w:r w:rsidR="00601700" w:rsidRPr="00601700">
          <w:rPr>
            <w:rStyle w:val="Hyperlink"/>
            <w:rFonts w:ascii="Times New Roman" w:hAnsi="Times New Roman" w:cs="Times New Roman"/>
            <w:sz w:val="20"/>
            <w:szCs w:val="20"/>
            <w:shd w:val="clear" w:color="auto" w:fill="FFFFFF"/>
          </w:rPr>
          <w:t>dagnija.jirgensone@varam.gov.lv</w:t>
        </w:r>
      </w:hyperlink>
    </w:p>
    <w:p w14:paraId="40B3D9CD" w14:textId="2CACCC5A" w:rsidR="004F5C6B" w:rsidRPr="00D933DD" w:rsidRDefault="004F5C6B" w:rsidP="009D6577">
      <w:pPr>
        <w:spacing w:after="0" w:line="240" w:lineRule="auto"/>
        <w:rPr>
          <w:rStyle w:val="Hyperlink"/>
          <w:rFonts w:ascii="Times New Roman" w:hAnsi="Times New Roman" w:cs="Times New Roman"/>
          <w:sz w:val="20"/>
          <w:szCs w:val="20"/>
        </w:rPr>
      </w:pPr>
    </w:p>
    <w:p w14:paraId="7C2875D4" w14:textId="373D3DC0" w:rsidR="00D933DD" w:rsidRPr="00D933DD" w:rsidRDefault="00D933DD" w:rsidP="009D6577">
      <w:pPr>
        <w:spacing w:after="0" w:line="240" w:lineRule="auto"/>
        <w:rPr>
          <w:rStyle w:val="Hyperlink"/>
          <w:rFonts w:ascii="Times New Roman" w:hAnsi="Times New Roman" w:cs="Times New Roman"/>
          <w:sz w:val="20"/>
          <w:szCs w:val="20"/>
        </w:rPr>
      </w:pPr>
    </w:p>
    <w:p w14:paraId="4376D2C8" w14:textId="77777777" w:rsidR="00D933DD" w:rsidRPr="00D933DD" w:rsidRDefault="00D933DD" w:rsidP="009D6577">
      <w:pPr>
        <w:spacing w:after="0" w:line="240" w:lineRule="auto"/>
        <w:rPr>
          <w:rStyle w:val="Hyperlink"/>
          <w:rFonts w:ascii="Times New Roman" w:hAnsi="Times New Roman" w:cs="Times New Roman"/>
          <w:sz w:val="20"/>
          <w:szCs w:val="20"/>
        </w:rPr>
      </w:pPr>
    </w:p>
    <w:sectPr w:rsidR="00D933DD" w:rsidRPr="00D933DD" w:rsidSect="00CB0D61">
      <w:headerReference w:type="default" r:id="rId22"/>
      <w:footerReference w:type="default" r:id="rId23"/>
      <w:footerReference w:type="first" r:id="rId2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4D30" w14:textId="77777777" w:rsidR="00CC112F" w:rsidRDefault="00CC112F">
      <w:pPr>
        <w:spacing w:after="0" w:line="240" w:lineRule="auto"/>
      </w:pPr>
      <w:r>
        <w:separator/>
      </w:r>
    </w:p>
  </w:endnote>
  <w:endnote w:type="continuationSeparator" w:id="0">
    <w:p w14:paraId="4F955653" w14:textId="77777777" w:rsidR="00CC112F" w:rsidRDefault="00CC112F">
      <w:pPr>
        <w:spacing w:after="0" w:line="240" w:lineRule="auto"/>
      </w:pPr>
      <w:r>
        <w:continuationSeparator/>
      </w:r>
    </w:p>
  </w:endnote>
  <w:endnote w:type="continuationNotice" w:id="1">
    <w:p w14:paraId="1B7B3276" w14:textId="77777777" w:rsidR="00CC112F" w:rsidRDefault="00CC1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7E51" w14:textId="7A250C6B" w:rsidR="005B206A" w:rsidRPr="00D933DD" w:rsidRDefault="005B206A">
    <w:pPr>
      <w:pStyle w:val="Footer"/>
      <w:rPr>
        <w:rFonts w:ascii="Times New Roman" w:hAnsi="Times New Roman" w:cs="Times New Roman"/>
        <w:sz w:val="20"/>
        <w:szCs w:val="20"/>
      </w:rPr>
    </w:pPr>
    <w:r w:rsidRPr="00D933DD">
      <w:rPr>
        <w:rFonts w:ascii="Times New Roman" w:hAnsi="Times New Roman" w:cs="Times New Roman"/>
        <w:sz w:val="20"/>
        <w:szCs w:val="20"/>
      </w:rPr>
      <w:t>VARAMAnot_</w:t>
    </w:r>
    <w:r>
      <w:rPr>
        <w:rFonts w:ascii="Times New Roman" w:hAnsi="Times New Roman" w:cs="Times New Roman"/>
        <w:sz w:val="20"/>
        <w:szCs w:val="20"/>
      </w:rPr>
      <w:t>1</w:t>
    </w:r>
    <w:r w:rsidR="00A06868">
      <w:rPr>
        <w:rFonts w:ascii="Times New Roman" w:hAnsi="Times New Roman" w:cs="Times New Roman"/>
        <w:sz w:val="20"/>
        <w:szCs w:val="20"/>
      </w:rPr>
      <w:t>4</w:t>
    </w:r>
    <w:r>
      <w:rPr>
        <w:rFonts w:ascii="Times New Roman" w:hAnsi="Times New Roman" w:cs="Times New Roman"/>
        <w:sz w:val="20"/>
        <w:szCs w:val="20"/>
      </w:rPr>
      <w:t>05</w:t>
    </w:r>
    <w:r w:rsidRPr="00D933DD">
      <w:rPr>
        <w:rFonts w:ascii="Times New Roman" w:hAnsi="Times New Roman" w:cs="Times New Roman"/>
        <w:sz w:val="20"/>
        <w:szCs w:val="20"/>
      </w:rPr>
      <w:t>2</w:t>
    </w:r>
    <w:r>
      <w:rPr>
        <w:rFonts w:ascii="Times New Roman" w:hAnsi="Times New Roman" w:cs="Times New Roman"/>
        <w:sz w:val="20"/>
        <w:szCs w:val="20"/>
      </w:rPr>
      <w:t>1</w:t>
    </w:r>
    <w:r w:rsidRPr="00D933DD">
      <w:rPr>
        <w:rFonts w:ascii="Times New Roman" w:hAnsi="Times New Roman" w:cs="Times New Roman"/>
        <w:sz w:val="20"/>
        <w:szCs w:val="20"/>
      </w:rPr>
      <w:t>_</w:t>
    </w:r>
    <w:r>
      <w:rPr>
        <w:rFonts w:ascii="Times New Roman" w:hAnsi="Times New Roman" w:cs="Times New Roman"/>
        <w:sz w:val="20"/>
        <w:szCs w:val="20"/>
      </w:rPr>
      <w:t>piesarnojums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4C2B" w14:textId="7A5A661F" w:rsidR="005B206A" w:rsidRPr="00D933DD" w:rsidRDefault="005B206A" w:rsidP="00D933DD">
    <w:pPr>
      <w:pStyle w:val="Footer"/>
      <w:rPr>
        <w:rFonts w:ascii="Times New Roman" w:hAnsi="Times New Roman" w:cs="Times New Roman"/>
        <w:sz w:val="20"/>
        <w:szCs w:val="20"/>
      </w:rPr>
    </w:pPr>
    <w:r w:rsidRPr="00D933DD">
      <w:rPr>
        <w:rFonts w:ascii="Times New Roman" w:hAnsi="Times New Roman" w:cs="Times New Roman"/>
        <w:sz w:val="20"/>
        <w:szCs w:val="20"/>
      </w:rPr>
      <w:t>VARAMAnot_</w:t>
    </w:r>
    <w:r w:rsidR="00A06868">
      <w:rPr>
        <w:rFonts w:ascii="Times New Roman" w:hAnsi="Times New Roman" w:cs="Times New Roman"/>
        <w:sz w:val="20"/>
        <w:szCs w:val="20"/>
      </w:rPr>
      <w:t>14</w:t>
    </w:r>
    <w:r>
      <w:rPr>
        <w:rFonts w:ascii="Times New Roman" w:hAnsi="Times New Roman" w:cs="Times New Roman"/>
        <w:sz w:val="20"/>
        <w:szCs w:val="20"/>
      </w:rPr>
      <w:t>0521</w:t>
    </w:r>
    <w:r w:rsidRPr="00D933DD">
      <w:rPr>
        <w:rFonts w:ascii="Times New Roman" w:hAnsi="Times New Roman" w:cs="Times New Roman"/>
        <w:sz w:val="20"/>
        <w:szCs w:val="20"/>
      </w:rPr>
      <w:t>_</w:t>
    </w:r>
    <w:r>
      <w:rPr>
        <w:rFonts w:ascii="Times New Roman" w:hAnsi="Times New Roman" w:cs="Times New Roman"/>
        <w:sz w:val="20"/>
        <w:szCs w:val="20"/>
      </w:rPr>
      <w:t>piesarnojums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588C" w14:textId="77777777" w:rsidR="00CC112F" w:rsidRDefault="00CC112F">
      <w:pPr>
        <w:spacing w:after="0" w:line="240" w:lineRule="auto"/>
      </w:pPr>
      <w:r>
        <w:separator/>
      </w:r>
    </w:p>
  </w:footnote>
  <w:footnote w:type="continuationSeparator" w:id="0">
    <w:p w14:paraId="1B2DEB3C" w14:textId="77777777" w:rsidR="00CC112F" w:rsidRDefault="00CC112F">
      <w:pPr>
        <w:spacing w:after="0" w:line="240" w:lineRule="auto"/>
      </w:pPr>
      <w:r>
        <w:continuationSeparator/>
      </w:r>
    </w:p>
  </w:footnote>
  <w:footnote w:type="continuationNotice" w:id="1">
    <w:p w14:paraId="3DB114C2" w14:textId="77777777" w:rsidR="00CC112F" w:rsidRDefault="00CC112F">
      <w:pPr>
        <w:spacing w:after="0" w:line="240" w:lineRule="auto"/>
      </w:pPr>
    </w:p>
  </w:footnote>
  <w:footnote w:id="2">
    <w:p w14:paraId="6A86B9FB" w14:textId="7B7BCFCB" w:rsidR="005B206A" w:rsidRPr="00AE1048" w:rsidRDefault="005B206A" w:rsidP="00AE1048">
      <w:pPr>
        <w:pStyle w:val="FootnoteText"/>
        <w:jc w:val="both"/>
        <w:rPr>
          <w:rFonts w:ascii="Times New Roman" w:hAnsi="Times New Roman" w:cs="Times New Roman"/>
          <w:sz w:val="24"/>
          <w:szCs w:val="24"/>
        </w:rPr>
      </w:pPr>
      <w:r>
        <w:rPr>
          <w:rStyle w:val="FootnoteReference"/>
        </w:rPr>
        <w:footnoteRef/>
      </w:r>
      <w:r>
        <w:t xml:space="preserve"> </w:t>
      </w:r>
      <w:r w:rsidRPr="00AE1048">
        <w:rPr>
          <w:rFonts w:ascii="Times New Roman" w:hAnsi="Times New Roman" w:cs="Times New Roman"/>
          <w:sz w:val="24"/>
          <w:szCs w:val="24"/>
        </w:rPr>
        <w:t>Guidance on Interpretation of „Installation” and „Operator” for the Purposes of the IPPC Directive, 10., 11.lpp., pieejams: https://ec.europa.eu/environment/archives/air/stationary/ippc/general_guidance.htm)</w:t>
      </w:r>
    </w:p>
  </w:footnote>
  <w:footnote w:id="3">
    <w:p w14:paraId="5EF9E5D6" w14:textId="7CA5924A" w:rsidR="005B206A" w:rsidRDefault="005B206A" w:rsidP="00AE1048">
      <w:pPr>
        <w:pStyle w:val="FootnoteText"/>
        <w:jc w:val="both"/>
      </w:pPr>
      <w:r w:rsidRPr="00AE1048">
        <w:rPr>
          <w:rStyle w:val="FootnoteReference"/>
          <w:rFonts w:ascii="Times New Roman" w:hAnsi="Times New Roman" w:cs="Times New Roman"/>
          <w:sz w:val="24"/>
          <w:szCs w:val="24"/>
        </w:rPr>
        <w:footnoteRef/>
      </w:r>
      <w:r w:rsidRPr="00AE1048">
        <w:rPr>
          <w:rFonts w:ascii="Times New Roman" w:hAnsi="Times New Roman" w:cs="Times New Roman"/>
          <w:sz w:val="24"/>
          <w:szCs w:val="24"/>
        </w:rPr>
        <w:t xml:space="preserve"> Direktīva 2010/75/ES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596732"/>
      <w:docPartObj>
        <w:docPartGallery w:val="Page Numbers (Top of Page)"/>
        <w:docPartUnique/>
      </w:docPartObj>
    </w:sdtPr>
    <w:sdtEndPr>
      <w:rPr>
        <w:rFonts w:ascii="Times New Roman" w:hAnsi="Times New Roman" w:cs="Times New Roman"/>
        <w:noProof/>
        <w:sz w:val="28"/>
        <w:szCs w:val="28"/>
      </w:rPr>
    </w:sdtEndPr>
    <w:sdtContent>
      <w:p w14:paraId="714F7E4F" w14:textId="2C6D1B81" w:rsidR="005B206A" w:rsidRDefault="005B206A">
        <w:pPr>
          <w:pStyle w:val="Header"/>
          <w:jc w:val="center"/>
          <w:rPr>
            <w:rFonts w:ascii="Times New Roman" w:hAnsi="Times New Roman" w:cs="Times New Roman"/>
            <w:noProof/>
            <w:sz w:val="28"/>
            <w:szCs w:val="28"/>
          </w:rPr>
        </w:pPr>
        <w:r w:rsidRPr="00883A7F">
          <w:rPr>
            <w:rFonts w:ascii="Times New Roman" w:hAnsi="Times New Roman" w:cs="Times New Roman"/>
            <w:sz w:val="28"/>
            <w:szCs w:val="28"/>
          </w:rPr>
          <w:fldChar w:fldCharType="begin"/>
        </w:r>
        <w:r w:rsidRPr="00883A7F">
          <w:rPr>
            <w:rFonts w:ascii="Times New Roman" w:hAnsi="Times New Roman" w:cs="Times New Roman"/>
            <w:sz w:val="28"/>
            <w:szCs w:val="28"/>
          </w:rPr>
          <w:instrText xml:space="preserve"> PAGE   \* MERGEFORMAT </w:instrText>
        </w:r>
        <w:r w:rsidRPr="00883A7F">
          <w:rPr>
            <w:rFonts w:ascii="Times New Roman" w:hAnsi="Times New Roman" w:cs="Times New Roman"/>
            <w:sz w:val="28"/>
            <w:szCs w:val="28"/>
          </w:rPr>
          <w:fldChar w:fldCharType="separate"/>
        </w:r>
        <w:r w:rsidR="00AB1E12">
          <w:rPr>
            <w:rFonts w:ascii="Times New Roman" w:hAnsi="Times New Roman" w:cs="Times New Roman"/>
            <w:noProof/>
            <w:sz w:val="28"/>
            <w:szCs w:val="28"/>
          </w:rPr>
          <w:t>4</w:t>
        </w:r>
        <w:r w:rsidRPr="00883A7F">
          <w:rPr>
            <w:rFonts w:ascii="Times New Roman" w:hAnsi="Times New Roman" w:cs="Times New Roman"/>
            <w:noProof/>
            <w:sz w:val="28"/>
            <w:szCs w:val="28"/>
          </w:rPr>
          <w:fldChar w:fldCharType="end"/>
        </w:r>
      </w:p>
      <w:p w14:paraId="714F7E50" w14:textId="77777777" w:rsidR="005B206A" w:rsidRPr="00883A7F" w:rsidRDefault="00CC112F">
        <w:pPr>
          <w:pStyle w:val="Header"/>
          <w:jc w:val="center"/>
          <w:rPr>
            <w:rFonts w:ascii="Times New Roman" w:hAnsi="Times New Roman" w:cs="Times New Roman"/>
            <w:sz w:val="28"/>
            <w:szCs w:val="28"/>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439"/>
    <w:multiLevelType w:val="hybridMultilevel"/>
    <w:tmpl w:val="E96452EE"/>
    <w:lvl w:ilvl="0" w:tplc="83C82280">
      <w:start w:val="1"/>
      <w:numFmt w:val="lowerLetter"/>
      <w:lvlText w:val="%1)"/>
      <w:lvlJc w:val="left"/>
      <w:pPr>
        <w:ind w:left="438" w:hanging="375"/>
      </w:pPr>
      <w:rPr>
        <w:rFonts w:hint="default"/>
      </w:rPr>
    </w:lvl>
    <w:lvl w:ilvl="1" w:tplc="04260019" w:tentative="1">
      <w:start w:val="1"/>
      <w:numFmt w:val="lowerLetter"/>
      <w:lvlText w:val="%2."/>
      <w:lvlJc w:val="left"/>
      <w:pPr>
        <w:ind w:left="1143" w:hanging="360"/>
      </w:pPr>
    </w:lvl>
    <w:lvl w:ilvl="2" w:tplc="0426001B" w:tentative="1">
      <w:start w:val="1"/>
      <w:numFmt w:val="lowerRoman"/>
      <w:lvlText w:val="%3."/>
      <w:lvlJc w:val="right"/>
      <w:pPr>
        <w:ind w:left="1863" w:hanging="180"/>
      </w:pPr>
    </w:lvl>
    <w:lvl w:ilvl="3" w:tplc="0426000F" w:tentative="1">
      <w:start w:val="1"/>
      <w:numFmt w:val="decimal"/>
      <w:lvlText w:val="%4."/>
      <w:lvlJc w:val="left"/>
      <w:pPr>
        <w:ind w:left="2583" w:hanging="360"/>
      </w:pPr>
    </w:lvl>
    <w:lvl w:ilvl="4" w:tplc="04260019" w:tentative="1">
      <w:start w:val="1"/>
      <w:numFmt w:val="lowerLetter"/>
      <w:lvlText w:val="%5."/>
      <w:lvlJc w:val="left"/>
      <w:pPr>
        <w:ind w:left="3303" w:hanging="360"/>
      </w:pPr>
    </w:lvl>
    <w:lvl w:ilvl="5" w:tplc="0426001B" w:tentative="1">
      <w:start w:val="1"/>
      <w:numFmt w:val="lowerRoman"/>
      <w:lvlText w:val="%6."/>
      <w:lvlJc w:val="right"/>
      <w:pPr>
        <w:ind w:left="4023" w:hanging="180"/>
      </w:pPr>
    </w:lvl>
    <w:lvl w:ilvl="6" w:tplc="0426000F" w:tentative="1">
      <w:start w:val="1"/>
      <w:numFmt w:val="decimal"/>
      <w:lvlText w:val="%7."/>
      <w:lvlJc w:val="left"/>
      <w:pPr>
        <w:ind w:left="4743" w:hanging="360"/>
      </w:pPr>
    </w:lvl>
    <w:lvl w:ilvl="7" w:tplc="04260019" w:tentative="1">
      <w:start w:val="1"/>
      <w:numFmt w:val="lowerLetter"/>
      <w:lvlText w:val="%8."/>
      <w:lvlJc w:val="left"/>
      <w:pPr>
        <w:ind w:left="5463" w:hanging="360"/>
      </w:pPr>
    </w:lvl>
    <w:lvl w:ilvl="8" w:tplc="0426001B" w:tentative="1">
      <w:start w:val="1"/>
      <w:numFmt w:val="lowerRoman"/>
      <w:lvlText w:val="%9."/>
      <w:lvlJc w:val="right"/>
      <w:pPr>
        <w:ind w:left="6183" w:hanging="180"/>
      </w:pPr>
    </w:lvl>
  </w:abstractNum>
  <w:abstractNum w:abstractNumId="1" w15:restartNumberingAfterBreak="0">
    <w:nsid w:val="072D039E"/>
    <w:multiLevelType w:val="hybridMultilevel"/>
    <w:tmpl w:val="BB32DF30"/>
    <w:lvl w:ilvl="0" w:tplc="EB30596A">
      <w:start w:val="1"/>
      <w:numFmt w:val="decimal"/>
      <w:lvlText w:val="%1)"/>
      <w:lvlJc w:val="left"/>
      <w:pPr>
        <w:ind w:left="617" w:hanging="360"/>
      </w:pPr>
      <w:rPr>
        <w:rFonts w:hint="default"/>
      </w:rPr>
    </w:lvl>
    <w:lvl w:ilvl="1" w:tplc="04260019" w:tentative="1">
      <w:start w:val="1"/>
      <w:numFmt w:val="lowerLetter"/>
      <w:lvlText w:val="%2."/>
      <w:lvlJc w:val="left"/>
      <w:pPr>
        <w:ind w:left="1337" w:hanging="360"/>
      </w:pPr>
    </w:lvl>
    <w:lvl w:ilvl="2" w:tplc="0426001B" w:tentative="1">
      <w:start w:val="1"/>
      <w:numFmt w:val="lowerRoman"/>
      <w:lvlText w:val="%3."/>
      <w:lvlJc w:val="right"/>
      <w:pPr>
        <w:ind w:left="2057" w:hanging="180"/>
      </w:pPr>
    </w:lvl>
    <w:lvl w:ilvl="3" w:tplc="0426000F" w:tentative="1">
      <w:start w:val="1"/>
      <w:numFmt w:val="decimal"/>
      <w:lvlText w:val="%4."/>
      <w:lvlJc w:val="left"/>
      <w:pPr>
        <w:ind w:left="2777" w:hanging="360"/>
      </w:pPr>
    </w:lvl>
    <w:lvl w:ilvl="4" w:tplc="04260019" w:tentative="1">
      <w:start w:val="1"/>
      <w:numFmt w:val="lowerLetter"/>
      <w:lvlText w:val="%5."/>
      <w:lvlJc w:val="left"/>
      <w:pPr>
        <w:ind w:left="3497" w:hanging="360"/>
      </w:pPr>
    </w:lvl>
    <w:lvl w:ilvl="5" w:tplc="0426001B" w:tentative="1">
      <w:start w:val="1"/>
      <w:numFmt w:val="lowerRoman"/>
      <w:lvlText w:val="%6."/>
      <w:lvlJc w:val="right"/>
      <w:pPr>
        <w:ind w:left="4217" w:hanging="180"/>
      </w:pPr>
    </w:lvl>
    <w:lvl w:ilvl="6" w:tplc="0426000F" w:tentative="1">
      <w:start w:val="1"/>
      <w:numFmt w:val="decimal"/>
      <w:lvlText w:val="%7."/>
      <w:lvlJc w:val="left"/>
      <w:pPr>
        <w:ind w:left="4937" w:hanging="360"/>
      </w:pPr>
    </w:lvl>
    <w:lvl w:ilvl="7" w:tplc="04260019" w:tentative="1">
      <w:start w:val="1"/>
      <w:numFmt w:val="lowerLetter"/>
      <w:lvlText w:val="%8."/>
      <w:lvlJc w:val="left"/>
      <w:pPr>
        <w:ind w:left="5657" w:hanging="360"/>
      </w:pPr>
    </w:lvl>
    <w:lvl w:ilvl="8" w:tplc="0426001B" w:tentative="1">
      <w:start w:val="1"/>
      <w:numFmt w:val="lowerRoman"/>
      <w:lvlText w:val="%9."/>
      <w:lvlJc w:val="right"/>
      <w:pPr>
        <w:ind w:left="6377" w:hanging="180"/>
      </w:pPr>
    </w:lvl>
  </w:abstractNum>
  <w:abstractNum w:abstractNumId="2" w15:restartNumberingAfterBreak="0">
    <w:nsid w:val="07E341E7"/>
    <w:multiLevelType w:val="hybridMultilevel"/>
    <w:tmpl w:val="4168BF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2C24C0"/>
    <w:multiLevelType w:val="hybridMultilevel"/>
    <w:tmpl w:val="1C66D5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FB2711"/>
    <w:multiLevelType w:val="hybridMultilevel"/>
    <w:tmpl w:val="C88C3D12"/>
    <w:lvl w:ilvl="0" w:tplc="51D48716">
      <w:start w:val="1"/>
      <w:numFmt w:val="decimal"/>
      <w:lvlText w:val="%1."/>
      <w:lvlJc w:val="left"/>
      <w:pPr>
        <w:ind w:left="442" w:hanging="360"/>
      </w:pPr>
      <w:rPr>
        <w:rFonts w:hint="default"/>
      </w:rPr>
    </w:lvl>
    <w:lvl w:ilvl="1" w:tplc="04260019" w:tentative="1">
      <w:start w:val="1"/>
      <w:numFmt w:val="lowerLetter"/>
      <w:lvlText w:val="%2."/>
      <w:lvlJc w:val="left"/>
      <w:pPr>
        <w:ind w:left="1162" w:hanging="360"/>
      </w:pPr>
    </w:lvl>
    <w:lvl w:ilvl="2" w:tplc="0426001B" w:tentative="1">
      <w:start w:val="1"/>
      <w:numFmt w:val="lowerRoman"/>
      <w:lvlText w:val="%3."/>
      <w:lvlJc w:val="right"/>
      <w:pPr>
        <w:ind w:left="1882" w:hanging="180"/>
      </w:pPr>
    </w:lvl>
    <w:lvl w:ilvl="3" w:tplc="0426000F" w:tentative="1">
      <w:start w:val="1"/>
      <w:numFmt w:val="decimal"/>
      <w:lvlText w:val="%4."/>
      <w:lvlJc w:val="left"/>
      <w:pPr>
        <w:ind w:left="2602" w:hanging="360"/>
      </w:pPr>
    </w:lvl>
    <w:lvl w:ilvl="4" w:tplc="04260019" w:tentative="1">
      <w:start w:val="1"/>
      <w:numFmt w:val="lowerLetter"/>
      <w:lvlText w:val="%5."/>
      <w:lvlJc w:val="left"/>
      <w:pPr>
        <w:ind w:left="3322" w:hanging="360"/>
      </w:pPr>
    </w:lvl>
    <w:lvl w:ilvl="5" w:tplc="0426001B" w:tentative="1">
      <w:start w:val="1"/>
      <w:numFmt w:val="lowerRoman"/>
      <w:lvlText w:val="%6."/>
      <w:lvlJc w:val="right"/>
      <w:pPr>
        <w:ind w:left="4042" w:hanging="180"/>
      </w:pPr>
    </w:lvl>
    <w:lvl w:ilvl="6" w:tplc="0426000F" w:tentative="1">
      <w:start w:val="1"/>
      <w:numFmt w:val="decimal"/>
      <w:lvlText w:val="%7."/>
      <w:lvlJc w:val="left"/>
      <w:pPr>
        <w:ind w:left="4762" w:hanging="360"/>
      </w:pPr>
    </w:lvl>
    <w:lvl w:ilvl="7" w:tplc="04260019" w:tentative="1">
      <w:start w:val="1"/>
      <w:numFmt w:val="lowerLetter"/>
      <w:lvlText w:val="%8."/>
      <w:lvlJc w:val="left"/>
      <w:pPr>
        <w:ind w:left="5482" w:hanging="360"/>
      </w:pPr>
    </w:lvl>
    <w:lvl w:ilvl="8" w:tplc="0426001B" w:tentative="1">
      <w:start w:val="1"/>
      <w:numFmt w:val="lowerRoman"/>
      <w:lvlText w:val="%9."/>
      <w:lvlJc w:val="right"/>
      <w:pPr>
        <w:ind w:left="6202" w:hanging="180"/>
      </w:pPr>
    </w:lvl>
  </w:abstractNum>
  <w:abstractNum w:abstractNumId="5" w15:restartNumberingAfterBreak="0">
    <w:nsid w:val="18425CA6"/>
    <w:multiLevelType w:val="hybridMultilevel"/>
    <w:tmpl w:val="329E4770"/>
    <w:lvl w:ilvl="0" w:tplc="8724D83C">
      <w:start w:val="1"/>
      <w:numFmt w:val="decimal"/>
      <w:lvlText w:val="%1)"/>
      <w:lvlJc w:val="left"/>
      <w:pPr>
        <w:ind w:left="439" w:hanging="360"/>
      </w:pPr>
      <w:rPr>
        <w:rFonts w:hint="default"/>
      </w:rPr>
    </w:lvl>
    <w:lvl w:ilvl="1" w:tplc="04260019" w:tentative="1">
      <w:start w:val="1"/>
      <w:numFmt w:val="lowerLetter"/>
      <w:lvlText w:val="%2."/>
      <w:lvlJc w:val="left"/>
      <w:pPr>
        <w:ind w:left="1159" w:hanging="360"/>
      </w:pPr>
    </w:lvl>
    <w:lvl w:ilvl="2" w:tplc="0426001B" w:tentative="1">
      <w:start w:val="1"/>
      <w:numFmt w:val="lowerRoman"/>
      <w:lvlText w:val="%3."/>
      <w:lvlJc w:val="right"/>
      <w:pPr>
        <w:ind w:left="1879" w:hanging="180"/>
      </w:pPr>
    </w:lvl>
    <w:lvl w:ilvl="3" w:tplc="0426000F" w:tentative="1">
      <w:start w:val="1"/>
      <w:numFmt w:val="decimal"/>
      <w:lvlText w:val="%4."/>
      <w:lvlJc w:val="left"/>
      <w:pPr>
        <w:ind w:left="2599" w:hanging="360"/>
      </w:pPr>
    </w:lvl>
    <w:lvl w:ilvl="4" w:tplc="04260019" w:tentative="1">
      <w:start w:val="1"/>
      <w:numFmt w:val="lowerLetter"/>
      <w:lvlText w:val="%5."/>
      <w:lvlJc w:val="left"/>
      <w:pPr>
        <w:ind w:left="3319" w:hanging="360"/>
      </w:pPr>
    </w:lvl>
    <w:lvl w:ilvl="5" w:tplc="0426001B" w:tentative="1">
      <w:start w:val="1"/>
      <w:numFmt w:val="lowerRoman"/>
      <w:lvlText w:val="%6."/>
      <w:lvlJc w:val="right"/>
      <w:pPr>
        <w:ind w:left="4039" w:hanging="180"/>
      </w:pPr>
    </w:lvl>
    <w:lvl w:ilvl="6" w:tplc="0426000F" w:tentative="1">
      <w:start w:val="1"/>
      <w:numFmt w:val="decimal"/>
      <w:lvlText w:val="%7."/>
      <w:lvlJc w:val="left"/>
      <w:pPr>
        <w:ind w:left="4759" w:hanging="360"/>
      </w:pPr>
    </w:lvl>
    <w:lvl w:ilvl="7" w:tplc="04260019" w:tentative="1">
      <w:start w:val="1"/>
      <w:numFmt w:val="lowerLetter"/>
      <w:lvlText w:val="%8."/>
      <w:lvlJc w:val="left"/>
      <w:pPr>
        <w:ind w:left="5479" w:hanging="360"/>
      </w:pPr>
    </w:lvl>
    <w:lvl w:ilvl="8" w:tplc="0426001B" w:tentative="1">
      <w:start w:val="1"/>
      <w:numFmt w:val="lowerRoman"/>
      <w:lvlText w:val="%9."/>
      <w:lvlJc w:val="right"/>
      <w:pPr>
        <w:ind w:left="6199" w:hanging="180"/>
      </w:pPr>
    </w:lvl>
  </w:abstractNum>
  <w:abstractNum w:abstractNumId="6" w15:restartNumberingAfterBreak="0">
    <w:nsid w:val="2A51279C"/>
    <w:multiLevelType w:val="hybridMultilevel"/>
    <w:tmpl w:val="CF384804"/>
    <w:lvl w:ilvl="0" w:tplc="D15C62A6">
      <w:start w:val="1"/>
      <w:numFmt w:val="decimal"/>
      <w:lvlText w:val="%1)"/>
      <w:lvlJc w:val="left"/>
      <w:pPr>
        <w:ind w:left="460" w:hanging="360"/>
      </w:pPr>
      <w:rPr>
        <w:rFonts w:hint="default"/>
        <w:sz w:val="24"/>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7" w15:restartNumberingAfterBreak="0">
    <w:nsid w:val="2BDD77F9"/>
    <w:multiLevelType w:val="hybridMultilevel"/>
    <w:tmpl w:val="100298DE"/>
    <w:lvl w:ilvl="0" w:tplc="D15C62A6">
      <w:start w:val="1"/>
      <w:numFmt w:val="decimal"/>
      <w:lvlText w:val="%1)"/>
      <w:lvlJc w:val="left"/>
      <w:pPr>
        <w:ind w:left="460" w:hanging="360"/>
      </w:pPr>
      <w:rPr>
        <w:rFonts w:hint="default"/>
        <w:sz w:val="24"/>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8" w15:restartNumberingAfterBreak="0">
    <w:nsid w:val="32175AE7"/>
    <w:multiLevelType w:val="hybridMultilevel"/>
    <w:tmpl w:val="5E98892A"/>
    <w:lvl w:ilvl="0" w:tplc="6562E582">
      <w:start w:val="1"/>
      <w:numFmt w:val="decimal"/>
      <w:lvlText w:val="%1)"/>
      <w:lvlJc w:val="left"/>
      <w:pPr>
        <w:ind w:left="614" w:hanging="390"/>
      </w:pPr>
      <w:rPr>
        <w:rFonts w:hint="default"/>
      </w:rPr>
    </w:lvl>
    <w:lvl w:ilvl="1" w:tplc="04260019" w:tentative="1">
      <w:start w:val="1"/>
      <w:numFmt w:val="lowerLetter"/>
      <w:lvlText w:val="%2."/>
      <w:lvlJc w:val="left"/>
      <w:pPr>
        <w:ind w:left="1304" w:hanging="360"/>
      </w:pPr>
    </w:lvl>
    <w:lvl w:ilvl="2" w:tplc="0426001B" w:tentative="1">
      <w:start w:val="1"/>
      <w:numFmt w:val="lowerRoman"/>
      <w:lvlText w:val="%3."/>
      <w:lvlJc w:val="right"/>
      <w:pPr>
        <w:ind w:left="2024" w:hanging="180"/>
      </w:pPr>
    </w:lvl>
    <w:lvl w:ilvl="3" w:tplc="0426000F" w:tentative="1">
      <w:start w:val="1"/>
      <w:numFmt w:val="decimal"/>
      <w:lvlText w:val="%4."/>
      <w:lvlJc w:val="left"/>
      <w:pPr>
        <w:ind w:left="2744" w:hanging="360"/>
      </w:pPr>
    </w:lvl>
    <w:lvl w:ilvl="4" w:tplc="04260019" w:tentative="1">
      <w:start w:val="1"/>
      <w:numFmt w:val="lowerLetter"/>
      <w:lvlText w:val="%5."/>
      <w:lvlJc w:val="left"/>
      <w:pPr>
        <w:ind w:left="3464" w:hanging="360"/>
      </w:pPr>
    </w:lvl>
    <w:lvl w:ilvl="5" w:tplc="0426001B" w:tentative="1">
      <w:start w:val="1"/>
      <w:numFmt w:val="lowerRoman"/>
      <w:lvlText w:val="%6."/>
      <w:lvlJc w:val="right"/>
      <w:pPr>
        <w:ind w:left="4184" w:hanging="180"/>
      </w:pPr>
    </w:lvl>
    <w:lvl w:ilvl="6" w:tplc="0426000F" w:tentative="1">
      <w:start w:val="1"/>
      <w:numFmt w:val="decimal"/>
      <w:lvlText w:val="%7."/>
      <w:lvlJc w:val="left"/>
      <w:pPr>
        <w:ind w:left="4904" w:hanging="360"/>
      </w:pPr>
    </w:lvl>
    <w:lvl w:ilvl="7" w:tplc="04260019" w:tentative="1">
      <w:start w:val="1"/>
      <w:numFmt w:val="lowerLetter"/>
      <w:lvlText w:val="%8."/>
      <w:lvlJc w:val="left"/>
      <w:pPr>
        <w:ind w:left="5624" w:hanging="360"/>
      </w:pPr>
    </w:lvl>
    <w:lvl w:ilvl="8" w:tplc="0426001B" w:tentative="1">
      <w:start w:val="1"/>
      <w:numFmt w:val="lowerRoman"/>
      <w:lvlText w:val="%9."/>
      <w:lvlJc w:val="right"/>
      <w:pPr>
        <w:ind w:left="6344" w:hanging="180"/>
      </w:pPr>
    </w:lvl>
  </w:abstractNum>
  <w:abstractNum w:abstractNumId="9" w15:restartNumberingAfterBreak="0">
    <w:nsid w:val="333F451C"/>
    <w:multiLevelType w:val="hybridMultilevel"/>
    <w:tmpl w:val="9DB4A8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680FBD"/>
    <w:multiLevelType w:val="hybridMultilevel"/>
    <w:tmpl w:val="6EF2B396"/>
    <w:lvl w:ilvl="0" w:tplc="D84C90BE">
      <w:start w:val="1"/>
      <w:numFmt w:val="decimal"/>
      <w:lvlText w:val="%1)"/>
      <w:lvlJc w:val="left"/>
      <w:pPr>
        <w:ind w:left="726" w:hanging="360"/>
      </w:pPr>
      <w:rPr>
        <w:rFonts w:hint="default"/>
      </w:rPr>
    </w:lvl>
    <w:lvl w:ilvl="1" w:tplc="6AB05BE0" w:tentative="1">
      <w:start w:val="1"/>
      <w:numFmt w:val="lowerLetter"/>
      <w:lvlText w:val="%2."/>
      <w:lvlJc w:val="left"/>
      <w:pPr>
        <w:ind w:left="1446" w:hanging="360"/>
      </w:pPr>
    </w:lvl>
    <w:lvl w:ilvl="2" w:tplc="29949980" w:tentative="1">
      <w:start w:val="1"/>
      <w:numFmt w:val="lowerRoman"/>
      <w:lvlText w:val="%3."/>
      <w:lvlJc w:val="right"/>
      <w:pPr>
        <w:ind w:left="2166" w:hanging="180"/>
      </w:pPr>
    </w:lvl>
    <w:lvl w:ilvl="3" w:tplc="2A74F840" w:tentative="1">
      <w:start w:val="1"/>
      <w:numFmt w:val="decimal"/>
      <w:lvlText w:val="%4."/>
      <w:lvlJc w:val="left"/>
      <w:pPr>
        <w:ind w:left="2886" w:hanging="360"/>
      </w:pPr>
    </w:lvl>
    <w:lvl w:ilvl="4" w:tplc="483ECC50" w:tentative="1">
      <w:start w:val="1"/>
      <w:numFmt w:val="lowerLetter"/>
      <w:lvlText w:val="%5."/>
      <w:lvlJc w:val="left"/>
      <w:pPr>
        <w:ind w:left="3606" w:hanging="360"/>
      </w:pPr>
    </w:lvl>
    <w:lvl w:ilvl="5" w:tplc="9518382C" w:tentative="1">
      <w:start w:val="1"/>
      <w:numFmt w:val="lowerRoman"/>
      <w:lvlText w:val="%6."/>
      <w:lvlJc w:val="right"/>
      <w:pPr>
        <w:ind w:left="4326" w:hanging="180"/>
      </w:pPr>
    </w:lvl>
    <w:lvl w:ilvl="6" w:tplc="4A9EE03A" w:tentative="1">
      <w:start w:val="1"/>
      <w:numFmt w:val="decimal"/>
      <w:lvlText w:val="%7."/>
      <w:lvlJc w:val="left"/>
      <w:pPr>
        <w:ind w:left="5046" w:hanging="360"/>
      </w:pPr>
    </w:lvl>
    <w:lvl w:ilvl="7" w:tplc="8ADEF992" w:tentative="1">
      <w:start w:val="1"/>
      <w:numFmt w:val="lowerLetter"/>
      <w:lvlText w:val="%8."/>
      <w:lvlJc w:val="left"/>
      <w:pPr>
        <w:ind w:left="5766" w:hanging="360"/>
      </w:pPr>
    </w:lvl>
    <w:lvl w:ilvl="8" w:tplc="E46232B6" w:tentative="1">
      <w:start w:val="1"/>
      <w:numFmt w:val="lowerRoman"/>
      <w:lvlText w:val="%9."/>
      <w:lvlJc w:val="right"/>
      <w:pPr>
        <w:ind w:left="6486" w:hanging="180"/>
      </w:pPr>
    </w:lvl>
  </w:abstractNum>
  <w:abstractNum w:abstractNumId="11" w15:restartNumberingAfterBreak="0">
    <w:nsid w:val="3E297B99"/>
    <w:multiLevelType w:val="hybridMultilevel"/>
    <w:tmpl w:val="D1FA08B6"/>
    <w:lvl w:ilvl="0" w:tplc="6886769E">
      <w:start w:val="1"/>
      <w:numFmt w:val="decimal"/>
      <w:lvlText w:val="%1."/>
      <w:lvlJc w:val="left"/>
      <w:pPr>
        <w:ind w:left="662" w:hanging="360"/>
      </w:pPr>
      <w:rPr>
        <w:rFonts w:ascii="Times New Roman" w:eastAsiaTheme="minorHAnsi" w:hAnsi="Times New Roman" w:cs="Times New Roman"/>
      </w:rPr>
    </w:lvl>
    <w:lvl w:ilvl="1" w:tplc="04260019">
      <w:start w:val="1"/>
      <w:numFmt w:val="lowerLetter"/>
      <w:lvlText w:val="%2."/>
      <w:lvlJc w:val="left"/>
      <w:pPr>
        <w:ind w:left="1382" w:hanging="360"/>
      </w:pPr>
    </w:lvl>
    <w:lvl w:ilvl="2" w:tplc="0426001B" w:tentative="1">
      <w:start w:val="1"/>
      <w:numFmt w:val="lowerRoman"/>
      <w:lvlText w:val="%3."/>
      <w:lvlJc w:val="right"/>
      <w:pPr>
        <w:ind w:left="2102" w:hanging="180"/>
      </w:pPr>
    </w:lvl>
    <w:lvl w:ilvl="3" w:tplc="0426000F" w:tentative="1">
      <w:start w:val="1"/>
      <w:numFmt w:val="decimal"/>
      <w:lvlText w:val="%4."/>
      <w:lvlJc w:val="left"/>
      <w:pPr>
        <w:ind w:left="2822" w:hanging="360"/>
      </w:pPr>
    </w:lvl>
    <w:lvl w:ilvl="4" w:tplc="04260019" w:tentative="1">
      <w:start w:val="1"/>
      <w:numFmt w:val="lowerLetter"/>
      <w:lvlText w:val="%5."/>
      <w:lvlJc w:val="left"/>
      <w:pPr>
        <w:ind w:left="3542" w:hanging="360"/>
      </w:pPr>
    </w:lvl>
    <w:lvl w:ilvl="5" w:tplc="0426001B" w:tentative="1">
      <w:start w:val="1"/>
      <w:numFmt w:val="lowerRoman"/>
      <w:lvlText w:val="%6."/>
      <w:lvlJc w:val="right"/>
      <w:pPr>
        <w:ind w:left="4262" w:hanging="180"/>
      </w:pPr>
    </w:lvl>
    <w:lvl w:ilvl="6" w:tplc="0426000F" w:tentative="1">
      <w:start w:val="1"/>
      <w:numFmt w:val="decimal"/>
      <w:lvlText w:val="%7."/>
      <w:lvlJc w:val="left"/>
      <w:pPr>
        <w:ind w:left="4982" w:hanging="360"/>
      </w:pPr>
    </w:lvl>
    <w:lvl w:ilvl="7" w:tplc="04260019" w:tentative="1">
      <w:start w:val="1"/>
      <w:numFmt w:val="lowerLetter"/>
      <w:lvlText w:val="%8."/>
      <w:lvlJc w:val="left"/>
      <w:pPr>
        <w:ind w:left="5702" w:hanging="360"/>
      </w:pPr>
    </w:lvl>
    <w:lvl w:ilvl="8" w:tplc="0426001B" w:tentative="1">
      <w:start w:val="1"/>
      <w:numFmt w:val="lowerRoman"/>
      <w:lvlText w:val="%9."/>
      <w:lvlJc w:val="right"/>
      <w:pPr>
        <w:ind w:left="6422" w:hanging="180"/>
      </w:pPr>
    </w:lvl>
  </w:abstractNum>
  <w:abstractNum w:abstractNumId="12" w15:restartNumberingAfterBreak="0">
    <w:nsid w:val="3EF864D3"/>
    <w:multiLevelType w:val="hybridMultilevel"/>
    <w:tmpl w:val="7A209FCE"/>
    <w:lvl w:ilvl="0" w:tplc="8278B640">
      <w:start w:val="1"/>
      <w:numFmt w:val="decimal"/>
      <w:lvlText w:val="%1)"/>
      <w:lvlJc w:val="left"/>
      <w:pPr>
        <w:ind w:left="1211" w:hanging="360"/>
      </w:pPr>
      <w:rPr>
        <w:rFonts w:hint="default"/>
        <w:b w:val="0"/>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 w15:restartNumberingAfterBreak="0">
    <w:nsid w:val="41312E55"/>
    <w:multiLevelType w:val="hybridMultilevel"/>
    <w:tmpl w:val="804EB3F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41A2348D"/>
    <w:multiLevelType w:val="hybridMultilevel"/>
    <w:tmpl w:val="3D4E6AC0"/>
    <w:lvl w:ilvl="0" w:tplc="F3827372">
      <w:start w:val="1"/>
      <w:numFmt w:val="decimal"/>
      <w:lvlText w:val="(%1)"/>
      <w:lvlJc w:val="left"/>
      <w:pPr>
        <w:ind w:left="1099" w:hanging="39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5" w15:restartNumberingAfterBreak="0">
    <w:nsid w:val="41F104CC"/>
    <w:multiLevelType w:val="hybridMultilevel"/>
    <w:tmpl w:val="F18E660C"/>
    <w:lvl w:ilvl="0" w:tplc="8E0E5966">
      <w:start w:val="1"/>
      <w:numFmt w:val="lowerLetter"/>
      <w:lvlText w:val="%1)"/>
      <w:lvlJc w:val="left"/>
      <w:pPr>
        <w:ind w:left="762" w:hanging="360"/>
      </w:pPr>
      <w:rPr>
        <w:rFonts w:hint="default"/>
      </w:rPr>
    </w:lvl>
    <w:lvl w:ilvl="1" w:tplc="04260019" w:tentative="1">
      <w:start w:val="1"/>
      <w:numFmt w:val="lowerLetter"/>
      <w:lvlText w:val="%2."/>
      <w:lvlJc w:val="left"/>
      <w:pPr>
        <w:ind w:left="1482" w:hanging="360"/>
      </w:pPr>
    </w:lvl>
    <w:lvl w:ilvl="2" w:tplc="0426001B" w:tentative="1">
      <w:start w:val="1"/>
      <w:numFmt w:val="lowerRoman"/>
      <w:lvlText w:val="%3."/>
      <w:lvlJc w:val="right"/>
      <w:pPr>
        <w:ind w:left="2202" w:hanging="180"/>
      </w:pPr>
    </w:lvl>
    <w:lvl w:ilvl="3" w:tplc="0426000F" w:tentative="1">
      <w:start w:val="1"/>
      <w:numFmt w:val="decimal"/>
      <w:lvlText w:val="%4."/>
      <w:lvlJc w:val="left"/>
      <w:pPr>
        <w:ind w:left="2922" w:hanging="360"/>
      </w:pPr>
    </w:lvl>
    <w:lvl w:ilvl="4" w:tplc="04260019" w:tentative="1">
      <w:start w:val="1"/>
      <w:numFmt w:val="lowerLetter"/>
      <w:lvlText w:val="%5."/>
      <w:lvlJc w:val="left"/>
      <w:pPr>
        <w:ind w:left="3642" w:hanging="360"/>
      </w:pPr>
    </w:lvl>
    <w:lvl w:ilvl="5" w:tplc="0426001B" w:tentative="1">
      <w:start w:val="1"/>
      <w:numFmt w:val="lowerRoman"/>
      <w:lvlText w:val="%6."/>
      <w:lvlJc w:val="right"/>
      <w:pPr>
        <w:ind w:left="4362" w:hanging="180"/>
      </w:pPr>
    </w:lvl>
    <w:lvl w:ilvl="6" w:tplc="0426000F" w:tentative="1">
      <w:start w:val="1"/>
      <w:numFmt w:val="decimal"/>
      <w:lvlText w:val="%7."/>
      <w:lvlJc w:val="left"/>
      <w:pPr>
        <w:ind w:left="5082" w:hanging="360"/>
      </w:pPr>
    </w:lvl>
    <w:lvl w:ilvl="7" w:tplc="04260019" w:tentative="1">
      <w:start w:val="1"/>
      <w:numFmt w:val="lowerLetter"/>
      <w:lvlText w:val="%8."/>
      <w:lvlJc w:val="left"/>
      <w:pPr>
        <w:ind w:left="5802" w:hanging="360"/>
      </w:pPr>
    </w:lvl>
    <w:lvl w:ilvl="8" w:tplc="0426001B" w:tentative="1">
      <w:start w:val="1"/>
      <w:numFmt w:val="lowerRoman"/>
      <w:lvlText w:val="%9."/>
      <w:lvlJc w:val="right"/>
      <w:pPr>
        <w:ind w:left="6522" w:hanging="180"/>
      </w:pPr>
    </w:lvl>
  </w:abstractNum>
  <w:abstractNum w:abstractNumId="16" w15:restartNumberingAfterBreak="0">
    <w:nsid w:val="43CD4000"/>
    <w:multiLevelType w:val="hybridMultilevel"/>
    <w:tmpl w:val="82A43BD6"/>
    <w:lvl w:ilvl="0" w:tplc="414C7CF6">
      <w:start w:val="1"/>
      <w:numFmt w:val="decimal"/>
      <w:lvlText w:val="%1."/>
      <w:lvlJc w:val="left"/>
      <w:pPr>
        <w:ind w:left="762" w:hanging="360"/>
      </w:pPr>
      <w:rPr>
        <w:rFonts w:hint="default"/>
      </w:rPr>
    </w:lvl>
    <w:lvl w:ilvl="1" w:tplc="04260019" w:tentative="1">
      <w:start w:val="1"/>
      <w:numFmt w:val="lowerLetter"/>
      <w:lvlText w:val="%2."/>
      <w:lvlJc w:val="left"/>
      <w:pPr>
        <w:ind w:left="1482" w:hanging="360"/>
      </w:pPr>
    </w:lvl>
    <w:lvl w:ilvl="2" w:tplc="0426001B" w:tentative="1">
      <w:start w:val="1"/>
      <w:numFmt w:val="lowerRoman"/>
      <w:lvlText w:val="%3."/>
      <w:lvlJc w:val="right"/>
      <w:pPr>
        <w:ind w:left="2202" w:hanging="180"/>
      </w:pPr>
    </w:lvl>
    <w:lvl w:ilvl="3" w:tplc="0426000F" w:tentative="1">
      <w:start w:val="1"/>
      <w:numFmt w:val="decimal"/>
      <w:lvlText w:val="%4."/>
      <w:lvlJc w:val="left"/>
      <w:pPr>
        <w:ind w:left="2922" w:hanging="360"/>
      </w:pPr>
    </w:lvl>
    <w:lvl w:ilvl="4" w:tplc="04260019" w:tentative="1">
      <w:start w:val="1"/>
      <w:numFmt w:val="lowerLetter"/>
      <w:lvlText w:val="%5."/>
      <w:lvlJc w:val="left"/>
      <w:pPr>
        <w:ind w:left="3642" w:hanging="360"/>
      </w:pPr>
    </w:lvl>
    <w:lvl w:ilvl="5" w:tplc="0426001B" w:tentative="1">
      <w:start w:val="1"/>
      <w:numFmt w:val="lowerRoman"/>
      <w:lvlText w:val="%6."/>
      <w:lvlJc w:val="right"/>
      <w:pPr>
        <w:ind w:left="4362" w:hanging="180"/>
      </w:pPr>
    </w:lvl>
    <w:lvl w:ilvl="6" w:tplc="0426000F" w:tentative="1">
      <w:start w:val="1"/>
      <w:numFmt w:val="decimal"/>
      <w:lvlText w:val="%7."/>
      <w:lvlJc w:val="left"/>
      <w:pPr>
        <w:ind w:left="5082" w:hanging="360"/>
      </w:pPr>
    </w:lvl>
    <w:lvl w:ilvl="7" w:tplc="04260019" w:tentative="1">
      <w:start w:val="1"/>
      <w:numFmt w:val="lowerLetter"/>
      <w:lvlText w:val="%8."/>
      <w:lvlJc w:val="left"/>
      <w:pPr>
        <w:ind w:left="5802" w:hanging="360"/>
      </w:pPr>
    </w:lvl>
    <w:lvl w:ilvl="8" w:tplc="0426001B" w:tentative="1">
      <w:start w:val="1"/>
      <w:numFmt w:val="lowerRoman"/>
      <w:lvlText w:val="%9."/>
      <w:lvlJc w:val="right"/>
      <w:pPr>
        <w:ind w:left="6522" w:hanging="180"/>
      </w:pPr>
    </w:lvl>
  </w:abstractNum>
  <w:abstractNum w:abstractNumId="17" w15:restartNumberingAfterBreak="0">
    <w:nsid w:val="46502974"/>
    <w:multiLevelType w:val="hybridMultilevel"/>
    <w:tmpl w:val="E2E4DB78"/>
    <w:lvl w:ilvl="0" w:tplc="B1B6FF62">
      <w:start w:val="1"/>
      <w:numFmt w:val="decimal"/>
      <w:lvlText w:val="%1)"/>
      <w:lvlJc w:val="left"/>
      <w:pPr>
        <w:ind w:left="617" w:hanging="360"/>
      </w:pPr>
      <w:rPr>
        <w:rFonts w:hint="default"/>
      </w:rPr>
    </w:lvl>
    <w:lvl w:ilvl="1" w:tplc="04260019" w:tentative="1">
      <w:start w:val="1"/>
      <w:numFmt w:val="lowerLetter"/>
      <w:lvlText w:val="%2."/>
      <w:lvlJc w:val="left"/>
      <w:pPr>
        <w:ind w:left="1337" w:hanging="360"/>
      </w:pPr>
    </w:lvl>
    <w:lvl w:ilvl="2" w:tplc="0426001B" w:tentative="1">
      <w:start w:val="1"/>
      <w:numFmt w:val="lowerRoman"/>
      <w:lvlText w:val="%3."/>
      <w:lvlJc w:val="right"/>
      <w:pPr>
        <w:ind w:left="2057" w:hanging="180"/>
      </w:pPr>
    </w:lvl>
    <w:lvl w:ilvl="3" w:tplc="0426000F" w:tentative="1">
      <w:start w:val="1"/>
      <w:numFmt w:val="decimal"/>
      <w:lvlText w:val="%4."/>
      <w:lvlJc w:val="left"/>
      <w:pPr>
        <w:ind w:left="2777" w:hanging="360"/>
      </w:pPr>
    </w:lvl>
    <w:lvl w:ilvl="4" w:tplc="04260019" w:tentative="1">
      <w:start w:val="1"/>
      <w:numFmt w:val="lowerLetter"/>
      <w:lvlText w:val="%5."/>
      <w:lvlJc w:val="left"/>
      <w:pPr>
        <w:ind w:left="3497" w:hanging="360"/>
      </w:pPr>
    </w:lvl>
    <w:lvl w:ilvl="5" w:tplc="0426001B" w:tentative="1">
      <w:start w:val="1"/>
      <w:numFmt w:val="lowerRoman"/>
      <w:lvlText w:val="%6."/>
      <w:lvlJc w:val="right"/>
      <w:pPr>
        <w:ind w:left="4217" w:hanging="180"/>
      </w:pPr>
    </w:lvl>
    <w:lvl w:ilvl="6" w:tplc="0426000F" w:tentative="1">
      <w:start w:val="1"/>
      <w:numFmt w:val="decimal"/>
      <w:lvlText w:val="%7."/>
      <w:lvlJc w:val="left"/>
      <w:pPr>
        <w:ind w:left="4937" w:hanging="360"/>
      </w:pPr>
    </w:lvl>
    <w:lvl w:ilvl="7" w:tplc="04260019" w:tentative="1">
      <w:start w:val="1"/>
      <w:numFmt w:val="lowerLetter"/>
      <w:lvlText w:val="%8."/>
      <w:lvlJc w:val="left"/>
      <w:pPr>
        <w:ind w:left="5657" w:hanging="360"/>
      </w:pPr>
    </w:lvl>
    <w:lvl w:ilvl="8" w:tplc="0426001B" w:tentative="1">
      <w:start w:val="1"/>
      <w:numFmt w:val="lowerRoman"/>
      <w:lvlText w:val="%9."/>
      <w:lvlJc w:val="right"/>
      <w:pPr>
        <w:ind w:left="6377" w:hanging="180"/>
      </w:pPr>
    </w:lvl>
  </w:abstractNum>
  <w:abstractNum w:abstractNumId="18" w15:restartNumberingAfterBreak="0">
    <w:nsid w:val="4F344F50"/>
    <w:multiLevelType w:val="hybridMultilevel"/>
    <w:tmpl w:val="C68C957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55F90291"/>
    <w:multiLevelType w:val="hybridMultilevel"/>
    <w:tmpl w:val="CF384804"/>
    <w:lvl w:ilvl="0" w:tplc="D15C62A6">
      <w:start w:val="1"/>
      <w:numFmt w:val="decimal"/>
      <w:lvlText w:val="%1)"/>
      <w:lvlJc w:val="left"/>
      <w:pPr>
        <w:ind w:left="460" w:hanging="360"/>
      </w:pPr>
      <w:rPr>
        <w:rFonts w:hint="default"/>
        <w:sz w:val="24"/>
      </w:rPr>
    </w:lvl>
    <w:lvl w:ilvl="1" w:tplc="04260019" w:tentative="1">
      <w:start w:val="1"/>
      <w:numFmt w:val="lowerLetter"/>
      <w:lvlText w:val="%2."/>
      <w:lvlJc w:val="left"/>
      <w:pPr>
        <w:ind w:left="1180" w:hanging="360"/>
      </w:pPr>
    </w:lvl>
    <w:lvl w:ilvl="2" w:tplc="0426001B" w:tentative="1">
      <w:start w:val="1"/>
      <w:numFmt w:val="lowerRoman"/>
      <w:lvlText w:val="%3."/>
      <w:lvlJc w:val="right"/>
      <w:pPr>
        <w:ind w:left="1900" w:hanging="180"/>
      </w:pPr>
    </w:lvl>
    <w:lvl w:ilvl="3" w:tplc="0426000F" w:tentative="1">
      <w:start w:val="1"/>
      <w:numFmt w:val="decimal"/>
      <w:lvlText w:val="%4."/>
      <w:lvlJc w:val="left"/>
      <w:pPr>
        <w:ind w:left="2620" w:hanging="360"/>
      </w:pPr>
    </w:lvl>
    <w:lvl w:ilvl="4" w:tplc="04260019" w:tentative="1">
      <w:start w:val="1"/>
      <w:numFmt w:val="lowerLetter"/>
      <w:lvlText w:val="%5."/>
      <w:lvlJc w:val="left"/>
      <w:pPr>
        <w:ind w:left="3340" w:hanging="360"/>
      </w:pPr>
    </w:lvl>
    <w:lvl w:ilvl="5" w:tplc="0426001B" w:tentative="1">
      <w:start w:val="1"/>
      <w:numFmt w:val="lowerRoman"/>
      <w:lvlText w:val="%6."/>
      <w:lvlJc w:val="right"/>
      <w:pPr>
        <w:ind w:left="4060" w:hanging="180"/>
      </w:pPr>
    </w:lvl>
    <w:lvl w:ilvl="6" w:tplc="0426000F" w:tentative="1">
      <w:start w:val="1"/>
      <w:numFmt w:val="decimal"/>
      <w:lvlText w:val="%7."/>
      <w:lvlJc w:val="left"/>
      <w:pPr>
        <w:ind w:left="4780" w:hanging="360"/>
      </w:pPr>
    </w:lvl>
    <w:lvl w:ilvl="7" w:tplc="04260019" w:tentative="1">
      <w:start w:val="1"/>
      <w:numFmt w:val="lowerLetter"/>
      <w:lvlText w:val="%8."/>
      <w:lvlJc w:val="left"/>
      <w:pPr>
        <w:ind w:left="5500" w:hanging="360"/>
      </w:pPr>
    </w:lvl>
    <w:lvl w:ilvl="8" w:tplc="0426001B" w:tentative="1">
      <w:start w:val="1"/>
      <w:numFmt w:val="lowerRoman"/>
      <w:lvlText w:val="%9."/>
      <w:lvlJc w:val="right"/>
      <w:pPr>
        <w:ind w:left="6220" w:hanging="180"/>
      </w:pPr>
    </w:lvl>
  </w:abstractNum>
  <w:abstractNum w:abstractNumId="20" w15:restartNumberingAfterBreak="0">
    <w:nsid w:val="5CC547D7"/>
    <w:multiLevelType w:val="hybridMultilevel"/>
    <w:tmpl w:val="00ECBDA6"/>
    <w:lvl w:ilvl="0" w:tplc="26BC68A6">
      <w:start w:val="1"/>
      <w:numFmt w:val="decimal"/>
      <w:lvlText w:val="%1)"/>
      <w:lvlJc w:val="left"/>
      <w:pPr>
        <w:ind w:left="1571" w:hanging="360"/>
      </w:pPr>
      <w:rPr>
        <w:rFonts w:hint="default"/>
      </w:rPr>
    </w:lvl>
    <w:lvl w:ilvl="1" w:tplc="04260019">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1" w15:restartNumberingAfterBreak="0">
    <w:nsid w:val="60125F65"/>
    <w:multiLevelType w:val="hybridMultilevel"/>
    <w:tmpl w:val="00786DE0"/>
    <w:lvl w:ilvl="0" w:tplc="33B069C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670F78C3"/>
    <w:multiLevelType w:val="hybridMultilevel"/>
    <w:tmpl w:val="25103E2A"/>
    <w:lvl w:ilvl="0" w:tplc="78A0FFE8">
      <w:start w:val="1"/>
      <w:numFmt w:val="decimal"/>
      <w:lvlText w:val="%1)"/>
      <w:lvlJc w:val="left"/>
      <w:pPr>
        <w:ind w:left="720" w:hanging="360"/>
      </w:pPr>
      <w:rPr>
        <w:rFonts w:hint="default"/>
        <w:color w:val="41414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A53C6D"/>
    <w:multiLevelType w:val="hybridMultilevel"/>
    <w:tmpl w:val="044E6E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1731960"/>
    <w:multiLevelType w:val="hybridMultilevel"/>
    <w:tmpl w:val="81B45D44"/>
    <w:lvl w:ilvl="0" w:tplc="F3FCB230">
      <w:start w:val="1"/>
      <w:numFmt w:val="decimal"/>
      <w:lvlText w:val="%1)"/>
      <w:lvlJc w:val="left"/>
      <w:pPr>
        <w:ind w:left="662" w:hanging="360"/>
      </w:pPr>
      <w:rPr>
        <w:rFonts w:hint="default"/>
      </w:rPr>
    </w:lvl>
    <w:lvl w:ilvl="1" w:tplc="04260019" w:tentative="1">
      <w:start w:val="1"/>
      <w:numFmt w:val="lowerLetter"/>
      <w:lvlText w:val="%2."/>
      <w:lvlJc w:val="left"/>
      <w:pPr>
        <w:ind w:left="1382" w:hanging="360"/>
      </w:pPr>
    </w:lvl>
    <w:lvl w:ilvl="2" w:tplc="0426001B" w:tentative="1">
      <w:start w:val="1"/>
      <w:numFmt w:val="lowerRoman"/>
      <w:lvlText w:val="%3."/>
      <w:lvlJc w:val="right"/>
      <w:pPr>
        <w:ind w:left="2102" w:hanging="180"/>
      </w:pPr>
    </w:lvl>
    <w:lvl w:ilvl="3" w:tplc="0426000F" w:tentative="1">
      <w:start w:val="1"/>
      <w:numFmt w:val="decimal"/>
      <w:lvlText w:val="%4."/>
      <w:lvlJc w:val="left"/>
      <w:pPr>
        <w:ind w:left="2822" w:hanging="360"/>
      </w:pPr>
    </w:lvl>
    <w:lvl w:ilvl="4" w:tplc="04260019" w:tentative="1">
      <w:start w:val="1"/>
      <w:numFmt w:val="lowerLetter"/>
      <w:lvlText w:val="%5."/>
      <w:lvlJc w:val="left"/>
      <w:pPr>
        <w:ind w:left="3542" w:hanging="360"/>
      </w:pPr>
    </w:lvl>
    <w:lvl w:ilvl="5" w:tplc="0426001B" w:tentative="1">
      <w:start w:val="1"/>
      <w:numFmt w:val="lowerRoman"/>
      <w:lvlText w:val="%6."/>
      <w:lvlJc w:val="right"/>
      <w:pPr>
        <w:ind w:left="4262" w:hanging="180"/>
      </w:pPr>
    </w:lvl>
    <w:lvl w:ilvl="6" w:tplc="0426000F" w:tentative="1">
      <w:start w:val="1"/>
      <w:numFmt w:val="decimal"/>
      <w:lvlText w:val="%7."/>
      <w:lvlJc w:val="left"/>
      <w:pPr>
        <w:ind w:left="4982" w:hanging="360"/>
      </w:pPr>
    </w:lvl>
    <w:lvl w:ilvl="7" w:tplc="04260019" w:tentative="1">
      <w:start w:val="1"/>
      <w:numFmt w:val="lowerLetter"/>
      <w:lvlText w:val="%8."/>
      <w:lvlJc w:val="left"/>
      <w:pPr>
        <w:ind w:left="5702" w:hanging="360"/>
      </w:pPr>
    </w:lvl>
    <w:lvl w:ilvl="8" w:tplc="0426001B" w:tentative="1">
      <w:start w:val="1"/>
      <w:numFmt w:val="lowerRoman"/>
      <w:lvlText w:val="%9."/>
      <w:lvlJc w:val="right"/>
      <w:pPr>
        <w:ind w:left="6422" w:hanging="180"/>
      </w:pPr>
    </w:lvl>
  </w:abstractNum>
  <w:abstractNum w:abstractNumId="25" w15:restartNumberingAfterBreak="0">
    <w:nsid w:val="730E2D14"/>
    <w:multiLevelType w:val="hybridMultilevel"/>
    <w:tmpl w:val="0590C59C"/>
    <w:lvl w:ilvl="0" w:tplc="5BE4A7F6">
      <w:start w:val="3"/>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6" w15:restartNumberingAfterBreak="0">
    <w:nsid w:val="79F21233"/>
    <w:multiLevelType w:val="hybridMultilevel"/>
    <w:tmpl w:val="F2DCA9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7349F2"/>
    <w:multiLevelType w:val="hybridMultilevel"/>
    <w:tmpl w:val="98E4F4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15"/>
  </w:num>
  <w:num w:numId="4">
    <w:abstractNumId w:val="16"/>
  </w:num>
  <w:num w:numId="5">
    <w:abstractNumId w:val="13"/>
  </w:num>
  <w:num w:numId="6">
    <w:abstractNumId w:val="4"/>
  </w:num>
  <w:num w:numId="7">
    <w:abstractNumId w:val="18"/>
  </w:num>
  <w:num w:numId="8">
    <w:abstractNumId w:val="0"/>
  </w:num>
  <w:num w:numId="9">
    <w:abstractNumId w:val="2"/>
  </w:num>
  <w:num w:numId="10">
    <w:abstractNumId w:val="21"/>
  </w:num>
  <w:num w:numId="11">
    <w:abstractNumId w:val="24"/>
  </w:num>
  <w:num w:numId="12">
    <w:abstractNumId w:val="26"/>
  </w:num>
  <w:num w:numId="13">
    <w:abstractNumId w:val="23"/>
  </w:num>
  <w:num w:numId="14">
    <w:abstractNumId w:val="14"/>
  </w:num>
  <w:num w:numId="15">
    <w:abstractNumId w:val="3"/>
  </w:num>
  <w:num w:numId="16">
    <w:abstractNumId w:val="22"/>
  </w:num>
  <w:num w:numId="17">
    <w:abstractNumId w:val="27"/>
  </w:num>
  <w:num w:numId="18">
    <w:abstractNumId w:val="9"/>
  </w:num>
  <w:num w:numId="19">
    <w:abstractNumId w:val="6"/>
  </w:num>
  <w:num w:numId="20">
    <w:abstractNumId w:val="7"/>
  </w:num>
  <w:num w:numId="21">
    <w:abstractNumId w:val="20"/>
  </w:num>
  <w:num w:numId="22">
    <w:abstractNumId w:val="5"/>
  </w:num>
  <w:num w:numId="23">
    <w:abstractNumId w:val="12"/>
  </w:num>
  <w:num w:numId="24">
    <w:abstractNumId w:val="25"/>
  </w:num>
  <w:num w:numId="25">
    <w:abstractNumId w:val="11"/>
  </w:num>
  <w:num w:numId="26">
    <w:abstractNumId w:val="1"/>
  </w:num>
  <w:num w:numId="27">
    <w:abstractNumId w:val="1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5C5"/>
    <w:rsid w:val="00002580"/>
    <w:rsid w:val="00005876"/>
    <w:rsid w:val="000074AB"/>
    <w:rsid w:val="00007510"/>
    <w:rsid w:val="00007E5C"/>
    <w:rsid w:val="00010F6E"/>
    <w:rsid w:val="00011041"/>
    <w:rsid w:val="000115EE"/>
    <w:rsid w:val="00011D43"/>
    <w:rsid w:val="00013834"/>
    <w:rsid w:val="00013D1A"/>
    <w:rsid w:val="00014269"/>
    <w:rsid w:val="000159B2"/>
    <w:rsid w:val="00016082"/>
    <w:rsid w:val="0001669D"/>
    <w:rsid w:val="000168A2"/>
    <w:rsid w:val="00020123"/>
    <w:rsid w:val="00020E43"/>
    <w:rsid w:val="00023C5E"/>
    <w:rsid w:val="000261A7"/>
    <w:rsid w:val="00030448"/>
    <w:rsid w:val="00031586"/>
    <w:rsid w:val="000315AB"/>
    <w:rsid w:val="00031C30"/>
    <w:rsid w:val="000337BB"/>
    <w:rsid w:val="00034CF9"/>
    <w:rsid w:val="00034F28"/>
    <w:rsid w:val="00035820"/>
    <w:rsid w:val="00036C39"/>
    <w:rsid w:val="00040A71"/>
    <w:rsid w:val="00040DD4"/>
    <w:rsid w:val="00044986"/>
    <w:rsid w:val="00045375"/>
    <w:rsid w:val="0004637D"/>
    <w:rsid w:val="00047003"/>
    <w:rsid w:val="000479B0"/>
    <w:rsid w:val="00051098"/>
    <w:rsid w:val="00051314"/>
    <w:rsid w:val="000514F7"/>
    <w:rsid w:val="0005215C"/>
    <w:rsid w:val="00052AEA"/>
    <w:rsid w:val="0005305E"/>
    <w:rsid w:val="0005354E"/>
    <w:rsid w:val="000543A3"/>
    <w:rsid w:val="00054A58"/>
    <w:rsid w:val="00054BB4"/>
    <w:rsid w:val="000556C3"/>
    <w:rsid w:val="0005587F"/>
    <w:rsid w:val="000563C8"/>
    <w:rsid w:val="00056617"/>
    <w:rsid w:val="00056A33"/>
    <w:rsid w:val="0005717E"/>
    <w:rsid w:val="000575EB"/>
    <w:rsid w:val="00057C69"/>
    <w:rsid w:val="00057DDE"/>
    <w:rsid w:val="00062ADE"/>
    <w:rsid w:val="000637E3"/>
    <w:rsid w:val="000647FA"/>
    <w:rsid w:val="0006500B"/>
    <w:rsid w:val="00065658"/>
    <w:rsid w:val="00065AFF"/>
    <w:rsid w:val="0006606B"/>
    <w:rsid w:val="00067FE3"/>
    <w:rsid w:val="00070BD1"/>
    <w:rsid w:val="0007272B"/>
    <w:rsid w:val="00072DA4"/>
    <w:rsid w:val="00073B87"/>
    <w:rsid w:val="00073C64"/>
    <w:rsid w:val="00074196"/>
    <w:rsid w:val="00075BEE"/>
    <w:rsid w:val="000830E9"/>
    <w:rsid w:val="000831B1"/>
    <w:rsid w:val="000835BD"/>
    <w:rsid w:val="00084829"/>
    <w:rsid w:val="00087E80"/>
    <w:rsid w:val="00090A1B"/>
    <w:rsid w:val="00090F56"/>
    <w:rsid w:val="00092622"/>
    <w:rsid w:val="00093365"/>
    <w:rsid w:val="0009512D"/>
    <w:rsid w:val="00096232"/>
    <w:rsid w:val="000976AE"/>
    <w:rsid w:val="000A08EE"/>
    <w:rsid w:val="000A2A17"/>
    <w:rsid w:val="000A4248"/>
    <w:rsid w:val="000A5228"/>
    <w:rsid w:val="000B01E8"/>
    <w:rsid w:val="000B0F30"/>
    <w:rsid w:val="000B22CB"/>
    <w:rsid w:val="000B2353"/>
    <w:rsid w:val="000B2AC4"/>
    <w:rsid w:val="000B3387"/>
    <w:rsid w:val="000B52A2"/>
    <w:rsid w:val="000B53F2"/>
    <w:rsid w:val="000B5816"/>
    <w:rsid w:val="000B6410"/>
    <w:rsid w:val="000B74B1"/>
    <w:rsid w:val="000C0578"/>
    <w:rsid w:val="000C1DA0"/>
    <w:rsid w:val="000C465F"/>
    <w:rsid w:val="000C478D"/>
    <w:rsid w:val="000C48AB"/>
    <w:rsid w:val="000C61CF"/>
    <w:rsid w:val="000C64BE"/>
    <w:rsid w:val="000D0B8F"/>
    <w:rsid w:val="000D124D"/>
    <w:rsid w:val="000D149B"/>
    <w:rsid w:val="000D288E"/>
    <w:rsid w:val="000D2A43"/>
    <w:rsid w:val="000D35E2"/>
    <w:rsid w:val="000D46A2"/>
    <w:rsid w:val="000D62B7"/>
    <w:rsid w:val="000D63AE"/>
    <w:rsid w:val="000E05DC"/>
    <w:rsid w:val="000E065D"/>
    <w:rsid w:val="000E1315"/>
    <w:rsid w:val="000E26A9"/>
    <w:rsid w:val="000E3184"/>
    <w:rsid w:val="000E3A7A"/>
    <w:rsid w:val="000E3E10"/>
    <w:rsid w:val="000E3FC5"/>
    <w:rsid w:val="000E54A8"/>
    <w:rsid w:val="000E6D12"/>
    <w:rsid w:val="000E73A0"/>
    <w:rsid w:val="000E79FC"/>
    <w:rsid w:val="000F0D8E"/>
    <w:rsid w:val="000F39D2"/>
    <w:rsid w:val="000F4098"/>
    <w:rsid w:val="000F597F"/>
    <w:rsid w:val="000F6952"/>
    <w:rsid w:val="000F6AAB"/>
    <w:rsid w:val="000F7727"/>
    <w:rsid w:val="000F7FAA"/>
    <w:rsid w:val="0010034F"/>
    <w:rsid w:val="0010133F"/>
    <w:rsid w:val="001014E3"/>
    <w:rsid w:val="00101595"/>
    <w:rsid w:val="001044F8"/>
    <w:rsid w:val="00106A2C"/>
    <w:rsid w:val="00107BCE"/>
    <w:rsid w:val="0011001C"/>
    <w:rsid w:val="001113E0"/>
    <w:rsid w:val="00111F1C"/>
    <w:rsid w:val="001149C4"/>
    <w:rsid w:val="00114B95"/>
    <w:rsid w:val="00115878"/>
    <w:rsid w:val="00115FD2"/>
    <w:rsid w:val="0011700B"/>
    <w:rsid w:val="00120C75"/>
    <w:rsid w:val="00120F2E"/>
    <w:rsid w:val="00121105"/>
    <w:rsid w:val="0012123C"/>
    <w:rsid w:val="001212A3"/>
    <w:rsid w:val="001217A4"/>
    <w:rsid w:val="001227D8"/>
    <w:rsid w:val="00122C09"/>
    <w:rsid w:val="00124529"/>
    <w:rsid w:val="00124555"/>
    <w:rsid w:val="00124BEF"/>
    <w:rsid w:val="00125ABF"/>
    <w:rsid w:val="00127F85"/>
    <w:rsid w:val="001305EC"/>
    <w:rsid w:val="00130789"/>
    <w:rsid w:val="00131DA8"/>
    <w:rsid w:val="00133AF8"/>
    <w:rsid w:val="00133BD2"/>
    <w:rsid w:val="0013705C"/>
    <w:rsid w:val="0014046F"/>
    <w:rsid w:val="00140C46"/>
    <w:rsid w:val="00140EFE"/>
    <w:rsid w:val="00144024"/>
    <w:rsid w:val="00144D0D"/>
    <w:rsid w:val="00146086"/>
    <w:rsid w:val="001477B6"/>
    <w:rsid w:val="00151426"/>
    <w:rsid w:val="00151A55"/>
    <w:rsid w:val="001523CE"/>
    <w:rsid w:val="00152E0F"/>
    <w:rsid w:val="00154506"/>
    <w:rsid w:val="0015548B"/>
    <w:rsid w:val="001556DF"/>
    <w:rsid w:val="00155EB7"/>
    <w:rsid w:val="00156DD7"/>
    <w:rsid w:val="00157145"/>
    <w:rsid w:val="001613F8"/>
    <w:rsid w:val="00162133"/>
    <w:rsid w:val="0016243F"/>
    <w:rsid w:val="001626B0"/>
    <w:rsid w:val="00163093"/>
    <w:rsid w:val="0016360C"/>
    <w:rsid w:val="00163E0F"/>
    <w:rsid w:val="0016416C"/>
    <w:rsid w:val="0016431B"/>
    <w:rsid w:val="00164F92"/>
    <w:rsid w:val="001663B9"/>
    <w:rsid w:val="0016787F"/>
    <w:rsid w:val="00170510"/>
    <w:rsid w:val="00171E6C"/>
    <w:rsid w:val="00172278"/>
    <w:rsid w:val="00173E13"/>
    <w:rsid w:val="00174CF0"/>
    <w:rsid w:val="00174FEB"/>
    <w:rsid w:val="00175526"/>
    <w:rsid w:val="0017733B"/>
    <w:rsid w:val="00181301"/>
    <w:rsid w:val="00182BE6"/>
    <w:rsid w:val="0018361A"/>
    <w:rsid w:val="001866E0"/>
    <w:rsid w:val="00186BCD"/>
    <w:rsid w:val="00186BD9"/>
    <w:rsid w:val="00187374"/>
    <w:rsid w:val="00193615"/>
    <w:rsid w:val="001942AB"/>
    <w:rsid w:val="00194823"/>
    <w:rsid w:val="00194E3F"/>
    <w:rsid w:val="00195773"/>
    <w:rsid w:val="001961DF"/>
    <w:rsid w:val="001A30E3"/>
    <w:rsid w:val="001A3214"/>
    <w:rsid w:val="001A35A2"/>
    <w:rsid w:val="001A3E96"/>
    <w:rsid w:val="001A5C87"/>
    <w:rsid w:val="001A5F82"/>
    <w:rsid w:val="001A6B65"/>
    <w:rsid w:val="001A6B92"/>
    <w:rsid w:val="001A6DA6"/>
    <w:rsid w:val="001B0740"/>
    <w:rsid w:val="001B458A"/>
    <w:rsid w:val="001C0556"/>
    <w:rsid w:val="001C216E"/>
    <w:rsid w:val="001C2F39"/>
    <w:rsid w:val="001C4753"/>
    <w:rsid w:val="001C6173"/>
    <w:rsid w:val="001C6D3B"/>
    <w:rsid w:val="001D0211"/>
    <w:rsid w:val="001D0C85"/>
    <w:rsid w:val="001D0F01"/>
    <w:rsid w:val="001D4A87"/>
    <w:rsid w:val="001D4AA5"/>
    <w:rsid w:val="001D6203"/>
    <w:rsid w:val="001D7F00"/>
    <w:rsid w:val="001E038C"/>
    <w:rsid w:val="001E04F4"/>
    <w:rsid w:val="001E132E"/>
    <w:rsid w:val="001E1F90"/>
    <w:rsid w:val="001E2979"/>
    <w:rsid w:val="001E3478"/>
    <w:rsid w:val="001E408B"/>
    <w:rsid w:val="001E6673"/>
    <w:rsid w:val="001E7CB4"/>
    <w:rsid w:val="001F18D8"/>
    <w:rsid w:val="001F48A6"/>
    <w:rsid w:val="001F71B1"/>
    <w:rsid w:val="001F7851"/>
    <w:rsid w:val="001F79E6"/>
    <w:rsid w:val="00202D25"/>
    <w:rsid w:val="002030B0"/>
    <w:rsid w:val="00203394"/>
    <w:rsid w:val="00204A5F"/>
    <w:rsid w:val="00205E3E"/>
    <w:rsid w:val="002078EC"/>
    <w:rsid w:val="00210F56"/>
    <w:rsid w:val="00211413"/>
    <w:rsid w:val="00211F92"/>
    <w:rsid w:val="002125B1"/>
    <w:rsid w:val="0021285A"/>
    <w:rsid w:val="002151E2"/>
    <w:rsid w:val="00215EC8"/>
    <w:rsid w:val="00216429"/>
    <w:rsid w:val="002166A4"/>
    <w:rsid w:val="00216E22"/>
    <w:rsid w:val="00220203"/>
    <w:rsid w:val="00220D00"/>
    <w:rsid w:val="00221DE4"/>
    <w:rsid w:val="00221FE9"/>
    <w:rsid w:val="002220AA"/>
    <w:rsid w:val="00224582"/>
    <w:rsid w:val="00224ABE"/>
    <w:rsid w:val="00226BB7"/>
    <w:rsid w:val="00231DA5"/>
    <w:rsid w:val="00233113"/>
    <w:rsid w:val="00233B4E"/>
    <w:rsid w:val="00234B8E"/>
    <w:rsid w:val="00234DDA"/>
    <w:rsid w:val="0023621D"/>
    <w:rsid w:val="002374FF"/>
    <w:rsid w:val="002375E3"/>
    <w:rsid w:val="00240537"/>
    <w:rsid w:val="00240D4C"/>
    <w:rsid w:val="00243426"/>
    <w:rsid w:val="00243B61"/>
    <w:rsid w:val="002448E2"/>
    <w:rsid w:val="00244C18"/>
    <w:rsid w:val="00245768"/>
    <w:rsid w:val="00245BB7"/>
    <w:rsid w:val="00246A28"/>
    <w:rsid w:val="00246B71"/>
    <w:rsid w:val="00247DA9"/>
    <w:rsid w:val="00250A94"/>
    <w:rsid w:val="00253033"/>
    <w:rsid w:val="002532E9"/>
    <w:rsid w:val="00253F70"/>
    <w:rsid w:val="0025757F"/>
    <w:rsid w:val="0026024E"/>
    <w:rsid w:val="002603C5"/>
    <w:rsid w:val="0026140D"/>
    <w:rsid w:val="00261B35"/>
    <w:rsid w:val="0026235B"/>
    <w:rsid w:val="00263087"/>
    <w:rsid w:val="0026320E"/>
    <w:rsid w:val="0026399B"/>
    <w:rsid w:val="00264440"/>
    <w:rsid w:val="00264D13"/>
    <w:rsid w:val="002670D1"/>
    <w:rsid w:val="00271388"/>
    <w:rsid w:val="002737F8"/>
    <w:rsid w:val="00274D4F"/>
    <w:rsid w:val="00274F65"/>
    <w:rsid w:val="002767D2"/>
    <w:rsid w:val="0027768A"/>
    <w:rsid w:val="00280205"/>
    <w:rsid w:val="0028040D"/>
    <w:rsid w:val="00280903"/>
    <w:rsid w:val="00280C12"/>
    <w:rsid w:val="0028119B"/>
    <w:rsid w:val="0028124D"/>
    <w:rsid w:val="0028190B"/>
    <w:rsid w:val="00283222"/>
    <w:rsid w:val="00283471"/>
    <w:rsid w:val="002845DA"/>
    <w:rsid w:val="00285367"/>
    <w:rsid w:val="00287B08"/>
    <w:rsid w:val="00287C21"/>
    <w:rsid w:val="0029096D"/>
    <w:rsid w:val="00291D57"/>
    <w:rsid w:val="00293233"/>
    <w:rsid w:val="00294172"/>
    <w:rsid w:val="002943AA"/>
    <w:rsid w:val="002A0910"/>
    <w:rsid w:val="002A11C9"/>
    <w:rsid w:val="002A1721"/>
    <w:rsid w:val="002A3A4B"/>
    <w:rsid w:val="002A450B"/>
    <w:rsid w:val="002A55F8"/>
    <w:rsid w:val="002A69C8"/>
    <w:rsid w:val="002B16DB"/>
    <w:rsid w:val="002B18E8"/>
    <w:rsid w:val="002B3DF1"/>
    <w:rsid w:val="002B4DC6"/>
    <w:rsid w:val="002B5598"/>
    <w:rsid w:val="002B5D11"/>
    <w:rsid w:val="002B601C"/>
    <w:rsid w:val="002B612D"/>
    <w:rsid w:val="002B6385"/>
    <w:rsid w:val="002B76B6"/>
    <w:rsid w:val="002C0BE9"/>
    <w:rsid w:val="002C12DC"/>
    <w:rsid w:val="002C1CEE"/>
    <w:rsid w:val="002C200E"/>
    <w:rsid w:val="002C2A99"/>
    <w:rsid w:val="002C2E63"/>
    <w:rsid w:val="002C36BA"/>
    <w:rsid w:val="002C3FA6"/>
    <w:rsid w:val="002C4055"/>
    <w:rsid w:val="002C4097"/>
    <w:rsid w:val="002C40A3"/>
    <w:rsid w:val="002C734C"/>
    <w:rsid w:val="002C7520"/>
    <w:rsid w:val="002D01A3"/>
    <w:rsid w:val="002D0B4C"/>
    <w:rsid w:val="002D22CB"/>
    <w:rsid w:val="002D2736"/>
    <w:rsid w:val="002D35D1"/>
    <w:rsid w:val="002D50D1"/>
    <w:rsid w:val="002D5FCE"/>
    <w:rsid w:val="002D60D7"/>
    <w:rsid w:val="002D791B"/>
    <w:rsid w:val="002E0B11"/>
    <w:rsid w:val="002E163C"/>
    <w:rsid w:val="002E1C05"/>
    <w:rsid w:val="002E4487"/>
    <w:rsid w:val="002E582A"/>
    <w:rsid w:val="002E751E"/>
    <w:rsid w:val="002F1277"/>
    <w:rsid w:val="002F155A"/>
    <w:rsid w:val="002F2555"/>
    <w:rsid w:val="002F3A41"/>
    <w:rsid w:val="002F41E8"/>
    <w:rsid w:val="002F42FF"/>
    <w:rsid w:val="002F67AA"/>
    <w:rsid w:val="002F7820"/>
    <w:rsid w:val="00302229"/>
    <w:rsid w:val="00302F74"/>
    <w:rsid w:val="003032F4"/>
    <w:rsid w:val="00304AF6"/>
    <w:rsid w:val="003052EA"/>
    <w:rsid w:val="00305BDB"/>
    <w:rsid w:val="00310C5C"/>
    <w:rsid w:val="003140C9"/>
    <w:rsid w:val="00314759"/>
    <w:rsid w:val="003147BB"/>
    <w:rsid w:val="00314F4D"/>
    <w:rsid w:val="00316C2C"/>
    <w:rsid w:val="003225D8"/>
    <w:rsid w:val="00322795"/>
    <w:rsid w:val="003242EF"/>
    <w:rsid w:val="00325CBC"/>
    <w:rsid w:val="003272D4"/>
    <w:rsid w:val="003313F7"/>
    <w:rsid w:val="00331DB5"/>
    <w:rsid w:val="00331E68"/>
    <w:rsid w:val="003323AE"/>
    <w:rsid w:val="00333741"/>
    <w:rsid w:val="00334971"/>
    <w:rsid w:val="00334C82"/>
    <w:rsid w:val="003356B0"/>
    <w:rsid w:val="00335C51"/>
    <w:rsid w:val="00337150"/>
    <w:rsid w:val="00337B80"/>
    <w:rsid w:val="0034129B"/>
    <w:rsid w:val="0034195E"/>
    <w:rsid w:val="00341AF9"/>
    <w:rsid w:val="003429BB"/>
    <w:rsid w:val="00342C18"/>
    <w:rsid w:val="00343419"/>
    <w:rsid w:val="0034422A"/>
    <w:rsid w:val="003459D9"/>
    <w:rsid w:val="0034767D"/>
    <w:rsid w:val="00347DEB"/>
    <w:rsid w:val="003501B8"/>
    <w:rsid w:val="003531D6"/>
    <w:rsid w:val="0035452C"/>
    <w:rsid w:val="00355713"/>
    <w:rsid w:val="00355BA0"/>
    <w:rsid w:val="00360A0E"/>
    <w:rsid w:val="003627DF"/>
    <w:rsid w:val="00363C1B"/>
    <w:rsid w:val="0036475A"/>
    <w:rsid w:val="00365458"/>
    <w:rsid w:val="0036571C"/>
    <w:rsid w:val="00365ED7"/>
    <w:rsid w:val="003666F3"/>
    <w:rsid w:val="00367F99"/>
    <w:rsid w:val="00370998"/>
    <w:rsid w:val="00370C70"/>
    <w:rsid w:val="00371480"/>
    <w:rsid w:val="003721E1"/>
    <w:rsid w:val="00372908"/>
    <w:rsid w:val="00373ABB"/>
    <w:rsid w:val="00373D92"/>
    <w:rsid w:val="0037428F"/>
    <w:rsid w:val="00376FFC"/>
    <w:rsid w:val="00380D6D"/>
    <w:rsid w:val="00382326"/>
    <w:rsid w:val="003828D6"/>
    <w:rsid w:val="00383BC2"/>
    <w:rsid w:val="0038543A"/>
    <w:rsid w:val="00387980"/>
    <w:rsid w:val="00390C89"/>
    <w:rsid w:val="00390EC4"/>
    <w:rsid w:val="00391624"/>
    <w:rsid w:val="00391953"/>
    <w:rsid w:val="00392C89"/>
    <w:rsid w:val="00393686"/>
    <w:rsid w:val="0039436F"/>
    <w:rsid w:val="003959CE"/>
    <w:rsid w:val="003960EB"/>
    <w:rsid w:val="00396615"/>
    <w:rsid w:val="003972B4"/>
    <w:rsid w:val="003A08CA"/>
    <w:rsid w:val="003A0E71"/>
    <w:rsid w:val="003A0FEA"/>
    <w:rsid w:val="003A1B86"/>
    <w:rsid w:val="003A29F3"/>
    <w:rsid w:val="003A336F"/>
    <w:rsid w:val="003A35F0"/>
    <w:rsid w:val="003A452C"/>
    <w:rsid w:val="003B0BF9"/>
    <w:rsid w:val="003B169E"/>
    <w:rsid w:val="003B1CC8"/>
    <w:rsid w:val="003B2F8F"/>
    <w:rsid w:val="003B44C5"/>
    <w:rsid w:val="003B5723"/>
    <w:rsid w:val="003B5CA0"/>
    <w:rsid w:val="003B6793"/>
    <w:rsid w:val="003B6CF4"/>
    <w:rsid w:val="003C15C3"/>
    <w:rsid w:val="003C1B8F"/>
    <w:rsid w:val="003C2986"/>
    <w:rsid w:val="003C4D4A"/>
    <w:rsid w:val="003C4D73"/>
    <w:rsid w:val="003C5FF0"/>
    <w:rsid w:val="003C75C1"/>
    <w:rsid w:val="003C7722"/>
    <w:rsid w:val="003D0456"/>
    <w:rsid w:val="003D219C"/>
    <w:rsid w:val="003D2D07"/>
    <w:rsid w:val="003D75E9"/>
    <w:rsid w:val="003E048E"/>
    <w:rsid w:val="003E0791"/>
    <w:rsid w:val="003E0ED7"/>
    <w:rsid w:val="003E258C"/>
    <w:rsid w:val="003E2AE1"/>
    <w:rsid w:val="003E300E"/>
    <w:rsid w:val="003E51ED"/>
    <w:rsid w:val="003E5C4E"/>
    <w:rsid w:val="003E7600"/>
    <w:rsid w:val="003E76BD"/>
    <w:rsid w:val="003F065E"/>
    <w:rsid w:val="003F28AC"/>
    <w:rsid w:val="0040056E"/>
    <w:rsid w:val="00403D88"/>
    <w:rsid w:val="00403EA2"/>
    <w:rsid w:val="00406574"/>
    <w:rsid w:val="00406B14"/>
    <w:rsid w:val="00406DE5"/>
    <w:rsid w:val="004132BD"/>
    <w:rsid w:val="00413ABD"/>
    <w:rsid w:val="00414432"/>
    <w:rsid w:val="00415C83"/>
    <w:rsid w:val="00416129"/>
    <w:rsid w:val="004161AA"/>
    <w:rsid w:val="00416A56"/>
    <w:rsid w:val="004176C9"/>
    <w:rsid w:val="0041F2C7"/>
    <w:rsid w:val="00420B57"/>
    <w:rsid w:val="00420C65"/>
    <w:rsid w:val="00422CF9"/>
    <w:rsid w:val="004238CC"/>
    <w:rsid w:val="00423F63"/>
    <w:rsid w:val="004244DC"/>
    <w:rsid w:val="0042476B"/>
    <w:rsid w:val="004270F1"/>
    <w:rsid w:val="00431997"/>
    <w:rsid w:val="00432010"/>
    <w:rsid w:val="004324DD"/>
    <w:rsid w:val="00432FBB"/>
    <w:rsid w:val="00433F24"/>
    <w:rsid w:val="00434181"/>
    <w:rsid w:val="00435BA3"/>
    <w:rsid w:val="0043714A"/>
    <w:rsid w:val="00437B8C"/>
    <w:rsid w:val="00440411"/>
    <w:rsid w:val="0044060C"/>
    <w:rsid w:val="00440691"/>
    <w:rsid w:val="004420E4"/>
    <w:rsid w:val="0044243C"/>
    <w:rsid w:val="00443B0F"/>
    <w:rsid w:val="00443E62"/>
    <w:rsid w:val="004454FE"/>
    <w:rsid w:val="00445D0E"/>
    <w:rsid w:val="00445DBA"/>
    <w:rsid w:val="00445FDF"/>
    <w:rsid w:val="00446D0B"/>
    <w:rsid w:val="00447F4F"/>
    <w:rsid w:val="004500EF"/>
    <w:rsid w:val="004509EB"/>
    <w:rsid w:val="004512A3"/>
    <w:rsid w:val="00451394"/>
    <w:rsid w:val="00451705"/>
    <w:rsid w:val="00451B97"/>
    <w:rsid w:val="00451D0E"/>
    <w:rsid w:val="004529DE"/>
    <w:rsid w:val="00452C78"/>
    <w:rsid w:val="00452CDA"/>
    <w:rsid w:val="00455FDA"/>
    <w:rsid w:val="00456E40"/>
    <w:rsid w:val="0045754F"/>
    <w:rsid w:val="004575F2"/>
    <w:rsid w:val="00464A96"/>
    <w:rsid w:val="0046706A"/>
    <w:rsid w:val="004674A4"/>
    <w:rsid w:val="00470461"/>
    <w:rsid w:val="0047115F"/>
    <w:rsid w:val="0047159A"/>
    <w:rsid w:val="00471714"/>
    <w:rsid w:val="00471D08"/>
    <w:rsid w:val="00471F27"/>
    <w:rsid w:val="004727BA"/>
    <w:rsid w:val="00474EF5"/>
    <w:rsid w:val="00475C06"/>
    <w:rsid w:val="004778C7"/>
    <w:rsid w:val="00477A71"/>
    <w:rsid w:val="00477FE6"/>
    <w:rsid w:val="00480BB6"/>
    <w:rsid w:val="00480DBA"/>
    <w:rsid w:val="00480DEC"/>
    <w:rsid w:val="00483700"/>
    <w:rsid w:val="00483780"/>
    <w:rsid w:val="00483861"/>
    <w:rsid w:val="004850AD"/>
    <w:rsid w:val="0048625C"/>
    <w:rsid w:val="00486C80"/>
    <w:rsid w:val="004906D9"/>
    <w:rsid w:val="00490FA4"/>
    <w:rsid w:val="004917EB"/>
    <w:rsid w:val="00491EE3"/>
    <w:rsid w:val="004920C7"/>
    <w:rsid w:val="004925C7"/>
    <w:rsid w:val="0049355A"/>
    <w:rsid w:val="00494598"/>
    <w:rsid w:val="00494AFC"/>
    <w:rsid w:val="00494F58"/>
    <w:rsid w:val="004951AF"/>
    <w:rsid w:val="00496912"/>
    <w:rsid w:val="00497640"/>
    <w:rsid w:val="004A0F6B"/>
    <w:rsid w:val="004A1B15"/>
    <w:rsid w:val="004A26C2"/>
    <w:rsid w:val="004A2B15"/>
    <w:rsid w:val="004A5269"/>
    <w:rsid w:val="004A5D22"/>
    <w:rsid w:val="004A6124"/>
    <w:rsid w:val="004A65E8"/>
    <w:rsid w:val="004A6719"/>
    <w:rsid w:val="004B0307"/>
    <w:rsid w:val="004B18B0"/>
    <w:rsid w:val="004B2C2D"/>
    <w:rsid w:val="004B3396"/>
    <w:rsid w:val="004B3C59"/>
    <w:rsid w:val="004B44BD"/>
    <w:rsid w:val="004B6B8F"/>
    <w:rsid w:val="004B6EBB"/>
    <w:rsid w:val="004C0C18"/>
    <w:rsid w:val="004C1DE2"/>
    <w:rsid w:val="004C2D3F"/>
    <w:rsid w:val="004C4847"/>
    <w:rsid w:val="004C53AD"/>
    <w:rsid w:val="004C6D63"/>
    <w:rsid w:val="004D0067"/>
    <w:rsid w:val="004D0BA0"/>
    <w:rsid w:val="004D1CB9"/>
    <w:rsid w:val="004D1CF3"/>
    <w:rsid w:val="004D3D15"/>
    <w:rsid w:val="004D4095"/>
    <w:rsid w:val="004D71F5"/>
    <w:rsid w:val="004D744A"/>
    <w:rsid w:val="004D775B"/>
    <w:rsid w:val="004E2112"/>
    <w:rsid w:val="004E29A2"/>
    <w:rsid w:val="004E3321"/>
    <w:rsid w:val="004E3E8B"/>
    <w:rsid w:val="004E4536"/>
    <w:rsid w:val="004E7C7F"/>
    <w:rsid w:val="004F28C6"/>
    <w:rsid w:val="004F2CDE"/>
    <w:rsid w:val="004F5C6B"/>
    <w:rsid w:val="004F5E65"/>
    <w:rsid w:val="004F65F9"/>
    <w:rsid w:val="004F759C"/>
    <w:rsid w:val="004F7CB7"/>
    <w:rsid w:val="00501131"/>
    <w:rsid w:val="0050178F"/>
    <w:rsid w:val="00501B47"/>
    <w:rsid w:val="00502A70"/>
    <w:rsid w:val="0050422F"/>
    <w:rsid w:val="005043E1"/>
    <w:rsid w:val="00511683"/>
    <w:rsid w:val="00512116"/>
    <w:rsid w:val="00512C88"/>
    <w:rsid w:val="005159B5"/>
    <w:rsid w:val="00516EB5"/>
    <w:rsid w:val="005172A0"/>
    <w:rsid w:val="005222FA"/>
    <w:rsid w:val="00522501"/>
    <w:rsid w:val="00522A88"/>
    <w:rsid w:val="00524846"/>
    <w:rsid w:val="00524E17"/>
    <w:rsid w:val="005301A5"/>
    <w:rsid w:val="005311AA"/>
    <w:rsid w:val="00531594"/>
    <w:rsid w:val="0053188E"/>
    <w:rsid w:val="00532782"/>
    <w:rsid w:val="005354B6"/>
    <w:rsid w:val="005354D9"/>
    <w:rsid w:val="00535524"/>
    <w:rsid w:val="00535631"/>
    <w:rsid w:val="005371DB"/>
    <w:rsid w:val="00537C37"/>
    <w:rsid w:val="00540D6E"/>
    <w:rsid w:val="00542065"/>
    <w:rsid w:val="0054369D"/>
    <w:rsid w:val="00544201"/>
    <w:rsid w:val="00545DC8"/>
    <w:rsid w:val="00546CB2"/>
    <w:rsid w:val="0054749A"/>
    <w:rsid w:val="00547CF6"/>
    <w:rsid w:val="00551900"/>
    <w:rsid w:val="00552D33"/>
    <w:rsid w:val="00553B6A"/>
    <w:rsid w:val="00555C8A"/>
    <w:rsid w:val="00556A78"/>
    <w:rsid w:val="00561053"/>
    <w:rsid w:val="00561DA1"/>
    <w:rsid w:val="005621CD"/>
    <w:rsid w:val="00563567"/>
    <w:rsid w:val="005636BB"/>
    <w:rsid w:val="00563A15"/>
    <w:rsid w:val="0056436C"/>
    <w:rsid w:val="0056462A"/>
    <w:rsid w:val="0056596C"/>
    <w:rsid w:val="005676DE"/>
    <w:rsid w:val="005678DF"/>
    <w:rsid w:val="00571BDF"/>
    <w:rsid w:val="00572E0E"/>
    <w:rsid w:val="00576C9D"/>
    <w:rsid w:val="0058235C"/>
    <w:rsid w:val="00582996"/>
    <w:rsid w:val="00582DCF"/>
    <w:rsid w:val="00583040"/>
    <w:rsid w:val="005836E6"/>
    <w:rsid w:val="00585498"/>
    <w:rsid w:val="005865DA"/>
    <w:rsid w:val="00587436"/>
    <w:rsid w:val="0058748F"/>
    <w:rsid w:val="00590A27"/>
    <w:rsid w:val="00590B92"/>
    <w:rsid w:val="0059116D"/>
    <w:rsid w:val="005917E2"/>
    <w:rsid w:val="0059184F"/>
    <w:rsid w:val="00592BA4"/>
    <w:rsid w:val="00594BFE"/>
    <w:rsid w:val="005A100A"/>
    <w:rsid w:val="005A1065"/>
    <w:rsid w:val="005A1B13"/>
    <w:rsid w:val="005A315E"/>
    <w:rsid w:val="005A334C"/>
    <w:rsid w:val="005A51DE"/>
    <w:rsid w:val="005A6332"/>
    <w:rsid w:val="005A741C"/>
    <w:rsid w:val="005B0273"/>
    <w:rsid w:val="005B206A"/>
    <w:rsid w:val="005B2573"/>
    <w:rsid w:val="005B44EB"/>
    <w:rsid w:val="005B4B3B"/>
    <w:rsid w:val="005B4CE0"/>
    <w:rsid w:val="005B7CF1"/>
    <w:rsid w:val="005C0164"/>
    <w:rsid w:val="005C074C"/>
    <w:rsid w:val="005C1071"/>
    <w:rsid w:val="005C1601"/>
    <w:rsid w:val="005C559A"/>
    <w:rsid w:val="005C579F"/>
    <w:rsid w:val="005C7BAC"/>
    <w:rsid w:val="005C7EE9"/>
    <w:rsid w:val="005D09B4"/>
    <w:rsid w:val="005D1477"/>
    <w:rsid w:val="005D4B76"/>
    <w:rsid w:val="005D6F05"/>
    <w:rsid w:val="005E0601"/>
    <w:rsid w:val="005E14C3"/>
    <w:rsid w:val="005E2220"/>
    <w:rsid w:val="005E2800"/>
    <w:rsid w:val="005E2ECB"/>
    <w:rsid w:val="005E3A5D"/>
    <w:rsid w:val="005E4AB4"/>
    <w:rsid w:val="005E6DE0"/>
    <w:rsid w:val="005E6EDE"/>
    <w:rsid w:val="005F1BF0"/>
    <w:rsid w:val="005F1FFD"/>
    <w:rsid w:val="005F2280"/>
    <w:rsid w:val="005F240A"/>
    <w:rsid w:val="005F46E5"/>
    <w:rsid w:val="005F50D7"/>
    <w:rsid w:val="005F5475"/>
    <w:rsid w:val="005F5D37"/>
    <w:rsid w:val="005F7E54"/>
    <w:rsid w:val="006001FE"/>
    <w:rsid w:val="00600C9B"/>
    <w:rsid w:val="00601254"/>
    <w:rsid w:val="0060131B"/>
    <w:rsid w:val="00601700"/>
    <w:rsid w:val="006023A3"/>
    <w:rsid w:val="00603F86"/>
    <w:rsid w:val="00610159"/>
    <w:rsid w:val="00612061"/>
    <w:rsid w:val="006131B2"/>
    <w:rsid w:val="0061439E"/>
    <w:rsid w:val="00614D34"/>
    <w:rsid w:val="006154E7"/>
    <w:rsid w:val="00616122"/>
    <w:rsid w:val="00616C5E"/>
    <w:rsid w:val="00616EA8"/>
    <w:rsid w:val="0061753E"/>
    <w:rsid w:val="00617DFA"/>
    <w:rsid w:val="0062281B"/>
    <w:rsid w:val="00622A4A"/>
    <w:rsid w:val="00622BF3"/>
    <w:rsid w:val="00624D16"/>
    <w:rsid w:val="00624F00"/>
    <w:rsid w:val="00625259"/>
    <w:rsid w:val="006260D8"/>
    <w:rsid w:val="00627B30"/>
    <w:rsid w:val="006315FD"/>
    <w:rsid w:val="006345CD"/>
    <w:rsid w:val="00635AC7"/>
    <w:rsid w:val="006378AD"/>
    <w:rsid w:val="00647942"/>
    <w:rsid w:val="00647A5C"/>
    <w:rsid w:val="00650E5D"/>
    <w:rsid w:val="0065275A"/>
    <w:rsid w:val="00653379"/>
    <w:rsid w:val="00653B21"/>
    <w:rsid w:val="00653BC2"/>
    <w:rsid w:val="00655F2C"/>
    <w:rsid w:val="006613AD"/>
    <w:rsid w:val="0066267A"/>
    <w:rsid w:val="00662D9E"/>
    <w:rsid w:val="0066398F"/>
    <w:rsid w:val="00663AFC"/>
    <w:rsid w:val="0066539A"/>
    <w:rsid w:val="00667F25"/>
    <w:rsid w:val="00670531"/>
    <w:rsid w:val="006727BC"/>
    <w:rsid w:val="006731A4"/>
    <w:rsid w:val="00673273"/>
    <w:rsid w:val="00673D0C"/>
    <w:rsid w:val="006745E6"/>
    <w:rsid w:val="00674B80"/>
    <w:rsid w:val="00676657"/>
    <w:rsid w:val="00677CD8"/>
    <w:rsid w:val="00681189"/>
    <w:rsid w:val="00681D84"/>
    <w:rsid w:val="00682C99"/>
    <w:rsid w:val="00682EEA"/>
    <w:rsid w:val="006835E3"/>
    <w:rsid w:val="006854FC"/>
    <w:rsid w:val="00685B6D"/>
    <w:rsid w:val="0068784A"/>
    <w:rsid w:val="00687F1F"/>
    <w:rsid w:val="00690D28"/>
    <w:rsid w:val="00691F5F"/>
    <w:rsid w:val="006922BA"/>
    <w:rsid w:val="00693B3E"/>
    <w:rsid w:val="00695D7D"/>
    <w:rsid w:val="006974E3"/>
    <w:rsid w:val="006A09B9"/>
    <w:rsid w:val="006A465A"/>
    <w:rsid w:val="006A49C3"/>
    <w:rsid w:val="006A5A23"/>
    <w:rsid w:val="006A6967"/>
    <w:rsid w:val="006A70CB"/>
    <w:rsid w:val="006A71A4"/>
    <w:rsid w:val="006A75AB"/>
    <w:rsid w:val="006A7C1A"/>
    <w:rsid w:val="006B2501"/>
    <w:rsid w:val="006B2D7B"/>
    <w:rsid w:val="006B2E25"/>
    <w:rsid w:val="006B5559"/>
    <w:rsid w:val="006B55E6"/>
    <w:rsid w:val="006B56CC"/>
    <w:rsid w:val="006C073E"/>
    <w:rsid w:val="006C1250"/>
    <w:rsid w:val="006C13A0"/>
    <w:rsid w:val="006C2646"/>
    <w:rsid w:val="006C26C1"/>
    <w:rsid w:val="006C3ADE"/>
    <w:rsid w:val="006C3E38"/>
    <w:rsid w:val="006C58E1"/>
    <w:rsid w:val="006C6E8A"/>
    <w:rsid w:val="006C76E8"/>
    <w:rsid w:val="006D1284"/>
    <w:rsid w:val="006D483A"/>
    <w:rsid w:val="006D4AB3"/>
    <w:rsid w:val="006D6FA6"/>
    <w:rsid w:val="006E1081"/>
    <w:rsid w:val="006E1F0B"/>
    <w:rsid w:val="006E214D"/>
    <w:rsid w:val="006E61D1"/>
    <w:rsid w:val="006F1B19"/>
    <w:rsid w:val="006F1D47"/>
    <w:rsid w:val="006F2A55"/>
    <w:rsid w:val="006F2E7D"/>
    <w:rsid w:val="006F59B7"/>
    <w:rsid w:val="006F7B40"/>
    <w:rsid w:val="007001E8"/>
    <w:rsid w:val="007003DA"/>
    <w:rsid w:val="007006A0"/>
    <w:rsid w:val="007015B6"/>
    <w:rsid w:val="0070277B"/>
    <w:rsid w:val="00703015"/>
    <w:rsid w:val="00703818"/>
    <w:rsid w:val="0070418F"/>
    <w:rsid w:val="00704CA1"/>
    <w:rsid w:val="00710B3E"/>
    <w:rsid w:val="00711739"/>
    <w:rsid w:val="007120E0"/>
    <w:rsid w:val="00714AA4"/>
    <w:rsid w:val="00715F1D"/>
    <w:rsid w:val="00716C5C"/>
    <w:rsid w:val="00720585"/>
    <w:rsid w:val="007219AE"/>
    <w:rsid w:val="00721F0F"/>
    <w:rsid w:val="007246AA"/>
    <w:rsid w:val="007251E5"/>
    <w:rsid w:val="00726D4C"/>
    <w:rsid w:val="0072766C"/>
    <w:rsid w:val="00727842"/>
    <w:rsid w:val="0073275D"/>
    <w:rsid w:val="00733828"/>
    <w:rsid w:val="007369FC"/>
    <w:rsid w:val="0074033D"/>
    <w:rsid w:val="00740DE2"/>
    <w:rsid w:val="00741305"/>
    <w:rsid w:val="00741926"/>
    <w:rsid w:val="0074243C"/>
    <w:rsid w:val="00743AB6"/>
    <w:rsid w:val="00744459"/>
    <w:rsid w:val="00744D00"/>
    <w:rsid w:val="0074578E"/>
    <w:rsid w:val="007463DF"/>
    <w:rsid w:val="00746968"/>
    <w:rsid w:val="00747160"/>
    <w:rsid w:val="00750F10"/>
    <w:rsid w:val="00751BDC"/>
    <w:rsid w:val="00751F44"/>
    <w:rsid w:val="00752448"/>
    <w:rsid w:val="007538C1"/>
    <w:rsid w:val="00753F31"/>
    <w:rsid w:val="00755940"/>
    <w:rsid w:val="00755FCD"/>
    <w:rsid w:val="007566AC"/>
    <w:rsid w:val="0075691E"/>
    <w:rsid w:val="00757B5A"/>
    <w:rsid w:val="007629BE"/>
    <w:rsid w:val="0076334F"/>
    <w:rsid w:val="00763DE4"/>
    <w:rsid w:val="00764AD2"/>
    <w:rsid w:val="007654C0"/>
    <w:rsid w:val="00765600"/>
    <w:rsid w:val="00766886"/>
    <w:rsid w:val="00767C88"/>
    <w:rsid w:val="007707AD"/>
    <w:rsid w:val="00770C4A"/>
    <w:rsid w:val="007721E9"/>
    <w:rsid w:val="0077371B"/>
    <w:rsid w:val="00773AF6"/>
    <w:rsid w:val="00773D06"/>
    <w:rsid w:val="00774B68"/>
    <w:rsid w:val="00774DB1"/>
    <w:rsid w:val="00774E0A"/>
    <w:rsid w:val="00776E26"/>
    <w:rsid w:val="0078096C"/>
    <w:rsid w:val="00781045"/>
    <w:rsid w:val="00785808"/>
    <w:rsid w:val="00785BDB"/>
    <w:rsid w:val="00785E42"/>
    <w:rsid w:val="00791606"/>
    <w:rsid w:val="00793F4C"/>
    <w:rsid w:val="00795E75"/>
    <w:rsid w:val="00795F71"/>
    <w:rsid w:val="00796E1B"/>
    <w:rsid w:val="007A0B74"/>
    <w:rsid w:val="007A19F7"/>
    <w:rsid w:val="007A27F7"/>
    <w:rsid w:val="007A39A2"/>
    <w:rsid w:val="007A603B"/>
    <w:rsid w:val="007A6C31"/>
    <w:rsid w:val="007A772A"/>
    <w:rsid w:val="007B09CA"/>
    <w:rsid w:val="007B690F"/>
    <w:rsid w:val="007C338A"/>
    <w:rsid w:val="007C3DB0"/>
    <w:rsid w:val="007C44E9"/>
    <w:rsid w:val="007C50DA"/>
    <w:rsid w:val="007C5AE8"/>
    <w:rsid w:val="007C5C35"/>
    <w:rsid w:val="007D26CE"/>
    <w:rsid w:val="007D2B22"/>
    <w:rsid w:val="007D3933"/>
    <w:rsid w:val="007D496F"/>
    <w:rsid w:val="007D62F9"/>
    <w:rsid w:val="007D6B57"/>
    <w:rsid w:val="007D73DB"/>
    <w:rsid w:val="007E24D7"/>
    <w:rsid w:val="007E38DF"/>
    <w:rsid w:val="007E4588"/>
    <w:rsid w:val="007E4C2E"/>
    <w:rsid w:val="007E5EEF"/>
    <w:rsid w:val="007E5F7A"/>
    <w:rsid w:val="007E73AB"/>
    <w:rsid w:val="007F16E9"/>
    <w:rsid w:val="007F19A7"/>
    <w:rsid w:val="007F3A3C"/>
    <w:rsid w:val="007F6E93"/>
    <w:rsid w:val="007F7988"/>
    <w:rsid w:val="00802163"/>
    <w:rsid w:val="008035B8"/>
    <w:rsid w:val="00807CFE"/>
    <w:rsid w:val="008100CF"/>
    <w:rsid w:val="0081239D"/>
    <w:rsid w:val="00813CB6"/>
    <w:rsid w:val="00813D05"/>
    <w:rsid w:val="0081460D"/>
    <w:rsid w:val="008149EF"/>
    <w:rsid w:val="00815604"/>
    <w:rsid w:val="00816C11"/>
    <w:rsid w:val="00816E34"/>
    <w:rsid w:val="00821425"/>
    <w:rsid w:val="00822CB4"/>
    <w:rsid w:val="00823D30"/>
    <w:rsid w:val="00824BB8"/>
    <w:rsid w:val="00824E9A"/>
    <w:rsid w:val="00825550"/>
    <w:rsid w:val="00827DCF"/>
    <w:rsid w:val="008303D1"/>
    <w:rsid w:val="008314F7"/>
    <w:rsid w:val="008321E4"/>
    <w:rsid w:val="0083322A"/>
    <w:rsid w:val="008344F1"/>
    <w:rsid w:val="00836FFB"/>
    <w:rsid w:val="00837A7C"/>
    <w:rsid w:val="00837AD9"/>
    <w:rsid w:val="008404AD"/>
    <w:rsid w:val="00840ADF"/>
    <w:rsid w:val="00840D7F"/>
    <w:rsid w:val="00841560"/>
    <w:rsid w:val="00841802"/>
    <w:rsid w:val="00843F9C"/>
    <w:rsid w:val="00845A19"/>
    <w:rsid w:val="008467DC"/>
    <w:rsid w:val="00850AC1"/>
    <w:rsid w:val="0085136B"/>
    <w:rsid w:val="00851A26"/>
    <w:rsid w:val="008523BB"/>
    <w:rsid w:val="0085330C"/>
    <w:rsid w:val="00854A83"/>
    <w:rsid w:val="00854E24"/>
    <w:rsid w:val="00854EA9"/>
    <w:rsid w:val="00854EB8"/>
    <w:rsid w:val="008550C1"/>
    <w:rsid w:val="008578B6"/>
    <w:rsid w:val="00863880"/>
    <w:rsid w:val="00866693"/>
    <w:rsid w:val="008669A0"/>
    <w:rsid w:val="00867425"/>
    <w:rsid w:val="00872921"/>
    <w:rsid w:val="00873FC5"/>
    <w:rsid w:val="00874CD1"/>
    <w:rsid w:val="0087582F"/>
    <w:rsid w:val="0088091C"/>
    <w:rsid w:val="00880986"/>
    <w:rsid w:val="008812CF"/>
    <w:rsid w:val="00882AEA"/>
    <w:rsid w:val="00882F72"/>
    <w:rsid w:val="00883A7F"/>
    <w:rsid w:val="00884CCE"/>
    <w:rsid w:val="0088590C"/>
    <w:rsid w:val="00890697"/>
    <w:rsid w:val="00890FEB"/>
    <w:rsid w:val="00891F4B"/>
    <w:rsid w:val="00892B75"/>
    <w:rsid w:val="008934DD"/>
    <w:rsid w:val="0089465D"/>
    <w:rsid w:val="00894C55"/>
    <w:rsid w:val="00894D01"/>
    <w:rsid w:val="00896369"/>
    <w:rsid w:val="00896BF2"/>
    <w:rsid w:val="00896D56"/>
    <w:rsid w:val="00896D8A"/>
    <w:rsid w:val="008A1FE7"/>
    <w:rsid w:val="008A242E"/>
    <w:rsid w:val="008A3731"/>
    <w:rsid w:val="008A4AAB"/>
    <w:rsid w:val="008A4BC6"/>
    <w:rsid w:val="008A550E"/>
    <w:rsid w:val="008A7427"/>
    <w:rsid w:val="008A74DA"/>
    <w:rsid w:val="008A79F0"/>
    <w:rsid w:val="008A7AF2"/>
    <w:rsid w:val="008B017E"/>
    <w:rsid w:val="008B3C46"/>
    <w:rsid w:val="008B4794"/>
    <w:rsid w:val="008B4B1F"/>
    <w:rsid w:val="008B62CE"/>
    <w:rsid w:val="008B6CF7"/>
    <w:rsid w:val="008B6F42"/>
    <w:rsid w:val="008B7B17"/>
    <w:rsid w:val="008C0225"/>
    <w:rsid w:val="008C2AEB"/>
    <w:rsid w:val="008C315F"/>
    <w:rsid w:val="008C4A41"/>
    <w:rsid w:val="008C5EA5"/>
    <w:rsid w:val="008C5F2E"/>
    <w:rsid w:val="008C64B9"/>
    <w:rsid w:val="008C6C7C"/>
    <w:rsid w:val="008C7F3E"/>
    <w:rsid w:val="008D0CEE"/>
    <w:rsid w:val="008D15A4"/>
    <w:rsid w:val="008D1F2B"/>
    <w:rsid w:val="008D2538"/>
    <w:rsid w:val="008D319A"/>
    <w:rsid w:val="008E1B9F"/>
    <w:rsid w:val="008E2A4E"/>
    <w:rsid w:val="008E4039"/>
    <w:rsid w:val="008E4116"/>
    <w:rsid w:val="008E5771"/>
    <w:rsid w:val="008E5DFB"/>
    <w:rsid w:val="008F0449"/>
    <w:rsid w:val="008F0632"/>
    <w:rsid w:val="008F196C"/>
    <w:rsid w:val="008F3259"/>
    <w:rsid w:val="008F3E1D"/>
    <w:rsid w:val="008F41D6"/>
    <w:rsid w:val="008F58F4"/>
    <w:rsid w:val="008F5AF5"/>
    <w:rsid w:val="008F5BE1"/>
    <w:rsid w:val="008F6F86"/>
    <w:rsid w:val="00902C0A"/>
    <w:rsid w:val="0090579B"/>
    <w:rsid w:val="00905859"/>
    <w:rsid w:val="0090595D"/>
    <w:rsid w:val="00907B33"/>
    <w:rsid w:val="00907D44"/>
    <w:rsid w:val="009100BA"/>
    <w:rsid w:val="00910142"/>
    <w:rsid w:val="00910665"/>
    <w:rsid w:val="00910A1D"/>
    <w:rsid w:val="00910B72"/>
    <w:rsid w:val="0091156A"/>
    <w:rsid w:val="00913198"/>
    <w:rsid w:val="00913C7F"/>
    <w:rsid w:val="00915BCE"/>
    <w:rsid w:val="00920939"/>
    <w:rsid w:val="0092106E"/>
    <w:rsid w:val="00922FE5"/>
    <w:rsid w:val="009230DD"/>
    <w:rsid w:val="009237EA"/>
    <w:rsid w:val="00924247"/>
    <w:rsid w:val="009244AA"/>
    <w:rsid w:val="00926294"/>
    <w:rsid w:val="0092656C"/>
    <w:rsid w:val="00927150"/>
    <w:rsid w:val="0092783B"/>
    <w:rsid w:val="00927A80"/>
    <w:rsid w:val="009313AB"/>
    <w:rsid w:val="00932750"/>
    <w:rsid w:val="00932B66"/>
    <w:rsid w:val="0093345D"/>
    <w:rsid w:val="00934B64"/>
    <w:rsid w:val="00934C1C"/>
    <w:rsid w:val="0093612C"/>
    <w:rsid w:val="00936C29"/>
    <w:rsid w:val="00936CCD"/>
    <w:rsid w:val="009373D2"/>
    <w:rsid w:val="0094173A"/>
    <w:rsid w:val="00941B29"/>
    <w:rsid w:val="0094239D"/>
    <w:rsid w:val="00942E2B"/>
    <w:rsid w:val="00943514"/>
    <w:rsid w:val="00944EBE"/>
    <w:rsid w:val="0094632D"/>
    <w:rsid w:val="0095073E"/>
    <w:rsid w:val="00952560"/>
    <w:rsid w:val="00953368"/>
    <w:rsid w:val="009548B3"/>
    <w:rsid w:val="00954967"/>
    <w:rsid w:val="009550BC"/>
    <w:rsid w:val="00957F07"/>
    <w:rsid w:val="00960CA1"/>
    <w:rsid w:val="00960EE9"/>
    <w:rsid w:val="00963505"/>
    <w:rsid w:val="009640B6"/>
    <w:rsid w:val="0096428C"/>
    <w:rsid w:val="009652F9"/>
    <w:rsid w:val="0096554A"/>
    <w:rsid w:val="00965661"/>
    <w:rsid w:val="00965994"/>
    <w:rsid w:val="009674DD"/>
    <w:rsid w:val="0097113F"/>
    <w:rsid w:val="00973036"/>
    <w:rsid w:val="009730EF"/>
    <w:rsid w:val="00975133"/>
    <w:rsid w:val="00975EA6"/>
    <w:rsid w:val="00976754"/>
    <w:rsid w:val="00976A83"/>
    <w:rsid w:val="009824B1"/>
    <w:rsid w:val="00982B43"/>
    <w:rsid w:val="00983081"/>
    <w:rsid w:val="00985240"/>
    <w:rsid w:val="00990BD9"/>
    <w:rsid w:val="00990DD9"/>
    <w:rsid w:val="00990F00"/>
    <w:rsid w:val="00991146"/>
    <w:rsid w:val="00991865"/>
    <w:rsid w:val="00991E2B"/>
    <w:rsid w:val="00992A28"/>
    <w:rsid w:val="00993497"/>
    <w:rsid w:val="00993949"/>
    <w:rsid w:val="00993E6F"/>
    <w:rsid w:val="00995BD6"/>
    <w:rsid w:val="009965C3"/>
    <w:rsid w:val="00996C09"/>
    <w:rsid w:val="00997469"/>
    <w:rsid w:val="009A07BE"/>
    <w:rsid w:val="009A0D6D"/>
    <w:rsid w:val="009A127D"/>
    <w:rsid w:val="009A232F"/>
    <w:rsid w:val="009A2654"/>
    <w:rsid w:val="009A32C3"/>
    <w:rsid w:val="009A3365"/>
    <w:rsid w:val="009A4756"/>
    <w:rsid w:val="009A5AC9"/>
    <w:rsid w:val="009A5E40"/>
    <w:rsid w:val="009A7D13"/>
    <w:rsid w:val="009B2537"/>
    <w:rsid w:val="009B2CE6"/>
    <w:rsid w:val="009B54B0"/>
    <w:rsid w:val="009B5B07"/>
    <w:rsid w:val="009B635D"/>
    <w:rsid w:val="009C03E2"/>
    <w:rsid w:val="009C060D"/>
    <w:rsid w:val="009C07BF"/>
    <w:rsid w:val="009C0931"/>
    <w:rsid w:val="009C3B60"/>
    <w:rsid w:val="009C6225"/>
    <w:rsid w:val="009C6ED0"/>
    <w:rsid w:val="009C7608"/>
    <w:rsid w:val="009C7F37"/>
    <w:rsid w:val="009D070D"/>
    <w:rsid w:val="009D0C16"/>
    <w:rsid w:val="009D10AF"/>
    <w:rsid w:val="009D1285"/>
    <w:rsid w:val="009D3520"/>
    <w:rsid w:val="009D3D35"/>
    <w:rsid w:val="009D4290"/>
    <w:rsid w:val="009D5267"/>
    <w:rsid w:val="009D64E7"/>
    <w:rsid w:val="009D6577"/>
    <w:rsid w:val="009D7409"/>
    <w:rsid w:val="009D74E1"/>
    <w:rsid w:val="009D75AF"/>
    <w:rsid w:val="009D7655"/>
    <w:rsid w:val="009D7916"/>
    <w:rsid w:val="009D79A0"/>
    <w:rsid w:val="009E0C39"/>
    <w:rsid w:val="009E0DF3"/>
    <w:rsid w:val="009E1F87"/>
    <w:rsid w:val="009E220E"/>
    <w:rsid w:val="009E5237"/>
    <w:rsid w:val="009E5BEA"/>
    <w:rsid w:val="009E667E"/>
    <w:rsid w:val="009E67CB"/>
    <w:rsid w:val="009F0060"/>
    <w:rsid w:val="009F1EC3"/>
    <w:rsid w:val="009F21ED"/>
    <w:rsid w:val="009F2FA4"/>
    <w:rsid w:val="009F45D2"/>
    <w:rsid w:val="009F4FC9"/>
    <w:rsid w:val="009F7946"/>
    <w:rsid w:val="00A0228A"/>
    <w:rsid w:val="00A029E3"/>
    <w:rsid w:val="00A04B64"/>
    <w:rsid w:val="00A06868"/>
    <w:rsid w:val="00A07005"/>
    <w:rsid w:val="00A106DA"/>
    <w:rsid w:val="00A10FC3"/>
    <w:rsid w:val="00A1167C"/>
    <w:rsid w:val="00A12BEF"/>
    <w:rsid w:val="00A13599"/>
    <w:rsid w:val="00A13661"/>
    <w:rsid w:val="00A13ED1"/>
    <w:rsid w:val="00A14DFA"/>
    <w:rsid w:val="00A15643"/>
    <w:rsid w:val="00A215F1"/>
    <w:rsid w:val="00A225E1"/>
    <w:rsid w:val="00A2359E"/>
    <w:rsid w:val="00A23804"/>
    <w:rsid w:val="00A244F7"/>
    <w:rsid w:val="00A2453F"/>
    <w:rsid w:val="00A2576D"/>
    <w:rsid w:val="00A30625"/>
    <w:rsid w:val="00A31364"/>
    <w:rsid w:val="00A3308F"/>
    <w:rsid w:val="00A33203"/>
    <w:rsid w:val="00A33592"/>
    <w:rsid w:val="00A34A34"/>
    <w:rsid w:val="00A37F69"/>
    <w:rsid w:val="00A40D7E"/>
    <w:rsid w:val="00A40F08"/>
    <w:rsid w:val="00A418A4"/>
    <w:rsid w:val="00A41946"/>
    <w:rsid w:val="00A45CAF"/>
    <w:rsid w:val="00A462AF"/>
    <w:rsid w:val="00A46E1B"/>
    <w:rsid w:val="00A47F0C"/>
    <w:rsid w:val="00A5017A"/>
    <w:rsid w:val="00A50AE0"/>
    <w:rsid w:val="00A5120C"/>
    <w:rsid w:val="00A52E3F"/>
    <w:rsid w:val="00A533B9"/>
    <w:rsid w:val="00A534F4"/>
    <w:rsid w:val="00A53D97"/>
    <w:rsid w:val="00A54033"/>
    <w:rsid w:val="00A56267"/>
    <w:rsid w:val="00A6073E"/>
    <w:rsid w:val="00A61395"/>
    <w:rsid w:val="00A617DA"/>
    <w:rsid w:val="00A62D1B"/>
    <w:rsid w:val="00A63282"/>
    <w:rsid w:val="00A65138"/>
    <w:rsid w:val="00A662EE"/>
    <w:rsid w:val="00A66B55"/>
    <w:rsid w:val="00A715DE"/>
    <w:rsid w:val="00A7453E"/>
    <w:rsid w:val="00A74E98"/>
    <w:rsid w:val="00A76AF9"/>
    <w:rsid w:val="00A771BC"/>
    <w:rsid w:val="00A80698"/>
    <w:rsid w:val="00A80893"/>
    <w:rsid w:val="00A809EF"/>
    <w:rsid w:val="00A8163B"/>
    <w:rsid w:val="00A82652"/>
    <w:rsid w:val="00A82DC0"/>
    <w:rsid w:val="00A851F7"/>
    <w:rsid w:val="00A852C0"/>
    <w:rsid w:val="00A85960"/>
    <w:rsid w:val="00A85A57"/>
    <w:rsid w:val="00A900A9"/>
    <w:rsid w:val="00A90B7E"/>
    <w:rsid w:val="00A90E77"/>
    <w:rsid w:val="00A90E82"/>
    <w:rsid w:val="00A93168"/>
    <w:rsid w:val="00A94BC4"/>
    <w:rsid w:val="00A95303"/>
    <w:rsid w:val="00A95CF7"/>
    <w:rsid w:val="00A95D5C"/>
    <w:rsid w:val="00A96CAB"/>
    <w:rsid w:val="00A96EA4"/>
    <w:rsid w:val="00A97D82"/>
    <w:rsid w:val="00AA04D6"/>
    <w:rsid w:val="00AA4570"/>
    <w:rsid w:val="00AA4C33"/>
    <w:rsid w:val="00AA56DB"/>
    <w:rsid w:val="00AA70A7"/>
    <w:rsid w:val="00AA767C"/>
    <w:rsid w:val="00AB0620"/>
    <w:rsid w:val="00AB1E12"/>
    <w:rsid w:val="00AB1FC9"/>
    <w:rsid w:val="00AB2F2E"/>
    <w:rsid w:val="00AB406B"/>
    <w:rsid w:val="00AB5039"/>
    <w:rsid w:val="00AB5614"/>
    <w:rsid w:val="00AB5CF5"/>
    <w:rsid w:val="00AB69B4"/>
    <w:rsid w:val="00AB7CE7"/>
    <w:rsid w:val="00AB7DE0"/>
    <w:rsid w:val="00AC0B16"/>
    <w:rsid w:val="00AC14DE"/>
    <w:rsid w:val="00AC1568"/>
    <w:rsid w:val="00AC2A7C"/>
    <w:rsid w:val="00AC33D0"/>
    <w:rsid w:val="00AC36F0"/>
    <w:rsid w:val="00AC4E5B"/>
    <w:rsid w:val="00AC6630"/>
    <w:rsid w:val="00AC6B8A"/>
    <w:rsid w:val="00AD083F"/>
    <w:rsid w:val="00AD0D32"/>
    <w:rsid w:val="00AD0EDE"/>
    <w:rsid w:val="00AD2284"/>
    <w:rsid w:val="00AD3582"/>
    <w:rsid w:val="00AD602B"/>
    <w:rsid w:val="00AD6179"/>
    <w:rsid w:val="00AD6F0E"/>
    <w:rsid w:val="00AE01B7"/>
    <w:rsid w:val="00AE089A"/>
    <w:rsid w:val="00AE0A9E"/>
    <w:rsid w:val="00AE1048"/>
    <w:rsid w:val="00AE44C7"/>
    <w:rsid w:val="00AE5567"/>
    <w:rsid w:val="00AE69E1"/>
    <w:rsid w:val="00AE7273"/>
    <w:rsid w:val="00AF1239"/>
    <w:rsid w:val="00AF2372"/>
    <w:rsid w:val="00AF3377"/>
    <w:rsid w:val="00AF4312"/>
    <w:rsid w:val="00AF5060"/>
    <w:rsid w:val="00AF5268"/>
    <w:rsid w:val="00AF56B7"/>
    <w:rsid w:val="00AF6458"/>
    <w:rsid w:val="00AF7051"/>
    <w:rsid w:val="00AF76F5"/>
    <w:rsid w:val="00B01D36"/>
    <w:rsid w:val="00B02EDC"/>
    <w:rsid w:val="00B04830"/>
    <w:rsid w:val="00B059A0"/>
    <w:rsid w:val="00B0741A"/>
    <w:rsid w:val="00B11A20"/>
    <w:rsid w:val="00B11BF7"/>
    <w:rsid w:val="00B11F4F"/>
    <w:rsid w:val="00B120B3"/>
    <w:rsid w:val="00B13993"/>
    <w:rsid w:val="00B1642E"/>
    <w:rsid w:val="00B16480"/>
    <w:rsid w:val="00B16C24"/>
    <w:rsid w:val="00B16CA2"/>
    <w:rsid w:val="00B20C52"/>
    <w:rsid w:val="00B2165C"/>
    <w:rsid w:val="00B22EE8"/>
    <w:rsid w:val="00B24C14"/>
    <w:rsid w:val="00B25720"/>
    <w:rsid w:val="00B27D40"/>
    <w:rsid w:val="00B30872"/>
    <w:rsid w:val="00B30993"/>
    <w:rsid w:val="00B32335"/>
    <w:rsid w:val="00B33A92"/>
    <w:rsid w:val="00B35734"/>
    <w:rsid w:val="00B35BC1"/>
    <w:rsid w:val="00B362C4"/>
    <w:rsid w:val="00B40BCB"/>
    <w:rsid w:val="00B41012"/>
    <w:rsid w:val="00B41784"/>
    <w:rsid w:val="00B41B55"/>
    <w:rsid w:val="00B424DD"/>
    <w:rsid w:val="00B42D9E"/>
    <w:rsid w:val="00B4425A"/>
    <w:rsid w:val="00B45C7D"/>
    <w:rsid w:val="00B45FE4"/>
    <w:rsid w:val="00B4602F"/>
    <w:rsid w:val="00B46722"/>
    <w:rsid w:val="00B501FD"/>
    <w:rsid w:val="00B5321B"/>
    <w:rsid w:val="00B535CC"/>
    <w:rsid w:val="00B53670"/>
    <w:rsid w:val="00B54956"/>
    <w:rsid w:val="00B54D91"/>
    <w:rsid w:val="00B5567C"/>
    <w:rsid w:val="00B570D8"/>
    <w:rsid w:val="00B572B8"/>
    <w:rsid w:val="00B6016B"/>
    <w:rsid w:val="00B620D6"/>
    <w:rsid w:val="00B633D5"/>
    <w:rsid w:val="00B634CC"/>
    <w:rsid w:val="00B63DBF"/>
    <w:rsid w:val="00B65940"/>
    <w:rsid w:val="00B65E7C"/>
    <w:rsid w:val="00B662D7"/>
    <w:rsid w:val="00B713AF"/>
    <w:rsid w:val="00B72147"/>
    <w:rsid w:val="00B723F9"/>
    <w:rsid w:val="00B7241C"/>
    <w:rsid w:val="00B75DAA"/>
    <w:rsid w:val="00B76051"/>
    <w:rsid w:val="00B76D0F"/>
    <w:rsid w:val="00B772FF"/>
    <w:rsid w:val="00B7799D"/>
    <w:rsid w:val="00B8118E"/>
    <w:rsid w:val="00B813F0"/>
    <w:rsid w:val="00B825C1"/>
    <w:rsid w:val="00B82B10"/>
    <w:rsid w:val="00B83F06"/>
    <w:rsid w:val="00B83F94"/>
    <w:rsid w:val="00B84715"/>
    <w:rsid w:val="00B84A42"/>
    <w:rsid w:val="00B85CAA"/>
    <w:rsid w:val="00B8738A"/>
    <w:rsid w:val="00B921FA"/>
    <w:rsid w:val="00B934F8"/>
    <w:rsid w:val="00B94D2C"/>
    <w:rsid w:val="00B95405"/>
    <w:rsid w:val="00B9555E"/>
    <w:rsid w:val="00B956E0"/>
    <w:rsid w:val="00B95F87"/>
    <w:rsid w:val="00BA20AA"/>
    <w:rsid w:val="00BA35C9"/>
    <w:rsid w:val="00BA37AE"/>
    <w:rsid w:val="00BA682D"/>
    <w:rsid w:val="00BA7C44"/>
    <w:rsid w:val="00BA7E2E"/>
    <w:rsid w:val="00BB0295"/>
    <w:rsid w:val="00BB0DB9"/>
    <w:rsid w:val="00BB1CB6"/>
    <w:rsid w:val="00BB373B"/>
    <w:rsid w:val="00BB4BEF"/>
    <w:rsid w:val="00BB5560"/>
    <w:rsid w:val="00BB6003"/>
    <w:rsid w:val="00BB6AF8"/>
    <w:rsid w:val="00BB6F64"/>
    <w:rsid w:val="00BB70BC"/>
    <w:rsid w:val="00BB7A3F"/>
    <w:rsid w:val="00BB7A9B"/>
    <w:rsid w:val="00BC2488"/>
    <w:rsid w:val="00BC6032"/>
    <w:rsid w:val="00BC714F"/>
    <w:rsid w:val="00BD326D"/>
    <w:rsid w:val="00BD3546"/>
    <w:rsid w:val="00BD3627"/>
    <w:rsid w:val="00BD4425"/>
    <w:rsid w:val="00BD47F8"/>
    <w:rsid w:val="00BD558A"/>
    <w:rsid w:val="00BD643A"/>
    <w:rsid w:val="00BE00B5"/>
    <w:rsid w:val="00BE06E4"/>
    <w:rsid w:val="00BE164D"/>
    <w:rsid w:val="00BE1956"/>
    <w:rsid w:val="00BE2C41"/>
    <w:rsid w:val="00BE3215"/>
    <w:rsid w:val="00BE38E9"/>
    <w:rsid w:val="00BE4E94"/>
    <w:rsid w:val="00BE5094"/>
    <w:rsid w:val="00BE5376"/>
    <w:rsid w:val="00BE5C72"/>
    <w:rsid w:val="00BE72B1"/>
    <w:rsid w:val="00BE756E"/>
    <w:rsid w:val="00BE7FF8"/>
    <w:rsid w:val="00BF00B5"/>
    <w:rsid w:val="00BF2536"/>
    <w:rsid w:val="00BF2608"/>
    <w:rsid w:val="00BF3D45"/>
    <w:rsid w:val="00BF5135"/>
    <w:rsid w:val="00BF5D3C"/>
    <w:rsid w:val="00BF62D6"/>
    <w:rsid w:val="00BF6C32"/>
    <w:rsid w:val="00BF6D10"/>
    <w:rsid w:val="00BF7B94"/>
    <w:rsid w:val="00C02AB0"/>
    <w:rsid w:val="00C0320B"/>
    <w:rsid w:val="00C06BD6"/>
    <w:rsid w:val="00C073BA"/>
    <w:rsid w:val="00C07812"/>
    <w:rsid w:val="00C113C0"/>
    <w:rsid w:val="00C12903"/>
    <w:rsid w:val="00C13935"/>
    <w:rsid w:val="00C208C8"/>
    <w:rsid w:val="00C22DA3"/>
    <w:rsid w:val="00C23517"/>
    <w:rsid w:val="00C238DF"/>
    <w:rsid w:val="00C23B9C"/>
    <w:rsid w:val="00C2575F"/>
    <w:rsid w:val="00C25B49"/>
    <w:rsid w:val="00C25FDF"/>
    <w:rsid w:val="00C26F61"/>
    <w:rsid w:val="00C27E2B"/>
    <w:rsid w:val="00C305A8"/>
    <w:rsid w:val="00C306CA"/>
    <w:rsid w:val="00C318A2"/>
    <w:rsid w:val="00C31D27"/>
    <w:rsid w:val="00C31F19"/>
    <w:rsid w:val="00C320E1"/>
    <w:rsid w:val="00C35394"/>
    <w:rsid w:val="00C35F4A"/>
    <w:rsid w:val="00C36618"/>
    <w:rsid w:val="00C4052C"/>
    <w:rsid w:val="00C419A5"/>
    <w:rsid w:val="00C423EF"/>
    <w:rsid w:val="00C43B39"/>
    <w:rsid w:val="00C4530C"/>
    <w:rsid w:val="00C45A4A"/>
    <w:rsid w:val="00C50746"/>
    <w:rsid w:val="00C518D8"/>
    <w:rsid w:val="00C52022"/>
    <w:rsid w:val="00C52CA6"/>
    <w:rsid w:val="00C53DC9"/>
    <w:rsid w:val="00C53F27"/>
    <w:rsid w:val="00C54F61"/>
    <w:rsid w:val="00C56113"/>
    <w:rsid w:val="00C57713"/>
    <w:rsid w:val="00C577C9"/>
    <w:rsid w:val="00C578AA"/>
    <w:rsid w:val="00C60BB6"/>
    <w:rsid w:val="00C62F35"/>
    <w:rsid w:val="00C64F0B"/>
    <w:rsid w:val="00C662CA"/>
    <w:rsid w:val="00C671FD"/>
    <w:rsid w:val="00C6742C"/>
    <w:rsid w:val="00C72988"/>
    <w:rsid w:val="00C73317"/>
    <w:rsid w:val="00C75936"/>
    <w:rsid w:val="00C80841"/>
    <w:rsid w:val="00C8169E"/>
    <w:rsid w:val="00C82F0A"/>
    <w:rsid w:val="00C82F78"/>
    <w:rsid w:val="00C844FA"/>
    <w:rsid w:val="00C86818"/>
    <w:rsid w:val="00C86835"/>
    <w:rsid w:val="00C87B80"/>
    <w:rsid w:val="00C90B8B"/>
    <w:rsid w:val="00C9157F"/>
    <w:rsid w:val="00C919F6"/>
    <w:rsid w:val="00C91B14"/>
    <w:rsid w:val="00C92440"/>
    <w:rsid w:val="00C92FB4"/>
    <w:rsid w:val="00C9367E"/>
    <w:rsid w:val="00C96716"/>
    <w:rsid w:val="00C97FF5"/>
    <w:rsid w:val="00CA17F1"/>
    <w:rsid w:val="00CA2528"/>
    <w:rsid w:val="00CA2CFE"/>
    <w:rsid w:val="00CA3FEE"/>
    <w:rsid w:val="00CA69CF"/>
    <w:rsid w:val="00CB0AB9"/>
    <w:rsid w:val="00CB0D61"/>
    <w:rsid w:val="00CB4118"/>
    <w:rsid w:val="00CC0D2D"/>
    <w:rsid w:val="00CC112F"/>
    <w:rsid w:val="00CC13CE"/>
    <w:rsid w:val="00CC17C0"/>
    <w:rsid w:val="00CC1CC6"/>
    <w:rsid w:val="00CC1E7E"/>
    <w:rsid w:val="00CC2194"/>
    <w:rsid w:val="00CC24EE"/>
    <w:rsid w:val="00CC4192"/>
    <w:rsid w:val="00CC43AF"/>
    <w:rsid w:val="00CC45B0"/>
    <w:rsid w:val="00CC51C4"/>
    <w:rsid w:val="00CC75E2"/>
    <w:rsid w:val="00CD01A4"/>
    <w:rsid w:val="00CD2E38"/>
    <w:rsid w:val="00CD323A"/>
    <w:rsid w:val="00CD5360"/>
    <w:rsid w:val="00CD5E17"/>
    <w:rsid w:val="00CD6593"/>
    <w:rsid w:val="00CE0D50"/>
    <w:rsid w:val="00CE17E1"/>
    <w:rsid w:val="00CE5657"/>
    <w:rsid w:val="00CE6661"/>
    <w:rsid w:val="00CE6EDF"/>
    <w:rsid w:val="00CF0747"/>
    <w:rsid w:val="00CF08F9"/>
    <w:rsid w:val="00CF0E2A"/>
    <w:rsid w:val="00CF32D8"/>
    <w:rsid w:val="00CF472D"/>
    <w:rsid w:val="00CF4C9E"/>
    <w:rsid w:val="00CF4EB5"/>
    <w:rsid w:val="00CF5431"/>
    <w:rsid w:val="00CF661E"/>
    <w:rsid w:val="00CF6F6B"/>
    <w:rsid w:val="00CF70B8"/>
    <w:rsid w:val="00D00336"/>
    <w:rsid w:val="00D006EB"/>
    <w:rsid w:val="00D00A4B"/>
    <w:rsid w:val="00D019C0"/>
    <w:rsid w:val="00D021C9"/>
    <w:rsid w:val="00D03436"/>
    <w:rsid w:val="00D044F1"/>
    <w:rsid w:val="00D05805"/>
    <w:rsid w:val="00D05B01"/>
    <w:rsid w:val="00D06D1C"/>
    <w:rsid w:val="00D07520"/>
    <w:rsid w:val="00D07C97"/>
    <w:rsid w:val="00D07EBF"/>
    <w:rsid w:val="00D10365"/>
    <w:rsid w:val="00D123F1"/>
    <w:rsid w:val="00D12BA3"/>
    <w:rsid w:val="00D133F8"/>
    <w:rsid w:val="00D14854"/>
    <w:rsid w:val="00D14A3E"/>
    <w:rsid w:val="00D14E54"/>
    <w:rsid w:val="00D1547C"/>
    <w:rsid w:val="00D15F11"/>
    <w:rsid w:val="00D170AA"/>
    <w:rsid w:val="00D17340"/>
    <w:rsid w:val="00D1751C"/>
    <w:rsid w:val="00D20016"/>
    <w:rsid w:val="00D20401"/>
    <w:rsid w:val="00D23C73"/>
    <w:rsid w:val="00D25901"/>
    <w:rsid w:val="00D26AAB"/>
    <w:rsid w:val="00D26ACB"/>
    <w:rsid w:val="00D26CFB"/>
    <w:rsid w:val="00D27D4F"/>
    <w:rsid w:val="00D27E94"/>
    <w:rsid w:val="00D31ABA"/>
    <w:rsid w:val="00D335B0"/>
    <w:rsid w:val="00D35055"/>
    <w:rsid w:val="00D35C42"/>
    <w:rsid w:val="00D36123"/>
    <w:rsid w:val="00D401A3"/>
    <w:rsid w:val="00D4224D"/>
    <w:rsid w:val="00D50743"/>
    <w:rsid w:val="00D54EA5"/>
    <w:rsid w:val="00D55F0C"/>
    <w:rsid w:val="00D56F31"/>
    <w:rsid w:val="00D570E8"/>
    <w:rsid w:val="00D57796"/>
    <w:rsid w:val="00D60EE1"/>
    <w:rsid w:val="00D623A2"/>
    <w:rsid w:val="00D625C8"/>
    <w:rsid w:val="00D62BB9"/>
    <w:rsid w:val="00D62F1D"/>
    <w:rsid w:val="00D630C1"/>
    <w:rsid w:val="00D63E29"/>
    <w:rsid w:val="00D643EC"/>
    <w:rsid w:val="00D6693E"/>
    <w:rsid w:val="00D70BBD"/>
    <w:rsid w:val="00D728B7"/>
    <w:rsid w:val="00D74035"/>
    <w:rsid w:val="00D749BF"/>
    <w:rsid w:val="00D75149"/>
    <w:rsid w:val="00D7543A"/>
    <w:rsid w:val="00D75E10"/>
    <w:rsid w:val="00D76B6A"/>
    <w:rsid w:val="00D7727A"/>
    <w:rsid w:val="00D778DB"/>
    <w:rsid w:val="00D77CA0"/>
    <w:rsid w:val="00D8144B"/>
    <w:rsid w:val="00D82DDE"/>
    <w:rsid w:val="00D831C6"/>
    <w:rsid w:val="00D831E7"/>
    <w:rsid w:val="00D83D84"/>
    <w:rsid w:val="00D8400F"/>
    <w:rsid w:val="00D8580D"/>
    <w:rsid w:val="00D867F9"/>
    <w:rsid w:val="00D87ADE"/>
    <w:rsid w:val="00D907A8"/>
    <w:rsid w:val="00D93268"/>
    <w:rsid w:val="00D933DD"/>
    <w:rsid w:val="00D9527A"/>
    <w:rsid w:val="00D95746"/>
    <w:rsid w:val="00D959EF"/>
    <w:rsid w:val="00D95C5E"/>
    <w:rsid w:val="00DA0BE2"/>
    <w:rsid w:val="00DA13FD"/>
    <w:rsid w:val="00DA17D5"/>
    <w:rsid w:val="00DA1DCC"/>
    <w:rsid w:val="00DA200D"/>
    <w:rsid w:val="00DA280A"/>
    <w:rsid w:val="00DA2BC0"/>
    <w:rsid w:val="00DA3D67"/>
    <w:rsid w:val="00DA431D"/>
    <w:rsid w:val="00DA4814"/>
    <w:rsid w:val="00DA4AC0"/>
    <w:rsid w:val="00DA59D6"/>
    <w:rsid w:val="00DA66D2"/>
    <w:rsid w:val="00DB0541"/>
    <w:rsid w:val="00DB1A42"/>
    <w:rsid w:val="00DB2E51"/>
    <w:rsid w:val="00DB3D54"/>
    <w:rsid w:val="00DB5CC2"/>
    <w:rsid w:val="00DC0C3C"/>
    <w:rsid w:val="00DC167A"/>
    <w:rsid w:val="00DC3732"/>
    <w:rsid w:val="00DC3D6C"/>
    <w:rsid w:val="00DC4631"/>
    <w:rsid w:val="00DC5567"/>
    <w:rsid w:val="00DC6318"/>
    <w:rsid w:val="00DC6F21"/>
    <w:rsid w:val="00DD0DC1"/>
    <w:rsid w:val="00DD0FB0"/>
    <w:rsid w:val="00DD1859"/>
    <w:rsid w:val="00DD1DB8"/>
    <w:rsid w:val="00DD4CDD"/>
    <w:rsid w:val="00DD4E91"/>
    <w:rsid w:val="00DD4FDE"/>
    <w:rsid w:val="00DD6276"/>
    <w:rsid w:val="00DE3BA0"/>
    <w:rsid w:val="00DE4E77"/>
    <w:rsid w:val="00DE5D5F"/>
    <w:rsid w:val="00DE7573"/>
    <w:rsid w:val="00DF09B4"/>
    <w:rsid w:val="00DF1940"/>
    <w:rsid w:val="00DF4880"/>
    <w:rsid w:val="00DF55BD"/>
    <w:rsid w:val="00DF6606"/>
    <w:rsid w:val="00DF79D3"/>
    <w:rsid w:val="00E00EFD"/>
    <w:rsid w:val="00E03161"/>
    <w:rsid w:val="00E037DF"/>
    <w:rsid w:val="00E05694"/>
    <w:rsid w:val="00E0640F"/>
    <w:rsid w:val="00E072A8"/>
    <w:rsid w:val="00E07626"/>
    <w:rsid w:val="00E079E1"/>
    <w:rsid w:val="00E10EF0"/>
    <w:rsid w:val="00E116B0"/>
    <w:rsid w:val="00E1288D"/>
    <w:rsid w:val="00E12CBA"/>
    <w:rsid w:val="00E12D5F"/>
    <w:rsid w:val="00E157B4"/>
    <w:rsid w:val="00E1681D"/>
    <w:rsid w:val="00E171F2"/>
    <w:rsid w:val="00E1793D"/>
    <w:rsid w:val="00E208AA"/>
    <w:rsid w:val="00E22828"/>
    <w:rsid w:val="00E22D50"/>
    <w:rsid w:val="00E22F21"/>
    <w:rsid w:val="00E236AE"/>
    <w:rsid w:val="00E23991"/>
    <w:rsid w:val="00E24A7D"/>
    <w:rsid w:val="00E24EDB"/>
    <w:rsid w:val="00E25017"/>
    <w:rsid w:val="00E25F7F"/>
    <w:rsid w:val="00E3008F"/>
    <w:rsid w:val="00E303FB"/>
    <w:rsid w:val="00E3138D"/>
    <w:rsid w:val="00E344E1"/>
    <w:rsid w:val="00E34876"/>
    <w:rsid w:val="00E35161"/>
    <w:rsid w:val="00E35EC2"/>
    <w:rsid w:val="00E37034"/>
    <w:rsid w:val="00E3716B"/>
    <w:rsid w:val="00E4133A"/>
    <w:rsid w:val="00E44797"/>
    <w:rsid w:val="00E4528F"/>
    <w:rsid w:val="00E45B8E"/>
    <w:rsid w:val="00E45C83"/>
    <w:rsid w:val="00E50305"/>
    <w:rsid w:val="00E50DC2"/>
    <w:rsid w:val="00E52A31"/>
    <w:rsid w:val="00E52AC2"/>
    <w:rsid w:val="00E5323B"/>
    <w:rsid w:val="00E54DA9"/>
    <w:rsid w:val="00E5615A"/>
    <w:rsid w:val="00E562E9"/>
    <w:rsid w:val="00E619F9"/>
    <w:rsid w:val="00E61E5B"/>
    <w:rsid w:val="00E6356F"/>
    <w:rsid w:val="00E63685"/>
    <w:rsid w:val="00E64AB6"/>
    <w:rsid w:val="00E65213"/>
    <w:rsid w:val="00E71010"/>
    <w:rsid w:val="00E74280"/>
    <w:rsid w:val="00E74F71"/>
    <w:rsid w:val="00E7541D"/>
    <w:rsid w:val="00E75421"/>
    <w:rsid w:val="00E75D43"/>
    <w:rsid w:val="00E77BF4"/>
    <w:rsid w:val="00E81B1E"/>
    <w:rsid w:val="00E81D3F"/>
    <w:rsid w:val="00E81FDA"/>
    <w:rsid w:val="00E82634"/>
    <w:rsid w:val="00E8292D"/>
    <w:rsid w:val="00E8448E"/>
    <w:rsid w:val="00E86261"/>
    <w:rsid w:val="00E86A9B"/>
    <w:rsid w:val="00E86F4D"/>
    <w:rsid w:val="00E87012"/>
    <w:rsid w:val="00E8749E"/>
    <w:rsid w:val="00E90C01"/>
    <w:rsid w:val="00E912F3"/>
    <w:rsid w:val="00E914C9"/>
    <w:rsid w:val="00E924F4"/>
    <w:rsid w:val="00E94DB2"/>
    <w:rsid w:val="00E95C9E"/>
    <w:rsid w:val="00E96CB2"/>
    <w:rsid w:val="00E96E1F"/>
    <w:rsid w:val="00E97DBB"/>
    <w:rsid w:val="00EA07F8"/>
    <w:rsid w:val="00EA23D8"/>
    <w:rsid w:val="00EA395E"/>
    <w:rsid w:val="00EA3E5A"/>
    <w:rsid w:val="00EA486E"/>
    <w:rsid w:val="00EA4AC7"/>
    <w:rsid w:val="00EA5A08"/>
    <w:rsid w:val="00EA6059"/>
    <w:rsid w:val="00EA616C"/>
    <w:rsid w:val="00EB12FC"/>
    <w:rsid w:val="00EB1561"/>
    <w:rsid w:val="00EB377B"/>
    <w:rsid w:val="00EB418C"/>
    <w:rsid w:val="00EB6280"/>
    <w:rsid w:val="00EB739B"/>
    <w:rsid w:val="00EB7D3F"/>
    <w:rsid w:val="00EC0B8C"/>
    <w:rsid w:val="00EC2C6B"/>
    <w:rsid w:val="00EC4025"/>
    <w:rsid w:val="00EC4BC7"/>
    <w:rsid w:val="00EC7657"/>
    <w:rsid w:val="00EC7D05"/>
    <w:rsid w:val="00ED0085"/>
    <w:rsid w:val="00ED098E"/>
    <w:rsid w:val="00ED0BEC"/>
    <w:rsid w:val="00ED2481"/>
    <w:rsid w:val="00ED283A"/>
    <w:rsid w:val="00ED30BE"/>
    <w:rsid w:val="00ED3A56"/>
    <w:rsid w:val="00ED4917"/>
    <w:rsid w:val="00ED508D"/>
    <w:rsid w:val="00ED5972"/>
    <w:rsid w:val="00ED62B4"/>
    <w:rsid w:val="00ED6E33"/>
    <w:rsid w:val="00ED7CCD"/>
    <w:rsid w:val="00ED7FF1"/>
    <w:rsid w:val="00EE1098"/>
    <w:rsid w:val="00EE1921"/>
    <w:rsid w:val="00EE27D4"/>
    <w:rsid w:val="00EE302A"/>
    <w:rsid w:val="00EE43EA"/>
    <w:rsid w:val="00EE59F2"/>
    <w:rsid w:val="00EE5C96"/>
    <w:rsid w:val="00EE5F6D"/>
    <w:rsid w:val="00EE6EE7"/>
    <w:rsid w:val="00EF068B"/>
    <w:rsid w:val="00EF10B8"/>
    <w:rsid w:val="00EF29C5"/>
    <w:rsid w:val="00EF2FB6"/>
    <w:rsid w:val="00EF42F8"/>
    <w:rsid w:val="00EF4BA5"/>
    <w:rsid w:val="00F018D2"/>
    <w:rsid w:val="00F01CD4"/>
    <w:rsid w:val="00F01EA7"/>
    <w:rsid w:val="00F02CF2"/>
    <w:rsid w:val="00F031C1"/>
    <w:rsid w:val="00F03D46"/>
    <w:rsid w:val="00F046B0"/>
    <w:rsid w:val="00F064A9"/>
    <w:rsid w:val="00F06AE3"/>
    <w:rsid w:val="00F07D71"/>
    <w:rsid w:val="00F10139"/>
    <w:rsid w:val="00F113DD"/>
    <w:rsid w:val="00F11C6E"/>
    <w:rsid w:val="00F14823"/>
    <w:rsid w:val="00F15DEA"/>
    <w:rsid w:val="00F16776"/>
    <w:rsid w:val="00F16C31"/>
    <w:rsid w:val="00F16DB5"/>
    <w:rsid w:val="00F200AE"/>
    <w:rsid w:val="00F20CE9"/>
    <w:rsid w:val="00F231FC"/>
    <w:rsid w:val="00F2423E"/>
    <w:rsid w:val="00F24CEA"/>
    <w:rsid w:val="00F26F1E"/>
    <w:rsid w:val="00F3415F"/>
    <w:rsid w:val="00F3438C"/>
    <w:rsid w:val="00F34AEF"/>
    <w:rsid w:val="00F3627D"/>
    <w:rsid w:val="00F37984"/>
    <w:rsid w:val="00F40443"/>
    <w:rsid w:val="00F4105A"/>
    <w:rsid w:val="00F441C6"/>
    <w:rsid w:val="00F4474C"/>
    <w:rsid w:val="00F45AF8"/>
    <w:rsid w:val="00F50282"/>
    <w:rsid w:val="00F503A8"/>
    <w:rsid w:val="00F509A7"/>
    <w:rsid w:val="00F50C09"/>
    <w:rsid w:val="00F52AE6"/>
    <w:rsid w:val="00F54192"/>
    <w:rsid w:val="00F56488"/>
    <w:rsid w:val="00F57B0C"/>
    <w:rsid w:val="00F615B5"/>
    <w:rsid w:val="00F62521"/>
    <w:rsid w:val="00F62F09"/>
    <w:rsid w:val="00F634F2"/>
    <w:rsid w:val="00F636A4"/>
    <w:rsid w:val="00F65275"/>
    <w:rsid w:val="00F654B6"/>
    <w:rsid w:val="00F65906"/>
    <w:rsid w:val="00F664E9"/>
    <w:rsid w:val="00F66E81"/>
    <w:rsid w:val="00F71420"/>
    <w:rsid w:val="00F73048"/>
    <w:rsid w:val="00F75239"/>
    <w:rsid w:val="00F75B42"/>
    <w:rsid w:val="00F760A6"/>
    <w:rsid w:val="00F77B1D"/>
    <w:rsid w:val="00F80325"/>
    <w:rsid w:val="00F80993"/>
    <w:rsid w:val="00F813D0"/>
    <w:rsid w:val="00F82803"/>
    <w:rsid w:val="00F82A06"/>
    <w:rsid w:val="00F82E04"/>
    <w:rsid w:val="00F836B1"/>
    <w:rsid w:val="00F83933"/>
    <w:rsid w:val="00F83EBC"/>
    <w:rsid w:val="00F84101"/>
    <w:rsid w:val="00F856E9"/>
    <w:rsid w:val="00F85FA2"/>
    <w:rsid w:val="00F909BE"/>
    <w:rsid w:val="00F915D8"/>
    <w:rsid w:val="00F94054"/>
    <w:rsid w:val="00F96169"/>
    <w:rsid w:val="00F96A50"/>
    <w:rsid w:val="00FA057A"/>
    <w:rsid w:val="00FA39EF"/>
    <w:rsid w:val="00FA3BAE"/>
    <w:rsid w:val="00FA425A"/>
    <w:rsid w:val="00FA4C12"/>
    <w:rsid w:val="00FA504A"/>
    <w:rsid w:val="00FA59BB"/>
    <w:rsid w:val="00FB174F"/>
    <w:rsid w:val="00FB2804"/>
    <w:rsid w:val="00FB340F"/>
    <w:rsid w:val="00FB397B"/>
    <w:rsid w:val="00FB4282"/>
    <w:rsid w:val="00FB4995"/>
    <w:rsid w:val="00FB5AEC"/>
    <w:rsid w:val="00FB7420"/>
    <w:rsid w:val="00FC26EF"/>
    <w:rsid w:val="00FC35B8"/>
    <w:rsid w:val="00FC45A5"/>
    <w:rsid w:val="00FC4D9F"/>
    <w:rsid w:val="00FC682C"/>
    <w:rsid w:val="00FC6E89"/>
    <w:rsid w:val="00FD0031"/>
    <w:rsid w:val="00FD1019"/>
    <w:rsid w:val="00FD1B1D"/>
    <w:rsid w:val="00FD2777"/>
    <w:rsid w:val="00FD4CAE"/>
    <w:rsid w:val="00FD500C"/>
    <w:rsid w:val="00FD5078"/>
    <w:rsid w:val="00FD6931"/>
    <w:rsid w:val="00FE02A2"/>
    <w:rsid w:val="00FE02AA"/>
    <w:rsid w:val="00FE0F20"/>
    <w:rsid w:val="00FE219D"/>
    <w:rsid w:val="00FE237A"/>
    <w:rsid w:val="00FE293B"/>
    <w:rsid w:val="00FE2C5E"/>
    <w:rsid w:val="00FE3506"/>
    <w:rsid w:val="00FE448A"/>
    <w:rsid w:val="00FE5101"/>
    <w:rsid w:val="00FE5321"/>
    <w:rsid w:val="00FE5B11"/>
    <w:rsid w:val="00FE7B30"/>
    <w:rsid w:val="00FF1B6B"/>
    <w:rsid w:val="00FF2162"/>
    <w:rsid w:val="00FF2308"/>
    <w:rsid w:val="00FF42EA"/>
    <w:rsid w:val="00FF4BC3"/>
    <w:rsid w:val="00FF5F0E"/>
    <w:rsid w:val="00FF763E"/>
    <w:rsid w:val="00FF7AF7"/>
    <w:rsid w:val="00FF7E3D"/>
    <w:rsid w:val="014BA0D2"/>
    <w:rsid w:val="0926CAA1"/>
    <w:rsid w:val="0B4A3852"/>
    <w:rsid w:val="0D6EB394"/>
    <w:rsid w:val="0E886499"/>
    <w:rsid w:val="0EF439E5"/>
    <w:rsid w:val="115F6C9D"/>
    <w:rsid w:val="1335A7E3"/>
    <w:rsid w:val="13B77A58"/>
    <w:rsid w:val="144F2458"/>
    <w:rsid w:val="14761A46"/>
    <w:rsid w:val="14ABCE99"/>
    <w:rsid w:val="155567C0"/>
    <w:rsid w:val="15F0072F"/>
    <w:rsid w:val="160EC96E"/>
    <w:rsid w:val="18053580"/>
    <w:rsid w:val="187E4534"/>
    <w:rsid w:val="18C1DA62"/>
    <w:rsid w:val="1B10D0C2"/>
    <w:rsid w:val="1BC74BE8"/>
    <w:rsid w:val="1C789567"/>
    <w:rsid w:val="1DFC1156"/>
    <w:rsid w:val="1F817BA1"/>
    <w:rsid w:val="1F88C61C"/>
    <w:rsid w:val="2075AECE"/>
    <w:rsid w:val="20FC9387"/>
    <w:rsid w:val="21C65928"/>
    <w:rsid w:val="26EE8D1A"/>
    <w:rsid w:val="27AAE2C8"/>
    <w:rsid w:val="2B77EC18"/>
    <w:rsid w:val="2E0CBDC3"/>
    <w:rsid w:val="2E24DA91"/>
    <w:rsid w:val="2FEDEC58"/>
    <w:rsid w:val="30A816D0"/>
    <w:rsid w:val="36FE0CD6"/>
    <w:rsid w:val="3894F019"/>
    <w:rsid w:val="38CCC2F2"/>
    <w:rsid w:val="3BDFD7A4"/>
    <w:rsid w:val="3DF1400B"/>
    <w:rsid w:val="3FBAC2D5"/>
    <w:rsid w:val="41B70013"/>
    <w:rsid w:val="41C1275D"/>
    <w:rsid w:val="42511D7C"/>
    <w:rsid w:val="43E8481E"/>
    <w:rsid w:val="486F3F6D"/>
    <w:rsid w:val="496B7673"/>
    <w:rsid w:val="4A37A48C"/>
    <w:rsid w:val="4B86D0DE"/>
    <w:rsid w:val="4C4262B3"/>
    <w:rsid w:val="4CAFC63B"/>
    <w:rsid w:val="550B59D9"/>
    <w:rsid w:val="56797F88"/>
    <w:rsid w:val="56AB5A7D"/>
    <w:rsid w:val="56FD883D"/>
    <w:rsid w:val="5B6B18A1"/>
    <w:rsid w:val="5B87F70E"/>
    <w:rsid w:val="649CA8F9"/>
    <w:rsid w:val="674AA43A"/>
    <w:rsid w:val="69482A54"/>
    <w:rsid w:val="6A3224C8"/>
    <w:rsid w:val="6F73F72D"/>
    <w:rsid w:val="6F8B8E8C"/>
    <w:rsid w:val="6FFD2854"/>
    <w:rsid w:val="73581984"/>
    <w:rsid w:val="738A3BCA"/>
    <w:rsid w:val="75E7FE0E"/>
    <w:rsid w:val="776755E7"/>
    <w:rsid w:val="7837BE3C"/>
    <w:rsid w:val="79274559"/>
    <w:rsid w:val="79637087"/>
    <w:rsid w:val="79DE097B"/>
    <w:rsid w:val="7B7B0E25"/>
    <w:rsid w:val="7BB71AD2"/>
    <w:rsid w:val="7BBD64D1"/>
    <w:rsid w:val="7E9C77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7CBF"/>
  <w15:docId w15:val="{29CDDD6B-B015-4A53-A6DF-0F401904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F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D56F31"/>
    <w:pPr>
      <w:ind w:left="720"/>
      <w:contextualSpacing/>
    </w:pPr>
  </w:style>
  <w:style w:type="paragraph" w:styleId="BodyTextIndent">
    <w:name w:val="Body Text Indent"/>
    <w:basedOn w:val="Normal"/>
    <w:link w:val="BodyTextIndentChar"/>
    <w:rsid w:val="00D56F31"/>
    <w:pPr>
      <w:spacing w:after="0" w:line="240" w:lineRule="atLeast"/>
      <w:ind w:firstLine="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D56F31"/>
    <w:rPr>
      <w:rFonts w:ascii="Times New Roman" w:eastAsia="Times New Roman" w:hAnsi="Times New Roman" w:cs="Times New Roman"/>
      <w:sz w:val="24"/>
      <w:szCs w:val="20"/>
      <w:lang w:val="en-US"/>
    </w:rPr>
  </w:style>
  <w:style w:type="table" w:styleId="TableGrid">
    <w:name w:val="Table Grid"/>
    <w:basedOn w:val="TableNormal"/>
    <w:uiPriority w:val="59"/>
    <w:rsid w:val="00D56F3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kr">
    <w:name w:val="naiskr"/>
    <w:basedOn w:val="Normal"/>
    <w:rsid w:val="00EE1098"/>
    <w:pPr>
      <w:spacing w:before="75" w:after="75"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73B87"/>
    <w:rPr>
      <w:sz w:val="16"/>
      <w:szCs w:val="16"/>
    </w:rPr>
  </w:style>
  <w:style w:type="paragraph" w:styleId="CommentText">
    <w:name w:val="annotation text"/>
    <w:basedOn w:val="Normal"/>
    <w:link w:val="CommentTextChar"/>
    <w:uiPriority w:val="99"/>
    <w:unhideWhenUsed/>
    <w:rsid w:val="00073B87"/>
    <w:pPr>
      <w:spacing w:line="240" w:lineRule="auto"/>
    </w:pPr>
    <w:rPr>
      <w:sz w:val="20"/>
      <w:szCs w:val="20"/>
    </w:rPr>
  </w:style>
  <w:style w:type="character" w:customStyle="1" w:styleId="CommentTextChar">
    <w:name w:val="Comment Text Char"/>
    <w:basedOn w:val="DefaultParagraphFont"/>
    <w:link w:val="CommentText"/>
    <w:uiPriority w:val="99"/>
    <w:rsid w:val="00073B87"/>
    <w:rPr>
      <w:sz w:val="20"/>
      <w:szCs w:val="20"/>
    </w:rPr>
  </w:style>
  <w:style w:type="paragraph" w:customStyle="1" w:styleId="tv213">
    <w:name w:val="tv213"/>
    <w:basedOn w:val="Normal"/>
    <w:rsid w:val="003D21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CommentSubject">
    <w:name w:val="annotation subject"/>
    <w:basedOn w:val="CommentText"/>
    <w:next w:val="CommentText"/>
    <w:link w:val="CommentSubjectChar"/>
    <w:uiPriority w:val="99"/>
    <w:semiHidden/>
    <w:unhideWhenUsed/>
    <w:rsid w:val="00EB377B"/>
    <w:rPr>
      <w:b/>
      <w:bCs/>
    </w:rPr>
  </w:style>
  <w:style w:type="character" w:customStyle="1" w:styleId="CommentSubjectChar">
    <w:name w:val="Comment Subject Char"/>
    <w:basedOn w:val="CommentTextChar"/>
    <w:link w:val="CommentSubject"/>
    <w:uiPriority w:val="99"/>
    <w:semiHidden/>
    <w:rsid w:val="00EB377B"/>
    <w:rPr>
      <w:b/>
      <w:bCs/>
      <w:sz w:val="20"/>
      <w:szCs w:val="20"/>
    </w:rPr>
  </w:style>
  <w:style w:type="paragraph" w:styleId="Revision">
    <w:name w:val="Revision"/>
    <w:hidden/>
    <w:uiPriority w:val="99"/>
    <w:semiHidden/>
    <w:rsid w:val="00C82F0A"/>
    <w:pPr>
      <w:spacing w:after="0" w:line="240" w:lineRule="auto"/>
    </w:pPr>
  </w:style>
  <w:style w:type="paragraph" w:customStyle="1" w:styleId="CM1">
    <w:name w:val="CM1"/>
    <w:basedOn w:val="Normal"/>
    <w:next w:val="Normal"/>
    <w:uiPriority w:val="99"/>
    <w:rsid w:val="00DD6276"/>
    <w:pPr>
      <w:autoSpaceDE w:val="0"/>
      <w:autoSpaceDN w:val="0"/>
      <w:adjustRightInd w:val="0"/>
      <w:spacing w:after="0" w:line="240" w:lineRule="auto"/>
    </w:pPr>
    <w:rPr>
      <w:rFonts w:ascii="Times New Roman" w:hAnsi="Times New Roman" w:cs="Times New Roman"/>
      <w:sz w:val="24"/>
      <w:szCs w:val="24"/>
    </w:rPr>
  </w:style>
  <w:style w:type="paragraph" w:customStyle="1" w:styleId="CM3">
    <w:name w:val="CM3"/>
    <w:basedOn w:val="Normal"/>
    <w:next w:val="Normal"/>
    <w:uiPriority w:val="99"/>
    <w:rsid w:val="00DD6276"/>
    <w:pPr>
      <w:autoSpaceDE w:val="0"/>
      <w:autoSpaceDN w:val="0"/>
      <w:adjustRightInd w:val="0"/>
      <w:spacing w:after="0" w:line="240" w:lineRule="auto"/>
    </w:pPr>
    <w:rPr>
      <w:rFonts w:ascii="Times New Roman" w:hAnsi="Times New Roman" w:cs="Times New Roman"/>
      <w:sz w:val="24"/>
      <w:szCs w:val="24"/>
    </w:rPr>
  </w:style>
  <w:style w:type="paragraph" w:customStyle="1" w:styleId="xmsonormal">
    <w:name w:val="x_msonormal"/>
    <w:basedOn w:val="Normal"/>
    <w:rsid w:val="00E24A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Fußnote Char,Fußnote Char Char Char,Char,-E Fußnotentext,Fußnotentext Ursprung,(Diplomarbeit),(Diplomarbeit)1,(Diplomarbeit)2,(Diplomarbeit)3,(Diplomarbeit)4,(Diplomarbeit)5,(Diplomarbeit)6,(Diplomarbeit)7"/>
    <w:basedOn w:val="Normal"/>
    <w:link w:val="FootnoteTextChar"/>
    <w:unhideWhenUsed/>
    <w:rsid w:val="00E24A7D"/>
    <w:pPr>
      <w:spacing w:after="0" w:line="240" w:lineRule="auto"/>
    </w:pPr>
    <w:rPr>
      <w:sz w:val="20"/>
      <w:szCs w:val="20"/>
    </w:rPr>
  </w:style>
  <w:style w:type="character" w:customStyle="1" w:styleId="FootnoteTextChar">
    <w:name w:val="Footnote Text Char"/>
    <w:aliases w:val="Footnote Char,Fußnote Char1,Fußnote Char Char,Fußnote Char Char Char Char,Char Char,-E Fußnotentext Char,Fußnotentext Ursprung Char,(Diplomarbeit) Char,(Diplomarbeit)1 Char,(Diplomarbeit)2 Char,(Diplomarbeit)3 Char"/>
    <w:basedOn w:val="DefaultParagraphFont"/>
    <w:link w:val="FootnoteText"/>
    <w:rsid w:val="00E24A7D"/>
    <w:rPr>
      <w:sz w:val="20"/>
      <w:szCs w:val="20"/>
    </w:rPr>
  </w:style>
  <w:style w:type="character" w:styleId="FootnoteReference">
    <w:name w:val="footnote reference"/>
    <w:aliases w:val="number,SUPERS,BVI fnr,Footnote symbol,Footnote symboFußnotenzeichen,Footnote sign,Footnote Reference Superscript,Footnote number,-E Fußnotenzeichen,EN Footnote Reference,-E Fuﬂnotenzeichen,-E Fuūnotenzeichen,stylish,(Footnote Referen"/>
    <w:basedOn w:val="DefaultParagraphFont"/>
    <w:uiPriority w:val="99"/>
    <w:semiHidden/>
    <w:unhideWhenUsed/>
    <w:rsid w:val="00E24A7D"/>
    <w:rPr>
      <w:vertAlign w:val="superscript"/>
    </w:rPr>
  </w:style>
  <w:style w:type="character" w:customStyle="1" w:styleId="UnresolvedMention1">
    <w:name w:val="Unresolved Mention1"/>
    <w:basedOn w:val="DefaultParagraphFont"/>
    <w:uiPriority w:val="99"/>
    <w:semiHidden/>
    <w:unhideWhenUsed/>
    <w:rsid w:val="00215EC8"/>
    <w:rPr>
      <w:color w:val="605E5C"/>
      <w:shd w:val="clear" w:color="auto" w:fill="E1DFDD"/>
    </w:rPr>
  </w:style>
  <w:style w:type="character" w:customStyle="1" w:styleId="normaltextrun">
    <w:name w:val="normaltextrun"/>
    <w:basedOn w:val="DefaultParagraphFont"/>
    <w:rsid w:val="00F50C09"/>
  </w:style>
  <w:style w:type="paragraph" w:styleId="NormalWeb">
    <w:name w:val="Normal (Web)"/>
    <w:basedOn w:val="Normal"/>
    <w:uiPriority w:val="99"/>
    <w:rsid w:val="00617DFA"/>
    <w:pPr>
      <w:spacing w:before="75" w:after="75"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617DFA"/>
    <w:rPr>
      <w:b/>
      <w:bCs/>
    </w:rPr>
  </w:style>
  <w:style w:type="character" w:customStyle="1" w:styleId="normaltextrun1">
    <w:name w:val="normaltextrun1"/>
    <w:basedOn w:val="DefaultParagraphFont"/>
    <w:rsid w:val="00763DE4"/>
  </w:style>
  <w:style w:type="character" w:customStyle="1" w:styleId="Heading1Char">
    <w:name w:val="Heading 1 Char"/>
    <w:basedOn w:val="DefaultParagraphFont"/>
    <w:link w:val="Heading1"/>
    <w:uiPriority w:val="9"/>
    <w:rsid w:val="00DD0FB0"/>
    <w:rPr>
      <w:rFonts w:asciiTheme="majorHAnsi" w:eastAsiaTheme="majorEastAsia" w:hAnsiTheme="majorHAnsi" w:cstheme="majorBidi"/>
      <w:color w:val="2E74B5" w:themeColor="accent1" w:themeShade="BF"/>
      <w:sz w:val="32"/>
      <w:szCs w:val="32"/>
    </w:rPr>
  </w:style>
  <w:style w:type="paragraph" w:customStyle="1" w:styleId="Normal1">
    <w:name w:val="Normal1"/>
    <w:basedOn w:val="Normal"/>
    <w:rsid w:val="00944EB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graph">
    <w:name w:val="paragraph"/>
    <w:basedOn w:val="Normal"/>
    <w:rsid w:val="008D15A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DefaultParagraphFont"/>
    <w:rsid w:val="00AC14DE"/>
  </w:style>
  <w:style w:type="character" w:customStyle="1" w:styleId="Neatrisintapieminana1">
    <w:name w:val="Neatrisināta pieminēšana1"/>
    <w:basedOn w:val="DefaultParagraphFont"/>
    <w:uiPriority w:val="99"/>
    <w:semiHidden/>
    <w:unhideWhenUsed/>
    <w:rsid w:val="009F2FA4"/>
    <w:rPr>
      <w:color w:val="605E5C"/>
      <w:shd w:val="clear" w:color="auto" w:fill="E1DFDD"/>
    </w:rPr>
  </w:style>
  <w:style w:type="paragraph" w:customStyle="1" w:styleId="tv2131">
    <w:name w:val="tv2131"/>
    <w:basedOn w:val="Normal"/>
    <w:rsid w:val="00F03D46"/>
    <w:pPr>
      <w:suppressAutoHyphens/>
      <w:spacing w:after="0" w:line="360" w:lineRule="auto"/>
      <w:ind w:firstLine="240"/>
      <w:textAlignment w:val="baseline"/>
    </w:pPr>
    <w:rPr>
      <w:rFonts w:ascii="Times New Roman" w:eastAsia="Times New Roman" w:hAnsi="Times New Roman" w:cs="Times New Roman"/>
      <w:color w:val="414142"/>
      <w:kern w:val="1"/>
      <w:sz w:val="16"/>
      <w:szCs w:val="16"/>
      <w:lang w:eastAsia="ar-SA"/>
    </w:rPr>
  </w:style>
  <w:style w:type="character" w:customStyle="1" w:styleId="xnormaltextrun">
    <w:name w:val="x_normaltextrun"/>
    <w:basedOn w:val="DefaultParagraphFont"/>
    <w:rsid w:val="00244C18"/>
  </w:style>
  <w:style w:type="character" w:customStyle="1" w:styleId="xeop">
    <w:name w:val="x_eop"/>
    <w:basedOn w:val="DefaultParagraphFont"/>
    <w:rsid w:val="00244C18"/>
  </w:style>
  <w:style w:type="paragraph" w:customStyle="1" w:styleId="xparagraph">
    <w:name w:val="x_paragraph"/>
    <w:basedOn w:val="Normal"/>
    <w:rsid w:val="00244C1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1974">
      <w:bodyDiv w:val="1"/>
      <w:marLeft w:val="0"/>
      <w:marRight w:val="0"/>
      <w:marTop w:val="0"/>
      <w:marBottom w:val="0"/>
      <w:divBdr>
        <w:top w:val="none" w:sz="0" w:space="0" w:color="auto"/>
        <w:left w:val="none" w:sz="0" w:space="0" w:color="auto"/>
        <w:bottom w:val="none" w:sz="0" w:space="0" w:color="auto"/>
        <w:right w:val="none" w:sz="0" w:space="0" w:color="auto"/>
      </w:divBdr>
    </w:div>
    <w:div w:id="129397962">
      <w:bodyDiv w:val="1"/>
      <w:marLeft w:val="0"/>
      <w:marRight w:val="0"/>
      <w:marTop w:val="0"/>
      <w:marBottom w:val="0"/>
      <w:divBdr>
        <w:top w:val="none" w:sz="0" w:space="0" w:color="auto"/>
        <w:left w:val="none" w:sz="0" w:space="0" w:color="auto"/>
        <w:bottom w:val="none" w:sz="0" w:space="0" w:color="auto"/>
        <w:right w:val="none" w:sz="0" w:space="0" w:color="auto"/>
      </w:divBdr>
      <w:divsChild>
        <w:div w:id="89397376">
          <w:marLeft w:val="0"/>
          <w:marRight w:val="0"/>
          <w:marTop w:val="0"/>
          <w:marBottom w:val="0"/>
          <w:divBdr>
            <w:top w:val="none" w:sz="0" w:space="0" w:color="auto"/>
            <w:left w:val="none" w:sz="0" w:space="0" w:color="auto"/>
            <w:bottom w:val="none" w:sz="0" w:space="0" w:color="auto"/>
            <w:right w:val="none" w:sz="0" w:space="0" w:color="auto"/>
          </w:divBdr>
        </w:div>
        <w:div w:id="289364713">
          <w:marLeft w:val="0"/>
          <w:marRight w:val="0"/>
          <w:marTop w:val="0"/>
          <w:marBottom w:val="0"/>
          <w:divBdr>
            <w:top w:val="none" w:sz="0" w:space="0" w:color="auto"/>
            <w:left w:val="none" w:sz="0" w:space="0" w:color="auto"/>
            <w:bottom w:val="none" w:sz="0" w:space="0" w:color="auto"/>
            <w:right w:val="none" w:sz="0" w:space="0" w:color="auto"/>
          </w:divBdr>
        </w:div>
        <w:div w:id="347604403">
          <w:marLeft w:val="0"/>
          <w:marRight w:val="0"/>
          <w:marTop w:val="0"/>
          <w:marBottom w:val="0"/>
          <w:divBdr>
            <w:top w:val="none" w:sz="0" w:space="0" w:color="auto"/>
            <w:left w:val="none" w:sz="0" w:space="0" w:color="auto"/>
            <w:bottom w:val="none" w:sz="0" w:space="0" w:color="auto"/>
            <w:right w:val="none" w:sz="0" w:space="0" w:color="auto"/>
          </w:divBdr>
        </w:div>
        <w:div w:id="452210341">
          <w:marLeft w:val="0"/>
          <w:marRight w:val="0"/>
          <w:marTop w:val="0"/>
          <w:marBottom w:val="0"/>
          <w:divBdr>
            <w:top w:val="none" w:sz="0" w:space="0" w:color="auto"/>
            <w:left w:val="none" w:sz="0" w:space="0" w:color="auto"/>
            <w:bottom w:val="none" w:sz="0" w:space="0" w:color="auto"/>
            <w:right w:val="none" w:sz="0" w:space="0" w:color="auto"/>
          </w:divBdr>
        </w:div>
        <w:div w:id="1230000249">
          <w:marLeft w:val="0"/>
          <w:marRight w:val="0"/>
          <w:marTop w:val="0"/>
          <w:marBottom w:val="0"/>
          <w:divBdr>
            <w:top w:val="none" w:sz="0" w:space="0" w:color="auto"/>
            <w:left w:val="none" w:sz="0" w:space="0" w:color="auto"/>
            <w:bottom w:val="none" w:sz="0" w:space="0" w:color="auto"/>
            <w:right w:val="none" w:sz="0" w:space="0" w:color="auto"/>
          </w:divBdr>
        </w:div>
        <w:div w:id="1413119051">
          <w:marLeft w:val="0"/>
          <w:marRight w:val="0"/>
          <w:marTop w:val="0"/>
          <w:marBottom w:val="0"/>
          <w:divBdr>
            <w:top w:val="none" w:sz="0" w:space="0" w:color="auto"/>
            <w:left w:val="none" w:sz="0" w:space="0" w:color="auto"/>
            <w:bottom w:val="none" w:sz="0" w:space="0" w:color="auto"/>
            <w:right w:val="none" w:sz="0" w:space="0" w:color="auto"/>
          </w:divBdr>
        </w:div>
        <w:div w:id="1681347123">
          <w:marLeft w:val="0"/>
          <w:marRight w:val="0"/>
          <w:marTop w:val="0"/>
          <w:marBottom w:val="0"/>
          <w:divBdr>
            <w:top w:val="none" w:sz="0" w:space="0" w:color="auto"/>
            <w:left w:val="none" w:sz="0" w:space="0" w:color="auto"/>
            <w:bottom w:val="none" w:sz="0" w:space="0" w:color="auto"/>
            <w:right w:val="none" w:sz="0" w:space="0" w:color="auto"/>
          </w:divBdr>
        </w:div>
        <w:div w:id="1997104792">
          <w:marLeft w:val="0"/>
          <w:marRight w:val="0"/>
          <w:marTop w:val="0"/>
          <w:marBottom w:val="0"/>
          <w:divBdr>
            <w:top w:val="none" w:sz="0" w:space="0" w:color="auto"/>
            <w:left w:val="none" w:sz="0" w:space="0" w:color="auto"/>
            <w:bottom w:val="none" w:sz="0" w:space="0" w:color="auto"/>
            <w:right w:val="none" w:sz="0" w:space="0" w:color="auto"/>
          </w:divBdr>
        </w:div>
      </w:divsChild>
    </w:div>
    <w:div w:id="208343946">
      <w:bodyDiv w:val="1"/>
      <w:marLeft w:val="0"/>
      <w:marRight w:val="0"/>
      <w:marTop w:val="0"/>
      <w:marBottom w:val="0"/>
      <w:divBdr>
        <w:top w:val="none" w:sz="0" w:space="0" w:color="auto"/>
        <w:left w:val="none" w:sz="0" w:space="0" w:color="auto"/>
        <w:bottom w:val="none" w:sz="0" w:space="0" w:color="auto"/>
        <w:right w:val="none" w:sz="0" w:space="0" w:color="auto"/>
      </w:divBdr>
    </w:div>
    <w:div w:id="267390926">
      <w:bodyDiv w:val="1"/>
      <w:marLeft w:val="0"/>
      <w:marRight w:val="0"/>
      <w:marTop w:val="0"/>
      <w:marBottom w:val="0"/>
      <w:divBdr>
        <w:top w:val="none" w:sz="0" w:space="0" w:color="auto"/>
        <w:left w:val="none" w:sz="0" w:space="0" w:color="auto"/>
        <w:bottom w:val="none" w:sz="0" w:space="0" w:color="auto"/>
        <w:right w:val="none" w:sz="0" w:space="0" w:color="auto"/>
      </w:divBdr>
      <w:divsChild>
        <w:div w:id="1157302637">
          <w:marLeft w:val="0"/>
          <w:marRight w:val="0"/>
          <w:marTop w:val="480"/>
          <w:marBottom w:val="240"/>
          <w:divBdr>
            <w:top w:val="none" w:sz="0" w:space="0" w:color="auto"/>
            <w:left w:val="none" w:sz="0" w:space="0" w:color="auto"/>
            <w:bottom w:val="none" w:sz="0" w:space="0" w:color="auto"/>
            <w:right w:val="none" w:sz="0" w:space="0" w:color="auto"/>
          </w:divBdr>
        </w:div>
        <w:div w:id="586616687">
          <w:marLeft w:val="0"/>
          <w:marRight w:val="0"/>
          <w:marTop w:val="0"/>
          <w:marBottom w:val="567"/>
          <w:divBdr>
            <w:top w:val="none" w:sz="0" w:space="0" w:color="auto"/>
            <w:left w:val="none" w:sz="0" w:space="0" w:color="auto"/>
            <w:bottom w:val="none" w:sz="0" w:space="0" w:color="auto"/>
            <w:right w:val="none" w:sz="0" w:space="0" w:color="auto"/>
          </w:divBdr>
        </w:div>
      </w:divsChild>
    </w:div>
    <w:div w:id="542329217">
      <w:bodyDiv w:val="1"/>
      <w:marLeft w:val="0"/>
      <w:marRight w:val="0"/>
      <w:marTop w:val="0"/>
      <w:marBottom w:val="0"/>
      <w:divBdr>
        <w:top w:val="none" w:sz="0" w:space="0" w:color="auto"/>
        <w:left w:val="none" w:sz="0" w:space="0" w:color="auto"/>
        <w:bottom w:val="none" w:sz="0" w:space="0" w:color="auto"/>
        <w:right w:val="none" w:sz="0" w:space="0" w:color="auto"/>
      </w:divBdr>
    </w:div>
    <w:div w:id="622348641">
      <w:bodyDiv w:val="1"/>
      <w:marLeft w:val="0"/>
      <w:marRight w:val="0"/>
      <w:marTop w:val="0"/>
      <w:marBottom w:val="0"/>
      <w:divBdr>
        <w:top w:val="none" w:sz="0" w:space="0" w:color="auto"/>
        <w:left w:val="none" w:sz="0" w:space="0" w:color="auto"/>
        <w:bottom w:val="none" w:sz="0" w:space="0" w:color="auto"/>
        <w:right w:val="none" w:sz="0" w:space="0" w:color="auto"/>
      </w:divBdr>
    </w:div>
    <w:div w:id="762529116">
      <w:bodyDiv w:val="1"/>
      <w:marLeft w:val="0"/>
      <w:marRight w:val="0"/>
      <w:marTop w:val="0"/>
      <w:marBottom w:val="0"/>
      <w:divBdr>
        <w:top w:val="none" w:sz="0" w:space="0" w:color="auto"/>
        <w:left w:val="none" w:sz="0" w:space="0" w:color="auto"/>
        <w:bottom w:val="none" w:sz="0" w:space="0" w:color="auto"/>
        <w:right w:val="none" w:sz="0" w:space="0" w:color="auto"/>
      </w:divBdr>
    </w:div>
    <w:div w:id="806123789">
      <w:bodyDiv w:val="1"/>
      <w:marLeft w:val="0"/>
      <w:marRight w:val="0"/>
      <w:marTop w:val="0"/>
      <w:marBottom w:val="0"/>
      <w:divBdr>
        <w:top w:val="none" w:sz="0" w:space="0" w:color="auto"/>
        <w:left w:val="none" w:sz="0" w:space="0" w:color="auto"/>
        <w:bottom w:val="none" w:sz="0" w:space="0" w:color="auto"/>
        <w:right w:val="none" w:sz="0" w:space="0" w:color="auto"/>
      </w:divBdr>
    </w:div>
    <w:div w:id="937182262">
      <w:bodyDiv w:val="1"/>
      <w:marLeft w:val="0"/>
      <w:marRight w:val="0"/>
      <w:marTop w:val="0"/>
      <w:marBottom w:val="0"/>
      <w:divBdr>
        <w:top w:val="none" w:sz="0" w:space="0" w:color="auto"/>
        <w:left w:val="none" w:sz="0" w:space="0" w:color="auto"/>
        <w:bottom w:val="none" w:sz="0" w:space="0" w:color="auto"/>
        <w:right w:val="none" w:sz="0" w:space="0" w:color="auto"/>
      </w:divBdr>
    </w:div>
    <w:div w:id="1052654577">
      <w:bodyDiv w:val="1"/>
      <w:marLeft w:val="0"/>
      <w:marRight w:val="0"/>
      <w:marTop w:val="0"/>
      <w:marBottom w:val="0"/>
      <w:divBdr>
        <w:top w:val="none" w:sz="0" w:space="0" w:color="auto"/>
        <w:left w:val="none" w:sz="0" w:space="0" w:color="auto"/>
        <w:bottom w:val="none" w:sz="0" w:space="0" w:color="auto"/>
        <w:right w:val="none" w:sz="0" w:space="0" w:color="auto"/>
      </w:divBdr>
      <w:divsChild>
        <w:div w:id="359203511">
          <w:marLeft w:val="0"/>
          <w:marRight w:val="0"/>
          <w:marTop w:val="0"/>
          <w:marBottom w:val="567"/>
          <w:divBdr>
            <w:top w:val="none" w:sz="0" w:space="0" w:color="auto"/>
            <w:left w:val="none" w:sz="0" w:space="0" w:color="auto"/>
            <w:bottom w:val="none" w:sz="0" w:space="0" w:color="auto"/>
            <w:right w:val="none" w:sz="0" w:space="0" w:color="auto"/>
          </w:divBdr>
        </w:div>
        <w:div w:id="424303106">
          <w:marLeft w:val="0"/>
          <w:marRight w:val="0"/>
          <w:marTop w:val="480"/>
          <w:marBottom w:val="240"/>
          <w:divBdr>
            <w:top w:val="none" w:sz="0" w:space="0" w:color="auto"/>
            <w:left w:val="none" w:sz="0" w:space="0" w:color="auto"/>
            <w:bottom w:val="none" w:sz="0" w:space="0" w:color="auto"/>
            <w:right w:val="none" w:sz="0" w:space="0" w:color="auto"/>
          </w:divBdr>
        </w:div>
      </w:divsChild>
    </w:div>
    <w:div w:id="1130828764">
      <w:bodyDiv w:val="1"/>
      <w:marLeft w:val="0"/>
      <w:marRight w:val="0"/>
      <w:marTop w:val="0"/>
      <w:marBottom w:val="0"/>
      <w:divBdr>
        <w:top w:val="none" w:sz="0" w:space="0" w:color="auto"/>
        <w:left w:val="none" w:sz="0" w:space="0" w:color="auto"/>
        <w:bottom w:val="none" w:sz="0" w:space="0" w:color="auto"/>
        <w:right w:val="none" w:sz="0" w:space="0" w:color="auto"/>
      </w:divBdr>
    </w:div>
    <w:div w:id="1301153429">
      <w:bodyDiv w:val="1"/>
      <w:marLeft w:val="0"/>
      <w:marRight w:val="0"/>
      <w:marTop w:val="0"/>
      <w:marBottom w:val="0"/>
      <w:divBdr>
        <w:top w:val="none" w:sz="0" w:space="0" w:color="auto"/>
        <w:left w:val="none" w:sz="0" w:space="0" w:color="auto"/>
        <w:bottom w:val="none" w:sz="0" w:space="0" w:color="auto"/>
        <w:right w:val="none" w:sz="0" w:space="0" w:color="auto"/>
      </w:divBdr>
      <w:divsChild>
        <w:div w:id="1043868682">
          <w:marLeft w:val="0"/>
          <w:marRight w:val="0"/>
          <w:marTop w:val="0"/>
          <w:marBottom w:val="0"/>
          <w:divBdr>
            <w:top w:val="none" w:sz="0" w:space="0" w:color="auto"/>
            <w:left w:val="none" w:sz="0" w:space="0" w:color="auto"/>
            <w:bottom w:val="none" w:sz="0" w:space="0" w:color="auto"/>
            <w:right w:val="none" w:sz="0" w:space="0" w:color="auto"/>
          </w:divBdr>
        </w:div>
      </w:divsChild>
    </w:div>
    <w:div w:id="1350066422">
      <w:bodyDiv w:val="1"/>
      <w:marLeft w:val="0"/>
      <w:marRight w:val="0"/>
      <w:marTop w:val="0"/>
      <w:marBottom w:val="0"/>
      <w:divBdr>
        <w:top w:val="none" w:sz="0" w:space="0" w:color="auto"/>
        <w:left w:val="none" w:sz="0" w:space="0" w:color="auto"/>
        <w:bottom w:val="none" w:sz="0" w:space="0" w:color="auto"/>
        <w:right w:val="none" w:sz="0" w:space="0" w:color="auto"/>
      </w:divBdr>
    </w:div>
    <w:div w:id="1387560502">
      <w:bodyDiv w:val="1"/>
      <w:marLeft w:val="0"/>
      <w:marRight w:val="0"/>
      <w:marTop w:val="0"/>
      <w:marBottom w:val="0"/>
      <w:divBdr>
        <w:top w:val="none" w:sz="0" w:space="0" w:color="auto"/>
        <w:left w:val="none" w:sz="0" w:space="0" w:color="auto"/>
        <w:bottom w:val="none" w:sz="0" w:space="0" w:color="auto"/>
        <w:right w:val="none" w:sz="0" w:space="0" w:color="auto"/>
      </w:divBdr>
      <w:divsChild>
        <w:div w:id="417752174">
          <w:marLeft w:val="0"/>
          <w:marRight w:val="0"/>
          <w:marTop w:val="480"/>
          <w:marBottom w:val="240"/>
          <w:divBdr>
            <w:top w:val="none" w:sz="0" w:space="0" w:color="auto"/>
            <w:left w:val="none" w:sz="0" w:space="0" w:color="auto"/>
            <w:bottom w:val="none" w:sz="0" w:space="0" w:color="auto"/>
            <w:right w:val="none" w:sz="0" w:space="0" w:color="auto"/>
          </w:divBdr>
        </w:div>
        <w:div w:id="2119829123">
          <w:marLeft w:val="0"/>
          <w:marRight w:val="0"/>
          <w:marTop w:val="0"/>
          <w:marBottom w:val="567"/>
          <w:divBdr>
            <w:top w:val="none" w:sz="0" w:space="0" w:color="auto"/>
            <w:left w:val="none" w:sz="0" w:space="0" w:color="auto"/>
            <w:bottom w:val="none" w:sz="0" w:space="0" w:color="auto"/>
            <w:right w:val="none" w:sz="0" w:space="0" w:color="auto"/>
          </w:divBdr>
        </w:div>
      </w:divsChild>
    </w:div>
    <w:div w:id="1394237291">
      <w:bodyDiv w:val="1"/>
      <w:marLeft w:val="0"/>
      <w:marRight w:val="0"/>
      <w:marTop w:val="0"/>
      <w:marBottom w:val="0"/>
      <w:divBdr>
        <w:top w:val="none" w:sz="0" w:space="0" w:color="auto"/>
        <w:left w:val="none" w:sz="0" w:space="0" w:color="auto"/>
        <w:bottom w:val="none" w:sz="0" w:space="0" w:color="auto"/>
        <w:right w:val="none" w:sz="0" w:space="0" w:color="auto"/>
      </w:divBdr>
    </w:div>
    <w:div w:id="1456754996">
      <w:bodyDiv w:val="1"/>
      <w:marLeft w:val="0"/>
      <w:marRight w:val="0"/>
      <w:marTop w:val="0"/>
      <w:marBottom w:val="0"/>
      <w:divBdr>
        <w:top w:val="none" w:sz="0" w:space="0" w:color="auto"/>
        <w:left w:val="none" w:sz="0" w:space="0" w:color="auto"/>
        <w:bottom w:val="none" w:sz="0" w:space="0" w:color="auto"/>
        <w:right w:val="none" w:sz="0" w:space="0" w:color="auto"/>
      </w:divBdr>
    </w:div>
    <w:div w:id="1685132762">
      <w:bodyDiv w:val="1"/>
      <w:marLeft w:val="0"/>
      <w:marRight w:val="0"/>
      <w:marTop w:val="0"/>
      <w:marBottom w:val="0"/>
      <w:divBdr>
        <w:top w:val="none" w:sz="0" w:space="0" w:color="auto"/>
        <w:left w:val="none" w:sz="0" w:space="0" w:color="auto"/>
        <w:bottom w:val="none" w:sz="0" w:space="0" w:color="auto"/>
        <w:right w:val="none" w:sz="0" w:space="0" w:color="auto"/>
      </w:divBdr>
    </w:div>
    <w:div w:id="18672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tr.lvgmc.lv/" TargetMode="External"/><Relationship Id="rId13" Type="http://schemas.openxmlformats.org/officeDocument/2006/relationships/hyperlink" Target="http://www.vpvb.gov.lv/lv/piesarnojums/lptp-vadlinijas" TargetMode="External"/><Relationship Id="rId18" Type="http://schemas.openxmlformats.org/officeDocument/2006/relationships/hyperlink" Target="http://www.varam.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agnija.jirgensone@varam.gov.lv" TargetMode="External"/><Relationship Id="rId7" Type="http://schemas.openxmlformats.org/officeDocument/2006/relationships/endnotes" Target="endnotes.xml"/><Relationship Id="rId12" Type="http://schemas.openxmlformats.org/officeDocument/2006/relationships/hyperlink" Target="http://registri.vvd.gov.lv/iesniegumi-un-informativie-pazinojumi-/a-un-b-atlauju-iesniegumi/" TargetMode="External"/><Relationship Id="rId17" Type="http://schemas.openxmlformats.org/officeDocument/2006/relationships/hyperlink" Target="http://eur-lex.europa.eu/eli/dir/2008/98/oj/?locale=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lex.europa.eu/eli/dir/2008/98/oj/?locale=LV" TargetMode="External"/><Relationship Id="rId20" Type="http://schemas.openxmlformats.org/officeDocument/2006/relationships/hyperlink" Target="mailto:guna.smerlina@varam.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gistri.vvd.gov.lv/izsniegtas-atlaujas-un-licences/c-kategorijas-piesarnojoso-darbibu-registr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ur-lex.europa.eu/eli/dir/2008/98/oj/?locale=LV" TargetMode="External"/><Relationship Id="rId23" Type="http://schemas.openxmlformats.org/officeDocument/2006/relationships/footer" Target="footer1.xml"/><Relationship Id="rId10" Type="http://schemas.openxmlformats.org/officeDocument/2006/relationships/hyperlink" Target="http://registri.vvd.gov.lv/izsniegtas-atlaujas-un-licences/a-un-b-atlaujas/" TargetMode="External"/><Relationship Id="rId19" Type="http://schemas.openxmlformats.org/officeDocument/2006/relationships/hyperlink" Target="http://www.mk.gov.lv" TargetMode="External"/><Relationship Id="rId4" Type="http://schemas.openxmlformats.org/officeDocument/2006/relationships/settings" Target="settings.xml"/><Relationship Id="rId9" Type="http://schemas.openxmlformats.org/officeDocument/2006/relationships/hyperlink" Target="https://www.vvd.gov.lv/lv/pakalpojumi/valsts-vides-dienesta-informacijas-sistema-tulpe" TargetMode="External"/><Relationship Id="rId14" Type="http://schemas.openxmlformats.org/officeDocument/2006/relationships/hyperlink" Target="https://eippcb.jrc.ec.europa.eu/referen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DF485-F9FF-4AB4-8228-1492E32AA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45242</Words>
  <Characters>25789</Characters>
  <Application>Microsoft Office Word</Application>
  <DocSecurity>0</DocSecurity>
  <Lines>214</Lines>
  <Paragraphs>141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Anotācija likumprojektam “Piesārņojuma novēršanas likums”</vt:lpstr>
      <vt:lpstr>Anotācija likumprojektam “Piesārņojuma novēršanas likums”</vt:lpstr>
    </vt:vector>
  </TitlesOfParts>
  <Company>VARAM</Company>
  <LinksUpToDate>false</LinksUpToDate>
  <CharactersWithSpaces>70890</CharactersWithSpaces>
  <SharedDoc>false</SharedDoc>
  <HLinks>
    <vt:vector size="66" baseType="variant">
      <vt:variant>
        <vt:i4>5243007</vt:i4>
      </vt:variant>
      <vt:variant>
        <vt:i4>30</vt:i4>
      </vt:variant>
      <vt:variant>
        <vt:i4>0</vt:i4>
      </vt:variant>
      <vt:variant>
        <vt:i4>5</vt:i4>
      </vt:variant>
      <vt:variant>
        <vt:lpwstr>mailto:dagnija.jirgensone@varam.gov.lv</vt:lpwstr>
      </vt:variant>
      <vt:variant>
        <vt:lpwstr/>
      </vt:variant>
      <vt:variant>
        <vt:i4>4587621</vt:i4>
      </vt:variant>
      <vt:variant>
        <vt:i4>27</vt:i4>
      </vt:variant>
      <vt:variant>
        <vt:i4>0</vt:i4>
      </vt:variant>
      <vt:variant>
        <vt:i4>5</vt:i4>
      </vt:variant>
      <vt:variant>
        <vt:lpwstr>mailto:guna.smerlina@varam.gov.lv</vt:lpwstr>
      </vt:variant>
      <vt:variant>
        <vt:lpwstr/>
      </vt:variant>
      <vt:variant>
        <vt:i4>6225990</vt:i4>
      </vt:variant>
      <vt:variant>
        <vt:i4>24</vt:i4>
      </vt:variant>
      <vt:variant>
        <vt:i4>0</vt:i4>
      </vt:variant>
      <vt:variant>
        <vt:i4>5</vt:i4>
      </vt:variant>
      <vt:variant>
        <vt:lpwstr>http://www.mk.gov.lv/</vt:lpwstr>
      </vt:variant>
      <vt:variant>
        <vt:lpwstr/>
      </vt:variant>
      <vt:variant>
        <vt:i4>1048649</vt:i4>
      </vt:variant>
      <vt:variant>
        <vt:i4>21</vt:i4>
      </vt:variant>
      <vt:variant>
        <vt:i4>0</vt:i4>
      </vt:variant>
      <vt:variant>
        <vt:i4>5</vt:i4>
      </vt:variant>
      <vt:variant>
        <vt:lpwstr>http://www.varam.gov.lv/</vt:lpwstr>
      </vt:variant>
      <vt:variant>
        <vt:lpwstr/>
      </vt:variant>
      <vt:variant>
        <vt:i4>3145846</vt:i4>
      </vt:variant>
      <vt:variant>
        <vt:i4>18</vt:i4>
      </vt:variant>
      <vt:variant>
        <vt:i4>0</vt:i4>
      </vt:variant>
      <vt:variant>
        <vt:i4>5</vt:i4>
      </vt:variant>
      <vt:variant>
        <vt:lpwstr>https://eippcb.jrc.ec.europa.eu/reference/</vt:lpwstr>
      </vt:variant>
      <vt:variant>
        <vt:lpwstr/>
      </vt:variant>
      <vt:variant>
        <vt:i4>4128807</vt:i4>
      </vt:variant>
      <vt:variant>
        <vt:i4>15</vt:i4>
      </vt:variant>
      <vt:variant>
        <vt:i4>0</vt:i4>
      </vt:variant>
      <vt:variant>
        <vt:i4>5</vt:i4>
      </vt:variant>
      <vt:variant>
        <vt:lpwstr>http://www.vpvb.gov.lv/lv/piesarnojums/lptp-vadlinijas</vt:lpwstr>
      </vt:variant>
      <vt:variant>
        <vt:lpwstr/>
      </vt:variant>
      <vt:variant>
        <vt:i4>5963779</vt:i4>
      </vt:variant>
      <vt:variant>
        <vt:i4>12</vt:i4>
      </vt:variant>
      <vt:variant>
        <vt:i4>0</vt:i4>
      </vt:variant>
      <vt:variant>
        <vt:i4>5</vt:i4>
      </vt:variant>
      <vt:variant>
        <vt:lpwstr>http://registri.vvd.gov.lv/iesniegumi-un-informativie-pazinojumi-/a-un-b-atlauju-iesniegumi/</vt:lpwstr>
      </vt:variant>
      <vt:variant>
        <vt:lpwstr/>
      </vt:variant>
      <vt:variant>
        <vt:i4>7798821</vt:i4>
      </vt:variant>
      <vt:variant>
        <vt:i4>9</vt:i4>
      </vt:variant>
      <vt:variant>
        <vt:i4>0</vt:i4>
      </vt:variant>
      <vt:variant>
        <vt:i4>5</vt:i4>
      </vt:variant>
      <vt:variant>
        <vt:lpwstr>http://registri.vvd.gov.lv/izsniegtas-atlaujas-un-licences/c-kategorijas-piesarnojoso-darbibu-registrs/</vt:lpwstr>
      </vt:variant>
      <vt:variant>
        <vt:lpwstr/>
      </vt:variant>
      <vt:variant>
        <vt:i4>7733351</vt:i4>
      </vt:variant>
      <vt:variant>
        <vt:i4>6</vt:i4>
      </vt:variant>
      <vt:variant>
        <vt:i4>0</vt:i4>
      </vt:variant>
      <vt:variant>
        <vt:i4>5</vt:i4>
      </vt:variant>
      <vt:variant>
        <vt:lpwstr>http://registri.vvd.gov.lv/izsniegtas-atlaujas-un-licences/a-un-b-atlaujas/</vt:lpwstr>
      </vt:variant>
      <vt:variant>
        <vt:lpwstr/>
      </vt:variant>
      <vt:variant>
        <vt:i4>7209060</vt:i4>
      </vt:variant>
      <vt:variant>
        <vt:i4>3</vt:i4>
      </vt:variant>
      <vt:variant>
        <vt:i4>0</vt:i4>
      </vt:variant>
      <vt:variant>
        <vt:i4>5</vt:i4>
      </vt:variant>
      <vt:variant>
        <vt:lpwstr>https://www.vvd.gov.lv/lv/pakalpojumi/valsts-vides-dienesta-informacijas-sistema-tulpe</vt:lpwstr>
      </vt:variant>
      <vt:variant>
        <vt:lpwstr/>
      </vt:variant>
      <vt:variant>
        <vt:i4>3801129</vt:i4>
      </vt:variant>
      <vt:variant>
        <vt:i4>0</vt:i4>
      </vt:variant>
      <vt:variant>
        <vt:i4>0</vt:i4>
      </vt:variant>
      <vt:variant>
        <vt:i4>5</vt:i4>
      </vt:variant>
      <vt:variant>
        <vt:lpwstr>https://prtr.lvgmc.lv/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 likumprojektam “Piesārņojuma novēršanas likums”</dc:title>
  <dc:subject>Anotācija</dc:subject>
  <dc:creator>Guna Šmerliņa</dc:creator>
  <cp:keywords/>
  <dc:description/>
  <cp:lastModifiedBy>Lita Trakina</cp:lastModifiedBy>
  <cp:revision>2</cp:revision>
  <cp:lastPrinted>2020-08-18T20:23:00Z</cp:lastPrinted>
  <dcterms:created xsi:type="dcterms:W3CDTF">2021-05-14T11:43:00Z</dcterms:created>
  <dcterms:modified xsi:type="dcterms:W3CDTF">2021-05-14T11:43:00Z</dcterms:modified>
</cp:coreProperties>
</file>