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A50F" w14:textId="77777777" w:rsidR="00591112" w:rsidRDefault="00591112" w:rsidP="00591112">
      <w:pPr>
        <w:spacing w:after="0" w:line="240" w:lineRule="auto"/>
        <w:jc w:val="center"/>
        <w:rPr>
          <w:rFonts w:ascii="Times New Roman" w:hAnsi="Times New Roman" w:cs="Times New Roman"/>
          <w:b/>
          <w:bCs/>
          <w:sz w:val="24"/>
          <w:szCs w:val="24"/>
        </w:rPr>
      </w:pPr>
      <w:r w:rsidRPr="00591112">
        <w:rPr>
          <w:rFonts w:ascii="Times New Roman" w:hAnsi="Times New Roman" w:cs="Times New Roman"/>
          <w:b/>
          <w:bCs/>
          <w:sz w:val="24"/>
          <w:szCs w:val="24"/>
        </w:rPr>
        <w:t>Vides aizsardzības un reģionālās attīstības ministrijas un</w:t>
      </w:r>
    </w:p>
    <w:p w14:paraId="5F58C7BB" w14:textId="4C888CDF" w:rsidR="007549B9" w:rsidRDefault="00591112" w:rsidP="00591112">
      <w:pPr>
        <w:spacing w:after="0" w:line="240" w:lineRule="auto"/>
        <w:jc w:val="center"/>
        <w:rPr>
          <w:rFonts w:ascii="Times New Roman" w:hAnsi="Times New Roman" w:cs="Times New Roman"/>
          <w:b/>
          <w:bCs/>
          <w:sz w:val="24"/>
          <w:szCs w:val="24"/>
        </w:rPr>
      </w:pPr>
      <w:r w:rsidRPr="00591112">
        <w:rPr>
          <w:rFonts w:ascii="Times New Roman" w:hAnsi="Times New Roman" w:cs="Times New Roman"/>
          <w:b/>
          <w:bCs/>
          <w:sz w:val="24"/>
          <w:szCs w:val="24"/>
        </w:rPr>
        <w:t xml:space="preserve">Latvijas </w:t>
      </w:r>
      <w:r w:rsidR="00F4032C">
        <w:rPr>
          <w:rFonts w:ascii="Times New Roman" w:hAnsi="Times New Roman" w:cs="Times New Roman"/>
          <w:b/>
          <w:bCs/>
          <w:sz w:val="24"/>
          <w:szCs w:val="24"/>
        </w:rPr>
        <w:t>P</w:t>
      </w:r>
      <w:r w:rsidRPr="00591112">
        <w:rPr>
          <w:rFonts w:ascii="Times New Roman" w:hAnsi="Times New Roman" w:cs="Times New Roman"/>
          <w:b/>
          <w:bCs/>
          <w:sz w:val="24"/>
          <w:szCs w:val="24"/>
        </w:rPr>
        <w:t>ašvaldību savienības 202</w:t>
      </w:r>
      <w:r w:rsidR="00592919">
        <w:rPr>
          <w:rFonts w:ascii="Times New Roman" w:hAnsi="Times New Roman" w:cs="Times New Roman"/>
          <w:b/>
          <w:bCs/>
          <w:sz w:val="24"/>
          <w:szCs w:val="24"/>
        </w:rPr>
        <w:t>1</w:t>
      </w:r>
      <w:r w:rsidRPr="00591112">
        <w:rPr>
          <w:rFonts w:ascii="Times New Roman" w:hAnsi="Times New Roman" w:cs="Times New Roman"/>
          <w:b/>
          <w:bCs/>
          <w:sz w:val="24"/>
          <w:szCs w:val="24"/>
        </w:rPr>
        <w:t>. gada sarun</w:t>
      </w:r>
      <w:r>
        <w:rPr>
          <w:rFonts w:ascii="Times New Roman" w:hAnsi="Times New Roman" w:cs="Times New Roman"/>
          <w:b/>
          <w:bCs/>
          <w:sz w:val="24"/>
          <w:szCs w:val="24"/>
        </w:rPr>
        <w:t>u</w:t>
      </w:r>
    </w:p>
    <w:p w14:paraId="3981DEB3" w14:textId="1D75AFFD" w:rsidR="00591112" w:rsidRDefault="00591112" w:rsidP="005911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PROTOKOLS</w:t>
      </w:r>
    </w:p>
    <w:p w14:paraId="5BE2F0AF" w14:textId="2661EB8E" w:rsidR="00591112" w:rsidRDefault="00591112" w:rsidP="00591112">
      <w:pPr>
        <w:spacing w:after="0" w:line="240" w:lineRule="auto"/>
        <w:jc w:val="both"/>
        <w:rPr>
          <w:rFonts w:ascii="Times New Roman" w:hAnsi="Times New Roman" w:cs="Times New Roman"/>
          <w:sz w:val="24"/>
          <w:szCs w:val="24"/>
        </w:rPr>
      </w:pPr>
    </w:p>
    <w:p w14:paraId="159669B9" w14:textId="114C98B5" w:rsidR="00591112" w:rsidRPr="00652972" w:rsidRDefault="00591112" w:rsidP="002B478A">
      <w:pPr>
        <w:spacing w:after="0" w:line="240" w:lineRule="auto"/>
        <w:jc w:val="both"/>
        <w:rPr>
          <w:rFonts w:ascii="Times New Roman" w:hAnsi="Times New Roman" w:cs="Times New Roman"/>
          <w:sz w:val="20"/>
          <w:szCs w:val="20"/>
        </w:rPr>
      </w:pPr>
      <w:r w:rsidRPr="00652972">
        <w:rPr>
          <w:rFonts w:ascii="Times New Roman" w:hAnsi="Times New Roman" w:cs="Times New Roman"/>
          <w:sz w:val="20"/>
          <w:szCs w:val="20"/>
        </w:rPr>
        <w:tab/>
      </w:r>
      <w:r w:rsidR="00652972">
        <w:rPr>
          <w:rFonts w:ascii="Times New Roman" w:hAnsi="Times New Roman" w:cs="Times New Roman"/>
          <w:sz w:val="20"/>
          <w:szCs w:val="20"/>
        </w:rPr>
        <w:tab/>
      </w:r>
      <w:r w:rsidR="00652972">
        <w:rPr>
          <w:rFonts w:ascii="Times New Roman" w:hAnsi="Times New Roman" w:cs="Times New Roman"/>
          <w:sz w:val="20"/>
          <w:szCs w:val="20"/>
        </w:rPr>
        <w:tab/>
      </w:r>
      <w:r w:rsidRPr="00652972">
        <w:rPr>
          <w:rFonts w:ascii="Times New Roman" w:hAnsi="Times New Roman" w:cs="Times New Roman"/>
          <w:sz w:val="20"/>
          <w:szCs w:val="20"/>
        </w:rPr>
        <w:tab/>
      </w:r>
      <w:r w:rsidRPr="00652972">
        <w:rPr>
          <w:rFonts w:ascii="Times New Roman" w:hAnsi="Times New Roman" w:cs="Times New Roman"/>
          <w:sz w:val="20"/>
          <w:szCs w:val="20"/>
        </w:rPr>
        <w:tab/>
      </w:r>
      <w:r w:rsidRPr="00652972">
        <w:rPr>
          <w:rFonts w:ascii="Times New Roman" w:hAnsi="Times New Roman" w:cs="Times New Roman"/>
          <w:sz w:val="20"/>
          <w:szCs w:val="20"/>
        </w:rPr>
        <w:tab/>
      </w:r>
      <w:r w:rsidRPr="00652972">
        <w:rPr>
          <w:rFonts w:ascii="Times New Roman" w:hAnsi="Times New Roman" w:cs="Times New Roman"/>
          <w:sz w:val="20"/>
          <w:szCs w:val="20"/>
        </w:rPr>
        <w:tab/>
      </w:r>
      <w:r w:rsidR="00EB7261">
        <w:rPr>
          <w:rFonts w:ascii="Times New Roman" w:hAnsi="Times New Roman" w:cs="Times New Roman"/>
          <w:sz w:val="20"/>
          <w:szCs w:val="20"/>
        </w:rPr>
        <w:t xml:space="preserve">                               </w:t>
      </w:r>
      <w:r w:rsidRPr="00652972">
        <w:rPr>
          <w:rFonts w:ascii="Times New Roman" w:hAnsi="Times New Roman" w:cs="Times New Roman"/>
          <w:sz w:val="20"/>
          <w:szCs w:val="20"/>
        </w:rPr>
        <w:t>202</w:t>
      </w:r>
      <w:r w:rsidR="00EB7261">
        <w:rPr>
          <w:rFonts w:ascii="Times New Roman" w:hAnsi="Times New Roman" w:cs="Times New Roman"/>
          <w:sz w:val="20"/>
          <w:szCs w:val="20"/>
        </w:rPr>
        <w:t>1</w:t>
      </w:r>
      <w:r w:rsidRPr="00652972">
        <w:rPr>
          <w:rFonts w:ascii="Times New Roman" w:hAnsi="Times New Roman" w:cs="Times New Roman"/>
          <w:sz w:val="20"/>
          <w:szCs w:val="20"/>
        </w:rPr>
        <w:t xml:space="preserve">. gada </w:t>
      </w:r>
      <w:r w:rsidR="00EB7261">
        <w:rPr>
          <w:rFonts w:ascii="Times New Roman" w:hAnsi="Times New Roman" w:cs="Times New Roman"/>
          <w:sz w:val="20"/>
          <w:szCs w:val="20"/>
        </w:rPr>
        <w:t>12.maijā</w:t>
      </w:r>
    </w:p>
    <w:p w14:paraId="06A1718E" w14:textId="40A1B64E" w:rsidR="005855DC" w:rsidRPr="00A72F02" w:rsidRDefault="005855DC" w:rsidP="002B478A">
      <w:pPr>
        <w:spacing w:after="0" w:line="240" w:lineRule="auto"/>
        <w:jc w:val="both"/>
        <w:rPr>
          <w:rFonts w:ascii="Times New Roman" w:hAnsi="Times New Roman" w:cs="Times New Roman"/>
          <w:i/>
          <w:iCs/>
          <w:sz w:val="24"/>
          <w:szCs w:val="24"/>
        </w:rPr>
      </w:pPr>
    </w:p>
    <w:p w14:paraId="28DB1C7F" w14:textId="0B569844" w:rsidR="00591112" w:rsidRPr="00C9508B" w:rsidRDefault="00591112" w:rsidP="002B478A">
      <w:pPr>
        <w:spacing w:after="0" w:line="240" w:lineRule="auto"/>
        <w:jc w:val="both"/>
        <w:rPr>
          <w:rFonts w:ascii="Times New Roman" w:hAnsi="Times New Roman" w:cs="Times New Roman"/>
          <w:i/>
          <w:iCs/>
          <w:sz w:val="24"/>
          <w:szCs w:val="24"/>
        </w:rPr>
      </w:pPr>
      <w:r w:rsidRPr="00C9508B">
        <w:rPr>
          <w:rFonts w:ascii="Times New Roman" w:hAnsi="Times New Roman" w:cs="Times New Roman"/>
          <w:i/>
          <w:iCs/>
          <w:sz w:val="24"/>
          <w:szCs w:val="24"/>
        </w:rPr>
        <w:t>Sarun</w:t>
      </w:r>
      <w:r w:rsidR="007861E2" w:rsidRPr="00C9508B">
        <w:rPr>
          <w:rFonts w:ascii="Times New Roman" w:hAnsi="Times New Roman" w:cs="Times New Roman"/>
          <w:i/>
          <w:iCs/>
          <w:sz w:val="24"/>
          <w:szCs w:val="24"/>
        </w:rPr>
        <w:t>u dalībnieki</w:t>
      </w:r>
      <w:r w:rsidRPr="00C9508B">
        <w:rPr>
          <w:rFonts w:ascii="Times New Roman" w:hAnsi="Times New Roman" w:cs="Times New Roman"/>
          <w:i/>
          <w:iCs/>
          <w:sz w:val="24"/>
          <w:szCs w:val="24"/>
        </w:rPr>
        <w:t>:</w:t>
      </w:r>
    </w:p>
    <w:p w14:paraId="2FB6AE69" w14:textId="474DC680" w:rsidR="00591112" w:rsidRPr="00C9508B" w:rsidRDefault="00591112" w:rsidP="002B478A">
      <w:pPr>
        <w:spacing w:after="0" w:line="240" w:lineRule="auto"/>
        <w:jc w:val="both"/>
        <w:rPr>
          <w:rFonts w:ascii="Times New Roman" w:hAnsi="Times New Roman" w:cs="Times New Roman"/>
          <w:b/>
          <w:bCs/>
          <w:sz w:val="24"/>
          <w:szCs w:val="24"/>
        </w:rPr>
      </w:pPr>
      <w:r w:rsidRPr="00C9508B">
        <w:rPr>
          <w:rFonts w:ascii="Times New Roman" w:hAnsi="Times New Roman" w:cs="Times New Roman"/>
          <w:b/>
          <w:bCs/>
          <w:sz w:val="24"/>
          <w:szCs w:val="24"/>
        </w:rPr>
        <w:t xml:space="preserve">Vides aizsardzības un reģionālās attīstības ministrijas (turpmāk </w:t>
      </w:r>
      <w:r w:rsidR="002B478A" w:rsidRPr="00C9508B">
        <w:rPr>
          <w:rFonts w:ascii="Times New Roman" w:hAnsi="Times New Roman" w:cs="Times New Roman"/>
          <w:b/>
          <w:bCs/>
          <w:sz w:val="24"/>
          <w:szCs w:val="24"/>
        </w:rPr>
        <w:t>–</w:t>
      </w:r>
      <w:r w:rsidRPr="00C9508B">
        <w:rPr>
          <w:rFonts w:ascii="Times New Roman" w:hAnsi="Times New Roman" w:cs="Times New Roman"/>
          <w:b/>
          <w:bCs/>
          <w:sz w:val="24"/>
          <w:szCs w:val="24"/>
        </w:rPr>
        <w:t xml:space="preserve"> V</w:t>
      </w:r>
      <w:r w:rsidR="002B478A" w:rsidRPr="00C9508B">
        <w:rPr>
          <w:rFonts w:ascii="Times New Roman" w:hAnsi="Times New Roman" w:cs="Times New Roman"/>
          <w:b/>
          <w:bCs/>
          <w:sz w:val="24"/>
          <w:szCs w:val="24"/>
        </w:rPr>
        <w:t>ARAM)</w:t>
      </w:r>
      <w:r w:rsidRPr="00C9508B">
        <w:rPr>
          <w:rFonts w:ascii="Times New Roman" w:hAnsi="Times New Roman" w:cs="Times New Roman"/>
          <w:b/>
          <w:bCs/>
          <w:sz w:val="24"/>
          <w:szCs w:val="24"/>
        </w:rPr>
        <w:t xml:space="preserve"> pārstāvji</w:t>
      </w:r>
      <w:r w:rsidR="002B478A" w:rsidRPr="00C9508B">
        <w:rPr>
          <w:rFonts w:ascii="Times New Roman" w:hAnsi="Times New Roman" w:cs="Times New Roman"/>
          <w:b/>
          <w:bCs/>
          <w:sz w:val="24"/>
          <w:szCs w:val="24"/>
        </w:rPr>
        <w:t>:</w:t>
      </w:r>
    </w:p>
    <w:p w14:paraId="0DC4F49F" w14:textId="77EDCD49" w:rsidR="002B478A" w:rsidRPr="00C9508B" w:rsidRDefault="002B478A" w:rsidP="002B478A">
      <w:pPr>
        <w:spacing w:after="0" w:line="240" w:lineRule="auto"/>
        <w:jc w:val="both"/>
        <w:rPr>
          <w:rFonts w:ascii="Times New Roman" w:hAnsi="Times New Roman" w:cs="Times New Roman"/>
          <w:sz w:val="24"/>
          <w:szCs w:val="24"/>
        </w:rPr>
      </w:pPr>
      <w:r w:rsidRPr="00C9508B">
        <w:rPr>
          <w:rFonts w:ascii="Times New Roman" w:hAnsi="Times New Roman" w:cs="Times New Roman"/>
          <w:sz w:val="24"/>
          <w:szCs w:val="24"/>
        </w:rPr>
        <w:tab/>
      </w:r>
      <w:r w:rsidR="00EB7261">
        <w:rPr>
          <w:rFonts w:ascii="Times New Roman" w:hAnsi="Times New Roman" w:cs="Times New Roman"/>
          <w:sz w:val="24"/>
          <w:szCs w:val="24"/>
        </w:rPr>
        <w:t xml:space="preserve">Artūrs Toms </w:t>
      </w:r>
      <w:proofErr w:type="spellStart"/>
      <w:r w:rsidR="00EB7261">
        <w:rPr>
          <w:rFonts w:ascii="Times New Roman" w:hAnsi="Times New Roman" w:cs="Times New Roman"/>
          <w:sz w:val="24"/>
          <w:szCs w:val="24"/>
        </w:rPr>
        <w:t>Plešs</w:t>
      </w:r>
      <w:proofErr w:type="spellEnd"/>
      <w:r w:rsidRPr="00C9508B">
        <w:rPr>
          <w:rFonts w:ascii="Times New Roman" w:hAnsi="Times New Roman" w:cs="Times New Roman"/>
          <w:sz w:val="24"/>
          <w:szCs w:val="24"/>
        </w:rPr>
        <w:t xml:space="preserve"> – vides aizsardzības un reģionālās attīstības ministrs</w:t>
      </w:r>
    </w:p>
    <w:p w14:paraId="3122F90F" w14:textId="1298F21E" w:rsidR="002B478A" w:rsidRPr="00C9508B" w:rsidRDefault="002B478A" w:rsidP="006E7B45">
      <w:pPr>
        <w:spacing w:after="0" w:line="240" w:lineRule="auto"/>
        <w:jc w:val="both"/>
        <w:rPr>
          <w:rFonts w:ascii="Times New Roman" w:hAnsi="Times New Roman" w:cs="Times New Roman"/>
          <w:sz w:val="24"/>
          <w:szCs w:val="24"/>
        </w:rPr>
      </w:pPr>
      <w:r w:rsidRPr="00C9508B">
        <w:rPr>
          <w:rFonts w:ascii="Times New Roman" w:hAnsi="Times New Roman" w:cs="Times New Roman"/>
          <w:sz w:val="24"/>
          <w:szCs w:val="24"/>
        </w:rPr>
        <w:tab/>
        <w:t xml:space="preserve">Madars Lasmanis – </w:t>
      </w:r>
      <w:r w:rsidR="000B4B50" w:rsidRPr="00C9508B">
        <w:rPr>
          <w:rFonts w:ascii="Times New Roman" w:hAnsi="Times New Roman" w:cs="Times New Roman"/>
          <w:sz w:val="24"/>
          <w:szCs w:val="24"/>
        </w:rPr>
        <w:t>m</w:t>
      </w:r>
      <w:r w:rsidRPr="00C9508B">
        <w:rPr>
          <w:rFonts w:ascii="Times New Roman" w:hAnsi="Times New Roman" w:cs="Times New Roman"/>
          <w:sz w:val="24"/>
          <w:szCs w:val="24"/>
        </w:rPr>
        <w:t>inistra padomnieks pašvaldību un reģionālās attīstības</w:t>
      </w:r>
    </w:p>
    <w:p w14:paraId="42D58C32" w14:textId="031AE11D" w:rsidR="002B478A" w:rsidRDefault="00A05A94" w:rsidP="006E7B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2B478A" w:rsidRPr="00C9508B">
        <w:rPr>
          <w:rFonts w:ascii="Times New Roman" w:hAnsi="Times New Roman" w:cs="Times New Roman"/>
          <w:sz w:val="24"/>
          <w:szCs w:val="24"/>
        </w:rPr>
        <w:t>autājumos</w:t>
      </w:r>
    </w:p>
    <w:p w14:paraId="07532305" w14:textId="2B2363C9" w:rsidR="00F85ED7" w:rsidRDefault="00F85ED7" w:rsidP="006E7B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Laila Spaliņa </w:t>
      </w:r>
      <w:r w:rsidR="00A05A94">
        <w:rPr>
          <w:rFonts w:ascii="Times New Roman" w:hAnsi="Times New Roman" w:cs="Times New Roman"/>
          <w:sz w:val="24"/>
          <w:szCs w:val="24"/>
        </w:rPr>
        <w:t>– ministra biroja vadītāja</w:t>
      </w:r>
    </w:p>
    <w:p w14:paraId="4671E4C7" w14:textId="4988C0E9" w:rsidR="00945221" w:rsidRDefault="00945221" w:rsidP="0094522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Miks Strazdiņš – ministra padomnieks komunikācijas jautājumos</w:t>
      </w:r>
    </w:p>
    <w:p w14:paraId="0C05586F" w14:textId="27D2FEF8" w:rsidR="002B478A" w:rsidRPr="00C9508B" w:rsidRDefault="00473CA4" w:rsidP="006E7B45">
      <w:pPr>
        <w:spacing w:after="0" w:line="240" w:lineRule="auto"/>
        <w:ind w:left="720"/>
        <w:jc w:val="both"/>
        <w:rPr>
          <w:rFonts w:ascii="Times New Roman" w:hAnsi="Times New Roman" w:cs="Times New Roman"/>
          <w:sz w:val="24"/>
          <w:szCs w:val="24"/>
        </w:rPr>
      </w:pPr>
      <w:r w:rsidRPr="00C9508B">
        <w:rPr>
          <w:rFonts w:ascii="Times New Roman" w:hAnsi="Times New Roman" w:cs="Times New Roman"/>
          <w:sz w:val="24"/>
          <w:szCs w:val="24"/>
        </w:rPr>
        <w:t>Ilze Oša – valsts sekretāra vietnie</w:t>
      </w:r>
      <w:r w:rsidR="000B4B50" w:rsidRPr="00C9508B">
        <w:rPr>
          <w:rFonts w:ascii="Times New Roman" w:hAnsi="Times New Roman" w:cs="Times New Roman"/>
          <w:sz w:val="24"/>
          <w:szCs w:val="24"/>
        </w:rPr>
        <w:t>ce</w:t>
      </w:r>
      <w:r w:rsidRPr="00C9508B">
        <w:rPr>
          <w:rFonts w:ascii="Times New Roman" w:hAnsi="Times New Roman" w:cs="Times New Roman"/>
          <w:sz w:val="24"/>
          <w:szCs w:val="24"/>
        </w:rPr>
        <w:t xml:space="preserve"> reģionālās attīstības jautājumos</w:t>
      </w:r>
    </w:p>
    <w:p w14:paraId="1C7C8A44" w14:textId="65C2BB34" w:rsidR="00BB053F" w:rsidRPr="00C9508B" w:rsidRDefault="00BB053F" w:rsidP="006E7B45">
      <w:pPr>
        <w:spacing w:after="0" w:line="240" w:lineRule="auto"/>
        <w:ind w:left="720"/>
        <w:jc w:val="both"/>
        <w:rPr>
          <w:rFonts w:ascii="Times New Roman" w:hAnsi="Times New Roman" w:cs="Times New Roman"/>
          <w:sz w:val="24"/>
          <w:szCs w:val="24"/>
        </w:rPr>
      </w:pPr>
      <w:r w:rsidRPr="00C9508B">
        <w:rPr>
          <w:rFonts w:ascii="Times New Roman" w:hAnsi="Times New Roman" w:cs="Times New Roman"/>
          <w:sz w:val="24"/>
          <w:szCs w:val="24"/>
        </w:rPr>
        <w:t>Alda Ozola – valsts sekretāra vietnie</w:t>
      </w:r>
      <w:r w:rsidR="000B4B50" w:rsidRPr="00C9508B">
        <w:rPr>
          <w:rFonts w:ascii="Times New Roman" w:hAnsi="Times New Roman" w:cs="Times New Roman"/>
          <w:sz w:val="24"/>
          <w:szCs w:val="24"/>
        </w:rPr>
        <w:t>ce</w:t>
      </w:r>
      <w:r w:rsidRPr="00C9508B">
        <w:rPr>
          <w:rFonts w:ascii="Times New Roman" w:hAnsi="Times New Roman" w:cs="Times New Roman"/>
          <w:sz w:val="24"/>
          <w:szCs w:val="24"/>
        </w:rPr>
        <w:t xml:space="preserve"> vides aizsardzības jautājumos</w:t>
      </w:r>
    </w:p>
    <w:p w14:paraId="60B8E81C" w14:textId="133C16E7" w:rsidR="00174B56" w:rsidRDefault="00174B56" w:rsidP="006E7B45">
      <w:pPr>
        <w:spacing w:after="0" w:line="240" w:lineRule="auto"/>
        <w:ind w:left="720"/>
        <w:jc w:val="both"/>
        <w:rPr>
          <w:rFonts w:ascii="Times New Roman" w:hAnsi="Times New Roman" w:cs="Times New Roman"/>
          <w:color w:val="1C1C1C"/>
          <w:sz w:val="24"/>
          <w:szCs w:val="24"/>
          <w:shd w:val="clear" w:color="auto" w:fill="FFFFFF"/>
        </w:rPr>
      </w:pPr>
      <w:r w:rsidRPr="00C9508B">
        <w:rPr>
          <w:rFonts w:ascii="Times New Roman" w:hAnsi="Times New Roman" w:cs="Times New Roman"/>
          <w:color w:val="000000"/>
          <w:sz w:val="24"/>
          <w:szCs w:val="24"/>
        </w:rPr>
        <w:t>Āris Dzērvāns – v</w:t>
      </w:r>
      <w:r w:rsidRPr="00C9508B">
        <w:rPr>
          <w:rFonts w:ascii="Times New Roman" w:hAnsi="Times New Roman" w:cs="Times New Roman"/>
          <w:color w:val="1C1C1C"/>
          <w:sz w:val="24"/>
          <w:szCs w:val="24"/>
          <w:shd w:val="clear" w:color="auto" w:fill="FFFFFF"/>
        </w:rPr>
        <w:t>alsts sekretāra vietnieks digitālās transformācijas jautājumos</w:t>
      </w:r>
    </w:p>
    <w:p w14:paraId="03476A4C" w14:textId="7A51415F" w:rsidR="00801CC6" w:rsidRPr="00C9508B" w:rsidRDefault="00801CC6" w:rsidP="006E7B45">
      <w:pPr>
        <w:spacing w:after="0" w:line="240" w:lineRule="auto"/>
        <w:ind w:left="720"/>
        <w:jc w:val="both"/>
        <w:rPr>
          <w:rFonts w:ascii="Times New Roman" w:hAnsi="Times New Roman" w:cs="Times New Roman"/>
          <w:color w:val="1C1C1C"/>
          <w:sz w:val="24"/>
          <w:szCs w:val="24"/>
          <w:shd w:val="clear" w:color="auto" w:fill="FFFFFF"/>
        </w:rPr>
      </w:pPr>
      <w:r>
        <w:rPr>
          <w:rFonts w:ascii="Times New Roman" w:hAnsi="Times New Roman" w:cs="Times New Roman"/>
          <w:color w:val="1C1C1C"/>
          <w:sz w:val="24"/>
          <w:szCs w:val="24"/>
          <w:shd w:val="clear" w:color="auto" w:fill="FFFFFF"/>
        </w:rPr>
        <w:t>Sandis Cakuls -</w:t>
      </w:r>
      <w:r w:rsidR="00A05A94">
        <w:rPr>
          <w:rFonts w:ascii="Times New Roman" w:hAnsi="Times New Roman" w:cs="Times New Roman"/>
          <w:color w:val="1C1C1C"/>
          <w:sz w:val="24"/>
          <w:szCs w:val="24"/>
          <w:shd w:val="clear" w:color="auto" w:fill="FFFFFF"/>
        </w:rPr>
        <w:t xml:space="preserve"> </w:t>
      </w:r>
      <w:r w:rsidR="00CE032E">
        <w:rPr>
          <w:rFonts w:ascii="RobustaTLPro-Regular" w:hAnsi="RobustaTLPro-Regular"/>
          <w:color w:val="1C1C1C"/>
          <w:sz w:val="23"/>
          <w:szCs w:val="23"/>
          <w:shd w:val="clear" w:color="auto" w:fill="FFFFFF"/>
        </w:rPr>
        <w:t>Valsts sekretāra vietnieks attīstības instrumentu jautājumos</w:t>
      </w:r>
    </w:p>
    <w:p w14:paraId="1EF33CE6" w14:textId="15BA05F4" w:rsidR="004413AA" w:rsidRPr="00C9508B" w:rsidRDefault="004413AA" w:rsidP="006E7B45">
      <w:pPr>
        <w:spacing w:after="0" w:line="240" w:lineRule="auto"/>
        <w:ind w:left="720"/>
        <w:jc w:val="both"/>
        <w:rPr>
          <w:rFonts w:ascii="Times New Roman" w:hAnsi="Times New Roman" w:cs="Times New Roman"/>
          <w:sz w:val="24"/>
          <w:szCs w:val="24"/>
        </w:rPr>
      </w:pPr>
      <w:r w:rsidRPr="00C9508B">
        <w:rPr>
          <w:rFonts w:ascii="Times New Roman" w:hAnsi="Times New Roman" w:cs="Times New Roman"/>
          <w:sz w:val="24"/>
          <w:szCs w:val="24"/>
        </w:rPr>
        <w:t>Raivis Bremšmits – VARAM Valsts ilgtspējīgas attīstības plānošanas departamenta direktors</w:t>
      </w:r>
    </w:p>
    <w:p w14:paraId="367864AE" w14:textId="334743D6" w:rsidR="004413AA" w:rsidRPr="00C9508B" w:rsidRDefault="004413AA" w:rsidP="006E7B45">
      <w:pPr>
        <w:spacing w:after="0" w:line="240" w:lineRule="auto"/>
        <w:ind w:left="720"/>
        <w:jc w:val="both"/>
        <w:rPr>
          <w:rFonts w:ascii="Times New Roman" w:hAnsi="Times New Roman" w:cs="Times New Roman"/>
          <w:sz w:val="24"/>
          <w:szCs w:val="24"/>
        </w:rPr>
      </w:pPr>
      <w:r w:rsidRPr="00C9508B">
        <w:rPr>
          <w:rFonts w:ascii="Times New Roman" w:hAnsi="Times New Roman" w:cs="Times New Roman"/>
          <w:sz w:val="24"/>
          <w:szCs w:val="24"/>
        </w:rPr>
        <w:t xml:space="preserve">Rudīte Vesere – </w:t>
      </w:r>
      <w:bookmarkStart w:id="0" w:name="_Hlk71793413"/>
      <w:r w:rsidRPr="00C9508B">
        <w:rPr>
          <w:rFonts w:ascii="Times New Roman" w:hAnsi="Times New Roman" w:cs="Times New Roman"/>
          <w:sz w:val="24"/>
          <w:szCs w:val="24"/>
        </w:rPr>
        <w:t xml:space="preserve">VARAM Vides aizsardzības departamenta </w:t>
      </w:r>
      <w:bookmarkEnd w:id="0"/>
      <w:r w:rsidRPr="00C9508B">
        <w:rPr>
          <w:rFonts w:ascii="Times New Roman" w:hAnsi="Times New Roman" w:cs="Times New Roman"/>
          <w:sz w:val="24"/>
          <w:szCs w:val="24"/>
        </w:rPr>
        <w:t>direktor</w:t>
      </w:r>
      <w:r w:rsidR="000B4B50" w:rsidRPr="00C9508B">
        <w:rPr>
          <w:rFonts w:ascii="Times New Roman" w:hAnsi="Times New Roman" w:cs="Times New Roman"/>
          <w:sz w:val="24"/>
          <w:szCs w:val="24"/>
        </w:rPr>
        <w:t>e</w:t>
      </w:r>
    </w:p>
    <w:p w14:paraId="788515C6" w14:textId="4FB41252" w:rsidR="006E7B45" w:rsidRDefault="006E7B45" w:rsidP="006E7B45">
      <w:pPr>
        <w:spacing w:after="0" w:line="240" w:lineRule="auto"/>
        <w:ind w:left="720"/>
        <w:jc w:val="both"/>
        <w:rPr>
          <w:rFonts w:ascii="Times New Roman" w:hAnsi="Times New Roman" w:cs="Times New Roman"/>
          <w:sz w:val="24"/>
          <w:szCs w:val="24"/>
        </w:rPr>
      </w:pPr>
      <w:r w:rsidRPr="00C9508B">
        <w:rPr>
          <w:rFonts w:ascii="Times New Roman" w:hAnsi="Times New Roman" w:cs="Times New Roman"/>
          <w:sz w:val="24"/>
          <w:szCs w:val="24"/>
        </w:rPr>
        <w:t>Uģis Bisenieks – VARAM Elektroniskās pārvaldes departamenta direktors</w:t>
      </w:r>
    </w:p>
    <w:p w14:paraId="22D9E304" w14:textId="1E51D663" w:rsidR="0097306F" w:rsidRDefault="0097306F" w:rsidP="0097306F">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Ingūna Draudiņa – </w:t>
      </w:r>
      <w:r w:rsidRPr="007630FA">
        <w:rPr>
          <w:rFonts w:ascii="Times New Roman" w:hAnsi="Times New Roman" w:cs="Times New Roman"/>
          <w:color w:val="000000" w:themeColor="text1"/>
          <w:sz w:val="24"/>
          <w:szCs w:val="24"/>
        </w:rPr>
        <w:t>Telpiskās plānošanas departamenta direktor</w:t>
      </w:r>
      <w:r>
        <w:rPr>
          <w:rFonts w:ascii="Times New Roman" w:hAnsi="Times New Roman" w:cs="Times New Roman"/>
          <w:color w:val="000000" w:themeColor="text1"/>
          <w:sz w:val="24"/>
          <w:szCs w:val="24"/>
        </w:rPr>
        <w:t>e</w:t>
      </w:r>
    </w:p>
    <w:p w14:paraId="51DF0FD9" w14:textId="77777777" w:rsidR="0097306F" w:rsidRDefault="0097306F" w:rsidP="0097306F">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Viesturs Razumovskis – Pašvaldību departamenta direktors</w:t>
      </w:r>
    </w:p>
    <w:p w14:paraId="415EC784" w14:textId="77777777" w:rsidR="0097306F" w:rsidRDefault="0097306F" w:rsidP="0097306F">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Svetlana Sergejeva – Investīciju politikas departamenta direktore</w:t>
      </w:r>
    </w:p>
    <w:p w14:paraId="4D433F18" w14:textId="01B63995" w:rsidR="006E7B45" w:rsidRPr="00C9508B" w:rsidRDefault="006E7B45" w:rsidP="006E7B45">
      <w:pPr>
        <w:spacing w:after="0" w:line="240" w:lineRule="auto"/>
        <w:ind w:left="720"/>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Edvīns Kāpostiņš – VARAM Telpiskās plānošanas departamenta Zemes pārvaldības un plānojumu uzraudzības nodaļas vadītāj</w:t>
      </w:r>
      <w:r w:rsidR="00906F3C">
        <w:rPr>
          <w:rFonts w:ascii="Times New Roman" w:hAnsi="Times New Roman" w:cs="Times New Roman"/>
          <w:color w:val="000000" w:themeColor="text1"/>
          <w:sz w:val="24"/>
          <w:szCs w:val="24"/>
        </w:rPr>
        <w:t>a</w:t>
      </w:r>
      <w:r w:rsidR="007D170B">
        <w:rPr>
          <w:rFonts w:ascii="Times New Roman" w:hAnsi="Times New Roman" w:cs="Times New Roman"/>
          <w:color w:val="000000" w:themeColor="text1"/>
          <w:sz w:val="24"/>
          <w:szCs w:val="24"/>
        </w:rPr>
        <w:t xml:space="preserve"> </w:t>
      </w:r>
      <w:r w:rsidR="00906F3C">
        <w:rPr>
          <w:rFonts w:ascii="Times New Roman" w:hAnsi="Times New Roman" w:cs="Times New Roman"/>
          <w:color w:val="000000" w:themeColor="text1"/>
          <w:sz w:val="24"/>
          <w:szCs w:val="24"/>
        </w:rPr>
        <w:t>vi</w:t>
      </w:r>
      <w:r w:rsidR="007D170B">
        <w:rPr>
          <w:rFonts w:ascii="Times New Roman" w:hAnsi="Times New Roman" w:cs="Times New Roman"/>
          <w:color w:val="000000" w:themeColor="text1"/>
          <w:sz w:val="24"/>
          <w:szCs w:val="24"/>
        </w:rPr>
        <w:t>e</w:t>
      </w:r>
      <w:r w:rsidR="00906F3C">
        <w:rPr>
          <w:rFonts w:ascii="Times New Roman" w:hAnsi="Times New Roman" w:cs="Times New Roman"/>
          <w:color w:val="000000" w:themeColor="text1"/>
          <w:sz w:val="24"/>
          <w:szCs w:val="24"/>
        </w:rPr>
        <w:t>tni</w:t>
      </w:r>
      <w:r w:rsidR="007D170B">
        <w:rPr>
          <w:rFonts w:ascii="Times New Roman" w:hAnsi="Times New Roman" w:cs="Times New Roman"/>
          <w:color w:val="000000" w:themeColor="text1"/>
          <w:sz w:val="24"/>
          <w:szCs w:val="24"/>
        </w:rPr>
        <w:t>e</w:t>
      </w:r>
      <w:r w:rsidR="00906F3C">
        <w:rPr>
          <w:rFonts w:ascii="Times New Roman" w:hAnsi="Times New Roman" w:cs="Times New Roman"/>
          <w:color w:val="000000" w:themeColor="text1"/>
          <w:sz w:val="24"/>
          <w:szCs w:val="24"/>
        </w:rPr>
        <w:t>ks</w:t>
      </w:r>
    </w:p>
    <w:p w14:paraId="5F4DDE38" w14:textId="6E854A37" w:rsidR="00FA6F61" w:rsidRPr="00C9508B" w:rsidRDefault="00FA6F61" w:rsidP="006E7B45">
      <w:pPr>
        <w:spacing w:after="0" w:line="240" w:lineRule="auto"/>
        <w:ind w:left="720"/>
        <w:rPr>
          <w:rFonts w:ascii="Times New Roman" w:hAnsi="Times New Roman" w:cs="Times New Roman"/>
          <w:color w:val="000000" w:themeColor="text1"/>
          <w:sz w:val="24"/>
          <w:szCs w:val="24"/>
        </w:rPr>
      </w:pPr>
      <w:r w:rsidRPr="00C9508B">
        <w:rPr>
          <w:rFonts w:ascii="Times New Roman" w:hAnsi="Times New Roman" w:cs="Times New Roman"/>
          <w:color w:val="000000"/>
          <w:sz w:val="24"/>
          <w:szCs w:val="24"/>
        </w:rPr>
        <w:t xml:space="preserve">Vivita Vīksna – VARAM </w:t>
      </w:r>
      <w:r w:rsidRPr="00C9508B">
        <w:rPr>
          <w:rFonts w:ascii="Times New Roman" w:hAnsi="Times New Roman" w:cs="Times New Roman"/>
          <w:color w:val="000000" w:themeColor="text1"/>
          <w:sz w:val="24"/>
          <w:szCs w:val="24"/>
        </w:rPr>
        <w:t>Telpiskās plānošanas departamenta Zemes pārvaldības un plānojumu uzraudzības nodaļas juriskonsults</w:t>
      </w:r>
    </w:p>
    <w:p w14:paraId="0A7D12A0" w14:textId="026CFF5C" w:rsidR="00BB053F" w:rsidRDefault="00FA7806" w:rsidP="00FA780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Diāna Orlovska - </w:t>
      </w:r>
      <w:r w:rsidRPr="00FA7806">
        <w:rPr>
          <w:rFonts w:ascii="Times New Roman" w:hAnsi="Times New Roman" w:cs="Times New Roman"/>
          <w:color w:val="000000" w:themeColor="text1"/>
          <w:sz w:val="24"/>
          <w:szCs w:val="24"/>
        </w:rPr>
        <w:t xml:space="preserve">VARAM Valsts ilgtspējīgas attīstības plānošanas departamenta                                 </w:t>
      </w:r>
      <w:r w:rsidR="005A094C">
        <w:rPr>
          <w:rFonts w:ascii="Times New Roman" w:hAnsi="Times New Roman" w:cs="Times New Roman"/>
          <w:color w:val="000000" w:themeColor="text1"/>
          <w:sz w:val="24"/>
          <w:szCs w:val="24"/>
        </w:rPr>
        <w:t xml:space="preserve">direktora vietniece </w:t>
      </w:r>
      <w:hyperlink r:id="rId8" w:history="1">
        <w:r w:rsidRPr="00FA7806">
          <w:rPr>
            <w:rStyle w:val="Hipersaite"/>
            <w:rFonts w:ascii="Times New Roman" w:hAnsi="Times New Roman" w:cs="Times New Roman"/>
            <w:color w:val="auto"/>
            <w:sz w:val="24"/>
            <w:szCs w:val="24"/>
            <w:u w:val="none"/>
          </w:rPr>
          <w:t>Teritoriju attīstības izvērtēšanas nodaļa</w:t>
        </w:r>
      </w:hyperlink>
      <w:r w:rsidRPr="00FA7806">
        <w:rPr>
          <w:rFonts w:ascii="Times New Roman" w:hAnsi="Times New Roman" w:cs="Times New Roman"/>
          <w:sz w:val="24"/>
          <w:szCs w:val="24"/>
        </w:rPr>
        <w:t>s</w:t>
      </w:r>
      <w:r w:rsidRPr="00FA7806">
        <w:rPr>
          <w:rFonts w:ascii="Times New Roman" w:hAnsi="Times New Roman" w:cs="Times New Roman"/>
          <w:color w:val="000000" w:themeColor="text1"/>
          <w:sz w:val="24"/>
          <w:szCs w:val="24"/>
        </w:rPr>
        <w:t xml:space="preserve"> vadītāja</w:t>
      </w:r>
    </w:p>
    <w:p w14:paraId="387DC1B9" w14:textId="72AB1EA7" w:rsidR="00FA7806" w:rsidRPr="00A435A9" w:rsidRDefault="00FA7806" w:rsidP="00FA7806">
      <w:pPr>
        <w:spacing w:after="0" w:line="240" w:lineRule="auto"/>
        <w:ind w:left="720"/>
        <w:rPr>
          <w:rFonts w:ascii="Times New Roman" w:hAnsi="Times New Roman" w:cs="Times New Roman"/>
          <w:sz w:val="24"/>
          <w:szCs w:val="24"/>
        </w:rPr>
      </w:pPr>
      <w:r>
        <w:rPr>
          <w:rFonts w:ascii="Times New Roman" w:hAnsi="Times New Roman" w:cs="Times New Roman"/>
          <w:color w:val="000000" w:themeColor="text1"/>
          <w:sz w:val="24"/>
          <w:szCs w:val="24"/>
        </w:rPr>
        <w:t xml:space="preserve">Dāvis </w:t>
      </w:r>
      <w:r w:rsidR="00C11E1D">
        <w:rPr>
          <w:rFonts w:ascii="Times New Roman" w:hAnsi="Times New Roman" w:cs="Times New Roman"/>
          <w:color w:val="000000" w:themeColor="text1"/>
          <w:sz w:val="24"/>
          <w:szCs w:val="24"/>
        </w:rPr>
        <w:t xml:space="preserve">Melnalksnis - </w:t>
      </w:r>
      <w:bookmarkStart w:id="1" w:name="_Hlk71793385"/>
      <w:r w:rsidR="00C11E1D" w:rsidRPr="00FA7806">
        <w:rPr>
          <w:rFonts w:ascii="Times New Roman" w:hAnsi="Times New Roman" w:cs="Times New Roman"/>
          <w:color w:val="000000" w:themeColor="text1"/>
          <w:sz w:val="24"/>
          <w:szCs w:val="24"/>
        </w:rPr>
        <w:t xml:space="preserve">VARAM Valsts ilgtspējīgas attīstības plānošanas departamenta                                 </w:t>
      </w:r>
      <w:hyperlink r:id="rId9" w:history="1">
        <w:r w:rsidR="00C11E1D" w:rsidRPr="00FA7806">
          <w:rPr>
            <w:rStyle w:val="Hipersaite"/>
            <w:rFonts w:ascii="Times New Roman" w:hAnsi="Times New Roman" w:cs="Times New Roman"/>
            <w:color w:val="auto"/>
            <w:sz w:val="24"/>
            <w:szCs w:val="24"/>
            <w:u w:val="none"/>
          </w:rPr>
          <w:t>Teritoriju attīstības izvērtēšanas nodaļa</w:t>
        </w:r>
      </w:hyperlink>
      <w:r w:rsidR="00C11E1D" w:rsidRPr="00FA7806">
        <w:rPr>
          <w:rFonts w:ascii="Times New Roman" w:hAnsi="Times New Roman" w:cs="Times New Roman"/>
          <w:sz w:val="24"/>
          <w:szCs w:val="24"/>
        </w:rPr>
        <w:t>s</w:t>
      </w:r>
      <w:r w:rsidR="00C11E1D">
        <w:rPr>
          <w:rFonts w:ascii="Times New Roman" w:hAnsi="Times New Roman" w:cs="Times New Roman"/>
          <w:sz w:val="24"/>
          <w:szCs w:val="24"/>
        </w:rPr>
        <w:t xml:space="preserve"> </w:t>
      </w:r>
      <w:r w:rsidR="00C11E1D" w:rsidRPr="00A435A9">
        <w:rPr>
          <w:rFonts w:ascii="Times New Roman" w:hAnsi="Times New Roman" w:cs="Times New Roman"/>
          <w:sz w:val="24"/>
          <w:szCs w:val="24"/>
        </w:rPr>
        <w:t>vecākais eksperts</w:t>
      </w:r>
    </w:p>
    <w:bookmarkEnd w:id="1"/>
    <w:p w14:paraId="29C3F018" w14:textId="60F71D27" w:rsidR="00C11E1D" w:rsidRDefault="00F7592B" w:rsidP="00FA780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Ilze Aigare – </w:t>
      </w:r>
      <w:bookmarkStart w:id="2" w:name="_Hlk71795315"/>
      <w:r w:rsidR="007630FA">
        <w:rPr>
          <w:rFonts w:ascii="Times New Roman" w:hAnsi="Times New Roman" w:cs="Times New Roman"/>
          <w:color w:val="000000" w:themeColor="text1"/>
          <w:sz w:val="24"/>
          <w:szCs w:val="24"/>
        </w:rPr>
        <w:t xml:space="preserve">Telpiskās plānošanas departamenta direktora </w:t>
      </w:r>
      <w:bookmarkEnd w:id="2"/>
      <w:r w:rsidR="007630FA">
        <w:rPr>
          <w:rFonts w:ascii="Times New Roman" w:hAnsi="Times New Roman" w:cs="Times New Roman"/>
          <w:color w:val="000000" w:themeColor="text1"/>
          <w:sz w:val="24"/>
          <w:szCs w:val="24"/>
        </w:rPr>
        <w:t xml:space="preserve">vietniece </w:t>
      </w:r>
      <w:r w:rsidR="007630FA" w:rsidRPr="007630FA">
        <w:rPr>
          <w:rFonts w:ascii="Times New Roman" w:hAnsi="Times New Roman" w:cs="Times New Roman"/>
          <w:color w:val="000000" w:themeColor="text1"/>
          <w:sz w:val="24"/>
          <w:szCs w:val="24"/>
        </w:rPr>
        <w:t>Zemes pārvaldības un plānojumu uzraudzības nodaļa</w:t>
      </w:r>
      <w:r w:rsidR="007630FA">
        <w:rPr>
          <w:rFonts w:ascii="Times New Roman" w:hAnsi="Times New Roman" w:cs="Times New Roman"/>
          <w:color w:val="000000" w:themeColor="text1"/>
          <w:sz w:val="24"/>
          <w:szCs w:val="24"/>
        </w:rPr>
        <w:t>s vadītāja</w:t>
      </w:r>
    </w:p>
    <w:p w14:paraId="3A34D209" w14:textId="77777777" w:rsidR="007318FF" w:rsidRDefault="007318FF" w:rsidP="007318FF">
      <w:pPr>
        <w:spacing w:after="0" w:line="240" w:lineRule="auto"/>
        <w:ind w:left="720"/>
        <w:rPr>
          <w:rFonts w:ascii="Times New Roman" w:hAnsi="Times New Roman" w:cs="Times New Roman"/>
          <w:sz w:val="24"/>
          <w:szCs w:val="24"/>
        </w:rPr>
      </w:pPr>
      <w:r>
        <w:rPr>
          <w:rFonts w:ascii="Times New Roman" w:hAnsi="Times New Roman" w:cs="Times New Roman"/>
          <w:color w:val="000000" w:themeColor="text1"/>
          <w:sz w:val="24"/>
          <w:szCs w:val="24"/>
        </w:rPr>
        <w:t xml:space="preserve">Ilze Sniega Sniedziņa - </w:t>
      </w:r>
      <w:r w:rsidRPr="00FA7806">
        <w:rPr>
          <w:rFonts w:ascii="Times New Roman" w:hAnsi="Times New Roman" w:cs="Times New Roman"/>
          <w:color w:val="000000" w:themeColor="text1"/>
          <w:sz w:val="24"/>
          <w:szCs w:val="24"/>
        </w:rPr>
        <w:t xml:space="preserve">VARAM Valsts ilgtspējīgas attīstības plānošanas departamenta                                 </w:t>
      </w:r>
      <w:hyperlink r:id="rId10" w:history="1">
        <w:r w:rsidRPr="00FA7806">
          <w:rPr>
            <w:rStyle w:val="Hipersaite"/>
            <w:rFonts w:ascii="Times New Roman" w:hAnsi="Times New Roman" w:cs="Times New Roman"/>
            <w:color w:val="auto"/>
            <w:sz w:val="24"/>
            <w:szCs w:val="24"/>
            <w:u w:val="none"/>
          </w:rPr>
          <w:t>Teritoriju attīstības izvērtēšanas nodaļa</w:t>
        </w:r>
      </w:hyperlink>
      <w:r w:rsidRPr="00FA7806">
        <w:rPr>
          <w:rFonts w:ascii="Times New Roman" w:hAnsi="Times New Roman" w:cs="Times New Roman"/>
          <w:sz w:val="24"/>
          <w:szCs w:val="24"/>
        </w:rPr>
        <w:t>s</w:t>
      </w:r>
      <w:r>
        <w:rPr>
          <w:rFonts w:ascii="Times New Roman" w:hAnsi="Times New Roman" w:cs="Times New Roman"/>
          <w:sz w:val="24"/>
          <w:szCs w:val="24"/>
        </w:rPr>
        <w:t xml:space="preserve"> </w:t>
      </w:r>
      <w:r w:rsidRPr="00B95808">
        <w:rPr>
          <w:rFonts w:ascii="Times New Roman" w:hAnsi="Times New Roman" w:cs="Times New Roman"/>
          <w:sz w:val="24"/>
          <w:szCs w:val="24"/>
        </w:rPr>
        <w:t>vecākais eksperts</w:t>
      </w:r>
    </w:p>
    <w:p w14:paraId="45633486" w14:textId="4CA7453B" w:rsidR="007318FF" w:rsidRDefault="00530A81" w:rsidP="00FA7806">
      <w:pPr>
        <w:spacing w:after="0" w:line="240" w:lineRule="auto"/>
        <w:ind w:left="72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Iveta Teibe - </w:t>
      </w:r>
      <w:r w:rsidRPr="00530A81">
        <w:rPr>
          <w:rFonts w:ascii="Times New Roman" w:hAnsi="Times New Roman" w:cs="Times New Roman"/>
          <w:color w:val="000000" w:themeColor="text1"/>
          <w:sz w:val="24"/>
          <w:szCs w:val="24"/>
        </w:rPr>
        <w:t>VARAM Vides aizsardzības departamenta</w:t>
      </w:r>
      <w:r>
        <w:rPr>
          <w:rFonts w:ascii="Times New Roman" w:hAnsi="Times New Roman" w:cs="Times New Roman"/>
          <w:color w:val="000000" w:themeColor="text1"/>
          <w:sz w:val="24"/>
          <w:szCs w:val="24"/>
        </w:rPr>
        <w:t xml:space="preserve"> </w:t>
      </w:r>
      <w:r w:rsidR="00A81A6F">
        <w:rPr>
          <w:rFonts w:ascii="Times New Roman" w:hAnsi="Times New Roman" w:cs="Times New Roman"/>
          <w:color w:val="000000" w:themeColor="text1"/>
          <w:sz w:val="24"/>
          <w:szCs w:val="24"/>
        </w:rPr>
        <w:t>Ūdens resursu nodaļas vadītāja</w:t>
      </w:r>
    </w:p>
    <w:p w14:paraId="6A555D47" w14:textId="09BCDCE5" w:rsidR="005A5FF5" w:rsidRPr="005A5FF5" w:rsidRDefault="00BD0209" w:rsidP="005A5FF5">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Jevgēņija Bu</w:t>
      </w:r>
      <w:r w:rsidR="00F3539A">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ņicka -</w:t>
      </w:r>
      <w:r w:rsidR="005A5FF5" w:rsidRPr="005A5FF5">
        <w:rPr>
          <w:rFonts w:ascii="Times New Roman" w:hAnsi="Times New Roman" w:cs="Times New Roman"/>
          <w:sz w:val="24"/>
          <w:szCs w:val="24"/>
        </w:rPr>
        <w:t xml:space="preserve"> </w:t>
      </w:r>
      <w:r w:rsidR="005A5FF5" w:rsidRPr="005A5FF5">
        <w:rPr>
          <w:rFonts w:ascii="Times New Roman" w:hAnsi="Times New Roman" w:cs="Times New Roman"/>
          <w:color w:val="000000" w:themeColor="text1"/>
          <w:sz w:val="24"/>
          <w:szCs w:val="24"/>
        </w:rPr>
        <w:t>VARAM Valsts ilgtspējīgas attīstības plānošanas departamenta direktor</w:t>
      </w:r>
      <w:r w:rsidR="00B95808">
        <w:rPr>
          <w:rFonts w:ascii="Times New Roman" w:hAnsi="Times New Roman" w:cs="Times New Roman"/>
          <w:color w:val="000000" w:themeColor="text1"/>
          <w:sz w:val="24"/>
          <w:szCs w:val="24"/>
        </w:rPr>
        <w:t xml:space="preserve">a </w:t>
      </w:r>
      <w:r w:rsidR="00155BEF">
        <w:rPr>
          <w:rFonts w:ascii="Times New Roman" w:hAnsi="Times New Roman" w:cs="Times New Roman"/>
          <w:color w:val="000000" w:themeColor="text1"/>
          <w:sz w:val="24"/>
          <w:szCs w:val="24"/>
        </w:rPr>
        <w:t xml:space="preserve">vietniece </w:t>
      </w:r>
      <w:bookmarkStart w:id="3" w:name="_Hlk71795880"/>
      <w:r w:rsidR="00D21F28">
        <w:rPr>
          <w:rFonts w:ascii="Times New Roman" w:hAnsi="Times New Roman" w:cs="Times New Roman"/>
          <w:color w:val="000000" w:themeColor="text1"/>
          <w:sz w:val="24"/>
          <w:szCs w:val="24"/>
        </w:rPr>
        <w:t xml:space="preserve">Reģionālās attīstības plānošanas nodaļas </w:t>
      </w:r>
      <w:bookmarkEnd w:id="3"/>
      <w:r w:rsidR="00D21F28">
        <w:rPr>
          <w:rFonts w:ascii="Times New Roman" w:hAnsi="Times New Roman" w:cs="Times New Roman"/>
          <w:color w:val="000000" w:themeColor="text1"/>
          <w:sz w:val="24"/>
          <w:szCs w:val="24"/>
        </w:rPr>
        <w:t>vadītāja</w:t>
      </w:r>
    </w:p>
    <w:p w14:paraId="39FFA55B" w14:textId="3930220B" w:rsidR="00530A81" w:rsidRDefault="003B3E04" w:rsidP="00FA780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Marta Bergmane</w:t>
      </w:r>
      <w:r w:rsidR="007915FF">
        <w:rPr>
          <w:rFonts w:ascii="Times New Roman" w:hAnsi="Times New Roman" w:cs="Times New Roman"/>
          <w:color w:val="000000" w:themeColor="text1"/>
          <w:sz w:val="24"/>
          <w:szCs w:val="24"/>
        </w:rPr>
        <w:t xml:space="preserve"> </w:t>
      </w:r>
      <w:r w:rsidR="005A5FF5">
        <w:rPr>
          <w:rFonts w:ascii="Times New Roman" w:hAnsi="Times New Roman" w:cs="Times New Roman"/>
          <w:color w:val="000000" w:themeColor="text1"/>
          <w:sz w:val="24"/>
          <w:szCs w:val="24"/>
        </w:rPr>
        <w:t>– Pašvaldību departamenta direktora vietniece</w:t>
      </w:r>
      <w:r w:rsidR="0090303B" w:rsidRPr="0090303B">
        <w:rPr>
          <w:rFonts w:ascii="RobustaTLPro-Medium" w:eastAsia="Times New Roman" w:hAnsi="RobustaTLPro-Medium" w:cs="Times New Roman"/>
          <w:color w:val="1C1C1C"/>
          <w:kern w:val="36"/>
          <w:sz w:val="48"/>
          <w:szCs w:val="48"/>
          <w:lang w:eastAsia="lv-LV"/>
        </w:rPr>
        <w:t xml:space="preserve"> </w:t>
      </w:r>
      <w:r w:rsidR="0090303B" w:rsidRPr="0090303B">
        <w:rPr>
          <w:rFonts w:ascii="Times New Roman" w:hAnsi="Times New Roman" w:cs="Times New Roman"/>
          <w:color w:val="000000" w:themeColor="text1"/>
          <w:sz w:val="24"/>
          <w:szCs w:val="24"/>
        </w:rPr>
        <w:t>Pašvaldību darbības tiesiskā nodrošinājuma nodaļa</w:t>
      </w:r>
      <w:r w:rsidR="0090303B">
        <w:rPr>
          <w:rFonts w:ascii="Times New Roman" w:hAnsi="Times New Roman" w:cs="Times New Roman"/>
          <w:color w:val="000000" w:themeColor="text1"/>
          <w:sz w:val="24"/>
          <w:szCs w:val="24"/>
        </w:rPr>
        <w:t>s vadītāja</w:t>
      </w:r>
    </w:p>
    <w:p w14:paraId="54F833C9" w14:textId="11E8AC85" w:rsidR="007915FF" w:rsidRDefault="003B1D55" w:rsidP="00FA780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Veronika </w:t>
      </w:r>
      <w:proofErr w:type="spellStart"/>
      <w:r>
        <w:rPr>
          <w:rFonts w:ascii="Times New Roman" w:hAnsi="Times New Roman" w:cs="Times New Roman"/>
          <w:color w:val="000000" w:themeColor="text1"/>
          <w:sz w:val="24"/>
          <w:szCs w:val="24"/>
        </w:rPr>
        <w:t>Jurča</w:t>
      </w:r>
      <w:proofErr w:type="spellEnd"/>
      <w:r>
        <w:rPr>
          <w:rFonts w:ascii="Times New Roman" w:hAnsi="Times New Roman" w:cs="Times New Roman"/>
          <w:color w:val="000000" w:themeColor="text1"/>
          <w:sz w:val="24"/>
          <w:szCs w:val="24"/>
        </w:rPr>
        <w:t xml:space="preserve"> - </w:t>
      </w:r>
      <w:r w:rsidR="00150DFA" w:rsidRPr="00150DFA">
        <w:rPr>
          <w:rFonts w:ascii="Times New Roman" w:hAnsi="Times New Roman" w:cs="Times New Roman"/>
          <w:color w:val="000000" w:themeColor="text1"/>
          <w:sz w:val="24"/>
          <w:szCs w:val="24"/>
        </w:rPr>
        <w:t>VARAM Valsts ilgtspējīgas attīstības plānošanas departamenta</w:t>
      </w:r>
      <w:r w:rsidR="003A1570">
        <w:rPr>
          <w:rFonts w:ascii="Times New Roman" w:hAnsi="Times New Roman" w:cs="Times New Roman"/>
          <w:color w:val="000000" w:themeColor="text1"/>
          <w:sz w:val="24"/>
          <w:szCs w:val="24"/>
        </w:rPr>
        <w:t xml:space="preserve"> </w:t>
      </w:r>
      <w:r w:rsidR="00F73C3E" w:rsidRPr="00F73C3E">
        <w:rPr>
          <w:rFonts w:ascii="Times New Roman" w:hAnsi="Times New Roman" w:cs="Times New Roman"/>
          <w:color w:val="000000" w:themeColor="text1"/>
          <w:sz w:val="24"/>
          <w:szCs w:val="24"/>
        </w:rPr>
        <w:t>Reģionālās attīstības plānošanas nodaļas</w:t>
      </w:r>
      <w:r w:rsidR="00F73C3E">
        <w:rPr>
          <w:rFonts w:ascii="Times New Roman" w:hAnsi="Times New Roman" w:cs="Times New Roman"/>
          <w:color w:val="000000" w:themeColor="text1"/>
          <w:sz w:val="24"/>
          <w:szCs w:val="24"/>
        </w:rPr>
        <w:t xml:space="preserve"> vecākais eksperts</w:t>
      </w:r>
    </w:p>
    <w:p w14:paraId="4C543472" w14:textId="0FC4E201" w:rsidR="003B1D55" w:rsidRDefault="00DD4F76" w:rsidP="00FA7806">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Vineta Stolere – </w:t>
      </w:r>
      <w:r w:rsidR="00F73C3E">
        <w:rPr>
          <w:rFonts w:ascii="Times New Roman" w:hAnsi="Times New Roman" w:cs="Times New Roman"/>
          <w:color w:val="000000" w:themeColor="text1"/>
          <w:sz w:val="24"/>
          <w:szCs w:val="24"/>
        </w:rPr>
        <w:t>Pašvaldību departamenta Pašvaldību pārraudzības nodaļas juriskonsults</w:t>
      </w:r>
    </w:p>
    <w:p w14:paraId="46B698BA" w14:textId="77777777" w:rsidR="009D0D26" w:rsidRPr="00C9508B" w:rsidRDefault="009D0D26" w:rsidP="009D0D26">
      <w:pPr>
        <w:spacing w:after="0" w:line="240" w:lineRule="auto"/>
        <w:ind w:left="720"/>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 xml:space="preserve">Armīns Skudra – VARAM Valsts ilgtspējīgas attīstības plānošanas departamenta </w:t>
      </w:r>
      <w:hyperlink r:id="rId11" w:history="1">
        <w:r w:rsidRPr="00C9508B">
          <w:rPr>
            <w:rFonts w:ascii="Times New Roman" w:hAnsi="Times New Roman" w:cs="Times New Roman"/>
            <w:color w:val="000000" w:themeColor="text1"/>
            <w:sz w:val="24"/>
            <w:szCs w:val="24"/>
          </w:rPr>
          <w:t>Teritoriju attīstības izvērtēšanas nodaļa</w:t>
        </w:r>
      </w:hyperlink>
      <w:r w:rsidRPr="00C9508B">
        <w:rPr>
          <w:rFonts w:ascii="Times New Roman" w:hAnsi="Times New Roman" w:cs="Times New Roman"/>
          <w:color w:val="000000" w:themeColor="text1"/>
          <w:sz w:val="24"/>
          <w:szCs w:val="24"/>
        </w:rPr>
        <w:t>s vecākais konsultants</w:t>
      </w:r>
    </w:p>
    <w:p w14:paraId="1488148B" w14:textId="0ACEE89C" w:rsidR="00DD4F76" w:rsidRDefault="00896EB2" w:rsidP="00FA7806">
      <w:pPr>
        <w:spacing w:after="0" w:line="240" w:lineRule="auto"/>
        <w:ind w:left="720"/>
        <w:rPr>
          <w:rFonts w:ascii="Times New Roman" w:hAnsi="Times New Roman" w:cs="Times New Roman"/>
          <w:sz w:val="24"/>
          <w:szCs w:val="24"/>
        </w:rPr>
      </w:pPr>
      <w:r>
        <w:rPr>
          <w:rFonts w:ascii="Times New Roman" w:hAnsi="Times New Roman" w:cs="Times New Roman"/>
          <w:color w:val="000000" w:themeColor="text1"/>
          <w:sz w:val="24"/>
          <w:szCs w:val="24"/>
        </w:rPr>
        <w:t>Roberts Lipsbergs –</w:t>
      </w:r>
      <w:r w:rsidR="00AE0E40" w:rsidRPr="00AE0E40">
        <w:rPr>
          <w:rFonts w:ascii="Times New Roman" w:hAnsi="Times New Roman" w:cs="Times New Roman"/>
          <w:color w:val="000000" w:themeColor="text1"/>
          <w:sz w:val="24"/>
          <w:szCs w:val="24"/>
        </w:rPr>
        <w:t xml:space="preserve">VARAM Valsts ilgtspējīgas attīstības plānošanas departamenta </w:t>
      </w:r>
      <w:hyperlink r:id="rId12" w:history="1">
        <w:r w:rsidR="00AE0E40" w:rsidRPr="00AE0E40">
          <w:rPr>
            <w:rStyle w:val="Hipersaite"/>
            <w:rFonts w:ascii="Times New Roman" w:hAnsi="Times New Roman" w:cs="Times New Roman"/>
            <w:color w:val="auto"/>
            <w:sz w:val="24"/>
            <w:szCs w:val="24"/>
            <w:u w:val="none"/>
          </w:rPr>
          <w:t>Teritoriju attīstības izvērtēšanas nodaļa</w:t>
        </w:r>
      </w:hyperlink>
      <w:r w:rsidR="00AE0E40" w:rsidRPr="00AE0E40">
        <w:rPr>
          <w:rFonts w:ascii="Times New Roman" w:hAnsi="Times New Roman" w:cs="Times New Roman"/>
          <w:sz w:val="24"/>
          <w:szCs w:val="24"/>
        </w:rPr>
        <w:t>s</w:t>
      </w:r>
      <w:r w:rsidR="00AE0E40" w:rsidRPr="00AE0E40">
        <w:rPr>
          <w:rFonts w:ascii="Times New Roman" w:hAnsi="Times New Roman" w:cs="Times New Roman"/>
          <w:color w:val="000000" w:themeColor="text1"/>
          <w:sz w:val="24"/>
          <w:szCs w:val="24"/>
        </w:rPr>
        <w:t xml:space="preserve"> </w:t>
      </w:r>
      <w:r w:rsidR="00AE0E40" w:rsidRPr="00F73C3E">
        <w:rPr>
          <w:rFonts w:ascii="Times New Roman" w:hAnsi="Times New Roman" w:cs="Times New Roman"/>
          <w:sz w:val="24"/>
          <w:szCs w:val="24"/>
        </w:rPr>
        <w:t>vecākais konsultants</w:t>
      </w:r>
    </w:p>
    <w:p w14:paraId="3EBE64D7" w14:textId="5B9A8FF9" w:rsidR="00FA6997" w:rsidRPr="00F73C3E" w:rsidRDefault="00FA6997" w:rsidP="00FA780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Ieva Upīte </w:t>
      </w:r>
      <w:r w:rsidR="006126BA">
        <w:rPr>
          <w:rFonts w:ascii="Times New Roman" w:hAnsi="Times New Roman" w:cs="Times New Roman"/>
          <w:sz w:val="24"/>
          <w:szCs w:val="24"/>
        </w:rPr>
        <w:t>–</w:t>
      </w:r>
      <w:r>
        <w:rPr>
          <w:rFonts w:ascii="Times New Roman" w:hAnsi="Times New Roman" w:cs="Times New Roman"/>
          <w:sz w:val="24"/>
          <w:szCs w:val="24"/>
        </w:rPr>
        <w:t xml:space="preserve"> </w:t>
      </w:r>
      <w:bookmarkStart w:id="4" w:name="_Hlk71796502"/>
      <w:r w:rsidR="006126BA">
        <w:rPr>
          <w:rFonts w:ascii="Times New Roman" w:hAnsi="Times New Roman" w:cs="Times New Roman"/>
          <w:sz w:val="24"/>
          <w:szCs w:val="24"/>
        </w:rPr>
        <w:t xml:space="preserve">VARAM </w:t>
      </w:r>
      <w:r w:rsidR="006126BA" w:rsidRPr="006126BA">
        <w:rPr>
          <w:rFonts w:ascii="Times New Roman" w:hAnsi="Times New Roman" w:cs="Times New Roman"/>
          <w:sz w:val="24"/>
          <w:szCs w:val="24"/>
        </w:rPr>
        <w:t>Sabiedrisko attiecību speciāliste</w:t>
      </w:r>
      <w:bookmarkEnd w:id="4"/>
    </w:p>
    <w:p w14:paraId="7471537E" w14:textId="2778E47F" w:rsidR="00896EB2" w:rsidRPr="00C9508B" w:rsidRDefault="00FA3D51" w:rsidP="00FA7806">
      <w:pPr>
        <w:spacing w:after="0" w:line="240" w:lineRule="auto"/>
        <w:ind w:left="720"/>
        <w:rPr>
          <w:rFonts w:ascii="Times New Roman" w:hAnsi="Times New Roman" w:cs="Times New Roman"/>
          <w:color w:val="000000" w:themeColor="text1"/>
          <w:sz w:val="24"/>
          <w:szCs w:val="24"/>
        </w:rPr>
      </w:pPr>
      <w:r w:rsidRPr="00FA3D51">
        <w:rPr>
          <w:rFonts w:ascii="Times New Roman" w:hAnsi="Times New Roman" w:cs="Times New Roman"/>
          <w:color w:val="000000" w:themeColor="text1"/>
          <w:sz w:val="24"/>
          <w:szCs w:val="24"/>
        </w:rPr>
        <w:t>Anda Z</w:t>
      </w:r>
      <w:r w:rsidR="00F3539A">
        <w:rPr>
          <w:rFonts w:ascii="Times New Roman" w:hAnsi="Times New Roman" w:cs="Times New Roman"/>
          <w:color w:val="000000" w:themeColor="text1"/>
          <w:sz w:val="24"/>
          <w:szCs w:val="24"/>
        </w:rPr>
        <w:t>a</w:t>
      </w:r>
      <w:r w:rsidRPr="00FA3D51">
        <w:rPr>
          <w:rFonts w:ascii="Times New Roman" w:hAnsi="Times New Roman" w:cs="Times New Roman"/>
          <w:color w:val="000000" w:themeColor="text1"/>
          <w:sz w:val="24"/>
          <w:szCs w:val="24"/>
        </w:rPr>
        <w:t>ļepska –</w:t>
      </w:r>
      <w:r>
        <w:rPr>
          <w:rFonts w:ascii="Times New Roman" w:hAnsi="Times New Roman" w:cs="Times New Roman"/>
          <w:color w:val="000000" w:themeColor="text1"/>
          <w:sz w:val="24"/>
          <w:szCs w:val="24"/>
        </w:rPr>
        <w:t xml:space="preserve"> </w:t>
      </w:r>
      <w:r w:rsidRPr="00FA3D51">
        <w:rPr>
          <w:rFonts w:ascii="Times New Roman" w:hAnsi="Times New Roman" w:cs="Times New Roman"/>
          <w:color w:val="000000" w:themeColor="text1"/>
          <w:sz w:val="24"/>
          <w:szCs w:val="24"/>
        </w:rPr>
        <w:t>VARAM Sabiedrisko attiecību speciāliste</w:t>
      </w:r>
    </w:p>
    <w:p w14:paraId="4ED973EF" w14:textId="0741708B" w:rsidR="00346FC8" w:rsidRPr="00C9508B" w:rsidRDefault="00346FC8" w:rsidP="00C40BE1">
      <w:pPr>
        <w:spacing w:after="0" w:line="240" w:lineRule="auto"/>
        <w:jc w:val="both"/>
        <w:rPr>
          <w:rFonts w:ascii="Times New Roman" w:hAnsi="Times New Roman" w:cs="Times New Roman"/>
          <w:color w:val="000000"/>
          <w:sz w:val="24"/>
          <w:szCs w:val="24"/>
        </w:rPr>
      </w:pPr>
    </w:p>
    <w:p w14:paraId="74873A5E" w14:textId="05BA0A06" w:rsidR="00346FC8" w:rsidRPr="00C9508B" w:rsidRDefault="00346FC8" w:rsidP="00C40BE1">
      <w:pPr>
        <w:spacing w:after="0" w:line="240" w:lineRule="auto"/>
        <w:jc w:val="both"/>
        <w:rPr>
          <w:rFonts w:ascii="Times New Roman" w:hAnsi="Times New Roman" w:cs="Times New Roman"/>
          <w:b/>
          <w:bCs/>
          <w:color w:val="000000"/>
          <w:sz w:val="24"/>
          <w:szCs w:val="24"/>
        </w:rPr>
      </w:pPr>
      <w:r w:rsidRPr="00C9508B">
        <w:rPr>
          <w:rFonts w:ascii="Times New Roman" w:hAnsi="Times New Roman" w:cs="Times New Roman"/>
          <w:b/>
          <w:bCs/>
          <w:color w:val="000000"/>
          <w:sz w:val="24"/>
          <w:szCs w:val="24"/>
        </w:rPr>
        <w:lastRenderedPageBreak/>
        <w:t>Latvijas Pašvaldību savienības (turpmāk – LPS) pārstāvji:</w:t>
      </w:r>
    </w:p>
    <w:p w14:paraId="4D1F2C85" w14:textId="13649DE3" w:rsidR="00346FC8" w:rsidRDefault="00346FC8" w:rsidP="00C40BE1">
      <w:pPr>
        <w:spacing w:after="0" w:line="240" w:lineRule="auto"/>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t>Gints Kaminskis – LPS priekšsēdis</w:t>
      </w:r>
    </w:p>
    <w:p w14:paraId="1609DC24" w14:textId="5566D778" w:rsidR="00267B99" w:rsidRPr="00C9508B" w:rsidRDefault="00267B99" w:rsidP="00F46D3F">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Guntis </w:t>
      </w:r>
      <w:proofErr w:type="spellStart"/>
      <w:r>
        <w:rPr>
          <w:rFonts w:ascii="Times New Roman" w:hAnsi="Times New Roman" w:cs="Times New Roman"/>
          <w:color w:val="000000" w:themeColor="text1"/>
          <w:sz w:val="24"/>
          <w:szCs w:val="24"/>
        </w:rPr>
        <w:t>Gla</w:t>
      </w:r>
      <w:r w:rsidR="00F46D3F">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kins</w:t>
      </w:r>
      <w:proofErr w:type="spellEnd"/>
      <w:r>
        <w:rPr>
          <w:rFonts w:ascii="Times New Roman" w:hAnsi="Times New Roman" w:cs="Times New Roman"/>
          <w:color w:val="000000" w:themeColor="text1"/>
          <w:sz w:val="24"/>
          <w:szCs w:val="24"/>
        </w:rPr>
        <w:t xml:space="preserve"> -</w:t>
      </w:r>
      <w:r w:rsidR="007E42A7" w:rsidRPr="007E42A7">
        <w:rPr>
          <w:rFonts w:ascii="Times New Roman" w:hAnsi="Times New Roman" w:cs="Times New Roman"/>
          <w:color w:val="000000" w:themeColor="text1"/>
          <w:sz w:val="24"/>
          <w:szCs w:val="24"/>
        </w:rPr>
        <w:t xml:space="preserve"> </w:t>
      </w:r>
      <w:r w:rsidR="007E42A7" w:rsidRPr="00C9508B">
        <w:rPr>
          <w:rFonts w:ascii="Times New Roman" w:hAnsi="Times New Roman" w:cs="Times New Roman"/>
          <w:color w:val="000000" w:themeColor="text1"/>
          <w:sz w:val="24"/>
          <w:szCs w:val="24"/>
        </w:rPr>
        <w:t>Rūjienas novada domes priekšsēdētājs</w:t>
      </w:r>
      <w:r w:rsidR="00F46D3F" w:rsidRPr="00F46D3F">
        <w:rPr>
          <w:rFonts w:ascii="Times New Roman" w:hAnsi="Times New Roman" w:cs="Times New Roman"/>
          <w:color w:val="000000" w:themeColor="text1"/>
          <w:sz w:val="24"/>
          <w:szCs w:val="24"/>
        </w:rPr>
        <w:t>,</w:t>
      </w:r>
      <w:r w:rsidR="007E42A7" w:rsidRPr="00F46D3F">
        <w:rPr>
          <w:rFonts w:ascii="Times New Roman" w:eastAsia="Calibri" w:hAnsi="Times New Roman" w:cs="Times New Roman"/>
          <w:color w:val="000000"/>
          <w:sz w:val="24"/>
          <w:szCs w:val="24"/>
        </w:rPr>
        <w:t xml:space="preserve"> </w:t>
      </w:r>
      <w:r w:rsidRPr="00F46D3F">
        <w:rPr>
          <w:rFonts w:ascii="Times New Roman" w:eastAsia="Calibri" w:hAnsi="Times New Roman" w:cs="Times New Roman"/>
          <w:color w:val="000000"/>
          <w:sz w:val="24"/>
          <w:szCs w:val="24"/>
        </w:rPr>
        <w:t>LPS reģionālās</w:t>
      </w:r>
      <w:r w:rsidRPr="00267B99">
        <w:rPr>
          <w:rFonts w:ascii="Times New Roman" w:eastAsia="Calibri" w:hAnsi="Times New Roman" w:cs="Times New Roman"/>
          <w:color w:val="000000"/>
          <w:sz w:val="24"/>
          <w:szCs w:val="24"/>
        </w:rPr>
        <w:t xml:space="preserve"> un sadarbības komitejas priekšsēdētājs</w:t>
      </w:r>
    </w:p>
    <w:p w14:paraId="674D58FB" w14:textId="62B55448" w:rsidR="00346FC8" w:rsidRPr="00C9508B" w:rsidRDefault="00346FC8" w:rsidP="00C40BE1">
      <w:pPr>
        <w:spacing w:after="0" w:line="240" w:lineRule="auto"/>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t>Ivita Peipiņa – LPS padomniece reģionālās attīstības jautājumos</w:t>
      </w:r>
    </w:p>
    <w:p w14:paraId="746F9471" w14:textId="5C4FD0ED" w:rsidR="00B013E3" w:rsidRPr="00C9508B" w:rsidRDefault="00346FC8" w:rsidP="00C40BE1">
      <w:pPr>
        <w:spacing w:after="0" w:line="240" w:lineRule="auto"/>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r>
      <w:r w:rsidR="00B013E3" w:rsidRPr="00C9508B">
        <w:rPr>
          <w:rFonts w:ascii="Times New Roman" w:hAnsi="Times New Roman" w:cs="Times New Roman"/>
          <w:color w:val="000000" w:themeColor="text1"/>
          <w:sz w:val="24"/>
          <w:szCs w:val="24"/>
        </w:rPr>
        <w:t>Andra Feldmane – LPS Dr. oec., padomniece uzņēmējdarbības jautājumos</w:t>
      </w:r>
    </w:p>
    <w:p w14:paraId="0728D9A1" w14:textId="49BBC715" w:rsidR="00B013E3" w:rsidRPr="00C9508B" w:rsidRDefault="00B013E3" w:rsidP="00C40BE1">
      <w:pPr>
        <w:spacing w:after="0" w:line="240" w:lineRule="auto"/>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t>Guntars Krasovskis – LPS padomnieks informācijas tehnoloģiju jautājumos</w:t>
      </w:r>
    </w:p>
    <w:p w14:paraId="531971B8" w14:textId="55A4CEA1" w:rsidR="000D05C2" w:rsidRPr="00C9508B" w:rsidRDefault="000D05C2" w:rsidP="000D05C2">
      <w:pPr>
        <w:spacing w:after="0" w:line="240" w:lineRule="auto"/>
        <w:ind w:left="720"/>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Sandra Bērziņa – LPS padomniece vides aizsardzības jautājumos</w:t>
      </w:r>
    </w:p>
    <w:p w14:paraId="073E473F" w14:textId="0B6203F2" w:rsidR="006E7B45" w:rsidRDefault="00B013E3" w:rsidP="00E760D7">
      <w:pPr>
        <w:spacing w:after="0" w:line="240" w:lineRule="auto"/>
        <w:jc w:val="both"/>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r>
      <w:r w:rsidR="00C40BE1" w:rsidRPr="00C9508B">
        <w:rPr>
          <w:rFonts w:ascii="Times New Roman" w:hAnsi="Times New Roman" w:cs="Times New Roman"/>
          <w:color w:val="000000" w:themeColor="text1"/>
          <w:sz w:val="24"/>
          <w:szCs w:val="24"/>
        </w:rPr>
        <w:t>Sniedze Sproģe – LPS padomniece lauku attīstības jautājumos</w:t>
      </w:r>
    </w:p>
    <w:p w14:paraId="2D89604A" w14:textId="0B8F7FCD" w:rsidR="005658B1" w:rsidRPr="00C9508B" w:rsidRDefault="0013032F" w:rsidP="00E760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658B1">
        <w:rPr>
          <w:rFonts w:ascii="Times New Roman" w:hAnsi="Times New Roman" w:cs="Times New Roman"/>
          <w:color w:val="000000" w:themeColor="text1"/>
          <w:sz w:val="24"/>
          <w:szCs w:val="24"/>
        </w:rPr>
        <w:t xml:space="preserve">Aino Salmiņš - </w:t>
      </w:r>
      <w:r w:rsidR="00A91814" w:rsidRPr="00C9508B">
        <w:rPr>
          <w:rFonts w:ascii="Times New Roman" w:hAnsi="Times New Roman" w:cs="Times New Roman"/>
          <w:color w:val="000000" w:themeColor="text1"/>
          <w:sz w:val="24"/>
          <w:szCs w:val="24"/>
        </w:rPr>
        <w:t>LPS padomnieks</w:t>
      </w:r>
      <w:r w:rsidR="00A91814">
        <w:rPr>
          <w:rFonts w:ascii="Times New Roman" w:hAnsi="Times New Roman" w:cs="Times New Roman"/>
          <w:color w:val="000000" w:themeColor="text1"/>
          <w:sz w:val="24"/>
          <w:szCs w:val="24"/>
        </w:rPr>
        <w:t xml:space="preserve"> </w:t>
      </w:r>
      <w:r w:rsidR="00D96593">
        <w:rPr>
          <w:rFonts w:ascii="Times New Roman" w:hAnsi="Times New Roman" w:cs="Times New Roman"/>
          <w:color w:val="000000" w:themeColor="text1"/>
          <w:sz w:val="24"/>
          <w:szCs w:val="24"/>
        </w:rPr>
        <w:t>tautsaimniecības jautājumos</w:t>
      </w:r>
    </w:p>
    <w:p w14:paraId="2F053F8E" w14:textId="6A4DC05B" w:rsidR="00C40BE1" w:rsidRPr="00C9508B" w:rsidRDefault="00C40BE1" w:rsidP="00C40BE1">
      <w:pPr>
        <w:spacing w:after="0" w:line="240" w:lineRule="auto"/>
        <w:rPr>
          <w:rFonts w:ascii="Times New Roman" w:hAnsi="Times New Roman" w:cs="Times New Roman"/>
          <w:color w:val="000000" w:themeColor="text1"/>
          <w:sz w:val="24"/>
          <w:szCs w:val="24"/>
        </w:rPr>
      </w:pPr>
      <w:r w:rsidRPr="00C9508B">
        <w:rPr>
          <w:rFonts w:ascii="Times New Roman" w:hAnsi="Times New Roman" w:cs="Times New Roman"/>
          <w:sz w:val="24"/>
          <w:szCs w:val="24"/>
        </w:rPr>
        <w:tab/>
      </w:r>
      <w:r w:rsidRPr="00C9508B">
        <w:rPr>
          <w:rFonts w:ascii="Times New Roman" w:hAnsi="Times New Roman" w:cs="Times New Roman"/>
          <w:color w:val="000000" w:themeColor="text1"/>
          <w:sz w:val="24"/>
          <w:szCs w:val="24"/>
        </w:rPr>
        <w:t>Māris Pūķis – LPS Dr. phys., Dr. oec., vecākais padomnieks</w:t>
      </w:r>
    </w:p>
    <w:p w14:paraId="1305C256" w14:textId="028E4ED4" w:rsidR="000D05C2" w:rsidRDefault="00C40BE1" w:rsidP="00E760D7">
      <w:pPr>
        <w:spacing w:after="0" w:line="240" w:lineRule="auto"/>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ab/>
      </w:r>
      <w:r w:rsidR="000D05C2" w:rsidRPr="00C9508B">
        <w:rPr>
          <w:rFonts w:ascii="Times New Roman" w:hAnsi="Times New Roman" w:cs="Times New Roman"/>
          <w:color w:val="000000" w:themeColor="text1"/>
          <w:sz w:val="24"/>
          <w:szCs w:val="24"/>
        </w:rPr>
        <w:t>Andrejs Spridzāns – Dobeles novada domes priekšsēdētājs</w:t>
      </w:r>
    </w:p>
    <w:p w14:paraId="2872D636" w14:textId="72FDFF61" w:rsidR="00C36384" w:rsidRPr="00C9508B" w:rsidRDefault="00C36384" w:rsidP="00E760D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Gunta </w:t>
      </w:r>
      <w:proofErr w:type="spellStart"/>
      <w:r>
        <w:rPr>
          <w:rFonts w:ascii="Times New Roman" w:hAnsi="Times New Roman" w:cs="Times New Roman"/>
          <w:color w:val="000000" w:themeColor="text1"/>
          <w:sz w:val="24"/>
          <w:szCs w:val="24"/>
        </w:rPr>
        <w:t>Klismeta</w:t>
      </w:r>
      <w:proofErr w:type="spellEnd"/>
      <w:r>
        <w:rPr>
          <w:rFonts w:ascii="Times New Roman" w:hAnsi="Times New Roman" w:cs="Times New Roman"/>
          <w:color w:val="000000" w:themeColor="text1"/>
          <w:sz w:val="24"/>
          <w:szCs w:val="24"/>
        </w:rPr>
        <w:t xml:space="preserve"> </w:t>
      </w:r>
      <w:r w:rsidR="00C35586">
        <w:rPr>
          <w:rFonts w:ascii="Times New Roman" w:hAnsi="Times New Roman" w:cs="Times New Roman"/>
          <w:color w:val="000000" w:themeColor="text1"/>
          <w:sz w:val="24"/>
          <w:szCs w:val="24"/>
        </w:rPr>
        <w:t>–</w:t>
      </w:r>
      <w:r w:rsidR="00C35586" w:rsidRPr="00C35586">
        <w:t xml:space="preserve"> </w:t>
      </w:r>
      <w:r w:rsidR="00C35586">
        <w:t xml:space="preserve">LPS </w:t>
      </w:r>
      <w:r w:rsidR="00C35586" w:rsidRPr="00C35586">
        <w:rPr>
          <w:rFonts w:ascii="Times New Roman" w:hAnsi="Times New Roman" w:cs="Times New Roman"/>
          <w:color w:val="000000" w:themeColor="text1"/>
          <w:sz w:val="24"/>
          <w:szCs w:val="24"/>
        </w:rPr>
        <w:t>Komunikācijas nodaļas redaktore</w:t>
      </w:r>
    </w:p>
    <w:p w14:paraId="178CE442" w14:textId="45CBF844" w:rsidR="000D05C2" w:rsidRDefault="000D05C2" w:rsidP="000D05C2">
      <w:pPr>
        <w:spacing w:after="0" w:line="240" w:lineRule="auto"/>
        <w:ind w:firstLine="720"/>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 xml:space="preserve">Jānis </w:t>
      </w:r>
      <w:proofErr w:type="spellStart"/>
      <w:r w:rsidRPr="00C9508B">
        <w:rPr>
          <w:rFonts w:ascii="Times New Roman" w:hAnsi="Times New Roman" w:cs="Times New Roman"/>
          <w:color w:val="000000" w:themeColor="text1"/>
          <w:sz w:val="24"/>
          <w:szCs w:val="24"/>
        </w:rPr>
        <w:t>Olmanis</w:t>
      </w:r>
      <w:proofErr w:type="spellEnd"/>
      <w:r w:rsidRPr="00C9508B">
        <w:rPr>
          <w:rFonts w:ascii="Times New Roman" w:hAnsi="Times New Roman" w:cs="Times New Roman"/>
          <w:color w:val="000000" w:themeColor="text1"/>
          <w:sz w:val="24"/>
          <w:szCs w:val="24"/>
        </w:rPr>
        <w:t xml:space="preserve"> – Kocēnu novada domes priekšsēdētājs</w:t>
      </w:r>
    </w:p>
    <w:p w14:paraId="3D00180D" w14:textId="3AC4F712" w:rsidR="00EF38E4" w:rsidRDefault="00EF38E4"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Agris </w:t>
      </w:r>
      <w:proofErr w:type="spellStart"/>
      <w:r w:rsidR="00B21E2A">
        <w:rPr>
          <w:rFonts w:ascii="Times New Roman" w:hAnsi="Times New Roman" w:cs="Times New Roman"/>
          <w:color w:val="000000" w:themeColor="text1"/>
          <w:sz w:val="24"/>
          <w:szCs w:val="24"/>
        </w:rPr>
        <w:t>Lungevičs</w:t>
      </w:r>
      <w:proofErr w:type="spellEnd"/>
      <w:r w:rsidR="00B21E2A">
        <w:rPr>
          <w:rFonts w:ascii="Times New Roman" w:hAnsi="Times New Roman" w:cs="Times New Roman"/>
          <w:color w:val="000000" w:themeColor="text1"/>
          <w:sz w:val="24"/>
          <w:szCs w:val="24"/>
        </w:rPr>
        <w:t xml:space="preserve"> – Madonas novada domes priekšsēdētājs</w:t>
      </w:r>
    </w:p>
    <w:p w14:paraId="31472E21" w14:textId="5811B5CD" w:rsidR="00B21E2A" w:rsidRDefault="00B21E2A"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Andris Rāviņš – Jelgavas pilsētas domes priekšsēdētājs</w:t>
      </w:r>
    </w:p>
    <w:p w14:paraId="3A785436" w14:textId="6350FCFF" w:rsidR="00B21E2A" w:rsidRDefault="00BB25F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Agris Vilks – </w:t>
      </w:r>
      <w:r w:rsidR="00CE5970">
        <w:rPr>
          <w:rFonts w:ascii="Times New Roman" w:hAnsi="Times New Roman" w:cs="Times New Roman"/>
          <w:color w:val="000000" w:themeColor="text1"/>
          <w:sz w:val="24"/>
          <w:szCs w:val="24"/>
        </w:rPr>
        <w:t>Dobeles novada domes izpilddirektors</w:t>
      </w:r>
    </w:p>
    <w:p w14:paraId="4B88DECA" w14:textId="10324DB3" w:rsidR="00BB25F6" w:rsidRDefault="00BB25F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 Kārkliņa – </w:t>
      </w:r>
      <w:r w:rsidR="00BF2951">
        <w:rPr>
          <w:rFonts w:ascii="Times New Roman" w:hAnsi="Times New Roman" w:cs="Times New Roman"/>
          <w:color w:val="000000" w:themeColor="text1"/>
          <w:sz w:val="24"/>
          <w:szCs w:val="24"/>
        </w:rPr>
        <w:t>Rojas novada domes priekšsēdētāja</w:t>
      </w:r>
    </w:p>
    <w:p w14:paraId="5EEE34E5" w14:textId="22ED147E" w:rsidR="0084684A" w:rsidRDefault="0084684A"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Guntis Kalniņš – </w:t>
      </w:r>
      <w:r w:rsidR="00F44FDC">
        <w:rPr>
          <w:rFonts w:ascii="Times New Roman" w:hAnsi="Times New Roman" w:cs="Times New Roman"/>
          <w:color w:val="000000" w:themeColor="text1"/>
          <w:sz w:val="24"/>
          <w:szCs w:val="24"/>
        </w:rPr>
        <w:t>Vecumnieku novada domes priekšsēdētājs</w:t>
      </w:r>
    </w:p>
    <w:p w14:paraId="7481479A" w14:textId="3171777B" w:rsidR="0084684A" w:rsidRDefault="002D38E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Ivars </w:t>
      </w:r>
      <w:proofErr w:type="spellStart"/>
      <w:r>
        <w:rPr>
          <w:rFonts w:ascii="Times New Roman" w:hAnsi="Times New Roman" w:cs="Times New Roman"/>
          <w:color w:val="000000" w:themeColor="text1"/>
          <w:sz w:val="24"/>
          <w:szCs w:val="24"/>
        </w:rPr>
        <w:t>Jakovels</w:t>
      </w:r>
      <w:proofErr w:type="spellEnd"/>
      <w:r>
        <w:rPr>
          <w:rFonts w:ascii="Times New Roman" w:hAnsi="Times New Roman" w:cs="Times New Roman"/>
          <w:color w:val="000000" w:themeColor="text1"/>
          <w:sz w:val="24"/>
          <w:szCs w:val="24"/>
        </w:rPr>
        <w:t xml:space="preserve"> – </w:t>
      </w:r>
      <w:r w:rsidR="00394F23">
        <w:rPr>
          <w:rFonts w:ascii="Times New Roman" w:hAnsi="Times New Roman" w:cs="Times New Roman"/>
          <w:color w:val="000000" w:themeColor="text1"/>
          <w:sz w:val="24"/>
          <w:szCs w:val="24"/>
        </w:rPr>
        <w:t>Jelgavas pilsētas domes deputāts</w:t>
      </w:r>
    </w:p>
    <w:p w14:paraId="70AD984D" w14:textId="2EFF6F93" w:rsidR="002D38E6" w:rsidRDefault="002D38E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Jānis </w:t>
      </w:r>
      <w:proofErr w:type="spellStart"/>
      <w:r>
        <w:rPr>
          <w:rFonts w:ascii="Times New Roman" w:hAnsi="Times New Roman" w:cs="Times New Roman"/>
          <w:color w:val="000000" w:themeColor="text1"/>
          <w:sz w:val="24"/>
          <w:szCs w:val="24"/>
        </w:rPr>
        <w:t>Kincis</w:t>
      </w:r>
      <w:proofErr w:type="spellEnd"/>
      <w:r>
        <w:rPr>
          <w:rFonts w:ascii="Times New Roman" w:hAnsi="Times New Roman" w:cs="Times New Roman"/>
          <w:color w:val="000000" w:themeColor="text1"/>
          <w:sz w:val="24"/>
          <w:szCs w:val="24"/>
        </w:rPr>
        <w:t xml:space="preserve"> – </w:t>
      </w:r>
      <w:r w:rsidR="004D7795" w:rsidRPr="004D7795">
        <w:rPr>
          <w:rFonts w:ascii="Times New Roman" w:hAnsi="Times New Roman" w:cs="Times New Roman"/>
          <w:color w:val="000000" w:themeColor="text1"/>
          <w:sz w:val="24"/>
          <w:szCs w:val="24"/>
        </w:rPr>
        <w:t>Latvijas Radio korespondents</w:t>
      </w:r>
    </w:p>
    <w:p w14:paraId="2CD23817" w14:textId="77001804" w:rsidR="00016975" w:rsidRPr="00016975" w:rsidRDefault="00127929" w:rsidP="00016975">
      <w:pPr>
        <w:spacing w:after="0" w:line="240" w:lineRule="auto"/>
        <w:ind w:left="720"/>
        <w:rPr>
          <w:rFonts w:ascii="Calibri" w:eastAsia="Calibri" w:hAnsi="Calibri" w:cs="Calibri"/>
        </w:rPr>
      </w:pPr>
      <w:r>
        <w:rPr>
          <w:rFonts w:ascii="Times New Roman" w:hAnsi="Times New Roman" w:cs="Times New Roman"/>
          <w:color w:val="000000" w:themeColor="text1"/>
          <w:sz w:val="24"/>
          <w:szCs w:val="24"/>
        </w:rPr>
        <w:t>Signe Grūbe –</w:t>
      </w:r>
      <w:r w:rsidR="001E52AC">
        <w:rPr>
          <w:rFonts w:ascii="Times New Roman" w:hAnsi="Times New Roman" w:cs="Times New Roman"/>
          <w:color w:val="000000" w:themeColor="text1"/>
          <w:sz w:val="24"/>
          <w:szCs w:val="24"/>
        </w:rPr>
        <w:t xml:space="preserve"> </w:t>
      </w:r>
      <w:r w:rsidR="00016975" w:rsidRPr="00016975">
        <w:rPr>
          <w:rFonts w:ascii="Times New Roman" w:eastAsia="Calibri" w:hAnsi="Times New Roman" w:cs="Times New Roman"/>
          <w:color w:val="000000"/>
          <w:sz w:val="24"/>
          <w:szCs w:val="24"/>
        </w:rPr>
        <w:t>Rīgas domes priekšsēdētāja padomniece pašvaldības pārvaldes un attīstības projektu jautājumos</w:t>
      </w:r>
    </w:p>
    <w:p w14:paraId="07590AE3" w14:textId="03BF7FA7" w:rsidR="00127929" w:rsidRDefault="00127929"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Aigars Pušpurs – Balvu novada domes priekšsēdētājs</w:t>
      </w:r>
    </w:p>
    <w:p w14:paraId="6490EA1B" w14:textId="7670765D" w:rsidR="00127929" w:rsidRDefault="00735464"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Kaspars Rasa – </w:t>
      </w:r>
      <w:r w:rsidR="00397739">
        <w:rPr>
          <w:rFonts w:ascii="Times New Roman" w:hAnsi="Times New Roman" w:cs="Times New Roman"/>
          <w:color w:val="000000" w:themeColor="text1"/>
          <w:sz w:val="24"/>
          <w:szCs w:val="24"/>
        </w:rPr>
        <w:t>Kuldīgas attīstības aģentūras direktors</w:t>
      </w:r>
    </w:p>
    <w:p w14:paraId="6773A6FE" w14:textId="16F76D17" w:rsidR="00735464" w:rsidRDefault="00735464"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Vita </w:t>
      </w:r>
      <w:proofErr w:type="spellStart"/>
      <w:r>
        <w:rPr>
          <w:rFonts w:ascii="Times New Roman" w:hAnsi="Times New Roman" w:cs="Times New Roman"/>
          <w:color w:val="000000" w:themeColor="text1"/>
          <w:sz w:val="24"/>
          <w:szCs w:val="24"/>
        </w:rPr>
        <w:t>Paulāne</w:t>
      </w:r>
      <w:proofErr w:type="spellEnd"/>
      <w:r>
        <w:rPr>
          <w:rFonts w:ascii="Times New Roman" w:hAnsi="Times New Roman" w:cs="Times New Roman"/>
          <w:color w:val="000000" w:themeColor="text1"/>
          <w:sz w:val="24"/>
          <w:szCs w:val="24"/>
        </w:rPr>
        <w:t xml:space="preserve"> – </w:t>
      </w:r>
      <w:r w:rsidR="005A40F8">
        <w:rPr>
          <w:rFonts w:ascii="Times New Roman" w:hAnsi="Times New Roman" w:cs="Times New Roman"/>
          <w:color w:val="000000" w:themeColor="text1"/>
          <w:sz w:val="24"/>
          <w:szCs w:val="24"/>
        </w:rPr>
        <w:t>Stopiņu novada domes priekšsēdētāja</w:t>
      </w:r>
    </w:p>
    <w:p w14:paraId="7B3083CA" w14:textId="27FCDF97" w:rsidR="00735464" w:rsidRDefault="00735464"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Gunita Osīte – </w:t>
      </w:r>
      <w:r w:rsidR="00AF0446">
        <w:rPr>
          <w:rFonts w:ascii="Times New Roman" w:hAnsi="Times New Roman" w:cs="Times New Roman"/>
          <w:color w:val="000000" w:themeColor="text1"/>
          <w:sz w:val="24"/>
          <w:szCs w:val="24"/>
        </w:rPr>
        <w:t xml:space="preserve"> Jelgavas pilsētas </w:t>
      </w:r>
      <w:r w:rsidR="00AF0446" w:rsidRPr="00AF0446">
        <w:rPr>
          <w:rFonts w:ascii="Times New Roman" w:hAnsi="Times New Roman" w:cs="Times New Roman"/>
          <w:color w:val="000000" w:themeColor="text1"/>
          <w:sz w:val="24"/>
          <w:szCs w:val="24"/>
        </w:rPr>
        <w:t>Attīstības un pilsētplānošanas pārvalde</w:t>
      </w:r>
      <w:r w:rsidR="00AF0446">
        <w:rPr>
          <w:rFonts w:ascii="Times New Roman" w:hAnsi="Times New Roman" w:cs="Times New Roman"/>
          <w:color w:val="000000" w:themeColor="text1"/>
          <w:sz w:val="24"/>
          <w:szCs w:val="24"/>
        </w:rPr>
        <w:t>s vadītāja</w:t>
      </w:r>
    </w:p>
    <w:p w14:paraId="4E25E80C" w14:textId="1F32E40F" w:rsidR="00735464" w:rsidRDefault="00735464"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Gunārs </w:t>
      </w:r>
      <w:proofErr w:type="spellStart"/>
      <w:r w:rsidRPr="00E67DAC">
        <w:rPr>
          <w:rFonts w:ascii="Times New Roman" w:hAnsi="Times New Roman" w:cs="Times New Roman"/>
          <w:sz w:val="24"/>
          <w:szCs w:val="24"/>
        </w:rPr>
        <w:t>Ans</w:t>
      </w:r>
      <w:r w:rsidR="00E67DAC" w:rsidRPr="00E67DAC">
        <w:rPr>
          <w:rFonts w:ascii="Times New Roman" w:hAnsi="Times New Roman" w:cs="Times New Roman"/>
          <w:sz w:val="24"/>
          <w:szCs w:val="24"/>
        </w:rPr>
        <w:t>iņš</w:t>
      </w:r>
      <w:proofErr w:type="spellEnd"/>
      <w:r w:rsidRPr="00E67DAC">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Liepājas pilsētas domes priekšsēdētāja vietnieks</w:t>
      </w:r>
    </w:p>
    <w:p w14:paraId="65E63530" w14:textId="145431D8" w:rsidR="00735464" w:rsidRDefault="00831E85"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Māris </w:t>
      </w:r>
      <w:proofErr w:type="spellStart"/>
      <w:r>
        <w:rPr>
          <w:rFonts w:ascii="Times New Roman" w:hAnsi="Times New Roman" w:cs="Times New Roman"/>
          <w:color w:val="000000" w:themeColor="text1"/>
          <w:sz w:val="24"/>
          <w:szCs w:val="24"/>
        </w:rPr>
        <w:t>Sprindžuks</w:t>
      </w:r>
      <w:proofErr w:type="spellEnd"/>
      <w:r>
        <w:rPr>
          <w:rFonts w:ascii="Times New Roman" w:hAnsi="Times New Roman" w:cs="Times New Roman"/>
          <w:color w:val="000000" w:themeColor="text1"/>
          <w:sz w:val="24"/>
          <w:szCs w:val="24"/>
        </w:rPr>
        <w:t xml:space="preserve"> </w:t>
      </w:r>
      <w:r w:rsidR="003A2B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A2BC3">
        <w:rPr>
          <w:rFonts w:ascii="Times New Roman" w:hAnsi="Times New Roman" w:cs="Times New Roman"/>
          <w:color w:val="000000" w:themeColor="text1"/>
          <w:sz w:val="24"/>
          <w:szCs w:val="24"/>
        </w:rPr>
        <w:t>Ādažu novada domes priekšsēdētājs</w:t>
      </w:r>
    </w:p>
    <w:p w14:paraId="4B37CA75" w14:textId="1CDEF80D" w:rsidR="00113731" w:rsidRDefault="00113731"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Guntars </w:t>
      </w:r>
      <w:proofErr w:type="spellStart"/>
      <w:r>
        <w:rPr>
          <w:rFonts w:ascii="Times New Roman" w:hAnsi="Times New Roman" w:cs="Times New Roman"/>
          <w:color w:val="000000" w:themeColor="text1"/>
          <w:sz w:val="24"/>
          <w:szCs w:val="24"/>
        </w:rPr>
        <w:t>Gogulis</w:t>
      </w:r>
      <w:proofErr w:type="spellEnd"/>
      <w:r>
        <w:rPr>
          <w:rFonts w:ascii="Times New Roman" w:hAnsi="Times New Roman" w:cs="Times New Roman"/>
          <w:color w:val="000000" w:themeColor="text1"/>
          <w:sz w:val="24"/>
          <w:szCs w:val="24"/>
        </w:rPr>
        <w:t xml:space="preserve"> –</w:t>
      </w:r>
      <w:r w:rsidR="00F547B9">
        <w:rPr>
          <w:rFonts w:ascii="Times New Roman" w:hAnsi="Times New Roman" w:cs="Times New Roman"/>
          <w:color w:val="000000" w:themeColor="text1"/>
          <w:sz w:val="24"/>
          <w:szCs w:val="24"/>
        </w:rPr>
        <w:t xml:space="preserve"> Jēkabpils pi</w:t>
      </w:r>
      <w:r w:rsidR="006B5C8A">
        <w:rPr>
          <w:rFonts w:ascii="Times New Roman" w:hAnsi="Times New Roman" w:cs="Times New Roman"/>
          <w:color w:val="000000" w:themeColor="text1"/>
          <w:sz w:val="24"/>
          <w:szCs w:val="24"/>
        </w:rPr>
        <w:t>lsētas domes izpilddirektors</w:t>
      </w:r>
    </w:p>
    <w:p w14:paraId="69AEA516" w14:textId="6545489E" w:rsidR="00113731" w:rsidRDefault="00113731"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Ivo Virsis – </w:t>
      </w:r>
      <w:r w:rsidR="000C5BE8">
        <w:rPr>
          <w:rFonts w:ascii="Times New Roman" w:hAnsi="Times New Roman" w:cs="Times New Roman"/>
          <w:color w:val="000000" w:themeColor="text1"/>
          <w:sz w:val="24"/>
          <w:szCs w:val="24"/>
        </w:rPr>
        <w:t xml:space="preserve">Rūjienas novada </w:t>
      </w:r>
      <w:r w:rsidR="00AD0F83">
        <w:rPr>
          <w:rFonts w:ascii="Times New Roman" w:hAnsi="Times New Roman" w:cs="Times New Roman"/>
          <w:color w:val="000000" w:themeColor="text1"/>
          <w:sz w:val="24"/>
          <w:szCs w:val="24"/>
        </w:rPr>
        <w:t>domes izpilddirektors</w:t>
      </w:r>
    </w:p>
    <w:p w14:paraId="7AAF195D" w14:textId="4F1D6C09" w:rsidR="00113731" w:rsidRDefault="00605DD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Māris </w:t>
      </w:r>
      <w:proofErr w:type="spellStart"/>
      <w:r>
        <w:rPr>
          <w:rFonts w:ascii="Times New Roman" w:hAnsi="Times New Roman" w:cs="Times New Roman"/>
          <w:color w:val="000000" w:themeColor="text1"/>
          <w:sz w:val="24"/>
          <w:szCs w:val="24"/>
        </w:rPr>
        <w:t>Permaņickis</w:t>
      </w:r>
      <w:proofErr w:type="spellEnd"/>
      <w:r>
        <w:rPr>
          <w:rFonts w:ascii="Times New Roman" w:hAnsi="Times New Roman" w:cs="Times New Roman"/>
          <w:color w:val="000000" w:themeColor="text1"/>
          <w:sz w:val="24"/>
          <w:szCs w:val="24"/>
        </w:rPr>
        <w:t xml:space="preserve"> –</w:t>
      </w:r>
      <w:r w:rsidR="002E3DC1">
        <w:rPr>
          <w:rFonts w:ascii="Times New Roman" w:hAnsi="Times New Roman" w:cs="Times New Roman"/>
          <w:color w:val="000000" w:themeColor="text1"/>
          <w:sz w:val="24"/>
          <w:szCs w:val="24"/>
        </w:rPr>
        <w:t xml:space="preserve"> Kocēnu novada domes izpilddirektors</w:t>
      </w:r>
    </w:p>
    <w:p w14:paraId="2546D7CD" w14:textId="6AB0966A" w:rsidR="00605DD6" w:rsidRDefault="00605DD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Sabīne </w:t>
      </w:r>
      <w:proofErr w:type="spellStart"/>
      <w:r>
        <w:rPr>
          <w:rFonts w:ascii="Times New Roman" w:hAnsi="Times New Roman" w:cs="Times New Roman"/>
          <w:color w:val="000000" w:themeColor="text1"/>
          <w:sz w:val="24"/>
          <w:szCs w:val="24"/>
        </w:rPr>
        <w:t>Rozova</w:t>
      </w:r>
      <w:proofErr w:type="spellEnd"/>
      <w:r>
        <w:rPr>
          <w:rFonts w:ascii="Times New Roman" w:hAnsi="Times New Roman" w:cs="Times New Roman"/>
          <w:color w:val="000000" w:themeColor="text1"/>
          <w:sz w:val="24"/>
          <w:szCs w:val="24"/>
        </w:rPr>
        <w:t xml:space="preserve"> – </w:t>
      </w:r>
      <w:r w:rsidR="00390D6D">
        <w:rPr>
          <w:rFonts w:ascii="Times New Roman" w:hAnsi="Times New Roman" w:cs="Times New Roman"/>
          <w:color w:val="000000" w:themeColor="text1"/>
          <w:sz w:val="24"/>
          <w:szCs w:val="24"/>
        </w:rPr>
        <w:t xml:space="preserve">Jūrmalas pilsētas domes </w:t>
      </w:r>
      <w:r w:rsidR="00390D6D" w:rsidRPr="00390D6D">
        <w:rPr>
          <w:rFonts w:ascii="Times New Roman" w:hAnsi="Times New Roman" w:cs="Times New Roman"/>
          <w:color w:val="000000" w:themeColor="text1"/>
          <w:sz w:val="24"/>
          <w:szCs w:val="24"/>
        </w:rPr>
        <w:t>eksperte stratēģiskās plānošanas jautājumos</w:t>
      </w:r>
    </w:p>
    <w:p w14:paraId="28DCB74B" w14:textId="6B8DB5BA" w:rsidR="00605DD6" w:rsidRPr="00C9508B" w:rsidRDefault="00605DD6" w:rsidP="000D05C2">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Jekaterina </w:t>
      </w:r>
      <w:proofErr w:type="spellStart"/>
      <w:r w:rsidR="004C7A69">
        <w:rPr>
          <w:rFonts w:ascii="Times New Roman" w:hAnsi="Times New Roman" w:cs="Times New Roman"/>
          <w:color w:val="000000" w:themeColor="text1"/>
          <w:sz w:val="24"/>
          <w:szCs w:val="24"/>
        </w:rPr>
        <w:t>Milberga</w:t>
      </w:r>
      <w:proofErr w:type="spellEnd"/>
      <w:r w:rsidR="004C7A69">
        <w:rPr>
          <w:rFonts w:ascii="Times New Roman" w:hAnsi="Times New Roman" w:cs="Times New Roman"/>
          <w:color w:val="000000" w:themeColor="text1"/>
          <w:sz w:val="24"/>
          <w:szCs w:val="24"/>
        </w:rPr>
        <w:t xml:space="preserve"> - </w:t>
      </w:r>
      <w:r w:rsidR="000E1CAD" w:rsidRPr="000E1CAD">
        <w:rPr>
          <w:rFonts w:ascii="Times New Roman" w:hAnsi="Times New Roman" w:cs="Times New Roman"/>
          <w:color w:val="000000" w:themeColor="text1"/>
          <w:sz w:val="24"/>
          <w:szCs w:val="24"/>
        </w:rPr>
        <w:t>Jūrmalas pilsētas domes Ekonomikas un attīstības nodaļas vadītāja</w:t>
      </w:r>
    </w:p>
    <w:p w14:paraId="717DC0DC" w14:textId="77777777" w:rsidR="00EA3F6D" w:rsidRPr="00C9508B" w:rsidRDefault="00EA3F6D" w:rsidP="00C40BE1">
      <w:pPr>
        <w:spacing w:after="0" w:line="240" w:lineRule="auto"/>
        <w:rPr>
          <w:rFonts w:ascii="Times New Roman" w:hAnsi="Times New Roman" w:cs="Times New Roman"/>
          <w:color w:val="000000" w:themeColor="text1"/>
          <w:sz w:val="24"/>
          <w:szCs w:val="24"/>
        </w:rPr>
      </w:pPr>
    </w:p>
    <w:p w14:paraId="378CFE92" w14:textId="77777777" w:rsidR="00EA3F6D" w:rsidRPr="00C9508B" w:rsidRDefault="00EA3F6D" w:rsidP="00C40BE1">
      <w:pPr>
        <w:spacing w:after="0" w:line="240" w:lineRule="auto"/>
        <w:rPr>
          <w:rFonts w:ascii="Times New Roman" w:hAnsi="Times New Roman" w:cs="Times New Roman"/>
          <w:i/>
          <w:iCs/>
          <w:color w:val="000000" w:themeColor="text1"/>
          <w:sz w:val="24"/>
          <w:szCs w:val="24"/>
        </w:rPr>
      </w:pPr>
      <w:r w:rsidRPr="00C9508B">
        <w:rPr>
          <w:rFonts w:ascii="Times New Roman" w:hAnsi="Times New Roman" w:cs="Times New Roman"/>
          <w:i/>
          <w:iCs/>
          <w:color w:val="000000" w:themeColor="text1"/>
          <w:sz w:val="24"/>
          <w:szCs w:val="24"/>
        </w:rPr>
        <w:t>Protokolē:</w:t>
      </w:r>
    </w:p>
    <w:p w14:paraId="222DE4E6" w14:textId="77777777" w:rsidR="009F6712" w:rsidRPr="00C9508B" w:rsidRDefault="00E760D7" w:rsidP="00E760D7">
      <w:pPr>
        <w:spacing w:after="0" w:line="240" w:lineRule="auto"/>
        <w:ind w:left="720"/>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 xml:space="preserve">Dzintra Muzikante – </w:t>
      </w:r>
      <w:bookmarkStart w:id="5" w:name="_Hlk71793232"/>
      <w:r w:rsidRPr="00C9508B">
        <w:rPr>
          <w:rFonts w:ascii="Times New Roman" w:hAnsi="Times New Roman" w:cs="Times New Roman"/>
          <w:color w:val="000000" w:themeColor="text1"/>
          <w:sz w:val="24"/>
          <w:szCs w:val="24"/>
        </w:rPr>
        <w:t xml:space="preserve">VARAM Valsts ilgtspējīgas attīstības plānošanas departamenta </w:t>
      </w:r>
      <w:r w:rsidR="009F6712" w:rsidRPr="00C9508B">
        <w:rPr>
          <w:rFonts w:ascii="Times New Roman" w:hAnsi="Times New Roman" w:cs="Times New Roman"/>
          <w:color w:val="000000" w:themeColor="text1"/>
          <w:sz w:val="24"/>
          <w:szCs w:val="24"/>
        </w:rPr>
        <w:t xml:space="preserve"> </w:t>
      </w:r>
    </w:p>
    <w:bookmarkStart w:id="6" w:name="_Hlk71795514"/>
    <w:p w14:paraId="76FE8FC6" w14:textId="40A478D0" w:rsidR="00E760D7" w:rsidRPr="00C9508B" w:rsidRDefault="00D33BAB" w:rsidP="00E760D7">
      <w:pPr>
        <w:spacing w:after="0" w:line="240" w:lineRule="auto"/>
        <w:ind w:left="720"/>
        <w:rPr>
          <w:rFonts w:ascii="Times New Roman" w:hAnsi="Times New Roman" w:cs="Times New Roman"/>
          <w:color w:val="000000" w:themeColor="text1"/>
          <w:sz w:val="24"/>
          <w:szCs w:val="24"/>
        </w:rPr>
      </w:pPr>
      <w:r>
        <w:fldChar w:fldCharType="begin"/>
      </w:r>
      <w:r>
        <w:instrText xml:space="preserve"> HYPERLINK "https://www.varam.gov.lv/lv/strukturvieniba/teritoriju-attistibas-izvertesanas-nodala" </w:instrText>
      </w:r>
      <w:r>
        <w:fldChar w:fldCharType="separate"/>
      </w:r>
      <w:r w:rsidR="00E760D7" w:rsidRPr="00C9508B">
        <w:rPr>
          <w:rFonts w:ascii="Times New Roman" w:hAnsi="Times New Roman" w:cs="Times New Roman"/>
          <w:color w:val="000000" w:themeColor="text1"/>
          <w:sz w:val="24"/>
          <w:szCs w:val="24"/>
        </w:rPr>
        <w:t>Teritoriju attīstības izvērtēšanas nodaļa</w:t>
      </w:r>
      <w:r>
        <w:rPr>
          <w:rFonts w:ascii="Times New Roman" w:hAnsi="Times New Roman" w:cs="Times New Roman"/>
          <w:color w:val="000000" w:themeColor="text1"/>
          <w:sz w:val="24"/>
          <w:szCs w:val="24"/>
        </w:rPr>
        <w:fldChar w:fldCharType="end"/>
      </w:r>
      <w:r w:rsidR="00E760D7" w:rsidRPr="00C9508B">
        <w:rPr>
          <w:rFonts w:ascii="Times New Roman" w:hAnsi="Times New Roman" w:cs="Times New Roman"/>
          <w:color w:val="000000" w:themeColor="text1"/>
          <w:sz w:val="24"/>
          <w:szCs w:val="24"/>
        </w:rPr>
        <w:t xml:space="preserve">s </w:t>
      </w:r>
      <w:bookmarkEnd w:id="6"/>
      <w:r w:rsidR="00E760D7" w:rsidRPr="00C9508B">
        <w:rPr>
          <w:rFonts w:ascii="Times New Roman" w:hAnsi="Times New Roman" w:cs="Times New Roman"/>
          <w:color w:val="000000" w:themeColor="text1"/>
          <w:sz w:val="24"/>
          <w:szCs w:val="24"/>
        </w:rPr>
        <w:t xml:space="preserve">vadītāja </w:t>
      </w:r>
      <w:bookmarkEnd w:id="5"/>
      <w:r w:rsidR="00E760D7" w:rsidRPr="00C9508B">
        <w:rPr>
          <w:rFonts w:ascii="Times New Roman" w:hAnsi="Times New Roman" w:cs="Times New Roman"/>
          <w:color w:val="000000" w:themeColor="text1"/>
          <w:sz w:val="24"/>
          <w:szCs w:val="24"/>
        </w:rPr>
        <w:t>vietnie</w:t>
      </w:r>
      <w:r w:rsidR="000B4B50" w:rsidRPr="00C9508B">
        <w:rPr>
          <w:rFonts w:ascii="Times New Roman" w:hAnsi="Times New Roman" w:cs="Times New Roman"/>
          <w:color w:val="000000" w:themeColor="text1"/>
          <w:sz w:val="24"/>
          <w:szCs w:val="24"/>
        </w:rPr>
        <w:t>ce</w:t>
      </w:r>
    </w:p>
    <w:p w14:paraId="5782C9A8" w14:textId="5442A64F" w:rsidR="00EA3F6D" w:rsidRPr="00C9508B" w:rsidRDefault="00EA3F6D" w:rsidP="00EA3F6D">
      <w:pPr>
        <w:spacing w:after="0" w:line="240" w:lineRule="auto"/>
        <w:ind w:left="720"/>
        <w:rPr>
          <w:rFonts w:ascii="Times New Roman" w:hAnsi="Times New Roman" w:cs="Times New Roman"/>
          <w:color w:val="000000" w:themeColor="text1"/>
          <w:sz w:val="24"/>
          <w:szCs w:val="24"/>
        </w:rPr>
      </w:pPr>
      <w:r w:rsidRPr="00C9508B">
        <w:rPr>
          <w:rFonts w:ascii="Times New Roman" w:hAnsi="Times New Roman" w:cs="Times New Roman"/>
          <w:color w:val="000000" w:themeColor="text1"/>
          <w:sz w:val="24"/>
          <w:szCs w:val="24"/>
        </w:rPr>
        <w:t>Ivita Peipiņa – LPS padomniece reģionālās attīstības jautājumos</w:t>
      </w:r>
    </w:p>
    <w:p w14:paraId="1BF31266" w14:textId="57158388" w:rsidR="00162EBD" w:rsidRPr="00C9508B" w:rsidRDefault="00162EBD" w:rsidP="00162EBD">
      <w:pPr>
        <w:spacing w:after="0" w:line="240" w:lineRule="auto"/>
        <w:rPr>
          <w:rFonts w:ascii="Times New Roman" w:hAnsi="Times New Roman" w:cs="Times New Roman"/>
          <w:color w:val="000000" w:themeColor="text1"/>
          <w:sz w:val="24"/>
          <w:szCs w:val="24"/>
        </w:rPr>
      </w:pPr>
    </w:p>
    <w:p w14:paraId="6B28DAB6" w14:textId="14E99AF3" w:rsidR="005855DC" w:rsidRPr="00C9508B" w:rsidRDefault="005855DC" w:rsidP="005855DC">
      <w:pPr>
        <w:spacing w:after="0" w:line="240" w:lineRule="auto"/>
        <w:jc w:val="both"/>
        <w:rPr>
          <w:rFonts w:ascii="Times New Roman" w:hAnsi="Times New Roman" w:cs="Times New Roman"/>
          <w:sz w:val="24"/>
          <w:szCs w:val="24"/>
        </w:rPr>
      </w:pPr>
      <w:r w:rsidRPr="00C9508B">
        <w:rPr>
          <w:rFonts w:ascii="Times New Roman" w:hAnsi="Times New Roman" w:cs="Times New Roman"/>
          <w:i/>
          <w:iCs/>
          <w:sz w:val="24"/>
          <w:szCs w:val="24"/>
        </w:rPr>
        <w:t>Sarunas sāk:</w:t>
      </w:r>
      <w:r w:rsidRPr="00C9508B">
        <w:rPr>
          <w:rFonts w:ascii="Times New Roman" w:hAnsi="Times New Roman" w:cs="Times New Roman"/>
          <w:sz w:val="24"/>
          <w:szCs w:val="24"/>
        </w:rPr>
        <w:t xml:space="preserve"> plkst. 10:00</w:t>
      </w:r>
    </w:p>
    <w:p w14:paraId="6DF856DA" w14:textId="77777777" w:rsidR="005855DC" w:rsidRPr="00C9508B" w:rsidRDefault="005855DC" w:rsidP="00162EBD">
      <w:pPr>
        <w:spacing w:after="0" w:line="240" w:lineRule="auto"/>
        <w:rPr>
          <w:rFonts w:ascii="Times New Roman" w:hAnsi="Times New Roman" w:cs="Times New Roman"/>
          <w:b/>
          <w:bCs/>
          <w:color w:val="000000" w:themeColor="text1"/>
          <w:sz w:val="24"/>
          <w:szCs w:val="24"/>
        </w:rPr>
      </w:pPr>
    </w:p>
    <w:p w14:paraId="245CF7AF" w14:textId="77777777" w:rsidR="00687E71" w:rsidRDefault="00162EBD" w:rsidP="00687E71">
      <w:pPr>
        <w:pStyle w:val="Sarakstarindkopa"/>
        <w:spacing w:after="0" w:line="240" w:lineRule="auto"/>
        <w:ind w:left="502"/>
        <w:jc w:val="both"/>
        <w:rPr>
          <w:rFonts w:ascii="Times New Roman" w:hAnsi="Times New Roman" w:cs="Times New Roman"/>
          <w:color w:val="000000"/>
          <w:sz w:val="28"/>
          <w:szCs w:val="28"/>
        </w:rPr>
      </w:pPr>
      <w:r w:rsidRPr="00C9508B">
        <w:rPr>
          <w:rFonts w:ascii="Times New Roman" w:hAnsi="Times New Roman" w:cs="Times New Roman"/>
          <w:b/>
          <w:bCs/>
          <w:color w:val="000000" w:themeColor="text1"/>
          <w:sz w:val="24"/>
          <w:szCs w:val="24"/>
        </w:rPr>
        <w:t>Darba kārtība:</w:t>
      </w:r>
      <w:r w:rsidR="00EF5E5B" w:rsidRPr="00EF5E5B">
        <w:rPr>
          <w:rFonts w:ascii="Times New Roman" w:hAnsi="Times New Roman" w:cs="Times New Roman"/>
          <w:color w:val="000000"/>
          <w:sz w:val="28"/>
          <w:szCs w:val="28"/>
        </w:rPr>
        <w:t xml:space="preserve"> </w:t>
      </w:r>
    </w:p>
    <w:p w14:paraId="72534667" w14:textId="28893E46" w:rsidR="00EF5E5B" w:rsidRPr="00242435" w:rsidRDefault="00EF5E5B" w:rsidP="00A85AE6">
      <w:pPr>
        <w:pStyle w:val="Sarakstarindkopa"/>
        <w:numPr>
          <w:ilvl w:val="0"/>
          <w:numId w:val="4"/>
        </w:numPr>
        <w:spacing w:after="0" w:line="240" w:lineRule="auto"/>
        <w:jc w:val="both"/>
        <w:rPr>
          <w:rFonts w:ascii="Times New Roman" w:hAnsi="Times New Roman" w:cs="Times New Roman"/>
          <w:color w:val="000000"/>
          <w:sz w:val="24"/>
          <w:szCs w:val="24"/>
        </w:rPr>
      </w:pPr>
      <w:r w:rsidRPr="00242435">
        <w:rPr>
          <w:rFonts w:ascii="Times New Roman" w:hAnsi="Times New Roman" w:cs="Times New Roman"/>
          <w:color w:val="000000"/>
          <w:sz w:val="24"/>
          <w:szCs w:val="24"/>
        </w:rPr>
        <w:t>LPS un VARAM 2020. gada sarunu protokola izpilde</w:t>
      </w:r>
      <w:r w:rsidR="00F468CC">
        <w:rPr>
          <w:rFonts w:ascii="Times New Roman" w:hAnsi="Times New Roman" w:cs="Times New Roman"/>
          <w:color w:val="000000"/>
          <w:sz w:val="24"/>
          <w:szCs w:val="24"/>
        </w:rPr>
        <w:t>.</w:t>
      </w:r>
    </w:p>
    <w:p w14:paraId="248FF3AF" w14:textId="1088E0F6" w:rsidR="00EF5E5B" w:rsidRPr="00242435" w:rsidRDefault="00EF5E5B" w:rsidP="00A85AE6">
      <w:pPr>
        <w:pStyle w:val="Sarakstarindkopa"/>
        <w:numPr>
          <w:ilvl w:val="0"/>
          <w:numId w:val="4"/>
        </w:numPr>
        <w:spacing w:line="240" w:lineRule="auto"/>
        <w:rPr>
          <w:rFonts w:ascii="Times New Roman" w:hAnsi="Times New Roman" w:cs="Times New Roman"/>
          <w:color w:val="000000"/>
          <w:sz w:val="24"/>
          <w:szCs w:val="24"/>
        </w:rPr>
      </w:pPr>
      <w:bookmarkStart w:id="7" w:name="_Hlk71799487"/>
      <w:r w:rsidRPr="00242435">
        <w:rPr>
          <w:rFonts w:ascii="Times New Roman" w:hAnsi="Times New Roman" w:cs="Times New Roman"/>
          <w:color w:val="000000"/>
          <w:sz w:val="24"/>
          <w:szCs w:val="24"/>
        </w:rPr>
        <w:t>Par investīciju programmas valsts autoceļu attīstībai administratīvi teritoriālās reformas kontekstā īstenošanu un citiem finanšu atbalsta mehānismiem ATR mērķu sasniegšanai</w:t>
      </w:r>
      <w:r w:rsidR="00F468CC">
        <w:rPr>
          <w:rFonts w:ascii="Times New Roman" w:hAnsi="Times New Roman" w:cs="Times New Roman"/>
          <w:color w:val="000000"/>
          <w:sz w:val="24"/>
          <w:szCs w:val="24"/>
        </w:rPr>
        <w:t>.</w:t>
      </w:r>
      <w:r w:rsidRPr="00242435">
        <w:rPr>
          <w:rFonts w:ascii="Times New Roman" w:hAnsi="Times New Roman" w:cs="Times New Roman"/>
          <w:color w:val="000000"/>
          <w:sz w:val="24"/>
          <w:szCs w:val="24"/>
        </w:rPr>
        <w:t xml:space="preserve"> </w:t>
      </w:r>
    </w:p>
    <w:p w14:paraId="0A7F895C" w14:textId="0ECDE18B" w:rsidR="00EF5E5B" w:rsidRPr="00242435" w:rsidRDefault="00EF5E5B" w:rsidP="00A85AE6">
      <w:pPr>
        <w:pStyle w:val="Sarakstarindkopa"/>
        <w:numPr>
          <w:ilvl w:val="0"/>
          <w:numId w:val="4"/>
        </w:numPr>
        <w:spacing w:after="0" w:line="240" w:lineRule="auto"/>
        <w:jc w:val="both"/>
        <w:rPr>
          <w:rFonts w:ascii="Times New Roman" w:hAnsi="Times New Roman" w:cs="Times New Roman"/>
          <w:color w:val="000000"/>
          <w:sz w:val="24"/>
          <w:szCs w:val="24"/>
        </w:rPr>
      </w:pPr>
      <w:r w:rsidRPr="00242435">
        <w:rPr>
          <w:rFonts w:ascii="Times New Roman" w:hAnsi="Times New Roman" w:cs="Times New Roman"/>
          <w:color w:val="000000"/>
          <w:sz w:val="24"/>
          <w:szCs w:val="24"/>
        </w:rPr>
        <w:t>Jūras piekrastes joslas un iekšzemes publisko ūdeņu pārvaldība, tostarp pasākumi jūras piekrastes sauszemes daļas noteikšanai</w:t>
      </w:r>
      <w:r w:rsidR="00F468CC">
        <w:rPr>
          <w:rFonts w:ascii="Times New Roman" w:hAnsi="Times New Roman" w:cs="Times New Roman"/>
          <w:color w:val="000000"/>
          <w:sz w:val="24"/>
          <w:szCs w:val="24"/>
        </w:rPr>
        <w:t>.</w:t>
      </w:r>
      <w:r w:rsidRPr="00242435">
        <w:rPr>
          <w:rFonts w:ascii="Times New Roman" w:hAnsi="Times New Roman" w:cs="Times New Roman"/>
          <w:color w:val="000000"/>
          <w:sz w:val="24"/>
          <w:szCs w:val="24"/>
        </w:rPr>
        <w:t xml:space="preserve"> </w:t>
      </w:r>
    </w:p>
    <w:p w14:paraId="00AE9886" w14:textId="03F31A2A" w:rsidR="00EF5E5B" w:rsidRPr="00242435" w:rsidRDefault="00EF5E5B" w:rsidP="00A85AE6">
      <w:pPr>
        <w:numPr>
          <w:ilvl w:val="0"/>
          <w:numId w:val="4"/>
        </w:numPr>
        <w:spacing w:after="0" w:line="240" w:lineRule="auto"/>
        <w:contextualSpacing/>
        <w:jc w:val="both"/>
        <w:rPr>
          <w:rFonts w:ascii="Times New Roman" w:hAnsi="Times New Roman" w:cs="Times New Roman"/>
          <w:color w:val="000000"/>
          <w:sz w:val="24"/>
          <w:szCs w:val="24"/>
        </w:rPr>
      </w:pPr>
      <w:r w:rsidRPr="00242435">
        <w:rPr>
          <w:rFonts w:ascii="Times New Roman" w:hAnsi="Times New Roman" w:cs="Times New Roman"/>
          <w:color w:val="000000"/>
          <w:sz w:val="24"/>
          <w:szCs w:val="24"/>
        </w:rPr>
        <w:t xml:space="preserve">Atkritumu apsaimniekošanas jautājumi (atkritumu apsaimniekošanas reģionu iecerētā reforma, pamatojums, tiesību un saistību pārņemšana, atkritumu apsaimniekošanas centru veidošanas juridiskie aspekti, mērķu sasniegšana atkritumu reģenerācijā, pārstrādē, </w:t>
      </w:r>
      <w:r w:rsidRPr="00242435">
        <w:rPr>
          <w:rFonts w:ascii="Times New Roman" w:hAnsi="Times New Roman" w:cs="Times New Roman"/>
          <w:color w:val="000000"/>
          <w:sz w:val="24"/>
          <w:szCs w:val="24"/>
        </w:rPr>
        <w:lastRenderedPageBreak/>
        <w:t>apglabāšanas straujā mazināšanā, aprites ekonomikas principu ieviešana no atkritumu mazināšanas pasākumu veikšanas līdz otrreizējai lietošanai un pārstrādes iespējām)</w:t>
      </w:r>
      <w:r w:rsidR="00F468CC">
        <w:rPr>
          <w:rFonts w:ascii="Times New Roman" w:hAnsi="Times New Roman" w:cs="Times New Roman"/>
          <w:color w:val="000000"/>
          <w:sz w:val="24"/>
          <w:szCs w:val="24"/>
        </w:rPr>
        <w:t>.</w:t>
      </w:r>
    </w:p>
    <w:p w14:paraId="28AE6A97" w14:textId="27CC5D60" w:rsidR="00EF5E5B" w:rsidRPr="00242435" w:rsidRDefault="00EF5E5B" w:rsidP="00A85AE6">
      <w:pPr>
        <w:numPr>
          <w:ilvl w:val="0"/>
          <w:numId w:val="4"/>
        </w:numPr>
        <w:spacing w:after="0" w:line="240" w:lineRule="auto"/>
        <w:contextualSpacing/>
        <w:jc w:val="both"/>
        <w:rPr>
          <w:rFonts w:ascii="Times New Roman" w:hAnsi="Times New Roman" w:cs="Times New Roman"/>
          <w:color w:val="000000"/>
          <w:sz w:val="24"/>
          <w:szCs w:val="24"/>
        </w:rPr>
      </w:pPr>
      <w:r w:rsidRPr="00242435">
        <w:rPr>
          <w:rFonts w:ascii="Times New Roman" w:hAnsi="Times New Roman" w:cs="Times New Roman"/>
          <w:color w:val="000000"/>
          <w:sz w:val="24"/>
          <w:szCs w:val="24"/>
        </w:rPr>
        <w:t xml:space="preserve">Valsts līdzfinansējums pašvaldību </w:t>
      </w:r>
      <w:proofErr w:type="spellStart"/>
      <w:r w:rsidRPr="00242435">
        <w:rPr>
          <w:rFonts w:ascii="Times New Roman" w:hAnsi="Times New Roman" w:cs="Times New Roman"/>
          <w:color w:val="000000"/>
          <w:sz w:val="24"/>
          <w:szCs w:val="24"/>
        </w:rPr>
        <w:t>koprisinājumu</w:t>
      </w:r>
      <w:proofErr w:type="spellEnd"/>
      <w:r w:rsidRPr="00242435">
        <w:rPr>
          <w:rFonts w:ascii="Times New Roman" w:hAnsi="Times New Roman" w:cs="Times New Roman"/>
          <w:color w:val="000000"/>
          <w:sz w:val="24"/>
          <w:szCs w:val="24"/>
        </w:rPr>
        <w:t xml:space="preserve"> uzturēšanai</w:t>
      </w:r>
      <w:r w:rsidR="00F468CC">
        <w:rPr>
          <w:rFonts w:ascii="Times New Roman" w:hAnsi="Times New Roman" w:cs="Times New Roman"/>
          <w:color w:val="000000"/>
          <w:sz w:val="24"/>
          <w:szCs w:val="24"/>
        </w:rPr>
        <w:t>.</w:t>
      </w:r>
      <w:r w:rsidRPr="00242435">
        <w:rPr>
          <w:rFonts w:ascii="Times New Roman" w:hAnsi="Times New Roman" w:cs="Times New Roman"/>
          <w:color w:val="000000"/>
          <w:sz w:val="24"/>
          <w:szCs w:val="24"/>
        </w:rPr>
        <w:t xml:space="preserve"> </w:t>
      </w:r>
    </w:p>
    <w:p w14:paraId="01C25F3C" w14:textId="1373E035" w:rsidR="00EF5E5B" w:rsidRPr="00242435" w:rsidRDefault="00EF5E5B" w:rsidP="00A85AE6">
      <w:pPr>
        <w:numPr>
          <w:ilvl w:val="0"/>
          <w:numId w:val="4"/>
        </w:numPr>
        <w:spacing w:after="0" w:line="240" w:lineRule="auto"/>
        <w:contextualSpacing/>
        <w:jc w:val="both"/>
        <w:rPr>
          <w:rFonts w:ascii="Times New Roman" w:hAnsi="Times New Roman" w:cs="Times New Roman"/>
          <w:color w:val="000000"/>
          <w:sz w:val="24"/>
          <w:szCs w:val="24"/>
        </w:rPr>
      </w:pPr>
      <w:r w:rsidRPr="00242435">
        <w:rPr>
          <w:rFonts w:ascii="Times New Roman" w:hAnsi="Times New Roman" w:cs="Times New Roman"/>
          <w:color w:val="000000"/>
          <w:sz w:val="24"/>
          <w:szCs w:val="24"/>
        </w:rPr>
        <w:t>Nākamā plānošanas perioda (2021‒2027) ERAF finansējuma piešķiršana pašvaldību IKT projektam (-tiem)</w:t>
      </w:r>
      <w:r w:rsidR="00F468CC">
        <w:rPr>
          <w:rFonts w:ascii="Times New Roman" w:hAnsi="Times New Roman" w:cs="Times New Roman"/>
          <w:color w:val="000000"/>
          <w:sz w:val="24"/>
          <w:szCs w:val="24"/>
        </w:rPr>
        <w:t>.</w:t>
      </w:r>
    </w:p>
    <w:p w14:paraId="6C8E1825" w14:textId="77777777" w:rsidR="00EF5E5B" w:rsidRPr="00242435" w:rsidRDefault="00EF5E5B" w:rsidP="00EF5E5B">
      <w:pPr>
        <w:spacing w:after="0" w:line="240" w:lineRule="auto"/>
        <w:jc w:val="both"/>
        <w:rPr>
          <w:rFonts w:ascii="Times New Roman" w:hAnsi="Times New Roman" w:cs="Times New Roman"/>
          <w:sz w:val="24"/>
          <w:szCs w:val="24"/>
        </w:rPr>
      </w:pPr>
      <w:r w:rsidRPr="00242435">
        <w:rPr>
          <w:rFonts w:ascii="Times New Roman" w:hAnsi="Times New Roman" w:cs="Times New Roman"/>
          <w:color w:val="000000"/>
          <w:sz w:val="24"/>
          <w:szCs w:val="24"/>
        </w:rPr>
        <w:t>7.</w:t>
      </w:r>
      <w:r w:rsidRPr="00242435">
        <w:rPr>
          <w:rFonts w:ascii="Times New Roman" w:hAnsi="Times New Roman" w:cs="Times New Roman"/>
          <w:b/>
          <w:bCs/>
          <w:color w:val="000000"/>
          <w:sz w:val="24"/>
          <w:szCs w:val="24"/>
        </w:rPr>
        <w:t xml:space="preserve"> </w:t>
      </w:r>
      <w:r w:rsidRPr="00242435">
        <w:rPr>
          <w:rFonts w:ascii="Times New Roman" w:hAnsi="Times New Roman" w:cs="Times New Roman"/>
          <w:sz w:val="24"/>
          <w:szCs w:val="24"/>
        </w:rPr>
        <w:t>Reģionālā attīstība un plānošana:</w:t>
      </w:r>
    </w:p>
    <w:p w14:paraId="22413B1B" w14:textId="669340C4" w:rsidR="00EF5E5B" w:rsidRPr="00242435" w:rsidRDefault="00EF5E5B" w:rsidP="00767729">
      <w:pPr>
        <w:spacing w:after="0" w:line="240" w:lineRule="auto"/>
        <w:jc w:val="both"/>
        <w:rPr>
          <w:rFonts w:ascii="Times New Roman" w:hAnsi="Times New Roman" w:cs="Times New Roman"/>
          <w:sz w:val="24"/>
          <w:szCs w:val="24"/>
        </w:rPr>
      </w:pPr>
      <w:r w:rsidRPr="00242435">
        <w:rPr>
          <w:rFonts w:ascii="Times New Roman" w:hAnsi="Times New Roman" w:cs="Times New Roman"/>
          <w:sz w:val="24"/>
          <w:szCs w:val="24"/>
        </w:rPr>
        <w:t xml:space="preserve">7.1 administratīvie reģioni, to funkcijas un reģionālā attīstība, tās īstenošanas atbalsts, t. sk. Reģionālās politikas pamatnostādņu īstenojamie pasākumi, t.sk. reģionālo centru </w:t>
      </w:r>
      <w:proofErr w:type="spellStart"/>
      <w:r w:rsidRPr="00242435">
        <w:rPr>
          <w:rFonts w:ascii="Times New Roman" w:hAnsi="Times New Roman" w:cs="Times New Roman"/>
          <w:sz w:val="24"/>
          <w:szCs w:val="24"/>
        </w:rPr>
        <w:t>izvērtējums</w:t>
      </w:r>
      <w:proofErr w:type="spellEnd"/>
      <w:r w:rsidR="00F468CC">
        <w:rPr>
          <w:rFonts w:ascii="Times New Roman" w:hAnsi="Times New Roman" w:cs="Times New Roman"/>
          <w:sz w:val="24"/>
          <w:szCs w:val="24"/>
        </w:rPr>
        <w:t>.</w:t>
      </w:r>
    </w:p>
    <w:p w14:paraId="5182FFC0" w14:textId="77777777" w:rsidR="00767729" w:rsidRPr="00242435" w:rsidRDefault="00EF5E5B" w:rsidP="00767729">
      <w:pPr>
        <w:spacing w:after="0" w:line="240" w:lineRule="auto"/>
        <w:jc w:val="both"/>
        <w:rPr>
          <w:rFonts w:ascii="Times New Roman" w:eastAsia="Calibri" w:hAnsi="Times New Roman" w:cs="Times New Roman"/>
          <w:sz w:val="24"/>
          <w:szCs w:val="24"/>
        </w:rPr>
      </w:pPr>
      <w:r w:rsidRPr="00242435">
        <w:rPr>
          <w:rFonts w:ascii="Times New Roman" w:eastAsia="Calibri" w:hAnsi="Times New Roman" w:cs="Times New Roman"/>
          <w:sz w:val="24"/>
          <w:szCs w:val="24"/>
        </w:rPr>
        <w:t>8.Dažādi:</w:t>
      </w:r>
    </w:p>
    <w:p w14:paraId="71962898" w14:textId="500EEB6B" w:rsidR="00EF5E5B" w:rsidRPr="00242435" w:rsidRDefault="00811838" w:rsidP="00767729">
      <w:pPr>
        <w:spacing w:after="0" w:line="240" w:lineRule="auto"/>
        <w:jc w:val="both"/>
        <w:rPr>
          <w:rFonts w:ascii="Times New Roman" w:eastAsia="Calibri" w:hAnsi="Times New Roman" w:cs="Times New Roman"/>
          <w:sz w:val="24"/>
          <w:szCs w:val="24"/>
        </w:rPr>
      </w:pPr>
      <w:r w:rsidRPr="00242435">
        <w:rPr>
          <w:rFonts w:ascii="Times New Roman" w:eastAsia="Calibri" w:hAnsi="Times New Roman" w:cs="Times New Roman"/>
          <w:sz w:val="24"/>
          <w:szCs w:val="24"/>
        </w:rPr>
        <w:t>8.1.</w:t>
      </w:r>
      <w:r w:rsidR="00EF5E5B" w:rsidRPr="00242435">
        <w:rPr>
          <w:rFonts w:ascii="Times New Roman" w:eastAsia="Calibri" w:hAnsi="Times New Roman" w:cs="Times New Roman"/>
          <w:sz w:val="24"/>
          <w:szCs w:val="24"/>
        </w:rPr>
        <w:t xml:space="preserve"> par atbalstu ūdensapgādes un kanalizācijas </w:t>
      </w:r>
      <w:proofErr w:type="spellStart"/>
      <w:r w:rsidR="00EF5E5B" w:rsidRPr="00242435">
        <w:rPr>
          <w:rFonts w:ascii="Times New Roman" w:eastAsia="Calibri" w:hAnsi="Times New Roman" w:cs="Times New Roman"/>
          <w:sz w:val="24"/>
          <w:szCs w:val="24"/>
        </w:rPr>
        <w:t>pieslēgumiem</w:t>
      </w:r>
      <w:proofErr w:type="spellEnd"/>
      <w:r w:rsidR="00EF5E5B" w:rsidRPr="00242435">
        <w:rPr>
          <w:rFonts w:ascii="Times New Roman" w:eastAsia="Calibri" w:hAnsi="Times New Roman" w:cs="Times New Roman"/>
          <w:sz w:val="24"/>
          <w:szCs w:val="24"/>
        </w:rPr>
        <w:t xml:space="preserve"> mājsaimniecībās</w:t>
      </w:r>
      <w:r w:rsidR="00F468CC">
        <w:rPr>
          <w:rFonts w:ascii="Times New Roman" w:eastAsia="Calibri" w:hAnsi="Times New Roman" w:cs="Times New Roman"/>
          <w:sz w:val="24"/>
          <w:szCs w:val="24"/>
        </w:rPr>
        <w:t>,</w:t>
      </w:r>
    </w:p>
    <w:p w14:paraId="28A0539E" w14:textId="72E3DCEE" w:rsidR="00EF5E5B" w:rsidRPr="00242435" w:rsidRDefault="00811838" w:rsidP="00767729">
      <w:pPr>
        <w:spacing w:after="0" w:line="240" w:lineRule="auto"/>
        <w:jc w:val="both"/>
        <w:rPr>
          <w:rFonts w:ascii="Times New Roman" w:eastAsia="Calibri" w:hAnsi="Times New Roman" w:cs="Times New Roman"/>
          <w:sz w:val="24"/>
          <w:szCs w:val="24"/>
        </w:rPr>
      </w:pPr>
      <w:r w:rsidRPr="00242435">
        <w:rPr>
          <w:rFonts w:ascii="Times New Roman" w:eastAsia="Calibri" w:hAnsi="Times New Roman" w:cs="Times New Roman"/>
          <w:sz w:val="24"/>
          <w:szCs w:val="24"/>
        </w:rPr>
        <w:t>8.2.</w:t>
      </w:r>
      <w:r w:rsidR="00EF5E5B" w:rsidRPr="00242435">
        <w:rPr>
          <w:rFonts w:ascii="Times New Roman" w:eastAsia="Calibri" w:hAnsi="Times New Roman" w:cs="Times New Roman"/>
          <w:sz w:val="24"/>
          <w:szCs w:val="24"/>
        </w:rPr>
        <w:t xml:space="preserve"> aktuālie un neatrisinātie jautājumi saistībā ar jaunām ES regulām un direktīvām, kontekstā ar Atjaunošanas un noturības mehānismu</w:t>
      </w:r>
      <w:r w:rsidR="00F468CC">
        <w:rPr>
          <w:rFonts w:ascii="Times New Roman" w:eastAsia="Calibri" w:hAnsi="Times New Roman" w:cs="Times New Roman"/>
          <w:sz w:val="24"/>
          <w:szCs w:val="24"/>
        </w:rPr>
        <w:t>.</w:t>
      </w:r>
      <w:r w:rsidR="00EF5E5B" w:rsidRPr="00242435">
        <w:rPr>
          <w:rFonts w:ascii="Times New Roman" w:eastAsia="Calibri" w:hAnsi="Times New Roman" w:cs="Times New Roman"/>
          <w:sz w:val="24"/>
          <w:szCs w:val="24"/>
        </w:rPr>
        <w:t xml:space="preserve">  </w:t>
      </w:r>
    </w:p>
    <w:bookmarkEnd w:id="7"/>
    <w:p w14:paraId="2D7EFDF7" w14:textId="7BE1A719" w:rsidR="005F6D89" w:rsidRPr="007B0944" w:rsidRDefault="005F6D89" w:rsidP="003E1F92">
      <w:pPr>
        <w:spacing w:after="0" w:line="240" w:lineRule="auto"/>
        <w:rPr>
          <w:rFonts w:ascii="Times New Roman" w:hAnsi="Times New Roman" w:cs="Times New Roman"/>
          <w:color w:val="000000" w:themeColor="text1"/>
          <w:sz w:val="28"/>
          <w:szCs w:val="28"/>
        </w:rPr>
      </w:pPr>
    </w:p>
    <w:p w14:paraId="01577D07" w14:textId="0B9EEA41" w:rsidR="005F6D89" w:rsidRPr="00961306" w:rsidRDefault="005F6D89" w:rsidP="00A85AE6">
      <w:pPr>
        <w:pStyle w:val="Sarakstarindkopa"/>
        <w:numPr>
          <w:ilvl w:val="0"/>
          <w:numId w:val="1"/>
        </w:num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LPS un VARAM 20</w:t>
      </w:r>
      <w:r w:rsidR="00D33BAB" w:rsidRPr="00961306">
        <w:rPr>
          <w:rFonts w:ascii="Times New Roman" w:hAnsi="Times New Roman" w:cs="Times New Roman"/>
          <w:b/>
          <w:bCs/>
          <w:color w:val="4472C4" w:themeColor="accent1"/>
          <w:sz w:val="28"/>
          <w:szCs w:val="28"/>
        </w:rPr>
        <w:t>20</w:t>
      </w:r>
      <w:r w:rsidRPr="00961306">
        <w:rPr>
          <w:rFonts w:ascii="Times New Roman" w:hAnsi="Times New Roman" w:cs="Times New Roman"/>
          <w:b/>
          <w:bCs/>
          <w:color w:val="4472C4" w:themeColor="accent1"/>
          <w:sz w:val="28"/>
          <w:szCs w:val="28"/>
        </w:rPr>
        <w:t>. gada sarunu protokola izpilde.</w:t>
      </w:r>
    </w:p>
    <w:p w14:paraId="6A8D88E4" w14:textId="77777777" w:rsidR="0001496B" w:rsidRPr="00961306" w:rsidRDefault="0001496B" w:rsidP="0001496B">
      <w:pPr>
        <w:pStyle w:val="Sarakstarindkopa"/>
        <w:spacing w:after="0" w:line="240" w:lineRule="auto"/>
        <w:ind w:left="927"/>
        <w:jc w:val="both"/>
        <w:rPr>
          <w:rFonts w:ascii="Times New Roman" w:hAnsi="Times New Roman" w:cs="Times New Roman"/>
          <w:b/>
          <w:bCs/>
          <w:color w:val="4472C4" w:themeColor="accent1"/>
          <w:sz w:val="28"/>
          <w:szCs w:val="28"/>
        </w:rPr>
      </w:pPr>
    </w:p>
    <w:p w14:paraId="579F751C" w14:textId="77777777"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Reģionālā attīstība un plānošana:</w:t>
      </w:r>
    </w:p>
    <w:p w14:paraId="4B12E14F" w14:textId="77777777" w:rsidR="0064218C" w:rsidRPr="00961306" w:rsidRDefault="0064218C" w:rsidP="0064218C">
      <w:pPr>
        <w:spacing w:after="0" w:line="240" w:lineRule="auto"/>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rPr>
        <w:t xml:space="preserve">1) </w:t>
      </w:r>
      <w:r w:rsidRPr="00961306">
        <w:rPr>
          <w:rFonts w:ascii="Times New Roman" w:eastAsia="Calibri" w:hAnsi="Times New Roman" w:cs="Times New Roman"/>
          <w:color w:val="538135" w:themeColor="accent6" w:themeShade="BF"/>
          <w:sz w:val="24"/>
          <w:szCs w:val="24"/>
          <w:u w:val="single"/>
        </w:rPr>
        <w:t>Reģioni, to funkcijas un reģionālā attīstība, tās īstenošanas atbalsts, t. sk. Reģionālās politikas pamatnostādņu īstenojamie pasākumi.</w:t>
      </w:r>
    </w:p>
    <w:p w14:paraId="1D146CD0" w14:textId="362C4AF6" w:rsidR="0064218C" w:rsidRPr="00961306" w:rsidRDefault="0064218C" w:rsidP="0064218C">
      <w:pPr>
        <w:spacing w:before="60" w:after="60"/>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Pamatojoties uz nozaru ministriju sniegtajiem priekšlikumiem, VARAM ir sagatavojusi un 2020.gada decembrī iesniegusi izskatīšanai Ministru kabinetā konceptuālā ziņojuma  projektu </w:t>
      </w:r>
      <w:r w:rsidRPr="00961306">
        <w:rPr>
          <w:rFonts w:ascii="Times New Roman" w:eastAsia="Times New Roman" w:hAnsi="Times New Roman" w:cs="Times New Roman"/>
          <w:color w:val="538135" w:themeColor="accent6" w:themeShade="BF"/>
          <w:sz w:val="24"/>
          <w:szCs w:val="24"/>
          <w:lang w:eastAsia="lv-LV"/>
        </w:rPr>
        <w:t>"</w:t>
      </w:r>
      <w:r w:rsidRPr="00961306">
        <w:rPr>
          <w:rFonts w:ascii="Times New Roman" w:eastAsia="Calibri" w:hAnsi="Times New Roman" w:cs="Times New Roman"/>
          <w:color w:val="538135" w:themeColor="accent6" w:themeShade="BF"/>
          <w:sz w:val="24"/>
          <w:szCs w:val="24"/>
        </w:rPr>
        <w:t>Par administratīvo reģionu izveidi</w:t>
      </w:r>
      <w:r w:rsidRPr="00961306">
        <w:rPr>
          <w:rFonts w:ascii="Times New Roman" w:eastAsia="Times New Roman" w:hAnsi="Times New Roman" w:cs="Times New Roman"/>
          <w:color w:val="538135" w:themeColor="accent6" w:themeShade="BF"/>
          <w:sz w:val="24"/>
          <w:szCs w:val="24"/>
        </w:rPr>
        <w:t>"</w:t>
      </w:r>
      <w:r w:rsidR="00F468CC">
        <w:rPr>
          <w:rFonts w:ascii="Times New Roman" w:eastAsia="Times New Roman" w:hAnsi="Times New Roman" w:cs="Times New Roman"/>
          <w:color w:val="538135" w:themeColor="accent6" w:themeShade="BF"/>
          <w:sz w:val="24"/>
          <w:szCs w:val="24"/>
        </w:rPr>
        <w:t xml:space="preserve"> (turpmāk – Konceptuālais ziņojums)</w:t>
      </w:r>
      <w:r w:rsidRPr="00961306">
        <w:rPr>
          <w:rFonts w:ascii="Times New Roman" w:eastAsia="Calibri" w:hAnsi="Times New Roman" w:cs="Times New Roman"/>
          <w:color w:val="538135" w:themeColor="accent6" w:themeShade="BF"/>
          <w:sz w:val="24"/>
          <w:szCs w:val="24"/>
        </w:rPr>
        <w:t>.</w:t>
      </w:r>
      <w:r w:rsidR="00BB7ADC"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Konceptuālais ziņojums šobrīd netiek virzīts izskatīšanai MK, ņemot vērā, ka nav politiskā vienošanās par jēgpilno funkciju nodošanu administratīvajiem reģioniem. Vienlaikus VARAM plāno gatavot priekšlikumu </w:t>
      </w:r>
      <w:r w:rsidR="00F468CC" w:rsidRPr="00961306">
        <w:rPr>
          <w:rFonts w:ascii="Times New Roman" w:eastAsia="Calibri" w:hAnsi="Times New Roman" w:cs="Times New Roman"/>
          <w:color w:val="538135" w:themeColor="accent6" w:themeShade="BF"/>
          <w:sz w:val="24"/>
          <w:szCs w:val="24"/>
        </w:rPr>
        <w:t>prioritāra</w:t>
      </w:r>
      <w:r w:rsidR="00F468CC">
        <w:rPr>
          <w:rFonts w:ascii="Times New Roman" w:eastAsia="Calibri" w:hAnsi="Times New Roman" w:cs="Times New Roman"/>
          <w:color w:val="538135" w:themeColor="accent6" w:themeShade="BF"/>
          <w:sz w:val="24"/>
          <w:szCs w:val="24"/>
        </w:rPr>
        <w:t>m</w:t>
      </w:r>
      <w:r w:rsidR="00F468CC"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pasākumam</w:t>
      </w:r>
      <w:r w:rsidR="00F468CC">
        <w:rPr>
          <w:rFonts w:ascii="Times New Roman" w:eastAsia="Calibri" w:hAnsi="Times New Roman" w:cs="Times New Roman"/>
          <w:color w:val="538135" w:themeColor="accent6" w:themeShade="BF"/>
          <w:sz w:val="24"/>
          <w:szCs w:val="24"/>
        </w:rPr>
        <w:t>, kas paredz</w:t>
      </w:r>
      <w:r w:rsidRPr="00961306">
        <w:rPr>
          <w:rFonts w:ascii="Times New Roman" w:eastAsia="Calibri" w:hAnsi="Times New Roman" w:cs="Times New Roman"/>
          <w:color w:val="538135" w:themeColor="accent6" w:themeShade="BF"/>
          <w:sz w:val="24"/>
          <w:szCs w:val="24"/>
        </w:rPr>
        <w:t xml:space="preserve"> finansējuma piesaisti plānošanas reģionu funkciju kvalitatīvai izpildei.</w:t>
      </w:r>
      <w:r w:rsidR="00BB7ADC"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Investīcijas reģionālās attīstības jomā pamatotas ar Reģionālās politikas pamatnostādnēm 2021.-2027.gadam, </w:t>
      </w:r>
    </w:p>
    <w:p w14:paraId="339F211C" w14:textId="77777777" w:rsidR="0064218C" w:rsidRPr="00961306" w:rsidRDefault="0064218C" w:rsidP="0064218C">
      <w:pPr>
        <w:spacing w:after="0" w:line="240" w:lineRule="auto"/>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rPr>
        <w:t>2</w:t>
      </w:r>
      <w:r w:rsidRPr="00961306">
        <w:rPr>
          <w:rFonts w:ascii="Times New Roman" w:eastAsia="Calibri" w:hAnsi="Times New Roman" w:cs="Times New Roman"/>
          <w:color w:val="538135" w:themeColor="accent6" w:themeShade="BF"/>
          <w:sz w:val="24"/>
          <w:szCs w:val="24"/>
          <w:u w:val="single"/>
        </w:rPr>
        <w:t>) Savlaicīga gatavošanās ES fondu apguvei 2021.–2027. gadā.</w:t>
      </w:r>
    </w:p>
    <w:p w14:paraId="7AC5F5D3" w14:textId="4256EE29" w:rsidR="0064218C" w:rsidRPr="00961306" w:rsidRDefault="0064218C" w:rsidP="0064218C">
      <w:pPr>
        <w:spacing w:before="60" w:after="60"/>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VARAM ir sniedzis priekšlikumus</w:t>
      </w:r>
      <w:r w:rsidR="00CA2E6C">
        <w:rPr>
          <w:rFonts w:ascii="Times New Roman" w:eastAsia="Calibri" w:hAnsi="Times New Roman" w:cs="Times New Roman"/>
          <w:color w:val="538135" w:themeColor="accent6" w:themeShade="BF"/>
          <w:sz w:val="24"/>
          <w:szCs w:val="24"/>
        </w:rPr>
        <w:t xml:space="preserve"> </w:t>
      </w:r>
      <w:r w:rsidR="00CA2E6C" w:rsidRPr="00CA2E6C">
        <w:rPr>
          <w:rFonts w:ascii="Times New Roman" w:eastAsia="Calibri" w:hAnsi="Times New Roman" w:cs="Times New Roman"/>
          <w:color w:val="538135" w:themeColor="accent6" w:themeShade="BF"/>
          <w:sz w:val="24"/>
          <w:szCs w:val="24"/>
        </w:rPr>
        <w:t>ES fondu 2021.–2027.gada</w:t>
      </w:r>
      <w:r w:rsidR="002E455C">
        <w:rPr>
          <w:rFonts w:ascii="Times New Roman" w:eastAsia="Calibri" w:hAnsi="Times New Roman" w:cs="Times New Roman"/>
          <w:color w:val="538135" w:themeColor="accent6" w:themeShade="BF"/>
          <w:sz w:val="24"/>
          <w:szCs w:val="24"/>
        </w:rPr>
        <w:t>m</w:t>
      </w:r>
      <w:r w:rsidR="00CA2E6C" w:rsidRPr="00CA2E6C">
        <w:rPr>
          <w:rFonts w:ascii="Times New Roman" w:eastAsia="Calibri" w:hAnsi="Times New Roman" w:cs="Times New Roman"/>
          <w:color w:val="538135" w:themeColor="accent6" w:themeShade="BF"/>
          <w:sz w:val="24"/>
          <w:szCs w:val="24"/>
        </w:rPr>
        <w:t xml:space="preserve"> plānošanas perioda darbības programmas</w:t>
      </w:r>
      <w:r w:rsidRPr="00961306">
        <w:rPr>
          <w:rFonts w:ascii="Times New Roman" w:eastAsia="Calibri" w:hAnsi="Times New Roman" w:cs="Times New Roman"/>
          <w:color w:val="538135" w:themeColor="accent6" w:themeShade="BF"/>
          <w:sz w:val="24"/>
          <w:szCs w:val="24"/>
        </w:rPr>
        <w:t xml:space="preserve"> izstrādei, ņemot vērā </w:t>
      </w:r>
      <w:r w:rsidR="00B91C24" w:rsidRPr="00B91C24">
        <w:rPr>
          <w:rFonts w:ascii="Times New Roman" w:eastAsia="Calibri" w:hAnsi="Times New Roman" w:cs="Times New Roman"/>
          <w:color w:val="538135" w:themeColor="accent6" w:themeShade="BF"/>
          <w:sz w:val="24"/>
          <w:szCs w:val="24"/>
        </w:rPr>
        <w:t xml:space="preserve">Latvijas Nacionālais attīstības plāns 2021.–2027. gadam </w:t>
      </w:r>
      <w:r w:rsidR="00B91C24">
        <w:rPr>
          <w:rFonts w:ascii="Times New Roman" w:eastAsia="Calibri" w:hAnsi="Times New Roman" w:cs="Times New Roman"/>
          <w:color w:val="538135" w:themeColor="accent6" w:themeShade="BF"/>
          <w:sz w:val="24"/>
          <w:szCs w:val="24"/>
        </w:rPr>
        <w:t xml:space="preserve">(turpmāk - </w:t>
      </w:r>
      <w:r w:rsidRPr="00961306">
        <w:rPr>
          <w:rFonts w:ascii="Times New Roman" w:eastAsia="Calibri" w:hAnsi="Times New Roman" w:cs="Times New Roman"/>
          <w:color w:val="538135" w:themeColor="accent6" w:themeShade="BF"/>
          <w:sz w:val="24"/>
          <w:szCs w:val="24"/>
        </w:rPr>
        <w:t>NAP 2027</w:t>
      </w:r>
      <w:r w:rsidR="00B91C24">
        <w:rPr>
          <w:rFonts w:ascii="Times New Roman" w:eastAsia="Calibri" w:hAnsi="Times New Roman" w:cs="Times New Roman"/>
          <w:color w:val="538135" w:themeColor="accent6" w:themeShade="BF"/>
          <w:sz w:val="24"/>
          <w:szCs w:val="24"/>
        </w:rPr>
        <w:t>)</w:t>
      </w:r>
      <w:r w:rsidRPr="00961306">
        <w:rPr>
          <w:rFonts w:ascii="Times New Roman" w:eastAsia="Calibri" w:hAnsi="Times New Roman" w:cs="Times New Roman"/>
          <w:color w:val="538135" w:themeColor="accent6" w:themeShade="BF"/>
          <w:sz w:val="24"/>
          <w:szCs w:val="24"/>
        </w:rPr>
        <w:t xml:space="preserve"> noteiktos pasākumus un uzdevumus, kā arī attiecībā uz atbalstu pašvaldībām – Reģionālās politikas pamatnostādnēs 2021.-2027.gadam noteiktās prioritātes, </w:t>
      </w:r>
      <w:r w:rsidR="00B91C24">
        <w:rPr>
          <w:rFonts w:ascii="Times New Roman" w:eastAsia="Calibri" w:hAnsi="Times New Roman" w:cs="Times New Roman"/>
          <w:color w:val="538135" w:themeColor="accent6" w:themeShade="BF"/>
          <w:sz w:val="24"/>
          <w:szCs w:val="24"/>
        </w:rPr>
        <w:t xml:space="preserve">kur </w:t>
      </w:r>
      <w:r w:rsidRPr="00961306">
        <w:rPr>
          <w:rFonts w:ascii="Times New Roman" w:eastAsia="Calibri" w:hAnsi="Times New Roman" w:cs="Times New Roman"/>
          <w:color w:val="538135" w:themeColor="accent6" w:themeShade="BF"/>
          <w:sz w:val="24"/>
          <w:szCs w:val="24"/>
        </w:rPr>
        <w:t xml:space="preserve">plāno atbalstu uzņēmējdarbības publiskās infrastruktūras attīstībai, viedo pašvaldību un publiskās </w:t>
      </w:r>
      <w:proofErr w:type="spellStart"/>
      <w:r w:rsidRPr="00961306">
        <w:rPr>
          <w:rFonts w:ascii="Times New Roman" w:eastAsia="Calibri" w:hAnsi="Times New Roman" w:cs="Times New Roman"/>
          <w:color w:val="538135" w:themeColor="accent6" w:themeShade="BF"/>
          <w:sz w:val="24"/>
          <w:szCs w:val="24"/>
        </w:rPr>
        <w:t>ārtelpas</w:t>
      </w:r>
      <w:proofErr w:type="spellEnd"/>
      <w:r w:rsidRPr="00961306">
        <w:rPr>
          <w:rFonts w:ascii="Times New Roman" w:eastAsia="Calibri" w:hAnsi="Times New Roman" w:cs="Times New Roman"/>
          <w:color w:val="538135" w:themeColor="accent6" w:themeShade="BF"/>
          <w:sz w:val="24"/>
          <w:szCs w:val="24"/>
        </w:rPr>
        <w:t xml:space="preserve"> </w:t>
      </w:r>
      <w:r w:rsidR="00B91C24" w:rsidRPr="00961306">
        <w:rPr>
          <w:rFonts w:ascii="Times New Roman" w:eastAsia="Calibri" w:hAnsi="Times New Roman" w:cs="Times New Roman"/>
          <w:color w:val="538135" w:themeColor="accent6" w:themeShade="BF"/>
          <w:sz w:val="24"/>
          <w:szCs w:val="24"/>
        </w:rPr>
        <w:t>attīstīb</w:t>
      </w:r>
      <w:r w:rsidR="00B91C24">
        <w:rPr>
          <w:rFonts w:ascii="Times New Roman" w:eastAsia="Calibri" w:hAnsi="Times New Roman" w:cs="Times New Roman"/>
          <w:color w:val="538135" w:themeColor="accent6" w:themeShade="BF"/>
          <w:sz w:val="24"/>
          <w:szCs w:val="24"/>
        </w:rPr>
        <w:t>u</w:t>
      </w:r>
      <w:r w:rsidRPr="00961306">
        <w:rPr>
          <w:rFonts w:ascii="Times New Roman" w:eastAsia="Calibri" w:hAnsi="Times New Roman" w:cs="Times New Roman"/>
          <w:color w:val="538135" w:themeColor="accent6" w:themeShade="BF"/>
          <w:sz w:val="24"/>
          <w:szCs w:val="24"/>
        </w:rPr>
        <w:t xml:space="preserve">, pašvaldību un plānošanas reģionu kapacitātes </w:t>
      </w:r>
      <w:r w:rsidR="00B91C24" w:rsidRPr="00961306">
        <w:rPr>
          <w:rFonts w:ascii="Times New Roman" w:eastAsia="Calibri" w:hAnsi="Times New Roman" w:cs="Times New Roman"/>
          <w:color w:val="538135" w:themeColor="accent6" w:themeShade="BF"/>
          <w:sz w:val="24"/>
          <w:szCs w:val="24"/>
        </w:rPr>
        <w:t>paaugstināšan</w:t>
      </w:r>
      <w:r w:rsidR="00B91C24">
        <w:rPr>
          <w:rFonts w:ascii="Times New Roman" w:eastAsia="Calibri" w:hAnsi="Times New Roman" w:cs="Times New Roman"/>
          <w:color w:val="538135" w:themeColor="accent6" w:themeShade="BF"/>
          <w:sz w:val="24"/>
          <w:szCs w:val="24"/>
        </w:rPr>
        <w:t>u</w:t>
      </w:r>
      <w:r w:rsidRPr="00961306">
        <w:rPr>
          <w:rFonts w:ascii="Times New Roman" w:eastAsia="Calibri" w:hAnsi="Times New Roman" w:cs="Times New Roman"/>
          <w:color w:val="538135" w:themeColor="accent6" w:themeShade="BF"/>
          <w:sz w:val="24"/>
          <w:szCs w:val="24"/>
        </w:rPr>
        <w:t xml:space="preserve">, pielāgošanās klimata pārmaiņām pasākumiem, pašvaldību ēku energoefektivitātes </w:t>
      </w:r>
      <w:r w:rsidR="00B91C24" w:rsidRPr="00961306">
        <w:rPr>
          <w:rFonts w:ascii="Times New Roman" w:eastAsia="Calibri" w:hAnsi="Times New Roman" w:cs="Times New Roman"/>
          <w:color w:val="538135" w:themeColor="accent6" w:themeShade="BF"/>
          <w:sz w:val="24"/>
          <w:szCs w:val="24"/>
        </w:rPr>
        <w:t>paaugstināšan</w:t>
      </w:r>
      <w:r w:rsidR="00B91C24">
        <w:rPr>
          <w:rFonts w:ascii="Times New Roman" w:eastAsia="Calibri" w:hAnsi="Times New Roman" w:cs="Times New Roman"/>
          <w:color w:val="538135" w:themeColor="accent6" w:themeShade="BF"/>
          <w:sz w:val="24"/>
          <w:szCs w:val="24"/>
        </w:rPr>
        <w:t>u</w:t>
      </w:r>
      <w:r w:rsidRPr="00961306">
        <w:rPr>
          <w:rFonts w:ascii="Times New Roman" w:eastAsia="Calibri" w:hAnsi="Times New Roman" w:cs="Times New Roman"/>
          <w:color w:val="538135" w:themeColor="accent6" w:themeShade="BF"/>
          <w:sz w:val="24"/>
          <w:szCs w:val="24"/>
        </w:rPr>
        <w:t xml:space="preserve">, pirmsskolas izglītības pieejamības veicināšanai un citiem pašvaldībām būtiskiem pasākumiem. </w:t>
      </w:r>
    </w:p>
    <w:p w14:paraId="71CBF35E" w14:textId="77777777" w:rsidR="0064218C" w:rsidRPr="00961306" w:rsidRDefault="0064218C" w:rsidP="0092752B">
      <w:pPr>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rPr>
        <w:t xml:space="preserve">3) </w:t>
      </w:r>
      <w:r w:rsidRPr="00961306">
        <w:rPr>
          <w:rFonts w:ascii="Times New Roman" w:eastAsia="Calibri" w:hAnsi="Times New Roman" w:cs="Times New Roman"/>
          <w:color w:val="538135" w:themeColor="accent6" w:themeShade="BF"/>
          <w:sz w:val="24"/>
          <w:szCs w:val="24"/>
          <w:u w:val="single"/>
        </w:rPr>
        <w:t>Teritorijas attīstības plānošana pārejas periodā (t. sk. laikā no 2020. gada 1. jūnija līdz pašvaldību vēlēšanām) un teritorijas attīstības plānošanas sistēmas attīstība.</w:t>
      </w:r>
    </w:p>
    <w:p w14:paraId="78B5F8E0" w14:textId="101B4B1F" w:rsidR="0064218C" w:rsidRPr="00961306" w:rsidRDefault="0064218C" w:rsidP="0064218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2020.gada novembrī tika veiksmīgi pabeigta sistēmas pilnveidošanas 3.kārta, realizējot visas plānotās aktivitātes, t.sk. datu apmaiņa ar Būvniecības informācijas sistēmu, </w:t>
      </w:r>
      <w:r w:rsidR="00B91C24">
        <w:rPr>
          <w:rFonts w:ascii="Times New Roman" w:eastAsia="Calibri" w:hAnsi="Times New Roman" w:cs="Times New Roman"/>
          <w:color w:val="538135" w:themeColor="accent6" w:themeShade="BF"/>
          <w:sz w:val="24"/>
          <w:szCs w:val="24"/>
        </w:rPr>
        <w:t xml:space="preserve">Valsts zemes dienesta </w:t>
      </w:r>
      <w:r w:rsidRPr="00961306">
        <w:rPr>
          <w:rFonts w:ascii="Times New Roman" w:eastAsia="Calibri" w:hAnsi="Times New Roman" w:cs="Times New Roman"/>
          <w:color w:val="538135" w:themeColor="accent6" w:themeShade="BF"/>
          <w:sz w:val="24"/>
          <w:szCs w:val="24"/>
        </w:rPr>
        <w:t>reģistriem un oficiālo izdevumu “Latvijas Vēstnesis”.</w:t>
      </w:r>
      <w:r w:rsidR="00BB7ADC"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Lai savlaicīgi sagatavotu jauno</w:t>
      </w:r>
      <w:r w:rsidR="00B91C24">
        <w:rPr>
          <w:rFonts w:ascii="Times New Roman" w:eastAsia="Calibri" w:hAnsi="Times New Roman" w:cs="Times New Roman"/>
          <w:color w:val="538135" w:themeColor="accent6" w:themeShade="BF"/>
          <w:sz w:val="24"/>
          <w:szCs w:val="24"/>
        </w:rPr>
        <w:t>s</w:t>
      </w:r>
      <w:r w:rsidRPr="00961306">
        <w:rPr>
          <w:rFonts w:ascii="Times New Roman" w:eastAsia="Calibri" w:hAnsi="Times New Roman" w:cs="Times New Roman"/>
          <w:color w:val="538135" w:themeColor="accent6" w:themeShade="BF"/>
          <w:sz w:val="24"/>
          <w:szCs w:val="24"/>
        </w:rPr>
        <w:t xml:space="preserve"> pašvaldību teritorijas attīstības plānošanas dokumentus – ilgtspējīgas attīstības stratēģiju un attīstības programmu, pamatojoties uz Ministru kabineta</w:t>
      </w:r>
      <w:r w:rsidR="00480FEC">
        <w:rPr>
          <w:rFonts w:ascii="Times New Roman" w:eastAsia="Calibri" w:hAnsi="Times New Roman" w:cs="Times New Roman"/>
          <w:color w:val="538135" w:themeColor="accent6" w:themeShade="BF"/>
          <w:sz w:val="24"/>
          <w:szCs w:val="24"/>
        </w:rPr>
        <w:t xml:space="preserve"> (turpmāk – MK)</w:t>
      </w:r>
      <w:r w:rsidRPr="00961306">
        <w:rPr>
          <w:rFonts w:ascii="Times New Roman" w:eastAsia="Calibri" w:hAnsi="Times New Roman" w:cs="Times New Roman"/>
          <w:color w:val="538135" w:themeColor="accent6" w:themeShade="BF"/>
          <w:sz w:val="24"/>
          <w:szCs w:val="24"/>
        </w:rPr>
        <w:t xml:space="preserve"> 2020.gada 13.oktobra noteikumiem Nr.631 ”</w:t>
      </w:r>
      <w:proofErr w:type="spellStart"/>
      <w:r w:rsidRPr="00961306">
        <w:rPr>
          <w:rFonts w:ascii="Times New Roman" w:eastAsia="Calibri" w:hAnsi="Times New Roman" w:cs="Times New Roman"/>
          <w:color w:val="538135" w:themeColor="accent6" w:themeShade="BF"/>
          <w:sz w:val="24"/>
          <w:szCs w:val="24"/>
        </w:rPr>
        <w:t>Jaunizveidojamo</w:t>
      </w:r>
      <w:proofErr w:type="spellEnd"/>
      <w:r w:rsidRPr="00961306">
        <w:rPr>
          <w:rFonts w:ascii="Times New Roman" w:eastAsia="Calibri" w:hAnsi="Times New Roman" w:cs="Times New Roman"/>
          <w:color w:val="538135" w:themeColor="accent6" w:themeShade="BF"/>
          <w:sz w:val="24"/>
          <w:szCs w:val="24"/>
        </w:rPr>
        <w:t xml:space="preserve"> pašvaldību teritorijas attīstības plānošanas dokumentu projektu valsts līdzfinansējuma piešķiršanas kārtība” piešķirts atbalsta finansējums un izmaksāts avansa maksājums katram saņēmējam 18100 </w:t>
      </w:r>
      <w:proofErr w:type="spellStart"/>
      <w:r w:rsidR="00480FEC" w:rsidRPr="00961306">
        <w:rPr>
          <w:rFonts w:ascii="Times New Roman" w:eastAsia="Calibri" w:hAnsi="Times New Roman" w:cs="Times New Roman"/>
          <w:sz w:val="24"/>
          <w:szCs w:val="24"/>
        </w:rPr>
        <w:t>euro</w:t>
      </w:r>
      <w:proofErr w:type="spellEnd"/>
      <w:r w:rsidR="00480FEC" w:rsidRPr="00961306">
        <w:rPr>
          <w:rFonts w:ascii="Times New Roman" w:eastAsia="Calibri" w:hAnsi="Times New Roman" w:cs="Times New Roman"/>
          <w:sz w:val="24"/>
          <w:szCs w:val="24"/>
        </w:rPr>
        <w:t xml:space="preserve"> </w:t>
      </w:r>
      <w:r w:rsidRPr="00961306">
        <w:rPr>
          <w:rFonts w:ascii="Times New Roman" w:eastAsia="Calibri" w:hAnsi="Times New Roman" w:cs="Times New Roman"/>
          <w:color w:val="538135" w:themeColor="accent6" w:themeShade="BF"/>
          <w:sz w:val="24"/>
          <w:szCs w:val="24"/>
        </w:rPr>
        <w:t>apmērā. 2021.gada 16.martā spēkā stājās grozījumi Teritorijas attīstības plānošanas likumā</w:t>
      </w:r>
      <w:r w:rsidR="008339DF"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VARAM ir sagatavojusi vadlīnijas kopīgas sadarbības institūcijas izveidei.</w:t>
      </w:r>
    </w:p>
    <w:p w14:paraId="7819B484" w14:textId="021DAAEC" w:rsidR="0064218C" w:rsidRPr="00961306" w:rsidRDefault="0064218C" w:rsidP="0064218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lastRenderedPageBreak/>
        <w:t xml:space="preserve">Vienlaikus ir sagatavoti grozījumi </w:t>
      </w:r>
      <w:r w:rsidR="00480FEC">
        <w:rPr>
          <w:rFonts w:ascii="Times New Roman" w:eastAsia="Calibri" w:hAnsi="Times New Roman" w:cs="Times New Roman"/>
          <w:color w:val="538135" w:themeColor="accent6" w:themeShade="BF"/>
          <w:sz w:val="24"/>
          <w:szCs w:val="24"/>
        </w:rPr>
        <w:t>MK</w:t>
      </w:r>
      <w:r w:rsidRPr="00961306">
        <w:rPr>
          <w:rFonts w:ascii="Times New Roman" w:eastAsia="Calibri" w:hAnsi="Times New Roman" w:cs="Times New Roman"/>
          <w:color w:val="538135" w:themeColor="accent6" w:themeShade="BF"/>
          <w:sz w:val="24"/>
          <w:szCs w:val="24"/>
        </w:rPr>
        <w:t xml:space="preserve"> 2014.gada 14.oktobra noteikumos Nr.628 “Noteikumi par pašvaldību teritorijas attīstības plānošanas dokumentiem”</w:t>
      </w:r>
      <w:r w:rsidR="008339DF" w:rsidRPr="00961306">
        <w:rPr>
          <w:rFonts w:ascii="Times New Roman" w:eastAsia="Calibri" w:hAnsi="Times New Roman" w:cs="Times New Roman"/>
          <w:color w:val="538135" w:themeColor="accent6" w:themeShade="BF"/>
          <w:sz w:val="24"/>
          <w:szCs w:val="24"/>
        </w:rPr>
        <w:t>.</w:t>
      </w:r>
    </w:p>
    <w:p w14:paraId="61C43A0F" w14:textId="77777777" w:rsidR="0064218C" w:rsidRPr="00961306" w:rsidRDefault="0064218C" w:rsidP="0064218C">
      <w:pPr>
        <w:spacing w:after="0" w:line="240" w:lineRule="auto"/>
        <w:ind w:left="1361"/>
        <w:contextualSpacing/>
        <w:jc w:val="both"/>
        <w:rPr>
          <w:rFonts w:ascii="Times New Roman" w:eastAsia="Calibri" w:hAnsi="Times New Roman" w:cs="Times New Roman"/>
          <w:color w:val="538135" w:themeColor="accent6" w:themeShade="BF"/>
          <w:sz w:val="24"/>
          <w:szCs w:val="24"/>
        </w:rPr>
      </w:pPr>
    </w:p>
    <w:p w14:paraId="3FF432DB" w14:textId="77777777"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Vide:</w:t>
      </w:r>
    </w:p>
    <w:p w14:paraId="164FDA7F" w14:textId="77777777" w:rsidR="0064218C" w:rsidRPr="00961306" w:rsidRDefault="0064218C" w:rsidP="0064218C">
      <w:pPr>
        <w:numPr>
          <w:ilvl w:val="0"/>
          <w:numId w:val="18"/>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Biotopu eksperta slēdziena derīguma termiņš.</w:t>
      </w:r>
    </w:p>
    <w:p w14:paraId="2FCB6462" w14:textId="5945F321" w:rsidR="0064218C" w:rsidRPr="00961306" w:rsidRDefault="0064218C" w:rsidP="00BB7AD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Dabas skaitīšana ir noslēgusies, bet šogad vēl jāpiemēro protokola 3. punktā noteiktais, jo visi dati vēl nav savadīti dabas datu pārvaldības sistēmā “Ozols”.  </w:t>
      </w:r>
    </w:p>
    <w:p w14:paraId="28D6C611" w14:textId="4732DE39" w:rsidR="0064218C" w:rsidRPr="00961306" w:rsidRDefault="0064218C" w:rsidP="0064218C">
      <w:pPr>
        <w:numPr>
          <w:ilvl w:val="0"/>
          <w:numId w:val="18"/>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Pamatjautājumi par atkritumu apsaimniekošanas valsts plāna izstrādes gaitu; reģionālo plānu uzdevumiem; investīcijām mērķu sasniegšanai atkritumu apsaimniekošanas jomā.</w:t>
      </w:r>
    </w:p>
    <w:p w14:paraId="35AF6081" w14:textId="77777777" w:rsidR="00173EAB" w:rsidRDefault="00173EAB" w:rsidP="0099602A">
      <w:pPr>
        <w:spacing w:after="0" w:line="240" w:lineRule="auto"/>
        <w:jc w:val="both"/>
        <w:rPr>
          <w:rFonts w:ascii="Times New Roman" w:eastAsia="Calibri" w:hAnsi="Times New Roman" w:cs="Times New Roman"/>
          <w:color w:val="538135" w:themeColor="accent6" w:themeShade="BF"/>
          <w:sz w:val="24"/>
          <w:szCs w:val="24"/>
        </w:rPr>
      </w:pPr>
    </w:p>
    <w:p w14:paraId="2E83C26A" w14:textId="05841D49" w:rsidR="0064218C" w:rsidRPr="00961306" w:rsidRDefault="00173EAB" w:rsidP="0099602A">
      <w:p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b/>
          <w:bCs/>
          <w:color w:val="538135" w:themeColor="accent6" w:themeShade="BF"/>
          <w:sz w:val="24"/>
          <w:szCs w:val="24"/>
        </w:rPr>
        <w:t>Atkritumu apsaimniekošanas valsts plān</w:t>
      </w:r>
      <w:r>
        <w:rPr>
          <w:rFonts w:ascii="Times New Roman" w:eastAsia="Calibri" w:hAnsi="Times New Roman" w:cs="Times New Roman"/>
          <w:b/>
          <w:bCs/>
          <w:color w:val="538135" w:themeColor="accent6" w:themeShade="BF"/>
          <w:sz w:val="24"/>
          <w:szCs w:val="24"/>
        </w:rPr>
        <w:t>s</w:t>
      </w:r>
      <w:r w:rsidRPr="00173EAB">
        <w:rPr>
          <w:rFonts w:ascii="Times New Roman" w:eastAsia="Calibri" w:hAnsi="Times New Roman" w:cs="Times New Roman"/>
          <w:b/>
          <w:bCs/>
          <w:color w:val="538135" w:themeColor="accent6" w:themeShade="BF"/>
          <w:sz w:val="24"/>
          <w:szCs w:val="24"/>
        </w:rPr>
        <w:t xml:space="preserve"> 2021.-2028. gadam</w:t>
      </w:r>
      <w:r w:rsidR="0064218C" w:rsidRPr="00961306">
        <w:rPr>
          <w:rFonts w:ascii="Times New Roman" w:eastAsia="Calibri" w:hAnsi="Times New Roman" w:cs="Times New Roman"/>
          <w:color w:val="538135" w:themeColor="accent6" w:themeShade="BF"/>
          <w:sz w:val="24"/>
          <w:szCs w:val="24"/>
        </w:rPr>
        <w:t xml:space="preserve"> apstiprināts ar MK 2021.gada 22.janvāra rīkojumu Nr.45 “Par Atkritumu apsaimniekošanas valsts plānu 2021.-2028.gadam”</w:t>
      </w:r>
      <w:r>
        <w:rPr>
          <w:rFonts w:ascii="Times New Roman" w:eastAsia="Calibri" w:hAnsi="Times New Roman" w:cs="Times New Roman"/>
          <w:color w:val="538135" w:themeColor="accent6" w:themeShade="BF"/>
          <w:sz w:val="24"/>
          <w:szCs w:val="24"/>
        </w:rPr>
        <w:t xml:space="preserve"> (turpmāk – Plāns)</w:t>
      </w:r>
      <w:r w:rsidR="0064218C" w:rsidRPr="00961306">
        <w:rPr>
          <w:rFonts w:ascii="Times New Roman" w:eastAsia="Calibri" w:hAnsi="Times New Roman" w:cs="Times New Roman"/>
          <w:color w:val="538135" w:themeColor="accent6" w:themeShade="BF"/>
          <w:sz w:val="24"/>
          <w:szCs w:val="24"/>
        </w:rPr>
        <w:t>.</w:t>
      </w:r>
      <w:r>
        <w:rPr>
          <w:rFonts w:ascii="Times New Roman" w:eastAsia="Calibri" w:hAnsi="Times New Roman" w:cs="Times New Roman"/>
          <w:color w:val="538135" w:themeColor="accent6" w:themeShade="BF"/>
          <w:sz w:val="24"/>
          <w:szCs w:val="24"/>
        </w:rPr>
        <w:t xml:space="preserve"> </w:t>
      </w:r>
      <w:r w:rsidR="0064218C" w:rsidRPr="00961306">
        <w:rPr>
          <w:rFonts w:ascii="Times New Roman" w:eastAsia="Calibri" w:hAnsi="Times New Roman" w:cs="Times New Roman"/>
          <w:color w:val="538135" w:themeColor="accent6" w:themeShade="BF"/>
          <w:sz w:val="24"/>
          <w:szCs w:val="24"/>
        </w:rPr>
        <w:t>Plāna sabiedriskās apspriešanas laikā notika arī četras reģionālās sanāksmes</w:t>
      </w:r>
      <w:r w:rsidR="0099602A" w:rsidRPr="00961306">
        <w:rPr>
          <w:rFonts w:ascii="Times New Roman" w:eastAsia="Calibri" w:hAnsi="Times New Roman" w:cs="Times New Roman"/>
          <w:color w:val="538135" w:themeColor="accent6" w:themeShade="BF"/>
          <w:sz w:val="24"/>
          <w:szCs w:val="24"/>
        </w:rPr>
        <w:t>.</w:t>
      </w:r>
      <w:r w:rsidR="0064218C" w:rsidRPr="00961306">
        <w:rPr>
          <w:rFonts w:ascii="Times New Roman" w:eastAsia="Calibri" w:hAnsi="Times New Roman" w:cs="Times New Roman"/>
          <w:color w:val="538135" w:themeColor="accent6" w:themeShade="BF"/>
          <w:sz w:val="24"/>
          <w:szCs w:val="24"/>
        </w:rPr>
        <w:t xml:space="preserve"> Pateicamies LPS par sadarbību un aktīvo iesaisti. </w:t>
      </w:r>
    </w:p>
    <w:p w14:paraId="06A627C5" w14:textId="77777777"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IKT un transporta joma:</w:t>
      </w:r>
    </w:p>
    <w:p w14:paraId="4527F023" w14:textId="525A1F75" w:rsidR="00173EAB" w:rsidRDefault="0064218C" w:rsidP="00BB7AD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At</w:t>
      </w:r>
      <w:r w:rsidR="000A2C1F">
        <w:rPr>
          <w:rFonts w:ascii="Times New Roman" w:eastAsia="Calibri" w:hAnsi="Times New Roman" w:cs="Times New Roman"/>
          <w:color w:val="538135" w:themeColor="accent6" w:themeShade="BF"/>
          <w:sz w:val="24"/>
          <w:szCs w:val="24"/>
        </w:rPr>
        <w:t>veseļošanas</w:t>
      </w:r>
      <w:r w:rsidRPr="00961306">
        <w:rPr>
          <w:rFonts w:ascii="Times New Roman" w:eastAsia="Calibri" w:hAnsi="Times New Roman" w:cs="Times New Roman"/>
          <w:color w:val="538135" w:themeColor="accent6" w:themeShade="BF"/>
          <w:sz w:val="24"/>
          <w:szCs w:val="24"/>
        </w:rPr>
        <w:t xml:space="preserve"> un noturības mehānisma plāns paredz divu veidu atbalstu pašvaldību procesu un pakalpojumu </w:t>
      </w:r>
      <w:proofErr w:type="spellStart"/>
      <w:r w:rsidRPr="00961306">
        <w:rPr>
          <w:rFonts w:ascii="Times New Roman" w:eastAsia="Calibri" w:hAnsi="Times New Roman" w:cs="Times New Roman"/>
          <w:color w:val="538135" w:themeColor="accent6" w:themeShade="BF"/>
          <w:sz w:val="24"/>
          <w:szCs w:val="24"/>
        </w:rPr>
        <w:t>digitalizācijai</w:t>
      </w:r>
      <w:proofErr w:type="spellEnd"/>
      <w:r w:rsidRPr="00961306">
        <w:rPr>
          <w:rFonts w:ascii="Times New Roman" w:eastAsia="Calibri" w:hAnsi="Times New Roman" w:cs="Times New Roman"/>
          <w:color w:val="538135" w:themeColor="accent6" w:themeShade="BF"/>
          <w:sz w:val="24"/>
          <w:szCs w:val="24"/>
        </w:rPr>
        <w:t>:</w:t>
      </w:r>
      <w:r w:rsidR="00BB7ADC"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Attīstot nacionālās koplietošanas platformas to izmantotāji būs arī pašvaldību iestādes, attiecīgi pieslēdzot pašvaldību atbalsta sistēmu platformas</w:t>
      </w:r>
      <w:r w:rsidR="00173EAB">
        <w:rPr>
          <w:rFonts w:ascii="Times New Roman" w:eastAsia="Calibri" w:hAnsi="Times New Roman" w:cs="Times New Roman"/>
          <w:color w:val="538135" w:themeColor="accent6" w:themeShade="BF"/>
          <w:sz w:val="24"/>
          <w:szCs w:val="24"/>
        </w:rPr>
        <w:t>,</w:t>
      </w:r>
      <w:r w:rsidR="00BB7ADC" w:rsidRPr="00961306">
        <w:rPr>
          <w:rFonts w:ascii="Times New Roman" w:eastAsia="Calibri" w:hAnsi="Times New Roman" w:cs="Times New Roman"/>
          <w:color w:val="538135" w:themeColor="accent6" w:themeShade="BF"/>
          <w:sz w:val="24"/>
          <w:szCs w:val="24"/>
        </w:rPr>
        <w:t xml:space="preserve"> </w:t>
      </w:r>
      <w:r w:rsidR="00173EAB">
        <w:rPr>
          <w:rFonts w:ascii="Times New Roman" w:eastAsia="Calibri" w:hAnsi="Times New Roman" w:cs="Times New Roman"/>
          <w:color w:val="538135" w:themeColor="accent6" w:themeShade="BF"/>
          <w:sz w:val="24"/>
          <w:szCs w:val="24"/>
        </w:rPr>
        <w:t>p</w:t>
      </w:r>
      <w:r w:rsidRPr="00961306">
        <w:rPr>
          <w:rFonts w:ascii="Times New Roman" w:eastAsia="Calibri" w:hAnsi="Times New Roman" w:cs="Times New Roman"/>
          <w:color w:val="538135" w:themeColor="accent6" w:themeShade="BF"/>
          <w:sz w:val="24"/>
          <w:szCs w:val="24"/>
        </w:rPr>
        <w:t xml:space="preserve">aredzot tiešu atbalstu pašvaldību koplietošanas risinājumu attīstībai. Šobrīd indikatīvi pašvaldībām tieši paredzētais atbalsts paredzēts ~ 25 milj. eiro apmērā. </w:t>
      </w:r>
    </w:p>
    <w:p w14:paraId="71C6E412" w14:textId="77777777" w:rsidR="00173EAB" w:rsidRDefault="0064218C" w:rsidP="00BB7AD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Atbalsts paredzēts tādiem risinājumiem kā:</w:t>
      </w:r>
    </w:p>
    <w:p w14:paraId="0B572CB3" w14:textId="6675BF91" w:rsidR="00173EAB" w:rsidRDefault="0064218C" w:rsidP="00173EAB">
      <w:pPr>
        <w:pStyle w:val="Sarakstarindkopa"/>
        <w:numPr>
          <w:ilvl w:val="0"/>
          <w:numId w:val="38"/>
        </w:num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Pašvaldību pakalpojumu </w:t>
      </w:r>
      <w:proofErr w:type="spellStart"/>
      <w:r w:rsidRPr="00173EAB">
        <w:rPr>
          <w:rFonts w:ascii="Times New Roman" w:eastAsia="Calibri" w:hAnsi="Times New Roman" w:cs="Times New Roman"/>
          <w:color w:val="538135" w:themeColor="accent6" w:themeShade="BF"/>
          <w:sz w:val="24"/>
          <w:szCs w:val="24"/>
        </w:rPr>
        <w:t>digitalizācijai</w:t>
      </w:r>
      <w:proofErr w:type="spellEnd"/>
      <w:r w:rsidR="00685E0D" w:rsidRPr="00173EAB">
        <w:rPr>
          <w:rFonts w:ascii="Times New Roman" w:eastAsia="Calibri" w:hAnsi="Times New Roman" w:cs="Times New Roman"/>
          <w:color w:val="538135" w:themeColor="accent6" w:themeShade="BF"/>
          <w:sz w:val="24"/>
          <w:szCs w:val="24"/>
        </w:rPr>
        <w:t>;</w:t>
      </w:r>
    </w:p>
    <w:p w14:paraId="60A95097" w14:textId="77777777" w:rsidR="00173EAB" w:rsidRDefault="00685E0D" w:rsidP="00173EAB">
      <w:pPr>
        <w:pStyle w:val="Sarakstarindkopa"/>
        <w:numPr>
          <w:ilvl w:val="0"/>
          <w:numId w:val="38"/>
        </w:num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 </w:t>
      </w:r>
      <w:r w:rsidR="0064218C" w:rsidRPr="00173EAB">
        <w:rPr>
          <w:rFonts w:ascii="Times New Roman" w:eastAsia="Calibri" w:hAnsi="Times New Roman" w:cs="Times New Roman"/>
          <w:color w:val="538135" w:themeColor="accent6" w:themeShade="BF"/>
          <w:sz w:val="24"/>
          <w:szCs w:val="24"/>
        </w:rPr>
        <w:t xml:space="preserve">Pašvaldību dokumentu un uzdevumu aprites </w:t>
      </w:r>
      <w:proofErr w:type="spellStart"/>
      <w:r w:rsidR="0064218C" w:rsidRPr="00173EAB">
        <w:rPr>
          <w:rFonts w:ascii="Times New Roman" w:eastAsia="Calibri" w:hAnsi="Times New Roman" w:cs="Times New Roman"/>
          <w:color w:val="538135" w:themeColor="accent6" w:themeShade="BF"/>
          <w:sz w:val="24"/>
          <w:szCs w:val="24"/>
        </w:rPr>
        <w:t>digitalizācijai</w:t>
      </w:r>
      <w:proofErr w:type="spellEnd"/>
      <w:r w:rsidRPr="00173EAB">
        <w:rPr>
          <w:rFonts w:ascii="Times New Roman" w:eastAsia="Calibri" w:hAnsi="Times New Roman" w:cs="Times New Roman"/>
          <w:color w:val="538135" w:themeColor="accent6" w:themeShade="BF"/>
          <w:sz w:val="24"/>
          <w:szCs w:val="24"/>
        </w:rPr>
        <w:t>;</w:t>
      </w:r>
    </w:p>
    <w:p w14:paraId="696FE0DD" w14:textId="77777777" w:rsidR="00173EAB" w:rsidRDefault="00685E0D" w:rsidP="00173EAB">
      <w:pPr>
        <w:pStyle w:val="Sarakstarindkopa"/>
        <w:numPr>
          <w:ilvl w:val="0"/>
          <w:numId w:val="38"/>
        </w:num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 </w:t>
      </w:r>
      <w:r w:rsidR="0064218C" w:rsidRPr="00173EAB">
        <w:rPr>
          <w:rFonts w:ascii="Times New Roman" w:eastAsia="Calibri" w:hAnsi="Times New Roman" w:cs="Times New Roman"/>
          <w:color w:val="538135" w:themeColor="accent6" w:themeShade="BF"/>
          <w:sz w:val="24"/>
          <w:szCs w:val="24"/>
        </w:rPr>
        <w:t>Pašvaldību IKT atbalsta procesu centralizācijai</w:t>
      </w:r>
      <w:r w:rsidRPr="00173EAB">
        <w:rPr>
          <w:rFonts w:ascii="Times New Roman" w:eastAsia="Calibri" w:hAnsi="Times New Roman" w:cs="Times New Roman"/>
          <w:color w:val="538135" w:themeColor="accent6" w:themeShade="BF"/>
          <w:sz w:val="24"/>
          <w:szCs w:val="24"/>
        </w:rPr>
        <w:t>;</w:t>
      </w:r>
    </w:p>
    <w:p w14:paraId="41E19092" w14:textId="77777777" w:rsidR="00173EAB" w:rsidRDefault="00685E0D" w:rsidP="00173EAB">
      <w:pPr>
        <w:pStyle w:val="Sarakstarindkopa"/>
        <w:numPr>
          <w:ilvl w:val="0"/>
          <w:numId w:val="38"/>
        </w:num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 </w:t>
      </w:r>
      <w:r w:rsidR="0064218C" w:rsidRPr="00173EAB">
        <w:rPr>
          <w:rFonts w:ascii="Times New Roman" w:eastAsia="Calibri" w:hAnsi="Times New Roman" w:cs="Times New Roman"/>
          <w:color w:val="538135" w:themeColor="accent6" w:themeShade="BF"/>
          <w:sz w:val="24"/>
          <w:szCs w:val="24"/>
        </w:rPr>
        <w:t>Pašvaldību pakalpojum un atbalsta procesu pielāgošanai ATR.</w:t>
      </w:r>
    </w:p>
    <w:p w14:paraId="4334B38F" w14:textId="2983DD4A" w:rsidR="00214EE0" w:rsidRDefault="00685E0D" w:rsidP="00173EAB">
      <w:p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 </w:t>
      </w:r>
      <w:r w:rsidR="0064218C" w:rsidRPr="00173EAB">
        <w:rPr>
          <w:rFonts w:ascii="Times New Roman" w:eastAsia="Calibri" w:hAnsi="Times New Roman" w:cs="Times New Roman"/>
          <w:color w:val="538135" w:themeColor="accent6" w:themeShade="BF"/>
          <w:sz w:val="24"/>
          <w:szCs w:val="24"/>
        </w:rPr>
        <w:t>Attiecībā uz ERAF finansējumu, nākamajā periodā paredzēts saglabāt esošā perioda kārtību – paredzot uzsvaru uz centrālo platformu un koplietošanas spēju attīstību, kuru prasību definēšana, notiktu ciešā sadarbībā ar pašvaldībām. Atsevišķos gadījumos izvērtējot iespēju un atbilstību pašvaldību kompetenču centr</w:t>
      </w:r>
      <w:r w:rsidR="00173EAB">
        <w:rPr>
          <w:rFonts w:ascii="Times New Roman" w:eastAsia="Calibri" w:hAnsi="Times New Roman" w:cs="Times New Roman"/>
          <w:color w:val="538135" w:themeColor="accent6" w:themeShade="BF"/>
          <w:sz w:val="24"/>
          <w:szCs w:val="24"/>
        </w:rPr>
        <w:t>i</w:t>
      </w:r>
      <w:r w:rsidR="0064218C" w:rsidRPr="00173EAB">
        <w:rPr>
          <w:rFonts w:ascii="Times New Roman" w:eastAsia="Calibri" w:hAnsi="Times New Roman" w:cs="Times New Roman"/>
          <w:color w:val="538135" w:themeColor="accent6" w:themeShade="BF"/>
          <w:sz w:val="24"/>
          <w:szCs w:val="24"/>
        </w:rPr>
        <w:t xml:space="preserve"> būt kā sadarbības partneri projektu īstenošanā. </w:t>
      </w:r>
    </w:p>
    <w:p w14:paraId="4A1ACFD6" w14:textId="77777777" w:rsidR="00214EE0" w:rsidRDefault="00214EE0" w:rsidP="00173EAB">
      <w:pPr>
        <w:spacing w:after="0" w:line="240" w:lineRule="auto"/>
        <w:jc w:val="both"/>
        <w:rPr>
          <w:rFonts w:ascii="Times New Roman" w:eastAsia="Calibri" w:hAnsi="Times New Roman" w:cs="Times New Roman"/>
          <w:color w:val="538135" w:themeColor="accent6" w:themeShade="BF"/>
          <w:sz w:val="24"/>
          <w:szCs w:val="24"/>
        </w:rPr>
      </w:pPr>
    </w:p>
    <w:p w14:paraId="7AC3E591" w14:textId="6D4B37AE" w:rsidR="00214EE0" w:rsidRDefault="0064218C" w:rsidP="00173EAB">
      <w:p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u w:val="single"/>
        </w:rPr>
        <w:t xml:space="preserve">Valsts līdzfinansējums pašvaldību </w:t>
      </w:r>
      <w:proofErr w:type="spellStart"/>
      <w:r w:rsidRPr="00173EAB">
        <w:rPr>
          <w:rFonts w:ascii="Times New Roman" w:eastAsia="Calibri" w:hAnsi="Times New Roman" w:cs="Times New Roman"/>
          <w:color w:val="538135" w:themeColor="accent6" w:themeShade="BF"/>
          <w:sz w:val="24"/>
          <w:szCs w:val="24"/>
          <w:u w:val="single"/>
        </w:rPr>
        <w:t>koprisinājumu</w:t>
      </w:r>
      <w:proofErr w:type="spellEnd"/>
      <w:r w:rsidRPr="00173EAB">
        <w:rPr>
          <w:rFonts w:ascii="Times New Roman" w:eastAsia="Calibri" w:hAnsi="Times New Roman" w:cs="Times New Roman"/>
          <w:color w:val="538135" w:themeColor="accent6" w:themeShade="BF"/>
          <w:sz w:val="24"/>
          <w:szCs w:val="24"/>
          <w:u w:val="single"/>
        </w:rPr>
        <w:t xml:space="preserve"> uzturēšanai</w:t>
      </w:r>
      <w:r w:rsidR="00BB7ADC" w:rsidRPr="00173EAB">
        <w:rPr>
          <w:rFonts w:ascii="Times New Roman" w:eastAsia="Calibri" w:hAnsi="Times New Roman" w:cs="Times New Roman"/>
          <w:color w:val="538135" w:themeColor="accent6" w:themeShade="BF"/>
          <w:sz w:val="24"/>
          <w:szCs w:val="24"/>
          <w:u w:val="single"/>
        </w:rPr>
        <w:t xml:space="preserve"> </w:t>
      </w:r>
      <w:bookmarkStart w:id="8" w:name="_Hlk71547796"/>
      <w:r w:rsidRPr="00173EAB">
        <w:rPr>
          <w:rFonts w:ascii="Times New Roman" w:eastAsia="Calibri" w:hAnsi="Times New Roman" w:cs="Times New Roman"/>
          <w:color w:val="538135" w:themeColor="accent6" w:themeShade="BF"/>
          <w:sz w:val="24"/>
          <w:szCs w:val="24"/>
        </w:rPr>
        <w:t>izmaksu pieprasīšanai paredzēts piemērot esošos kārtību uzturēšanas izmaksu pieprasīšanai pēc projekta pabeigšanas saskaņā ar Valsts informācijas sistēmu likum</w:t>
      </w:r>
      <w:r w:rsidR="007F08DE" w:rsidRPr="00173EAB">
        <w:rPr>
          <w:rFonts w:ascii="Times New Roman" w:eastAsia="Calibri" w:hAnsi="Times New Roman" w:cs="Times New Roman"/>
          <w:color w:val="538135" w:themeColor="accent6" w:themeShade="BF"/>
          <w:sz w:val="24"/>
          <w:szCs w:val="24"/>
        </w:rPr>
        <w:t>u</w:t>
      </w:r>
      <w:r w:rsidRPr="00173EAB">
        <w:rPr>
          <w:rFonts w:ascii="Times New Roman" w:eastAsia="Calibri" w:hAnsi="Times New Roman" w:cs="Times New Roman"/>
          <w:color w:val="538135" w:themeColor="accent6" w:themeShade="BF"/>
          <w:sz w:val="24"/>
          <w:szCs w:val="24"/>
        </w:rPr>
        <w:t>.</w:t>
      </w:r>
    </w:p>
    <w:p w14:paraId="3930E4E5" w14:textId="1DAC6C4F" w:rsidR="0064218C" w:rsidRPr="00173EAB" w:rsidRDefault="0064218C" w:rsidP="00173EAB">
      <w:pPr>
        <w:spacing w:after="0" w:line="240" w:lineRule="auto"/>
        <w:jc w:val="both"/>
        <w:rPr>
          <w:rFonts w:ascii="Times New Roman" w:eastAsia="Calibri" w:hAnsi="Times New Roman" w:cs="Times New Roman"/>
          <w:color w:val="538135" w:themeColor="accent6" w:themeShade="BF"/>
          <w:sz w:val="24"/>
          <w:szCs w:val="24"/>
        </w:rPr>
      </w:pPr>
      <w:r w:rsidRPr="00173EAB">
        <w:rPr>
          <w:rFonts w:ascii="Times New Roman" w:eastAsia="Calibri" w:hAnsi="Times New Roman" w:cs="Times New Roman"/>
          <w:color w:val="538135" w:themeColor="accent6" w:themeShade="BF"/>
          <w:sz w:val="24"/>
          <w:szCs w:val="24"/>
        </w:rPr>
        <w:t xml:space="preserve"> </w:t>
      </w:r>
    </w:p>
    <w:bookmarkEnd w:id="8"/>
    <w:p w14:paraId="73A9C83C" w14:textId="19FB44ED"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Pieejamie finanšu resursi un plānotās aktivitātes pašvaldībām, apgūstot Taisnīg</w:t>
      </w:r>
      <w:r w:rsidR="00B9131F">
        <w:rPr>
          <w:rFonts w:ascii="Times New Roman" w:eastAsia="Calibri" w:hAnsi="Times New Roman" w:cs="Times New Roman"/>
          <w:color w:val="538135" w:themeColor="accent6" w:themeShade="BF"/>
          <w:sz w:val="24"/>
          <w:szCs w:val="24"/>
          <w:u w:val="single"/>
        </w:rPr>
        <w:t>a</w:t>
      </w:r>
      <w:r w:rsidRPr="00961306">
        <w:rPr>
          <w:rFonts w:ascii="Times New Roman" w:eastAsia="Calibri" w:hAnsi="Times New Roman" w:cs="Times New Roman"/>
          <w:color w:val="538135" w:themeColor="accent6" w:themeShade="BF"/>
          <w:sz w:val="24"/>
          <w:szCs w:val="24"/>
          <w:u w:val="single"/>
        </w:rPr>
        <w:t xml:space="preserve">s </w:t>
      </w:r>
      <w:r w:rsidR="00F9399A">
        <w:rPr>
          <w:rFonts w:ascii="Times New Roman" w:eastAsia="Calibri" w:hAnsi="Times New Roman" w:cs="Times New Roman"/>
          <w:color w:val="538135" w:themeColor="accent6" w:themeShade="BF"/>
          <w:sz w:val="24"/>
          <w:szCs w:val="24"/>
          <w:u w:val="single"/>
        </w:rPr>
        <w:t>pārkārtošanās</w:t>
      </w:r>
      <w:r w:rsidRPr="00961306">
        <w:rPr>
          <w:rFonts w:ascii="Times New Roman" w:eastAsia="Calibri" w:hAnsi="Times New Roman" w:cs="Times New Roman"/>
          <w:color w:val="538135" w:themeColor="accent6" w:themeShade="BF"/>
          <w:sz w:val="24"/>
          <w:szCs w:val="24"/>
          <w:u w:val="single"/>
        </w:rPr>
        <w:t xml:space="preserve"> fondu, Atjaunošanas un noturības veicināšanas fondu un Kohēzijas papildinājuma līdzekļus.</w:t>
      </w:r>
    </w:p>
    <w:p w14:paraId="30F9AED0" w14:textId="0F830019" w:rsidR="00214EE0" w:rsidRDefault="0064218C" w:rsidP="00A95DB0">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VARAM reformas un investīciju pasākumi pašvaldībām, kas pieteikti un iekļauti ANM plāna 3.komponentē “Nevienlīdzības mazināšana” ir saistīti ar </w:t>
      </w:r>
      <w:r w:rsidR="00214EE0">
        <w:rPr>
          <w:rFonts w:ascii="Times New Roman" w:eastAsia="Calibri" w:hAnsi="Times New Roman" w:cs="Times New Roman"/>
          <w:color w:val="538135" w:themeColor="accent6" w:themeShade="BF"/>
          <w:sz w:val="24"/>
          <w:szCs w:val="24"/>
        </w:rPr>
        <w:t>ATR</w:t>
      </w:r>
      <w:r w:rsidRPr="00961306">
        <w:rPr>
          <w:rFonts w:ascii="Times New Roman" w:eastAsia="Calibri" w:hAnsi="Times New Roman" w:cs="Times New Roman"/>
          <w:color w:val="538135" w:themeColor="accent6" w:themeShade="BF"/>
          <w:sz w:val="24"/>
          <w:szCs w:val="24"/>
        </w:rPr>
        <w:t xml:space="preserve"> ieviešanu:</w:t>
      </w:r>
    </w:p>
    <w:p w14:paraId="0AA93A84" w14:textId="46F0DD77" w:rsidR="00214EE0" w:rsidRDefault="0064218C" w:rsidP="00214EE0">
      <w:pPr>
        <w:pStyle w:val="Sarakstarindkopa"/>
        <w:numPr>
          <w:ilvl w:val="0"/>
          <w:numId w:val="39"/>
        </w:numPr>
        <w:spacing w:after="0" w:line="240" w:lineRule="auto"/>
        <w:jc w:val="both"/>
        <w:rPr>
          <w:rFonts w:ascii="Times New Roman" w:eastAsia="Calibri" w:hAnsi="Times New Roman" w:cs="Times New Roman"/>
          <w:color w:val="538135" w:themeColor="accent6" w:themeShade="BF"/>
          <w:sz w:val="24"/>
          <w:szCs w:val="24"/>
        </w:rPr>
      </w:pPr>
      <w:r w:rsidRPr="00214EE0">
        <w:rPr>
          <w:rFonts w:ascii="Times New Roman" w:eastAsia="Calibri" w:hAnsi="Times New Roman" w:cs="Times New Roman"/>
          <w:color w:val="538135" w:themeColor="accent6" w:themeShade="BF"/>
          <w:sz w:val="24"/>
          <w:szCs w:val="24"/>
        </w:rPr>
        <w:t xml:space="preserve">Valsts reģionālo un vietējo autoceļu tīkla uzlabošana, jauno novadu administratīvo centru un tajos sniegto pakalpojumu un darba vietu pieejamībai un drošai sasniedzamībai (92,3 milj. </w:t>
      </w:r>
      <w:proofErr w:type="spellStart"/>
      <w:r w:rsidR="00AB61DE" w:rsidRPr="00961306">
        <w:rPr>
          <w:rFonts w:ascii="Times New Roman" w:eastAsia="Calibri" w:hAnsi="Times New Roman" w:cs="Times New Roman"/>
          <w:sz w:val="24"/>
          <w:szCs w:val="24"/>
        </w:rPr>
        <w:t>euro</w:t>
      </w:r>
      <w:proofErr w:type="spellEnd"/>
      <w:r w:rsidRPr="00214EE0">
        <w:rPr>
          <w:rFonts w:ascii="Times New Roman" w:eastAsia="Calibri" w:hAnsi="Times New Roman" w:cs="Times New Roman"/>
          <w:color w:val="538135" w:themeColor="accent6" w:themeShade="BF"/>
          <w:sz w:val="24"/>
          <w:szCs w:val="24"/>
        </w:rPr>
        <w:t>);</w:t>
      </w:r>
    </w:p>
    <w:p w14:paraId="158A323F" w14:textId="354098AC" w:rsidR="00214EE0" w:rsidRDefault="0064218C" w:rsidP="00214EE0">
      <w:pPr>
        <w:pStyle w:val="Sarakstarindkopa"/>
        <w:numPr>
          <w:ilvl w:val="0"/>
          <w:numId w:val="39"/>
        </w:numPr>
        <w:spacing w:after="0" w:line="240" w:lineRule="auto"/>
        <w:jc w:val="both"/>
        <w:rPr>
          <w:rFonts w:ascii="Times New Roman" w:eastAsia="Calibri" w:hAnsi="Times New Roman" w:cs="Times New Roman"/>
          <w:color w:val="538135" w:themeColor="accent6" w:themeShade="BF"/>
          <w:sz w:val="24"/>
          <w:szCs w:val="24"/>
        </w:rPr>
      </w:pPr>
      <w:r w:rsidRPr="00214EE0">
        <w:rPr>
          <w:rFonts w:ascii="Times New Roman" w:eastAsia="Calibri" w:hAnsi="Times New Roman" w:cs="Times New Roman"/>
          <w:color w:val="538135" w:themeColor="accent6" w:themeShade="BF"/>
          <w:sz w:val="24"/>
          <w:szCs w:val="24"/>
        </w:rPr>
        <w:t xml:space="preserve">“Pašvaldību funkciju īstenošanai un pakalpojumu sniegšanai nepieciešamo </w:t>
      </w:r>
      <w:proofErr w:type="spellStart"/>
      <w:r w:rsidRPr="00214EE0">
        <w:rPr>
          <w:rFonts w:ascii="Times New Roman" w:eastAsia="Calibri" w:hAnsi="Times New Roman" w:cs="Times New Roman"/>
          <w:color w:val="538135" w:themeColor="accent6" w:themeShade="BF"/>
          <w:sz w:val="24"/>
          <w:szCs w:val="24"/>
        </w:rPr>
        <w:t>bezizmešu</w:t>
      </w:r>
      <w:proofErr w:type="spellEnd"/>
      <w:r w:rsidRPr="00214EE0">
        <w:rPr>
          <w:rFonts w:ascii="Times New Roman" w:eastAsia="Calibri" w:hAnsi="Times New Roman" w:cs="Times New Roman"/>
          <w:color w:val="538135" w:themeColor="accent6" w:themeShade="BF"/>
          <w:sz w:val="24"/>
          <w:szCs w:val="24"/>
        </w:rPr>
        <w:t xml:space="preserve"> transportlīdzekļu iegāde” (10 milj. </w:t>
      </w:r>
      <w:proofErr w:type="spellStart"/>
      <w:r w:rsidR="00AB61DE" w:rsidRPr="00961306">
        <w:rPr>
          <w:rFonts w:ascii="Times New Roman" w:eastAsia="Calibri" w:hAnsi="Times New Roman" w:cs="Times New Roman"/>
          <w:sz w:val="24"/>
          <w:szCs w:val="24"/>
        </w:rPr>
        <w:t>euro</w:t>
      </w:r>
      <w:proofErr w:type="spellEnd"/>
      <w:r w:rsidRPr="00214EE0">
        <w:rPr>
          <w:rFonts w:ascii="Times New Roman" w:eastAsia="Calibri" w:hAnsi="Times New Roman" w:cs="Times New Roman"/>
          <w:color w:val="538135" w:themeColor="accent6" w:themeShade="BF"/>
          <w:sz w:val="24"/>
          <w:szCs w:val="24"/>
        </w:rPr>
        <w:t>);</w:t>
      </w:r>
    </w:p>
    <w:p w14:paraId="3DA72C93" w14:textId="0A2DD69B" w:rsidR="00214EE0" w:rsidRDefault="00685E0D" w:rsidP="00214EE0">
      <w:pPr>
        <w:pStyle w:val="Sarakstarindkopa"/>
        <w:numPr>
          <w:ilvl w:val="0"/>
          <w:numId w:val="39"/>
        </w:numPr>
        <w:spacing w:after="0" w:line="240" w:lineRule="auto"/>
        <w:jc w:val="both"/>
        <w:rPr>
          <w:rFonts w:ascii="Times New Roman" w:eastAsia="Calibri" w:hAnsi="Times New Roman" w:cs="Times New Roman"/>
          <w:color w:val="538135" w:themeColor="accent6" w:themeShade="BF"/>
          <w:sz w:val="24"/>
          <w:szCs w:val="24"/>
        </w:rPr>
      </w:pPr>
      <w:r w:rsidRPr="00214EE0">
        <w:rPr>
          <w:rFonts w:ascii="Times New Roman" w:eastAsia="Calibri" w:hAnsi="Times New Roman" w:cs="Times New Roman"/>
          <w:color w:val="538135" w:themeColor="accent6" w:themeShade="BF"/>
          <w:sz w:val="24"/>
          <w:szCs w:val="24"/>
        </w:rPr>
        <w:t xml:space="preserve"> </w:t>
      </w:r>
      <w:r w:rsidR="0064218C" w:rsidRPr="00214EE0">
        <w:rPr>
          <w:rFonts w:ascii="Times New Roman" w:eastAsia="Calibri" w:hAnsi="Times New Roman" w:cs="Times New Roman"/>
          <w:color w:val="538135" w:themeColor="accent6" w:themeShade="BF"/>
          <w:sz w:val="24"/>
          <w:szCs w:val="24"/>
        </w:rPr>
        <w:t xml:space="preserve">Pašvaldību kapacitātes stiprināšana to darbības efektivitātes un kvalitātes uzlabošanai, lai pašvaldības spētu nodrošināt tām likumos noteikto funkciju izpildi labā kvalitātē un pieejamībā, kā arī spētu sniegt iedzīvotājiem kvalitatīvus pakalpojumus par samērīgām izmaksām (2,5 milj. </w:t>
      </w:r>
      <w:proofErr w:type="spellStart"/>
      <w:r w:rsidR="00AB61DE" w:rsidRPr="00961306">
        <w:rPr>
          <w:rFonts w:ascii="Times New Roman" w:eastAsia="Calibri" w:hAnsi="Times New Roman" w:cs="Times New Roman"/>
          <w:sz w:val="24"/>
          <w:szCs w:val="24"/>
        </w:rPr>
        <w:t>euro</w:t>
      </w:r>
      <w:proofErr w:type="spellEnd"/>
      <w:r w:rsidR="0064218C" w:rsidRPr="00214EE0">
        <w:rPr>
          <w:rFonts w:ascii="Times New Roman" w:eastAsia="Calibri" w:hAnsi="Times New Roman" w:cs="Times New Roman"/>
          <w:color w:val="538135" w:themeColor="accent6" w:themeShade="BF"/>
          <w:sz w:val="24"/>
          <w:szCs w:val="24"/>
        </w:rPr>
        <w:t>);</w:t>
      </w:r>
    </w:p>
    <w:p w14:paraId="1ECCB875" w14:textId="3EA1188F" w:rsidR="00214EE0" w:rsidRDefault="0064218C" w:rsidP="00214EE0">
      <w:pPr>
        <w:pStyle w:val="Sarakstarindkopa"/>
        <w:numPr>
          <w:ilvl w:val="0"/>
          <w:numId w:val="39"/>
        </w:numPr>
        <w:spacing w:after="0" w:line="240" w:lineRule="auto"/>
        <w:jc w:val="both"/>
        <w:rPr>
          <w:rFonts w:ascii="Times New Roman" w:eastAsia="Calibri" w:hAnsi="Times New Roman" w:cs="Times New Roman"/>
          <w:color w:val="538135" w:themeColor="accent6" w:themeShade="BF"/>
          <w:sz w:val="24"/>
          <w:szCs w:val="24"/>
        </w:rPr>
      </w:pPr>
      <w:r w:rsidRPr="00214EE0">
        <w:rPr>
          <w:rFonts w:ascii="Times New Roman" w:eastAsia="Calibri" w:hAnsi="Times New Roman" w:cs="Times New Roman"/>
          <w:color w:val="538135" w:themeColor="accent6" w:themeShade="BF"/>
          <w:sz w:val="24"/>
          <w:szCs w:val="24"/>
        </w:rPr>
        <w:t xml:space="preserve">Investīcijas uzņēmējdarbības publiskajā infrastruktūrā industriālo parku un teritoriju attīstīšanai reģionos, sniedzot atbalstu pašvaldībām uzņēmējdarbības vides attīstībai, ceļot produktivitāti un piesaistot cilvēkresursus reģionos (80 milj. </w:t>
      </w:r>
      <w:proofErr w:type="spellStart"/>
      <w:r w:rsidR="00AB61DE" w:rsidRPr="00961306">
        <w:rPr>
          <w:rFonts w:ascii="Times New Roman" w:eastAsia="Calibri" w:hAnsi="Times New Roman" w:cs="Times New Roman"/>
          <w:sz w:val="24"/>
          <w:szCs w:val="24"/>
        </w:rPr>
        <w:t>euro</w:t>
      </w:r>
      <w:proofErr w:type="spellEnd"/>
      <w:r w:rsidRPr="00214EE0">
        <w:rPr>
          <w:rFonts w:ascii="Times New Roman" w:eastAsia="Calibri" w:hAnsi="Times New Roman" w:cs="Times New Roman"/>
          <w:color w:val="538135" w:themeColor="accent6" w:themeShade="BF"/>
          <w:sz w:val="24"/>
          <w:szCs w:val="24"/>
        </w:rPr>
        <w:t>).</w:t>
      </w:r>
    </w:p>
    <w:p w14:paraId="16AF8FF5" w14:textId="625254CC" w:rsidR="00E11A7A" w:rsidRDefault="00214EE0" w:rsidP="00E11A7A">
      <w:pPr>
        <w:spacing w:after="0" w:line="240" w:lineRule="auto"/>
        <w:jc w:val="both"/>
        <w:rPr>
          <w:rFonts w:ascii="Times New Roman" w:eastAsia="Calibri" w:hAnsi="Times New Roman" w:cs="Times New Roman"/>
          <w:color w:val="538135" w:themeColor="accent6" w:themeShade="BF"/>
          <w:sz w:val="24"/>
          <w:szCs w:val="24"/>
        </w:rPr>
      </w:pPr>
      <w:r w:rsidRPr="00E11A7A">
        <w:rPr>
          <w:rFonts w:ascii="Times New Roman" w:eastAsia="Calibri" w:hAnsi="Times New Roman" w:cs="Times New Roman"/>
          <w:color w:val="538135" w:themeColor="accent6" w:themeShade="BF"/>
          <w:sz w:val="24"/>
          <w:szCs w:val="24"/>
        </w:rPr>
        <w:lastRenderedPageBreak/>
        <w:t>ATR</w:t>
      </w:r>
      <w:r w:rsidR="0064218C" w:rsidRPr="00E11A7A">
        <w:rPr>
          <w:rFonts w:ascii="Times New Roman" w:eastAsia="Calibri" w:hAnsi="Times New Roman" w:cs="Times New Roman"/>
          <w:color w:val="538135" w:themeColor="accent6" w:themeShade="BF"/>
          <w:sz w:val="24"/>
          <w:szCs w:val="24"/>
        </w:rPr>
        <w:t xml:space="preserve"> ietvaros pašvaldībām ANM plānā ir paredzēti arī citi investīciju pasākumu, piemēram, Ekonomikas ministrijas atbalsta pasākums zemas īres mājokļu būvniecībai un Izglītības un zinātnes ministrijas atbalsta pasākums izglītības iestāžu infrastruktūras pilnveidei un aprīkošanai Vienlaikus plānots atbalsts pašvaldībām arī ANM plāna 2.komponentes “Digitālā transformācija” reformu un investīciju virziena 2.1. “Valsts pārvaldes, t.sk. pašvaldību digitālā transformācija” ietvaros, īstenojot informācijas sistēmu un platformu attīstības investīciju pasākumus</w:t>
      </w:r>
      <w:r w:rsidR="00E11A7A">
        <w:rPr>
          <w:rFonts w:ascii="Times New Roman" w:eastAsia="Calibri" w:hAnsi="Times New Roman" w:cs="Times New Roman"/>
          <w:color w:val="538135" w:themeColor="accent6" w:themeShade="BF"/>
          <w:sz w:val="24"/>
          <w:szCs w:val="24"/>
        </w:rPr>
        <w:t>.</w:t>
      </w:r>
    </w:p>
    <w:p w14:paraId="350C5D22" w14:textId="4F9B5F9B" w:rsidR="0064218C" w:rsidRPr="00E11A7A" w:rsidRDefault="0064218C" w:rsidP="00E11A7A">
      <w:pPr>
        <w:spacing w:after="0" w:line="240" w:lineRule="auto"/>
        <w:jc w:val="both"/>
        <w:rPr>
          <w:rFonts w:ascii="Times New Roman" w:eastAsia="Calibri" w:hAnsi="Times New Roman" w:cs="Times New Roman"/>
          <w:color w:val="538135" w:themeColor="accent6" w:themeShade="BF"/>
          <w:sz w:val="24"/>
          <w:szCs w:val="24"/>
        </w:rPr>
      </w:pPr>
      <w:r w:rsidRPr="00E11A7A">
        <w:rPr>
          <w:rFonts w:ascii="Times New Roman" w:eastAsia="Calibri" w:hAnsi="Times New Roman" w:cs="Times New Roman"/>
          <w:color w:val="538135" w:themeColor="accent6" w:themeShade="BF"/>
          <w:sz w:val="24"/>
          <w:szCs w:val="24"/>
        </w:rPr>
        <w:t xml:space="preserve"> </w:t>
      </w:r>
    </w:p>
    <w:p w14:paraId="2E6DC384" w14:textId="4EB7E465" w:rsidR="0064218C" w:rsidRPr="00961306" w:rsidRDefault="0064218C" w:rsidP="00BB7ADC">
      <w:pPr>
        <w:pStyle w:val="Sarakstarindkopa"/>
        <w:numPr>
          <w:ilvl w:val="1"/>
          <w:numId w:val="15"/>
        </w:numPr>
        <w:spacing w:after="0" w:line="240" w:lineRule="auto"/>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Likumprojekta “Likums par pašvaldībām” izstrādes gaita un konceptuālie jautājumi.</w:t>
      </w:r>
    </w:p>
    <w:p w14:paraId="3EA54649" w14:textId="77777777" w:rsidR="00E11A7A" w:rsidRDefault="0064218C" w:rsidP="0001496B">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Laikā no 2020. gada 13. jūlija līdz 10. septembrim notika 13 darba grupas sanāksmes par likumprojekta izstrādi, kurās visās piedalījās arī LPS. Tāpat LPS gan sniedza viedokli likumprojekta sabiedriskās apspriešanas laikā, gan sniedza atzinumus likumprojekta saskaņošanas ietvaros. </w:t>
      </w:r>
    </w:p>
    <w:p w14:paraId="3E8517A2" w14:textId="0B8BFFFD" w:rsidR="0064218C" w:rsidRDefault="0064218C" w:rsidP="0001496B">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Laikā no 2020. gada 30. novembra līdz 11. decembrim notika sešas starpinstitūciju saskaņošanas sanāksmes, kā arī elektroniskā saskaņošana no 2020. gada 17. decembra līdz 23. decembrim.</w:t>
      </w:r>
      <w:r w:rsidR="00685E0D"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Likumprojekts “Pašvaldību likums” tika atbalstīts </w:t>
      </w:r>
      <w:r w:rsidR="00480FEC">
        <w:rPr>
          <w:rFonts w:ascii="Times New Roman" w:eastAsia="Calibri" w:hAnsi="Times New Roman" w:cs="Times New Roman"/>
          <w:color w:val="538135" w:themeColor="accent6" w:themeShade="BF"/>
          <w:sz w:val="24"/>
          <w:szCs w:val="24"/>
        </w:rPr>
        <w:t>MK</w:t>
      </w:r>
      <w:r w:rsidRPr="00961306">
        <w:rPr>
          <w:rFonts w:ascii="Times New Roman" w:eastAsia="Calibri" w:hAnsi="Times New Roman" w:cs="Times New Roman"/>
          <w:color w:val="538135" w:themeColor="accent6" w:themeShade="BF"/>
          <w:sz w:val="24"/>
          <w:szCs w:val="24"/>
        </w:rPr>
        <w:t xml:space="preserve"> 2021. gada 4. marta sēdē (protokols Nr. 23, 23. §) un iesniegts Saeimai.</w:t>
      </w:r>
      <w:r w:rsidR="00685E0D"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Saeimas Valsts pārvaldes un pašvaldības komisija 2021. gada 14. aprīlī nolēma atbalstīt likumprojektu (Nr. 976/Lp13) un virzīt to izskatīšanai Saeimas sēdē pirmajā lasījumā.</w:t>
      </w:r>
    </w:p>
    <w:p w14:paraId="67B1E9DF" w14:textId="77777777" w:rsidR="00E11A7A" w:rsidRPr="00961306" w:rsidRDefault="00E11A7A" w:rsidP="0001496B">
      <w:pPr>
        <w:spacing w:after="0" w:line="240" w:lineRule="auto"/>
        <w:jc w:val="both"/>
        <w:rPr>
          <w:rFonts w:ascii="Times New Roman" w:eastAsia="Calibri" w:hAnsi="Times New Roman" w:cs="Times New Roman"/>
          <w:color w:val="538135" w:themeColor="accent6" w:themeShade="BF"/>
          <w:sz w:val="24"/>
          <w:szCs w:val="24"/>
        </w:rPr>
      </w:pPr>
    </w:p>
    <w:p w14:paraId="3169BD1C" w14:textId="77777777"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Novadu attīstības centru atbalsta iespējas un nomales efekta samazināšana pasākumi pēc ATR, t.sk. datu bāzu veidošana par sociālekonomisko situāciju un tās pārmaiņām novadu teritoriālajās vienībās.</w:t>
      </w:r>
    </w:p>
    <w:p w14:paraId="51A3B65C" w14:textId="77777777" w:rsidR="00E11A7A" w:rsidRDefault="00E11A7A" w:rsidP="0001496B">
      <w:pPr>
        <w:contextualSpacing/>
        <w:jc w:val="both"/>
        <w:rPr>
          <w:rFonts w:ascii="Times New Roman" w:eastAsia="Calibri" w:hAnsi="Times New Roman" w:cs="Times New Roman"/>
          <w:color w:val="538135" w:themeColor="accent6" w:themeShade="BF"/>
          <w:sz w:val="24"/>
          <w:szCs w:val="24"/>
        </w:rPr>
      </w:pPr>
    </w:p>
    <w:p w14:paraId="7A290D71" w14:textId="2572020D" w:rsidR="0064218C" w:rsidRPr="00961306" w:rsidRDefault="0064218C" w:rsidP="0001496B">
      <w:pPr>
        <w:contextualSpacing/>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Ir uzsākts darbs, lai ne vēlāk kā no 1. jūlija nodrošinātu datu pieejamību jaunajā administratīvi teritoriālajā iedalījumā un, kur iespējams, arī teritoriālo vienību griezumā Reģionālās attīstības indikatoru modulī (RAIM). Datu pārrēķinu uzsākusi arī Centrālā statistikas pārvalde, kas iespēju robežās par to ir informējusi arī citus datu turētājus.</w:t>
      </w:r>
      <w:r w:rsidR="00685E0D"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Lai iespējami mazinātu Covid-19 negatīvo ietekmi uz ekonomiku, VARAM turpina īstenot valsts aizdevumu programmu pašvaldību investīciju projektiem pandēmijas seku mazināšanai uz tautsaimniecību, kurus iespējams īstenot visā novada teritorijā. Saskaņā ar likuma “Par valsts budžetu 2021.gadam” 12.panta trešās daļas 5.punktu pašvaldībām ir iespējas saņemt valsts budžeta aizņēmumu vienam noteiktam prioritāram investīciju projektam, kas atbilst pašvaldības attīstības programmas investīciju plānam, ar maksimālo aizņēmumu summu 400 000 </w:t>
      </w:r>
      <w:proofErr w:type="spellStart"/>
      <w:r w:rsidRPr="00961306">
        <w:rPr>
          <w:rFonts w:ascii="Times New Roman" w:eastAsia="Calibri" w:hAnsi="Times New Roman" w:cs="Times New Roman"/>
          <w:color w:val="538135" w:themeColor="accent6" w:themeShade="BF"/>
          <w:sz w:val="24"/>
          <w:szCs w:val="24"/>
        </w:rPr>
        <w:t>euro</w:t>
      </w:r>
      <w:proofErr w:type="spellEnd"/>
      <w:r w:rsidRPr="00961306">
        <w:rPr>
          <w:rFonts w:ascii="Times New Roman" w:eastAsia="Calibri" w:hAnsi="Times New Roman" w:cs="Times New Roman"/>
          <w:color w:val="538135" w:themeColor="accent6" w:themeShade="BF"/>
          <w:sz w:val="24"/>
          <w:szCs w:val="24"/>
        </w:rPr>
        <w:t xml:space="preserve"> apmērā. Lai varētu saņemt valsts budžeta aizņēmumu, ir jābūt VARAM pozitīvam atzinumam par attiecīgā projekta atbilstību administratīvi teritoriālajai reformai.</w:t>
      </w:r>
      <w:r w:rsidR="00685E0D"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Likumā “Par valsts budžetu 2021. gadam” noteikts, ka pašvaldību </w:t>
      </w:r>
      <w:r w:rsidR="00E11A7A">
        <w:rPr>
          <w:rFonts w:ascii="Times New Roman" w:eastAsia="Calibri" w:hAnsi="Times New Roman" w:cs="Times New Roman"/>
          <w:color w:val="538135" w:themeColor="accent6" w:themeShade="BF"/>
          <w:sz w:val="24"/>
          <w:szCs w:val="24"/>
        </w:rPr>
        <w:t xml:space="preserve">kopējiem </w:t>
      </w:r>
      <w:r w:rsidRPr="00961306">
        <w:rPr>
          <w:rFonts w:ascii="Times New Roman" w:eastAsia="Calibri" w:hAnsi="Times New Roman" w:cs="Times New Roman"/>
          <w:color w:val="538135" w:themeColor="accent6" w:themeShade="BF"/>
          <w:sz w:val="24"/>
          <w:szCs w:val="24"/>
        </w:rPr>
        <w:t xml:space="preserve">aizņēmumiem šogad ir pieejami 150 000 000 </w:t>
      </w:r>
      <w:proofErr w:type="spellStart"/>
      <w:r w:rsidR="00AB61DE"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color w:val="538135" w:themeColor="accent6" w:themeShade="BF"/>
          <w:sz w:val="24"/>
          <w:szCs w:val="24"/>
        </w:rPr>
        <w:t>.</w:t>
      </w:r>
      <w:r w:rsidR="00685E0D" w:rsidRPr="00961306">
        <w:rPr>
          <w:rFonts w:ascii="Times New Roman" w:eastAsia="Calibri" w:hAnsi="Times New Roman" w:cs="Times New Roman"/>
          <w:color w:val="538135" w:themeColor="accent6" w:themeShade="BF"/>
          <w:sz w:val="24"/>
          <w:szCs w:val="24"/>
        </w:rPr>
        <w:t xml:space="preserve"> </w:t>
      </w:r>
      <w:r w:rsidRPr="00961306">
        <w:rPr>
          <w:rFonts w:ascii="Times New Roman" w:eastAsia="Calibri" w:hAnsi="Times New Roman" w:cs="Times New Roman"/>
          <w:color w:val="538135" w:themeColor="accent6" w:themeShade="BF"/>
          <w:sz w:val="24"/>
          <w:szCs w:val="24"/>
        </w:rPr>
        <w:t xml:space="preserve">Pagājušajā gadā no 2020. gada 1. jūnija līdz 1. decembrim MK jau tika apstiprināti pašvaldību investīciju projekti, par kuriem pašvaldībām piešķirti 56 458 436,65 </w:t>
      </w:r>
      <w:proofErr w:type="spellStart"/>
      <w:r w:rsidR="00AB61DE"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color w:val="538135" w:themeColor="accent6" w:themeShade="BF"/>
          <w:sz w:val="24"/>
          <w:szCs w:val="24"/>
        </w:rPr>
        <w:t>, šogad tās saņems finansējuma otro daļu par jau apst</w:t>
      </w:r>
      <w:r w:rsidR="00E11A7A">
        <w:rPr>
          <w:rFonts w:ascii="Times New Roman" w:eastAsia="Calibri" w:hAnsi="Times New Roman" w:cs="Times New Roman"/>
          <w:color w:val="538135" w:themeColor="accent6" w:themeShade="BF"/>
          <w:sz w:val="24"/>
          <w:szCs w:val="24"/>
        </w:rPr>
        <w:t>iprinātiem</w:t>
      </w:r>
      <w:r w:rsidRPr="00961306">
        <w:rPr>
          <w:rFonts w:ascii="Times New Roman" w:eastAsia="Calibri" w:hAnsi="Times New Roman" w:cs="Times New Roman"/>
          <w:color w:val="538135" w:themeColor="accent6" w:themeShade="BF"/>
          <w:sz w:val="24"/>
          <w:szCs w:val="24"/>
        </w:rPr>
        <w:t xml:space="preserve">, kas ir 43 061 172,61 </w:t>
      </w:r>
      <w:proofErr w:type="spellStart"/>
      <w:r w:rsidR="00AB61DE"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color w:val="538135" w:themeColor="accent6" w:themeShade="BF"/>
          <w:sz w:val="24"/>
          <w:szCs w:val="24"/>
        </w:rPr>
        <w:t>.</w:t>
      </w:r>
    </w:p>
    <w:p w14:paraId="4F2E1AD9" w14:textId="21C57AF3" w:rsidR="0064218C" w:rsidRPr="00961306" w:rsidRDefault="0064218C" w:rsidP="0064218C">
      <w:pPr>
        <w:numPr>
          <w:ilvl w:val="1"/>
          <w:numId w:val="15"/>
        </w:numPr>
        <w:spacing w:after="0" w:line="240" w:lineRule="auto"/>
        <w:contextualSpacing/>
        <w:jc w:val="both"/>
        <w:rPr>
          <w:rFonts w:ascii="Times New Roman" w:eastAsia="Calibri" w:hAnsi="Times New Roman" w:cs="Times New Roman"/>
          <w:color w:val="538135" w:themeColor="accent6" w:themeShade="BF"/>
          <w:sz w:val="24"/>
          <w:szCs w:val="24"/>
          <w:u w:val="single"/>
        </w:rPr>
      </w:pPr>
      <w:r w:rsidRPr="00961306">
        <w:rPr>
          <w:rFonts w:ascii="Times New Roman" w:eastAsia="Calibri" w:hAnsi="Times New Roman" w:cs="Times New Roman"/>
          <w:color w:val="538135" w:themeColor="accent6" w:themeShade="BF"/>
          <w:sz w:val="24"/>
          <w:szCs w:val="24"/>
          <w:u w:val="single"/>
        </w:rPr>
        <w:t xml:space="preserve">Dažādi, t.sk. par pašvaldību saistošo noteikumu publicēšanu oficiālajā izdevumā “Latvijas Vēstnesis” un sistematizāciju tiesību aktu portālā </w:t>
      </w:r>
      <w:hyperlink r:id="rId13" w:history="1">
        <w:r w:rsidRPr="00961306">
          <w:rPr>
            <w:rFonts w:ascii="Times New Roman" w:eastAsia="Calibri" w:hAnsi="Times New Roman" w:cs="Times New Roman"/>
            <w:color w:val="538135" w:themeColor="accent6" w:themeShade="BF"/>
            <w:sz w:val="24"/>
            <w:szCs w:val="24"/>
            <w:u w:val="single"/>
          </w:rPr>
          <w:t>www.likumi.lv</w:t>
        </w:r>
      </w:hyperlink>
      <w:r w:rsidRPr="00961306">
        <w:rPr>
          <w:rFonts w:ascii="Times New Roman" w:eastAsia="Calibri" w:hAnsi="Times New Roman" w:cs="Times New Roman"/>
          <w:color w:val="538135" w:themeColor="accent6" w:themeShade="BF"/>
          <w:sz w:val="24"/>
          <w:szCs w:val="24"/>
          <w:u w:val="single"/>
        </w:rPr>
        <w:t>.</w:t>
      </w:r>
    </w:p>
    <w:p w14:paraId="7CE1143A" w14:textId="77777777" w:rsidR="00E11A7A" w:rsidRDefault="00E11A7A" w:rsidP="0064218C">
      <w:pPr>
        <w:spacing w:after="0" w:line="240" w:lineRule="auto"/>
        <w:jc w:val="both"/>
        <w:rPr>
          <w:rFonts w:ascii="Times New Roman" w:eastAsia="Calibri" w:hAnsi="Times New Roman" w:cs="Times New Roman"/>
          <w:color w:val="538135" w:themeColor="accent6" w:themeShade="BF"/>
          <w:sz w:val="24"/>
          <w:szCs w:val="24"/>
        </w:rPr>
      </w:pPr>
    </w:p>
    <w:p w14:paraId="5405251C" w14:textId="7833F8EA" w:rsidR="0064218C" w:rsidRPr="00961306" w:rsidRDefault="0064218C" w:rsidP="0064218C">
      <w:pPr>
        <w:spacing w:after="0" w:line="240" w:lineRule="auto"/>
        <w:jc w:val="both"/>
        <w:rPr>
          <w:rFonts w:ascii="Times New Roman" w:eastAsia="Calibri" w:hAnsi="Times New Roman" w:cs="Times New Roman"/>
          <w:color w:val="538135" w:themeColor="accent6" w:themeShade="BF"/>
          <w:sz w:val="24"/>
          <w:szCs w:val="24"/>
        </w:rPr>
      </w:pPr>
      <w:r w:rsidRPr="00961306">
        <w:rPr>
          <w:rFonts w:ascii="Times New Roman" w:eastAsia="Calibri" w:hAnsi="Times New Roman" w:cs="Times New Roman"/>
          <w:color w:val="538135" w:themeColor="accent6" w:themeShade="BF"/>
          <w:sz w:val="24"/>
          <w:szCs w:val="24"/>
        </w:rPr>
        <w:t xml:space="preserve">Saeima 2020. gada 24. novembrī pieņēma likumu “Grozījumi Oficiālo publikāciju un tiesiskās informācijas likumā”, paredzot, ka </w:t>
      </w:r>
      <w:r w:rsidRPr="00961306">
        <w:rPr>
          <w:rFonts w:ascii="Times New Roman" w:eastAsia="Calibri" w:hAnsi="Times New Roman" w:cs="Times New Roman"/>
          <w:color w:val="538135" w:themeColor="accent6" w:themeShade="BF"/>
          <w:sz w:val="24"/>
          <w:szCs w:val="24"/>
          <w:shd w:val="clear" w:color="auto" w:fill="FFFFFF"/>
        </w:rPr>
        <w:t>visu pašvaldību saistošie noteikumi tiek publicēti oficiālajā izdevumā "Latvijas Vēstnesis" no 2022. gada 1. janvāra. Saistošo noteikumu publicēšana tiks nodrošināta no valsts budžeta līdzekļiem.</w:t>
      </w:r>
    </w:p>
    <w:p w14:paraId="440F85A0" w14:textId="77777777" w:rsidR="00542348" w:rsidRPr="0092752B" w:rsidRDefault="00110488" w:rsidP="00D33BAB">
      <w:pPr>
        <w:spacing w:after="0" w:line="240" w:lineRule="auto"/>
        <w:jc w:val="both"/>
        <w:rPr>
          <w:rFonts w:ascii="Times New Roman" w:hAnsi="Times New Roman" w:cs="Times New Roman"/>
          <w:b/>
          <w:color w:val="000000" w:themeColor="text1"/>
          <w:sz w:val="28"/>
          <w:szCs w:val="28"/>
          <w:u w:val="single"/>
        </w:rPr>
      </w:pPr>
      <w:r w:rsidRPr="002C4E11">
        <w:rPr>
          <w:rFonts w:ascii="Times New Roman" w:hAnsi="Times New Roman" w:cs="Times New Roman"/>
          <w:b/>
          <w:color w:val="000000" w:themeColor="text1"/>
          <w:sz w:val="28"/>
          <w:szCs w:val="28"/>
          <w:u w:val="single"/>
        </w:rPr>
        <w:t xml:space="preserve">Puses </w:t>
      </w:r>
      <w:r w:rsidR="00E7593D" w:rsidRPr="00B7073D">
        <w:rPr>
          <w:rFonts w:ascii="Times New Roman" w:hAnsi="Times New Roman" w:cs="Times New Roman"/>
          <w:b/>
          <w:color w:val="000000" w:themeColor="text1"/>
          <w:sz w:val="28"/>
          <w:szCs w:val="28"/>
          <w:u w:val="single"/>
        </w:rPr>
        <w:t>vienojas:</w:t>
      </w:r>
    </w:p>
    <w:p w14:paraId="01CFCB58" w14:textId="7A0EFCA5" w:rsidR="00D33BAB" w:rsidRPr="0092752B" w:rsidRDefault="00542348" w:rsidP="00D33BAB">
      <w:pPr>
        <w:spacing w:after="0" w:line="240" w:lineRule="auto"/>
        <w:jc w:val="both"/>
        <w:rPr>
          <w:rFonts w:ascii="Times New Roman" w:hAnsi="Times New Roman" w:cs="Times New Roman"/>
          <w:bCs/>
          <w:color w:val="000000" w:themeColor="text1"/>
          <w:sz w:val="24"/>
          <w:szCs w:val="24"/>
        </w:rPr>
      </w:pPr>
      <w:r w:rsidRPr="0092752B">
        <w:rPr>
          <w:rFonts w:ascii="Times New Roman" w:hAnsi="Times New Roman" w:cs="Times New Roman"/>
          <w:bCs/>
          <w:color w:val="000000" w:themeColor="text1"/>
          <w:sz w:val="24"/>
          <w:szCs w:val="24"/>
        </w:rPr>
        <w:t>P</w:t>
      </w:r>
      <w:r w:rsidR="00110488" w:rsidRPr="0092752B">
        <w:rPr>
          <w:rFonts w:ascii="Times New Roman" w:hAnsi="Times New Roman" w:cs="Times New Roman"/>
          <w:bCs/>
          <w:color w:val="000000" w:themeColor="text1"/>
          <w:sz w:val="24"/>
          <w:szCs w:val="24"/>
        </w:rPr>
        <w:t>ieņem</w:t>
      </w:r>
      <w:r w:rsidR="00810979" w:rsidRPr="0092752B">
        <w:rPr>
          <w:rFonts w:ascii="Times New Roman" w:hAnsi="Times New Roman" w:cs="Times New Roman"/>
          <w:bCs/>
          <w:color w:val="000000" w:themeColor="text1"/>
          <w:sz w:val="24"/>
          <w:szCs w:val="24"/>
        </w:rPr>
        <w:t>t</w:t>
      </w:r>
      <w:r w:rsidR="00110488" w:rsidRPr="0092752B">
        <w:rPr>
          <w:rFonts w:ascii="Times New Roman" w:hAnsi="Times New Roman" w:cs="Times New Roman"/>
          <w:bCs/>
          <w:color w:val="000000" w:themeColor="text1"/>
          <w:sz w:val="24"/>
          <w:szCs w:val="24"/>
        </w:rPr>
        <w:t xml:space="preserve"> </w:t>
      </w:r>
      <w:r w:rsidR="00E7593D" w:rsidRPr="0092752B">
        <w:rPr>
          <w:rFonts w:ascii="Times New Roman" w:hAnsi="Times New Roman" w:cs="Times New Roman"/>
          <w:bCs/>
          <w:color w:val="000000" w:themeColor="text1"/>
          <w:sz w:val="24"/>
          <w:szCs w:val="24"/>
        </w:rPr>
        <w:t xml:space="preserve">informāciju </w:t>
      </w:r>
      <w:r w:rsidR="00110488" w:rsidRPr="0092752B">
        <w:rPr>
          <w:rFonts w:ascii="Times New Roman" w:hAnsi="Times New Roman" w:cs="Times New Roman"/>
          <w:bCs/>
          <w:color w:val="000000" w:themeColor="text1"/>
          <w:sz w:val="24"/>
          <w:szCs w:val="24"/>
        </w:rPr>
        <w:t>zināšanai</w:t>
      </w:r>
    </w:p>
    <w:p w14:paraId="66770AA3" w14:textId="77777777" w:rsidR="008849D4" w:rsidRPr="0092752B" w:rsidRDefault="008849D4" w:rsidP="00D33BAB">
      <w:pPr>
        <w:spacing w:after="0" w:line="240" w:lineRule="auto"/>
        <w:jc w:val="both"/>
        <w:rPr>
          <w:rFonts w:ascii="Times New Roman" w:hAnsi="Times New Roman" w:cs="Times New Roman"/>
          <w:b/>
          <w:bCs/>
          <w:color w:val="FF0000"/>
          <w:sz w:val="24"/>
          <w:szCs w:val="24"/>
        </w:rPr>
      </w:pPr>
    </w:p>
    <w:p w14:paraId="0C420A9E" w14:textId="71D784A4" w:rsidR="00811838" w:rsidRPr="0092752B" w:rsidRDefault="00811838" w:rsidP="00A85AE6">
      <w:pPr>
        <w:pStyle w:val="Sarakstarindkopa"/>
        <w:numPr>
          <w:ilvl w:val="0"/>
          <w:numId w:val="1"/>
        </w:numPr>
        <w:spacing w:after="0" w:line="240" w:lineRule="auto"/>
        <w:jc w:val="both"/>
        <w:rPr>
          <w:rFonts w:ascii="Times New Roman" w:hAnsi="Times New Roman" w:cs="Times New Roman"/>
          <w:b/>
          <w:bCs/>
          <w:color w:val="4472C4" w:themeColor="accent1"/>
          <w:sz w:val="24"/>
          <w:szCs w:val="24"/>
        </w:rPr>
      </w:pPr>
      <w:r w:rsidRPr="0092752B">
        <w:rPr>
          <w:rFonts w:ascii="Times New Roman" w:hAnsi="Times New Roman" w:cs="Times New Roman"/>
          <w:b/>
          <w:bCs/>
          <w:color w:val="4472C4" w:themeColor="accent1"/>
          <w:sz w:val="24"/>
          <w:szCs w:val="24"/>
        </w:rPr>
        <w:lastRenderedPageBreak/>
        <w:t xml:space="preserve">Par investīciju programmas valsts autoceļu attīstībai administratīvi teritoriālās reformas kontekstā īstenošanu un citiem finanšu atbalsta mehānismiem ATR mērķu sasniegšanai </w:t>
      </w:r>
    </w:p>
    <w:p w14:paraId="4D9EA0CD" w14:textId="53DBB8E8" w:rsidR="007B0944" w:rsidRPr="00961306" w:rsidRDefault="00637FAF" w:rsidP="007B0944">
      <w:pPr>
        <w:pStyle w:val="Sarakstarindkopa"/>
        <w:spacing w:after="0" w:line="240" w:lineRule="auto"/>
        <w:ind w:left="502"/>
        <w:jc w:val="both"/>
        <w:rPr>
          <w:rFonts w:ascii="Times New Roman" w:hAnsi="Times New Roman" w:cs="Times New Roman"/>
          <w:color w:val="000000"/>
          <w:sz w:val="28"/>
          <w:szCs w:val="28"/>
        </w:rPr>
      </w:pPr>
      <w:r w:rsidRPr="00961306">
        <w:rPr>
          <w:rFonts w:ascii="Times New Roman" w:hAnsi="Times New Roman" w:cs="Times New Roman"/>
          <w:b/>
          <w:bCs/>
          <w:color w:val="000000"/>
          <w:sz w:val="28"/>
          <w:szCs w:val="28"/>
        </w:rPr>
        <w:t>LPS:</w:t>
      </w:r>
      <w:r w:rsidR="007B0944" w:rsidRPr="00961306">
        <w:rPr>
          <w:rFonts w:ascii="Times New Roman" w:hAnsi="Times New Roman" w:cs="Times New Roman"/>
          <w:color w:val="000000"/>
          <w:sz w:val="28"/>
          <w:szCs w:val="28"/>
        </w:rPr>
        <w:t xml:space="preserve"> </w:t>
      </w:r>
    </w:p>
    <w:p w14:paraId="707C2CF2" w14:textId="722A4879" w:rsidR="0043476A" w:rsidRPr="00961306" w:rsidRDefault="0043476A"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No valsts budžeta programmas “Līdzekļi neparedzētiem gadījumiem” piešķirtajiem 100 milj. EUR 2021.gadā paredzēts veikt būvniecības darbus 47 dažādos valsts reģionālo un 2 valsts vietējo autoceļu posmos visos valsts reģionos 408,32km garumā,</w:t>
      </w:r>
      <w:r w:rsidR="00E11A7A">
        <w:rPr>
          <w:rFonts w:ascii="Times New Roman" w:hAnsi="Times New Roman" w:cs="Times New Roman"/>
          <w:color w:val="000000"/>
          <w:sz w:val="24"/>
          <w:szCs w:val="24"/>
        </w:rPr>
        <w:t xml:space="preserve"> kur</w:t>
      </w:r>
      <w:r w:rsidRPr="00961306">
        <w:rPr>
          <w:rFonts w:ascii="Times New Roman" w:hAnsi="Times New Roman" w:cs="Times New Roman"/>
          <w:color w:val="000000"/>
          <w:sz w:val="24"/>
          <w:szCs w:val="24"/>
        </w:rPr>
        <w:t xml:space="preserve"> 36,9 miljoni </w:t>
      </w:r>
      <w:proofErr w:type="spellStart"/>
      <w:r w:rsidR="00AB61DE" w:rsidRPr="00961306">
        <w:rPr>
          <w:rFonts w:ascii="Times New Roman" w:eastAsia="Calibri" w:hAnsi="Times New Roman" w:cs="Times New Roman"/>
          <w:sz w:val="24"/>
          <w:szCs w:val="24"/>
        </w:rPr>
        <w:t>euro</w:t>
      </w:r>
      <w:proofErr w:type="spellEnd"/>
      <w:r w:rsidR="00AB61DE" w:rsidRPr="00961306">
        <w:rPr>
          <w:rFonts w:ascii="Times New Roman" w:eastAsia="Calibri" w:hAnsi="Times New Roman" w:cs="Times New Roman"/>
          <w:sz w:val="24"/>
          <w:szCs w:val="24"/>
        </w:rPr>
        <w:t xml:space="preserve"> </w:t>
      </w:r>
      <w:r w:rsidRPr="00961306">
        <w:rPr>
          <w:rFonts w:ascii="Times New Roman" w:hAnsi="Times New Roman" w:cs="Times New Roman"/>
          <w:color w:val="000000"/>
          <w:sz w:val="24"/>
          <w:szCs w:val="24"/>
        </w:rPr>
        <w:t>no šīs summas tiek attiecināti uz Investīciju programmu saistībā ar reformu .</w:t>
      </w:r>
    </w:p>
    <w:p w14:paraId="66D53F71" w14:textId="7AC7D38B" w:rsidR="0043476A" w:rsidRPr="00961306" w:rsidRDefault="0043476A"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Savukārt no valsts budžeta programmas “Līdzekļi neparedzētiem gadījumiem” 2021.gadā valsts reģionālo un vietējo autoceļu posmu būvniecībai sekmīgas </w:t>
      </w:r>
      <w:r w:rsidR="00E11A7A">
        <w:rPr>
          <w:rFonts w:ascii="Times New Roman" w:hAnsi="Times New Roman" w:cs="Times New Roman"/>
          <w:color w:val="000000"/>
          <w:sz w:val="24"/>
          <w:szCs w:val="24"/>
        </w:rPr>
        <w:t>ATR</w:t>
      </w:r>
      <w:r w:rsidRPr="00961306">
        <w:rPr>
          <w:rFonts w:ascii="Times New Roman" w:hAnsi="Times New Roman" w:cs="Times New Roman"/>
          <w:color w:val="000000"/>
          <w:sz w:val="24"/>
          <w:szCs w:val="24"/>
        </w:rPr>
        <w:t xml:space="preserve"> īstenošanai ir piešķirts finansējums 55 milj. </w:t>
      </w:r>
      <w:proofErr w:type="spellStart"/>
      <w:r w:rsidR="00AB61DE" w:rsidRPr="00961306">
        <w:rPr>
          <w:rFonts w:ascii="Times New Roman" w:eastAsia="Calibri" w:hAnsi="Times New Roman" w:cs="Times New Roman"/>
          <w:sz w:val="24"/>
          <w:szCs w:val="24"/>
        </w:rPr>
        <w:t>euro</w:t>
      </w:r>
      <w:proofErr w:type="spellEnd"/>
      <w:r w:rsidRPr="00961306">
        <w:rPr>
          <w:rFonts w:ascii="Times New Roman" w:hAnsi="Times New Roman" w:cs="Times New Roman"/>
          <w:color w:val="000000"/>
          <w:sz w:val="24"/>
          <w:szCs w:val="24"/>
        </w:rPr>
        <w:t xml:space="preserve">. Valsts autoceļu posmi noteikti </w:t>
      </w:r>
      <w:r w:rsidR="00E11A7A">
        <w:rPr>
          <w:rFonts w:ascii="Times New Roman" w:hAnsi="Times New Roman" w:cs="Times New Roman"/>
          <w:color w:val="000000"/>
          <w:sz w:val="24"/>
          <w:szCs w:val="24"/>
        </w:rPr>
        <w:t>VARAM</w:t>
      </w:r>
      <w:r w:rsidRPr="00961306">
        <w:rPr>
          <w:rFonts w:ascii="Times New Roman" w:hAnsi="Times New Roman" w:cs="Times New Roman"/>
          <w:color w:val="000000"/>
          <w:sz w:val="24"/>
          <w:szCs w:val="24"/>
        </w:rPr>
        <w:t xml:space="preserve"> informatīvā ziņojuma “Par investīciju programmas valsts autoceļu attīstībai administratīvi teritoriālās reformas kontekstā īstenošanu” (TA-390, izskatīts Ministru kabinetā 2021.gada 11.martā) pielikuma 2.sarakstā un ietver autoceļu posmus visos 5 plānošanas reģionos 275,59</w:t>
      </w:r>
      <w:r w:rsidR="00AB61DE">
        <w:rPr>
          <w:rFonts w:ascii="Times New Roman" w:hAnsi="Times New Roman" w:cs="Times New Roman"/>
          <w:color w:val="000000"/>
          <w:sz w:val="24"/>
          <w:szCs w:val="24"/>
        </w:rPr>
        <w:t xml:space="preserve"> </w:t>
      </w:r>
      <w:r w:rsidRPr="00961306">
        <w:rPr>
          <w:rFonts w:ascii="Times New Roman" w:hAnsi="Times New Roman" w:cs="Times New Roman"/>
          <w:color w:val="000000"/>
          <w:sz w:val="24"/>
          <w:szCs w:val="24"/>
        </w:rPr>
        <w:t>km garumā.</w:t>
      </w:r>
    </w:p>
    <w:p w14:paraId="1DEFB1E3" w14:textId="18A77FA6" w:rsidR="0043476A" w:rsidRPr="00961306" w:rsidRDefault="0043476A"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LPS atzinīgi novērtē investīciju programmas valsts autoceļu attīstībai </w:t>
      </w:r>
      <w:r w:rsidR="00E11A7A">
        <w:rPr>
          <w:rFonts w:ascii="Times New Roman" w:hAnsi="Times New Roman" w:cs="Times New Roman"/>
          <w:color w:val="000000"/>
          <w:sz w:val="24"/>
          <w:szCs w:val="24"/>
        </w:rPr>
        <w:t>ATR</w:t>
      </w:r>
      <w:r w:rsidRPr="00961306">
        <w:rPr>
          <w:rFonts w:ascii="Times New Roman" w:hAnsi="Times New Roman" w:cs="Times New Roman"/>
          <w:color w:val="000000"/>
          <w:sz w:val="24"/>
          <w:szCs w:val="24"/>
        </w:rPr>
        <w:t xml:space="preserve"> kontekstā īstenošanu, taču norāda, ka pie </w:t>
      </w:r>
      <w:r w:rsidR="008F0319" w:rsidRPr="00961306">
        <w:rPr>
          <w:rFonts w:ascii="Times New Roman" w:hAnsi="Times New Roman" w:cs="Times New Roman"/>
          <w:color w:val="000000"/>
          <w:sz w:val="24"/>
          <w:szCs w:val="24"/>
        </w:rPr>
        <w:t xml:space="preserve">vislabvēlīgākajām </w:t>
      </w:r>
      <w:r w:rsidRPr="00961306">
        <w:rPr>
          <w:rFonts w:ascii="Times New Roman" w:hAnsi="Times New Roman" w:cs="Times New Roman"/>
          <w:color w:val="000000"/>
          <w:sz w:val="24"/>
          <w:szCs w:val="24"/>
        </w:rPr>
        <w:t xml:space="preserve">prognozēm tiks sakārtoti 888 km valsts autoceļi (4,4 %), no kuriem 310 km vai 2,3 % sastādīs valsts vietējie autoceļi </w:t>
      </w:r>
    </w:p>
    <w:p w14:paraId="0F881128" w14:textId="50872CB9" w:rsidR="0043476A" w:rsidRPr="00961306" w:rsidRDefault="0043476A"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VARAM turpina sarunas par 102 300 000 </w:t>
      </w:r>
      <w:proofErr w:type="spellStart"/>
      <w:r w:rsidRPr="00961306">
        <w:rPr>
          <w:rFonts w:ascii="Times New Roman" w:hAnsi="Times New Roman" w:cs="Times New Roman"/>
          <w:color w:val="000000"/>
          <w:sz w:val="24"/>
          <w:szCs w:val="24"/>
        </w:rPr>
        <w:t>euro</w:t>
      </w:r>
      <w:proofErr w:type="spellEnd"/>
      <w:r w:rsidRPr="00961306">
        <w:rPr>
          <w:rFonts w:ascii="Times New Roman" w:hAnsi="Times New Roman" w:cs="Times New Roman"/>
          <w:color w:val="000000"/>
          <w:sz w:val="24"/>
          <w:szCs w:val="24"/>
        </w:rPr>
        <w:t xml:space="preserve">. piesaisti valsts reģionālajiem un vietējiem autoceļiem no </w:t>
      </w:r>
      <w:r w:rsidR="00E11A7A">
        <w:rPr>
          <w:rFonts w:ascii="Times New Roman" w:hAnsi="Times New Roman" w:cs="Times New Roman"/>
          <w:color w:val="000000"/>
          <w:sz w:val="24"/>
          <w:szCs w:val="24"/>
        </w:rPr>
        <w:t>ES</w:t>
      </w:r>
      <w:r w:rsidRPr="00961306">
        <w:rPr>
          <w:rFonts w:ascii="Times New Roman" w:hAnsi="Times New Roman" w:cs="Times New Roman"/>
          <w:color w:val="000000"/>
          <w:sz w:val="24"/>
          <w:szCs w:val="24"/>
        </w:rPr>
        <w:t xml:space="preserve"> Atveseļošanas un noturības mehānisma plāna projekta komponentē “Nevienlīdzības mazināšana”. </w:t>
      </w:r>
    </w:p>
    <w:p w14:paraId="7206EE24" w14:textId="6CCBA79F" w:rsidR="0043476A" w:rsidRPr="00961306" w:rsidRDefault="0043476A"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ATR rezultātā izveidosies novadu centri, kurus autoceļi pieņemamā kvalitātē nesavieno ar novada pilsētām, novada </w:t>
      </w:r>
      <w:proofErr w:type="spellStart"/>
      <w:r w:rsidRPr="00961306">
        <w:rPr>
          <w:rFonts w:ascii="Times New Roman" w:hAnsi="Times New Roman" w:cs="Times New Roman"/>
          <w:color w:val="000000"/>
          <w:sz w:val="24"/>
          <w:szCs w:val="24"/>
        </w:rPr>
        <w:t>valstspilsētām</w:t>
      </w:r>
      <w:proofErr w:type="spellEnd"/>
      <w:r w:rsidRPr="00961306">
        <w:rPr>
          <w:rFonts w:ascii="Times New Roman" w:hAnsi="Times New Roman" w:cs="Times New Roman"/>
          <w:color w:val="000000"/>
          <w:sz w:val="24"/>
          <w:szCs w:val="24"/>
        </w:rPr>
        <w:t xml:space="preserve"> un novada pagastiem. Ja šo problēmu nerisinās, tas pastiprinās nomales efektu un veicinās emigrāciju..</w:t>
      </w:r>
    </w:p>
    <w:p w14:paraId="4BB5CC0C" w14:textId="5BEA669C" w:rsidR="00B67886" w:rsidRPr="00961306" w:rsidRDefault="00B67886"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Jāsagatavo jauna valsts investīciju programma pašvaldību autoceļu attīstībai novados, kas papildinātu valsts autoceļu programmu, nodrošinot savienojumus pagastiem un novada pilsētām ar  </w:t>
      </w:r>
      <w:proofErr w:type="spellStart"/>
      <w:r w:rsidRPr="00961306">
        <w:rPr>
          <w:rFonts w:ascii="Times New Roman" w:hAnsi="Times New Roman" w:cs="Times New Roman"/>
          <w:color w:val="000000"/>
          <w:sz w:val="24"/>
          <w:szCs w:val="24"/>
        </w:rPr>
        <w:t>valstspilsētām</w:t>
      </w:r>
      <w:proofErr w:type="spellEnd"/>
      <w:r w:rsidRPr="00961306">
        <w:rPr>
          <w:rFonts w:ascii="Times New Roman" w:hAnsi="Times New Roman" w:cs="Times New Roman"/>
          <w:color w:val="000000"/>
          <w:sz w:val="24"/>
          <w:szCs w:val="24"/>
        </w:rPr>
        <w:t xml:space="preserve"> un novadu centriem. </w:t>
      </w:r>
    </w:p>
    <w:p w14:paraId="1861B949" w14:textId="4A6F6595" w:rsidR="00B67886" w:rsidRPr="00961306" w:rsidRDefault="00B67886" w:rsidP="00B67886">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ANM finansiāli nozīmīgākie ieguldījumi plānoti ilgtspējīgā transporta infrastruktūrā Rīgas un Pierīgas reģionā, bet klimata risinājumi ir nepieciešami arī citās pašvaldībās, jo ES Padome savās rekomendācijās uzsvērusi izaicinājumus klimata un vides ilgtspējas jomā un risinājums ir nepieciešams visā Latvijas teritorijā. Nepieciešama jaunu atbalsta instrumentu izveide videi draudzīgu autobusu, sadzīves atkritumu mašīnu un citas tehnikas, kas darbināmi ar ūdeņradi,  </w:t>
      </w:r>
      <w:proofErr w:type="spellStart"/>
      <w:r w:rsidRPr="00961306">
        <w:rPr>
          <w:rFonts w:ascii="Times New Roman" w:hAnsi="Times New Roman" w:cs="Times New Roman"/>
          <w:color w:val="000000"/>
          <w:sz w:val="24"/>
          <w:szCs w:val="24"/>
        </w:rPr>
        <w:t>elektro</w:t>
      </w:r>
      <w:proofErr w:type="spellEnd"/>
      <w:r w:rsidRPr="00961306">
        <w:rPr>
          <w:rFonts w:ascii="Times New Roman" w:hAnsi="Times New Roman" w:cs="Times New Roman"/>
          <w:color w:val="000000"/>
          <w:sz w:val="24"/>
          <w:szCs w:val="24"/>
        </w:rPr>
        <w:t xml:space="preserve"> baterijām, vai biogāzes iegādei gan arī to apkalpošanai nepieciešamās uzlādes infrastruktūras izveidei. Atbalsts zaļās uzlādes jautājumam ir saistīts ar pašvaldību pakalpojumu sniegšanu </w:t>
      </w:r>
      <w:r w:rsidR="001136C1">
        <w:rPr>
          <w:rFonts w:ascii="Times New Roman" w:hAnsi="Times New Roman" w:cs="Times New Roman"/>
          <w:color w:val="000000"/>
          <w:sz w:val="24"/>
          <w:szCs w:val="24"/>
        </w:rPr>
        <w:t>ATR</w:t>
      </w:r>
      <w:r w:rsidRPr="00961306">
        <w:rPr>
          <w:rFonts w:ascii="Times New Roman" w:hAnsi="Times New Roman" w:cs="Times New Roman"/>
          <w:color w:val="000000"/>
          <w:sz w:val="24"/>
          <w:szCs w:val="24"/>
        </w:rPr>
        <w:t xml:space="preserve"> mērķu īstenošanas kontekstā. ATR viens no pamata mērķiem ir</w:t>
      </w:r>
      <w:r w:rsidR="001136C1">
        <w:rPr>
          <w:rFonts w:ascii="Times New Roman" w:hAnsi="Times New Roman" w:cs="Times New Roman"/>
          <w:color w:val="000000"/>
          <w:sz w:val="24"/>
          <w:szCs w:val="24"/>
        </w:rPr>
        <w:t>,</w:t>
      </w:r>
      <w:r w:rsidRPr="00961306">
        <w:rPr>
          <w:rFonts w:ascii="Times New Roman" w:hAnsi="Times New Roman" w:cs="Times New Roman"/>
          <w:color w:val="000000"/>
          <w:sz w:val="24"/>
          <w:szCs w:val="24"/>
        </w:rPr>
        <w:t xml:space="preserve"> lai tiktu nodrošināti kvalitatīvi un izmaksu ziņā efektīvāki pakalpojumi iedzīvotājiem. </w:t>
      </w:r>
    </w:p>
    <w:p w14:paraId="24631660" w14:textId="28A11A7C" w:rsidR="00637FAF" w:rsidRPr="00961306" w:rsidRDefault="00637FAF" w:rsidP="00637FAF">
      <w:pPr>
        <w:spacing w:after="0" w:line="240" w:lineRule="auto"/>
        <w:ind w:firstLine="720"/>
        <w:jc w:val="both"/>
        <w:rPr>
          <w:rFonts w:ascii="Times New Roman" w:hAnsi="Times New Roman" w:cs="Times New Roman"/>
          <w:b/>
          <w:bCs/>
          <w:color w:val="000000"/>
          <w:sz w:val="24"/>
          <w:szCs w:val="24"/>
        </w:rPr>
      </w:pPr>
    </w:p>
    <w:p w14:paraId="1E8CD7DC" w14:textId="77777777"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4"/>
          <w:szCs w:val="24"/>
        </w:rPr>
        <w:tab/>
      </w:r>
      <w:r w:rsidRPr="00961306">
        <w:rPr>
          <w:rFonts w:ascii="Times New Roman" w:hAnsi="Times New Roman" w:cs="Times New Roman"/>
          <w:b/>
          <w:bCs/>
          <w:color w:val="000000"/>
          <w:sz w:val="28"/>
          <w:szCs w:val="28"/>
        </w:rPr>
        <w:t>VARAM:</w:t>
      </w:r>
    </w:p>
    <w:p w14:paraId="75268428" w14:textId="3B32B04F" w:rsidR="00B87D57" w:rsidRPr="00961306" w:rsidRDefault="00637FAF" w:rsidP="00B87D57">
      <w:pPr>
        <w:spacing w:before="60" w:after="60"/>
        <w:jc w:val="both"/>
        <w:rPr>
          <w:rFonts w:ascii="Times New Roman" w:eastAsia="Calibri" w:hAnsi="Times New Roman" w:cs="Times New Roman"/>
          <w:sz w:val="24"/>
          <w:szCs w:val="24"/>
        </w:rPr>
      </w:pPr>
      <w:r w:rsidRPr="00961306">
        <w:rPr>
          <w:rFonts w:ascii="Times New Roman" w:hAnsi="Times New Roman" w:cs="Times New Roman"/>
          <w:b/>
          <w:bCs/>
          <w:color w:val="000000"/>
          <w:sz w:val="28"/>
          <w:szCs w:val="28"/>
        </w:rPr>
        <w:tab/>
      </w:r>
      <w:r w:rsidR="00B87D57" w:rsidRPr="00961306">
        <w:rPr>
          <w:rFonts w:ascii="Times New Roman" w:eastAsia="Calibri" w:hAnsi="Times New Roman" w:cs="Times New Roman"/>
          <w:sz w:val="24"/>
          <w:szCs w:val="24"/>
        </w:rPr>
        <w:t xml:space="preserve">Lai savlaicīgi informētu MK un sabiedrību par programmas “Investīciju programma autoceļu attīstībai administratīvi teritoriālās reformas īstenošanai” īstenošanas gaitu, kā arī plānoto un papildu nepieciešamo finansējumu tās realizēšanai, VARAM sagatavoja un iesniedza </w:t>
      </w:r>
      <w:r w:rsidR="00480FEC">
        <w:rPr>
          <w:rFonts w:ascii="Times New Roman" w:eastAsia="Calibri" w:hAnsi="Times New Roman" w:cs="Times New Roman"/>
          <w:sz w:val="24"/>
          <w:szCs w:val="24"/>
        </w:rPr>
        <w:t>MK</w:t>
      </w:r>
      <w:r w:rsidR="00B87D57" w:rsidRPr="00961306">
        <w:rPr>
          <w:rFonts w:ascii="Times New Roman" w:eastAsia="Calibri" w:hAnsi="Times New Roman" w:cs="Times New Roman"/>
          <w:sz w:val="24"/>
          <w:szCs w:val="24"/>
        </w:rPr>
        <w:t xml:space="preserve"> informatīvā ziņojumu projektu “Par investīciju programmas valsts autoceļu attīstībai administratīvi teritoriālās reformas kontekstā īstenošanu”, pievienojot 2021.-2023.gadā pārbūvējamo un atjaunojamo ceļu sarakstus un identificējot pieejamos un plānotos finanšu avotus. Informatīvais ziņojums un tam pievienotie ceļu saraksti tika apstiprināti 2021.gada 18.marta </w:t>
      </w:r>
      <w:r w:rsidR="00480FEC">
        <w:rPr>
          <w:rFonts w:ascii="Times New Roman" w:eastAsia="Calibri" w:hAnsi="Times New Roman" w:cs="Times New Roman"/>
          <w:sz w:val="24"/>
          <w:szCs w:val="24"/>
        </w:rPr>
        <w:t>MK</w:t>
      </w:r>
      <w:r w:rsidR="00B87D57" w:rsidRPr="00961306">
        <w:rPr>
          <w:rFonts w:ascii="Times New Roman" w:eastAsia="Calibri" w:hAnsi="Times New Roman" w:cs="Times New Roman"/>
          <w:sz w:val="24"/>
          <w:szCs w:val="24"/>
        </w:rPr>
        <w:t xml:space="preserve"> sēdē. </w:t>
      </w:r>
    </w:p>
    <w:p w14:paraId="291EABED" w14:textId="77777777" w:rsidR="00B87D57" w:rsidRPr="00961306" w:rsidRDefault="00B87D57" w:rsidP="00B87D57">
      <w:pPr>
        <w:tabs>
          <w:tab w:val="left" w:pos="1134"/>
        </w:tabs>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Šobrīd identificētais finansējums un tā avoti valsts reģionālo un vietējo autoceļu atjaunošanai vai pārbūvei administratīvi teritoriālās reformas kontekstā, kas no plānotajiem 300 000 000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ir šāds:</w:t>
      </w:r>
    </w:p>
    <w:p w14:paraId="18B665A3" w14:textId="5101A1D1" w:rsidR="00B87D57" w:rsidRPr="00961306" w:rsidRDefault="00B87D57" w:rsidP="00A85AE6">
      <w:pPr>
        <w:numPr>
          <w:ilvl w:val="0"/>
          <w:numId w:val="7"/>
        </w:numPr>
        <w:tabs>
          <w:tab w:val="center" w:pos="709"/>
          <w:tab w:val="center" w:pos="4320"/>
          <w:tab w:val="right" w:pos="8640"/>
        </w:tabs>
        <w:spacing w:before="60" w:after="6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lastRenderedPageBreak/>
        <w:t xml:space="preserve">36 906 000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saskaņā ar MK 2021.gada 8.aprīļa rīkojumu Nr. 238 “</w:t>
      </w:r>
      <w:r w:rsidRPr="00961306">
        <w:rPr>
          <w:rFonts w:ascii="Times New Roman" w:eastAsia="Calibri" w:hAnsi="Times New Roman" w:cs="Times New Roman"/>
          <w:spacing w:val="-2"/>
          <w:sz w:val="24"/>
          <w:szCs w:val="24"/>
        </w:rPr>
        <w:t>Par Satiksmes ministrijas saistībām projektu īstenošanai autoceļu jomā</w:t>
      </w:r>
      <w:r w:rsidRPr="00961306">
        <w:rPr>
          <w:rFonts w:ascii="Times New Roman" w:eastAsia="Calibri" w:hAnsi="Times New Roman" w:cs="Times New Roman"/>
          <w:sz w:val="24"/>
          <w:szCs w:val="24"/>
        </w:rPr>
        <w:t>”. Par šo finansējumu ir identificēti 206 km autoceļu, kas būtu atjaunojami vai pārbūvējami 2021.gadā (1.saraksts)</w:t>
      </w:r>
      <w:r w:rsidR="001136C1">
        <w:rPr>
          <w:rFonts w:ascii="Times New Roman" w:eastAsia="Calibri" w:hAnsi="Times New Roman" w:cs="Times New Roman"/>
          <w:sz w:val="24"/>
          <w:szCs w:val="24"/>
        </w:rPr>
        <w:t>,</w:t>
      </w:r>
    </w:p>
    <w:p w14:paraId="2865DD15" w14:textId="46A9B1FB" w:rsidR="00B87D57" w:rsidRPr="00961306" w:rsidRDefault="00B87D57" w:rsidP="00A85AE6">
      <w:pPr>
        <w:numPr>
          <w:ilvl w:val="0"/>
          <w:numId w:val="7"/>
        </w:numPr>
        <w:tabs>
          <w:tab w:val="center" w:pos="709"/>
          <w:tab w:val="center" w:pos="4320"/>
          <w:tab w:val="right" w:pos="8640"/>
        </w:tabs>
        <w:spacing w:before="60" w:after="6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55 000 000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saskaņā ar MK 2021.gada 18.marta rīkojumu Nr. 182 “</w:t>
      </w:r>
      <w:r w:rsidRPr="00961306">
        <w:rPr>
          <w:rFonts w:ascii="Times New Roman" w:eastAsia="Calibri" w:hAnsi="Times New Roman" w:cs="Times New Roman"/>
          <w:spacing w:val="-2"/>
          <w:sz w:val="24"/>
          <w:szCs w:val="24"/>
        </w:rPr>
        <w:t>Par Satiksmes ministrijas saistībām projektu īstenošanai autoceļu jomā</w:t>
      </w:r>
      <w:r w:rsidRPr="00961306">
        <w:rPr>
          <w:rFonts w:ascii="Times New Roman" w:eastAsia="Calibri" w:hAnsi="Times New Roman" w:cs="Times New Roman"/>
          <w:sz w:val="24"/>
          <w:szCs w:val="24"/>
        </w:rPr>
        <w:t>”.  Par šo finansējumu ir identificēti 276 km autoceļu, kas būtu atjaunojami vai pārbūvējami 2021.gadā (2.saraksts)</w:t>
      </w:r>
      <w:r w:rsidR="001136C1">
        <w:rPr>
          <w:rFonts w:ascii="Times New Roman" w:eastAsia="Calibri" w:hAnsi="Times New Roman" w:cs="Times New Roman"/>
          <w:sz w:val="24"/>
          <w:szCs w:val="24"/>
        </w:rPr>
        <w:t>,</w:t>
      </w:r>
    </w:p>
    <w:p w14:paraId="66DF3150" w14:textId="2E725024" w:rsidR="00B87D57" w:rsidRPr="00961306" w:rsidRDefault="00110488" w:rsidP="00A85AE6">
      <w:pPr>
        <w:numPr>
          <w:ilvl w:val="0"/>
          <w:numId w:val="7"/>
        </w:numPr>
        <w:tabs>
          <w:tab w:val="center" w:pos="709"/>
          <w:tab w:val="center" w:pos="4320"/>
          <w:tab w:val="right" w:pos="8640"/>
        </w:tabs>
        <w:spacing w:before="60" w:after="6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92 </w:t>
      </w:r>
      <w:r w:rsidR="00B87D57" w:rsidRPr="00961306">
        <w:rPr>
          <w:rFonts w:ascii="Times New Roman" w:eastAsia="Calibri" w:hAnsi="Times New Roman" w:cs="Times New Roman"/>
          <w:sz w:val="24"/>
          <w:szCs w:val="24"/>
        </w:rPr>
        <w:t xml:space="preserve">300 000 </w:t>
      </w:r>
      <w:proofErr w:type="spellStart"/>
      <w:r w:rsidR="00B87D57" w:rsidRPr="00961306">
        <w:rPr>
          <w:rFonts w:ascii="Times New Roman" w:eastAsia="Calibri" w:hAnsi="Times New Roman" w:cs="Times New Roman"/>
          <w:sz w:val="24"/>
          <w:szCs w:val="24"/>
        </w:rPr>
        <w:t>euro</w:t>
      </w:r>
      <w:proofErr w:type="spellEnd"/>
      <w:r w:rsidR="00B87D57" w:rsidRPr="00961306">
        <w:rPr>
          <w:rFonts w:ascii="Times New Roman" w:eastAsia="Calibri" w:hAnsi="Times New Roman" w:cs="Times New Roman"/>
          <w:sz w:val="24"/>
          <w:szCs w:val="24"/>
        </w:rPr>
        <w:t xml:space="preserve"> saskaņā ar </w:t>
      </w:r>
      <w:r w:rsidR="00B87D57" w:rsidRPr="00961306">
        <w:rPr>
          <w:rFonts w:ascii="Times New Roman" w:eastAsia="Calibri" w:hAnsi="Times New Roman" w:cs="Times New Roman"/>
          <w:sz w:val="24"/>
          <w:szCs w:val="24"/>
          <w:lang w:eastAsia="lv-LV"/>
        </w:rPr>
        <w:t xml:space="preserve">Eiropas Savienības Atveseļošanas un noturības mehānisma plāna projektu (2022.-2023.gadā), kas ir identificēti no  3.sarakstā iekļautajiem  ceļiem 531 km garumā </w:t>
      </w:r>
      <w:r w:rsidR="00B87D57" w:rsidRPr="00961306">
        <w:rPr>
          <w:rFonts w:ascii="Times New Roman" w:eastAsia="Calibri" w:hAnsi="Times New Roman" w:cs="Times New Roman"/>
          <w:sz w:val="24"/>
          <w:szCs w:val="24"/>
        </w:rPr>
        <w:t>208 908 833</w:t>
      </w:r>
      <w:r w:rsidR="00B87D57" w:rsidRPr="00961306">
        <w:rPr>
          <w:rFonts w:ascii="Times New Roman" w:eastAsia="Times New Roman" w:hAnsi="Times New Roman" w:cs="Times New Roman"/>
          <w:sz w:val="24"/>
          <w:szCs w:val="24"/>
          <w:lang w:eastAsia="lv-LV"/>
        </w:rPr>
        <w:t xml:space="preserve"> </w:t>
      </w:r>
      <w:proofErr w:type="spellStart"/>
      <w:r w:rsidR="00B87D57" w:rsidRPr="00961306">
        <w:rPr>
          <w:rFonts w:ascii="Times New Roman" w:eastAsia="Calibri" w:hAnsi="Times New Roman" w:cs="Times New Roman"/>
          <w:sz w:val="24"/>
          <w:szCs w:val="24"/>
        </w:rPr>
        <w:t>euro</w:t>
      </w:r>
      <w:proofErr w:type="spellEnd"/>
      <w:r w:rsidR="00B87D57" w:rsidRPr="00961306">
        <w:rPr>
          <w:rFonts w:ascii="Times New Roman" w:eastAsia="Calibri" w:hAnsi="Times New Roman" w:cs="Times New Roman"/>
          <w:sz w:val="24"/>
          <w:szCs w:val="24"/>
        </w:rPr>
        <w:t xml:space="preserve"> apmērā</w:t>
      </w:r>
      <w:r w:rsidR="00B87D57" w:rsidRPr="00961306">
        <w:rPr>
          <w:rFonts w:ascii="Times New Roman" w:eastAsia="Calibri" w:hAnsi="Times New Roman" w:cs="Times New Roman"/>
          <w:sz w:val="24"/>
          <w:szCs w:val="24"/>
          <w:lang w:eastAsia="lv-LV"/>
        </w:rPr>
        <w:t xml:space="preserve">). </w:t>
      </w:r>
    </w:p>
    <w:p w14:paraId="1B73BD3B" w14:textId="77777777" w:rsidR="00B87D57" w:rsidRPr="00961306" w:rsidRDefault="00B87D57" w:rsidP="00B87D57">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Līdz ar to šobrīd plānotais finansējums no augstāk minētajiem finanšu avotiem ir 184 206 000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w:t>
      </w:r>
    </w:p>
    <w:p w14:paraId="422F3AE1" w14:textId="77777777" w:rsidR="00B87D57" w:rsidRPr="00961306" w:rsidRDefault="00B87D57" w:rsidP="00B87D57">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Savukārt papildu nepieciešams finansējums būtu 115 794 000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apmērā, lai īstenotu ATR investīciju programmu sākotnēji noteiktā apjomā (300 000 000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w:t>
      </w:r>
    </w:p>
    <w:p w14:paraId="28F2974A" w14:textId="77777777" w:rsidR="00B87D57" w:rsidRPr="00961306" w:rsidRDefault="00B87D57" w:rsidP="00B87D57">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Jautājums par papildu finansējuma 115 794 000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apmērā piešķiršanu 2022.-2023.gadā, t.sk. 2022.gadā – 57 897 000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2023.gadā – 57 897 000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būs izskatāms MK likumprojekta “Par valsts budžetu 2022.gadam” un likumprojekta “Par vidēja termiņa budžeta ietvaru 2022., 2023. un 2024.gadam” sagatavošanas procesā kopā ar visu ministriju un citu centrālo valsts iestāžu prioritāro pasākumu pieteikumiem atbilstoši valsts budžeta finansiālajām iespējām.</w:t>
      </w:r>
    </w:p>
    <w:p w14:paraId="7DA2CBA5" w14:textId="771DC8F7" w:rsidR="00B87D57" w:rsidRPr="00961306" w:rsidRDefault="00B87D57" w:rsidP="00B87D57">
      <w:pPr>
        <w:tabs>
          <w:tab w:val="center" w:pos="4153"/>
          <w:tab w:val="right" w:pos="8306"/>
        </w:tabs>
        <w:spacing w:before="120" w:after="12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Vienlaicīgi jāatzīmē, ka VSIA „Latvijas Valsts ceļi” ir uzsākusi tehniskās dokumentācijas gatavošanu un būvdarbu iepirkumus projektu īstenošanai ceļiem. LVC ir informējuši VARAM, ka, pamatojoties uz informāciju par līdzšinējiem 2021.gada būvdarbu iepirkumiem, ir vērojama izmaksu ekonomija 10-20% apmērā, šādai tendencei saglabājoties, arī </w:t>
      </w:r>
      <w:r w:rsidR="001136C1">
        <w:rPr>
          <w:rFonts w:ascii="Times New Roman" w:eastAsia="Calibri" w:hAnsi="Times New Roman" w:cs="Times New Roman"/>
          <w:sz w:val="24"/>
          <w:szCs w:val="24"/>
        </w:rPr>
        <w:t>ATR</w:t>
      </w:r>
      <w:r w:rsidRPr="00961306">
        <w:rPr>
          <w:rFonts w:ascii="Times New Roman" w:eastAsia="Calibri" w:hAnsi="Times New Roman" w:cs="Times New Roman"/>
          <w:sz w:val="24"/>
          <w:szCs w:val="24"/>
        </w:rPr>
        <w:t xml:space="preserve"> programmas autoceļu projektu tehniskās dokumentācijas izstrādes un būvdarbu iepirkumu rezultātā var veidoties finanšu resursu ekonomija. </w:t>
      </w:r>
    </w:p>
    <w:p w14:paraId="58CEAC50" w14:textId="228D305F" w:rsidR="00B87D57" w:rsidRPr="00961306" w:rsidRDefault="00B87D57" w:rsidP="00B87D57">
      <w:pPr>
        <w:spacing w:before="60" w:after="60"/>
        <w:jc w:val="both"/>
        <w:rPr>
          <w:rFonts w:ascii="Times New Roman" w:eastAsia="Calibri" w:hAnsi="Times New Roman" w:cs="Times New Roman"/>
          <w:color w:val="212529"/>
          <w:sz w:val="24"/>
          <w:szCs w:val="24"/>
          <w:shd w:val="clear" w:color="auto" w:fill="FFFFFF"/>
        </w:rPr>
      </w:pPr>
      <w:r w:rsidRPr="00961306">
        <w:rPr>
          <w:rFonts w:ascii="Times New Roman" w:eastAsia="Calibri" w:hAnsi="Times New Roman" w:cs="Times New Roman"/>
          <w:color w:val="212529"/>
          <w:sz w:val="24"/>
          <w:szCs w:val="24"/>
          <w:shd w:val="clear" w:color="auto" w:fill="FFFFFF"/>
        </w:rPr>
        <w:t xml:space="preserve">Jāatzīmē, ka Covid-19 izraisītās krīzes dēļ ekonomikas sildīšanai saskaņā ar </w:t>
      </w:r>
      <w:r w:rsidR="00480FEC">
        <w:rPr>
          <w:rFonts w:ascii="Times New Roman" w:eastAsia="Calibri" w:hAnsi="Times New Roman" w:cs="Times New Roman"/>
          <w:color w:val="212529"/>
          <w:sz w:val="24"/>
          <w:szCs w:val="24"/>
          <w:shd w:val="clear" w:color="auto" w:fill="FFFFFF"/>
        </w:rPr>
        <w:t>MK</w:t>
      </w:r>
      <w:r w:rsidRPr="00961306">
        <w:rPr>
          <w:rFonts w:ascii="Times New Roman" w:eastAsia="Calibri" w:hAnsi="Times New Roman" w:cs="Times New Roman"/>
          <w:color w:val="212529"/>
          <w:sz w:val="24"/>
          <w:szCs w:val="24"/>
          <w:shd w:val="clear" w:color="auto" w:fill="FFFFFF"/>
        </w:rPr>
        <w:t xml:space="preserve"> 2020. gada 29. aprīļa rīkojumu “Par finanšu līdzekļu piešķiršanu no valsts budžeta programmas 02.00.00 “Līdzekļi neparedzētiem gadījumiem” </w:t>
      </w:r>
      <w:r w:rsidR="000D3580" w:rsidRPr="00961306">
        <w:rPr>
          <w:rFonts w:ascii="Times New Roman" w:eastAsia="Calibri" w:hAnsi="Times New Roman" w:cs="Times New Roman"/>
          <w:color w:val="212529"/>
          <w:sz w:val="24"/>
          <w:szCs w:val="24"/>
          <w:shd w:val="clear" w:color="auto" w:fill="FFFFFF"/>
        </w:rPr>
        <w:t>S</w:t>
      </w:r>
      <w:r w:rsidRPr="00961306">
        <w:rPr>
          <w:rFonts w:ascii="Times New Roman" w:eastAsia="Calibri" w:hAnsi="Times New Roman" w:cs="Times New Roman"/>
          <w:color w:val="212529"/>
          <w:sz w:val="24"/>
          <w:szCs w:val="24"/>
          <w:shd w:val="clear" w:color="auto" w:fill="FFFFFF"/>
        </w:rPr>
        <w:t xml:space="preserve">atiksmes ministrijai tika piešķirts finansējums 75 milj. eiro apmērā. Šī finansējuma ietvaros 2020.gadā tika atjaunoti aptuveni 144 km valsts reģionālie autoceļi, kas citā starpā bija nozīmīgi arī </w:t>
      </w:r>
      <w:r w:rsidR="001136C1">
        <w:rPr>
          <w:rFonts w:ascii="Times New Roman" w:eastAsia="Calibri" w:hAnsi="Times New Roman" w:cs="Times New Roman"/>
          <w:color w:val="212529"/>
          <w:sz w:val="24"/>
          <w:szCs w:val="24"/>
          <w:shd w:val="clear" w:color="auto" w:fill="FFFFFF"/>
        </w:rPr>
        <w:t>ATR</w:t>
      </w:r>
      <w:r w:rsidRPr="00961306">
        <w:rPr>
          <w:rFonts w:ascii="Times New Roman" w:eastAsia="Calibri" w:hAnsi="Times New Roman" w:cs="Times New Roman"/>
          <w:color w:val="212529"/>
          <w:sz w:val="24"/>
          <w:szCs w:val="24"/>
          <w:shd w:val="clear" w:color="auto" w:fill="FFFFFF"/>
        </w:rPr>
        <w:t xml:space="preserve"> kontekstā.</w:t>
      </w:r>
    </w:p>
    <w:p w14:paraId="0BB54DE3" w14:textId="76B9C455" w:rsidR="00B87D57" w:rsidRPr="00961306" w:rsidRDefault="00B87D57" w:rsidP="00B87D57">
      <w:pPr>
        <w:spacing w:before="120" w:after="12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Saskaņā ar likuma “Par valsts budžetu 2021.gadam” 12.panta trešās daļas 5.punktu pašvaldībām ir iespējas saņemt valsts budžeta aizņēmumu vienam noteiktam prioritāram investīciju projektam, kas atbilst pašvaldības attīstības programmas investīciju plānam, ar maksimālo aizņēmumu summu 400 000 </w:t>
      </w:r>
      <w:proofErr w:type="spellStart"/>
      <w:r w:rsidRPr="00961306">
        <w:rPr>
          <w:rFonts w:ascii="Times New Roman" w:eastAsia="Calibri" w:hAnsi="Times New Roman" w:cs="Times New Roman"/>
          <w:sz w:val="24"/>
          <w:szCs w:val="24"/>
        </w:rPr>
        <w:t>euro</w:t>
      </w:r>
      <w:proofErr w:type="spellEnd"/>
      <w:r w:rsidRPr="00961306">
        <w:rPr>
          <w:rFonts w:ascii="Times New Roman" w:eastAsia="Calibri" w:hAnsi="Times New Roman" w:cs="Times New Roman"/>
          <w:sz w:val="24"/>
          <w:szCs w:val="24"/>
        </w:rPr>
        <w:t xml:space="preserve"> apmērā.. </w:t>
      </w:r>
    </w:p>
    <w:p w14:paraId="1C41C520" w14:textId="66527892" w:rsidR="00637FAF" w:rsidRPr="00961306" w:rsidRDefault="00637FAF" w:rsidP="00637FAF">
      <w:pPr>
        <w:spacing w:after="0" w:line="240" w:lineRule="auto"/>
        <w:jc w:val="both"/>
        <w:rPr>
          <w:rFonts w:ascii="Times New Roman" w:hAnsi="Times New Roman" w:cs="Times New Roman"/>
          <w:color w:val="000000"/>
          <w:sz w:val="28"/>
          <w:szCs w:val="28"/>
        </w:rPr>
      </w:pPr>
    </w:p>
    <w:p w14:paraId="086A4683" w14:textId="224F45EF" w:rsidR="00C77B67" w:rsidRPr="00946EC9" w:rsidRDefault="00637FAF" w:rsidP="00D97AF7">
      <w:pPr>
        <w:spacing w:after="0" w:line="240" w:lineRule="auto"/>
        <w:rPr>
          <w:rFonts w:ascii="Times New Roman" w:hAnsi="Times New Roman" w:cs="Times New Roman"/>
          <w:color w:val="000000"/>
          <w:sz w:val="28"/>
          <w:szCs w:val="28"/>
        </w:rPr>
      </w:pPr>
      <w:r w:rsidRPr="00946EC9">
        <w:rPr>
          <w:rFonts w:ascii="Times New Roman" w:hAnsi="Times New Roman" w:cs="Times New Roman"/>
          <w:b/>
          <w:bCs/>
          <w:color w:val="000000"/>
          <w:sz w:val="28"/>
          <w:szCs w:val="28"/>
          <w:u w:val="single"/>
        </w:rPr>
        <w:t>Puses vienojas:</w:t>
      </w:r>
      <w:r w:rsidR="00C77B67" w:rsidRPr="00946EC9">
        <w:rPr>
          <w:rFonts w:ascii="Times New Roman" w:hAnsi="Times New Roman" w:cs="Times New Roman"/>
          <w:color w:val="000000"/>
          <w:sz w:val="28"/>
          <w:szCs w:val="28"/>
        </w:rPr>
        <w:t xml:space="preserve"> </w:t>
      </w:r>
    </w:p>
    <w:p w14:paraId="5ED82116" w14:textId="6C501662" w:rsidR="002325AF" w:rsidRPr="00946EC9" w:rsidRDefault="00C77B67" w:rsidP="001136C1">
      <w:pPr>
        <w:pStyle w:val="Sarakstarindkopa"/>
        <w:numPr>
          <w:ilvl w:val="0"/>
          <w:numId w:val="31"/>
        </w:numPr>
        <w:spacing w:after="0" w:line="240" w:lineRule="auto"/>
        <w:jc w:val="both"/>
        <w:rPr>
          <w:rFonts w:ascii="Times New Roman" w:hAnsi="Times New Roman" w:cs="Times New Roman"/>
          <w:color w:val="000000"/>
          <w:sz w:val="24"/>
          <w:szCs w:val="24"/>
        </w:rPr>
      </w:pPr>
      <w:r w:rsidRPr="00946EC9">
        <w:rPr>
          <w:rFonts w:ascii="Times New Roman" w:hAnsi="Times New Roman" w:cs="Times New Roman"/>
          <w:color w:val="000000"/>
          <w:sz w:val="24"/>
          <w:szCs w:val="24"/>
        </w:rPr>
        <w:t xml:space="preserve">Pieņemt zināšanai, ka </w:t>
      </w:r>
      <w:r w:rsidR="00480FEC">
        <w:rPr>
          <w:rFonts w:ascii="Times New Roman" w:hAnsi="Times New Roman" w:cs="Times New Roman"/>
          <w:color w:val="000000"/>
          <w:sz w:val="24"/>
          <w:szCs w:val="24"/>
        </w:rPr>
        <w:t>MK</w:t>
      </w:r>
      <w:r w:rsidRPr="00946EC9">
        <w:rPr>
          <w:rFonts w:ascii="Times New Roman" w:hAnsi="Times New Roman" w:cs="Times New Roman"/>
          <w:color w:val="000000"/>
          <w:sz w:val="24"/>
          <w:szCs w:val="24"/>
        </w:rPr>
        <w:t xml:space="preserve"> ir paredzējis “Investīciju programma autoceļu attīstībai administratīvi teritoriālās reformas īstenošanai” sākotnēji noteiktā apjomā (300 000 000 </w:t>
      </w:r>
      <w:proofErr w:type="spellStart"/>
      <w:r w:rsidRPr="00946EC9">
        <w:rPr>
          <w:rFonts w:ascii="Times New Roman" w:hAnsi="Times New Roman" w:cs="Times New Roman"/>
          <w:color w:val="000000"/>
          <w:sz w:val="24"/>
          <w:szCs w:val="24"/>
        </w:rPr>
        <w:t>euro</w:t>
      </w:r>
      <w:proofErr w:type="spellEnd"/>
      <w:r w:rsidRPr="00946EC9">
        <w:rPr>
          <w:rFonts w:ascii="Times New Roman" w:hAnsi="Times New Roman" w:cs="Times New Roman"/>
          <w:color w:val="000000"/>
          <w:sz w:val="24"/>
          <w:szCs w:val="24"/>
        </w:rPr>
        <w:t xml:space="preserve">) izskatīt jautājumu par papildu finansējuma </w:t>
      </w:r>
      <w:r w:rsidR="00110488" w:rsidRPr="00946EC9">
        <w:rPr>
          <w:rFonts w:ascii="Times New Roman" w:eastAsia="Calibri" w:hAnsi="Times New Roman" w:cs="Times New Roman"/>
          <w:sz w:val="24"/>
          <w:szCs w:val="24"/>
        </w:rPr>
        <w:t xml:space="preserve">115 794 000 </w:t>
      </w:r>
      <w:proofErr w:type="spellStart"/>
      <w:r w:rsidRPr="00946EC9">
        <w:rPr>
          <w:rFonts w:ascii="Times New Roman" w:hAnsi="Times New Roman" w:cs="Times New Roman"/>
          <w:color w:val="000000"/>
          <w:sz w:val="24"/>
          <w:szCs w:val="24"/>
        </w:rPr>
        <w:t>euro</w:t>
      </w:r>
      <w:proofErr w:type="spellEnd"/>
      <w:r w:rsidRPr="00946EC9">
        <w:rPr>
          <w:rFonts w:ascii="Times New Roman" w:hAnsi="Times New Roman" w:cs="Times New Roman"/>
          <w:color w:val="000000"/>
          <w:sz w:val="24"/>
          <w:szCs w:val="24"/>
        </w:rPr>
        <w:t xml:space="preserve"> apmērā piešķiršanu 2022.-2023.gadā, t.sk. 2022.gadā – </w:t>
      </w:r>
      <w:r w:rsidR="00110488" w:rsidRPr="00946EC9">
        <w:rPr>
          <w:rFonts w:ascii="Times New Roman" w:eastAsia="Calibri" w:hAnsi="Times New Roman" w:cs="Times New Roman"/>
          <w:sz w:val="24"/>
          <w:szCs w:val="24"/>
        </w:rPr>
        <w:t xml:space="preserve">57 897 000 </w:t>
      </w:r>
      <w:proofErr w:type="spellStart"/>
      <w:r w:rsidRPr="00946EC9">
        <w:rPr>
          <w:rFonts w:ascii="Times New Roman" w:hAnsi="Times New Roman" w:cs="Times New Roman"/>
          <w:color w:val="000000"/>
          <w:sz w:val="24"/>
          <w:szCs w:val="24"/>
        </w:rPr>
        <w:t>euro</w:t>
      </w:r>
      <w:proofErr w:type="spellEnd"/>
      <w:r w:rsidRPr="00946EC9">
        <w:rPr>
          <w:rFonts w:ascii="Times New Roman" w:hAnsi="Times New Roman" w:cs="Times New Roman"/>
          <w:color w:val="000000"/>
          <w:sz w:val="24"/>
          <w:szCs w:val="24"/>
        </w:rPr>
        <w:t>, 2023.gadā –</w:t>
      </w:r>
      <w:r w:rsidR="00110488" w:rsidRPr="00946EC9">
        <w:rPr>
          <w:rFonts w:ascii="Times New Roman" w:hAnsi="Times New Roman" w:cs="Times New Roman"/>
          <w:color w:val="000000"/>
          <w:sz w:val="24"/>
          <w:szCs w:val="24"/>
        </w:rPr>
        <w:t xml:space="preserve"> </w:t>
      </w:r>
      <w:r w:rsidR="00110488" w:rsidRPr="00946EC9">
        <w:rPr>
          <w:rFonts w:ascii="Times New Roman" w:eastAsia="Calibri" w:hAnsi="Times New Roman" w:cs="Times New Roman"/>
          <w:sz w:val="24"/>
          <w:szCs w:val="24"/>
        </w:rPr>
        <w:t xml:space="preserve">57 897 000 </w:t>
      </w:r>
      <w:proofErr w:type="spellStart"/>
      <w:r w:rsidR="00AB61DE" w:rsidRPr="00961306">
        <w:rPr>
          <w:rFonts w:ascii="Times New Roman" w:eastAsia="Calibri" w:hAnsi="Times New Roman" w:cs="Times New Roman"/>
          <w:sz w:val="24"/>
          <w:szCs w:val="24"/>
        </w:rPr>
        <w:t>euro</w:t>
      </w:r>
      <w:proofErr w:type="spellEnd"/>
      <w:r w:rsidR="00AB61DE" w:rsidRPr="00961306">
        <w:rPr>
          <w:rFonts w:ascii="Times New Roman" w:eastAsia="Calibri" w:hAnsi="Times New Roman" w:cs="Times New Roman"/>
          <w:sz w:val="24"/>
          <w:szCs w:val="24"/>
        </w:rPr>
        <w:t xml:space="preserve"> </w:t>
      </w:r>
      <w:r w:rsidRPr="00946EC9">
        <w:rPr>
          <w:rFonts w:ascii="Times New Roman" w:hAnsi="Times New Roman" w:cs="Times New Roman"/>
          <w:color w:val="000000"/>
          <w:sz w:val="24"/>
          <w:szCs w:val="24"/>
        </w:rPr>
        <w:t>no valsts budžeta</w:t>
      </w:r>
      <w:r w:rsidR="00052227" w:rsidRPr="00946EC9">
        <w:rPr>
          <w:rFonts w:ascii="Times New Roman" w:hAnsi="Times New Roman" w:cs="Times New Roman"/>
          <w:color w:val="000000"/>
          <w:sz w:val="24"/>
          <w:szCs w:val="24"/>
        </w:rPr>
        <w:t>.</w:t>
      </w:r>
    </w:p>
    <w:p w14:paraId="6538A669" w14:textId="1D343ABA" w:rsidR="002325AF" w:rsidRPr="00946EC9" w:rsidRDefault="002325AF" w:rsidP="001136C1">
      <w:pPr>
        <w:pStyle w:val="Sarakstarindkopa"/>
        <w:numPr>
          <w:ilvl w:val="0"/>
          <w:numId w:val="31"/>
        </w:numPr>
        <w:spacing w:before="100" w:beforeAutospacing="1" w:after="165" w:line="240" w:lineRule="auto"/>
        <w:jc w:val="both"/>
        <w:rPr>
          <w:rFonts w:ascii="Times New Roman" w:eastAsia="Calibri" w:hAnsi="Times New Roman" w:cs="Times New Roman"/>
          <w:sz w:val="24"/>
          <w:szCs w:val="24"/>
          <w:lang w:eastAsia="lv-LV"/>
        </w:rPr>
      </w:pPr>
      <w:r w:rsidRPr="00946EC9">
        <w:rPr>
          <w:rFonts w:ascii="Times New Roman" w:hAnsi="Times New Roman" w:cs="Times New Roman"/>
          <w:color w:val="000000"/>
          <w:sz w:val="24"/>
          <w:szCs w:val="24"/>
        </w:rPr>
        <w:t xml:space="preserve"> </w:t>
      </w:r>
      <w:r w:rsidR="00C77B67" w:rsidRPr="00946EC9">
        <w:rPr>
          <w:rFonts w:ascii="Times New Roman" w:hAnsi="Times New Roman" w:cs="Times New Roman"/>
          <w:color w:val="000000"/>
          <w:sz w:val="24"/>
          <w:szCs w:val="24"/>
        </w:rPr>
        <w:t xml:space="preserve">Pieņemt zināšanai, ka no </w:t>
      </w:r>
      <w:r w:rsidR="00480FEC">
        <w:rPr>
          <w:rFonts w:ascii="Times New Roman" w:hAnsi="Times New Roman" w:cs="Times New Roman"/>
          <w:color w:val="000000"/>
          <w:sz w:val="24"/>
          <w:szCs w:val="24"/>
        </w:rPr>
        <w:t>ES</w:t>
      </w:r>
      <w:r w:rsidR="00C77B67" w:rsidRPr="00946EC9">
        <w:rPr>
          <w:rFonts w:ascii="Times New Roman" w:hAnsi="Times New Roman" w:cs="Times New Roman"/>
          <w:color w:val="000000"/>
          <w:sz w:val="24"/>
          <w:szCs w:val="24"/>
        </w:rPr>
        <w:t xml:space="preserve"> Atveseļošanas un noturības mehānisma plāna </w:t>
      </w:r>
      <w:r w:rsidR="00110488" w:rsidRPr="00946EC9">
        <w:rPr>
          <w:rFonts w:ascii="Times New Roman" w:eastAsia="Calibri" w:hAnsi="Times New Roman" w:cs="Times New Roman"/>
          <w:sz w:val="24"/>
          <w:szCs w:val="24"/>
        </w:rPr>
        <w:t xml:space="preserve">92 300 000 </w:t>
      </w:r>
      <w:proofErr w:type="spellStart"/>
      <w:r w:rsidR="00C77B67" w:rsidRPr="00946EC9">
        <w:rPr>
          <w:rFonts w:ascii="Times New Roman" w:hAnsi="Times New Roman" w:cs="Times New Roman"/>
          <w:color w:val="000000"/>
          <w:sz w:val="24"/>
          <w:szCs w:val="24"/>
        </w:rPr>
        <w:t>euro</w:t>
      </w:r>
      <w:proofErr w:type="spellEnd"/>
      <w:r w:rsidR="00C77B67" w:rsidRPr="00946EC9">
        <w:rPr>
          <w:rFonts w:ascii="Times New Roman" w:hAnsi="Times New Roman" w:cs="Times New Roman"/>
          <w:color w:val="000000"/>
          <w:sz w:val="24"/>
          <w:szCs w:val="24"/>
        </w:rPr>
        <w:t xml:space="preserve"> finansējums ir paredzēts autoceļu attīstībai.</w:t>
      </w:r>
    </w:p>
    <w:p w14:paraId="31624A20" w14:textId="77777777" w:rsidR="00D02583" w:rsidRPr="00946EC9" w:rsidRDefault="00D02583" w:rsidP="007A323E">
      <w:pPr>
        <w:ind w:left="502"/>
        <w:contextualSpacing/>
        <w:jc w:val="both"/>
        <w:rPr>
          <w:rFonts w:ascii="Times New Roman" w:hAnsi="Times New Roman" w:cs="Times New Roman"/>
          <w:color w:val="000000"/>
          <w:sz w:val="28"/>
          <w:szCs w:val="28"/>
        </w:rPr>
      </w:pPr>
    </w:p>
    <w:p w14:paraId="247941D8" w14:textId="61A29A7D" w:rsidR="007A323E" w:rsidRPr="00946EC9" w:rsidRDefault="007A323E" w:rsidP="00D97AF7">
      <w:pPr>
        <w:contextualSpacing/>
        <w:jc w:val="both"/>
        <w:rPr>
          <w:rFonts w:ascii="Times New Roman" w:hAnsi="Times New Roman" w:cs="Times New Roman"/>
          <w:b/>
          <w:bCs/>
          <w:color w:val="000000"/>
          <w:sz w:val="28"/>
          <w:szCs w:val="28"/>
          <w:u w:val="single"/>
        </w:rPr>
      </w:pPr>
      <w:bookmarkStart w:id="9" w:name="_Hlk72914280"/>
      <w:r w:rsidRPr="00946EC9">
        <w:rPr>
          <w:rFonts w:ascii="Times New Roman" w:hAnsi="Times New Roman" w:cs="Times New Roman"/>
          <w:b/>
          <w:bCs/>
          <w:color w:val="000000"/>
          <w:sz w:val="28"/>
          <w:szCs w:val="28"/>
          <w:u w:val="single"/>
        </w:rPr>
        <w:t>Puses nevienojas, LPS uztur sav</w:t>
      </w:r>
      <w:r w:rsidR="00542348" w:rsidRPr="00946EC9">
        <w:rPr>
          <w:rFonts w:ascii="Times New Roman" w:hAnsi="Times New Roman" w:cs="Times New Roman"/>
          <w:b/>
          <w:bCs/>
          <w:color w:val="000000"/>
          <w:sz w:val="28"/>
          <w:szCs w:val="28"/>
          <w:u w:val="single"/>
        </w:rPr>
        <w:t>as</w:t>
      </w:r>
      <w:r w:rsidRPr="00946EC9">
        <w:rPr>
          <w:rFonts w:ascii="Times New Roman" w:hAnsi="Times New Roman" w:cs="Times New Roman"/>
          <w:b/>
          <w:bCs/>
          <w:color w:val="000000"/>
          <w:sz w:val="28"/>
          <w:szCs w:val="28"/>
          <w:u w:val="single"/>
        </w:rPr>
        <w:t xml:space="preserve"> prasīb</w:t>
      </w:r>
      <w:r w:rsidR="00542348" w:rsidRPr="00946EC9">
        <w:rPr>
          <w:rFonts w:ascii="Times New Roman" w:hAnsi="Times New Roman" w:cs="Times New Roman"/>
          <w:b/>
          <w:bCs/>
          <w:color w:val="000000"/>
          <w:sz w:val="28"/>
          <w:szCs w:val="28"/>
          <w:u w:val="single"/>
        </w:rPr>
        <w:t>as</w:t>
      </w:r>
    </w:p>
    <w:bookmarkEnd w:id="9"/>
    <w:p w14:paraId="4987954C" w14:textId="70710E3D" w:rsidR="007A323E" w:rsidRPr="00946EC9" w:rsidRDefault="007A323E" w:rsidP="002B157B">
      <w:pPr>
        <w:pStyle w:val="Sarakstarindkopa"/>
        <w:numPr>
          <w:ilvl w:val="0"/>
          <w:numId w:val="32"/>
        </w:numPr>
        <w:jc w:val="both"/>
        <w:rPr>
          <w:rFonts w:ascii="Times New Roman" w:eastAsia="Calibri" w:hAnsi="Times New Roman" w:cs="Times New Roman"/>
          <w:color w:val="000000"/>
          <w:sz w:val="24"/>
          <w:szCs w:val="24"/>
        </w:rPr>
      </w:pPr>
      <w:r w:rsidRPr="00946EC9">
        <w:rPr>
          <w:rFonts w:ascii="Times New Roman" w:eastAsia="Calibri" w:hAnsi="Times New Roman" w:cs="Times New Roman"/>
          <w:color w:val="000000"/>
          <w:sz w:val="24"/>
          <w:szCs w:val="24"/>
        </w:rPr>
        <w:lastRenderedPageBreak/>
        <w:t>Jāsagatavo jauna valsts investīciju programma pašvaldību autoceļu attīstībai novados, kas papildinātu valsts autoceļu programmu, nodrošinot savienojumus pagastiem un novada pilsētām ar  </w:t>
      </w:r>
      <w:proofErr w:type="spellStart"/>
      <w:r w:rsidRPr="00946EC9">
        <w:rPr>
          <w:rFonts w:ascii="Times New Roman" w:eastAsia="Calibri" w:hAnsi="Times New Roman" w:cs="Times New Roman"/>
          <w:color w:val="000000"/>
          <w:sz w:val="24"/>
          <w:szCs w:val="24"/>
        </w:rPr>
        <w:t>valstspilsētām</w:t>
      </w:r>
      <w:proofErr w:type="spellEnd"/>
      <w:r w:rsidRPr="00946EC9">
        <w:rPr>
          <w:rFonts w:ascii="Times New Roman" w:eastAsia="Calibri" w:hAnsi="Times New Roman" w:cs="Times New Roman"/>
          <w:color w:val="000000"/>
          <w:sz w:val="24"/>
          <w:szCs w:val="24"/>
        </w:rPr>
        <w:t xml:space="preserve"> un novadu centriem.</w:t>
      </w:r>
    </w:p>
    <w:p w14:paraId="25349536" w14:textId="567FA094" w:rsidR="0099622E" w:rsidRPr="00946EC9" w:rsidRDefault="0099622E" w:rsidP="0092752B">
      <w:pPr>
        <w:pStyle w:val="Sarakstarindkopa"/>
        <w:numPr>
          <w:ilvl w:val="0"/>
          <w:numId w:val="32"/>
        </w:numPr>
        <w:jc w:val="both"/>
        <w:rPr>
          <w:rFonts w:ascii="Times New Roman" w:hAnsi="Times New Roman" w:cs="Times New Roman"/>
          <w:sz w:val="24"/>
          <w:szCs w:val="24"/>
          <w:lang w:eastAsia="lv-LV"/>
        </w:rPr>
      </w:pPr>
      <w:r w:rsidRPr="00946EC9">
        <w:rPr>
          <w:rFonts w:ascii="Times New Roman" w:hAnsi="Times New Roman" w:cs="Times New Roman"/>
          <w:sz w:val="24"/>
          <w:szCs w:val="24"/>
          <w:lang w:eastAsia="lv-LV"/>
        </w:rPr>
        <w:t xml:space="preserve">Nepieciešams izstrādāt atbalsta instrumentus transporta sektora </w:t>
      </w:r>
      <w:proofErr w:type="spellStart"/>
      <w:r w:rsidRPr="00946EC9">
        <w:rPr>
          <w:rFonts w:ascii="Times New Roman" w:hAnsi="Times New Roman" w:cs="Times New Roman"/>
          <w:sz w:val="24"/>
          <w:szCs w:val="24"/>
          <w:lang w:eastAsia="lv-LV"/>
        </w:rPr>
        <w:t>zaļināšanā</w:t>
      </w:r>
      <w:proofErr w:type="spellEnd"/>
      <w:r w:rsidRPr="00946EC9">
        <w:rPr>
          <w:rFonts w:ascii="Times New Roman" w:hAnsi="Times New Roman" w:cs="Times New Roman"/>
          <w:sz w:val="24"/>
          <w:szCs w:val="24"/>
          <w:lang w:eastAsia="lv-LV"/>
        </w:rPr>
        <w:t xml:space="preserve"> un uzlādes infrastruktūras izveidē.</w:t>
      </w:r>
    </w:p>
    <w:p w14:paraId="3EA1FD02" w14:textId="44C8CAD1" w:rsidR="0099622E" w:rsidRPr="00946EC9" w:rsidRDefault="0099622E" w:rsidP="0092752B">
      <w:pPr>
        <w:pStyle w:val="Sarakstarindkopa"/>
        <w:numPr>
          <w:ilvl w:val="0"/>
          <w:numId w:val="32"/>
        </w:numPr>
        <w:jc w:val="both"/>
        <w:rPr>
          <w:rFonts w:ascii="Times New Roman" w:hAnsi="Times New Roman" w:cs="Times New Roman"/>
          <w:sz w:val="24"/>
          <w:szCs w:val="24"/>
        </w:rPr>
      </w:pPr>
      <w:r w:rsidRPr="00946EC9">
        <w:rPr>
          <w:rFonts w:ascii="Times New Roman" w:hAnsi="Times New Roman" w:cs="Times New Roman"/>
          <w:sz w:val="24"/>
          <w:szCs w:val="24"/>
          <w:lang w:eastAsia="lv-LV"/>
        </w:rPr>
        <w:t xml:space="preserve">Nepieciešama jaunu atbalsta instrumentu izveide videi draudzīgu autobusu, sadzīves atkritumu mašīnu un citas tehnikas, kas darbināmi ar ūdeņradi,  </w:t>
      </w:r>
      <w:proofErr w:type="spellStart"/>
      <w:r w:rsidRPr="00946EC9">
        <w:rPr>
          <w:rFonts w:ascii="Times New Roman" w:hAnsi="Times New Roman" w:cs="Times New Roman"/>
          <w:sz w:val="24"/>
          <w:szCs w:val="24"/>
          <w:lang w:eastAsia="lv-LV"/>
        </w:rPr>
        <w:t>elektro</w:t>
      </w:r>
      <w:proofErr w:type="spellEnd"/>
      <w:r w:rsidRPr="00946EC9">
        <w:rPr>
          <w:rFonts w:ascii="Times New Roman" w:hAnsi="Times New Roman" w:cs="Times New Roman"/>
          <w:sz w:val="24"/>
          <w:szCs w:val="24"/>
          <w:lang w:eastAsia="lv-LV"/>
        </w:rPr>
        <w:t xml:space="preserve"> baterijām, vai biogāzes iegādei gan arī to apkalpošanai nepieciešamās uzlādes infrastruktūras izveidei. Atbalsts zaļās uzlādes jautājumam ir saistīts ar pašvaldību pakalpojumu sniegšanu administratīvi teritoriālās reformas mērķu īstenošanas kontekstā.</w:t>
      </w:r>
    </w:p>
    <w:p w14:paraId="53A56ADF" w14:textId="77777777" w:rsidR="0099622E" w:rsidRPr="00826C40" w:rsidRDefault="0099622E" w:rsidP="0099622E">
      <w:pPr>
        <w:pStyle w:val="Sarakstarindkopa"/>
        <w:spacing w:before="100" w:beforeAutospacing="1" w:after="165" w:line="240" w:lineRule="auto"/>
        <w:ind w:left="862"/>
        <w:jc w:val="both"/>
        <w:rPr>
          <w:rFonts w:ascii="Times New Roman" w:eastAsia="Calibri" w:hAnsi="Times New Roman" w:cs="Times New Roman"/>
          <w:sz w:val="24"/>
          <w:szCs w:val="24"/>
          <w:highlight w:val="green"/>
          <w:lang w:eastAsia="lv-LV"/>
        </w:rPr>
      </w:pPr>
    </w:p>
    <w:p w14:paraId="22342AED" w14:textId="2DCD677D" w:rsidR="00637FAF" w:rsidRPr="00961306" w:rsidRDefault="00637FAF" w:rsidP="00242435">
      <w:pPr>
        <w:spacing w:after="0" w:line="240" w:lineRule="auto"/>
        <w:jc w:val="both"/>
        <w:rPr>
          <w:rFonts w:ascii="Times New Roman" w:hAnsi="Times New Roman" w:cs="Times New Roman"/>
          <w:b/>
          <w:bCs/>
          <w:color w:val="000000"/>
          <w:sz w:val="28"/>
          <w:szCs w:val="28"/>
          <w:u w:val="single"/>
        </w:rPr>
      </w:pPr>
    </w:p>
    <w:p w14:paraId="5C9DF769" w14:textId="5E5F166B" w:rsidR="00811838" w:rsidRPr="00961306" w:rsidRDefault="007B0944" w:rsidP="00B8606A">
      <w:pPr>
        <w:pStyle w:val="Sarakstarindkopa"/>
        <w:numPr>
          <w:ilvl w:val="0"/>
          <w:numId w:val="1"/>
        </w:num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J</w:t>
      </w:r>
      <w:r w:rsidR="00811838" w:rsidRPr="00961306">
        <w:rPr>
          <w:rFonts w:ascii="Times New Roman" w:hAnsi="Times New Roman" w:cs="Times New Roman"/>
          <w:b/>
          <w:bCs/>
          <w:color w:val="4472C4" w:themeColor="accent1"/>
          <w:sz w:val="28"/>
          <w:szCs w:val="28"/>
        </w:rPr>
        <w:t xml:space="preserve">ūras piekrastes joslas un iekšzemes publisko ūdeņu pārvaldība, tostarp pasākumi jūras piekrastes sauszemes daļas noteikšanai </w:t>
      </w:r>
    </w:p>
    <w:p w14:paraId="43D8DD06" w14:textId="45A7FD69" w:rsidR="00811838" w:rsidRPr="00961306" w:rsidRDefault="00811838" w:rsidP="00811838">
      <w:pPr>
        <w:spacing w:after="0" w:line="240" w:lineRule="auto"/>
        <w:jc w:val="both"/>
        <w:rPr>
          <w:rFonts w:ascii="Times New Roman" w:hAnsi="Times New Roman" w:cs="Times New Roman"/>
          <w:b/>
          <w:bCs/>
          <w:color w:val="4472C4" w:themeColor="accent1"/>
          <w:sz w:val="24"/>
          <w:szCs w:val="24"/>
        </w:rPr>
      </w:pPr>
    </w:p>
    <w:p w14:paraId="3BED5068" w14:textId="70CBC3EF" w:rsidR="00637FAF" w:rsidRPr="00961306" w:rsidRDefault="00637FAF" w:rsidP="00637FAF">
      <w:pPr>
        <w:spacing w:after="0" w:line="240" w:lineRule="auto"/>
        <w:ind w:firstLine="720"/>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LPS:</w:t>
      </w:r>
    </w:p>
    <w:p w14:paraId="0F926737" w14:textId="2D0509A9"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Jūras piekrastes joslas un iekšzemes publisko ūdeņu pārvaldība – pašvaldību un VARAM pienākumu sadalījums un subsidiaritāte, valsts atbalsts un jūras piekrastes sauszemes daļas noteikšana un reģistrācija</w:t>
      </w:r>
      <w:r w:rsidR="006C2496">
        <w:rPr>
          <w:rFonts w:ascii="Times New Roman" w:hAnsi="Times New Roman" w:cs="Times New Roman"/>
          <w:color w:val="000000"/>
          <w:sz w:val="24"/>
          <w:szCs w:val="24"/>
        </w:rPr>
        <w:t>.</w:t>
      </w:r>
    </w:p>
    <w:p w14:paraId="7E8E6C43"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2020.gada sarunās puses vienojās darba grupas/tikšanās ietvaros rast risinājumu un vienoties par modeli attiecībā uz iekšējo ūdeņu un jūras piekrastes apsaimniekošanu un finansēšanu.</w:t>
      </w:r>
    </w:p>
    <w:p w14:paraId="38DC4AE4"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Jautājums no LPS puses ir aktualizēts trīs gadus, taču darba grupa joprojām nav izveidota un jautājums no VARAM puses nav risināts.</w:t>
      </w:r>
    </w:p>
    <w:p w14:paraId="7631CCBD" w14:textId="77777777" w:rsidR="00B227E9" w:rsidRPr="00961306" w:rsidRDefault="00B227E9" w:rsidP="00B227E9">
      <w:pPr>
        <w:pStyle w:val="Sarakstarindkopa"/>
        <w:spacing w:after="0" w:line="240" w:lineRule="auto"/>
        <w:ind w:left="502"/>
        <w:jc w:val="both"/>
        <w:rPr>
          <w:rFonts w:ascii="Times New Roman" w:hAnsi="Times New Roman" w:cs="Times New Roman"/>
          <w:color w:val="000000"/>
          <w:sz w:val="24"/>
          <w:szCs w:val="24"/>
        </w:rPr>
      </w:pPr>
    </w:p>
    <w:p w14:paraId="6F886C89"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LPS atkārtoti norāda, ka Zemes pārvaldības likuma 15. pants nosaka, ka par vides aizsardzību atbildīgā ministrija ir valdītājs iekšzemes publiskajiem ūdeņiem, kas atrodas dabas rezervātos, nacionālajos parkos un dabas liegumos un nav privātpersonu īpašumā vai citas ministrijas valdījumā, un jūras piekrastes sauszemes daļai, kas atrodas dabas liegumos un nacionālo parku dabas lieguma zonā un nav privātpersonu īpašumā vai citas ministrijas valdījumā, savukārt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w:t>
      </w:r>
    </w:p>
    <w:p w14:paraId="5FB8C9F7" w14:textId="01F35F14"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Jūras piekraste un iekšzemes ūdeņi ir gan būtisks rekreācijas, gan saimnieciskās darbības avots, tai skaitā VARAM valdījumā </w:t>
      </w:r>
      <w:r w:rsidR="001136C1">
        <w:rPr>
          <w:rFonts w:ascii="Times New Roman" w:hAnsi="Times New Roman" w:cs="Times New Roman"/>
          <w:color w:val="000000"/>
          <w:sz w:val="24"/>
          <w:szCs w:val="24"/>
        </w:rPr>
        <w:t xml:space="preserve">Dabas aizsardzības </w:t>
      </w:r>
      <w:proofErr w:type="spellStart"/>
      <w:r w:rsidR="001136C1">
        <w:rPr>
          <w:rFonts w:ascii="Times New Roman" w:hAnsi="Times New Roman" w:cs="Times New Roman"/>
          <w:color w:val="000000"/>
          <w:sz w:val="24"/>
          <w:szCs w:val="24"/>
        </w:rPr>
        <w:t>parvalses</w:t>
      </w:r>
      <w:proofErr w:type="spellEnd"/>
      <w:r w:rsidR="001136C1">
        <w:rPr>
          <w:rFonts w:ascii="Times New Roman" w:hAnsi="Times New Roman" w:cs="Times New Roman"/>
          <w:color w:val="000000"/>
          <w:sz w:val="24"/>
          <w:szCs w:val="24"/>
        </w:rPr>
        <w:t xml:space="preserve"> (turpmāk – </w:t>
      </w:r>
      <w:r w:rsidRPr="00961306">
        <w:rPr>
          <w:rFonts w:ascii="Times New Roman" w:hAnsi="Times New Roman" w:cs="Times New Roman"/>
          <w:color w:val="000000"/>
          <w:sz w:val="24"/>
          <w:szCs w:val="24"/>
        </w:rPr>
        <w:t>DAP</w:t>
      </w:r>
      <w:r w:rsidR="001136C1">
        <w:rPr>
          <w:rFonts w:ascii="Times New Roman" w:hAnsi="Times New Roman" w:cs="Times New Roman"/>
          <w:color w:val="000000"/>
          <w:sz w:val="24"/>
          <w:szCs w:val="24"/>
        </w:rPr>
        <w:t>)</w:t>
      </w:r>
      <w:r w:rsidRPr="00961306">
        <w:rPr>
          <w:rFonts w:ascii="Times New Roman" w:hAnsi="Times New Roman" w:cs="Times New Roman"/>
          <w:color w:val="000000"/>
          <w:sz w:val="24"/>
          <w:szCs w:val="24"/>
        </w:rPr>
        <w:t xml:space="preserve"> pārraudzībā esošajās teritorijās. Tā kā saskaņā ar DAP nolikumu tās galvenās funkcijas un uzdevumi ir saistīti ar dabas aizsardzības politikas īstenošanu un uzraudzības pasākumu veikšanu, teritoriju labiekārtošana un apsaimniekošana, t.sk., atkritumu un beigto dzīvnieku vākšana, peldvietu izveide, saimnieciskās darbības attīstīšana utt. nav tās prioritātes. </w:t>
      </w:r>
    </w:p>
    <w:p w14:paraId="4F28EEDB"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Jāņem vērā arī tas, ka saskaņā ar Zvejniecības likuma 5. pantu, pašvaldība ir tā, kas zvejniecību regulējošos normatīvajos aktos noteiktajā kārtībā organizē valstij piederošo zvejas tiesību izmantošanu un pārzina privāto zvejas tiesību izmantošanu ūdeņos, kas atrodas pašvaldības administratīvajā teritorijā vai piekļaujas tai. Pie tam, tā kā DAP ir kontroles funkcijas par īpaši aizsargājamo teritoriju aizsardzību regulējošo normatīvo aktu ievērošanu, vienlaicīga teritoriju pārvaldība saimnieciskajā jomā un kontroles veikšana ir interešu konflikts. </w:t>
      </w:r>
    </w:p>
    <w:p w14:paraId="70603780"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Ņemot vērā pieredzi, kas radusies, trīs gadu garumā realizējot LVAF finansēto nacionālas nozīmes projektu “Piekrastes apsaimniekošanas praktisko pasākumu realizēšana”, kura ietvaros pašvaldības apsaimniekoja daļu jūras pludmales DAP valdījumā nodotajās teritorijās, gan praktisko pieredzi Rēzeknes un Pārgaujas novados, kura ievērojama daļa atrodas attiecīgi Rāznas </w:t>
      </w:r>
      <w:r w:rsidRPr="00961306">
        <w:rPr>
          <w:rFonts w:ascii="Times New Roman" w:hAnsi="Times New Roman" w:cs="Times New Roman"/>
          <w:color w:val="000000"/>
          <w:sz w:val="24"/>
          <w:szCs w:val="24"/>
        </w:rPr>
        <w:lastRenderedPageBreak/>
        <w:t xml:space="preserve">un Gaujas nacionālo parku teritorijās, kur visi iekšzemes publiskie ūdeņi atrodas VARAM valdījumā, radušies secinājumi, ka nepieciešams skaidrs funkciju sadalījums jūras piekrastes joslas un iekšzemes publisko ūdeņu sekmīgā dabas vērtību aizsardzībā, pārvaldībā, apsaimniekošanā un saimnieciskās darbības attīstībā starp VARAM un pašvaldībām. Pie šāda secinājuma nonākts arī Baltijas Vides Foruma īstenotajā projektā “Upju efektīvākas pārvaldības un apsaimniekošanas nodrošināšana”, kur rekomendācijās efektīvākai upju apsaimniekošanai un pārvaldībai Latvijā, ko izstrādāja Dr. iur. Žaneta </w:t>
      </w:r>
      <w:proofErr w:type="spellStart"/>
      <w:r w:rsidRPr="00961306">
        <w:rPr>
          <w:rFonts w:ascii="Times New Roman" w:hAnsi="Times New Roman" w:cs="Times New Roman"/>
          <w:color w:val="000000"/>
          <w:sz w:val="24"/>
          <w:szCs w:val="24"/>
        </w:rPr>
        <w:t>Mikosa</w:t>
      </w:r>
      <w:proofErr w:type="spellEnd"/>
      <w:r w:rsidRPr="00961306">
        <w:rPr>
          <w:rFonts w:ascii="Times New Roman" w:hAnsi="Times New Roman" w:cs="Times New Roman"/>
          <w:color w:val="000000"/>
          <w:sz w:val="24"/>
          <w:szCs w:val="24"/>
        </w:rPr>
        <w:t xml:space="preserve">, minēts, ka, “izstrādājot optimālo apsaimniekošanas institucionālo modeli, ir jāņem vērā, ka saskaņā ar Zemes pārvaldības likumu iekšzemes publiskie ūdeņi ir nodoti pašvaldību valdījumā (izņemot tos, kas citām valsts institūcijām vai atrodas privātpersonu īpašumā). Attiecīgi pašreizējais regulējums vai nu prasa precizēt, ka valdītājs ir arī par apsaimniekošanu atbildīgā institūcija, definējot tās pienākumus/uzdevumus, vai precizēt valdītāja un </w:t>
      </w:r>
      <w:proofErr w:type="spellStart"/>
      <w:r w:rsidRPr="00961306">
        <w:rPr>
          <w:rFonts w:ascii="Times New Roman" w:hAnsi="Times New Roman" w:cs="Times New Roman"/>
          <w:color w:val="000000"/>
          <w:sz w:val="24"/>
          <w:szCs w:val="24"/>
        </w:rPr>
        <w:t>apsaimniekotāja</w:t>
      </w:r>
      <w:proofErr w:type="spellEnd"/>
      <w:r w:rsidRPr="00961306">
        <w:rPr>
          <w:rFonts w:ascii="Times New Roman" w:hAnsi="Times New Roman" w:cs="Times New Roman"/>
          <w:color w:val="000000"/>
          <w:sz w:val="24"/>
          <w:szCs w:val="24"/>
        </w:rPr>
        <w:t xml:space="preserve"> tiesiskās attiecības, ja izvēlas citu institucionālo apsaimniekošanas modeli.” </w:t>
      </w:r>
    </w:p>
    <w:p w14:paraId="363E1194" w14:textId="77BDBCDF"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 xml:space="preserve">LPS atgādina, ka, pārņemot piekrastes joslu pašvaldību valdījumā, Zemes pārvaldības likumā tika noteikts nepieciešamais valsts atbalsts 1 000 000,00 Ls apmērā pašvaldībām valsts īpašuma - jūras piekrastes joslas apsaimniekošanai un attīstībai. Katru gadu kopš likuma stāšanās spēkā LPS ir atgādinājusi par šī finansējuma nepieciešamību. Lai daļēji kompensētu pašvaldību izdevumus 2018.–2020. gadu sezonās, VARAM rada pagaidu risinājumu un pašvaldībām bija iespēja īstenot Latvijas vides aizsardzības fonda finansēto nacionālas nozīmes projektu “Piekrastes apsaimniekošanas praktisko pasākumu realizēšana” aptuveni 200 000,00 </w:t>
      </w:r>
      <w:proofErr w:type="spellStart"/>
      <w:r w:rsidR="00AB61DE" w:rsidRPr="00961306">
        <w:rPr>
          <w:rFonts w:ascii="Times New Roman" w:eastAsia="Calibri" w:hAnsi="Times New Roman" w:cs="Times New Roman"/>
          <w:sz w:val="24"/>
          <w:szCs w:val="24"/>
        </w:rPr>
        <w:t>euro</w:t>
      </w:r>
      <w:proofErr w:type="spellEnd"/>
      <w:r w:rsidRPr="00961306">
        <w:rPr>
          <w:rFonts w:ascii="Times New Roman" w:hAnsi="Times New Roman" w:cs="Times New Roman"/>
          <w:color w:val="000000"/>
          <w:sz w:val="24"/>
          <w:szCs w:val="24"/>
        </w:rPr>
        <w:t xml:space="preserve"> apmērā ik gadus. Viennozīmīgi atzīstot, ka finansējums iepriekš minēto projektu ietvaros ir ļoti būtisks un ievērojami palīdz pašvaldībām piekrastes apsaimniekošanā, vienlaikus jāatzīst, ka piekrastes apsaimniekošana projekta ietvaros ir apgrūtinoša, nav ilgtspējīga un prasa papildus administratīvos resursus, tādēļ jādomā par stabilu ikgadēju valsts atbalstu valsts īpašuma pārvaldībai. Savukārt iekšējo ūdeņu apsaimniekošanai papildus līdzekļi nav pieejami, izņemot Zivju fonda līdzekļus, taču apsaimniekošanas būtība ir daudz plašāka par zivju resursu apsaimniekošanu (ūdeņu kvalitāte, biotopu apsaimniekošana, peldvietu, atpūtas vietu ierīkošana utt.). Iztrūkstot finansiālam atbalstam, it īpaši situācijā, kad finansējums pašvaldībām ir samazināts, piekrastes un iekšējo ūdeņu apsaimniekošana nevarēs tikt veikta pienācīgā apmērā. Jāņem vērā arī tas, ka līdz šim projekta ietvaros pašvaldības ir apsaimniekojušas arī daļu DAP pārvaldībā esošās intensīvāk apmeklētās piekrastes joslas, kā arī atsevišķas pašvaldības ir ieguldījušas līdzekļus DAP pārvaldībā esošo iekšējo ūdeņu apsaimniekošanā. </w:t>
      </w:r>
    </w:p>
    <w:p w14:paraId="063519C9" w14:textId="77777777" w:rsidR="00B227E9" w:rsidRPr="00961306" w:rsidRDefault="00B227E9" w:rsidP="00242435">
      <w:pPr>
        <w:spacing w:after="0" w:line="240" w:lineRule="auto"/>
        <w:jc w:val="both"/>
        <w:rPr>
          <w:rFonts w:ascii="Times New Roman" w:hAnsi="Times New Roman" w:cs="Times New Roman"/>
          <w:color w:val="000000"/>
          <w:sz w:val="24"/>
          <w:szCs w:val="24"/>
        </w:rPr>
      </w:pPr>
      <w:r w:rsidRPr="00961306">
        <w:rPr>
          <w:rFonts w:ascii="Times New Roman" w:hAnsi="Times New Roman" w:cs="Times New Roman"/>
          <w:color w:val="000000"/>
          <w:sz w:val="24"/>
          <w:szCs w:val="24"/>
        </w:rPr>
        <w:t>Izstrādājot upju un ezeru apsaimniekošanas plānus un paredzot tajos noteiktus pasākumus, pašvaldības realizē atbildīgu plānošanas procesu teritorijas ilgtspējīgai attīstībai, tai, skaitā, iekļaujot vides aizsardzības komponenti kā vienu no prioritārām. Šo plānu īstenošanas procesā, veicot konkrētas darbības, ir konstatētas gan pašvaldību un VARAM institūciju paralēlas un dublējošas darbības, piem., kontroles jomā, gan lieks administratīvais slogs, veicot dažādas saskaņošanas procedūras plānā paredzētajām darbībām, kas konceptuāli vienreiz jau ir saskaņotas. Tādēļ uzskatām, ka bez iepriekš minētā par to, ka nepieciešams noteikt par jūras piekrastes sauszemes daļu un iekšzemes publisko ūdeņu apsaimniekošanu atbildīgo institūciju pienākumus un uzdevumus, ir nepieciešams izanalizēt, kādas aktivitātes upju un ezeru apsaimniekošanas plānu īstenošanas gaitā paralēli veic dažādas institūcijas, kādas darbības, piem., atļauju izsniegšanas, var tikt vienkāršotas vai pat izslēgtas un izstrādāt priekšlikumus kompetenču pārdalei, uzticot lielākas pilnvaras pašvaldībām.</w:t>
      </w:r>
    </w:p>
    <w:p w14:paraId="54289CC9" w14:textId="77777777" w:rsidR="00B227E9" w:rsidRPr="00961306" w:rsidRDefault="00B227E9" w:rsidP="00637FAF">
      <w:pPr>
        <w:spacing w:after="0" w:line="240" w:lineRule="auto"/>
        <w:ind w:firstLine="720"/>
        <w:jc w:val="both"/>
        <w:rPr>
          <w:rFonts w:ascii="Times New Roman" w:hAnsi="Times New Roman" w:cs="Times New Roman"/>
          <w:b/>
          <w:bCs/>
          <w:color w:val="000000"/>
          <w:sz w:val="28"/>
          <w:szCs w:val="28"/>
        </w:rPr>
      </w:pPr>
    </w:p>
    <w:p w14:paraId="1E6AE788" w14:textId="77777777"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ab/>
        <w:t>VARAM:</w:t>
      </w:r>
    </w:p>
    <w:p w14:paraId="25E1592D" w14:textId="4503A5E8" w:rsidR="009A15F5" w:rsidRPr="00961306" w:rsidRDefault="009A15F5" w:rsidP="009A15F5">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Jūras vides aizsardzības un pārvaldības likuma (JVAPL) grozījumu projekts saskaņošanai VSS izsludināts 2020.gada 13.jūnijā. Likumprojektā iekļauts deleģējums un pamatojums izdot MK noteikumu projektu par kārtību, kādā tiek noteikta vieta, kuru sasniedz jūras augstākās bangas un kā šī informācija tiek nodota reģistrēšanai valsts informācijas sistēmās. Pēc būtības MK noteikumu projekts jau ir izstrādāts un saskaņošanai tas tiks nodots pēc likumprojekta pieņemšanas.</w:t>
      </w:r>
    </w:p>
    <w:p w14:paraId="5126EB63" w14:textId="77777777" w:rsidR="009A15F5" w:rsidRPr="00961306" w:rsidRDefault="009A15F5" w:rsidP="009A15F5">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lastRenderedPageBreak/>
        <w:t>JVAPL iekļauts arī regulējums par pašvaldību tiesībām saskaņot un izsniegt atļaujas pašvaldības valdījumā esošajos jūras ūdeņos, tai skaitā tiesības saskaņot un izsniegt atļaujas ar tūrismu saistītajām inženierbūvēm pašvaldības valdījumā esošajos jūras ūdeņos. Tā kā likumprojekts nebija saskaņots ar LPS un Tieslietu ministriju, tad tas tika izskatīts VSS 2021.gada 18.februārī, kur tika uzdots izstrādāt un kopā ar JVAPL grozījumiem virzīt izskatīšanai MK sēdē arī grozījumus Zemes pārvaldības likumā, lai precizētu termiņu, līdz kuram jāizstrādā MK noteikumi par kārtību, kādā reģistrē jūras piekrastes ūdeņus un jūras piekrastes sauszemes daļu un no tās izrietošās īpašuma tiesību izmaiņas.</w:t>
      </w:r>
    </w:p>
    <w:p w14:paraId="5D211F36" w14:textId="77777777" w:rsidR="009A15F5" w:rsidRPr="00961306" w:rsidRDefault="009A15F5" w:rsidP="009A15F5">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 xml:space="preserve">Grozījumi Zemes pārvaldības likumā izstrādāti un izsludināti VSS 2021.gada 11.martā (VSS-215). Pašlaik notiek likumprojekta saskaņošana, ņemot vērā LPS un TM iebildumus. </w:t>
      </w:r>
    </w:p>
    <w:p w14:paraId="5AB74A2F" w14:textId="77777777" w:rsidR="009A15F5" w:rsidRPr="00961306" w:rsidRDefault="009A15F5" w:rsidP="009A15F5">
      <w:pPr>
        <w:spacing w:after="0" w:line="240" w:lineRule="auto"/>
        <w:jc w:val="both"/>
        <w:rPr>
          <w:rFonts w:ascii="Times New Roman" w:eastAsia="Calibri" w:hAnsi="Times New Roman" w:cs="Times New Roman"/>
          <w:color w:val="000000"/>
          <w:sz w:val="24"/>
          <w:szCs w:val="24"/>
        </w:rPr>
      </w:pPr>
    </w:p>
    <w:p w14:paraId="44A5D8AC" w14:textId="77777777" w:rsidR="009A15F5" w:rsidRPr="00961306" w:rsidRDefault="009A15F5" w:rsidP="009A15F5">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 xml:space="preserve">Papildus tam, arī šogad visām piekrastes pašvaldībām ir pieejams LVAF finansējums 199 998 </w:t>
      </w:r>
      <w:proofErr w:type="spellStart"/>
      <w:r w:rsidRPr="00961306">
        <w:rPr>
          <w:rFonts w:ascii="Times New Roman" w:eastAsia="Calibri" w:hAnsi="Times New Roman" w:cs="Times New Roman"/>
          <w:color w:val="000000"/>
          <w:sz w:val="24"/>
          <w:szCs w:val="24"/>
        </w:rPr>
        <w:t>euro</w:t>
      </w:r>
      <w:proofErr w:type="spellEnd"/>
      <w:r w:rsidRPr="00961306">
        <w:rPr>
          <w:rFonts w:ascii="Times New Roman" w:eastAsia="Calibri" w:hAnsi="Times New Roman" w:cs="Times New Roman"/>
          <w:color w:val="000000"/>
          <w:sz w:val="24"/>
          <w:szCs w:val="24"/>
        </w:rPr>
        <w:t xml:space="preserve"> apmērā pludmales apsaimniekošanai, peldvietu labiekārtošanai, pludmales piekļuves nodrošināšanai un bioloģiskās daudzveidības saglabāšanai 2021.gada vasaras sezonā.</w:t>
      </w:r>
    </w:p>
    <w:p w14:paraId="064108F4" w14:textId="77777777" w:rsidR="00637FAF" w:rsidRPr="00961306" w:rsidRDefault="00637FAF" w:rsidP="00637FAF">
      <w:pPr>
        <w:spacing w:after="0" w:line="240" w:lineRule="auto"/>
        <w:jc w:val="both"/>
        <w:rPr>
          <w:rFonts w:ascii="Times New Roman" w:hAnsi="Times New Roman" w:cs="Times New Roman"/>
          <w:color w:val="000000"/>
          <w:sz w:val="28"/>
          <w:szCs w:val="28"/>
        </w:rPr>
      </w:pPr>
      <w:r w:rsidRPr="00961306">
        <w:rPr>
          <w:rFonts w:ascii="Times New Roman" w:hAnsi="Times New Roman" w:cs="Times New Roman"/>
          <w:b/>
          <w:bCs/>
          <w:color w:val="000000"/>
          <w:sz w:val="28"/>
          <w:szCs w:val="28"/>
        </w:rPr>
        <w:tab/>
      </w:r>
    </w:p>
    <w:p w14:paraId="08012321" w14:textId="53633BFB" w:rsidR="00637FAF" w:rsidRPr="00015B84" w:rsidRDefault="00637FAF" w:rsidP="00637FAF">
      <w:pPr>
        <w:spacing w:after="0" w:line="240" w:lineRule="auto"/>
        <w:jc w:val="both"/>
        <w:rPr>
          <w:rFonts w:ascii="Times New Roman" w:hAnsi="Times New Roman" w:cs="Times New Roman"/>
          <w:b/>
          <w:bCs/>
          <w:color w:val="000000"/>
          <w:sz w:val="28"/>
          <w:szCs w:val="28"/>
          <w:u w:val="single"/>
        </w:rPr>
      </w:pPr>
      <w:r w:rsidRPr="00015B84">
        <w:rPr>
          <w:rFonts w:ascii="Times New Roman" w:hAnsi="Times New Roman" w:cs="Times New Roman"/>
          <w:b/>
          <w:bCs/>
          <w:color w:val="000000"/>
          <w:sz w:val="28"/>
          <w:szCs w:val="28"/>
          <w:u w:val="single"/>
        </w:rPr>
        <w:t>Puses vienojas:</w:t>
      </w:r>
    </w:p>
    <w:p w14:paraId="6D9F5C97" w14:textId="77777777" w:rsidR="00652CA5" w:rsidRPr="00961306" w:rsidRDefault="00652CA5" w:rsidP="00C350CF">
      <w:pPr>
        <w:spacing w:after="0" w:line="240" w:lineRule="auto"/>
        <w:jc w:val="both"/>
        <w:rPr>
          <w:rFonts w:ascii="Times New Roman" w:hAnsi="Times New Roman" w:cs="Times New Roman"/>
          <w:color w:val="000000"/>
          <w:sz w:val="24"/>
          <w:szCs w:val="24"/>
        </w:rPr>
      </w:pPr>
      <w:bookmarkStart w:id="10" w:name="_Hlk71553326"/>
      <w:r w:rsidRPr="00015B84">
        <w:rPr>
          <w:rFonts w:ascii="Times New Roman" w:hAnsi="Times New Roman" w:cs="Times New Roman"/>
          <w:color w:val="000000"/>
          <w:sz w:val="24"/>
          <w:szCs w:val="24"/>
        </w:rPr>
        <w:t>Darba grupas ietvaros rast risinājumu un vienoties par</w:t>
      </w:r>
      <w:bookmarkEnd w:id="10"/>
      <w:r w:rsidRPr="00015B84">
        <w:rPr>
          <w:rFonts w:ascii="Times New Roman" w:hAnsi="Times New Roman" w:cs="Times New Roman"/>
          <w:color w:val="000000"/>
          <w:sz w:val="24"/>
          <w:szCs w:val="24"/>
        </w:rPr>
        <w:t xml:space="preserve"> modeli attiecībā uz iekšējo ūdeņu un jūras piekrastes apsaimniekošanu un finansēšanu.</w:t>
      </w:r>
    </w:p>
    <w:p w14:paraId="0107A7F8" w14:textId="77777777" w:rsidR="00811838" w:rsidRPr="00961306" w:rsidRDefault="00811838" w:rsidP="00811838">
      <w:pPr>
        <w:spacing w:after="0" w:line="240" w:lineRule="auto"/>
        <w:jc w:val="both"/>
        <w:rPr>
          <w:rFonts w:ascii="Times New Roman" w:hAnsi="Times New Roman" w:cs="Times New Roman"/>
          <w:b/>
          <w:bCs/>
          <w:color w:val="4472C4" w:themeColor="accent1"/>
          <w:sz w:val="24"/>
          <w:szCs w:val="24"/>
        </w:rPr>
      </w:pPr>
    </w:p>
    <w:p w14:paraId="332950D6" w14:textId="23D87291" w:rsidR="00811838" w:rsidRPr="00961306" w:rsidRDefault="00811838" w:rsidP="00B8606A">
      <w:pPr>
        <w:pStyle w:val="Sarakstarindkopa"/>
        <w:numPr>
          <w:ilvl w:val="0"/>
          <w:numId w:val="1"/>
        </w:num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Atkritumu apsaimniekošanas jautājumi (atkritumu apsaimniekošanas reģionu iecerētā reforma, pamatojums, tiesību un saistību pārņemšana, atkritumu apsaimniekošanas centru veidošanas juridiskie aspekti, mērķu sasniegšana atkritumu reģenerācijā, pārstrādē, apglabāšanas straujā mazināšanā, aprites ekonomikas principu ieviešana no atkritumu mazināšanas pasākumu veikšanas līdz otrreizējai lietošanai un pārstrādes iespējām)</w:t>
      </w:r>
    </w:p>
    <w:p w14:paraId="1CC74616" w14:textId="2391A2B4" w:rsidR="00BB0C90" w:rsidRPr="00961306" w:rsidRDefault="00BB0C90" w:rsidP="00BB0C90">
      <w:pPr>
        <w:spacing w:after="0" w:line="240" w:lineRule="auto"/>
        <w:jc w:val="both"/>
        <w:rPr>
          <w:rFonts w:ascii="Times New Roman" w:hAnsi="Times New Roman" w:cs="Times New Roman"/>
          <w:b/>
          <w:bCs/>
          <w:color w:val="4472C4" w:themeColor="accent1"/>
          <w:sz w:val="28"/>
          <w:szCs w:val="28"/>
        </w:rPr>
      </w:pPr>
    </w:p>
    <w:p w14:paraId="28CB552A" w14:textId="29552E3A" w:rsidR="00637FAF" w:rsidRPr="00961306" w:rsidRDefault="00637FAF" w:rsidP="00637FAF">
      <w:pPr>
        <w:spacing w:after="0" w:line="240" w:lineRule="auto"/>
        <w:ind w:firstLine="720"/>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LPS:</w:t>
      </w:r>
    </w:p>
    <w:p w14:paraId="2B0124CE" w14:textId="61E638EF" w:rsidR="00BA3AC0" w:rsidRPr="00961306" w:rsidRDefault="00BA3AC0" w:rsidP="00BA3AC0">
      <w:pPr>
        <w:spacing w:after="0" w:line="240" w:lineRule="auto"/>
        <w:ind w:firstLine="709"/>
        <w:jc w:val="both"/>
        <w:rPr>
          <w:rFonts w:ascii="Times New Roman" w:eastAsia="Calibri" w:hAnsi="Times New Roman" w:cs="Times New Roman"/>
          <w:sz w:val="24"/>
          <w:szCs w:val="24"/>
        </w:rPr>
      </w:pPr>
      <w:r w:rsidRPr="00961306">
        <w:rPr>
          <w:rFonts w:ascii="Times New Roman" w:eastAsia="Calibri" w:hAnsi="Times New Roman" w:cs="Times New Roman"/>
          <w:color w:val="000000"/>
          <w:sz w:val="24"/>
          <w:szCs w:val="24"/>
        </w:rPr>
        <w:t>Iecerēt</w:t>
      </w:r>
      <w:r w:rsidR="00A3420A">
        <w:rPr>
          <w:rFonts w:ascii="Times New Roman" w:eastAsia="Calibri" w:hAnsi="Times New Roman" w:cs="Times New Roman"/>
          <w:color w:val="000000"/>
          <w:sz w:val="24"/>
          <w:szCs w:val="24"/>
        </w:rPr>
        <w:t>ajā</w:t>
      </w:r>
      <w:r w:rsidRPr="00961306">
        <w:rPr>
          <w:rFonts w:ascii="Times New Roman" w:eastAsia="Calibri" w:hAnsi="Times New Roman" w:cs="Times New Roman"/>
          <w:color w:val="000000"/>
          <w:sz w:val="24"/>
          <w:szCs w:val="24"/>
        </w:rPr>
        <w:t xml:space="preserve"> atkritumu apsaimniekošanas reform</w:t>
      </w:r>
      <w:r w:rsidR="00A3420A">
        <w:rPr>
          <w:rFonts w:ascii="Times New Roman" w:eastAsia="Calibri" w:hAnsi="Times New Roman" w:cs="Times New Roman"/>
          <w:color w:val="000000"/>
          <w:sz w:val="24"/>
          <w:szCs w:val="24"/>
        </w:rPr>
        <w:t>ā</w:t>
      </w:r>
      <w:r w:rsidRPr="00961306">
        <w:rPr>
          <w:rFonts w:ascii="Times New Roman" w:eastAsia="Calibri" w:hAnsi="Times New Roman" w:cs="Times New Roman"/>
          <w:color w:val="000000"/>
          <w:sz w:val="24"/>
          <w:szCs w:val="24"/>
        </w:rPr>
        <w:t>-</w:t>
      </w:r>
      <w:r w:rsidR="00A3420A">
        <w:rPr>
          <w:rFonts w:ascii="Times New Roman" w:eastAsia="Calibri" w:hAnsi="Times New Roman" w:cs="Times New Roman"/>
          <w:color w:val="000000"/>
          <w:sz w:val="24"/>
          <w:szCs w:val="24"/>
        </w:rPr>
        <w:t xml:space="preserve">ir </w:t>
      </w:r>
      <w:r w:rsidRPr="00961306">
        <w:rPr>
          <w:rFonts w:ascii="Times New Roman" w:eastAsia="Calibri" w:hAnsi="Times New Roman" w:cs="Times New Roman"/>
          <w:color w:val="000000"/>
          <w:sz w:val="24"/>
          <w:szCs w:val="24"/>
        </w:rPr>
        <w:t>ļoti daudz neskaidri finansiāli ekonomiskie aspekti, nav skaidri reformas mērķi un pamatojums. LPS uzskata, ka esošo atkritumu apsaimniekošanas reģionu (AAR) robežas nedrīkst pārdalīt un atsevišķu novadu vai to daļu pārcelšana uz citu AAR var notikt tikai ar konkrētas  pašvaldības lēmumu, kad skaidri saprotami juridiskie un finanšu jautājumi.</w:t>
      </w:r>
      <w:r w:rsidRPr="00961306">
        <w:rPr>
          <w:rFonts w:ascii="Times New Roman" w:eastAsia="Calibri" w:hAnsi="Times New Roman" w:cs="Times New Roman"/>
          <w:b/>
          <w:bCs/>
          <w:sz w:val="24"/>
          <w:szCs w:val="24"/>
        </w:rPr>
        <w:t xml:space="preserve"> </w:t>
      </w:r>
      <w:r w:rsidRPr="00961306">
        <w:rPr>
          <w:rFonts w:ascii="Times New Roman" w:eastAsia="Calibri" w:hAnsi="Times New Roman" w:cs="Times New Roman"/>
          <w:sz w:val="24"/>
          <w:szCs w:val="24"/>
        </w:rPr>
        <w:t>Plānotais reģionu sadalījums ir pretrunā ar Atkritumu apsaimniekošanas valsts plānā (AAVP) pausto AAR izveides mērķi: “AAR izveides mērķis ir nodrošināt ekonomiski pamatotu atkritumu apsaimniekošanu, kas ietver samērīgu atkritumu apsaimniekošanas infrastruktūras un reģionā radīto atkritumu apsaimniekošanas balansu, saprātīgus atkritumu pārvadājumu attālumus no atkritumu rašanās vietām līdz sadzīves atkritumu poligonam, u.c.” Jādod iespēja pašvaldībām atkritumu apsaimniekošanas reģionālajos plānos izvērtēt ekonomisko pamatojumu atkritumu apsaimniekošanai, tai skaitā infrastruktūras uzturēšanas, nepieciešamos infrastruktūras uzlabošanas izdevumus un saprātīgu atkritumu pārvadājumu attālumu, maršrutu noteikšanu no atkritumu rašanās vietām līdz sadzīves atkritumu poligonam ( vai pārkraušanas stacijām).</w:t>
      </w:r>
      <w:r w:rsidR="0049163B" w:rsidRPr="00961306">
        <w:rPr>
          <w:rFonts w:ascii="Times New Roman" w:eastAsia="Calibri" w:hAnsi="Times New Roman" w:cs="Times New Roman"/>
          <w:sz w:val="24"/>
          <w:szCs w:val="24"/>
        </w:rPr>
        <w:t xml:space="preserve"> </w:t>
      </w:r>
      <w:r w:rsidRPr="00961306">
        <w:rPr>
          <w:rFonts w:ascii="Times New Roman" w:eastAsia="Calibri" w:hAnsi="Times New Roman" w:cs="Times New Roman"/>
          <w:sz w:val="24"/>
          <w:szCs w:val="24"/>
        </w:rPr>
        <w:t>Prasām nedalīt esošos AAR, lai pašvaldības reģionālajos plānos var izvērtēt turpmāko darbību modeļus, pieņemt ekonomiski pamatotus lēmumus, kā veidot RAAC, kā iekļauties lielākā AAR.</w:t>
      </w:r>
      <w:r w:rsidR="0049163B" w:rsidRPr="00961306">
        <w:rPr>
          <w:rFonts w:ascii="Times New Roman" w:eastAsia="Calibri" w:hAnsi="Times New Roman" w:cs="Times New Roman"/>
          <w:sz w:val="24"/>
          <w:szCs w:val="24"/>
        </w:rPr>
        <w:t xml:space="preserve"> </w:t>
      </w:r>
      <w:r w:rsidRPr="00961306">
        <w:rPr>
          <w:rFonts w:ascii="Times New Roman" w:eastAsia="Calibri" w:hAnsi="Times New Roman" w:cs="Times New Roman"/>
          <w:color w:val="000000"/>
          <w:sz w:val="24"/>
          <w:szCs w:val="24"/>
        </w:rPr>
        <w:t>Atkritumu apsaimniekošanas reģionālo centru izveidei jānotiek pirms (vai vienlaicīgi) AAR plānu veidošanas.</w:t>
      </w:r>
    </w:p>
    <w:p w14:paraId="65EDAF3A" w14:textId="582324AE" w:rsidR="00BA3AC0" w:rsidRPr="00961306" w:rsidRDefault="00BA3AC0" w:rsidP="00BA3AC0">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sz w:val="24"/>
          <w:szCs w:val="24"/>
        </w:rPr>
        <w:t xml:space="preserve">Pašvaldībām sadzīves atkritumu apsaimniekošana uzticēta kā autonomā funkcija, tādēļ tām jāņem vērā vietējie apstākļi un attiecīgās pašvaldības iedzīvotāju intereses. Atkritumu apsaimniekošanas reforma nedrīkst būt  pretrunā ar VARAM izvirzīto </w:t>
      </w:r>
      <w:r w:rsidR="00A3420A">
        <w:rPr>
          <w:rFonts w:ascii="Times New Roman" w:eastAsia="Calibri" w:hAnsi="Times New Roman" w:cs="Times New Roman"/>
          <w:sz w:val="24"/>
          <w:szCs w:val="24"/>
        </w:rPr>
        <w:t>ATR</w:t>
      </w:r>
      <w:r w:rsidRPr="00961306">
        <w:rPr>
          <w:rFonts w:ascii="Times New Roman" w:eastAsia="Calibri" w:hAnsi="Times New Roman" w:cs="Times New Roman"/>
          <w:sz w:val="24"/>
          <w:szCs w:val="24"/>
        </w:rPr>
        <w:t xml:space="preserve"> mērķi – tās īstenošanas rezultātā, pašvaldības sniedz iedzīvotājiem kvalitatīvus pakalpojumus par samērīgām izmaksām.</w:t>
      </w:r>
    </w:p>
    <w:p w14:paraId="0AB99B48" w14:textId="77777777" w:rsidR="00652CA5" w:rsidRPr="00961306" w:rsidRDefault="00652CA5" w:rsidP="00637FAF">
      <w:pPr>
        <w:spacing w:after="0" w:line="240" w:lineRule="auto"/>
        <w:ind w:firstLine="720"/>
        <w:jc w:val="both"/>
        <w:rPr>
          <w:rFonts w:ascii="Times New Roman" w:hAnsi="Times New Roman" w:cs="Times New Roman"/>
          <w:b/>
          <w:bCs/>
          <w:color w:val="000000"/>
          <w:sz w:val="24"/>
          <w:szCs w:val="24"/>
        </w:rPr>
      </w:pPr>
    </w:p>
    <w:p w14:paraId="54327512" w14:textId="77777777"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ab/>
        <w:t>VARAM:</w:t>
      </w:r>
    </w:p>
    <w:p w14:paraId="5FBD37DB" w14:textId="77777777"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4.1. atkritumu apsaimniekošanas reģionu iecerētā reforma, pamatojums, tiesību un saistību pārņemšana:</w:t>
      </w:r>
    </w:p>
    <w:p w14:paraId="6503389F" w14:textId="77777777"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Līdz 2021.gada maija beigām MK nosaka jaunos AAR, tajās ietilpstošās pašvaldības. VSS 22.04.2021. ir izsludināts MK noteikumu projekts “Noteikumi par atkritumu apsaimniekošanas reģioniem”. </w:t>
      </w:r>
    </w:p>
    <w:p w14:paraId="47A02B24" w14:textId="77777777"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Pamatojums izriet no MK rīkojuma Nr.45 par AAVP apstiprināšanu, kā arī no AAVP sniegtā pamatojuma un aprēķiniem. </w:t>
      </w:r>
    </w:p>
    <w:p w14:paraId="364EE003" w14:textId="77777777"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Līdz 2022.gada 31.decembrim AAR pašvaldības izstrādā un apstiprina reģionālos atkritumu apsaimniekošanas plānus. </w:t>
      </w:r>
    </w:p>
    <w:p w14:paraId="0AF49D33" w14:textId="77777777" w:rsidR="00367515" w:rsidRPr="00961306" w:rsidRDefault="00367515" w:rsidP="00367515">
      <w:pPr>
        <w:ind w:firstLine="714"/>
        <w:jc w:val="both"/>
        <w:rPr>
          <w:rFonts w:ascii="Times New Roman" w:hAnsi="Times New Roman" w:cs="Times New Roman"/>
          <w:sz w:val="24"/>
          <w:szCs w:val="24"/>
        </w:rPr>
      </w:pPr>
      <w:r w:rsidRPr="00961306">
        <w:rPr>
          <w:rFonts w:ascii="Times New Roman" w:hAnsi="Times New Roman" w:cs="Times New Roman"/>
          <w:sz w:val="24"/>
          <w:szCs w:val="24"/>
        </w:rPr>
        <w:t xml:space="preserve">Tiesību un saistību pārņemšana saistībā ar AAR - Atbilstoši </w:t>
      </w:r>
      <w:bookmarkStart w:id="11" w:name="_Hlk66963352"/>
      <w:r w:rsidRPr="00961306">
        <w:rPr>
          <w:rFonts w:ascii="Times New Roman" w:hAnsi="Times New Roman" w:cs="Times New Roman"/>
          <w:sz w:val="24"/>
          <w:szCs w:val="24"/>
        </w:rPr>
        <w:t xml:space="preserve">Atkritumu apsaimniekošanas likuma 21.panta pirmajai daļai, to pašvaldību administratīvajās teritorijās, kuras atrodas attiecīgajā atkritumu apsaimniekošanas reģionā, radītos sadzīves atkritumus apglabā tikai attiecīgā atkritumu apsaimniekošanas reģiona sadzīves atkritumu poligonā (turpmāk – SAP) vai nodod tos attiecīgajās pārkraušanas stacijās. Pašvaldība slēdz līgumu ar šā poligona </w:t>
      </w:r>
      <w:proofErr w:type="spellStart"/>
      <w:r w:rsidRPr="00961306">
        <w:rPr>
          <w:rFonts w:ascii="Times New Roman" w:hAnsi="Times New Roman" w:cs="Times New Roman"/>
          <w:sz w:val="24"/>
          <w:szCs w:val="24"/>
        </w:rPr>
        <w:t>apsaimniekotāju</w:t>
      </w:r>
      <w:proofErr w:type="spellEnd"/>
      <w:r w:rsidRPr="00961306">
        <w:rPr>
          <w:rFonts w:ascii="Times New Roman" w:hAnsi="Times New Roman" w:cs="Times New Roman"/>
          <w:sz w:val="24"/>
          <w:szCs w:val="24"/>
        </w:rPr>
        <w:t xml:space="preserve"> par tās administratīvajā teritorijā savākto sadzīves atkritumu apglabāšanu. </w:t>
      </w:r>
      <w:bookmarkEnd w:id="11"/>
    </w:p>
    <w:p w14:paraId="653F534A" w14:textId="77777777" w:rsidR="00367515" w:rsidRPr="00961306" w:rsidRDefault="00367515" w:rsidP="00367515">
      <w:pPr>
        <w:ind w:firstLine="714"/>
        <w:jc w:val="both"/>
        <w:rPr>
          <w:rFonts w:ascii="Times New Roman" w:hAnsi="Times New Roman" w:cs="Times New Roman"/>
          <w:sz w:val="24"/>
          <w:szCs w:val="24"/>
        </w:rPr>
      </w:pPr>
      <w:r w:rsidRPr="00961306">
        <w:rPr>
          <w:rFonts w:ascii="Times New Roman" w:hAnsi="Times New Roman" w:cs="Times New Roman"/>
          <w:sz w:val="24"/>
          <w:szCs w:val="24"/>
        </w:rPr>
        <w:t xml:space="preserve">Ņemot vērā Atkritumu apsaimniekošanas likuma 21.panta pirmajai daļā noteiktās prasības, MK noteikumu projektā “Noteikumi par atkritumu apsaimniekošanas reģioniem” ir paredzēts pārejas noteikums attiecībā uz termiņu, kādā pašvaldības noslēdz līgumu ar AAR sadzīves atkritumu poligonu pēc šo noteikumu stāšanās spēkā. </w:t>
      </w:r>
    </w:p>
    <w:p w14:paraId="496B2CB4" w14:textId="77777777"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4.2. atkritumu apsaimniekošanas centru veidošanas juridiskie aspekti</w:t>
      </w:r>
    </w:p>
    <w:p w14:paraId="2F9EC1AB" w14:textId="77777777" w:rsidR="00367515" w:rsidRPr="00961306" w:rsidRDefault="00367515" w:rsidP="00367515">
      <w:pPr>
        <w:spacing w:after="0" w:line="240" w:lineRule="auto"/>
        <w:jc w:val="both"/>
        <w:rPr>
          <w:rFonts w:ascii="Times New Roman" w:hAnsi="Times New Roman" w:cs="Times New Roman"/>
          <w:sz w:val="24"/>
          <w:szCs w:val="24"/>
          <w:u w:val="single"/>
        </w:rPr>
      </w:pPr>
      <w:r w:rsidRPr="00961306">
        <w:rPr>
          <w:rFonts w:ascii="Times New Roman" w:hAnsi="Times New Roman" w:cs="Times New Roman"/>
          <w:sz w:val="24"/>
          <w:szCs w:val="24"/>
          <w:u w:val="single"/>
        </w:rPr>
        <w:t>Principi, kas jāievēro:</w:t>
      </w:r>
    </w:p>
    <w:p w14:paraId="78789383" w14:textId="6BFF87E1" w:rsidR="00367515" w:rsidRPr="00961306" w:rsidRDefault="00367515" w:rsidP="00A85AE6">
      <w:pPr>
        <w:numPr>
          <w:ilvl w:val="0"/>
          <w:numId w:val="9"/>
        </w:numPr>
        <w:spacing w:after="0" w:line="240" w:lineRule="auto"/>
        <w:jc w:val="both"/>
        <w:rPr>
          <w:rFonts w:ascii="Times New Roman" w:hAnsi="Times New Roman" w:cs="Times New Roman"/>
          <w:sz w:val="24"/>
          <w:szCs w:val="24"/>
          <w:u w:val="single"/>
        </w:rPr>
      </w:pPr>
      <w:r w:rsidRPr="00961306">
        <w:rPr>
          <w:rFonts w:ascii="Times New Roman" w:hAnsi="Times New Roman" w:cs="Times New Roman"/>
          <w:sz w:val="24"/>
          <w:szCs w:val="24"/>
          <w:u w:val="single"/>
        </w:rPr>
        <w:t>Uz sadzīves atkritumu poligonu bāzes veido reģionālos atkritumu apsaimniekošanas centrus (RAAC)</w:t>
      </w:r>
      <w:r w:rsidR="00E5504D" w:rsidRPr="00961306">
        <w:rPr>
          <w:rFonts w:ascii="Times New Roman" w:hAnsi="Times New Roman" w:cs="Times New Roman"/>
          <w:sz w:val="24"/>
          <w:szCs w:val="24"/>
          <w:u w:val="single"/>
        </w:rPr>
        <w:t>;</w:t>
      </w:r>
    </w:p>
    <w:p w14:paraId="44BFF2FD" w14:textId="77777777" w:rsidR="00367515" w:rsidRPr="00961306" w:rsidRDefault="00367515" w:rsidP="00A85AE6">
      <w:pPr>
        <w:numPr>
          <w:ilvl w:val="0"/>
          <w:numId w:val="9"/>
        </w:numPr>
        <w:spacing w:after="0" w:line="240" w:lineRule="auto"/>
        <w:jc w:val="both"/>
        <w:rPr>
          <w:rFonts w:ascii="Times New Roman" w:hAnsi="Times New Roman" w:cs="Times New Roman"/>
          <w:sz w:val="24"/>
          <w:szCs w:val="24"/>
          <w:u w:val="single"/>
        </w:rPr>
      </w:pPr>
      <w:r w:rsidRPr="00961306">
        <w:rPr>
          <w:rFonts w:ascii="Times New Roman" w:hAnsi="Times New Roman" w:cs="Times New Roman"/>
          <w:sz w:val="24"/>
          <w:szCs w:val="24"/>
          <w:u w:val="single"/>
        </w:rPr>
        <w:t xml:space="preserve">Esošie poligoni turpina darbu. Paralēli notiek poligonu specializācija dažādos atkritumu apsaimniekošanas darbību virzienos. </w:t>
      </w:r>
    </w:p>
    <w:p w14:paraId="4383F514" w14:textId="77777777"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u w:val="single"/>
        </w:rPr>
        <w:t>AAL 8.panta 4.daļa nosaka, ka, l</w:t>
      </w:r>
      <w:r w:rsidRPr="00961306">
        <w:rPr>
          <w:rFonts w:ascii="Times New Roman" w:hAnsi="Times New Roman" w:cs="Times New Roman"/>
          <w:sz w:val="24"/>
          <w:szCs w:val="24"/>
        </w:rPr>
        <w:t>ai izstrādātu atkritumu apsaimniekošanas reģionālo plānu, koordinētu tā īstenošanu, apkopotu informāciju par sadzīves atkritumu plūsmu attiecīgajā atkritumu apsaimniekošanas reģionā, kā arī nodrošinātu to uzdevumu efektīvāku īstenošanu, kuri likumā pašvaldībai noteikti sadzīves atkritumu apsaimniekošanas jomā, pašvaldības var veidot kopīgas iestādes, kā arī deleģēt pārvaldes uzdevumus privātpersonai un citai publiskai personai, ievērojot likuma "</w:t>
      </w:r>
      <w:hyperlink r:id="rId14" w:tgtFrame="_blank" w:history="1">
        <w:r w:rsidRPr="00961306">
          <w:rPr>
            <w:rStyle w:val="Hipersaite"/>
            <w:rFonts w:ascii="Times New Roman" w:hAnsi="Times New Roman" w:cs="Times New Roman"/>
            <w:color w:val="auto"/>
            <w:sz w:val="24"/>
            <w:szCs w:val="24"/>
          </w:rPr>
          <w:t>Par pašvaldībām</w:t>
        </w:r>
      </w:hyperlink>
      <w:r w:rsidRPr="00961306">
        <w:rPr>
          <w:rFonts w:ascii="Times New Roman" w:hAnsi="Times New Roman" w:cs="Times New Roman"/>
          <w:sz w:val="24"/>
          <w:szCs w:val="24"/>
        </w:rPr>
        <w:t xml:space="preserve">" un </w:t>
      </w:r>
      <w:hyperlink r:id="rId15" w:tgtFrame="_blank" w:history="1">
        <w:r w:rsidRPr="00961306">
          <w:rPr>
            <w:rStyle w:val="Hipersaite"/>
            <w:rFonts w:ascii="Times New Roman" w:hAnsi="Times New Roman" w:cs="Times New Roman"/>
            <w:color w:val="auto"/>
            <w:sz w:val="24"/>
            <w:szCs w:val="24"/>
          </w:rPr>
          <w:t>Valsts pārvaldes iekārtas likuma</w:t>
        </w:r>
      </w:hyperlink>
      <w:r w:rsidRPr="00961306">
        <w:rPr>
          <w:rFonts w:ascii="Times New Roman" w:hAnsi="Times New Roman" w:cs="Times New Roman"/>
          <w:sz w:val="24"/>
          <w:szCs w:val="24"/>
        </w:rPr>
        <w:t xml:space="preserve"> noteikumus. VARAM gatavo likumprojektu “Grozījumi Atkritumu apsaimniekošanas likumā”.</w:t>
      </w:r>
    </w:p>
    <w:p w14:paraId="385DD490" w14:textId="03B96635"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Likumprojektā tiks paredzēta reģionālo atkritumu apsaimniekošanas centru izveide, specializējot centra darbības jomas, lai nodrošinātu nepieciešamās atkritumu apsaimniekošanas funkcijas </w:t>
      </w:r>
      <w:r w:rsidR="00215A1D" w:rsidRPr="00961306">
        <w:rPr>
          <w:rFonts w:ascii="Times New Roman" w:hAnsi="Times New Roman"/>
        </w:rPr>
        <w:t>atkritumu apsaimniekošanas</w:t>
      </w:r>
      <w:r w:rsidR="00215A1D" w:rsidRPr="00961306">
        <w:rPr>
          <w:rFonts w:ascii="Times New Roman" w:hAnsi="Times New Roman"/>
          <w:b/>
          <w:bCs/>
        </w:rPr>
        <w:t xml:space="preserve"> </w:t>
      </w:r>
      <w:r w:rsidRPr="00961306">
        <w:rPr>
          <w:rFonts w:ascii="Times New Roman" w:hAnsi="Times New Roman" w:cs="Times New Roman"/>
          <w:sz w:val="24"/>
          <w:szCs w:val="24"/>
        </w:rPr>
        <w:t>reģionā:</w:t>
      </w:r>
    </w:p>
    <w:p w14:paraId="02B0590E" w14:textId="205241A7" w:rsidR="00367515" w:rsidRPr="00961306" w:rsidRDefault="00367515" w:rsidP="00A3420A">
      <w:pPr>
        <w:numPr>
          <w:ilvl w:val="0"/>
          <w:numId w:val="8"/>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Atkritumu dalītās vākšanas sistēmas attīstību</w:t>
      </w:r>
      <w:r w:rsidR="0075658C" w:rsidRPr="00961306">
        <w:rPr>
          <w:rFonts w:ascii="Times New Roman" w:hAnsi="Times New Roman" w:cs="Times New Roman"/>
          <w:sz w:val="24"/>
          <w:szCs w:val="24"/>
        </w:rPr>
        <w:t>;</w:t>
      </w:r>
    </w:p>
    <w:p w14:paraId="42551F2A" w14:textId="0EAD6C94" w:rsidR="00367515" w:rsidRPr="00961306" w:rsidRDefault="00367515" w:rsidP="00A3420A">
      <w:pPr>
        <w:numPr>
          <w:ilvl w:val="0"/>
          <w:numId w:val="8"/>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Atkritumu sagatavošanu atkārtotai izmantošanai</w:t>
      </w:r>
      <w:r w:rsidR="0075658C" w:rsidRPr="00961306">
        <w:rPr>
          <w:rFonts w:ascii="Times New Roman" w:hAnsi="Times New Roman" w:cs="Times New Roman"/>
          <w:sz w:val="24"/>
          <w:szCs w:val="24"/>
        </w:rPr>
        <w:t>;</w:t>
      </w:r>
    </w:p>
    <w:p w14:paraId="56996720" w14:textId="2E2B1321" w:rsidR="00367515" w:rsidRPr="00961306" w:rsidRDefault="00367515" w:rsidP="00A3420A">
      <w:pPr>
        <w:numPr>
          <w:ilvl w:val="0"/>
          <w:numId w:val="8"/>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Atkritumu sagatavošanu reģenerācijai un pārstrādei</w:t>
      </w:r>
      <w:r w:rsidR="0075658C" w:rsidRPr="00961306">
        <w:rPr>
          <w:rFonts w:ascii="Times New Roman" w:hAnsi="Times New Roman" w:cs="Times New Roman"/>
          <w:sz w:val="24"/>
          <w:szCs w:val="24"/>
        </w:rPr>
        <w:t>;</w:t>
      </w:r>
      <w:r w:rsidRPr="00961306">
        <w:rPr>
          <w:rFonts w:ascii="Times New Roman" w:hAnsi="Times New Roman" w:cs="Times New Roman"/>
          <w:sz w:val="24"/>
          <w:szCs w:val="24"/>
        </w:rPr>
        <w:t xml:space="preserve"> </w:t>
      </w:r>
    </w:p>
    <w:p w14:paraId="56161170" w14:textId="458996A7" w:rsidR="00367515" w:rsidRPr="00961306" w:rsidRDefault="00367515" w:rsidP="00A3420A">
      <w:pPr>
        <w:numPr>
          <w:ilvl w:val="0"/>
          <w:numId w:val="8"/>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Sabiedrības informēšanu un izglītošanu</w:t>
      </w:r>
      <w:r w:rsidR="0075658C" w:rsidRPr="00961306">
        <w:rPr>
          <w:rFonts w:ascii="Times New Roman" w:hAnsi="Times New Roman" w:cs="Times New Roman"/>
          <w:sz w:val="24"/>
          <w:szCs w:val="24"/>
        </w:rPr>
        <w:t>.</w:t>
      </w:r>
      <w:r w:rsidRPr="00961306">
        <w:rPr>
          <w:rFonts w:ascii="Times New Roman" w:hAnsi="Times New Roman" w:cs="Times New Roman"/>
          <w:sz w:val="24"/>
          <w:szCs w:val="24"/>
        </w:rPr>
        <w:t xml:space="preserve"> </w:t>
      </w:r>
    </w:p>
    <w:p w14:paraId="27A7D539" w14:textId="77777777" w:rsidR="00367515" w:rsidRPr="00961306" w:rsidRDefault="00367515" w:rsidP="00367515">
      <w:pPr>
        <w:spacing w:after="0" w:line="240" w:lineRule="auto"/>
        <w:jc w:val="both"/>
        <w:rPr>
          <w:rFonts w:ascii="Times New Roman" w:hAnsi="Times New Roman" w:cs="Times New Roman"/>
          <w:sz w:val="24"/>
          <w:szCs w:val="24"/>
        </w:rPr>
      </w:pPr>
    </w:p>
    <w:p w14:paraId="6CABB5E2" w14:textId="1CD1AC1C" w:rsidR="00367515" w:rsidRPr="00961306" w:rsidRDefault="00367515" w:rsidP="00367515">
      <w:p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VARAM ieskatā likumprojektā ir jārisina arī jautājums par tiesību un saistību pārņemšanu, kuras pašvaldībām ir saistībā ar dalību komercsabiedrībās, k</w:t>
      </w:r>
      <w:r w:rsidR="00E32918" w:rsidRPr="00961306">
        <w:rPr>
          <w:rFonts w:ascii="Times New Roman" w:hAnsi="Times New Roman" w:cs="Times New Roman"/>
          <w:sz w:val="24"/>
          <w:szCs w:val="24"/>
        </w:rPr>
        <w:t>as</w:t>
      </w:r>
      <w:r w:rsidRPr="00961306">
        <w:rPr>
          <w:rFonts w:ascii="Times New Roman" w:hAnsi="Times New Roman" w:cs="Times New Roman"/>
          <w:sz w:val="24"/>
          <w:szCs w:val="24"/>
        </w:rPr>
        <w:t xml:space="preserve"> apsaimnieko poligonus un/vai veic citas sadzīves atkritumu apsaimniekošanas darbības. </w:t>
      </w:r>
    </w:p>
    <w:p w14:paraId="126D9890" w14:textId="77777777"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4.3. mērķu sasniegšana atkritumu reģenerācijā, pārstrādē, apglabāšanas straujā mazināšanā</w:t>
      </w:r>
    </w:p>
    <w:p w14:paraId="118290BA" w14:textId="41FEF0B6"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 xml:space="preserve">AAL 20.panta 5.daļa nosaka, ka </w:t>
      </w:r>
      <w:r w:rsidRPr="00961306">
        <w:rPr>
          <w:rFonts w:ascii="Times New Roman" w:hAnsi="Times New Roman" w:cs="Times New Roman"/>
          <w:sz w:val="24"/>
          <w:szCs w:val="24"/>
        </w:rPr>
        <w:t xml:space="preserve">pašvaldība, likuma </w:t>
      </w:r>
      <w:hyperlink r:id="rId16" w:anchor="p18" w:history="1">
        <w:r w:rsidRPr="00961306">
          <w:rPr>
            <w:rStyle w:val="Hipersaite"/>
            <w:rFonts w:ascii="Times New Roman" w:hAnsi="Times New Roman" w:cs="Times New Roman"/>
            <w:color w:val="auto"/>
            <w:sz w:val="24"/>
            <w:szCs w:val="24"/>
          </w:rPr>
          <w:t>18. panta</w:t>
        </w:r>
      </w:hyperlink>
      <w:r w:rsidRPr="00961306">
        <w:rPr>
          <w:rFonts w:ascii="Times New Roman" w:hAnsi="Times New Roman" w:cs="Times New Roman"/>
          <w:sz w:val="24"/>
          <w:szCs w:val="24"/>
        </w:rPr>
        <w:t xml:space="preserve"> pirmajā daļā minētais atkritumu </w:t>
      </w:r>
      <w:proofErr w:type="spellStart"/>
      <w:r w:rsidRPr="00961306">
        <w:rPr>
          <w:rFonts w:ascii="Times New Roman" w:hAnsi="Times New Roman" w:cs="Times New Roman"/>
          <w:sz w:val="24"/>
          <w:szCs w:val="24"/>
        </w:rPr>
        <w:t>apsaimniekotājs</w:t>
      </w:r>
      <w:proofErr w:type="spellEnd"/>
      <w:r w:rsidRPr="00961306">
        <w:rPr>
          <w:rFonts w:ascii="Times New Roman" w:hAnsi="Times New Roman" w:cs="Times New Roman"/>
          <w:sz w:val="24"/>
          <w:szCs w:val="24"/>
        </w:rPr>
        <w:t xml:space="preserve"> un atkritumu </w:t>
      </w:r>
      <w:proofErr w:type="spellStart"/>
      <w:r w:rsidRPr="00961306">
        <w:rPr>
          <w:rFonts w:ascii="Times New Roman" w:hAnsi="Times New Roman" w:cs="Times New Roman"/>
          <w:sz w:val="24"/>
          <w:szCs w:val="24"/>
        </w:rPr>
        <w:t>apsaimniekotājs</w:t>
      </w:r>
      <w:proofErr w:type="spellEnd"/>
      <w:r w:rsidRPr="00961306">
        <w:rPr>
          <w:rFonts w:ascii="Times New Roman" w:hAnsi="Times New Roman" w:cs="Times New Roman"/>
          <w:sz w:val="24"/>
          <w:szCs w:val="24"/>
        </w:rPr>
        <w:t xml:space="preserve">, kurš veic atkritumu sagatavošanu atkārtotai izmantošanai, pārstrādi vai materiālu reģenerāciju, nodrošina šā panta ceturtajā daļā </w:t>
      </w:r>
      <w:r w:rsidRPr="00961306">
        <w:rPr>
          <w:rFonts w:ascii="Times New Roman" w:hAnsi="Times New Roman" w:cs="Times New Roman"/>
          <w:sz w:val="24"/>
          <w:szCs w:val="24"/>
        </w:rPr>
        <w:lastRenderedPageBreak/>
        <w:t xml:space="preserve">minēto atkritumu sagatavošanu atkārtotai izmantošanai, pārstrādi un materiālu reģenerāciju atbilstoši </w:t>
      </w:r>
      <w:r w:rsidR="00480FEC">
        <w:rPr>
          <w:rFonts w:ascii="Times New Roman" w:hAnsi="Times New Roman" w:cs="Times New Roman"/>
          <w:sz w:val="24"/>
          <w:szCs w:val="24"/>
        </w:rPr>
        <w:t>MK</w:t>
      </w:r>
      <w:r w:rsidRPr="00961306">
        <w:rPr>
          <w:rFonts w:ascii="Times New Roman" w:hAnsi="Times New Roman" w:cs="Times New Roman"/>
          <w:sz w:val="24"/>
          <w:szCs w:val="24"/>
        </w:rPr>
        <w:t xml:space="preserve"> noteiktajiem atkritumu sagatavošanas atkārtotai izmantošanai, pārstrādes un materiālu reģenerācijas mērķiem. </w:t>
      </w:r>
      <w:r w:rsidR="002E0543">
        <w:rPr>
          <w:rFonts w:ascii="Times New Roman" w:hAnsi="Times New Roman" w:cs="Times New Roman"/>
          <w:sz w:val="24"/>
          <w:szCs w:val="24"/>
        </w:rPr>
        <w:t>MK</w:t>
      </w:r>
      <w:r w:rsidRPr="00961306">
        <w:rPr>
          <w:rFonts w:ascii="Times New Roman" w:hAnsi="Times New Roman" w:cs="Times New Roman"/>
          <w:sz w:val="24"/>
          <w:szCs w:val="24"/>
        </w:rPr>
        <w:t xml:space="preserve"> nosaka prasības atkārtotai izmantošanai paredzēto atkritumu un pārtikas atkritumu apjoma noteikšanai. Pašreiz </w:t>
      </w:r>
      <w:proofErr w:type="spellStart"/>
      <w:r w:rsidRPr="00961306">
        <w:rPr>
          <w:rFonts w:ascii="Times New Roman" w:hAnsi="Times New Roman" w:cs="Times New Roman"/>
          <w:sz w:val="24"/>
          <w:szCs w:val="24"/>
        </w:rPr>
        <w:t>starpministriju</w:t>
      </w:r>
      <w:proofErr w:type="spellEnd"/>
      <w:r w:rsidRPr="00961306">
        <w:rPr>
          <w:rFonts w:ascii="Times New Roman" w:hAnsi="Times New Roman" w:cs="Times New Roman"/>
          <w:sz w:val="24"/>
          <w:szCs w:val="24"/>
        </w:rPr>
        <w:t xml:space="preserve"> saskaņošanas procesā ir noteikumu projekts "Noteikumi par atkritumu dalītu savākšanu, sagatavošanu atkārtotai izmantošanai, pārstrādi un materiālu reģenerāciju"</w:t>
      </w:r>
      <w:r w:rsidRPr="00961306">
        <w:rPr>
          <w:rFonts w:ascii="Times New Roman" w:hAnsi="Times New Roman" w:cs="Times New Roman"/>
          <w:sz w:val="24"/>
          <w:szCs w:val="24"/>
          <w:u w:val="single"/>
        </w:rPr>
        <w:t xml:space="preserve">, kur detalizēti tiek noteikti mērķi un to izpildes rādītāji. Šo mērķu izpildi pašvaldības var deleģēt RAAC. </w:t>
      </w:r>
    </w:p>
    <w:p w14:paraId="11827FC5" w14:textId="482776CA"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4.4. aprites ekonomikas principu ieviešana no atkritumu mazināšanas pasākumu veikšanas līdz otrreizējai lietošanai un pārstrādes iespējām</w:t>
      </w:r>
      <w:r w:rsidR="006C2496">
        <w:rPr>
          <w:rFonts w:ascii="Times New Roman" w:hAnsi="Times New Roman" w:cs="Times New Roman"/>
          <w:sz w:val="24"/>
          <w:szCs w:val="24"/>
          <w:u w:val="single"/>
        </w:rPr>
        <w:t>.</w:t>
      </w:r>
    </w:p>
    <w:p w14:paraId="566C585F" w14:textId="77777777" w:rsidR="00367515" w:rsidRPr="00961306" w:rsidRDefault="00367515" w:rsidP="00367515">
      <w:pPr>
        <w:spacing w:after="0" w:line="240" w:lineRule="auto"/>
        <w:ind w:firstLine="709"/>
        <w:jc w:val="both"/>
        <w:rPr>
          <w:rFonts w:ascii="Times New Roman" w:hAnsi="Times New Roman" w:cs="Times New Roman"/>
          <w:sz w:val="24"/>
          <w:szCs w:val="24"/>
          <w:u w:val="single"/>
        </w:rPr>
      </w:pPr>
      <w:r w:rsidRPr="00961306">
        <w:rPr>
          <w:rFonts w:ascii="Times New Roman" w:hAnsi="Times New Roman" w:cs="Times New Roman"/>
          <w:sz w:val="24"/>
          <w:szCs w:val="24"/>
          <w:u w:val="single"/>
        </w:rPr>
        <w:t>AAVP iezīmēti pasākumi:</w:t>
      </w:r>
    </w:p>
    <w:p w14:paraId="15870A02" w14:textId="77777777" w:rsidR="00367515" w:rsidRPr="00961306" w:rsidRDefault="00367515" w:rsidP="00E757B4">
      <w:pPr>
        <w:jc w:val="both"/>
        <w:rPr>
          <w:rFonts w:ascii="Times New Roman" w:hAnsi="Times New Roman" w:cs="Times New Roman"/>
          <w:sz w:val="24"/>
          <w:szCs w:val="24"/>
        </w:rPr>
      </w:pPr>
      <w:r w:rsidRPr="00961306">
        <w:rPr>
          <w:rFonts w:ascii="Times New Roman" w:hAnsi="Times New Roman" w:cs="Times New Roman"/>
          <w:sz w:val="24"/>
          <w:szCs w:val="24"/>
        </w:rPr>
        <w:t>Atkritumu sagatavošanas atkārtotai izmantošanai veicināšanai nepieciešams uzsākt organizētas lietotu preču aprites sistēmas izveidi, kas ietver preču savākšanas un sagatavošanas atkārtotai izmantošanai infrastruktūru. Sākotnēji tās izveidi varētu uzsākt pilotprojekta veidā, kas ļautu iegūt informāciju, par atkārtotai lietošanai sagatavojamu preču daudzumiem, veidiem, iedzīvotāju iesaistes rādītājiem. Sākotnējai sistēmas infrastruktūrai būtu jāietver:</w:t>
      </w:r>
    </w:p>
    <w:p w14:paraId="7897ABDD" w14:textId="77777777" w:rsidR="00367515" w:rsidRPr="00961306" w:rsidRDefault="00367515" w:rsidP="00A85AE6">
      <w:pPr>
        <w:pStyle w:val="Sarakstarindkopa"/>
        <w:numPr>
          <w:ilvl w:val="0"/>
          <w:numId w:val="10"/>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Preču savākšanas infrastruktūras izveide, kas ietver šim nolūkam paredzētu konteineru izvietošanu šķiroto atkritumu savākšanas laukumos. Papildus savākšanas laukumiem būtu organizējamas kampaņu veida savākšanas akcijas atkārtotai izmantošanai derīgu preču savākšanai tieši no mājsaimniecībām; </w:t>
      </w:r>
    </w:p>
    <w:p w14:paraId="6DA945E1" w14:textId="6C6554F9" w:rsidR="00367515" w:rsidRPr="00961306" w:rsidRDefault="00367515" w:rsidP="00A85AE6">
      <w:pPr>
        <w:pStyle w:val="Sarakstarindkopa"/>
        <w:numPr>
          <w:ilvl w:val="0"/>
          <w:numId w:val="10"/>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Preču labošanas un sagatavošanas atkārtotai izmantošanai centru izveide - preču labošanas un sagatavošana atkārtotai izmantošanai centru funkcijās būtu jāietver savākto preču pārbaude, labošana / sagatavošana atkārtotai izmantošanai, atkārtotai izmantošanai sagatavoto preču uzglabāšana un nodošana jaunajiem lietotājiem. Centru izveidē atbalsts būtu piešķirams piemērotu telpu izveidei, kā arī pakalpojuma nodrošināšanai nepieciešamā aprīkojuma iegādei. Sistēmas ieviešanas pilotprojektu fāzē rekomendējams izveidot vienu šādu centru katra AAR teritorijā. </w:t>
      </w:r>
    </w:p>
    <w:p w14:paraId="39F6B1B8" w14:textId="480CB24D" w:rsidR="00E12F57" w:rsidRPr="00961306" w:rsidRDefault="00E12F57" w:rsidP="00E12F57">
      <w:pPr>
        <w:spacing w:after="0" w:line="240" w:lineRule="auto"/>
        <w:ind w:left="720"/>
        <w:jc w:val="both"/>
        <w:rPr>
          <w:rFonts w:ascii="Times New Roman" w:hAnsi="Times New Roman" w:cs="Times New Roman"/>
          <w:b/>
          <w:bCs/>
          <w:color w:val="000000"/>
          <w:sz w:val="28"/>
          <w:szCs w:val="28"/>
        </w:rPr>
      </w:pPr>
    </w:p>
    <w:p w14:paraId="66234CED" w14:textId="16223923" w:rsidR="00637FAF" w:rsidRPr="007A73C3" w:rsidRDefault="00637FAF" w:rsidP="00637FAF">
      <w:pPr>
        <w:spacing w:after="0" w:line="240" w:lineRule="auto"/>
        <w:jc w:val="both"/>
        <w:rPr>
          <w:rFonts w:ascii="Times New Roman" w:hAnsi="Times New Roman" w:cs="Times New Roman"/>
          <w:b/>
          <w:bCs/>
          <w:color w:val="000000"/>
          <w:sz w:val="28"/>
          <w:szCs w:val="28"/>
          <w:u w:val="single"/>
        </w:rPr>
      </w:pPr>
      <w:r w:rsidRPr="007A73C3">
        <w:rPr>
          <w:rFonts w:ascii="Times New Roman" w:hAnsi="Times New Roman" w:cs="Times New Roman"/>
          <w:b/>
          <w:bCs/>
          <w:color w:val="000000"/>
          <w:sz w:val="28"/>
          <w:szCs w:val="28"/>
          <w:u w:val="single"/>
        </w:rPr>
        <w:t>Puses vienojas:</w:t>
      </w:r>
    </w:p>
    <w:p w14:paraId="4AC4C76C" w14:textId="77777777" w:rsidR="00E3553F" w:rsidRPr="007A73C3" w:rsidRDefault="00E3553F" w:rsidP="00E3553F">
      <w:pPr>
        <w:spacing w:after="0" w:line="240" w:lineRule="auto"/>
        <w:jc w:val="both"/>
        <w:rPr>
          <w:rFonts w:ascii="Times New Roman" w:eastAsia="Calibri" w:hAnsi="Times New Roman" w:cs="Times New Roman"/>
          <w:sz w:val="24"/>
          <w:szCs w:val="24"/>
          <w:lang w:eastAsia="lv-LV"/>
        </w:rPr>
      </w:pPr>
      <w:r w:rsidRPr="007A73C3">
        <w:rPr>
          <w:rFonts w:ascii="Times New Roman" w:eastAsia="Calibri" w:hAnsi="Times New Roman" w:cs="Times New Roman"/>
          <w:sz w:val="24"/>
          <w:szCs w:val="24"/>
          <w:lang w:eastAsia="lv-LV"/>
        </w:rPr>
        <w:t>1. Uzsākt veidot reģionālos atkritumu apsaimniekošanas centrus (RAAC) reizē ar atkritumu apsaimniekošanas reģionālo plānu izstrādi, ciktāl tas iespējams.</w:t>
      </w:r>
    </w:p>
    <w:p w14:paraId="3001ACFE" w14:textId="16E2C417" w:rsidR="00D44738" w:rsidRDefault="00E3553F" w:rsidP="00762254">
      <w:pPr>
        <w:spacing w:after="0" w:line="240" w:lineRule="auto"/>
        <w:jc w:val="both"/>
        <w:rPr>
          <w:rFonts w:ascii="Times New Roman" w:eastAsia="Calibri" w:hAnsi="Times New Roman" w:cs="Times New Roman"/>
          <w:sz w:val="24"/>
          <w:szCs w:val="24"/>
          <w:lang w:eastAsia="lv-LV"/>
        </w:rPr>
      </w:pPr>
      <w:r w:rsidRPr="007A73C3">
        <w:rPr>
          <w:rFonts w:ascii="Times New Roman" w:eastAsia="Calibri" w:hAnsi="Times New Roman" w:cs="Times New Roman"/>
          <w:sz w:val="24"/>
          <w:szCs w:val="24"/>
          <w:lang w:eastAsia="lv-LV"/>
        </w:rPr>
        <w:t xml:space="preserve">2. Noteikt pārejas periodu līdz esošo līgumu ar atkritumu </w:t>
      </w:r>
      <w:proofErr w:type="spellStart"/>
      <w:r w:rsidRPr="007A73C3">
        <w:rPr>
          <w:rFonts w:ascii="Times New Roman" w:eastAsia="Calibri" w:hAnsi="Times New Roman" w:cs="Times New Roman"/>
          <w:sz w:val="24"/>
          <w:szCs w:val="24"/>
          <w:lang w:eastAsia="lv-LV"/>
        </w:rPr>
        <w:t>apsaimnieko</w:t>
      </w:r>
      <w:r w:rsidR="00B0284C" w:rsidRPr="007A73C3">
        <w:rPr>
          <w:rFonts w:ascii="Times New Roman" w:eastAsia="Calibri" w:hAnsi="Times New Roman" w:cs="Times New Roman"/>
          <w:sz w:val="24"/>
          <w:szCs w:val="24"/>
          <w:lang w:eastAsia="lv-LV"/>
        </w:rPr>
        <w:t>tājiem</w:t>
      </w:r>
      <w:proofErr w:type="spellEnd"/>
      <w:r w:rsidRPr="007A73C3">
        <w:rPr>
          <w:rFonts w:ascii="Times New Roman" w:eastAsia="Calibri" w:hAnsi="Times New Roman" w:cs="Times New Roman"/>
          <w:sz w:val="24"/>
          <w:szCs w:val="24"/>
          <w:lang w:eastAsia="lv-LV"/>
        </w:rPr>
        <w:t xml:space="preserve"> termiņu beigām, ja tas ir nepieciešams.</w:t>
      </w:r>
    </w:p>
    <w:p w14:paraId="14896D2A" w14:textId="4EBFD23E" w:rsidR="00233859" w:rsidRPr="00762254" w:rsidRDefault="00EB3639" w:rsidP="00762254">
      <w:pPr>
        <w:spacing w:after="0" w:line="240" w:lineRule="auto"/>
        <w:jc w:val="both"/>
        <w:rPr>
          <w:lang w:eastAsia="lv-LV"/>
        </w:rPr>
      </w:pPr>
      <w:r>
        <w:rPr>
          <w:rFonts w:ascii="Times New Roman" w:eastAsia="Calibri" w:hAnsi="Times New Roman" w:cs="Times New Roman"/>
          <w:sz w:val="24"/>
          <w:szCs w:val="24"/>
          <w:lang w:eastAsia="lv-LV"/>
        </w:rPr>
        <w:t>3.</w:t>
      </w:r>
      <w:r w:rsidRPr="00EB3639" w:rsidDel="00D44738">
        <w:rPr>
          <w:rFonts w:ascii="Times New Roman" w:eastAsia="Calibri" w:hAnsi="Times New Roman" w:cs="Times New Roman"/>
          <w:sz w:val="24"/>
          <w:szCs w:val="24"/>
          <w:lang w:eastAsia="lv-LV"/>
        </w:rPr>
        <w:t xml:space="preserve"> </w:t>
      </w:r>
      <w:r w:rsidR="00B51AFE" w:rsidRPr="00B51AFE">
        <w:rPr>
          <w:rFonts w:ascii="Times New Roman" w:eastAsia="Calibri" w:hAnsi="Times New Roman" w:cs="Times New Roman"/>
          <w:sz w:val="24"/>
          <w:szCs w:val="24"/>
          <w:lang w:eastAsia="lv-LV"/>
        </w:rPr>
        <w:t>Izvērtēt pašvaldību saistības, to pārņemšanu un pienākumus, veidojot jaunos AAR un RAAC.</w:t>
      </w:r>
    </w:p>
    <w:p w14:paraId="73D87B49" w14:textId="77777777" w:rsidR="003A2D1E" w:rsidRPr="007A73C3" w:rsidRDefault="003A2D1E" w:rsidP="00304F8F">
      <w:pPr>
        <w:spacing w:after="0" w:line="240" w:lineRule="auto"/>
        <w:rPr>
          <w:rFonts w:ascii="Calibri" w:eastAsia="Calibri" w:hAnsi="Calibri" w:cs="Calibri"/>
          <w:lang w:eastAsia="lv-LV"/>
        </w:rPr>
      </w:pPr>
    </w:p>
    <w:p w14:paraId="54F2F689" w14:textId="77777777" w:rsidR="00643E02" w:rsidRPr="0037672E" w:rsidRDefault="001321E0" w:rsidP="00596579">
      <w:pPr>
        <w:spacing w:after="0" w:line="240" w:lineRule="auto"/>
        <w:rPr>
          <w:rFonts w:ascii="Times New Roman" w:eastAsia="Calibri" w:hAnsi="Times New Roman" w:cs="Times New Roman"/>
          <w:b/>
          <w:bCs/>
          <w:sz w:val="28"/>
          <w:szCs w:val="28"/>
          <w:u w:val="single"/>
          <w:lang w:eastAsia="lv-LV"/>
        </w:rPr>
      </w:pPr>
      <w:r w:rsidRPr="0037672E">
        <w:rPr>
          <w:rFonts w:ascii="Times New Roman" w:eastAsia="Calibri" w:hAnsi="Times New Roman" w:cs="Times New Roman"/>
          <w:b/>
          <w:bCs/>
          <w:sz w:val="28"/>
          <w:szCs w:val="28"/>
          <w:u w:val="single"/>
          <w:lang w:eastAsia="lv-LV"/>
        </w:rPr>
        <w:t>Puses nevienojas, LPS uztur savu prasību</w:t>
      </w:r>
    </w:p>
    <w:p w14:paraId="675E0184" w14:textId="7DB4F054" w:rsidR="001321E0" w:rsidRPr="00002AD7" w:rsidRDefault="001321E0" w:rsidP="00002AD7">
      <w:pPr>
        <w:spacing w:after="0" w:line="240" w:lineRule="auto"/>
        <w:ind w:left="360"/>
        <w:jc w:val="both"/>
        <w:rPr>
          <w:rFonts w:ascii="Times New Roman" w:eastAsia="Calibri" w:hAnsi="Times New Roman" w:cs="Times New Roman"/>
          <w:sz w:val="24"/>
          <w:szCs w:val="24"/>
          <w:lang w:eastAsia="lv-LV"/>
        </w:rPr>
      </w:pPr>
      <w:r w:rsidRPr="00002AD7">
        <w:rPr>
          <w:rFonts w:ascii="Times New Roman" w:eastAsia="Calibri" w:hAnsi="Times New Roman" w:cs="Times New Roman"/>
          <w:sz w:val="24"/>
          <w:szCs w:val="24"/>
          <w:lang w:eastAsia="lv-LV"/>
        </w:rPr>
        <w:t xml:space="preserve">Investīcijas atkritumu saimniecības attīstībai līdz 2035.gada ir aprēķinātas 548 765 100 </w:t>
      </w:r>
      <w:proofErr w:type="spellStart"/>
      <w:r w:rsidR="00AB61DE" w:rsidRPr="00002AD7">
        <w:rPr>
          <w:rFonts w:ascii="Times New Roman" w:eastAsia="Calibri" w:hAnsi="Times New Roman" w:cs="Times New Roman"/>
          <w:sz w:val="24"/>
          <w:szCs w:val="24"/>
        </w:rPr>
        <w:t>euro</w:t>
      </w:r>
      <w:proofErr w:type="spellEnd"/>
      <w:r w:rsidRPr="00002AD7">
        <w:rPr>
          <w:rFonts w:ascii="Times New Roman" w:eastAsia="Calibri" w:hAnsi="Times New Roman" w:cs="Times New Roman"/>
          <w:sz w:val="24"/>
          <w:szCs w:val="24"/>
          <w:lang w:eastAsia="lv-LV"/>
        </w:rPr>
        <w:t xml:space="preserve"> (7.3.tab.Investīciju vajadzību atkritumu apsaimniekošanas sistēmas attīstībā apkopojums, AAVP 2021.-2028., AAVP 6.pielikums), bet šajā periodā no ES fondu finansējuma ieplānoti tikai 103 530</w:t>
      </w:r>
      <w:r w:rsidR="00A3420A" w:rsidRPr="00002AD7">
        <w:rPr>
          <w:rFonts w:ascii="Times New Roman" w:eastAsia="Calibri" w:hAnsi="Times New Roman" w:cs="Times New Roman"/>
          <w:sz w:val="24"/>
          <w:szCs w:val="24"/>
          <w:lang w:eastAsia="lv-LV"/>
        </w:rPr>
        <w:t> </w:t>
      </w:r>
      <w:r w:rsidRPr="00002AD7">
        <w:rPr>
          <w:rFonts w:ascii="Times New Roman" w:eastAsia="Calibri" w:hAnsi="Times New Roman" w:cs="Times New Roman"/>
          <w:sz w:val="24"/>
          <w:szCs w:val="24"/>
          <w:lang w:eastAsia="lv-LV"/>
        </w:rPr>
        <w:t>000</w:t>
      </w:r>
      <w:r w:rsidR="00A3420A" w:rsidRPr="00002AD7">
        <w:rPr>
          <w:rFonts w:ascii="Times New Roman" w:eastAsia="Calibri" w:hAnsi="Times New Roman" w:cs="Times New Roman"/>
          <w:sz w:val="24"/>
          <w:szCs w:val="24"/>
          <w:lang w:eastAsia="lv-LV"/>
        </w:rPr>
        <w:t xml:space="preserve"> </w:t>
      </w:r>
      <w:proofErr w:type="spellStart"/>
      <w:r w:rsidR="00AB61DE" w:rsidRPr="00002AD7">
        <w:rPr>
          <w:rFonts w:ascii="Times New Roman" w:eastAsia="Calibri" w:hAnsi="Times New Roman" w:cs="Times New Roman"/>
          <w:sz w:val="24"/>
          <w:szCs w:val="24"/>
        </w:rPr>
        <w:t>euro</w:t>
      </w:r>
      <w:proofErr w:type="spellEnd"/>
      <w:r w:rsidRPr="00002AD7">
        <w:rPr>
          <w:rFonts w:ascii="Times New Roman" w:eastAsia="Calibri" w:hAnsi="Times New Roman" w:cs="Times New Roman"/>
          <w:sz w:val="24"/>
          <w:szCs w:val="24"/>
          <w:lang w:eastAsia="lv-LV"/>
        </w:rPr>
        <w:t>. LPS uztur prasību VARAM kopā ar pašvaldībām atkritumu apsaimniekošanas reģionos  izvērtēt nepieciešamo iztrūkstošo  investīciju finansējuma apjomu atkritumu apsaimniekošanas reformai</w:t>
      </w:r>
      <w:r w:rsidR="0037672E" w:rsidRPr="00002AD7">
        <w:rPr>
          <w:rFonts w:ascii="Times New Roman" w:eastAsia="Calibri" w:hAnsi="Times New Roman" w:cs="Times New Roman"/>
          <w:sz w:val="24"/>
          <w:szCs w:val="24"/>
          <w:lang w:eastAsia="lv-LV"/>
        </w:rPr>
        <w:t>.</w:t>
      </w:r>
      <w:r w:rsidRPr="00002AD7">
        <w:rPr>
          <w:rFonts w:ascii="Times New Roman" w:eastAsia="Calibri" w:hAnsi="Times New Roman" w:cs="Times New Roman"/>
          <w:sz w:val="24"/>
          <w:szCs w:val="24"/>
          <w:lang w:eastAsia="lv-LV"/>
        </w:rPr>
        <w:t xml:space="preserve">  </w:t>
      </w:r>
    </w:p>
    <w:p w14:paraId="76D43D30" w14:textId="77777777" w:rsidR="007209AF" w:rsidRPr="00961306" w:rsidRDefault="007209AF" w:rsidP="007209AF">
      <w:pPr>
        <w:spacing w:after="0" w:line="240" w:lineRule="auto"/>
        <w:rPr>
          <w:rFonts w:ascii="Calibri" w:eastAsia="Calibri" w:hAnsi="Calibri" w:cs="Calibri"/>
          <w:lang w:eastAsia="lv-LV"/>
        </w:rPr>
      </w:pPr>
      <w:r w:rsidRPr="00961306">
        <w:rPr>
          <w:rFonts w:ascii="Calibri" w:eastAsia="Calibri" w:hAnsi="Calibri" w:cs="Calibri"/>
          <w:lang w:eastAsia="lv-LV"/>
        </w:rPr>
        <w:t> </w:t>
      </w:r>
    </w:p>
    <w:p w14:paraId="530EE57A" w14:textId="5D8E7787" w:rsidR="00811838" w:rsidRPr="00643E02" w:rsidRDefault="00811838" w:rsidP="00643E02">
      <w:pPr>
        <w:pStyle w:val="Sarakstarindkopa"/>
        <w:numPr>
          <w:ilvl w:val="0"/>
          <w:numId w:val="1"/>
        </w:numPr>
        <w:spacing w:after="0" w:line="240" w:lineRule="auto"/>
        <w:jc w:val="both"/>
        <w:rPr>
          <w:rFonts w:ascii="Times New Roman" w:hAnsi="Times New Roman" w:cs="Times New Roman"/>
          <w:b/>
          <w:bCs/>
          <w:color w:val="4472C4" w:themeColor="accent1"/>
          <w:sz w:val="28"/>
          <w:szCs w:val="28"/>
        </w:rPr>
      </w:pPr>
      <w:r w:rsidRPr="00643E02">
        <w:rPr>
          <w:rFonts w:ascii="Times New Roman" w:hAnsi="Times New Roman" w:cs="Times New Roman"/>
          <w:b/>
          <w:bCs/>
          <w:color w:val="4472C4" w:themeColor="accent1"/>
          <w:sz w:val="28"/>
          <w:szCs w:val="28"/>
        </w:rPr>
        <w:t xml:space="preserve">Valsts līdzfinansējums pašvaldību </w:t>
      </w:r>
      <w:proofErr w:type="spellStart"/>
      <w:r w:rsidRPr="00643E02">
        <w:rPr>
          <w:rFonts w:ascii="Times New Roman" w:hAnsi="Times New Roman" w:cs="Times New Roman"/>
          <w:b/>
          <w:bCs/>
          <w:color w:val="4472C4" w:themeColor="accent1"/>
          <w:sz w:val="28"/>
          <w:szCs w:val="28"/>
        </w:rPr>
        <w:t>koprisinājumu</w:t>
      </w:r>
      <w:proofErr w:type="spellEnd"/>
      <w:r w:rsidRPr="00643E02">
        <w:rPr>
          <w:rFonts w:ascii="Times New Roman" w:hAnsi="Times New Roman" w:cs="Times New Roman"/>
          <w:b/>
          <w:bCs/>
          <w:color w:val="4472C4" w:themeColor="accent1"/>
          <w:sz w:val="28"/>
          <w:szCs w:val="28"/>
        </w:rPr>
        <w:t xml:space="preserve"> uzturēšanai </w:t>
      </w:r>
    </w:p>
    <w:p w14:paraId="4D540E0F" w14:textId="5CD462DA" w:rsidR="00637FAF" w:rsidRPr="00961306" w:rsidRDefault="00637FAF" w:rsidP="00637FAF">
      <w:pPr>
        <w:spacing w:after="0" w:line="240" w:lineRule="auto"/>
        <w:jc w:val="both"/>
        <w:rPr>
          <w:rFonts w:ascii="Times New Roman" w:hAnsi="Times New Roman" w:cs="Times New Roman"/>
          <w:b/>
          <w:bCs/>
          <w:color w:val="4472C4" w:themeColor="accent1"/>
          <w:sz w:val="28"/>
          <w:szCs w:val="28"/>
        </w:rPr>
      </w:pPr>
    </w:p>
    <w:p w14:paraId="261A8933" w14:textId="77777777" w:rsidR="00637FAF" w:rsidRPr="00961306" w:rsidRDefault="00637FAF" w:rsidP="00637FAF">
      <w:pPr>
        <w:spacing w:after="0" w:line="240" w:lineRule="auto"/>
        <w:ind w:firstLine="720"/>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LPS:</w:t>
      </w:r>
    </w:p>
    <w:p w14:paraId="56AE6AE6" w14:textId="77777777" w:rsidR="008B7690" w:rsidRPr="00961306" w:rsidRDefault="008B7690" w:rsidP="008B7690">
      <w:pPr>
        <w:jc w:val="both"/>
        <w:rPr>
          <w:rFonts w:ascii="Times New Roman" w:hAnsi="Times New Roman" w:cs="Times New Roman"/>
          <w:sz w:val="24"/>
          <w:szCs w:val="24"/>
        </w:rPr>
      </w:pPr>
      <w:r w:rsidRPr="00961306">
        <w:rPr>
          <w:rFonts w:ascii="Times New Roman" w:hAnsi="Times New Roman" w:cs="Times New Roman"/>
          <w:sz w:val="24"/>
          <w:szCs w:val="24"/>
        </w:rPr>
        <w:t>Iepriekšējā gadā (2020) puses vienojās par Rīgas un Ventspils pašvaldību īstenoto SAM 2.2.1. projektu ietvaros izstrādāto vairākās pašvaldībās izmantojamu koplietošanas IKT risinājumu uzturēšanas finansēšanu. MK, saskaņojot šo projektu īstenošanu, ir šādi lēmis par to rezultātu uzturēšanas finansējuma avotiem:</w:t>
      </w:r>
    </w:p>
    <w:p w14:paraId="7C47DBB5" w14:textId="77777777" w:rsidR="008B7690" w:rsidRPr="00961306" w:rsidRDefault="008B7690" w:rsidP="00A85AE6">
      <w:pPr>
        <w:pStyle w:val="Sarakstarindkopa"/>
        <w:numPr>
          <w:ilvl w:val="0"/>
          <w:numId w:val="3"/>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lastRenderedPageBreak/>
        <w:t xml:space="preserve">Ventspilij – pēc projekta pabeigšanas noteikt projekta uzturēšanas izmaksas ne vairāk kā 150 000 </w:t>
      </w:r>
      <w:proofErr w:type="spellStart"/>
      <w:r w:rsidRPr="00961306">
        <w:rPr>
          <w:rFonts w:ascii="Times New Roman" w:hAnsi="Times New Roman" w:cs="Times New Roman"/>
          <w:sz w:val="24"/>
          <w:szCs w:val="24"/>
        </w:rPr>
        <w:t>euro</w:t>
      </w:r>
      <w:proofErr w:type="spellEnd"/>
      <w:r w:rsidRPr="00961306">
        <w:rPr>
          <w:rFonts w:ascii="Times New Roman" w:hAnsi="Times New Roman" w:cs="Times New Roman"/>
          <w:sz w:val="24"/>
          <w:szCs w:val="24"/>
        </w:rPr>
        <w:t xml:space="preserve"> gadā, kas tiks segtas no VARAM budžeta programmā “Attīstības nacionālie atbalsta instrumenti” pieejamiem resursiem.</w:t>
      </w:r>
    </w:p>
    <w:p w14:paraId="6BC4AD01" w14:textId="77777777" w:rsidR="008B7690" w:rsidRPr="00961306" w:rsidRDefault="008B7690" w:rsidP="00A85AE6">
      <w:pPr>
        <w:pStyle w:val="Sarakstarindkopa"/>
        <w:numPr>
          <w:ilvl w:val="0"/>
          <w:numId w:val="3"/>
        </w:numPr>
        <w:spacing w:after="0" w:line="240" w:lineRule="auto"/>
        <w:jc w:val="both"/>
        <w:rPr>
          <w:rFonts w:ascii="Times New Roman" w:hAnsi="Times New Roman" w:cs="Times New Roman"/>
          <w:sz w:val="24"/>
          <w:szCs w:val="24"/>
        </w:rPr>
      </w:pPr>
      <w:r w:rsidRPr="00961306">
        <w:rPr>
          <w:rFonts w:ascii="Times New Roman" w:hAnsi="Times New Roman" w:cs="Times New Roman"/>
          <w:sz w:val="24"/>
          <w:szCs w:val="24"/>
        </w:rPr>
        <w:t xml:space="preserve">Rīgai – 72 059 </w:t>
      </w:r>
      <w:proofErr w:type="spellStart"/>
      <w:r w:rsidRPr="00961306">
        <w:rPr>
          <w:rFonts w:ascii="Times New Roman" w:hAnsi="Times New Roman" w:cs="Times New Roman"/>
          <w:sz w:val="24"/>
          <w:szCs w:val="24"/>
        </w:rPr>
        <w:t>euro</w:t>
      </w:r>
      <w:proofErr w:type="spellEnd"/>
      <w:r w:rsidRPr="00961306">
        <w:rPr>
          <w:rFonts w:ascii="Times New Roman" w:hAnsi="Times New Roman" w:cs="Times New Roman"/>
          <w:sz w:val="24"/>
          <w:szCs w:val="24"/>
        </w:rPr>
        <w:t xml:space="preserve"> VARAM pieprasīt papildus normatīvajos aktos noteiktajā kārtībā.</w:t>
      </w:r>
    </w:p>
    <w:p w14:paraId="630E2611" w14:textId="77777777" w:rsidR="00637FAF" w:rsidRPr="00961306" w:rsidRDefault="00637FAF" w:rsidP="00637FAF">
      <w:pPr>
        <w:spacing w:after="0" w:line="240" w:lineRule="auto"/>
        <w:ind w:firstLine="720"/>
        <w:jc w:val="both"/>
        <w:rPr>
          <w:rFonts w:ascii="Times New Roman" w:hAnsi="Times New Roman" w:cs="Times New Roman"/>
          <w:color w:val="000000"/>
          <w:sz w:val="24"/>
          <w:szCs w:val="24"/>
          <w:u w:val="single"/>
        </w:rPr>
      </w:pPr>
    </w:p>
    <w:p w14:paraId="30D75163" w14:textId="77777777"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ab/>
        <w:t>VARAM:</w:t>
      </w:r>
    </w:p>
    <w:p w14:paraId="2687B8C9" w14:textId="3BFBF8CC" w:rsidR="004E5488" w:rsidRPr="00961306" w:rsidRDefault="00DB1879" w:rsidP="004E5488">
      <w:pPr>
        <w:ind w:firstLine="720"/>
        <w:jc w:val="both"/>
        <w:rPr>
          <w:rFonts w:ascii="Times New Roman" w:eastAsia="Times New Roman" w:hAnsi="Times New Roman" w:cs="Times New Roman"/>
          <w:color w:val="000000"/>
          <w:sz w:val="24"/>
          <w:szCs w:val="24"/>
        </w:rPr>
      </w:pPr>
      <w:r w:rsidRPr="00961306">
        <w:rPr>
          <w:rFonts w:ascii="Times New Roman" w:eastAsia="Times New Roman" w:hAnsi="Times New Roman" w:cs="Times New Roman"/>
          <w:color w:val="000000"/>
          <w:sz w:val="24"/>
          <w:szCs w:val="24"/>
        </w:rPr>
        <w:t xml:space="preserve">Valsts izstrādāto pašvaldību </w:t>
      </w:r>
      <w:proofErr w:type="spellStart"/>
      <w:r w:rsidRPr="00961306">
        <w:rPr>
          <w:rFonts w:ascii="Times New Roman" w:eastAsia="Times New Roman" w:hAnsi="Times New Roman" w:cs="Times New Roman"/>
          <w:color w:val="000000"/>
          <w:sz w:val="24"/>
          <w:szCs w:val="24"/>
        </w:rPr>
        <w:t>koprisinājumu</w:t>
      </w:r>
      <w:proofErr w:type="spellEnd"/>
      <w:r w:rsidRPr="00961306">
        <w:rPr>
          <w:rFonts w:ascii="Times New Roman" w:eastAsia="Times New Roman" w:hAnsi="Times New Roman" w:cs="Times New Roman"/>
          <w:color w:val="000000"/>
          <w:sz w:val="24"/>
          <w:szCs w:val="24"/>
        </w:rPr>
        <w:t xml:space="preserve"> uzturēšanas izmaksu pieprasīšanai paredzēts piemērot esošos kārtību uzturēšanas izmaksu pieprasīšanai pēc projekta pabeigšanas saskaņā ar Valsts informācijas sistēmu likuma 7.pantā noteikto</w:t>
      </w:r>
      <w:r w:rsidR="004E5488" w:rsidRPr="00961306">
        <w:rPr>
          <w:rFonts w:ascii="Times New Roman" w:eastAsia="Times New Roman" w:hAnsi="Times New Roman" w:cs="Times New Roman"/>
          <w:color w:val="000000"/>
          <w:sz w:val="24"/>
          <w:szCs w:val="24"/>
        </w:rPr>
        <w:t xml:space="preserve"> </w:t>
      </w:r>
      <w:r w:rsidR="00C92551" w:rsidRPr="00961306">
        <w:rPr>
          <w:rFonts w:ascii="Times New Roman" w:eastAsia="Times New Roman" w:hAnsi="Times New Roman" w:cs="Times New Roman"/>
          <w:color w:val="000000"/>
          <w:sz w:val="24"/>
          <w:szCs w:val="24"/>
        </w:rPr>
        <w:t xml:space="preserve">- </w:t>
      </w:r>
      <w:r w:rsidR="002D0D92" w:rsidRPr="00961306">
        <w:rPr>
          <w:rFonts w:ascii="Times New Roman" w:eastAsia="Times New Roman" w:hAnsi="Times New Roman" w:cs="Times New Roman"/>
          <w:color w:val="000000"/>
          <w:sz w:val="24"/>
          <w:szCs w:val="24"/>
        </w:rPr>
        <w:t>(1)</w:t>
      </w:r>
      <w:r w:rsidR="004E5488" w:rsidRPr="00961306">
        <w:rPr>
          <w:rFonts w:ascii="Times New Roman" w:eastAsia="Times New Roman" w:hAnsi="Times New Roman" w:cs="Times New Roman"/>
          <w:color w:val="000000"/>
          <w:sz w:val="24"/>
          <w:szCs w:val="24"/>
        </w:rPr>
        <w:t>Valsts informācijas sistēmas uzturēšanai nepieciešamos līdzekļus plāno un pieprasa valsts informācijas sistēmas pārzinis.</w:t>
      </w:r>
      <w:r w:rsidR="002D0D92" w:rsidRPr="00961306">
        <w:rPr>
          <w:rFonts w:ascii="Times New Roman" w:eastAsia="Times New Roman" w:hAnsi="Times New Roman" w:cs="Times New Roman"/>
          <w:color w:val="000000"/>
          <w:sz w:val="24"/>
          <w:szCs w:val="24"/>
        </w:rPr>
        <w:t xml:space="preserve"> </w:t>
      </w:r>
      <w:r w:rsidR="004E5488" w:rsidRPr="00961306">
        <w:rPr>
          <w:rFonts w:ascii="Times New Roman" w:eastAsia="Times New Roman" w:hAnsi="Times New Roman" w:cs="Times New Roman"/>
          <w:color w:val="000000"/>
          <w:sz w:val="24"/>
          <w:szCs w:val="24"/>
        </w:rPr>
        <w:t>(2) Valsts informācijas sistēmas tiek uzturētas gadskārtējā valsts budžeta līdzekļu ietvaros.</w:t>
      </w:r>
      <w:r w:rsidR="002D0D92" w:rsidRPr="00961306">
        <w:rPr>
          <w:rFonts w:ascii="Times New Roman" w:eastAsia="Times New Roman" w:hAnsi="Times New Roman" w:cs="Times New Roman"/>
          <w:color w:val="000000"/>
          <w:sz w:val="24"/>
          <w:szCs w:val="24"/>
        </w:rPr>
        <w:t xml:space="preserve"> </w:t>
      </w:r>
      <w:r w:rsidR="004E5488" w:rsidRPr="00961306">
        <w:rPr>
          <w:rFonts w:ascii="Times New Roman" w:eastAsia="Times New Roman" w:hAnsi="Times New Roman" w:cs="Times New Roman"/>
          <w:color w:val="000000"/>
          <w:sz w:val="24"/>
          <w:szCs w:val="24"/>
        </w:rPr>
        <w:t>(3) Valsts informācijas sistēmas pārziņa gadskārtējā valsts budžeta pieprasījumam par līdzekļu piešķiršanu valsts informācijas sistēmas izveidošanai, attīstībai un uzturēšanai pievienojams V</w:t>
      </w:r>
      <w:r w:rsidR="00C92551" w:rsidRPr="00961306">
        <w:rPr>
          <w:rFonts w:ascii="Times New Roman" w:eastAsia="Times New Roman" w:hAnsi="Times New Roman" w:cs="Times New Roman"/>
          <w:color w:val="000000"/>
          <w:sz w:val="24"/>
          <w:szCs w:val="24"/>
        </w:rPr>
        <w:t>ARAM</w:t>
      </w:r>
      <w:r w:rsidR="004E5488" w:rsidRPr="00961306">
        <w:rPr>
          <w:rFonts w:ascii="Times New Roman" w:eastAsia="Times New Roman" w:hAnsi="Times New Roman" w:cs="Times New Roman"/>
          <w:color w:val="000000"/>
          <w:sz w:val="24"/>
          <w:szCs w:val="24"/>
        </w:rPr>
        <w:t xml:space="preserve"> atzinums.</w:t>
      </w:r>
    </w:p>
    <w:p w14:paraId="08195D71" w14:textId="77777777" w:rsidR="007E262E" w:rsidRDefault="00700A85" w:rsidP="00700A85">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SAM 2.2.1. līdzfinansēto projektu uzturēšanas izmaksu piešķiršanas kārtību nosaka </w:t>
      </w:r>
      <w:r w:rsidR="007E262E" w:rsidRPr="007E262E">
        <w:rPr>
          <w:rFonts w:ascii="Times New Roman" w:eastAsia="Calibri" w:hAnsi="Times New Roman" w:cs="Times New Roman"/>
          <w:sz w:val="24"/>
          <w:szCs w:val="24"/>
        </w:rPr>
        <w:t>2012.gada 11.decembra Ministru kabineta noteikumu  Nr.867 “Kārtība, kādā nosakāms maksimāli pieļaujamais valsts budžeta izdevumu kopapjoms un maksimāli pieļaujamais valsts budžeta izdevumu kopējais apjoms katrai ministrijai un citām centrālajām valsts iestādēm vidējam termiņam”  10.4. punkts:</w:t>
      </w:r>
    </w:p>
    <w:p w14:paraId="53C04900" w14:textId="29127C98" w:rsidR="007E262E" w:rsidRDefault="007E262E" w:rsidP="00700A85">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16BAD7DE" wp14:editId="5AC2ACC7">
            <wp:extent cx="545719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190" cy="1133475"/>
                    </a:xfrm>
                    <a:prstGeom prst="rect">
                      <a:avLst/>
                    </a:prstGeom>
                    <a:noFill/>
                  </pic:spPr>
                </pic:pic>
              </a:graphicData>
            </a:graphic>
          </wp:inline>
        </w:drawing>
      </w:r>
    </w:p>
    <w:p w14:paraId="3B21910F" w14:textId="12BDC934" w:rsidR="00DB1879" w:rsidRPr="0092752B" w:rsidRDefault="00700A85" w:rsidP="007E26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Pašvaldību projektu gadījumā šī kārtība ir attiecināma uz to uzturēšanas izmaksu daļu, par ko ir vienošanās, ka to apmaksā valsts (valsts deleģēto funkciju izpildei </w:t>
      </w:r>
      <w:proofErr w:type="spellStart"/>
      <w:r>
        <w:rPr>
          <w:rFonts w:ascii="Times New Roman" w:eastAsia="Calibri" w:hAnsi="Times New Roman" w:cs="Times New Roman"/>
          <w:sz w:val="24"/>
          <w:szCs w:val="24"/>
        </w:rPr>
        <w:t>utml</w:t>
      </w:r>
      <w:proofErr w:type="spellEnd"/>
      <w:r>
        <w:rPr>
          <w:rFonts w:ascii="Times New Roman" w:eastAsia="Calibri" w:hAnsi="Times New Roman" w:cs="Times New Roman"/>
          <w:sz w:val="24"/>
          <w:szCs w:val="24"/>
        </w:rPr>
        <w:t xml:space="preserve">.). </w:t>
      </w:r>
    </w:p>
    <w:p w14:paraId="4F5A1C6E" w14:textId="19B7DF79" w:rsidR="00637FAF" w:rsidRPr="00961306" w:rsidRDefault="00637FAF" w:rsidP="00637FAF">
      <w:pPr>
        <w:spacing w:after="0" w:line="240" w:lineRule="auto"/>
        <w:jc w:val="both"/>
        <w:rPr>
          <w:rFonts w:ascii="Times New Roman" w:hAnsi="Times New Roman" w:cs="Times New Roman"/>
          <w:color w:val="000000"/>
          <w:sz w:val="28"/>
          <w:szCs w:val="28"/>
        </w:rPr>
      </w:pPr>
    </w:p>
    <w:p w14:paraId="4F017D27" w14:textId="2A211D06" w:rsidR="00637FAF" w:rsidRPr="00961306" w:rsidRDefault="00637FAF" w:rsidP="00637FAF">
      <w:pPr>
        <w:spacing w:after="0" w:line="240" w:lineRule="auto"/>
        <w:jc w:val="both"/>
        <w:rPr>
          <w:rFonts w:ascii="Times New Roman" w:hAnsi="Times New Roman" w:cs="Times New Roman"/>
          <w:b/>
          <w:bCs/>
          <w:color w:val="000000"/>
          <w:sz w:val="28"/>
          <w:szCs w:val="28"/>
          <w:u w:val="single"/>
        </w:rPr>
      </w:pPr>
      <w:r w:rsidRPr="00961306">
        <w:rPr>
          <w:rFonts w:ascii="Times New Roman" w:hAnsi="Times New Roman" w:cs="Times New Roman"/>
          <w:b/>
          <w:bCs/>
          <w:color w:val="000000"/>
          <w:sz w:val="28"/>
          <w:szCs w:val="28"/>
          <w:u w:val="single"/>
        </w:rPr>
        <w:t>Puses vienojas:</w:t>
      </w:r>
    </w:p>
    <w:p w14:paraId="2DBD710F" w14:textId="3774C28A" w:rsidR="003C6743" w:rsidRDefault="00700A85" w:rsidP="003C6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projektu noslēgšanas Ventspilij un Rīgai iesniegt VARAM saskaņojumam pamatotu pieprasījumu par uzturēšanas izmaksu daļu, kuras saturs atbilst lēmumiem par uzturēšanas izmaksu sadalījumu starp pašvaldībām un valsti. </w:t>
      </w:r>
      <w:r w:rsidR="007E262E">
        <w:rPr>
          <w:rFonts w:ascii="Times New Roman" w:hAnsi="Times New Roman" w:cs="Times New Roman"/>
          <w:sz w:val="24"/>
          <w:szCs w:val="24"/>
        </w:rPr>
        <w:t xml:space="preserve">VARAM pēc saskaņošanas virzīs šos pieprasījumus atbilstoši </w:t>
      </w:r>
      <w:r w:rsidR="007E262E" w:rsidRPr="007E262E">
        <w:rPr>
          <w:rFonts w:ascii="Times New Roman" w:hAnsi="Times New Roman" w:cs="Times New Roman"/>
          <w:sz w:val="24"/>
          <w:szCs w:val="24"/>
        </w:rPr>
        <w:t xml:space="preserve">2012.gada 11.decembra Ministru kabineta noteikumu  Nr.867 “Kārtība, kādā nosakāms maksimāli pieļaujamais valsts budžeta izdevumu kopapjoms un maksimāli pieļaujamais valsts budžeta izdevumu kopējais apjoms katrai ministrijai un citām centrālajām valsts iestādēm vidējam termiņam”  </w:t>
      </w:r>
      <w:r w:rsidR="007E262E">
        <w:rPr>
          <w:rFonts w:ascii="Times New Roman" w:hAnsi="Times New Roman" w:cs="Times New Roman"/>
          <w:sz w:val="24"/>
          <w:szCs w:val="24"/>
        </w:rPr>
        <w:t xml:space="preserve">noteiktajai kārtībai. </w:t>
      </w:r>
    </w:p>
    <w:p w14:paraId="1557F623" w14:textId="77777777" w:rsidR="007E262E" w:rsidRPr="00961306" w:rsidRDefault="007E262E" w:rsidP="003C6743">
      <w:pPr>
        <w:spacing w:after="0" w:line="240" w:lineRule="auto"/>
        <w:jc w:val="both"/>
        <w:rPr>
          <w:rFonts w:ascii="Times New Roman" w:hAnsi="Times New Roman" w:cs="Times New Roman"/>
          <w:sz w:val="24"/>
          <w:szCs w:val="24"/>
        </w:rPr>
      </w:pPr>
    </w:p>
    <w:p w14:paraId="1A3D924F" w14:textId="77777777" w:rsidR="00637FAF" w:rsidRPr="00961306" w:rsidRDefault="00637FAF" w:rsidP="00637FAF">
      <w:pPr>
        <w:spacing w:after="0" w:line="240" w:lineRule="auto"/>
        <w:jc w:val="both"/>
        <w:rPr>
          <w:rFonts w:ascii="Times New Roman" w:hAnsi="Times New Roman" w:cs="Times New Roman"/>
          <w:b/>
          <w:bCs/>
          <w:color w:val="4472C4" w:themeColor="accent1"/>
          <w:sz w:val="24"/>
          <w:szCs w:val="24"/>
        </w:rPr>
      </w:pPr>
    </w:p>
    <w:p w14:paraId="7D865AF3" w14:textId="5ABFD94A" w:rsidR="00811838" w:rsidRPr="00961306" w:rsidRDefault="00811838" w:rsidP="00811838">
      <w:p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4"/>
          <w:szCs w:val="24"/>
        </w:rPr>
        <w:t>6.</w:t>
      </w:r>
      <w:r w:rsidRPr="00961306">
        <w:rPr>
          <w:rFonts w:ascii="Times New Roman" w:hAnsi="Times New Roman" w:cs="Times New Roman"/>
          <w:b/>
          <w:bCs/>
          <w:color w:val="4472C4" w:themeColor="accent1"/>
          <w:sz w:val="24"/>
          <w:szCs w:val="24"/>
        </w:rPr>
        <w:tab/>
      </w:r>
      <w:r w:rsidRPr="00961306">
        <w:rPr>
          <w:rFonts w:ascii="Times New Roman" w:hAnsi="Times New Roman" w:cs="Times New Roman"/>
          <w:b/>
          <w:bCs/>
          <w:color w:val="4472C4" w:themeColor="accent1"/>
          <w:sz w:val="28"/>
          <w:szCs w:val="28"/>
        </w:rPr>
        <w:t>Nākamā plānošanas perioda (2021‒2027) ERAF finansējuma piešķiršana pašvaldību IKT projektam (-tiem)</w:t>
      </w:r>
    </w:p>
    <w:p w14:paraId="0CFFD89B" w14:textId="4E257B4A" w:rsidR="00BB0C90" w:rsidRPr="00961306" w:rsidRDefault="00BB0C90" w:rsidP="00811838">
      <w:pPr>
        <w:spacing w:after="0" w:line="240" w:lineRule="auto"/>
        <w:jc w:val="both"/>
        <w:rPr>
          <w:rFonts w:ascii="Times New Roman" w:hAnsi="Times New Roman" w:cs="Times New Roman"/>
          <w:b/>
          <w:bCs/>
          <w:color w:val="4472C4" w:themeColor="accent1"/>
          <w:sz w:val="28"/>
          <w:szCs w:val="28"/>
        </w:rPr>
      </w:pPr>
    </w:p>
    <w:p w14:paraId="73414E20" w14:textId="77777777" w:rsidR="00637FAF" w:rsidRPr="00961306" w:rsidRDefault="00637FAF" w:rsidP="00637FAF">
      <w:pPr>
        <w:spacing w:after="0" w:line="240" w:lineRule="auto"/>
        <w:ind w:firstLine="720"/>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LPS:</w:t>
      </w:r>
    </w:p>
    <w:p w14:paraId="4BA7EBB8" w14:textId="77777777" w:rsidR="005511B8" w:rsidRPr="00961306" w:rsidRDefault="005511B8" w:rsidP="005511B8">
      <w:pPr>
        <w:jc w:val="both"/>
        <w:rPr>
          <w:rFonts w:ascii="Times New Roman" w:hAnsi="Times New Roman" w:cs="Times New Roman"/>
          <w:sz w:val="24"/>
          <w:szCs w:val="24"/>
        </w:rPr>
      </w:pPr>
      <w:r w:rsidRPr="00961306">
        <w:rPr>
          <w:rFonts w:ascii="Times New Roman" w:hAnsi="Times New Roman" w:cs="Times New Roman"/>
          <w:sz w:val="24"/>
          <w:szCs w:val="24"/>
        </w:rPr>
        <w:t xml:space="preserve">Punktu papildināt ar atveseļošanās un noturības mehānisma finansējumu, lai īstenotu pašvaldību IKT koplietošanas infrastruktūras un pakalpojumu </w:t>
      </w:r>
      <w:proofErr w:type="spellStart"/>
      <w:r w:rsidRPr="00961306">
        <w:rPr>
          <w:rFonts w:ascii="Times New Roman" w:hAnsi="Times New Roman" w:cs="Times New Roman"/>
          <w:sz w:val="24"/>
          <w:szCs w:val="24"/>
        </w:rPr>
        <w:t>digitalizācijas</w:t>
      </w:r>
      <w:proofErr w:type="spellEnd"/>
      <w:r w:rsidRPr="00961306">
        <w:rPr>
          <w:rFonts w:ascii="Times New Roman" w:hAnsi="Times New Roman" w:cs="Times New Roman"/>
          <w:sz w:val="24"/>
          <w:szCs w:val="24"/>
        </w:rPr>
        <w:t xml:space="preserve"> un IKT pārvaldības mehānisma izveidi.</w:t>
      </w:r>
    </w:p>
    <w:p w14:paraId="040AC997" w14:textId="77777777" w:rsidR="005511B8" w:rsidRPr="00961306" w:rsidRDefault="005511B8" w:rsidP="005511B8">
      <w:pPr>
        <w:jc w:val="both"/>
        <w:rPr>
          <w:rFonts w:ascii="Times New Roman" w:hAnsi="Times New Roman" w:cs="Times New Roman"/>
          <w:sz w:val="24"/>
          <w:szCs w:val="24"/>
        </w:rPr>
      </w:pPr>
      <w:r w:rsidRPr="00961306">
        <w:rPr>
          <w:rFonts w:ascii="Times New Roman" w:hAnsi="Times New Roman" w:cs="Times New Roman"/>
          <w:sz w:val="24"/>
          <w:szCs w:val="24"/>
        </w:rPr>
        <w:t>LPS piedāvā realizēt šādas aktivitātes, balstoties uz iepriekšējo ES finansēto projektu nodevumiem:</w:t>
      </w:r>
    </w:p>
    <w:p w14:paraId="2CE44DDE" w14:textId="3B5EC987" w:rsidR="005511B8" w:rsidRPr="00961306" w:rsidRDefault="005511B8" w:rsidP="00A85AE6">
      <w:pPr>
        <w:numPr>
          <w:ilvl w:val="0"/>
          <w:numId w:val="2"/>
        </w:numPr>
        <w:spacing w:after="0" w:line="252" w:lineRule="auto"/>
        <w:contextualSpacing/>
        <w:jc w:val="both"/>
        <w:rPr>
          <w:rFonts w:ascii="Times New Roman" w:hAnsi="Times New Roman" w:cs="Times New Roman"/>
          <w:sz w:val="24"/>
          <w:szCs w:val="24"/>
        </w:rPr>
      </w:pPr>
      <w:r w:rsidRPr="00961306">
        <w:rPr>
          <w:rFonts w:ascii="Times New Roman" w:hAnsi="Times New Roman" w:cs="Times New Roman"/>
          <w:sz w:val="24"/>
          <w:szCs w:val="24"/>
        </w:rPr>
        <w:lastRenderedPageBreak/>
        <w:t>Pašvaldību koplietošanas IKT infrastruktūras un pakalpojumu izveide/attīstība;</w:t>
      </w:r>
    </w:p>
    <w:p w14:paraId="4D8C1756" w14:textId="77777777" w:rsidR="005511B8" w:rsidRPr="00961306" w:rsidRDefault="005511B8" w:rsidP="00A85AE6">
      <w:pPr>
        <w:numPr>
          <w:ilvl w:val="0"/>
          <w:numId w:val="2"/>
        </w:numPr>
        <w:spacing w:after="0" w:line="252" w:lineRule="auto"/>
        <w:contextualSpacing/>
        <w:jc w:val="both"/>
        <w:rPr>
          <w:rFonts w:ascii="Times New Roman" w:hAnsi="Times New Roman" w:cs="Times New Roman"/>
          <w:sz w:val="24"/>
          <w:szCs w:val="24"/>
        </w:rPr>
      </w:pPr>
      <w:r w:rsidRPr="00961306">
        <w:rPr>
          <w:rFonts w:ascii="Times New Roman" w:hAnsi="Times New Roman" w:cs="Times New Roman"/>
          <w:sz w:val="24"/>
          <w:szCs w:val="24"/>
        </w:rPr>
        <w:t>Datu apmaiņas procesu starp tiešās valsts pārvaldes iestādēm un pašvaldībām optimizācijai;</w:t>
      </w:r>
    </w:p>
    <w:p w14:paraId="12682858" w14:textId="77777777" w:rsidR="005511B8" w:rsidRPr="00961306" w:rsidRDefault="005511B8" w:rsidP="00A85AE6">
      <w:pPr>
        <w:numPr>
          <w:ilvl w:val="0"/>
          <w:numId w:val="2"/>
        </w:numPr>
        <w:spacing w:after="0" w:line="252" w:lineRule="auto"/>
        <w:contextualSpacing/>
        <w:jc w:val="both"/>
        <w:rPr>
          <w:rFonts w:ascii="Times New Roman" w:hAnsi="Times New Roman" w:cs="Times New Roman"/>
          <w:sz w:val="24"/>
          <w:szCs w:val="24"/>
        </w:rPr>
      </w:pPr>
      <w:r w:rsidRPr="00961306">
        <w:rPr>
          <w:rFonts w:ascii="Times New Roman" w:hAnsi="Times New Roman" w:cs="Times New Roman"/>
          <w:sz w:val="24"/>
          <w:szCs w:val="24"/>
        </w:rPr>
        <w:t>Pašvaldību informācijas sistēmu pārveidei par atvērtā koda risinājumiem;</w:t>
      </w:r>
    </w:p>
    <w:p w14:paraId="40E0733D" w14:textId="77777777" w:rsidR="005511B8" w:rsidRPr="00961306" w:rsidRDefault="005511B8" w:rsidP="00A85AE6">
      <w:pPr>
        <w:numPr>
          <w:ilvl w:val="0"/>
          <w:numId w:val="2"/>
        </w:numPr>
        <w:spacing w:after="0" w:line="252" w:lineRule="auto"/>
        <w:contextualSpacing/>
        <w:jc w:val="both"/>
        <w:rPr>
          <w:rFonts w:ascii="Times New Roman" w:hAnsi="Times New Roman" w:cs="Times New Roman"/>
          <w:sz w:val="24"/>
          <w:szCs w:val="24"/>
        </w:rPr>
      </w:pPr>
      <w:r w:rsidRPr="00961306">
        <w:rPr>
          <w:rFonts w:ascii="Times New Roman" w:hAnsi="Times New Roman" w:cs="Times New Roman"/>
          <w:sz w:val="24"/>
          <w:szCs w:val="24"/>
        </w:rPr>
        <w:t>Pašvaldību līdzdalības budžeta vienotas platformas izveidei.</w:t>
      </w:r>
    </w:p>
    <w:p w14:paraId="26051803" w14:textId="77777777" w:rsidR="005511B8" w:rsidRPr="00961306" w:rsidRDefault="005511B8" w:rsidP="005511B8">
      <w:pPr>
        <w:spacing w:after="0" w:line="252" w:lineRule="auto"/>
        <w:contextualSpacing/>
        <w:jc w:val="both"/>
        <w:rPr>
          <w:rFonts w:ascii="Times New Roman" w:hAnsi="Times New Roman" w:cs="Times New Roman"/>
          <w:sz w:val="24"/>
          <w:szCs w:val="24"/>
        </w:rPr>
      </w:pPr>
      <w:r w:rsidRPr="00961306">
        <w:rPr>
          <w:rFonts w:ascii="Times New Roman" w:hAnsi="Times New Roman" w:cs="Times New Roman"/>
          <w:sz w:val="24"/>
          <w:szCs w:val="24"/>
        </w:rPr>
        <w:t>Lūgt VARAM iesaistīties un atbalstīt pašvaldību iesaisti ANM aktivitātēs uzņēmējdarbības, izglītības un sakaru tīklu attīstības jomā, sevišķi akcentējot reģionālo dimensiju.</w:t>
      </w:r>
    </w:p>
    <w:p w14:paraId="6B614303" w14:textId="77777777" w:rsidR="005511B8" w:rsidRPr="00961306" w:rsidRDefault="005511B8" w:rsidP="005511B8">
      <w:pPr>
        <w:pStyle w:val="Sarakstarindkopa"/>
        <w:spacing w:after="0" w:line="240" w:lineRule="auto"/>
        <w:ind w:left="0"/>
        <w:jc w:val="both"/>
        <w:rPr>
          <w:rFonts w:ascii="Times New Roman" w:hAnsi="Times New Roman" w:cs="Times New Roman"/>
          <w:sz w:val="24"/>
          <w:szCs w:val="24"/>
        </w:rPr>
      </w:pPr>
      <w:r w:rsidRPr="00961306">
        <w:rPr>
          <w:rFonts w:ascii="Times New Roman" w:hAnsi="Times New Roman" w:cs="Times New Roman"/>
          <w:sz w:val="24"/>
          <w:szCs w:val="24"/>
        </w:rPr>
        <w:t>Ja iespējams pašvaldību projektu finansējums no ERAF, tad to nosacījumus, aktivitātes un īstenošanu apspriest kopējās darba grupās starp VARAM un LPS.</w:t>
      </w:r>
    </w:p>
    <w:p w14:paraId="3A378041" w14:textId="77777777" w:rsidR="0017568B" w:rsidRPr="00961306" w:rsidRDefault="0017568B" w:rsidP="00637FAF">
      <w:pPr>
        <w:spacing w:after="0" w:line="240" w:lineRule="auto"/>
        <w:jc w:val="both"/>
        <w:rPr>
          <w:rFonts w:ascii="Times New Roman" w:hAnsi="Times New Roman" w:cs="Times New Roman"/>
          <w:b/>
          <w:bCs/>
          <w:color w:val="000000"/>
          <w:sz w:val="28"/>
          <w:szCs w:val="28"/>
        </w:rPr>
      </w:pPr>
    </w:p>
    <w:p w14:paraId="798AEBD0" w14:textId="38734C00"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ab/>
        <w:t>VARAM:</w:t>
      </w:r>
    </w:p>
    <w:p w14:paraId="6967A95E" w14:textId="77777777" w:rsidR="00D82E58" w:rsidRPr="00961306" w:rsidRDefault="00637FAF" w:rsidP="00D82E58">
      <w:pPr>
        <w:spacing w:after="0" w:line="240" w:lineRule="auto"/>
        <w:ind w:firstLine="709"/>
        <w:jc w:val="both"/>
        <w:rPr>
          <w:rFonts w:ascii="Times New Roman" w:eastAsia="Calibri" w:hAnsi="Times New Roman" w:cs="Times New Roman"/>
          <w:color w:val="000000"/>
          <w:sz w:val="24"/>
          <w:szCs w:val="24"/>
        </w:rPr>
      </w:pPr>
      <w:r w:rsidRPr="00961306">
        <w:rPr>
          <w:rFonts w:ascii="Times New Roman" w:hAnsi="Times New Roman" w:cs="Times New Roman"/>
          <w:b/>
          <w:bCs/>
          <w:color w:val="000000"/>
          <w:sz w:val="28"/>
          <w:szCs w:val="28"/>
        </w:rPr>
        <w:tab/>
      </w:r>
      <w:r w:rsidR="00D82E58" w:rsidRPr="00961306">
        <w:rPr>
          <w:rFonts w:ascii="Times New Roman" w:eastAsia="Calibri" w:hAnsi="Times New Roman" w:cs="Times New Roman"/>
          <w:color w:val="000000"/>
          <w:sz w:val="24"/>
          <w:szCs w:val="24"/>
        </w:rPr>
        <w:t xml:space="preserve">Atjaunošanas un noturības mehānisma plāns paredz divu veidu atbalstu pašvaldību procesu un pakalpojumu </w:t>
      </w:r>
      <w:proofErr w:type="spellStart"/>
      <w:r w:rsidR="00D82E58" w:rsidRPr="00961306">
        <w:rPr>
          <w:rFonts w:ascii="Times New Roman" w:eastAsia="Calibri" w:hAnsi="Times New Roman" w:cs="Times New Roman"/>
          <w:color w:val="000000"/>
          <w:sz w:val="24"/>
          <w:szCs w:val="24"/>
        </w:rPr>
        <w:t>digitalizācijai</w:t>
      </w:r>
      <w:proofErr w:type="spellEnd"/>
      <w:r w:rsidR="00D82E58" w:rsidRPr="00961306">
        <w:rPr>
          <w:rFonts w:ascii="Times New Roman" w:eastAsia="Calibri" w:hAnsi="Times New Roman" w:cs="Times New Roman"/>
          <w:color w:val="000000"/>
          <w:sz w:val="24"/>
          <w:szCs w:val="24"/>
        </w:rPr>
        <w:t>:</w:t>
      </w:r>
    </w:p>
    <w:p w14:paraId="48D95BF5" w14:textId="77777777" w:rsidR="00D82E58" w:rsidRPr="00961306" w:rsidRDefault="00D82E58" w:rsidP="00D82E58">
      <w:pPr>
        <w:spacing w:after="0" w:line="240" w:lineRule="auto"/>
        <w:ind w:firstLine="709"/>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a)</w:t>
      </w:r>
      <w:r w:rsidRPr="00961306">
        <w:rPr>
          <w:rFonts w:ascii="Times New Roman" w:eastAsia="Calibri" w:hAnsi="Times New Roman" w:cs="Times New Roman"/>
          <w:color w:val="000000"/>
          <w:sz w:val="24"/>
          <w:szCs w:val="24"/>
        </w:rPr>
        <w:tab/>
        <w:t xml:space="preserve">Attīstot nacionālās koplietošanas platformas to izmantotāji būs arī pašvaldību iestādes, attiecīgi pieslēdzot pašvaldību atbalsta sistēmu platformas. </w:t>
      </w:r>
    </w:p>
    <w:p w14:paraId="55A9938E" w14:textId="6BBD825B" w:rsidR="00D82E58" w:rsidRPr="00961306" w:rsidRDefault="00D82E58" w:rsidP="00D82E58">
      <w:pPr>
        <w:spacing w:after="0" w:line="240" w:lineRule="auto"/>
        <w:ind w:firstLine="709"/>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b)</w:t>
      </w:r>
      <w:r w:rsidRPr="00961306">
        <w:rPr>
          <w:rFonts w:ascii="Times New Roman" w:eastAsia="Calibri" w:hAnsi="Times New Roman" w:cs="Times New Roman"/>
          <w:color w:val="000000"/>
          <w:sz w:val="24"/>
          <w:szCs w:val="24"/>
        </w:rPr>
        <w:tab/>
        <w:t xml:space="preserve">Paredzot tiešu atbalstu pašvaldību koplietošanas risinājumu attīstībai. Šobrīd indikatīvi pašvaldībām tieši paredzētais atbalsts paredzēts ~ 25 milj. </w:t>
      </w:r>
      <w:proofErr w:type="spellStart"/>
      <w:r w:rsidR="00AB61DE" w:rsidRPr="00961306">
        <w:rPr>
          <w:rFonts w:ascii="Times New Roman" w:eastAsia="Calibri" w:hAnsi="Times New Roman" w:cs="Times New Roman"/>
          <w:sz w:val="24"/>
          <w:szCs w:val="24"/>
        </w:rPr>
        <w:t>euro</w:t>
      </w:r>
      <w:proofErr w:type="spellEnd"/>
      <w:r w:rsidR="00AB61DE" w:rsidRPr="00961306">
        <w:rPr>
          <w:rFonts w:ascii="Times New Roman" w:eastAsia="Calibri" w:hAnsi="Times New Roman" w:cs="Times New Roman"/>
          <w:sz w:val="24"/>
          <w:szCs w:val="24"/>
        </w:rPr>
        <w:t xml:space="preserve"> </w:t>
      </w:r>
      <w:r w:rsidRPr="00961306">
        <w:rPr>
          <w:rFonts w:ascii="Times New Roman" w:eastAsia="Calibri" w:hAnsi="Times New Roman" w:cs="Times New Roman"/>
          <w:color w:val="000000"/>
          <w:sz w:val="24"/>
          <w:szCs w:val="24"/>
        </w:rPr>
        <w:t xml:space="preserve">apmērā. Atbalsts paredzēts tādiem risinājumiem kā: </w:t>
      </w:r>
    </w:p>
    <w:p w14:paraId="658E8859" w14:textId="603EC638" w:rsidR="00D82E58" w:rsidRPr="002E7993" w:rsidRDefault="00D82E58" w:rsidP="002E7993">
      <w:pPr>
        <w:pStyle w:val="Sarakstarindkopa"/>
        <w:numPr>
          <w:ilvl w:val="0"/>
          <w:numId w:val="40"/>
        </w:numPr>
        <w:spacing w:after="0" w:line="240" w:lineRule="auto"/>
        <w:jc w:val="both"/>
        <w:rPr>
          <w:rFonts w:ascii="Times New Roman" w:eastAsia="Calibri" w:hAnsi="Times New Roman" w:cs="Times New Roman"/>
          <w:color w:val="000000"/>
          <w:sz w:val="24"/>
          <w:szCs w:val="24"/>
        </w:rPr>
      </w:pPr>
      <w:r w:rsidRPr="002E7993">
        <w:rPr>
          <w:rFonts w:ascii="Times New Roman" w:eastAsia="Calibri" w:hAnsi="Times New Roman" w:cs="Times New Roman"/>
          <w:color w:val="000000"/>
          <w:sz w:val="24"/>
          <w:szCs w:val="24"/>
        </w:rPr>
        <w:t xml:space="preserve">Pašvaldību pakalpojumu </w:t>
      </w:r>
      <w:proofErr w:type="spellStart"/>
      <w:r w:rsidRPr="002E7993">
        <w:rPr>
          <w:rFonts w:ascii="Times New Roman" w:eastAsia="Calibri" w:hAnsi="Times New Roman" w:cs="Times New Roman"/>
          <w:color w:val="000000"/>
          <w:sz w:val="24"/>
          <w:szCs w:val="24"/>
        </w:rPr>
        <w:t>digitalizācijai</w:t>
      </w:r>
      <w:proofErr w:type="spellEnd"/>
      <w:r w:rsidR="00214656" w:rsidRPr="002E7993">
        <w:rPr>
          <w:rFonts w:ascii="Times New Roman" w:eastAsia="Calibri" w:hAnsi="Times New Roman" w:cs="Times New Roman"/>
          <w:color w:val="000000"/>
          <w:sz w:val="24"/>
          <w:szCs w:val="24"/>
        </w:rPr>
        <w:t>,</w:t>
      </w:r>
    </w:p>
    <w:p w14:paraId="2811AF67" w14:textId="3EF4FC09" w:rsidR="00D82E58" w:rsidRPr="002E7993" w:rsidRDefault="00D82E58" w:rsidP="002E7993">
      <w:pPr>
        <w:pStyle w:val="Sarakstarindkopa"/>
        <w:numPr>
          <w:ilvl w:val="0"/>
          <w:numId w:val="40"/>
        </w:numPr>
        <w:spacing w:after="0" w:line="240" w:lineRule="auto"/>
        <w:jc w:val="both"/>
        <w:rPr>
          <w:rFonts w:ascii="Times New Roman" w:eastAsia="Calibri" w:hAnsi="Times New Roman" w:cs="Times New Roman"/>
          <w:color w:val="000000"/>
          <w:sz w:val="24"/>
          <w:szCs w:val="24"/>
        </w:rPr>
      </w:pPr>
      <w:r w:rsidRPr="002E7993">
        <w:rPr>
          <w:rFonts w:ascii="Times New Roman" w:eastAsia="Calibri" w:hAnsi="Times New Roman" w:cs="Times New Roman"/>
          <w:color w:val="000000"/>
          <w:sz w:val="24"/>
          <w:szCs w:val="24"/>
        </w:rPr>
        <w:t xml:space="preserve">Pašvaldību dokumentu un uzdevumu aprites </w:t>
      </w:r>
      <w:proofErr w:type="spellStart"/>
      <w:r w:rsidRPr="002E7993">
        <w:rPr>
          <w:rFonts w:ascii="Times New Roman" w:eastAsia="Calibri" w:hAnsi="Times New Roman" w:cs="Times New Roman"/>
          <w:color w:val="000000"/>
          <w:sz w:val="24"/>
          <w:szCs w:val="24"/>
        </w:rPr>
        <w:t>digitalizācijai</w:t>
      </w:r>
      <w:proofErr w:type="spellEnd"/>
      <w:r w:rsidR="00214656" w:rsidRPr="002E7993">
        <w:rPr>
          <w:rFonts w:ascii="Times New Roman" w:eastAsia="Calibri" w:hAnsi="Times New Roman" w:cs="Times New Roman"/>
          <w:color w:val="000000"/>
          <w:sz w:val="24"/>
          <w:szCs w:val="24"/>
        </w:rPr>
        <w:t>,</w:t>
      </w:r>
    </w:p>
    <w:p w14:paraId="4982B991" w14:textId="5775C481" w:rsidR="00D82E58" w:rsidRPr="002E7993" w:rsidRDefault="00D82E58" w:rsidP="002E7993">
      <w:pPr>
        <w:pStyle w:val="Sarakstarindkopa"/>
        <w:numPr>
          <w:ilvl w:val="0"/>
          <w:numId w:val="40"/>
        </w:numPr>
        <w:spacing w:after="0" w:line="240" w:lineRule="auto"/>
        <w:jc w:val="both"/>
        <w:rPr>
          <w:rFonts w:ascii="Times New Roman" w:eastAsia="Calibri" w:hAnsi="Times New Roman" w:cs="Times New Roman"/>
          <w:color w:val="000000"/>
          <w:sz w:val="24"/>
          <w:szCs w:val="24"/>
        </w:rPr>
      </w:pPr>
      <w:r w:rsidRPr="002E7993">
        <w:rPr>
          <w:rFonts w:ascii="Times New Roman" w:eastAsia="Calibri" w:hAnsi="Times New Roman" w:cs="Times New Roman"/>
          <w:color w:val="000000"/>
          <w:sz w:val="24"/>
          <w:szCs w:val="24"/>
        </w:rPr>
        <w:t>Pašvaldību IKT atbalsta procesu centralizācijai</w:t>
      </w:r>
      <w:r w:rsidR="00214656" w:rsidRPr="002E7993">
        <w:rPr>
          <w:rFonts w:ascii="Times New Roman" w:eastAsia="Calibri" w:hAnsi="Times New Roman" w:cs="Times New Roman"/>
          <w:color w:val="000000"/>
          <w:sz w:val="24"/>
          <w:szCs w:val="24"/>
        </w:rPr>
        <w:t>,</w:t>
      </w:r>
    </w:p>
    <w:p w14:paraId="3715BD87" w14:textId="5C005D88" w:rsidR="00D82E58" w:rsidRPr="002E7993" w:rsidRDefault="00D82E58" w:rsidP="002E7993">
      <w:pPr>
        <w:pStyle w:val="Sarakstarindkopa"/>
        <w:numPr>
          <w:ilvl w:val="0"/>
          <w:numId w:val="40"/>
        </w:numPr>
        <w:spacing w:after="0" w:line="240" w:lineRule="auto"/>
        <w:jc w:val="both"/>
        <w:rPr>
          <w:rFonts w:ascii="Times New Roman" w:eastAsia="Calibri" w:hAnsi="Times New Roman" w:cs="Times New Roman"/>
          <w:color w:val="000000"/>
          <w:sz w:val="24"/>
          <w:szCs w:val="24"/>
        </w:rPr>
      </w:pPr>
      <w:r w:rsidRPr="002E7993">
        <w:rPr>
          <w:rFonts w:ascii="Times New Roman" w:eastAsia="Calibri" w:hAnsi="Times New Roman" w:cs="Times New Roman"/>
          <w:color w:val="000000"/>
          <w:sz w:val="24"/>
          <w:szCs w:val="24"/>
        </w:rPr>
        <w:t>Pašvaldību pakalpojum un atbalsta procesu pielāgošanai ATR.</w:t>
      </w:r>
    </w:p>
    <w:p w14:paraId="5814B351" w14:textId="77777777" w:rsidR="00D82E58" w:rsidRPr="00961306" w:rsidRDefault="00D82E58" w:rsidP="00D82E58">
      <w:pPr>
        <w:spacing w:after="0" w:line="240" w:lineRule="auto"/>
        <w:ind w:firstLine="709"/>
        <w:jc w:val="both"/>
        <w:rPr>
          <w:rFonts w:ascii="Times New Roman" w:eastAsia="Calibri" w:hAnsi="Times New Roman" w:cs="Times New Roman"/>
          <w:color w:val="000000"/>
          <w:sz w:val="24"/>
          <w:szCs w:val="24"/>
        </w:rPr>
      </w:pPr>
    </w:p>
    <w:p w14:paraId="2D300B03" w14:textId="77777777" w:rsidR="00D82E58" w:rsidRPr="00961306" w:rsidRDefault="00D82E58" w:rsidP="00D82E58">
      <w:pPr>
        <w:spacing w:after="0" w:line="240" w:lineRule="auto"/>
        <w:ind w:firstLine="709"/>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 xml:space="preserve">Attiecībā uz ERAF finansējumu, nākamajā periodā paredzēts saglabāt esošā perioda kārtību – paredzot uzsvaru uz centrālo platformu un koplietošanas spēju attīstību, kuru prasību definēšana, notiktu ciešā sadarbībā ar pašvaldībām. Atsevišķos gadījumos izvērtējot iespēju un atbilstību pašvaldību kompetenču centru būt kā sadarbības partneriem projektu īstenošanā.  </w:t>
      </w:r>
    </w:p>
    <w:p w14:paraId="61859088" w14:textId="27232ABD" w:rsidR="00637FAF" w:rsidRPr="00961306" w:rsidRDefault="00637FAF" w:rsidP="00637FAF">
      <w:pPr>
        <w:spacing w:after="0" w:line="240" w:lineRule="auto"/>
        <w:jc w:val="both"/>
        <w:rPr>
          <w:rFonts w:ascii="Times New Roman" w:hAnsi="Times New Roman" w:cs="Times New Roman"/>
          <w:color w:val="000000"/>
          <w:sz w:val="28"/>
          <w:szCs w:val="28"/>
        </w:rPr>
      </w:pPr>
    </w:p>
    <w:p w14:paraId="5C06A8EA" w14:textId="38BDEBD9" w:rsidR="00637FAF" w:rsidRPr="00961306" w:rsidRDefault="00637FAF" w:rsidP="00637FAF">
      <w:pPr>
        <w:spacing w:after="0" w:line="240" w:lineRule="auto"/>
        <w:jc w:val="both"/>
        <w:rPr>
          <w:rFonts w:ascii="Times New Roman" w:hAnsi="Times New Roman" w:cs="Times New Roman"/>
          <w:b/>
          <w:bCs/>
          <w:color w:val="000000"/>
          <w:sz w:val="28"/>
          <w:szCs w:val="28"/>
          <w:u w:val="single"/>
        </w:rPr>
      </w:pPr>
      <w:r w:rsidRPr="00961306">
        <w:rPr>
          <w:rFonts w:ascii="Times New Roman" w:hAnsi="Times New Roman" w:cs="Times New Roman"/>
          <w:b/>
          <w:bCs/>
          <w:color w:val="000000"/>
          <w:sz w:val="28"/>
          <w:szCs w:val="28"/>
          <w:u w:val="single"/>
        </w:rPr>
        <w:t>Puses vienojas:</w:t>
      </w:r>
    </w:p>
    <w:p w14:paraId="27348568" w14:textId="77777777" w:rsidR="007D4B3A" w:rsidRPr="00961306" w:rsidRDefault="007D4B3A" w:rsidP="007D4B3A">
      <w:pPr>
        <w:spacing w:after="0" w:line="252" w:lineRule="auto"/>
        <w:contextualSpacing/>
        <w:jc w:val="both"/>
        <w:rPr>
          <w:rFonts w:ascii="Times New Roman" w:hAnsi="Times New Roman" w:cs="Times New Roman"/>
          <w:sz w:val="24"/>
          <w:szCs w:val="24"/>
        </w:rPr>
      </w:pPr>
      <w:r w:rsidRPr="005F37EF">
        <w:rPr>
          <w:rFonts w:ascii="Times New Roman" w:hAnsi="Times New Roman" w:cs="Times New Roman"/>
          <w:sz w:val="24"/>
          <w:szCs w:val="24"/>
        </w:rPr>
        <w:t>Plānotās aktivitātes pirms to uzsākšanas un ieviešanas gaitā, apspriest ar pašvaldību pārstāvjiem, izmantojot LPS piedāvātās darbu grupu platformas.</w:t>
      </w:r>
    </w:p>
    <w:p w14:paraId="0EFDCE3D" w14:textId="77777777" w:rsidR="00BB0C90" w:rsidRPr="00961306" w:rsidRDefault="00BB0C90" w:rsidP="00811838">
      <w:pPr>
        <w:spacing w:after="0" w:line="240" w:lineRule="auto"/>
        <w:jc w:val="both"/>
        <w:rPr>
          <w:rFonts w:ascii="Times New Roman" w:hAnsi="Times New Roman" w:cs="Times New Roman"/>
          <w:b/>
          <w:bCs/>
          <w:color w:val="4472C4" w:themeColor="accent1"/>
          <w:sz w:val="24"/>
          <w:szCs w:val="24"/>
        </w:rPr>
      </w:pPr>
    </w:p>
    <w:p w14:paraId="265C101E" w14:textId="77777777" w:rsidR="00811838" w:rsidRPr="00961306" w:rsidRDefault="00811838" w:rsidP="00811838">
      <w:p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4"/>
          <w:szCs w:val="24"/>
        </w:rPr>
        <w:t xml:space="preserve">7. </w:t>
      </w:r>
      <w:r w:rsidRPr="00961306">
        <w:rPr>
          <w:rFonts w:ascii="Times New Roman" w:hAnsi="Times New Roman" w:cs="Times New Roman"/>
          <w:b/>
          <w:bCs/>
          <w:color w:val="4472C4" w:themeColor="accent1"/>
          <w:sz w:val="28"/>
          <w:szCs w:val="28"/>
        </w:rPr>
        <w:t>Reģionālā attīstība un plānošana:</w:t>
      </w:r>
    </w:p>
    <w:p w14:paraId="34E321D8" w14:textId="39DDB534" w:rsidR="00811838" w:rsidRPr="00961306" w:rsidRDefault="00811838" w:rsidP="00811838">
      <w:p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 xml:space="preserve">7.1 administratīvie reģioni, to funkcijas un reģionālā attīstība, tās īstenošanas atbalsts, t. sk. Reģionālās politikas pamatnostādņu īstenojamie pasākumi, t.sk. reģionālo centru </w:t>
      </w:r>
      <w:proofErr w:type="spellStart"/>
      <w:r w:rsidRPr="00961306">
        <w:rPr>
          <w:rFonts w:ascii="Times New Roman" w:hAnsi="Times New Roman" w:cs="Times New Roman"/>
          <w:b/>
          <w:bCs/>
          <w:color w:val="4472C4" w:themeColor="accent1"/>
          <w:sz w:val="28"/>
          <w:szCs w:val="28"/>
        </w:rPr>
        <w:t>izvērtējums</w:t>
      </w:r>
      <w:proofErr w:type="spellEnd"/>
    </w:p>
    <w:p w14:paraId="097D6AD4" w14:textId="2B77FFD0" w:rsidR="00BB0C90" w:rsidRPr="00961306" w:rsidRDefault="00BB0C90" w:rsidP="00811838">
      <w:pPr>
        <w:spacing w:after="0" w:line="240" w:lineRule="auto"/>
        <w:jc w:val="both"/>
        <w:rPr>
          <w:rFonts w:ascii="Times New Roman" w:hAnsi="Times New Roman" w:cs="Times New Roman"/>
          <w:b/>
          <w:bCs/>
          <w:color w:val="4472C4" w:themeColor="accent1"/>
          <w:sz w:val="28"/>
          <w:szCs w:val="28"/>
        </w:rPr>
      </w:pPr>
    </w:p>
    <w:p w14:paraId="6018CB4F" w14:textId="77777777" w:rsidR="00637FAF" w:rsidRPr="00961306" w:rsidRDefault="00637FAF" w:rsidP="00637FAF">
      <w:pPr>
        <w:spacing w:after="0" w:line="240" w:lineRule="auto"/>
        <w:ind w:firstLine="720"/>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LPS:</w:t>
      </w:r>
    </w:p>
    <w:p w14:paraId="2D044223" w14:textId="18FB7D1B"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2021.gada nogalē VARAM sagatavoja konceptuālo ziņojumu "Par administratīvo reģionu izveidi", kas no LPS puses netika saskaņots un iesniedz to </w:t>
      </w:r>
      <w:r w:rsidR="002E0543">
        <w:rPr>
          <w:rFonts w:ascii="Times New Roman" w:hAnsi="Times New Roman" w:cs="Times New Roman"/>
          <w:sz w:val="24"/>
          <w:szCs w:val="24"/>
        </w:rPr>
        <w:t>MK</w:t>
      </w:r>
      <w:r w:rsidRPr="00961306">
        <w:rPr>
          <w:rFonts w:ascii="Times New Roman" w:hAnsi="Times New Roman" w:cs="Times New Roman"/>
          <w:sz w:val="24"/>
          <w:szCs w:val="24"/>
        </w:rPr>
        <w:t>. Līdz šim šis ziņojums valdībā nav skatīts.</w:t>
      </w:r>
    </w:p>
    <w:p w14:paraId="1769F170" w14:textId="77343679"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LPS atzinumos ir pausts viedoklis, par kuru ir</w:t>
      </w:r>
      <w:r w:rsidR="002E0543">
        <w:rPr>
          <w:rFonts w:ascii="Times New Roman" w:hAnsi="Times New Roman" w:cs="Times New Roman"/>
          <w:sz w:val="24"/>
          <w:szCs w:val="24"/>
        </w:rPr>
        <w:t xml:space="preserve"> </w:t>
      </w:r>
      <w:r w:rsidRPr="00961306">
        <w:rPr>
          <w:rFonts w:ascii="Times New Roman" w:hAnsi="Times New Roman" w:cs="Times New Roman"/>
          <w:sz w:val="24"/>
          <w:szCs w:val="24"/>
        </w:rPr>
        <w:t>jāturpina diskusija, izstrādājot likumu par administratīvajiem reģioniem, kā to paredz  “Administratīvo teritoriju un apdzīvoto vietu likums”</w:t>
      </w:r>
    </w:p>
    <w:p w14:paraId="56601C6B" w14:textId="39FCFD0F"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LPS uzskata, ka, veidojot administratīvos reģionus, jāizveido institucionālais un finansiālais pamats</w:t>
      </w:r>
      <w:r w:rsidR="006601CA">
        <w:rPr>
          <w:rFonts w:ascii="Times New Roman" w:hAnsi="Times New Roman" w:cs="Times New Roman"/>
          <w:sz w:val="24"/>
          <w:szCs w:val="24"/>
        </w:rPr>
        <w:t>:</w:t>
      </w:r>
    </w:p>
    <w:p w14:paraId="402F20B1" w14:textId="291AC795"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a)</w:t>
      </w:r>
      <w:r w:rsidR="004A6F40">
        <w:rPr>
          <w:rFonts w:ascii="Times New Roman" w:hAnsi="Times New Roman" w:cs="Times New Roman"/>
          <w:sz w:val="24"/>
          <w:szCs w:val="24"/>
        </w:rPr>
        <w:t xml:space="preserve"> </w:t>
      </w:r>
      <w:r w:rsidRPr="00961306">
        <w:rPr>
          <w:rFonts w:ascii="Times New Roman" w:hAnsi="Times New Roman" w:cs="Times New Roman"/>
          <w:sz w:val="24"/>
          <w:szCs w:val="24"/>
        </w:rPr>
        <w:t xml:space="preserve">pārmērīgas darbaspēka un citu resursu koncentrācijas novēršanai galvaspilsētas metropoles reģionā, </w:t>
      </w:r>
    </w:p>
    <w:p w14:paraId="6B060EC0" w14:textId="3C186200"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b)</w:t>
      </w:r>
      <w:r w:rsidR="004A6F40">
        <w:rPr>
          <w:rFonts w:ascii="Times New Roman" w:hAnsi="Times New Roman" w:cs="Times New Roman"/>
          <w:sz w:val="24"/>
          <w:szCs w:val="24"/>
        </w:rPr>
        <w:t xml:space="preserve"> </w:t>
      </w:r>
      <w:r w:rsidRPr="00961306">
        <w:rPr>
          <w:rFonts w:ascii="Times New Roman" w:hAnsi="Times New Roman" w:cs="Times New Roman"/>
          <w:sz w:val="24"/>
          <w:szCs w:val="24"/>
        </w:rPr>
        <w:t xml:space="preserve">aktīvākai citu reģionu iedzīvotāju un uzņēmēju iesaistīšanai sekmīgā konkurencē ar citiem pasaules reģioniem. </w:t>
      </w:r>
    </w:p>
    <w:p w14:paraId="6270BD88"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lastRenderedPageBreak/>
        <w:t>Lai to panāktu, jāveido institucionālo un finansēšanas sistēmas tā, lai administratīvie reģioni pakāpeniski izpildītu šo misiju un pirms likumprojekta gatavošanas jāatrisina šādi jautājumi:</w:t>
      </w:r>
    </w:p>
    <w:p w14:paraId="1A23E5E5"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1)</w:t>
      </w:r>
      <w:r w:rsidRPr="00961306">
        <w:rPr>
          <w:rFonts w:ascii="Times New Roman" w:hAnsi="Times New Roman" w:cs="Times New Roman"/>
          <w:sz w:val="24"/>
          <w:szCs w:val="24"/>
        </w:rPr>
        <w:tab/>
        <w:t xml:space="preserve">Noteikt tādu juridisko statusu, kas ļautu nākotnē būtiski pārsniegt pašreizējo plānošanas reģionu kompetenci, nododot tam ne vien atsevišķus, šaurus dažādu nozaru valsts funkcijās ietilpstošus pārvaldes uzdevumus, un atsevišķus pašvaldību funkcijās ietilpstošus pārvaldes uzdevumus, bet arī autonomas funkcijas. </w:t>
      </w:r>
    </w:p>
    <w:p w14:paraId="6E3753B6" w14:textId="036760D8"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2)</w:t>
      </w:r>
      <w:r w:rsidRPr="00961306">
        <w:rPr>
          <w:rFonts w:ascii="Times New Roman" w:hAnsi="Times New Roman" w:cs="Times New Roman"/>
          <w:sz w:val="24"/>
          <w:szCs w:val="24"/>
        </w:rPr>
        <w:tab/>
        <w:t>Administratīvajam reģionam, kā atvasinātai publiskai personai, var būt kustamā un nekustamā manta, budžets, ko apstiprina lēmējinstitūcija. Nosakot pareizu juridisko statusu, var papildināt autonomo funkciju klāstu</w:t>
      </w:r>
      <w:r w:rsidR="006601CA">
        <w:rPr>
          <w:rFonts w:ascii="Times New Roman" w:hAnsi="Times New Roman" w:cs="Times New Roman"/>
          <w:sz w:val="24"/>
          <w:szCs w:val="24"/>
        </w:rPr>
        <w:t>.</w:t>
      </w:r>
    </w:p>
    <w:p w14:paraId="5B935EEF"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3)</w:t>
      </w:r>
      <w:r w:rsidRPr="00961306">
        <w:rPr>
          <w:rFonts w:ascii="Times New Roman" w:hAnsi="Times New Roman" w:cs="Times New Roman"/>
          <w:sz w:val="24"/>
          <w:szCs w:val="24"/>
        </w:rPr>
        <w:tab/>
        <w:t>Noteikt administratīvā reģiona kompetenci tā, ka tās grupējums atbilstu Valsts pārvaldes likumā un jaunajā Pašvaldību likumprojektā ievērotajam dalījumam:</w:t>
      </w:r>
    </w:p>
    <w:p w14:paraId="3FADCD5E"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a.</w:t>
      </w:r>
      <w:r w:rsidRPr="00961306">
        <w:rPr>
          <w:rFonts w:ascii="Times New Roman" w:hAnsi="Times New Roman" w:cs="Times New Roman"/>
          <w:sz w:val="24"/>
          <w:szCs w:val="24"/>
        </w:rPr>
        <w:tab/>
        <w:t>Pārvaldes uzdevumi valsts funkciju sastāvā;</w:t>
      </w:r>
    </w:p>
    <w:p w14:paraId="09AC6120"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b.</w:t>
      </w:r>
      <w:r w:rsidRPr="00961306">
        <w:rPr>
          <w:rFonts w:ascii="Times New Roman" w:hAnsi="Times New Roman" w:cs="Times New Roman"/>
          <w:sz w:val="24"/>
          <w:szCs w:val="24"/>
        </w:rPr>
        <w:tab/>
        <w:t>Pārvaldes uzdevumi pašvaldības funkciju sastāvā;</w:t>
      </w:r>
    </w:p>
    <w:p w14:paraId="3516B12A"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c.</w:t>
      </w:r>
      <w:r w:rsidRPr="00961306">
        <w:rPr>
          <w:rFonts w:ascii="Times New Roman" w:hAnsi="Times New Roman" w:cs="Times New Roman"/>
          <w:sz w:val="24"/>
          <w:szCs w:val="24"/>
        </w:rPr>
        <w:tab/>
        <w:t>Autonomās administratīvā reģiona funkcijas.</w:t>
      </w:r>
    </w:p>
    <w:p w14:paraId="42975600"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Latvijas tiesību sistēmā pagaidām nav paredzētas dalītas atbildības funkcijas, kā tas ir starp ES un dalībvalstīm. Šādu funkciju ieviešana nozīmētu nepieciešamību būtiski pārstrādāt Valsts pārvaldes iekārtas likumu.</w:t>
      </w:r>
    </w:p>
    <w:p w14:paraId="42CB0B40"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4)</w:t>
      </w:r>
      <w:r w:rsidRPr="00961306">
        <w:rPr>
          <w:rFonts w:ascii="Times New Roman" w:hAnsi="Times New Roman" w:cs="Times New Roman"/>
          <w:sz w:val="24"/>
          <w:szCs w:val="24"/>
        </w:rPr>
        <w:tab/>
        <w:t>Lai administratīvie reģioni sekmīgi attīstītos, tiem jāiegūst nozaru ministriju, pašvaldību un iedzīvotāju uzticība. Tāpēc to robežām jābūt loģiskām un katram izprotamām, tiem arī jānodrošina Latvijai iespējas saglabāt pēc iespējas lielāku atbalstu no ES fondiem nākotnē:</w:t>
      </w:r>
    </w:p>
    <w:p w14:paraId="027B7A82"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4.1. </w:t>
      </w:r>
      <w:r w:rsidRPr="00961306">
        <w:rPr>
          <w:rFonts w:ascii="Times New Roman" w:hAnsi="Times New Roman" w:cs="Times New Roman"/>
          <w:sz w:val="24"/>
          <w:szCs w:val="24"/>
        </w:rPr>
        <w:tab/>
        <w:t xml:space="preserve">Lai iedzīvotāji uzticētos administratīvajiem reģioniem (arī aktīvi līdzdarbotos šo reģionu pārvaldīšanā), ir nepieciešama piederības sajūta. Pašlaik Saeimā izskatāmais Latviešu vēsturisko zemju likums veicinās piederību ar zemēm saistītajai </w:t>
      </w:r>
      <w:proofErr w:type="spellStart"/>
      <w:r w:rsidRPr="00961306">
        <w:rPr>
          <w:rFonts w:ascii="Times New Roman" w:hAnsi="Times New Roman" w:cs="Times New Roman"/>
          <w:sz w:val="24"/>
          <w:szCs w:val="24"/>
        </w:rPr>
        <w:t>kultūrtelpai</w:t>
      </w:r>
      <w:proofErr w:type="spellEnd"/>
      <w:r w:rsidRPr="00961306">
        <w:rPr>
          <w:rFonts w:ascii="Times New Roman" w:hAnsi="Times New Roman" w:cs="Times New Roman"/>
          <w:sz w:val="24"/>
          <w:szCs w:val="24"/>
        </w:rPr>
        <w:t>. Tāpēc jācenšas pēc iespējas tuvināt dalījumu NUTS3 reģionos (administratīvo reģionu teritorijas) un dalījumu zemēs. Šim nosacījumam vislabāk atbilst 6 zemes, papildinot administratīvos reģionus ar Sēliju un piešķirot vēsturiskās zemes statusu Rīgas administratīvajam reģionam, izdalot to no Vidzemes.</w:t>
      </w:r>
    </w:p>
    <w:p w14:paraId="5617820D"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 4.2. LPS uzskata, ka sasaistot reģionu teritorijas ar latviešu vēsturiskajām zemēm, tieši kultūrvēsturiskā identitāte veicinās iedzīvotāju vēmi piedalīties sava reģiona attīstībā;</w:t>
      </w:r>
    </w:p>
    <w:p w14:paraId="138D073D"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5. Lai pašvaldības uzticētos administratīvajiem reģioniem, nekādā gadījumā tiem nedrīkst uzdot pašvaldību pārraudzības un kontroles funkcijas, ar kurām labi tiek galā valsts tiešās pārvaldes iestādes. Šo konceptuālo ierobežojumu jāietver likumprojektā.</w:t>
      </w:r>
    </w:p>
    <w:p w14:paraId="245B7B11" w14:textId="2FFAFD69"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6. LPS uzskata, ka izvērtējot iespējamās administratīvo reģionu funkcijas, tās jāstrukturē, paredzot, kura būs tiešām pamatfunkcija un būtiski ietekmēs reģiona attīstību, nodalot tās no vienkāršotiem valsts pārvalde uzdevumiem.</w:t>
      </w:r>
    </w:p>
    <w:p w14:paraId="648CEEB9"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Izskatot Saeimā likumprojektu “Administratīvo teritoriju un apdzīvoto vietu likums”, gan LPS, gan deputāti savos priekšlikumos bija ietvēruši jautājumus par to, ka valstij veicot reformu, jānodrošina līdzsvarota reģionālā attīstība.</w:t>
      </w:r>
    </w:p>
    <w:p w14:paraId="0DAF2E37" w14:textId="0E2AF45A"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Priekšlikumi</w:t>
      </w:r>
      <w:r w:rsidR="00C35068">
        <w:rPr>
          <w:rFonts w:ascii="Times New Roman" w:hAnsi="Times New Roman" w:cs="Times New Roman"/>
          <w:sz w:val="24"/>
          <w:szCs w:val="24"/>
        </w:rPr>
        <w:t>:</w:t>
      </w:r>
      <w:r w:rsidRPr="00961306">
        <w:rPr>
          <w:rFonts w:ascii="Times New Roman" w:hAnsi="Times New Roman" w:cs="Times New Roman"/>
          <w:sz w:val="24"/>
          <w:szCs w:val="24"/>
        </w:rPr>
        <w:t xml:space="preserve"> </w:t>
      </w:r>
    </w:p>
    <w:p w14:paraId="148CA2E3" w14:textId="58EA3692"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 </w:t>
      </w:r>
      <w:r w:rsidR="00C35068">
        <w:rPr>
          <w:rFonts w:ascii="Times New Roman" w:hAnsi="Times New Roman" w:cs="Times New Roman"/>
          <w:sz w:val="24"/>
          <w:szCs w:val="24"/>
        </w:rPr>
        <w:t xml:space="preserve">par </w:t>
      </w:r>
      <w:r w:rsidRPr="00961306">
        <w:rPr>
          <w:rFonts w:ascii="Times New Roman" w:hAnsi="Times New Roman" w:cs="Times New Roman"/>
          <w:sz w:val="24"/>
          <w:szCs w:val="24"/>
        </w:rPr>
        <w:t>pašvaldību un novadu teritoriālā dalījuma vienību attīstības vērtēšanu,</w:t>
      </w:r>
    </w:p>
    <w:p w14:paraId="7251AD10" w14:textId="515527CB"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 valsts programmas attīstības centru atbalstam, paredzot finansēšanas avotus un finansēšanas kritērijus lielo pilsētu un novadu attīstības centru infrastruktūras attīstībai un līdzfinansējumu produktīvas uzņēmējdarbības piesaistīšanas atbalstam </w:t>
      </w:r>
    </w:p>
    <w:p w14:paraId="42692D68"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 valsts programmas nomales efekta mazināšanai novadu teritorijās, paredzot arī kritērijus, kas izmantojami ārpus katra novada administratīvā centra izmantojamo valsts līdzfinansējumu infrastruktūras attīstībai, produktīvas uzņēmējdarbības atbalstam un prasmīga </w:t>
      </w:r>
      <w:proofErr w:type="spellStart"/>
      <w:r w:rsidRPr="00961306">
        <w:rPr>
          <w:rFonts w:ascii="Times New Roman" w:hAnsi="Times New Roman" w:cs="Times New Roman"/>
          <w:sz w:val="24"/>
          <w:szCs w:val="24"/>
        </w:rPr>
        <w:t>cilvēkkapitāla</w:t>
      </w:r>
      <w:proofErr w:type="spellEnd"/>
      <w:r w:rsidRPr="00961306">
        <w:rPr>
          <w:rFonts w:ascii="Times New Roman" w:hAnsi="Times New Roman" w:cs="Times New Roman"/>
          <w:sz w:val="24"/>
          <w:szCs w:val="24"/>
        </w:rPr>
        <w:t xml:space="preserve"> piesaistīšanai,  netika atbalstīti kā šī likuma jautājumi, bet deputāti lēma, ka šos jautājumus VARAM ietvers citos likumos.</w:t>
      </w:r>
    </w:p>
    <w:p w14:paraId="57FFCC84" w14:textId="77777777"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Nosakot administratīvos centrus, kas lielākoties sakrīt ar attīstības centriem, šos centrus centās noteikt vienmērīgi pa Latvijas teritoriju. Starp pašreizējām 119 pašvaldībām pēc ekonomiskās attīstības ranga vairums no šiem centri atrodas ārpus labākajiem rādītājiem, īpaši ja </w:t>
      </w:r>
      <w:r w:rsidRPr="00961306">
        <w:rPr>
          <w:rFonts w:ascii="Times New Roman" w:hAnsi="Times New Roman" w:cs="Times New Roman"/>
          <w:sz w:val="24"/>
          <w:szCs w:val="24"/>
        </w:rPr>
        <w:lastRenderedPageBreak/>
        <w:t xml:space="preserve">vērtējam šajās teritorijās iekasētos nodokļus, darba algas, pašvaldību patstāvīgos ienākumus. Piemēram, ja centrs atrodas 116 vietā, tas nevarēs nodrošināt ekonomisko </w:t>
      </w:r>
      <w:proofErr w:type="spellStart"/>
      <w:r w:rsidRPr="00961306">
        <w:rPr>
          <w:rFonts w:ascii="Times New Roman" w:hAnsi="Times New Roman" w:cs="Times New Roman"/>
          <w:sz w:val="24"/>
          <w:szCs w:val="24"/>
        </w:rPr>
        <w:t>vilktspēju</w:t>
      </w:r>
      <w:proofErr w:type="spellEnd"/>
      <w:r w:rsidRPr="00961306">
        <w:rPr>
          <w:rFonts w:ascii="Times New Roman" w:hAnsi="Times New Roman" w:cs="Times New Roman"/>
          <w:sz w:val="24"/>
          <w:szCs w:val="24"/>
        </w:rPr>
        <w:t xml:space="preserve"> apkārtējā teritorijā.</w:t>
      </w:r>
    </w:p>
    <w:p w14:paraId="0B55C6B6" w14:textId="4AE46B0A"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Būtiski likt uzsvaru tieši uz produktīvu uzņēmējdarbību ar augstu pievienoto vērtību. Citādi </w:t>
      </w:r>
      <w:r w:rsidR="002C416E">
        <w:rPr>
          <w:rFonts w:ascii="Times New Roman" w:hAnsi="Times New Roman" w:cs="Times New Roman"/>
          <w:sz w:val="24"/>
          <w:szCs w:val="24"/>
        </w:rPr>
        <w:t>ATR</w:t>
      </w:r>
      <w:r w:rsidR="002C416E" w:rsidRPr="00961306">
        <w:rPr>
          <w:rFonts w:ascii="Times New Roman" w:hAnsi="Times New Roman" w:cs="Times New Roman"/>
          <w:sz w:val="24"/>
          <w:szCs w:val="24"/>
        </w:rPr>
        <w:t xml:space="preserve"> </w:t>
      </w:r>
      <w:r w:rsidRPr="00961306">
        <w:rPr>
          <w:rFonts w:ascii="Times New Roman" w:hAnsi="Times New Roman" w:cs="Times New Roman"/>
          <w:sz w:val="24"/>
          <w:szCs w:val="24"/>
        </w:rPr>
        <w:t>mērķus nevarēs sasniegt.</w:t>
      </w:r>
    </w:p>
    <w:p w14:paraId="74B4F706" w14:textId="4B0C4BA9"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Ir svarīgi atklāt katra centra esošās un potenciālās priekšrocības, tādēļ jārada finanšu avoti, kas veicinātu centru izaugsmi pēc </w:t>
      </w:r>
      <w:r w:rsidR="002C416E">
        <w:rPr>
          <w:rFonts w:ascii="Times New Roman" w:hAnsi="Times New Roman" w:cs="Times New Roman"/>
          <w:sz w:val="24"/>
          <w:szCs w:val="24"/>
        </w:rPr>
        <w:t xml:space="preserve">ATR </w:t>
      </w:r>
      <w:r w:rsidRPr="00961306">
        <w:rPr>
          <w:rFonts w:ascii="Times New Roman" w:hAnsi="Times New Roman" w:cs="Times New Roman"/>
          <w:sz w:val="24"/>
          <w:szCs w:val="24"/>
        </w:rPr>
        <w:t>reformas</w:t>
      </w:r>
      <w:r w:rsidR="006601CA">
        <w:rPr>
          <w:rFonts w:ascii="Times New Roman" w:hAnsi="Times New Roman" w:cs="Times New Roman"/>
          <w:sz w:val="24"/>
          <w:szCs w:val="24"/>
        </w:rPr>
        <w:t>.</w:t>
      </w:r>
    </w:p>
    <w:p w14:paraId="5D75A93F" w14:textId="7202940C" w:rsidR="00B32D07" w:rsidRPr="00961306" w:rsidRDefault="00B32D07" w:rsidP="00B32D07">
      <w:pPr>
        <w:spacing w:after="0" w:line="240" w:lineRule="auto"/>
        <w:ind w:firstLine="709"/>
        <w:jc w:val="both"/>
        <w:rPr>
          <w:rFonts w:ascii="Times New Roman" w:hAnsi="Times New Roman" w:cs="Times New Roman"/>
          <w:sz w:val="24"/>
          <w:szCs w:val="24"/>
        </w:rPr>
      </w:pPr>
      <w:r w:rsidRPr="00961306">
        <w:rPr>
          <w:rFonts w:ascii="Times New Roman" w:hAnsi="Times New Roman" w:cs="Times New Roman"/>
          <w:sz w:val="24"/>
          <w:szCs w:val="24"/>
        </w:rPr>
        <w:t xml:space="preserve">Ne mazāk svarīgi, lai valsts no savas puses uzņemtos zināmu atbildību par nomales efekta samazināšanu pēc </w:t>
      </w:r>
      <w:r w:rsidR="002C416E">
        <w:rPr>
          <w:rFonts w:ascii="Times New Roman" w:hAnsi="Times New Roman" w:cs="Times New Roman"/>
          <w:sz w:val="24"/>
          <w:szCs w:val="24"/>
        </w:rPr>
        <w:t xml:space="preserve">ATR </w:t>
      </w:r>
      <w:r w:rsidRPr="00961306">
        <w:rPr>
          <w:rFonts w:ascii="Times New Roman" w:hAnsi="Times New Roman" w:cs="Times New Roman"/>
          <w:sz w:val="24"/>
          <w:szCs w:val="24"/>
        </w:rPr>
        <w:t xml:space="preserve">reformas. </w:t>
      </w:r>
    </w:p>
    <w:p w14:paraId="05EAD0B3" w14:textId="242B6F87" w:rsidR="00B32D07" w:rsidRPr="00961306" w:rsidRDefault="00B32D07" w:rsidP="00B32D07">
      <w:pPr>
        <w:spacing w:after="0" w:line="240" w:lineRule="auto"/>
        <w:ind w:firstLine="709"/>
        <w:jc w:val="both"/>
        <w:rPr>
          <w:rFonts w:ascii="Times New Roman" w:hAnsi="Times New Roman" w:cs="Times New Roman"/>
          <w:sz w:val="24"/>
          <w:szCs w:val="24"/>
        </w:rPr>
      </w:pPr>
      <w:r w:rsidRPr="0092752B">
        <w:rPr>
          <w:rFonts w:ascii="Times New Roman" w:hAnsi="Times New Roman" w:cs="Times New Roman"/>
          <w:sz w:val="24"/>
          <w:szCs w:val="24"/>
        </w:rPr>
        <w:t>Svarīga ir nevienlīdzības mazināšana reģionos un kādi ir paredzēti nomales efekta mazināšanas pasākumi</w:t>
      </w:r>
      <w:r w:rsidRPr="0092752B">
        <w:rPr>
          <w:rFonts w:ascii="Times New Roman" w:hAnsi="Times New Roman" w:cs="Times New Roman"/>
          <w:b/>
          <w:bCs/>
          <w:sz w:val="24"/>
          <w:szCs w:val="24"/>
        </w:rPr>
        <w:t>.</w:t>
      </w:r>
      <w:r w:rsidRPr="00961306">
        <w:rPr>
          <w:rFonts w:ascii="Times New Roman" w:hAnsi="Times New Roman" w:cs="Times New Roman"/>
          <w:sz w:val="28"/>
          <w:szCs w:val="28"/>
        </w:rPr>
        <w:t xml:space="preserve"> </w:t>
      </w:r>
      <w:r w:rsidRPr="00961306">
        <w:rPr>
          <w:rFonts w:ascii="Times New Roman" w:hAnsi="Times New Roman" w:cs="Times New Roman"/>
          <w:sz w:val="24"/>
          <w:szCs w:val="24"/>
        </w:rPr>
        <w:t>ATR jautājumā un dažādu finanšu līdzekļu piešķiršanā svarīgs termins būs funkcionālās teritorijas, kur pamata rādītājs ir novada administratīvā centra sasniedzamība, kas nevar būt ilgāka par 40 min. Kādi ir pamata uzstādījumi funkcionālām teritorijām un apzinātie riski? Kādas aktivitātes plānotas, lai uzlabotu piekļuvi valsts un pašvaldību sniegtajiem pakalpojumiem (t.sk. izglītības iestāžu tīkla sakārtošanas kontekstā, veselības, kultūras, sociālo u.c. pakalpojumu sasniedzamībai) teritorijām kas būs ārpus funkcionālām teritorijām esošas pašvaldības</w:t>
      </w:r>
      <w:r w:rsidR="00BA0B73">
        <w:rPr>
          <w:rFonts w:ascii="Times New Roman" w:hAnsi="Times New Roman" w:cs="Times New Roman"/>
          <w:sz w:val="24"/>
          <w:szCs w:val="24"/>
        </w:rPr>
        <w:t>.</w:t>
      </w:r>
    </w:p>
    <w:p w14:paraId="323C72FC" w14:textId="77777777" w:rsidR="00637FAF" w:rsidRPr="00961306" w:rsidRDefault="00637FAF" w:rsidP="00637FAF">
      <w:pPr>
        <w:spacing w:after="0" w:line="240" w:lineRule="auto"/>
        <w:ind w:firstLine="720"/>
        <w:jc w:val="both"/>
        <w:rPr>
          <w:rFonts w:ascii="Times New Roman" w:hAnsi="Times New Roman" w:cs="Times New Roman"/>
          <w:color w:val="000000"/>
          <w:sz w:val="28"/>
          <w:szCs w:val="28"/>
          <w:u w:val="single"/>
        </w:rPr>
      </w:pPr>
    </w:p>
    <w:p w14:paraId="54140CDB" w14:textId="77777777" w:rsidR="00637FAF" w:rsidRPr="00961306" w:rsidRDefault="00637FAF" w:rsidP="00637FAF">
      <w:pPr>
        <w:spacing w:after="0" w:line="240" w:lineRule="auto"/>
        <w:jc w:val="both"/>
        <w:rPr>
          <w:rFonts w:ascii="Times New Roman" w:hAnsi="Times New Roman" w:cs="Times New Roman"/>
          <w:b/>
          <w:bCs/>
          <w:color w:val="000000"/>
          <w:sz w:val="28"/>
          <w:szCs w:val="28"/>
        </w:rPr>
      </w:pPr>
      <w:r w:rsidRPr="00961306">
        <w:rPr>
          <w:rFonts w:ascii="Times New Roman" w:hAnsi="Times New Roman" w:cs="Times New Roman"/>
          <w:b/>
          <w:bCs/>
          <w:color w:val="000000"/>
          <w:sz w:val="28"/>
          <w:szCs w:val="28"/>
        </w:rPr>
        <w:tab/>
        <w:t>VARAM:</w:t>
      </w:r>
    </w:p>
    <w:p w14:paraId="78339D17" w14:textId="77777777" w:rsidR="00EA1D19" w:rsidRPr="00961306" w:rsidRDefault="00EA1D19" w:rsidP="00EA1D19">
      <w:pPr>
        <w:spacing w:after="0" w:line="240" w:lineRule="auto"/>
        <w:jc w:val="both"/>
        <w:rPr>
          <w:rFonts w:ascii="Times New Roman" w:eastAsia="Calibri" w:hAnsi="Times New Roman" w:cs="Times New Roman"/>
          <w:b/>
          <w:bCs/>
          <w:color w:val="000000"/>
          <w:sz w:val="24"/>
          <w:szCs w:val="24"/>
        </w:rPr>
      </w:pPr>
      <w:r w:rsidRPr="00961306">
        <w:rPr>
          <w:rFonts w:ascii="Times New Roman" w:eastAsia="Calibri" w:hAnsi="Times New Roman" w:cs="Times New Roman"/>
          <w:color w:val="000000"/>
          <w:sz w:val="24"/>
          <w:szCs w:val="24"/>
        </w:rPr>
        <w:t xml:space="preserve">Izskatot informatīvo ziņojumu “Par plānošanas reģionu darbības pilnveidošanu”, MK pieņēma lēmumu, kas paredz EM, FM, IeM, </w:t>
      </w:r>
      <w:proofErr w:type="spellStart"/>
      <w:r w:rsidRPr="00961306">
        <w:rPr>
          <w:rFonts w:ascii="Times New Roman" w:eastAsia="Calibri" w:hAnsi="Times New Roman" w:cs="Times New Roman"/>
          <w:color w:val="000000"/>
          <w:sz w:val="24"/>
          <w:szCs w:val="24"/>
        </w:rPr>
        <w:t>IzM</w:t>
      </w:r>
      <w:proofErr w:type="spellEnd"/>
      <w:r w:rsidRPr="00961306">
        <w:rPr>
          <w:rFonts w:ascii="Times New Roman" w:eastAsia="Calibri" w:hAnsi="Times New Roman" w:cs="Times New Roman"/>
          <w:color w:val="000000"/>
          <w:sz w:val="24"/>
          <w:szCs w:val="24"/>
        </w:rPr>
        <w:t xml:space="preserve">, KM, LM, SM, TM, VM un ZM līdz 01.04.2020. iesniegt VARAM sākotnējos priekšlikumus par to, kādu kompetenci vai uzdevumus ministrija būtu gatava nodot plānošanas reģioniem, norādot finansējuma avotus. Attiecīgi VARAM ir apkopojusi un izvērtējusi ministriju priekšlikumus. </w:t>
      </w:r>
    </w:p>
    <w:p w14:paraId="6F1E6826" w14:textId="77777777" w:rsidR="00EA1D19" w:rsidRPr="00961306" w:rsidRDefault="00EA1D19" w:rsidP="00EA1D19">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Pamatojoties uz nozaru ministriju sniegtajiem priekšlikumiem, VARAM ir sagatavojusi un 2020.gada decembrī iesniegusi izskatīšanai Ministru kabinetā konceptuālā ziņojuma  projektu </w:t>
      </w:r>
      <w:r w:rsidRPr="00961306">
        <w:rPr>
          <w:rFonts w:ascii="Times New Roman" w:eastAsia="Times New Roman" w:hAnsi="Times New Roman" w:cs="Times New Roman"/>
          <w:sz w:val="24"/>
          <w:szCs w:val="24"/>
          <w:lang w:eastAsia="lv-LV"/>
        </w:rPr>
        <w:t>"</w:t>
      </w:r>
      <w:r w:rsidRPr="00961306">
        <w:rPr>
          <w:rFonts w:ascii="Times New Roman" w:eastAsia="Calibri" w:hAnsi="Times New Roman" w:cs="Times New Roman"/>
          <w:sz w:val="24"/>
          <w:szCs w:val="24"/>
        </w:rPr>
        <w:t>Par administratīvo reģionu izveidi</w:t>
      </w:r>
      <w:r w:rsidRPr="00961306">
        <w:rPr>
          <w:rFonts w:ascii="Times New Roman" w:eastAsia="Times New Roman" w:hAnsi="Times New Roman" w:cs="Times New Roman"/>
          <w:sz w:val="24"/>
          <w:szCs w:val="24"/>
        </w:rPr>
        <w:t>"</w:t>
      </w:r>
      <w:r w:rsidRPr="00961306">
        <w:rPr>
          <w:rFonts w:ascii="Times New Roman" w:eastAsia="Calibri" w:hAnsi="Times New Roman" w:cs="Times New Roman"/>
          <w:sz w:val="24"/>
          <w:szCs w:val="24"/>
        </w:rPr>
        <w:t xml:space="preserve">.. </w:t>
      </w:r>
    </w:p>
    <w:p w14:paraId="7C8E701D" w14:textId="77777777" w:rsidR="00EA1D19" w:rsidRPr="00961306" w:rsidRDefault="00EA1D19" w:rsidP="00EA1D19">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Konceptuālajā ziņojumā ir sniegti priekšlikumi par reģionālā līmeņa iespējamām funkcijām un to izpildei nepieciešamo finansējumu, kā arī sniegti priekšlikumi reģionu pārvaldes modeļiem un teritorijām.</w:t>
      </w:r>
    </w:p>
    <w:p w14:paraId="7F70018A" w14:textId="77777777" w:rsidR="00EA1D19" w:rsidRPr="00961306" w:rsidRDefault="00EA1D19" w:rsidP="00EA1D19">
      <w:pPr>
        <w:spacing w:after="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Konceptuālais ziņojums šobrīd netiek virzīts izskatīšanai MK, ņemot vērā, ka nav politiskā vienošanās par jēgpilno funkciju nodošanu administratīvajiem reģioniem. Līdz ar to arī likumprojekts par administratīvajiem reģioniem šobrīd netiek izstrādāts un virzīts. </w:t>
      </w:r>
    </w:p>
    <w:p w14:paraId="06F818D3" w14:textId="77777777" w:rsidR="00EA1D19" w:rsidRPr="00961306" w:rsidRDefault="00EA1D19" w:rsidP="00EA1D19">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2021. gada 8. aprīlī VSS izsludināts MK noteikumu projekts “Noteikumi par plānošanas reģionu teritorijām” (VSS-317), paredzot salāgot plānošanas reģionu robežas ar jauno administratīvi teritoriālo iedalījumu, kā arī nosakot jaunas Rīgas plānošanas reģiona, Vidzemes plānošanas reģiona un Kurzemes plānošanas reģiona robežas atbilstoši konceptuālajā ziņojumā “Par administratīvo reģionu izveidi” atbalstītajam reģionu iedalījumam. Plānots, ka jaunās robežas stāsies spēkā 2021. gada 1. jūlijā. VARAM savas kompetences ietvaros sniegs reģioniem metodisku atbalstu un vadlīnijas, pielāgojoties darbam jaunajās teritorijās.</w:t>
      </w:r>
    </w:p>
    <w:p w14:paraId="76DD1CB5" w14:textId="316251DB" w:rsidR="00EA1D19" w:rsidRPr="00961306" w:rsidRDefault="00EA1D19" w:rsidP="00EA1D19">
      <w:pPr>
        <w:spacing w:before="60" w:after="60"/>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Vienlaikus VARAM plāno gatavot priekšlikumu prioritāram pasākumam finansējuma piesaistei plānošanas reģionu funkciju kvalitatīvai izpildei, ņemot vērā, ka esošās funkcijas tiek paplašinātas, kā arī ievērojot inflācijas ietekmi uz plānošanas reģionu finanšu iespējām. </w:t>
      </w:r>
    </w:p>
    <w:p w14:paraId="0F132393" w14:textId="77777777" w:rsidR="00E45B8B" w:rsidRPr="00961306" w:rsidRDefault="00E45B8B" w:rsidP="00E45B8B">
      <w:pPr>
        <w:spacing w:after="0" w:line="240" w:lineRule="auto"/>
        <w:jc w:val="both"/>
        <w:rPr>
          <w:rFonts w:ascii="Times New Roman" w:eastAsia="Calibri" w:hAnsi="Times New Roman" w:cs="Times New Roman"/>
          <w:color w:val="000000"/>
          <w:sz w:val="24"/>
          <w:szCs w:val="24"/>
        </w:rPr>
      </w:pPr>
      <w:r w:rsidRPr="00961306">
        <w:rPr>
          <w:rFonts w:ascii="Times New Roman" w:eastAsia="Calibri" w:hAnsi="Times New Roman" w:cs="Times New Roman"/>
          <w:color w:val="000000"/>
          <w:sz w:val="24"/>
          <w:szCs w:val="24"/>
        </w:rPr>
        <w:t xml:space="preserve">Atbilstoši Administratīvo teritoriju un apdzīvoto vietu likuma pārejas noteikumu 29. punktā noteiktajam tiks sagatavots un līdz 2022. gada 1. maijam Saeimā iesniegts ziņojums par izmaiņām pašvaldību un administratīvo reģionu sociālekonomiskajā situācijā. </w:t>
      </w:r>
    </w:p>
    <w:p w14:paraId="1BA34597" w14:textId="77777777" w:rsidR="00EA1D19" w:rsidRPr="00961306" w:rsidRDefault="00EA1D19" w:rsidP="00EA1D19">
      <w:pPr>
        <w:spacing w:before="60" w:after="60"/>
        <w:jc w:val="both"/>
        <w:rPr>
          <w:rFonts w:ascii="Times New Roman" w:eastAsia="Calibri" w:hAnsi="Times New Roman" w:cs="Times New Roman"/>
          <w:sz w:val="24"/>
          <w:szCs w:val="24"/>
        </w:rPr>
      </w:pPr>
    </w:p>
    <w:p w14:paraId="06F3A2A0" w14:textId="2C66ED51" w:rsidR="00637FAF" w:rsidRPr="00961306" w:rsidRDefault="00637FAF" w:rsidP="00637FAF">
      <w:pPr>
        <w:spacing w:after="0" w:line="240" w:lineRule="auto"/>
        <w:jc w:val="both"/>
        <w:rPr>
          <w:rFonts w:ascii="Times New Roman" w:hAnsi="Times New Roman" w:cs="Times New Roman"/>
          <w:b/>
          <w:bCs/>
          <w:color w:val="000000"/>
          <w:sz w:val="28"/>
          <w:szCs w:val="28"/>
          <w:u w:val="single"/>
        </w:rPr>
      </w:pPr>
      <w:r w:rsidRPr="00961306">
        <w:rPr>
          <w:rFonts w:ascii="Times New Roman" w:hAnsi="Times New Roman" w:cs="Times New Roman"/>
          <w:b/>
          <w:bCs/>
          <w:color w:val="000000"/>
          <w:sz w:val="28"/>
          <w:szCs w:val="28"/>
          <w:u w:val="single"/>
        </w:rPr>
        <w:t>Puses vienojas:</w:t>
      </w:r>
    </w:p>
    <w:p w14:paraId="03134DC9" w14:textId="77777777" w:rsidR="001C6236" w:rsidRPr="002E4A3D" w:rsidRDefault="001C6236" w:rsidP="00F51143">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2E4A3D">
        <w:rPr>
          <w:rFonts w:ascii="Times New Roman" w:hAnsi="Times New Roman" w:cs="Times New Roman"/>
          <w:color w:val="000000" w:themeColor="text1"/>
          <w:sz w:val="24"/>
          <w:szCs w:val="24"/>
        </w:rPr>
        <w:lastRenderedPageBreak/>
        <w:t>Pirms likumprojekta “Par administratīvajiem reģioniem” izstrādes darba grupas izdiskutēt jautājumus par to funkcijām, finansējumu un to juridisko statusu.</w:t>
      </w:r>
    </w:p>
    <w:p w14:paraId="169BCCFF" w14:textId="1949A0FF" w:rsidR="001C6236" w:rsidRPr="002E4A3D" w:rsidRDefault="001C6236" w:rsidP="00F51143">
      <w:pPr>
        <w:pStyle w:val="Sarakstarindkopa"/>
        <w:numPr>
          <w:ilvl w:val="0"/>
          <w:numId w:val="5"/>
        </w:numPr>
        <w:jc w:val="both"/>
        <w:rPr>
          <w:rFonts w:ascii="Times New Roman" w:hAnsi="Times New Roman" w:cs="Times New Roman"/>
          <w:color w:val="000000" w:themeColor="text1"/>
          <w:sz w:val="24"/>
          <w:szCs w:val="24"/>
        </w:rPr>
      </w:pPr>
      <w:r w:rsidRPr="002E4A3D">
        <w:rPr>
          <w:rFonts w:ascii="Times New Roman" w:hAnsi="Times New Roman" w:cs="Times New Roman"/>
          <w:color w:val="000000" w:themeColor="text1"/>
          <w:sz w:val="24"/>
          <w:szCs w:val="24"/>
        </w:rPr>
        <w:t xml:space="preserve">VARAM </w:t>
      </w:r>
      <w:r w:rsidR="00894DE7" w:rsidRPr="002E4A3D">
        <w:rPr>
          <w:rFonts w:ascii="Times New Roman" w:hAnsi="Times New Roman" w:cs="Times New Roman"/>
          <w:color w:val="000000" w:themeColor="text1"/>
          <w:sz w:val="24"/>
          <w:szCs w:val="24"/>
        </w:rPr>
        <w:t>sagatavos</w:t>
      </w:r>
      <w:r w:rsidR="00A82234" w:rsidRPr="002E4A3D">
        <w:rPr>
          <w:rFonts w:ascii="Times New Roman" w:hAnsi="Times New Roman" w:cs="Times New Roman"/>
          <w:color w:val="000000" w:themeColor="text1"/>
          <w:sz w:val="24"/>
          <w:szCs w:val="24"/>
        </w:rPr>
        <w:t xml:space="preserve"> </w:t>
      </w:r>
      <w:r w:rsidR="00FD23F7" w:rsidRPr="002E4A3D">
        <w:rPr>
          <w:rFonts w:ascii="Times New Roman" w:hAnsi="Times New Roman" w:cs="Times New Roman"/>
          <w:color w:val="000000" w:themeColor="text1"/>
          <w:sz w:val="24"/>
          <w:szCs w:val="24"/>
        </w:rPr>
        <w:t>sanāksmi</w:t>
      </w:r>
      <w:r w:rsidR="001C3105" w:rsidRPr="002E4A3D">
        <w:rPr>
          <w:rFonts w:ascii="Times New Roman" w:hAnsi="Times New Roman" w:cs="Times New Roman"/>
          <w:color w:val="000000" w:themeColor="text1"/>
          <w:sz w:val="24"/>
          <w:szCs w:val="24"/>
        </w:rPr>
        <w:t xml:space="preserve"> </w:t>
      </w:r>
      <w:r w:rsidRPr="002E4A3D">
        <w:rPr>
          <w:rFonts w:ascii="Times New Roman" w:hAnsi="Times New Roman" w:cs="Times New Roman"/>
          <w:color w:val="000000" w:themeColor="text1"/>
          <w:sz w:val="24"/>
          <w:szCs w:val="24"/>
        </w:rPr>
        <w:t>par funkcionālo teritoriju lomu ANM un daudzgadu finanšu līdzekļu piešķiršanā</w:t>
      </w:r>
      <w:r w:rsidR="00E40565" w:rsidRPr="002E4A3D">
        <w:rPr>
          <w:rFonts w:ascii="Times New Roman" w:hAnsi="Times New Roman" w:cs="Times New Roman"/>
          <w:color w:val="000000" w:themeColor="text1"/>
          <w:sz w:val="24"/>
          <w:szCs w:val="24"/>
        </w:rPr>
        <w:t>,</w:t>
      </w:r>
      <w:r w:rsidRPr="002E4A3D">
        <w:rPr>
          <w:rFonts w:ascii="Times New Roman" w:hAnsi="Times New Roman" w:cs="Times New Roman"/>
          <w:color w:val="000000" w:themeColor="text1"/>
          <w:sz w:val="24"/>
          <w:szCs w:val="24"/>
        </w:rPr>
        <w:t xml:space="preserve"> </w:t>
      </w:r>
      <w:r w:rsidR="00AF47F4" w:rsidRPr="002E4A3D">
        <w:rPr>
          <w:rFonts w:ascii="Times New Roman" w:hAnsi="Times New Roman" w:cs="Times New Roman"/>
          <w:color w:val="000000" w:themeColor="text1"/>
          <w:sz w:val="24"/>
          <w:szCs w:val="24"/>
        </w:rPr>
        <w:t>piesaistot plānošanas reģionus un LPS</w:t>
      </w:r>
      <w:r w:rsidRPr="002E4A3D">
        <w:rPr>
          <w:rFonts w:ascii="Times New Roman" w:hAnsi="Times New Roman" w:cs="Times New Roman"/>
          <w:color w:val="000000" w:themeColor="text1"/>
          <w:sz w:val="24"/>
          <w:szCs w:val="24"/>
        </w:rPr>
        <w:t xml:space="preserve">, lai izstrādātu papildus atbalsta instrumentus infrastruktūras sakārtošanā </w:t>
      </w:r>
      <w:r w:rsidR="00930D4E" w:rsidRPr="002E4A3D">
        <w:rPr>
          <w:rFonts w:ascii="Times New Roman" w:hAnsi="Times New Roman" w:cs="Times New Roman"/>
          <w:color w:val="000000" w:themeColor="text1"/>
          <w:sz w:val="24"/>
          <w:szCs w:val="24"/>
        </w:rPr>
        <w:t>lauku teritorijās, VARAM  un  LPS sniedz priekšlikumus Zemkopības ministrijai Latvijas Lauku programmas 2021-2027.g. ietvaros</w:t>
      </w:r>
      <w:r w:rsidRPr="002E4A3D">
        <w:rPr>
          <w:rFonts w:ascii="Times New Roman" w:hAnsi="Times New Roman" w:cs="Times New Roman"/>
          <w:color w:val="000000" w:themeColor="text1"/>
          <w:sz w:val="24"/>
          <w:szCs w:val="24"/>
        </w:rPr>
        <w:t>.</w:t>
      </w:r>
    </w:p>
    <w:p w14:paraId="72141639" w14:textId="75169BEC" w:rsidR="001C6236" w:rsidRPr="002E4A3D" w:rsidRDefault="00446E56" w:rsidP="00F51143">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2E4A3D">
        <w:rPr>
          <w:rFonts w:ascii="Times New Roman" w:hAnsi="Times New Roman" w:cs="Times New Roman"/>
          <w:color w:val="000000" w:themeColor="text1"/>
          <w:sz w:val="24"/>
          <w:szCs w:val="24"/>
        </w:rPr>
        <w:t xml:space="preserve">Esošo sadarbības formātu ietvaros </w:t>
      </w:r>
      <w:r w:rsidR="001C6236" w:rsidRPr="002E4A3D">
        <w:rPr>
          <w:rFonts w:ascii="Times New Roman" w:hAnsi="Times New Roman" w:cs="Times New Roman"/>
          <w:color w:val="000000" w:themeColor="text1"/>
          <w:sz w:val="24"/>
          <w:szCs w:val="24"/>
        </w:rPr>
        <w:t>turpināt diskusiju un rast risinājumu līdzsvarotai visu  pašvaldību administratīvo teritoriju attīstībai.</w:t>
      </w:r>
    </w:p>
    <w:p w14:paraId="5A517871" w14:textId="79991972" w:rsidR="00BB0C90" w:rsidRPr="00002AD7" w:rsidRDefault="001C6236" w:rsidP="00F51143">
      <w:pPr>
        <w:pStyle w:val="Sarakstarindkopa"/>
        <w:numPr>
          <w:ilvl w:val="0"/>
          <w:numId w:val="5"/>
        </w:numPr>
        <w:spacing w:after="0" w:line="240" w:lineRule="auto"/>
        <w:jc w:val="both"/>
        <w:rPr>
          <w:rFonts w:ascii="Times New Roman" w:hAnsi="Times New Roman" w:cs="Times New Roman"/>
          <w:b/>
          <w:bCs/>
          <w:color w:val="000000" w:themeColor="text1"/>
          <w:sz w:val="24"/>
          <w:szCs w:val="24"/>
        </w:rPr>
      </w:pPr>
      <w:r w:rsidRPr="002E4A3D">
        <w:rPr>
          <w:rFonts w:ascii="Times New Roman" w:hAnsi="Times New Roman" w:cs="Times New Roman"/>
          <w:color w:val="000000" w:themeColor="text1"/>
          <w:sz w:val="24"/>
          <w:szCs w:val="24"/>
        </w:rPr>
        <w:t>VARAM aktualizēt katra attīstības centra esošās un potenciālās priekšrocības</w:t>
      </w:r>
      <w:r w:rsidR="00852DEC" w:rsidRPr="002E4A3D">
        <w:rPr>
          <w:rFonts w:ascii="Times New Roman" w:hAnsi="Times New Roman" w:cs="Times New Roman"/>
          <w:color w:val="000000" w:themeColor="text1"/>
          <w:sz w:val="24"/>
          <w:szCs w:val="24"/>
        </w:rPr>
        <w:t>.</w:t>
      </w:r>
    </w:p>
    <w:p w14:paraId="3E337864" w14:textId="77777777" w:rsidR="00D44738" w:rsidRPr="00D44738" w:rsidRDefault="00D44738" w:rsidP="00D44738">
      <w:pPr>
        <w:pStyle w:val="Sarakstarindkopa"/>
        <w:numPr>
          <w:ilvl w:val="0"/>
          <w:numId w:val="5"/>
        </w:numPr>
        <w:spacing w:after="0" w:line="240" w:lineRule="auto"/>
        <w:jc w:val="both"/>
        <w:rPr>
          <w:rFonts w:ascii="Times New Roman" w:hAnsi="Times New Roman" w:cs="Times New Roman"/>
          <w:sz w:val="24"/>
          <w:szCs w:val="24"/>
        </w:rPr>
      </w:pPr>
      <w:r w:rsidRPr="00D44738">
        <w:rPr>
          <w:rFonts w:ascii="Times New Roman" w:hAnsi="Times New Roman" w:cs="Times New Roman"/>
          <w:sz w:val="24"/>
          <w:szCs w:val="24"/>
        </w:rPr>
        <w:t>Pēc pašvaldību vēlēšanām izveidot darba grupu ar pašvaldību līdzdalību jautājumā par administratīvo reģionu izveidošanu saistībā ar Latvijas dalījuma NUTS2 reģionos maiņu.</w:t>
      </w:r>
    </w:p>
    <w:p w14:paraId="1CC149A8" w14:textId="77777777" w:rsidR="00D44738" w:rsidRPr="002E4A3D" w:rsidRDefault="00D44738" w:rsidP="00002AD7">
      <w:pPr>
        <w:pStyle w:val="Sarakstarindkopa"/>
        <w:spacing w:after="0" w:line="240" w:lineRule="auto"/>
        <w:ind w:left="1069"/>
        <w:jc w:val="both"/>
        <w:rPr>
          <w:rFonts w:ascii="Times New Roman" w:hAnsi="Times New Roman" w:cs="Times New Roman"/>
          <w:b/>
          <w:bCs/>
          <w:color w:val="000000" w:themeColor="text1"/>
          <w:sz w:val="24"/>
          <w:szCs w:val="24"/>
        </w:rPr>
      </w:pPr>
    </w:p>
    <w:p w14:paraId="01721305" w14:textId="2A25EBC6" w:rsidR="00A82234" w:rsidRPr="002E4A3D" w:rsidRDefault="00A82234" w:rsidP="00A82234">
      <w:pPr>
        <w:pStyle w:val="Sarakstarindkopa"/>
        <w:spacing w:after="0" w:line="240" w:lineRule="auto"/>
        <w:ind w:left="1069"/>
        <w:jc w:val="both"/>
        <w:rPr>
          <w:rFonts w:ascii="Times New Roman" w:hAnsi="Times New Roman" w:cs="Times New Roman"/>
          <w:b/>
          <w:bCs/>
          <w:color w:val="000000" w:themeColor="text1"/>
          <w:sz w:val="24"/>
          <w:szCs w:val="24"/>
        </w:rPr>
      </w:pPr>
    </w:p>
    <w:p w14:paraId="0BD2D6FC" w14:textId="77777777" w:rsidR="00A82234" w:rsidRPr="002E4A3D" w:rsidRDefault="00A82234" w:rsidP="00A82234">
      <w:pPr>
        <w:pStyle w:val="Sarakstarindkopa"/>
        <w:spacing w:after="0" w:line="240" w:lineRule="auto"/>
        <w:ind w:left="1069"/>
        <w:jc w:val="both"/>
        <w:rPr>
          <w:rFonts w:ascii="Times New Roman" w:hAnsi="Times New Roman" w:cs="Times New Roman"/>
          <w:b/>
          <w:bCs/>
          <w:color w:val="000000" w:themeColor="text1"/>
          <w:sz w:val="24"/>
          <w:szCs w:val="24"/>
        </w:rPr>
      </w:pPr>
    </w:p>
    <w:p w14:paraId="0896383C" w14:textId="77777777" w:rsidR="00811838" w:rsidRPr="00961306" w:rsidRDefault="00811838" w:rsidP="00811838">
      <w:p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8.Dažādi:</w:t>
      </w:r>
    </w:p>
    <w:p w14:paraId="05F80455" w14:textId="69610AB8" w:rsidR="00811838" w:rsidRPr="00961306" w:rsidRDefault="00811838" w:rsidP="00811838">
      <w:pPr>
        <w:spacing w:after="0" w:line="240" w:lineRule="auto"/>
        <w:jc w:val="both"/>
        <w:rPr>
          <w:rFonts w:ascii="Times New Roman" w:hAnsi="Times New Roman" w:cs="Times New Roman"/>
          <w:b/>
          <w:bCs/>
          <w:color w:val="4472C4" w:themeColor="accent1"/>
          <w:sz w:val="28"/>
          <w:szCs w:val="28"/>
        </w:rPr>
      </w:pPr>
      <w:r w:rsidRPr="00961306">
        <w:rPr>
          <w:rFonts w:ascii="Times New Roman" w:hAnsi="Times New Roman" w:cs="Times New Roman"/>
          <w:b/>
          <w:bCs/>
          <w:color w:val="4472C4" w:themeColor="accent1"/>
          <w:sz w:val="28"/>
          <w:szCs w:val="28"/>
        </w:rPr>
        <w:t xml:space="preserve">8.1. par atbalstu ūdensapgādes un kanalizācijas </w:t>
      </w:r>
      <w:proofErr w:type="spellStart"/>
      <w:r w:rsidRPr="00961306">
        <w:rPr>
          <w:rFonts w:ascii="Times New Roman" w:hAnsi="Times New Roman" w:cs="Times New Roman"/>
          <w:b/>
          <w:bCs/>
          <w:color w:val="4472C4" w:themeColor="accent1"/>
          <w:sz w:val="28"/>
          <w:szCs w:val="28"/>
        </w:rPr>
        <w:t>pieslēgumiem</w:t>
      </w:r>
      <w:proofErr w:type="spellEnd"/>
      <w:r w:rsidRPr="00961306">
        <w:rPr>
          <w:rFonts w:ascii="Times New Roman" w:hAnsi="Times New Roman" w:cs="Times New Roman"/>
          <w:b/>
          <w:bCs/>
          <w:color w:val="4472C4" w:themeColor="accent1"/>
          <w:sz w:val="28"/>
          <w:szCs w:val="28"/>
        </w:rPr>
        <w:t xml:space="preserve"> mājsaimniecībās</w:t>
      </w:r>
    </w:p>
    <w:p w14:paraId="6FEDD5B5" w14:textId="15A6B897" w:rsidR="00051646" w:rsidRPr="00961306" w:rsidRDefault="00E31D14" w:rsidP="001D1FD1">
      <w:pPr>
        <w:jc w:val="both"/>
        <w:rPr>
          <w:rFonts w:ascii="Times New Roman" w:hAnsi="Times New Roman" w:cs="Times New Roman"/>
          <w:sz w:val="28"/>
          <w:szCs w:val="28"/>
        </w:rPr>
      </w:pPr>
      <w:bookmarkStart w:id="12" w:name="_Hlk71799627"/>
      <w:r w:rsidRPr="00961306">
        <w:rPr>
          <w:rFonts w:ascii="Times New Roman" w:hAnsi="Times New Roman" w:cs="Times New Roman"/>
          <w:b/>
          <w:bCs/>
          <w:color w:val="000000"/>
          <w:sz w:val="28"/>
          <w:szCs w:val="28"/>
        </w:rPr>
        <w:t>LPS:</w:t>
      </w:r>
    </w:p>
    <w:p w14:paraId="7B0B20C5" w14:textId="77777777" w:rsidR="000A1B86" w:rsidRPr="00961306" w:rsidRDefault="000A1B86" w:rsidP="000A1B86">
      <w:pPr>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Pašlaik vairāk kā 40 Latvijas pašvaldībās ir sagatavoti un apstiprināti saistošie noteikumi par pašvaldību atbalstu/līdzfinansējumu nekustamā īpašuma pieslēgšanai centralizētajai ūdensapgādes un/vai kanalizācijas sistēma. Pašvaldības, ņemot vērā finansiālās iespējas, administratīvo kapacitāti, ūdenssaimniecības uzņēmumu iespējas un citus faktorus, ir izstrādājušas dažādus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izveides atbalsta/līdzfinansējumu modeļus.</w:t>
      </w:r>
    </w:p>
    <w:p w14:paraId="74F51189" w14:textId="77777777" w:rsidR="000A1B86" w:rsidRPr="00961306" w:rsidRDefault="000A1B86" w:rsidP="000A1B86">
      <w:pPr>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Šobrīd daļā pašvaldību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problēmas risinājumu vēl vairāk saasina Konkurences padomes (KP) nostāja, kas aicina atbilstošajās pašvaldības organizēt no šobrīd saistošajos noteikumos paredzētās kārtības atšķirīgu kārtību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centralizētajiem ūdenssaimniecības tīkliem izbūvei gadījumos, kad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izbūvi daļēji finansē arī pati privātpersona, piemēram, organizējot publisko iepirkumu vai nodrošinot iespēju privātpersonai pašai izvēlēties būvniecības pakalpojumu sniedzēju.</w:t>
      </w:r>
    </w:p>
    <w:p w14:paraId="78AEAB3A" w14:textId="77777777" w:rsidR="000A1B86" w:rsidRPr="00961306" w:rsidRDefault="000A1B86" w:rsidP="000A1B86">
      <w:pPr>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KP ieskatā gadījumos, kad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izbūvi daļēji finansē pati privātpersona, pašvaldībai nebūtu jāizmanto </w:t>
      </w:r>
      <w:proofErr w:type="spellStart"/>
      <w:r w:rsidRPr="00961306">
        <w:rPr>
          <w:rFonts w:ascii="Times New Roman" w:eastAsia="Calibri" w:hAnsi="Times New Roman" w:cs="Times New Roman"/>
          <w:sz w:val="24"/>
          <w:szCs w:val="24"/>
        </w:rPr>
        <w:t>in-house</w:t>
      </w:r>
      <w:proofErr w:type="spellEnd"/>
      <w:r w:rsidRPr="00961306">
        <w:rPr>
          <w:rFonts w:ascii="Times New Roman" w:eastAsia="Calibri" w:hAnsi="Times New Roman" w:cs="Times New Roman"/>
          <w:sz w:val="24"/>
          <w:szCs w:val="24"/>
        </w:rPr>
        <w:t xml:space="preserve"> princips, ko KP jau iepriekš ir skaidrojusi, piemēram, Konkurences neitralitātes izvērtēšanas vadlīnijās. Attiecīgi </w:t>
      </w:r>
      <w:proofErr w:type="spellStart"/>
      <w:r w:rsidRPr="00961306">
        <w:rPr>
          <w:rFonts w:ascii="Times New Roman" w:eastAsia="Calibri" w:hAnsi="Times New Roman" w:cs="Times New Roman"/>
          <w:sz w:val="24"/>
          <w:szCs w:val="24"/>
        </w:rPr>
        <w:t>in-house</w:t>
      </w:r>
      <w:proofErr w:type="spellEnd"/>
      <w:r w:rsidRPr="00961306">
        <w:rPr>
          <w:rFonts w:ascii="Times New Roman" w:eastAsia="Calibri" w:hAnsi="Times New Roman" w:cs="Times New Roman"/>
          <w:sz w:val="24"/>
          <w:szCs w:val="24"/>
        </w:rPr>
        <w:t xml:space="preserve"> principu būtu pamatoti izmantot, ja pastāv tirgus nepilnība, kas paredz, gadījumos, kad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izbūvei tiek saņemts pašvaldības līdzfinansējums, privātpersona nav tiesīga izvēlēties </w:t>
      </w:r>
      <w:proofErr w:type="spellStart"/>
      <w:r w:rsidRPr="00961306">
        <w:rPr>
          <w:rFonts w:ascii="Times New Roman" w:eastAsia="Calibri" w:hAnsi="Times New Roman" w:cs="Times New Roman"/>
          <w:sz w:val="24"/>
          <w:szCs w:val="24"/>
        </w:rPr>
        <w:t>pieslēguma</w:t>
      </w:r>
      <w:proofErr w:type="spellEnd"/>
      <w:r w:rsidRPr="00961306">
        <w:rPr>
          <w:rFonts w:ascii="Times New Roman" w:eastAsia="Calibri" w:hAnsi="Times New Roman" w:cs="Times New Roman"/>
          <w:sz w:val="24"/>
          <w:szCs w:val="24"/>
        </w:rPr>
        <w:t xml:space="preserve"> projektētāju un būvdarbu veicēju, un visus ar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realizēšanu saistītos darbus.</w:t>
      </w:r>
    </w:p>
    <w:p w14:paraId="5FEBD704" w14:textId="77777777" w:rsidR="000A1B86" w:rsidRPr="00961306" w:rsidRDefault="000A1B86" w:rsidP="000A1B86">
      <w:pPr>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Pašvaldību pieredze šī jautājuma risināšanā ir dažāda, kā arī, atkarībā no pielietotā atbalsta sniegšanas modeļa/kārtības, būtiski atšķiras arī vidējās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izbūves izmaksas.</w:t>
      </w:r>
    </w:p>
    <w:p w14:paraId="75A49389" w14:textId="09FFB5B9" w:rsidR="000A1B86" w:rsidRPr="00961306" w:rsidRDefault="000A1B86" w:rsidP="000A1B86">
      <w:pPr>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Lai rastu piemērotākos un efektīvākos risinājumus VARAM sadarbībā ar</w:t>
      </w:r>
      <w:r w:rsidR="002C416E">
        <w:rPr>
          <w:rFonts w:ascii="Times New Roman" w:eastAsia="Calibri" w:hAnsi="Times New Roman" w:cs="Times New Roman"/>
          <w:sz w:val="24"/>
          <w:szCs w:val="24"/>
        </w:rPr>
        <w:t xml:space="preserve"> LPS</w:t>
      </w:r>
      <w:r w:rsidRPr="00961306">
        <w:rPr>
          <w:rFonts w:ascii="Times New Roman" w:eastAsia="Calibri" w:hAnsi="Times New Roman" w:cs="Times New Roman"/>
          <w:sz w:val="24"/>
          <w:szCs w:val="24"/>
        </w:rPr>
        <w:t xml:space="preserve"> un pašvaldībām jau organizēja pirmo tikšanos starp VARAM, KP, Valsts kontroli un Valsts ieņēmumu dienestu.</w:t>
      </w:r>
    </w:p>
    <w:p w14:paraId="45BCDBDD" w14:textId="77777777" w:rsidR="000A1B86" w:rsidRPr="00961306" w:rsidRDefault="000A1B86" w:rsidP="000A1B86">
      <w:pPr>
        <w:spacing w:after="0" w:line="240" w:lineRule="auto"/>
        <w:jc w:val="both"/>
        <w:rPr>
          <w:rFonts w:ascii="Times New Roman" w:eastAsia="Calibri" w:hAnsi="Times New Roman" w:cs="Times New Roman"/>
          <w:b/>
          <w:bCs/>
          <w:color w:val="000000"/>
          <w:sz w:val="28"/>
          <w:szCs w:val="28"/>
        </w:rPr>
      </w:pPr>
      <w:r w:rsidRPr="00961306">
        <w:rPr>
          <w:rFonts w:ascii="Times New Roman" w:eastAsia="Calibri" w:hAnsi="Times New Roman" w:cs="Times New Roman"/>
          <w:b/>
          <w:bCs/>
          <w:color w:val="000000"/>
          <w:sz w:val="28"/>
          <w:szCs w:val="28"/>
        </w:rPr>
        <w:t>VARAM:</w:t>
      </w:r>
    </w:p>
    <w:p w14:paraId="794B991B" w14:textId="77777777" w:rsidR="000A1B86" w:rsidRPr="00961306" w:rsidRDefault="000A1B86" w:rsidP="000A1B86">
      <w:pPr>
        <w:spacing w:after="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Lai arī ES tiesību akti notekūdeņu apsaimniekošanas jomā (Direktīva 91/271/EEK) nenosaka konkrētus </w:t>
      </w:r>
      <w:proofErr w:type="spellStart"/>
      <w:r w:rsidRPr="00961306">
        <w:rPr>
          <w:rFonts w:ascii="Times New Roman" w:eastAsia="Calibri" w:hAnsi="Times New Roman" w:cs="Times New Roman"/>
          <w:sz w:val="24"/>
          <w:szCs w:val="24"/>
        </w:rPr>
        <w:t>mērķlielumus</w:t>
      </w:r>
      <w:proofErr w:type="spellEnd"/>
      <w:r w:rsidRPr="00961306">
        <w:rPr>
          <w:rFonts w:ascii="Times New Roman" w:eastAsia="Calibri" w:hAnsi="Times New Roman" w:cs="Times New Roman"/>
          <w:sz w:val="24"/>
          <w:szCs w:val="24"/>
        </w:rPr>
        <w:t xml:space="preserve">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ierīkošanai, no to mērķiem izriet nepieciešamība lielākajās pilsētās (t.s. aglomerācijās) pēc iespējas lielāku notekūdeņu apjomu savākt un attīrīt centralizēti. Jāņem vērā, ka Eiropas Komisija ir uzsākusi Direktīvas 91/271/EEK pārskatīšanu, norādot, ka </w:t>
      </w:r>
      <w:r w:rsidRPr="00961306">
        <w:rPr>
          <w:rFonts w:ascii="Times New Roman" w:eastAsia="Calibri" w:hAnsi="Times New Roman" w:cs="Times New Roman"/>
          <w:sz w:val="24"/>
          <w:szCs w:val="24"/>
        </w:rPr>
        <w:lastRenderedPageBreak/>
        <w:t xml:space="preserve">2022. gada pirmajā ceturksnī plāno nākt klajā ar direktīvas grozījumu projektu. Konkrēts grozījumu saturs pašlaik nav zināms, tomēr Komisija indikatīvi ir norādījusi, ka starp risināmām problēmām ir neatbilstoši apsaimniekotu decentralizēto kanalizācijas sistēmu, mazo apdzīvoto vietu (ar CE mazāku par 2000) un centralizētajiem tīkliem nepieslēgto ēku radītais piesārņojums. No šī gada 28. aprīļa līdz 21. jūlijam Komisija organizē tiešsaistes sabiedrisko apspriešanu par Direktīvas 91/271/EEK pārskatīšanas nepieciešamību (sk. </w:t>
      </w:r>
      <w:hyperlink r:id="rId18" w:history="1">
        <w:r w:rsidRPr="00961306">
          <w:rPr>
            <w:rFonts w:ascii="Times New Roman" w:eastAsia="Calibri" w:hAnsi="Times New Roman" w:cs="Times New Roman"/>
            <w:color w:val="0563C1"/>
            <w:sz w:val="24"/>
            <w:szCs w:val="24"/>
            <w:u w:val="single"/>
          </w:rPr>
          <w:t>https://ec.europa.eu/info/law/better-regulation/have-your-say/initiatives/12405-Water-pollution-EU-rules-on-urban-wastewater-treatment-update-_en</w:t>
        </w:r>
      </w:hyperlink>
      <w:r w:rsidRPr="00961306">
        <w:rPr>
          <w:rFonts w:ascii="Times New Roman" w:eastAsia="Calibri" w:hAnsi="Times New Roman" w:cs="Times New Roman"/>
          <w:sz w:val="24"/>
          <w:szCs w:val="24"/>
        </w:rPr>
        <w:t xml:space="preserve"> ), tajā viedokli izteikt aicināts ikviens interesents. </w:t>
      </w:r>
    </w:p>
    <w:p w14:paraId="643D8942" w14:textId="296C1FE8" w:rsidR="000A1B86" w:rsidRPr="00961306" w:rsidRDefault="000A1B86" w:rsidP="000A1B86">
      <w:pPr>
        <w:spacing w:after="0" w:line="240" w:lineRule="auto"/>
        <w:jc w:val="both"/>
        <w:rPr>
          <w:rFonts w:ascii="Times New Roman" w:eastAsia="Calibri" w:hAnsi="Times New Roman" w:cs="Times New Roman"/>
          <w:sz w:val="24"/>
          <w:szCs w:val="24"/>
        </w:rPr>
      </w:pPr>
      <w:r w:rsidRPr="00961306">
        <w:rPr>
          <w:rFonts w:ascii="Times New Roman" w:eastAsia="Calibri" w:hAnsi="Times New Roman" w:cs="Times New Roman"/>
          <w:sz w:val="24"/>
          <w:szCs w:val="24"/>
        </w:rPr>
        <w:t xml:space="preserve">Šī gada beigās VARAM plāno sākt darbu pie grozījumiem Ūdenssaimniecības pakalpojumu likumā, cita starpā, ar tiem paredzēts likumā iekļaut nosacījumus arī par administratīvo atbildību. Pašlaik VARAM neplāno papildu grozījumus tiesību aktos saistībā ar līdzfinansējumu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ierīkošanai. Pēc šī gada 22. aprīlī notikušās sanāksmes ar </w:t>
      </w:r>
      <w:r w:rsidR="002C416E">
        <w:rPr>
          <w:rFonts w:ascii="Times New Roman" w:eastAsia="Calibri" w:hAnsi="Times New Roman" w:cs="Times New Roman"/>
          <w:sz w:val="24"/>
          <w:szCs w:val="24"/>
        </w:rPr>
        <w:t>LPS</w:t>
      </w:r>
      <w:r w:rsidRPr="00961306">
        <w:rPr>
          <w:rFonts w:ascii="Times New Roman" w:eastAsia="Calibri" w:hAnsi="Times New Roman" w:cs="Times New Roman"/>
          <w:sz w:val="24"/>
          <w:szCs w:val="24"/>
        </w:rPr>
        <w:t xml:space="preserve">, Konkurences padomes, Valsts ieņēmumu dienesta un Valsts kontroles pārstāvjiem, VARAM apņēmās sagatavot vadlīnijas saistošo noteikumu izstrādei par līdzfinansējuma piešķiršanu </w:t>
      </w:r>
      <w:proofErr w:type="spellStart"/>
      <w:r w:rsidRPr="00961306">
        <w:rPr>
          <w:rFonts w:ascii="Times New Roman" w:eastAsia="Calibri" w:hAnsi="Times New Roman" w:cs="Times New Roman"/>
          <w:sz w:val="24"/>
          <w:szCs w:val="24"/>
        </w:rPr>
        <w:t>pieslēgumu</w:t>
      </w:r>
      <w:proofErr w:type="spellEnd"/>
      <w:r w:rsidRPr="00961306">
        <w:rPr>
          <w:rFonts w:ascii="Times New Roman" w:eastAsia="Calibri" w:hAnsi="Times New Roman" w:cs="Times New Roman"/>
          <w:sz w:val="24"/>
          <w:szCs w:val="24"/>
        </w:rPr>
        <w:t xml:space="preserve"> centralizētajiem ūdenssaimniecības tīkliem ierīkošanai. </w:t>
      </w:r>
    </w:p>
    <w:p w14:paraId="27C78AE9" w14:textId="77777777" w:rsidR="000A1B86" w:rsidRPr="00961306" w:rsidRDefault="000A1B86" w:rsidP="000A1B86">
      <w:pPr>
        <w:spacing w:after="0" w:line="240" w:lineRule="auto"/>
        <w:ind w:left="502"/>
        <w:contextualSpacing/>
        <w:jc w:val="both"/>
        <w:rPr>
          <w:rFonts w:ascii="Times New Roman" w:eastAsia="Calibri" w:hAnsi="Times New Roman" w:cs="Times New Roman"/>
          <w:b/>
          <w:bCs/>
          <w:color w:val="000000"/>
          <w:sz w:val="32"/>
          <w:szCs w:val="32"/>
        </w:rPr>
      </w:pPr>
    </w:p>
    <w:p w14:paraId="2D28CFA2" w14:textId="77777777" w:rsidR="000A1B86" w:rsidRPr="005D510D" w:rsidRDefault="000A1B86" w:rsidP="00D97AF7">
      <w:pPr>
        <w:spacing w:after="0" w:line="240" w:lineRule="auto"/>
        <w:jc w:val="both"/>
        <w:rPr>
          <w:rFonts w:ascii="Times New Roman" w:eastAsia="Calibri" w:hAnsi="Times New Roman" w:cs="Times New Roman"/>
          <w:b/>
          <w:bCs/>
          <w:color w:val="000000"/>
          <w:sz w:val="28"/>
          <w:szCs w:val="28"/>
          <w:u w:val="single"/>
        </w:rPr>
      </w:pPr>
      <w:r w:rsidRPr="005D510D">
        <w:rPr>
          <w:rFonts w:ascii="Times New Roman" w:eastAsia="Calibri" w:hAnsi="Times New Roman" w:cs="Times New Roman"/>
          <w:b/>
          <w:bCs/>
          <w:color w:val="000000"/>
          <w:sz w:val="28"/>
          <w:szCs w:val="28"/>
          <w:u w:val="single"/>
        </w:rPr>
        <w:t>Puses vienojas</w:t>
      </w:r>
    </w:p>
    <w:p w14:paraId="11B23C2B" w14:textId="1D1EC7E5" w:rsidR="000A1B86" w:rsidRPr="005D510D" w:rsidRDefault="000A1B86" w:rsidP="000A1B86">
      <w:pPr>
        <w:numPr>
          <w:ilvl w:val="0"/>
          <w:numId w:val="11"/>
        </w:numPr>
        <w:contextualSpacing/>
        <w:jc w:val="both"/>
        <w:rPr>
          <w:rFonts w:ascii="Times New Roman" w:eastAsia="Calibri" w:hAnsi="Times New Roman" w:cs="Times New Roman"/>
          <w:sz w:val="24"/>
          <w:szCs w:val="24"/>
        </w:rPr>
      </w:pPr>
      <w:r w:rsidRPr="005D510D">
        <w:rPr>
          <w:rFonts w:ascii="Times New Roman" w:eastAsia="Calibri" w:hAnsi="Times New Roman" w:cs="Times New Roman"/>
          <w:sz w:val="24"/>
          <w:szCs w:val="24"/>
        </w:rPr>
        <w:t xml:space="preserve">VARAM sadarbībā ar atbildīgajām institūcijām izvērtēt iespējamos risinājumus, lai pašvaldības līdzfinansējuma saņēmējiem neveidotos nodokļu parāds, kas mazinātu interesi par līdzfinansējumu un apgrūtinātu vides mērķu sasniegšanu. </w:t>
      </w:r>
    </w:p>
    <w:p w14:paraId="7DBAE794" w14:textId="0576E100" w:rsidR="000A1B86" w:rsidRPr="005D510D" w:rsidRDefault="000A1B86" w:rsidP="000A1B86">
      <w:pPr>
        <w:numPr>
          <w:ilvl w:val="0"/>
          <w:numId w:val="11"/>
        </w:numPr>
        <w:contextualSpacing/>
        <w:jc w:val="both"/>
        <w:rPr>
          <w:rFonts w:ascii="Times New Roman" w:eastAsia="Calibri" w:hAnsi="Times New Roman" w:cs="Times New Roman"/>
          <w:sz w:val="24"/>
          <w:szCs w:val="24"/>
        </w:rPr>
      </w:pPr>
      <w:r w:rsidRPr="005D510D">
        <w:rPr>
          <w:rFonts w:ascii="Times New Roman" w:eastAsia="Calibri" w:hAnsi="Times New Roman" w:cs="Times New Roman"/>
          <w:sz w:val="24"/>
          <w:szCs w:val="24"/>
        </w:rPr>
        <w:t xml:space="preserve">VARAM izvērtēt iespējas sagatavot vadlīnijas saistošo noteikumu izstrādei par līdzfinansējuma piešķiršanu </w:t>
      </w:r>
      <w:proofErr w:type="spellStart"/>
      <w:r w:rsidRPr="005D510D">
        <w:rPr>
          <w:rFonts w:ascii="Times New Roman" w:eastAsia="Calibri" w:hAnsi="Times New Roman" w:cs="Times New Roman"/>
          <w:sz w:val="24"/>
          <w:szCs w:val="24"/>
        </w:rPr>
        <w:t>pieslēgumu</w:t>
      </w:r>
      <w:proofErr w:type="spellEnd"/>
      <w:r w:rsidRPr="005D510D">
        <w:rPr>
          <w:rFonts w:ascii="Times New Roman" w:eastAsia="Calibri" w:hAnsi="Times New Roman" w:cs="Times New Roman"/>
          <w:sz w:val="24"/>
          <w:szCs w:val="24"/>
        </w:rPr>
        <w:t xml:space="preserve"> centralizētajiem ūdenssaimniecības tīkliem ierīkošanai</w:t>
      </w:r>
      <w:r w:rsidR="00BA0B73">
        <w:rPr>
          <w:rFonts w:ascii="Times New Roman" w:eastAsia="Calibri" w:hAnsi="Times New Roman" w:cs="Times New Roman"/>
          <w:sz w:val="24"/>
          <w:szCs w:val="24"/>
        </w:rPr>
        <w:t>.</w:t>
      </w:r>
      <w:r w:rsidRPr="005D510D" w:rsidDel="00E96F29">
        <w:rPr>
          <w:rFonts w:ascii="Times New Roman" w:eastAsia="Calibri" w:hAnsi="Times New Roman" w:cs="Times New Roman"/>
          <w:sz w:val="24"/>
          <w:szCs w:val="24"/>
        </w:rPr>
        <w:t xml:space="preserve"> </w:t>
      </w:r>
    </w:p>
    <w:p w14:paraId="06530E2F" w14:textId="77777777" w:rsidR="000A1B86" w:rsidRPr="00961306" w:rsidRDefault="000A1B86" w:rsidP="000A1B86">
      <w:pPr>
        <w:spacing w:after="0" w:line="240" w:lineRule="auto"/>
        <w:jc w:val="both"/>
        <w:rPr>
          <w:rFonts w:ascii="Times New Roman" w:eastAsia="Calibri" w:hAnsi="Times New Roman" w:cs="Times New Roman"/>
          <w:color w:val="000000"/>
          <w:sz w:val="28"/>
          <w:szCs w:val="28"/>
        </w:rPr>
      </w:pPr>
    </w:p>
    <w:p w14:paraId="3B53C677" w14:textId="77777777" w:rsidR="000A1B86" w:rsidRPr="00961306" w:rsidRDefault="000A1B86" w:rsidP="000A1B86">
      <w:pPr>
        <w:spacing w:after="0" w:line="240" w:lineRule="auto"/>
        <w:jc w:val="both"/>
        <w:rPr>
          <w:rFonts w:ascii="Times New Roman" w:eastAsia="Calibri" w:hAnsi="Times New Roman" w:cs="Times New Roman"/>
          <w:b/>
          <w:bCs/>
          <w:color w:val="4472C4"/>
          <w:sz w:val="24"/>
          <w:szCs w:val="24"/>
        </w:rPr>
      </w:pPr>
      <w:r w:rsidRPr="00961306">
        <w:rPr>
          <w:rFonts w:ascii="Times New Roman" w:eastAsia="Calibri" w:hAnsi="Times New Roman" w:cs="Times New Roman"/>
          <w:b/>
          <w:bCs/>
          <w:color w:val="000000"/>
          <w:sz w:val="28"/>
          <w:szCs w:val="28"/>
        </w:rPr>
        <w:tab/>
      </w:r>
    </w:p>
    <w:p w14:paraId="17F18F36" w14:textId="75944CFB" w:rsidR="000A1B86" w:rsidRPr="00961306" w:rsidRDefault="000A1B86" w:rsidP="000A1B86">
      <w:pPr>
        <w:spacing w:after="0" w:line="240" w:lineRule="auto"/>
        <w:jc w:val="both"/>
        <w:rPr>
          <w:rFonts w:ascii="Times New Roman" w:eastAsia="Calibri" w:hAnsi="Times New Roman" w:cs="Times New Roman"/>
          <w:b/>
          <w:bCs/>
          <w:color w:val="4472C4"/>
          <w:sz w:val="28"/>
          <w:szCs w:val="28"/>
        </w:rPr>
      </w:pPr>
      <w:r w:rsidRPr="00961306">
        <w:rPr>
          <w:rFonts w:ascii="Times New Roman" w:eastAsia="Calibri" w:hAnsi="Times New Roman" w:cs="Times New Roman"/>
          <w:b/>
          <w:bCs/>
          <w:color w:val="4472C4"/>
          <w:sz w:val="28"/>
          <w:szCs w:val="28"/>
        </w:rPr>
        <w:t xml:space="preserve">8.2. </w:t>
      </w:r>
      <w:r w:rsidR="00011B7C" w:rsidRPr="00961306">
        <w:rPr>
          <w:rFonts w:ascii="Times New Roman" w:eastAsia="Calibri" w:hAnsi="Times New Roman" w:cs="Times New Roman"/>
          <w:b/>
          <w:bCs/>
          <w:color w:val="4472C4"/>
          <w:sz w:val="28"/>
          <w:szCs w:val="28"/>
        </w:rPr>
        <w:t xml:space="preserve">LPS nosauc aktuālos </w:t>
      </w:r>
      <w:r w:rsidRPr="00961306">
        <w:rPr>
          <w:rFonts w:ascii="Times New Roman" w:eastAsia="Calibri" w:hAnsi="Times New Roman" w:cs="Times New Roman"/>
          <w:b/>
          <w:bCs/>
          <w:color w:val="4472C4"/>
          <w:sz w:val="28"/>
          <w:szCs w:val="28"/>
        </w:rPr>
        <w:t>un neatrisināt</w:t>
      </w:r>
      <w:r w:rsidR="00011B7C" w:rsidRPr="00961306">
        <w:rPr>
          <w:rFonts w:ascii="Times New Roman" w:eastAsia="Calibri" w:hAnsi="Times New Roman" w:cs="Times New Roman"/>
          <w:b/>
          <w:bCs/>
          <w:color w:val="4472C4"/>
          <w:sz w:val="28"/>
          <w:szCs w:val="28"/>
        </w:rPr>
        <w:t>os</w:t>
      </w:r>
      <w:r w:rsidRPr="00961306">
        <w:rPr>
          <w:rFonts w:ascii="Times New Roman" w:eastAsia="Calibri" w:hAnsi="Times New Roman" w:cs="Times New Roman"/>
          <w:b/>
          <w:bCs/>
          <w:color w:val="4472C4"/>
          <w:sz w:val="28"/>
          <w:szCs w:val="28"/>
        </w:rPr>
        <w:t xml:space="preserve"> jautājum</w:t>
      </w:r>
      <w:r w:rsidR="00011B7C" w:rsidRPr="00961306">
        <w:rPr>
          <w:rFonts w:ascii="Times New Roman" w:eastAsia="Calibri" w:hAnsi="Times New Roman" w:cs="Times New Roman"/>
          <w:b/>
          <w:bCs/>
          <w:color w:val="4472C4"/>
          <w:sz w:val="28"/>
          <w:szCs w:val="28"/>
        </w:rPr>
        <w:t>us</w:t>
      </w:r>
      <w:r w:rsidRPr="00961306">
        <w:rPr>
          <w:rFonts w:ascii="Times New Roman" w:eastAsia="Calibri" w:hAnsi="Times New Roman" w:cs="Times New Roman"/>
          <w:b/>
          <w:bCs/>
          <w:color w:val="4472C4"/>
          <w:sz w:val="28"/>
          <w:szCs w:val="28"/>
        </w:rPr>
        <w:t xml:space="preserve"> saistībā ar jaunām ES regulām un direktīvām, kontekstā ar Atjaunošanas un noturības mehānismu  </w:t>
      </w:r>
    </w:p>
    <w:p w14:paraId="526AE23F" w14:textId="6683CA61" w:rsidR="000A1B86" w:rsidRPr="00961306" w:rsidRDefault="000A1B86" w:rsidP="00011B7C">
      <w:pPr>
        <w:spacing w:after="0" w:line="240" w:lineRule="auto"/>
        <w:ind w:firstLine="720"/>
        <w:jc w:val="both"/>
        <w:rPr>
          <w:rFonts w:ascii="Times New Roman" w:eastAsia="Calibri" w:hAnsi="Times New Roman" w:cs="Times New Roman"/>
          <w:b/>
          <w:bCs/>
          <w:color w:val="000000"/>
          <w:sz w:val="28"/>
          <w:szCs w:val="28"/>
        </w:rPr>
      </w:pPr>
      <w:r w:rsidRPr="00961306">
        <w:rPr>
          <w:rFonts w:ascii="Times New Roman" w:eastAsia="Calibri" w:hAnsi="Times New Roman" w:cs="Times New Roman"/>
          <w:b/>
          <w:bCs/>
          <w:color w:val="000000"/>
          <w:sz w:val="28"/>
          <w:szCs w:val="28"/>
        </w:rPr>
        <w:t>LPS:</w:t>
      </w:r>
    </w:p>
    <w:p w14:paraId="69765AD5" w14:textId="77777777" w:rsidR="000A1B86" w:rsidRPr="0098340F" w:rsidRDefault="000A1B86" w:rsidP="000A1B86">
      <w:pPr>
        <w:spacing w:after="0" w:line="240" w:lineRule="auto"/>
        <w:ind w:firstLine="709"/>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Aktuāli jautājumi, par kuriem, pēc abu pušu vienošanās, ir nepieciešamas papildus diskusijas:</w:t>
      </w:r>
    </w:p>
    <w:p w14:paraId="7C87964F" w14:textId="77777777" w:rsidR="000A1B86" w:rsidRPr="0098340F" w:rsidRDefault="000A1B86" w:rsidP="0092752B">
      <w:pPr>
        <w:numPr>
          <w:ilvl w:val="0"/>
          <w:numId w:val="6"/>
        </w:num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 xml:space="preserve">Pašvaldības lomas stiprināšana </w:t>
      </w:r>
      <w:proofErr w:type="spellStart"/>
      <w:r w:rsidRPr="0098340F">
        <w:rPr>
          <w:rFonts w:ascii="Times New Roman" w:eastAsia="Calibri" w:hAnsi="Times New Roman" w:cs="Times New Roman"/>
          <w:sz w:val="24"/>
          <w:szCs w:val="24"/>
        </w:rPr>
        <w:t>klimatneitrālas</w:t>
      </w:r>
      <w:proofErr w:type="spellEnd"/>
      <w:r w:rsidRPr="0098340F">
        <w:rPr>
          <w:rFonts w:ascii="Times New Roman" w:eastAsia="Calibri" w:hAnsi="Times New Roman" w:cs="Times New Roman"/>
          <w:sz w:val="24"/>
          <w:szCs w:val="24"/>
        </w:rPr>
        <w:t xml:space="preserve"> ekonomikas izveidē un pārejā uz zaļu ekonomiku, kam nepieciešami sekojoši atbalsta pasākumi:</w:t>
      </w:r>
    </w:p>
    <w:p w14:paraId="789E5B58" w14:textId="291CBA24" w:rsidR="000A1B86" w:rsidRPr="0098340F" w:rsidRDefault="000A1B86" w:rsidP="0092752B">
      <w:p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1.1.</w:t>
      </w:r>
      <w:r w:rsidR="00AB61DE">
        <w:rPr>
          <w:rFonts w:ascii="Times New Roman" w:eastAsia="Calibri" w:hAnsi="Times New Roman" w:cs="Times New Roman"/>
          <w:sz w:val="24"/>
          <w:szCs w:val="24"/>
        </w:rPr>
        <w:t xml:space="preserve"> </w:t>
      </w:r>
      <w:r w:rsidRPr="0098340F">
        <w:rPr>
          <w:rFonts w:ascii="Times New Roman" w:eastAsia="Calibri" w:hAnsi="Times New Roman" w:cs="Times New Roman"/>
          <w:sz w:val="24"/>
          <w:szCs w:val="24"/>
        </w:rPr>
        <w:t>atbalsta pasākumi tīras elektroenerģijas ražošanas un pašpatēriņa veicināšanai, t.sk. zaļās industriālās teritorijas attīstība pie lieliem AER parkiem;</w:t>
      </w:r>
    </w:p>
    <w:p w14:paraId="6E23288A" w14:textId="0F7C1BDC" w:rsidR="000A1B86" w:rsidRPr="0098340F" w:rsidRDefault="000A1B86" w:rsidP="0092752B">
      <w:pPr>
        <w:spacing w:after="0" w:line="240" w:lineRule="auto"/>
        <w:ind w:left="349" w:firstLine="11"/>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1.2</w:t>
      </w:r>
      <w:r w:rsidR="00AB61DE">
        <w:rPr>
          <w:rFonts w:ascii="Times New Roman" w:eastAsia="Calibri" w:hAnsi="Times New Roman" w:cs="Times New Roman"/>
          <w:sz w:val="24"/>
          <w:szCs w:val="24"/>
        </w:rPr>
        <w:t xml:space="preserve">. </w:t>
      </w:r>
      <w:r w:rsidRPr="0098340F">
        <w:rPr>
          <w:rFonts w:ascii="Times New Roman" w:eastAsia="Calibri" w:hAnsi="Times New Roman" w:cs="Times New Roman"/>
          <w:sz w:val="24"/>
          <w:szCs w:val="24"/>
        </w:rPr>
        <w:t xml:space="preserve">MK noteikumu izstrāde nosakot kritiski svarīgus robežlielumus lielu AER parku būvniecības un ekspluatācijas stadijās; </w:t>
      </w:r>
    </w:p>
    <w:p w14:paraId="55D733C9" w14:textId="77777777" w:rsidR="000A1B86" w:rsidRPr="0098340F" w:rsidRDefault="000A1B86" w:rsidP="0092752B">
      <w:p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1.3. aprites ekonomikas principu iedzīvināšana;</w:t>
      </w:r>
    </w:p>
    <w:p w14:paraId="3BEA9763" w14:textId="6844ADB1" w:rsidR="000A1B86" w:rsidRPr="0098340F" w:rsidRDefault="000A1B86" w:rsidP="0092752B">
      <w:p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1.4.</w:t>
      </w:r>
      <w:r w:rsidR="00AB61DE">
        <w:rPr>
          <w:rFonts w:ascii="Times New Roman" w:eastAsia="Calibri" w:hAnsi="Times New Roman" w:cs="Times New Roman"/>
          <w:sz w:val="24"/>
          <w:szCs w:val="24"/>
        </w:rPr>
        <w:t xml:space="preserve"> </w:t>
      </w:r>
      <w:r w:rsidRPr="0098340F">
        <w:rPr>
          <w:rFonts w:ascii="Times New Roman" w:eastAsia="Calibri" w:hAnsi="Times New Roman" w:cs="Times New Roman"/>
          <w:sz w:val="24"/>
          <w:szCs w:val="24"/>
        </w:rPr>
        <w:t>inovāciju iepirkums kā līdzeklis nacionālas industrijas atbalstam.</w:t>
      </w:r>
    </w:p>
    <w:p w14:paraId="31BE83FD" w14:textId="77777777" w:rsidR="000A1B86" w:rsidRPr="0098340F" w:rsidRDefault="000A1B86" w:rsidP="0092752B">
      <w:pPr>
        <w:numPr>
          <w:ilvl w:val="0"/>
          <w:numId w:val="6"/>
        </w:num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Papildus finanšu līdzekļu piešķiršana uzņēmējdarbības attīstībai nepieciešamās inženiertehniskās infrastruktūras izbūvei.</w:t>
      </w:r>
    </w:p>
    <w:p w14:paraId="74DA3E46" w14:textId="3CA26A42" w:rsidR="000A1B86" w:rsidRPr="0098340F" w:rsidRDefault="000A1B86" w:rsidP="0092752B">
      <w:pPr>
        <w:numPr>
          <w:ilvl w:val="0"/>
          <w:numId w:val="6"/>
        </w:numPr>
        <w:spacing w:after="0" w:line="240" w:lineRule="auto"/>
        <w:ind w:left="360"/>
        <w:contextualSpacing/>
        <w:jc w:val="both"/>
        <w:rPr>
          <w:rFonts w:ascii="Times New Roman" w:eastAsia="Calibri" w:hAnsi="Times New Roman" w:cs="Times New Roman"/>
          <w:sz w:val="24"/>
          <w:szCs w:val="24"/>
        </w:rPr>
      </w:pPr>
      <w:r w:rsidRPr="0098340F">
        <w:rPr>
          <w:rFonts w:ascii="Times New Roman" w:eastAsia="Calibri" w:hAnsi="Times New Roman" w:cs="Times New Roman"/>
          <w:sz w:val="24"/>
          <w:szCs w:val="24"/>
        </w:rPr>
        <w:t>Papildus finansējums pirmskolas izglītības iestādēm, lai nodrošinātu kvalitatīvu, kompetencēs balstītu, iekļaujošu un teritoriāli vienmērīgi pieejamu izglītību</w:t>
      </w:r>
      <w:r w:rsidR="00BA0B73">
        <w:rPr>
          <w:rFonts w:ascii="Times New Roman" w:eastAsia="Calibri" w:hAnsi="Times New Roman" w:cs="Times New Roman"/>
          <w:sz w:val="24"/>
          <w:szCs w:val="24"/>
        </w:rPr>
        <w:t>.</w:t>
      </w:r>
    </w:p>
    <w:p w14:paraId="7393FA90" w14:textId="77777777" w:rsidR="000A1B86" w:rsidRPr="00961306" w:rsidRDefault="000A1B86" w:rsidP="000A1B86">
      <w:pPr>
        <w:spacing w:after="0" w:line="240" w:lineRule="auto"/>
        <w:jc w:val="both"/>
        <w:rPr>
          <w:rFonts w:ascii="Times New Roman" w:eastAsia="Calibri" w:hAnsi="Times New Roman" w:cs="Times New Roman"/>
          <w:b/>
          <w:bCs/>
          <w:color w:val="000000"/>
          <w:sz w:val="24"/>
          <w:szCs w:val="24"/>
        </w:rPr>
      </w:pPr>
    </w:p>
    <w:p w14:paraId="38042BA8" w14:textId="5731D6F1" w:rsidR="000A1B86" w:rsidRPr="005D510D" w:rsidRDefault="00011B7C" w:rsidP="001D1FD1">
      <w:pPr>
        <w:jc w:val="both"/>
        <w:rPr>
          <w:rFonts w:ascii="Times New Roman" w:hAnsi="Times New Roman" w:cs="Times New Roman"/>
          <w:b/>
          <w:bCs/>
          <w:color w:val="000000" w:themeColor="text1"/>
          <w:sz w:val="28"/>
          <w:szCs w:val="28"/>
          <w:u w:val="single"/>
        </w:rPr>
      </w:pPr>
      <w:r w:rsidRPr="005D510D">
        <w:rPr>
          <w:rFonts w:ascii="Times New Roman" w:hAnsi="Times New Roman" w:cs="Times New Roman"/>
          <w:b/>
          <w:bCs/>
          <w:color w:val="000000" w:themeColor="text1"/>
          <w:sz w:val="28"/>
          <w:szCs w:val="28"/>
          <w:u w:val="single"/>
        </w:rPr>
        <w:t>Puses vienojas:</w:t>
      </w:r>
    </w:p>
    <w:p w14:paraId="2E0FC0DB" w14:textId="079A8999" w:rsidR="00011B7C" w:rsidRPr="00961306" w:rsidRDefault="00011B7C" w:rsidP="001D1FD1">
      <w:pPr>
        <w:jc w:val="both"/>
        <w:rPr>
          <w:rFonts w:ascii="Times New Roman" w:hAnsi="Times New Roman" w:cs="Times New Roman"/>
          <w:sz w:val="24"/>
          <w:szCs w:val="24"/>
        </w:rPr>
      </w:pPr>
      <w:r w:rsidRPr="005D510D">
        <w:rPr>
          <w:rFonts w:ascii="Times New Roman" w:hAnsi="Times New Roman" w:cs="Times New Roman"/>
          <w:sz w:val="24"/>
          <w:szCs w:val="24"/>
        </w:rPr>
        <w:t>Pieņemt informāciju zināšanai, jautājumu izskatīšanai veidot Darba grupas.</w:t>
      </w:r>
    </w:p>
    <w:bookmarkEnd w:id="12"/>
    <w:p w14:paraId="0D810D40" w14:textId="77777777" w:rsidR="00FC2166" w:rsidRPr="00C9508B" w:rsidRDefault="00FC2166" w:rsidP="00FC2166">
      <w:pPr>
        <w:pStyle w:val="Sarakstarindkopa"/>
        <w:spacing w:after="0" w:line="240" w:lineRule="auto"/>
        <w:ind w:left="927"/>
        <w:jc w:val="both"/>
        <w:rPr>
          <w:rFonts w:ascii="Times New Roman" w:hAnsi="Times New Roman" w:cs="Times New Roman"/>
          <w:b/>
          <w:bCs/>
          <w:i/>
          <w:iCs/>
          <w:color w:val="4472C4" w:themeColor="accent1"/>
          <w:sz w:val="24"/>
          <w:szCs w:val="24"/>
        </w:rPr>
      </w:pPr>
    </w:p>
    <w:p w14:paraId="5CD5EE94" w14:textId="286033F5" w:rsidR="00631790" w:rsidRPr="0064412D" w:rsidRDefault="00631790" w:rsidP="00B04F55">
      <w:pPr>
        <w:spacing w:after="0" w:line="240" w:lineRule="auto"/>
        <w:jc w:val="both"/>
        <w:rPr>
          <w:rFonts w:ascii="Times New Roman" w:hAnsi="Times New Roman" w:cs="Times New Roman"/>
          <w:sz w:val="24"/>
          <w:szCs w:val="24"/>
        </w:rPr>
      </w:pPr>
    </w:p>
    <w:p w14:paraId="1AD45708" w14:textId="5B0B62A7" w:rsidR="005F6D89" w:rsidRPr="00652972" w:rsidRDefault="005855DC" w:rsidP="00A76C5B">
      <w:pPr>
        <w:spacing w:after="0" w:line="240" w:lineRule="auto"/>
        <w:jc w:val="both"/>
        <w:rPr>
          <w:rFonts w:ascii="Times New Roman" w:hAnsi="Times New Roman" w:cs="Times New Roman"/>
          <w:color w:val="000000" w:themeColor="text1"/>
          <w:sz w:val="20"/>
          <w:szCs w:val="20"/>
        </w:rPr>
      </w:pPr>
      <w:r w:rsidRPr="00652972">
        <w:rPr>
          <w:rFonts w:ascii="Times New Roman" w:hAnsi="Times New Roman" w:cs="Times New Roman"/>
          <w:i/>
          <w:iCs/>
          <w:sz w:val="20"/>
          <w:szCs w:val="20"/>
        </w:rPr>
        <w:t>Sarunas beidz:</w:t>
      </w:r>
      <w:r w:rsidRPr="00652972">
        <w:rPr>
          <w:rFonts w:ascii="Times New Roman" w:hAnsi="Times New Roman" w:cs="Times New Roman"/>
          <w:sz w:val="20"/>
          <w:szCs w:val="20"/>
        </w:rPr>
        <w:t xml:space="preserve"> plkst. 1</w:t>
      </w:r>
      <w:r w:rsidR="00637FAF">
        <w:rPr>
          <w:rFonts w:ascii="Times New Roman" w:hAnsi="Times New Roman" w:cs="Times New Roman"/>
          <w:sz w:val="20"/>
          <w:szCs w:val="20"/>
        </w:rPr>
        <w:t>0</w:t>
      </w:r>
      <w:r w:rsidRPr="00652972">
        <w:rPr>
          <w:rFonts w:ascii="Times New Roman" w:hAnsi="Times New Roman" w:cs="Times New Roman"/>
          <w:sz w:val="20"/>
          <w:szCs w:val="20"/>
        </w:rPr>
        <w:t>:</w:t>
      </w:r>
      <w:r w:rsidR="00637FAF">
        <w:rPr>
          <w:rFonts w:ascii="Times New Roman" w:hAnsi="Times New Roman" w:cs="Times New Roman"/>
          <w:sz w:val="20"/>
          <w:szCs w:val="20"/>
        </w:rPr>
        <w:t>16</w:t>
      </w:r>
    </w:p>
    <w:p w14:paraId="3A0A8794" w14:textId="60DFE538" w:rsidR="00B013E3" w:rsidRDefault="00B013E3" w:rsidP="00C40BE1">
      <w:pPr>
        <w:spacing w:after="0" w:line="240" w:lineRule="auto"/>
      </w:pPr>
    </w:p>
    <w:p w14:paraId="5E180E03" w14:textId="356D3E77" w:rsidR="00652972" w:rsidRDefault="00652972" w:rsidP="00C40BE1">
      <w:pPr>
        <w:spacing w:after="0" w:line="240" w:lineRule="auto"/>
        <w:rPr>
          <w:rFonts w:ascii="Times New Roman" w:hAnsi="Times New Roman" w:cs="Times New Roman"/>
          <w:sz w:val="24"/>
          <w:szCs w:val="24"/>
        </w:rPr>
      </w:pPr>
      <w:r w:rsidRPr="00652972">
        <w:rPr>
          <w:rFonts w:ascii="Times New Roman" w:hAnsi="Times New Roman" w:cs="Times New Roman"/>
          <w:sz w:val="24"/>
          <w:szCs w:val="24"/>
        </w:rPr>
        <w:t>Vides aizsardzības un reģionālās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Latvijas Pašvaldību savienības</w:t>
      </w:r>
    </w:p>
    <w:p w14:paraId="5D9B7E71" w14:textId="54EBA88B" w:rsidR="00652972" w:rsidRPr="00652972" w:rsidRDefault="00652972" w:rsidP="00652972">
      <w:pPr>
        <w:spacing w:after="0" w:line="240" w:lineRule="auto"/>
        <w:ind w:firstLine="720"/>
        <w:rPr>
          <w:rFonts w:ascii="Times New Roman" w:hAnsi="Times New Roman" w:cs="Times New Roman"/>
          <w:sz w:val="24"/>
          <w:szCs w:val="24"/>
        </w:rPr>
      </w:pPr>
      <w:r w:rsidRPr="00652972">
        <w:rPr>
          <w:rFonts w:ascii="Times New Roman" w:hAnsi="Times New Roman" w:cs="Times New Roman"/>
          <w:sz w:val="24"/>
          <w:szCs w:val="24"/>
        </w:rPr>
        <w:t>attīstības ministrs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priekšsēdis</w:t>
      </w:r>
    </w:p>
    <w:p w14:paraId="767D8C75" w14:textId="0236E3F2" w:rsidR="00652972" w:rsidRDefault="00652972" w:rsidP="0065297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637FAF" w:rsidRPr="00637FAF">
        <w:rPr>
          <w:rFonts w:ascii="Times New Roman" w:hAnsi="Times New Roman" w:cs="Times New Roman"/>
          <w:b/>
          <w:bCs/>
          <w:sz w:val="24"/>
          <w:szCs w:val="24"/>
        </w:rPr>
        <w:t xml:space="preserve">Artūrs Toms </w:t>
      </w:r>
      <w:proofErr w:type="spellStart"/>
      <w:r w:rsidR="00637FAF" w:rsidRPr="00637FAF">
        <w:rPr>
          <w:rFonts w:ascii="Times New Roman" w:hAnsi="Times New Roman" w:cs="Times New Roman"/>
          <w:b/>
          <w:bCs/>
          <w:sz w:val="24"/>
          <w:szCs w:val="24"/>
        </w:rPr>
        <w:t>Plešs</w:t>
      </w:r>
      <w:proofErr w:type="spellEnd"/>
      <w:r w:rsidRPr="00637FAF">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45E8">
        <w:rPr>
          <w:rFonts w:ascii="Times New Roman" w:hAnsi="Times New Roman" w:cs="Times New Roman"/>
          <w:b/>
          <w:bCs/>
          <w:sz w:val="24"/>
          <w:szCs w:val="24"/>
        </w:rPr>
        <w:t>Gints Kaminskis</w:t>
      </w:r>
    </w:p>
    <w:p w14:paraId="6BAB94DC" w14:textId="307AAE90" w:rsidR="00652972" w:rsidRDefault="00652972" w:rsidP="00652972">
      <w:pPr>
        <w:spacing w:after="0" w:line="240" w:lineRule="auto"/>
        <w:ind w:left="720"/>
        <w:rPr>
          <w:rFonts w:ascii="Times New Roman" w:hAnsi="Times New Roman" w:cs="Times New Roman"/>
          <w:sz w:val="24"/>
          <w:szCs w:val="24"/>
        </w:rPr>
      </w:pPr>
    </w:p>
    <w:p w14:paraId="6D87A0DA" w14:textId="0732C389" w:rsidR="00652972" w:rsidRDefault="00652972" w:rsidP="00652972">
      <w:pPr>
        <w:spacing w:after="0" w:line="240" w:lineRule="auto"/>
        <w:ind w:left="720"/>
        <w:rPr>
          <w:rFonts w:ascii="Times New Roman" w:hAnsi="Times New Roman" w:cs="Times New Roman"/>
          <w:sz w:val="24"/>
          <w:szCs w:val="24"/>
        </w:rPr>
      </w:pPr>
    </w:p>
    <w:p w14:paraId="09C35A0A" w14:textId="618186DE" w:rsidR="00591112" w:rsidRPr="00591112" w:rsidRDefault="00652972" w:rsidP="00AF4B1E">
      <w:pPr>
        <w:spacing w:after="0" w:line="240" w:lineRule="auto"/>
        <w:rPr>
          <w:rFonts w:ascii="Times New Roman" w:hAnsi="Times New Roman" w:cs="Times New Roman"/>
          <w:b/>
          <w:bCs/>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sectPr w:rsidR="00591112" w:rsidRPr="00591112" w:rsidSect="00A72F02">
      <w:headerReference w:type="default" r:id="rId19"/>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5735" w14:textId="77777777" w:rsidR="00693E93" w:rsidRDefault="00693E93" w:rsidP="00CC3D0D">
      <w:pPr>
        <w:spacing w:after="0" w:line="240" w:lineRule="auto"/>
      </w:pPr>
      <w:r>
        <w:separator/>
      </w:r>
    </w:p>
  </w:endnote>
  <w:endnote w:type="continuationSeparator" w:id="0">
    <w:p w14:paraId="48227CA4" w14:textId="77777777" w:rsidR="00693E93" w:rsidRDefault="00693E93" w:rsidP="00CC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RobustaTLPro-Med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73FB" w14:textId="77777777" w:rsidR="00693E93" w:rsidRDefault="00693E93" w:rsidP="00CC3D0D">
      <w:pPr>
        <w:spacing w:after="0" w:line="240" w:lineRule="auto"/>
      </w:pPr>
      <w:r>
        <w:separator/>
      </w:r>
    </w:p>
  </w:footnote>
  <w:footnote w:type="continuationSeparator" w:id="0">
    <w:p w14:paraId="3B0DF025" w14:textId="77777777" w:rsidR="00693E93" w:rsidRDefault="00693E93" w:rsidP="00CC3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29228"/>
      <w:docPartObj>
        <w:docPartGallery w:val="Page Numbers (Top of Page)"/>
        <w:docPartUnique/>
      </w:docPartObj>
    </w:sdtPr>
    <w:sdtEndPr>
      <w:rPr>
        <w:noProof/>
      </w:rPr>
    </w:sdtEndPr>
    <w:sdtContent>
      <w:p w14:paraId="27D25E4B" w14:textId="21EB765B" w:rsidR="001136C1" w:rsidRDefault="001136C1">
        <w:pPr>
          <w:pStyle w:val="Galvene"/>
          <w:jc w:val="center"/>
        </w:pPr>
        <w:r>
          <w:fldChar w:fldCharType="begin"/>
        </w:r>
        <w:r>
          <w:instrText xml:space="preserve"> PAGE   \* MERGEFORMAT </w:instrText>
        </w:r>
        <w:r>
          <w:fldChar w:fldCharType="separate"/>
        </w:r>
        <w:r w:rsidR="00762254">
          <w:rPr>
            <w:noProof/>
          </w:rPr>
          <w:t>14</w:t>
        </w:r>
        <w:r>
          <w:rPr>
            <w:noProof/>
          </w:rPr>
          <w:fldChar w:fldCharType="end"/>
        </w:r>
      </w:p>
    </w:sdtContent>
  </w:sdt>
  <w:p w14:paraId="75C30A93" w14:textId="77777777" w:rsidR="001136C1" w:rsidRDefault="001136C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B18"/>
    <w:multiLevelType w:val="hybridMultilevel"/>
    <w:tmpl w:val="6EC4C206"/>
    <w:lvl w:ilvl="0" w:tplc="F6688644">
      <w:start w:val="1"/>
      <w:numFmt w:val="decimal"/>
      <w:lvlText w:val="%1)"/>
      <w:lvlJc w:val="left"/>
      <w:pPr>
        <w:ind w:left="501" w:hanging="360"/>
      </w:pPr>
      <w:rPr>
        <w:rFonts w:hint="default"/>
        <w:b w:val="0"/>
        <w:bCs/>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5913E33"/>
    <w:multiLevelType w:val="multilevel"/>
    <w:tmpl w:val="31F85B4C"/>
    <w:lvl w:ilvl="0">
      <w:start w:val="1"/>
      <w:numFmt w:val="decimal"/>
      <w:lvlText w:val="%1."/>
      <w:lvlJc w:val="left"/>
      <w:pPr>
        <w:ind w:left="927" w:hanging="360"/>
      </w:pPr>
      <w:rPr>
        <w:rFonts w:hint="default"/>
      </w:rPr>
    </w:lvl>
    <w:lvl w:ilvl="1">
      <w:start w:val="1"/>
      <w:numFmt w:val="decimal"/>
      <w:isLgl/>
      <w:lvlText w:val="%1.%2."/>
      <w:lvlJc w:val="left"/>
      <w:pPr>
        <w:ind w:left="1336" w:hanging="420"/>
      </w:pPr>
      <w:rPr>
        <w:rFonts w:hint="default"/>
      </w:rPr>
    </w:lvl>
    <w:lvl w:ilvl="2">
      <w:start w:val="1"/>
      <w:numFmt w:val="decimal"/>
      <w:isLgl/>
      <w:lvlText w:val="%1.%2.%3."/>
      <w:lvlJc w:val="left"/>
      <w:pPr>
        <w:ind w:left="1985" w:hanging="720"/>
      </w:pPr>
      <w:rPr>
        <w:rFonts w:hint="default"/>
      </w:rPr>
    </w:lvl>
    <w:lvl w:ilvl="3">
      <w:start w:val="1"/>
      <w:numFmt w:val="decimal"/>
      <w:isLgl/>
      <w:lvlText w:val="%1.%2.%3.%4."/>
      <w:lvlJc w:val="left"/>
      <w:pPr>
        <w:ind w:left="2334" w:hanging="720"/>
      </w:pPr>
      <w:rPr>
        <w:rFonts w:hint="default"/>
      </w:rPr>
    </w:lvl>
    <w:lvl w:ilvl="4">
      <w:start w:val="1"/>
      <w:numFmt w:val="decimal"/>
      <w:isLgl/>
      <w:lvlText w:val="%1.%2.%3.%4.%5."/>
      <w:lvlJc w:val="left"/>
      <w:pPr>
        <w:ind w:left="3043" w:hanging="1080"/>
      </w:pPr>
      <w:rPr>
        <w:rFonts w:hint="default"/>
      </w:rPr>
    </w:lvl>
    <w:lvl w:ilvl="5">
      <w:start w:val="1"/>
      <w:numFmt w:val="decimal"/>
      <w:isLgl/>
      <w:lvlText w:val="%1.%2.%3.%4.%5.%6."/>
      <w:lvlJc w:val="left"/>
      <w:pPr>
        <w:ind w:left="3392"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50" w:hanging="1440"/>
      </w:pPr>
      <w:rPr>
        <w:rFonts w:hint="default"/>
      </w:rPr>
    </w:lvl>
    <w:lvl w:ilvl="8">
      <w:start w:val="1"/>
      <w:numFmt w:val="decimal"/>
      <w:isLgl/>
      <w:lvlText w:val="%1.%2.%3.%4.%5.%6.%7.%8.%9."/>
      <w:lvlJc w:val="left"/>
      <w:pPr>
        <w:ind w:left="5159" w:hanging="1800"/>
      </w:pPr>
      <w:rPr>
        <w:rFonts w:hint="default"/>
      </w:rPr>
    </w:lvl>
  </w:abstractNum>
  <w:abstractNum w:abstractNumId="2" w15:restartNumberingAfterBreak="0">
    <w:nsid w:val="072E170C"/>
    <w:multiLevelType w:val="hybridMultilevel"/>
    <w:tmpl w:val="CF3858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FA33D8"/>
    <w:multiLevelType w:val="multilevel"/>
    <w:tmpl w:val="878A58E0"/>
    <w:lvl w:ilvl="0">
      <w:start w:val="1"/>
      <w:numFmt w:val="decimal"/>
      <w:lvlText w:val="%1."/>
      <w:lvlJc w:val="left"/>
      <w:pPr>
        <w:ind w:left="1069"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4" w15:restartNumberingAfterBreak="0">
    <w:nsid w:val="18D968A3"/>
    <w:multiLevelType w:val="hybridMultilevel"/>
    <w:tmpl w:val="47B66674"/>
    <w:lvl w:ilvl="0" w:tplc="883ABB5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BA15ED"/>
    <w:multiLevelType w:val="hybridMultilevel"/>
    <w:tmpl w:val="FDE6FBB4"/>
    <w:lvl w:ilvl="0" w:tplc="23F4C2F8">
      <w:start w:val="1"/>
      <w:numFmt w:val="decimal"/>
      <w:lvlText w:val="%1."/>
      <w:lvlJc w:val="left"/>
      <w:pPr>
        <w:ind w:left="720" w:hanging="360"/>
      </w:pPr>
      <w:rPr>
        <w:rFonts w:hint="default"/>
        <w:b w:val="0"/>
        <w:sz w:val="24"/>
        <w:u w:val="none"/>
      </w:rPr>
    </w:lvl>
    <w:lvl w:ilvl="1" w:tplc="D392077A">
      <w:start w:val="1"/>
      <w:numFmt w:val="lowerLetter"/>
      <w:lvlText w:val="%2."/>
      <w:lvlJc w:val="left"/>
      <w:pPr>
        <w:ind w:left="1815" w:hanging="735"/>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65165A"/>
    <w:multiLevelType w:val="hybridMultilevel"/>
    <w:tmpl w:val="5BE247EE"/>
    <w:lvl w:ilvl="0" w:tplc="E4A092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333310"/>
    <w:multiLevelType w:val="hybridMultilevel"/>
    <w:tmpl w:val="BF162326"/>
    <w:lvl w:ilvl="0" w:tplc="C71C35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1F0838AB"/>
    <w:multiLevelType w:val="hybridMultilevel"/>
    <w:tmpl w:val="AF10A612"/>
    <w:lvl w:ilvl="0" w:tplc="7E6EC0E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220A0385"/>
    <w:multiLevelType w:val="hybridMultilevel"/>
    <w:tmpl w:val="F1CA788E"/>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E45722"/>
    <w:multiLevelType w:val="hybridMultilevel"/>
    <w:tmpl w:val="1812F056"/>
    <w:lvl w:ilvl="0" w:tplc="CB0E8660">
      <w:start w:val="1"/>
      <w:numFmt w:val="bullet"/>
      <w:lvlText w:val=""/>
      <w:lvlJc w:val="left"/>
      <w:pPr>
        <w:tabs>
          <w:tab w:val="num" w:pos="720"/>
        </w:tabs>
        <w:ind w:left="720" w:hanging="360"/>
      </w:pPr>
      <w:rPr>
        <w:rFonts w:ascii="Wingdings" w:hAnsi="Wingdings" w:hint="default"/>
      </w:rPr>
    </w:lvl>
    <w:lvl w:ilvl="1" w:tplc="73C4C730">
      <w:start w:val="1"/>
      <w:numFmt w:val="bullet"/>
      <w:lvlText w:val=""/>
      <w:lvlJc w:val="left"/>
      <w:pPr>
        <w:tabs>
          <w:tab w:val="num" w:pos="1440"/>
        </w:tabs>
        <w:ind w:left="1440" w:hanging="360"/>
      </w:pPr>
      <w:rPr>
        <w:rFonts w:ascii="Wingdings" w:hAnsi="Wingdings" w:hint="default"/>
      </w:rPr>
    </w:lvl>
    <w:lvl w:ilvl="2" w:tplc="0EC61A40" w:tentative="1">
      <w:start w:val="1"/>
      <w:numFmt w:val="bullet"/>
      <w:lvlText w:val=""/>
      <w:lvlJc w:val="left"/>
      <w:pPr>
        <w:tabs>
          <w:tab w:val="num" w:pos="2160"/>
        </w:tabs>
        <w:ind w:left="2160" w:hanging="360"/>
      </w:pPr>
      <w:rPr>
        <w:rFonts w:ascii="Wingdings" w:hAnsi="Wingdings" w:hint="default"/>
      </w:rPr>
    </w:lvl>
    <w:lvl w:ilvl="3" w:tplc="6EB6A6FE" w:tentative="1">
      <w:start w:val="1"/>
      <w:numFmt w:val="bullet"/>
      <w:lvlText w:val=""/>
      <w:lvlJc w:val="left"/>
      <w:pPr>
        <w:tabs>
          <w:tab w:val="num" w:pos="2880"/>
        </w:tabs>
        <w:ind w:left="2880" w:hanging="360"/>
      </w:pPr>
      <w:rPr>
        <w:rFonts w:ascii="Wingdings" w:hAnsi="Wingdings" w:hint="default"/>
      </w:rPr>
    </w:lvl>
    <w:lvl w:ilvl="4" w:tplc="E63AE258" w:tentative="1">
      <w:start w:val="1"/>
      <w:numFmt w:val="bullet"/>
      <w:lvlText w:val=""/>
      <w:lvlJc w:val="left"/>
      <w:pPr>
        <w:tabs>
          <w:tab w:val="num" w:pos="3600"/>
        </w:tabs>
        <w:ind w:left="3600" w:hanging="360"/>
      </w:pPr>
      <w:rPr>
        <w:rFonts w:ascii="Wingdings" w:hAnsi="Wingdings" w:hint="default"/>
      </w:rPr>
    </w:lvl>
    <w:lvl w:ilvl="5" w:tplc="E22EC28A" w:tentative="1">
      <w:start w:val="1"/>
      <w:numFmt w:val="bullet"/>
      <w:lvlText w:val=""/>
      <w:lvlJc w:val="left"/>
      <w:pPr>
        <w:tabs>
          <w:tab w:val="num" w:pos="4320"/>
        </w:tabs>
        <w:ind w:left="4320" w:hanging="360"/>
      </w:pPr>
      <w:rPr>
        <w:rFonts w:ascii="Wingdings" w:hAnsi="Wingdings" w:hint="default"/>
      </w:rPr>
    </w:lvl>
    <w:lvl w:ilvl="6" w:tplc="C7C4502A" w:tentative="1">
      <w:start w:val="1"/>
      <w:numFmt w:val="bullet"/>
      <w:lvlText w:val=""/>
      <w:lvlJc w:val="left"/>
      <w:pPr>
        <w:tabs>
          <w:tab w:val="num" w:pos="5040"/>
        </w:tabs>
        <w:ind w:left="5040" w:hanging="360"/>
      </w:pPr>
      <w:rPr>
        <w:rFonts w:ascii="Wingdings" w:hAnsi="Wingdings" w:hint="default"/>
      </w:rPr>
    </w:lvl>
    <w:lvl w:ilvl="7" w:tplc="AC5821BC" w:tentative="1">
      <w:start w:val="1"/>
      <w:numFmt w:val="bullet"/>
      <w:lvlText w:val=""/>
      <w:lvlJc w:val="left"/>
      <w:pPr>
        <w:tabs>
          <w:tab w:val="num" w:pos="5760"/>
        </w:tabs>
        <w:ind w:left="5760" w:hanging="360"/>
      </w:pPr>
      <w:rPr>
        <w:rFonts w:ascii="Wingdings" w:hAnsi="Wingdings" w:hint="default"/>
      </w:rPr>
    </w:lvl>
    <w:lvl w:ilvl="8" w:tplc="79B238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65F5E"/>
    <w:multiLevelType w:val="hybridMultilevel"/>
    <w:tmpl w:val="2FA06782"/>
    <w:lvl w:ilvl="0" w:tplc="5CB882F8">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B94D1E"/>
    <w:multiLevelType w:val="hybridMultilevel"/>
    <w:tmpl w:val="08D2E2DC"/>
    <w:lvl w:ilvl="0" w:tplc="673A8E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A034AEB"/>
    <w:multiLevelType w:val="hybridMultilevel"/>
    <w:tmpl w:val="0E729272"/>
    <w:lvl w:ilvl="0" w:tplc="04260001">
      <w:start w:val="1"/>
      <w:numFmt w:val="bullet"/>
      <w:lvlText w:val=""/>
      <w:lvlJc w:val="left"/>
      <w:pPr>
        <w:ind w:left="720" w:hanging="360"/>
      </w:pPr>
      <w:rPr>
        <w:rFonts w:ascii="Symbol" w:hAnsi="Symbol" w:hint="default"/>
        <w:color w:val="000000"/>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C4B3CA4"/>
    <w:multiLevelType w:val="hybridMultilevel"/>
    <w:tmpl w:val="3522C8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565DBE"/>
    <w:multiLevelType w:val="multilevel"/>
    <w:tmpl w:val="1E002C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630659D"/>
    <w:multiLevelType w:val="hybridMultilevel"/>
    <w:tmpl w:val="3F540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C66B1B"/>
    <w:multiLevelType w:val="hybridMultilevel"/>
    <w:tmpl w:val="6E5ACF60"/>
    <w:lvl w:ilvl="0" w:tplc="267A7B60">
      <w:start w:val="1"/>
      <w:numFmt w:val="bullet"/>
      <w:lvlText w:val=""/>
      <w:lvlJc w:val="left"/>
      <w:pPr>
        <w:tabs>
          <w:tab w:val="num" w:pos="720"/>
        </w:tabs>
        <w:ind w:left="720" w:hanging="360"/>
      </w:pPr>
      <w:rPr>
        <w:rFonts w:ascii="Wingdings" w:hAnsi="Wingdings" w:hint="default"/>
      </w:rPr>
    </w:lvl>
    <w:lvl w:ilvl="1" w:tplc="A802D54A" w:tentative="1">
      <w:start w:val="1"/>
      <w:numFmt w:val="bullet"/>
      <w:lvlText w:val=""/>
      <w:lvlJc w:val="left"/>
      <w:pPr>
        <w:tabs>
          <w:tab w:val="num" w:pos="1440"/>
        </w:tabs>
        <w:ind w:left="1440" w:hanging="360"/>
      </w:pPr>
      <w:rPr>
        <w:rFonts w:ascii="Wingdings" w:hAnsi="Wingdings" w:hint="default"/>
      </w:rPr>
    </w:lvl>
    <w:lvl w:ilvl="2" w:tplc="17BA8598" w:tentative="1">
      <w:start w:val="1"/>
      <w:numFmt w:val="bullet"/>
      <w:lvlText w:val=""/>
      <w:lvlJc w:val="left"/>
      <w:pPr>
        <w:tabs>
          <w:tab w:val="num" w:pos="2160"/>
        </w:tabs>
        <w:ind w:left="2160" w:hanging="360"/>
      </w:pPr>
      <w:rPr>
        <w:rFonts w:ascii="Wingdings" w:hAnsi="Wingdings" w:hint="default"/>
      </w:rPr>
    </w:lvl>
    <w:lvl w:ilvl="3" w:tplc="94F04284" w:tentative="1">
      <w:start w:val="1"/>
      <w:numFmt w:val="bullet"/>
      <w:lvlText w:val=""/>
      <w:lvlJc w:val="left"/>
      <w:pPr>
        <w:tabs>
          <w:tab w:val="num" w:pos="2880"/>
        </w:tabs>
        <w:ind w:left="2880" w:hanging="360"/>
      </w:pPr>
      <w:rPr>
        <w:rFonts w:ascii="Wingdings" w:hAnsi="Wingdings" w:hint="default"/>
      </w:rPr>
    </w:lvl>
    <w:lvl w:ilvl="4" w:tplc="15E43CE0" w:tentative="1">
      <w:start w:val="1"/>
      <w:numFmt w:val="bullet"/>
      <w:lvlText w:val=""/>
      <w:lvlJc w:val="left"/>
      <w:pPr>
        <w:tabs>
          <w:tab w:val="num" w:pos="3600"/>
        </w:tabs>
        <w:ind w:left="3600" w:hanging="360"/>
      </w:pPr>
      <w:rPr>
        <w:rFonts w:ascii="Wingdings" w:hAnsi="Wingdings" w:hint="default"/>
      </w:rPr>
    </w:lvl>
    <w:lvl w:ilvl="5" w:tplc="AD3A1850" w:tentative="1">
      <w:start w:val="1"/>
      <w:numFmt w:val="bullet"/>
      <w:lvlText w:val=""/>
      <w:lvlJc w:val="left"/>
      <w:pPr>
        <w:tabs>
          <w:tab w:val="num" w:pos="4320"/>
        </w:tabs>
        <w:ind w:left="4320" w:hanging="360"/>
      </w:pPr>
      <w:rPr>
        <w:rFonts w:ascii="Wingdings" w:hAnsi="Wingdings" w:hint="default"/>
      </w:rPr>
    </w:lvl>
    <w:lvl w:ilvl="6" w:tplc="F4B67DB8" w:tentative="1">
      <w:start w:val="1"/>
      <w:numFmt w:val="bullet"/>
      <w:lvlText w:val=""/>
      <w:lvlJc w:val="left"/>
      <w:pPr>
        <w:tabs>
          <w:tab w:val="num" w:pos="5040"/>
        </w:tabs>
        <w:ind w:left="5040" w:hanging="360"/>
      </w:pPr>
      <w:rPr>
        <w:rFonts w:ascii="Wingdings" w:hAnsi="Wingdings" w:hint="default"/>
      </w:rPr>
    </w:lvl>
    <w:lvl w:ilvl="7" w:tplc="A2926D3C" w:tentative="1">
      <w:start w:val="1"/>
      <w:numFmt w:val="bullet"/>
      <w:lvlText w:val=""/>
      <w:lvlJc w:val="left"/>
      <w:pPr>
        <w:tabs>
          <w:tab w:val="num" w:pos="5760"/>
        </w:tabs>
        <w:ind w:left="5760" w:hanging="360"/>
      </w:pPr>
      <w:rPr>
        <w:rFonts w:ascii="Wingdings" w:hAnsi="Wingdings" w:hint="default"/>
      </w:rPr>
    </w:lvl>
    <w:lvl w:ilvl="8" w:tplc="FCACE4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40266"/>
    <w:multiLevelType w:val="hybridMultilevel"/>
    <w:tmpl w:val="814235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567657"/>
    <w:multiLevelType w:val="multilevel"/>
    <w:tmpl w:val="82DEF6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7515E2"/>
    <w:multiLevelType w:val="hybridMultilevel"/>
    <w:tmpl w:val="74DEC8B2"/>
    <w:lvl w:ilvl="0" w:tplc="0426000B">
      <w:start w:val="1"/>
      <w:numFmt w:val="bullet"/>
      <w:lvlText w:val=""/>
      <w:lvlJc w:val="left"/>
      <w:pPr>
        <w:ind w:left="783" w:hanging="360"/>
      </w:pPr>
      <w:rPr>
        <w:rFonts w:ascii="Wingdings" w:hAnsi="Wingdings"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1" w15:restartNumberingAfterBreak="0">
    <w:nsid w:val="4E893222"/>
    <w:multiLevelType w:val="hybridMultilevel"/>
    <w:tmpl w:val="7F6242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963B98"/>
    <w:multiLevelType w:val="hybridMultilevel"/>
    <w:tmpl w:val="E8022BA6"/>
    <w:lvl w:ilvl="0" w:tplc="B1CC6A6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2DE684A"/>
    <w:multiLevelType w:val="hybridMultilevel"/>
    <w:tmpl w:val="42562E2C"/>
    <w:lvl w:ilvl="0" w:tplc="04260001">
      <w:start w:val="1"/>
      <w:numFmt w:val="bullet"/>
      <w:lvlText w:val=""/>
      <w:lvlJc w:val="left"/>
      <w:pPr>
        <w:ind w:left="4305" w:hanging="360"/>
      </w:pPr>
      <w:rPr>
        <w:rFonts w:ascii="Symbol" w:hAnsi="Symbol" w:hint="default"/>
      </w:rPr>
    </w:lvl>
    <w:lvl w:ilvl="1" w:tplc="04260003" w:tentative="1">
      <w:start w:val="1"/>
      <w:numFmt w:val="bullet"/>
      <w:lvlText w:val="o"/>
      <w:lvlJc w:val="left"/>
      <w:pPr>
        <w:ind w:left="5025" w:hanging="360"/>
      </w:pPr>
      <w:rPr>
        <w:rFonts w:ascii="Courier New" w:hAnsi="Courier New" w:cs="Courier New" w:hint="default"/>
      </w:rPr>
    </w:lvl>
    <w:lvl w:ilvl="2" w:tplc="04260005" w:tentative="1">
      <w:start w:val="1"/>
      <w:numFmt w:val="bullet"/>
      <w:lvlText w:val=""/>
      <w:lvlJc w:val="left"/>
      <w:pPr>
        <w:ind w:left="5745" w:hanging="360"/>
      </w:pPr>
      <w:rPr>
        <w:rFonts w:ascii="Wingdings" w:hAnsi="Wingdings" w:hint="default"/>
      </w:rPr>
    </w:lvl>
    <w:lvl w:ilvl="3" w:tplc="04260001" w:tentative="1">
      <w:start w:val="1"/>
      <w:numFmt w:val="bullet"/>
      <w:lvlText w:val=""/>
      <w:lvlJc w:val="left"/>
      <w:pPr>
        <w:ind w:left="6465" w:hanging="360"/>
      </w:pPr>
      <w:rPr>
        <w:rFonts w:ascii="Symbol" w:hAnsi="Symbol" w:hint="default"/>
      </w:rPr>
    </w:lvl>
    <w:lvl w:ilvl="4" w:tplc="04260003" w:tentative="1">
      <w:start w:val="1"/>
      <w:numFmt w:val="bullet"/>
      <w:lvlText w:val="o"/>
      <w:lvlJc w:val="left"/>
      <w:pPr>
        <w:ind w:left="7185" w:hanging="360"/>
      </w:pPr>
      <w:rPr>
        <w:rFonts w:ascii="Courier New" w:hAnsi="Courier New" w:cs="Courier New" w:hint="default"/>
      </w:rPr>
    </w:lvl>
    <w:lvl w:ilvl="5" w:tplc="04260005" w:tentative="1">
      <w:start w:val="1"/>
      <w:numFmt w:val="bullet"/>
      <w:lvlText w:val=""/>
      <w:lvlJc w:val="left"/>
      <w:pPr>
        <w:ind w:left="7905" w:hanging="360"/>
      </w:pPr>
      <w:rPr>
        <w:rFonts w:ascii="Wingdings" w:hAnsi="Wingdings" w:hint="default"/>
      </w:rPr>
    </w:lvl>
    <w:lvl w:ilvl="6" w:tplc="04260001" w:tentative="1">
      <w:start w:val="1"/>
      <w:numFmt w:val="bullet"/>
      <w:lvlText w:val=""/>
      <w:lvlJc w:val="left"/>
      <w:pPr>
        <w:ind w:left="8625" w:hanging="360"/>
      </w:pPr>
      <w:rPr>
        <w:rFonts w:ascii="Symbol" w:hAnsi="Symbol" w:hint="default"/>
      </w:rPr>
    </w:lvl>
    <w:lvl w:ilvl="7" w:tplc="04260003" w:tentative="1">
      <w:start w:val="1"/>
      <w:numFmt w:val="bullet"/>
      <w:lvlText w:val="o"/>
      <w:lvlJc w:val="left"/>
      <w:pPr>
        <w:ind w:left="9345" w:hanging="360"/>
      </w:pPr>
      <w:rPr>
        <w:rFonts w:ascii="Courier New" w:hAnsi="Courier New" w:cs="Courier New" w:hint="default"/>
      </w:rPr>
    </w:lvl>
    <w:lvl w:ilvl="8" w:tplc="04260005" w:tentative="1">
      <w:start w:val="1"/>
      <w:numFmt w:val="bullet"/>
      <w:lvlText w:val=""/>
      <w:lvlJc w:val="left"/>
      <w:pPr>
        <w:ind w:left="10065" w:hanging="360"/>
      </w:pPr>
      <w:rPr>
        <w:rFonts w:ascii="Wingdings" w:hAnsi="Wingdings" w:hint="default"/>
      </w:rPr>
    </w:lvl>
  </w:abstractNum>
  <w:abstractNum w:abstractNumId="24" w15:restartNumberingAfterBreak="0">
    <w:nsid w:val="56FD7F96"/>
    <w:multiLevelType w:val="hybridMultilevel"/>
    <w:tmpl w:val="E7DC654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DF12EF2"/>
    <w:multiLevelType w:val="multilevel"/>
    <w:tmpl w:val="62A0F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E650E7F"/>
    <w:multiLevelType w:val="hybridMultilevel"/>
    <w:tmpl w:val="863634A8"/>
    <w:lvl w:ilvl="0" w:tplc="E6E47F1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FC002E6"/>
    <w:multiLevelType w:val="hybridMultilevel"/>
    <w:tmpl w:val="E1E0D54A"/>
    <w:lvl w:ilvl="0" w:tplc="544416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FCC6807"/>
    <w:multiLevelType w:val="multilevel"/>
    <w:tmpl w:val="59CEC3A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BF56F5"/>
    <w:multiLevelType w:val="multilevel"/>
    <w:tmpl w:val="61BAA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97D2028"/>
    <w:multiLevelType w:val="hybridMultilevel"/>
    <w:tmpl w:val="C78823F4"/>
    <w:lvl w:ilvl="0" w:tplc="F3E08F4C">
      <w:start w:val="1"/>
      <w:numFmt w:val="decimal"/>
      <w:lvlText w:val="%1)"/>
      <w:lvlJc w:val="left"/>
      <w:pPr>
        <w:ind w:left="720" w:hanging="360"/>
      </w:pPr>
      <w:rPr>
        <w:rFonts w:ascii="Times New Roman" w:hAnsi="Times New Roman" w:cs="Times New Roman" w:hint="default"/>
        <w:b w:val="0"/>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A85437E"/>
    <w:multiLevelType w:val="multilevel"/>
    <w:tmpl w:val="158CF1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947776"/>
    <w:multiLevelType w:val="hybridMultilevel"/>
    <w:tmpl w:val="AF0A9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1DC602F"/>
    <w:multiLevelType w:val="multilevel"/>
    <w:tmpl w:val="B70CC30A"/>
    <w:lvl w:ilvl="0">
      <w:start w:val="22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40B1F"/>
    <w:multiLevelType w:val="hybridMultilevel"/>
    <w:tmpl w:val="C902D01A"/>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4A82593"/>
    <w:multiLevelType w:val="multilevel"/>
    <w:tmpl w:val="66287B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DC7185"/>
    <w:multiLevelType w:val="hybridMultilevel"/>
    <w:tmpl w:val="DA9C41F4"/>
    <w:lvl w:ilvl="0" w:tplc="BF36F63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95748C7"/>
    <w:multiLevelType w:val="multilevel"/>
    <w:tmpl w:val="2D6CFA5A"/>
    <w:lvl w:ilvl="0">
      <w:start w:val="1"/>
      <w:numFmt w:val="decimal"/>
      <w:lvlText w:val="%1."/>
      <w:lvlJc w:val="left"/>
      <w:pPr>
        <w:ind w:left="1001" w:hanging="360"/>
      </w:pPr>
      <w:rPr>
        <w:rFonts w:hint="default"/>
      </w:rPr>
    </w:lvl>
    <w:lvl w:ilvl="1">
      <w:start w:val="1"/>
      <w:numFmt w:val="decimal"/>
      <w:isLgl/>
      <w:lvlText w:val="%1.%2."/>
      <w:lvlJc w:val="left"/>
      <w:pPr>
        <w:ind w:left="720" w:hanging="720"/>
      </w:pPr>
      <w:rPr>
        <w:rFonts w:hint="default"/>
        <w:b/>
        <w:bCs/>
        <w:color w:val="385623" w:themeColor="accent6" w:themeShade="80"/>
      </w:rPr>
    </w:lvl>
    <w:lvl w:ilvl="2">
      <w:start w:val="1"/>
      <w:numFmt w:val="decimal"/>
      <w:isLgl/>
      <w:lvlText w:val="%1.%2.%3."/>
      <w:lvlJc w:val="left"/>
      <w:pPr>
        <w:ind w:left="1361" w:hanging="720"/>
      </w:pPr>
      <w:rPr>
        <w:rFonts w:hint="default"/>
      </w:rPr>
    </w:lvl>
    <w:lvl w:ilvl="3">
      <w:start w:val="1"/>
      <w:numFmt w:val="decimal"/>
      <w:isLgl/>
      <w:lvlText w:val="%1.%2.%3.%4."/>
      <w:lvlJc w:val="left"/>
      <w:pPr>
        <w:ind w:left="1721" w:hanging="1080"/>
      </w:pPr>
      <w:rPr>
        <w:rFonts w:hint="default"/>
      </w:rPr>
    </w:lvl>
    <w:lvl w:ilvl="4">
      <w:start w:val="1"/>
      <w:numFmt w:val="decimal"/>
      <w:isLgl/>
      <w:lvlText w:val="%1.%2.%3.%4.%5."/>
      <w:lvlJc w:val="left"/>
      <w:pPr>
        <w:ind w:left="1721" w:hanging="1080"/>
      </w:pPr>
      <w:rPr>
        <w:rFonts w:hint="default"/>
      </w:rPr>
    </w:lvl>
    <w:lvl w:ilvl="5">
      <w:start w:val="1"/>
      <w:numFmt w:val="decimal"/>
      <w:isLgl/>
      <w:lvlText w:val="%1.%2.%3.%4.%5.%6."/>
      <w:lvlJc w:val="left"/>
      <w:pPr>
        <w:ind w:left="2081" w:hanging="1440"/>
      </w:pPr>
      <w:rPr>
        <w:rFonts w:hint="default"/>
      </w:rPr>
    </w:lvl>
    <w:lvl w:ilvl="6">
      <w:start w:val="1"/>
      <w:numFmt w:val="decimal"/>
      <w:isLgl/>
      <w:lvlText w:val="%1.%2.%3.%4.%5.%6.%7."/>
      <w:lvlJc w:val="left"/>
      <w:pPr>
        <w:ind w:left="2441" w:hanging="1800"/>
      </w:pPr>
      <w:rPr>
        <w:rFonts w:hint="default"/>
      </w:rPr>
    </w:lvl>
    <w:lvl w:ilvl="7">
      <w:start w:val="1"/>
      <w:numFmt w:val="decimal"/>
      <w:isLgl/>
      <w:lvlText w:val="%1.%2.%3.%4.%5.%6.%7.%8."/>
      <w:lvlJc w:val="left"/>
      <w:pPr>
        <w:ind w:left="2441" w:hanging="1800"/>
      </w:pPr>
      <w:rPr>
        <w:rFonts w:hint="default"/>
      </w:rPr>
    </w:lvl>
    <w:lvl w:ilvl="8">
      <w:start w:val="1"/>
      <w:numFmt w:val="decimal"/>
      <w:isLgl/>
      <w:lvlText w:val="%1.%2.%3.%4.%5.%6.%7.%8.%9."/>
      <w:lvlJc w:val="left"/>
      <w:pPr>
        <w:ind w:left="2801" w:hanging="2160"/>
      </w:pPr>
      <w:rPr>
        <w:rFonts w:hint="default"/>
      </w:rPr>
    </w:lvl>
  </w:abstractNum>
  <w:abstractNum w:abstractNumId="38" w15:restartNumberingAfterBreak="0">
    <w:nsid w:val="7BD8500C"/>
    <w:multiLevelType w:val="hybridMultilevel"/>
    <w:tmpl w:val="C5C49E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C05C0D"/>
    <w:multiLevelType w:val="hybridMultilevel"/>
    <w:tmpl w:val="4FDE57BE"/>
    <w:lvl w:ilvl="0" w:tplc="5666156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22"/>
  </w:num>
  <w:num w:numId="5">
    <w:abstractNumId w:val="3"/>
  </w:num>
  <w:num w:numId="6">
    <w:abstractNumId w:val="27"/>
  </w:num>
  <w:num w:numId="7">
    <w:abstractNumId w:val="32"/>
  </w:num>
  <w:num w:numId="8">
    <w:abstractNumId w:val="10"/>
  </w:num>
  <w:num w:numId="9">
    <w:abstractNumId w:val="17"/>
  </w:num>
  <w:num w:numId="10">
    <w:abstractNumId w:val="2"/>
  </w:num>
  <w:num w:numId="11">
    <w:abstractNumId w:val="38"/>
  </w:num>
  <w:num w:numId="12">
    <w:abstractNumId w:val="3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7"/>
  </w:num>
  <w:num w:numId="16">
    <w:abstractNumId w:val="12"/>
  </w:num>
  <w:num w:numId="17">
    <w:abstractNumId w:val="30"/>
  </w:num>
  <w:num w:numId="18">
    <w:abstractNumId w:val="0"/>
  </w:num>
  <w:num w:numId="19">
    <w:abstractNumId w:val="4"/>
  </w:num>
  <w:num w:numId="20">
    <w:abstractNumId w:val="39"/>
  </w:num>
  <w:num w:numId="21">
    <w:abstractNumId w:val="6"/>
  </w:num>
  <w:num w:numId="22">
    <w:abstractNumId w:val="33"/>
  </w:num>
  <w:num w:numId="23">
    <w:abstractNumId w:val="19"/>
  </w:num>
  <w:num w:numId="24">
    <w:abstractNumId w:val="29"/>
  </w:num>
  <w:num w:numId="25">
    <w:abstractNumId w:val="15"/>
  </w:num>
  <w:num w:numId="26">
    <w:abstractNumId w:val="35"/>
  </w:num>
  <w:num w:numId="27">
    <w:abstractNumId w:val="31"/>
  </w:num>
  <w:num w:numId="28">
    <w:abstractNumId w:val="28"/>
  </w:num>
  <w:num w:numId="29">
    <w:abstractNumId w:val="23"/>
  </w:num>
  <w:num w:numId="30">
    <w:abstractNumId w:val="9"/>
  </w:num>
  <w:num w:numId="31">
    <w:abstractNumId w:val="14"/>
  </w:num>
  <w:num w:numId="32">
    <w:abstractNumId w:val="8"/>
  </w:num>
  <w:num w:numId="33">
    <w:abstractNumId w:val="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1"/>
  </w:num>
  <w:num w:numId="37">
    <w:abstractNumId w:val="5"/>
  </w:num>
  <w:num w:numId="38">
    <w:abstractNumId w:val="20"/>
  </w:num>
  <w:num w:numId="39">
    <w:abstractNumId w:val="24"/>
  </w:num>
  <w:num w:numId="40">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12"/>
    <w:rsid w:val="00001126"/>
    <w:rsid w:val="0000128C"/>
    <w:rsid w:val="00002AD7"/>
    <w:rsid w:val="0000574D"/>
    <w:rsid w:val="00011B7C"/>
    <w:rsid w:val="0001496B"/>
    <w:rsid w:val="00015B84"/>
    <w:rsid w:val="00016975"/>
    <w:rsid w:val="0002183D"/>
    <w:rsid w:val="00051646"/>
    <w:rsid w:val="00052227"/>
    <w:rsid w:val="00052A8D"/>
    <w:rsid w:val="000661C2"/>
    <w:rsid w:val="000766E4"/>
    <w:rsid w:val="00082144"/>
    <w:rsid w:val="0008459D"/>
    <w:rsid w:val="000928B8"/>
    <w:rsid w:val="000A1B86"/>
    <w:rsid w:val="000A2C1F"/>
    <w:rsid w:val="000B1B0F"/>
    <w:rsid w:val="000B24C8"/>
    <w:rsid w:val="000B2DA6"/>
    <w:rsid w:val="000B4B50"/>
    <w:rsid w:val="000C5BE8"/>
    <w:rsid w:val="000D05C2"/>
    <w:rsid w:val="000D3580"/>
    <w:rsid w:val="000D3732"/>
    <w:rsid w:val="000D6DAC"/>
    <w:rsid w:val="000E1CAD"/>
    <w:rsid w:val="000F0EC7"/>
    <w:rsid w:val="000F3BD3"/>
    <w:rsid w:val="000F6073"/>
    <w:rsid w:val="00110488"/>
    <w:rsid w:val="001136C1"/>
    <w:rsid w:val="00113731"/>
    <w:rsid w:val="00122CA8"/>
    <w:rsid w:val="00124446"/>
    <w:rsid w:val="00127929"/>
    <w:rsid w:val="0013032F"/>
    <w:rsid w:val="001321E0"/>
    <w:rsid w:val="0014448A"/>
    <w:rsid w:val="00150DFA"/>
    <w:rsid w:val="0015131E"/>
    <w:rsid w:val="00155BEF"/>
    <w:rsid w:val="00162EBD"/>
    <w:rsid w:val="0016402D"/>
    <w:rsid w:val="00165262"/>
    <w:rsid w:val="00167F54"/>
    <w:rsid w:val="00173EAB"/>
    <w:rsid w:val="00174B56"/>
    <w:rsid w:val="0017568B"/>
    <w:rsid w:val="00180E34"/>
    <w:rsid w:val="00196363"/>
    <w:rsid w:val="001A030D"/>
    <w:rsid w:val="001A0E4E"/>
    <w:rsid w:val="001A33DD"/>
    <w:rsid w:val="001A3F8D"/>
    <w:rsid w:val="001A6456"/>
    <w:rsid w:val="001C3105"/>
    <w:rsid w:val="001C6236"/>
    <w:rsid w:val="001D0AB6"/>
    <w:rsid w:val="001D1FD1"/>
    <w:rsid w:val="001E52AC"/>
    <w:rsid w:val="0020682C"/>
    <w:rsid w:val="002138F7"/>
    <w:rsid w:val="00214656"/>
    <w:rsid w:val="00214936"/>
    <w:rsid w:val="00214EE0"/>
    <w:rsid w:val="00215A1D"/>
    <w:rsid w:val="00217E18"/>
    <w:rsid w:val="002325AF"/>
    <w:rsid w:val="002330C1"/>
    <w:rsid w:val="00233859"/>
    <w:rsid w:val="002362E1"/>
    <w:rsid w:val="002374BD"/>
    <w:rsid w:val="00241B7C"/>
    <w:rsid w:val="00242435"/>
    <w:rsid w:val="00253F25"/>
    <w:rsid w:val="00254AB9"/>
    <w:rsid w:val="0026647A"/>
    <w:rsid w:val="00267B99"/>
    <w:rsid w:val="00277EB2"/>
    <w:rsid w:val="0028009C"/>
    <w:rsid w:val="002A574D"/>
    <w:rsid w:val="002A66DA"/>
    <w:rsid w:val="002A6E71"/>
    <w:rsid w:val="002B157B"/>
    <w:rsid w:val="002B478A"/>
    <w:rsid w:val="002B4BD2"/>
    <w:rsid w:val="002C416E"/>
    <w:rsid w:val="002C4627"/>
    <w:rsid w:val="002C4E11"/>
    <w:rsid w:val="002D0D92"/>
    <w:rsid w:val="002D187C"/>
    <w:rsid w:val="002D38E6"/>
    <w:rsid w:val="002E0543"/>
    <w:rsid w:val="002E3DC1"/>
    <w:rsid w:val="002E455C"/>
    <w:rsid w:val="002E4A3D"/>
    <w:rsid w:val="002E60F2"/>
    <w:rsid w:val="002E7993"/>
    <w:rsid w:val="002F5C69"/>
    <w:rsid w:val="00304F8F"/>
    <w:rsid w:val="00305B0E"/>
    <w:rsid w:val="00306C0D"/>
    <w:rsid w:val="00306DFD"/>
    <w:rsid w:val="00307AC7"/>
    <w:rsid w:val="0032707D"/>
    <w:rsid w:val="00344809"/>
    <w:rsid w:val="00346FC8"/>
    <w:rsid w:val="003619AB"/>
    <w:rsid w:val="0036254E"/>
    <w:rsid w:val="00362E90"/>
    <w:rsid w:val="003658D5"/>
    <w:rsid w:val="003666B9"/>
    <w:rsid w:val="00367515"/>
    <w:rsid w:val="003758CC"/>
    <w:rsid w:val="00375AC9"/>
    <w:rsid w:val="0037641E"/>
    <w:rsid w:val="0037672E"/>
    <w:rsid w:val="00390D6D"/>
    <w:rsid w:val="00394F23"/>
    <w:rsid w:val="0039686A"/>
    <w:rsid w:val="00397739"/>
    <w:rsid w:val="003A1570"/>
    <w:rsid w:val="003A1C09"/>
    <w:rsid w:val="003A2BC3"/>
    <w:rsid w:val="003A2D1E"/>
    <w:rsid w:val="003B0CC1"/>
    <w:rsid w:val="003B1D55"/>
    <w:rsid w:val="003B3E04"/>
    <w:rsid w:val="003B70F9"/>
    <w:rsid w:val="003C246E"/>
    <w:rsid w:val="003C2B50"/>
    <w:rsid w:val="003C2C9C"/>
    <w:rsid w:val="003C6743"/>
    <w:rsid w:val="003D5D80"/>
    <w:rsid w:val="003D75D1"/>
    <w:rsid w:val="003E1F92"/>
    <w:rsid w:val="003F1BF5"/>
    <w:rsid w:val="003F2C7B"/>
    <w:rsid w:val="00407CB6"/>
    <w:rsid w:val="00412B3E"/>
    <w:rsid w:val="00423564"/>
    <w:rsid w:val="0043158A"/>
    <w:rsid w:val="00433B97"/>
    <w:rsid w:val="0043476A"/>
    <w:rsid w:val="0043634C"/>
    <w:rsid w:val="0044035B"/>
    <w:rsid w:val="004413AA"/>
    <w:rsid w:val="0044465B"/>
    <w:rsid w:val="00444765"/>
    <w:rsid w:val="00446E56"/>
    <w:rsid w:val="00470886"/>
    <w:rsid w:val="00473CA4"/>
    <w:rsid w:val="00480FEC"/>
    <w:rsid w:val="0048717F"/>
    <w:rsid w:val="00487565"/>
    <w:rsid w:val="0049163B"/>
    <w:rsid w:val="00492B1C"/>
    <w:rsid w:val="004A6F40"/>
    <w:rsid w:val="004A799A"/>
    <w:rsid w:val="004B5579"/>
    <w:rsid w:val="004B6BF4"/>
    <w:rsid w:val="004C3603"/>
    <w:rsid w:val="004C7A69"/>
    <w:rsid w:val="004D7795"/>
    <w:rsid w:val="004E5488"/>
    <w:rsid w:val="004F3E3B"/>
    <w:rsid w:val="004F4379"/>
    <w:rsid w:val="004F5327"/>
    <w:rsid w:val="00506BAC"/>
    <w:rsid w:val="0051181D"/>
    <w:rsid w:val="00520A7D"/>
    <w:rsid w:val="00530A81"/>
    <w:rsid w:val="005316AC"/>
    <w:rsid w:val="00532B44"/>
    <w:rsid w:val="00540512"/>
    <w:rsid w:val="00541396"/>
    <w:rsid w:val="005418DA"/>
    <w:rsid w:val="00541CA0"/>
    <w:rsid w:val="0054203C"/>
    <w:rsid w:val="00542348"/>
    <w:rsid w:val="00543086"/>
    <w:rsid w:val="005511B8"/>
    <w:rsid w:val="005604C5"/>
    <w:rsid w:val="00564B77"/>
    <w:rsid w:val="005658B1"/>
    <w:rsid w:val="0056634E"/>
    <w:rsid w:val="00570856"/>
    <w:rsid w:val="00571E92"/>
    <w:rsid w:val="00577300"/>
    <w:rsid w:val="005855DC"/>
    <w:rsid w:val="00587DA9"/>
    <w:rsid w:val="00591112"/>
    <w:rsid w:val="00592919"/>
    <w:rsid w:val="0059317A"/>
    <w:rsid w:val="00596579"/>
    <w:rsid w:val="005A094C"/>
    <w:rsid w:val="005A40F8"/>
    <w:rsid w:val="005A5FF5"/>
    <w:rsid w:val="005A6058"/>
    <w:rsid w:val="005D04F5"/>
    <w:rsid w:val="005D0B61"/>
    <w:rsid w:val="005D2A62"/>
    <w:rsid w:val="005D510D"/>
    <w:rsid w:val="005E0988"/>
    <w:rsid w:val="005E0DBA"/>
    <w:rsid w:val="005E1A6C"/>
    <w:rsid w:val="005F37EF"/>
    <w:rsid w:val="005F41B5"/>
    <w:rsid w:val="005F6D89"/>
    <w:rsid w:val="00605DD6"/>
    <w:rsid w:val="0060609A"/>
    <w:rsid w:val="006126BA"/>
    <w:rsid w:val="00615BF3"/>
    <w:rsid w:val="006165BE"/>
    <w:rsid w:val="00622991"/>
    <w:rsid w:val="00623952"/>
    <w:rsid w:val="0062426E"/>
    <w:rsid w:val="00631790"/>
    <w:rsid w:val="00637FAF"/>
    <w:rsid w:val="0064218C"/>
    <w:rsid w:val="00642960"/>
    <w:rsid w:val="00643E02"/>
    <w:rsid w:val="0064412D"/>
    <w:rsid w:val="00652972"/>
    <w:rsid w:val="00652CA5"/>
    <w:rsid w:val="006601CA"/>
    <w:rsid w:val="006637A5"/>
    <w:rsid w:val="00664505"/>
    <w:rsid w:val="006646D7"/>
    <w:rsid w:val="0066705D"/>
    <w:rsid w:val="00676394"/>
    <w:rsid w:val="006855E7"/>
    <w:rsid w:val="00685E0D"/>
    <w:rsid w:val="00687E71"/>
    <w:rsid w:val="00693E93"/>
    <w:rsid w:val="006B2FCC"/>
    <w:rsid w:val="006B5C8A"/>
    <w:rsid w:val="006C2496"/>
    <w:rsid w:val="006D5B56"/>
    <w:rsid w:val="006D6762"/>
    <w:rsid w:val="006E4342"/>
    <w:rsid w:val="006E4FC5"/>
    <w:rsid w:val="006E7B45"/>
    <w:rsid w:val="006E7E4C"/>
    <w:rsid w:val="00700A85"/>
    <w:rsid w:val="00705895"/>
    <w:rsid w:val="00707456"/>
    <w:rsid w:val="0071317A"/>
    <w:rsid w:val="007209AF"/>
    <w:rsid w:val="007318FF"/>
    <w:rsid w:val="00735464"/>
    <w:rsid w:val="0073720C"/>
    <w:rsid w:val="00743A39"/>
    <w:rsid w:val="00743BBB"/>
    <w:rsid w:val="0074665B"/>
    <w:rsid w:val="007549B9"/>
    <w:rsid w:val="0075658C"/>
    <w:rsid w:val="0076087B"/>
    <w:rsid w:val="00760DD8"/>
    <w:rsid w:val="00762254"/>
    <w:rsid w:val="007630FA"/>
    <w:rsid w:val="00764D46"/>
    <w:rsid w:val="00767729"/>
    <w:rsid w:val="00773FCC"/>
    <w:rsid w:val="00775879"/>
    <w:rsid w:val="00780068"/>
    <w:rsid w:val="00780640"/>
    <w:rsid w:val="007827E1"/>
    <w:rsid w:val="00783CE3"/>
    <w:rsid w:val="007861E2"/>
    <w:rsid w:val="00786875"/>
    <w:rsid w:val="00790CD1"/>
    <w:rsid w:val="007915FF"/>
    <w:rsid w:val="007A07DF"/>
    <w:rsid w:val="007A323E"/>
    <w:rsid w:val="007A73C3"/>
    <w:rsid w:val="007B0944"/>
    <w:rsid w:val="007B3128"/>
    <w:rsid w:val="007B40B6"/>
    <w:rsid w:val="007B6588"/>
    <w:rsid w:val="007B74DC"/>
    <w:rsid w:val="007C1031"/>
    <w:rsid w:val="007C27D1"/>
    <w:rsid w:val="007C3A5D"/>
    <w:rsid w:val="007C6AB7"/>
    <w:rsid w:val="007D170B"/>
    <w:rsid w:val="007D4B3A"/>
    <w:rsid w:val="007E1D22"/>
    <w:rsid w:val="007E262E"/>
    <w:rsid w:val="007E42A7"/>
    <w:rsid w:val="007F08DE"/>
    <w:rsid w:val="007F5C8D"/>
    <w:rsid w:val="007F6359"/>
    <w:rsid w:val="007F6B23"/>
    <w:rsid w:val="00801CC6"/>
    <w:rsid w:val="008034A5"/>
    <w:rsid w:val="00810979"/>
    <w:rsid w:val="00811838"/>
    <w:rsid w:val="00811A07"/>
    <w:rsid w:val="00826C40"/>
    <w:rsid w:val="00831E85"/>
    <w:rsid w:val="008339DF"/>
    <w:rsid w:val="008443CC"/>
    <w:rsid w:val="00844E72"/>
    <w:rsid w:val="0084684A"/>
    <w:rsid w:val="00846867"/>
    <w:rsid w:val="00851DD6"/>
    <w:rsid w:val="00852DEC"/>
    <w:rsid w:val="00862A3C"/>
    <w:rsid w:val="00883023"/>
    <w:rsid w:val="008849D4"/>
    <w:rsid w:val="00884A0C"/>
    <w:rsid w:val="00890120"/>
    <w:rsid w:val="00894DE7"/>
    <w:rsid w:val="00896EB2"/>
    <w:rsid w:val="008A095F"/>
    <w:rsid w:val="008A59A0"/>
    <w:rsid w:val="008B223C"/>
    <w:rsid w:val="008B4B7C"/>
    <w:rsid w:val="008B7690"/>
    <w:rsid w:val="008C3CD2"/>
    <w:rsid w:val="008C4468"/>
    <w:rsid w:val="008C7FB1"/>
    <w:rsid w:val="008D058B"/>
    <w:rsid w:val="008D611A"/>
    <w:rsid w:val="008E7C12"/>
    <w:rsid w:val="008F0319"/>
    <w:rsid w:val="008F7EB6"/>
    <w:rsid w:val="00901378"/>
    <w:rsid w:val="0090303B"/>
    <w:rsid w:val="00906F3C"/>
    <w:rsid w:val="00920C1E"/>
    <w:rsid w:val="009229F2"/>
    <w:rsid w:val="009244D3"/>
    <w:rsid w:val="00925C2E"/>
    <w:rsid w:val="0092752B"/>
    <w:rsid w:val="00930D4E"/>
    <w:rsid w:val="0093773C"/>
    <w:rsid w:val="00937B69"/>
    <w:rsid w:val="00941989"/>
    <w:rsid w:val="00945221"/>
    <w:rsid w:val="0094555E"/>
    <w:rsid w:val="00946EC9"/>
    <w:rsid w:val="00961306"/>
    <w:rsid w:val="00962ECA"/>
    <w:rsid w:val="00966C03"/>
    <w:rsid w:val="0097058F"/>
    <w:rsid w:val="0097306F"/>
    <w:rsid w:val="00973AB5"/>
    <w:rsid w:val="00981046"/>
    <w:rsid w:val="00982A7F"/>
    <w:rsid w:val="0098340F"/>
    <w:rsid w:val="0098362A"/>
    <w:rsid w:val="00985DF5"/>
    <w:rsid w:val="00986029"/>
    <w:rsid w:val="00995EDF"/>
    <w:rsid w:val="0099602A"/>
    <w:rsid w:val="0099622E"/>
    <w:rsid w:val="009A121C"/>
    <w:rsid w:val="009A15F5"/>
    <w:rsid w:val="009C203C"/>
    <w:rsid w:val="009D0934"/>
    <w:rsid w:val="009D0D26"/>
    <w:rsid w:val="009D74B3"/>
    <w:rsid w:val="009E1EB5"/>
    <w:rsid w:val="009E406C"/>
    <w:rsid w:val="009F6712"/>
    <w:rsid w:val="00A05A94"/>
    <w:rsid w:val="00A06313"/>
    <w:rsid w:val="00A0659E"/>
    <w:rsid w:val="00A21A81"/>
    <w:rsid w:val="00A27890"/>
    <w:rsid w:val="00A311E2"/>
    <w:rsid w:val="00A33931"/>
    <w:rsid w:val="00A3420A"/>
    <w:rsid w:val="00A435A9"/>
    <w:rsid w:val="00A45D89"/>
    <w:rsid w:val="00A51420"/>
    <w:rsid w:val="00A51A95"/>
    <w:rsid w:val="00A573F5"/>
    <w:rsid w:val="00A66333"/>
    <w:rsid w:val="00A70E88"/>
    <w:rsid w:val="00A72F02"/>
    <w:rsid w:val="00A7566A"/>
    <w:rsid w:val="00A76C5B"/>
    <w:rsid w:val="00A81A6F"/>
    <w:rsid w:val="00A82234"/>
    <w:rsid w:val="00A85AE6"/>
    <w:rsid w:val="00A91814"/>
    <w:rsid w:val="00A94A32"/>
    <w:rsid w:val="00A95DB0"/>
    <w:rsid w:val="00A976DD"/>
    <w:rsid w:val="00AB1AA3"/>
    <w:rsid w:val="00AB1CF3"/>
    <w:rsid w:val="00AB4C42"/>
    <w:rsid w:val="00AB61DE"/>
    <w:rsid w:val="00AD0F83"/>
    <w:rsid w:val="00AE0E40"/>
    <w:rsid w:val="00AE660C"/>
    <w:rsid w:val="00AF0446"/>
    <w:rsid w:val="00AF1325"/>
    <w:rsid w:val="00AF47F4"/>
    <w:rsid w:val="00AF4B1E"/>
    <w:rsid w:val="00B00C51"/>
    <w:rsid w:val="00B013E3"/>
    <w:rsid w:val="00B0284C"/>
    <w:rsid w:val="00B04F55"/>
    <w:rsid w:val="00B10FBD"/>
    <w:rsid w:val="00B21E2A"/>
    <w:rsid w:val="00B227E9"/>
    <w:rsid w:val="00B2429C"/>
    <w:rsid w:val="00B32D07"/>
    <w:rsid w:val="00B4665B"/>
    <w:rsid w:val="00B51AFE"/>
    <w:rsid w:val="00B6061E"/>
    <w:rsid w:val="00B630D9"/>
    <w:rsid w:val="00B67886"/>
    <w:rsid w:val="00B7073D"/>
    <w:rsid w:val="00B76460"/>
    <w:rsid w:val="00B8606A"/>
    <w:rsid w:val="00B87D57"/>
    <w:rsid w:val="00B9131F"/>
    <w:rsid w:val="00B91C24"/>
    <w:rsid w:val="00B92225"/>
    <w:rsid w:val="00B95808"/>
    <w:rsid w:val="00B96CDC"/>
    <w:rsid w:val="00BA0B73"/>
    <w:rsid w:val="00BA3AC0"/>
    <w:rsid w:val="00BA6E7B"/>
    <w:rsid w:val="00BB053F"/>
    <w:rsid w:val="00BB0C90"/>
    <w:rsid w:val="00BB25F6"/>
    <w:rsid w:val="00BB7ADC"/>
    <w:rsid w:val="00BC39AF"/>
    <w:rsid w:val="00BD0209"/>
    <w:rsid w:val="00BD3E1F"/>
    <w:rsid w:val="00BD7E1B"/>
    <w:rsid w:val="00BE2498"/>
    <w:rsid w:val="00BE540C"/>
    <w:rsid w:val="00BE5E77"/>
    <w:rsid w:val="00BE7FB6"/>
    <w:rsid w:val="00BF02C4"/>
    <w:rsid w:val="00BF11D2"/>
    <w:rsid w:val="00BF2951"/>
    <w:rsid w:val="00BF397B"/>
    <w:rsid w:val="00C101A6"/>
    <w:rsid w:val="00C11E1D"/>
    <w:rsid w:val="00C1365E"/>
    <w:rsid w:val="00C16F22"/>
    <w:rsid w:val="00C20734"/>
    <w:rsid w:val="00C35068"/>
    <w:rsid w:val="00C350CF"/>
    <w:rsid w:val="00C35586"/>
    <w:rsid w:val="00C36384"/>
    <w:rsid w:val="00C40BE1"/>
    <w:rsid w:val="00C47885"/>
    <w:rsid w:val="00C5751C"/>
    <w:rsid w:val="00C60371"/>
    <w:rsid w:val="00C63EBF"/>
    <w:rsid w:val="00C767D9"/>
    <w:rsid w:val="00C77B67"/>
    <w:rsid w:val="00C92551"/>
    <w:rsid w:val="00C9257A"/>
    <w:rsid w:val="00C9419E"/>
    <w:rsid w:val="00C9508B"/>
    <w:rsid w:val="00C96470"/>
    <w:rsid w:val="00CA2E6C"/>
    <w:rsid w:val="00CA45AF"/>
    <w:rsid w:val="00CA633A"/>
    <w:rsid w:val="00CB0B33"/>
    <w:rsid w:val="00CC1E72"/>
    <w:rsid w:val="00CC3D0D"/>
    <w:rsid w:val="00CC7537"/>
    <w:rsid w:val="00CE032E"/>
    <w:rsid w:val="00CE40ED"/>
    <w:rsid w:val="00CE5970"/>
    <w:rsid w:val="00CE6084"/>
    <w:rsid w:val="00CF37C6"/>
    <w:rsid w:val="00D02583"/>
    <w:rsid w:val="00D102CD"/>
    <w:rsid w:val="00D1341D"/>
    <w:rsid w:val="00D13623"/>
    <w:rsid w:val="00D1476F"/>
    <w:rsid w:val="00D15616"/>
    <w:rsid w:val="00D16F2A"/>
    <w:rsid w:val="00D21F28"/>
    <w:rsid w:val="00D33BAB"/>
    <w:rsid w:val="00D34B55"/>
    <w:rsid w:val="00D44738"/>
    <w:rsid w:val="00D456D9"/>
    <w:rsid w:val="00D6044C"/>
    <w:rsid w:val="00D65559"/>
    <w:rsid w:val="00D66616"/>
    <w:rsid w:val="00D72696"/>
    <w:rsid w:val="00D76840"/>
    <w:rsid w:val="00D82E58"/>
    <w:rsid w:val="00D93B96"/>
    <w:rsid w:val="00D95305"/>
    <w:rsid w:val="00D96593"/>
    <w:rsid w:val="00D97AF7"/>
    <w:rsid w:val="00DA7C1D"/>
    <w:rsid w:val="00DB1879"/>
    <w:rsid w:val="00DC1CE7"/>
    <w:rsid w:val="00DC2B2F"/>
    <w:rsid w:val="00DC5315"/>
    <w:rsid w:val="00DD0E2B"/>
    <w:rsid w:val="00DD4F76"/>
    <w:rsid w:val="00DE2A27"/>
    <w:rsid w:val="00E05953"/>
    <w:rsid w:val="00E11A7A"/>
    <w:rsid w:val="00E12F57"/>
    <w:rsid w:val="00E17E61"/>
    <w:rsid w:val="00E31D14"/>
    <w:rsid w:val="00E32918"/>
    <w:rsid w:val="00E3553F"/>
    <w:rsid w:val="00E36910"/>
    <w:rsid w:val="00E40565"/>
    <w:rsid w:val="00E44BB9"/>
    <w:rsid w:val="00E44D4A"/>
    <w:rsid w:val="00E45B8B"/>
    <w:rsid w:val="00E5504D"/>
    <w:rsid w:val="00E571CB"/>
    <w:rsid w:val="00E66772"/>
    <w:rsid w:val="00E67DAC"/>
    <w:rsid w:val="00E7082A"/>
    <w:rsid w:val="00E75087"/>
    <w:rsid w:val="00E757B4"/>
    <w:rsid w:val="00E7593D"/>
    <w:rsid w:val="00E760D7"/>
    <w:rsid w:val="00E82760"/>
    <w:rsid w:val="00E96C22"/>
    <w:rsid w:val="00EA1775"/>
    <w:rsid w:val="00EA1D19"/>
    <w:rsid w:val="00EA2251"/>
    <w:rsid w:val="00EA3F6D"/>
    <w:rsid w:val="00EB3639"/>
    <w:rsid w:val="00EB38DC"/>
    <w:rsid w:val="00EB7261"/>
    <w:rsid w:val="00EB737E"/>
    <w:rsid w:val="00EC60A6"/>
    <w:rsid w:val="00ED1403"/>
    <w:rsid w:val="00EE6BA6"/>
    <w:rsid w:val="00EE7CC1"/>
    <w:rsid w:val="00EF38E4"/>
    <w:rsid w:val="00EF5E5B"/>
    <w:rsid w:val="00F0087E"/>
    <w:rsid w:val="00F00AE1"/>
    <w:rsid w:val="00F06E0B"/>
    <w:rsid w:val="00F1228B"/>
    <w:rsid w:val="00F16023"/>
    <w:rsid w:val="00F17A9C"/>
    <w:rsid w:val="00F20CF6"/>
    <w:rsid w:val="00F22FD7"/>
    <w:rsid w:val="00F25B9B"/>
    <w:rsid w:val="00F3539A"/>
    <w:rsid w:val="00F4032C"/>
    <w:rsid w:val="00F44FDC"/>
    <w:rsid w:val="00F468CC"/>
    <w:rsid w:val="00F46D3F"/>
    <w:rsid w:val="00F5082D"/>
    <w:rsid w:val="00F51143"/>
    <w:rsid w:val="00F53429"/>
    <w:rsid w:val="00F547B9"/>
    <w:rsid w:val="00F55879"/>
    <w:rsid w:val="00F67881"/>
    <w:rsid w:val="00F71B7E"/>
    <w:rsid w:val="00F72AFC"/>
    <w:rsid w:val="00F73C3E"/>
    <w:rsid w:val="00F7592B"/>
    <w:rsid w:val="00F82A0E"/>
    <w:rsid w:val="00F845E8"/>
    <w:rsid w:val="00F85ED7"/>
    <w:rsid w:val="00F9399A"/>
    <w:rsid w:val="00FA3D51"/>
    <w:rsid w:val="00FA6997"/>
    <w:rsid w:val="00FA6F61"/>
    <w:rsid w:val="00FA7806"/>
    <w:rsid w:val="00FB24D3"/>
    <w:rsid w:val="00FB33C9"/>
    <w:rsid w:val="00FB446A"/>
    <w:rsid w:val="00FC2166"/>
    <w:rsid w:val="00FD23F7"/>
    <w:rsid w:val="00FE4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88B"/>
  <w15:chartTrackingRefBased/>
  <w15:docId w15:val="{F78FEF3E-64B5-4F9E-9EC1-16AD5EDC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488"/>
  </w:style>
  <w:style w:type="paragraph" w:styleId="Virsraksts1">
    <w:name w:val="heading 1"/>
    <w:basedOn w:val="Parasts"/>
    <w:next w:val="Parasts"/>
    <w:link w:val="Virsraksts1Rakstz"/>
    <w:uiPriority w:val="9"/>
    <w:qFormat/>
    <w:rsid w:val="00903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6E7B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2B478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2B478A"/>
    <w:rPr>
      <w:rFonts w:ascii="Times New Roman" w:eastAsia="Times New Roman" w:hAnsi="Times New Roman" w:cs="Times New Roman"/>
      <w:b/>
      <w:bCs/>
      <w:sz w:val="27"/>
      <w:szCs w:val="27"/>
      <w:lang w:eastAsia="lv-LV"/>
    </w:rPr>
  </w:style>
  <w:style w:type="character" w:customStyle="1" w:styleId="Virsraksts2Rakstz">
    <w:name w:val="Virsraksts 2 Rakstz."/>
    <w:basedOn w:val="Noklusjumarindkopasfonts"/>
    <w:link w:val="Virsraksts2"/>
    <w:uiPriority w:val="9"/>
    <w:semiHidden/>
    <w:rsid w:val="006E7B45"/>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6E7B45"/>
    <w:rPr>
      <w:color w:val="0000FF"/>
      <w:u w:val="single"/>
    </w:rPr>
  </w:style>
  <w:style w:type="paragraph" w:styleId="Sarakstarindkopa">
    <w:name w:val="List Paragraph"/>
    <w:aliases w:val="2,Strip,virsraksts3,Normal bullet 2,Bullet list,Saistīto dokumentu saraksts,Syle 1,Numurets,List Paragraph11,OBC Bullet,Bullet Style,L,H&amp;P List Paragraph,Saraksta rindkopa1,Bullet 1,Bullet Points,Colorful List - Accent 11,Dot pt"/>
    <w:basedOn w:val="Parasts"/>
    <w:link w:val="SarakstarindkopaRakstz"/>
    <w:uiPriority w:val="34"/>
    <w:qFormat/>
    <w:rsid w:val="00162EBD"/>
    <w:pPr>
      <w:ind w:left="720"/>
      <w:contextualSpacing/>
    </w:pPr>
  </w:style>
  <w:style w:type="character" w:customStyle="1" w:styleId="SarakstarindkopaRakstz">
    <w:name w:val="Saraksta rindkopa Rakstz."/>
    <w:aliases w:val="2 Rakstz.,Strip Rakstz.,virsraksts3 Rakstz.,Normal bullet 2 Rakstz.,Bullet list Rakstz.,Saistīto dokumentu saraksts Rakstz.,Syle 1 Rakstz.,Numurets Rakstz.,List Paragraph11 Rakstz.,OBC Bullet Rakstz.,Bullet Style Rakstz."/>
    <w:link w:val="Sarakstarindkopa"/>
    <w:uiPriority w:val="34"/>
    <w:qFormat/>
    <w:rsid w:val="00162EBD"/>
  </w:style>
  <w:style w:type="paragraph" w:styleId="Galvene">
    <w:name w:val="header"/>
    <w:basedOn w:val="Parasts"/>
    <w:link w:val="GalveneRakstz"/>
    <w:uiPriority w:val="99"/>
    <w:unhideWhenUsed/>
    <w:rsid w:val="00CC3D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C3D0D"/>
  </w:style>
  <w:style w:type="paragraph" w:styleId="Kjene">
    <w:name w:val="footer"/>
    <w:basedOn w:val="Parasts"/>
    <w:link w:val="KjeneRakstz"/>
    <w:uiPriority w:val="99"/>
    <w:unhideWhenUsed/>
    <w:rsid w:val="00CC3D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3D0D"/>
  </w:style>
  <w:style w:type="paragraph" w:styleId="Paraststmeklis">
    <w:name w:val="Normal (Web)"/>
    <w:basedOn w:val="Parasts"/>
    <w:uiPriority w:val="99"/>
    <w:unhideWhenUsed/>
    <w:rsid w:val="00D9530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ED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F132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F1325"/>
    <w:rPr>
      <w:rFonts w:ascii="Segoe UI" w:hAnsi="Segoe UI" w:cs="Segoe UI"/>
      <w:sz w:val="18"/>
      <w:szCs w:val="18"/>
    </w:rPr>
  </w:style>
  <w:style w:type="character" w:styleId="Komentraatsauce">
    <w:name w:val="annotation reference"/>
    <w:basedOn w:val="Noklusjumarindkopasfonts"/>
    <w:uiPriority w:val="99"/>
    <w:semiHidden/>
    <w:unhideWhenUsed/>
    <w:rsid w:val="00AF4B1E"/>
    <w:rPr>
      <w:sz w:val="16"/>
      <w:szCs w:val="16"/>
    </w:rPr>
  </w:style>
  <w:style w:type="paragraph" w:styleId="Komentrateksts">
    <w:name w:val="annotation text"/>
    <w:basedOn w:val="Parasts"/>
    <w:link w:val="KomentratekstsRakstz"/>
    <w:uiPriority w:val="99"/>
    <w:unhideWhenUsed/>
    <w:rsid w:val="00AF4B1E"/>
    <w:pPr>
      <w:spacing w:line="240" w:lineRule="auto"/>
    </w:pPr>
    <w:rPr>
      <w:sz w:val="20"/>
      <w:szCs w:val="20"/>
    </w:rPr>
  </w:style>
  <w:style w:type="character" w:customStyle="1" w:styleId="KomentratekstsRakstz">
    <w:name w:val="Komentāra teksts Rakstz."/>
    <w:basedOn w:val="Noklusjumarindkopasfonts"/>
    <w:link w:val="Komentrateksts"/>
    <w:uiPriority w:val="99"/>
    <w:rsid w:val="00AF4B1E"/>
    <w:rPr>
      <w:sz w:val="20"/>
      <w:szCs w:val="20"/>
    </w:rPr>
  </w:style>
  <w:style w:type="paragraph" w:styleId="Komentratma">
    <w:name w:val="annotation subject"/>
    <w:basedOn w:val="Komentrateksts"/>
    <w:next w:val="Komentrateksts"/>
    <w:link w:val="KomentratmaRakstz"/>
    <w:uiPriority w:val="99"/>
    <w:semiHidden/>
    <w:unhideWhenUsed/>
    <w:rsid w:val="00AF4B1E"/>
    <w:rPr>
      <w:b/>
      <w:bCs/>
    </w:rPr>
  </w:style>
  <w:style w:type="character" w:customStyle="1" w:styleId="KomentratmaRakstz">
    <w:name w:val="Komentāra tēma Rakstz."/>
    <w:basedOn w:val="KomentratekstsRakstz"/>
    <w:link w:val="Komentratma"/>
    <w:uiPriority w:val="99"/>
    <w:semiHidden/>
    <w:rsid w:val="00AF4B1E"/>
    <w:rPr>
      <w:b/>
      <w:bCs/>
      <w:sz w:val="20"/>
      <w:szCs w:val="20"/>
    </w:rPr>
  </w:style>
  <w:style w:type="character" w:customStyle="1" w:styleId="Neatrisintapieminana1">
    <w:name w:val="Neatrisināta pieminēšana1"/>
    <w:basedOn w:val="Noklusjumarindkopasfonts"/>
    <w:uiPriority w:val="99"/>
    <w:semiHidden/>
    <w:unhideWhenUsed/>
    <w:rsid w:val="00FA7806"/>
    <w:rPr>
      <w:color w:val="605E5C"/>
      <w:shd w:val="clear" w:color="auto" w:fill="E1DFDD"/>
    </w:rPr>
  </w:style>
  <w:style w:type="character" w:customStyle="1" w:styleId="Virsraksts1Rakstz">
    <w:name w:val="Virsraksts 1 Rakstz."/>
    <w:basedOn w:val="Noklusjumarindkopasfonts"/>
    <w:link w:val="Virsraksts1"/>
    <w:uiPriority w:val="9"/>
    <w:rsid w:val="0090303B"/>
    <w:rPr>
      <w:rFonts w:asciiTheme="majorHAnsi" w:eastAsiaTheme="majorEastAsia" w:hAnsiTheme="majorHAnsi" w:cstheme="majorBidi"/>
      <w:color w:val="2F5496" w:themeColor="accent1" w:themeShade="BF"/>
      <w:sz w:val="32"/>
      <w:szCs w:val="32"/>
    </w:rPr>
  </w:style>
  <w:style w:type="paragraph" w:styleId="Vresteksts">
    <w:name w:val="footnote text"/>
    <w:basedOn w:val="Parasts"/>
    <w:link w:val="VrestekstsRakstz"/>
    <w:uiPriority w:val="99"/>
    <w:semiHidden/>
    <w:unhideWhenUsed/>
    <w:rsid w:val="0064218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4218C"/>
    <w:rPr>
      <w:sz w:val="20"/>
      <w:szCs w:val="20"/>
    </w:rPr>
  </w:style>
  <w:style w:type="character" w:styleId="Vresatsau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64218C"/>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64218C"/>
    <w:pPr>
      <w:spacing w:line="240" w:lineRule="exact"/>
      <w:jc w:val="both"/>
    </w:pPr>
    <w:rPr>
      <w:vertAlign w:val="superscript"/>
    </w:rPr>
  </w:style>
  <w:style w:type="paragraph" w:customStyle="1" w:styleId="footnote">
    <w:name w:val="footnote"/>
    <w:basedOn w:val="Vresteksts"/>
    <w:link w:val="footnoteChar"/>
    <w:qFormat/>
    <w:rsid w:val="0064218C"/>
    <w:pPr>
      <w:ind w:left="284" w:hanging="284"/>
      <w:jc w:val="both"/>
    </w:pPr>
    <w:rPr>
      <w:rFonts w:ascii="Times New Roman" w:eastAsia="Times New Roman" w:hAnsi="Times New Roman" w:cs="Calibri Light"/>
      <w:color w:val="808080"/>
      <w:sz w:val="18"/>
      <w:szCs w:val="16"/>
    </w:rPr>
  </w:style>
  <w:style w:type="character" w:customStyle="1" w:styleId="footnoteChar">
    <w:name w:val="footnote Char"/>
    <w:link w:val="footnote"/>
    <w:rsid w:val="0064218C"/>
    <w:rPr>
      <w:rFonts w:ascii="Times New Roman" w:eastAsia="Times New Roman" w:hAnsi="Times New Roman" w:cs="Calibri Light"/>
      <w:color w:val="80808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827">
      <w:bodyDiv w:val="1"/>
      <w:marLeft w:val="0"/>
      <w:marRight w:val="0"/>
      <w:marTop w:val="0"/>
      <w:marBottom w:val="0"/>
      <w:divBdr>
        <w:top w:val="none" w:sz="0" w:space="0" w:color="auto"/>
        <w:left w:val="none" w:sz="0" w:space="0" w:color="auto"/>
        <w:bottom w:val="none" w:sz="0" w:space="0" w:color="auto"/>
        <w:right w:val="none" w:sz="0" w:space="0" w:color="auto"/>
      </w:divBdr>
    </w:div>
    <w:div w:id="158619535">
      <w:bodyDiv w:val="1"/>
      <w:marLeft w:val="0"/>
      <w:marRight w:val="0"/>
      <w:marTop w:val="0"/>
      <w:marBottom w:val="0"/>
      <w:divBdr>
        <w:top w:val="none" w:sz="0" w:space="0" w:color="auto"/>
        <w:left w:val="none" w:sz="0" w:space="0" w:color="auto"/>
        <w:bottom w:val="none" w:sz="0" w:space="0" w:color="auto"/>
        <w:right w:val="none" w:sz="0" w:space="0" w:color="auto"/>
      </w:divBdr>
    </w:div>
    <w:div w:id="213152989">
      <w:bodyDiv w:val="1"/>
      <w:marLeft w:val="0"/>
      <w:marRight w:val="0"/>
      <w:marTop w:val="0"/>
      <w:marBottom w:val="0"/>
      <w:divBdr>
        <w:top w:val="none" w:sz="0" w:space="0" w:color="auto"/>
        <w:left w:val="none" w:sz="0" w:space="0" w:color="auto"/>
        <w:bottom w:val="none" w:sz="0" w:space="0" w:color="auto"/>
        <w:right w:val="none" w:sz="0" w:space="0" w:color="auto"/>
      </w:divBdr>
    </w:div>
    <w:div w:id="268314056">
      <w:bodyDiv w:val="1"/>
      <w:marLeft w:val="0"/>
      <w:marRight w:val="0"/>
      <w:marTop w:val="0"/>
      <w:marBottom w:val="0"/>
      <w:divBdr>
        <w:top w:val="none" w:sz="0" w:space="0" w:color="auto"/>
        <w:left w:val="none" w:sz="0" w:space="0" w:color="auto"/>
        <w:bottom w:val="none" w:sz="0" w:space="0" w:color="auto"/>
        <w:right w:val="none" w:sz="0" w:space="0" w:color="auto"/>
      </w:divBdr>
    </w:div>
    <w:div w:id="392460724">
      <w:bodyDiv w:val="1"/>
      <w:marLeft w:val="0"/>
      <w:marRight w:val="0"/>
      <w:marTop w:val="0"/>
      <w:marBottom w:val="0"/>
      <w:divBdr>
        <w:top w:val="none" w:sz="0" w:space="0" w:color="auto"/>
        <w:left w:val="none" w:sz="0" w:space="0" w:color="auto"/>
        <w:bottom w:val="none" w:sz="0" w:space="0" w:color="auto"/>
        <w:right w:val="none" w:sz="0" w:space="0" w:color="auto"/>
      </w:divBdr>
    </w:div>
    <w:div w:id="477495604">
      <w:bodyDiv w:val="1"/>
      <w:marLeft w:val="0"/>
      <w:marRight w:val="0"/>
      <w:marTop w:val="0"/>
      <w:marBottom w:val="0"/>
      <w:divBdr>
        <w:top w:val="none" w:sz="0" w:space="0" w:color="auto"/>
        <w:left w:val="none" w:sz="0" w:space="0" w:color="auto"/>
        <w:bottom w:val="none" w:sz="0" w:space="0" w:color="auto"/>
        <w:right w:val="none" w:sz="0" w:space="0" w:color="auto"/>
      </w:divBdr>
    </w:div>
    <w:div w:id="535197431">
      <w:bodyDiv w:val="1"/>
      <w:marLeft w:val="0"/>
      <w:marRight w:val="0"/>
      <w:marTop w:val="0"/>
      <w:marBottom w:val="0"/>
      <w:divBdr>
        <w:top w:val="none" w:sz="0" w:space="0" w:color="auto"/>
        <w:left w:val="none" w:sz="0" w:space="0" w:color="auto"/>
        <w:bottom w:val="none" w:sz="0" w:space="0" w:color="auto"/>
        <w:right w:val="none" w:sz="0" w:space="0" w:color="auto"/>
      </w:divBdr>
    </w:div>
    <w:div w:id="1036583469">
      <w:bodyDiv w:val="1"/>
      <w:marLeft w:val="0"/>
      <w:marRight w:val="0"/>
      <w:marTop w:val="0"/>
      <w:marBottom w:val="0"/>
      <w:divBdr>
        <w:top w:val="none" w:sz="0" w:space="0" w:color="auto"/>
        <w:left w:val="none" w:sz="0" w:space="0" w:color="auto"/>
        <w:bottom w:val="none" w:sz="0" w:space="0" w:color="auto"/>
        <w:right w:val="none" w:sz="0" w:space="0" w:color="auto"/>
      </w:divBdr>
    </w:div>
    <w:div w:id="1072194691">
      <w:bodyDiv w:val="1"/>
      <w:marLeft w:val="0"/>
      <w:marRight w:val="0"/>
      <w:marTop w:val="0"/>
      <w:marBottom w:val="0"/>
      <w:divBdr>
        <w:top w:val="none" w:sz="0" w:space="0" w:color="auto"/>
        <w:left w:val="none" w:sz="0" w:space="0" w:color="auto"/>
        <w:bottom w:val="none" w:sz="0" w:space="0" w:color="auto"/>
        <w:right w:val="none" w:sz="0" w:space="0" w:color="auto"/>
      </w:divBdr>
    </w:div>
    <w:div w:id="1106120521">
      <w:bodyDiv w:val="1"/>
      <w:marLeft w:val="0"/>
      <w:marRight w:val="0"/>
      <w:marTop w:val="0"/>
      <w:marBottom w:val="0"/>
      <w:divBdr>
        <w:top w:val="none" w:sz="0" w:space="0" w:color="auto"/>
        <w:left w:val="none" w:sz="0" w:space="0" w:color="auto"/>
        <w:bottom w:val="none" w:sz="0" w:space="0" w:color="auto"/>
        <w:right w:val="none" w:sz="0" w:space="0" w:color="auto"/>
      </w:divBdr>
    </w:div>
    <w:div w:id="1376351773">
      <w:bodyDiv w:val="1"/>
      <w:marLeft w:val="0"/>
      <w:marRight w:val="0"/>
      <w:marTop w:val="0"/>
      <w:marBottom w:val="0"/>
      <w:divBdr>
        <w:top w:val="none" w:sz="0" w:space="0" w:color="auto"/>
        <w:left w:val="none" w:sz="0" w:space="0" w:color="auto"/>
        <w:bottom w:val="none" w:sz="0" w:space="0" w:color="auto"/>
        <w:right w:val="none" w:sz="0" w:space="0" w:color="auto"/>
      </w:divBdr>
      <w:divsChild>
        <w:div w:id="1516067575">
          <w:marLeft w:val="0"/>
          <w:marRight w:val="0"/>
          <w:marTop w:val="0"/>
          <w:marBottom w:val="0"/>
          <w:divBdr>
            <w:top w:val="none" w:sz="0" w:space="0" w:color="auto"/>
            <w:left w:val="none" w:sz="0" w:space="0" w:color="auto"/>
            <w:bottom w:val="none" w:sz="0" w:space="0" w:color="auto"/>
            <w:right w:val="none" w:sz="0" w:space="0" w:color="auto"/>
          </w:divBdr>
        </w:div>
      </w:divsChild>
    </w:div>
    <w:div w:id="1467352953">
      <w:bodyDiv w:val="1"/>
      <w:marLeft w:val="0"/>
      <w:marRight w:val="0"/>
      <w:marTop w:val="0"/>
      <w:marBottom w:val="0"/>
      <w:divBdr>
        <w:top w:val="none" w:sz="0" w:space="0" w:color="auto"/>
        <w:left w:val="none" w:sz="0" w:space="0" w:color="auto"/>
        <w:bottom w:val="none" w:sz="0" w:space="0" w:color="auto"/>
        <w:right w:val="none" w:sz="0" w:space="0" w:color="auto"/>
      </w:divBdr>
    </w:div>
    <w:div w:id="1635328522">
      <w:bodyDiv w:val="1"/>
      <w:marLeft w:val="0"/>
      <w:marRight w:val="0"/>
      <w:marTop w:val="0"/>
      <w:marBottom w:val="0"/>
      <w:divBdr>
        <w:top w:val="none" w:sz="0" w:space="0" w:color="auto"/>
        <w:left w:val="none" w:sz="0" w:space="0" w:color="auto"/>
        <w:bottom w:val="none" w:sz="0" w:space="0" w:color="auto"/>
        <w:right w:val="none" w:sz="0" w:space="0" w:color="auto"/>
      </w:divBdr>
    </w:div>
    <w:div w:id="2027317723">
      <w:bodyDiv w:val="1"/>
      <w:marLeft w:val="0"/>
      <w:marRight w:val="0"/>
      <w:marTop w:val="0"/>
      <w:marBottom w:val="0"/>
      <w:divBdr>
        <w:top w:val="none" w:sz="0" w:space="0" w:color="auto"/>
        <w:left w:val="none" w:sz="0" w:space="0" w:color="auto"/>
        <w:bottom w:val="none" w:sz="0" w:space="0" w:color="auto"/>
        <w:right w:val="none" w:sz="0" w:space="0" w:color="auto"/>
      </w:divBdr>
    </w:div>
    <w:div w:id="20921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lv/strukturvieniba/teritoriju-attistibas-izvertesanas-nodala" TargetMode="External"/><Relationship Id="rId13" Type="http://schemas.openxmlformats.org/officeDocument/2006/relationships/hyperlink" Target="http://www.likumi.lv" TargetMode="External"/><Relationship Id="rId18" Type="http://schemas.openxmlformats.org/officeDocument/2006/relationships/hyperlink" Target="https://ec.europa.eu/info/law/better-regulation/have-your-say/initiatives/12405-Water-pollution-EU-rules-on-urban-wastewater-treatment-update-_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aram.gov.lv/lv/strukturvieniba/teritoriju-attistibas-izvertesanas-nodala"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ikumi.lv/ta/id/2213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am.gov.lv/lv/strukturvieniba/teritoriju-attistibas-izvertesanas-nodala" TargetMode="External"/><Relationship Id="rId5" Type="http://schemas.openxmlformats.org/officeDocument/2006/relationships/webSettings" Target="webSettings.xml"/><Relationship Id="rId15" Type="http://schemas.openxmlformats.org/officeDocument/2006/relationships/hyperlink" Target="https://likumi.lv/ta/id/63545-valsts-parvaldes-iekartas-likums" TargetMode="External"/><Relationship Id="rId10" Type="http://schemas.openxmlformats.org/officeDocument/2006/relationships/hyperlink" Target="https://www.varam.gov.lv/lv/strukturvieniba/teritoriju-attistibas-izvertesanas-nodal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ram.gov.lv/lv/strukturvieniba/teritoriju-attistibas-izvertesanas-nodala" TargetMode="External"/><Relationship Id="rId14"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B3F4-3B46-46DA-808A-F82267B5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39338</Words>
  <Characters>22424</Characters>
  <Application>Microsoft Office Word</Application>
  <DocSecurity>0</DocSecurity>
  <Lines>186</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Vaivode</dc:creator>
  <cp:keywords/>
  <dc:description/>
  <cp:lastModifiedBy>Dzintra Muzikante</cp:lastModifiedBy>
  <cp:revision>5</cp:revision>
  <dcterms:created xsi:type="dcterms:W3CDTF">2021-07-16T11:30:00Z</dcterms:created>
  <dcterms:modified xsi:type="dcterms:W3CDTF">2021-07-16T11:56:00Z</dcterms:modified>
</cp:coreProperties>
</file>