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DE4270" w14:textId="580274C4" w:rsidR="00697465" w:rsidRPr="004C037B" w:rsidRDefault="00697465" w:rsidP="00697465">
      <w:pPr>
        <w:spacing w:line="240" w:lineRule="auto"/>
        <w:jc w:val="center"/>
        <w:outlineLvl w:val="0"/>
        <w:rPr>
          <w:b/>
        </w:rPr>
      </w:pPr>
      <w:r w:rsidRPr="004C037B">
        <w:rPr>
          <w:b/>
        </w:rPr>
        <w:t>Kultūras ministrijas un Latvijas Pašvaldību savienības sarun</w:t>
      </w:r>
      <w:r w:rsidR="003924DE">
        <w:rPr>
          <w:b/>
        </w:rPr>
        <w:t xml:space="preserve">as </w:t>
      </w:r>
      <w:r w:rsidR="00711B9F">
        <w:rPr>
          <w:b/>
        </w:rPr>
        <w:t>(daļēji attālināti)</w:t>
      </w:r>
    </w:p>
    <w:p w14:paraId="55A7B780" w14:textId="77777777" w:rsidR="00697465" w:rsidRPr="004C037B" w:rsidRDefault="00697465" w:rsidP="00697465">
      <w:pPr>
        <w:spacing w:line="240" w:lineRule="auto"/>
        <w:jc w:val="center"/>
        <w:outlineLvl w:val="0"/>
        <w:rPr>
          <w:b/>
        </w:rPr>
      </w:pPr>
      <w:r w:rsidRPr="004C037B">
        <w:rPr>
          <w:b/>
        </w:rPr>
        <w:t>PROTOKOLS Nr.1</w:t>
      </w:r>
    </w:p>
    <w:p w14:paraId="53BC0682" w14:textId="77777777" w:rsidR="00697465" w:rsidRPr="004C037B" w:rsidRDefault="00697465" w:rsidP="0032621F">
      <w:pPr>
        <w:spacing w:line="240" w:lineRule="auto"/>
        <w:outlineLvl w:val="0"/>
        <w:rPr>
          <w:b/>
        </w:rPr>
      </w:pPr>
    </w:p>
    <w:p w14:paraId="4CB446C0" w14:textId="2A00DDD3" w:rsidR="00697465" w:rsidRDefault="00697465" w:rsidP="0032621F">
      <w:pPr>
        <w:spacing w:line="240" w:lineRule="auto"/>
        <w:ind w:firstLine="720"/>
        <w:outlineLvl w:val="0"/>
      </w:pPr>
      <w:r w:rsidRPr="004C037B">
        <w:t xml:space="preserve">                                                  Rīgā</w:t>
      </w:r>
    </w:p>
    <w:p w14:paraId="3B0B1861" w14:textId="0F55120D" w:rsidR="00697465" w:rsidRPr="004C037B" w:rsidRDefault="00697465" w:rsidP="00697465">
      <w:pPr>
        <w:spacing w:line="240" w:lineRule="auto"/>
        <w:jc w:val="both"/>
        <w:outlineLvl w:val="0"/>
      </w:pPr>
      <w:r w:rsidRPr="004C037B">
        <w:t>20</w:t>
      </w:r>
      <w:r>
        <w:t>2</w:t>
      </w:r>
      <w:r w:rsidR="00633605">
        <w:t>1</w:t>
      </w:r>
      <w:r w:rsidRPr="004C037B">
        <w:t xml:space="preserve">.gada </w:t>
      </w:r>
      <w:r>
        <w:t>1</w:t>
      </w:r>
      <w:r w:rsidR="003924DE">
        <w:t>3</w:t>
      </w:r>
      <w:r w:rsidRPr="004C037B">
        <w:t>.</w:t>
      </w:r>
      <w:r w:rsidR="003924DE">
        <w:t>septembrī</w:t>
      </w:r>
    </w:p>
    <w:p w14:paraId="33B318E8" w14:textId="77777777" w:rsidR="00697465" w:rsidRDefault="00697465" w:rsidP="00697465">
      <w:pPr>
        <w:spacing w:line="240" w:lineRule="auto"/>
        <w:jc w:val="both"/>
        <w:outlineLvl w:val="0"/>
        <w:rPr>
          <w:b/>
        </w:rPr>
      </w:pPr>
    </w:p>
    <w:p w14:paraId="78CF43AF" w14:textId="32556D37" w:rsidR="00697465" w:rsidRPr="004C037B" w:rsidRDefault="00697465" w:rsidP="00697465">
      <w:pPr>
        <w:spacing w:line="240" w:lineRule="auto"/>
        <w:jc w:val="both"/>
        <w:outlineLvl w:val="0"/>
        <w:rPr>
          <w:b/>
        </w:rPr>
      </w:pPr>
      <w:r w:rsidRPr="004C037B">
        <w:rPr>
          <w:b/>
        </w:rPr>
        <w:t>Sarunas vada:</w:t>
      </w:r>
    </w:p>
    <w:p w14:paraId="426494BF" w14:textId="77777777" w:rsidR="00697465" w:rsidRPr="00D14BAD" w:rsidRDefault="00697465" w:rsidP="00697465">
      <w:pPr>
        <w:spacing w:line="240" w:lineRule="auto"/>
        <w:jc w:val="both"/>
        <w:outlineLvl w:val="0"/>
      </w:pPr>
      <w:r w:rsidRPr="00D14BAD">
        <w:t>Nauris Puntulis – kultūras ministrs</w:t>
      </w:r>
    </w:p>
    <w:p w14:paraId="4613C013" w14:textId="046A80C8" w:rsidR="003924DE" w:rsidRPr="00D14BAD" w:rsidRDefault="003924DE" w:rsidP="003924DE">
      <w:pPr>
        <w:spacing w:line="240" w:lineRule="auto"/>
        <w:jc w:val="both"/>
        <w:outlineLvl w:val="0"/>
      </w:pPr>
      <w:r w:rsidRPr="00D14BAD">
        <w:t xml:space="preserve">Inga Bērziņa – </w:t>
      </w:r>
      <w:r w:rsidR="00711B9F" w:rsidRPr="004C037B">
        <w:t xml:space="preserve">Latvijas Pašvaldību savienības </w:t>
      </w:r>
      <w:r w:rsidRPr="00D14BAD">
        <w:t>Izglītības un kultūras komitejas priekšsēdētāja, Kuldīgas novada domes priekšsēdētāja</w:t>
      </w:r>
    </w:p>
    <w:p w14:paraId="71BA1053" w14:textId="77777777" w:rsidR="00697465" w:rsidRPr="004C037B" w:rsidRDefault="00697465" w:rsidP="00697465">
      <w:pPr>
        <w:spacing w:line="240" w:lineRule="auto"/>
        <w:jc w:val="both"/>
        <w:outlineLvl w:val="0"/>
      </w:pPr>
    </w:p>
    <w:p w14:paraId="0A11223D" w14:textId="77777777" w:rsidR="00697465" w:rsidRPr="004C037B" w:rsidRDefault="00697465" w:rsidP="00697465">
      <w:pPr>
        <w:spacing w:line="240" w:lineRule="auto"/>
        <w:jc w:val="both"/>
        <w:outlineLvl w:val="0"/>
        <w:rPr>
          <w:b/>
        </w:rPr>
      </w:pPr>
      <w:r w:rsidRPr="004C037B">
        <w:rPr>
          <w:b/>
        </w:rPr>
        <w:t>Sarunas protokolē:</w:t>
      </w:r>
    </w:p>
    <w:p w14:paraId="4E5B28CB" w14:textId="7ABE09C1" w:rsidR="00697465" w:rsidRDefault="00697465" w:rsidP="00697465">
      <w:pPr>
        <w:spacing w:line="240" w:lineRule="auto"/>
        <w:jc w:val="both"/>
        <w:outlineLvl w:val="0"/>
      </w:pPr>
      <w:r w:rsidRPr="004C037B">
        <w:t xml:space="preserve">Lolita Rūsiņa – Kultūras ministrijas </w:t>
      </w:r>
      <w:r>
        <w:t>Kultūrpolitikas departamenta eksperte</w:t>
      </w:r>
    </w:p>
    <w:p w14:paraId="123C0DC2" w14:textId="77777777" w:rsidR="00697465" w:rsidRPr="004C037B" w:rsidRDefault="00697465" w:rsidP="00697465">
      <w:pPr>
        <w:spacing w:line="240" w:lineRule="auto"/>
        <w:jc w:val="both"/>
        <w:outlineLvl w:val="0"/>
      </w:pPr>
    </w:p>
    <w:p w14:paraId="24E893DC" w14:textId="77777777" w:rsidR="00697465" w:rsidRPr="004C037B" w:rsidRDefault="00697465" w:rsidP="00697465">
      <w:pPr>
        <w:spacing w:line="240" w:lineRule="auto"/>
        <w:jc w:val="both"/>
        <w:outlineLvl w:val="0"/>
        <w:rPr>
          <w:b/>
        </w:rPr>
      </w:pPr>
      <w:r w:rsidRPr="004C037B">
        <w:rPr>
          <w:b/>
        </w:rPr>
        <w:t>Piedalās:</w:t>
      </w:r>
    </w:p>
    <w:p w14:paraId="097D243C" w14:textId="7CD71596" w:rsidR="00697465" w:rsidRDefault="00697465" w:rsidP="00697465">
      <w:pPr>
        <w:spacing w:line="240" w:lineRule="auto"/>
        <w:jc w:val="both"/>
        <w:outlineLvl w:val="0"/>
        <w:rPr>
          <w:b/>
        </w:rPr>
      </w:pPr>
      <w:r w:rsidRPr="004C037B">
        <w:rPr>
          <w:b/>
        </w:rPr>
        <w:t>No Latvijas Pašvaldību savienības puses:</w:t>
      </w:r>
    </w:p>
    <w:p w14:paraId="79A22312" w14:textId="26CB9100" w:rsidR="00D14BAD" w:rsidRDefault="00D14BAD" w:rsidP="00D14BAD">
      <w:pPr>
        <w:spacing w:line="240" w:lineRule="auto"/>
        <w:jc w:val="both"/>
        <w:outlineLvl w:val="0"/>
      </w:pPr>
      <w:r w:rsidRPr="004C037B">
        <w:t>Ināra Dundure – Latvijas Pašvaldību savienības padomniece izglītības</w:t>
      </w:r>
      <w:r>
        <w:t xml:space="preserve"> un</w:t>
      </w:r>
      <w:r w:rsidRPr="004C037B">
        <w:t xml:space="preserve"> kultūras jautājumos</w:t>
      </w:r>
    </w:p>
    <w:p w14:paraId="458B1C4E" w14:textId="5E07C859" w:rsidR="000C0505" w:rsidRDefault="000C0505" w:rsidP="000C0505">
      <w:pPr>
        <w:spacing w:line="240" w:lineRule="auto"/>
        <w:jc w:val="both"/>
        <w:outlineLvl w:val="0"/>
      </w:pPr>
      <w:r>
        <w:t xml:space="preserve">Mudīte Priede </w:t>
      </w:r>
      <w:r w:rsidR="00DC0F79">
        <w:t>–</w:t>
      </w:r>
      <w:r>
        <w:t xml:space="preserve"> </w:t>
      </w:r>
      <w:r w:rsidRPr="004C037B">
        <w:t xml:space="preserve">Latvijas Pašvaldību savienības </w:t>
      </w:r>
      <w:r w:rsidRPr="000C0505">
        <w:t>ģenerālsekretāre </w:t>
      </w:r>
    </w:p>
    <w:p w14:paraId="3F02D7DA" w14:textId="12C8DE1C" w:rsidR="00697465" w:rsidRDefault="007E3C90" w:rsidP="00697465">
      <w:pPr>
        <w:spacing w:line="240" w:lineRule="auto"/>
        <w:jc w:val="both"/>
        <w:outlineLvl w:val="0"/>
      </w:pPr>
      <w:r>
        <w:t xml:space="preserve">Jānis Olmanis </w:t>
      </w:r>
      <w:r w:rsidRPr="004C037B">
        <w:t>–</w:t>
      </w:r>
      <w:r>
        <w:t xml:space="preserve"> Valmieras novada domes  priekšsēdētāja vietnieks</w:t>
      </w:r>
    </w:p>
    <w:p w14:paraId="3EFD99F6" w14:textId="6A95E5D1" w:rsidR="007E3C90" w:rsidRDefault="007E3C90" w:rsidP="00697465">
      <w:pPr>
        <w:spacing w:line="240" w:lineRule="auto"/>
        <w:jc w:val="both"/>
        <w:outlineLvl w:val="0"/>
      </w:pPr>
      <w:r>
        <w:t>Rita Vectirāne – Jelgavas pilsētas domes</w:t>
      </w:r>
      <w:r w:rsidR="00572FC6" w:rsidRPr="00572FC6">
        <w:t xml:space="preserve"> priekšsēdētāja vietniece sociālo lietu, veselības aizsardzības, kultūras, izglītības un sporta jautājumu programmā</w:t>
      </w:r>
    </w:p>
    <w:p w14:paraId="1E138853" w14:textId="77777777" w:rsidR="000C0505" w:rsidRDefault="000C0505" w:rsidP="00697465">
      <w:pPr>
        <w:spacing w:line="240" w:lineRule="auto"/>
        <w:jc w:val="both"/>
        <w:outlineLvl w:val="0"/>
      </w:pPr>
    </w:p>
    <w:p w14:paraId="6B1F97CA" w14:textId="3ECB7350" w:rsidR="00697465" w:rsidRPr="004C037B" w:rsidRDefault="00697465" w:rsidP="00697465">
      <w:pPr>
        <w:spacing w:line="240" w:lineRule="auto"/>
        <w:jc w:val="both"/>
        <w:outlineLvl w:val="0"/>
        <w:rPr>
          <w:b/>
        </w:rPr>
      </w:pPr>
      <w:r w:rsidRPr="004C037B">
        <w:rPr>
          <w:b/>
        </w:rPr>
        <w:t>Piedalās:</w:t>
      </w:r>
    </w:p>
    <w:p w14:paraId="360F192B" w14:textId="77777777" w:rsidR="00697465" w:rsidRPr="004C037B" w:rsidRDefault="00697465" w:rsidP="00697465">
      <w:pPr>
        <w:spacing w:line="240" w:lineRule="auto"/>
        <w:jc w:val="both"/>
        <w:outlineLvl w:val="0"/>
        <w:rPr>
          <w:b/>
        </w:rPr>
      </w:pPr>
      <w:r w:rsidRPr="004C037B">
        <w:rPr>
          <w:b/>
        </w:rPr>
        <w:t>No Kultūras ministrijas puses:</w:t>
      </w:r>
    </w:p>
    <w:p w14:paraId="7C4558F7" w14:textId="77777777" w:rsidR="00697465" w:rsidRPr="004C037B" w:rsidRDefault="00697465" w:rsidP="00697465">
      <w:pPr>
        <w:spacing w:line="240" w:lineRule="auto"/>
        <w:jc w:val="both"/>
        <w:outlineLvl w:val="0"/>
      </w:pPr>
      <w:r>
        <w:t>Dace</w:t>
      </w:r>
      <w:r w:rsidRPr="004C037B">
        <w:t xml:space="preserve"> </w:t>
      </w:r>
      <w:r>
        <w:t>Vilsone</w:t>
      </w:r>
      <w:r w:rsidRPr="004C037B">
        <w:t xml:space="preserve"> – </w:t>
      </w:r>
      <w:r>
        <w:t xml:space="preserve">Kultūras ministrijas </w:t>
      </w:r>
      <w:r w:rsidRPr="004C037B">
        <w:t>valsts sekretār</w:t>
      </w:r>
      <w:r>
        <w:t>e</w:t>
      </w:r>
    </w:p>
    <w:p w14:paraId="0B72ED7A" w14:textId="77777777" w:rsidR="00697465" w:rsidRDefault="00697465" w:rsidP="00697465">
      <w:pPr>
        <w:spacing w:line="240" w:lineRule="auto"/>
        <w:jc w:val="both"/>
        <w:outlineLvl w:val="0"/>
      </w:pPr>
      <w:r>
        <w:t>Uldis Zariņš</w:t>
      </w:r>
      <w:r w:rsidRPr="004C037B">
        <w:t xml:space="preserve"> – </w:t>
      </w:r>
      <w:r>
        <w:t xml:space="preserve">Kultūras ministrijas </w:t>
      </w:r>
      <w:r w:rsidRPr="004C037B">
        <w:t>valsts sekretāra vietnie</w:t>
      </w:r>
      <w:r>
        <w:t>ks</w:t>
      </w:r>
      <w:r w:rsidRPr="004C037B">
        <w:t xml:space="preserve"> kultūrpolitikas jautājumos</w:t>
      </w:r>
    </w:p>
    <w:p w14:paraId="21476803" w14:textId="039A51C0" w:rsidR="00697465" w:rsidRPr="00D5031A" w:rsidRDefault="00697465" w:rsidP="00697465">
      <w:pPr>
        <w:spacing w:line="240" w:lineRule="auto"/>
        <w:jc w:val="both"/>
        <w:outlineLvl w:val="0"/>
      </w:pPr>
      <w:r w:rsidRPr="00D5031A">
        <w:t>Signe Pujāte</w:t>
      </w:r>
      <w:r w:rsidR="00AE711A">
        <w:t xml:space="preserve"> </w:t>
      </w:r>
      <w:r w:rsidR="00AE711A" w:rsidRPr="00D14BAD">
        <w:t>–</w:t>
      </w:r>
      <w:r w:rsidRPr="00D5031A">
        <w:t>Latvijas Nacionālā kultūras centra direktore</w:t>
      </w:r>
    </w:p>
    <w:p w14:paraId="4B6DF310" w14:textId="561C9DC1" w:rsidR="00697465" w:rsidRPr="00D5031A" w:rsidRDefault="00697465" w:rsidP="00697465">
      <w:pPr>
        <w:spacing w:line="240" w:lineRule="auto"/>
        <w:jc w:val="both"/>
        <w:outlineLvl w:val="0"/>
      </w:pPr>
      <w:r w:rsidRPr="00D5031A">
        <w:t>Andis Groza</w:t>
      </w:r>
      <w:r w:rsidR="00AE711A">
        <w:t xml:space="preserve"> </w:t>
      </w:r>
      <w:r w:rsidR="00AE711A" w:rsidRPr="00D14BAD">
        <w:t>–</w:t>
      </w:r>
      <w:r w:rsidRPr="00D5031A">
        <w:t xml:space="preserve">Latvijas Nacionālā kultūras centra direktora vietnieks kultūrizglītības jautājumos </w:t>
      </w:r>
    </w:p>
    <w:p w14:paraId="54127A96" w14:textId="5C31E1B0" w:rsidR="00697465" w:rsidRDefault="00697465" w:rsidP="00697465">
      <w:pPr>
        <w:spacing w:line="240" w:lineRule="auto"/>
        <w:jc w:val="both"/>
        <w:outlineLvl w:val="0"/>
      </w:pPr>
      <w:r w:rsidRPr="00D5031A">
        <w:t>Sarmīte P</w:t>
      </w:r>
      <w:r>
        <w:t>ā</w:t>
      </w:r>
      <w:r w:rsidRPr="00D5031A">
        <w:t>vulēna</w:t>
      </w:r>
      <w:r w:rsidR="00AE711A">
        <w:t xml:space="preserve"> </w:t>
      </w:r>
      <w:r w:rsidR="00AE711A" w:rsidRPr="00D14BAD">
        <w:t>–</w:t>
      </w:r>
      <w:r w:rsidR="00AE711A">
        <w:t xml:space="preserve"> L</w:t>
      </w:r>
      <w:r w:rsidRPr="00D5031A">
        <w:t>atvijas Nacionālā kultūras centra Nemateriālā kultūras mantojuma nodaļas vadītāja</w:t>
      </w:r>
      <w:r w:rsidR="00AE711A">
        <w:t xml:space="preserve"> </w:t>
      </w:r>
    </w:p>
    <w:p w14:paraId="4C19FC90" w14:textId="6CF6DF39" w:rsidR="00711B9F" w:rsidRDefault="00711B9F" w:rsidP="00711B9F">
      <w:pPr>
        <w:spacing w:line="240" w:lineRule="auto"/>
        <w:jc w:val="both"/>
        <w:outlineLvl w:val="0"/>
      </w:pPr>
      <w:r w:rsidRPr="00711B9F">
        <w:t>Juris Dambis</w:t>
      </w:r>
      <w:r w:rsidR="00572FC6">
        <w:t xml:space="preserve"> –</w:t>
      </w:r>
      <w:r w:rsidRPr="00711B9F">
        <w:t>Nacionālā kultūras mantojuma pārvaldes vadītājs</w:t>
      </w:r>
    </w:p>
    <w:p w14:paraId="55DE82BE" w14:textId="609CDCA9" w:rsidR="00216DF5" w:rsidRPr="00711B9F" w:rsidRDefault="00216DF5" w:rsidP="00711B9F">
      <w:pPr>
        <w:spacing w:line="240" w:lineRule="auto"/>
        <w:jc w:val="both"/>
        <w:outlineLvl w:val="0"/>
      </w:pPr>
      <w:r>
        <w:t xml:space="preserve">Linda Karlina </w:t>
      </w:r>
      <w:r w:rsidR="00AE711A" w:rsidRPr="00D14BAD">
        <w:t>–</w:t>
      </w:r>
      <w:r>
        <w:t xml:space="preserve"> </w:t>
      </w:r>
      <w:r w:rsidRPr="00711B9F">
        <w:t xml:space="preserve">Valsts </w:t>
      </w:r>
      <w:r w:rsidR="00B87FA1">
        <w:t>k</w:t>
      </w:r>
      <w:r w:rsidRPr="00711B9F">
        <w:t>ultūrkapitāla fonda</w:t>
      </w:r>
      <w:r>
        <w:t xml:space="preserve"> direktora vietniece</w:t>
      </w:r>
    </w:p>
    <w:p w14:paraId="6519F899" w14:textId="77777777" w:rsidR="00697465" w:rsidRPr="00711B9F" w:rsidRDefault="00697465" w:rsidP="00697465">
      <w:pPr>
        <w:spacing w:line="240" w:lineRule="auto"/>
        <w:jc w:val="both"/>
        <w:outlineLvl w:val="0"/>
        <w:rPr>
          <w:b/>
        </w:rPr>
      </w:pPr>
    </w:p>
    <w:p w14:paraId="3062E438" w14:textId="77777777" w:rsidR="00697465" w:rsidRPr="00711B9F" w:rsidRDefault="00697465" w:rsidP="00697465">
      <w:pPr>
        <w:spacing w:line="240" w:lineRule="auto"/>
        <w:jc w:val="both"/>
        <w:outlineLvl w:val="0"/>
        <w:rPr>
          <w:b/>
        </w:rPr>
      </w:pPr>
      <w:r w:rsidRPr="00711B9F">
        <w:rPr>
          <w:b/>
        </w:rPr>
        <w:t>Darba kārtība:</w:t>
      </w:r>
    </w:p>
    <w:p w14:paraId="0714E6CC" w14:textId="58069A90" w:rsidR="00711B9F" w:rsidRPr="00711B9F" w:rsidRDefault="00711B9F" w:rsidP="00711B9F">
      <w:pPr>
        <w:spacing w:line="240" w:lineRule="auto"/>
        <w:jc w:val="both"/>
        <w:outlineLvl w:val="0"/>
      </w:pPr>
      <w:r w:rsidRPr="00711B9F">
        <w:t>1.</w:t>
      </w:r>
      <w:r w:rsidR="00B370B1" w:rsidRPr="00711B9F">
        <w:t xml:space="preserve">Par kultūras pieminekļu normatīvo regulējumu </w:t>
      </w:r>
      <w:r w:rsidR="002A6CD1">
        <w:t xml:space="preserve"> - kultūras pieminekļu aizsardzības sistēmas pārmaiņas Latvijā</w:t>
      </w:r>
    </w:p>
    <w:p w14:paraId="36A726D8" w14:textId="050A5A8B" w:rsidR="00711B9F" w:rsidRPr="00711B9F" w:rsidRDefault="00711B9F" w:rsidP="00711B9F">
      <w:pPr>
        <w:spacing w:line="240" w:lineRule="auto"/>
        <w:jc w:val="both"/>
        <w:outlineLvl w:val="0"/>
      </w:pPr>
      <w:r w:rsidRPr="00711B9F">
        <w:t>2.</w:t>
      </w:r>
      <w:r w:rsidR="00B370B1" w:rsidRPr="00711B9F">
        <w:t xml:space="preserve">Par Kultūras ministrijas </w:t>
      </w:r>
      <w:r w:rsidR="006A7BEA">
        <w:t xml:space="preserve">2022.gada </w:t>
      </w:r>
      <w:r w:rsidR="00B370B1" w:rsidRPr="00711B9F">
        <w:t>budžeta prioritātēm</w:t>
      </w:r>
    </w:p>
    <w:p w14:paraId="4FAECD57" w14:textId="77777777" w:rsidR="00711B9F" w:rsidRPr="00711B9F" w:rsidRDefault="00711B9F" w:rsidP="00711B9F">
      <w:pPr>
        <w:spacing w:line="240" w:lineRule="auto"/>
        <w:jc w:val="both"/>
        <w:outlineLvl w:val="0"/>
      </w:pPr>
      <w:r w:rsidRPr="00711B9F">
        <w:t>3.</w:t>
      </w:r>
      <w:r w:rsidR="00B370B1" w:rsidRPr="00711B9F">
        <w:t xml:space="preserve">Par aktualitātēm amatiermākslā un kultūrizglītībā </w:t>
      </w:r>
    </w:p>
    <w:p w14:paraId="68061B11" w14:textId="73926943" w:rsidR="00711B9F" w:rsidRPr="00711B9F" w:rsidRDefault="00216DF5" w:rsidP="00711B9F">
      <w:pPr>
        <w:spacing w:line="240" w:lineRule="auto"/>
        <w:jc w:val="both"/>
        <w:outlineLvl w:val="0"/>
      </w:pPr>
      <w:r>
        <w:t>4</w:t>
      </w:r>
      <w:r w:rsidR="00711B9F" w:rsidRPr="00711B9F">
        <w:t>.Par</w:t>
      </w:r>
      <w:r w:rsidR="00AE711A">
        <w:t xml:space="preserve"> </w:t>
      </w:r>
      <w:r w:rsidR="00711B9F" w:rsidRPr="00711B9F">
        <w:t>Valsts Kultūrkapitāla fonda programmu pieejamību pašvaldībām nemateriālā kultūras mantojuma jomā</w:t>
      </w:r>
    </w:p>
    <w:p w14:paraId="3EDFB644" w14:textId="77777777" w:rsidR="00697465" w:rsidRDefault="00697465" w:rsidP="00697465">
      <w:pPr>
        <w:spacing w:line="240" w:lineRule="auto"/>
        <w:outlineLvl w:val="0"/>
      </w:pPr>
    </w:p>
    <w:p w14:paraId="276024A6" w14:textId="77777777" w:rsidR="00697465" w:rsidRPr="00CC5FB7" w:rsidRDefault="00697465" w:rsidP="00697465">
      <w:pPr>
        <w:spacing w:line="240" w:lineRule="auto"/>
        <w:outlineLvl w:val="0"/>
      </w:pPr>
    </w:p>
    <w:p w14:paraId="2E6AB4E5" w14:textId="77777777" w:rsidR="00697465" w:rsidRPr="00711B9F" w:rsidRDefault="00697465" w:rsidP="00711B9F">
      <w:pPr>
        <w:spacing w:line="240" w:lineRule="auto"/>
        <w:jc w:val="center"/>
        <w:outlineLvl w:val="0"/>
        <w:rPr>
          <w:b/>
        </w:rPr>
      </w:pPr>
      <w:r w:rsidRPr="00711B9F">
        <w:rPr>
          <w:b/>
        </w:rPr>
        <w:t>1.</w:t>
      </w:r>
    </w:p>
    <w:p w14:paraId="7DCB53C5" w14:textId="48AD218F" w:rsidR="00697465" w:rsidRPr="00DE1FE2" w:rsidRDefault="00711B9F" w:rsidP="00711B9F">
      <w:pPr>
        <w:spacing w:line="240" w:lineRule="auto"/>
        <w:jc w:val="center"/>
        <w:outlineLvl w:val="0"/>
        <w:rPr>
          <w:b/>
        </w:rPr>
      </w:pPr>
      <w:r w:rsidRPr="00DE1FE2">
        <w:rPr>
          <w:b/>
        </w:rPr>
        <w:t>Par kultūras pieminekļu normatīvo regulējumu</w:t>
      </w:r>
      <w:r w:rsidR="00DE1FE2">
        <w:rPr>
          <w:b/>
        </w:rPr>
        <w:t xml:space="preserve"> </w:t>
      </w:r>
      <w:r w:rsidR="00DE1FE2" w:rsidRPr="00DE1FE2">
        <w:rPr>
          <w:b/>
        </w:rPr>
        <w:t>- kultūras pieminekļu aizsardzības sistēmas pārmaiņas Latvijā</w:t>
      </w:r>
    </w:p>
    <w:p w14:paraId="0F99939A" w14:textId="77777777" w:rsidR="00711B9F" w:rsidRPr="00711B9F" w:rsidRDefault="00711B9F" w:rsidP="00711B9F">
      <w:pPr>
        <w:spacing w:line="240" w:lineRule="auto"/>
        <w:jc w:val="center"/>
        <w:outlineLvl w:val="0"/>
        <w:rPr>
          <w:b/>
        </w:rPr>
      </w:pPr>
    </w:p>
    <w:p w14:paraId="7DECCADD" w14:textId="3A7EC70A" w:rsidR="00DE1FE2" w:rsidRDefault="00711B9F" w:rsidP="00CA6A2F">
      <w:pPr>
        <w:spacing w:line="240" w:lineRule="auto"/>
        <w:ind w:firstLine="720"/>
        <w:jc w:val="both"/>
        <w:outlineLvl w:val="0"/>
      </w:pPr>
      <w:r w:rsidRPr="00711B9F">
        <w:t>Nacionālā kultūras mantojuma pārvaldes vadītājs Juris Dambis</w:t>
      </w:r>
      <w:r w:rsidR="002A6CD1">
        <w:t xml:space="preserve"> informēja </w:t>
      </w:r>
      <w:r w:rsidR="007C7657">
        <w:t xml:space="preserve">par </w:t>
      </w:r>
      <w:r w:rsidR="002A6CD1">
        <w:t>izmaiņām  kultūras mantojuma aizsardzībā. Pašvaldības ilgstoši ir centušās izveidot savus aizsargājamo objektu sarakstus, kuri šobrīd ar saistošiem noteikumiem noteikti teritorijas plānojumos. Ir bijušas grūtības atrast šo objektu vērtības līmeņa formulējumu, pagaidām tie skaitās kā kultūrvēsturiskie objekti, vai apbūves aizsardzības teritorijas, pat pieminekļi.</w:t>
      </w:r>
      <w:r w:rsidR="008D4E53">
        <w:t xml:space="preserve"> </w:t>
      </w:r>
      <w:r w:rsidR="002A6CD1">
        <w:t>Tāpēc</w:t>
      </w:r>
      <w:r w:rsidR="008D4E53">
        <w:t xml:space="preserve"> saskaņā </w:t>
      </w:r>
      <w:r w:rsidR="00CE502B">
        <w:t xml:space="preserve">ar </w:t>
      </w:r>
      <w:r w:rsidR="008D4E53">
        <w:t>likuma “</w:t>
      </w:r>
      <w:r w:rsidR="008D4E53" w:rsidRPr="008D4E53">
        <w:t>Par kultūras pieminekļu aizsardzību” 20</w:t>
      </w:r>
      <w:r w:rsidR="008D4E53">
        <w:t>1</w:t>
      </w:r>
      <w:r w:rsidR="008D4E53" w:rsidRPr="008D4E53">
        <w:t>8.gada grozījumiem</w:t>
      </w:r>
      <w:r w:rsidR="00426D06">
        <w:t xml:space="preserve"> ir </w:t>
      </w:r>
      <w:r w:rsidR="002A6CD1">
        <w:t>ieviesti</w:t>
      </w:r>
      <w:r w:rsidR="00EA7A32">
        <w:t xml:space="preserve"> trīs</w:t>
      </w:r>
      <w:r w:rsidR="002A6CD1">
        <w:t xml:space="preserve"> kultūras </w:t>
      </w:r>
      <w:r w:rsidR="002A6CD1">
        <w:lastRenderedPageBreak/>
        <w:t xml:space="preserve">pieminekļu vērtību līmeņi bijušo </w:t>
      </w:r>
      <w:r w:rsidR="00EA7A32">
        <w:t>divu</w:t>
      </w:r>
      <w:r w:rsidR="002A6CD1">
        <w:t xml:space="preserve"> vietā. Valsts turpinās pārraudzīt divu vērtības līmeņu kultūras pieminekļu aizsardzību (valsts un reģiona nozīmes), viena vērtību līmeņa pārraudzība kļūst par pašvaldību kompetenci. Tas nozīmē, ka objekti, kuriem ir vietējās nozīmes kultūrvēsturiskās vērtības līmenis, pakāpeniski pāriet pašvaldības kompetencē. Tos vēlāk papildinās objekti, kurus pašvaldības vēlēsies iekļaut no šobrīd teritorijas plānojumos noteiktiem kultūrvēsturiskiem objektiem.</w:t>
      </w:r>
      <w:r w:rsidR="002A6CD1" w:rsidRPr="004C037B">
        <w:rPr>
          <w:b/>
        </w:rPr>
        <w:t xml:space="preserve"> </w:t>
      </w:r>
      <w:r w:rsidR="001C00EA">
        <w:t>Plānots, ka Valsts aizsargājamo kultūras pieminekļu sarakstā vietējās nozīmes kultūras pieminekļu kopskaits sarakstu pārskatīšanas rezultātā saruks vidēji par 55 % (šobrīd 3</w:t>
      </w:r>
      <w:r w:rsidR="00DE1FE2">
        <w:t xml:space="preserve"> </w:t>
      </w:r>
      <w:r w:rsidR="001C00EA">
        <w:t>593, paliks 1</w:t>
      </w:r>
      <w:r w:rsidR="00DE1FE2">
        <w:t xml:space="preserve"> </w:t>
      </w:r>
      <w:r w:rsidR="001C00EA">
        <w:t>649). Vietējās nozīmes kultūras pieminekļu saraksts pirms izteikšanas jaunā redakcijā tiks iesniegts pašvaldībās atbildīgajiem speciālistiem izvērtēšanai. Vienlaicīgi tiek panākta kompleksāka, vērtību vienojošāka pieeja, precizēti pieminekļu nosaukumi, datējums, sastāvs, ļoti bieži samazinātas kultūras pieminekļu aizsardzības zonas, kā arī pilnveidoti citām sistēmām nododamie dati. Par šo jautājumu vēl notiks konsultācijas ar pašvaldībām</w:t>
      </w:r>
      <w:r w:rsidR="00EA7A32">
        <w:t>.</w:t>
      </w:r>
    </w:p>
    <w:p w14:paraId="0773243D" w14:textId="4523FB9F" w:rsidR="00DE1FE2" w:rsidRDefault="001C00EA" w:rsidP="00DE1FE2">
      <w:pPr>
        <w:spacing w:line="240" w:lineRule="auto"/>
        <w:ind w:firstLine="720"/>
        <w:jc w:val="both"/>
        <w:outlineLvl w:val="0"/>
      </w:pPr>
      <w:r>
        <w:t>Juris Dambis uzsvēra, ka</w:t>
      </w:r>
      <w:r w:rsidR="00DE1FE2">
        <w:t xml:space="preserve"> </w:t>
      </w:r>
      <w:r w:rsidR="001B64C3">
        <w:t>kultūras</w:t>
      </w:r>
      <w:r>
        <w:t xml:space="preserve"> mantojuma profesionāla apzināšana, izpēte, </w:t>
      </w:r>
      <w:r w:rsidR="001B64C3">
        <w:t>dokumentēšana un izmaiņu kontrole ir kultūras pieminekļu aizsardzības pamats.</w:t>
      </w:r>
      <w:r>
        <w:t xml:space="preserve"> </w:t>
      </w:r>
      <w:r w:rsidR="001B64C3">
        <w:t>Pašlaik t</w:t>
      </w:r>
      <w:r>
        <w:t xml:space="preserve">iek izstrādāta jauna kultūras pieminekļu informācijas pārvaldības sistēma </w:t>
      </w:r>
      <w:r w:rsidR="00426D06">
        <w:t>“</w:t>
      </w:r>
      <w:r>
        <w:t>Mantojums</w:t>
      </w:r>
      <w:r w:rsidR="00426D06">
        <w:t>”</w:t>
      </w:r>
      <w:r>
        <w:t>, kura būs galvenā sadarbības platforma kultūras pieminekļu aizsardzībā, instruments informācijas uzkrāšanai un iegūšanai, aizsargājama statusa noteikšanai, uzraudzības darba nodrošināšanai, konsultācijām un sadarbības nodrošināšanai starp visām interešu grupām</w:t>
      </w:r>
      <w:r w:rsidR="004901E3">
        <w:t>, tostarp visas pašvaldības.</w:t>
      </w:r>
      <w:r w:rsidR="001B64C3" w:rsidRPr="001B64C3">
        <w:t xml:space="preserve"> </w:t>
      </w:r>
      <w:r w:rsidR="001B64C3">
        <w:t>Viņš uzsvēra, ka valstij jācenšas īpašumā paturēt vai iegūt īpaši nozīmīgus starptautiskas vai valsts nozīmes kultūras pieminekļus, kuri atbilst noteiktiem kritērijiem</w:t>
      </w:r>
      <w:r w:rsidR="004901E3">
        <w:t>. Lai īstenot</w:t>
      </w:r>
      <w:r w:rsidR="00CE502B">
        <w:t xml:space="preserve">u </w:t>
      </w:r>
      <w:r w:rsidR="004901E3">
        <w:t>šo procesu, ir izstrādāta koncepcija un</w:t>
      </w:r>
      <w:r w:rsidR="00EA7A32">
        <w:t xml:space="preserve"> noteikti </w:t>
      </w:r>
      <w:r w:rsidR="004901E3">
        <w:t>kritērij</w:t>
      </w:r>
      <w:r w:rsidR="00EA7A32">
        <w:t>i</w:t>
      </w:r>
      <w:r w:rsidR="004901E3">
        <w:t xml:space="preserve">, kuru testēšana ir uzsākusies, kā arī ir izveidots </w:t>
      </w:r>
      <w:r w:rsidR="00692A0B">
        <w:t>modelis</w:t>
      </w:r>
      <w:r w:rsidR="004901E3">
        <w:t>, kā novērtēt atbilstību</w:t>
      </w:r>
      <w:r w:rsidR="00692A0B">
        <w:t xml:space="preserve"> noteiktajiem kritērijiem</w:t>
      </w:r>
      <w:r w:rsidR="007C7657">
        <w:t>.</w:t>
      </w:r>
    </w:p>
    <w:p w14:paraId="3FC09899" w14:textId="5EE38CDC" w:rsidR="00697465" w:rsidRPr="00DE1FE2" w:rsidRDefault="00697465" w:rsidP="00DE1FE2">
      <w:pPr>
        <w:spacing w:line="240" w:lineRule="auto"/>
        <w:ind w:firstLine="720"/>
        <w:jc w:val="both"/>
        <w:outlineLvl w:val="0"/>
      </w:pPr>
      <w:r w:rsidRPr="004C037B">
        <w:rPr>
          <w:b/>
        </w:rPr>
        <w:t xml:space="preserve">Puses vienojas: </w:t>
      </w:r>
      <w:r w:rsidRPr="004C037B">
        <w:t xml:space="preserve">Pieņemt zināšanai </w:t>
      </w:r>
      <w:r w:rsidR="00DE1FE2" w:rsidRPr="00711B9F">
        <w:t>Nacionālā kultūras mantojuma pārvaldes</w:t>
      </w:r>
      <w:r w:rsidR="00DE1FE2">
        <w:t xml:space="preserve"> sniegto informāciju p</w:t>
      </w:r>
      <w:r w:rsidR="00DE1FE2" w:rsidRPr="00DE1FE2">
        <w:t>ar kultūras pieminekļu normatīvo regulējumu</w:t>
      </w:r>
      <w:r w:rsidR="00DE1FE2">
        <w:t xml:space="preserve"> un plānotajām pārmaiņām</w:t>
      </w:r>
      <w:r w:rsidR="00DE1FE2" w:rsidRPr="00DE1FE2">
        <w:t xml:space="preserve"> kultūras pieminekļu aizsardzības sistēm</w:t>
      </w:r>
      <w:r w:rsidR="00426D06">
        <w:t>ā</w:t>
      </w:r>
      <w:r w:rsidR="00DE1FE2" w:rsidRPr="00DE1FE2">
        <w:t xml:space="preserve"> Latvijā</w:t>
      </w:r>
      <w:r w:rsidR="00DE1FE2">
        <w:t>.</w:t>
      </w:r>
    </w:p>
    <w:p w14:paraId="1922CFDE" w14:textId="77777777" w:rsidR="00DE1FE2" w:rsidRDefault="00DE1FE2" w:rsidP="00697465">
      <w:pPr>
        <w:spacing w:after="160" w:line="256" w:lineRule="auto"/>
        <w:contextualSpacing/>
        <w:jc w:val="both"/>
        <w:rPr>
          <w:rFonts w:eastAsiaTheme="minorHAnsi"/>
          <w:i/>
          <w:iCs/>
          <w:color w:val="000000"/>
          <w:sz w:val="28"/>
          <w:szCs w:val="28"/>
        </w:rPr>
      </w:pPr>
    </w:p>
    <w:p w14:paraId="5AAB0736" w14:textId="77777777" w:rsidR="00697465" w:rsidRPr="007C7657" w:rsidRDefault="00697465" w:rsidP="007C7657">
      <w:pPr>
        <w:spacing w:line="240" w:lineRule="auto"/>
        <w:jc w:val="center"/>
        <w:outlineLvl w:val="0"/>
        <w:rPr>
          <w:b/>
        </w:rPr>
      </w:pPr>
      <w:r w:rsidRPr="007C7657">
        <w:rPr>
          <w:b/>
        </w:rPr>
        <w:t>2.</w:t>
      </w:r>
    </w:p>
    <w:p w14:paraId="3ED8D94D" w14:textId="426D3875" w:rsidR="00697465" w:rsidRDefault="007C7657" w:rsidP="007C7657">
      <w:pPr>
        <w:spacing w:line="240" w:lineRule="auto"/>
        <w:ind w:left="360"/>
        <w:jc w:val="center"/>
        <w:rPr>
          <w:b/>
        </w:rPr>
      </w:pPr>
      <w:r w:rsidRPr="007C7657">
        <w:rPr>
          <w:b/>
        </w:rPr>
        <w:t xml:space="preserve">Par Kultūras ministrijas </w:t>
      </w:r>
      <w:r w:rsidR="006A7BEA">
        <w:rPr>
          <w:b/>
        </w:rPr>
        <w:t xml:space="preserve">2022.gada </w:t>
      </w:r>
      <w:r w:rsidRPr="007C7657">
        <w:rPr>
          <w:b/>
        </w:rPr>
        <w:t>budžeta prioritātēm</w:t>
      </w:r>
    </w:p>
    <w:p w14:paraId="043F4CE7" w14:textId="77777777" w:rsidR="007C7657" w:rsidRPr="007C7657" w:rsidRDefault="007C7657" w:rsidP="007C7657">
      <w:pPr>
        <w:spacing w:line="240" w:lineRule="auto"/>
        <w:ind w:left="360"/>
        <w:jc w:val="center"/>
        <w:rPr>
          <w:b/>
          <w:color w:val="000000"/>
          <w:sz w:val="28"/>
          <w:szCs w:val="28"/>
        </w:rPr>
      </w:pPr>
    </w:p>
    <w:p w14:paraId="1F5D8950" w14:textId="6217EFD8" w:rsidR="009B68F6" w:rsidRDefault="000B7660" w:rsidP="009B68F6">
      <w:pPr>
        <w:spacing w:line="240" w:lineRule="auto"/>
        <w:ind w:firstLine="720"/>
        <w:jc w:val="both"/>
        <w:outlineLvl w:val="0"/>
      </w:pPr>
      <w:r>
        <w:t>Kultūras ministrs Nauris Puntulis</w:t>
      </w:r>
      <w:r w:rsidR="00697465" w:rsidRPr="005667C9">
        <w:t xml:space="preserve"> informēja</w:t>
      </w:r>
      <w:r w:rsidR="00426D06">
        <w:t>, ka pašlaik notiek sarunas par budžeta prioritātē</w:t>
      </w:r>
      <w:r w:rsidR="00A41E4F">
        <w:t>m</w:t>
      </w:r>
      <w:r w:rsidR="00426D06">
        <w:t xml:space="preserve">. </w:t>
      </w:r>
      <w:r w:rsidR="00210ABD">
        <w:t>Viņš</w:t>
      </w:r>
      <w:r w:rsidR="00426D06">
        <w:t xml:space="preserve"> informēja par Kultūras ministrijas plānoto </w:t>
      </w:r>
      <w:r w:rsidR="00067DD6">
        <w:t>–</w:t>
      </w:r>
      <w:r w:rsidR="006A7BEA">
        <w:t xml:space="preserve"> par</w:t>
      </w:r>
      <w:r w:rsidR="00775003">
        <w:t xml:space="preserve"> galvenajām</w:t>
      </w:r>
      <w:r w:rsidR="006A7BEA">
        <w:t xml:space="preserve"> 2022.gada </w:t>
      </w:r>
      <w:r w:rsidR="00210ABD">
        <w:t xml:space="preserve">budžeta </w:t>
      </w:r>
      <w:r w:rsidR="006A7BEA">
        <w:t>prioritātēm. Kā pirmo</w:t>
      </w:r>
      <w:r w:rsidR="00210ABD">
        <w:t xml:space="preserve"> budžeta </w:t>
      </w:r>
      <w:r w:rsidR="006A7BEA">
        <w:t>prioritāti viņš minēja</w:t>
      </w:r>
      <w:r w:rsidR="006A7BEA" w:rsidRPr="00775003">
        <w:t xml:space="preserve"> </w:t>
      </w:r>
      <w:r w:rsidR="006A7BEA" w:rsidRPr="000B7660">
        <w:t>a</w:t>
      </w:r>
      <w:r w:rsidR="006A7BEA" w:rsidRPr="00775003">
        <w:t>talgojuma</w:t>
      </w:r>
      <w:r w:rsidR="006A7BEA" w:rsidRPr="000B7660">
        <w:t xml:space="preserve"> paaugstināšan</w:t>
      </w:r>
      <w:r w:rsidR="006A7BEA" w:rsidRPr="00775003">
        <w:t>u</w:t>
      </w:r>
      <w:r w:rsidR="006A7BEA" w:rsidRPr="000B7660">
        <w:t xml:space="preserve"> nozarē strādājošajiem</w:t>
      </w:r>
      <w:r w:rsidR="006A7BEA" w:rsidRPr="00775003">
        <w:t xml:space="preserve">, proti, </w:t>
      </w:r>
      <w:r w:rsidRPr="00775003">
        <w:t>atalgojuma pielīdzināšanu vidējam rādītājam valsts pārvaldē</w:t>
      </w:r>
      <w:r w:rsidR="006A7BEA" w:rsidRPr="00775003">
        <w:t>.</w:t>
      </w:r>
      <w:r w:rsidR="006A7BEA" w:rsidRPr="00BC4157">
        <w:t xml:space="preserve"> </w:t>
      </w:r>
      <w:r w:rsidRPr="000B7660">
        <w:t>Otrā prioritāte</w:t>
      </w:r>
      <w:r w:rsidR="00775003" w:rsidRPr="00BC4157">
        <w:t xml:space="preserve"> ir saistīta ar nacionālo identitāti</w:t>
      </w:r>
      <w:r w:rsidR="00BC4157">
        <w:t xml:space="preserve"> un nacionālo mantojumu, kas ietver</w:t>
      </w:r>
      <w:r w:rsidR="00775003" w:rsidRPr="00BC4157">
        <w:t xml:space="preserve"> </w:t>
      </w:r>
      <w:r w:rsidRPr="000B7660">
        <w:t> Dziesmu</w:t>
      </w:r>
      <w:r w:rsidR="00067DD6">
        <w:t xml:space="preserve"> </w:t>
      </w:r>
      <w:r w:rsidRPr="000B7660">
        <w:t>svētku tradīcij</w:t>
      </w:r>
      <w:r w:rsidR="00BC4157">
        <w:t>u</w:t>
      </w:r>
      <w:r w:rsidR="00067DD6">
        <w:t xml:space="preserve"> un tās ilgtspēju</w:t>
      </w:r>
      <w:r w:rsidRPr="000B7660">
        <w:t>, nacionāl</w:t>
      </w:r>
      <w:r w:rsidR="00BC4157">
        <w:t>o</w:t>
      </w:r>
      <w:r w:rsidRPr="000B7660">
        <w:t xml:space="preserve"> grāmatniecīb</w:t>
      </w:r>
      <w:r w:rsidR="00067DD6">
        <w:t>u</w:t>
      </w:r>
      <w:r w:rsidRPr="000B7660">
        <w:t xml:space="preserve"> un </w:t>
      </w:r>
      <w:r w:rsidR="00067DD6" w:rsidRPr="000B7660">
        <w:t>nacionāl</w:t>
      </w:r>
      <w:r w:rsidR="00067DD6">
        <w:t>o</w:t>
      </w:r>
      <w:r w:rsidR="00067DD6" w:rsidRPr="000B7660">
        <w:t xml:space="preserve"> </w:t>
      </w:r>
      <w:r w:rsidRPr="000B7660">
        <w:t>kino</w:t>
      </w:r>
      <w:r w:rsidR="00BC4157">
        <w:t xml:space="preserve">. </w:t>
      </w:r>
      <w:r w:rsidR="00C40928">
        <w:t>Plānots ieguldīt 0,8 miljonus</w:t>
      </w:r>
      <w:r w:rsidR="002303B8">
        <w:t xml:space="preserve"> eiro</w:t>
      </w:r>
      <w:r w:rsidR="00C40928">
        <w:t xml:space="preserve"> Dziesmu svētku estrādes ekspozīcijas izveidei</w:t>
      </w:r>
      <w:r w:rsidR="00067DD6">
        <w:t>, savukārt</w:t>
      </w:r>
      <w:r w:rsidR="00C40928">
        <w:t xml:space="preserve"> </w:t>
      </w:r>
      <w:r w:rsidR="00871183">
        <w:t xml:space="preserve">ceļā uz Dziesmu un deju svētku 150 gadu jubileju plānots finansējums </w:t>
      </w:r>
      <w:r w:rsidR="00C40928">
        <w:t xml:space="preserve">Dziesmu un deju svētku  </w:t>
      </w:r>
      <w:r w:rsidR="002303B8">
        <w:t>koprepertuār</w:t>
      </w:r>
      <w:r w:rsidR="00CE502B">
        <w:t>a</w:t>
      </w:r>
      <w:r w:rsidR="00C40928">
        <w:t xml:space="preserve"> sag</w:t>
      </w:r>
      <w:r w:rsidR="002303B8">
        <w:t>a</w:t>
      </w:r>
      <w:r w:rsidR="00C40928">
        <w:t xml:space="preserve">tavošanai un modelēšanas koncertiem </w:t>
      </w:r>
      <w:r w:rsidR="002303B8">
        <w:t>–</w:t>
      </w:r>
      <w:r w:rsidR="00C40928">
        <w:t xml:space="preserve"> kopā papildu 2,2 miljon</w:t>
      </w:r>
      <w:r w:rsidR="00067DD6">
        <w:t>i</w:t>
      </w:r>
      <w:r w:rsidR="002303B8">
        <w:t xml:space="preserve"> eiro</w:t>
      </w:r>
      <w:r w:rsidR="00C40928">
        <w:t>.</w:t>
      </w:r>
      <w:r w:rsidR="002303B8">
        <w:t xml:space="preserve"> Plānots ir PVN samazinājums grāmatām, finansējums grāmatu iepirkum</w:t>
      </w:r>
      <w:r w:rsidR="00C8469B">
        <w:t>am</w:t>
      </w:r>
      <w:r w:rsidR="002303B8">
        <w:t>, kā arī L</w:t>
      </w:r>
      <w:r w:rsidR="00CE502B">
        <w:t xml:space="preserve">atvijas Nacionālās bibliotēkas </w:t>
      </w:r>
      <w:r w:rsidR="002303B8">
        <w:t>lasītveicināšanas programm</w:t>
      </w:r>
      <w:r w:rsidR="00C8469B">
        <w:t>ai</w:t>
      </w:r>
      <w:r w:rsidR="002303B8">
        <w:t>.</w:t>
      </w:r>
      <w:r w:rsidR="002303B8" w:rsidRPr="000B7660">
        <w:t xml:space="preserve"> </w:t>
      </w:r>
      <w:r w:rsidR="00C8469B">
        <w:t>Nacionālā kino stiprināšanai plānoti ir papildu 2,5 miljoni</w:t>
      </w:r>
      <w:r w:rsidR="00210ABD">
        <w:t>, kā arī pasākumi nacionālās kino industrijas eksporta veicināšana</w:t>
      </w:r>
      <w:r w:rsidR="00A41E4F">
        <w:t>i</w:t>
      </w:r>
      <w:r w:rsidR="00210ABD">
        <w:t>.</w:t>
      </w:r>
      <w:r w:rsidR="00C8469B">
        <w:t xml:space="preserve"> </w:t>
      </w:r>
      <w:r w:rsidRPr="000B7660">
        <w:t xml:space="preserve">Trešā prioritāte </w:t>
      </w:r>
      <w:r w:rsidR="002303B8" w:rsidRPr="002303B8">
        <w:t xml:space="preserve">ir </w:t>
      </w:r>
      <w:r w:rsidRPr="000B7660">
        <w:t>Valsts kultūrkapitāla fonda finansējuma pieaugums.</w:t>
      </w:r>
      <w:r w:rsidR="00A41E4F">
        <w:t xml:space="preserve"> </w:t>
      </w:r>
      <w:r w:rsidR="00210ABD">
        <w:t xml:space="preserve">Plānotais </w:t>
      </w:r>
      <w:r w:rsidR="00A41E4F">
        <w:t>pieaugums</w:t>
      </w:r>
      <w:r w:rsidR="00210ABD">
        <w:t xml:space="preserve"> ir sai</w:t>
      </w:r>
      <w:r w:rsidR="00A41E4F">
        <w:t>s</w:t>
      </w:r>
      <w:r w:rsidR="00210ABD">
        <w:t>tīts ar to, ka</w:t>
      </w:r>
      <w:r w:rsidR="00A41E4F">
        <w:t xml:space="preserve"> finansējums</w:t>
      </w:r>
      <w:r w:rsidRPr="000B7660">
        <w:t xml:space="preserve"> pirmo gadu tiks piesaistīts akcīzes un azartspēļu nodokļu ieņēmumiem.</w:t>
      </w:r>
      <w:r w:rsidR="00C8469B">
        <w:t xml:space="preserve"> </w:t>
      </w:r>
      <w:r w:rsidR="00984B94">
        <w:t xml:space="preserve"> Kultūras ministrijas budžeta prioritātēs ir arī papildu finansējums – Nacionālai </w:t>
      </w:r>
      <w:r w:rsidR="00806162">
        <w:t>enciklopēdijai</w:t>
      </w:r>
      <w:r w:rsidR="00984B94">
        <w:t xml:space="preserve">, programmai “Latvijas skolas soma” un </w:t>
      </w:r>
      <w:r w:rsidR="00806162">
        <w:t xml:space="preserve">Kultūras ministrijas </w:t>
      </w:r>
      <w:r w:rsidR="00984B94">
        <w:t xml:space="preserve">augstskolu kapacitātes </w:t>
      </w:r>
      <w:r w:rsidR="00806162">
        <w:t xml:space="preserve">stiprināšanai. </w:t>
      </w:r>
      <w:r w:rsidR="00961E4E">
        <w:t xml:space="preserve">Horizontālā prioritāte - </w:t>
      </w:r>
      <w:r w:rsidR="00806162" w:rsidRPr="000B7660">
        <w:t>zemāks PVN grāmatām</w:t>
      </w:r>
      <w:r w:rsidR="00961E4E" w:rsidRPr="00961E4E">
        <w:t>,</w:t>
      </w:r>
      <w:r w:rsidR="00806162" w:rsidRPr="000B7660">
        <w:t xml:space="preserve"> presei</w:t>
      </w:r>
      <w:r w:rsidR="00961E4E" w:rsidRPr="00961E4E">
        <w:t xml:space="preserve"> un kino biļetēm.</w:t>
      </w:r>
      <w:r w:rsidR="00961E4E">
        <w:t xml:space="preserve"> Papildu finansējums ir plānots arī </w:t>
      </w:r>
      <w:r w:rsidRPr="000B7660">
        <w:t>Mediju fonda atbalstam</w:t>
      </w:r>
      <w:r w:rsidR="00961E4E" w:rsidRPr="00961E4E">
        <w:t xml:space="preserve">, </w:t>
      </w:r>
      <w:r w:rsidR="00961E4E">
        <w:t xml:space="preserve">abonētās drukātās preses piegādei, </w:t>
      </w:r>
      <w:r w:rsidR="00ED22C5" w:rsidRPr="00ED22C5">
        <w:t>Sabiedrisko elektronisko plašsaziņas līdzekļu padome</w:t>
      </w:r>
      <w:r w:rsidR="00ED22C5">
        <w:t>s</w:t>
      </w:r>
      <w:r w:rsidR="00ED22C5" w:rsidRPr="00ED22C5">
        <w:t xml:space="preserve"> (SEPLP)</w:t>
      </w:r>
      <w:r w:rsidR="00ED22C5">
        <w:t xml:space="preserve"> un </w:t>
      </w:r>
      <w:r w:rsidR="00961E4E">
        <w:t>Ombuda darbība</w:t>
      </w:r>
      <w:r w:rsidR="00ED22C5">
        <w:t>i. Nozīmīgas ir investīcijas</w:t>
      </w:r>
      <w:r w:rsidR="0046748A">
        <w:t xml:space="preserve"> ir plānotas</w:t>
      </w:r>
      <w:r w:rsidR="00ED22C5">
        <w:t xml:space="preserve"> Doma baznīcas atjaunošanai, Etnogrāfiskā brīvdabas muzeja ēku sakārtošanai, Mūzikas teātra izveide Ogrē, </w:t>
      </w:r>
      <w:r w:rsidR="000A29F9">
        <w:t>atbalst</w:t>
      </w:r>
      <w:r w:rsidR="0046748A">
        <w:t>am</w:t>
      </w:r>
      <w:r w:rsidR="000A29F9">
        <w:t xml:space="preserve"> s</w:t>
      </w:r>
      <w:r w:rsidR="00ED22C5">
        <w:t xml:space="preserve">akrālā mantojuma un </w:t>
      </w:r>
      <w:r w:rsidR="000A29F9">
        <w:t>p</w:t>
      </w:r>
      <w:r w:rsidR="00ED22C5">
        <w:t>ieminekļu glābšanas programm</w:t>
      </w:r>
      <w:r w:rsidR="00067DD6">
        <w:t>ai</w:t>
      </w:r>
      <w:r w:rsidR="000A29F9">
        <w:t>.</w:t>
      </w:r>
      <w:r w:rsidR="00961E4E">
        <w:t xml:space="preserve"> </w:t>
      </w:r>
      <w:r w:rsidR="000A29F9">
        <w:t>Plānots arī atbalsts Latvijas starptautiskās atpazīstamības veicināšanai, tostarp dalībai Berlīnes kino festivālā, Baltijas kultūras fonda darbībai, dalība Frankfurtes grāmatu tirgū un citiem pasākumiem.</w:t>
      </w:r>
    </w:p>
    <w:p w14:paraId="222DFF71" w14:textId="3E6251D3" w:rsidR="009B68F6" w:rsidRPr="00D14BAD" w:rsidRDefault="009B68F6" w:rsidP="009B68F6">
      <w:pPr>
        <w:spacing w:line="240" w:lineRule="auto"/>
        <w:ind w:firstLine="720"/>
        <w:jc w:val="both"/>
        <w:outlineLvl w:val="0"/>
      </w:pPr>
      <w:r w:rsidRPr="004C037B">
        <w:t xml:space="preserve">Latvijas Pašvaldību savienības </w:t>
      </w:r>
      <w:r w:rsidRPr="00D14BAD">
        <w:t>Izglītības un kultūras komitejas priekšsēdētāja, Kuldīgas novada domes priekšsēdētāja</w:t>
      </w:r>
      <w:r>
        <w:t xml:space="preserve"> </w:t>
      </w:r>
      <w:r w:rsidRPr="00D14BAD">
        <w:t xml:space="preserve">Inga Bērziņa </w:t>
      </w:r>
      <w:r w:rsidR="00067DD6">
        <w:t>minēja par</w:t>
      </w:r>
      <w:r>
        <w:t xml:space="preserve"> Kultūra</w:t>
      </w:r>
      <w:r w:rsidR="00760EDA">
        <w:t xml:space="preserve">s </w:t>
      </w:r>
      <w:r>
        <w:t>centru likumprojekt</w:t>
      </w:r>
      <w:r w:rsidR="00067DD6">
        <w:t>u</w:t>
      </w:r>
      <w:r>
        <w:t xml:space="preserve"> un pa</w:t>
      </w:r>
      <w:r w:rsidR="0095072F">
        <w:t xml:space="preserve">r </w:t>
      </w:r>
      <w:r>
        <w:t>plānotajām investīcijām</w:t>
      </w:r>
      <w:r w:rsidR="00067DD6">
        <w:t xml:space="preserve"> pašvaldību</w:t>
      </w:r>
      <w:r>
        <w:t xml:space="preserve"> kultūra</w:t>
      </w:r>
      <w:r w:rsidR="00067DD6">
        <w:t>s</w:t>
      </w:r>
      <w:r>
        <w:t xml:space="preserve"> centros.</w:t>
      </w:r>
    </w:p>
    <w:p w14:paraId="7B041A7F" w14:textId="0240E46D" w:rsidR="00760EDA" w:rsidRDefault="00430D4C" w:rsidP="00760EDA">
      <w:pPr>
        <w:spacing w:line="240" w:lineRule="auto"/>
        <w:ind w:firstLine="720"/>
        <w:jc w:val="both"/>
        <w:outlineLvl w:val="0"/>
      </w:pPr>
      <w:r>
        <w:t xml:space="preserve">Nauris Puntulis </w:t>
      </w:r>
      <w:r w:rsidR="0095072F">
        <w:t>uzsvēra finansējumu, kas plānots</w:t>
      </w:r>
      <w:r>
        <w:t xml:space="preserve"> Dziesmu un deju svētku</w:t>
      </w:r>
      <w:r w:rsidR="0095072F">
        <w:t xml:space="preserve"> tradīcijas saglabāšanai un attīstībai, nākotnē nepieciešams pakāpeniski palielināt.</w:t>
      </w:r>
      <w:r w:rsidR="00760EDA">
        <w:t xml:space="preserve"> Viņš atzina, ka Kultūras centru likumprojekts ir nozīmīga prioritāte, kas ir jāīsteno</w:t>
      </w:r>
      <w:r w:rsidR="00910723">
        <w:t xml:space="preserve"> un kas būs nozīmīgs solis pašvaldību kultūras centru atbalstam.</w:t>
      </w:r>
    </w:p>
    <w:p w14:paraId="69800E91" w14:textId="1DA8D3D7" w:rsidR="00122E98" w:rsidRDefault="00760EDA" w:rsidP="00760EDA">
      <w:pPr>
        <w:spacing w:line="240" w:lineRule="auto"/>
        <w:ind w:firstLine="720"/>
        <w:jc w:val="both"/>
        <w:outlineLvl w:val="0"/>
      </w:pPr>
      <w:r w:rsidRPr="004C037B">
        <w:t>Latvijas Pašvaldību savienības padomniece izglītības</w:t>
      </w:r>
      <w:r>
        <w:t xml:space="preserve"> un</w:t>
      </w:r>
      <w:r w:rsidRPr="004C037B">
        <w:t xml:space="preserve"> kultūras jautājumos</w:t>
      </w:r>
      <w:r w:rsidRPr="00760EDA">
        <w:t xml:space="preserve"> </w:t>
      </w:r>
      <w:r w:rsidRPr="004C037B">
        <w:t xml:space="preserve">Ināra Dundure </w:t>
      </w:r>
      <w:r w:rsidR="00910723">
        <w:t>minēja</w:t>
      </w:r>
      <w:r>
        <w:t xml:space="preserve"> par </w:t>
      </w:r>
      <w:r w:rsidR="00122E98">
        <w:t>pašvaldību koncertzālēm un nepieciešam</w:t>
      </w:r>
      <w:r w:rsidR="007176D5">
        <w:t>o</w:t>
      </w:r>
      <w:r w:rsidR="00122E98">
        <w:t xml:space="preserve"> atbalstu, piemēram, Cēsu koncertzāl</w:t>
      </w:r>
      <w:r w:rsidR="007176D5">
        <w:t>ei</w:t>
      </w:r>
      <w:r w:rsidR="00122E98">
        <w:t>, Rēzeknes koncertzāl</w:t>
      </w:r>
      <w:r w:rsidR="007176D5">
        <w:t>ei</w:t>
      </w:r>
      <w:r w:rsidR="00122E98">
        <w:t xml:space="preserve"> “Gors” un citām </w:t>
      </w:r>
      <w:r w:rsidR="002139E5">
        <w:t>koncertzālēm</w:t>
      </w:r>
      <w:r w:rsidR="007176D5">
        <w:t>.</w:t>
      </w:r>
    </w:p>
    <w:p w14:paraId="1A7C346C" w14:textId="73F928DC" w:rsidR="00760EDA" w:rsidRDefault="00122E98" w:rsidP="00760EDA">
      <w:pPr>
        <w:spacing w:line="240" w:lineRule="auto"/>
        <w:ind w:firstLine="720"/>
        <w:jc w:val="both"/>
        <w:outlineLvl w:val="0"/>
      </w:pPr>
      <w:r>
        <w:t xml:space="preserve">Nauris Puntulis uzsvēra, ka </w:t>
      </w:r>
      <w:r w:rsidR="002139E5">
        <w:t>koncertzāles</w:t>
      </w:r>
      <w:r>
        <w:t xml:space="preserve">, pirmkārt, ir </w:t>
      </w:r>
      <w:r w:rsidR="002139E5">
        <w:t>reģionālās nozīmes kultūras centri. Šā brīža atbalsta mehānismi ir pieejami, izmantojot VKKF mērķprogrammu</w:t>
      </w:r>
      <w:r w:rsidR="008B095B">
        <w:t>, kas veiksmīgi darbojas.</w:t>
      </w:r>
      <w:r w:rsidR="002139E5">
        <w:t xml:space="preserve"> </w:t>
      </w:r>
      <w:r w:rsidR="0046748A">
        <w:t>Iespējams, ka nākotnē</w:t>
      </w:r>
      <w:r w:rsidR="002139E5">
        <w:t xml:space="preserve"> varētu risin</w:t>
      </w:r>
      <w:r w:rsidR="008B095B">
        <w:t>āt</w:t>
      </w:r>
      <w:r w:rsidR="002139E5">
        <w:t xml:space="preserve"> </w:t>
      </w:r>
      <w:r w:rsidR="007176D5">
        <w:t xml:space="preserve">jautājumu </w:t>
      </w:r>
      <w:r w:rsidR="002139E5">
        <w:t>par citu</w:t>
      </w:r>
      <w:r w:rsidR="007176D5">
        <w:t xml:space="preserve"> atbalsta</w:t>
      </w:r>
      <w:r w:rsidR="002139E5">
        <w:t xml:space="preserve"> modeli. </w:t>
      </w:r>
    </w:p>
    <w:p w14:paraId="43CC96A3" w14:textId="70D3A802" w:rsidR="008B095B" w:rsidRPr="004C037B" w:rsidRDefault="008B095B" w:rsidP="00760EDA">
      <w:pPr>
        <w:spacing w:line="240" w:lineRule="auto"/>
        <w:ind w:firstLine="720"/>
        <w:jc w:val="both"/>
        <w:outlineLvl w:val="0"/>
      </w:pPr>
      <w:r w:rsidRPr="00D14BAD">
        <w:t xml:space="preserve">Inga Bērziņa </w:t>
      </w:r>
      <w:r>
        <w:t xml:space="preserve">aicināja atbalstīt priekšlikumu </w:t>
      </w:r>
      <w:r w:rsidR="007176D5">
        <w:t>–</w:t>
      </w:r>
      <w:r>
        <w:t xml:space="preserve"> iespēju pašvaldībām aizņem</w:t>
      </w:r>
      <w:r w:rsidR="007015EA">
        <w:t>ties finansējumu</w:t>
      </w:r>
      <w:r>
        <w:t xml:space="preserve"> kultūras centru vajadzībām.</w:t>
      </w:r>
    </w:p>
    <w:p w14:paraId="23449E5E" w14:textId="39280A76" w:rsidR="00760EDA" w:rsidRDefault="008B095B" w:rsidP="00ED22C5">
      <w:pPr>
        <w:spacing w:line="240" w:lineRule="auto"/>
        <w:ind w:firstLine="720"/>
        <w:jc w:val="both"/>
        <w:outlineLvl w:val="0"/>
      </w:pPr>
      <w:r>
        <w:t>Nauris Puntulis pauda atbalstu šādam priekšlikumam.</w:t>
      </w:r>
    </w:p>
    <w:p w14:paraId="50261474" w14:textId="7A8CF8B9" w:rsidR="008B095B" w:rsidRDefault="008B095B" w:rsidP="00ED22C5">
      <w:pPr>
        <w:spacing w:line="240" w:lineRule="auto"/>
        <w:ind w:firstLine="720"/>
        <w:jc w:val="both"/>
        <w:outlineLvl w:val="0"/>
      </w:pPr>
      <w:r w:rsidRPr="00D14BAD">
        <w:t>Inga Bērziņa</w:t>
      </w:r>
      <w:r>
        <w:t xml:space="preserve"> </w:t>
      </w:r>
      <w:r w:rsidR="007176D5">
        <w:t>minēja</w:t>
      </w:r>
      <w:r>
        <w:t xml:space="preserve"> par</w:t>
      </w:r>
      <w:r w:rsidR="006F3375">
        <w:t xml:space="preserve"> atbalstu kultūras mantojumam </w:t>
      </w:r>
      <w:r w:rsidR="007176D5">
        <w:t>–</w:t>
      </w:r>
      <w:r w:rsidR="006F3375">
        <w:t xml:space="preserve"> </w:t>
      </w:r>
      <w:r>
        <w:t xml:space="preserve">iespējamo </w:t>
      </w:r>
      <w:r w:rsidR="006F3375">
        <w:t xml:space="preserve">atbalstu </w:t>
      </w:r>
      <w:r w:rsidR="00615415">
        <w:t>s</w:t>
      </w:r>
      <w:r w:rsidR="006F3375">
        <w:t xml:space="preserve">uitu kultūrtelpai, kas </w:t>
      </w:r>
      <w:r w:rsidR="006F3375" w:rsidRPr="006F3375">
        <w:t>2009. gadā tika iekļauta UNESCO Nemateriālā kultūras mantojuma sarakstā.</w:t>
      </w:r>
    </w:p>
    <w:p w14:paraId="1866D57A" w14:textId="7C717F44" w:rsidR="006F3375" w:rsidRDefault="006F3375" w:rsidP="00ED22C5">
      <w:pPr>
        <w:spacing w:line="240" w:lineRule="auto"/>
        <w:ind w:firstLine="720"/>
        <w:jc w:val="both"/>
        <w:outlineLvl w:val="0"/>
      </w:pPr>
      <w:r>
        <w:t>Nauris Puntulis informēja, ka plānots sagatavot Vēsturisko zemju likumprojektu</w:t>
      </w:r>
      <w:r w:rsidR="00615415">
        <w:t>, kas ir saistīts</w:t>
      </w:r>
      <w:r w:rsidR="007015EA">
        <w:t xml:space="preserve"> arī</w:t>
      </w:r>
      <w:r w:rsidR="00615415">
        <w:t xml:space="preserve"> ar</w:t>
      </w:r>
      <w:r w:rsidR="00910723">
        <w:t xml:space="preserve"> atbalstu</w:t>
      </w:r>
      <w:r w:rsidR="00615415">
        <w:t xml:space="preserve"> suitu kultūrtelp</w:t>
      </w:r>
      <w:r w:rsidR="00910723">
        <w:t>ai.</w:t>
      </w:r>
    </w:p>
    <w:p w14:paraId="34ED6B54" w14:textId="03FF7C14" w:rsidR="00615415" w:rsidRDefault="00615415" w:rsidP="00ED22C5">
      <w:pPr>
        <w:spacing w:line="240" w:lineRule="auto"/>
        <w:ind w:firstLine="720"/>
        <w:jc w:val="both"/>
        <w:outlineLvl w:val="0"/>
      </w:pPr>
      <w:r w:rsidRPr="004C037B">
        <w:t>Ināra Dundure</w:t>
      </w:r>
      <w:r>
        <w:t xml:space="preserve"> </w:t>
      </w:r>
      <w:r w:rsidR="007176D5">
        <w:t>uzsvēra</w:t>
      </w:r>
      <w:r>
        <w:t>, ka administratīvi teritoriālās reformas</w:t>
      </w:r>
      <w:r w:rsidR="001C7403">
        <w:t xml:space="preserve"> (</w:t>
      </w:r>
      <w:r w:rsidR="008F6E91">
        <w:t xml:space="preserve"> turpmāk  – </w:t>
      </w:r>
      <w:r w:rsidR="001C7403">
        <w:t>ATR)</w:t>
      </w:r>
      <w:r>
        <w:t xml:space="preserve"> ievaros aktuāls jautājums </w:t>
      </w:r>
      <w:r w:rsidR="00EE6EE5">
        <w:t>–</w:t>
      </w:r>
      <w:r>
        <w:t xml:space="preserve"> </w:t>
      </w:r>
      <w:r w:rsidR="00EE6EE5">
        <w:t xml:space="preserve">valsts </w:t>
      </w:r>
      <w:r>
        <w:t>metodiskais atbalsts kul</w:t>
      </w:r>
      <w:r w:rsidR="00EE6EE5">
        <w:t>t</w:t>
      </w:r>
      <w:r>
        <w:t xml:space="preserve">ūras </w:t>
      </w:r>
      <w:r w:rsidR="00EE6EE5">
        <w:t>centriem, bibliotēkām un muzejiem.</w:t>
      </w:r>
    </w:p>
    <w:p w14:paraId="714567B1" w14:textId="04236011" w:rsidR="00697465" w:rsidRDefault="00697465" w:rsidP="00697465">
      <w:pPr>
        <w:spacing w:line="240" w:lineRule="auto"/>
        <w:ind w:firstLine="720"/>
        <w:jc w:val="both"/>
        <w:outlineLvl w:val="0"/>
      </w:pPr>
      <w:r w:rsidRPr="004C037B">
        <w:rPr>
          <w:b/>
        </w:rPr>
        <w:t xml:space="preserve">Puses vienojas: </w:t>
      </w:r>
      <w:r w:rsidRPr="00B714F4">
        <w:t xml:space="preserve">Pieņemt zināšanai </w:t>
      </w:r>
      <w:r w:rsidR="000A29F9" w:rsidRPr="00B714F4">
        <w:t>kultūras ministra Naura Puntuļa</w:t>
      </w:r>
      <w:r w:rsidRPr="00B714F4">
        <w:t xml:space="preserve"> sniegto informāciju par </w:t>
      </w:r>
      <w:r w:rsidR="000A29F9" w:rsidRPr="00B714F4">
        <w:t>Kultūras ministrijas 2022.gada budžeta prioritātēm</w:t>
      </w:r>
      <w:r w:rsidRPr="00B714F4">
        <w:t>.</w:t>
      </w:r>
    </w:p>
    <w:p w14:paraId="0EA7F0C2" w14:textId="77777777" w:rsidR="00697465" w:rsidRDefault="00697465" w:rsidP="00697465">
      <w:pPr>
        <w:spacing w:line="240" w:lineRule="auto"/>
        <w:ind w:firstLine="720"/>
        <w:jc w:val="both"/>
        <w:outlineLvl w:val="0"/>
      </w:pPr>
    </w:p>
    <w:p w14:paraId="5BCBF4E7" w14:textId="77777777" w:rsidR="00697465" w:rsidRDefault="00697465" w:rsidP="00697465">
      <w:pPr>
        <w:spacing w:line="240" w:lineRule="auto"/>
        <w:ind w:firstLine="720"/>
        <w:jc w:val="both"/>
        <w:outlineLvl w:val="0"/>
      </w:pPr>
    </w:p>
    <w:p w14:paraId="3A7F2520" w14:textId="77777777" w:rsidR="00697465" w:rsidRDefault="00697465" w:rsidP="00697465">
      <w:pPr>
        <w:spacing w:line="240" w:lineRule="auto"/>
        <w:jc w:val="center"/>
        <w:outlineLvl w:val="0"/>
        <w:rPr>
          <w:b/>
          <w:bCs/>
        </w:rPr>
      </w:pPr>
      <w:r w:rsidRPr="00444AB9">
        <w:rPr>
          <w:b/>
          <w:bCs/>
        </w:rPr>
        <w:t>3.</w:t>
      </w:r>
    </w:p>
    <w:p w14:paraId="0D9ADBFB" w14:textId="77777777" w:rsidR="00EC79DF" w:rsidRPr="00EC79DF" w:rsidRDefault="00EC79DF" w:rsidP="00EC79DF">
      <w:pPr>
        <w:spacing w:line="240" w:lineRule="auto"/>
        <w:jc w:val="center"/>
        <w:outlineLvl w:val="0"/>
        <w:rPr>
          <w:b/>
          <w:bCs/>
        </w:rPr>
      </w:pPr>
      <w:r w:rsidRPr="00EC79DF">
        <w:rPr>
          <w:b/>
          <w:bCs/>
        </w:rPr>
        <w:t xml:space="preserve">Par aktualitātēm amatiermākslā un kultūrizglītībā </w:t>
      </w:r>
    </w:p>
    <w:p w14:paraId="733F4686" w14:textId="77777777" w:rsidR="00697465" w:rsidRDefault="00697465" w:rsidP="00697465">
      <w:pPr>
        <w:spacing w:line="240" w:lineRule="auto"/>
        <w:jc w:val="center"/>
        <w:outlineLvl w:val="0"/>
        <w:rPr>
          <w:b/>
          <w:bCs/>
        </w:rPr>
      </w:pPr>
    </w:p>
    <w:p w14:paraId="112CEEF1" w14:textId="484B9483" w:rsidR="00D96821" w:rsidRDefault="00EC79DF" w:rsidP="00967AC3">
      <w:pPr>
        <w:spacing w:line="240" w:lineRule="auto"/>
        <w:ind w:firstLine="720"/>
        <w:jc w:val="both"/>
        <w:outlineLvl w:val="0"/>
      </w:pPr>
      <w:r w:rsidRPr="00D5031A">
        <w:t>Latvijas Nacionālā kultūras centra direktore Signe Pujāte</w:t>
      </w:r>
      <w:r>
        <w:t xml:space="preserve"> informēja par atbalstu māksliniecisko kolektīvu vadītājiem 2022.gadā, gatavojoties 27. Vispārējiem latviešu Dziesmu un 17. Deju svētkiem un  atbalsta veidu – naudas balvu</w:t>
      </w:r>
      <w:r w:rsidR="00D96821">
        <w:t xml:space="preserve">. To varēs saņemt valsts mērķdotācijas kolektīvs, kas darbojas vismaz trīs un vairāk gadus, ir piedalījies Dziesmu un deju svētkos, starpsvētku pasākumos, ciktāl tas ir bijis iespējams Covid – 19 pandēmijas ierobežojumu dēļ. </w:t>
      </w:r>
      <w:r>
        <w:t>Pretendenti</w:t>
      </w:r>
      <w:r w:rsidR="008F6E91">
        <w:t>em</w:t>
      </w:r>
      <w:r>
        <w:t xml:space="preserve"> (kolektīvu vadītāji</w:t>
      </w:r>
      <w:r w:rsidR="008F6E91">
        <w:t>em</w:t>
      </w:r>
      <w:r>
        <w:t xml:space="preserve">) </w:t>
      </w:r>
      <w:r w:rsidR="00D96821">
        <w:t>būs jā</w:t>
      </w:r>
      <w:r>
        <w:t>iesniedz pieteikum</w:t>
      </w:r>
      <w:r w:rsidR="00D96821">
        <w:t>us.</w:t>
      </w:r>
      <w:r>
        <w:t xml:space="preserve"> Pamatojoties uz konkursa rezultātiem, </w:t>
      </w:r>
      <w:r w:rsidR="00910723" w:rsidRPr="00D5031A">
        <w:t>Latvijas Nacionāl</w:t>
      </w:r>
      <w:r w:rsidR="008F6E91">
        <w:t>ais</w:t>
      </w:r>
      <w:r w:rsidR="00910723" w:rsidRPr="00D5031A">
        <w:t xml:space="preserve"> kultūras</w:t>
      </w:r>
      <w:r w:rsidR="008F6E91">
        <w:t xml:space="preserve"> centrs</w:t>
      </w:r>
      <w:r>
        <w:t xml:space="preserve"> izmaksā</w:t>
      </w:r>
      <w:r w:rsidR="00910723">
        <w:t>s</w:t>
      </w:r>
      <w:r>
        <w:t xml:space="preserve"> naudas balvu kolektīva vadītājam laikā no 2022. gada 1. oktobra līdz 20</w:t>
      </w:r>
      <w:r w:rsidR="00D96821">
        <w:t>.</w:t>
      </w:r>
      <w:r>
        <w:t xml:space="preserve"> decembrim</w:t>
      </w:r>
      <w:r w:rsidR="00D96821">
        <w:t xml:space="preserve">. </w:t>
      </w:r>
      <w:r w:rsidR="00967AC3">
        <w:t>Viņa informēja arī par plānoto valsts mērķdotācijas apjomu pašvaldībām un citiem kolektīvu dibinātājiem 2022.gadā, kā arī par plānoto bāzes finansējum</w:t>
      </w:r>
      <w:r w:rsidR="008F6E91">
        <w:t>u</w:t>
      </w:r>
      <w:r w:rsidR="00967AC3">
        <w:t xml:space="preserve"> vienam kolektīvam.</w:t>
      </w:r>
      <w:r w:rsidR="009410E2" w:rsidRPr="009410E2">
        <w:t xml:space="preserve"> </w:t>
      </w:r>
      <w:r w:rsidR="009410E2">
        <w:t>Plānotais valsts mērķdotācijas apjom</w:t>
      </w:r>
      <w:r w:rsidR="008F6E91">
        <w:t>s</w:t>
      </w:r>
      <w:r w:rsidR="009410E2">
        <w:t xml:space="preserve"> pašvaldībām  </w:t>
      </w:r>
      <w:r w:rsidR="008F6E91">
        <w:t xml:space="preserve">– </w:t>
      </w:r>
      <w:r w:rsidR="009410E2">
        <w:t xml:space="preserve"> 975 633 eiro.</w:t>
      </w:r>
      <w:r w:rsidR="00910723">
        <w:t xml:space="preserve"> </w:t>
      </w:r>
    </w:p>
    <w:p w14:paraId="18A3D9D2" w14:textId="3ABA5187" w:rsidR="00234F06" w:rsidRDefault="009410E2" w:rsidP="009410E2">
      <w:pPr>
        <w:spacing w:line="240" w:lineRule="auto"/>
        <w:ind w:firstLine="720"/>
        <w:jc w:val="both"/>
        <w:outlineLvl w:val="0"/>
      </w:pPr>
      <w:r w:rsidRPr="00D5031A">
        <w:t>Latvijas Nacionālā kultūras centra Nemateriālā kultūras mantojuma nodaļas vadītāja</w:t>
      </w:r>
      <w:r w:rsidRPr="009410E2">
        <w:t xml:space="preserve"> </w:t>
      </w:r>
      <w:r w:rsidRPr="00D5031A">
        <w:t>Sarmīte P</w:t>
      </w:r>
      <w:r>
        <w:t>ā</w:t>
      </w:r>
      <w:r w:rsidRPr="00D5031A">
        <w:t>vulēna</w:t>
      </w:r>
      <w:r>
        <w:t xml:space="preserve"> </w:t>
      </w:r>
      <w:r w:rsidRPr="00D5031A">
        <w:t xml:space="preserve">  </w:t>
      </w:r>
      <w:r>
        <w:t>informēja par gatavošanās Dziesmu un deju svētkiem 2023. gadā, kas plānoti no 30. jūnija līdz 9. jūlijam klātienē. Dalībniekiem būs jābūt ar sadarbspējīgiem vakcinācijas, pārslimošanas sertifikātiem vai ar testēšanas sertifikātiem, kas būs atkarīgs no epidemioloģiskās situācijas valstī.</w:t>
      </w:r>
      <w:r w:rsidR="007429B1">
        <w:t xml:space="preserve"> Pašlaik notiek </w:t>
      </w:r>
      <w:r w:rsidR="008F6E91">
        <w:t>27.</w:t>
      </w:r>
      <w:r w:rsidR="007429B1">
        <w:t xml:space="preserve"> Vispārējo latviešu Dziesmu un </w:t>
      </w:r>
      <w:r w:rsidR="008F6E91">
        <w:t>17.</w:t>
      </w:r>
      <w:r w:rsidR="007429B1">
        <w:t xml:space="preserve"> Deju svētku koprepertuāra apguve, uzsākts darbs pie noslēguma koncerta repertuāra un Latviešu skatuviskās dejas otrās programmas izveides. 2022. gadā plānoti starpsvētku pasākumi: skates visās tautas mākslas nozarēs, svētku modelēšanas pasākumi. Pasākumu plāna projekts pieejams </w:t>
      </w:r>
      <w:r w:rsidR="008F6E91" w:rsidRPr="00D5031A">
        <w:t xml:space="preserve">Latvijas Nacionālā kultūras centra </w:t>
      </w:r>
      <w:r w:rsidR="007429B1">
        <w:t>mājaslapā:www.lnkc.gov.lv.</w:t>
      </w:r>
      <w:r w:rsidR="001C7403" w:rsidRPr="001C7403">
        <w:t xml:space="preserve"> </w:t>
      </w:r>
      <w:r w:rsidR="001C7403">
        <w:t xml:space="preserve">Sadarbībā ar pašvaldībām plānota aptauja  </w:t>
      </w:r>
      <w:r w:rsidR="00910723">
        <w:t xml:space="preserve">– </w:t>
      </w:r>
      <w:r w:rsidR="001C7403">
        <w:t xml:space="preserve"> māksliniecisko kolektīvu darbība pēc ATR un Covid – 19 pandēmijas radīto seko kontekstā. </w:t>
      </w:r>
      <w:r w:rsidR="008F6E91">
        <w:t xml:space="preserve"> </w:t>
      </w:r>
    </w:p>
    <w:p w14:paraId="04D848D0" w14:textId="680C2300" w:rsidR="007015EA" w:rsidRDefault="00234F06" w:rsidP="007015EA">
      <w:pPr>
        <w:spacing w:line="240" w:lineRule="auto"/>
        <w:ind w:firstLine="720"/>
        <w:jc w:val="both"/>
        <w:outlineLvl w:val="0"/>
      </w:pPr>
      <w:r w:rsidRPr="00D5031A">
        <w:t>Signe Pujāte</w:t>
      </w:r>
      <w:r>
        <w:t xml:space="preserve"> </w:t>
      </w:r>
      <w:r w:rsidR="00EA7A32">
        <w:t>informēja par</w:t>
      </w:r>
      <w:r w:rsidR="001C7403">
        <w:t xml:space="preserve"> svētku sagatavošanas procesa virsdiriģentu un virsvadītāju lomu un pienākum</w:t>
      </w:r>
      <w:r w:rsidR="00910723">
        <w:t>iem</w:t>
      </w:r>
      <w:r w:rsidR="001C7403">
        <w:t xml:space="preserve"> valsts un pašvaldību kopējā sadarbībā, sagatavojot Dziesmu un deju svētkus</w:t>
      </w:r>
      <w:r w:rsidR="00910723">
        <w:t xml:space="preserve">, </w:t>
      </w:r>
      <w:r w:rsidR="001C7403">
        <w:t xml:space="preserve">kā arī </w:t>
      </w:r>
      <w:r w:rsidR="00910723">
        <w:t xml:space="preserve"> minēja pa</w:t>
      </w:r>
      <w:r w:rsidR="00D67BBF">
        <w:t>r</w:t>
      </w:r>
      <w:r w:rsidR="00910723">
        <w:t xml:space="preserve"> </w:t>
      </w:r>
      <w:r w:rsidR="001C7403">
        <w:t>Kultūras centru likum</w:t>
      </w:r>
      <w:r w:rsidR="008F6E91">
        <w:t>projekta</w:t>
      </w:r>
      <w:r w:rsidR="00D67BBF">
        <w:t xml:space="preserve"> saturu un virzību.</w:t>
      </w:r>
    </w:p>
    <w:p w14:paraId="50F63A77" w14:textId="5998B533" w:rsidR="0017722B" w:rsidRDefault="007015EA" w:rsidP="0040492B">
      <w:pPr>
        <w:spacing w:line="240" w:lineRule="auto"/>
        <w:ind w:firstLine="720"/>
        <w:jc w:val="both"/>
        <w:outlineLvl w:val="0"/>
      </w:pPr>
      <w:r w:rsidRPr="00D5031A">
        <w:t>Latvijas Nacionālā kultūras centra direktora vietnieks kultūrizglītības jautājumos Andis Groza</w:t>
      </w:r>
      <w:r>
        <w:t xml:space="preserve"> informēja par jaunumiem profesionāl</w:t>
      </w:r>
      <w:r w:rsidR="008F6E91">
        <w:t>ās</w:t>
      </w:r>
      <w:r>
        <w:t xml:space="preserve"> ievirzes izglītībā, par </w:t>
      </w:r>
      <w:r w:rsidR="00240E69">
        <w:t xml:space="preserve">profesionālās ievirzes </w:t>
      </w:r>
      <w:r w:rsidR="00D67BBF">
        <w:t xml:space="preserve">izglītības </w:t>
      </w:r>
      <w:r w:rsidR="00240E69">
        <w:t>satur</w:t>
      </w:r>
      <w:r>
        <w:t>a pilnveidi</w:t>
      </w:r>
      <w:r w:rsidR="00240E69">
        <w:t xml:space="preserve"> 2022./2023. </w:t>
      </w:r>
      <w:r>
        <w:t>mācību gadā.</w:t>
      </w:r>
      <w:r w:rsidR="00843A17">
        <w:t xml:space="preserve"> 2022.gadā plānots izstrādāt </w:t>
      </w:r>
      <w:r w:rsidR="00240E69">
        <w:t>Ministru kabineta noteikumu</w:t>
      </w:r>
      <w:r w:rsidR="00843A17">
        <w:t>, kas paredzēs v</w:t>
      </w:r>
      <w:r w:rsidR="00240E69">
        <w:t>ienot</w:t>
      </w:r>
      <w:r w:rsidR="00843A17">
        <w:t>u</w:t>
      </w:r>
      <w:r w:rsidR="00240E69">
        <w:t xml:space="preserve"> kārtīb</w:t>
      </w:r>
      <w:r w:rsidR="00843A17">
        <w:t>u</w:t>
      </w:r>
      <w:r w:rsidR="00240E69">
        <w:t xml:space="preserve"> profesionālās ievirzes izglītības iestāžu mākslā, mūzikā un dejā izglītības programmu izstrādei un noformēšanai (t.sk. programmu īstenošanai)</w:t>
      </w:r>
      <w:r w:rsidR="00843A17">
        <w:t>,</w:t>
      </w:r>
      <w:r w:rsidR="00240E69">
        <w:t xml:space="preserve"> uzņemšanas prasības</w:t>
      </w:r>
      <w:r w:rsidR="00843A17">
        <w:t>,</w:t>
      </w:r>
      <w:r w:rsidR="00240E69">
        <w:t xml:space="preserve"> optimāl</w:t>
      </w:r>
      <w:r w:rsidR="00843A17">
        <w:t>o</w:t>
      </w:r>
      <w:r w:rsidR="00240E69">
        <w:t xml:space="preserve"> audzēkņu skaits klasē</w:t>
      </w:r>
      <w:r w:rsidR="00843A17">
        <w:t>,</w:t>
      </w:r>
      <w:r w:rsidR="00240E69">
        <w:t xml:space="preserve"> klašu apvienošanas iespējas </w:t>
      </w:r>
      <w:r w:rsidR="00843A17">
        <w:t xml:space="preserve"> un </w:t>
      </w:r>
      <w:r w:rsidR="00240E69">
        <w:t>minimāl</w:t>
      </w:r>
      <w:r w:rsidR="00843A17">
        <w:t>o</w:t>
      </w:r>
      <w:r w:rsidR="00240E69">
        <w:t xml:space="preserve"> pedagogu skait</w:t>
      </w:r>
      <w:r w:rsidR="00843A17">
        <w:t>u</w:t>
      </w:r>
      <w:r w:rsidR="00240E69">
        <w:t xml:space="preserve"> kvalitatīvas programmas īstenošanas nodrošināšanai</w:t>
      </w:r>
      <w:r w:rsidR="00843A17">
        <w:t>.</w:t>
      </w:r>
      <w:r w:rsidR="00843A17" w:rsidRPr="00843A17">
        <w:t xml:space="preserve"> </w:t>
      </w:r>
      <w:r w:rsidR="00843A17">
        <w:t>Viņš minēja, ka aktualizēts mācību saturs ir nozīmīgs un tas jāveido atbilstoši darba tirgus vajadzībām, t.sk. materiāltehniskais nodrošinājums (digitālās prasmes). Plānots</w:t>
      </w:r>
      <w:r w:rsidR="008E3E32">
        <w:t xml:space="preserve"> nodrošināt pēctecību,</w:t>
      </w:r>
      <w:r w:rsidR="00D67BBF">
        <w:t xml:space="preserve"> to, ka</w:t>
      </w:r>
      <w:r w:rsidR="00843A17">
        <w:t xml:space="preserve"> profesionālās ievirzes noslēguma klase </w:t>
      </w:r>
      <w:r w:rsidR="00537FED">
        <w:t>būs saskaņota</w:t>
      </w:r>
      <w:r w:rsidR="00843A17">
        <w:t xml:space="preserve"> ar pamatizglītības 8./9.klasi. Izglītības programmas 5.-8. klases posmā </w:t>
      </w:r>
      <w:r w:rsidR="00537FED">
        <w:t xml:space="preserve">plānots </w:t>
      </w:r>
      <w:r w:rsidR="00843A17">
        <w:t>akcentēt darba tirgum nepieciešamās zināšanas un prasmes, piemēram, digitālās</w:t>
      </w:r>
      <w:r w:rsidR="008E3E32">
        <w:t xml:space="preserve"> </w:t>
      </w:r>
      <w:r w:rsidR="00537FED">
        <w:t>prasmes,  plānots kāpināt</w:t>
      </w:r>
      <w:r w:rsidR="00843A17">
        <w:t xml:space="preserve"> izglītības kvalitāti (valsts konkursi, izglītības turpināšana nozarē (mākslas, mūzikas vai dejas jomā)</w:t>
      </w:r>
      <w:r w:rsidR="00D67BBF">
        <w:t xml:space="preserve">) un </w:t>
      </w:r>
      <w:r w:rsidR="00537FED">
        <w:t xml:space="preserve">uzlabot </w:t>
      </w:r>
      <w:r w:rsidR="00843A17">
        <w:t>grupu nodarbību plānošan</w:t>
      </w:r>
      <w:r w:rsidR="00537FED">
        <w:t xml:space="preserve">u. </w:t>
      </w:r>
    </w:p>
    <w:p w14:paraId="2DF01B26" w14:textId="46E4F3D6" w:rsidR="0040492B" w:rsidRDefault="00537FED" w:rsidP="0040492B">
      <w:pPr>
        <w:spacing w:line="240" w:lineRule="auto"/>
        <w:ind w:firstLine="720"/>
        <w:jc w:val="both"/>
        <w:outlineLvl w:val="0"/>
      </w:pPr>
      <w:r>
        <w:t xml:space="preserve">Otrs svarīgākais darbības virziens </w:t>
      </w:r>
      <w:r w:rsidR="00D67BBF">
        <w:t xml:space="preserve">– </w:t>
      </w:r>
      <w:r>
        <w:t xml:space="preserve">  tiks i</w:t>
      </w:r>
      <w:r w:rsidR="00843A17">
        <w:t xml:space="preserve">zvērtēti profesionālās ievirzes finansēšanas principi un kritēriji kontekstā ar jauno mācību saturu, </w:t>
      </w:r>
      <w:r>
        <w:t>ATR</w:t>
      </w:r>
      <w:r w:rsidR="00843A17">
        <w:t xml:space="preserve"> un darba tirgus vajadzībām</w:t>
      </w:r>
      <w:r>
        <w:t>.</w:t>
      </w:r>
      <w:r w:rsidR="008E3E32">
        <w:t xml:space="preserve"> Viņš minēja par jauniem izaicinājumiem ATR kontekstā, piemēram, programmu īstenošanas punktos ir mazs audzēkņu skaits. Viens no risinājumiem – var īstenot interešu izglītību vai pamata programmu (mākslas jomā), kā arī var salāgot vispārējo izglītību ar profesionālo ievirzi (īstenošanas vietas</w:t>
      </w:r>
      <w:r w:rsidR="00D67BBF">
        <w:t>,</w:t>
      </w:r>
      <w:r w:rsidR="008E3E32">
        <w:t xml:space="preserve"> atbilstoši vecumposmi). Covid-19 pandēmijas kontekstā</w:t>
      </w:r>
      <w:r w:rsidR="004B77D7">
        <w:t xml:space="preserve"> ir jādomā par</w:t>
      </w:r>
      <w:r w:rsidR="008E3E32">
        <w:t xml:space="preserve"> </w:t>
      </w:r>
      <w:r w:rsidR="00D67BBF">
        <w:t xml:space="preserve">– </w:t>
      </w:r>
      <w:r w:rsidR="008E3E32">
        <w:t xml:space="preserve"> audzēkņu skait</w:t>
      </w:r>
      <w:r w:rsidR="00780805">
        <w:t>u</w:t>
      </w:r>
      <w:r w:rsidR="008E3E32">
        <w:t xml:space="preserve"> klasē</w:t>
      </w:r>
      <w:r w:rsidR="004B77D7">
        <w:t xml:space="preserve">, </w:t>
      </w:r>
      <w:r w:rsidR="008E3E32">
        <w:t>telpu platīb</w:t>
      </w:r>
      <w:r w:rsidR="00780805">
        <w:t>u</w:t>
      </w:r>
      <w:r w:rsidR="008E3E32">
        <w:t xml:space="preserve"> droša</w:t>
      </w:r>
      <w:r w:rsidR="004B77D7">
        <w:t>i</w:t>
      </w:r>
      <w:r w:rsidR="008E3E32">
        <w:t xml:space="preserve"> un profesionāla</w:t>
      </w:r>
      <w:r w:rsidR="004B77D7">
        <w:t>i</w:t>
      </w:r>
      <w:r w:rsidR="008E3E32">
        <w:t xml:space="preserve"> mācību procesa īstenošanai</w:t>
      </w:r>
      <w:r w:rsidR="004B77D7">
        <w:t>,</w:t>
      </w:r>
      <w:r w:rsidR="008E3E32">
        <w:t xml:space="preserve"> digitāl</w:t>
      </w:r>
      <w:r w:rsidR="00780805">
        <w:t>o</w:t>
      </w:r>
      <w:r w:rsidR="008E3E32">
        <w:t xml:space="preserve"> pratīb</w:t>
      </w:r>
      <w:r w:rsidR="00780805">
        <w:t>u</w:t>
      </w:r>
      <w:r w:rsidR="008E3E32">
        <w:t xml:space="preserve"> </w:t>
      </w:r>
      <w:r w:rsidR="004B77D7">
        <w:t xml:space="preserve">un </w:t>
      </w:r>
      <w:r w:rsidR="008E3E32">
        <w:t>interneta pieejamība</w:t>
      </w:r>
      <w:r w:rsidR="004B77D7">
        <w:t>. Problēmjautājumi ir saistīti arī ar  p</w:t>
      </w:r>
      <w:r w:rsidR="008E3E32">
        <w:t>alielināt</w:t>
      </w:r>
      <w:r w:rsidR="004B77D7">
        <w:t>u</w:t>
      </w:r>
      <w:r w:rsidR="008E3E32">
        <w:t xml:space="preserve"> audzēkņu slodz</w:t>
      </w:r>
      <w:r w:rsidR="004B77D7">
        <w:t>i</w:t>
      </w:r>
      <w:r w:rsidR="008E3E32">
        <w:t xml:space="preserve"> vispārizglītojošajās skolās</w:t>
      </w:r>
      <w:r w:rsidR="004B77D7">
        <w:t>, tādēļ</w:t>
      </w:r>
      <w:r w:rsidR="008E3E32">
        <w:t xml:space="preserve"> arvien mazāks mācību laiks profesionālās kultūrizglītības iestādēs</w:t>
      </w:r>
      <w:r w:rsidR="004B77D7">
        <w:t>, kā arī t</w:t>
      </w:r>
      <w:r w:rsidR="008E3E32">
        <w:t xml:space="preserve">ransporta </w:t>
      </w:r>
      <w:r w:rsidR="004B77D7">
        <w:t xml:space="preserve">un </w:t>
      </w:r>
      <w:r w:rsidR="008E3E32">
        <w:t>loģistika</w:t>
      </w:r>
      <w:r w:rsidR="004B77D7">
        <w:t>s nodrošināšana</w:t>
      </w:r>
      <w:r w:rsidR="008E3E32">
        <w:t xml:space="preserve"> reģionos</w:t>
      </w:r>
      <w:r w:rsidR="004B77D7">
        <w:t>.</w:t>
      </w:r>
      <w:r w:rsidR="004B77D7" w:rsidRPr="004B77D7">
        <w:t xml:space="preserve"> </w:t>
      </w:r>
      <w:r w:rsidR="004B77D7">
        <w:t>Viņš informēja par valsts budžeta dotāciju profesionālās ievirzes izglītības programmu īstenošanai, proti, dotācija ietver finansējumu  izglītības programmās nodarbināto pedagogu pedagoģisko likmju skaita apmaksai, kā arī samaksai par pedagogu papildu pienākumiem, pedagoga mēneša darba algas likmes palielināšanai un pedagoga profesionālās darbības kvalitātes piemaksām.</w:t>
      </w:r>
      <w:r w:rsidR="0040492B">
        <w:t xml:space="preserve"> Andis Groza papildus informēja par dat</w:t>
      </w:r>
      <w:r w:rsidR="00EF5074">
        <w:t>u</w:t>
      </w:r>
      <w:r w:rsidR="0040492B">
        <w:t xml:space="preserve"> iesniegšanu Valsts izglītības informācijas sistēmā (VIIS) un vietnē is.kulturaskarte.lv</w:t>
      </w:r>
      <w:r w:rsidR="00EF5074">
        <w:t>. Viņš sniedza informāciju par izmaiņām, kas ir saistīti ar Ministru kabineta 2021. gada 10. augusta noteikumiem Nr.528 “Vispārējās izglītības iestāžu un profesionālās izglītības iestāžu pedagoģiskā procesa un eksaminācijas centru profesionālās kvalifikācijas ieguves organizēšanai obligāti nepieciešamā dokumentācija”. Papildus tika sniegta informācija par pedagogu profesionālās kompetences pilnveides kursiem, par attālinātajām mācībām un to īstenošanas noteikumiem un par ārpusklases nodarbīb</w:t>
      </w:r>
      <w:r w:rsidR="00287178">
        <w:t>ām</w:t>
      </w:r>
      <w:r w:rsidR="00EF5074">
        <w:t xml:space="preserve"> kultūrvietās</w:t>
      </w:r>
      <w:r w:rsidR="00287178">
        <w:t xml:space="preserve">. </w:t>
      </w:r>
    </w:p>
    <w:p w14:paraId="3211BF46" w14:textId="0EE5FDB8" w:rsidR="00287178" w:rsidRDefault="00287178" w:rsidP="0040492B">
      <w:pPr>
        <w:spacing w:line="240" w:lineRule="auto"/>
        <w:ind w:firstLine="720"/>
        <w:jc w:val="both"/>
        <w:outlineLvl w:val="0"/>
      </w:pPr>
      <w:r>
        <w:t xml:space="preserve">Andis Groza sniedza informāciju par kultūrizglītības programmu </w:t>
      </w:r>
      <w:r w:rsidR="0017722B">
        <w:t>“</w:t>
      </w:r>
      <w:r>
        <w:t>Latvijas skolas soma</w:t>
      </w:r>
      <w:r w:rsidR="0017722B">
        <w:t>”, kas d</w:t>
      </w:r>
      <w:r>
        <w:t>arbojas kopš 2018./2019. mācību gada (jau trīs pilnus mācību gadus), uzsverot, ka ir izveidots programmas koordinatoru tīkls pašvaldībās. Kultūras norises ir regulāri pieejamas visiem skolēniem mācību un audzināšanas procesa ietvaros</w:t>
      </w:r>
      <w:r w:rsidR="002A3B03">
        <w:t>. Mācību gada laikā</w:t>
      </w:r>
      <w:r>
        <w:t xml:space="preserve"> </w:t>
      </w:r>
      <w:r w:rsidR="002A3B03">
        <w:t>n</w:t>
      </w:r>
      <w:r>
        <w:t>otiek vidēji 14 000 kultūras norises mācību gada laikā, aptverot vairāk nekā 200 000 skolēnu. Covid-19 pandēmijas apstākļos kopš 2020. gada novembra programmā iekļautas arī digitālās un tiešsaistes norises. 2021. gada pavasara semestrī digitāli notikušas apmēram 6 000 kultūras norises, aptverot 93% skolēnu. Šajā mācību gadā norises var notikt klātienē (kultūras institūcijā, skolā, citā piemērotā vietā) vai digitāli</w:t>
      </w:r>
      <w:r w:rsidR="00216DF5">
        <w:t xml:space="preserve">, kas </w:t>
      </w:r>
      <w:r>
        <w:t>ierakstīts/nofilmēts darbs, tiešsaistes nodarbība vai ieraksta un tiešsaistes apvienojums.</w:t>
      </w:r>
    </w:p>
    <w:p w14:paraId="7CE211E8" w14:textId="1A069848" w:rsidR="00697465" w:rsidRDefault="00697465" w:rsidP="00697465">
      <w:pPr>
        <w:spacing w:line="240" w:lineRule="auto"/>
        <w:ind w:firstLine="720"/>
        <w:jc w:val="both"/>
        <w:outlineLvl w:val="0"/>
        <w:rPr>
          <w:b/>
          <w:bCs/>
        </w:rPr>
      </w:pPr>
      <w:r w:rsidRPr="004C037B">
        <w:rPr>
          <w:b/>
        </w:rPr>
        <w:t xml:space="preserve">Puses vienojas: </w:t>
      </w:r>
      <w:r w:rsidRPr="00474A2D">
        <w:t xml:space="preserve">Pieņemt zināšanai </w:t>
      </w:r>
      <w:r w:rsidR="00474A2D" w:rsidRPr="00474A2D">
        <w:t xml:space="preserve">Latvijas Nacionālā kultūras centra </w:t>
      </w:r>
      <w:r w:rsidRPr="00474A2D">
        <w:t xml:space="preserve">sniegto informāciju par </w:t>
      </w:r>
      <w:r w:rsidR="00474A2D" w:rsidRPr="00474A2D">
        <w:t>aktualitātēm amatiermākslā un kultūrizglītībā</w:t>
      </w:r>
      <w:r w:rsidR="00474A2D">
        <w:t>.</w:t>
      </w:r>
    </w:p>
    <w:p w14:paraId="36392CD0" w14:textId="77777777" w:rsidR="00697465" w:rsidRDefault="00697465" w:rsidP="003C192E">
      <w:pPr>
        <w:spacing w:line="240" w:lineRule="auto"/>
        <w:outlineLvl w:val="0"/>
        <w:rPr>
          <w:b/>
          <w:bCs/>
        </w:rPr>
      </w:pPr>
    </w:p>
    <w:p w14:paraId="4A78E933" w14:textId="77777777" w:rsidR="00697465" w:rsidRPr="004C037B" w:rsidRDefault="00697465" w:rsidP="00697465">
      <w:pPr>
        <w:spacing w:line="240" w:lineRule="auto"/>
        <w:ind w:firstLine="720"/>
        <w:jc w:val="both"/>
        <w:outlineLvl w:val="0"/>
      </w:pPr>
    </w:p>
    <w:p w14:paraId="1B9727DD" w14:textId="77777777" w:rsidR="00697465" w:rsidRPr="00474A2D" w:rsidRDefault="00697465" w:rsidP="00697465">
      <w:pPr>
        <w:spacing w:line="240" w:lineRule="auto"/>
        <w:jc w:val="center"/>
        <w:outlineLvl w:val="0"/>
        <w:rPr>
          <w:b/>
          <w:bCs/>
        </w:rPr>
      </w:pPr>
      <w:r w:rsidRPr="00474A2D">
        <w:rPr>
          <w:b/>
          <w:bCs/>
        </w:rPr>
        <w:t xml:space="preserve">4. </w:t>
      </w:r>
    </w:p>
    <w:p w14:paraId="263E891F" w14:textId="54752FE8" w:rsidR="00697465" w:rsidRDefault="00474A2D" w:rsidP="00697465">
      <w:pPr>
        <w:spacing w:line="240" w:lineRule="auto"/>
        <w:jc w:val="center"/>
        <w:outlineLvl w:val="0"/>
        <w:rPr>
          <w:b/>
          <w:bCs/>
        </w:rPr>
      </w:pPr>
      <w:r w:rsidRPr="00474A2D">
        <w:rPr>
          <w:b/>
          <w:bCs/>
        </w:rPr>
        <w:t xml:space="preserve">Par Valsts Kultūrkapitāla fonda programmu pieejamību pašvaldībām nemateriālā </w:t>
      </w:r>
      <w:r w:rsidRPr="00BA5FD2">
        <w:rPr>
          <w:b/>
          <w:bCs/>
        </w:rPr>
        <w:t>kultūras mantojuma jomā</w:t>
      </w:r>
    </w:p>
    <w:p w14:paraId="2EBBBA6A" w14:textId="77777777" w:rsidR="003E6F21" w:rsidRPr="00BA5FD2" w:rsidRDefault="003E6F21" w:rsidP="00697465">
      <w:pPr>
        <w:spacing w:line="240" w:lineRule="auto"/>
        <w:jc w:val="center"/>
        <w:outlineLvl w:val="0"/>
        <w:rPr>
          <w:b/>
          <w:bCs/>
        </w:rPr>
      </w:pPr>
    </w:p>
    <w:p w14:paraId="03857FEB" w14:textId="622E13B2" w:rsidR="00A53FBE" w:rsidRPr="00A53FBE" w:rsidRDefault="00A53FBE" w:rsidP="00A53FBE">
      <w:pPr>
        <w:spacing w:line="240" w:lineRule="auto"/>
        <w:ind w:firstLine="720"/>
        <w:jc w:val="both"/>
        <w:outlineLvl w:val="0"/>
      </w:pPr>
      <w:r w:rsidRPr="00A53FBE">
        <w:t>Valsts kultūrkapitāla fonda direktora vietniece Linda Karlina informēja, ka visos programmu regulārajos konkursos, ka</w:t>
      </w:r>
      <w:r w:rsidR="00780805">
        <w:t>s</w:t>
      </w:r>
      <w:r w:rsidRPr="00A53FBE">
        <w:t xml:space="preserve"> notiek trīs reizes gadā, var piedalīties arī Latvijas pašvaldības, </w:t>
      </w:r>
      <w:r w:rsidR="00780805">
        <w:t xml:space="preserve">kā </w:t>
      </w:r>
      <w:r w:rsidRPr="00A53FBE">
        <w:t xml:space="preserve"> arī</w:t>
      </w:r>
      <w:r w:rsidR="00780805">
        <w:t xml:space="preserve"> ir pieejamas</w:t>
      </w:r>
      <w:r w:rsidRPr="00A53FBE">
        <w:t xml:space="preserve"> atsevišķas mērķprogrammās, </w:t>
      </w:r>
      <w:r w:rsidR="00D67BBF">
        <w:t xml:space="preserve">kurās piedalās pašvaldības, </w:t>
      </w:r>
      <w:r w:rsidRPr="00A53FBE">
        <w:t>piemēram, mūzikas un mākslas izglītības iestāžu tehnoloģiskās bāzes atjaunināšanas programm</w:t>
      </w:r>
      <w:r w:rsidR="00D67BBF">
        <w:t xml:space="preserve">u </w:t>
      </w:r>
      <w:r w:rsidR="0032621F">
        <w:t>konkursos</w:t>
      </w:r>
      <w:r w:rsidRPr="00A53FBE">
        <w:t xml:space="preserve">. Lai atbalstītu Nacionālajā nemateriālā kultūras mantojuma sarakstā iekļauto elementu ilgtspēju un attīstību, kā arī atbalstītu Dziesmu un deju svētku kustību un tradīcijas attīstību, līdz šī gada 24. septembrim iespējams iesniegt pieteikumus Valsts kultūrkapitāla fonda jaunās mērķprogrammas projektu konkursā “Nemateriālā kultūras mantojuma attīstība un ilgtspēja”, kas paredz atbalstu kopienām. Mērķis </w:t>
      </w:r>
      <w:r w:rsidR="00FE4EFC">
        <w:t xml:space="preserve">– </w:t>
      </w:r>
      <w:r w:rsidRPr="00A53FBE">
        <w:t xml:space="preserve"> atbalstīt to nevaldības organizāciju darbību, kas nodrošina Nacionālajā Nemateriālā kultūras mantojuma sarakstā iekļauto elementu ilgtspēju un attīstību, nosakot mērķprogrammai vairākus apakšmērķus. Pirmkārt, atbalstīt Nacionālajā Nemateriālā kultūras mantojuma sarakstā iekļauto nemateriālā kultūras mantojuma elementu (izņemot Dziesmu un deju svētku tradīciju) ilgtspēju un attīstību, stiprinot elementu kopienu organizāciju kapacitāti. Otrkārt, atbalstīt  Dziesmu un deju svētku tradīcijas attīstību, veicinot Dziesmu un deju svētku tradīcijā iesaistīto koprepertuāra nozaru amatiermākslas kolektīvu – koru, deju kolektīvu, pūtēju orķestru un  kokļu mūzikas ansambļu – jaunradi un jauna kultūras piedāvājuma rašanos tradīcijas ietvaros ārpus tradicionālā starpsvētku perioda procesa. Programma tiek finansēta no līdzekļiem neparedzētiem gadījumiem</w:t>
      </w:r>
      <w:r w:rsidR="0032621F">
        <w:t xml:space="preserve"> un tā tiek īstenota</w:t>
      </w:r>
      <w:r w:rsidRPr="00A53FBE">
        <w:t xml:space="preserve"> pilotprojekta ieveros. Ja programma tiks turpināta, tajā varēs iesaistīties arī pašvaldības, paredzot, ka pieteikums varēs iesniegt savlaicīgi un būs pietiekams laiks projekta īstenošanai. </w:t>
      </w:r>
      <w:r w:rsidR="00FE4EFC">
        <w:t xml:space="preserve"> </w:t>
      </w:r>
    </w:p>
    <w:p w14:paraId="0597B9AE" w14:textId="5763C81D" w:rsidR="00A53FBE" w:rsidRPr="00A53FBE" w:rsidRDefault="00A53FBE" w:rsidP="00A53FBE">
      <w:pPr>
        <w:spacing w:line="240" w:lineRule="auto"/>
        <w:ind w:firstLine="720"/>
        <w:jc w:val="both"/>
        <w:outlineLvl w:val="0"/>
      </w:pPr>
      <w:r w:rsidRPr="00A53FBE">
        <w:t>Signe Pujāte</w:t>
      </w:r>
      <w:r>
        <w:t xml:space="preserve"> uzsvēra, ka šī ir unikāla </w:t>
      </w:r>
      <w:r w:rsidR="00CA6A2F">
        <w:t>programma</w:t>
      </w:r>
      <w:r w:rsidR="0032621F" w:rsidRPr="0032621F">
        <w:t xml:space="preserve"> </w:t>
      </w:r>
      <w:r w:rsidR="0032621F">
        <w:t>n</w:t>
      </w:r>
      <w:r w:rsidR="0032621F" w:rsidRPr="00A53FBE">
        <w:t>emateriālā kultūras mantojuma</w:t>
      </w:r>
      <w:r w:rsidR="0032621F">
        <w:t xml:space="preserve"> un</w:t>
      </w:r>
      <w:r w:rsidR="00CA6A2F">
        <w:t xml:space="preserve"> tautas mākslas kustības atbalstam, kurā var piedalīties ar kultūru saistītas nevalstiskās organizācijas.</w:t>
      </w:r>
    </w:p>
    <w:p w14:paraId="4B90F681" w14:textId="6C6B8121" w:rsidR="00697465" w:rsidRDefault="00697465" w:rsidP="00A53FBE">
      <w:pPr>
        <w:spacing w:line="240" w:lineRule="auto"/>
        <w:ind w:firstLine="720"/>
        <w:jc w:val="both"/>
        <w:outlineLvl w:val="0"/>
      </w:pPr>
      <w:r w:rsidRPr="004C037B">
        <w:rPr>
          <w:b/>
        </w:rPr>
        <w:t xml:space="preserve">Puses vienojas: </w:t>
      </w:r>
      <w:r w:rsidRPr="00CA6A2F">
        <w:t>Pieņemt zināšanai sniegto informāciju</w:t>
      </w:r>
      <w:r w:rsidR="00FE4EFC">
        <w:t xml:space="preserve"> par</w:t>
      </w:r>
      <w:r w:rsidRPr="00CA6A2F">
        <w:t xml:space="preserve"> </w:t>
      </w:r>
      <w:r w:rsidR="00CA6A2F" w:rsidRPr="00CA6A2F">
        <w:t>Valsts Kultūrkapitāla fonda programmu pieejamību pašvaldībām nemateriālā kultūras mantojuma jomā</w:t>
      </w:r>
      <w:r w:rsidRPr="00C54088">
        <w:t>.</w:t>
      </w:r>
    </w:p>
    <w:p w14:paraId="55D36696" w14:textId="77777777" w:rsidR="00697465" w:rsidRDefault="00697465" w:rsidP="00697465">
      <w:pPr>
        <w:spacing w:line="240" w:lineRule="auto"/>
        <w:jc w:val="both"/>
        <w:outlineLvl w:val="0"/>
      </w:pPr>
    </w:p>
    <w:p w14:paraId="2A13766A" w14:textId="13D44ECC" w:rsidR="00697465" w:rsidRPr="004C037B" w:rsidRDefault="00697465" w:rsidP="00697465">
      <w:pPr>
        <w:spacing w:line="240" w:lineRule="auto"/>
        <w:jc w:val="both"/>
        <w:outlineLvl w:val="0"/>
      </w:pPr>
      <w:r w:rsidRPr="004C037B">
        <w:t>Kultūras ministr</w:t>
      </w:r>
      <w:r>
        <w:t>s</w:t>
      </w:r>
      <w:r w:rsidRPr="004C037B">
        <w:t xml:space="preserve">                                                         Latvijas Pašvaldību savienības</w:t>
      </w:r>
    </w:p>
    <w:p w14:paraId="47B285E4" w14:textId="77777777" w:rsidR="00697465" w:rsidRPr="004C037B" w:rsidRDefault="00697465" w:rsidP="00697465">
      <w:pPr>
        <w:spacing w:line="240" w:lineRule="auto"/>
        <w:jc w:val="both"/>
        <w:outlineLvl w:val="0"/>
      </w:pPr>
    </w:p>
    <w:p w14:paraId="546B066F" w14:textId="52DF913F" w:rsidR="00A528FA" w:rsidRPr="00D14BAD" w:rsidRDefault="00A528FA" w:rsidP="00A87188">
      <w:pPr>
        <w:spacing w:line="240" w:lineRule="auto"/>
        <w:ind w:left="5040"/>
        <w:jc w:val="both"/>
        <w:outlineLvl w:val="0"/>
      </w:pPr>
      <w:r w:rsidRPr="00D14BAD">
        <w:t>Izglītības un kultūras komitejas priekšsēdētāja</w:t>
      </w:r>
    </w:p>
    <w:p w14:paraId="26C75D50" w14:textId="28E2A884" w:rsidR="00697465" w:rsidRPr="004C037B" w:rsidRDefault="00697465" w:rsidP="00697465">
      <w:pPr>
        <w:spacing w:line="240" w:lineRule="auto"/>
        <w:jc w:val="both"/>
        <w:outlineLvl w:val="0"/>
      </w:pPr>
    </w:p>
    <w:p w14:paraId="4953859A" w14:textId="77777777" w:rsidR="00697465" w:rsidRPr="004C037B" w:rsidRDefault="00697465" w:rsidP="00697465">
      <w:pPr>
        <w:spacing w:line="240" w:lineRule="auto"/>
        <w:jc w:val="both"/>
        <w:outlineLvl w:val="0"/>
      </w:pPr>
    </w:p>
    <w:p w14:paraId="24393FFC" w14:textId="77777777" w:rsidR="00697465" w:rsidRPr="004C037B" w:rsidRDefault="00697465" w:rsidP="00697465">
      <w:pPr>
        <w:spacing w:line="240" w:lineRule="auto"/>
        <w:jc w:val="both"/>
        <w:outlineLvl w:val="0"/>
      </w:pPr>
    </w:p>
    <w:p w14:paraId="4358749F" w14:textId="77777777" w:rsidR="00697465" w:rsidRPr="004C037B" w:rsidRDefault="00697465" w:rsidP="00697465">
      <w:pPr>
        <w:spacing w:line="240" w:lineRule="auto"/>
        <w:jc w:val="both"/>
        <w:outlineLvl w:val="0"/>
      </w:pPr>
    </w:p>
    <w:p w14:paraId="24ABCAD8" w14:textId="1E84B9DE" w:rsidR="00ED2972" w:rsidRPr="00CA6A2F" w:rsidRDefault="00697465" w:rsidP="00CA6A2F">
      <w:pPr>
        <w:spacing w:line="240" w:lineRule="auto"/>
        <w:jc w:val="both"/>
        <w:outlineLvl w:val="0"/>
      </w:pPr>
      <w:r>
        <w:t>Nauris</w:t>
      </w:r>
      <w:r w:rsidRPr="004C037B">
        <w:t xml:space="preserve"> </w:t>
      </w:r>
      <w:r>
        <w:t>Puntulis</w:t>
      </w:r>
      <w:r w:rsidRPr="004C037B">
        <w:t xml:space="preserve">                                                             </w:t>
      </w:r>
      <w:r w:rsidR="00A87188" w:rsidRPr="00D14BAD">
        <w:t>Inga Bērziņ</w:t>
      </w:r>
      <w:r w:rsidR="00CA6A2F">
        <w:t>a</w:t>
      </w:r>
    </w:p>
    <w:sectPr w:rsidR="00ED2972" w:rsidRPr="00CA6A2F" w:rsidSect="00E84A35">
      <w:headerReference w:type="default" r:id="rId8"/>
      <w:footerReference w:type="default" r:id="rId9"/>
      <w:footerReference w:type="first" r:id="rId10"/>
      <w:pgSz w:w="11906" w:h="16838"/>
      <w:pgMar w:top="851" w:right="1134" w:bottom="851" w:left="156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9AA97E" w14:textId="77777777" w:rsidR="00240070" w:rsidRDefault="00240070">
      <w:pPr>
        <w:spacing w:line="240" w:lineRule="auto"/>
      </w:pPr>
      <w:r>
        <w:separator/>
      </w:r>
    </w:p>
  </w:endnote>
  <w:endnote w:type="continuationSeparator" w:id="0">
    <w:p w14:paraId="06CE741D" w14:textId="77777777" w:rsidR="00240070" w:rsidRDefault="002400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 New Roman BaltRim">
    <w:altName w:val="Times New Roman"/>
    <w:charset w:val="00"/>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BCAE1" w14:textId="77777777" w:rsidR="007C194B" w:rsidRPr="00184325" w:rsidRDefault="00C1328F" w:rsidP="00184325">
    <w:pPr>
      <w:widowControl w:val="0"/>
      <w:suppressAutoHyphens w:val="0"/>
      <w:spacing w:line="240" w:lineRule="auto"/>
      <w:jc w:val="center"/>
      <w:rPr>
        <w:rFonts w:eastAsia="Calibri"/>
        <w:b/>
        <w:caps/>
        <w:color w:val="auto"/>
        <w:kern w:val="0"/>
        <w:sz w:val="22"/>
        <w:szCs w:val="22"/>
      </w:rPr>
    </w:pPr>
    <w:r w:rsidRPr="00184325">
      <w:rPr>
        <w:rFonts w:eastAsia="Calibri"/>
        <w:b/>
        <w:caps/>
        <w:color w:val="auto"/>
        <w:kern w:val="0"/>
        <w:sz w:val="22"/>
        <w:szCs w:val="22"/>
      </w:rPr>
      <w:t xml:space="preserve">Dokuments parakstīts ar drošu elektronisko parakstu Un </w:t>
    </w:r>
  </w:p>
  <w:p w14:paraId="24ABCAE2" w14:textId="77777777" w:rsidR="007C194B" w:rsidRPr="00184325" w:rsidRDefault="00C1328F" w:rsidP="00184325">
    <w:pPr>
      <w:widowControl w:val="0"/>
      <w:suppressAutoHyphens w:val="0"/>
      <w:spacing w:line="240" w:lineRule="auto"/>
      <w:jc w:val="center"/>
      <w:rPr>
        <w:rFonts w:eastAsia="Calibri"/>
        <w:b/>
        <w:caps/>
        <w:color w:val="auto"/>
        <w:kern w:val="0"/>
        <w:sz w:val="22"/>
        <w:szCs w:val="22"/>
      </w:rPr>
    </w:pPr>
    <w:r w:rsidRPr="00184325">
      <w:rPr>
        <w:rFonts w:eastAsia="Calibri"/>
        <w:b/>
        <w:caps/>
        <w:color w:val="auto"/>
        <w:kern w:val="0"/>
        <w:sz w:val="22"/>
        <w:szCs w:val="22"/>
      </w:rPr>
      <w:t>satur laika zīmogu</w:t>
    </w:r>
  </w:p>
  <w:p w14:paraId="24ABCAE3" w14:textId="77777777" w:rsidR="007C194B" w:rsidRDefault="007C194B">
    <w:pPr>
      <w:pStyle w:val="Kjene"/>
    </w:pPr>
  </w:p>
  <w:p w14:paraId="24ABCAE4" w14:textId="77777777" w:rsidR="007C194B" w:rsidRDefault="007C194B">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BDB6E" w14:textId="77777777" w:rsidR="004F7665" w:rsidRPr="00184325" w:rsidRDefault="004F7665" w:rsidP="004F7665">
    <w:pPr>
      <w:widowControl w:val="0"/>
      <w:suppressAutoHyphens w:val="0"/>
      <w:spacing w:line="240" w:lineRule="auto"/>
      <w:jc w:val="center"/>
      <w:rPr>
        <w:rFonts w:eastAsia="Calibri"/>
        <w:b/>
        <w:caps/>
        <w:color w:val="auto"/>
        <w:kern w:val="0"/>
        <w:sz w:val="22"/>
        <w:szCs w:val="22"/>
      </w:rPr>
    </w:pPr>
    <w:r w:rsidRPr="00184325">
      <w:rPr>
        <w:rFonts w:eastAsia="Calibri"/>
        <w:b/>
        <w:caps/>
        <w:color w:val="auto"/>
        <w:kern w:val="0"/>
        <w:sz w:val="22"/>
        <w:szCs w:val="22"/>
      </w:rPr>
      <w:t xml:space="preserve">Dokuments parakstīts ar drošu elektronisko parakstu Un </w:t>
    </w:r>
  </w:p>
  <w:p w14:paraId="45BDCFF8" w14:textId="77777777" w:rsidR="004F7665" w:rsidRPr="00184325" w:rsidRDefault="004F7665" w:rsidP="004F7665">
    <w:pPr>
      <w:widowControl w:val="0"/>
      <w:suppressAutoHyphens w:val="0"/>
      <w:spacing w:line="240" w:lineRule="auto"/>
      <w:jc w:val="center"/>
      <w:rPr>
        <w:rFonts w:eastAsia="Calibri"/>
        <w:b/>
        <w:caps/>
        <w:color w:val="auto"/>
        <w:kern w:val="0"/>
        <w:sz w:val="22"/>
        <w:szCs w:val="22"/>
      </w:rPr>
    </w:pPr>
    <w:r w:rsidRPr="00184325">
      <w:rPr>
        <w:rFonts w:eastAsia="Calibri"/>
        <w:b/>
        <w:caps/>
        <w:color w:val="auto"/>
        <w:kern w:val="0"/>
        <w:sz w:val="22"/>
        <w:szCs w:val="22"/>
      </w:rPr>
      <w:t>satur laika zīmogu</w:t>
    </w:r>
  </w:p>
  <w:p w14:paraId="2F4ED266" w14:textId="77777777" w:rsidR="004F7665" w:rsidRDefault="004F766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B9C52A" w14:textId="77777777" w:rsidR="00240070" w:rsidRDefault="00240070">
      <w:pPr>
        <w:spacing w:line="240" w:lineRule="auto"/>
      </w:pPr>
      <w:r>
        <w:separator/>
      </w:r>
    </w:p>
  </w:footnote>
  <w:footnote w:type="continuationSeparator" w:id="0">
    <w:p w14:paraId="743B460A" w14:textId="77777777" w:rsidR="00240070" w:rsidRDefault="0024007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3031182"/>
      <w:docPartObj>
        <w:docPartGallery w:val="Page Numbers (Top of Page)"/>
        <w:docPartUnique/>
      </w:docPartObj>
    </w:sdtPr>
    <w:sdtEndPr>
      <w:rPr>
        <w:noProof/>
      </w:rPr>
    </w:sdtEndPr>
    <w:sdtContent>
      <w:p w14:paraId="61AAF11C" w14:textId="2D0AB8A8" w:rsidR="007C194B" w:rsidRDefault="00C1328F">
        <w:pPr>
          <w:pStyle w:val="Galvene"/>
          <w:jc w:val="center"/>
        </w:pPr>
        <w:r>
          <w:fldChar w:fldCharType="begin"/>
        </w:r>
        <w:r>
          <w:instrText xml:space="preserve"> PAGE   \* MERGEFORMAT </w:instrText>
        </w:r>
        <w:r>
          <w:fldChar w:fldCharType="separate"/>
        </w:r>
        <w:r w:rsidR="00B438F9">
          <w:rPr>
            <w:noProof/>
          </w:rPr>
          <w:t>3</w:t>
        </w:r>
        <w:r>
          <w:rPr>
            <w:noProof/>
          </w:rPr>
          <w:fldChar w:fldCharType="end"/>
        </w:r>
      </w:p>
    </w:sdtContent>
  </w:sdt>
  <w:p w14:paraId="24ABCADF" w14:textId="77777777" w:rsidR="007C194B" w:rsidRDefault="007C194B">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307EBCAA"/>
    <w:lvl w:ilvl="0">
      <w:start w:val="1"/>
      <w:numFmt w:val="decimal"/>
      <w:lvlText w:val="%1."/>
      <w:lvlJc w:val="left"/>
      <w:pPr>
        <w:tabs>
          <w:tab w:val="num" w:pos="643"/>
        </w:tabs>
        <w:ind w:left="643" w:hanging="360"/>
      </w:pPr>
      <w:rPr>
        <w:rFonts w:cs="Times New Roman"/>
      </w:rPr>
    </w:lvl>
  </w:abstractNum>
  <w:abstractNum w:abstractNumId="1" w15:restartNumberingAfterBreak="0">
    <w:nsid w:val="00000001"/>
    <w:multiLevelType w:val="multilevel"/>
    <w:tmpl w:val="0426001F"/>
    <w:lvl w:ilvl="0">
      <w:start w:val="1"/>
      <w:numFmt w:val="decimal"/>
      <w:lvlText w:val="%1."/>
      <w:lvlJc w:val="left"/>
      <w:pPr>
        <w:ind w:left="360" w:hanging="360"/>
      </w:pPr>
      <w:rPr>
        <w:b/>
      </w:rPr>
    </w:lvl>
    <w:lvl w:ilvl="1">
      <w:start w:val="1"/>
      <w:numFmt w:val="decimal"/>
      <w:lvlText w:val="%1.%2."/>
      <w:lvlJc w:val="left"/>
      <w:pPr>
        <w:ind w:left="792" w:hanging="432"/>
      </w:pPr>
      <w:rPr>
        <w:b w:val="0"/>
        <w:i w:val="0"/>
        <w:color w:val="00000A"/>
      </w:rPr>
    </w:lvl>
    <w:lvl w:ilvl="2">
      <w:start w:val="1"/>
      <w:numFmt w:val="decimal"/>
      <w:lvlText w:val="%1.%2.%3."/>
      <w:lvlJc w:val="left"/>
      <w:pPr>
        <w:ind w:left="788" w:hanging="504"/>
      </w:pPr>
      <w:rPr>
        <w:b w:val="0"/>
        <w:color w:val="00000A"/>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0000002"/>
    <w:multiLevelType w:val="multilevel"/>
    <w:tmpl w:val="00000002"/>
    <w:name w:val="WWNum2"/>
    <w:lvl w:ilvl="0">
      <w:start w:val="5"/>
      <w:numFmt w:val="decimal"/>
      <w:lvlText w:val="%1."/>
      <w:lvlJc w:val="left"/>
      <w:pPr>
        <w:tabs>
          <w:tab w:val="num" w:pos="360"/>
        </w:tabs>
        <w:ind w:left="360" w:hanging="360"/>
      </w:pPr>
      <w:rPr>
        <w:rFonts w:cs="Times New Roman"/>
        <w:b/>
      </w:rPr>
    </w:lvl>
    <w:lvl w:ilvl="1">
      <w:start w:val="1"/>
      <w:numFmt w:val="decimal"/>
      <w:lvlText w:val="%1.%2."/>
      <w:lvlJc w:val="left"/>
      <w:pPr>
        <w:tabs>
          <w:tab w:val="num" w:pos="360"/>
        </w:tabs>
        <w:ind w:left="360" w:hanging="360"/>
      </w:pPr>
      <w:rPr>
        <w:rFonts w:cs="Times New Roman"/>
        <w:b w:val="0"/>
      </w:rPr>
    </w:lvl>
    <w:lvl w:ilvl="2">
      <w:start w:val="1"/>
      <w:numFmt w:val="decimal"/>
      <w:lvlText w:val="%1.%2.%3."/>
      <w:lvlJc w:val="left"/>
      <w:pPr>
        <w:tabs>
          <w:tab w:val="num" w:pos="720"/>
        </w:tabs>
        <w:ind w:left="720" w:hanging="720"/>
      </w:pPr>
      <w:rPr>
        <w:rFonts w:cs="Times New Roman"/>
        <w:b w:val="0"/>
        <w:color w:val="00000A"/>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 w15:restartNumberingAfterBreak="0">
    <w:nsid w:val="00000003"/>
    <w:multiLevelType w:val="multilevel"/>
    <w:tmpl w:val="00000003"/>
    <w:name w:val="WWNum3"/>
    <w:lvl w:ilvl="0">
      <w:start w:val="1"/>
      <w:numFmt w:val="decimal"/>
      <w:lvlText w:val="%1."/>
      <w:lvlJc w:val="left"/>
      <w:pPr>
        <w:tabs>
          <w:tab w:val="num" w:pos="1211"/>
        </w:tabs>
        <w:ind w:left="1211"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15:restartNumberingAfterBreak="0">
    <w:nsid w:val="00000004"/>
    <w:multiLevelType w:val="multilevel"/>
    <w:tmpl w:val="00000004"/>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5" w15:restartNumberingAfterBreak="0">
    <w:nsid w:val="130E344E"/>
    <w:multiLevelType w:val="multilevel"/>
    <w:tmpl w:val="BA1684EE"/>
    <w:lvl w:ilvl="0">
      <w:start w:val="2"/>
      <w:numFmt w:val="decimal"/>
      <w:lvlText w:val="%1."/>
      <w:lvlJc w:val="left"/>
      <w:pPr>
        <w:ind w:left="390" w:hanging="390"/>
      </w:pPr>
      <w:rPr>
        <w:rFonts w:hint="default"/>
        <w:color w:val="000000"/>
      </w:rPr>
    </w:lvl>
    <w:lvl w:ilvl="1">
      <w:start w:val="4"/>
      <w:numFmt w:val="decimal"/>
      <w:lvlText w:val="%1.%2."/>
      <w:lvlJc w:val="left"/>
      <w:pPr>
        <w:ind w:left="1080" w:hanging="72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4680" w:hanging="1800"/>
      </w:pPr>
      <w:rPr>
        <w:rFonts w:hint="default"/>
        <w:color w:val="000000"/>
      </w:rPr>
    </w:lvl>
  </w:abstractNum>
  <w:abstractNum w:abstractNumId="6" w15:restartNumberingAfterBreak="0">
    <w:nsid w:val="1DA2128A"/>
    <w:multiLevelType w:val="multilevel"/>
    <w:tmpl w:val="B6A80350"/>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DFA4147"/>
    <w:multiLevelType w:val="multilevel"/>
    <w:tmpl w:val="CBB0C6FC"/>
    <w:lvl w:ilvl="0">
      <w:start w:val="1"/>
      <w:numFmt w:val="decimal"/>
      <w:lvlText w:val="%1."/>
      <w:lvlJc w:val="left"/>
      <w:pPr>
        <w:ind w:left="502" w:hanging="360"/>
      </w:pPr>
      <w:rPr>
        <w:rFonts w:hint="default"/>
        <w:b/>
      </w:rPr>
    </w:lvl>
    <w:lvl w:ilvl="1">
      <w:start w:val="1"/>
      <w:numFmt w:val="decimal"/>
      <w:isLgl/>
      <w:lvlText w:val="%1.%2."/>
      <w:lvlJc w:val="left"/>
      <w:pPr>
        <w:ind w:left="862" w:hanging="360"/>
      </w:pPr>
      <w:rPr>
        <w:rFonts w:hint="default"/>
        <w:b/>
      </w:rPr>
    </w:lvl>
    <w:lvl w:ilvl="2">
      <w:start w:val="1"/>
      <w:numFmt w:val="decimal"/>
      <w:isLgl/>
      <w:lvlText w:val="%1.%2.%3."/>
      <w:lvlJc w:val="left"/>
      <w:pPr>
        <w:ind w:left="1582" w:hanging="720"/>
      </w:pPr>
      <w:rPr>
        <w:rFonts w:hint="default"/>
      </w:rPr>
    </w:lvl>
    <w:lvl w:ilvl="3">
      <w:start w:val="1"/>
      <w:numFmt w:val="decimal"/>
      <w:isLgl/>
      <w:lvlText w:val="%1.%2.%3.%4."/>
      <w:lvlJc w:val="left"/>
      <w:pPr>
        <w:ind w:left="1942" w:hanging="72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022" w:hanging="1080"/>
      </w:pPr>
      <w:rPr>
        <w:rFonts w:hint="default"/>
      </w:rPr>
    </w:lvl>
    <w:lvl w:ilvl="6">
      <w:start w:val="1"/>
      <w:numFmt w:val="decimal"/>
      <w:isLgl/>
      <w:lvlText w:val="%1.%2.%3.%4.%5.%6.%7."/>
      <w:lvlJc w:val="left"/>
      <w:pPr>
        <w:ind w:left="3382" w:hanging="1080"/>
      </w:pPr>
      <w:rPr>
        <w:rFonts w:hint="default"/>
      </w:rPr>
    </w:lvl>
    <w:lvl w:ilvl="7">
      <w:start w:val="1"/>
      <w:numFmt w:val="decimal"/>
      <w:isLgl/>
      <w:lvlText w:val="%1.%2.%3.%4.%5.%6.%7.%8."/>
      <w:lvlJc w:val="left"/>
      <w:pPr>
        <w:ind w:left="4102" w:hanging="1440"/>
      </w:pPr>
      <w:rPr>
        <w:rFonts w:hint="default"/>
      </w:rPr>
    </w:lvl>
    <w:lvl w:ilvl="8">
      <w:start w:val="1"/>
      <w:numFmt w:val="decimal"/>
      <w:isLgl/>
      <w:lvlText w:val="%1.%2.%3.%4.%5.%6.%7.%8.%9."/>
      <w:lvlJc w:val="left"/>
      <w:pPr>
        <w:ind w:left="4462" w:hanging="1440"/>
      </w:pPr>
      <w:rPr>
        <w:rFonts w:hint="default"/>
      </w:rPr>
    </w:lvl>
  </w:abstractNum>
  <w:abstractNum w:abstractNumId="8" w15:restartNumberingAfterBreak="0">
    <w:nsid w:val="263D1F44"/>
    <w:multiLevelType w:val="multilevel"/>
    <w:tmpl w:val="A622D57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88708FD"/>
    <w:multiLevelType w:val="multilevel"/>
    <w:tmpl w:val="2306EF3A"/>
    <w:lvl w:ilvl="0">
      <w:start w:val="5"/>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2F0C09B9"/>
    <w:multiLevelType w:val="multilevel"/>
    <w:tmpl w:val="65C84418"/>
    <w:lvl w:ilvl="0">
      <w:start w:val="1"/>
      <w:numFmt w:val="decimal"/>
      <w:lvlText w:val="%1."/>
      <w:lvlJc w:val="left"/>
      <w:pPr>
        <w:tabs>
          <w:tab w:val="num" w:pos="360"/>
        </w:tabs>
        <w:ind w:left="360" w:hanging="360"/>
      </w:pPr>
      <w:rPr>
        <w:rFonts w:cs="Times New Roman"/>
        <w:b/>
      </w:rPr>
    </w:lvl>
    <w:lvl w:ilvl="1">
      <w:start w:val="1"/>
      <w:numFmt w:val="decimal"/>
      <w:lvlText w:val="%2."/>
      <w:lvlJc w:val="left"/>
      <w:pPr>
        <w:tabs>
          <w:tab w:val="num" w:pos="360"/>
        </w:tabs>
        <w:ind w:left="360" w:hanging="360"/>
      </w:pPr>
      <w:rPr>
        <w:b w:val="0"/>
        <w:i w:val="0"/>
        <w:color w:val="00000A"/>
      </w:rPr>
    </w:lvl>
    <w:lvl w:ilvl="2">
      <w:start w:val="1"/>
      <w:numFmt w:val="decimal"/>
      <w:lvlText w:val="%1.%2.%3."/>
      <w:lvlJc w:val="left"/>
      <w:pPr>
        <w:tabs>
          <w:tab w:val="num" w:pos="720"/>
        </w:tabs>
        <w:ind w:left="720" w:hanging="720"/>
      </w:pPr>
      <w:rPr>
        <w:rFonts w:cs="Times New Roman"/>
        <w:b w:val="0"/>
        <w:color w:val="00000A"/>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1" w15:restartNumberingAfterBreak="0">
    <w:nsid w:val="32337F19"/>
    <w:multiLevelType w:val="multilevel"/>
    <w:tmpl w:val="6F6C15DC"/>
    <w:lvl w:ilvl="0">
      <w:start w:val="3"/>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339223CA"/>
    <w:multiLevelType w:val="multilevel"/>
    <w:tmpl w:val="59046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9E4FB5"/>
    <w:multiLevelType w:val="multilevel"/>
    <w:tmpl w:val="215AF974"/>
    <w:lvl w:ilvl="0">
      <w:start w:val="1"/>
      <w:numFmt w:val="decimal"/>
      <w:lvlText w:val="%1."/>
      <w:lvlJc w:val="left"/>
      <w:pPr>
        <w:tabs>
          <w:tab w:val="num" w:pos="360"/>
        </w:tabs>
        <w:ind w:left="360" w:hanging="360"/>
      </w:pPr>
      <w:rPr>
        <w:rFonts w:cs="Times New Roman"/>
        <w:b/>
      </w:rPr>
    </w:lvl>
    <w:lvl w:ilvl="1">
      <w:start w:val="1"/>
      <w:numFmt w:val="decimal"/>
      <w:lvlText w:val="%2."/>
      <w:lvlJc w:val="left"/>
      <w:pPr>
        <w:tabs>
          <w:tab w:val="num" w:pos="360"/>
        </w:tabs>
        <w:ind w:left="360" w:hanging="360"/>
      </w:pPr>
      <w:rPr>
        <w:b w:val="0"/>
        <w:i w:val="0"/>
        <w:color w:val="00000A"/>
      </w:rPr>
    </w:lvl>
    <w:lvl w:ilvl="2">
      <w:start w:val="1"/>
      <w:numFmt w:val="decimal"/>
      <w:lvlText w:val="%1.%2.%3."/>
      <w:lvlJc w:val="left"/>
      <w:pPr>
        <w:tabs>
          <w:tab w:val="num" w:pos="720"/>
        </w:tabs>
        <w:ind w:left="720" w:hanging="720"/>
      </w:pPr>
      <w:rPr>
        <w:rFonts w:cs="Times New Roman"/>
        <w:b w:val="0"/>
        <w:color w:val="00000A"/>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4" w15:restartNumberingAfterBreak="0">
    <w:nsid w:val="36A212B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8280D68"/>
    <w:multiLevelType w:val="multilevel"/>
    <w:tmpl w:val="8CB6B3B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B0579FE"/>
    <w:multiLevelType w:val="hybridMultilevel"/>
    <w:tmpl w:val="02803148"/>
    <w:lvl w:ilvl="0" w:tplc="A40AA408">
      <w:start w:val="1"/>
      <w:numFmt w:val="decimal"/>
      <w:lvlText w:val="%1."/>
      <w:lvlJc w:val="left"/>
      <w:pPr>
        <w:ind w:left="720" w:hanging="360"/>
      </w:pPr>
      <w:rPr>
        <w:b/>
        <w:bCs/>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7" w15:restartNumberingAfterBreak="0">
    <w:nsid w:val="40D871C7"/>
    <w:multiLevelType w:val="multilevel"/>
    <w:tmpl w:val="65C84418"/>
    <w:lvl w:ilvl="0">
      <w:start w:val="1"/>
      <w:numFmt w:val="decimal"/>
      <w:lvlText w:val="%1."/>
      <w:lvlJc w:val="left"/>
      <w:pPr>
        <w:tabs>
          <w:tab w:val="num" w:pos="360"/>
        </w:tabs>
        <w:ind w:left="360" w:hanging="360"/>
      </w:pPr>
      <w:rPr>
        <w:rFonts w:cs="Times New Roman"/>
        <w:b/>
      </w:rPr>
    </w:lvl>
    <w:lvl w:ilvl="1">
      <w:start w:val="1"/>
      <w:numFmt w:val="decimal"/>
      <w:lvlText w:val="%2."/>
      <w:lvlJc w:val="left"/>
      <w:pPr>
        <w:tabs>
          <w:tab w:val="num" w:pos="360"/>
        </w:tabs>
        <w:ind w:left="360" w:hanging="360"/>
      </w:pPr>
      <w:rPr>
        <w:b w:val="0"/>
        <w:i w:val="0"/>
        <w:color w:val="00000A"/>
      </w:rPr>
    </w:lvl>
    <w:lvl w:ilvl="2">
      <w:start w:val="1"/>
      <w:numFmt w:val="decimal"/>
      <w:lvlText w:val="%1.%2.%3."/>
      <w:lvlJc w:val="left"/>
      <w:pPr>
        <w:tabs>
          <w:tab w:val="num" w:pos="720"/>
        </w:tabs>
        <w:ind w:left="720" w:hanging="720"/>
      </w:pPr>
      <w:rPr>
        <w:rFonts w:cs="Times New Roman"/>
        <w:b w:val="0"/>
        <w:color w:val="00000A"/>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8" w15:restartNumberingAfterBreak="0">
    <w:nsid w:val="4D4E72CF"/>
    <w:multiLevelType w:val="multilevel"/>
    <w:tmpl w:val="E8E2D5EA"/>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4E1122F0"/>
    <w:multiLevelType w:val="multilevel"/>
    <w:tmpl w:val="31D4E5F0"/>
    <w:lvl w:ilvl="0">
      <w:start w:val="4"/>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4F246944"/>
    <w:multiLevelType w:val="multilevel"/>
    <w:tmpl w:val="48925A04"/>
    <w:lvl w:ilvl="0">
      <w:start w:val="8"/>
      <w:numFmt w:val="decimal"/>
      <w:lvlText w:val="%1."/>
      <w:lvlJc w:val="left"/>
      <w:pPr>
        <w:tabs>
          <w:tab w:val="num" w:pos="390"/>
        </w:tabs>
        <w:ind w:left="390" w:hanging="390"/>
      </w:pPr>
      <w:rPr>
        <w:rFonts w:hint="default"/>
      </w:rPr>
    </w:lvl>
    <w:lvl w:ilvl="1">
      <w:start w:val="1"/>
      <w:numFmt w:val="decimal"/>
      <w:lvlText w:val="%1.%2."/>
      <w:lvlJc w:val="left"/>
      <w:pPr>
        <w:tabs>
          <w:tab w:val="num" w:pos="1004"/>
        </w:tabs>
        <w:ind w:left="1004" w:hanging="72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932"/>
        </w:tabs>
        <w:ind w:left="1932" w:hanging="108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860"/>
        </w:tabs>
        <w:ind w:left="2860" w:hanging="144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788"/>
        </w:tabs>
        <w:ind w:left="3788" w:hanging="1800"/>
      </w:pPr>
      <w:rPr>
        <w:rFonts w:hint="default"/>
      </w:rPr>
    </w:lvl>
    <w:lvl w:ilvl="8">
      <w:start w:val="1"/>
      <w:numFmt w:val="decimal"/>
      <w:lvlText w:val="%1.%2.%3.%4.%5.%6.%7.%8.%9."/>
      <w:lvlJc w:val="left"/>
      <w:pPr>
        <w:tabs>
          <w:tab w:val="num" w:pos="4072"/>
        </w:tabs>
        <w:ind w:left="4072" w:hanging="1800"/>
      </w:pPr>
      <w:rPr>
        <w:rFonts w:hint="default"/>
      </w:rPr>
    </w:lvl>
  </w:abstractNum>
  <w:abstractNum w:abstractNumId="21" w15:restartNumberingAfterBreak="0">
    <w:nsid w:val="52764019"/>
    <w:multiLevelType w:val="multilevel"/>
    <w:tmpl w:val="8C9E2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B4403C"/>
    <w:multiLevelType w:val="multilevel"/>
    <w:tmpl w:val="0426001F"/>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30637B4"/>
    <w:multiLevelType w:val="multilevel"/>
    <w:tmpl w:val="6EEEFC16"/>
    <w:lvl w:ilvl="0">
      <w:start w:val="1"/>
      <w:numFmt w:val="decimal"/>
      <w:lvlText w:val="%1."/>
      <w:lvlJc w:val="left"/>
      <w:pPr>
        <w:tabs>
          <w:tab w:val="num" w:pos="360"/>
        </w:tabs>
        <w:ind w:left="360" w:hanging="360"/>
      </w:pPr>
      <w:rPr>
        <w:rFonts w:cs="Times New Roman"/>
        <w:b/>
      </w:rPr>
    </w:lvl>
    <w:lvl w:ilvl="1">
      <w:start w:val="1"/>
      <w:numFmt w:val="decimal"/>
      <w:lvlText w:val="%2."/>
      <w:lvlJc w:val="left"/>
      <w:pPr>
        <w:tabs>
          <w:tab w:val="num" w:pos="360"/>
        </w:tabs>
        <w:ind w:left="360" w:hanging="360"/>
      </w:pPr>
      <w:rPr>
        <w:rFonts w:hint="default"/>
        <w:b w:val="0"/>
        <w:i w:val="0"/>
        <w:color w:val="00000A"/>
      </w:rPr>
    </w:lvl>
    <w:lvl w:ilvl="2">
      <w:start w:val="1"/>
      <w:numFmt w:val="decimal"/>
      <w:lvlText w:val="%1.%2.%3."/>
      <w:lvlJc w:val="left"/>
      <w:pPr>
        <w:tabs>
          <w:tab w:val="num" w:pos="720"/>
        </w:tabs>
        <w:ind w:left="720" w:hanging="720"/>
      </w:pPr>
      <w:rPr>
        <w:rFonts w:cs="Times New Roman"/>
        <w:b w:val="0"/>
        <w:color w:val="00000A"/>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4" w15:restartNumberingAfterBreak="0">
    <w:nsid w:val="66784481"/>
    <w:multiLevelType w:val="multilevel"/>
    <w:tmpl w:val="A4865670"/>
    <w:lvl w:ilvl="0">
      <w:start w:val="3"/>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69CE52E1"/>
    <w:multiLevelType w:val="multilevel"/>
    <w:tmpl w:val="DE224990"/>
    <w:lvl w:ilvl="0">
      <w:start w:val="5"/>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6FAD1075"/>
    <w:multiLevelType w:val="hybridMultilevel"/>
    <w:tmpl w:val="9FBC73AC"/>
    <w:lvl w:ilvl="0" w:tplc="452066F8">
      <w:start w:val="1"/>
      <w:numFmt w:val="decimal"/>
      <w:lvlText w:val="3.%1."/>
      <w:lvlJc w:val="left"/>
      <w:pPr>
        <w:ind w:left="644" w:hanging="360"/>
      </w:pPr>
      <w:rPr>
        <w:rFonts w:hint="default"/>
      </w:rPr>
    </w:lvl>
    <w:lvl w:ilvl="1" w:tplc="A8BCC1BA" w:tentative="1">
      <w:start w:val="1"/>
      <w:numFmt w:val="lowerLetter"/>
      <w:lvlText w:val="%2."/>
      <w:lvlJc w:val="left"/>
      <w:pPr>
        <w:ind w:left="1440" w:hanging="360"/>
      </w:pPr>
    </w:lvl>
    <w:lvl w:ilvl="2" w:tplc="B0821C90" w:tentative="1">
      <w:start w:val="1"/>
      <w:numFmt w:val="lowerRoman"/>
      <w:lvlText w:val="%3."/>
      <w:lvlJc w:val="right"/>
      <w:pPr>
        <w:ind w:left="2160" w:hanging="180"/>
      </w:pPr>
    </w:lvl>
    <w:lvl w:ilvl="3" w:tplc="3850DA32" w:tentative="1">
      <w:start w:val="1"/>
      <w:numFmt w:val="decimal"/>
      <w:lvlText w:val="%4."/>
      <w:lvlJc w:val="left"/>
      <w:pPr>
        <w:ind w:left="2880" w:hanging="360"/>
      </w:pPr>
    </w:lvl>
    <w:lvl w:ilvl="4" w:tplc="54B28A0E" w:tentative="1">
      <w:start w:val="1"/>
      <w:numFmt w:val="lowerLetter"/>
      <w:lvlText w:val="%5."/>
      <w:lvlJc w:val="left"/>
      <w:pPr>
        <w:ind w:left="3600" w:hanging="360"/>
      </w:pPr>
    </w:lvl>
    <w:lvl w:ilvl="5" w:tplc="BDF4E7CE" w:tentative="1">
      <w:start w:val="1"/>
      <w:numFmt w:val="lowerRoman"/>
      <w:lvlText w:val="%6."/>
      <w:lvlJc w:val="right"/>
      <w:pPr>
        <w:ind w:left="4320" w:hanging="180"/>
      </w:pPr>
    </w:lvl>
    <w:lvl w:ilvl="6" w:tplc="458444E0" w:tentative="1">
      <w:start w:val="1"/>
      <w:numFmt w:val="decimal"/>
      <w:lvlText w:val="%7."/>
      <w:lvlJc w:val="left"/>
      <w:pPr>
        <w:ind w:left="5040" w:hanging="360"/>
      </w:pPr>
    </w:lvl>
    <w:lvl w:ilvl="7" w:tplc="CD0240A4" w:tentative="1">
      <w:start w:val="1"/>
      <w:numFmt w:val="lowerLetter"/>
      <w:lvlText w:val="%8."/>
      <w:lvlJc w:val="left"/>
      <w:pPr>
        <w:ind w:left="5760" w:hanging="360"/>
      </w:pPr>
    </w:lvl>
    <w:lvl w:ilvl="8" w:tplc="3F96E6B4" w:tentative="1">
      <w:start w:val="1"/>
      <w:numFmt w:val="lowerRoman"/>
      <w:lvlText w:val="%9."/>
      <w:lvlJc w:val="right"/>
      <w:pPr>
        <w:ind w:left="6480" w:hanging="180"/>
      </w:pPr>
    </w:lvl>
  </w:abstractNum>
  <w:abstractNum w:abstractNumId="27" w15:restartNumberingAfterBreak="0">
    <w:nsid w:val="718C5BF4"/>
    <w:multiLevelType w:val="multilevel"/>
    <w:tmpl w:val="BF300D2C"/>
    <w:lvl w:ilvl="0">
      <w:start w:val="2"/>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73E32746"/>
    <w:multiLevelType w:val="multilevel"/>
    <w:tmpl w:val="E206AF4A"/>
    <w:lvl w:ilvl="0">
      <w:start w:val="1"/>
      <w:numFmt w:val="decimal"/>
      <w:lvlText w:val="%1."/>
      <w:lvlJc w:val="left"/>
      <w:pPr>
        <w:ind w:left="1080" w:hanging="720"/>
      </w:pPr>
      <w:rPr>
        <w:rFonts w:hint="default"/>
        <w:u w:val="none"/>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29" w15:restartNumberingAfterBreak="0">
    <w:nsid w:val="7A711F23"/>
    <w:multiLevelType w:val="multilevel"/>
    <w:tmpl w:val="901E6D4E"/>
    <w:lvl w:ilvl="0">
      <w:start w:val="1"/>
      <w:numFmt w:val="decimal"/>
      <w:lvlText w:val="%1."/>
      <w:lvlJc w:val="left"/>
      <w:pPr>
        <w:tabs>
          <w:tab w:val="num" w:pos="360"/>
        </w:tabs>
        <w:ind w:left="360" w:hanging="360"/>
      </w:pPr>
      <w:rPr>
        <w:rFonts w:cs="Times New Roman"/>
        <w:b/>
      </w:rPr>
    </w:lvl>
    <w:lvl w:ilvl="1">
      <w:start w:val="1"/>
      <w:numFmt w:val="bullet"/>
      <w:lvlText w:val=""/>
      <w:lvlJc w:val="left"/>
      <w:pPr>
        <w:tabs>
          <w:tab w:val="num" w:pos="360"/>
        </w:tabs>
        <w:ind w:left="360" w:hanging="360"/>
      </w:pPr>
      <w:rPr>
        <w:rFonts w:ascii="Symbol" w:hAnsi="Symbol" w:hint="default"/>
        <w:b w:val="0"/>
        <w:i w:val="0"/>
        <w:color w:val="00000A"/>
      </w:rPr>
    </w:lvl>
    <w:lvl w:ilvl="2">
      <w:start w:val="1"/>
      <w:numFmt w:val="decimal"/>
      <w:lvlText w:val="%1.%2.%3."/>
      <w:lvlJc w:val="left"/>
      <w:pPr>
        <w:tabs>
          <w:tab w:val="num" w:pos="720"/>
        </w:tabs>
        <w:ind w:left="720" w:hanging="720"/>
      </w:pPr>
      <w:rPr>
        <w:rFonts w:cs="Times New Roman"/>
        <w:b w:val="0"/>
        <w:color w:val="00000A"/>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0" w15:restartNumberingAfterBreak="0">
    <w:nsid w:val="7ECA4DA8"/>
    <w:multiLevelType w:val="hybridMultilevel"/>
    <w:tmpl w:val="F17840DC"/>
    <w:lvl w:ilvl="0" w:tplc="0C68755A">
      <w:start w:val="1"/>
      <w:numFmt w:val="decimal"/>
      <w:lvlText w:val="%1."/>
      <w:lvlJc w:val="left"/>
      <w:pPr>
        <w:ind w:left="720" w:hanging="360"/>
      </w:pPr>
      <w:rPr>
        <w:rFonts w:cs="Times New Roman" w:hint="default"/>
      </w:rPr>
    </w:lvl>
    <w:lvl w:ilvl="1" w:tplc="75106D78" w:tentative="1">
      <w:start w:val="1"/>
      <w:numFmt w:val="lowerLetter"/>
      <w:lvlText w:val="%2."/>
      <w:lvlJc w:val="left"/>
      <w:pPr>
        <w:ind w:left="1440" w:hanging="360"/>
      </w:pPr>
      <w:rPr>
        <w:rFonts w:cs="Times New Roman"/>
      </w:rPr>
    </w:lvl>
    <w:lvl w:ilvl="2" w:tplc="0AD254CE" w:tentative="1">
      <w:start w:val="1"/>
      <w:numFmt w:val="lowerRoman"/>
      <w:lvlText w:val="%3."/>
      <w:lvlJc w:val="right"/>
      <w:pPr>
        <w:ind w:left="2160" w:hanging="180"/>
      </w:pPr>
      <w:rPr>
        <w:rFonts w:cs="Times New Roman"/>
      </w:rPr>
    </w:lvl>
    <w:lvl w:ilvl="3" w:tplc="FC32B884" w:tentative="1">
      <w:start w:val="1"/>
      <w:numFmt w:val="decimal"/>
      <w:lvlText w:val="%4."/>
      <w:lvlJc w:val="left"/>
      <w:pPr>
        <w:ind w:left="2880" w:hanging="360"/>
      </w:pPr>
      <w:rPr>
        <w:rFonts w:cs="Times New Roman"/>
      </w:rPr>
    </w:lvl>
    <w:lvl w:ilvl="4" w:tplc="53A8A848" w:tentative="1">
      <w:start w:val="1"/>
      <w:numFmt w:val="lowerLetter"/>
      <w:lvlText w:val="%5."/>
      <w:lvlJc w:val="left"/>
      <w:pPr>
        <w:ind w:left="3600" w:hanging="360"/>
      </w:pPr>
      <w:rPr>
        <w:rFonts w:cs="Times New Roman"/>
      </w:rPr>
    </w:lvl>
    <w:lvl w:ilvl="5" w:tplc="5D40CCD0" w:tentative="1">
      <w:start w:val="1"/>
      <w:numFmt w:val="lowerRoman"/>
      <w:lvlText w:val="%6."/>
      <w:lvlJc w:val="right"/>
      <w:pPr>
        <w:ind w:left="4320" w:hanging="180"/>
      </w:pPr>
      <w:rPr>
        <w:rFonts w:cs="Times New Roman"/>
      </w:rPr>
    </w:lvl>
    <w:lvl w:ilvl="6" w:tplc="CD0844E6" w:tentative="1">
      <w:start w:val="1"/>
      <w:numFmt w:val="decimal"/>
      <w:lvlText w:val="%7."/>
      <w:lvlJc w:val="left"/>
      <w:pPr>
        <w:ind w:left="5040" w:hanging="360"/>
      </w:pPr>
      <w:rPr>
        <w:rFonts w:cs="Times New Roman"/>
      </w:rPr>
    </w:lvl>
    <w:lvl w:ilvl="7" w:tplc="8826ADBE" w:tentative="1">
      <w:start w:val="1"/>
      <w:numFmt w:val="lowerLetter"/>
      <w:lvlText w:val="%8."/>
      <w:lvlJc w:val="left"/>
      <w:pPr>
        <w:ind w:left="5760" w:hanging="360"/>
      </w:pPr>
      <w:rPr>
        <w:rFonts w:cs="Times New Roman"/>
      </w:rPr>
    </w:lvl>
    <w:lvl w:ilvl="8" w:tplc="C36C9A3E" w:tentative="1">
      <w:start w:val="1"/>
      <w:numFmt w:val="lowerRoman"/>
      <w:lvlText w:val="%9."/>
      <w:lvlJc w:val="right"/>
      <w:pPr>
        <w:ind w:left="6480" w:hanging="180"/>
      </w:pPr>
      <w:rPr>
        <w:rFonts w:cs="Times New Roman"/>
      </w:rPr>
    </w:lvl>
  </w:abstractNum>
  <w:num w:numId="1">
    <w:abstractNumId w:val="0"/>
  </w:num>
  <w:num w:numId="2">
    <w:abstractNumId w:val="0"/>
  </w:num>
  <w:num w:numId="3">
    <w:abstractNumId w:val="0"/>
  </w:num>
  <w:num w:numId="4">
    <w:abstractNumId w:val="0"/>
  </w:num>
  <w:num w:numId="5">
    <w:abstractNumId w:val="1"/>
  </w:num>
  <w:num w:numId="6">
    <w:abstractNumId w:val="2"/>
  </w:num>
  <w:num w:numId="7">
    <w:abstractNumId w:val="3"/>
  </w:num>
  <w:num w:numId="8">
    <w:abstractNumId w:val="4"/>
  </w:num>
  <w:num w:numId="9">
    <w:abstractNumId w:val="25"/>
  </w:num>
  <w:num w:numId="10">
    <w:abstractNumId w:val="26"/>
  </w:num>
  <w:num w:numId="11">
    <w:abstractNumId w:val="20"/>
  </w:num>
  <w:num w:numId="12">
    <w:abstractNumId w:val="7"/>
  </w:num>
  <w:num w:numId="13">
    <w:abstractNumId w:val="30"/>
  </w:num>
  <w:num w:numId="14">
    <w:abstractNumId w:val="29"/>
  </w:num>
  <w:num w:numId="15">
    <w:abstractNumId w:val="23"/>
  </w:num>
  <w:num w:numId="16">
    <w:abstractNumId w:val="13"/>
  </w:num>
  <w:num w:numId="17">
    <w:abstractNumId w:val="10"/>
  </w:num>
  <w:num w:numId="18">
    <w:abstractNumId w:val="17"/>
  </w:num>
  <w:num w:numId="19">
    <w:abstractNumId w:val="14"/>
  </w:num>
  <w:num w:numId="20">
    <w:abstractNumId w:val="18"/>
  </w:num>
  <w:num w:numId="2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27"/>
  </w:num>
  <w:num w:numId="24">
    <w:abstractNumId w:val="5"/>
  </w:num>
  <w:num w:numId="25">
    <w:abstractNumId w:val="19"/>
  </w:num>
  <w:num w:numId="26">
    <w:abstractNumId w:val="24"/>
  </w:num>
  <w:num w:numId="27">
    <w:abstractNumId w:val="15"/>
  </w:num>
  <w:num w:numId="28">
    <w:abstractNumId w:val="11"/>
  </w:num>
  <w:num w:numId="29">
    <w:abstractNumId w:val="6"/>
  </w:num>
  <w:num w:numId="30">
    <w:abstractNumId w:val="28"/>
  </w:num>
  <w:num w:numId="31">
    <w:abstractNumId w:val="22"/>
  </w:num>
  <w:num w:numId="32">
    <w:abstractNumId w:val="9"/>
  </w:num>
  <w:num w:numId="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num>
  <w:num w:numId="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characterSpacingControl w:val="doNotCompress"/>
  <w:strictFirstAndLastChar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831"/>
    <w:rsid w:val="000008E1"/>
    <w:rsid w:val="00002B56"/>
    <w:rsid w:val="00003B72"/>
    <w:rsid w:val="000056F2"/>
    <w:rsid w:val="000078DF"/>
    <w:rsid w:val="00010E9F"/>
    <w:rsid w:val="0001133C"/>
    <w:rsid w:val="000128FD"/>
    <w:rsid w:val="0001663A"/>
    <w:rsid w:val="00020266"/>
    <w:rsid w:val="000213C4"/>
    <w:rsid w:val="00021C53"/>
    <w:rsid w:val="00021FAB"/>
    <w:rsid w:val="00023598"/>
    <w:rsid w:val="000270CD"/>
    <w:rsid w:val="00031E9D"/>
    <w:rsid w:val="00032BB5"/>
    <w:rsid w:val="0003438F"/>
    <w:rsid w:val="00036DEB"/>
    <w:rsid w:val="00042344"/>
    <w:rsid w:val="00045AD6"/>
    <w:rsid w:val="00046AD5"/>
    <w:rsid w:val="00047297"/>
    <w:rsid w:val="00047946"/>
    <w:rsid w:val="00047B4F"/>
    <w:rsid w:val="0005009D"/>
    <w:rsid w:val="00053D6F"/>
    <w:rsid w:val="00054D99"/>
    <w:rsid w:val="0006154F"/>
    <w:rsid w:val="00067DD6"/>
    <w:rsid w:val="00070431"/>
    <w:rsid w:val="0007229F"/>
    <w:rsid w:val="000724D4"/>
    <w:rsid w:val="00072B55"/>
    <w:rsid w:val="00073BCD"/>
    <w:rsid w:val="00074582"/>
    <w:rsid w:val="00074B8C"/>
    <w:rsid w:val="00076B75"/>
    <w:rsid w:val="00076C2A"/>
    <w:rsid w:val="00076CF0"/>
    <w:rsid w:val="00080DB6"/>
    <w:rsid w:val="0008226B"/>
    <w:rsid w:val="00082ECE"/>
    <w:rsid w:val="00082EED"/>
    <w:rsid w:val="000836F6"/>
    <w:rsid w:val="00085E11"/>
    <w:rsid w:val="00087046"/>
    <w:rsid w:val="0009792B"/>
    <w:rsid w:val="000A0F92"/>
    <w:rsid w:val="000A29F9"/>
    <w:rsid w:val="000A7B9E"/>
    <w:rsid w:val="000B11E5"/>
    <w:rsid w:val="000B3CB9"/>
    <w:rsid w:val="000B4D47"/>
    <w:rsid w:val="000B7660"/>
    <w:rsid w:val="000B76DE"/>
    <w:rsid w:val="000C0505"/>
    <w:rsid w:val="000C36E0"/>
    <w:rsid w:val="000C6191"/>
    <w:rsid w:val="000D4755"/>
    <w:rsid w:val="000D7BF0"/>
    <w:rsid w:val="000D7F76"/>
    <w:rsid w:val="000E1008"/>
    <w:rsid w:val="000E1B2D"/>
    <w:rsid w:val="000E5FA1"/>
    <w:rsid w:val="000E671B"/>
    <w:rsid w:val="000F1BB6"/>
    <w:rsid w:val="000F22B1"/>
    <w:rsid w:val="000F3539"/>
    <w:rsid w:val="000F4068"/>
    <w:rsid w:val="000F407E"/>
    <w:rsid w:val="00103DDD"/>
    <w:rsid w:val="00106DE8"/>
    <w:rsid w:val="00107B38"/>
    <w:rsid w:val="00110CC2"/>
    <w:rsid w:val="00110E1A"/>
    <w:rsid w:val="001128DC"/>
    <w:rsid w:val="00114CBD"/>
    <w:rsid w:val="00120728"/>
    <w:rsid w:val="00120C58"/>
    <w:rsid w:val="0012161F"/>
    <w:rsid w:val="00121684"/>
    <w:rsid w:val="00122E98"/>
    <w:rsid w:val="001268CB"/>
    <w:rsid w:val="00127106"/>
    <w:rsid w:val="00135522"/>
    <w:rsid w:val="0013766E"/>
    <w:rsid w:val="00141958"/>
    <w:rsid w:val="00141D80"/>
    <w:rsid w:val="0014302C"/>
    <w:rsid w:val="0014362F"/>
    <w:rsid w:val="001448D3"/>
    <w:rsid w:val="00156772"/>
    <w:rsid w:val="00156FEE"/>
    <w:rsid w:val="00157AA3"/>
    <w:rsid w:val="00157FF3"/>
    <w:rsid w:val="00161315"/>
    <w:rsid w:val="00161D27"/>
    <w:rsid w:val="001623DD"/>
    <w:rsid w:val="00165D60"/>
    <w:rsid w:val="00171D1A"/>
    <w:rsid w:val="00171E8A"/>
    <w:rsid w:val="00174EBF"/>
    <w:rsid w:val="00175992"/>
    <w:rsid w:val="00176B1E"/>
    <w:rsid w:val="00176D74"/>
    <w:rsid w:val="0017722B"/>
    <w:rsid w:val="00177F69"/>
    <w:rsid w:val="00181CAC"/>
    <w:rsid w:val="00184325"/>
    <w:rsid w:val="001858F0"/>
    <w:rsid w:val="00186FEB"/>
    <w:rsid w:val="001936C4"/>
    <w:rsid w:val="0019393D"/>
    <w:rsid w:val="001A1F90"/>
    <w:rsid w:val="001A7A91"/>
    <w:rsid w:val="001B14F0"/>
    <w:rsid w:val="001B40EA"/>
    <w:rsid w:val="001B64C3"/>
    <w:rsid w:val="001C00EA"/>
    <w:rsid w:val="001C69BE"/>
    <w:rsid w:val="001C7403"/>
    <w:rsid w:val="001C76F9"/>
    <w:rsid w:val="001D0943"/>
    <w:rsid w:val="001D1C7F"/>
    <w:rsid w:val="001D42BD"/>
    <w:rsid w:val="001D5BC1"/>
    <w:rsid w:val="001D5FB3"/>
    <w:rsid w:val="001D654F"/>
    <w:rsid w:val="001D65CD"/>
    <w:rsid w:val="001D7356"/>
    <w:rsid w:val="001E153E"/>
    <w:rsid w:val="001E1F63"/>
    <w:rsid w:val="001E4C0B"/>
    <w:rsid w:val="001F1EB4"/>
    <w:rsid w:val="001F2D4B"/>
    <w:rsid w:val="001F4235"/>
    <w:rsid w:val="002018E8"/>
    <w:rsid w:val="0020593E"/>
    <w:rsid w:val="00205DE3"/>
    <w:rsid w:val="00210ABD"/>
    <w:rsid w:val="00212838"/>
    <w:rsid w:val="002138E9"/>
    <w:rsid w:val="002139E5"/>
    <w:rsid w:val="00213E3D"/>
    <w:rsid w:val="00216DF5"/>
    <w:rsid w:val="002174C1"/>
    <w:rsid w:val="00217D23"/>
    <w:rsid w:val="002200E6"/>
    <w:rsid w:val="002205E7"/>
    <w:rsid w:val="00220E1B"/>
    <w:rsid w:val="00221953"/>
    <w:rsid w:val="00221ABC"/>
    <w:rsid w:val="00224B37"/>
    <w:rsid w:val="00225A7C"/>
    <w:rsid w:val="00226179"/>
    <w:rsid w:val="00227215"/>
    <w:rsid w:val="002303B8"/>
    <w:rsid w:val="00230E8C"/>
    <w:rsid w:val="00231CA2"/>
    <w:rsid w:val="00231E01"/>
    <w:rsid w:val="00234F06"/>
    <w:rsid w:val="002362E5"/>
    <w:rsid w:val="00240070"/>
    <w:rsid w:val="00240E69"/>
    <w:rsid w:val="0024145A"/>
    <w:rsid w:val="0024151E"/>
    <w:rsid w:val="00243E9E"/>
    <w:rsid w:val="00244CE6"/>
    <w:rsid w:val="00245FAD"/>
    <w:rsid w:val="0024614C"/>
    <w:rsid w:val="00252F2F"/>
    <w:rsid w:val="00253F8B"/>
    <w:rsid w:val="00254BD8"/>
    <w:rsid w:val="0025520C"/>
    <w:rsid w:val="002576DD"/>
    <w:rsid w:val="00257E5F"/>
    <w:rsid w:val="00260036"/>
    <w:rsid w:val="00262650"/>
    <w:rsid w:val="002630A3"/>
    <w:rsid w:val="0026666C"/>
    <w:rsid w:val="00267FAE"/>
    <w:rsid w:val="00277B78"/>
    <w:rsid w:val="002828AD"/>
    <w:rsid w:val="00282C6B"/>
    <w:rsid w:val="002859C9"/>
    <w:rsid w:val="002866B1"/>
    <w:rsid w:val="002868AE"/>
    <w:rsid w:val="00287178"/>
    <w:rsid w:val="002904D6"/>
    <w:rsid w:val="002948A5"/>
    <w:rsid w:val="002957E0"/>
    <w:rsid w:val="00297618"/>
    <w:rsid w:val="002A2DA6"/>
    <w:rsid w:val="002A3B03"/>
    <w:rsid w:val="002A6CD1"/>
    <w:rsid w:val="002B38E8"/>
    <w:rsid w:val="002B5CB9"/>
    <w:rsid w:val="002C1312"/>
    <w:rsid w:val="002C598B"/>
    <w:rsid w:val="002C5FA1"/>
    <w:rsid w:val="002D1038"/>
    <w:rsid w:val="002D39B9"/>
    <w:rsid w:val="002E00CA"/>
    <w:rsid w:val="002E2C5F"/>
    <w:rsid w:val="002E3935"/>
    <w:rsid w:val="002E45E1"/>
    <w:rsid w:val="002E6384"/>
    <w:rsid w:val="002E7C94"/>
    <w:rsid w:val="002F0D90"/>
    <w:rsid w:val="002F22EB"/>
    <w:rsid w:val="002F4369"/>
    <w:rsid w:val="00302049"/>
    <w:rsid w:val="00302352"/>
    <w:rsid w:val="00303687"/>
    <w:rsid w:val="00304841"/>
    <w:rsid w:val="00305F37"/>
    <w:rsid w:val="003067E3"/>
    <w:rsid w:val="00306D2D"/>
    <w:rsid w:val="003070ED"/>
    <w:rsid w:val="00307419"/>
    <w:rsid w:val="0030753C"/>
    <w:rsid w:val="003101D5"/>
    <w:rsid w:val="003109A5"/>
    <w:rsid w:val="00312CDB"/>
    <w:rsid w:val="00320D44"/>
    <w:rsid w:val="00322843"/>
    <w:rsid w:val="00323029"/>
    <w:rsid w:val="00323F9C"/>
    <w:rsid w:val="0032621F"/>
    <w:rsid w:val="00327596"/>
    <w:rsid w:val="00334B97"/>
    <w:rsid w:val="003402F2"/>
    <w:rsid w:val="00342675"/>
    <w:rsid w:val="003427E9"/>
    <w:rsid w:val="00344A43"/>
    <w:rsid w:val="00347C94"/>
    <w:rsid w:val="003517EE"/>
    <w:rsid w:val="00353505"/>
    <w:rsid w:val="003548B4"/>
    <w:rsid w:val="00357E89"/>
    <w:rsid w:val="00361A9B"/>
    <w:rsid w:val="0036207E"/>
    <w:rsid w:val="00365C8C"/>
    <w:rsid w:val="00366722"/>
    <w:rsid w:val="00367ED0"/>
    <w:rsid w:val="0037186F"/>
    <w:rsid w:val="00371DC0"/>
    <w:rsid w:val="003735E8"/>
    <w:rsid w:val="00376B4F"/>
    <w:rsid w:val="00380D5A"/>
    <w:rsid w:val="003813AC"/>
    <w:rsid w:val="00382804"/>
    <w:rsid w:val="00383D7F"/>
    <w:rsid w:val="00385EFD"/>
    <w:rsid w:val="00387011"/>
    <w:rsid w:val="00387901"/>
    <w:rsid w:val="00391310"/>
    <w:rsid w:val="003924DE"/>
    <w:rsid w:val="00395DE7"/>
    <w:rsid w:val="003A020B"/>
    <w:rsid w:val="003A0AD8"/>
    <w:rsid w:val="003A537B"/>
    <w:rsid w:val="003A7EF9"/>
    <w:rsid w:val="003B29F7"/>
    <w:rsid w:val="003C0CAA"/>
    <w:rsid w:val="003C192E"/>
    <w:rsid w:val="003C1DE2"/>
    <w:rsid w:val="003C3DA7"/>
    <w:rsid w:val="003C3FAE"/>
    <w:rsid w:val="003C6C4A"/>
    <w:rsid w:val="003C7091"/>
    <w:rsid w:val="003C7B05"/>
    <w:rsid w:val="003D0D40"/>
    <w:rsid w:val="003D1170"/>
    <w:rsid w:val="003D28E8"/>
    <w:rsid w:val="003D312F"/>
    <w:rsid w:val="003D3BF1"/>
    <w:rsid w:val="003D3FF9"/>
    <w:rsid w:val="003D5177"/>
    <w:rsid w:val="003D6FF2"/>
    <w:rsid w:val="003E4F01"/>
    <w:rsid w:val="003E6852"/>
    <w:rsid w:val="003E6F21"/>
    <w:rsid w:val="003F2D79"/>
    <w:rsid w:val="003F56EB"/>
    <w:rsid w:val="003F61BF"/>
    <w:rsid w:val="0040492B"/>
    <w:rsid w:val="00413AC9"/>
    <w:rsid w:val="00425BA1"/>
    <w:rsid w:val="00426A6B"/>
    <w:rsid w:val="00426D06"/>
    <w:rsid w:val="00430D4C"/>
    <w:rsid w:val="00432831"/>
    <w:rsid w:val="00432A6C"/>
    <w:rsid w:val="00433413"/>
    <w:rsid w:val="00437A01"/>
    <w:rsid w:val="00440F47"/>
    <w:rsid w:val="0044367C"/>
    <w:rsid w:val="004445EB"/>
    <w:rsid w:val="00444C5E"/>
    <w:rsid w:val="004479D2"/>
    <w:rsid w:val="00450CDA"/>
    <w:rsid w:val="00456AA7"/>
    <w:rsid w:val="00457CAE"/>
    <w:rsid w:val="004630D1"/>
    <w:rsid w:val="00466CD2"/>
    <w:rsid w:val="0046748A"/>
    <w:rsid w:val="004723EB"/>
    <w:rsid w:val="00472A0B"/>
    <w:rsid w:val="00474A2D"/>
    <w:rsid w:val="004804A2"/>
    <w:rsid w:val="00480CDA"/>
    <w:rsid w:val="00484030"/>
    <w:rsid w:val="00484B08"/>
    <w:rsid w:val="004868C4"/>
    <w:rsid w:val="00486E8D"/>
    <w:rsid w:val="00487934"/>
    <w:rsid w:val="004901E3"/>
    <w:rsid w:val="0049294F"/>
    <w:rsid w:val="00494511"/>
    <w:rsid w:val="00497BB9"/>
    <w:rsid w:val="00497C73"/>
    <w:rsid w:val="004A1649"/>
    <w:rsid w:val="004A1E9C"/>
    <w:rsid w:val="004A1FE8"/>
    <w:rsid w:val="004A5A91"/>
    <w:rsid w:val="004B316A"/>
    <w:rsid w:val="004B6554"/>
    <w:rsid w:val="004B6811"/>
    <w:rsid w:val="004B7035"/>
    <w:rsid w:val="004B77D7"/>
    <w:rsid w:val="004B7FF5"/>
    <w:rsid w:val="004C127F"/>
    <w:rsid w:val="004C1A8A"/>
    <w:rsid w:val="004C37F5"/>
    <w:rsid w:val="004C4AA2"/>
    <w:rsid w:val="004C4AA8"/>
    <w:rsid w:val="004C56F6"/>
    <w:rsid w:val="004C5E2D"/>
    <w:rsid w:val="004D0811"/>
    <w:rsid w:val="004D0E0A"/>
    <w:rsid w:val="004D2085"/>
    <w:rsid w:val="004D23A0"/>
    <w:rsid w:val="004D7EDF"/>
    <w:rsid w:val="004E137F"/>
    <w:rsid w:val="004E2287"/>
    <w:rsid w:val="004E5FAC"/>
    <w:rsid w:val="004F7665"/>
    <w:rsid w:val="00500AFE"/>
    <w:rsid w:val="00500E97"/>
    <w:rsid w:val="00502244"/>
    <w:rsid w:val="0050467E"/>
    <w:rsid w:val="00505372"/>
    <w:rsid w:val="0050578D"/>
    <w:rsid w:val="0050595C"/>
    <w:rsid w:val="0050752C"/>
    <w:rsid w:val="00510055"/>
    <w:rsid w:val="0051390C"/>
    <w:rsid w:val="00515453"/>
    <w:rsid w:val="0052082F"/>
    <w:rsid w:val="00521162"/>
    <w:rsid w:val="00524DE7"/>
    <w:rsid w:val="00524E93"/>
    <w:rsid w:val="00526ED7"/>
    <w:rsid w:val="00527AFA"/>
    <w:rsid w:val="00533592"/>
    <w:rsid w:val="00537FED"/>
    <w:rsid w:val="00540057"/>
    <w:rsid w:val="005410C6"/>
    <w:rsid w:val="00541DA9"/>
    <w:rsid w:val="0054253D"/>
    <w:rsid w:val="0054452E"/>
    <w:rsid w:val="00544715"/>
    <w:rsid w:val="005500AC"/>
    <w:rsid w:val="00550A57"/>
    <w:rsid w:val="00554885"/>
    <w:rsid w:val="00554EDA"/>
    <w:rsid w:val="005606B6"/>
    <w:rsid w:val="00560940"/>
    <w:rsid w:val="00561501"/>
    <w:rsid w:val="00562AB8"/>
    <w:rsid w:val="0056736E"/>
    <w:rsid w:val="00572FC6"/>
    <w:rsid w:val="005730D1"/>
    <w:rsid w:val="0057742C"/>
    <w:rsid w:val="00585834"/>
    <w:rsid w:val="005860F1"/>
    <w:rsid w:val="00586E9D"/>
    <w:rsid w:val="00592167"/>
    <w:rsid w:val="005921F7"/>
    <w:rsid w:val="0059323E"/>
    <w:rsid w:val="005963FA"/>
    <w:rsid w:val="00596FBF"/>
    <w:rsid w:val="005976FD"/>
    <w:rsid w:val="00597CE2"/>
    <w:rsid w:val="005A01CE"/>
    <w:rsid w:val="005A1169"/>
    <w:rsid w:val="005A209E"/>
    <w:rsid w:val="005A352B"/>
    <w:rsid w:val="005A4403"/>
    <w:rsid w:val="005A6DBA"/>
    <w:rsid w:val="005B11B9"/>
    <w:rsid w:val="005B3D78"/>
    <w:rsid w:val="005C3023"/>
    <w:rsid w:val="005C4D10"/>
    <w:rsid w:val="005C6138"/>
    <w:rsid w:val="005D1B2A"/>
    <w:rsid w:val="005D1C43"/>
    <w:rsid w:val="005D63A5"/>
    <w:rsid w:val="005D6DB8"/>
    <w:rsid w:val="005D78F9"/>
    <w:rsid w:val="005E3D07"/>
    <w:rsid w:val="005E4230"/>
    <w:rsid w:val="005E4EF4"/>
    <w:rsid w:val="005E6ADB"/>
    <w:rsid w:val="00606BD6"/>
    <w:rsid w:val="00607009"/>
    <w:rsid w:val="00607BF0"/>
    <w:rsid w:val="00615415"/>
    <w:rsid w:val="00615BA4"/>
    <w:rsid w:val="006205A8"/>
    <w:rsid w:val="00621EA0"/>
    <w:rsid w:val="006234C0"/>
    <w:rsid w:val="00623CD3"/>
    <w:rsid w:val="00624F24"/>
    <w:rsid w:val="00633605"/>
    <w:rsid w:val="00642870"/>
    <w:rsid w:val="0064289A"/>
    <w:rsid w:val="00643900"/>
    <w:rsid w:val="00643AD7"/>
    <w:rsid w:val="00643C81"/>
    <w:rsid w:val="00644FDB"/>
    <w:rsid w:val="00650206"/>
    <w:rsid w:val="006515E3"/>
    <w:rsid w:val="00652AF7"/>
    <w:rsid w:val="00654721"/>
    <w:rsid w:val="0065505B"/>
    <w:rsid w:val="0065545D"/>
    <w:rsid w:val="00656590"/>
    <w:rsid w:val="0065693B"/>
    <w:rsid w:val="00657BC2"/>
    <w:rsid w:val="00663628"/>
    <w:rsid w:val="00663712"/>
    <w:rsid w:val="0066728C"/>
    <w:rsid w:val="00667A19"/>
    <w:rsid w:val="006722FB"/>
    <w:rsid w:val="006726BF"/>
    <w:rsid w:val="006746EA"/>
    <w:rsid w:val="00674C04"/>
    <w:rsid w:val="006765B6"/>
    <w:rsid w:val="00677DE5"/>
    <w:rsid w:val="0068051B"/>
    <w:rsid w:val="00681100"/>
    <w:rsid w:val="00682702"/>
    <w:rsid w:val="00685B81"/>
    <w:rsid w:val="00686BDF"/>
    <w:rsid w:val="00687E73"/>
    <w:rsid w:val="00692A0B"/>
    <w:rsid w:val="00697465"/>
    <w:rsid w:val="006A0727"/>
    <w:rsid w:val="006A0C3D"/>
    <w:rsid w:val="006A3B2E"/>
    <w:rsid w:val="006A3E04"/>
    <w:rsid w:val="006A4BB4"/>
    <w:rsid w:val="006A6A6D"/>
    <w:rsid w:val="006A7BEA"/>
    <w:rsid w:val="006B04A6"/>
    <w:rsid w:val="006C3049"/>
    <w:rsid w:val="006D1C03"/>
    <w:rsid w:val="006D409E"/>
    <w:rsid w:val="006D4350"/>
    <w:rsid w:val="006D4C6B"/>
    <w:rsid w:val="006D5762"/>
    <w:rsid w:val="006D5E81"/>
    <w:rsid w:val="006D7E9D"/>
    <w:rsid w:val="006E04B9"/>
    <w:rsid w:val="006E45FF"/>
    <w:rsid w:val="006E5E3F"/>
    <w:rsid w:val="006E76AB"/>
    <w:rsid w:val="006F1D7B"/>
    <w:rsid w:val="006F3375"/>
    <w:rsid w:val="006F5819"/>
    <w:rsid w:val="006F6706"/>
    <w:rsid w:val="006F76B1"/>
    <w:rsid w:val="00700B22"/>
    <w:rsid w:val="007015EA"/>
    <w:rsid w:val="00703F54"/>
    <w:rsid w:val="00711B9F"/>
    <w:rsid w:val="007176D5"/>
    <w:rsid w:val="00726706"/>
    <w:rsid w:val="0073012B"/>
    <w:rsid w:val="00735994"/>
    <w:rsid w:val="00736EBD"/>
    <w:rsid w:val="0074002A"/>
    <w:rsid w:val="00740159"/>
    <w:rsid w:val="007429B1"/>
    <w:rsid w:val="00744FE0"/>
    <w:rsid w:val="0074632D"/>
    <w:rsid w:val="00750B49"/>
    <w:rsid w:val="00751BB7"/>
    <w:rsid w:val="00753E12"/>
    <w:rsid w:val="00756893"/>
    <w:rsid w:val="00760EDA"/>
    <w:rsid w:val="007617CE"/>
    <w:rsid w:val="0077040E"/>
    <w:rsid w:val="00773CD6"/>
    <w:rsid w:val="00775003"/>
    <w:rsid w:val="00776EE3"/>
    <w:rsid w:val="00780805"/>
    <w:rsid w:val="00780817"/>
    <w:rsid w:val="0078197B"/>
    <w:rsid w:val="0078573C"/>
    <w:rsid w:val="0078686E"/>
    <w:rsid w:val="00791055"/>
    <w:rsid w:val="00792ECD"/>
    <w:rsid w:val="00796258"/>
    <w:rsid w:val="007A178F"/>
    <w:rsid w:val="007A4303"/>
    <w:rsid w:val="007A4831"/>
    <w:rsid w:val="007B33D1"/>
    <w:rsid w:val="007C10EE"/>
    <w:rsid w:val="007C194B"/>
    <w:rsid w:val="007C19B5"/>
    <w:rsid w:val="007C5045"/>
    <w:rsid w:val="007C7657"/>
    <w:rsid w:val="007D0004"/>
    <w:rsid w:val="007D06D2"/>
    <w:rsid w:val="007D309D"/>
    <w:rsid w:val="007D31AE"/>
    <w:rsid w:val="007D6EED"/>
    <w:rsid w:val="007E0F78"/>
    <w:rsid w:val="007E3C90"/>
    <w:rsid w:val="007E67DB"/>
    <w:rsid w:val="007E6B21"/>
    <w:rsid w:val="007F0563"/>
    <w:rsid w:val="007F0CC5"/>
    <w:rsid w:val="007F11B3"/>
    <w:rsid w:val="007F290C"/>
    <w:rsid w:val="007F61D6"/>
    <w:rsid w:val="00803873"/>
    <w:rsid w:val="008048A4"/>
    <w:rsid w:val="00806162"/>
    <w:rsid w:val="0080651B"/>
    <w:rsid w:val="00807992"/>
    <w:rsid w:val="00807A40"/>
    <w:rsid w:val="00812A20"/>
    <w:rsid w:val="00812EDB"/>
    <w:rsid w:val="008148C8"/>
    <w:rsid w:val="00817780"/>
    <w:rsid w:val="0082399F"/>
    <w:rsid w:val="00827F9C"/>
    <w:rsid w:val="00832479"/>
    <w:rsid w:val="0083345A"/>
    <w:rsid w:val="008350D3"/>
    <w:rsid w:val="00835948"/>
    <w:rsid w:val="008374D5"/>
    <w:rsid w:val="00843A17"/>
    <w:rsid w:val="00844A9B"/>
    <w:rsid w:val="00844B81"/>
    <w:rsid w:val="00850150"/>
    <w:rsid w:val="0085142A"/>
    <w:rsid w:val="00853D6A"/>
    <w:rsid w:val="00856CE2"/>
    <w:rsid w:val="00857179"/>
    <w:rsid w:val="00860ED9"/>
    <w:rsid w:val="00861D36"/>
    <w:rsid w:val="00863DC0"/>
    <w:rsid w:val="0086549E"/>
    <w:rsid w:val="00871183"/>
    <w:rsid w:val="00871BA8"/>
    <w:rsid w:val="00873152"/>
    <w:rsid w:val="00873794"/>
    <w:rsid w:val="00874977"/>
    <w:rsid w:val="00876B6B"/>
    <w:rsid w:val="00877D24"/>
    <w:rsid w:val="008811B0"/>
    <w:rsid w:val="00882B2A"/>
    <w:rsid w:val="0088475A"/>
    <w:rsid w:val="00884A7B"/>
    <w:rsid w:val="0089143F"/>
    <w:rsid w:val="00893425"/>
    <w:rsid w:val="00895E58"/>
    <w:rsid w:val="008A7872"/>
    <w:rsid w:val="008B095B"/>
    <w:rsid w:val="008B0FE0"/>
    <w:rsid w:val="008B2129"/>
    <w:rsid w:val="008B3D74"/>
    <w:rsid w:val="008B3EBB"/>
    <w:rsid w:val="008B48D6"/>
    <w:rsid w:val="008B68B2"/>
    <w:rsid w:val="008C289B"/>
    <w:rsid w:val="008C7232"/>
    <w:rsid w:val="008C7397"/>
    <w:rsid w:val="008D2EAE"/>
    <w:rsid w:val="008D2FB2"/>
    <w:rsid w:val="008D31B5"/>
    <w:rsid w:val="008D4E53"/>
    <w:rsid w:val="008D578A"/>
    <w:rsid w:val="008E0068"/>
    <w:rsid w:val="008E3E32"/>
    <w:rsid w:val="008E4B42"/>
    <w:rsid w:val="008E5A81"/>
    <w:rsid w:val="008F00C0"/>
    <w:rsid w:val="008F2009"/>
    <w:rsid w:val="008F336E"/>
    <w:rsid w:val="008F49D1"/>
    <w:rsid w:val="008F4D10"/>
    <w:rsid w:val="008F6E91"/>
    <w:rsid w:val="00903650"/>
    <w:rsid w:val="00905536"/>
    <w:rsid w:val="00905BB4"/>
    <w:rsid w:val="0090673A"/>
    <w:rsid w:val="00910723"/>
    <w:rsid w:val="009111C7"/>
    <w:rsid w:val="00912D9C"/>
    <w:rsid w:val="00913AD9"/>
    <w:rsid w:val="00917828"/>
    <w:rsid w:val="00921DCE"/>
    <w:rsid w:val="0092237E"/>
    <w:rsid w:val="00923C77"/>
    <w:rsid w:val="00930D65"/>
    <w:rsid w:val="00930E65"/>
    <w:rsid w:val="00931E4C"/>
    <w:rsid w:val="0093253E"/>
    <w:rsid w:val="00934879"/>
    <w:rsid w:val="00936245"/>
    <w:rsid w:val="00940B6B"/>
    <w:rsid w:val="009410E2"/>
    <w:rsid w:val="00942CDF"/>
    <w:rsid w:val="00942E09"/>
    <w:rsid w:val="00944F88"/>
    <w:rsid w:val="00946E8C"/>
    <w:rsid w:val="00950277"/>
    <w:rsid w:val="0095072F"/>
    <w:rsid w:val="0095384D"/>
    <w:rsid w:val="009544FC"/>
    <w:rsid w:val="00954F9D"/>
    <w:rsid w:val="009607E3"/>
    <w:rsid w:val="00961E4E"/>
    <w:rsid w:val="00964493"/>
    <w:rsid w:val="00965EF1"/>
    <w:rsid w:val="00966BCF"/>
    <w:rsid w:val="009676FC"/>
    <w:rsid w:val="00967AC3"/>
    <w:rsid w:val="009728A1"/>
    <w:rsid w:val="00973548"/>
    <w:rsid w:val="00974435"/>
    <w:rsid w:val="00974566"/>
    <w:rsid w:val="00977E34"/>
    <w:rsid w:val="00980C2F"/>
    <w:rsid w:val="00984B94"/>
    <w:rsid w:val="00990370"/>
    <w:rsid w:val="009909DB"/>
    <w:rsid w:val="009925E1"/>
    <w:rsid w:val="009A45D5"/>
    <w:rsid w:val="009A5633"/>
    <w:rsid w:val="009A6F63"/>
    <w:rsid w:val="009B0263"/>
    <w:rsid w:val="009B15EF"/>
    <w:rsid w:val="009B42DE"/>
    <w:rsid w:val="009B50CD"/>
    <w:rsid w:val="009B57CA"/>
    <w:rsid w:val="009B68F6"/>
    <w:rsid w:val="009B6D43"/>
    <w:rsid w:val="009B778B"/>
    <w:rsid w:val="009C1485"/>
    <w:rsid w:val="009C2615"/>
    <w:rsid w:val="009C35EB"/>
    <w:rsid w:val="009D220B"/>
    <w:rsid w:val="009D39BA"/>
    <w:rsid w:val="009D5636"/>
    <w:rsid w:val="009D6B67"/>
    <w:rsid w:val="009E042C"/>
    <w:rsid w:val="009E181A"/>
    <w:rsid w:val="009E4655"/>
    <w:rsid w:val="009E49E5"/>
    <w:rsid w:val="009E4EA8"/>
    <w:rsid w:val="009E75AE"/>
    <w:rsid w:val="009E7F23"/>
    <w:rsid w:val="009F1CE9"/>
    <w:rsid w:val="009F2F3F"/>
    <w:rsid w:val="009F3455"/>
    <w:rsid w:val="009F3DCE"/>
    <w:rsid w:val="009F3EC7"/>
    <w:rsid w:val="009F43DA"/>
    <w:rsid w:val="009F52A5"/>
    <w:rsid w:val="009F5810"/>
    <w:rsid w:val="009F5966"/>
    <w:rsid w:val="009F7439"/>
    <w:rsid w:val="00A01A94"/>
    <w:rsid w:val="00A02B68"/>
    <w:rsid w:val="00A05E73"/>
    <w:rsid w:val="00A067F8"/>
    <w:rsid w:val="00A12257"/>
    <w:rsid w:val="00A12EF3"/>
    <w:rsid w:val="00A171E8"/>
    <w:rsid w:val="00A1781A"/>
    <w:rsid w:val="00A224D0"/>
    <w:rsid w:val="00A23D2D"/>
    <w:rsid w:val="00A25BD6"/>
    <w:rsid w:val="00A2785D"/>
    <w:rsid w:val="00A30B7C"/>
    <w:rsid w:val="00A32A49"/>
    <w:rsid w:val="00A33BC2"/>
    <w:rsid w:val="00A33DC7"/>
    <w:rsid w:val="00A41E4F"/>
    <w:rsid w:val="00A44652"/>
    <w:rsid w:val="00A454E8"/>
    <w:rsid w:val="00A528FA"/>
    <w:rsid w:val="00A53FBE"/>
    <w:rsid w:val="00A5710B"/>
    <w:rsid w:val="00A63C3C"/>
    <w:rsid w:val="00A65759"/>
    <w:rsid w:val="00A67292"/>
    <w:rsid w:val="00A7057D"/>
    <w:rsid w:val="00A71BAA"/>
    <w:rsid w:val="00A73AF0"/>
    <w:rsid w:val="00A76764"/>
    <w:rsid w:val="00A76C4D"/>
    <w:rsid w:val="00A82331"/>
    <w:rsid w:val="00A85207"/>
    <w:rsid w:val="00A86C21"/>
    <w:rsid w:val="00A87188"/>
    <w:rsid w:val="00A87EE6"/>
    <w:rsid w:val="00A93BF2"/>
    <w:rsid w:val="00A969B6"/>
    <w:rsid w:val="00AA0732"/>
    <w:rsid w:val="00AA1FD5"/>
    <w:rsid w:val="00AA35BE"/>
    <w:rsid w:val="00AA43E2"/>
    <w:rsid w:val="00AA4C7E"/>
    <w:rsid w:val="00AA55E1"/>
    <w:rsid w:val="00AA5DCD"/>
    <w:rsid w:val="00AB13D1"/>
    <w:rsid w:val="00AB19B2"/>
    <w:rsid w:val="00AB5D89"/>
    <w:rsid w:val="00AB65BD"/>
    <w:rsid w:val="00AB69DB"/>
    <w:rsid w:val="00AB78A2"/>
    <w:rsid w:val="00AC0404"/>
    <w:rsid w:val="00AC1521"/>
    <w:rsid w:val="00AC2CB1"/>
    <w:rsid w:val="00AC5F55"/>
    <w:rsid w:val="00AC734E"/>
    <w:rsid w:val="00AD40D0"/>
    <w:rsid w:val="00AD6AAF"/>
    <w:rsid w:val="00AE1023"/>
    <w:rsid w:val="00AE161C"/>
    <w:rsid w:val="00AE24D7"/>
    <w:rsid w:val="00AE30E5"/>
    <w:rsid w:val="00AE711A"/>
    <w:rsid w:val="00AF08AD"/>
    <w:rsid w:val="00AF17D4"/>
    <w:rsid w:val="00AF1CF3"/>
    <w:rsid w:val="00AF3ACC"/>
    <w:rsid w:val="00AF4D19"/>
    <w:rsid w:val="00AF57A7"/>
    <w:rsid w:val="00AF596F"/>
    <w:rsid w:val="00AF65A8"/>
    <w:rsid w:val="00B04157"/>
    <w:rsid w:val="00B04CAD"/>
    <w:rsid w:val="00B11FEE"/>
    <w:rsid w:val="00B16672"/>
    <w:rsid w:val="00B26275"/>
    <w:rsid w:val="00B27C1C"/>
    <w:rsid w:val="00B31B79"/>
    <w:rsid w:val="00B3210E"/>
    <w:rsid w:val="00B32BEF"/>
    <w:rsid w:val="00B3303A"/>
    <w:rsid w:val="00B370B1"/>
    <w:rsid w:val="00B438F9"/>
    <w:rsid w:val="00B44585"/>
    <w:rsid w:val="00B469A0"/>
    <w:rsid w:val="00B47C7C"/>
    <w:rsid w:val="00B51811"/>
    <w:rsid w:val="00B52262"/>
    <w:rsid w:val="00B5304C"/>
    <w:rsid w:val="00B551A8"/>
    <w:rsid w:val="00B55D5D"/>
    <w:rsid w:val="00B61CF4"/>
    <w:rsid w:val="00B63E28"/>
    <w:rsid w:val="00B64BC8"/>
    <w:rsid w:val="00B6517D"/>
    <w:rsid w:val="00B653DD"/>
    <w:rsid w:val="00B65A6A"/>
    <w:rsid w:val="00B714F4"/>
    <w:rsid w:val="00B71B7A"/>
    <w:rsid w:val="00B72BBD"/>
    <w:rsid w:val="00B77C05"/>
    <w:rsid w:val="00B83D3F"/>
    <w:rsid w:val="00B8499B"/>
    <w:rsid w:val="00B86BA6"/>
    <w:rsid w:val="00B87FA1"/>
    <w:rsid w:val="00B908AF"/>
    <w:rsid w:val="00B90B2E"/>
    <w:rsid w:val="00B940D0"/>
    <w:rsid w:val="00B94A89"/>
    <w:rsid w:val="00BA4CBB"/>
    <w:rsid w:val="00BA5FD2"/>
    <w:rsid w:val="00BA6176"/>
    <w:rsid w:val="00BB1373"/>
    <w:rsid w:val="00BB15BD"/>
    <w:rsid w:val="00BB5EE7"/>
    <w:rsid w:val="00BC0606"/>
    <w:rsid w:val="00BC258C"/>
    <w:rsid w:val="00BC2950"/>
    <w:rsid w:val="00BC2BE5"/>
    <w:rsid w:val="00BC3F07"/>
    <w:rsid w:val="00BC4157"/>
    <w:rsid w:val="00BD2D3B"/>
    <w:rsid w:val="00BD68F6"/>
    <w:rsid w:val="00BE1338"/>
    <w:rsid w:val="00BE1CD6"/>
    <w:rsid w:val="00BF2581"/>
    <w:rsid w:val="00BF43BB"/>
    <w:rsid w:val="00BF5E16"/>
    <w:rsid w:val="00C004F1"/>
    <w:rsid w:val="00C01223"/>
    <w:rsid w:val="00C01A93"/>
    <w:rsid w:val="00C02A1E"/>
    <w:rsid w:val="00C069C2"/>
    <w:rsid w:val="00C103D3"/>
    <w:rsid w:val="00C110CD"/>
    <w:rsid w:val="00C1328F"/>
    <w:rsid w:val="00C20013"/>
    <w:rsid w:val="00C20598"/>
    <w:rsid w:val="00C21221"/>
    <w:rsid w:val="00C24D39"/>
    <w:rsid w:val="00C3061B"/>
    <w:rsid w:val="00C31967"/>
    <w:rsid w:val="00C34890"/>
    <w:rsid w:val="00C34983"/>
    <w:rsid w:val="00C34FCB"/>
    <w:rsid w:val="00C356E5"/>
    <w:rsid w:val="00C370A4"/>
    <w:rsid w:val="00C370D8"/>
    <w:rsid w:val="00C40928"/>
    <w:rsid w:val="00C456D8"/>
    <w:rsid w:val="00C45AC5"/>
    <w:rsid w:val="00C4648C"/>
    <w:rsid w:val="00C4784F"/>
    <w:rsid w:val="00C47F02"/>
    <w:rsid w:val="00C51DB9"/>
    <w:rsid w:val="00C61766"/>
    <w:rsid w:val="00C775CF"/>
    <w:rsid w:val="00C81F07"/>
    <w:rsid w:val="00C843AA"/>
    <w:rsid w:val="00C8469B"/>
    <w:rsid w:val="00C86AEF"/>
    <w:rsid w:val="00C91483"/>
    <w:rsid w:val="00C9316A"/>
    <w:rsid w:val="00C94275"/>
    <w:rsid w:val="00CA1437"/>
    <w:rsid w:val="00CA1BE5"/>
    <w:rsid w:val="00CA6A2F"/>
    <w:rsid w:val="00CA6EA1"/>
    <w:rsid w:val="00CB04DD"/>
    <w:rsid w:val="00CB39E5"/>
    <w:rsid w:val="00CB6E73"/>
    <w:rsid w:val="00CC11BC"/>
    <w:rsid w:val="00CC1663"/>
    <w:rsid w:val="00CC45D3"/>
    <w:rsid w:val="00CC726A"/>
    <w:rsid w:val="00CD0DCA"/>
    <w:rsid w:val="00CD338C"/>
    <w:rsid w:val="00CD3E05"/>
    <w:rsid w:val="00CD3E22"/>
    <w:rsid w:val="00CD50E1"/>
    <w:rsid w:val="00CD5CCB"/>
    <w:rsid w:val="00CE0A57"/>
    <w:rsid w:val="00CE4C88"/>
    <w:rsid w:val="00CE4E76"/>
    <w:rsid w:val="00CE502B"/>
    <w:rsid w:val="00CE56C7"/>
    <w:rsid w:val="00CE7E5C"/>
    <w:rsid w:val="00CF0B76"/>
    <w:rsid w:val="00CF3785"/>
    <w:rsid w:val="00D0342C"/>
    <w:rsid w:val="00D04267"/>
    <w:rsid w:val="00D0499C"/>
    <w:rsid w:val="00D11187"/>
    <w:rsid w:val="00D129BC"/>
    <w:rsid w:val="00D14BAD"/>
    <w:rsid w:val="00D157AA"/>
    <w:rsid w:val="00D169F9"/>
    <w:rsid w:val="00D2204B"/>
    <w:rsid w:val="00D25B44"/>
    <w:rsid w:val="00D273A1"/>
    <w:rsid w:val="00D31D9E"/>
    <w:rsid w:val="00D32537"/>
    <w:rsid w:val="00D33339"/>
    <w:rsid w:val="00D37775"/>
    <w:rsid w:val="00D470F6"/>
    <w:rsid w:val="00D538A9"/>
    <w:rsid w:val="00D575EA"/>
    <w:rsid w:val="00D60B55"/>
    <w:rsid w:val="00D63EBE"/>
    <w:rsid w:val="00D64618"/>
    <w:rsid w:val="00D66B12"/>
    <w:rsid w:val="00D67BBF"/>
    <w:rsid w:val="00D72387"/>
    <w:rsid w:val="00D73E2B"/>
    <w:rsid w:val="00D828A5"/>
    <w:rsid w:val="00D83500"/>
    <w:rsid w:val="00D858D3"/>
    <w:rsid w:val="00D92883"/>
    <w:rsid w:val="00D937C0"/>
    <w:rsid w:val="00D951D4"/>
    <w:rsid w:val="00D96821"/>
    <w:rsid w:val="00D96C7B"/>
    <w:rsid w:val="00DA3F16"/>
    <w:rsid w:val="00DA5AD8"/>
    <w:rsid w:val="00DA5B04"/>
    <w:rsid w:val="00DB09B3"/>
    <w:rsid w:val="00DB2D86"/>
    <w:rsid w:val="00DB57A6"/>
    <w:rsid w:val="00DC0F79"/>
    <w:rsid w:val="00DC1034"/>
    <w:rsid w:val="00DC17C5"/>
    <w:rsid w:val="00DC1FC6"/>
    <w:rsid w:val="00DC30D4"/>
    <w:rsid w:val="00DC3758"/>
    <w:rsid w:val="00DC3B3F"/>
    <w:rsid w:val="00DC4A63"/>
    <w:rsid w:val="00DC5BCD"/>
    <w:rsid w:val="00DD562C"/>
    <w:rsid w:val="00DD60A8"/>
    <w:rsid w:val="00DE105A"/>
    <w:rsid w:val="00DE1FE2"/>
    <w:rsid w:val="00DE3ADC"/>
    <w:rsid w:val="00DE4265"/>
    <w:rsid w:val="00DE71EF"/>
    <w:rsid w:val="00DF046F"/>
    <w:rsid w:val="00DF1086"/>
    <w:rsid w:val="00DF1A67"/>
    <w:rsid w:val="00DF1BF8"/>
    <w:rsid w:val="00E051CF"/>
    <w:rsid w:val="00E07038"/>
    <w:rsid w:val="00E12267"/>
    <w:rsid w:val="00E1240D"/>
    <w:rsid w:val="00E1409A"/>
    <w:rsid w:val="00E165C4"/>
    <w:rsid w:val="00E174FE"/>
    <w:rsid w:val="00E17CFB"/>
    <w:rsid w:val="00E203EF"/>
    <w:rsid w:val="00E20C98"/>
    <w:rsid w:val="00E2156F"/>
    <w:rsid w:val="00E2287A"/>
    <w:rsid w:val="00E24516"/>
    <w:rsid w:val="00E247AF"/>
    <w:rsid w:val="00E2491B"/>
    <w:rsid w:val="00E27EB8"/>
    <w:rsid w:val="00E31A2F"/>
    <w:rsid w:val="00E3280A"/>
    <w:rsid w:val="00E32ABA"/>
    <w:rsid w:val="00E32B92"/>
    <w:rsid w:val="00E32F19"/>
    <w:rsid w:val="00E33E31"/>
    <w:rsid w:val="00E405CE"/>
    <w:rsid w:val="00E424BD"/>
    <w:rsid w:val="00E426BC"/>
    <w:rsid w:val="00E430CC"/>
    <w:rsid w:val="00E471E8"/>
    <w:rsid w:val="00E47FB8"/>
    <w:rsid w:val="00E50447"/>
    <w:rsid w:val="00E54974"/>
    <w:rsid w:val="00E54D70"/>
    <w:rsid w:val="00E56DD4"/>
    <w:rsid w:val="00E57C67"/>
    <w:rsid w:val="00E66B6C"/>
    <w:rsid w:val="00E70496"/>
    <w:rsid w:val="00E71099"/>
    <w:rsid w:val="00E72B68"/>
    <w:rsid w:val="00E72D54"/>
    <w:rsid w:val="00E73AC9"/>
    <w:rsid w:val="00E73AE0"/>
    <w:rsid w:val="00E74100"/>
    <w:rsid w:val="00E752F5"/>
    <w:rsid w:val="00E76071"/>
    <w:rsid w:val="00E76951"/>
    <w:rsid w:val="00E8158F"/>
    <w:rsid w:val="00E81C9F"/>
    <w:rsid w:val="00E82A29"/>
    <w:rsid w:val="00E84A35"/>
    <w:rsid w:val="00E85C03"/>
    <w:rsid w:val="00E86A4C"/>
    <w:rsid w:val="00E90F6F"/>
    <w:rsid w:val="00E95489"/>
    <w:rsid w:val="00E97646"/>
    <w:rsid w:val="00EA2119"/>
    <w:rsid w:val="00EA7013"/>
    <w:rsid w:val="00EA73F6"/>
    <w:rsid w:val="00EA75D7"/>
    <w:rsid w:val="00EA7633"/>
    <w:rsid w:val="00EA7A32"/>
    <w:rsid w:val="00EB716B"/>
    <w:rsid w:val="00EC5103"/>
    <w:rsid w:val="00EC79DF"/>
    <w:rsid w:val="00ED1755"/>
    <w:rsid w:val="00ED22C5"/>
    <w:rsid w:val="00ED2972"/>
    <w:rsid w:val="00ED32F6"/>
    <w:rsid w:val="00ED7B1E"/>
    <w:rsid w:val="00EE2CF2"/>
    <w:rsid w:val="00EE32A6"/>
    <w:rsid w:val="00EE34D6"/>
    <w:rsid w:val="00EE6EE5"/>
    <w:rsid w:val="00EF13FF"/>
    <w:rsid w:val="00EF18CF"/>
    <w:rsid w:val="00EF5074"/>
    <w:rsid w:val="00EF6B2F"/>
    <w:rsid w:val="00EF7857"/>
    <w:rsid w:val="00F01432"/>
    <w:rsid w:val="00F032FC"/>
    <w:rsid w:val="00F0352F"/>
    <w:rsid w:val="00F04845"/>
    <w:rsid w:val="00F0507B"/>
    <w:rsid w:val="00F11B49"/>
    <w:rsid w:val="00F11C55"/>
    <w:rsid w:val="00F1258B"/>
    <w:rsid w:val="00F146A2"/>
    <w:rsid w:val="00F161BD"/>
    <w:rsid w:val="00F169A7"/>
    <w:rsid w:val="00F17681"/>
    <w:rsid w:val="00F33148"/>
    <w:rsid w:val="00F34FCC"/>
    <w:rsid w:val="00F40B4D"/>
    <w:rsid w:val="00F411BA"/>
    <w:rsid w:val="00F421BA"/>
    <w:rsid w:val="00F506E5"/>
    <w:rsid w:val="00F52379"/>
    <w:rsid w:val="00F52502"/>
    <w:rsid w:val="00F54982"/>
    <w:rsid w:val="00F55A9B"/>
    <w:rsid w:val="00F617AE"/>
    <w:rsid w:val="00F657AC"/>
    <w:rsid w:val="00F7192C"/>
    <w:rsid w:val="00F748C7"/>
    <w:rsid w:val="00F766A6"/>
    <w:rsid w:val="00F76776"/>
    <w:rsid w:val="00F801E8"/>
    <w:rsid w:val="00F804E5"/>
    <w:rsid w:val="00F80E75"/>
    <w:rsid w:val="00F8203B"/>
    <w:rsid w:val="00F83B73"/>
    <w:rsid w:val="00F90960"/>
    <w:rsid w:val="00F919FC"/>
    <w:rsid w:val="00F92E9A"/>
    <w:rsid w:val="00F95ABA"/>
    <w:rsid w:val="00F961BB"/>
    <w:rsid w:val="00FA660E"/>
    <w:rsid w:val="00FB0213"/>
    <w:rsid w:val="00FB2C9C"/>
    <w:rsid w:val="00FB6637"/>
    <w:rsid w:val="00FC201F"/>
    <w:rsid w:val="00FD1FEC"/>
    <w:rsid w:val="00FD236F"/>
    <w:rsid w:val="00FD2F68"/>
    <w:rsid w:val="00FD6413"/>
    <w:rsid w:val="00FE1022"/>
    <w:rsid w:val="00FE1B5F"/>
    <w:rsid w:val="00FE3973"/>
    <w:rsid w:val="00FE3D7A"/>
    <w:rsid w:val="00FE4EFC"/>
    <w:rsid w:val="00FE6922"/>
    <w:rsid w:val="00FF079B"/>
    <w:rsid w:val="00FF13A1"/>
    <w:rsid w:val="00FF3F46"/>
    <w:rsid w:val="00FF5BD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EFD5B8E"/>
  <w15:docId w15:val="{6C1CBB11-B4E5-4FB8-9785-DAEFF0E3D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129BC"/>
    <w:pPr>
      <w:suppressAutoHyphens/>
      <w:spacing w:line="100" w:lineRule="atLeast"/>
    </w:pPr>
    <w:rPr>
      <w:color w:val="00000A"/>
      <w:kern w:val="1"/>
      <w:sz w:val="24"/>
      <w:szCs w:val="24"/>
      <w:lang w:eastAsia="en-US"/>
    </w:rPr>
  </w:style>
  <w:style w:type="paragraph" w:styleId="Virsraksts1">
    <w:name w:val="heading 1"/>
    <w:basedOn w:val="Parasts"/>
    <w:next w:val="Parasts"/>
    <w:link w:val="Virsraksts1Rakstz"/>
    <w:uiPriority w:val="9"/>
    <w:qFormat/>
    <w:locked/>
    <w:rsid w:val="00EE32A6"/>
    <w:pPr>
      <w:keepNext/>
      <w:keepLines/>
      <w:suppressAutoHyphens w:val="0"/>
      <w:spacing w:before="240" w:line="240" w:lineRule="auto"/>
      <w:outlineLvl w:val="0"/>
    </w:pPr>
    <w:rPr>
      <w:rFonts w:asciiTheme="majorHAnsi" w:eastAsiaTheme="majorEastAsia" w:hAnsiTheme="majorHAnsi" w:cstheme="majorBidi"/>
      <w:color w:val="365F91" w:themeColor="accent1" w:themeShade="BF"/>
      <w:kern w:val="0"/>
      <w:sz w:val="32"/>
      <w:szCs w:val="32"/>
      <w:lang w:val="en-GB"/>
    </w:rPr>
  </w:style>
  <w:style w:type="paragraph" w:styleId="Virsraksts2">
    <w:name w:val="heading 2"/>
    <w:basedOn w:val="Parasts"/>
    <w:link w:val="Virsraksts2Rakstz"/>
    <w:uiPriority w:val="99"/>
    <w:qFormat/>
    <w:rsid w:val="00E430CC"/>
    <w:pPr>
      <w:keepNext/>
      <w:spacing w:before="240" w:after="60"/>
      <w:outlineLvl w:val="1"/>
    </w:pPr>
    <w:rPr>
      <w:rFonts w:ascii="Arial" w:hAnsi="Arial" w:cs="Arial"/>
      <w:b/>
      <w:bCs/>
      <w:i/>
      <w:iCs/>
      <w:sz w:val="28"/>
      <w:szCs w:val="28"/>
    </w:rPr>
  </w:style>
  <w:style w:type="paragraph" w:styleId="Virsraksts3">
    <w:name w:val="heading 3"/>
    <w:basedOn w:val="Parasts"/>
    <w:link w:val="Virsraksts3Rakstz"/>
    <w:uiPriority w:val="99"/>
    <w:qFormat/>
    <w:rsid w:val="00E430CC"/>
    <w:pPr>
      <w:keepNext/>
      <w:spacing w:before="240" w:after="60"/>
      <w:outlineLvl w:val="2"/>
    </w:pPr>
    <w:rPr>
      <w:rFonts w:ascii="Arial" w:hAnsi="Arial" w:cs="Arial"/>
      <w:b/>
      <w:bCs/>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link w:val="Virsraksts2"/>
    <w:uiPriority w:val="99"/>
    <w:locked/>
    <w:rsid w:val="00E430CC"/>
    <w:rPr>
      <w:rFonts w:ascii="Arial" w:hAnsi="Arial" w:cs="Arial"/>
      <w:b/>
      <w:bCs/>
      <w:i/>
      <w:iCs/>
      <w:sz w:val="28"/>
      <w:szCs w:val="28"/>
    </w:rPr>
  </w:style>
  <w:style w:type="character" w:customStyle="1" w:styleId="Virsraksts3Rakstz">
    <w:name w:val="Virsraksts 3 Rakstz."/>
    <w:link w:val="Virsraksts3"/>
    <w:uiPriority w:val="99"/>
    <w:locked/>
    <w:rsid w:val="00E430CC"/>
    <w:rPr>
      <w:rFonts w:ascii="Arial" w:hAnsi="Arial" w:cs="Arial"/>
      <w:b/>
      <w:bCs/>
      <w:sz w:val="26"/>
      <w:szCs w:val="26"/>
    </w:rPr>
  </w:style>
  <w:style w:type="character" w:customStyle="1" w:styleId="BodyTextChar">
    <w:name w:val="Body Text Char"/>
    <w:uiPriority w:val="99"/>
    <w:rsid w:val="00E430CC"/>
    <w:rPr>
      <w:rFonts w:ascii="Times New Roman" w:hAnsi="Times New Roman" w:cs="Times New Roman"/>
      <w:sz w:val="24"/>
      <w:szCs w:val="24"/>
    </w:rPr>
  </w:style>
  <w:style w:type="character" w:customStyle="1" w:styleId="HeaderChar">
    <w:name w:val="Header Char"/>
    <w:uiPriority w:val="99"/>
    <w:rsid w:val="00E430CC"/>
    <w:rPr>
      <w:rFonts w:ascii="Times New Roman" w:hAnsi="Times New Roman" w:cs="Times New Roman"/>
      <w:sz w:val="24"/>
      <w:szCs w:val="24"/>
      <w:lang w:val="en-GB"/>
    </w:rPr>
  </w:style>
  <w:style w:type="character" w:styleId="Hipersaite">
    <w:name w:val="Hyperlink"/>
    <w:uiPriority w:val="99"/>
    <w:rsid w:val="00E430CC"/>
    <w:rPr>
      <w:rFonts w:cs="Times New Roman"/>
      <w:color w:val="0000FF"/>
      <w:u w:val="single"/>
    </w:rPr>
  </w:style>
  <w:style w:type="character" w:customStyle="1" w:styleId="FooterChar">
    <w:name w:val="Footer Char"/>
    <w:uiPriority w:val="99"/>
    <w:rsid w:val="00E430CC"/>
    <w:rPr>
      <w:rFonts w:ascii="Times New Roman" w:hAnsi="Times New Roman" w:cs="Times New Roman"/>
      <w:sz w:val="24"/>
      <w:szCs w:val="24"/>
    </w:rPr>
  </w:style>
  <w:style w:type="character" w:customStyle="1" w:styleId="colora">
    <w:name w:val="colora"/>
    <w:uiPriority w:val="99"/>
    <w:rsid w:val="00E430CC"/>
    <w:rPr>
      <w:rFonts w:cs="Times New Roman"/>
    </w:rPr>
  </w:style>
  <w:style w:type="character" w:customStyle="1" w:styleId="CommentReference1">
    <w:name w:val="Comment Reference1"/>
    <w:uiPriority w:val="99"/>
    <w:rsid w:val="00E430CC"/>
    <w:rPr>
      <w:rFonts w:cs="Times New Roman"/>
      <w:sz w:val="16"/>
      <w:szCs w:val="16"/>
    </w:rPr>
  </w:style>
  <w:style w:type="character" w:customStyle="1" w:styleId="CommentTextChar">
    <w:name w:val="Comment Text Char"/>
    <w:uiPriority w:val="99"/>
    <w:rsid w:val="00E430CC"/>
    <w:rPr>
      <w:rFonts w:ascii="Times New Roman" w:hAnsi="Times New Roman" w:cs="Times New Roman"/>
      <w:sz w:val="20"/>
      <w:szCs w:val="20"/>
    </w:rPr>
  </w:style>
  <w:style w:type="character" w:customStyle="1" w:styleId="ListLabel1">
    <w:name w:val="ListLabel 1"/>
    <w:uiPriority w:val="99"/>
    <w:rsid w:val="00E430CC"/>
    <w:rPr>
      <w:b/>
    </w:rPr>
  </w:style>
  <w:style w:type="character" w:customStyle="1" w:styleId="ListLabel2">
    <w:name w:val="ListLabel 2"/>
    <w:uiPriority w:val="99"/>
    <w:rsid w:val="00E430CC"/>
    <w:rPr>
      <w:color w:val="00000A"/>
    </w:rPr>
  </w:style>
  <w:style w:type="character" w:customStyle="1" w:styleId="ListLabel3">
    <w:name w:val="ListLabel 3"/>
    <w:uiPriority w:val="99"/>
    <w:rsid w:val="00E430CC"/>
    <w:rPr>
      <w:color w:val="00000A"/>
    </w:rPr>
  </w:style>
  <w:style w:type="character" w:customStyle="1" w:styleId="ListLabel4">
    <w:name w:val="ListLabel 4"/>
    <w:uiPriority w:val="99"/>
    <w:rsid w:val="00E430CC"/>
  </w:style>
  <w:style w:type="character" w:customStyle="1" w:styleId="ListLabel5">
    <w:name w:val="ListLabel 5"/>
    <w:uiPriority w:val="99"/>
    <w:rsid w:val="00E430CC"/>
    <w:rPr>
      <w:rFonts w:eastAsia="Times New Roman"/>
    </w:rPr>
  </w:style>
  <w:style w:type="character" w:customStyle="1" w:styleId="ListLabel6">
    <w:name w:val="ListLabel 6"/>
    <w:uiPriority w:val="99"/>
    <w:rsid w:val="00E430CC"/>
    <w:rPr>
      <w:color w:val="00000A"/>
      <w:sz w:val="22"/>
    </w:rPr>
  </w:style>
  <w:style w:type="character" w:customStyle="1" w:styleId="ListLabel7">
    <w:name w:val="ListLabel 7"/>
    <w:uiPriority w:val="99"/>
    <w:rsid w:val="00E430CC"/>
  </w:style>
  <w:style w:type="character" w:customStyle="1" w:styleId="ListLabel8">
    <w:name w:val="ListLabel 8"/>
    <w:uiPriority w:val="99"/>
    <w:rsid w:val="00E430CC"/>
    <w:rPr>
      <w:rFonts w:eastAsia="Times New Roman"/>
    </w:rPr>
  </w:style>
  <w:style w:type="character" w:customStyle="1" w:styleId="ListLabel9">
    <w:name w:val="ListLabel 9"/>
    <w:uiPriority w:val="99"/>
    <w:rsid w:val="00E430CC"/>
    <w:rPr>
      <w:b/>
    </w:rPr>
  </w:style>
  <w:style w:type="character" w:customStyle="1" w:styleId="ListLabel10">
    <w:name w:val="ListLabel 10"/>
    <w:uiPriority w:val="99"/>
    <w:rsid w:val="00E430CC"/>
    <w:rPr>
      <w:color w:val="00000A"/>
    </w:rPr>
  </w:style>
  <w:style w:type="character" w:customStyle="1" w:styleId="ListLabel11">
    <w:name w:val="ListLabel 11"/>
    <w:uiPriority w:val="99"/>
    <w:rsid w:val="00E430CC"/>
    <w:rPr>
      <w:color w:val="00000A"/>
    </w:rPr>
  </w:style>
  <w:style w:type="character" w:customStyle="1" w:styleId="ListLabel12">
    <w:name w:val="ListLabel 12"/>
    <w:uiPriority w:val="99"/>
    <w:rsid w:val="00E430CC"/>
  </w:style>
  <w:style w:type="paragraph" w:customStyle="1" w:styleId="Heading">
    <w:name w:val="Heading"/>
    <w:basedOn w:val="Parasts"/>
    <w:next w:val="Pamatteksts"/>
    <w:uiPriority w:val="99"/>
    <w:rsid w:val="00E430CC"/>
    <w:pPr>
      <w:keepNext/>
      <w:spacing w:before="240" w:after="120"/>
    </w:pPr>
    <w:rPr>
      <w:rFonts w:ascii="Arial" w:eastAsia="Microsoft YaHei" w:hAnsi="Arial" w:cs="Mangal"/>
      <w:sz w:val="28"/>
      <w:szCs w:val="28"/>
    </w:rPr>
  </w:style>
  <w:style w:type="paragraph" w:styleId="Pamatteksts">
    <w:name w:val="Body Text"/>
    <w:basedOn w:val="Parasts"/>
    <w:link w:val="PamattekstsRakstz"/>
    <w:rsid w:val="00E430CC"/>
    <w:pPr>
      <w:spacing w:after="120"/>
      <w:jc w:val="both"/>
    </w:pPr>
  </w:style>
  <w:style w:type="character" w:customStyle="1" w:styleId="PamattekstsRakstz">
    <w:name w:val="Pamatteksts Rakstz."/>
    <w:link w:val="Pamatteksts"/>
    <w:uiPriority w:val="99"/>
    <w:semiHidden/>
    <w:locked/>
    <w:rPr>
      <w:rFonts w:cs="Times New Roman"/>
      <w:color w:val="00000A"/>
      <w:kern w:val="1"/>
      <w:sz w:val="24"/>
      <w:szCs w:val="24"/>
      <w:lang w:eastAsia="en-US"/>
    </w:rPr>
  </w:style>
  <w:style w:type="paragraph" w:styleId="Saraksts">
    <w:name w:val="List"/>
    <w:basedOn w:val="Pamatteksts"/>
    <w:uiPriority w:val="99"/>
    <w:rsid w:val="00E430CC"/>
    <w:rPr>
      <w:rFonts w:cs="Mangal"/>
    </w:rPr>
  </w:style>
  <w:style w:type="paragraph" w:styleId="Parakstszemobjekta">
    <w:name w:val="caption"/>
    <w:basedOn w:val="Parasts"/>
    <w:uiPriority w:val="99"/>
    <w:qFormat/>
    <w:rsid w:val="00E430CC"/>
    <w:pPr>
      <w:suppressLineNumbers/>
      <w:spacing w:before="120" w:after="120"/>
    </w:pPr>
    <w:rPr>
      <w:rFonts w:cs="Mangal"/>
      <w:i/>
      <w:iCs/>
    </w:rPr>
  </w:style>
  <w:style w:type="paragraph" w:customStyle="1" w:styleId="Index">
    <w:name w:val="Index"/>
    <w:basedOn w:val="Parasts"/>
    <w:uiPriority w:val="99"/>
    <w:rsid w:val="00E430CC"/>
    <w:pPr>
      <w:suppressLineNumbers/>
    </w:pPr>
    <w:rPr>
      <w:rFonts w:cs="Mangal"/>
    </w:rPr>
  </w:style>
  <w:style w:type="paragraph" w:styleId="Galvene">
    <w:name w:val="header"/>
    <w:basedOn w:val="Parasts"/>
    <w:link w:val="GalveneRakstz"/>
    <w:uiPriority w:val="99"/>
    <w:rsid w:val="00E430CC"/>
    <w:pPr>
      <w:tabs>
        <w:tab w:val="center" w:pos="4153"/>
        <w:tab w:val="right" w:pos="8306"/>
      </w:tabs>
    </w:pPr>
    <w:rPr>
      <w:lang w:val="en-GB"/>
    </w:rPr>
  </w:style>
  <w:style w:type="character" w:customStyle="1" w:styleId="GalveneRakstz">
    <w:name w:val="Galvene Rakstz."/>
    <w:link w:val="Galvene"/>
    <w:uiPriority w:val="99"/>
    <w:semiHidden/>
    <w:locked/>
    <w:rPr>
      <w:rFonts w:cs="Times New Roman"/>
      <w:color w:val="00000A"/>
      <w:kern w:val="1"/>
      <w:sz w:val="24"/>
      <w:szCs w:val="24"/>
      <w:lang w:eastAsia="en-US"/>
    </w:rPr>
  </w:style>
  <w:style w:type="paragraph" w:styleId="Kjene">
    <w:name w:val="footer"/>
    <w:basedOn w:val="Parasts"/>
    <w:link w:val="KjeneRakstz"/>
    <w:uiPriority w:val="99"/>
    <w:rsid w:val="00E430CC"/>
    <w:pPr>
      <w:tabs>
        <w:tab w:val="center" w:pos="4153"/>
        <w:tab w:val="right" w:pos="8306"/>
      </w:tabs>
    </w:pPr>
  </w:style>
  <w:style w:type="character" w:customStyle="1" w:styleId="KjeneRakstz">
    <w:name w:val="Kājene Rakstz."/>
    <w:link w:val="Kjene"/>
    <w:uiPriority w:val="99"/>
    <w:semiHidden/>
    <w:locked/>
    <w:rPr>
      <w:rFonts w:cs="Times New Roman"/>
      <w:color w:val="00000A"/>
      <w:kern w:val="1"/>
      <w:sz w:val="24"/>
      <w:szCs w:val="24"/>
      <w:lang w:eastAsia="en-US"/>
    </w:rPr>
  </w:style>
  <w:style w:type="paragraph" w:customStyle="1" w:styleId="CommentText1">
    <w:name w:val="Comment Text1"/>
    <w:basedOn w:val="Parasts"/>
    <w:uiPriority w:val="99"/>
    <w:rsid w:val="00E430CC"/>
    <w:rPr>
      <w:sz w:val="20"/>
      <w:szCs w:val="20"/>
    </w:rPr>
  </w:style>
  <w:style w:type="paragraph" w:styleId="Sarakstarindkopa">
    <w:name w:val="List Paragraph"/>
    <w:basedOn w:val="Parasts"/>
    <w:uiPriority w:val="34"/>
    <w:qFormat/>
    <w:rsid w:val="00E430CC"/>
    <w:pPr>
      <w:ind w:left="720"/>
      <w:contextualSpacing/>
    </w:pPr>
  </w:style>
  <w:style w:type="paragraph" w:styleId="Sarakstanumurs2">
    <w:name w:val="List Number 2"/>
    <w:basedOn w:val="Parasts"/>
    <w:uiPriority w:val="99"/>
    <w:rsid w:val="00E430CC"/>
    <w:pPr>
      <w:contextualSpacing/>
    </w:pPr>
    <w:rPr>
      <w:rFonts w:cs="Calibri"/>
    </w:rPr>
  </w:style>
  <w:style w:type="paragraph" w:styleId="Vresteksts">
    <w:name w:val="footnote text"/>
    <w:basedOn w:val="Parasts"/>
    <w:link w:val="VrestekstsRakstz"/>
    <w:semiHidden/>
    <w:rsid w:val="00CD5CCB"/>
    <w:pPr>
      <w:suppressAutoHyphens w:val="0"/>
      <w:spacing w:line="240" w:lineRule="auto"/>
    </w:pPr>
    <w:rPr>
      <w:color w:val="auto"/>
      <w:kern w:val="0"/>
      <w:sz w:val="20"/>
      <w:szCs w:val="20"/>
      <w:lang w:val="en-US"/>
    </w:rPr>
  </w:style>
  <w:style w:type="character" w:customStyle="1" w:styleId="VrestekstsRakstz">
    <w:name w:val="Vēres teksts Rakstz."/>
    <w:link w:val="Vresteksts"/>
    <w:semiHidden/>
    <w:rsid w:val="00CD5CCB"/>
    <w:rPr>
      <w:lang w:val="en-US" w:eastAsia="en-US"/>
    </w:rPr>
  </w:style>
  <w:style w:type="character" w:styleId="Vresatsauce">
    <w:name w:val="footnote reference"/>
    <w:semiHidden/>
    <w:rsid w:val="00CD5CCB"/>
    <w:rPr>
      <w:rFonts w:cs="Times New Roman"/>
      <w:vertAlign w:val="superscript"/>
    </w:rPr>
  </w:style>
  <w:style w:type="paragraph" w:styleId="Balonteksts">
    <w:name w:val="Balloon Text"/>
    <w:basedOn w:val="Parasts"/>
    <w:link w:val="BalontekstsRakstz"/>
    <w:uiPriority w:val="99"/>
    <w:semiHidden/>
    <w:unhideWhenUsed/>
    <w:rsid w:val="0051390C"/>
    <w:pPr>
      <w:spacing w:line="240" w:lineRule="auto"/>
    </w:pPr>
    <w:rPr>
      <w:rFonts w:ascii="Segoe UI" w:hAnsi="Segoe UI" w:cs="Segoe UI"/>
      <w:sz w:val="18"/>
      <w:szCs w:val="18"/>
    </w:rPr>
  </w:style>
  <w:style w:type="character" w:customStyle="1" w:styleId="BalontekstsRakstz">
    <w:name w:val="Balonteksts Rakstz."/>
    <w:link w:val="Balonteksts"/>
    <w:uiPriority w:val="99"/>
    <w:semiHidden/>
    <w:rsid w:val="0051390C"/>
    <w:rPr>
      <w:rFonts w:ascii="Segoe UI" w:hAnsi="Segoe UI" w:cs="Segoe UI"/>
      <w:color w:val="00000A"/>
      <w:kern w:val="1"/>
      <w:sz w:val="18"/>
      <w:szCs w:val="18"/>
      <w:lang w:eastAsia="en-US"/>
    </w:rPr>
  </w:style>
  <w:style w:type="character" w:styleId="Komentraatsauce">
    <w:name w:val="annotation reference"/>
    <w:basedOn w:val="Noklusjumarindkopasfonts"/>
    <w:uiPriority w:val="99"/>
    <w:semiHidden/>
    <w:unhideWhenUsed/>
    <w:rsid w:val="00F657AC"/>
    <w:rPr>
      <w:sz w:val="16"/>
      <w:szCs w:val="16"/>
    </w:rPr>
  </w:style>
  <w:style w:type="paragraph" w:styleId="Komentrateksts">
    <w:name w:val="annotation text"/>
    <w:basedOn w:val="Parasts"/>
    <w:link w:val="KomentratekstsRakstz"/>
    <w:uiPriority w:val="99"/>
    <w:unhideWhenUsed/>
    <w:rsid w:val="00F657AC"/>
    <w:pPr>
      <w:spacing w:line="240" w:lineRule="auto"/>
    </w:pPr>
    <w:rPr>
      <w:sz w:val="20"/>
      <w:szCs w:val="20"/>
    </w:rPr>
  </w:style>
  <w:style w:type="character" w:customStyle="1" w:styleId="KomentratekstsRakstz">
    <w:name w:val="Komentāra teksts Rakstz."/>
    <w:basedOn w:val="Noklusjumarindkopasfonts"/>
    <w:link w:val="Komentrateksts"/>
    <w:uiPriority w:val="99"/>
    <w:rsid w:val="00F657AC"/>
    <w:rPr>
      <w:color w:val="00000A"/>
      <w:kern w:val="1"/>
      <w:lang w:eastAsia="en-US"/>
    </w:rPr>
  </w:style>
  <w:style w:type="paragraph" w:styleId="Komentratma">
    <w:name w:val="annotation subject"/>
    <w:basedOn w:val="Komentrateksts"/>
    <w:next w:val="Komentrateksts"/>
    <w:link w:val="KomentratmaRakstz"/>
    <w:uiPriority w:val="99"/>
    <w:semiHidden/>
    <w:unhideWhenUsed/>
    <w:rsid w:val="00F657AC"/>
    <w:rPr>
      <w:b/>
      <w:bCs/>
    </w:rPr>
  </w:style>
  <w:style w:type="character" w:customStyle="1" w:styleId="KomentratmaRakstz">
    <w:name w:val="Komentāra tēma Rakstz."/>
    <w:basedOn w:val="KomentratekstsRakstz"/>
    <w:link w:val="Komentratma"/>
    <w:uiPriority w:val="99"/>
    <w:semiHidden/>
    <w:rsid w:val="00F657AC"/>
    <w:rPr>
      <w:b/>
      <w:bCs/>
      <w:color w:val="00000A"/>
      <w:kern w:val="1"/>
      <w:lang w:eastAsia="en-US"/>
    </w:rPr>
  </w:style>
  <w:style w:type="paragraph" w:customStyle="1" w:styleId="Default">
    <w:name w:val="Default"/>
    <w:rsid w:val="00F657AC"/>
    <w:pPr>
      <w:autoSpaceDE w:val="0"/>
      <w:autoSpaceDN w:val="0"/>
      <w:adjustRightInd w:val="0"/>
    </w:pPr>
    <w:rPr>
      <w:color w:val="000000"/>
      <w:sz w:val="24"/>
      <w:szCs w:val="24"/>
    </w:rPr>
  </w:style>
  <w:style w:type="paragraph" w:customStyle="1" w:styleId="CharChar1RakstzRakstz">
    <w:name w:val="Char Char1 Rakstz. Rakstz."/>
    <w:basedOn w:val="Parasts"/>
    <w:next w:val="Parasts"/>
    <w:rsid w:val="00CE4E76"/>
    <w:pPr>
      <w:suppressAutoHyphens w:val="0"/>
      <w:spacing w:before="120" w:after="160" w:line="240" w:lineRule="exact"/>
      <w:ind w:firstLine="720"/>
      <w:jc w:val="both"/>
    </w:pPr>
    <w:rPr>
      <w:rFonts w:ascii="Verdana" w:hAnsi="Verdana"/>
      <w:color w:val="auto"/>
      <w:kern w:val="0"/>
      <w:sz w:val="20"/>
      <w:szCs w:val="20"/>
      <w:lang w:val="en-US"/>
    </w:rPr>
  </w:style>
  <w:style w:type="paragraph" w:styleId="Pamattekstaatkpe2">
    <w:name w:val="Body Text Indent 2"/>
    <w:basedOn w:val="Parasts"/>
    <w:link w:val="Pamattekstaatkpe2Rakstz"/>
    <w:uiPriority w:val="99"/>
    <w:semiHidden/>
    <w:unhideWhenUsed/>
    <w:rsid w:val="00302049"/>
    <w:pPr>
      <w:spacing w:after="120" w:line="480" w:lineRule="auto"/>
      <w:ind w:left="283"/>
    </w:pPr>
  </w:style>
  <w:style w:type="character" w:customStyle="1" w:styleId="Pamattekstaatkpe2Rakstz">
    <w:name w:val="Pamatteksta atkāpe 2 Rakstz."/>
    <w:basedOn w:val="Noklusjumarindkopasfonts"/>
    <w:link w:val="Pamattekstaatkpe2"/>
    <w:uiPriority w:val="99"/>
    <w:semiHidden/>
    <w:rsid w:val="00302049"/>
    <w:rPr>
      <w:color w:val="00000A"/>
      <w:kern w:val="1"/>
      <w:sz w:val="24"/>
      <w:szCs w:val="24"/>
      <w:lang w:eastAsia="en-US"/>
    </w:rPr>
  </w:style>
  <w:style w:type="paragraph" w:customStyle="1" w:styleId="ColorfulList-Accent11">
    <w:name w:val="Colorful List - Accent 11"/>
    <w:basedOn w:val="Parasts"/>
    <w:uiPriority w:val="34"/>
    <w:qFormat/>
    <w:rsid w:val="00165D60"/>
    <w:pPr>
      <w:suppressAutoHyphens w:val="0"/>
      <w:spacing w:line="240" w:lineRule="auto"/>
      <w:ind w:left="720"/>
      <w:contextualSpacing/>
    </w:pPr>
    <w:rPr>
      <w:rFonts w:ascii="Times New Roman BaltRim" w:hAnsi="Times New Roman BaltRim"/>
      <w:color w:val="auto"/>
      <w:kern w:val="0"/>
      <w:sz w:val="28"/>
      <w:szCs w:val="20"/>
      <w:lang w:val="en-GB"/>
    </w:rPr>
  </w:style>
  <w:style w:type="paragraph" w:styleId="Vienkrsteksts">
    <w:name w:val="Plain Text"/>
    <w:basedOn w:val="Parasts"/>
    <w:link w:val="VienkrstekstsRakstz"/>
    <w:uiPriority w:val="99"/>
    <w:semiHidden/>
    <w:unhideWhenUsed/>
    <w:rsid w:val="00844A9B"/>
    <w:pPr>
      <w:spacing w:line="240" w:lineRule="auto"/>
    </w:pPr>
    <w:rPr>
      <w:rFonts w:ascii="Consolas" w:hAnsi="Consolas" w:cs="Consolas"/>
      <w:sz w:val="21"/>
      <w:szCs w:val="21"/>
    </w:rPr>
  </w:style>
  <w:style w:type="character" w:customStyle="1" w:styleId="VienkrstekstsRakstz">
    <w:name w:val="Vienkāršs teksts Rakstz."/>
    <w:basedOn w:val="Noklusjumarindkopasfonts"/>
    <w:link w:val="Vienkrsteksts"/>
    <w:uiPriority w:val="99"/>
    <w:semiHidden/>
    <w:rsid w:val="00844A9B"/>
    <w:rPr>
      <w:rFonts w:ascii="Consolas" w:hAnsi="Consolas" w:cs="Consolas"/>
      <w:color w:val="00000A"/>
      <w:kern w:val="1"/>
      <w:sz w:val="21"/>
      <w:szCs w:val="21"/>
      <w:lang w:eastAsia="en-US"/>
    </w:rPr>
  </w:style>
  <w:style w:type="character" w:customStyle="1" w:styleId="Virsraksts1Rakstz">
    <w:name w:val="Virsraksts 1 Rakstz."/>
    <w:basedOn w:val="Noklusjumarindkopasfonts"/>
    <w:link w:val="Virsraksts1"/>
    <w:uiPriority w:val="9"/>
    <w:rsid w:val="00EE32A6"/>
    <w:rPr>
      <w:rFonts w:asciiTheme="majorHAnsi" w:eastAsiaTheme="majorEastAsia" w:hAnsiTheme="majorHAnsi" w:cstheme="majorBidi"/>
      <w:color w:val="365F91" w:themeColor="accent1" w:themeShade="BF"/>
      <w:sz w:val="32"/>
      <w:szCs w:val="32"/>
      <w:lang w:val="en-GB" w:eastAsia="en-US"/>
    </w:rPr>
  </w:style>
  <w:style w:type="character" w:styleId="Izteiksmgs">
    <w:name w:val="Strong"/>
    <w:basedOn w:val="Noklusjumarindkopasfonts"/>
    <w:uiPriority w:val="22"/>
    <w:qFormat/>
    <w:locked/>
    <w:rsid w:val="007C194B"/>
    <w:rPr>
      <w:b/>
      <w:bCs/>
    </w:rPr>
  </w:style>
  <w:style w:type="paragraph" w:styleId="Nosaukums">
    <w:name w:val="Title"/>
    <w:basedOn w:val="Parasts"/>
    <w:next w:val="Parasts"/>
    <w:link w:val="NosaukumsRakstz"/>
    <w:qFormat/>
    <w:locked/>
    <w:rsid w:val="006D7E9D"/>
    <w:pPr>
      <w:spacing w:line="240" w:lineRule="auto"/>
      <w:contextualSpacing/>
    </w:pPr>
    <w:rPr>
      <w:rFonts w:asciiTheme="majorHAnsi" w:eastAsiaTheme="majorEastAsia" w:hAnsiTheme="majorHAnsi" w:cstheme="majorBidi"/>
      <w:color w:val="auto"/>
      <w:spacing w:val="-10"/>
      <w:kern w:val="28"/>
      <w:sz w:val="56"/>
      <w:szCs w:val="56"/>
    </w:rPr>
  </w:style>
  <w:style w:type="character" w:customStyle="1" w:styleId="NosaukumsRakstz">
    <w:name w:val="Nosaukums Rakstz."/>
    <w:basedOn w:val="Noklusjumarindkopasfonts"/>
    <w:link w:val="Nosaukums"/>
    <w:rsid w:val="006D7E9D"/>
    <w:rPr>
      <w:rFonts w:asciiTheme="majorHAnsi" w:eastAsiaTheme="majorEastAsia" w:hAnsiTheme="majorHAnsi" w:cstheme="majorBidi"/>
      <w:spacing w:val="-10"/>
      <w:kern w:val="28"/>
      <w:sz w:val="56"/>
      <w:szCs w:val="56"/>
      <w:lang w:eastAsia="en-US"/>
    </w:rPr>
  </w:style>
  <w:style w:type="table" w:styleId="Reatabula">
    <w:name w:val="Table Grid"/>
    <w:basedOn w:val="Parastatabula"/>
    <w:uiPriority w:val="59"/>
    <w:locked/>
    <w:rsid w:val="001B40EA"/>
    <w:rPr>
      <w:rFonts w:asciiTheme="minorHAnsi" w:eastAsiaTheme="minorEastAsia"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Noklusjumarindkopasfonts"/>
    <w:rsid w:val="001B40EA"/>
  </w:style>
  <w:style w:type="paragraph" w:customStyle="1" w:styleId="w100">
    <w:name w:val="w100"/>
    <w:basedOn w:val="Parasts"/>
    <w:rsid w:val="003924DE"/>
    <w:pPr>
      <w:suppressAutoHyphens w:val="0"/>
      <w:spacing w:before="100" w:beforeAutospacing="1" w:after="100" w:afterAutospacing="1" w:line="240" w:lineRule="auto"/>
    </w:pPr>
    <w:rPr>
      <w:color w:val="auto"/>
      <w:kern w:val="0"/>
      <w:lang w:val="en-US"/>
    </w:rPr>
  </w:style>
  <w:style w:type="paragraph" w:customStyle="1" w:styleId="text-align-justify">
    <w:name w:val="text-align-justify"/>
    <w:basedOn w:val="Parasts"/>
    <w:rsid w:val="00D83500"/>
    <w:pPr>
      <w:suppressAutoHyphens w:val="0"/>
      <w:spacing w:before="100" w:beforeAutospacing="1" w:after="100" w:afterAutospacing="1" w:line="240" w:lineRule="auto"/>
    </w:pPr>
    <w:rPr>
      <w:color w:val="auto"/>
      <w:kern w:val="0"/>
      <w:lang w:val="en-US"/>
    </w:rPr>
  </w:style>
  <w:style w:type="paragraph" w:styleId="Paraststmeklis">
    <w:name w:val="Normal (Web)"/>
    <w:basedOn w:val="Parasts"/>
    <w:uiPriority w:val="99"/>
    <w:unhideWhenUsed/>
    <w:rsid w:val="00B87FA1"/>
    <w:pPr>
      <w:suppressAutoHyphens w:val="0"/>
      <w:spacing w:before="100" w:beforeAutospacing="1" w:after="100" w:afterAutospacing="1" w:line="240" w:lineRule="auto"/>
    </w:pPr>
    <w:rPr>
      <w:color w:val="auto"/>
      <w:kern w:val="0"/>
      <w:lang w:val="en-US"/>
    </w:rPr>
  </w:style>
  <w:style w:type="character" w:styleId="Izclums">
    <w:name w:val="Emphasis"/>
    <w:basedOn w:val="Noklusjumarindkopasfonts"/>
    <w:uiPriority w:val="20"/>
    <w:qFormat/>
    <w:locked/>
    <w:rsid w:val="000C050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6565475">
      <w:bodyDiv w:val="1"/>
      <w:marLeft w:val="0"/>
      <w:marRight w:val="0"/>
      <w:marTop w:val="0"/>
      <w:marBottom w:val="0"/>
      <w:divBdr>
        <w:top w:val="none" w:sz="0" w:space="0" w:color="auto"/>
        <w:left w:val="none" w:sz="0" w:space="0" w:color="auto"/>
        <w:bottom w:val="none" w:sz="0" w:space="0" w:color="auto"/>
        <w:right w:val="none" w:sz="0" w:space="0" w:color="auto"/>
      </w:divBdr>
    </w:div>
    <w:div w:id="824593686">
      <w:bodyDiv w:val="1"/>
      <w:marLeft w:val="0"/>
      <w:marRight w:val="0"/>
      <w:marTop w:val="0"/>
      <w:marBottom w:val="0"/>
      <w:divBdr>
        <w:top w:val="none" w:sz="0" w:space="0" w:color="auto"/>
        <w:left w:val="none" w:sz="0" w:space="0" w:color="auto"/>
        <w:bottom w:val="none" w:sz="0" w:space="0" w:color="auto"/>
        <w:right w:val="none" w:sz="0" w:space="0" w:color="auto"/>
      </w:divBdr>
    </w:div>
    <w:div w:id="1009986777">
      <w:bodyDiv w:val="1"/>
      <w:marLeft w:val="0"/>
      <w:marRight w:val="0"/>
      <w:marTop w:val="0"/>
      <w:marBottom w:val="0"/>
      <w:divBdr>
        <w:top w:val="none" w:sz="0" w:space="0" w:color="auto"/>
        <w:left w:val="none" w:sz="0" w:space="0" w:color="auto"/>
        <w:bottom w:val="none" w:sz="0" w:space="0" w:color="auto"/>
        <w:right w:val="none" w:sz="0" w:space="0" w:color="auto"/>
      </w:divBdr>
    </w:div>
    <w:div w:id="1024937769">
      <w:bodyDiv w:val="1"/>
      <w:marLeft w:val="0"/>
      <w:marRight w:val="0"/>
      <w:marTop w:val="0"/>
      <w:marBottom w:val="0"/>
      <w:divBdr>
        <w:top w:val="none" w:sz="0" w:space="0" w:color="auto"/>
        <w:left w:val="none" w:sz="0" w:space="0" w:color="auto"/>
        <w:bottom w:val="none" w:sz="0" w:space="0" w:color="auto"/>
        <w:right w:val="none" w:sz="0" w:space="0" w:color="auto"/>
      </w:divBdr>
    </w:div>
    <w:div w:id="1086924765">
      <w:bodyDiv w:val="1"/>
      <w:marLeft w:val="0"/>
      <w:marRight w:val="0"/>
      <w:marTop w:val="0"/>
      <w:marBottom w:val="0"/>
      <w:divBdr>
        <w:top w:val="none" w:sz="0" w:space="0" w:color="auto"/>
        <w:left w:val="none" w:sz="0" w:space="0" w:color="auto"/>
        <w:bottom w:val="none" w:sz="0" w:space="0" w:color="auto"/>
        <w:right w:val="none" w:sz="0" w:space="0" w:color="auto"/>
      </w:divBdr>
    </w:div>
    <w:div w:id="1340304956">
      <w:bodyDiv w:val="1"/>
      <w:marLeft w:val="0"/>
      <w:marRight w:val="0"/>
      <w:marTop w:val="0"/>
      <w:marBottom w:val="0"/>
      <w:divBdr>
        <w:top w:val="none" w:sz="0" w:space="0" w:color="auto"/>
        <w:left w:val="none" w:sz="0" w:space="0" w:color="auto"/>
        <w:bottom w:val="none" w:sz="0" w:space="0" w:color="auto"/>
        <w:right w:val="none" w:sz="0" w:space="0" w:color="auto"/>
      </w:divBdr>
    </w:div>
    <w:div w:id="17800243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92DFBC-2703-4A08-AB51-7009A5F25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2608</Words>
  <Characters>14870</Characters>
  <Application>Microsoft Office Word</Application>
  <DocSecurity>0</DocSecurity>
  <Lines>123</Lines>
  <Paragraphs>34</Paragraphs>
  <ScaleCrop>false</ScaleCrop>
  <HeadingPairs>
    <vt:vector size="6" baseType="variant">
      <vt:variant>
        <vt:lpstr>Nosaukums</vt:lpstr>
      </vt:variant>
      <vt:variant>
        <vt:i4>1</vt:i4>
      </vt:variant>
      <vt:variant>
        <vt:lpstr>Virsraksti</vt:lpstr>
      </vt:variant>
      <vt:variant>
        <vt:i4>83</vt:i4>
      </vt:variant>
      <vt:variant>
        <vt:lpstr>Title</vt:lpstr>
      </vt:variant>
      <vt:variant>
        <vt:i4>1</vt:i4>
      </vt:variant>
    </vt:vector>
  </HeadingPairs>
  <TitlesOfParts>
    <vt:vector size="85" baseType="lpstr">
      <vt:lpstr/>
      <vt:lpstr>Kultūras ministrijas un Latvijas Pašvaldību savienības sarunas (daļēji attālināt</vt:lpstr>
      <vt:lpstr>PROTOKOLS Nr.1</vt:lpstr>
      <vt:lpstr/>
      <vt:lpstr>Rīgā</vt:lpstr>
      <vt:lpstr>2021.gada 13.septembrī</vt:lpstr>
      <vt:lpstr/>
      <vt:lpstr>Sarunas vada:</vt:lpstr>
      <vt:lpstr>Nauris Puntulis – kultūras ministrs</vt:lpstr>
      <vt:lpstr>Inga Bērziņa – Latvijas Pašvaldību savienības Izglītības un kultūras komitejas p</vt:lpstr>
      <vt:lpstr/>
      <vt:lpstr>Sarunas protokolē:</vt:lpstr>
      <vt:lpstr>Lolita Rūsiņa – Kultūras ministrijas Kultūrpolitikas departamenta eksperte</vt:lpstr>
      <vt:lpstr/>
      <vt:lpstr>Piedalās:</vt:lpstr>
      <vt:lpstr>No Latvijas Pašvaldību savienības puses:</vt:lpstr>
      <vt:lpstr>Ināra Dundure – Latvijas Pašvaldību savienības padomniece izglītības un kultūras</vt:lpstr>
      <vt:lpstr>Mudīte Priede – Latvijas Pašvaldību savienības ģenerālsekretāre </vt:lpstr>
      <vt:lpstr>Jānis Olmanis – Valmieras novada domes  priekšsēdētāja vietnieks</vt:lpstr>
      <vt:lpstr>Rita Vectirāne – Jelgavas pilsētas domes priekšsēdētāja vietniece sociālo lietu,</vt:lpstr>
      <vt:lpstr/>
      <vt:lpstr>Piedalās:</vt:lpstr>
      <vt:lpstr>No Kultūras ministrijas puses:</vt:lpstr>
      <vt:lpstr>Dace Vilsone – Kultūras ministrijas valsts sekretāre</vt:lpstr>
      <vt:lpstr>Uldis Zariņš – Kultūras ministrijas valsts sekretāra vietnieks kultūrpolitikas j</vt:lpstr>
      <vt:lpstr>Signe Pujāte, Latvijas Nacionālā kultūras centra direktore</vt:lpstr>
      <vt:lpstr>Andis Groza, Latvijas Nacionālā kultūras centra direktora vietnieks kultūrizglīt</vt:lpstr>
      <vt:lpstr>Sarmīte Pāvulēna,  Latvijas Nacionālā kultūras centra Nemateriālā kultūras manto</vt:lpstr>
      <vt:lpstr>Juris Dambis –Nacionālā kultūras mantojuma pārvaldes vadītājs</vt:lpstr>
      <vt:lpstr>Linda Karlina - Valsts kultūrkapitāla fonda direktora vietniece</vt:lpstr>
      <vt:lpstr/>
      <vt:lpstr>Darba kārtība:</vt:lpstr>
      <vt:lpstr>1.Par kultūras pieminekļu normatīvo regulējumu  - kultūras pieminekļu aizsardzīb</vt:lpstr>
      <vt:lpstr>2.Par Kultūras ministrijas 2022.gada budžeta prioritātēm</vt:lpstr>
      <vt:lpstr>3.Par aktualitātēm amatiermākslā un kultūrizglītībā </vt:lpstr>
      <vt:lpstr>4.Par Valsts Kultūrkapitāla fonda programmu pieejamību pašvaldībām nemateriālā k</vt:lpstr>
      <vt:lpstr/>
      <vt:lpstr/>
      <vt:lpstr>1.</vt:lpstr>
      <vt:lpstr>Par kultūras pieminekļu normatīvo regulējumu - kultūras pieminekļu aizsardzības </vt:lpstr>
      <vt:lpstr/>
      <vt:lpstr>Nacionālā kultūras mantojuma pārvaldes vadītājs Juris Dambis informēja par izmai</vt:lpstr>
      <vt:lpstr>Juris Dambis uzsvēra, ka kultūras mantojuma profesionāla apzināšana, izpēte, dok</vt:lpstr>
      <vt:lpstr>Puses vienojas: Pieņemt zināšanai Nacionālā kultūras mantojuma pārvaldes sniegto</vt:lpstr>
      <vt:lpstr>2.</vt:lpstr>
      <vt:lpstr>Kultūras ministrs Nauris Puntulis informēja, ka pašlaik notiek sarunas par budže</vt:lpstr>
      <vt:lpstr>Latvijas Pašvaldību savienības Izglītības un kultūras komitejas priekšsēdētāja, </vt:lpstr>
      <vt:lpstr>Nauris Puntulis uzsvēra finansējumu, kas plānots Dziesmu un deju svētku tradīcij</vt:lpstr>
      <vt:lpstr>Latvijas Pašvaldību savienības padomniece izglītības un kultūras jautājumos Inār</vt:lpstr>
      <vt:lpstr>Nauris Puntulis uzsvēra, ka koncertzāles, pirmkārt, ir reģionālās nozīmes kultūr</vt:lpstr>
      <vt:lpstr>Inga Bērziņa aicināja atbalstīt priekšlikumu – iespēju pašvaldībām aizņemties fi</vt:lpstr>
      <vt:lpstr>Nauris Puntulis pauda atbalstu šādam priekšlikumam.</vt:lpstr>
      <vt:lpstr>Inga Bērziņa minēja par atbalstu kultūras mantojumam – iespējamo atbalstu suitu </vt:lpstr>
      <vt:lpstr>Nauris Puntulis informēja, ka plānots sagatavot Vēsturisko zemju likumprojektu, </vt:lpstr>
      <vt:lpstr>Ināra Dundure uzsvēra, ka administratīvi teritoriālās reformas ( turpmāk  – ATR)</vt:lpstr>
      <vt:lpstr>Puses vienojas: Pieņemt zināšanai kultūras ministra Naura Puntuļa sniegto inform</vt:lpstr>
      <vt:lpstr/>
      <vt:lpstr/>
      <vt:lpstr>3.</vt:lpstr>
      <vt:lpstr>Par aktualitātēm amatiermākslā un kultūrizglītībā </vt:lpstr>
      <vt:lpstr/>
      <vt:lpstr>Latvijas Nacionālā kultūras centra direktore Signe Pujāte informēja par atbalstu</vt:lpstr>
      <vt:lpstr>Latvijas Nacionālā kultūras centra Nemateriālā kultūras mantojuma nodaļas vadītā</vt:lpstr>
      <vt:lpstr>Signe Pujāte informēja par svētku sagatavošanas procesa virsdiriģentu un virsvad</vt:lpstr>
      <vt:lpstr>Latvijas Nacionālā kultūras centra direktora vietnieks kultūrizglītības jautājum</vt:lpstr>
      <vt:lpstr>Otrs svarīgākais darbības virziens –   tiks izvērtēti profesionālās ievirzes fin</vt:lpstr>
      <vt:lpstr>Andis Groza sniedza informāciju par kultūrizglītības programmu “Latvijas skolas </vt:lpstr>
      <vt:lpstr>Puses vienojas: Pieņemt zināšanai Latvijas Nacionālā kultūras centra sniegto inf</vt:lpstr>
      <vt:lpstr/>
      <vt:lpstr/>
      <vt:lpstr>4. </vt:lpstr>
      <vt:lpstr>Par Valsts Kultūrkapitāla fonda programmu pieejamību pašvaldībām nemateriālā kul</vt:lpstr>
      <vt:lpstr>Valsts kultūrkapitāla fonda direktora vietniece Linda Karlina informēja, ka viso</vt:lpstr>
      <vt:lpstr>Signe Pujāte uzsvēra, ka šī ir unikāla programma nemateriālā kultūras mantojuma </vt:lpstr>
      <vt:lpstr>Puses vienojas: Pieņemt zināšanai sniegto informāciju Valsts Kultūrkapitāla fond</vt:lpstr>
      <vt:lpstr/>
      <vt:lpstr>Kultūras ministrs                                                         Latvij</vt:lpstr>
      <vt:lpstr/>
      <vt:lpstr>Izglītības un kultūras komitejas priekšsēdētāja</vt:lpstr>
      <vt:lpstr/>
      <vt:lpstr/>
      <vt:lpstr/>
      <vt:lpstr/>
      <vt:lpstr>Nauris Puntulis                                                             Inga</vt:lpstr>
      <vt:lpstr/>
    </vt:vector>
  </TitlesOfParts>
  <Company/>
  <LinksUpToDate>false</LinksUpToDate>
  <CharactersWithSpaces>17444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ikrizanovska</dc:creator>
  <cp:keywords/>
  <dc:description/>
  <cp:lastModifiedBy>Lolita Rūsiņa</cp:lastModifiedBy>
  <cp:revision>3</cp:revision>
  <cp:lastPrinted>2016-08-02T13:27:00Z</cp:lastPrinted>
  <dcterms:created xsi:type="dcterms:W3CDTF">2021-12-28T12:39:00Z</dcterms:created>
  <dcterms:modified xsi:type="dcterms:W3CDTF">2021-12-28T12:41:00Z</dcterms:modified>
</cp:coreProperties>
</file>