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124EB" w:rsidRDefault="0038142A">
      <w:pPr>
        <w:pStyle w:val="Subtitle"/>
      </w:pPr>
      <w:r>
        <w:t xml:space="preserve">VIDES KONSULTATĪVĀ PADOME </w:t>
      </w:r>
    </w:p>
    <w:p w14:paraId="00000002" w14:textId="77777777" w:rsidR="002124EB" w:rsidRDefault="0038142A">
      <w:pPr>
        <w:jc w:val="center"/>
        <w:rPr>
          <w:sz w:val="20"/>
        </w:rPr>
      </w:pPr>
      <w:r>
        <w:rPr>
          <w:sz w:val="20"/>
        </w:rPr>
        <w:t xml:space="preserve">Nodibinājumi: „Latvijas Dabas fonds”, „Vides Izglītības fonds”, „Pasaules Dabas fonds”, „Ķemeru Nacionālā parka fonds”, “Teiču dabas fonds”, biedrības: „Latvijas Ornitoloģijas biedrība”, „Vides </w:t>
      </w:r>
      <w:proofErr w:type="spellStart"/>
      <w:r>
        <w:rPr>
          <w:sz w:val="20"/>
        </w:rPr>
        <w:t>fakti”„Vides</w:t>
      </w:r>
      <w:proofErr w:type="spellEnd"/>
      <w:r>
        <w:rPr>
          <w:sz w:val="20"/>
        </w:rPr>
        <w:t xml:space="preserve"> aizsardzības klubs”,  „Latvijas Makšķernieku asociācija”, „Latvijas ezeri”, „Zaļā brīvība”, „</w:t>
      </w:r>
      <w:proofErr w:type="spellStart"/>
      <w:r>
        <w:rPr>
          <w:sz w:val="20"/>
        </w:rPr>
        <w:t>Ekodizaina</w:t>
      </w:r>
      <w:proofErr w:type="spellEnd"/>
      <w:r>
        <w:rPr>
          <w:sz w:val="20"/>
        </w:rPr>
        <w:t xml:space="preserve"> kompetences centrs”, „Latvijas Botāniķu biedrība”, „Latvijas Atkritumu saimniecības asociācija”, „Baltijas krasti”, „</w:t>
      </w:r>
      <w:proofErr w:type="spellStart"/>
      <w:r>
        <w:rPr>
          <w:sz w:val="20"/>
        </w:rPr>
        <w:t>Zero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Waste</w:t>
      </w:r>
      <w:proofErr w:type="spellEnd"/>
      <w:r>
        <w:rPr>
          <w:sz w:val="20"/>
        </w:rPr>
        <w:t xml:space="preserve"> Latvija”, „Latvijas Vides pārvaldības asociācija”, „Latvijas </w:t>
      </w:r>
      <w:proofErr w:type="spellStart"/>
      <w:r>
        <w:rPr>
          <w:sz w:val="20"/>
        </w:rPr>
        <w:t>Permakultūras</w:t>
      </w:r>
      <w:proofErr w:type="spellEnd"/>
      <w:r>
        <w:rPr>
          <w:sz w:val="20"/>
        </w:rPr>
        <w:t xml:space="preserve"> biedrība”, “</w:t>
      </w:r>
      <w:r>
        <w:rPr>
          <w:sz w:val="20"/>
          <w:highlight w:val="white"/>
        </w:rPr>
        <w:t>Korporatīvās ilgtspējas un atbildības institūts</w:t>
      </w:r>
      <w:r>
        <w:rPr>
          <w:sz w:val="20"/>
        </w:rPr>
        <w:t>”, un biedrība „Baltijas Vides forums”.</w:t>
      </w:r>
    </w:p>
    <w:p w14:paraId="00000003" w14:textId="77777777" w:rsidR="002124EB" w:rsidRDefault="0038142A">
      <w:pPr>
        <w:pBdr>
          <w:bottom w:val="single" w:sz="12" w:space="1" w:color="00000A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Rīga, Peldu iela 26/28, LV-1494</w:t>
      </w:r>
    </w:p>
    <w:p w14:paraId="00000004" w14:textId="77777777" w:rsidR="002124EB" w:rsidRDefault="002124EB">
      <w:pPr>
        <w:rPr>
          <w:sz w:val="22"/>
          <w:szCs w:val="22"/>
        </w:rPr>
      </w:pPr>
    </w:p>
    <w:p w14:paraId="00000005" w14:textId="62FDB853" w:rsidR="002124EB" w:rsidRDefault="00F82177">
      <w:pPr>
        <w:ind w:left="-142"/>
        <w:jc w:val="both"/>
      </w:pPr>
      <w:r>
        <w:t>11</w:t>
      </w:r>
      <w:r w:rsidR="0038142A">
        <w:t>.02.2022.</w:t>
      </w:r>
    </w:p>
    <w:p w14:paraId="00000006" w14:textId="77777777" w:rsidR="002124EB" w:rsidRDefault="0038142A">
      <w:pPr>
        <w:ind w:left="-142"/>
        <w:jc w:val="both"/>
        <w:rPr>
          <w:sz w:val="22"/>
          <w:szCs w:val="22"/>
        </w:rPr>
      </w:pPr>
      <w:r>
        <w:t>Nr. 1-7.</w:t>
      </w:r>
    </w:p>
    <w:p w14:paraId="00000007" w14:textId="77777777" w:rsidR="002124EB" w:rsidRDefault="002124EB">
      <w:pPr>
        <w:rPr>
          <w:sz w:val="22"/>
          <w:szCs w:val="22"/>
        </w:rPr>
      </w:pPr>
    </w:p>
    <w:p w14:paraId="00000008" w14:textId="77777777" w:rsidR="002124EB" w:rsidRDefault="0038142A">
      <w:pPr>
        <w:jc w:val="right"/>
        <w:rPr>
          <w:b/>
        </w:rPr>
      </w:pPr>
      <w:r>
        <w:rPr>
          <w:b/>
        </w:rPr>
        <w:t>Vides aizsardzības un reģionālās attīstības ministrija</w:t>
      </w:r>
    </w:p>
    <w:p w14:paraId="00000009" w14:textId="77777777" w:rsidR="002124EB" w:rsidRDefault="00ED7144">
      <w:pPr>
        <w:jc w:val="right"/>
        <w:rPr>
          <w:b/>
          <w:sz w:val="22"/>
          <w:szCs w:val="22"/>
        </w:rPr>
      </w:pPr>
      <w:hyperlink r:id="rId7">
        <w:r w:rsidR="0038142A">
          <w:rPr>
            <w:color w:val="0000FF"/>
            <w:u w:val="single"/>
          </w:rPr>
          <w:t>pasts@varam.gov.lv</w:t>
        </w:r>
      </w:hyperlink>
      <w:r w:rsidR="0038142A">
        <w:rPr>
          <w:b/>
          <w:sz w:val="22"/>
          <w:szCs w:val="22"/>
        </w:rPr>
        <w:t xml:space="preserve"> </w:t>
      </w:r>
    </w:p>
    <w:p w14:paraId="0000000A" w14:textId="77777777" w:rsidR="002124EB" w:rsidRDefault="002124EB">
      <w:pPr>
        <w:jc w:val="right"/>
        <w:rPr>
          <w:b/>
          <w:sz w:val="22"/>
          <w:szCs w:val="22"/>
        </w:rPr>
      </w:pPr>
    </w:p>
    <w:p w14:paraId="0000000B" w14:textId="77777777" w:rsidR="002124EB" w:rsidRDefault="0038142A">
      <w:pPr>
        <w:jc w:val="right"/>
        <w:rPr>
          <w:b/>
        </w:rPr>
      </w:pPr>
      <w:r>
        <w:rPr>
          <w:b/>
        </w:rPr>
        <w:t>Saeimas Tautsaimniecības, agrārās, vides un</w:t>
      </w:r>
    </w:p>
    <w:p w14:paraId="0000000C" w14:textId="77777777" w:rsidR="002124EB" w:rsidRDefault="0038142A">
      <w:pPr>
        <w:jc w:val="right"/>
        <w:rPr>
          <w:b/>
        </w:rPr>
      </w:pPr>
      <w:r>
        <w:rPr>
          <w:b/>
        </w:rPr>
        <w:t>reģionālās politikas komisijai</w:t>
      </w:r>
    </w:p>
    <w:p w14:paraId="0000000D" w14:textId="77777777" w:rsidR="002124EB" w:rsidRDefault="00ED7144">
      <w:pPr>
        <w:jc w:val="right"/>
      </w:pPr>
      <w:hyperlink r:id="rId8">
        <w:r w:rsidR="0038142A">
          <w:rPr>
            <w:color w:val="0000FF"/>
            <w:u w:val="single"/>
          </w:rPr>
          <w:t>tautsaimniecibas.komisija@saeima.lv</w:t>
        </w:r>
      </w:hyperlink>
    </w:p>
    <w:p w14:paraId="0000000E" w14:textId="77777777" w:rsidR="002124EB" w:rsidRDefault="0038142A">
      <w:pPr>
        <w:jc w:val="both"/>
        <w:rPr>
          <w:i/>
        </w:rPr>
      </w:pPr>
      <w:r>
        <w:rPr>
          <w:i/>
        </w:rPr>
        <w:t> </w:t>
      </w:r>
    </w:p>
    <w:p w14:paraId="0000000F" w14:textId="77777777" w:rsidR="002124EB" w:rsidRPr="00437B8B" w:rsidRDefault="0038142A">
      <w:pPr>
        <w:rPr>
          <w:i/>
          <w:iCs/>
        </w:rPr>
      </w:pPr>
      <w:r w:rsidRPr="00437B8B">
        <w:rPr>
          <w:i/>
          <w:iCs/>
        </w:rPr>
        <w:t>Par likumprojektu “Grozījumi Atkritumu apsaimniekošanas likumā”</w:t>
      </w:r>
    </w:p>
    <w:p w14:paraId="00000010" w14:textId="77777777" w:rsidR="002124EB" w:rsidRDefault="002124EB">
      <w:pPr>
        <w:ind w:firstLine="720"/>
        <w:jc w:val="both"/>
      </w:pPr>
    </w:p>
    <w:p w14:paraId="00000011" w14:textId="5BFDFC9E" w:rsidR="002124EB" w:rsidRDefault="0038142A">
      <w:pPr>
        <w:ind w:firstLine="720"/>
        <w:jc w:val="both"/>
      </w:pPr>
      <w:r>
        <w:rPr>
          <w:color w:val="212529"/>
          <w:highlight w:val="white"/>
        </w:rPr>
        <w:t>Vides konsultatīvās padomes (turpmāk – VKP) organizācij</w:t>
      </w:r>
      <w:r w:rsidR="00484E9A">
        <w:rPr>
          <w:color w:val="212529"/>
          <w:highlight w:val="white"/>
        </w:rPr>
        <w:t>u</w:t>
      </w:r>
      <w:r>
        <w:rPr>
          <w:color w:val="212529"/>
          <w:highlight w:val="white"/>
        </w:rPr>
        <w:t xml:space="preserve"> attiecīgās jomas eksperti ir iepazinušies un izskatījuši likumprojektu </w:t>
      </w:r>
      <w:hyperlink r:id="rId9">
        <w:r>
          <w:rPr>
            <w:color w:val="0563C1"/>
            <w:highlight w:val="white"/>
            <w:u w:val="single"/>
          </w:rPr>
          <w:t>“Grozījumi Atkritumu apsaimniekošanas likumā”</w:t>
        </w:r>
      </w:hyperlink>
      <w:r>
        <w:rPr>
          <w:color w:val="212529"/>
          <w:highlight w:val="white"/>
        </w:rPr>
        <w:t xml:space="preserve"> (Nr.1313/Lp13) (Dok.nr.5344)</w:t>
      </w:r>
      <w:r>
        <w:rPr>
          <w:color w:val="212529"/>
          <w:highlight w:val="white"/>
          <w:vertAlign w:val="superscript"/>
        </w:rPr>
        <w:footnoteReference w:id="1"/>
      </w:r>
      <w:r>
        <w:rPr>
          <w:color w:val="212529"/>
          <w:highlight w:val="white"/>
        </w:rPr>
        <w:t>, kas pirmajā lasījumā Saeimas Tautsaimniecības, agrārās, vides un reģionālās politikas</w:t>
      </w:r>
      <w:r>
        <w:rPr>
          <w:b/>
          <w:color w:val="212529"/>
          <w:highlight w:val="white"/>
        </w:rPr>
        <w:t xml:space="preserve"> </w:t>
      </w:r>
      <w:r>
        <w:rPr>
          <w:color w:val="212529"/>
          <w:highlight w:val="white"/>
        </w:rPr>
        <w:t xml:space="preserve">komisijas sēdē skatīts 2022.gada 8.februārī (turpmāk – Likumprojekts). </w:t>
      </w:r>
    </w:p>
    <w:p w14:paraId="00000012" w14:textId="77777777" w:rsidR="002124EB" w:rsidRDefault="0038142A">
      <w:pPr>
        <w:ind w:firstLine="720"/>
        <w:jc w:val="both"/>
      </w:pPr>
      <w:r>
        <w:t>VKP atbalsta nostāju, ka bioloģisko atkritumu apsaimniekošanas maksai ir jābūt zemākai par nešķiroto atkritumu apsaimniekošanas maksu. VKP ieskatā, bioloģisko atkritumu maksa, kas ir 80% no nešķiroto sadzīves atkritumu maksas nemotivē iedzīvotājus šķirot bioloģiskos atkritumus mājsaimniecībās, tāpēc VKP ierosina likumprojekta 2.pantu noteikt šādā redakcijā:</w:t>
      </w:r>
    </w:p>
    <w:p w14:paraId="00000013" w14:textId="77777777" w:rsidR="002124EB" w:rsidRDefault="0038142A">
      <w:pPr>
        <w:ind w:firstLine="720"/>
        <w:jc w:val="both"/>
        <w:rPr>
          <w:color w:val="222222"/>
          <w:highlight w:val="white"/>
        </w:rPr>
      </w:pPr>
      <w:r>
        <w:t xml:space="preserve"> </w:t>
      </w:r>
      <w:r>
        <w:rPr>
          <w:color w:val="222222"/>
          <w:highlight w:val="white"/>
        </w:rPr>
        <w:t>"</w:t>
      </w:r>
      <w:r>
        <w:t>39.</w:t>
      </w:r>
      <w:r>
        <w:rPr>
          <w:vertAlign w:val="superscript"/>
        </w:rPr>
        <w:t>1</w:t>
      </w:r>
      <w:r>
        <w:t xml:space="preserve"> pants</w:t>
      </w:r>
      <w:r>
        <w:rPr>
          <w:color w:val="222222"/>
          <w:highlight w:val="white"/>
        </w:rPr>
        <w:t xml:space="preserve">. Maksu par dalīti savākto bioloģisko atkritumu apsaimniekošanu, pašvaldība nosaka </w:t>
      </w:r>
      <w:r>
        <w:rPr>
          <w:color w:val="222222"/>
          <w:highlight w:val="white"/>
          <w:u w:val="single"/>
        </w:rPr>
        <w:t xml:space="preserve">ne vairāk kā </w:t>
      </w:r>
      <w:r>
        <w:rPr>
          <w:color w:val="222222"/>
          <w:highlight w:val="white"/>
        </w:rPr>
        <w:t>80% apmērā no šā likuma 39.panta pirmās daļas pirmā punktā noteiktās maksas."</w:t>
      </w:r>
    </w:p>
    <w:p w14:paraId="00000014" w14:textId="77777777" w:rsidR="002124EB" w:rsidRDefault="0038142A">
      <w:pPr>
        <w:ind w:firstLine="720"/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Šāda likumprojekta redakcija dotu iespēju pašvaldībām noteikt arī mazāku bioloģisko atkritumu maksu. </w:t>
      </w:r>
    </w:p>
    <w:p w14:paraId="00000015" w14:textId="77777777" w:rsidR="002124EB" w:rsidRDefault="002124EB">
      <w:pPr>
        <w:rPr>
          <w:sz w:val="22"/>
          <w:szCs w:val="22"/>
        </w:rPr>
      </w:pPr>
    </w:p>
    <w:p w14:paraId="00000018" w14:textId="77777777" w:rsidR="002124EB" w:rsidRDefault="002124EB"/>
    <w:p w14:paraId="00000019" w14:textId="77777777" w:rsidR="002124EB" w:rsidRDefault="0038142A">
      <w:r>
        <w:t>Ar cieņu,</w:t>
      </w:r>
    </w:p>
    <w:p w14:paraId="0000001A" w14:textId="77777777" w:rsidR="002124EB" w:rsidRDefault="0038142A">
      <w:r>
        <w:t>Juris Jātnieks</w:t>
      </w:r>
    </w:p>
    <w:p w14:paraId="0000001B" w14:textId="7A83C27C" w:rsidR="002124EB" w:rsidRDefault="0038142A">
      <w:r>
        <w:t>Vides konsultatīvās padomes priekšsē</w:t>
      </w:r>
      <w:r w:rsidR="003A308F">
        <w:t>dē</w:t>
      </w:r>
      <w:r>
        <w:t>tājs,</w:t>
      </w:r>
    </w:p>
    <w:p w14:paraId="0000001C" w14:textId="77777777" w:rsidR="002124EB" w:rsidRDefault="002124EB"/>
    <w:p w14:paraId="0000001D" w14:textId="77777777" w:rsidR="002124EB" w:rsidRDefault="002124EB"/>
    <w:p w14:paraId="35C87FD1" w14:textId="77777777" w:rsidR="003A308F" w:rsidRDefault="003A308F" w:rsidP="003A30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Sagatavoja: Dace Āriņa </w:t>
      </w:r>
    </w:p>
    <w:p w14:paraId="67DC3E34" w14:textId="77777777" w:rsidR="003A308F" w:rsidRDefault="003A308F" w:rsidP="003A308F">
      <w:pPr>
        <w:jc w:val="both"/>
        <w:rPr>
          <w:sz w:val="22"/>
          <w:szCs w:val="22"/>
        </w:rPr>
      </w:pPr>
      <w:r>
        <w:rPr>
          <w:sz w:val="22"/>
          <w:szCs w:val="22"/>
        </w:rPr>
        <w:t>e-pasts: dace.arina@gmail.com</w:t>
      </w:r>
      <w:r>
        <w:t> </w:t>
      </w:r>
    </w:p>
    <w:p w14:paraId="0000001E" w14:textId="77777777" w:rsidR="002124EB" w:rsidRDefault="002124EB"/>
    <w:p w14:paraId="0000001F" w14:textId="77777777" w:rsidR="002124EB" w:rsidRDefault="002124EB"/>
    <w:p w14:paraId="00000020" w14:textId="77777777" w:rsidR="002124EB" w:rsidRDefault="002124EB">
      <w:pPr>
        <w:rPr>
          <w:sz w:val="18"/>
          <w:szCs w:val="18"/>
        </w:rPr>
      </w:pPr>
    </w:p>
    <w:p w14:paraId="00000021" w14:textId="77777777" w:rsidR="002124EB" w:rsidRDefault="0038142A">
      <w:pPr>
        <w:ind w:left="720"/>
        <w:jc w:val="center"/>
        <w:rPr>
          <w:sz w:val="20"/>
        </w:rPr>
      </w:pPr>
      <w:r>
        <w:rPr>
          <w:sz w:val="20"/>
        </w:rPr>
        <w:t>ŠIS DOKUMENTS IR ELEKTRONISKI PARAKSTĪTS AR DROŠU ELEKTRONISKO PARAKSTU UN SATUR LAIKA ZĪMOGU</w:t>
      </w:r>
    </w:p>
    <w:sectPr w:rsidR="002124EB">
      <w:footerReference w:type="default" r:id="rId10"/>
      <w:pgSz w:w="11906" w:h="16838"/>
      <w:pgMar w:top="1134" w:right="1274" w:bottom="851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40B85" w14:textId="77777777" w:rsidR="00ED7144" w:rsidRDefault="00ED7144">
      <w:r>
        <w:separator/>
      </w:r>
    </w:p>
  </w:endnote>
  <w:endnote w:type="continuationSeparator" w:id="0">
    <w:p w14:paraId="3524A729" w14:textId="77777777" w:rsidR="00ED7144" w:rsidRDefault="00ED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2440A0C6" w:rsidR="002124EB" w:rsidRDefault="0038142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 w:rsidR="003A308F">
      <w:rPr>
        <w:noProof/>
        <w:color w:val="000000"/>
        <w:szCs w:val="24"/>
      </w:rPr>
      <w:t>1</w:t>
    </w:r>
    <w:r>
      <w:rPr>
        <w:color w:val="000000"/>
        <w:szCs w:val="24"/>
      </w:rPr>
      <w:fldChar w:fldCharType="end"/>
    </w:r>
  </w:p>
  <w:p w14:paraId="00000023" w14:textId="77777777" w:rsidR="002124EB" w:rsidRDefault="002124E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E8E4E" w14:textId="77777777" w:rsidR="00ED7144" w:rsidRDefault="00ED7144">
      <w:r>
        <w:separator/>
      </w:r>
    </w:p>
  </w:footnote>
  <w:footnote w:type="continuationSeparator" w:id="0">
    <w:p w14:paraId="7EC8543A" w14:textId="77777777" w:rsidR="00ED7144" w:rsidRDefault="00ED7144">
      <w:r>
        <w:continuationSeparator/>
      </w:r>
    </w:p>
  </w:footnote>
  <w:footnote w:id="1">
    <w:p w14:paraId="00000024" w14:textId="77777777" w:rsidR="002124EB" w:rsidRDefault="0038142A">
      <w:pPr>
        <w:rPr>
          <w:sz w:val="20"/>
        </w:rPr>
      </w:pPr>
      <w:r>
        <w:rPr>
          <w:rStyle w:val="FootnoteReference"/>
        </w:rPr>
        <w:footnoteRef/>
      </w:r>
      <w:r>
        <w:rPr>
          <w:sz w:val="20"/>
        </w:rPr>
        <w:t xml:space="preserve"> https://titania.saeima.lv/LIVS13/saeimalivs13.nsf/webSasaiste?OpenView&amp;restricttocategory=1313/Lp13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EB"/>
    <w:rsid w:val="00136853"/>
    <w:rsid w:val="002124EB"/>
    <w:rsid w:val="002B4BDA"/>
    <w:rsid w:val="0038142A"/>
    <w:rsid w:val="003A308F"/>
    <w:rsid w:val="00437B8B"/>
    <w:rsid w:val="00484E9A"/>
    <w:rsid w:val="00855557"/>
    <w:rsid w:val="00ED7144"/>
    <w:rsid w:val="00F8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9201"/>
  <w15:docId w15:val="{EEFF3883-C752-4547-AA2F-F84FB8A7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EEA"/>
    <w:rPr>
      <w:szCs w:val="20"/>
      <w:lang w:eastAsia="lv-LV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ubtitleChar">
    <w:name w:val="Subtitle Char"/>
    <w:basedOn w:val="DefaultParagraphFont"/>
    <w:link w:val="Subtitle"/>
    <w:qFormat/>
    <w:rsid w:val="00522EEA"/>
    <w:rPr>
      <w:rFonts w:ascii="Times New Roman" w:eastAsia="Times New Roman" w:hAnsi="Times New Roman" w:cs="Times New Roman"/>
      <w:b/>
      <w:i/>
      <w:sz w:val="48"/>
      <w:szCs w:val="20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22EEA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b/>
      <w:i/>
      <w:sz w:val="48"/>
      <w:szCs w:val="48"/>
    </w:rPr>
  </w:style>
  <w:style w:type="character" w:customStyle="1" w:styleId="SubtitleChar1">
    <w:name w:val="Subtitle Char1"/>
    <w:basedOn w:val="DefaultParagraphFont"/>
    <w:uiPriority w:val="11"/>
    <w:rsid w:val="00522E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22EEA"/>
    <w:pPr>
      <w:tabs>
        <w:tab w:val="center" w:pos="4153"/>
        <w:tab w:val="right" w:pos="8306"/>
      </w:tabs>
    </w:pPr>
  </w:style>
  <w:style w:type="character" w:customStyle="1" w:styleId="FooterChar1">
    <w:name w:val="Footer Char1"/>
    <w:basedOn w:val="DefaultParagraphFont"/>
    <w:uiPriority w:val="99"/>
    <w:semiHidden/>
    <w:rsid w:val="00522EEA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91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C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C1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C1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C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C16"/>
    <w:rPr>
      <w:rFonts w:ascii="Tahoma" w:eastAsia="Times New Roman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991C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330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191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191F"/>
    <w:rPr>
      <w:rFonts w:ascii="Consolas" w:eastAsia="Times New Roman" w:hAnsi="Consolas" w:cs="Consolas"/>
      <w:sz w:val="21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057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057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unhideWhenUsed/>
    <w:rsid w:val="00A7057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76FF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FF0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customStyle="1" w:styleId="paragraph">
    <w:name w:val="paragraph"/>
    <w:basedOn w:val="Normal"/>
    <w:rsid w:val="00DC501D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DC501D"/>
  </w:style>
  <w:style w:type="character" w:customStyle="1" w:styleId="eop">
    <w:name w:val="eop"/>
    <w:basedOn w:val="DefaultParagraphFont"/>
    <w:rsid w:val="00DC501D"/>
  </w:style>
  <w:style w:type="character" w:styleId="UnresolvedMention">
    <w:name w:val="Unresolved Mention"/>
    <w:basedOn w:val="DefaultParagraphFont"/>
    <w:uiPriority w:val="99"/>
    <w:semiHidden/>
    <w:unhideWhenUsed/>
    <w:rsid w:val="00914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utsaimniecibas.komisija@saeim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sts@varam.gov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itania.saeima.lv/LIVS13/SaeimaLIVS13.nsf/0/17C6BD444F2F6EB1C22587D5004BEC3E?Open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pVMiCPEYUU8ka7rlWjbTy/WqgQ==">AMUW2mU5P51zHQGHmzyp+bN12w+IiLDzPtnbB72kLd+WRJSD7YfvgdnZ3kCcPHFo9pmd0M+F59Fxx02/W24ejKGad/NirV+adPP3czZsH5eb0yB0FW1Z59s=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1534</Words>
  <Characters>875</Characters>
  <Application>Microsoft Office Word</Application>
  <DocSecurity>0</DocSecurity>
  <Lines>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Eņģele;Viesturs Kerus</dc:creator>
  <cp:lastModifiedBy>Lita Trakina</cp:lastModifiedBy>
  <cp:revision>2</cp:revision>
  <dcterms:created xsi:type="dcterms:W3CDTF">2022-02-16T12:51:00Z</dcterms:created>
  <dcterms:modified xsi:type="dcterms:W3CDTF">2022-02-16T12:51:00Z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0x010100010AE40043085146B36B71FC7BC285E2</vt:lpwstr>
  </property>
</Properties>
</file>