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24144" w14:textId="77777777" w:rsidR="00CD607B" w:rsidRDefault="00CD607B" w:rsidP="00CD607B">
      <w:pPr>
        <w:pStyle w:val="NormalWeb"/>
        <w:spacing w:before="0" w:beforeAutospacing="0" w:after="0" w:afterAutospacing="0"/>
        <w:jc w:val="center"/>
      </w:pPr>
      <w:r>
        <w:rPr>
          <w:b/>
          <w:bCs/>
          <w:i/>
          <w:iCs/>
          <w:color w:val="000000"/>
          <w:sz w:val="48"/>
          <w:szCs w:val="48"/>
        </w:rPr>
        <w:t>VIDES KONSULTATĪVĀ PADOME </w:t>
      </w:r>
    </w:p>
    <w:p w14:paraId="3B3EC4FD" w14:textId="650FBFE1" w:rsidR="00CD607B" w:rsidRDefault="00841E29" w:rsidP="00CD607B">
      <w:pPr>
        <w:pStyle w:val="NormalWeb"/>
        <w:spacing w:before="0" w:beforeAutospacing="0" w:after="0" w:afterAutospacing="0"/>
        <w:ind w:firstLine="720"/>
        <w:jc w:val="center"/>
      </w:pPr>
      <w:proofErr w:type="spellStart"/>
      <w:r>
        <w:rPr>
          <w:color w:val="000000"/>
          <w:sz w:val="20"/>
          <w:szCs w:val="20"/>
        </w:rPr>
        <w:t>B</w:t>
      </w:r>
      <w:r w:rsidR="00CD607B">
        <w:rPr>
          <w:color w:val="000000"/>
          <w:sz w:val="20"/>
          <w:szCs w:val="20"/>
        </w:rPr>
        <w:t>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</w:t>
      </w:r>
      <w:proofErr w:type="spellEnd"/>
      <w:r w:rsidR="00CD607B">
        <w:rPr>
          <w:color w:val="000000"/>
          <w:sz w:val="20"/>
          <w:szCs w:val="20"/>
        </w:rPr>
        <w:t xml:space="preserve"> Vides forums”,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Izglītības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Pasaules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Dabas</w:t>
      </w:r>
      <w:proofErr w:type="spellEnd"/>
      <w:r w:rsidR="00CD607B">
        <w:rPr>
          <w:color w:val="000000"/>
          <w:sz w:val="20"/>
          <w:szCs w:val="20"/>
        </w:rPr>
        <w:t xml:space="preserve"> fonds”,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Ornitoloģijas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fakti</w:t>
      </w:r>
      <w:proofErr w:type="spellEnd"/>
      <w:r w:rsidR="00CD607B">
        <w:rPr>
          <w:color w:val="000000"/>
          <w:sz w:val="20"/>
          <w:szCs w:val="20"/>
        </w:rPr>
        <w:t>”,</w:t>
      </w:r>
      <w:r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Ķemeru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Nacionālā</w:t>
      </w:r>
      <w:proofErr w:type="spellEnd"/>
      <w:r w:rsidR="00CD607B">
        <w:rPr>
          <w:color w:val="000000"/>
          <w:sz w:val="20"/>
          <w:szCs w:val="20"/>
        </w:rPr>
        <w:t xml:space="preserve"> parka fonds””,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aizsardzības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klubs</w:t>
      </w:r>
      <w:proofErr w:type="spellEnd"/>
      <w:r w:rsidR="00CD607B">
        <w:rPr>
          <w:color w:val="000000"/>
          <w:sz w:val="20"/>
          <w:szCs w:val="20"/>
        </w:rPr>
        <w:t xml:space="preserve">”, 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Makšķernieku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ezeri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Zaļā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brīvība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Ekodizaina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kompetences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centrs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„Vides </w:t>
      </w:r>
      <w:proofErr w:type="spellStart"/>
      <w:r w:rsidR="00CD607B">
        <w:rPr>
          <w:color w:val="000000"/>
          <w:sz w:val="20"/>
          <w:szCs w:val="20"/>
        </w:rPr>
        <w:t>vārds</w:t>
      </w:r>
      <w:proofErr w:type="spellEnd"/>
      <w:r w:rsidR="00CD607B">
        <w:rPr>
          <w:color w:val="000000"/>
          <w:sz w:val="20"/>
          <w:szCs w:val="20"/>
        </w:rPr>
        <w:t xml:space="preserve">” 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Botāniķu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Biškopības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>”, ,</w:t>
      </w:r>
      <w:proofErr w:type="spellStart"/>
      <w:r w:rsidR="00CD607B">
        <w:rPr>
          <w:color w:val="000000"/>
          <w:sz w:val="20"/>
          <w:szCs w:val="20"/>
        </w:rPr>
        <w:t>Purvu</w:t>
      </w:r>
      <w:proofErr w:type="spellEnd"/>
      <w:r w:rsidR="00CD607B">
        <w:rPr>
          <w:color w:val="000000"/>
          <w:sz w:val="20"/>
          <w:szCs w:val="20"/>
        </w:rPr>
        <w:t xml:space="preserve"> un </w:t>
      </w:r>
      <w:proofErr w:type="spellStart"/>
      <w:r w:rsidR="00CD607B">
        <w:rPr>
          <w:color w:val="000000"/>
          <w:sz w:val="20"/>
          <w:szCs w:val="20"/>
        </w:rPr>
        <w:t>ezeru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izpētes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centrs</w:t>
      </w:r>
      <w:proofErr w:type="spellEnd"/>
      <w:r w:rsidR="00CD607B">
        <w:rPr>
          <w:color w:val="000000"/>
          <w:sz w:val="20"/>
          <w:szCs w:val="20"/>
        </w:rPr>
        <w:t xml:space="preserve">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Atkritumu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saimniecības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asociācija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Baltijas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krasti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„Zero Waste </w:t>
      </w:r>
      <w:proofErr w:type="spellStart"/>
      <w:r w:rsidR="00CD607B">
        <w:rPr>
          <w:color w:val="000000"/>
          <w:sz w:val="20"/>
          <w:szCs w:val="20"/>
        </w:rPr>
        <w:t>Latvija</w:t>
      </w:r>
      <w:proofErr w:type="spellEnd"/>
      <w:r w:rsidR="00CD607B">
        <w:rPr>
          <w:color w:val="000000"/>
          <w:sz w:val="20"/>
          <w:szCs w:val="20"/>
        </w:rPr>
        <w:t xml:space="preserve">”, </w:t>
      </w:r>
      <w:proofErr w:type="spellStart"/>
      <w:r w:rsidR="00CD607B">
        <w:rPr>
          <w:color w:val="000000"/>
          <w:sz w:val="20"/>
          <w:szCs w:val="20"/>
        </w:rPr>
        <w:t>biedrība</w:t>
      </w:r>
      <w:proofErr w:type="spellEnd"/>
      <w:r w:rsidR="00CD607B">
        <w:rPr>
          <w:color w:val="000000"/>
          <w:sz w:val="20"/>
          <w:szCs w:val="20"/>
        </w:rPr>
        <w:t xml:space="preserve"> „</w:t>
      </w:r>
      <w:proofErr w:type="spellStart"/>
      <w:r w:rsidR="00CD607B">
        <w:rPr>
          <w:color w:val="000000"/>
          <w:sz w:val="20"/>
          <w:szCs w:val="20"/>
        </w:rPr>
        <w:t>Latvijas</w:t>
      </w:r>
      <w:proofErr w:type="spellEnd"/>
      <w:r w:rsidR="00CD607B">
        <w:rPr>
          <w:color w:val="000000"/>
          <w:sz w:val="20"/>
          <w:szCs w:val="20"/>
        </w:rPr>
        <w:t xml:space="preserve"> Vides </w:t>
      </w:r>
      <w:proofErr w:type="spellStart"/>
      <w:r w:rsidR="00CD607B">
        <w:rPr>
          <w:color w:val="000000"/>
          <w:sz w:val="20"/>
          <w:szCs w:val="20"/>
        </w:rPr>
        <w:t>pārvaldības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asociācija</w:t>
      </w:r>
      <w:proofErr w:type="spellEnd"/>
      <w:r w:rsidR="00CD607B">
        <w:rPr>
          <w:color w:val="000000"/>
          <w:sz w:val="20"/>
          <w:szCs w:val="20"/>
        </w:rPr>
        <w:t xml:space="preserve">”., </w:t>
      </w:r>
      <w:proofErr w:type="spellStart"/>
      <w:r w:rsidR="00CD607B">
        <w:rPr>
          <w:color w:val="000000"/>
          <w:sz w:val="20"/>
          <w:szCs w:val="20"/>
        </w:rPr>
        <w:t>nodibinājums</w:t>
      </w:r>
      <w:proofErr w:type="spellEnd"/>
      <w:r w:rsidR="00CD607B">
        <w:rPr>
          <w:color w:val="000000"/>
          <w:sz w:val="20"/>
          <w:szCs w:val="20"/>
        </w:rPr>
        <w:t xml:space="preserve"> “</w:t>
      </w:r>
      <w:proofErr w:type="spellStart"/>
      <w:r w:rsidR="00CD607B">
        <w:rPr>
          <w:color w:val="000000"/>
          <w:sz w:val="20"/>
          <w:szCs w:val="20"/>
        </w:rPr>
        <w:t>Teiču</w:t>
      </w:r>
      <w:proofErr w:type="spellEnd"/>
      <w:r w:rsidR="00CD607B">
        <w:rPr>
          <w:color w:val="000000"/>
          <w:sz w:val="20"/>
          <w:szCs w:val="20"/>
        </w:rPr>
        <w:t xml:space="preserve"> </w:t>
      </w:r>
      <w:proofErr w:type="spellStart"/>
      <w:r w:rsidR="00CD607B">
        <w:rPr>
          <w:color w:val="000000"/>
          <w:sz w:val="20"/>
          <w:szCs w:val="20"/>
        </w:rPr>
        <w:t>dabas</w:t>
      </w:r>
      <w:proofErr w:type="spellEnd"/>
      <w:r w:rsidR="00CD607B">
        <w:rPr>
          <w:color w:val="000000"/>
          <w:sz w:val="20"/>
          <w:szCs w:val="20"/>
        </w:rPr>
        <w:t xml:space="preserve"> fonds”.</w:t>
      </w:r>
    </w:p>
    <w:p w14:paraId="7217FE57" w14:textId="77777777" w:rsidR="00CD607B" w:rsidRDefault="00CD607B" w:rsidP="00CD607B"/>
    <w:p w14:paraId="1D85470B" w14:textId="77777777" w:rsidR="00CD607B" w:rsidRDefault="00CD607B" w:rsidP="00CD607B">
      <w:pPr>
        <w:pStyle w:val="NormalWeb"/>
        <w:pBdr>
          <w:bottom w:val="single" w:sz="12" w:space="1" w:color="00000A"/>
        </w:pBdr>
        <w:spacing w:before="0" w:beforeAutospacing="0" w:after="0" w:afterAutospacing="0"/>
        <w:jc w:val="center"/>
      </w:pPr>
      <w:proofErr w:type="spellStart"/>
      <w:r>
        <w:rPr>
          <w:b/>
          <w:bCs/>
          <w:color w:val="000000"/>
          <w:sz w:val="22"/>
          <w:szCs w:val="22"/>
        </w:rPr>
        <w:t>Rīga</w:t>
      </w:r>
      <w:proofErr w:type="spellEnd"/>
      <w:r>
        <w:rPr>
          <w:b/>
          <w:bCs/>
          <w:color w:val="000000"/>
          <w:sz w:val="22"/>
          <w:szCs w:val="22"/>
        </w:rPr>
        <w:t xml:space="preserve">, </w:t>
      </w:r>
      <w:proofErr w:type="spellStart"/>
      <w:r>
        <w:rPr>
          <w:b/>
          <w:bCs/>
          <w:color w:val="000000"/>
          <w:sz w:val="22"/>
          <w:szCs w:val="22"/>
        </w:rPr>
        <w:t>Peldu</w:t>
      </w:r>
      <w:proofErr w:type="spellEnd"/>
      <w:r>
        <w:rPr>
          <w:b/>
          <w:bCs/>
          <w:color w:val="000000"/>
          <w:sz w:val="22"/>
          <w:szCs w:val="22"/>
        </w:rPr>
        <w:t xml:space="preserve"> </w:t>
      </w:r>
      <w:proofErr w:type="spellStart"/>
      <w:r>
        <w:rPr>
          <w:b/>
          <w:bCs/>
          <w:color w:val="000000"/>
          <w:sz w:val="22"/>
          <w:szCs w:val="22"/>
        </w:rPr>
        <w:t>iela</w:t>
      </w:r>
      <w:proofErr w:type="spellEnd"/>
      <w:r>
        <w:rPr>
          <w:b/>
          <w:bCs/>
          <w:color w:val="000000"/>
          <w:sz w:val="22"/>
          <w:szCs w:val="22"/>
        </w:rPr>
        <w:t xml:space="preserve"> 26/28, LV-1494</w:t>
      </w:r>
    </w:p>
    <w:p w14:paraId="1D033928" w14:textId="77777777" w:rsidR="00CD607B" w:rsidRDefault="00CD607B" w:rsidP="00CD607B"/>
    <w:p w14:paraId="1FB463F0" w14:textId="0963F873" w:rsidR="00CD607B" w:rsidRDefault="00841E29" w:rsidP="00CD607B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09</w:t>
      </w:r>
      <w:r w:rsidR="00CD607B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05</w:t>
      </w:r>
      <w:r w:rsidR="00CD607B">
        <w:rPr>
          <w:color w:val="000000"/>
          <w:sz w:val="22"/>
          <w:szCs w:val="22"/>
        </w:rPr>
        <w:t>.202</w:t>
      </w:r>
      <w:r>
        <w:rPr>
          <w:color w:val="000000"/>
          <w:sz w:val="22"/>
          <w:szCs w:val="22"/>
        </w:rPr>
        <w:t>2</w:t>
      </w:r>
      <w:r w:rsidR="00CD607B">
        <w:rPr>
          <w:color w:val="000000"/>
          <w:sz w:val="22"/>
          <w:szCs w:val="22"/>
        </w:rPr>
        <w:t>.</w:t>
      </w:r>
    </w:p>
    <w:p w14:paraId="666AAEB3" w14:textId="6FD93740" w:rsidR="00CD607B" w:rsidRDefault="00CD607B" w:rsidP="00CD607B">
      <w:pPr>
        <w:pStyle w:val="NormalWeb"/>
        <w:spacing w:before="0" w:beforeAutospacing="0" w:after="0" w:afterAutospacing="0"/>
        <w:jc w:val="both"/>
      </w:pPr>
      <w:r>
        <w:rPr>
          <w:color w:val="000000"/>
          <w:sz w:val="22"/>
          <w:szCs w:val="22"/>
        </w:rPr>
        <w:t>Nr.</w:t>
      </w:r>
      <w:r w:rsidR="00841E29">
        <w:rPr>
          <w:color w:val="000000"/>
          <w:sz w:val="22"/>
          <w:szCs w:val="22"/>
        </w:rPr>
        <w:t>1-16</w:t>
      </w:r>
    </w:p>
    <w:p w14:paraId="7C5BBA8D" w14:textId="77777777" w:rsidR="00F46888" w:rsidRDefault="00F46888" w:rsidP="00F46888">
      <w:pPr>
        <w:pStyle w:val="NormalWeb"/>
        <w:shd w:val="clear" w:color="auto" w:fill="FFFFFF"/>
        <w:spacing w:before="0" w:beforeAutospacing="0" w:after="0" w:afterAutospacing="0"/>
        <w:jc w:val="right"/>
      </w:pPr>
      <w:r>
        <w:rPr>
          <w:b/>
          <w:bCs/>
          <w:color w:val="000000"/>
        </w:rPr>
        <w:t>SIA “</w:t>
      </w:r>
      <w:proofErr w:type="spellStart"/>
      <w:r>
        <w:rPr>
          <w:b/>
          <w:bCs/>
          <w:color w:val="000000"/>
        </w:rPr>
        <w:t>Enviroprojekts</w:t>
      </w:r>
      <w:proofErr w:type="spellEnd"/>
      <w:r>
        <w:rPr>
          <w:b/>
          <w:bCs/>
          <w:color w:val="000000"/>
        </w:rPr>
        <w:t>”</w:t>
      </w:r>
    </w:p>
    <w:p w14:paraId="66109CB8" w14:textId="77777777" w:rsidR="00F46888" w:rsidRDefault="00E63F2E" w:rsidP="00F46888">
      <w:pPr>
        <w:pStyle w:val="Heading3"/>
        <w:shd w:val="clear" w:color="auto" w:fill="FFFFFF"/>
        <w:spacing w:before="0" w:after="0"/>
        <w:jc w:val="right"/>
      </w:pPr>
      <w:hyperlink r:id="rId6" w:history="1">
        <w:r w:rsidR="00F46888">
          <w:rPr>
            <w:rStyle w:val="Hyperlink"/>
            <w:b w:val="0"/>
            <w:bCs/>
            <w:sz w:val="24"/>
            <w:szCs w:val="24"/>
          </w:rPr>
          <w:t>info@enviro.lv</w:t>
        </w:r>
      </w:hyperlink>
    </w:p>
    <w:p w14:paraId="26593575" w14:textId="77777777" w:rsidR="00F46888" w:rsidRDefault="00F46888" w:rsidP="00F46888">
      <w:pPr>
        <w:pStyle w:val="Heading3"/>
        <w:shd w:val="clear" w:color="auto" w:fill="FFFFFF"/>
        <w:spacing w:before="0" w:after="0"/>
        <w:jc w:val="right"/>
      </w:pPr>
      <w:r>
        <w:rPr>
          <w:b w:val="0"/>
          <w:bCs/>
          <w:color w:val="000000"/>
          <w:sz w:val="24"/>
          <w:szCs w:val="24"/>
          <w:shd w:val="clear" w:color="auto" w:fill="FFFFFF"/>
        </w:rPr>
        <w:t> </w:t>
      </w:r>
      <w:hyperlink r:id="rId7" w:history="1">
        <w:r>
          <w:rPr>
            <w:rStyle w:val="Hyperlink"/>
            <w:b w:val="0"/>
            <w:bCs/>
            <w:sz w:val="24"/>
            <w:szCs w:val="24"/>
            <w:shd w:val="clear" w:color="auto" w:fill="FFFFFF"/>
          </w:rPr>
          <w:t>liga@enviro.lv</w:t>
        </w:r>
      </w:hyperlink>
      <w:r>
        <w:rPr>
          <w:b w:val="0"/>
          <w:bCs/>
          <w:color w:val="000000"/>
          <w:sz w:val="24"/>
          <w:szCs w:val="24"/>
          <w:shd w:val="clear" w:color="auto" w:fill="FFFFFF"/>
        </w:rPr>
        <w:t> </w:t>
      </w:r>
    </w:p>
    <w:p w14:paraId="5407DED1" w14:textId="77777777" w:rsidR="00CD607B" w:rsidRDefault="00CD607B" w:rsidP="00CD607B"/>
    <w:p w14:paraId="4CFBCFF7" w14:textId="77777777" w:rsidR="00CD607B" w:rsidRDefault="00CD607B" w:rsidP="00CD607B">
      <w:pPr>
        <w:pStyle w:val="NormalWeb"/>
        <w:spacing w:before="0" w:beforeAutospacing="0" w:after="0" w:afterAutospacing="0"/>
        <w:jc w:val="both"/>
      </w:pPr>
      <w:r>
        <w:rPr>
          <w:i/>
          <w:iCs/>
          <w:color w:val="000000"/>
        </w:rPr>
        <w:t xml:space="preserve">Par </w:t>
      </w:r>
      <w:proofErr w:type="spellStart"/>
      <w:r>
        <w:rPr>
          <w:i/>
          <w:iCs/>
          <w:color w:val="000000"/>
        </w:rPr>
        <w:t>Ķemeru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Nacionālā</w:t>
      </w:r>
      <w:proofErr w:type="spellEnd"/>
      <w:r>
        <w:rPr>
          <w:i/>
          <w:iCs/>
          <w:color w:val="000000"/>
        </w:rPr>
        <w:t xml:space="preserve"> parka </w:t>
      </w:r>
      <w:proofErr w:type="spellStart"/>
      <w:r>
        <w:rPr>
          <w:b/>
          <w:bCs/>
          <w:i/>
          <w:iCs/>
          <w:color w:val="000000"/>
        </w:rPr>
        <w:t>dabas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aizsardzības</w:t>
      </w:r>
      <w:proofErr w:type="spellEnd"/>
      <w:r>
        <w:rPr>
          <w:b/>
          <w:bCs/>
          <w:i/>
          <w:iCs/>
          <w:color w:val="000000"/>
        </w:rPr>
        <w:t xml:space="preserve"> </w:t>
      </w:r>
      <w:proofErr w:type="spellStart"/>
      <w:r>
        <w:rPr>
          <w:b/>
          <w:bCs/>
          <w:i/>
          <w:iCs/>
          <w:color w:val="000000"/>
        </w:rPr>
        <w:t>plānu</w:t>
      </w:r>
      <w:proofErr w:type="spellEnd"/>
      <w:r>
        <w:rPr>
          <w:i/>
          <w:iCs/>
          <w:color w:val="000000"/>
        </w:rPr>
        <w:t xml:space="preserve"> un</w:t>
      </w:r>
    </w:p>
    <w:p w14:paraId="736620FA" w14:textId="77777777" w:rsidR="00CD607B" w:rsidRDefault="00CD607B" w:rsidP="00CD607B">
      <w:pPr>
        <w:pStyle w:val="NormalWeb"/>
        <w:spacing w:before="0" w:beforeAutospacing="0" w:after="0" w:afterAutospacing="0"/>
        <w:jc w:val="both"/>
      </w:pPr>
      <w:proofErr w:type="spellStart"/>
      <w:r>
        <w:rPr>
          <w:i/>
          <w:iCs/>
          <w:color w:val="000000"/>
        </w:rPr>
        <w:t>teritorijas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individuālajiem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aizsardzības</w:t>
      </w:r>
      <w:proofErr w:type="spellEnd"/>
      <w:r>
        <w:rPr>
          <w:i/>
          <w:iCs/>
          <w:color w:val="000000"/>
        </w:rPr>
        <w:t xml:space="preserve"> un </w:t>
      </w:r>
      <w:proofErr w:type="spellStart"/>
      <w:r>
        <w:rPr>
          <w:i/>
          <w:iCs/>
          <w:color w:val="000000"/>
        </w:rPr>
        <w:t>izmantošanas</w:t>
      </w:r>
      <w:proofErr w:type="spellEnd"/>
      <w:r>
        <w:rPr>
          <w:i/>
          <w:iCs/>
          <w:color w:val="000000"/>
        </w:rPr>
        <w:t xml:space="preserve"> </w:t>
      </w:r>
      <w:proofErr w:type="spellStart"/>
      <w:r>
        <w:rPr>
          <w:i/>
          <w:iCs/>
          <w:color w:val="000000"/>
        </w:rPr>
        <w:t>noteikumiem</w:t>
      </w:r>
      <w:proofErr w:type="spellEnd"/>
      <w:r>
        <w:rPr>
          <w:i/>
          <w:iCs/>
          <w:color w:val="000000"/>
        </w:rPr>
        <w:t>.</w:t>
      </w:r>
    </w:p>
    <w:p w14:paraId="300C0664" w14:textId="77777777" w:rsidR="00CD607B" w:rsidRDefault="00CD607B" w:rsidP="00CD607B"/>
    <w:p w14:paraId="585DEFA3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Vides </w:t>
      </w:r>
      <w:proofErr w:type="spellStart"/>
      <w:r>
        <w:rPr>
          <w:color w:val="000000"/>
        </w:rPr>
        <w:t>konsultatīvā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padome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– VKP)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informēta</w:t>
      </w:r>
      <w:proofErr w:type="spellEnd"/>
      <w:r>
        <w:rPr>
          <w:color w:val="000000"/>
        </w:rPr>
        <w:t xml:space="preserve"> par </w:t>
      </w:r>
      <w:proofErr w:type="spellStart"/>
      <w:r>
        <w:rPr>
          <w:color w:val="000000"/>
        </w:rPr>
        <w:t>Ķemeru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Nacionālā</w:t>
      </w:r>
      <w:proofErr w:type="spellEnd"/>
      <w:r>
        <w:rPr>
          <w:color w:val="000000"/>
        </w:rPr>
        <w:t xml:space="preserve"> parka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- ĶNP)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plāna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– </w:t>
      </w:r>
      <w:proofErr w:type="spellStart"/>
      <w:r>
        <w:rPr>
          <w:color w:val="000000"/>
        </w:rPr>
        <w:t>Plāns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izstrādes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gaitu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apspriešanai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sagatavoto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1.redakciju</w:t>
      </w:r>
      <w:proofErr w:type="gramEnd"/>
      <w:r>
        <w:rPr>
          <w:color w:val="000000"/>
        </w:rPr>
        <w:t xml:space="preserve">  </w:t>
      </w:r>
      <w:hyperlink r:id="rId8" w:history="1">
        <w:r>
          <w:rPr>
            <w:rStyle w:val="Hyperlink"/>
          </w:rPr>
          <w:t>https://ekos.enviro.lv:777/index.php/s/Ps6HPMJyTpXQ6n3</w:t>
        </w:r>
      </w:hyperlink>
      <w:r>
        <w:rPr>
          <w:color w:val="000000"/>
        </w:rPr>
        <w:t xml:space="preserve"> .</w:t>
      </w:r>
    </w:p>
    <w:p w14:paraId="26BF1ABB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> </w:t>
      </w:r>
      <w:proofErr w:type="spellStart"/>
      <w:r>
        <w:rPr>
          <w:color w:val="000000"/>
        </w:rPr>
        <w:t>Līdzīgi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plaša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spektra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plānoto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rīcību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apkopojums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prasa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nozīmīgu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laika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darba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ieguldījumu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tāpēc</w:t>
      </w:r>
      <w:proofErr w:type="spellEnd"/>
      <w:r>
        <w:rPr>
          <w:color w:val="000000"/>
        </w:rPr>
        <w:t xml:space="preserve"> VKP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gatava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sniegt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konsultatīvu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atbalstu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izstrādē</w:t>
      </w:r>
      <w:proofErr w:type="spellEnd"/>
      <w:r>
        <w:rPr>
          <w:color w:val="000000"/>
        </w:rPr>
        <w:t>.</w:t>
      </w:r>
    </w:p>
    <w:p w14:paraId="0C713B99" w14:textId="77777777" w:rsidR="00CD607B" w:rsidRDefault="00CD607B" w:rsidP="00CD607B"/>
    <w:p w14:paraId="6F0810E1" w14:textId="1B9C3F6D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Zinot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līdzšinējo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pieredzi</w:t>
      </w:r>
      <w:proofErr w:type="spellEnd"/>
      <w:r>
        <w:rPr>
          <w:color w:val="000000"/>
        </w:rPr>
        <w:t xml:space="preserve"> ĶNP un to, ka </w:t>
      </w:r>
      <w:proofErr w:type="spellStart"/>
      <w:r>
        <w:rPr>
          <w:color w:val="000000"/>
        </w:rPr>
        <w:t>pirmajā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izstrādāts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laika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periodam</w:t>
      </w:r>
      <w:proofErr w:type="spellEnd"/>
      <w:r>
        <w:rPr>
          <w:color w:val="000000"/>
        </w:rPr>
        <w:t xml:space="preserve"> 2002.-2010., </w:t>
      </w:r>
      <w:proofErr w:type="spellStart"/>
      <w:r>
        <w:rPr>
          <w:color w:val="000000"/>
        </w:rPr>
        <w:t>nebija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pietiekami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izanalizēta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zālēdāju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savvaļas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pussavvaļas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izmantošanas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biotopu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apsaimniekošanā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tūristu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piesaistē</w:t>
      </w:r>
      <w:proofErr w:type="spellEnd"/>
      <w:r>
        <w:rPr>
          <w:color w:val="000000"/>
        </w:rPr>
        <w:t xml:space="preserve">, VKP </w:t>
      </w:r>
      <w:proofErr w:type="spellStart"/>
      <w:r>
        <w:rPr>
          <w:color w:val="000000"/>
        </w:rPr>
        <w:t>iesaka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rūpīgi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izvērtēt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līdzšinējo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kārtību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lietderību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parkā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Norādām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 xml:space="preserve"> un ĶNP </w:t>
      </w:r>
      <w:proofErr w:type="spellStart"/>
      <w:r>
        <w:rPr>
          <w:color w:val="000000"/>
        </w:rPr>
        <w:t>individuālajos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izmantošanas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noteikumos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iepriekš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kārtība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praktiski</w:t>
      </w:r>
      <w:proofErr w:type="spellEnd"/>
      <w:r>
        <w:rPr>
          <w:color w:val="000000"/>
        </w:rPr>
        <w:t xml:space="preserve"> tika </w:t>
      </w:r>
      <w:proofErr w:type="spellStart"/>
      <w:r>
        <w:rPr>
          <w:color w:val="000000"/>
        </w:rPr>
        <w:t>ignorēta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pēc</w:t>
      </w:r>
      <w:proofErr w:type="spellEnd"/>
      <w:r>
        <w:rPr>
          <w:color w:val="000000"/>
        </w:rPr>
        <w:t xml:space="preserve"> 2010.gada tika </w:t>
      </w:r>
      <w:proofErr w:type="spellStart"/>
      <w:r>
        <w:rPr>
          <w:color w:val="000000"/>
        </w:rPr>
        <w:t>paplašināti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esošie</w:t>
      </w:r>
      <w:proofErr w:type="spellEnd"/>
      <w:r>
        <w:rPr>
          <w:color w:val="000000"/>
        </w:rPr>
        <w:t xml:space="preserve"> un no </w:t>
      </w:r>
      <w:proofErr w:type="spellStart"/>
      <w:r>
        <w:rPr>
          <w:color w:val="000000"/>
        </w:rPr>
        <w:t>jauna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izveidoti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iecirkņi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Šāda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prakse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pieļaujama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Tādēļ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jaunajā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lūdzam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uzrādīt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palielināšanas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faktu</w:t>
      </w:r>
      <w:proofErr w:type="spellEnd"/>
      <w:r>
        <w:rPr>
          <w:color w:val="000000"/>
        </w:rPr>
        <w:t xml:space="preserve"> ĶNP, </w:t>
      </w:r>
      <w:proofErr w:type="spellStart"/>
      <w:r>
        <w:rPr>
          <w:color w:val="000000"/>
        </w:rPr>
        <w:t>norādot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iemeslus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sniedzot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vērtējumu</w:t>
      </w:r>
      <w:proofErr w:type="spellEnd"/>
      <w:r>
        <w:rPr>
          <w:color w:val="000000"/>
        </w:rPr>
        <w:t xml:space="preserve">. VKP </w:t>
      </w:r>
      <w:proofErr w:type="spellStart"/>
      <w:r>
        <w:rPr>
          <w:color w:val="000000"/>
        </w:rPr>
        <w:t>uzskata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jāierobežo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vismaz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</w:t>
      </w:r>
      <w:proofErr w:type="spellEnd"/>
      <w:r>
        <w:rPr>
          <w:color w:val="000000"/>
        </w:rPr>
        <w:t xml:space="preserve"> 1.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noteiktai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platībai</w:t>
      </w:r>
      <w:proofErr w:type="spellEnd"/>
      <w:r>
        <w:rPr>
          <w:color w:val="000000"/>
        </w:rPr>
        <w:t xml:space="preserve">, ja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iecirkņu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palielināšana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bijusi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mērķiem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> </w:t>
      </w:r>
      <w:proofErr w:type="spellStart"/>
      <w:r>
        <w:rPr>
          <w:color w:val="000000"/>
        </w:rPr>
        <w:t>tā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veicinājusi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mērķu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sasniegšanu</w:t>
      </w:r>
      <w:proofErr w:type="spellEnd"/>
      <w:r>
        <w:rPr>
          <w:color w:val="000000"/>
        </w:rPr>
        <w:t>.</w:t>
      </w:r>
    </w:p>
    <w:p w14:paraId="237C7FB3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Lai </w:t>
      </w:r>
      <w:proofErr w:type="spellStart"/>
      <w:r>
        <w:rPr>
          <w:color w:val="000000"/>
        </w:rPr>
        <w:t>turpmāk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iekļautu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teritorijas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pasākumos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aicinām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uzrādīt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akadēmiskām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zināšanām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balstītu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pamatojumu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nepieciešamībai</w:t>
      </w:r>
      <w:proofErr w:type="spellEnd"/>
      <w:r>
        <w:rPr>
          <w:color w:val="000000"/>
        </w:rPr>
        <w:t xml:space="preserve">. Ja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nepieciešamība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pamatota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apdraudējumu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tautsaimniecībai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izzūdošām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biotopiem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cilvēku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drošībai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tml</w:t>
      </w:r>
      <w:proofErr w:type="spellEnd"/>
      <w:r>
        <w:rPr>
          <w:color w:val="000000"/>
        </w:rPr>
        <w:t xml:space="preserve">., tad </w:t>
      </w:r>
      <w:proofErr w:type="spellStart"/>
      <w:r>
        <w:rPr>
          <w:color w:val="000000"/>
        </w:rPr>
        <w:t>Plānam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jāidentificē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apdraudējums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jānorāda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pieļaujamas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>.</w:t>
      </w:r>
    </w:p>
    <w:p w14:paraId="7A3BC885" w14:textId="77777777" w:rsidR="00CD607B" w:rsidRDefault="00CD607B" w:rsidP="00CD607B"/>
    <w:p w14:paraId="628895FE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VKP </w:t>
      </w:r>
      <w:proofErr w:type="spellStart"/>
      <w:r>
        <w:rPr>
          <w:color w:val="000000"/>
        </w:rPr>
        <w:t>uzsver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nacionālajos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parkos</w:t>
      </w:r>
      <w:proofErr w:type="spellEnd"/>
      <w:r>
        <w:rPr>
          <w:color w:val="000000"/>
        </w:rPr>
        <w:t xml:space="preserve"> (t.sk. ĶNP) un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rezervātos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atbalstāmas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komercdarbība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atpūtas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veids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Šobrīd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pretrunā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izmantošanas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prioritātēm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atpūtas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lielam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cilvēku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skaitam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neskartas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>/</w:t>
      </w:r>
      <w:proofErr w:type="spellStart"/>
      <w:r>
        <w:rPr>
          <w:color w:val="000000"/>
        </w:rPr>
        <w:t>ekosistēmas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saglabāšana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īpaši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aizsargājamo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sugu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biotopu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kontekstā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dabai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draudzīga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tūrisma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attīstība</w:t>
      </w:r>
      <w:proofErr w:type="spellEnd"/>
      <w:r>
        <w:rPr>
          <w:color w:val="000000"/>
        </w:rPr>
        <w:t xml:space="preserve"> un vides/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izglītības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nodrošināšana</w:t>
      </w:r>
      <w:proofErr w:type="spellEnd"/>
      <w:r>
        <w:rPr>
          <w:color w:val="000000"/>
        </w:rPr>
        <w:t>.</w:t>
      </w:r>
    </w:p>
    <w:p w14:paraId="2CEF1EE5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VKP </w:t>
      </w:r>
      <w:proofErr w:type="spellStart"/>
      <w:r>
        <w:rPr>
          <w:color w:val="000000"/>
        </w:rPr>
        <w:t>uzskata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valsts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ekonomikas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iedzīvotāju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veselības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interesēs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jāsaglabā</w:t>
      </w:r>
      <w:proofErr w:type="spellEnd"/>
      <w:r>
        <w:rPr>
          <w:color w:val="000000"/>
        </w:rPr>
        <w:t xml:space="preserve"> Covid-19 </w:t>
      </w:r>
      <w:proofErr w:type="spellStart"/>
      <w:r>
        <w:rPr>
          <w:color w:val="000000"/>
        </w:rPr>
        <w:t>pandēmijas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ietekmē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pieaugusī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apmeklētība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tāpēc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traucējums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apmeklētājiem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savvaļas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dzīvniekiem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kļūst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būtiskāks</w:t>
      </w:r>
      <w:proofErr w:type="spellEnd"/>
      <w:r>
        <w:rPr>
          <w:color w:val="000000"/>
        </w:rPr>
        <w:t>.</w:t>
      </w:r>
    </w:p>
    <w:p w14:paraId="6C810710" w14:textId="77777777" w:rsidR="00CD607B" w:rsidRDefault="00CD607B" w:rsidP="00CD607B"/>
    <w:p w14:paraId="2CF8E2C8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nacionālajos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parkos</w:t>
      </w:r>
      <w:proofErr w:type="spellEnd"/>
      <w:r>
        <w:rPr>
          <w:color w:val="000000"/>
        </w:rPr>
        <w:t xml:space="preserve"> (un </w:t>
      </w:r>
      <w:proofErr w:type="spellStart"/>
      <w:r>
        <w:rPr>
          <w:color w:val="000000"/>
        </w:rPr>
        <w:t>dabas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rezervātos</w:t>
      </w:r>
      <w:proofErr w:type="spellEnd"/>
      <w:r>
        <w:rPr>
          <w:color w:val="000000"/>
        </w:rPr>
        <w:t xml:space="preserve">) var </w:t>
      </w:r>
      <w:proofErr w:type="spellStart"/>
      <w:r>
        <w:rPr>
          <w:color w:val="000000"/>
        </w:rPr>
        <w:t>nebūt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aizliedzamas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pilnībā</w:t>
      </w:r>
      <w:proofErr w:type="spellEnd"/>
      <w:r>
        <w:rPr>
          <w:color w:val="000000"/>
        </w:rPr>
        <w:t xml:space="preserve">, bet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jāizvērtē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stingri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jādefinē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mērķis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pielietojums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apsaimniekošanas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līdzeklis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kalpot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problēmsituāciju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risināšanai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vietās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dzīvnieki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rada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apdraudējumu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mēķu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sasniegšanai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sabiedrībai</w:t>
      </w:r>
      <w:proofErr w:type="spellEnd"/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Šādas</w:t>
      </w:r>
      <w:proofErr w:type="spellEnd"/>
      <w:r>
        <w:rPr>
          <w:color w:val="000000"/>
        </w:rPr>
        <w:t xml:space="preserve">  </w:t>
      </w:r>
      <w:proofErr w:type="spellStart"/>
      <w:r>
        <w:rPr>
          <w:color w:val="000000"/>
        </w:rPr>
        <w:t>medības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jānodala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citas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motivācijas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medībām</w:t>
      </w:r>
      <w:proofErr w:type="spellEnd"/>
      <w:r>
        <w:rPr>
          <w:color w:val="000000"/>
        </w:rPr>
        <w:t xml:space="preserve"> - </w:t>
      </w:r>
      <w:proofErr w:type="spellStart"/>
      <w:r>
        <w:rPr>
          <w:color w:val="000000"/>
        </w:rPr>
        <w:t>izklaides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komercnolūkos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u.c.</w:t>
      </w:r>
      <w:proofErr w:type="spellEnd"/>
      <w:r>
        <w:rPr>
          <w:color w:val="000000"/>
        </w:rPr>
        <w:t xml:space="preserve">, kas </w:t>
      </w:r>
      <w:proofErr w:type="spellStart"/>
      <w:r>
        <w:rPr>
          <w:color w:val="000000"/>
        </w:rPr>
        <w:t>tāpat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vispārēja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dzīvnieku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skaita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samazināšana</w:t>
      </w:r>
      <w:proofErr w:type="spellEnd"/>
      <w:r>
        <w:rPr>
          <w:color w:val="000000"/>
        </w:rPr>
        <w:t xml:space="preserve">, nav </w:t>
      </w:r>
      <w:proofErr w:type="spellStart"/>
      <w:r>
        <w:rPr>
          <w:color w:val="000000"/>
        </w:rPr>
        <w:t>pieļaujamas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šāda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statusa</w:t>
      </w:r>
      <w:proofErr w:type="spellEnd"/>
      <w:r>
        <w:rPr>
          <w:color w:val="000000"/>
        </w:rPr>
        <w:t xml:space="preserve"> ĪADT. </w:t>
      </w:r>
      <w:proofErr w:type="spellStart"/>
      <w:r>
        <w:rPr>
          <w:color w:val="000000"/>
        </w:rPr>
        <w:t>Jāņem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vērā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dzīvniekus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nogalinot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galējais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līdzeklis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problēmu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risināšanas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paņēmieni</w:t>
      </w:r>
      <w:proofErr w:type="spellEnd"/>
      <w:r>
        <w:rPr>
          <w:color w:val="000000"/>
        </w:rPr>
        <w:t xml:space="preserve"> nav </w:t>
      </w:r>
      <w:proofErr w:type="spellStart"/>
      <w:r>
        <w:rPr>
          <w:color w:val="000000"/>
        </w:rPr>
        <w:t>izrādījušies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veiksmīgi</w:t>
      </w:r>
      <w:proofErr w:type="spellEnd"/>
      <w:r>
        <w:rPr>
          <w:color w:val="000000"/>
        </w:rPr>
        <w:t>.</w:t>
      </w:r>
    </w:p>
    <w:p w14:paraId="6320D0C5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Lai </w:t>
      </w:r>
      <w:proofErr w:type="spellStart"/>
      <w:r>
        <w:rPr>
          <w:color w:val="000000"/>
        </w:rPr>
        <w:t>izmainītu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līdzšinējo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kārtību</w:t>
      </w:r>
      <w:proofErr w:type="spellEnd"/>
      <w:r>
        <w:rPr>
          <w:color w:val="000000"/>
        </w:rPr>
        <w:t xml:space="preserve"> ĶNP, VKP </w:t>
      </w:r>
      <w:proofErr w:type="spellStart"/>
      <w:r>
        <w:rPr>
          <w:color w:val="000000"/>
        </w:rPr>
        <w:t>neredz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juridiskus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šķēršļus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sakarā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noslēgtajiem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līgumiem</w:t>
      </w:r>
      <w:proofErr w:type="spellEnd"/>
      <w:r>
        <w:rPr>
          <w:color w:val="000000"/>
        </w:rPr>
        <w:t xml:space="preserve">. Ja </w:t>
      </w:r>
      <w:proofErr w:type="spellStart"/>
      <w:r>
        <w:rPr>
          <w:color w:val="000000"/>
        </w:rPr>
        <w:t>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mainīti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normatīvo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regulējumi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jaunā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kārtība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saistoša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jebkurai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fiziskai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juridiskai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personai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Esošiem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tiesību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lietotājiem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saglabāsies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iespēja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medīt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atbilstoši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normatīvajiem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aktiem</w:t>
      </w:r>
      <w:proofErr w:type="spellEnd"/>
      <w:r>
        <w:rPr>
          <w:color w:val="000000"/>
        </w:rPr>
        <w:t xml:space="preserve">, bet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platību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maksas</w:t>
      </w:r>
      <w:proofErr w:type="spellEnd"/>
      <w:r>
        <w:rPr>
          <w:color w:val="000000"/>
        </w:rPr>
        <w:t xml:space="preserve"> var </w:t>
      </w:r>
      <w:proofErr w:type="spellStart"/>
      <w:r>
        <w:rPr>
          <w:color w:val="000000"/>
        </w:rPr>
        <w:t>tikt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pārskatītas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atbilstoši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aprobežojumiem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Jāatceras</w:t>
      </w:r>
      <w:proofErr w:type="spellEnd"/>
      <w:r>
        <w:rPr>
          <w:color w:val="000000"/>
        </w:rPr>
        <w:t xml:space="preserve">, ka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tiesību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īpašniekam</w:t>
      </w:r>
      <w:proofErr w:type="spellEnd"/>
      <w:r>
        <w:rPr>
          <w:color w:val="000000"/>
        </w:rPr>
        <w:t xml:space="preserve"> (</w:t>
      </w:r>
      <w:proofErr w:type="spellStart"/>
      <w:r>
        <w:rPr>
          <w:color w:val="000000"/>
        </w:rPr>
        <w:t>zemes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īpašniekam</w:t>
      </w:r>
      <w:proofErr w:type="spellEnd"/>
      <w:r>
        <w:rPr>
          <w:color w:val="000000"/>
        </w:rPr>
        <w:t xml:space="preserve">)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pašam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tiesības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nepastarpināti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tiesību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lietotājam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neslēdzot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nomas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līgumus</w:t>
      </w:r>
      <w:proofErr w:type="spellEnd"/>
      <w:r>
        <w:rPr>
          <w:color w:val="000000"/>
        </w:rPr>
        <w:t>.</w:t>
      </w:r>
    </w:p>
    <w:p w14:paraId="7CF605A8" w14:textId="77777777" w:rsidR="00CD607B" w:rsidRDefault="00CD607B" w:rsidP="00CD607B"/>
    <w:p w14:paraId="0543F40C" w14:textId="5D3D8EC6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proofErr w:type="spellStart"/>
      <w:r>
        <w:rPr>
          <w:color w:val="000000"/>
        </w:rPr>
        <w:t>Ekoloģiskā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situācija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pasaulē</w:t>
      </w:r>
      <w:proofErr w:type="spellEnd"/>
      <w:r>
        <w:rPr>
          <w:color w:val="000000"/>
        </w:rPr>
        <w:t xml:space="preserve">, t.sk. </w:t>
      </w:r>
      <w:proofErr w:type="spellStart"/>
      <w:r>
        <w:rPr>
          <w:color w:val="000000"/>
        </w:rPr>
        <w:t>Latvijā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pasliktinājusies</w:t>
      </w:r>
      <w:proofErr w:type="spellEnd"/>
      <w:r>
        <w:rPr>
          <w:color w:val="000000"/>
        </w:rPr>
        <w:t xml:space="preserve"> no </w:t>
      </w:r>
      <w:proofErr w:type="spellStart"/>
      <w:r>
        <w:rPr>
          <w:color w:val="000000"/>
        </w:rPr>
        <w:t>divtūkstošo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gadu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sākuma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kad</w:t>
      </w:r>
      <w:proofErr w:type="spellEnd"/>
      <w:r>
        <w:rPr>
          <w:color w:val="000000"/>
        </w:rPr>
        <w:t xml:space="preserve"> tika </w:t>
      </w:r>
      <w:proofErr w:type="spellStart"/>
      <w:r>
        <w:rPr>
          <w:color w:val="000000"/>
        </w:rPr>
        <w:t>izstrādāts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pirmais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Plāns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Šobrīd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Latvijai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saistoša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arī</w:t>
      </w:r>
      <w:proofErr w:type="spellEnd"/>
      <w:r>
        <w:rPr>
          <w:color w:val="000000"/>
        </w:rPr>
        <w:t xml:space="preserve"> ES </w:t>
      </w:r>
      <w:proofErr w:type="spellStart"/>
      <w:r>
        <w:rPr>
          <w:color w:val="000000"/>
        </w:rPr>
        <w:t>Bioloģiskās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daudzveidības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stratēģija</w:t>
      </w:r>
      <w:proofErr w:type="spellEnd"/>
      <w:r>
        <w:rPr>
          <w:color w:val="000000"/>
        </w:rPr>
        <w:t xml:space="preserve"> 2030.gadam. </w:t>
      </w:r>
      <w:proofErr w:type="spellStart"/>
      <w:r>
        <w:rPr>
          <w:color w:val="000000"/>
        </w:rPr>
        <w:t>Dalībvalstīs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paredzēts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būtiski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palielināt</w:t>
      </w:r>
      <w:proofErr w:type="spellEnd"/>
      <w:r>
        <w:rPr>
          <w:color w:val="000000"/>
        </w:rPr>
        <w:t xml:space="preserve"> ĪADT </w:t>
      </w:r>
      <w:proofErr w:type="spellStart"/>
      <w:r>
        <w:rPr>
          <w:color w:val="000000"/>
        </w:rPr>
        <w:t>tīklu</w:t>
      </w:r>
      <w:proofErr w:type="spellEnd"/>
      <w:r>
        <w:rPr>
          <w:color w:val="000000"/>
        </w:rPr>
        <w:t xml:space="preserve">, par </w:t>
      </w:r>
      <w:proofErr w:type="spellStart"/>
      <w:r>
        <w:rPr>
          <w:color w:val="000000"/>
        </w:rPr>
        <w:t>aizsargājamām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nosakot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vismaz</w:t>
      </w:r>
      <w:proofErr w:type="spellEnd"/>
      <w:r>
        <w:rPr>
          <w:color w:val="000000"/>
        </w:rPr>
        <w:t xml:space="preserve"> 30 % no </w:t>
      </w:r>
      <w:proofErr w:type="spellStart"/>
      <w:r>
        <w:rPr>
          <w:color w:val="000000"/>
        </w:rPr>
        <w:t>sauszemes</w:t>
      </w:r>
      <w:proofErr w:type="spellEnd"/>
      <w:r>
        <w:rPr>
          <w:color w:val="000000"/>
        </w:rPr>
        <w:t xml:space="preserve">, pie tam, 1/3 no </w:t>
      </w:r>
      <w:proofErr w:type="spellStart"/>
      <w:r>
        <w:rPr>
          <w:color w:val="000000"/>
        </w:rPr>
        <w:t>tām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nosakot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kā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stingra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režīma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teritorijas</w:t>
      </w:r>
      <w:proofErr w:type="spellEnd"/>
      <w:r>
        <w:rPr>
          <w:color w:val="000000"/>
        </w:rPr>
        <w:t xml:space="preserve"> – </w:t>
      </w:r>
      <w:hyperlink r:id="rId9" w:history="1">
        <w:r>
          <w:rPr>
            <w:rStyle w:val="Hyperlink"/>
          </w:rPr>
          <w:t>https://eur-lex.europa.eu/resource.html?uri=cellar:a3c806a6-9ab3-11ea-9d2d-01aa75ed71a1.0017.02/DOC_1&amp;format=PDF</w:t>
        </w:r>
      </w:hyperlink>
      <w:r>
        <w:rPr>
          <w:color w:val="000000"/>
        </w:rPr>
        <w:t xml:space="preserve"> . </w:t>
      </w:r>
      <w:proofErr w:type="spellStart"/>
      <w:r>
        <w:rPr>
          <w:color w:val="000000"/>
        </w:rPr>
        <w:t>Teritorijas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kur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notiek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medības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neatbilst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stingra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režīma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statusam</w:t>
      </w:r>
      <w:proofErr w:type="spellEnd"/>
      <w:r>
        <w:rPr>
          <w:color w:val="000000"/>
        </w:rPr>
        <w:t xml:space="preserve">. </w:t>
      </w:r>
      <w:proofErr w:type="spellStart"/>
      <w:r w:rsidR="006921ED">
        <w:rPr>
          <w:b/>
          <w:bCs/>
          <w:color w:val="000000"/>
        </w:rPr>
        <w:t>Ņemot</w:t>
      </w:r>
      <w:proofErr w:type="spellEnd"/>
      <w:r w:rsidR="006921ED">
        <w:rPr>
          <w:b/>
          <w:bCs/>
          <w:color w:val="000000"/>
        </w:rPr>
        <w:t xml:space="preserve"> </w:t>
      </w:r>
      <w:proofErr w:type="spellStart"/>
      <w:r w:rsidR="006921ED">
        <w:rPr>
          <w:b/>
          <w:bCs/>
          <w:color w:val="000000"/>
        </w:rPr>
        <w:t>vērā</w:t>
      </w:r>
      <w:proofErr w:type="spellEnd"/>
      <w:r w:rsidR="006921ED">
        <w:rPr>
          <w:b/>
          <w:bCs/>
          <w:color w:val="000000"/>
        </w:rPr>
        <w:t xml:space="preserve"> </w:t>
      </w:r>
      <w:proofErr w:type="spellStart"/>
      <w:r w:rsidR="006921ED">
        <w:rPr>
          <w:b/>
          <w:bCs/>
          <w:color w:val="000000"/>
        </w:rPr>
        <w:t>aug</w:t>
      </w:r>
      <w:r w:rsidR="00C3788E">
        <w:rPr>
          <w:b/>
          <w:bCs/>
          <w:color w:val="000000"/>
        </w:rPr>
        <w:t>Š</w:t>
      </w:r>
      <w:r w:rsidR="006921ED">
        <w:rPr>
          <w:b/>
          <w:bCs/>
          <w:color w:val="000000"/>
        </w:rPr>
        <w:t>minēto</w:t>
      </w:r>
      <w:proofErr w:type="spellEnd"/>
      <w:r w:rsidR="006921ED">
        <w:rPr>
          <w:b/>
          <w:bCs/>
          <w:color w:val="000000"/>
        </w:rPr>
        <w:t>,</w:t>
      </w:r>
      <w:r>
        <w:rPr>
          <w:b/>
          <w:bCs/>
          <w:color w:val="000000"/>
        </w:rPr>
        <w:t xml:space="preserve"> </w:t>
      </w:r>
      <w:proofErr w:type="spellStart"/>
      <w:r w:rsidR="00885842">
        <w:rPr>
          <w:b/>
          <w:bCs/>
          <w:color w:val="000000"/>
        </w:rPr>
        <w:t>ie</w:t>
      </w:r>
      <w:r w:rsidR="006921ED">
        <w:rPr>
          <w:b/>
          <w:bCs/>
          <w:color w:val="000000"/>
        </w:rPr>
        <w:t>rosinām</w:t>
      </w:r>
      <w:proofErr w:type="spellEnd"/>
      <w:r w:rsidR="00885842"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Plānā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teritoriāli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nodalīt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platības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 w:rsidR="00885842">
        <w:rPr>
          <w:b/>
          <w:bCs/>
          <w:color w:val="000000"/>
        </w:rPr>
        <w:t>kur</w:t>
      </w:r>
      <w:proofErr w:type="spellEnd"/>
      <w:r w:rsidR="00885842">
        <w:rPr>
          <w:b/>
          <w:bCs/>
          <w:color w:val="000000"/>
        </w:rPr>
        <w:t xml:space="preserve"> </w:t>
      </w:r>
      <w:proofErr w:type="spellStart"/>
      <w:r w:rsidR="00885842">
        <w:rPr>
          <w:b/>
          <w:bCs/>
          <w:color w:val="000000"/>
        </w:rPr>
        <w:t>medības</w:t>
      </w:r>
      <w:proofErr w:type="spellEnd"/>
      <w:r w:rsidR="00885842">
        <w:rPr>
          <w:b/>
          <w:bCs/>
          <w:color w:val="000000"/>
        </w:rPr>
        <w:t xml:space="preserve"> </w:t>
      </w:r>
      <w:proofErr w:type="spellStart"/>
      <w:r w:rsidR="00885842">
        <w:rPr>
          <w:b/>
          <w:bCs/>
          <w:color w:val="000000"/>
        </w:rPr>
        <w:t>būtu</w:t>
      </w:r>
      <w:proofErr w:type="spellEnd"/>
      <w:r w:rsidR="00885842">
        <w:rPr>
          <w:b/>
          <w:bCs/>
          <w:color w:val="000000"/>
        </w:rPr>
        <w:t xml:space="preserve"> </w:t>
      </w:r>
      <w:proofErr w:type="spellStart"/>
      <w:r w:rsidR="00885842">
        <w:rPr>
          <w:b/>
          <w:bCs/>
          <w:color w:val="000000"/>
        </w:rPr>
        <w:t>pieļaujamas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t.i.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potenciālo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apdraudējumu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vietas</w:t>
      </w:r>
      <w:proofErr w:type="spellEnd"/>
      <w:r>
        <w:rPr>
          <w:b/>
          <w:bCs/>
          <w:color w:val="000000"/>
        </w:rPr>
        <w:t xml:space="preserve">, no </w:t>
      </w:r>
      <w:proofErr w:type="spellStart"/>
      <w:r>
        <w:rPr>
          <w:b/>
          <w:bCs/>
          <w:color w:val="000000"/>
        </w:rPr>
        <w:t>platībām</w:t>
      </w:r>
      <w:proofErr w:type="spellEnd"/>
      <w:r>
        <w:rPr>
          <w:b/>
          <w:bCs/>
          <w:color w:val="000000"/>
        </w:rPr>
        <w:t xml:space="preserve">, </w:t>
      </w:r>
      <w:proofErr w:type="spellStart"/>
      <w:r>
        <w:rPr>
          <w:b/>
          <w:bCs/>
          <w:color w:val="000000"/>
        </w:rPr>
        <w:t>kur</w:t>
      </w:r>
      <w:proofErr w:type="spellEnd"/>
      <w:r>
        <w:rPr>
          <w:b/>
          <w:bCs/>
          <w:color w:val="000000"/>
        </w:rPr>
        <w:t xml:space="preserve"> </w:t>
      </w:r>
      <w:proofErr w:type="spellStart"/>
      <w:r>
        <w:rPr>
          <w:b/>
          <w:bCs/>
          <w:color w:val="000000"/>
        </w:rPr>
        <w:t>medības</w:t>
      </w:r>
      <w:proofErr w:type="spellEnd"/>
      <w:r>
        <w:rPr>
          <w:b/>
          <w:bCs/>
          <w:color w:val="000000"/>
        </w:rPr>
        <w:t xml:space="preserve"> nav </w:t>
      </w:r>
      <w:proofErr w:type="spellStart"/>
      <w:r w:rsidR="00885842">
        <w:rPr>
          <w:b/>
          <w:bCs/>
          <w:color w:val="000000"/>
        </w:rPr>
        <w:t>pamatotas</w:t>
      </w:r>
      <w:proofErr w:type="spellEnd"/>
      <w:r w:rsidR="00885842">
        <w:rPr>
          <w:b/>
          <w:bCs/>
          <w:color w:val="000000"/>
        </w:rPr>
        <w:t xml:space="preserve"> un </w:t>
      </w:r>
      <w:proofErr w:type="spellStart"/>
      <w:r w:rsidR="00C3788E">
        <w:rPr>
          <w:b/>
          <w:bCs/>
          <w:color w:val="000000"/>
        </w:rPr>
        <w:t>Plānā</w:t>
      </w:r>
      <w:proofErr w:type="spellEnd"/>
      <w:r w:rsidR="00C3788E">
        <w:rPr>
          <w:b/>
          <w:bCs/>
          <w:color w:val="000000"/>
        </w:rPr>
        <w:t xml:space="preserve"> </w:t>
      </w:r>
      <w:proofErr w:type="spellStart"/>
      <w:r w:rsidR="00885842">
        <w:rPr>
          <w:b/>
          <w:bCs/>
          <w:color w:val="000000"/>
        </w:rPr>
        <w:t>n</w:t>
      </w:r>
      <w:r w:rsidR="006921ED">
        <w:rPr>
          <w:b/>
          <w:bCs/>
          <w:color w:val="000000"/>
        </w:rPr>
        <w:t>etiks</w:t>
      </w:r>
      <w:proofErr w:type="spellEnd"/>
      <w:r w:rsidR="00885842">
        <w:rPr>
          <w:b/>
          <w:bCs/>
          <w:color w:val="000000"/>
        </w:rPr>
        <w:t xml:space="preserve"> </w:t>
      </w:r>
      <w:proofErr w:type="spellStart"/>
      <w:r w:rsidR="00C87ECC">
        <w:rPr>
          <w:b/>
          <w:bCs/>
          <w:color w:val="000000"/>
        </w:rPr>
        <w:t>paredzētas</w:t>
      </w:r>
      <w:proofErr w:type="spellEnd"/>
      <w:r w:rsidR="00885842">
        <w:rPr>
          <w:b/>
          <w:bCs/>
          <w:color w:val="000000"/>
        </w:rPr>
        <w:t>.</w:t>
      </w:r>
    </w:p>
    <w:p w14:paraId="1AF62722" w14:textId="77777777" w:rsidR="00CD607B" w:rsidRDefault="00CD607B" w:rsidP="00CD607B">
      <w:pPr>
        <w:pStyle w:val="NormalWeb"/>
        <w:spacing w:before="0" w:beforeAutospacing="0" w:after="0" w:afterAutospacing="0"/>
        <w:ind w:firstLine="720"/>
        <w:jc w:val="both"/>
      </w:pPr>
      <w:r>
        <w:rPr>
          <w:color w:val="000000"/>
        </w:rPr>
        <w:t xml:space="preserve">VKP </w:t>
      </w:r>
      <w:proofErr w:type="spellStart"/>
      <w:r>
        <w:rPr>
          <w:color w:val="000000"/>
        </w:rPr>
        <w:t>iesaka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savlaicīgi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Plāna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ietvaros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izstrādāt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priekšlikumus</w:t>
      </w:r>
      <w:proofErr w:type="spellEnd"/>
      <w:r>
        <w:rPr>
          <w:color w:val="000000"/>
        </w:rPr>
        <w:t xml:space="preserve"> ĶNP </w:t>
      </w:r>
      <w:proofErr w:type="spellStart"/>
      <w:r>
        <w:rPr>
          <w:color w:val="000000"/>
        </w:rPr>
        <w:t>individuālajiem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aizsardzības</w:t>
      </w:r>
      <w:proofErr w:type="spellEnd"/>
      <w:r>
        <w:rPr>
          <w:color w:val="000000"/>
        </w:rPr>
        <w:t xml:space="preserve"> un </w:t>
      </w:r>
      <w:proofErr w:type="spellStart"/>
      <w:r>
        <w:rPr>
          <w:color w:val="000000"/>
        </w:rPr>
        <w:t>izmantošanas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noteikumiem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medību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regulējuma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noteikšanai</w:t>
      </w:r>
      <w:proofErr w:type="spellEnd"/>
      <w:r>
        <w:rPr>
          <w:color w:val="000000"/>
        </w:rPr>
        <w:t>.</w:t>
      </w:r>
    </w:p>
    <w:p w14:paraId="704814B9" w14:textId="77777777" w:rsidR="00CD607B" w:rsidRDefault="00CD607B" w:rsidP="00CD607B">
      <w:pPr>
        <w:spacing w:after="240"/>
      </w:pPr>
    </w:p>
    <w:p w14:paraId="184FE117" w14:textId="77777777" w:rsidR="00CD607B" w:rsidRDefault="00CD607B" w:rsidP="00CD607B">
      <w:pPr>
        <w:pStyle w:val="NormalWeb"/>
        <w:spacing w:before="0" w:beforeAutospacing="0" w:after="0" w:afterAutospacing="0"/>
      </w:pPr>
      <w:proofErr w:type="spellStart"/>
      <w:r>
        <w:rPr>
          <w:color w:val="000000"/>
        </w:rPr>
        <w:t>Ar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cieņu</w:t>
      </w:r>
      <w:proofErr w:type="spellEnd"/>
      <w:r>
        <w:rPr>
          <w:color w:val="000000"/>
        </w:rPr>
        <w:t>, </w:t>
      </w:r>
    </w:p>
    <w:p w14:paraId="4B7AE7C7" w14:textId="77777777" w:rsidR="00CD607B" w:rsidRDefault="00CD607B" w:rsidP="00CD607B"/>
    <w:p w14:paraId="451A8E84" w14:textId="77777777" w:rsidR="00CD607B" w:rsidRDefault="00CD607B" w:rsidP="00CD607B">
      <w:pPr>
        <w:pStyle w:val="NormalWeb"/>
        <w:spacing w:before="0" w:beforeAutospacing="0" w:after="0" w:afterAutospacing="0"/>
      </w:pPr>
      <w:r>
        <w:rPr>
          <w:color w:val="000000"/>
        </w:rPr>
        <w:t xml:space="preserve">Vides </w:t>
      </w:r>
      <w:proofErr w:type="spellStart"/>
      <w:r>
        <w:rPr>
          <w:color w:val="000000"/>
        </w:rPr>
        <w:t>konsultatīvās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padomes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priekšsēdētājs</w:t>
      </w:r>
      <w:proofErr w:type="spellEnd"/>
      <w:r>
        <w:rPr>
          <w:color w:val="000000"/>
        </w:rPr>
        <w:t> </w:t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rStyle w:val="apple-tab-span"/>
          <w:color w:val="000000"/>
        </w:rPr>
        <w:tab/>
      </w:r>
      <w:r>
        <w:rPr>
          <w:color w:val="000000"/>
        </w:rPr>
        <w:t>Juris Jātnieks </w:t>
      </w:r>
    </w:p>
    <w:p w14:paraId="26DA33E6" w14:textId="77777777" w:rsidR="00CD607B" w:rsidRDefault="00CD607B" w:rsidP="00CD607B">
      <w:pPr>
        <w:pStyle w:val="NormalWeb"/>
        <w:spacing w:before="0" w:beforeAutospacing="0" w:after="240" w:afterAutospacing="0"/>
      </w:pPr>
      <w:r>
        <w:rPr>
          <w:color w:val="000000"/>
        </w:rPr>
        <w:br/>
      </w:r>
      <w:proofErr w:type="spellStart"/>
      <w:r>
        <w:rPr>
          <w:color w:val="000000"/>
          <w:sz w:val="20"/>
          <w:szCs w:val="20"/>
        </w:rPr>
        <w:t>Sagatavoja</w:t>
      </w:r>
      <w:proofErr w:type="spellEnd"/>
      <w:r>
        <w:rPr>
          <w:color w:val="000000"/>
          <w:sz w:val="20"/>
          <w:szCs w:val="20"/>
        </w:rPr>
        <w:t>: </w:t>
      </w:r>
      <w:proofErr w:type="spellStart"/>
      <w:r>
        <w:rPr>
          <w:color w:val="000000"/>
          <w:sz w:val="20"/>
          <w:szCs w:val="20"/>
        </w:rPr>
        <w:t>Andis</w:t>
      </w:r>
      <w:proofErr w:type="spellEnd"/>
      <w:r>
        <w:rPr>
          <w:color w:val="000000"/>
          <w:sz w:val="20"/>
          <w:szCs w:val="20"/>
        </w:rPr>
        <w:t xml:space="preserve"> </w:t>
      </w:r>
      <w:proofErr w:type="spellStart"/>
      <w:r>
        <w:rPr>
          <w:color w:val="000000"/>
          <w:sz w:val="20"/>
          <w:szCs w:val="20"/>
        </w:rPr>
        <w:t>Liepa</w:t>
      </w:r>
      <w:proofErr w:type="spellEnd"/>
      <w:r>
        <w:rPr>
          <w:color w:val="000000"/>
          <w:sz w:val="20"/>
          <w:szCs w:val="20"/>
        </w:rPr>
        <w:t xml:space="preserve"> </w:t>
      </w:r>
      <w:hyperlink r:id="rId10" w:history="1">
        <w:r>
          <w:rPr>
            <w:rStyle w:val="Hyperlink"/>
            <w:sz w:val="20"/>
            <w:szCs w:val="20"/>
          </w:rPr>
          <w:t>andis@kemerunacionalaisparks.lv</w:t>
        </w:r>
      </w:hyperlink>
      <w:r>
        <w:rPr>
          <w:color w:val="000000"/>
        </w:rPr>
        <w:t> </w:t>
      </w:r>
    </w:p>
    <w:p w14:paraId="1C05BF25" w14:textId="77777777" w:rsidR="00CD607B" w:rsidRDefault="00CD607B" w:rsidP="00CD607B"/>
    <w:p w14:paraId="2382B7F3" w14:textId="77777777" w:rsidR="00CD607B" w:rsidRDefault="00CD607B" w:rsidP="00CD607B">
      <w:pPr>
        <w:pStyle w:val="NormalWeb"/>
        <w:spacing w:before="0" w:beforeAutospacing="0" w:after="0" w:afterAutospacing="0"/>
        <w:jc w:val="center"/>
      </w:pPr>
      <w:r>
        <w:rPr>
          <w:color w:val="000000"/>
        </w:rPr>
        <w:t>ŠIS DOKUMENTS IR ELEKTRONISKI PARAKSTĪTS AR DROŠU ELEKTRONISKO PARAKSTU UN SATUR LAIKA ZĪMOGU</w:t>
      </w:r>
    </w:p>
    <w:p w14:paraId="00000018" w14:textId="3F6088F0" w:rsidR="00820CC6" w:rsidRPr="00CD607B" w:rsidRDefault="00820CC6" w:rsidP="00CD607B"/>
    <w:sectPr w:rsidR="00820CC6" w:rsidRPr="00CD607B">
      <w:footerReference w:type="default" r:id="rId11"/>
      <w:pgSz w:w="11906" w:h="16838"/>
      <w:pgMar w:top="1134" w:right="1274" w:bottom="851" w:left="1418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4C316" w14:textId="77777777" w:rsidR="00E63F2E" w:rsidRDefault="00E63F2E">
      <w:r>
        <w:separator/>
      </w:r>
    </w:p>
  </w:endnote>
  <w:endnote w:type="continuationSeparator" w:id="0">
    <w:p w14:paraId="071377C8" w14:textId="77777777" w:rsidR="00E63F2E" w:rsidRDefault="00E63F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6D513965" w:rsidR="00820CC6" w:rsidRDefault="006578E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756E9">
      <w:rPr>
        <w:noProof/>
        <w:color w:val="000000"/>
      </w:rPr>
      <w:t>1</w:t>
    </w:r>
    <w:r>
      <w:rPr>
        <w:color w:val="000000"/>
      </w:rPr>
      <w:fldChar w:fldCharType="end"/>
    </w:r>
  </w:p>
  <w:p w14:paraId="0000001A" w14:textId="77777777" w:rsidR="00820CC6" w:rsidRDefault="00820CC6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F144B5" w14:textId="77777777" w:rsidR="00E63F2E" w:rsidRDefault="00E63F2E">
      <w:r>
        <w:separator/>
      </w:r>
    </w:p>
  </w:footnote>
  <w:footnote w:type="continuationSeparator" w:id="0">
    <w:p w14:paraId="423F9715" w14:textId="77777777" w:rsidR="00E63F2E" w:rsidRDefault="00E63F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CC6"/>
    <w:rsid w:val="000137F1"/>
    <w:rsid w:val="00042014"/>
    <w:rsid w:val="000756E9"/>
    <w:rsid w:val="0011364F"/>
    <w:rsid w:val="001D6AE3"/>
    <w:rsid w:val="002F3316"/>
    <w:rsid w:val="00315ECB"/>
    <w:rsid w:val="004E349F"/>
    <w:rsid w:val="00576BD4"/>
    <w:rsid w:val="006578E4"/>
    <w:rsid w:val="006921ED"/>
    <w:rsid w:val="006C388C"/>
    <w:rsid w:val="007115B1"/>
    <w:rsid w:val="00805E71"/>
    <w:rsid w:val="00820CC6"/>
    <w:rsid w:val="00841E29"/>
    <w:rsid w:val="00865943"/>
    <w:rsid w:val="00885842"/>
    <w:rsid w:val="009373D1"/>
    <w:rsid w:val="00A34307"/>
    <w:rsid w:val="00A85F16"/>
    <w:rsid w:val="00B24DEC"/>
    <w:rsid w:val="00B30477"/>
    <w:rsid w:val="00C3788E"/>
    <w:rsid w:val="00C80B33"/>
    <w:rsid w:val="00C87ECC"/>
    <w:rsid w:val="00CD607B"/>
    <w:rsid w:val="00CF3F04"/>
    <w:rsid w:val="00D77B8A"/>
    <w:rsid w:val="00D86CC8"/>
    <w:rsid w:val="00DC4933"/>
    <w:rsid w:val="00DE7873"/>
    <w:rsid w:val="00E025B9"/>
    <w:rsid w:val="00E63F2E"/>
    <w:rsid w:val="00E9602D"/>
    <w:rsid w:val="00EB1ABD"/>
    <w:rsid w:val="00F0615C"/>
    <w:rsid w:val="00F46888"/>
    <w:rsid w:val="00F46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E4C3"/>
  <w15:docId w15:val="{9B123E62-2AC8-4671-A826-766141324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jc w:val="center"/>
    </w:pPr>
    <w:rPr>
      <w:b/>
      <w:i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2F33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F331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07B"/>
    <w:pPr>
      <w:spacing w:before="100" w:beforeAutospacing="1" w:after="100" w:afterAutospacing="1"/>
    </w:pPr>
    <w:rPr>
      <w:lang w:val="en-US"/>
    </w:rPr>
  </w:style>
  <w:style w:type="character" w:customStyle="1" w:styleId="apple-tab-span">
    <w:name w:val="apple-tab-span"/>
    <w:basedOn w:val="DefaultParagraphFont"/>
    <w:rsid w:val="00CD60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886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os.enviro.lv:777/index.php/s/Ps6HPMJyTpXQ6n3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iga@enviro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enviro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mailto:andis@kemerunacionalaisparks.lv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eur-lex.europa.eu/resource.html?uri=cellar:a3c806a6-9ab3-11ea-9d2d-01aa75ed71a1.0017.02/DOC_1&amp;format=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3934</Words>
  <Characters>2243</Characters>
  <Application>Microsoft Office Word</Application>
  <DocSecurity>0</DocSecurity>
  <Lines>18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Olga</dc:creator>
  <cp:lastModifiedBy>Lita Trakina</cp:lastModifiedBy>
  <cp:revision>2</cp:revision>
  <dcterms:created xsi:type="dcterms:W3CDTF">2022-05-19T11:41:00Z</dcterms:created>
  <dcterms:modified xsi:type="dcterms:W3CDTF">2022-05-19T11:41:00Z</dcterms:modified>
</cp:coreProperties>
</file>