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E8909" w14:textId="1E3902DE" w:rsidR="004325AE" w:rsidRPr="006D380C" w:rsidRDefault="004325AE" w:rsidP="004325AE">
      <w:pPr>
        <w:keepNext/>
        <w:spacing w:after="0" w:line="240" w:lineRule="auto"/>
        <w:ind w:right="42"/>
        <w:jc w:val="right"/>
        <w:outlineLvl w:val="1"/>
        <w:rPr>
          <w:rFonts w:ascii="Times New Roman" w:eastAsia="Times New Roman" w:hAnsi="Times New Roman" w:cs="Times New Roman"/>
          <w:b/>
          <w:bCs/>
          <w:sz w:val="24"/>
          <w:szCs w:val="24"/>
          <w:lang w:eastAsia="lv-LV"/>
        </w:rPr>
      </w:pPr>
      <w:bookmarkStart w:id="0" w:name="_Hlk104214348"/>
      <w:r w:rsidRPr="006D380C">
        <w:rPr>
          <w:rFonts w:ascii="Times New Roman" w:eastAsia="Times New Roman" w:hAnsi="Times New Roman" w:cs="Times New Roman"/>
          <w:b/>
          <w:bCs/>
          <w:sz w:val="24"/>
          <w:szCs w:val="24"/>
          <w:lang w:eastAsia="lv-LV"/>
        </w:rPr>
        <w:t xml:space="preserve"> </w:t>
      </w:r>
    </w:p>
    <w:p w14:paraId="0130E82C" w14:textId="77777777" w:rsidR="004F4123" w:rsidRPr="006D380C" w:rsidRDefault="004F4123" w:rsidP="004325AE">
      <w:pPr>
        <w:jc w:val="right"/>
        <w:rPr>
          <w:rFonts w:ascii="Times New Roman" w:hAnsi="Times New Roman" w:cs="Times New Roman"/>
          <w:sz w:val="24"/>
          <w:szCs w:val="24"/>
        </w:rPr>
      </w:pPr>
    </w:p>
    <w:p w14:paraId="6084972A" w14:textId="77777777" w:rsidR="003E232B" w:rsidRPr="006D380C" w:rsidRDefault="003E232B" w:rsidP="003E232B">
      <w:pPr>
        <w:rPr>
          <w:rFonts w:ascii="Times New Roman" w:hAnsi="Times New Roman" w:cs="Times New Roman"/>
          <w:sz w:val="24"/>
          <w:szCs w:val="24"/>
        </w:rPr>
      </w:pPr>
    </w:p>
    <w:p w14:paraId="4D740672" w14:textId="77777777" w:rsidR="00C76E50" w:rsidRPr="006D380C" w:rsidRDefault="00C76E50" w:rsidP="003E232B">
      <w:pPr>
        <w:rPr>
          <w:rFonts w:ascii="Times New Roman" w:hAnsi="Times New Roman" w:cs="Times New Roman"/>
          <w:sz w:val="24"/>
          <w:szCs w:val="24"/>
        </w:rPr>
      </w:pPr>
    </w:p>
    <w:p w14:paraId="67C3B605" w14:textId="77777777" w:rsidR="00C76E50" w:rsidRPr="006D380C" w:rsidRDefault="00C76E50" w:rsidP="003E232B">
      <w:pPr>
        <w:rPr>
          <w:rFonts w:ascii="Times New Roman" w:hAnsi="Times New Roman" w:cs="Times New Roman"/>
          <w:sz w:val="24"/>
          <w:szCs w:val="24"/>
        </w:rPr>
      </w:pPr>
    </w:p>
    <w:p w14:paraId="2A9733FB" w14:textId="7C482C3C" w:rsidR="003E232B" w:rsidRPr="006D380C" w:rsidRDefault="00C76E50" w:rsidP="00C22D5E">
      <w:pPr>
        <w:jc w:val="center"/>
        <w:rPr>
          <w:rFonts w:ascii="Times New Roman" w:hAnsi="Times New Roman" w:cs="Times New Roman"/>
          <w:sz w:val="24"/>
          <w:szCs w:val="24"/>
        </w:rPr>
      </w:pPr>
      <w:r w:rsidRPr="006D380C">
        <w:rPr>
          <w:rFonts w:ascii="Times New Roman" w:hAnsi="Times New Roman" w:cs="Times New Roman"/>
          <w:noProof/>
          <w:sz w:val="24"/>
          <w:szCs w:val="24"/>
          <w:lang w:eastAsia="lv-LV"/>
        </w:rPr>
        <w:drawing>
          <wp:inline distT="0" distB="0" distL="0" distR="0" wp14:anchorId="3ED3DF7C" wp14:editId="2E8BC9BD">
            <wp:extent cx="2571750" cy="3012086"/>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0072" cy="3021833"/>
                    </a:xfrm>
                    <a:prstGeom prst="rect">
                      <a:avLst/>
                    </a:prstGeom>
                    <a:noFill/>
                    <a:ln>
                      <a:noFill/>
                    </a:ln>
                  </pic:spPr>
                </pic:pic>
              </a:graphicData>
            </a:graphic>
          </wp:inline>
        </w:drawing>
      </w:r>
    </w:p>
    <w:p w14:paraId="05B1E97F" w14:textId="47B4A8C4" w:rsidR="003E232B" w:rsidRPr="006D380C" w:rsidRDefault="003E232B" w:rsidP="003E232B">
      <w:pPr>
        <w:jc w:val="center"/>
        <w:rPr>
          <w:rFonts w:ascii="Times New Roman" w:hAnsi="Times New Roman" w:cs="Times New Roman"/>
          <w:sz w:val="24"/>
          <w:szCs w:val="24"/>
        </w:rPr>
      </w:pPr>
    </w:p>
    <w:p w14:paraId="20600A29" w14:textId="77777777" w:rsidR="003E232B" w:rsidRPr="006D380C" w:rsidRDefault="003E232B" w:rsidP="003E232B">
      <w:pPr>
        <w:rPr>
          <w:rFonts w:ascii="Times New Roman" w:hAnsi="Times New Roman" w:cs="Times New Roman"/>
          <w:sz w:val="24"/>
          <w:szCs w:val="24"/>
        </w:rPr>
      </w:pPr>
    </w:p>
    <w:p w14:paraId="1F72987E" w14:textId="50C12FBF" w:rsidR="003E232B" w:rsidRPr="001726D4" w:rsidRDefault="00C76E50" w:rsidP="003E232B">
      <w:pPr>
        <w:jc w:val="center"/>
        <w:rPr>
          <w:rFonts w:ascii="Times New Roman" w:hAnsi="Times New Roman" w:cs="Times New Roman"/>
          <w:sz w:val="56"/>
          <w:szCs w:val="56"/>
        </w:rPr>
      </w:pPr>
      <w:r w:rsidRPr="001726D4">
        <w:rPr>
          <w:rFonts w:ascii="Times New Roman" w:hAnsi="Times New Roman" w:cs="Times New Roman"/>
          <w:sz w:val="56"/>
          <w:szCs w:val="56"/>
        </w:rPr>
        <w:t>Limbažu</w:t>
      </w:r>
      <w:r w:rsidR="003E232B" w:rsidRPr="001726D4">
        <w:rPr>
          <w:rFonts w:ascii="Times New Roman" w:hAnsi="Times New Roman" w:cs="Times New Roman"/>
          <w:sz w:val="56"/>
          <w:szCs w:val="56"/>
        </w:rPr>
        <w:t xml:space="preserve"> novada pašvaldības</w:t>
      </w:r>
    </w:p>
    <w:p w14:paraId="0A50EC33" w14:textId="69438C42" w:rsidR="003E232B" w:rsidRPr="001726D4" w:rsidRDefault="003E232B" w:rsidP="003E232B">
      <w:pPr>
        <w:jc w:val="center"/>
        <w:rPr>
          <w:rFonts w:ascii="Times New Roman" w:hAnsi="Times New Roman" w:cs="Times New Roman"/>
          <w:sz w:val="56"/>
          <w:szCs w:val="56"/>
        </w:rPr>
      </w:pPr>
      <w:r w:rsidRPr="001726D4">
        <w:rPr>
          <w:rFonts w:ascii="Times New Roman" w:hAnsi="Times New Roman" w:cs="Times New Roman"/>
          <w:sz w:val="56"/>
          <w:szCs w:val="56"/>
        </w:rPr>
        <w:t>20</w:t>
      </w:r>
      <w:r w:rsidR="00C76E50" w:rsidRPr="001726D4">
        <w:rPr>
          <w:rFonts w:ascii="Times New Roman" w:hAnsi="Times New Roman" w:cs="Times New Roman"/>
          <w:sz w:val="56"/>
          <w:szCs w:val="56"/>
        </w:rPr>
        <w:t>21</w:t>
      </w:r>
      <w:r w:rsidRPr="001726D4">
        <w:rPr>
          <w:rFonts w:ascii="Times New Roman" w:hAnsi="Times New Roman" w:cs="Times New Roman"/>
          <w:sz w:val="56"/>
          <w:szCs w:val="56"/>
        </w:rPr>
        <w:t>.gada</w:t>
      </w:r>
    </w:p>
    <w:p w14:paraId="5D820C82" w14:textId="77777777" w:rsidR="003E232B" w:rsidRPr="001726D4" w:rsidRDefault="003E232B" w:rsidP="003E232B">
      <w:pPr>
        <w:jc w:val="center"/>
        <w:rPr>
          <w:rFonts w:ascii="Times New Roman" w:hAnsi="Times New Roman" w:cs="Times New Roman"/>
          <w:b/>
          <w:sz w:val="56"/>
          <w:szCs w:val="56"/>
        </w:rPr>
      </w:pPr>
      <w:r w:rsidRPr="001726D4">
        <w:rPr>
          <w:rFonts w:ascii="Times New Roman" w:hAnsi="Times New Roman" w:cs="Times New Roman"/>
          <w:b/>
          <w:sz w:val="56"/>
          <w:szCs w:val="56"/>
        </w:rPr>
        <w:t>PUBLISKAIS PĀRSKATS</w:t>
      </w:r>
    </w:p>
    <w:p w14:paraId="6126C8F7" w14:textId="77777777" w:rsidR="003E232B" w:rsidRPr="006D380C" w:rsidRDefault="003E232B" w:rsidP="003E232B">
      <w:pPr>
        <w:rPr>
          <w:rFonts w:ascii="Times New Roman" w:hAnsi="Times New Roman" w:cs="Times New Roman"/>
          <w:sz w:val="24"/>
          <w:szCs w:val="24"/>
        </w:rPr>
      </w:pPr>
    </w:p>
    <w:p w14:paraId="7B3A64CF" w14:textId="77777777" w:rsidR="004325AE" w:rsidRPr="006D380C" w:rsidRDefault="004325AE" w:rsidP="003E232B">
      <w:pPr>
        <w:rPr>
          <w:rFonts w:ascii="Times New Roman" w:hAnsi="Times New Roman" w:cs="Times New Roman"/>
          <w:sz w:val="24"/>
          <w:szCs w:val="24"/>
        </w:rPr>
      </w:pPr>
    </w:p>
    <w:p w14:paraId="27F8A198" w14:textId="77777777" w:rsidR="003E232B" w:rsidRPr="006D380C" w:rsidRDefault="003E232B" w:rsidP="003E232B">
      <w:pPr>
        <w:rPr>
          <w:rFonts w:ascii="Times New Roman" w:hAnsi="Times New Roman" w:cs="Times New Roman"/>
          <w:sz w:val="24"/>
          <w:szCs w:val="24"/>
        </w:rPr>
      </w:pPr>
    </w:p>
    <w:p w14:paraId="085C1359" w14:textId="77777777" w:rsidR="003E232B" w:rsidRPr="006D380C" w:rsidRDefault="003E232B" w:rsidP="003E232B">
      <w:pPr>
        <w:rPr>
          <w:rFonts w:ascii="Times New Roman" w:hAnsi="Times New Roman" w:cs="Times New Roman"/>
          <w:sz w:val="24"/>
          <w:szCs w:val="24"/>
        </w:rPr>
      </w:pPr>
    </w:p>
    <w:bookmarkEnd w:id="0"/>
    <w:p w14:paraId="7FB28740" w14:textId="26A6FB32" w:rsidR="002E3DA2" w:rsidRPr="006D380C" w:rsidRDefault="002E3DA2" w:rsidP="002E3DA2">
      <w:pPr>
        <w:rPr>
          <w:rFonts w:ascii="Times New Roman" w:hAnsi="Times New Roman" w:cs="Times New Roman"/>
          <w:b/>
          <w:color w:val="000000" w:themeColor="text1"/>
          <w:sz w:val="24"/>
          <w:szCs w:val="24"/>
        </w:rPr>
      </w:pPr>
      <w:r w:rsidRPr="006D380C">
        <w:rPr>
          <w:rFonts w:ascii="Times New Roman" w:hAnsi="Times New Roman" w:cs="Times New Roman"/>
          <w:b/>
          <w:color w:val="000000" w:themeColor="text1"/>
          <w:sz w:val="24"/>
          <w:szCs w:val="24"/>
        </w:rPr>
        <w:lastRenderedPageBreak/>
        <w:t>S</w:t>
      </w:r>
      <w:r w:rsidR="009405AC" w:rsidRPr="006D380C">
        <w:rPr>
          <w:rFonts w:ascii="Times New Roman" w:hAnsi="Times New Roman" w:cs="Times New Roman"/>
          <w:b/>
          <w:color w:val="000000" w:themeColor="text1"/>
          <w:sz w:val="24"/>
          <w:szCs w:val="24"/>
        </w:rPr>
        <w:t>ATURS</w:t>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r w:rsidRPr="006D380C">
        <w:rPr>
          <w:rFonts w:ascii="Times New Roman" w:hAnsi="Times New Roman" w:cs="Times New Roman"/>
          <w:b/>
          <w:color w:val="000000" w:themeColor="text1"/>
          <w:sz w:val="24"/>
          <w:szCs w:val="24"/>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850"/>
      </w:tblGrid>
      <w:tr w:rsidR="00851A5D" w14:paraId="2B190172" w14:textId="77777777" w:rsidTr="00851A5D">
        <w:tc>
          <w:tcPr>
            <w:tcW w:w="8359" w:type="dxa"/>
          </w:tcPr>
          <w:p w14:paraId="72F9A257" w14:textId="77777777" w:rsidR="00851A5D" w:rsidRDefault="00851A5D" w:rsidP="00A55333">
            <w:pPr>
              <w:jc w:val="both"/>
              <w:rPr>
                <w:rFonts w:ascii="Times New Roman" w:hAnsi="Times New Roman" w:cs="Times New Roman"/>
                <w:color w:val="000000" w:themeColor="text1"/>
                <w:sz w:val="24"/>
                <w:szCs w:val="24"/>
              </w:rPr>
            </w:pPr>
            <w:r w:rsidRPr="006D380C">
              <w:rPr>
                <w:rFonts w:ascii="Times New Roman" w:hAnsi="Times New Roman" w:cs="Times New Roman"/>
                <w:color w:val="000000" w:themeColor="text1"/>
                <w:sz w:val="24"/>
                <w:szCs w:val="24"/>
              </w:rPr>
              <w:t>Limbažu novada domes priekšsēdētāja uzruna</w:t>
            </w:r>
          </w:p>
          <w:p w14:paraId="2EEB39AA" w14:textId="0730B76E" w:rsidR="00851A5D" w:rsidRDefault="00851A5D" w:rsidP="00A55333">
            <w:pPr>
              <w:jc w:val="both"/>
              <w:rPr>
                <w:rFonts w:ascii="Times New Roman" w:hAnsi="Times New Roman" w:cs="Times New Roman"/>
                <w:color w:val="000000" w:themeColor="text1"/>
                <w:sz w:val="24"/>
                <w:szCs w:val="24"/>
              </w:rPr>
            </w:pPr>
          </w:p>
        </w:tc>
        <w:tc>
          <w:tcPr>
            <w:tcW w:w="850" w:type="dxa"/>
          </w:tcPr>
          <w:p w14:paraId="110FED8D" w14:textId="77777777" w:rsidR="00851A5D" w:rsidRDefault="00851A5D"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851A5D" w14:paraId="1AF345A4" w14:textId="77777777" w:rsidTr="00851A5D">
        <w:tc>
          <w:tcPr>
            <w:tcW w:w="8359" w:type="dxa"/>
          </w:tcPr>
          <w:p w14:paraId="79592B9E" w14:textId="77777777" w:rsidR="00851A5D" w:rsidRPr="00747A18" w:rsidRDefault="00851A5D" w:rsidP="00851A5D">
            <w:pPr>
              <w:pStyle w:val="Sarakstarindkopa"/>
              <w:numPr>
                <w:ilvl w:val="0"/>
                <w:numId w:val="31"/>
              </w:numPr>
              <w:jc w:val="both"/>
              <w:rPr>
                <w:rFonts w:ascii="Times New Roman" w:hAnsi="Times New Roman" w:cs="Times New Roman"/>
                <w:color w:val="000000" w:themeColor="text1"/>
                <w:sz w:val="24"/>
                <w:szCs w:val="24"/>
              </w:rPr>
            </w:pPr>
            <w:r w:rsidRPr="00747A18">
              <w:rPr>
                <w:rFonts w:ascii="Times New Roman" w:hAnsi="Times New Roman" w:cs="Times New Roman"/>
                <w:color w:val="000000" w:themeColor="text1"/>
                <w:sz w:val="24"/>
                <w:szCs w:val="24"/>
              </w:rPr>
              <w:t>Pamatinformācija</w:t>
            </w:r>
          </w:p>
        </w:tc>
        <w:tc>
          <w:tcPr>
            <w:tcW w:w="850" w:type="dxa"/>
          </w:tcPr>
          <w:p w14:paraId="6CEB539B" w14:textId="77777777" w:rsidR="00851A5D" w:rsidRDefault="00851A5D"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851A5D" w14:paraId="277759A0" w14:textId="77777777" w:rsidTr="00851A5D">
        <w:tc>
          <w:tcPr>
            <w:tcW w:w="8359" w:type="dxa"/>
          </w:tcPr>
          <w:p w14:paraId="01C36073" w14:textId="77777777" w:rsidR="00851A5D" w:rsidRPr="00747A18" w:rsidRDefault="00851A5D" w:rsidP="00851A5D">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Novada raksturojums</w:t>
            </w:r>
          </w:p>
        </w:tc>
        <w:tc>
          <w:tcPr>
            <w:tcW w:w="850" w:type="dxa"/>
          </w:tcPr>
          <w:p w14:paraId="3F57D446" w14:textId="77777777" w:rsidR="00851A5D" w:rsidRDefault="00851A5D"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r>
      <w:tr w:rsidR="00851A5D" w14:paraId="469103EC" w14:textId="77777777" w:rsidTr="00851A5D">
        <w:tc>
          <w:tcPr>
            <w:tcW w:w="8359" w:type="dxa"/>
          </w:tcPr>
          <w:p w14:paraId="28B61197" w14:textId="0C462AD6" w:rsidR="00851A5D" w:rsidRPr="006D380C" w:rsidRDefault="00851A5D" w:rsidP="00851A5D">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Iestādes juridiskais statuss</w:t>
            </w:r>
            <w:r w:rsidR="00305A8E">
              <w:rPr>
                <w:rFonts w:ascii="Times New Roman" w:hAnsi="Times New Roman" w:cs="Times New Roman"/>
                <w:color w:val="000000" w:themeColor="text1"/>
                <w:sz w:val="24"/>
                <w:szCs w:val="24"/>
              </w:rPr>
              <w:t xml:space="preserve"> un padotībā esošās iestādes</w:t>
            </w:r>
          </w:p>
        </w:tc>
        <w:tc>
          <w:tcPr>
            <w:tcW w:w="850" w:type="dxa"/>
          </w:tcPr>
          <w:p w14:paraId="6BCD85C0" w14:textId="77777777" w:rsidR="00851A5D" w:rsidRDefault="00851A5D"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851A5D" w14:paraId="793821BF" w14:textId="77777777" w:rsidTr="00851A5D">
        <w:tc>
          <w:tcPr>
            <w:tcW w:w="8359" w:type="dxa"/>
          </w:tcPr>
          <w:p w14:paraId="453AD861" w14:textId="77777777" w:rsidR="00851A5D" w:rsidRDefault="00851A5D" w:rsidP="00851A5D">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Būtiskās pārmaiņas pašvaldības darbā</w:t>
            </w:r>
          </w:p>
        </w:tc>
        <w:tc>
          <w:tcPr>
            <w:tcW w:w="850" w:type="dxa"/>
          </w:tcPr>
          <w:p w14:paraId="7D8BDA06" w14:textId="158BAB92" w:rsidR="00851A5D" w:rsidRDefault="00F15905"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851A5D" w14:paraId="545E4ECE" w14:textId="77777777" w:rsidTr="00851A5D">
        <w:tc>
          <w:tcPr>
            <w:tcW w:w="8359" w:type="dxa"/>
          </w:tcPr>
          <w:p w14:paraId="428B62C5" w14:textId="77777777" w:rsidR="00851A5D" w:rsidRDefault="00851A5D" w:rsidP="00851A5D">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Paredzamie notikumi, kas varētu ietekmēt pašvaldības darbību nākotnē</w:t>
            </w:r>
          </w:p>
          <w:p w14:paraId="7973891B" w14:textId="6DD5EA53" w:rsidR="00851A5D" w:rsidRDefault="00851A5D" w:rsidP="00851A5D">
            <w:pPr>
              <w:pStyle w:val="Sarakstarindkopa"/>
              <w:ind w:left="1080"/>
              <w:jc w:val="both"/>
              <w:rPr>
                <w:rFonts w:ascii="Times New Roman" w:hAnsi="Times New Roman" w:cs="Times New Roman"/>
                <w:color w:val="000000" w:themeColor="text1"/>
                <w:sz w:val="24"/>
                <w:szCs w:val="24"/>
              </w:rPr>
            </w:pPr>
          </w:p>
        </w:tc>
        <w:tc>
          <w:tcPr>
            <w:tcW w:w="850" w:type="dxa"/>
          </w:tcPr>
          <w:p w14:paraId="605FC03A" w14:textId="515B4D1F" w:rsidR="00851A5D" w:rsidRDefault="00F15905"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r>
      <w:tr w:rsidR="00851A5D" w14:paraId="7C1604B1" w14:textId="77777777" w:rsidTr="00851A5D">
        <w:tc>
          <w:tcPr>
            <w:tcW w:w="8359" w:type="dxa"/>
          </w:tcPr>
          <w:p w14:paraId="41021797" w14:textId="77777777" w:rsidR="00851A5D" w:rsidRPr="00747A18" w:rsidRDefault="00851A5D" w:rsidP="00851A5D">
            <w:pPr>
              <w:pStyle w:val="Sarakstarindkopa"/>
              <w:numPr>
                <w:ilvl w:val="0"/>
                <w:numId w:val="31"/>
              </w:numPr>
              <w:jc w:val="both"/>
              <w:rPr>
                <w:rFonts w:ascii="Times New Roman" w:hAnsi="Times New Roman" w:cs="Times New Roman"/>
                <w:color w:val="000000" w:themeColor="text1"/>
                <w:sz w:val="24"/>
                <w:szCs w:val="24"/>
              </w:rPr>
            </w:pPr>
            <w:r w:rsidRPr="006D380C">
              <w:rPr>
                <w:rFonts w:ascii="Times New Roman" w:hAnsi="Times New Roman" w:cs="Times New Roman"/>
                <w:color w:val="000000" w:themeColor="text1"/>
                <w:sz w:val="24"/>
                <w:szCs w:val="24"/>
              </w:rPr>
              <w:t>Finanšu resursi un darbības rezultāti</w:t>
            </w:r>
          </w:p>
        </w:tc>
        <w:tc>
          <w:tcPr>
            <w:tcW w:w="850" w:type="dxa"/>
          </w:tcPr>
          <w:p w14:paraId="084FE522" w14:textId="6E8D764B" w:rsidR="00851A5D" w:rsidRDefault="00F15905" w:rsidP="00A55333">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r>
      <w:tr w:rsidR="00255051" w14:paraId="1D2C90FB" w14:textId="77777777" w:rsidTr="00851A5D">
        <w:tc>
          <w:tcPr>
            <w:tcW w:w="8359" w:type="dxa"/>
          </w:tcPr>
          <w:p w14:paraId="73BEF51B" w14:textId="21FF6242" w:rsidR="00255051" w:rsidRPr="006D380C"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Divu gadu kopbudžeta izpilde un 2022.gada pieņemtais budžets</w:t>
            </w:r>
          </w:p>
        </w:tc>
        <w:tc>
          <w:tcPr>
            <w:tcW w:w="850" w:type="dxa"/>
          </w:tcPr>
          <w:p w14:paraId="7FCE01EB" w14:textId="50B458C5"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r>
      <w:tr w:rsidR="00255051" w14:paraId="33287633" w14:textId="77777777" w:rsidTr="00851A5D">
        <w:tc>
          <w:tcPr>
            <w:tcW w:w="8359" w:type="dxa"/>
          </w:tcPr>
          <w:p w14:paraId="3B76E050"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Saņemtie un atmaksātie aizņēmumi</w:t>
            </w:r>
          </w:p>
        </w:tc>
        <w:tc>
          <w:tcPr>
            <w:tcW w:w="850" w:type="dxa"/>
          </w:tcPr>
          <w:p w14:paraId="5A881F5F" w14:textId="3EB2225E"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r>
      <w:tr w:rsidR="00255051" w14:paraId="2EB7E86D" w14:textId="77777777" w:rsidTr="00851A5D">
        <w:tc>
          <w:tcPr>
            <w:tcW w:w="8359" w:type="dxa"/>
          </w:tcPr>
          <w:p w14:paraId="324B5194"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Pašvaldības īpašumu novērtējums</w:t>
            </w:r>
          </w:p>
        </w:tc>
        <w:tc>
          <w:tcPr>
            <w:tcW w:w="850" w:type="dxa"/>
          </w:tcPr>
          <w:p w14:paraId="0E856672" w14:textId="0D248F54"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r>
      <w:tr w:rsidR="00255051" w14:paraId="3153DD80" w14:textId="77777777" w:rsidTr="00851A5D">
        <w:tc>
          <w:tcPr>
            <w:tcW w:w="8359" w:type="dxa"/>
          </w:tcPr>
          <w:p w14:paraId="605C5C3C"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Kapitāla vērtības uzņēmumos</w:t>
            </w:r>
          </w:p>
        </w:tc>
        <w:tc>
          <w:tcPr>
            <w:tcW w:w="850" w:type="dxa"/>
          </w:tcPr>
          <w:p w14:paraId="524B644E" w14:textId="35D89E6D"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255051" w14:paraId="6FCBE8A7" w14:textId="77777777" w:rsidTr="00851A5D">
        <w:tc>
          <w:tcPr>
            <w:tcW w:w="8359" w:type="dxa"/>
          </w:tcPr>
          <w:p w14:paraId="7965572E"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Finanšu līdzekļu piešķiršana biedrībām un nodibinājumiem</w:t>
            </w:r>
          </w:p>
        </w:tc>
        <w:tc>
          <w:tcPr>
            <w:tcW w:w="850" w:type="dxa"/>
          </w:tcPr>
          <w:p w14:paraId="3FCE7E31" w14:textId="24387770"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1A78B3">
              <w:rPr>
                <w:rFonts w:ascii="Times New Roman" w:hAnsi="Times New Roman" w:cs="Times New Roman"/>
                <w:color w:val="000000" w:themeColor="text1"/>
                <w:sz w:val="24"/>
                <w:szCs w:val="24"/>
              </w:rPr>
              <w:t>3</w:t>
            </w:r>
          </w:p>
        </w:tc>
      </w:tr>
      <w:tr w:rsidR="00255051" w14:paraId="17344912" w14:textId="77777777" w:rsidTr="00851A5D">
        <w:tc>
          <w:tcPr>
            <w:tcW w:w="8359" w:type="dxa"/>
          </w:tcPr>
          <w:p w14:paraId="7CA93A1D"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D380C">
              <w:rPr>
                <w:rFonts w:ascii="Times New Roman" w:hAnsi="Times New Roman" w:cs="Times New Roman"/>
                <w:color w:val="000000" w:themeColor="text1"/>
                <w:sz w:val="24"/>
                <w:szCs w:val="24"/>
              </w:rPr>
              <w:t>Pašvaldības lēmums par 2021.gada finanšu pārskatu</w:t>
            </w:r>
          </w:p>
        </w:tc>
        <w:tc>
          <w:tcPr>
            <w:tcW w:w="850" w:type="dxa"/>
          </w:tcPr>
          <w:p w14:paraId="032756A9" w14:textId="5219BC35"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r>
      <w:tr w:rsidR="00255051" w14:paraId="13F1CF9C" w14:textId="77777777" w:rsidTr="00851A5D">
        <w:tc>
          <w:tcPr>
            <w:tcW w:w="8359" w:type="dxa"/>
          </w:tcPr>
          <w:p w14:paraId="08705BF1" w14:textId="77777777" w:rsidR="00255051" w:rsidRDefault="00255051" w:rsidP="00255051">
            <w:pPr>
              <w:pStyle w:val="Sarakstarindkopa"/>
              <w:numPr>
                <w:ilvl w:val="1"/>
                <w:numId w:val="31"/>
              </w:numPr>
              <w:jc w:val="both"/>
              <w:rPr>
                <w:rFonts w:ascii="Times New Roman" w:hAnsi="Times New Roman" w:cs="Times New Roman"/>
                <w:color w:val="000000" w:themeColor="text1"/>
                <w:sz w:val="24"/>
                <w:szCs w:val="24"/>
              </w:rPr>
            </w:pPr>
            <w:r w:rsidRPr="006D380C">
              <w:rPr>
                <w:rFonts w:ascii="Times New Roman" w:hAnsi="Times New Roman" w:cs="Times New Roman"/>
                <w:color w:val="000000" w:themeColor="text1"/>
                <w:sz w:val="24"/>
                <w:szCs w:val="24"/>
              </w:rPr>
              <w:t>Būtiskie riski un neskaidrie apstākļi pašvaldības darbā</w:t>
            </w:r>
          </w:p>
          <w:p w14:paraId="4BE3E971" w14:textId="7858F9B4" w:rsidR="00255051" w:rsidRDefault="00255051" w:rsidP="00255051">
            <w:pPr>
              <w:pStyle w:val="Sarakstarindkopa"/>
              <w:ind w:left="1080"/>
              <w:jc w:val="both"/>
              <w:rPr>
                <w:rFonts w:ascii="Times New Roman" w:hAnsi="Times New Roman" w:cs="Times New Roman"/>
                <w:color w:val="000000" w:themeColor="text1"/>
                <w:sz w:val="24"/>
                <w:szCs w:val="24"/>
              </w:rPr>
            </w:pPr>
          </w:p>
        </w:tc>
        <w:tc>
          <w:tcPr>
            <w:tcW w:w="850" w:type="dxa"/>
          </w:tcPr>
          <w:p w14:paraId="017F83D9" w14:textId="4447884B"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255051" w14:paraId="44E37D24" w14:textId="77777777" w:rsidTr="00851A5D">
        <w:tc>
          <w:tcPr>
            <w:tcW w:w="8359" w:type="dxa"/>
          </w:tcPr>
          <w:p w14:paraId="3EB65ADB" w14:textId="77777777" w:rsidR="00255051" w:rsidRPr="00B81635" w:rsidRDefault="00255051" w:rsidP="00255051">
            <w:pPr>
              <w:pStyle w:val="Sarakstarindkopa"/>
              <w:numPr>
                <w:ilvl w:val="0"/>
                <w:numId w:val="31"/>
              </w:numPr>
              <w:jc w:val="both"/>
              <w:rPr>
                <w:rFonts w:ascii="Times New Roman" w:hAnsi="Times New Roman" w:cs="Times New Roman"/>
                <w:color w:val="000000" w:themeColor="text1"/>
                <w:sz w:val="24"/>
                <w:szCs w:val="24"/>
              </w:rPr>
            </w:pPr>
            <w:r w:rsidRPr="006D380C">
              <w:rPr>
                <w:rFonts w:ascii="Times New Roman" w:hAnsi="Times New Roman" w:cs="Times New Roman"/>
                <w:sz w:val="24"/>
                <w:szCs w:val="24"/>
              </w:rPr>
              <w:t>Pasākumi teritorijas attīstības plāna īstenošanā</w:t>
            </w:r>
          </w:p>
        </w:tc>
        <w:tc>
          <w:tcPr>
            <w:tcW w:w="850" w:type="dxa"/>
          </w:tcPr>
          <w:p w14:paraId="74C857F6" w14:textId="68C0ECB0"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255051" w14:paraId="6655C2D2" w14:textId="77777777" w:rsidTr="00851A5D">
        <w:tc>
          <w:tcPr>
            <w:tcW w:w="8359" w:type="dxa"/>
          </w:tcPr>
          <w:p w14:paraId="6644A2D2" w14:textId="40FBC6C4" w:rsidR="00255051" w:rsidRPr="006D380C" w:rsidRDefault="00255051" w:rsidP="00255051">
            <w:pPr>
              <w:pStyle w:val="Sarakstarindkopa"/>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 </w:t>
            </w:r>
            <w:r w:rsidRPr="006D380C">
              <w:rPr>
                <w:rFonts w:ascii="Times New Roman" w:hAnsi="Times New Roman" w:cs="Times New Roman"/>
                <w:sz w:val="24"/>
                <w:szCs w:val="24"/>
              </w:rPr>
              <w:t>2020. - 2021.gadā īstenotie ES fondu līdzfinansētie un citi nozīmīgākie projekti teritorijas attīstībai</w:t>
            </w:r>
            <w:r>
              <w:rPr>
                <w:rFonts w:ascii="Times New Roman" w:hAnsi="Times New Roman" w:cs="Times New Roman"/>
                <w:sz w:val="24"/>
                <w:szCs w:val="24"/>
              </w:rPr>
              <w:t>:</w:t>
            </w:r>
          </w:p>
        </w:tc>
        <w:tc>
          <w:tcPr>
            <w:tcW w:w="850" w:type="dxa"/>
          </w:tcPr>
          <w:p w14:paraId="72273CD6" w14:textId="1235C42D"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255051" w14:paraId="7612A1D1" w14:textId="77777777" w:rsidTr="00851A5D">
        <w:tc>
          <w:tcPr>
            <w:tcW w:w="8359" w:type="dxa"/>
          </w:tcPr>
          <w:p w14:paraId="031FCD7B" w14:textId="77777777" w:rsidR="00255051" w:rsidRDefault="00255051" w:rsidP="00255051">
            <w:pPr>
              <w:pStyle w:val="Sarakstarindkopa"/>
              <w:ind w:left="1080"/>
              <w:jc w:val="both"/>
              <w:rPr>
                <w:rFonts w:ascii="Times New Roman" w:hAnsi="Times New Roman" w:cs="Times New Roman"/>
                <w:sz w:val="24"/>
                <w:szCs w:val="24"/>
              </w:rPr>
            </w:pPr>
            <w:r w:rsidRPr="006D380C">
              <w:rPr>
                <w:rFonts w:ascii="Times New Roman" w:hAnsi="Times New Roman" w:cs="Times New Roman"/>
                <w:sz w:val="24"/>
                <w:szCs w:val="24"/>
              </w:rPr>
              <w:t>3.1.1. bijušajā Limbažu novadā</w:t>
            </w:r>
          </w:p>
        </w:tc>
        <w:tc>
          <w:tcPr>
            <w:tcW w:w="850" w:type="dxa"/>
          </w:tcPr>
          <w:p w14:paraId="761A9D54" w14:textId="0EE77613"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r>
      <w:tr w:rsidR="00255051" w14:paraId="10C6BC2E" w14:textId="77777777" w:rsidTr="00851A5D">
        <w:tc>
          <w:tcPr>
            <w:tcW w:w="8359" w:type="dxa"/>
          </w:tcPr>
          <w:p w14:paraId="43D6BAE6" w14:textId="77777777" w:rsidR="00255051" w:rsidRPr="006D380C" w:rsidRDefault="00255051" w:rsidP="00255051">
            <w:pPr>
              <w:pStyle w:val="Sarakstarindkopa"/>
              <w:ind w:left="1080"/>
              <w:jc w:val="both"/>
              <w:rPr>
                <w:rFonts w:ascii="Times New Roman" w:hAnsi="Times New Roman" w:cs="Times New Roman"/>
                <w:sz w:val="24"/>
                <w:szCs w:val="24"/>
              </w:rPr>
            </w:pPr>
            <w:r w:rsidRPr="006D380C">
              <w:rPr>
                <w:rFonts w:ascii="Times New Roman" w:hAnsi="Times New Roman" w:cs="Times New Roman"/>
                <w:sz w:val="24"/>
                <w:szCs w:val="24"/>
              </w:rPr>
              <w:t>3.1.2. bijušajā Salacgrīvas novadā</w:t>
            </w:r>
          </w:p>
        </w:tc>
        <w:tc>
          <w:tcPr>
            <w:tcW w:w="850" w:type="dxa"/>
          </w:tcPr>
          <w:p w14:paraId="1FCCD9A8" w14:textId="6214925C"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r>
      <w:tr w:rsidR="00255051" w14:paraId="3F8A3930" w14:textId="77777777" w:rsidTr="00851A5D">
        <w:tc>
          <w:tcPr>
            <w:tcW w:w="8359" w:type="dxa"/>
          </w:tcPr>
          <w:p w14:paraId="332DE264" w14:textId="77777777" w:rsidR="00255051" w:rsidRPr="006D380C" w:rsidRDefault="00255051" w:rsidP="00255051">
            <w:pPr>
              <w:pStyle w:val="Sarakstarindkopa"/>
              <w:ind w:left="1080"/>
              <w:jc w:val="both"/>
              <w:rPr>
                <w:rFonts w:ascii="Times New Roman" w:hAnsi="Times New Roman" w:cs="Times New Roman"/>
                <w:sz w:val="24"/>
                <w:szCs w:val="24"/>
              </w:rPr>
            </w:pPr>
            <w:r w:rsidRPr="006D380C">
              <w:rPr>
                <w:rFonts w:ascii="Times New Roman" w:hAnsi="Times New Roman" w:cs="Times New Roman"/>
                <w:sz w:val="24"/>
                <w:szCs w:val="24"/>
              </w:rPr>
              <w:t>3.1.3. bijušajā Alojas novadā</w:t>
            </w:r>
          </w:p>
        </w:tc>
        <w:tc>
          <w:tcPr>
            <w:tcW w:w="850" w:type="dxa"/>
          </w:tcPr>
          <w:p w14:paraId="0252DA38" w14:textId="77BA8F8D"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F218E6">
              <w:rPr>
                <w:rFonts w:ascii="Times New Roman" w:hAnsi="Times New Roman" w:cs="Times New Roman"/>
                <w:color w:val="000000" w:themeColor="text1"/>
                <w:sz w:val="24"/>
                <w:szCs w:val="24"/>
              </w:rPr>
              <w:t>6</w:t>
            </w:r>
          </w:p>
        </w:tc>
      </w:tr>
      <w:tr w:rsidR="00255051" w14:paraId="74E7A7FB" w14:textId="77777777" w:rsidTr="00851A5D">
        <w:tc>
          <w:tcPr>
            <w:tcW w:w="8359" w:type="dxa"/>
          </w:tcPr>
          <w:p w14:paraId="34C0ABAD" w14:textId="77777777" w:rsidR="00255051" w:rsidRPr="00B81635" w:rsidRDefault="00255051" w:rsidP="00255051">
            <w:pPr>
              <w:pStyle w:val="Sarakstarindkopa"/>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 </w:t>
            </w:r>
            <w:r w:rsidRPr="006D380C">
              <w:rPr>
                <w:rFonts w:ascii="Times New Roman" w:hAnsi="Times New Roman" w:cs="Times New Roman"/>
                <w:sz w:val="24"/>
                <w:szCs w:val="24"/>
              </w:rPr>
              <w:t>2022.gadā plānotie projekti attīstības plāna īstenošanai</w:t>
            </w:r>
          </w:p>
        </w:tc>
        <w:tc>
          <w:tcPr>
            <w:tcW w:w="850" w:type="dxa"/>
          </w:tcPr>
          <w:p w14:paraId="5E86D008" w14:textId="3EACA906"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r>
      <w:tr w:rsidR="00255051" w14:paraId="254C81D3" w14:textId="77777777" w:rsidTr="00851A5D">
        <w:tc>
          <w:tcPr>
            <w:tcW w:w="8359" w:type="dxa"/>
          </w:tcPr>
          <w:p w14:paraId="762449A8" w14:textId="77777777" w:rsidR="00255051" w:rsidRDefault="00255051" w:rsidP="00255051">
            <w:pPr>
              <w:pStyle w:val="Sarakstarindkopa"/>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 P</w:t>
            </w:r>
            <w:r w:rsidRPr="006D380C">
              <w:rPr>
                <w:rFonts w:ascii="Times New Roman" w:hAnsi="Times New Roman" w:cs="Times New Roman"/>
                <w:sz w:val="24"/>
                <w:szCs w:val="24"/>
              </w:rPr>
              <w:t>rivātās investīcijas pašvaldības administratīvajā teritorijā</w:t>
            </w:r>
          </w:p>
        </w:tc>
        <w:tc>
          <w:tcPr>
            <w:tcW w:w="850" w:type="dxa"/>
          </w:tcPr>
          <w:p w14:paraId="692AAD70" w14:textId="404F1210"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r>
      <w:tr w:rsidR="00255051" w14:paraId="0A7C6E46" w14:textId="77777777" w:rsidTr="00851A5D">
        <w:tc>
          <w:tcPr>
            <w:tcW w:w="8359" w:type="dxa"/>
          </w:tcPr>
          <w:p w14:paraId="30B25B2F" w14:textId="77777777" w:rsidR="00255051" w:rsidRDefault="00255051" w:rsidP="00255051">
            <w:pPr>
              <w:pStyle w:val="Sarakstarindkopa"/>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 </w:t>
            </w:r>
            <w:r w:rsidRPr="006D380C">
              <w:rPr>
                <w:rFonts w:ascii="Times New Roman" w:hAnsi="Times New Roman" w:cs="Times New Roman"/>
                <w:sz w:val="24"/>
                <w:szCs w:val="24"/>
              </w:rPr>
              <w:t>Bijušā Salacgrīvas novada pašvaldības līdzdalība sadarbības projektos</w:t>
            </w:r>
          </w:p>
          <w:p w14:paraId="031D30DB" w14:textId="5983CF3E" w:rsidR="00255051" w:rsidRDefault="00255051" w:rsidP="00255051">
            <w:pPr>
              <w:pStyle w:val="Sarakstarindkopa"/>
              <w:ind w:left="1080"/>
              <w:jc w:val="both"/>
              <w:rPr>
                <w:rFonts w:ascii="Times New Roman" w:hAnsi="Times New Roman" w:cs="Times New Roman"/>
                <w:sz w:val="24"/>
                <w:szCs w:val="24"/>
              </w:rPr>
            </w:pPr>
          </w:p>
        </w:tc>
        <w:tc>
          <w:tcPr>
            <w:tcW w:w="850" w:type="dxa"/>
          </w:tcPr>
          <w:p w14:paraId="11E7F3B0" w14:textId="75D26734"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F218E6">
              <w:rPr>
                <w:rFonts w:ascii="Times New Roman" w:hAnsi="Times New Roman" w:cs="Times New Roman"/>
                <w:color w:val="000000" w:themeColor="text1"/>
                <w:sz w:val="24"/>
                <w:szCs w:val="24"/>
              </w:rPr>
              <w:t>9</w:t>
            </w:r>
          </w:p>
        </w:tc>
      </w:tr>
      <w:tr w:rsidR="00255051" w14:paraId="570BD1D6" w14:textId="77777777" w:rsidTr="00851A5D">
        <w:tc>
          <w:tcPr>
            <w:tcW w:w="8359" w:type="dxa"/>
          </w:tcPr>
          <w:p w14:paraId="629F3AE9" w14:textId="77777777" w:rsidR="00255051" w:rsidRPr="00B81635" w:rsidRDefault="00255051" w:rsidP="00255051">
            <w:pPr>
              <w:pStyle w:val="Sarakstarindkopa"/>
              <w:numPr>
                <w:ilvl w:val="0"/>
                <w:numId w:val="31"/>
              </w:numPr>
              <w:jc w:val="both"/>
              <w:rPr>
                <w:rFonts w:ascii="Times New Roman" w:hAnsi="Times New Roman" w:cs="Times New Roman"/>
                <w:sz w:val="24"/>
                <w:szCs w:val="24"/>
              </w:rPr>
            </w:pPr>
            <w:r w:rsidRPr="006D380C">
              <w:rPr>
                <w:rFonts w:ascii="Times New Roman" w:hAnsi="Times New Roman" w:cs="Times New Roman"/>
                <w:sz w:val="24"/>
                <w:szCs w:val="24"/>
              </w:rPr>
              <w:t>Komunikācija ar sabiedrību</w:t>
            </w:r>
          </w:p>
        </w:tc>
        <w:tc>
          <w:tcPr>
            <w:tcW w:w="850" w:type="dxa"/>
          </w:tcPr>
          <w:p w14:paraId="11A3E16D" w14:textId="527D6106"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r>
      <w:tr w:rsidR="00255051" w14:paraId="679D21F4" w14:textId="77777777" w:rsidTr="00851A5D">
        <w:tc>
          <w:tcPr>
            <w:tcW w:w="8359" w:type="dxa"/>
          </w:tcPr>
          <w:p w14:paraId="7B7DE444" w14:textId="77777777" w:rsidR="00255051" w:rsidRPr="006D380C" w:rsidRDefault="00255051" w:rsidP="00255051">
            <w:pPr>
              <w:pStyle w:val="Sarakstarindkopa"/>
              <w:numPr>
                <w:ilvl w:val="0"/>
                <w:numId w:val="31"/>
              </w:numPr>
              <w:jc w:val="both"/>
              <w:rPr>
                <w:rFonts w:ascii="Times New Roman" w:hAnsi="Times New Roman" w:cs="Times New Roman"/>
                <w:sz w:val="24"/>
                <w:szCs w:val="24"/>
              </w:rPr>
            </w:pPr>
            <w:r w:rsidRPr="006D380C">
              <w:rPr>
                <w:rFonts w:ascii="Times New Roman" w:hAnsi="Times New Roman" w:cs="Times New Roman"/>
                <w:sz w:val="24"/>
                <w:szCs w:val="24"/>
              </w:rPr>
              <w:t>Sadarbība ar nevalstisko sektoru un iedzīvotājiem</w:t>
            </w:r>
          </w:p>
        </w:tc>
        <w:tc>
          <w:tcPr>
            <w:tcW w:w="850" w:type="dxa"/>
          </w:tcPr>
          <w:p w14:paraId="27AB09A1" w14:textId="32189727"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r w:rsidR="00255051" w14:paraId="4B1A48C2" w14:textId="77777777" w:rsidTr="00851A5D">
        <w:tc>
          <w:tcPr>
            <w:tcW w:w="8359" w:type="dxa"/>
          </w:tcPr>
          <w:p w14:paraId="122C7DE3" w14:textId="77777777" w:rsidR="00255051" w:rsidRPr="006D380C" w:rsidRDefault="00255051" w:rsidP="00255051">
            <w:pPr>
              <w:pStyle w:val="Sarakstarindkopa"/>
              <w:numPr>
                <w:ilvl w:val="0"/>
                <w:numId w:val="31"/>
              </w:numPr>
              <w:jc w:val="both"/>
              <w:rPr>
                <w:rFonts w:ascii="Times New Roman" w:hAnsi="Times New Roman" w:cs="Times New Roman"/>
                <w:sz w:val="24"/>
                <w:szCs w:val="24"/>
              </w:rPr>
            </w:pPr>
            <w:r w:rsidRPr="006D380C">
              <w:rPr>
                <w:rFonts w:ascii="Times New Roman" w:hAnsi="Times New Roman" w:cs="Times New Roman"/>
                <w:sz w:val="24"/>
                <w:szCs w:val="24"/>
              </w:rPr>
              <w:t>2022.gadā plānotie pasākumi</w:t>
            </w:r>
          </w:p>
        </w:tc>
        <w:tc>
          <w:tcPr>
            <w:tcW w:w="850" w:type="dxa"/>
          </w:tcPr>
          <w:p w14:paraId="4FE624B0" w14:textId="37743A42"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F218E6">
              <w:rPr>
                <w:rFonts w:ascii="Times New Roman" w:hAnsi="Times New Roman" w:cs="Times New Roman"/>
                <w:color w:val="000000" w:themeColor="text1"/>
                <w:sz w:val="24"/>
                <w:szCs w:val="24"/>
              </w:rPr>
              <w:t>3</w:t>
            </w:r>
          </w:p>
        </w:tc>
      </w:tr>
      <w:tr w:rsidR="00255051" w14:paraId="6C803AE6" w14:textId="77777777" w:rsidTr="00851A5D">
        <w:tc>
          <w:tcPr>
            <w:tcW w:w="8359" w:type="dxa"/>
          </w:tcPr>
          <w:p w14:paraId="34E0BA7E" w14:textId="77777777" w:rsidR="00255051" w:rsidRDefault="00255051" w:rsidP="00255051">
            <w:pPr>
              <w:pStyle w:val="Sarakstarindkopa"/>
              <w:numPr>
                <w:ilvl w:val="0"/>
                <w:numId w:val="31"/>
              </w:numPr>
              <w:jc w:val="both"/>
              <w:rPr>
                <w:rFonts w:ascii="Times New Roman" w:hAnsi="Times New Roman" w:cs="Times New Roman"/>
                <w:sz w:val="24"/>
                <w:szCs w:val="24"/>
              </w:rPr>
            </w:pPr>
            <w:r w:rsidRPr="006D380C">
              <w:rPr>
                <w:rFonts w:ascii="Times New Roman" w:hAnsi="Times New Roman" w:cs="Times New Roman"/>
                <w:sz w:val="24"/>
                <w:szCs w:val="24"/>
              </w:rPr>
              <w:t>Citi publiski pieejamie dokument</w:t>
            </w:r>
            <w:r>
              <w:rPr>
                <w:rFonts w:ascii="Times New Roman" w:hAnsi="Times New Roman" w:cs="Times New Roman"/>
                <w:sz w:val="24"/>
                <w:szCs w:val="24"/>
              </w:rPr>
              <w:t xml:space="preserve">i </w:t>
            </w:r>
          </w:p>
          <w:p w14:paraId="4A6605A1" w14:textId="6C8E946B" w:rsidR="00255051" w:rsidRPr="006D380C" w:rsidRDefault="00255051" w:rsidP="00255051">
            <w:pPr>
              <w:pStyle w:val="Sarakstarindkopa"/>
              <w:jc w:val="both"/>
              <w:rPr>
                <w:rFonts w:ascii="Times New Roman" w:hAnsi="Times New Roman" w:cs="Times New Roman"/>
                <w:sz w:val="24"/>
                <w:szCs w:val="24"/>
              </w:rPr>
            </w:pPr>
          </w:p>
        </w:tc>
        <w:tc>
          <w:tcPr>
            <w:tcW w:w="850" w:type="dxa"/>
          </w:tcPr>
          <w:p w14:paraId="46F2D272" w14:textId="71F4F212"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F218E6">
              <w:rPr>
                <w:rFonts w:ascii="Times New Roman" w:hAnsi="Times New Roman" w:cs="Times New Roman"/>
                <w:color w:val="000000" w:themeColor="text1"/>
                <w:sz w:val="24"/>
                <w:szCs w:val="24"/>
              </w:rPr>
              <w:t>3</w:t>
            </w:r>
          </w:p>
        </w:tc>
      </w:tr>
      <w:tr w:rsidR="00255051" w14:paraId="268B0655" w14:textId="77777777" w:rsidTr="00851A5D">
        <w:tc>
          <w:tcPr>
            <w:tcW w:w="8359" w:type="dxa"/>
          </w:tcPr>
          <w:p w14:paraId="0E608171" w14:textId="77777777" w:rsidR="00255051" w:rsidRPr="006D380C" w:rsidRDefault="00255051" w:rsidP="00255051">
            <w:pPr>
              <w:pStyle w:val="Sarakstarindkopa"/>
              <w:numPr>
                <w:ilvl w:val="0"/>
                <w:numId w:val="31"/>
              </w:numPr>
              <w:jc w:val="both"/>
              <w:rPr>
                <w:rFonts w:ascii="Times New Roman" w:hAnsi="Times New Roman" w:cs="Times New Roman"/>
                <w:sz w:val="24"/>
                <w:szCs w:val="24"/>
              </w:rPr>
            </w:pPr>
            <w:r w:rsidRPr="006D380C">
              <w:rPr>
                <w:rFonts w:ascii="Times New Roman" w:hAnsi="Times New Roman" w:cs="Times New Roman"/>
                <w:sz w:val="24"/>
                <w:szCs w:val="24"/>
              </w:rPr>
              <w:t>PIELIKUMI</w:t>
            </w:r>
            <w:r>
              <w:rPr>
                <w:rFonts w:ascii="Times New Roman" w:hAnsi="Times New Roman" w:cs="Times New Roman"/>
                <w:sz w:val="24"/>
                <w:szCs w:val="24"/>
              </w:rPr>
              <w:t xml:space="preserve"> </w:t>
            </w:r>
          </w:p>
        </w:tc>
        <w:tc>
          <w:tcPr>
            <w:tcW w:w="850" w:type="dxa"/>
          </w:tcPr>
          <w:p w14:paraId="27529781" w14:textId="1DD59552" w:rsidR="00255051" w:rsidRDefault="00255051" w:rsidP="00255051">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F218E6">
              <w:rPr>
                <w:rFonts w:ascii="Times New Roman" w:hAnsi="Times New Roman" w:cs="Times New Roman"/>
                <w:color w:val="000000" w:themeColor="text1"/>
                <w:sz w:val="24"/>
                <w:szCs w:val="24"/>
              </w:rPr>
              <w:t>4</w:t>
            </w:r>
          </w:p>
        </w:tc>
      </w:tr>
      <w:tr w:rsidR="00255051" w14:paraId="4EF8CB0C" w14:textId="77777777" w:rsidTr="00851A5D">
        <w:tc>
          <w:tcPr>
            <w:tcW w:w="8359" w:type="dxa"/>
          </w:tcPr>
          <w:p w14:paraId="1E147220" w14:textId="6D157DF8" w:rsidR="00255051" w:rsidRPr="00851A5D" w:rsidRDefault="00255051" w:rsidP="00255051">
            <w:pPr>
              <w:pStyle w:val="Sarakstarindkopa"/>
              <w:numPr>
                <w:ilvl w:val="1"/>
                <w:numId w:val="31"/>
              </w:numPr>
              <w:rPr>
                <w:rFonts w:ascii="Times New Roman" w:hAnsi="Times New Roman" w:cs="Times New Roman"/>
                <w:sz w:val="24"/>
                <w:szCs w:val="24"/>
              </w:rPr>
            </w:pPr>
            <w:r w:rsidRPr="006177FD">
              <w:rPr>
                <w:rFonts w:ascii="Times New Roman" w:hAnsi="Times New Roman" w:cs="Times New Roman"/>
                <w:sz w:val="24"/>
                <w:szCs w:val="24"/>
              </w:rPr>
              <w:t>Neatkarīgā revidenta ziņojums</w:t>
            </w:r>
          </w:p>
        </w:tc>
        <w:tc>
          <w:tcPr>
            <w:tcW w:w="850" w:type="dxa"/>
          </w:tcPr>
          <w:p w14:paraId="116AF2FF" w14:textId="01145EDB" w:rsidR="00255051" w:rsidRDefault="00255051" w:rsidP="00255051">
            <w:pPr>
              <w:jc w:val="right"/>
              <w:rPr>
                <w:rFonts w:ascii="Times New Roman" w:hAnsi="Times New Roman" w:cs="Times New Roman"/>
                <w:color w:val="000000" w:themeColor="text1"/>
                <w:sz w:val="24"/>
                <w:szCs w:val="24"/>
              </w:rPr>
            </w:pPr>
          </w:p>
        </w:tc>
      </w:tr>
      <w:tr w:rsidR="00255051" w14:paraId="67951FA1" w14:textId="77777777" w:rsidTr="00851A5D">
        <w:tc>
          <w:tcPr>
            <w:tcW w:w="8359" w:type="dxa"/>
          </w:tcPr>
          <w:p w14:paraId="39925DDB" w14:textId="77777777" w:rsidR="00255051" w:rsidRPr="006177FD" w:rsidRDefault="00255051" w:rsidP="00255051">
            <w:pPr>
              <w:pStyle w:val="Sarakstarindkopa"/>
              <w:numPr>
                <w:ilvl w:val="1"/>
                <w:numId w:val="31"/>
              </w:numPr>
              <w:rPr>
                <w:rFonts w:ascii="Times New Roman" w:hAnsi="Times New Roman" w:cs="Times New Roman"/>
                <w:sz w:val="24"/>
                <w:szCs w:val="24"/>
              </w:rPr>
            </w:pPr>
            <w:r w:rsidRPr="006D380C">
              <w:rPr>
                <w:rFonts w:ascii="Times New Roman" w:hAnsi="Times New Roman" w:cs="Times New Roman"/>
                <w:sz w:val="24"/>
                <w:szCs w:val="24"/>
              </w:rPr>
              <w:t>Limbažu novada pašvaldības lēmums Par Limbažu novada pašvaldības 2021.gada finanšu pārskata apstiprināšanu</w:t>
            </w:r>
          </w:p>
        </w:tc>
        <w:tc>
          <w:tcPr>
            <w:tcW w:w="850" w:type="dxa"/>
          </w:tcPr>
          <w:p w14:paraId="3F2773E0" w14:textId="402F5027" w:rsidR="00255051" w:rsidRDefault="00255051" w:rsidP="00255051">
            <w:pPr>
              <w:jc w:val="right"/>
              <w:rPr>
                <w:rFonts w:ascii="Times New Roman" w:hAnsi="Times New Roman" w:cs="Times New Roman"/>
                <w:color w:val="000000" w:themeColor="text1"/>
                <w:sz w:val="24"/>
                <w:szCs w:val="24"/>
              </w:rPr>
            </w:pPr>
          </w:p>
        </w:tc>
      </w:tr>
    </w:tbl>
    <w:p w14:paraId="2538C6B4" w14:textId="77777777" w:rsidR="001726D4" w:rsidRDefault="001726D4" w:rsidP="00564DB4">
      <w:pPr>
        <w:autoSpaceDE w:val="0"/>
        <w:autoSpaceDN w:val="0"/>
        <w:adjustRightInd w:val="0"/>
        <w:spacing w:after="0" w:line="240" w:lineRule="auto"/>
        <w:rPr>
          <w:rFonts w:ascii="Times New Roman" w:hAnsi="Times New Roman" w:cs="Times New Roman"/>
          <w:b/>
          <w:sz w:val="24"/>
          <w:szCs w:val="24"/>
        </w:rPr>
      </w:pPr>
    </w:p>
    <w:p w14:paraId="5E6A0628" w14:textId="77777777" w:rsidR="00851A5D" w:rsidRDefault="00851A5D" w:rsidP="00564DB4">
      <w:pPr>
        <w:autoSpaceDE w:val="0"/>
        <w:autoSpaceDN w:val="0"/>
        <w:adjustRightInd w:val="0"/>
        <w:spacing w:after="0" w:line="240" w:lineRule="auto"/>
        <w:rPr>
          <w:rFonts w:ascii="Times New Roman" w:hAnsi="Times New Roman" w:cs="Times New Roman"/>
          <w:b/>
          <w:sz w:val="24"/>
          <w:szCs w:val="24"/>
        </w:rPr>
      </w:pPr>
    </w:p>
    <w:p w14:paraId="6408D72B" w14:textId="52FB0B97" w:rsidR="006C206F" w:rsidRDefault="006C206F" w:rsidP="00564DB4">
      <w:pPr>
        <w:autoSpaceDE w:val="0"/>
        <w:autoSpaceDN w:val="0"/>
        <w:adjustRightInd w:val="0"/>
        <w:spacing w:after="0" w:line="240" w:lineRule="auto"/>
        <w:rPr>
          <w:rFonts w:ascii="Times New Roman" w:hAnsi="Times New Roman" w:cs="Times New Roman"/>
          <w:b/>
          <w:sz w:val="24"/>
          <w:szCs w:val="24"/>
        </w:rPr>
      </w:pPr>
    </w:p>
    <w:p w14:paraId="03F87EA5" w14:textId="6F1F2ACC" w:rsidR="00255051" w:rsidRDefault="00255051" w:rsidP="00564DB4">
      <w:pPr>
        <w:autoSpaceDE w:val="0"/>
        <w:autoSpaceDN w:val="0"/>
        <w:adjustRightInd w:val="0"/>
        <w:spacing w:after="0" w:line="240" w:lineRule="auto"/>
        <w:rPr>
          <w:rFonts w:ascii="Times New Roman" w:hAnsi="Times New Roman" w:cs="Times New Roman"/>
          <w:b/>
          <w:sz w:val="24"/>
          <w:szCs w:val="24"/>
        </w:rPr>
      </w:pPr>
    </w:p>
    <w:p w14:paraId="19B9D06B" w14:textId="087D598A" w:rsidR="00255051" w:rsidRDefault="00255051" w:rsidP="00564DB4">
      <w:pPr>
        <w:autoSpaceDE w:val="0"/>
        <w:autoSpaceDN w:val="0"/>
        <w:adjustRightInd w:val="0"/>
        <w:spacing w:after="0" w:line="240" w:lineRule="auto"/>
        <w:rPr>
          <w:rFonts w:ascii="Times New Roman" w:hAnsi="Times New Roman" w:cs="Times New Roman"/>
          <w:b/>
          <w:sz w:val="24"/>
          <w:szCs w:val="24"/>
        </w:rPr>
      </w:pPr>
    </w:p>
    <w:p w14:paraId="4BE0AD3E" w14:textId="77777777" w:rsidR="00255051" w:rsidRDefault="00255051" w:rsidP="00564DB4">
      <w:pPr>
        <w:autoSpaceDE w:val="0"/>
        <w:autoSpaceDN w:val="0"/>
        <w:adjustRightInd w:val="0"/>
        <w:spacing w:after="0" w:line="240" w:lineRule="auto"/>
        <w:rPr>
          <w:rFonts w:ascii="Times New Roman" w:hAnsi="Times New Roman" w:cs="Times New Roman"/>
          <w:b/>
          <w:sz w:val="24"/>
          <w:szCs w:val="24"/>
        </w:rPr>
      </w:pPr>
    </w:p>
    <w:p w14:paraId="062F45E8" w14:textId="6E5C3FCF" w:rsidR="00564DB4" w:rsidRPr="006D380C" w:rsidRDefault="00564DB4" w:rsidP="00564DB4">
      <w:pPr>
        <w:autoSpaceDE w:val="0"/>
        <w:autoSpaceDN w:val="0"/>
        <w:adjustRightInd w:val="0"/>
        <w:spacing w:after="0" w:line="240" w:lineRule="auto"/>
        <w:rPr>
          <w:rFonts w:ascii="Times New Roman" w:hAnsi="Times New Roman" w:cs="Times New Roman"/>
          <w:b/>
          <w:sz w:val="24"/>
          <w:szCs w:val="24"/>
        </w:rPr>
      </w:pPr>
      <w:r w:rsidRPr="006D380C">
        <w:rPr>
          <w:rFonts w:ascii="Times New Roman" w:hAnsi="Times New Roman" w:cs="Times New Roman"/>
          <w:b/>
          <w:sz w:val="24"/>
          <w:szCs w:val="24"/>
        </w:rPr>
        <w:lastRenderedPageBreak/>
        <w:t xml:space="preserve">Cienījamie </w:t>
      </w:r>
      <w:r w:rsidR="001726D4">
        <w:rPr>
          <w:rFonts w:ascii="Times New Roman" w:hAnsi="Times New Roman" w:cs="Times New Roman"/>
          <w:b/>
          <w:sz w:val="24"/>
          <w:szCs w:val="24"/>
        </w:rPr>
        <w:t>Limbažu</w:t>
      </w:r>
      <w:r w:rsidRPr="006D380C">
        <w:rPr>
          <w:rFonts w:ascii="Times New Roman" w:hAnsi="Times New Roman" w:cs="Times New Roman"/>
          <w:b/>
          <w:sz w:val="24"/>
          <w:szCs w:val="24"/>
        </w:rPr>
        <w:t xml:space="preserve"> novada publiskā pārskata lasītāji! </w:t>
      </w:r>
    </w:p>
    <w:p w14:paraId="5E999737" w14:textId="77777777" w:rsidR="00564DB4" w:rsidRPr="006D380C" w:rsidRDefault="00564DB4" w:rsidP="00564DB4">
      <w:pPr>
        <w:autoSpaceDE w:val="0"/>
        <w:autoSpaceDN w:val="0"/>
        <w:adjustRightInd w:val="0"/>
        <w:spacing w:after="0" w:line="240" w:lineRule="auto"/>
        <w:rPr>
          <w:rFonts w:ascii="Times New Roman" w:hAnsi="Times New Roman" w:cs="Times New Roman"/>
          <w:color w:val="FF0000"/>
          <w:sz w:val="24"/>
          <w:szCs w:val="24"/>
        </w:rPr>
      </w:pPr>
      <w:r w:rsidRPr="006D380C">
        <w:rPr>
          <w:rFonts w:ascii="Times New Roman" w:hAnsi="Times New Roman" w:cs="Times New Roman"/>
          <w:noProof/>
          <w:color w:val="FF0000"/>
          <w:sz w:val="24"/>
          <w:szCs w:val="24"/>
          <w:lang w:eastAsia="lv-LV"/>
        </w:rPr>
        <w:drawing>
          <wp:anchor distT="0" distB="0" distL="114300" distR="114300" simplePos="0" relativeHeight="251667456" behindDoc="1" locked="0" layoutInCell="1" allowOverlap="1" wp14:anchorId="6E72EE85" wp14:editId="4A35615F">
            <wp:simplePos x="0" y="0"/>
            <wp:positionH relativeFrom="column">
              <wp:posOffset>13335</wp:posOffset>
            </wp:positionH>
            <wp:positionV relativeFrom="paragraph">
              <wp:posOffset>78740</wp:posOffset>
            </wp:positionV>
            <wp:extent cx="2267585" cy="1908175"/>
            <wp:effectExtent l="0" t="0" r="0" b="0"/>
            <wp:wrapSquare wrapText="bothSides"/>
            <wp:docPr id="39" name="Picture 39" descr="U:\Informācijas nodaļa\Ilga Tiesnese\dagnis\IMG_9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nformācijas nodaļa\Ilga Tiesnese\dagnis\IMG_928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7585" cy="190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43C4CB" w14:textId="2E16AD17" w:rsidR="00564DB4" w:rsidRPr="006D380C" w:rsidRDefault="00564DB4" w:rsidP="003D1EF5">
      <w:pPr>
        <w:spacing w:after="0" w:line="240" w:lineRule="auto"/>
        <w:ind w:right="-59"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Šis Limbažu novada domes 2021. gada pārskats sniedz vispusīgu informāciju par norisēm pašvaldības darbā, īstenotajiem budžeta un finanšu politikas pasākumiem, budžeta līdzekļu izlietojumu pašvaldības funkciju izpildei pēc administratīvi teritoriālās reformas, kad vienā</w:t>
      </w:r>
      <w:r w:rsidR="001726D4">
        <w:rPr>
          <w:rFonts w:ascii="Times New Roman" w:eastAsia="Times New Roman" w:hAnsi="Times New Roman" w:cs="Times New Roman"/>
          <w:sz w:val="24"/>
          <w:szCs w:val="24"/>
        </w:rPr>
        <w:t xml:space="preserve"> </w:t>
      </w:r>
      <w:r w:rsidRPr="006D380C">
        <w:rPr>
          <w:rFonts w:ascii="Times New Roman" w:eastAsia="Times New Roman" w:hAnsi="Times New Roman" w:cs="Times New Roman"/>
          <w:sz w:val="24"/>
          <w:szCs w:val="24"/>
        </w:rPr>
        <w:t xml:space="preserve">- Limbažu novadā apvienotas trīs pašvaldības:  Aloja, Limbaži un Salacgrīva. </w:t>
      </w:r>
    </w:p>
    <w:p w14:paraId="27E160C9" w14:textId="2FBE6469" w:rsidR="00564DB4" w:rsidRPr="006D380C" w:rsidRDefault="00564DB4" w:rsidP="003D1EF5">
      <w:pPr>
        <w:spacing w:after="0" w:line="240" w:lineRule="auto"/>
        <w:ind w:firstLine="567"/>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Pārskata periodā pašvaldības darbību ietekmēja pašvaldību vēlēšanas un administratīvi teritoriālā reforma. </w:t>
      </w:r>
      <w:r w:rsidRPr="006D380C">
        <w:rPr>
          <w:rFonts w:ascii="Times New Roman" w:eastAsia="Times New Roman" w:hAnsi="Times New Roman" w:cs="Times New Roman"/>
          <w:sz w:val="24"/>
          <w:szCs w:val="24"/>
        </w:rPr>
        <w:t>Viens no 2021.</w:t>
      </w:r>
      <w:r w:rsidR="007F69E4">
        <w:rPr>
          <w:rFonts w:ascii="Times New Roman" w:eastAsia="Times New Roman" w:hAnsi="Times New Roman" w:cs="Times New Roman"/>
          <w:sz w:val="24"/>
          <w:szCs w:val="24"/>
        </w:rPr>
        <w:t xml:space="preserve"> </w:t>
      </w:r>
      <w:r w:rsidRPr="006D380C">
        <w:rPr>
          <w:rFonts w:ascii="Times New Roman" w:eastAsia="Times New Roman" w:hAnsi="Times New Roman" w:cs="Times New Roman"/>
          <w:sz w:val="24"/>
          <w:szCs w:val="24"/>
        </w:rPr>
        <w:t>gadā īstenotās administratīvi teritoriālā</w:t>
      </w:r>
      <w:r w:rsidR="007F69E4">
        <w:rPr>
          <w:rFonts w:ascii="Times New Roman" w:eastAsia="Times New Roman" w:hAnsi="Times New Roman" w:cs="Times New Roman"/>
          <w:sz w:val="24"/>
          <w:szCs w:val="24"/>
        </w:rPr>
        <w:t>s</w:t>
      </w:r>
      <w:r w:rsidRPr="006D380C">
        <w:rPr>
          <w:rFonts w:ascii="Times New Roman" w:eastAsia="Times New Roman" w:hAnsi="Times New Roman" w:cs="Times New Roman"/>
          <w:sz w:val="24"/>
          <w:szCs w:val="24"/>
        </w:rPr>
        <w:t xml:space="preserve"> reformas </w:t>
      </w:r>
      <w:r w:rsidR="007F69E4">
        <w:rPr>
          <w:rFonts w:ascii="Times New Roman" w:eastAsia="Times New Roman" w:hAnsi="Times New Roman" w:cs="Times New Roman"/>
          <w:sz w:val="24"/>
          <w:szCs w:val="24"/>
        </w:rPr>
        <w:t xml:space="preserve">posmiem </w:t>
      </w:r>
      <w:r w:rsidRPr="006D380C">
        <w:rPr>
          <w:rFonts w:ascii="Times New Roman" w:eastAsia="Times New Roman" w:hAnsi="Times New Roman" w:cs="Times New Roman"/>
          <w:sz w:val="24"/>
          <w:szCs w:val="24"/>
        </w:rPr>
        <w:t>noslēdzās ar pašvaldību vēlēšanām 5.jūnijā, bet pati reforma vēl tiek īstenota.</w:t>
      </w:r>
    </w:p>
    <w:p w14:paraId="0C4ACBF9" w14:textId="580BAE64" w:rsidR="00564DB4" w:rsidRPr="006D380C" w:rsidRDefault="00564DB4" w:rsidP="0074292B">
      <w:pPr>
        <w:spacing w:after="0" w:line="240" w:lineRule="auto"/>
        <w:ind w:firstLine="567"/>
        <w:jc w:val="both"/>
        <w:rPr>
          <w:rFonts w:ascii="Times New Roman" w:hAnsi="Times New Roman" w:cs="Times New Roman"/>
          <w:sz w:val="24"/>
          <w:szCs w:val="24"/>
        </w:rPr>
      </w:pPr>
      <w:r w:rsidRPr="006D380C">
        <w:rPr>
          <w:rFonts w:ascii="Times New Roman" w:hAnsi="Times New Roman" w:cs="Times New Roman"/>
          <w:sz w:val="24"/>
          <w:szCs w:val="24"/>
        </w:rPr>
        <w:t>Limbažu novada pašvaldība</w:t>
      </w:r>
      <w:r w:rsidR="007F69E4">
        <w:rPr>
          <w:rFonts w:ascii="Times New Roman" w:hAnsi="Times New Roman" w:cs="Times New Roman"/>
          <w:sz w:val="24"/>
          <w:szCs w:val="24"/>
        </w:rPr>
        <w:t>,</w:t>
      </w:r>
      <w:r w:rsidRPr="006D380C">
        <w:rPr>
          <w:rFonts w:ascii="Times New Roman" w:hAnsi="Times New Roman" w:cs="Times New Roman"/>
          <w:sz w:val="24"/>
          <w:szCs w:val="24"/>
        </w:rPr>
        <w:t xml:space="preserve"> arī pēc administratīvi teritoriālās reformas</w:t>
      </w:r>
      <w:r w:rsidR="007F69E4">
        <w:rPr>
          <w:rFonts w:ascii="Times New Roman" w:hAnsi="Times New Roman" w:cs="Times New Roman"/>
          <w:sz w:val="24"/>
          <w:szCs w:val="24"/>
        </w:rPr>
        <w:t>,</w:t>
      </w:r>
      <w:r w:rsidRPr="006D380C">
        <w:rPr>
          <w:rFonts w:ascii="Times New Roman" w:hAnsi="Times New Roman" w:cs="Times New Roman"/>
          <w:sz w:val="24"/>
          <w:szCs w:val="24"/>
        </w:rPr>
        <w:t xml:space="preserve"> turpin</w:t>
      </w:r>
      <w:r w:rsidR="000F3F80">
        <w:rPr>
          <w:rFonts w:ascii="Times New Roman" w:hAnsi="Times New Roman" w:cs="Times New Roman"/>
          <w:sz w:val="24"/>
          <w:szCs w:val="24"/>
        </w:rPr>
        <w:t>āja</w:t>
      </w:r>
      <w:r w:rsidRPr="006D380C">
        <w:rPr>
          <w:rFonts w:ascii="Times New Roman" w:hAnsi="Times New Roman" w:cs="Times New Roman"/>
          <w:sz w:val="24"/>
          <w:szCs w:val="24"/>
        </w:rPr>
        <w:t xml:space="preserve"> nodrošināt pašvaldības funkciju izpildi, lai attīstītu novada saimniecisko darbību, kā arī veicinātu Eiropas Savienības fondu finansējuma apguvi, turpinātu un līdz galam </w:t>
      </w:r>
      <w:r w:rsidR="007F69E4">
        <w:rPr>
          <w:rFonts w:ascii="Times New Roman" w:hAnsi="Times New Roman" w:cs="Times New Roman"/>
          <w:sz w:val="24"/>
          <w:szCs w:val="24"/>
        </w:rPr>
        <w:t>īstenotu</w:t>
      </w:r>
      <w:r w:rsidRPr="006D380C">
        <w:rPr>
          <w:rFonts w:ascii="Times New Roman" w:hAnsi="Times New Roman" w:cs="Times New Roman"/>
          <w:sz w:val="24"/>
          <w:szCs w:val="24"/>
        </w:rPr>
        <w:t xml:space="preserve"> uzsāktos projektus. Pašvaldības prioritātes bija izglītības, vides, ielu un lauku ceļu infrastruktūras sakārtošana, kā arī Eiropas Savienības fondu finansēto projektu īstenošana un pakalpojumu pieejamības uzlabošana. </w:t>
      </w:r>
    </w:p>
    <w:p w14:paraId="2C7FD7D7" w14:textId="435E8C51" w:rsidR="00564DB4" w:rsidRPr="006D380C" w:rsidRDefault="00564DB4" w:rsidP="00564DB4">
      <w:pPr>
        <w:spacing w:after="0" w:line="240" w:lineRule="auto"/>
        <w:ind w:firstLine="567"/>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Limbažu novada pašvaldība pēc 2021. gada pašvaldību vēlēšanām un administratīvi teritoriālās reformas </w:t>
      </w:r>
      <w:r w:rsidR="00C075B2">
        <w:rPr>
          <w:rFonts w:ascii="Times New Roman" w:eastAsia="Times New Roman" w:hAnsi="Times New Roman" w:cs="Times New Roman"/>
          <w:sz w:val="24"/>
          <w:szCs w:val="24"/>
          <w:lang w:eastAsia="lv-LV"/>
        </w:rPr>
        <w:t xml:space="preserve">uzsāka iekšējās reorganizācijas procesus un </w:t>
      </w:r>
      <w:r w:rsidRPr="006D380C">
        <w:rPr>
          <w:rFonts w:ascii="Times New Roman" w:eastAsia="Times New Roman" w:hAnsi="Times New Roman" w:cs="Times New Roman"/>
          <w:sz w:val="24"/>
          <w:szCs w:val="24"/>
          <w:lang w:eastAsia="lv-LV"/>
        </w:rPr>
        <w:t xml:space="preserve">turpināja strādāt saskaņā ar pieņemtajiem pašvaldības attīstības plānošanas dokumentiem – Alojas, Limbažu un Salacgrīvas novadu attīstības programmu 2015.-2021.gadam un šīs programmas ietvaros apstiprināto Rīcības plānu 2020.-2021.gadam un Investīcijas plānu 2020.-2021.gadam, īstenojot ilgtermiņa finanšu politiku un nodrošinot pašvaldības funkciju izpildei nepieciešamos finanšu resursus. </w:t>
      </w:r>
    </w:p>
    <w:p w14:paraId="3F88186A" w14:textId="77777777" w:rsidR="00564DB4" w:rsidRPr="006D380C" w:rsidRDefault="00564DB4" w:rsidP="00564DB4">
      <w:pPr>
        <w:spacing w:after="0" w:line="240" w:lineRule="auto"/>
        <w:ind w:firstLine="720"/>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rPr>
        <w:t>Līdz 2021. gada beigām un līdz jaunā, 2022.gada, budžeta pieņemšanai Limbažu novada pašvaldības budžets netika apvienots un katra administratīvā teritorija strādāja sava, 2021. gada sākumā apstiprinātā un pieņemtā budžeta ietvaros</w:t>
      </w:r>
      <w:r w:rsidRPr="006D380C">
        <w:rPr>
          <w:rFonts w:ascii="Times New Roman" w:eastAsia="Times New Roman" w:hAnsi="Times New Roman" w:cs="Times New Roman"/>
          <w:sz w:val="24"/>
          <w:szCs w:val="24"/>
          <w:lang w:eastAsia="lv-LV"/>
        </w:rPr>
        <w:t>, lai nodrošinātu optimālu finanšu resursu izlietojumu atbilstoši likumdošanā noteikto funkciju veikšanai pašvaldībā un lai veiktu nepieciešamos ieguldījumus novada infrastruktūras sakārtošanā un tās attīstībā.</w:t>
      </w:r>
    </w:p>
    <w:p w14:paraId="52BB54C5" w14:textId="77777777" w:rsidR="00564DB4" w:rsidRPr="006D380C" w:rsidRDefault="00564DB4" w:rsidP="00564DB4">
      <w:pPr>
        <w:adjustRightInd w:val="0"/>
        <w:spacing w:after="0" w:line="240" w:lineRule="auto"/>
        <w:ind w:firstLine="720"/>
        <w:jc w:val="both"/>
        <w:rPr>
          <w:rFonts w:ascii="Times New Roman" w:eastAsia="Times New Roman" w:hAnsi="Times New Roman" w:cs="Times New Roman"/>
          <w:bCs/>
          <w:sz w:val="24"/>
          <w:szCs w:val="24"/>
        </w:rPr>
      </w:pPr>
      <w:bookmarkStart w:id="1" w:name="_Hlk37316400"/>
      <w:r w:rsidRPr="006D380C">
        <w:rPr>
          <w:rFonts w:ascii="Times New Roman" w:eastAsia="Times New Roman" w:hAnsi="Times New Roman" w:cs="Times New Roman"/>
          <w:bCs/>
          <w:sz w:val="24"/>
          <w:szCs w:val="24"/>
        </w:rPr>
        <w:t xml:space="preserve">2021.gadā Limbažu novada pašvaldība organizēja un īstenoja ikgadējo projektu konkursu "Atbalsts komercdarbības uzsākšanai 2021.gadā” un Limbažu novada iniciatīvu projektu konkursu, savukārt Salacgrīvas novadā notika Jauniešu biznesa projektu konkurss un projektu konkurss “Iedzīvotāji veido savu vidi”. </w:t>
      </w:r>
    </w:p>
    <w:bookmarkEnd w:id="1"/>
    <w:p w14:paraId="77AFDB4F" w14:textId="77777777"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Projektu konkursu ietvaros atbalstītas dažādas novada iedzīvotāju iniciatīvas. Paredzējām finansējumu nevalstiskajām organizācijām un iedzīvotāju grupām, daudzdzīvokļu māju </w:t>
      </w:r>
      <w:proofErr w:type="spellStart"/>
      <w:r w:rsidRPr="006D380C">
        <w:rPr>
          <w:rFonts w:ascii="Times New Roman" w:hAnsi="Times New Roman" w:cs="Times New Roman"/>
          <w:sz w:val="24"/>
          <w:szCs w:val="24"/>
        </w:rPr>
        <w:t>siltumnoturības</w:t>
      </w:r>
      <w:proofErr w:type="spellEnd"/>
      <w:r w:rsidRPr="006D380C">
        <w:rPr>
          <w:rFonts w:ascii="Times New Roman" w:hAnsi="Times New Roman" w:cs="Times New Roman"/>
          <w:sz w:val="24"/>
          <w:szCs w:val="24"/>
        </w:rPr>
        <w:t xml:space="preserve"> uzlabošanai, daudzdzīvokļu māju iekšpagalmu sakārtošanai, komercdarbības uzsākšanai, kanalizācijas pievadu izbūvei u.c. Atbalstītas tika arī dažādas sporta un kultūras aktivitātes. </w:t>
      </w:r>
    </w:p>
    <w:p w14:paraId="307D6C6C" w14:textId="77777777"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2021. gadā pašvaldība turpināja 2020.gadā izveidoto atbalsta programmu elektroenerģijas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nodalīšanai un jaunu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izveidei objektiem Limbažu novadā, kuros privātpersonas lieto valsts vai pašvaldības iestādes elektroenerģijas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w:t>
      </w:r>
    </w:p>
    <w:p w14:paraId="56B5357D" w14:textId="18143FC0" w:rsidR="00564DB4" w:rsidRPr="006D380C" w:rsidRDefault="00564DB4" w:rsidP="00564DB4">
      <w:pPr>
        <w:adjustRightInd w:val="0"/>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Arī 2021. gadā paredzēti līdzekļus braukšanas izdevumu segšanai starppilsētas un reģionālās nozīmes sabiedriskajā transportā skolēnu nokļūšanai uz mācībām Limbažu novada izglītības un </w:t>
      </w:r>
      <w:r w:rsidRPr="006D380C">
        <w:rPr>
          <w:rFonts w:ascii="Times New Roman" w:hAnsi="Times New Roman" w:cs="Times New Roman"/>
          <w:sz w:val="24"/>
          <w:szCs w:val="24"/>
        </w:rPr>
        <w:lastRenderedPageBreak/>
        <w:t>interešu izglītības iestādēs. 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 kas pārvadā pasažierus pilsētas un reģionālās nozīmes maršrutos. Turpinājām nodrošināt brīvpusdienas 5-gadīgiem un 6-gadīgiem bērniem, kuri apgūst obligāto pirmsskolas apmācību un 5.-7. klašu skolēniem Limbažu novada pamata un vispārējās izglītības iestādēs.</w:t>
      </w:r>
    </w:p>
    <w:p w14:paraId="00D1D67A" w14:textId="77777777" w:rsidR="00564DB4" w:rsidRPr="006D380C" w:rsidRDefault="00564DB4" w:rsidP="00564DB4">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iCs/>
          <w:sz w:val="24"/>
          <w:szCs w:val="24"/>
        </w:rPr>
        <w:t>Atkritumu apsaimniekošanas sistēmas</w:t>
      </w:r>
      <w:r w:rsidRPr="006D380C">
        <w:rPr>
          <w:rFonts w:ascii="Times New Roman" w:eastAsia="Times New Roman" w:hAnsi="Times New Roman" w:cs="Times New Roman"/>
          <w:sz w:val="24"/>
          <w:szCs w:val="24"/>
        </w:rPr>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0D1DC68A" w14:textId="77777777" w:rsidR="00564DB4" w:rsidRPr="006D380C" w:rsidRDefault="00564DB4" w:rsidP="00564DB4">
      <w:pPr>
        <w:spacing w:after="0" w:line="240" w:lineRule="auto"/>
        <w:ind w:firstLine="720"/>
        <w:jc w:val="both"/>
        <w:rPr>
          <w:rFonts w:ascii="Times New Roman" w:eastAsia="Times New Roman" w:hAnsi="Times New Roman" w:cs="Times New Roman"/>
          <w:bCs/>
          <w:sz w:val="24"/>
          <w:szCs w:val="24"/>
        </w:rPr>
      </w:pPr>
      <w:r w:rsidRPr="006D380C">
        <w:rPr>
          <w:rFonts w:ascii="Times New Roman" w:eastAsia="Times New Roman" w:hAnsi="Times New Roman" w:cs="Times New Roman"/>
          <w:bCs/>
          <w:sz w:val="24"/>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Lai atbalstītu un stimulētu sportisko aktivitāti Salacgrīvas novadā un veicinātu Salacgrīvas novada iedzīvotāju dalību Latvijas un starptautiskās sacensībās, apstiprināts nolikums „Par naudas balvu piešķiršanu par izciliem sasniegumiem sportā un to apmēru”. Savukārt, nolikums „Par </w:t>
      </w:r>
      <w:r w:rsidRPr="006D380C">
        <w:rPr>
          <w:rFonts w:ascii="Times New Roman" w:hAnsi="Times New Roman" w:cs="Times New Roman"/>
          <w:bCs/>
          <w:sz w:val="24"/>
          <w:szCs w:val="24"/>
          <w:lang w:val="x-none" w:eastAsia="x-none"/>
        </w:rPr>
        <w:t>naudas balvu piešķiršanu par izciliem sasniegumiem kultūrā un to apmēru” nosaka kārtību, kā</w:t>
      </w:r>
      <w:r w:rsidRPr="006D380C">
        <w:rPr>
          <w:rFonts w:ascii="Times New Roman" w:eastAsia="Times New Roman" w:hAnsi="Times New Roman" w:cs="Times New Roman"/>
          <w:bCs/>
          <w:sz w:val="24"/>
          <w:szCs w:val="24"/>
        </w:rPr>
        <w:t xml:space="preserve"> novadā novērtē māksliniekus, </w:t>
      </w:r>
      <w:proofErr w:type="spellStart"/>
      <w:r w:rsidRPr="006D380C">
        <w:rPr>
          <w:rFonts w:ascii="Times New Roman" w:eastAsia="Times New Roman" w:hAnsi="Times New Roman" w:cs="Times New Roman"/>
          <w:bCs/>
          <w:sz w:val="24"/>
          <w:szCs w:val="24"/>
        </w:rPr>
        <w:t>amatierkolektīvus</w:t>
      </w:r>
      <w:proofErr w:type="spellEnd"/>
      <w:r w:rsidRPr="006D380C">
        <w:rPr>
          <w:rFonts w:ascii="Times New Roman" w:eastAsia="Times New Roman" w:hAnsi="Times New Roman" w:cs="Times New Roman"/>
          <w:bCs/>
          <w:sz w:val="24"/>
          <w:szCs w:val="24"/>
        </w:rPr>
        <w:t xml:space="preserve"> un viņu mākslinieciskos vadītājus.</w:t>
      </w:r>
    </w:p>
    <w:p w14:paraId="4A5642CC" w14:textId="770EF73B" w:rsidR="00564DB4" w:rsidRPr="006D380C" w:rsidRDefault="00564DB4" w:rsidP="00564DB4">
      <w:pPr>
        <w:spacing w:after="0" w:line="240" w:lineRule="auto"/>
        <w:ind w:firstLine="720"/>
        <w:jc w:val="both"/>
        <w:rPr>
          <w:rFonts w:ascii="Times New Roman" w:eastAsia="Times New Roman" w:hAnsi="Times New Roman" w:cs="Times New Roman"/>
          <w:bCs/>
          <w:sz w:val="24"/>
          <w:szCs w:val="24"/>
        </w:rPr>
      </w:pPr>
      <w:bookmarkStart w:id="2" w:name="_Hlk37742956"/>
      <w:r w:rsidRPr="006D380C">
        <w:rPr>
          <w:rFonts w:ascii="Times New Roman" w:eastAsia="Times New Roman" w:hAnsi="Times New Roman" w:cs="Times New Roman"/>
          <w:bCs/>
          <w:sz w:val="24"/>
          <w:szCs w:val="24"/>
        </w:rPr>
        <w:t>Divu pašvaldību kopējai iestādei Limbažu un Salacgrīvas novadu sporta skola, bez bāzes finansējuma iestādes darbības nodrošināšanai, kuru piešķir prop</w:t>
      </w:r>
      <w:r w:rsidR="00A55333">
        <w:rPr>
          <w:rFonts w:ascii="Times New Roman" w:eastAsia="Times New Roman" w:hAnsi="Times New Roman" w:cs="Times New Roman"/>
          <w:bCs/>
          <w:sz w:val="24"/>
          <w:szCs w:val="24"/>
        </w:rPr>
        <w:t>o</w:t>
      </w:r>
      <w:r w:rsidRPr="006D380C">
        <w:rPr>
          <w:rFonts w:ascii="Times New Roman" w:eastAsia="Times New Roman" w:hAnsi="Times New Roman" w:cs="Times New Roman"/>
          <w:bCs/>
          <w:sz w:val="24"/>
          <w:szCs w:val="24"/>
        </w:rPr>
        <w:t>rcionāli audzēkņu skaitam no katras pašvaldības</w:t>
      </w:r>
      <w:r w:rsidR="00A55333">
        <w:rPr>
          <w:rFonts w:ascii="Times New Roman" w:eastAsia="Times New Roman" w:hAnsi="Times New Roman" w:cs="Times New Roman"/>
          <w:bCs/>
          <w:sz w:val="24"/>
          <w:szCs w:val="24"/>
        </w:rPr>
        <w:t>,</w:t>
      </w:r>
      <w:r w:rsidRPr="006D380C">
        <w:rPr>
          <w:rFonts w:ascii="Times New Roman" w:eastAsia="Times New Roman" w:hAnsi="Times New Roman" w:cs="Times New Roman"/>
          <w:bCs/>
          <w:sz w:val="24"/>
          <w:szCs w:val="24"/>
        </w:rPr>
        <w:t xml:space="preserve"> tiek finansēta “Augstu sasniegumu sporta” programm</w:t>
      </w:r>
      <w:r w:rsidR="00A55333">
        <w:rPr>
          <w:rFonts w:ascii="Times New Roman" w:eastAsia="Times New Roman" w:hAnsi="Times New Roman" w:cs="Times New Roman"/>
          <w:bCs/>
          <w:sz w:val="24"/>
          <w:szCs w:val="24"/>
        </w:rPr>
        <w:t>a</w:t>
      </w:r>
      <w:r w:rsidRPr="006D380C">
        <w:rPr>
          <w:rFonts w:ascii="Times New Roman" w:eastAsia="Times New Roman" w:hAnsi="Times New Roman" w:cs="Times New Roman"/>
          <w:bCs/>
          <w:sz w:val="24"/>
          <w:szCs w:val="24"/>
        </w:rPr>
        <w:t>. Programmas ietvaros nodrošina sportistu</w:t>
      </w:r>
      <w:r w:rsidR="00A55333">
        <w:rPr>
          <w:rFonts w:ascii="Times New Roman" w:eastAsia="Times New Roman" w:hAnsi="Times New Roman" w:cs="Times New Roman"/>
          <w:bCs/>
          <w:sz w:val="24"/>
          <w:szCs w:val="24"/>
        </w:rPr>
        <w:t xml:space="preserve"> dalību starptautiskās sacensībās un treniņn</w:t>
      </w:r>
      <w:r w:rsidRPr="006D380C">
        <w:rPr>
          <w:rFonts w:ascii="Times New Roman" w:eastAsia="Times New Roman" w:hAnsi="Times New Roman" w:cs="Times New Roman"/>
          <w:bCs/>
          <w:sz w:val="24"/>
          <w:szCs w:val="24"/>
        </w:rPr>
        <w:t xml:space="preserve">ometnēs. </w:t>
      </w:r>
    </w:p>
    <w:p w14:paraId="6A4D66F5" w14:textId="77777777"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2021. gada augustā 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w:t>
      </w:r>
      <w:proofErr w:type="spellStart"/>
      <w:r w:rsidRPr="006D380C">
        <w:rPr>
          <w:rFonts w:ascii="Times New Roman" w:hAnsi="Times New Roman" w:cs="Times New Roman"/>
          <w:sz w:val="24"/>
          <w:szCs w:val="24"/>
        </w:rPr>
        <w:t>mazaizsargātām</w:t>
      </w:r>
      <w:proofErr w:type="spellEnd"/>
      <w:r w:rsidRPr="006D380C">
        <w:rPr>
          <w:rFonts w:ascii="Times New Roman" w:hAnsi="Times New Roman" w:cs="Times New Roman"/>
          <w:sz w:val="24"/>
          <w:szCs w:val="24"/>
        </w:rPr>
        <w:t xml:space="preserve"> iedzīvotāju grupām. No trīs pašvaldību spēkā esošajiem 26 saistošajiem noteikumiem sociālajā jomā ir izstrādāti un apstiprināti 6 apvienotā Limbažu novada sociālo pakalpojumu saistošie noteikumi.</w:t>
      </w:r>
      <w:bookmarkEnd w:id="2"/>
    </w:p>
    <w:p w14:paraId="3673BB3E" w14:textId="77777777" w:rsidR="00564DB4" w:rsidRPr="006D380C" w:rsidRDefault="00564DB4" w:rsidP="00A55333">
      <w:pPr>
        <w:spacing w:after="0" w:line="240" w:lineRule="auto"/>
        <w:ind w:firstLine="720"/>
        <w:jc w:val="both"/>
        <w:rPr>
          <w:rFonts w:ascii="Times New Roman" w:hAnsi="Times New Roman" w:cs="Times New Roman"/>
          <w:sz w:val="24"/>
          <w:szCs w:val="24"/>
        </w:rPr>
      </w:pPr>
      <w:r w:rsidRPr="006D380C">
        <w:rPr>
          <w:rFonts w:ascii="Times New Roman" w:eastAsia="Calibri" w:hAnsi="Times New Roman" w:cs="Times New Roman"/>
          <w:sz w:val="24"/>
          <w:szCs w:val="24"/>
        </w:rPr>
        <w:t>Pašvaldības, veidojot savus budžetus, ļoti lielā mērā ir atkarīgas no valsts nodokļu politikas, kā arī no veiktajiem aprēķiniem pašvaldību finanšu izlīdzināšanai.</w:t>
      </w:r>
    </w:p>
    <w:p w14:paraId="10E30521" w14:textId="77777777"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Ņemot vērā to, ka Iedzīvotāju ienākuma nodoklis (IIN) ir galvenais pašvaldības ieņēmumu avots, Limbažu novada pašvaldība saskata riskus un neskaidrus apstākļus situācijā, kad proporcionālā IIN sadale starp valsti un pašvaldību budžetu tiek noteikta tikai uz gadu nevis ilgākā termiņā, jo pašvaldībai ir nepieciešams plānot attīstību vidējā termiņā un ilgtermiņā. Pieaugot minimālajam atalgojumam, pašvaldībai jāplāno finansējums pašvaldībā nodarbināto minimālās algas likmes celšanai. Tā kā pašvaldība saskaras ar labi kvalificētu speciālistu trūkumu, kā arī nepieciešamību noturēt esošos speciālistus, pieaugot minimālajai algai, jādomā par atalgojuma celšanas iespējām speciālistiem. </w:t>
      </w:r>
      <w:bookmarkStart w:id="3" w:name="_Hlk36643735"/>
    </w:p>
    <w:p w14:paraId="70488107" w14:textId="77777777" w:rsidR="00564DB4" w:rsidRPr="006D380C" w:rsidRDefault="00564DB4" w:rsidP="00564DB4">
      <w:pPr>
        <w:spacing w:after="0" w:line="240" w:lineRule="auto"/>
        <w:ind w:firstLine="720"/>
        <w:jc w:val="both"/>
        <w:rPr>
          <w:rFonts w:ascii="Times New Roman" w:eastAsia="Calibri" w:hAnsi="Times New Roman" w:cs="Times New Roman"/>
          <w:sz w:val="24"/>
          <w:szCs w:val="24"/>
        </w:rPr>
      </w:pPr>
      <w:r w:rsidRPr="006D380C">
        <w:rPr>
          <w:rFonts w:ascii="Times New Roman" w:eastAsia="Calibri" w:hAnsi="Times New Roman" w:cs="Times New Roman"/>
          <w:sz w:val="24"/>
          <w:szCs w:val="24"/>
        </w:rPr>
        <w:lastRenderedPageBreak/>
        <w:t xml:space="preserve">2021.gada nogales lielākā aktualitāte bija 2022.gada Limbažu novada budžets, kura plānošana ietekmē Limbažu novada pašvaldības plānotos darbus un projektus. </w:t>
      </w:r>
    </w:p>
    <w:p w14:paraId="288AD2AB" w14:textId="77777777" w:rsidR="00564DB4" w:rsidRPr="006D380C" w:rsidRDefault="00564DB4" w:rsidP="00564DB4">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 xml:space="preserve">Nākotnē būtisku ietekmi uz pašvaldības darbību var radīt iedzīvotāju skaita samazināšanās, ko varētu veicināt administratīvi teritoriālā reforma.   </w:t>
      </w:r>
    </w:p>
    <w:p w14:paraId="70C0BDF7" w14:textId="77777777" w:rsidR="00564DB4" w:rsidRPr="006D380C" w:rsidRDefault="00564DB4" w:rsidP="00564DB4">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Būtiskie riski un neskaidrie apstākļi, kas var ietekmēt nākotni ir stabilas valsts nodokļu politikas neesamība attiecībā uz pašvaldībām, tai skaitā attiecībā uz  s</w:t>
      </w:r>
      <w:r w:rsidRPr="006D380C">
        <w:rPr>
          <w:rFonts w:ascii="Times New Roman" w:eastAsia="Times New Roman" w:hAnsi="Times New Roman" w:cs="Times New Roman"/>
          <w:sz w:val="24"/>
          <w:szCs w:val="24"/>
          <w:lang w:eastAsia="lv-LV"/>
        </w:rPr>
        <w:t>peciālās dotācijas saglabāšanu, kura ieviesta pirms pārskata gada lai amortizētu nodokļu reformas ietekmi uz pašvaldības pamat ieņēmumu - iedzīvotāju ienākuma nodokļa samazinājumu, saglabājot pašvaldībai vienmērīgu ieņēmumu pieauguma procentu, kā arī plānotas i</w:t>
      </w:r>
      <w:r w:rsidRPr="006D380C">
        <w:rPr>
          <w:rFonts w:ascii="Times New Roman" w:eastAsia="Times New Roman" w:hAnsi="Times New Roman" w:cs="Times New Roman"/>
          <w:sz w:val="24"/>
          <w:szCs w:val="24"/>
        </w:rPr>
        <w:t>zmaiņas pašvaldību finanšu izlīdzināšanas likumā. Ir jāpanāk, ka pašvaldības gūst finansiālu labumu nodokļu veidā no tā, cik labi izdodas piesaistīt un noturēt uzņēmumus. Šajā nolūkā nepieciešams: daļu uzņēmuma ienākuma nodokļa novirzīt pašvaldībai, kuras teritorijā uzņēmums darbojas.</w:t>
      </w:r>
    </w:p>
    <w:p w14:paraId="2D449063" w14:textId="77777777" w:rsidR="00564DB4" w:rsidRPr="006D380C" w:rsidRDefault="00564DB4" w:rsidP="00564DB4">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lang w:eastAsia="lv-LV"/>
        </w:rPr>
        <w:t xml:space="preserve">Dotācija no Valsts autoceļu fonda ielu un ceļu uzturēšanai nodrošina tikai apsaimniekošanas izdevumu segšanu, bet nav pietiekoša, lai veiktu ielu un ceļu remontu, pārbūvi un izbūvi. </w:t>
      </w:r>
      <w:r w:rsidRPr="006D380C">
        <w:rPr>
          <w:rFonts w:ascii="Times New Roman" w:eastAsia="Times New Roman" w:hAnsi="Times New Roman" w:cs="Times New Roman"/>
          <w:sz w:val="24"/>
          <w:szCs w:val="24"/>
        </w:rPr>
        <w:t>Ņemot vērā slikto ceļu un ielu stāvokli, pašvaldībai ik gadu no saviem budžeta līdzekļiem jāparedz arvien lielāks finansējums ceļu sakārtošanai.</w:t>
      </w:r>
    </w:p>
    <w:p w14:paraId="3A63EFEB" w14:textId="77777777" w:rsidR="00564DB4" w:rsidRPr="006D380C" w:rsidRDefault="00564DB4" w:rsidP="00564DB4">
      <w:pPr>
        <w:spacing w:after="0" w:line="240" w:lineRule="auto"/>
        <w:ind w:firstLine="720"/>
        <w:jc w:val="both"/>
        <w:rPr>
          <w:rFonts w:ascii="Times New Roman" w:eastAsia="Calibri" w:hAnsi="Times New Roman" w:cs="Times New Roman"/>
          <w:sz w:val="24"/>
          <w:szCs w:val="24"/>
        </w:rPr>
      </w:pPr>
      <w:r w:rsidRPr="006D380C">
        <w:rPr>
          <w:rFonts w:ascii="Times New Roman" w:eastAsia="Calibri" w:hAnsi="Times New Roman" w:cs="Times New Roman"/>
          <w:sz w:val="24"/>
          <w:szCs w:val="24"/>
        </w:rPr>
        <w:t xml:space="preserve">Pašvaldības darbību var ietekmēt izmaiņas sociālo pakalpojumu un sociālās palīdzības saņemšanas kārtībā, kas nosaka aprūpes līmeņu noteikšanu un pakalpojumu nodrošināšanu atbilstoši noteiktajam aprūpes līmenim. </w:t>
      </w:r>
      <w:r w:rsidRPr="006D380C">
        <w:rPr>
          <w:rFonts w:ascii="Times New Roman" w:eastAsia="Times New Roman" w:hAnsi="Times New Roman" w:cs="Times New Roman"/>
          <w:sz w:val="24"/>
          <w:szCs w:val="24"/>
        </w:rPr>
        <w:t>Pašvaldības darbību var ietekmēt Labklājības ministrijas Minimālā ienākuma atbalsta sistēma, kurā kā daļējs finansējuma avots plānots pašvaldības budžets.</w:t>
      </w:r>
      <w:bookmarkEnd w:id="3"/>
      <w:r w:rsidRPr="006D380C">
        <w:rPr>
          <w:rFonts w:ascii="Times New Roman" w:eastAsia="Times New Roman" w:hAnsi="Times New Roman" w:cs="Times New Roman"/>
          <w:noProof/>
          <w:sz w:val="24"/>
          <w:szCs w:val="24"/>
          <w:lang w:eastAsia="lv-LV"/>
        </w:rPr>
        <mc:AlternateContent>
          <mc:Choice Requires="wps">
            <w:drawing>
              <wp:anchor distT="0" distB="0" distL="0" distR="0" simplePos="0" relativeHeight="251669504" behindDoc="0" locked="0" layoutInCell="1" allowOverlap="1" wp14:anchorId="3C19879B" wp14:editId="3A7427D7">
                <wp:simplePos x="0" y="0"/>
                <wp:positionH relativeFrom="column">
                  <wp:posOffset>635</wp:posOffset>
                </wp:positionH>
                <wp:positionV relativeFrom="paragraph">
                  <wp:posOffset>-867410</wp:posOffset>
                </wp:positionV>
                <wp:extent cx="9144000" cy="6096000"/>
                <wp:effectExtent l="635" t="0" r="0" b="635"/>
                <wp:wrapNone/>
                <wp:docPr id="5" name="Taisnstūr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60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2EC5D" id="Taisnstūris 5" o:spid="_x0000_s1026" style="position:absolute;margin-left:.05pt;margin-top:-68.3pt;width:10in;height:480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" filled="f" stroked="f"/>
            </w:pict>
          </mc:Fallback>
        </mc:AlternateContent>
      </w:r>
    </w:p>
    <w:p w14:paraId="26F7EEED" w14:textId="77777777"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Saistībā ar COVID – 19 infekcijas uzliesmojumu, Limbažu novada pašvaldība papildus finansējumu ieguldījuma individuālo aizsardzības līdzekļu iegādei. Lai atbalstītu vietējos uzņēmējus un iedzīvotājus, Limbažu novada pašvaldība pārskatīja telpu nomas maksu krīzes skartajām nozarē. Arī nekustamā īpašuma nodokļa samaksas termiņu par 2021. gadu pašvaldība pārcēla uz vēlāku laiku - 2021. gada 16. novembri. </w:t>
      </w:r>
    </w:p>
    <w:p w14:paraId="1095CACC" w14:textId="2C84BD52" w:rsidR="00564DB4" w:rsidRPr="006D380C" w:rsidRDefault="00564DB4" w:rsidP="00564DB4">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Būtisks jautājums, ko pašvaldība turpin</w:t>
      </w:r>
      <w:r w:rsidR="00D46925">
        <w:rPr>
          <w:rFonts w:ascii="Times New Roman" w:hAnsi="Times New Roman" w:cs="Times New Roman"/>
          <w:sz w:val="24"/>
          <w:szCs w:val="24"/>
        </w:rPr>
        <w:t>a</w:t>
      </w:r>
      <w:r w:rsidRPr="006D380C">
        <w:rPr>
          <w:rFonts w:ascii="Times New Roman" w:hAnsi="Times New Roman" w:cs="Times New Roman"/>
          <w:sz w:val="24"/>
          <w:szCs w:val="24"/>
        </w:rPr>
        <w:t xml:space="preserve"> risināt, ir nepietiekamais un novecojošais dzīvojamo platību skaits Limbažos. Pašvaldībai jārisina gan pašvaldības īres un sociālo dzīvojamo telpu vajadzība, kas izriet no likuma „Par palīdzību dzīvokļa jautājumu risināšanā” prasībām. Ir jāmeklē investori, kas varētu veikt iedzīvotāju pirktspējai atbilstošu mājokļu celtniecību. Jaunas dzīvojamās platības ir būtisks faktors, kas ļautu piesaistīt novadam jaunas ģimenes un veicinātu iedzīvotāju skaita pieaugumu. </w:t>
      </w:r>
    </w:p>
    <w:p w14:paraId="5D91BFA3" w14:textId="7B5FAD4E" w:rsidR="00564DB4" w:rsidRPr="006D380C" w:rsidRDefault="00564DB4" w:rsidP="00564DB4">
      <w:pPr>
        <w:spacing w:after="0" w:line="240" w:lineRule="auto"/>
        <w:ind w:firstLine="720"/>
        <w:jc w:val="both"/>
        <w:rPr>
          <w:rFonts w:ascii="Times New Roman" w:hAnsi="Times New Roman" w:cs="Times New Roman"/>
          <w:color w:val="212529"/>
          <w:sz w:val="24"/>
          <w:szCs w:val="24"/>
          <w:shd w:val="clear" w:color="auto" w:fill="FFFFFF"/>
        </w:rPr>
      </w:pPr>
      <w:r w:rsidRPr="006D380C">
        <w:rPr>
          <w:rFonts w:ascii="Times New Roman" w:hAnsi="Times New Roman" w:cs="Times New Roman"/>
          <w:sz w:val="24"/>
          <w:szCs w:val="24"/>
        </w:rPr>
        <w:t xml:space="preserve">Lai uzlabotu pašvaldības iestāžu un struktūrvienību darbu tiek veiktas aptaujas viedokļu kvantitatīvai un kvalitatīvai apzināšanai. Turpinās darbs pie Limbažu novada pašvaldības </w:t>
      </w:r>
      <w:bookmarkStart w:id="4" w:name="_Hlk86759726"/>
      <w:r w:rsidRPr="006D380C">
        <w:rPr>
          <w:rFonts w:ascii="Times New Roman" w:hAnsi="Times New Roman" w:cs="Times New Roman"/>
          <w:color w:val="212529"/>
          <w:sz w:val="24"/>
          <w:szCs w:val="24"/>
          <w:shd w:val="clear" w:color="auto" w:fill="FFFFFF"/>
        </w:rPr>
        <w:t xml:space="preserve">Attīstības programmas 2022.-2028.gadam un Ilgtspējīgas attīstības stratēģijas 2022.-2046.gadam” izstrādes. </w:t>
      </w:r>
      <w:bookmarkEnd w:id="4"/>
      <w:r w:rsidRPr="006D380C">
        <w:rPr>
          <w:rFonts w:ascii="Times New Roman" w:hAnsi="Times New Roman" w:cs="Times New Roman"/>
          <w:color w:val="212529"/>
          <w:sz w:val="24"/>
          <w:szCs w:val="24"/>
          <w:shd w:val="clear" w:color="auto" w:fill="FFFFFF"/>
        </w:rPr>
        <w:t>Turpinās iesāktie projekti un notiek jaunu izvērtēšana.</w:t>
      </w:r>
    </w:p>
    <w:p w14:paraId="3B71ADA7" w14:textId="77777777" w:rsidR="00564DB4" w:rsidRPr="006D380C" w:rsidRDefault="00564DB4" w:rsidP="00564DB4">
      <w:pPr>
        <w:spacing w:after="0"/>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2021.gads bija pārmaiņu, lielu neskaidrību, vēlēšanu un reformu gads. Paldies novada uzņēmējiem, iedzīvotājiem, skolotājiem, skolēniem un viņu vecākiem, vecvecākiem, ikvienam novada iedzīvotājam, kurš ir sava novada patriots. Mēs dzīvojam spraigā, interesantā, piedzīvojumu pilnā laikā. Nākamais būs Limbažu 800 </w:t>
      </w:r>
      <w:proofErr w:type="spellStart"/>
      <w:r w:rsidRPr="006D380C">
        <w:rPr>
          <w:rFonts w:ascii="Times New Roman" w:hAnsi="Times New Roman" w:cs="Times New Roman"/>
          <w:sz w:val="24"/>
          <w:szCs w:val="24"/>
        </w:rPr>
        <w:t>gades</w:t>
      </w:r>
      <w:proofErr w:type="spellEnd"/>
      <w:r w:rsidRPr="006D380C">
        <w:rPr>
          <w:rFonts w:ascii="Times New Roman" w:hAnsi="Times New Roman" w:cs="Times New Roman"/>
          <w:sz w:val="24"/>
          <w:szCs w:val="24"/>
        </w:rPr>
        <w:t xml:space="preserve"> gads, strādāsim tā, lai godam varam atzīmēt senās Hanzas pilsētas jubileju! </w:t>
      </w:r>
    </w:p>
    <w:p w14:paraId="131FA68E" w14:textId="77777777" w:rsidR="00564DB4" w:rsidRPr="006D380C" w:rsidRDefault="00564DB4" w:rsidP="00564DB4">
      <w:pPr>
        <w:spacing w:after="0" w:line="240" w:lineRule="auto"/>
        <w:ind w:right="-59"/>
        <w:jc w:val="both"/>
        <w:rPr>
          <w:rFonts w:ascii="Times New Roman" w:eastAsia="Times New Roman" w:hAnsi="Times New Roman" w:cs="Times New Roman"/>
          <w:bCs/>
          <w:sz w:val="24"/>
          <w:szCs w:val="24"/>
        </w:rPr>
      </w:pPr>
    </w:p>
    <w:p w14:paraId="23CC2158" w14:textId="1D39C99B" w:rsidR="00851A5D" w:rsidRDefault="00564DB4" w:rsidP="00851A5D">
      <w:pPr>
        <w:spacing w:after="0"/>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 xml:space="preserve">Limbažu novada pašvaldības domes priekšsēdētājs </w:t>
      </w:r>
      <w:r w:rsidRPr="006D380C">
        <w:rPr>
          <w:rFonts w:ascii="Times New Roman" w:eastAsia="Times New Roman" w:hAnsi="Times New Roman" w:cs="Times New Roman"/>
          <w:sz w:val="24"/>
          <w:szCs w:val="24"/>
        </w:rPr>
        <w:tab/>
      </w:r>
      <w:r w:rsidRPr="006D380C">
        <w:rPr>
          <w:rFonts w:ascii="Times New Roman" w:eastAsia="Times New Roman" w:hAnsi="Times New Roman" w:cs="Times New Roman"/>
          <w:sz w:val="24"/>
          <w:szCs w:val="24"/>
        </w:rPr>
        <w:tab/>
      </w:r>
      <w:r w:rsidRPr="006D380C">
        <w:rPr>
          <w:rFonts w:ascii="Times New Roman" w:eastAsia="Times New Roman" w:hAnsi="Times New Roman" w:cs="Times New Roman"/>
          <w:sz w:val="24"/>
          <w:szCs w:val="24"/>
        </w:rPr>
        <w:tab/>
      </w:r>
      <w:r w:rsidRPr="006D380C">
        <w:rPr>
          <w:rFonts w:ascii="Times New Roman" w:eastAsia="Times New Roman" w:hAnsi="Times New Roman" w:cs="Times New Roman"/>
          <w:sz w:val="24"/>
          <w:szCs w:val="24"/>
        </w:rPr>
        <w:tab/>
        <w:t>Dagnis Straubergs</w:t>
      </w:r>
    </w:p>
    <w:p w14:paraId="4CF81267" w14:textId="77777777" w:rsidR="00C075B2" w:rsidRPr="00851A5D" w:rsidRDefault="00C075B2" w:rsidP="00851A5D">
      <w:pPr>
        <w:spacing w:after="0"/>
        <w:rPr>
          <w:rFonts w:ascii="Times New Roman" w:eastAsia="Times New Roman" w:hAnsi="Times New Roman" w:cs="Times New Roman"/>
          <w:sz w:val="24"/>
          <w:szCs w:val="24"/>
        </w:rPr>
      </w:pPr>
    </w:p>
    <w:p w14:paraId="79AB25A9" w14:textId="096AB3FD" w:rsidR="00B41FD7" w:rsidRPr="006D380C" w:rsidRDefault="000B67E9" w:rsidP="00B41FD7">
      <w:pPr>
        <w:pStyle w:val="Sarakstarindkopa"/>
        <w:widowControl w:val="0"/>
        <w:numPr>
          <w:ilvl w:val="0"/>
          <w:numId w:val="8"/>
        </w:numPr>
        <w:shd w:val="clear" w:color="auto" w:fill="FFFFFF"/>
        <w:autoSpaceDE w:val="0"/>
        <w:autoSpaceDN w:val="0"/>
        <w:adjustRightInd w:val="0"/>
        <w:spacing w:after="0" w:line="240" w:lineRule="auto"/>
        <w:jc w:val="both"/>
        <w:rPr>
          <w:rFonts w:ascii="Times New Roman" w:eastAsiaTheme="minorEastAsia" w:hAnsi="Times New Roman" w:cs="Times New Roman"/>
          <w:b/>
          <w:sz w:val="24"/>
          <w:szCs w:val="24"/>
          <w:lang w:eastAsia="lv-LV"/>
        </w:rPr>
      </w:pPr>
      <w:r w:rsidRPr="006D380C">
        <w:rPr>
          <w:rFonts w:ascii="Times New Roman" w:eastAsiaTheme="minorEastAsia" w:hAnsi="Times New Roman" w:cs="Times New Roman"/>
          <w:b/>
          <w:spacing w:val="4"/>
          <w:sz w:val="24"/>
          <w:szCs w:val="24"/>
          <w:lang w:eastAsia="lv-LV"/>
        </w:rPr>
        <w:lastRenderedPageBreak/>
        <w:t>Pamatinformācija</w:t>
      </w:r>
    </w:p>
    <w:p w14:paraId="35D0C8CB" w14:textId="33E9C591" w:rsidR="00B41FD7" w:rsidRPr="006D380C" w:rsidRDefault="00B41FD7" w:rsidP="000B67E9">
      <w:pPr>
        <w:pStyle w:val="Sarakstarindkopa"/>
        <w:widowControl w:val="0"/>
        <w:numPr>
          <w:ilvl w:val="1"/>
          <w:numId w:val="8"/>
        </w:numPr>
        <w:shd w:val="clear" w:color="auto" w:fill="FFFFFF"/>
        <w:autoSpaceDE w:val="0"/>
        <w:autoSpaceDN w:val="0"/>
        <w:adjustRightInd w:val="0"/>
        <w:spacing w:before="34" w:after="0" w:line="240" w:lineRule="auto"/>
        <w:rPr>
          <w:rFonts w:ascii="Times New Roman" w:eastAsiaTheme="minorEastAsia" w:hAnsi="Times New Roman" w:cs="Times New Roman"/>
          <w:sz w:val="24"/>
          <w:szCs w:val="24"/>
          <w:lang w:eastAsia="lv-LV"/>
        </w:rPr>
      </w:pPr>
      <w:r w:rsidRPr="006D380C">
        <w:rPr>
          <w:rFonts w:ascii="Times New Roman" w:eastAsia="Times New Roman" w:hAnsi="Times New Roman" w:cs="Times New Roman"/>
          <w:b/>
          <w:bCs/>
          <w:spacing w:val="-3"/>
          <w:sz w:val="24"/>
          <w:szCs w:val="24"/>
          <w:lang w:eastAsia="lv-LV"/>
        </w:rPr>
        <w:t>Novada raksturojums</w:t>
      </w:r>
    </w:p>
    <w:p w14:paraId="0274E7C1" w14:textId="271F672A" w:rsidR="00B41FD7" w:rsidRPr="006D380C" w:rsidRDefault="0078721C" w:rsidP="0078721C">
      <w:pPr>
        <w:widowControl w:val="0"/>
        <w:shd w:val="clear" w:color="auto" w:fill="FFFFFF"/>
        <w:autoSpaceDE w:val="0"/>
        <w:autoSpaceDN w:val="0"/>
        <w:adjustRightInd w:val="0"/>
        <w:spacing w:after="0" w:line="288" w:lineRule="exact"/>
        <w:ind w:firstLine="360"/>
        <w:jc w:val="both"/>
        <w:rPr>
          <w:rFonts w:ascii="Times New Roman" w:eastAsia="Times New Roman" w:hAnsi="Times New Roman" w:cs="Times New Roman"/>
          <w:sz w:val="24"/>
          <w:szCs w:val="24"/>
          <w:lang w:eastAsia="lv-LV"/>
        </w:rPr>
      </w:pPr>
      <w:r w:rsidRPr="006D380C">
        <w:rPr>
          <w:rFonts w:ascii="Times New Roman" w:hAnsi="Times New Roman" w:cs="Times New Roman"/>
          <w:noProof/>
          <w:sz w:val="24"/>
          <w:szCs w:val="24"/>
          <w:lang w:eastAsia="lv-LV"/>
        </w:rPr>
        <w:drawing>
          <wp:anchor distT="0" distB="0" distL="114300" distR="114300" simplePos="0" relativeHeight="251664384" behindDoc="1" locked="0" layoutInCell="1" allowOverlap="1" wp14:anchorId="0F8CD4BB" wp14:editId="6362DD32">
            <wp:simplePos x="0" y="0"/>
            <wp:positionH relativeFrom="column">
              <wp:posOffset>-247650</wp:posOffset>
            </wp:positionH>
            <wp:positionV relativeFrom="paragraph">
              <wp:posOffset>75565</wp:posOffset>
            </wp:positionV>
            <wp:extent cx="2221230" cy="3676650"/>
            <wp:effectExtent l="0" t="0" r="7620" b="0"/>
            <wp:wrapTight wrapText="bothSides">
              <wp:wrapPolygon edited="0">
                <wp:start x="0" y="0"/>
                <wp:lineTo x="0" y="21488"/>
                <wp:lineTo x="21489" y="21488"/>
                <wp:lineTo x="21489" y="0"/>
                <wp:lineTo x="0" y="0"/>
              </wp:wrapPolygon>
            </wp:wrapTight>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1230" cy="367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1FD7" w:rsidRPr="006D380C">
        <w:rPr>
          <w:rFonts w:ascii="Times New Roman" w:eastAsia="Times New Roman" w:hAnsi="Times New Roman" w:cs="Times New Roman"/>
          <w:sz w:val="24"/>
          <w:szCs w:val="24"/>
          <w:lang w:eastAsia="lv-LV"/>
        </w:rPr>
        <w:t xml:space="preserve">Limbažu novads atrodas Latvijas ziemeļrietumos, blakus Baltijas jūras </w:t>
      </w:r>
      <w:r w:rsidR="00B41FD7" w:rsidRPr="006D380C">
        <w:rPr>
          <w:rFonts w:ascii="Times New Roman" w:eastAsia="Times New Roman" w:hAnsi="Times New Roman" w:cs="Times New Roman"/>
          <w:spacing w:val="3"/>
          <w:sz w:val="24"/>
          <w:szCs w:val="24"/>
          <w:lang w:eastAsia="lv-LV"/>
        </w:rPr>
        <w:t xml:space="preserve">Rīgas jūras līcim, robežojas ar Igaunijas Republiku, </w:t>
      </w:r>
      <w:r w:rsidR="00A6501B" w:rsidRPr="006D380C">
        <w:rPr>
          <w:rFonts w:ascii="Times New Roman" w:eastAsia="Times New Roman" w:hAnsi="Times New Roman" w:cs="Times New Roman"/>
          <w:spacing w:val="3"/>
          <w:sz w:val="24"/>
          <w:szCs w:val="24"/>
          <w:lang w:eastAsia="lv-LV"/>
        </w:rPr>
        <w:t xml:space="preserve">Saulkrastu, </w:t>
      </w:r>
      <w:r w:rsidR="00B41FD7" w:rsidRPr="006D380C">
        <w:rPr>
          <w:rFonts w:ascii="Times New Roman" w:eastAsia="Times New Roman" w:hAnsi="Times New Roman" w:cs="Times New Roman"/>
          <w:spacing w:val="-1"/>
          <w:sz w:val="24"/>
          <w:szCs w:val="24"/>
          <w:lang w:eastAsia="lv-LV"/>
        </w:rPr>
        <w:t xml:space="preserve">Siguldas, </w:t>
      </w:r>
      <w:proofErr w:type="spellStart"/>
      <w:r w:rsidR="00B41FD7" w:rsidRPr="006D380C">
        <w:rPr>
          <w:rFonts w:ascii="Times New Roman" w:eastAsia="Times New Roman" w:hAnsi="Times New Roman" w:cs="Times New Roman"/>
          <w:spacing w:val="-1"/>
          <w:sz w:val="24"/>
          <w:szCs w:val="24"/>
          <w:lang w:eastAsia="lv-LV"/>
        </w:rPr>
        <w:t>Cēsu</w:t>
      </w:r>
      <w:proofErr w:type="spellEnd"/>
      <w:r w:rsidR="00B41FD7" w:rsidRPr="006D380C">
        <w:rPr>
          <w:rFonts w:ascii="Times New Roman" w:eastAsia="Times New Roman" w:hAnsi="Times New Roman" w:cs="Times New Roman"/>
          <w:spacing w:val="-1"/>
          <w:sz w:val="24"/>
          <w:szCs w:val="24"/>
          <w:lang w:eastAsia="lv-LV"/>
        </w:rPr>
        <w:t xml:space="preserve"> un Valmieras novadiem</w:t>
      </w:r>
      <w:r w:rsidR="00B41FD7" w:rsidRPr="006D380C">
        <w:rPr>
          <w:rFonts w:ascii="Times New Roman" w:eastAsia="Times New Roman" w:hAnsi="Times New Roman" w:cs="Times New Roman"/>
          <w:spacing w:val="3"/>
          <w:sz w:val="24"/>
          <w:szCs w:val="24"/>
          <w:lang w:eastAsia="lv-LV"/>
        </w:rPr>
        <w:t xml:space="preserve">. Limbažu </w:t>
      </w:r>
      <w:r w:rsidR="00B41FD7" w:rsidRPr="006D380C">
        <w:rPr>
          <w:rFonts w:ascii="Times New Roman" w:eastAsia="Times New Roman" w:hAnsi="Times New Roman" w:cs="Times New Roman"/>
          <w:sz w:val="24"/>
          <w:szCs w:val="24"/>
          <w:lang w:eastAsia="lv-LV"/>
        </w:rPr>
        <w:t xml:space="preserve">novada teritoriju šķērso gan valsts, gan vairāki reģionālas nozīmes </w:t>
      </w:r>
      <w:r w:rsidR="00B41FD7" w:rsidRPr="006D380C">
        <w:rPr>
          <w:rFonts w:ascii="Times New Roman" w:eastAsia="Times New Roman" w:hAnsi="Times New Roman" w:cs="Times New Roman"/>
          <w:spacing w:val="4"/>
          <w:sz w:val="24"/>
          <w:szCs w:val="24"/>
          <w:lang w:eastAsia="lv-LV"/>
        </w:rPr>
        <w:t xml:space="preserve">autoceļi. Salacgrīvas pilsētā atrodas gan tirdzniecības, gan </w:t>
      </w:r>
      <w:r w:rsidR="00B41FD7" w:rsidRPr="006D380C">
        <w:rPr>
          <w:rFonts w:ascii="Times New Roman" w:eastAsia="Times New Roman" w:hAnsi="Times New Roman" w:cs="Times New Roman"/>
          <w:sz w:val="24"/>
          <w:szCs w:val="24"/>
          <w:lang w:eastAsia="lv-LV"/>
        </w:rPr>
        <w:t xml:space="preserve">vairākas jahtu ostas. Administratīvi novads ietilpst Vidzemes plānošanas </w:t>
      </w:r>
      <w:r w:rsidR="00B41FD7" w:rsidRPr="006D380C">
        <w:rPr>
          <w:rFonts w:ascii="Times New Roman" w:eastAsia="Times New Roman" w:hAnsi="Times New Roman" w:cs="Times New Roman"/>
          <w:spacing w:val="-2"/>
          <w:sz w:val="24"/>
          <w:szCs w:val="24"/>
          <w:lang w:eastAsia="lv-LV"/>
        </w:rPr>
        <w:t>reģionā.</w:t>
      </w:r>
    </w:p>
    <w:p w14:paraId="59EB8FD5" w14:textId="13077BFE" w:rsidR="00B41FD7" w:rsidRPr="006D380C" w:rsidRDefault="00B41FD7" w:rsidP="0074292B">
      <w:pPr>
        <w:autoSpaceDE w:val="0"/>
        <w:autoSpaceDN w:val="0"/>
        <w:adjustRightInd w:val="0"/>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Limbažu novads izveidojās 20</w:t>
      </w:r>
      <w:r w:rsidR="00A6501B" w:rsidRPr="006D380C">
        <w:rPr>
          <w:rFonts w:ascii="Times New Roman" w:hAnsi="Times New Roman" w:cs="Times New Roman"/>
          <w:sz w:val="24"/>
          <w:szCs w:val="24"/>
        </w:rPr>
        <w:t>21</w:t>
      </w:r>
      <w:r w:rsidRPr="006D380C">
        <w:rPr>
          <w:rFonts w:ascii="Times New Roman" w:hAnsi="Times New Roman" w:cs="Times New Roman"/>
          <w:sz w:val="24"/>
          <w:szCs w:val="24"/>
        </w:rPr>
        <w:t>.gad</w:t>
      </w:r>
      <w:r w:rsidR="00A6501B" w:rsidRPr="006D380C">
        <w:rPr>
          <w:rFonts w:ascii="Times New Roman" w:hAnsi="Times New Roman" w:cs="Times New Roman"/>
          <w:sz w:val="24"/>
          <w:szCs w:val="24"/>
        </w:rPr>
        <w:t xml:space="preserve">a </w:t>
      </w:r>
      <w:r w:rsidR="00D46925">
        <w:rPr>
          <w:rFonts w:ascii="Times New Roman" w:hAnsi="Times New Roman" w:cs="Times New Roman"/>
          <w:sz w:val="24"/>
          <w:szCs w:val="24"/>
        </w:rPr>
        <w:t>5</w:t>
      </w:r>
      <w:r w:rsidR="00A6501B" w:rsidRPr="006D380C">
        <w:rPr>
          <w:rFonts w:ascii="Times New Roman" w:hAnsi="Times New Roman" w:cs="Times New Roman"/>
          <w:sz w:val="24"/>
          <w:szCs w:val="24"/>
        </w:rPr>
        <w:t>.jūlijā</w:t>
      </w:r>
      <w:r w:rsidRPr="006D380C">
        <w:rPr>
          <w:rFonts w:ascii="Times New Roman" w:hAnsi="Times New Roman" w:cs="Times New Roman"/>
          <w:sz w:val="24"/>
          <w:szCs w:val="24"/>
        </w:rPr>
        <w:t xml:space="preserve"> pēc administratīvās</w:t>
      </w:r>
      <w:r w:rsidR="00A6501B" w:rsidRPr="006D380C">
        <w:rPr>
          <w:rFonts w:ascii="Times New Roman" w:hAnsi="Times New Roman" w:cs="Times New Roman"/>
          <w:sz w:val="24"/>
          <w:szCs w:val="24"/>
        </w:rPr>
        <w:t xml:space="preserve"> teritoriāli</w:t>
      </w:r>
      <w:r w:rsidRPr="006D380C">
        <w:rPr>
          <w:rFonts w:ascii="Times New Roman" w:hAnsi="Times New Roman" w:cs="Times New Roman"/>
          <w:sz w:val="24"/>
          <w:szCs w:val="24"/>
        </w:rPr>
        <w:t xml:space="preserve"> reformas, apvienojoties Salacgrīvas, </w:t>
      </w:r>
      <w:r w:rsidR="00A6501B" w:rsidRPr="006D380C">
        <w:rPr>
          <w:rFonts w:ascii="Times New Roman" w:hAnsi="Times New Roman" w:cs="Times New Roman"/>
          <w:sz w:val="24"/>
          <w:szCs w:val="24"/>
        </w:rPr>
        <w:t>Alojas un Limbažu novad</w:t>
      </w:r>
      <w:r w:rsidR="00D46925">
        <w:rPr>
          <w:rFonts w:ascii="Times New Roman" w:hAnsi="Times New Roman" w:cs="Times New Roman"/>
          <w:sz w:val="24"/>
          <w:szCs w:val="24"/>
        </w:rPr>
        <w:t>u administratīvajām</w:t>
      </w:r>
      <w:r w:rsidR="00A6501B" w:rsidRPr="006D380C">
        <w:rPr>
          <w:rFonts w:ascii="Times New Roman" w:hAnsi="Times New Roman" w:cs="Times New Roman"/>
          <w:sz w:val="24"/>
          <w:szCs w:val="24"/>
        </w:rPr>
        <w:t xml:space="preserve"> teritorijām</w:t>
      </w:r>
      <w:r w:rsidRPr="006D380C">
        <w:rPr>
          <w:rFonts w:ascii="Times New Roman" w:hAnsi="Times New Roman" w:cs="Times New Roman"/>
          <w:sz w:val="24"/>
          <w:szCs w:val="24"/>
        </w:rPr>
        <w:t xml:space="preserve">. </w:t>
      </w:r>
    </w:p>
    <w:p w14:paraId="3CF9CB7A" w14:textId="1E9EB531" w:rsidR="00B41FD7" w:rsidRPr="006D380C" w:rsidRDefault="0008010B" w:rsidP="00B41FD7">
      <w:pPr>
        <w:autoSpaceDE w:val="0"/>
        <w:autoSpaceDN w:val="0"/>
        <w:adjustRightInd w:val="0"/>
        <w:spacing w:after="0" w:line="240" w:lineRule="auto"/>
        <w:jc w:val="both"/>
        <w:rPr>
          <w:rFonts w:ascii="Times New Roman" w:hAnsi="Times New Roman" w:cs="Times New Roman"/>
          <w:sz w:val="24"/>
          <w:szCs w:val="24"/>
        </w:rPr>
      </w:pPr>
      <w:r w:rsidRPr="006D380C">
        <w:rPr>
          <w:rFonts w:ascii="Times New Roman" w:hAnsi="Times New Roman" w:cs="Times New Roman"/>
          <w:color w:val="212529"/>
          <w:sz w:val="24"/>
          <w:szCs w:val="24"/>
          <w:shd w:val="clear" w:color="auto" w:fill="FFFFFF"/>
        </w:rPr>
        <w:t>Limbažu novada pašvaldība ir vienota administratīvi teritoriāla vienība, tās administratīvais centrs ir Limbažu pilsēta un tajā ietilpst: Limbažu pilsēta, Ainažu pagasts, Ainažu pilsēta, Alojas pagasts, Alojas pilsēta, Braslavas pagasts, Brīvzemnieku pagasts, Katvaru pagasts, Liepupes pagasts, Limbažu pagasts, Pāles pagasts, Salacgrīvas pagasts, Salacgrīvas pilsēta, Skultes pagasts, Staiceles pagasts, Staiceles pilsēta, Umurgas pagasts, Vidrižu pagasts un Viļķenes pagasts.</w:t>
      </w:r>
    </w:p>
    <w:p w14:paraId="730F2630" w14:textId="77777777" w:rsidR="000B67E9" w:rsidRPr="006D380C" w:rsidRDefault="0068753B" w:rsidP="00B41FD7">
      <w:pPr>
        <w:autoSpaceDE w:val="0"/>
        <w:autoSpaceDN w:val="0"/>
        <w:adjustRightInd w:val="0"/>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Limbažu novads teritorijas ziņā ir 10 lielākais Latvijā ar </w:t>
      </w:r>
      <w:r w:rsidR="00A6501B" w:rsidRPr="006D380C">
        <w:rPr>
          <w:rFonts w:ascii="Times New Roman" w:hAnsi="Times New Roman" w:cs="Times New Roman"/>
          <w:sz w:val="24"/>
          <w:szCs w:val="24"/>
        </w:rPr>
        <w:t>2440</w:t>
      </w:r>
      <w:r w:rsidR="00B41FD7" w:rsidRPr="006D380C">
        <w:rPr>
          <w:rFonts w:ascii="Times New Roman" w:hAnsi="Times New Roman" w:cs="Times New Roman"/>
          <w:sz w:val="24"/>
          <w:szCs w:val="24"/>
        </w:rPr>
        <w:t>,</w:t>
      </w:r>
      <w:r w:rsidR="00A6501B" w:rsidRPr="006D380C">
        <w:rPr>
          <w:rFonts w:ascii="Times New Roman" w:hAnsi="Times New Roman" w:cs="Times New Roman"/>
          <w:sz w:val="24"/>
          <w:szCs w:val="24"/>
        </w:rPr>
        <w:t>8</w:t>
      </w:r>
      <w:r w:rsidR="00B41FD7" w:rsidRPr="006D380C">
        <w:rPr>
          <w:rFonts w:ascii="Times New Roman" w:hAnsi="Times New Roman" w:cs="Times New Roman"/>
          <w:sz w:val="24"/>
          <w:szCs w:val="24"/>
        </w:rPr>
        <w:t xml:space="preserve"> km2, Rīgas jūras līča piekraste stiepjas </w:t>
      </w:r>
      <w:r w:rsidR="00FA1A40" w:rsidRPr="006D380C">
        <w:rPr>
          <w:rFonts w:ascii="Times New Roman" w:hAnsi="Times New Roman" w:cs="Times New Roman"/>
          <w:sz w:val="24"/>
          <w:szCs w:val="24"/>
        </w:rPr>
        <w:t>aptuveni 67</w:t>
      </w:r>
      <w:r w:rsidR="00B41FD7" w:rsidRPr="006D380C">
        <w:rPr>
          <w:rFonts w:ascii="Times New Roman" w:hAnsi="Times New Roman" w:cs="Times New Roman"/>
          <w:sz w:val="24"/>
          <w:szCs w:val="24"/>
        </w:rPr>
        <w:t>, km garumā gar novada rietumu daļu; iedzīvotāju skaits uz 01.01.202</w:t>
      </w:r>
      <w:r w:rsidR="00FA1A40" w:rsidRPr="006D380C">
        <w:rPr>
          <w:rFonts w:ascii="Times New Roman" w:hAnsi="Times New Roman" w:cs="Times New Roman"/>
          <w:sz w:val="24"/>
          <w:szCs w:val="24"/>
        </w:rPr>
        <w:t>2</w:t>
      </w:r>
      <w:r w:rsidR="00B41FD7" w:rsidRPr="006D380C">
        <w:rPr>
          <w:rFonts w:ascii="Times New Roman" w:hAnsi="Times New Roman" w:cs="Times New Roman"/>
          <w:sz w:val="24"/>
          <w:szCs w:val="24"/>
        </w:rPr>
        <w:t xml:space="preserve">. ir </w:t>
      </w:r>
      <w:r w:rsidR="00FA1A40" w:rsidRPr="006D380C">
        <w:rPr>
          <w:rFonts w:ascii="Times New Roman" w:hAnsi="Times New Roman" w:cs="Times New Roman"/>
          <w:sz w:val="24"/>
          <w:szCs w:val="24"/>
        </w:rPr>
        <w:t>28546</w:t>
      </w:r>
      <w:r w:rsidR="00B41FD7" w:rsidRPr="006D380C">
        <w:rPr>
          <w:rFonts w:ascii="Times New Roman" w:hAnsi="Times New Roman" w:cs="Times New Roman"/>
          <w:sz w:val="24"/>
          <w:szCs w:val="24"/>
        </w:rPr>
        <w:t>, iedzīvotāju blīvums 12,</w:t>
      </w:r>
      <w:r w:rsidR="00FA1A40" w:rsidRPr="006D380C">
        <w:rPr>
          <w:rFonts w:ascii="Times New Roman" w:hAnsi="Times New Roman" w:cs="Times New Roman"/>
          <w:sz w:val="24"/>
          <w:szCs w:val="24"/>
        </w:rPr>
        <w:t>8</w:t>
      </w:r>
      <w:r w:rsidR="00B41FD7" w:rsidRPr="006D380C">
        <w:rPr>
          <w:rFonts w:ascii="Times New Roman" w:hAnsi="Times New Roman" w:cs="Times New Roman"/>
          <w:sz w:val="24"/>
          <w:szCs w:val="24"/>
        </w:rPr>
        <w:t xml:space="preserve"> </w:t>
      </w:r>
      <w:proofErr w:type="spellStart"/>
      <w:r w:rsidR="00B41FD7" w:rsidRPr="006D380C">
        <w:rPr>
          <w:rFonts w:ascii="Times New Roman" w:hAnsi="Times New Roman" w:cs="Times New Roman"/>
          <w:sz w:val="24"/>
          <w:szCs w:val="24"/>
        </w:rPr>
        <w:t>iedz</w:t>
      </w:r>
      <w:proofErr w:type="spellEnd"/>
      <w:r w:rsidR="00B41FD7" w:rsidRPr="006D380C">
        <w:rPr>
          <w:rFonts w:ascii="Times New Roman" w:hAnsi="Times New Roman" w:cs="Times New Roman"/>
          <w:sz w:val="24"/>
          <w:szCs w:val="24"/>
        </w:rPr>
        <w:t>/km2</w:t>
      </w:r>
      <w:r w:rsidRPr="006D380C">
        <w:rPr>
          <w:rFonts w:ascii="Times New Roman" w:hAnsi="Times New Roman" w:cs="Times New Roman"/>
          <w:sz w:val="24"/>
          <w:szCs w:val="24"/>
        </w:rPr>
        <w:t>.</w:t>
      </w:r>
    </w:p>
    <w:p w14:paraId="2738FD65" w14:textId="77777777" w:rsidR="000B67E9" w:rsidRPr="006D380C" w:rsidRDefault="000B67E9" w:rsidP="000B67E9">
      <w:pPr>
        <w:autoSpaceDE w:val="0"/>
        <w:autoSpaceDN w:val="0"/>
        <w:adjustRightInd w:val="0"/>
        <w:spacing w:after="0" w:line="240" w:lineRule="auto"/>
        <w:ind w:firstLine="360"/>
        <w:jc w:val="both"/>
        <w:rPr>
          <w:rFonts w:ascii="Times New Roman" w:hAnsi="Times New Roman" w:cs="Times New Roman"/>
          <w:sz w:val="24"/>
          <w:szCs w:val="24"/>
        </w:rPr>
      </w:pPr>
      <w:r w:rsidRPr="006D380C">
        <w:rPr>
          <w:rFonts w:ascii="Times New Roman" w:hAnsi="Times New Roman" w:cs="Times New Roman"/>
          <w:sz w:val="24"/>
          <w:szCs w:val="24"/>
        </w:rPr>
        <w:t xml:space="preserve">Limbažu novads atrodas Ziemeļvidzemes biosfēras rezervātā teritorijā, kurā ir izveidoti 17 dabas liegumi, 1 dabas parks, 2 aizsargājamās jūras teritorijas, kuras vienlaikus ir iekļautas arī Eiropas nozīmes jeb </w:t>
      </w:r>
      <w:proofErr w:type="spellStart"/>
      <w:r w:rsidRPr="006D380C">
        <w:rPr>
          <w:rFonts w:ascii="Times New Roman" w:hAnsi="Times New Roman" w:cs="Times New Roman"/>
          <w:sz w:val="24"/>
          <w:szCs w:val="24"/>
        </w:rPr>
        <w:t>Natura</w:t>
      </w:r>
      <w:proofErr w:type="spellEnd"/>
      <w:r w:rsidRPr="006D380C">
        <w:rPr>
          <w:rFonts w:ascii="Times New Roman" w:hAnsi="Times New Roman" w:cs="Times New Roman"/>
          <w:sz w:val="24"/>
          <w:szCs w:val="24"/>
        </w:rPr>
        <w:t xml:space="preserve"> 2000 īpaši aizsargājamo dabas teritoriju statusā.</w:t>
      </w:r>
    </w:p>
    <w:p w14:paraId="505DCC34" w14:textId="77777777" w:rsidR="000B67E9" w:rsidRPr="006D380C" w:rsidRDefault="000B67E9" w:rsidP="000B67E9">
      <w:pPr>
        <w:autoSpaceDE w:val="0"/>
        <w:autoSpaceDN w:val="0"/>
        <w:adjustRightInd w:val="0"/>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Limbažu novads ir Ziemeļvidzemes attīstības dzinējspēks ar apmierinātiem, aktīviem iedzīvotājiem, uzņēmējiem un novada viesiem, attīstītu infrastruktūru, stabilu uzņēmējdarbību, kvalitatīvu izglītību, kultūru, racionāli un ilgtspējīgi izmantotiem dabas resursiem, drošu sociālo vidi. </w:t>
      </w:r>
    </w:p>
    <w:p w14:paraId="396FCFCA" w14:textId="77777777" w:rsidR="000B67E9" w:rsidRPr="006D380C" w:rsidRDefault="000B67E9" w:rsidP="000B67E9">
      <w:pPr>
        <w:autoSpaceDE w:val="0"/>
        <w:autoSpaceDN w:val="0"/>
        <w:adjustRightInd w:val="0"/>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Galvenā novada prioritāte ir cilvēks. Ikviena darbība Limbažu novada attīstības veicināšanā tiek virzīta uz sabiedrības labklājības nodrošināšanu un apmierinātības celšanu. </w:t>
      </w:r>
    </w:p>
    <w:p w14:paraId="55FFE3C8" w14:textId="69FB5EFA" w:rsidR="00B41FD7" w:rsidRPr="006D380C" w:rsidRDefault="000B67E9" w:rsidP="000B67E9">
      <w:pPr>
        <w:autoSpaceDE w:val="0"/>
        <w:autoSpaceDN w:val="0"/>
        <w:adjustRightInd w:val="0"/>
        <w:spacing w:after="85"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Limbažu novads ir vieta, kur iegūt zināšanas, kā arī tās likt lietā piedaloties darba tirgū. Limbažu novada teritorija ir ērti sasniedzama no dažādām pasaules vietām, izmantojot jūras un sauszemes transportu – jūras, autotransportu un velotransportu. Limbažu novadā augstu tiek vērtēta saimnieciskā darbība, kas nodod tautas tradīcijas un prasmes nākamajām paaudzēm. </w:t>
      </w:r>
      <w:r w:rsidR="0068753B" w:rsidRPr="006D380C">
        <w:rPr>
          <w:rFonts w:ascii="Times New Roman" w:hAnsi="Times New Roman" w:cs="Times New Roman"/>
          <w:sz w:val="24"/>
          <w:szCs w:val="24"/>
        </w:rPr>
        <w:t xml:space="preserve"> </w:t>
      </w:r>
      <w:r w:rsidR="00B41FD7" w:rsidRPr="006D380C">
        <w:rPr>
          <w:rFonts w:ascii="Times New Roman" w:hAnsi="Times New Roman" w:cs="Times New Roman"/>
          <w:sz w:val="24"/>
          <w:szCs w:val="24"/>
        </w:rPr>
        <w:t xml:space="preserve"> </w:t>
      </w:r>
    </w:p>
    <w:p w14:paraId="1B139ED7" w14:textId="70D0E3AD" w:rsidR="007D5F8E" w:rsidRPr="006D380C" w:rsidRDefault="007D5F8E" w:rsidP="007D5F8E">
      <w:pPr>
        <w:rPr>
          <w:rFonts w:ascii="Times New Roman" w:hAnsi="Times New Roman" w:cs="Times New Roman"/>
          <w:b/>
          <w:bCs/>
          <w:sz w:val="24"/>
          <w:szCs w:val="24"/>
        </w:rPr>
      </w:pPr>
      <w:r w:rsidRPr="006D380C">
        <w:rPr>
          <w:rFonts w:ascii="Times New Roman" w:hAnsi="Times New Roman" w:cs="Times New Roman"/>
          <w:b/>
          <w:bCs/>
          <w:sz w:val="24"/>
          <w:szCs w:val="24"/>
        </w:rPr>
        <w:t>Iedzīvotāji</w:t>
      </w:r>
    </w:p>
    <w:p w14:paraId="2F8986E1" w14:textId="75684BBC" w:rsidR="00B3567C" w:rsidRPr="006D380C" w:rsidRDefault="00B3567C" w:rsidP="0074292B">
      <w:pPr>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Kopējais iedzīvotāju skaits pašvaldībā ir </w:t>
      </w:r>
      <w:r w:rsidR="00421C24" w:rsidRPr="006D380C">
        <w:rPr>
          <w:rFonts w:ascii="Times New Roman" w:hAnsi="Times New Roman" w:cs="Times New Roman"/>
          <w:sz w:val="24"/>
          <w:szCs w:val="24"/>
        </w:rPr>
        <w:t>28546, Alojas apvienības pārvaldē 4520, Limbažu apvienības pārvaldē 16744, Salacgrīvas apvienības pārvaldē</w:t>
      </w:r>
      <w:r w:rsidRPr="006D380C">
        <w:rPr>
          <w:rFonts w:ascii="Times New Roman" w:hAnsi="Times New Roman" w:cs="Times New Roman"/>
          <w:sz w:val="24"/>
          <w:szCs w:val="24"/>
        </w:rPr>
        <w:t xml:space="preserve"> </w:t>
      </w:r>
      <w:r w:rsidR="00421C24" w:rsidRPr="006D380C">
        <w:rPr>
          <w:rFonts w:ascii="Times New Roman" w:hAnsi="Times New Roman" w:cs="Times New Roman"/>
          <w:sz w:val="24"/>
          <w:szCs w:val="24"/>
        </w:rPr>
        <w:t xml:space="preserve">7282, </w:t>
      </w:r>
      <w:r w:rsidRPr="006D380C">
        <w:rPr>
          <w:rFonts w:ascii="Times New Roman" w:hAnsi="Times New Roman" w:cs="Times New Roman"/>
          <w:sz w:val="24"/>
          <w:szCs w:val="24"/>
        </w:rPr>
        <w:t>(</w:t>
      </w:r>
      <w:r w:rsidR="00467DB1" w:rsidRPr="006D380C">
        <w:rPr>
          <w:rFonts w:ascii="Times New Roman" w:hAnsi="Times New Roman" w:cs="Times New Roman"/>
          <w:sz w:val="24"/>
          <w:szCs w:val="24"/>
        </w:rPr>
        <w:t>*</w:t>
      </w:r>
      <w:proofErr w:type="spellStart"/>
      <w:r w:rsidRPr="006D380C">
        <w:rPr>
          <w:rFonts w:ascii="Times New Roman" w:hAnsi="Times New Roman" w:cs="Times New Roman"/>
          <w:sz w:val="24"/>
          <w:szCs w:val="24"/>
        </w:rPr>
        <w:t>pmlp</w:t>
      </w:r>
      <w:proofErr w:type="spellEnd"/>
      <w:r w:rsidRPr="006D380C">
        <w:rPr>
          <w:rFonts w:ascii="Times New Roman" w:hAnsi="Times New Roman" w:cs="Times New Roman"/>
          <w:sz w:val="24"/>
          <w:szCs w:val="24"/>
        </w:rPr>
        <w:t xml:space="preserve"> dati 01.01.2022)</w:t>
      </w:r>
      <w:r w:rsidR="004820B0" w:rsidRPr="006D380C">
        <w:rPr>
          <w:rFonts w:ascii="Times New Roman" w:hAnsi="Times New Roman" w:cs="Times New Roman"/>
          <w:sz w:val="24"/>
          <w:szCs w:val="24"/>
        </w:rPr>
        <w:t xml:space="preserve">. Limbažu novada teritorijā iedzīvotāji izvietojušies nevienmērīgi. Iedzīvotāju skaits samazinās, tas skaidrojams ar zemo dzimstību un no valsts izbraukušo skaita pieaugumu. Etniskais sastāvs </w:t>
      </w:r>
      <w:r w:rsidR="00467DB1" w:rsidRPr="006D380C">
        <w:rPr>
          <w:rFonts w:ascii="Times New Roman" w:hAnsi="Times New Roman" w:cs="Times New Roman"/>
          <w:sz w:val="24"/>
          <w:szCs w:val="24"/>
        </w:rPr>
        <w:t>novadā –</w:t>
      </w:r>
      <w:r w:rsidR="004820B0" w:rsidRPr="006D380C">
        <w:rPr>
          <w:rFonts w:ascii="Times New Roman" w:hAnsi="Times New Roman" w:cs="Times New Roman"/>
          <w:sz w:val="24"/>
          <w:szCs w:val="24"/>
        </w:rPr>
        <w:t xml:space="preserve"> latvieši</w:t>
      </w:r>
      <w:r w:rsidR="00467DB1" w:rsidRPr="006D380C">
        <w:rPr>
          <w:rFonts w:ascii="Times New Roman" w:hAnsi="Times New Roman" w:cs="Times New Roman"/>
          <w:sz w:val="24"/>
          <w:szCs w:val="24"/>
        </w:rPr>
        <w:t xml:space="preserve"> 24909 (89%), krievi 1595 (6%), ukraiņi 330 (1%), baltkrievi 283 (1%), poļi 193 (1%), citi 646 (2%).</w:t>
      </w:r>
    </w:p>
    <w:p w14:paraId="5CCBD7E9" w14:textId="474E918B" w:rsidR="004353FF" w:rsidRPr="006D380C" w:rsidRDefault="004353FF" w:rsidP="007D5F8E">
      <w:pPr>
        <w:rPr>
          <w:rFonts w:ascii="Times New Roman" w:hAnsi="Times New Roman" w:cs="Times New Roman"/>
          <w:b/>
          <w:bCs/>
          <w:sz w:val="24"/>
          <w:szCs w:val="24"/>
        </w:rPr>
      </w:pPr>
      <w:r w:rsidRPr="006D380C">
        <w:rPr>
          <w:rFonts w:ascii="Times New Roman" w:hAnsi="Times New Roman" w:cs="Times New Roman"/>
          <w:b/>
          <w:bCs/>
          <w:sz w:val="24"/>
          <w:szCs w:val="24"/>
        </w:rPr>
        <w:lastRenderedPageBreak/>
        <w:t>2021.gadā dzimušie</w:t>
      </w:r>
    </w:p>
    <w:tbl>
      <w:tblPr>
        <w:tblStyle w:val="Reatabula"/>
        <w:tblW w:w="0" w:type="auto"/>
        <w:tblLook w:val="04A0" w:firstRow="1" w:lastRow="0" w:firstColumn="1" w:lastColumn="0" w:noHBand="0" w:noVBand="1"/>
      </w:tblPr>
      <w:tblGrid>
        <w:gridCol w:w="2107"/>
        <w:gridCol w:w="832"/>
        <w:gridCol w:w="904"/>
        <w:gridCol w:w="940"/>
        <w:gridCol w:w="1147"/>
        <w:gridCol w:w="1042"/>
        <w:gridCol w:w="902"/>
        <w:gridCol w:w="903"/>
        <w:gridCol w:w="906"/>
      </w:tblGrid>
      <w:tr w:rsidR="007D5F8E" w:rsidRPr="00022E28" w14:paraId="4775A644" w14:textId="77777777" w:rsidTr="004353FF">
        <w:trPr>
          <w:trHeight w:val="155"/>
        </w:trPr>
        <w:tc>
          <w:tcPr>
            <w:tcW w:w="2122" w:type="dxa"/>
          </w:tcPr>
          <w:p w14:paraId="2424A75C" w14:textId="77777777" w:rsidR="007D5F8E" w:rsidRPr="00022E28" w:rsidRDefault="007D5F8E" w:rsidP="00A55333">
            <w:pPr>
              <w:rPr>
                <w:rFonts w:ascii="Times New Roman" w:hAnsi="Times New Roman" w:cs="Times New Roman"/>
                <w:sz w:val="20"/>
                <w:szCs w:val="20"/>
              </w:rPr>
            </w:pPr>
          </w:p>
        </w:tc>
        <w:tc>
          <w:tcPr>
            <w:tcW w:w="4882" w:type="dxa"/>
            <w:gridSpan w:val="5"/>
            <w:hideMark/>
          </w:tcPr>
          <w:p w14:paraId="2D35371C" w14:textId="77777777" w:rsidR="007D5F8E" w:rsidRPr="00022E28" w:rsidRDefault="007D5F8E" w:rsidP="00A55333">
            <w:pPr>
              <w:jc w:val="center"/>
              <w:rPr>
                <w:rFonts w:ascii="Times New Roman" w:hAnsi="Times New Roman" w:cs="Times New Roman"/>
                <w:sz w:val="20"/>
                <w:szCs w:val="20"/>
              </w:rPr>
            </w:pPr>
            <w:r w:rsidRPr="00022E28">
              <w:rPr>
                <w:rFonts w:ascii="Times New Roman" w:hAnsi="Times New Roman" w:cs="Times New Roman"/>
                <w:sz w:val="20"/>
                <w:szCs w:val="20"/>
              </w:rPr>
              <w:t xml:space="preserve">Sastādīto </w:t>
            </w:r>
            <w:r w:rsidRPr="00022E28">
              <w:rPr>
                <w:rFonts w:ascii="Times New Roman" w:hAnsi="Times New Roman" w:cs="Times New Roman"/>
                <w:sz w:val="20"/>
                <w:szCs w:val="20"/>
                <w:u w:val="single"/>
              </w:rPr>
              <w:t>reģistru</w:t>
            </w:r>
            <w:r w:rsidRPr="00022E28">
              <w:rPr>
                <w:rFonts w:ascii="Times New Roman" w:hAnsi="Times New Roman" w:cs="Times New Roman"/>
                <w:sz w:val="20"/>
                <w:szCs w:val="20"/>
              </w:rPr>
              <w:t xml:space="preserve"> skaits nodaļās</w:t>
            </w:r>
          </w:p>
        </w:tc>
        <w:tc>
          <w:tcPr>
            <w:tcW w:w="2730" w:type="dxa"/>
            <w:gridSpan w:val="3"/>
            <w:hideMark/>
          </w:tcPr>
          <w:p w14:paraId="6D8FF9F9" w14:textId="4FA140F9" w:rsidR="007D5F8E" w:rsidRPr="00022E28" w:rsidRDefault="007D5F8E" w:rsidP="004353FF">
            <w:pPr>
              <w:jc w:val="center"/>
              <w:rPr>
                <w:rFonts w:ascii="Times New Roman" w:hAnsi="Times New Roman" w:cs="Times New Roman"/>
                <w:sz w:val="20"/>
                <w:szCs w:val="20"/>
              </w:rPr>
            </w:pPr>
            <w:r w:rsidRPr="00022E28">
              <w:rPr>
                <w:rFonts w:ascii="Times New Roman" w:hAnsi="Times New Roman" w:cs="Times New Roman"/>
                <w:sz w:val="20"/>
                <w:szCs w:val="20"/>
                <w:u w:val="single"/>
              </w:rPr>
              <w:t>Deklarēto</w:t>
            </w:r>
            <w:r w:rsidRPr="00022E28">
              <w:rPr>
                <w:rFonts w:ascii="Times New Roman" w:hAnsi="Times New Roman" w:cs="Times New Roman"/>
                <w:sz w:val="20"/>
                <w:szCs w:val="20"/>
              </w:rPr>
              <w:t xml:space="preserve"> bērnu skaits</w:t>
            </w:r>
          </w:p>
        </w:tc>
      </w:tr>
      <w:tr w:rsidR="007D5F8E" w:rsidRPr="00022E28" w14:paraId="719E287B" w14:textId="77777777" w:rsidTr="004353FF">
        <w:trPr>
          <w:trHeight w:val="628"/>
        </w:trPr>
        <w:tc>
          <w:tcPr>
            <w:tcW w:w="2122" w:type="dxa"/>
            <w:hideMark/>
          </w:tcPr>
          <w:p w14:paraId="07784C42" w14:textId="314F606E"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Novadu Dzimtsarakstu nodaļ</w:t>
            </w:r>
            <w:r w:rsidR="00305A8E">
              <w:rPr>
                <w:rFonts w:ascii="Times New Roman" w:hAnsi="Times New Roman" w:cs="Times New Roman"/>
                <w:sz w:val="20"/>
                <w:szCs w:val="20"/>
              </w:rPr>
              <w:t>ā</w:t>
            </w:r>
            <w:r w:rsidRPr="00022E28">
              <w:rPr>
                <w:rFonts w:ascii="Times New Roman" w:hAnsi="Times New Roman" w:cs="Times New Roman"/>
                <w:sz w:val="20"/>
                <w:szCs w:val="20"/>
              </w:rPr>
              <w:t>s</w:t>
            </w:r>
          </w:p>
        </w:tc>
        <w:tc>
          <w:tcPr>
            <w:tcW w:w="838" w:type="dxa"/>
            <w:hideMark/>
          </w:tcPr>
          <w:p w14:paraId="2D123361" w14:textId="0BE6D8A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zēni</w:t>
            </w:r>
          </w:p>
        </w:tc>
        <w:tc>
          <w:tcPr>
            <w:tcW w:w="909" w:type="dxa"/>
            <w:hideMark/>
          </w:tcPr>
          <w:p w14:paraId="2E49DAF1" w14:textId="34C22B2C" w:rsidR="007D5F8E" w:rsidRPr="00022E28" w:rsidRDefault="007D5F8E" w:rsidP="00A55333">
            <w:pPr>
              <w:rPr>
                <w:rFonts w:ascii="Times New Roman" w:hAnsi="Times New Roman" w:cs="Times New Roman"/>
                <w:sz w:val="20"/>
                <w:szCs w:val="20"/>
              </w:rPr>
            </w:pPr>
            <w:proofErr w:type="spellStart"/>
            <w:r w:rsidRPr="00022E28">
              <w:rPr>
                <w:rFonts w:ascii="Times New Roman" w:hAnsi="Times New Roman" w:cs="Times New Roman"/>
                <w:sz w:val="20"/>
                <w:szCs w:val="20"/>
              </w:rPr>
              <w:t>Meit</w:t>
            </w:r>
            <w:proofErr w:type="spellEnd"/>
            <w:r w:rsidRPr="00022E28">
              <w:rPr>
                <w:rFonts w:ascii="Times New Roman" w:hAnsi="Times New Roman" w:cs="Times New Roman"/>
                <w:sz w:val="20"/>
                <w:szCs w:val="20"/>
              </w:rPr>
              <w:t>.</w:t>
            </w:r>
          </w:p>
        </w:tc>
        <w:tc>
          <w:tcPr>
            <w:tcW w:w="942" w:type="dxa"/>
            <w:hideMark/>
          </w:tcPr>
          <w:p w14:paraId="62612D0F"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Novada bērnu skaits</w:t>
            </w:r>
          </w:p>
        </w:tc>
        <w:tc>
          <w:tcPr>
            <w:tcW w:w="1149" w:type="dxa"/>
            <w:hideMark/>
          </w:tcPr>
          <w:p w14:paraId="450A8CAA"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 xml:space="preserve">Citos novados </w:t>
            </w:r>
            <w:proofErr w:type="spellStart"/>
            <w:r w:rsidRPr="00022E28">
              <w:rPr>
                <w:rFonts w:ascii="Times New Roman" w:hAnsi="Times New Roman" w:cs="Times New Roman"/>
                <w:sz w:val="20"/>
                <w:szCs w:val="20"/>
              </w:rPr>
              <w:t>dekl.bērni</w:t>
            </w:r>
            <w:proofErr w:type="spellEnd"/>
          </w:p>
        </w:tc>
        <w:tc>
          <w:tcPr>
            <w:tcW w:w="1044" w:type="dxa"/>
            <w:hideMark/>
          </w:tcPr>
          <w:p w14:paraId="40C32508"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Kopējais</w:t>
            </w:r>
          </w:p>
          <w:p w14:paraId="1970847E"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reģistru</w:t>
            </w:r>
          </w:p>
          <w:p w14:paraId="0C978E6C"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skaits</w:t>
            </w:r>
          </w:p>
        </w:tc>
        <w:tc>
          <w:tcPr>
            <w:tcW w:w="909" w:type="dxa"/>
            <w:hideMark/>
          </w:tcPr>
          <w:p w14:paraId="2D3F8500" w14:textId="2E36287C"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zēni</w:t>
            </w:r>
          </w:p>
        </w:tc>
        <w:tc>
          <w:tcPr>
            <w:tcW w:w="909" w:type="dxa"/>
            <w:hideMark/>
          </w:tcPr>
          <w:p w14:paraId="78DE1A94" w14:textId="44B27773" w:rsidR="007D5F8E" w:rsidRPr="00022E28" w:rsidRDefault="007D5F8E" w:rsidP="00A55333">
            <w:pPr>
              <w:rPr>
                <w:rFonts w:ascii="Times New Roman" w:hAnsi="Times New Roman" w:cs="Times New Roman"/>
                <w:sz w:val="20"/>
                <w:szCs w:val="20"/>
              </w:rPr>
            </w:pPr>
            <w:proofErr w:type="spellStart"/>
            <w:r w:rsidRPr="00022E28">
              <w:rPr>
                <w:rFonts w:ascii="Times New Roman" w:hAnsi="Times New Roman" w:cs="Times New Roman"/>
                <w:sz w:val="20"/>
                <w:szCs w:val="20"/>
              </w:rPr>
              <w:t>meit</w:t>
            </w:r>
            <w:proofErr w:type="spellEnd"/>
            <w:r w:rsidRPr="00022E28">
              <w:rPr>
                <w:rFonts w:ascii="Times New Roman" w:hAnsi="Times New Roman" w:cs="Times New Roman"/>
                <w:sz w:val="20"/>
                <w:szCs w:val="20"/>
              </w:rPr>
              <w:t>.</w:t>
            </w:r>
          </w:p>
        </w:tc>
        <w:tc>
          <w:tcPr>
            <w:tcW w:w="912" w:type="dxa"/>
            <w:hideMark/>
          </w:tcPr>
          <w:p w14:paraId="7BAE87D6"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kopā</w:t>
            </w:r>
          </w:p>
        </w:tc>
      </w:tr>
      <w:tr w:rsidR="007D5F8E" w:rsidRPr="00022E28" w14:paraId="0AC31D51" w14:textId="77777777" w:rsidTr="004353FF">
        <w:trPr>
          <w:trHeight w:val="203"/>
        </w:trPr>
        <w:tc>
          <w:tcPr>
            <w:tcW w:w="2122" w:type="dxa"/>
            <w:hideMark/>
          </w:tcPr>
          <w:p w14:paraId="5B83EDBE"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 xml:space="preserve"> Limbaži</w:t>
            </w:r>
          </w:p>
        </w:tc>
        <w:tc>
          <w:tcPr>
            <w:tcW w:w="838" w:type="dxa"/>
          </w:tcPr>
          <w:p w14:paraId="6F4483FD"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54</w:t>
            </w:r>
          </w:p>
        </w:tc>
        <w:tc>
          <w:tcPr>
            <w:tcW w:w="909" w:type="dxa"/>
          </w:tcPr>
          <w:p w14:paraId="32886551"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61</w:t>
            </w:r>
          </w:p>
        </w:tc>
        <w:tc>
          <w:tcPr>
            <w:tcW w:w="942" w:type="dxa"/>
          </w:tcPr>
          <w:p w14:paraId="35A39730"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115</w:t>
            </w:r>
          </w:p>
        </w:tc>
        <w:tc>
          <w:tcPr>
            <w:tcW w:w="1149" w:type="dxa"/>
          </w:tcPr>
          <w:p w14:paraId="5FEBE035"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23</w:t>
            </w:r>
          </w:p>
        </w:tc>
        <w:tc>
          <w:tcPr>
            <w:tcW w:w="1044" w:type="dxa"/>
          </w:tcPr>
          <w:p w14:paraId="77052DF0"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138</w:t>
            </w:r>
          </w:p>
        </w:tc>
        <w:tc>
          <w:tcPr>
            <w:tcW w:w="909" w:type="dxa"/>
          </w:tcPr>
          <w:p w14:paraId="1CC0447B"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72</w:t>
            </w:r>
          </w:p>
        </w:tc>
        <w:tc>
          <w:tcPr>
            <w:tcW w:w="909" w:type="dxa"/>
          </w:tcPr>
          <w:p w14:paraId="170FD291"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60</w:t>
            </w:r>
          </w:p>
        </w:tc>
        <w:tc>
          <w:tcPr>
            <w:tcW w:w="912" w:type="dxa"/>
          </w:tcPr>
          <w:p w14:paraId="550DBAC6"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132</w:t>
            </w:r>
          </w:p>
        </w:tc>
      </w:tr>
      <w:tr w:rsidR="007D5F8E" w:rsidRPr="00022E28" w14:paraId="06177105" w14:textId="77777777" w:rsidTr="004353FF">
        <w:trPr>
          <w:trHeight w:val="203"/>
        </w:trPr>
        <w:tc>
          <w:tcPr>
            <w:tcW w:w="2122" w:type="dxa"/>
            <w:hideMark/>
          </w:tcPr>
          <w:p w14:paraId="7A4868AA"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Salacgrīva</w:t>
            </w:r>
          </w:p>
        </w:tc>
        <w:tc>
          <w:tcPr>
            <w:tcW w:w="838" w:type="dxa"/>
          </w:tcPr>
          <w:p w14:paraId="46E44375"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11</w:t>
            </w:r>
          </w:p>
        </w:tc>
        <w:tc>
          <w:tcPr>
            <w:tcW w:w="909" w:type="dxa"/>
          </w:tcPr>
          <w:p w14:paraId="3DFCC987"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9</w:t>
            </w:r>
          </w:p>
        </w:tc>
        <w:tc>
          <w:tcPr>
            <w:tcW w:w="942" w:type="dxa"/>
          </w:tcPr>
          <w:p w14:paraId="25CC1AB5"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20</w:t>
            </w:r>
          </w:p>
        </w:tc>
        <w:tc>
          <w:tcPr>
            <w:tcW w:w="1149" w:type="dxa"/>
          </w:tcPr>
          <w:p w14:paraId="2229635A"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w:t>
            </w:r>
          </w:p>
        </w:tc>
        <w:tc>
          <w:tcPr>
            <w:tcW w:w="1044" w:type="dxa"/>
          </w:tcPr>
          <w:p w14:paraId="28D5461E"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20</w:t>
            </w:r>
          </w:p>
        </w:tc>
        <w:tc>
          <w:tcPr>
            <w:tcW w:w="909" w:type="dxa"/>
          </w:tcPr>
          <w:p w14:paraId="18EFBF3F"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19</w:t>
            </w:r>
          </w:p>
        </w:tc>
        <w:tc>
          <w:tcPr>
            <w:tcW w:w="909" w:type="dxa"/>
          </w:tcPr>
          <w:p w14:paraId="40889F44"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20</w:t>
            </w:r>
          </w:p>
        </w:tc>
        <w:tc>
          <w:tcPr>
            <w:tcW w:w="912" w:type="dxa"/>
          </w:tcPr>
          <w:p w14:paraId="5452C333"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39</w:t>
            </w:r>
          </w:p>
        </w:tc>
      </w:tr>
      <w:tr w:rsidR="007D5F8E" w:rsidRPr="00022E28" w14:paraId="6510D3A8" w14:textId="77777777" w:rsidTr="004353FF">
        <w:trPr>
          <w:trHeight w:val="203"/>
        </w:trPr>
        <w:tc>
          <w:tcPr>
            <w:tcW w:w="2122" w:type="dxa"/>
            <w:hideMark/>
          </w:tcPr>
          <w:p w14:paraId="4C577919"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Aloja</w:t>
            </w:r>
          </w:p>
        </w:tc>
        <w:tc>
          <w:tcPr>
            <w:tcW w:w="838" w:type="dxa"/>
          </w:tcPr>
          <w:p w14:paraId="52CD9B55"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5</w:t>
            </w:r>
          </w:p>
        </w:tc>
        <w:tc>
          <w:tcPr>
            <w:tcW w:w="909" w:type="dxa"/>
          </w:tcPr>
          <w:p w14:paraId="34CCF142"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7</w:t>
            </w:r>
          </w:p>
        </w:tc>
        <w:tc>
          <w:tcPr>
            <w:tcW w:w="942" w:type="dxa"/>
          </w:tcPr>
          <w:p w14:paraId="3550419A"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12</w:t>
            </w:r>
          </w:p>
        </w:tc>
        <w:tc>
          <w:tcPr>
            <w:tcW w:w="1149" w:type="dxa"/>
          </w:tcPr>
          <w:p w14:paraId="62F17581"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w:t>
            </w:r>
          </w:p>
        </w:tc>
        <w:tc>
          <w:tcPr>
            <w:tcW w:w="1044" w:type="dxa"/>
          </w:tcPr>
          <w:p w14:paraId="6435B76B"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12</w:t>
            </w:r>
          </w:p>
        </w:tc>
        <w:tc>
          <w:tcPr>
            <w:tcW w:w="909" w:type="dxa"/>
          </w:tcPr>
          <w:p w14:paraId="7BCA70BD"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13</w:t>
            </w:r>
          </w:p>
        </w:tc>
        <w:tc>
          <w:tcPr>
            <w:tcW w:w="909" w:type="dxa"/>
          </w:tcPr>
          <w:p w14:paraId="2053FFF1" w14:textId="77777777" w:rsidR="007D5F8E" w:rsidRPr="00022E28" w:rsidRDefault="007D5F8E" w:rsidP="00A55333">
            <w:pPr>
              <w:rPr>
                <w:rFonts w:ascii="Times New Roman" w:hAnsi="Times New Roman" w:cs="Times New Roman"/>
                <w:sz w:val="20"/>
                <w:szCs w:val="20"/>
              </w:rPr>
            </w:pPr>
            <w:r w:rsidRPr="00022E28">
              <w:rPr>
                <w:rFonts w:ascii="Times New Roman" w:hAnsi="Times New Roman" w:cs="Times New Roman"/>
                <w:sz w:val="20"/>
                <w:szCs w:val="20"/>
              </w:rPr>
              <w:t>19</w:t>
            </w:r>
          </w:p>
        </w:tc>
        <w:tc>
          <w:tcPr>
            <w:tcW w:w="912" w:type="dxa"/>
          </w:tcPr>
          <w:p w14:paraId="518E8F00" w14:textId="77777777" w:rsidR="007D5F8E" w:rsidRPr="00022E28" w:rsidRDefault="007D5F8E" w:rsidP="00A55333">
            <w:pPr>
              <w:rPr>
                <w:rFonts w:ascii="Times New Roman" w:hAnsi="Times New Roman" w:cs="Times New Roman"/>
                <w:b/>
                <w:bCs/>
                <w:sz w:val="20"/>
                <w:szCs w:val="20"/>
              </w:rPr>
            </w:pPr>
            <w:r w:rsidRPr="00022E28">
              <w:rPr>
                <w:rFonts w:ascii="Times New Roman" w:hAnsi="Times New Roman" w:cs="Times New Roman"/>
                <w:b/>
                <w:bCs/>
                <w:sz w:val="20"/>
                <w:szCs w:val="20"/>
              </w:rPr>
              <w:t>32</w:t>
            </w:r>
          </w:p>
        </w:tc>
      </w:tr>
      <w:tr w:rsidR="007D5F8E" w:rsidRPr="00022E28" w14:paraId="0980DEF4" w14:textId="77777777" w:rsidTr="004353FF">
        <w:trPr>
          <w:trHeight w:val="184"/>
        </w:trPr>
        <w:tc>
          <w:tcPr>
            <w:tcW w:w="2122" w:type="dxa"/>
            <w:hideMark/>
          </w:tcPr>
          <w:p w14:paraId="5194BA02" w14:textId="77777777" w:rsidR="007D5F8E" w:rsidRPr="00022E28" w:rsidRDefault="007D5F8E" w:rsidP="00305A8E">
            <w:pPr>
              <w:rPr>
                <w:rFonts w:ascii="Times New Roman" w:hAnsi="Times New Roman" w:cs="Times New Roman"/>
                <w:b/>
                <w:bCs/>
                <w:sz w:val="20"/>
                <w:szCs w:val="20"/>
              </w:rPr>
            </w:pPr>
            <w:r w:rsidRPr="00022E28">
              <w:rPr>
                <w:rFonts w:ascii="Times New Roman" w:hAnsi="Times New Roman" w:cs="Times New Roman"/>
                <w:b/>
                <w:bCs/>
                <w:sz w:val="20"/>
                <w:szCs w:val="20"/>
              </w:rPr>
              <w:t>KOPĀ</w:t>
            </w:r>
          </w:p>
        </w:tc>
        <w:tc>
          <w:tcPr>
            <w:tcW w:w="838" w:type="dxa"/>
          </w:tcPr>
          <w:p w14:paraId="51B0C0BB" w14:textId="77777777" w:rsidR="007D5F8E" w:rsidRPr="00022E28" w:rsidRDefault="007D5F8E" w:rsidP="00305A8E">
            <w:pPr>
              <w:rPr>
                <w:rFonts w:ascii="Times New Roman" w:hAnsi="Times New Roman" w:cs="Times New Roman"/>
                <w:sz w:val="20"/>
                <w:szCs w:val="20"/>
              </w:rPr>
            </w:pPr>
          </w:p>
        </w:tc>
        <w:tc>
          <w:tcPr>
            <w:tcW w:w="909" w:type="dxa"/>
          </w:tcPr>
          <w:p w14:paraId="04DEB641" w14:textId="77777777" w:rsidR="007D5F8E" w:rsidRPr="00022E28" w:rsidRDefault="007D5F8E" w:rsidP="00305A8E">
            <w:pPr>
              <w:rPr>
                <w:rFonts w:ascii="Times New Roman" w:hAnsi="Times New Roman" w:cs="Times New Roman"/>
                <w:sz w:val="20"/>
                <w:szCs w:val="20"/>
              </w:rPr>
            </w:pPr>
          </w:p>
        </w:tc>
        <w:tc>
          <w:tcPr>
            <w:tcW w:w="942" w:type="dxa"/>
          </w:tcPr>
          <w:p w14:paraId="6F0299CD" w14:textId="77777777" w:rsidR="007D5F8E" w:rsidRPr="00022E28" w:rsidRDefault="007D5F8E" w:rsidP="00305A8E">
            <w:pPr>
              <w:rPr>
                <w:rFonts w:ascii="Times New Roman" w:hAnsi="Times New Roman" w:cs="Times New Roman"/>
                <w:sz w:val="20"/>
                <w:szCs w:val="20"/>
              </w:rPr>
            </w:pPr>
          </w:p>
        </w:tc>
        <w:tc>
          <w:tcPr>
            <w:tcW w:w="1149" w:type="dxa"/>
          </w:tcPr>
          <w:p w14:paraId="51D34488" w14:textId="77777777" w:rsidR="007D5F8E" w:rsidRPr="00022E28" w:rsidRDefault="007D5F8E" w:rsidP="00305A8E">
            <w:pPr>
              <w:rPr>
                <w:rFonts w:ascii="Times New Roman" w:hAnsi="Times New Roman" w:cs="Times New Roman"/>
                <w:sz w:val="20"/>
                <w:szCs w:val="20"/>
              </w:rPr>
            </w:pPr>
          </w:p>
        </w:tc>
        <w:tc>
          <w:tcPr>
            <w:tcW w:w="1044" w:type="dxa"/>
          </w:tcPr>
          <w:p w14:paraId="30F90760" w14:textId="77777777" w:rsidR="007D5F8E" w:rsidRPr="00022E28" w:rsidRDefault="007D5F8E" w:rsidP="00305A8E">
            <w:pPr>
              <w:rPr>
                <w:rFonts w:ascii="Times New Roman" w:hAnsi="Times New Roman" w:cs="Times New Roman"/>
                <w:b/>
                <w:bCs/>
                <w:sz w:val="20"/>
                <w:szCs w:val="20"/>
              </w:rPr>
            </w:pPr>
            <w:r w:rsidRPr="00022E28">
              <w:rPr>
                <w:rFonts w:ascii="Times New Roman" w:hAnsi="Times New Roman" w:cs="Times New Roman"/>
                <w:b/>
                <w:bCs/>
                <w:sz w:val="20"/>
                <w:szCs w:val="20"/>
              </w:rPr>
              <w:t>170</w:t>
            </w:r>
          </w:p>
        </w:tc>
        <w:tc>
          <w:tcPr>
            <w:tcW w:w="909" w:type="dxa"/>
          </w:tcPr>
          <w:p w14:paraId="5C9CABEA" w14:textId="77777777" w:rsidR="007D5F8E" w:rsidRPr="00022E28" w:rsidRDefault="007D5F8E" w:rsidP="00305A8E">
            <w:pPr>
              <w:rPr>
                <w:rFonts w:ascii="Times New Roman" w:hAnsi="Times New Roman" w:cs="Times New Roman"/>
                <w:sz w:val="20"/>
                <w:szCs w:val="20"/>
              </w:rPr>
            </w:pPr>
          </w:p>
        </w:tc>
        <w:tc>
          <w:tcPr>
            <w:tcW w:w="909" w:type="dxa"/>
          </w:tcPr>
          <w:p w14:paraId="017C1923" w14:textId="77777777" w:rsidR="007D5F8E" w:rsidRPr="00022E28" w:rsidRDefault="007D5F8E" w:rsidP="00305A8E">
            <w:pPr>
              <w:rPr>
                <w:rFonts w:ascii="Times New Roman" w:hAnsi="Times New Roman" w:cs="Times New Roman"/>
                <w:sz w:val="20"/>
                <w:szCs w:val="20"/>
              </w:rPr>
            </w:pPr>
          </w:p>
        </w:tc>
        <w:tc>
          <w:tcPr>
            <w:tcW w:w="912" w:type="dxa"/>
          </w:tcPr>
          <w:p w14:paraId="10DD0120" w14:textId="77777777" w:rsidR="007D5F8E" w:rsidRPr="00022E28" w:rsidRDefault="007D5F8E" w:rsidP="00305A8E">
            <w:pPr>
              <w:rPr>
                <w:rFonts w:ascii="Times New Roman" w:hAnsi="Times New Roman" w:cs="Times New Roman"/>
                <w:b/>
                <w:bCs/>
                <w:sz w:val="20"/>
                <w:szCs w:val="20"/>
              </w:rPr>
            </w:pPr>
            <w:r w:rsidRPr="00022E28">
              <w:rPr>
                <w:rFonts w:ascii="Times New Roman" w:hAnsi="Times New Roman" w:cs="Times New Roman"/>
                <w:b/>
                <w:bCs/>
                <w:sz w:val="20"/>
                <w:szCs w:val="20"/>
              </w:rPr>
              <w:t>203</w:t>
            </w:r>
          </w:p>
        </w:tc>
      </w:tr>
    </w:tbl>
    <w:p w14:paraId="2FF5E9B5" w14:textId="77777777" w:rsidR="007D5F8E" w:rsidRPr="006D380C" w:rsidRDefault="007D5F8E" w:rsidP="00305A8E">
      <w:pPr>
        <w:spacing w:after="0"/>
        <w:rPr>
          <w:rFonts w:ascii="Times New Roman" w:hAnsi="Times New Roman" w:cs="Times New Roman"/>
          <w:sz w:val="24"/>
          <w:szCs w:val="24"/>
        </w:rPr>
      </w:pPr>
    </w:p>
    <w:tbl>
      <w:tblPr>
        <w:tblStyle w:val="Reatabula"/>
        <w:tblpPr w:leftFromText="180" w:rightFromText="180" w:vertAnchor="text" w:horzAnchor="page" w:tblpX="1081" w:tblpY="380"/>
        <w:tblW w:w="9726" w:type="dxa"/>
        <w:tblLook w:val="04A0" w:firstRow="1" w:lastRow="0" w:firstColumn="1" w:lastColumn="0" w:noHBand="0" w:noVBand="1"/>
      </w:tblPr>
      <w:tblGrid>
        <w:gridCol w:w="1403"/>
        <w:gridCol w:w="4223"/>
        <w:gridCol w:w="2816"/>
        <w:gridCol w:w="1284"/>
      </w:tblGrid>
      <w:tr w:rsidR="004353FF" w:rsidRPr="00022E28" w14:paraId="3B233683" w14:textId="77777777" w:rsidTr="004820B0">
        <w:trPr>
          <w:trHeight w:val="198"/>
        </w:trPr>
        <w:tc>
          <w:tcPr>
            <w:tcW w:w="1403" w:type="dxa"/>
          </w:tcPr>
          <w:p w14:paraId="748943EE" w14:textId="77777777" w:rsidR="004353FF" w:rsidRPr="00022E28" w:rsidRDefault="004353FF" w:rsidP="00305A8E">
            <w:pPr>
              <w:rPr>
                <w:rFonts w:ascii="Times New Roman" w:hAnsi="Times New Roman" w:cs="Times New Roman"/>
                <w:color w:val="000000" w:themeColor="text1"/>
                <w:sz w:val="20"/>
                <w:szCs w:val="20"/>
              </w:rPr>
            </w:pPr>
          </w:p>
        </w:tc>
        <w:tc>
          <w:tcPr>
            <w:tcW w:w="4223" w:type="dxa"/>
          </w:tcPr>
          <w:p w14:paraId="50FFFEF7"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Dzimtsarakstu nodaļā reģistrēta laulība</w:t>
            </w:r>
          </w:p>
        </w:tc>
        <w:tc>
          <w:tcPr>
            <w:tcW w:w="2816" w:type="dxa"/>
          </w:tcPr>
          <w:p w14:paraId="07E52D2A"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Baznīcā reģistrēta laulība</w:t>
            </w:r>
          </w:p>
        </w:tc>
        <w:tc>
          <w:tcPr>
            <w:tcW w:w="1284" w:type="dxa"/>
          </w:tcPr>
          <w:p w14:paraId="7E025927"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Kopā</w:t>
            </w:r>
          </w:p>
        </w:tc>
      </w:tr>
      <w:tr w:rsidR="004353FF" w:rsidRPr="00022E28" w14:paraId="6F3053C7" w14:textId="77777777" w:rsidTr="004820B0">
        <w:trPr>
          <w:trHeight w:val="198"/>
        </w:trPr>
        <w:tc>
          <w:tcPr>
            <w:tcW w:w="1403" w:type="dxa"/>
          </w:tcPr>
          <w:p w14:paraId="50EF177B"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Limbaži</w:t>
            </w:r>
          </w:p>
        </w:tc>
        <w:tc>
          <w:tcPr>
            <w:tcW w:w="4223" w:type="dxa"/>
          </w:tcPr>
          <w:p w14:paraId="7F64A5FE"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119</w:t>
            </w:r>
          </w:p>
        </w:tc>
        <w:tc>
          <w:tcPr>
            <w:tcW w:w="2816" w:type="dxa"/>
          </w:tcPr>
          <w:p w14:paraId="5340F915"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5</w:t>
            </w:r>
          </w:p>
        </w:tc>
        <w:tc>
          <w:tcPr>
            <w:tcW w:w="1284" w:type="dxa"/>
          </w:tcPr>
          <w:p w14:paraId="7EA0858C"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124</w:t>
            </w:r>
          </w:p>
        </w:tc>
      </w:tr>
      <w:tr w:rsidR="004353FF" w:rsidRPr="00022E28" w14:paraId="39810A1F" w14:textId="77777777" w:rsidTr="004820B0">
        <w:trPr>
          <w:trHeight w:val="198"/>
        </w:trPr>
        <w:tc>
          <w:tcPr>
            <w:tcW w:w="1403" w:type="dxa"/>
          </w:tcPr>
          <w:p w14:paraId="2C0AE651"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Salacgrīva</w:t>
            </w:r>
          </w:p>
        </w:tc>
        <w:tc>
          <w:tcPr>
            <w:tcW w:w="4223" w:type="dxa"/>
          </w:tcPr>
          <w:p w14:paraId="39326FFE"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27</w:t>
            </w:r>
          </w:p>
        </w:tc>
        <w:tc>
          <w:tcPr>
            <w:tcW w:w="2816" w:type="dxa"/>
          </w:tcPr>
          <w:p w14:paraId="5EFF3073"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3</w:t>
            </w:r>
          </w:p>
        </w:tc>
        <w:tc>
          <w:tcPr>
            <w:tcW w:w="1284" w:type="dxa"/>
          </w:tcPr>
          <w:p w14:paraId="7EF2890F"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30</w:t>
            </w:r>
          </w:p>
        </w:tc>
      </w:tr>
      <w:tr w:rsidR="004353FF" w:rsidRPr="00022E28" w14:paraId="0EE2FBC9" w14:textId="77777777" w:rsidTr="004820B0">
        <w:trPr>
          <w:trHeight w:val="198"/>
        </w:trPr>
        <w:tc>
          <w:tcPr>
            <w:tcW w:w="1403" w:type="dxa"/>
          </w:tcPr>
          <w:p w14:paraId="266E22E7"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Aloja</w:t>
            </w:r>
          </w:p>
        </w:tc>
        <w:tc>
          <w:tcPr>
            <w:tcW w:w="4223" w:type="dxa"/>
          </w:tcPr>
          <w:p w14:paraId="6A3DB103"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1</w:t>
            </w:r>
          </w:p>
        </w:tc>
        <w:tc>
          <w:tcPr>
            <w:tcW w:w="2816" w:type="dxa"/>
          </w:tcPr>
          <w:p w14:paraId="5BBCA9AA" w14:textId="77777777" w:rsidR="004353FF" w:rsidRPr="00022E28" w:rsidRDefault="004353FF" w:rsidP="00305A8E">
            <w:pPr>
              <w:rPr>
                <w:rFonts w:ascii="Times New Roman" w:hAnsi="Times New Roman" w:cs="Times New Roman"/>
                <w:color w:val="000000" w:themeColor="text1"/>
                <w:sz w:val="20"/>
                <w:szCs w:val="20"/>
              </w:rPr>
            </w:pPr>
            <w:r w:rsidRPr="00022E28">
              <w:rPr>
                <w:rFonts w:ascii="Times New Roman" w:hAnsi="Times New Roman" w:cs="Times New Roman"/>
                <w:color w:val="000000" w:themeColor="text1"/>
                <w:sz w:val="20"/>
                <w:szCs w:val="20"/>
              </w:rPr>
              <w:t>-</w:t>
            </w:r>
          </w:p>
        </w:tc>
        <w:tc>
          <w:tcPr>
            <w:tcW w:w="1284" w:type="dxa"/>
          </w:tcPr>
          <w:p w14:paraId="6FC5B5F9" w14:textId="77777777" w:rsidR="004353FF" w:rsidRPr="00022E28" w:rsidRDefault="004353FF" w:rsidP="00305A8E">
            <w:pPr>
              <w:rPr>
                <w:rFonts w:ascii="Times New Roman" w:hAnsi="Times New Roman" w:cs="Times New Roman"/>
                <w:b/>
                <w:bCs/>
                <w:color w:val="000000" w:themeColor="text1"/>
                <w:sz w:val="20"/>
                <w:szCs w:val="20"/>
              </w:rPr>
            </w:pPr>
            <w:r w:rsidRPr="00022E28">
              <w:rPr>
                <w:rFonts w:ascii="Times New Roman" w:hAnsi="Times New Roman" w:cs="Times New Roman"/>
                <w:b/>
                <w:bCs/>
                <w:color w:val="000000" w:themeColor="text1"/>
                <w:sz w:val="20"/>
                <w:szCs w:val="20"/>
              </w:rPr>
              <w:t>1</w:t>
            </w:r>
          </w:p>
        </w:tc>
      </w:tr>
    </w:tbl>
    <w:p w14:paraId="432754BD" w14:textId="77777777" w:rsidR="004353FF" w:rsidRPr="00022E28" w:rsidRDefault="004353FF" w:rsidP="00305A8E">
      <w:pPr>
        <w:spacing w:after="0"/>
        <w:rPr>
          <w:rFonts w:ascii="Times New Roman" w:hAnsi="Times New Roman" w:cs="Times New Roman"/>
          <w:b/>
          <w:bCs/>
          <w:sz w:val="20"/>
          <w:szCs w:val="20"/>
        </w:rPr>
      </w:pPr>
      <w:r w:rsidRPr="00022E28">
        <w:rPr>
          <w:rFonts w:ascii="Times New Roman" w:hAnsi="Times New Roman" w:cs="Times New Roman"/>
          <w:b/>
          <w:bCs/>
          <w:color w:val="000000" w:themeColor="text1"/>
          <w:sz w:val="20"/>
          <w:szCs w:val="20"/>
        </w:rPr>
        <w:t>2021.gada laulību reģistrs</w:t>
      </w:r>
    </w:p>
    <w:p w14:paraId="445A4BA7" w14:textId="77777777" w:rsidR="004353FF" w:rsidRPr="006D380C" w:rsidRDefault="004353FF" w:rsidP="004353FF">
      <w:pPr>
        <w:rPr>
          <w:rFonts w:ascii="Times New Roman" w:hAnsi="Times New Roman" w:cs="Times New Roman"/>
          <w:b/>
          <w:bCs/>
          <w:color w:val="000000" w:themeColor="text1"/>
          <w:sz w:val="24"/>
          <w:szCs w:val="24"/>
        </w:rPr>
      </w:pPr>
    </w:p>
    <w:p w14:paraId="72557290" w14:textId="5BF4C5EE" w:rsidR="00907653" w:rsidRPr="006D380C" w:rsidRDefault="00907653" w:rsidP="000B67E9">
      <w:pPr>
        <w:pStyle w:val="Sarakstarindkopa"/>
        <w:numPr>
          <w:ilvl w:val="1"/>
          <w:numId w:val="8"/>
        </w:numPr>
        <w:jc w:val="both"/>
        <w:rPr>
          <w:rFonts w:ascii="Times New Roman" w:hAnsi="Times New Roman" w:cs="Times New Roman"/>
          <w:b/>
          <w:bCs/>
          <w:sz w:val="24"/>
          <w:szCs w:val="24"/>
        </w:rPr>
      </w:pPr>
      <w:r w:rsidRPr="006D380C">
        <w:rPr>
          <w:rFonts w:ascii="Times New Roman" w:hAnsi="Times New Roman" w:cs="Times New Roman"/>
          <w:b/>
          <w:bCs/>
          <w:sz w:val="24"/>
          <w:szCs w:val="24"/>
        </w:rPr>
        <w:t>Iestādes juridiskais statuss</w:t>
      </w:r>
      <w:r w:rsidR="00305A8E">
        <w:rPr>
          <w:rFonts w:ascii="Times New Roman" w:hAnsi="Times New Roman" w:cs="Times New Roman"/>
          <w:b/>
          <w:bCs/>
          <w:sz w:val="24"/>
          <w:szCs w:val="24"/>
        </w:rPr>
        <w:t xml:space="preserve"> un padotībā esošās iestādes</w:t>
      </w:r>
    </w:p>
    <w:p w14:paraId="6D9D79C0" w14:textId="77777777" w:rsidR="00AA1BCA" w:rsidRPr="006D380C" w:rsidRDefault="00907653" w:rsidP="00AA1BCA">
      <w:pPr>
        <w:spacing w:after="0"/>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Limbažu novada pašvaldība, reģistrācijas Nr. 90009114631, juridiskā adrese: Rīgas iela 16, Limbaži, Limbažu novads, LV-4001 ir valsts vietējā pārvalde, kas ar pilsoņu vēlētas pārstāvniecības — domes, un tās izveidoto institūciju un iestāžu starpniecību nodrošina likumos noteikto funkciju un pašvaldības brīvprātīgo iniciatīvu izpildi, ievērojot valsts un attiecīgās administratīvās teritorijas iedzīvotāju intereses. </w:t>
      </w:r>
      <w:r w:rsidR="00AA1BCA" w:rsidRPr="006D380C">
        <w:rPr>
          <w:rFonts w:ascii="Times New Roman" w:hAnsi="Times New Roman" w:cs="Times New Roman"/>
          <w:sz w:val="24"/>
          <w:szCs w:val="24"/>
        </w:rPr>
        <w:t>Limbažu novada pašvaldība darbojas saskaņā ar likumu “Par pašvaldībām”, Limbažu novada pašvaldības nolikumu, kas nosaka Limbažu novada pārvaldes organizāciju, lēmumu pieņemšanas kārtību, iedzīvotāju tiesības un pienākumus vietējā pārvaldē ar mērķi tuvināt pārvaldi pašvaldības pakalpojumu saņēmējiem un citiem normatīvajiem aktiem.</w:t>
      </w:r>
    </w:p>
    <w:p w14:paraId="7CAB87C0" w14:textId="77777777" w:rsidR="00022E28" w:rsidRPr="006D380C" w:rsidRDefault="00022E28" w:rsidP="00022E28">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Limbažu novada pašvaldības galvenie uzdevumi ir izstrādāt pašvaldības teritorijas attīstības programmu un teritorijas plānojumu, nodrošinot teritorijas attīstības programmas realizāciju un teritorijas plānojuma administratīvo pārraudzību. Starp galvenajiem uzdevumiem ir komunālo pakalpojumu organizēšana, teritorijas labiekārtošana (ielu, ceļu un laukumu būvniecība, rekonstruēšana un uzturēšana u.c.), kā arī tādi uzdevumi kā izglītības, kultūras, veselības aprūpes un sociālās palīdzības pakalpojumu pieejamības nodrošināšana.</w:t>
      </w:r>
    </w:p>
    <w:p w14:paraId="108D8D6D" w14:textId="18F7C5E2" w:rsidR="000E3A2E" w:rsidRPr="00022E28" w:rsidRDefault="00AA1BCA" w:rsidP="00022E28">
      <w:pPr>
        <w:spacing w:line="240" w:lineRule="auto"/>
        <w:ind w:right="-59"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Pašvaldības dome atbilstoši kompetencei ir atbildīga par pašvaldības institūciju tiesisku darbību un finanšu līdzekļu izlietojumu.</w:t>
      </w:r>
      <w:r w:rsidR="00022E28">
        <w:rPr>
          <w:rFonts w:ascii="Times New Roman" w:eastAsia="Times New Roman" w:hAnsi="Times New Roman" w:cs="Times New Roman"/>
          <w:sz w:val="24"/>
          <w:szCs w:val="24"/>
        </w:rPr>
        <w:t xml:space="preserve"> </w:t>
      </w:r>
      <w:r w:rsidR="00907653" w:rsidRPr="006D380C">
        <w:rPr>
          <w:rFonts w:ascii="Times New Roman" w:hAnsi="Times New Roman" w:cs="Times New Roman"/>
          <w:sz w:val="24"/>
          <w:szCs w:val="24"/>
        </w:rPr>
        <w:t>Pašvaldības iedzīvotāju pārstāvību nodrošina ievēlēts pašvaldības lēmējorgāns – Limbažu novada dome, kas:</w:t>
      </w:r>
    </w:p>
    <w:p w14:paraId="7755EE98" w14:textId="77777777" w:rsidR="000E3A2E" w:rsidRPr="006D380C" w:rsidRDefault="00907653" w:rsidP="000E3A2E">
      <w:pPr>
        <w:pStyle w:val="Sarakstarindkopa"/>
        <w:numPr>
          <w:ilvl w:val="0"/>
          <w:numId w:val="22"/>
        </w:numPr>
        <w:jc w:val="both"/>
        <w:rPr>
          <w:rFonts w:ascii="Times New Roman" w:hAnsi="Times New Roman" w:cs="Times New Roman"/>
          <w:sz w:val="24"/>
          <w:szCs w:val="24"/>
        </w:rPr>
      </w:pPr>
      <w:r w:rsidRPr="006D380C">
        <w:rPr>
          <w:rFonts w:ascii="Times New Roman" w:hAnsi="Times New Roman" w:cs="Times New Roman"/>
          <w:sz w:val="24"/>
          <w:szCs w:val="24"/>
        </w:rPr>
        <w:t xml:space="preserve">pieņem lēmumus;  </w:t>
      </w:r>
    </w:p>
    <w:p w14:paraId="77C398CB" w14:textId="2D33C618" w:rsidR="000E3A2E" w:rsidRPr="006D380C" w:rsidRDefault="00907653" w:rsidP="000E3A2E">
      <w:pPr>
        <w:pStyle w:val="Sarakstarindkopa"/>
        <w:numPr>
          <w:ilvl w:val="0"/>
          <w:numId w:val="22"/>
        </w:numPr>
        <w:jc w:val="both"/>
        <w:rPr>
          <w:rFonts w:ascii="Times New Roman" w:hAnsi="Times New Roman" w:cs="Times New Roman"/>
          <w:sz w:val="24"/>
          <w:szCs w:val="24"/>
        </w:rPr>
      </w:pPr>
      <w:r w:rsidRPr="006D380C">
        <w:rPr>
          <w:rFonts w:ascii="Times New Roman" w:hAnsi="Times New Roman" w:cs="Times New Roman"/>
          <w:sz w:val="24"/>
          <w:szCs w:val="24"/>
        </w:rPr>
        <w:t>nosaka pašvaldības institucionālo struktūru;</w:t>
      </w:r>
    </w:p>
    <w:p w14:paraId="1B0252DD" w14:textId="77777777" w:rsidR="000E3A2E" w:rsidRPr="006D380C" w:rsidRDefault="00907653" w:rsidP="000E3A2E">
      <w:pPr>
        <w:pStyle w:val="Sarakstarindkopa"/>
        <w:numPr>
          <w:ilvl w:val="0"/>
          <w:numId w:val="22"/>
        </w:numPr>
        <w:jc w:val="both"/>
        <w:rPr>
          <w:rFonts w:ascii="Times New Roman" w:hAnsi="Times New Roman" w:cs="Times New Roman"/>
          <w:sz w:val="24"/>
          <w:szCs w:val="24"/>
        </w:rPr>
      </w:pPr>
      <w:r w:rsidRPr="006D380C">
        <w:rPr>
          <w:rFonts w:ascii="Times New Roman" w:hAnsi="Times New Roman" w:cs="Times New Roman"/>
          <w:sz w:val="24"/>
          <w:szCs w:val="24"/>
        </w:rPr>
        <w:t xml:space="preserve">lemj par autonomo funkciju un brīvprātīgo iniciatīvu īstenošanu un par kārtību, kādā nodrošina pašvaldībai deleģēto valsts pārvaldes funkciju un pārvaldes uzdevumu izpildi; </w:t>
      </w:r>
    </w:p>
    <w:p w14:paraId="3EA132C3" w14:textId="77777777" w:rsidR="000E3A2E" w:rsidRPr="006D380C" w:rsidRDefault="00907653" w:rsidP="000E3A2E">
      <w:pPr>
        <w:pStyle w:val="Sarakstarindkopa"/>
        <w:numPr>
          <w:ilvl w:val="0"/>
          <w:numId w:val="22"/>
        </w:numPr>
        <w:jc w:val="both"/>
        <w:rPr>
          <w:rFonts w:ascii="Times New Roman" w:hAnsi="Times New Roman" w:cs="Times New Roman"/>
          <w:sz w:val="24"/>
          <w:szCs w:val="24"/>
        </w:rPr>
      </w:pPr>
      <w:r w:rsidRPr="006D380C">
        <w:rPr>
          <w:rFonts w:ascii="Times New Roman" w:hAnsi="Times New Roman" w:cs="Times New Roman"/>
          <w:sz w:val="24"/>
          <w:szCs w:val="24"/>
        </w:rPr>
        <w:t xml:space="preserve">apstiprina pašvaldības budžetu un nosaka tā izpildes kārtību; </w:t>
      </w:r>
    </w:p>
    <w:p w14:paraId="3ECAAE72" w14:textId="77777777" w:rsidR="000E3A2E" w:rsidRPr="006D380C" w:rsidRDefault="00907653" w:rsidP="000E3A2E">
      <w:pPr>
        <w:pStyle w:val="Sarakstarindkopa"/>
        <w:numPr>
          <w:ilvl w:val="0"/>
          <w:numId w:val="22"/>
        </w:numPr>
        <w:jc w:val="both"/>
        <w:rPr>
          <w:rFonts w:ascii="Times New Roman" w:hAnsi="Times New Roman" w:cs="Times New Roman"/>
          <w:sz w:val="24"/>
          <w:szCs w:val="24"/>
        </w:rPr>
      </w:pPr>
      <w:r w:rsidRPr="006D380C">
        <w:rPr>
          <w:rFonts w:ascii="Times New Roman" w:hAnsi="Times New Roman" w:cs="Times New Roman"/>
          <w:sz w:val="24"/>
          <w:szCs w:val="24"/>
        </w:rPr>
        <w:t xml:space="preserve">atbilstoši kompetencei ir atbildīga par pašvaldības institūciju tiesisku darbību un finanšu līdzekļu izlietojumu. </w:t>
      </w:r>
    </w:p>
    <w:p w14:paraId="7FE65285" w14:textId="71276CE7" w:rsidR="000E3A2E" w:rsidRPr="006D380C" w:rsidRDefault="00907653" w:rsidP="00984154">
      <w:pPr>
        <w:pStyle w:val="Sarakstarindkopa"/>
        <w:numPr>
          <w:ilvl w:val="0"/>
          <w:numId w:val="22"/>
        </w:numPr>
        <w:spacing w:after="0"/>
        <w:ind w:hanging="357"/>
        <w:jc w:val="both"/>
        <w:rPr>
          <w:rFonts w:ascii="Times New Roman" w:hAnsi="Times New Roman" w:cs="Times New Roman"/>
          <w:sz w:val="24"/>
          <w:szCs w:val="24"/>
        </w:rPr>
      </w:pPr>
      <w:r w:rsidRPr="006D380C">
        <w:rPr>
          <w:rFonts w:ascii="Times New Roman" w:hAnsi="Times New Roman" w:cs="Times New Roman"/>
          <w:sz w:val="24"/>
          <w:szCs w:val="24"/>
        </w:rPr>
        <w:lastRenderedPageBreak/>
        <w:t>Limbažu novada dome, atbilstoši Republikas pilsētas domes un novada domes vēlēšanu likumam, sastāv no 15 deputātiem. 20</w:t>
      </w:r>
      <w:r w:rsidR="000E3A2E" w:rsidRPr="006D380C">
        <w:rPr>
          <w:rFonts w:ascii="Times New Roman" w:hAnsi="Times New Roman" w:cs="Times New Roman"/>
          <w:sz w:val="24"/>
          <w:szCs w:val="24"/>
        </w:rPr>
        <w:t>21</w:t>
      </w:r>
      <w:r w:rsidRPr="006D380C">
        <w:rPr>
          <w:rFonts w:ascii="Times New Roman" w:hAnsi="Times New Roman" w:cs="Times New Roman"/>
          <w:sz w:val="24"/>
          <w:szCs w:val="24"/>
        </w:rPr>
        <w:t xml:space="preserve">. gada </w:t>
      </w:r>
      <w:r w:rsidR="00022E28">
        <w:rPr>
          <w:rFonts w:ascii="Times New Roman" w:hAnsi="Times New Roman" w:cs="Times New Roman"/>
          <w:sz w:val="24"/>
          <w:szCs w:val="24"/>
        </w:rPr>
        <w:t>5</w:t>
      </w:r>
      <w:r w:rsidRPr="006D380C">
        <w:rPr>
          <w:rFonts w:ascii="Times New Roman" w:hAnsi="Times New Roman" w:cs="Times New Roman"/>
          <w:sz w:val="24"/>
          <w:szCs w:val="24"/>
        </w:rPr>
        <w:t>. jūnija pašvaldības vēlēšanās, darbam Limbažu novada domē tika ievēlēti deputāti</w:t>
      </w:r>
      <w:r w:rsidR="000E3A2E" w:rsidRPr="006D380C">
        <w:rPr>
          <w:rFonts w:ascii="Times New Roman" w:hAnsi="Times New Roman" w:cs="Times New Roman"/>
          <w:sz w:val="24"/>
          <w:szCs w:val="24"/>
        </w:rPr>
        <w:t>:</w:t>
      </w:r>
    </w:p>
    <w:p w14:paraId="6519AF7F" w14:textId="77777777" w:rsidR="00B01F65" w:rsidRPr="006D380C" w:rsidRDefault="00A55333" w:rsidP="00984154">
      <w:pPr>
        <w:numPr>
          <w:ilvl w:val="0"/>
          <w:numId w:val="9"/>
        </w:numPr>
        <w:shd w:val="clear" w:color="auto" w:fill="FFFFFF"/>
        <w:spacing w:after="0" w:line="240" w:lineRule="auto"/>
        <w:ind w:hanging="357"/>
        <w:rPr>
          <w:rFonts w:ascii="Times New Roman" w:hAnsi="Times New Roman" w:cs="Times New Roman"/>
          <w:sz w:val="24"/>
          <w:szCs w:val="24"/>
        </w:rPr>
      </w:pPr>
      <w:hyperlink r:id="rId11" w:history="1">
        <w:r w:rsidR="00B01F65" w:rsidRPr="006D380C">
          <w:rPr>
            <w:rStyle w:val="Hipersaite"/>
            <w:rFonts w:ascii="Times New Roman" w:hAnsi="Times New Roman"/>
            <w:color w:val="auto"/>
            <w:sz w:val="24"/>
            <w:szCs w:val="24"/>
            <w:u w:val="none"/>
          </w:rPr>
          <w:t>Edžus Arums</w:t>
        </w:r>
      </w:hyperlink>
      <w:r w:rsidR="00B01F65" w:rsidRPr="006D380C">
        <w:rPr>
          <w:rFonts w:ascii="Times New Roman" w:hAnsi="Times New Roman" w:cs="Times New Roman"/>
          <w:sz w:val="24"/>
          <w:szCs w:val="24"/>
        </w:rPr>
        <w:t> (Latvijas Reģionu Apvienība)</w:t>
      </w:r>
    </w:p>
    <w:p w14:paraId="256E8683"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2" w:history="1">
        <w:r w:rsidR="00B01F65" w:rsidRPr="006D380C">
          <w:rPr>
            <w:rStyle w:val="Hipersaite"/>
            <w:rFonts w:ascii="Times New Roman" w:hAnsi="Times New Roman"/>
            <w:color w:val="auto"/>
            <w:sz w:val="24"/>
            <w:szCs w:val="24"/>
            <w:u w:val="none"/>
          </w:rPr>
          <w:t xml:space="preserve">Lija </w:t>
        </w:r>
        <w:proofErr w:type="spellStart"/>
        <w:r w:rsidR="00B01F65" w:rsidRPr="006D380C">
          <w:rPr>
            <w:rStyle w:val="Hipersaite"/>
            <w:rFonts w:ascii="Times New Roman" w:hAnsi="Times New Roman"/>
            <w:color w:val="auto"/>
            <w:sz w:val="24"/>
            <w:szCs w:val="24"/>
            <w:u w:val="none"/>
          </w:rPr>
          <w:t>Jokste</w:t>
        </w:r>
        <w:proofErr w:type="spellEnd"/>
      </w:hyperlink>
      <w:r w:rsidR="00B01F65" w:rsidRPr="006D380C">
        <w:rPr>
          <w:rFonts w:ascii="Times New Roman" w:hAnsi="Times New Roman" w:cs="Times New Roman"/>
          <w:sz w:val="24"/>
          <w:szCs w:val="24"/>
        </w:rPr>
        <w:t> (Latvijas Reģionu Apvienība)</w:t>
      </w:r>
    </w:p>
    <w:p w14:paraId="1C2B0E3B"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3" w:history="1">
        <w:r w:rsidR="00B01F65" w:rsidRPr="006D380C">
          <w:rPr>
            <w:rStyle w:val="Hipersaite"/>
            <w:rFonts w:ascii="Times New Roman" w:hAnsi="Times New Roman"/>
            <w:color w:val="auto"/>
            <w:sz w:val="24"/>
            <w:szCs w:val="24"/>
            <w:u w:val="none"/>
          </w:rPr>
          <w:t>Dāvis Melnalksnis</w:t>
        </w:r>
      </w:hyperlink>
      <w:r w:rsidR="00B01F65" w:rsidRPr="006D380C">
        <w:rPr>
          <w:rFonts w:ascii="Times New Roman" w:hAnsi="Times New Roman" w:cs="Times New Roman"/>
          <w:sz w:val="24"/>
          <w:szCs w:val="24"/>
        </w:rPr>
        <w:t> (Latvijas Reģionu Apvienība)</w:t>
      </w:r>
    </w:p>
    <w:p w14:paraId="3ACDC194"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4" w:history="1">
        <w:r w:rsidR="00B01F65" w:rsidRPr="006D380C">
          <w:rPr>
            <w:rStyle w:val="Hipersaite"/>
            <w:rFonts w:ascii="Times New Roman" w:hAnsi="Times New Roman"/>
            <w:color w:val="auto"/>
            <w:sz w:val="24"/>
            <w:szCs w:val="24"/>
            <w:u w:val="none"/>
          </w:rPr>
          <w:t>Rūdolfs Pelēkais</w:t>
        </w:r>
      </w:hyperlink>
      <w:r w:rsidR="00B01F65" w:rsidRPr="006D380C">
        <w:rPr>
          <w:rFonts w:ascii="Times New Roman" w:hAnsi="Times New Roman" w:cs="Times New Roman"/>
          <w:sz w:val="24"/>
          <w:szCs w:val="24"/>
        </w:rPr>
        <w:t> (Latvijas Reģionu Apvienība)</w:t>
      </w:r>
    </w:p>
    <w:p w14:paraId="028823EF"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5" w:tooltip="Ziedonis Rubezis" w:history="1">
        <w:r w:rsidR="00B01F65" w:rsidRPr="006D380C">
          <w:rPr>
            <w:rStyle w:val="Hipersaite"/>
            <w:rFonts w:ascii="Times New Roman" w:hAnsi="Times New Roman"/>
            <w:color w:val="auto"/>
            <w:sz w:val="24"/>
            <w:szCs w:val="24"/>
            <w:u w:val="none"/>
          </w:rPr>
          <w:t xml:space="preserve">Ziedonis </w:t>
        </w:r>
        <w:proofErr w:type="spellStart"/>
        <w:r w:rsidR="00B01F65" w:rsidRPr="006D380C">
          <w:rPr>
            <w:rStyle w:val="Hipersaite"/>
            <w:rFonts w:ascii="Times New Roman" w:hAnsi="Times New Roman"/>
            <w:color w:val="auto"/>
            <w:sz w:val="24"/>
            <w:szCs w:val="24"/>
            <w:u w:val="none"/>
          </w:rPr>
          <w:t>Rubezis</w:t>
        </w:r>
        <w:proofErr w:type="spellEnd"/>
      </w:hyperlink>
      <w:r w:rsidR="00B01F65" w:rsidRPr="006D380C">
        <w:rPr>
          <w:rFonts w:ascii="Times New Roman" w:hAnsi="Times New Roman" w:cs="Times New Roman"/>
          <w:sz w:val="24"/>
          <w:szCs w:val="24"/>
        </w:rPr>
        <w:t> (Latvijas Reģionu Apvienība)</w:t>
      </w:r>
    </w:p>
    <w:p w14:paraId="3BD74125"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6" w:history="1">
        <w:r w:rsidR="00B01F65" w:rsidRPr="006D380C">
          <w:rPr>
            <w:rStyle w:val="Hipersaite"/>
            <w:rFonts w:ascii="Times New Roman" w:hAnsi="Times New Roman"/>
            <w:color w:val="auto"/>
            <w:sz w:val="24"/>
            <w:szCs w:val="24"/>
            <w:u w:val="none"/>
          </w:rPr>
          <w:t>Dagnis Straubergs</w:t>
        </w:r>
      </w:hyperlink>
      <w:r w:rsidR="00B01F65" w:rsidRPr="006D380C">
        <w:rPr>
          <w:rFonts w:ascii="Times New Roman" w:hAnsi="Times New Roman" w:cs="Times New Roman"/>
          <w:sz w:val="24"/>
          <w:szCs w:val="24"/>
        </w:rPr>
        <w:t> (Latvijas Reģionu Apvienība)</w:t>
      </w:r>
    </w:p>
    <w:p w14:paraId="4BEB008F"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7" w:history="1">
        <w:r w:rsidR="00B01F65" w:rsidRPr="006D380C">
          <w:rPr>
            <w:rStyle w:val="Hipersaite"/>
            <w:rFonts w:ascii="Times New Roman" w:hAnsi="Times New Roman"/>
            <w:color w:val="auto"/>
            <w:sz w:val="24"/>
            <w:szCs w:val="24"/>
            <w:u w:val="none"/>
          </w:rPr>
          <w:t>Regīna Tamane</w:t>
        </w:r>
      </w:hyperlink>
      <w:r w:rsidR="00B01F65" w:rsidRPr="006D380C">
        <w:rPr>
          <w:rFonts w:ascii="Times New Roman" w:hAnsi="Times New Roman" w:cs="Times New Roman"/>
          <w:sz w:val="24"/>
          <w:szCs w:val="24"/>
        </w:rPr>
        <w:t> (Latvijas Reģionu Apvienība)</w:t>
      </w:r>
    </w:p>
    <w:p w14:paraId="11814FCF"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8" w:tooltip="Aigars Legzdiņš" w:history="1">
        <w:r w:rsidR="00B01F65" w:rsidRPr="006D380C">
          <w:rPr>
            <w:rStyle w:val="Hipersaite"/>
            <w:rFonts w:ascii="Times New Roman" w:hAnsi="Times New Roman"/>
            <w:color w:val="auto"/>
            <w:sz w:val="24"/>
            <w:szCs w:val="24"/>
            <w:u w:val="none"/>
          </w:rPr>
          <w:t xml:space="preserve">Aigars </w:t>
        </w:r>
        <w:proofErr w:type="spellStart"/>
        <w:r w:rsidR="00B01F65" w:rsidRPr="006D380C">
          <w:rPr>
            <w:rStyle w:val="Hipersaite"/>
            <w:rFonts w:ascii="Times New Roman" w:hAnsi="Times New Roman"/>
            <w:color w:val="auto"/>
            <w:sz w:val="24"/>
            <w:szCs w:val="24"/>
            <w:u w:val="none"/>
          </w:rPr>
          <w:t>Legzdiņš</w:t>
        </w:r>
        <w:proofErr w:type="spellEnd"/>
      </w:hyperlink>
      <w:r w:rsidR="00B01F65" w:rsidRPr="006D380C">
        <w:rPr>
          <w:rFonts w:ascii="Times New Roman" w:hAnsi="Times New Roman" w:cs="Times New Roman"/>
          <w:sz w:val="24"/>
          <w:szCs w:val="24"/>
        </w:rPr>
        <w:t> (Zaļo un Zemnieku savienība)</w:t>
      </w:r>
    </w:p>
    <w:p w14:paraId="28DF7438"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19" w:tooltip="Gunta Ozola" w:history="1">
        <w:r w:rsidR="00B01F65" w:rsidRPr="006D380C">
          <w:rPr>
            <w:rStyle w:val="Hipersaite"/>
            <w:rFonts w:ascii="Times New Roman" w:hAnsi="Times New Roman"/>
            <w:color w:val="auto"/>
            <w:sz w:val="24"/>
            <w:szCs w:val="24"/>
            <w:u w:val="none"/>
          </w:rPr>
          <w:t>Gunta Ozola</w:t>
        </w:r>
      </w:hyperlink>
      <w:r w:rsidR="00B01F65" w:rsidRPr="006D380C">
        <w:rPr>
          <w:rFonts w:ascii="Times New Roman" w:hAnsi="Times New Roman" w:cs="Times New Roman"/>
          <w:sz w:val="24"/>
          <w:szCs w:val="24"/>
        </w:rPr>
        <w:t> (Zaļo un Zemnieku savienība)</w:t>
      </w:r>
    </w:p>
    <w:p w14:paraId="1F7A4EC7"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20" w:tooltip="Edmunds Zeidmanis" w:history="1">
        <w:r w:rsidR="00B01F65" w:rsidRPr="006D380C">
          <w:rPr>
            <w:rStyle w:val="Hipersaite"/>
            <w:rFonts w:ascii="Times New Roman" w:hAnsi="Times New Roman"/>
            <w:color w:val="auto"/>
            <w:sz w:val="24"/>
            <w:szCs w:val="24"/>
            <w:u w:val="none"/>
          </w:rPr>
          <w:t xml:space="preserve">Edmunds </w:t>
        </w:r>
        <w:proofErr w:type="spellStart"/>
        <w:r w:rsidR="00B01F65" w:rsidRPr="006D380C">
          <w:rPr>
            <w:rStyle w:val="Hipersaite"/>
            <w:rFonts w:ascii="Times New Roman" w:hAnsi="Times New Roman"/>
            <w:color w:val="auto"/>
            <w:sz w:val="24"/>
            <w:szCs w:val="24"/>
            <w:u w:val="none"/>
          </w:rPr>
          <w:t>Zeidmanis</w:t>
        </w:r>
        <w:proofErr w:type="spellEnd"/>
      </w:hyperlink>
      <w:r w:rsidR="00B01F65" w:rsidRPr="006D380C">
        <w:rPr>
          <w:rFonts w:ascii="Times New Roman" w:hAnsi="Times New Roman" w:cs="Times New Roman"/>
          <w:sz w:val="24"/>
          <w:szCs w:val="24"/>
        </w:rPr>
        <w:t> (Zaļo un Zemnieku savienība)</w:t>
      </w:r>
    </w:p>
    <w:p w14:paraId="322CF83E"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21" w:tooltip="Didzis Zemmers" w:history="1">
        <w:r w:rsidR="00B01F65" w:rsidRPr="006D380C">
          <w:rPr>
            <w:rStyle w:val="Hipersaite"/>
            <w:rFonts w:ascii="Times New Roman" w:hAnsi="Times New Roman"/>
            <w:color w:val="auto"/>
            <w:sz w:val="24"/>
            <w:szCs w:val="24"/>
            <w:u w:val="none"/>
          </w:rPr>
          <w:t>Didzis Zemmers</w:t>
        </w:r>
      </w:hyperlink>
      <w:r w:rsidR="00B01F65" w:rsidRPr="006D380C">
        <w:rPr>
          <w:rFonts w:ascii="Times New Roman" w:hAnsi="Times New Roman" w:cs="Times New Roman"/>
          <w:sz w:val="24"/>
          <w:szCs w:val="24"/>
        </w:rPr>
        <w:t> (Zaļo un Zemnieku savienība)</w:t>
      </w:r>
    </w:p>
    <w:p w14:paraId="023C3519"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22" w:history="1">
        <w:r w:rsidR="00B01F65" w:rsidRPr="006D380C">
          <w:rPr>
            <w:rStyle w:val="Hipersaite"/>
            <w:rFonts w:ascii="Times New Roman" w:hAnsi="Times New Roman"/>
            <w:color w:val="auto"/>
            <w:sz w:val="24"/>
            <w:szCs w:val="24"/>
            <w:u w:val="none"/>
          </w:rPr>
          <w:t>Jānis Bakmanis</w:t>
        </w:r>
      </w:hyperlink>
      <w:r w:rsidR="00B01F65" w:rsidRPr="006D380C">
        <w:rPr>
          <w:rFonts w:ascii="Times New Roman" w:hAnsi="Times New Roman" w:cs="Times New Roman"/>
          <w:sz w:val="24"/>
          <w:szCs w:val="24"/>
        </w:rPr>
        <w:t> (Vidzemes partija)</w:t>
      </w:r>
    </w:p>
    <w:p w14:paraId="5ACDBA00" w14:textId="77777777" w:rsidR="00B01F65" w:rsidRPr="006D380C" w:rsidRDefault="00A55333" w:rsidP="00B01F65">
      <w:pPr>
        <w:numPr>
          <w:ilvl w:val="0"/>
          <w:numId w:val="9"/>
        </w:numPr>
        <w:shd w:val="clear" w:color="auto" w:fill="FFFFFF"/>
        <w:spacing w:before="100" w:beforeAutospacing="1" w:after="100" w:afterAutospacing="1" w:line="240" w:lineRule="auto"/>
        <w:rPr>
          <w:rFonts w:ascii="Times New Roman" w:hAnsi="Times New Roman" w:cs="Times New Roman"/>
          <w:sz w:val="24"/>
          <w:szCs w:val="24"/>
        </w:rPr>
      </w:pPr>
      <w:hyperlink r:id="rId23" w:tooltip="Andris Garklāvs" w:history="1">
        <w:r w:rsidR="00B01F65" w:rsidRPr="006D380C">
          <w:rPr>
            <w:rStyle w:val="Hipersaite"/>
            <w:rFonts w:ascii="Times New Roman" w:hAnsi="Times New Roman"/>
            <w:color w:val="auto"/>
            <w:sz w:val="24"/>
            <w:szCs w:val="24"/>
            <w:u w:val="none"/>
          </w:rPr>
          <w:t>Andris Garklāvs </w:t>
        </w:r>
      </w:hyperlink>
      <w:r w:rsidR="00B01F65" w:rsidRPr="006D380C">
        <w:rPr>
          <w:rFonts w:ascii="Times New Roman" w:hAnsi="Times New Roman" w:cs="Times New Roman"/>
          <w:sz w:val="24"/>
          <w:szCs w:val="24"/>
        </w:rPr>
        <w:t>(Vidzemes partija)</w:t>
      </w:r>
    </w:p>
    <w:p w14:paraId="4403B4D7" w14:textId="77777777" w:rsidR="00B3097A" w:rsidRDefault="00A55333" w:rsidP="00B3097A">
      <w:pPr>
        <w:numPr>
          <w:ilvl w:val="0"/>
          <w:numId w:val="9"/>
        </w:numPr>
        <w:shd w:val="clear" w:color="auto" w:fill="FFFFFF"/>
        <w:spacing w:after="0" w:line="240" w:lineRule="auto"/>
        <w:ind w:left="714" w:hanging="357"/>
        <w:rPr>
          <w:rFonts w:ascii="Times New Roman" w:hAnsi="Times New Roman" w:cs="Times New Roman"/>
          <w:sz w:val="24"/>
          <w:szCs w:val="24"/>
        </w:rPr>
      </w:pPr>
      <w:hyperlink r:id="rId24" w:history="1">
        <w:r w:rsidR="00B01F65" w:rsidRPr="006D380C">
          <w:rPr>
            <w:rStyle w:val="Hipersaite"/>
            <w:rFonts w:ascii="Times New Roman" w:hAnsi="Times New Roman"/>
            <w:color w:val="auto"/>
            <w:sz w:val="24"/>
            <w:szCs w:val="24"/>
            <w:u w:val="none"/>
          </w:rPr>
          <w:t>Māris Beļaunieks</w:t>
        </w:r>
      </w:hyperlink>
      <w:r w:rsidR="00B01F65" w:rsidRPr="006D380C">
        <w:rPr>
          <w:rFonts w:ascii="Times New Roman" w:hAnsi="Times New Roman" w:cs="Times New Roman"/>
          <w:sz w:val="24"/>
          <w:szCs w:val="24"/>
        </w:rPr>
        <w:t> (Jaunā konservatīvā partija)</w:t>
      </w:r>
    </w:p>
    <w:p w14:paraId="576F5BF7" w14:textId="33C913A7" w:rsidR="00B3097A" w:rsidRPr="00B3097A" w:rsidRDefault="00A55333" w:rsidP="00B3097A">
      <w:pPr>
        <w:numPr>
          <w:ilvl w:val="0"/>
          <w:numId w:val="9"/>
        </w:numPr>
        <w:shd w:val="clear" w:color="auto" w:fill="FFFFFF"/>
        <w:spacing w:after="0" w:line="240" w:lineRule="auto"/>
        <w:ind w:left="714" w:hanging="357"/>
        <w:rPr>
          <w:rFonts w:ascii="Times New Roman" w:hAnsi="Times New Roman" w:cs="Times New Roman"/>
          <w:sz w:val="24"/>
          <w:szCs w:val="24"/>
        </w:rPr>
      </w:pPr>
      <w:hyperlink r:id="rId25" w:history="1">
        <w:r w:rsidR="00B01F65" w:rsidRPr="00B3097A">
          <w:rPr>
            <w:rStyle w:val="Hipersaite"/>
            <w:rFonts w:ascii="Times New Roman" w:hAnsi="Times New Roman"/>
            <w:color w:val="auto"/>
            <w:sz w:val="24"/>
            <w:szCs w:val="24"/>
            <w:u w:val="none"/>
          </w:rPr>
          <w:t>Arvīds Ozols</w:t>
        </w:r>
      </w:hyperlink>
      <w:r w:rsidR="00B01F65" w:rsidRPr="00B3097A">
        <w:rPr>
          <w:rFonts w:ascii="Times New Roman" w:hAnsi="Times New Roman" w:cs="Times New Roman"/>
          <w:sz w:val="24"/>
          <w:szCs w:val="24"/>
        </w:rPr>
        <w:t> (Nacionālā apvienība "Visu Latvijai" - "Tēvzemei un Brīvībai/ LNNK")</w:t>
      </w:r>
      <w:r w:rsidR="00B3097A" w:rsidRPr="00B3097A">
        <w:rPr>
          <w:rFonts w:ascii="Times New Roman" w:hAnsi="Times New Roman" w:cs="Times New Roman"/>
          <w:sz w:val="24"/>
          <w:szCs w:val="24"/>
        </w:rPr>
        <w:t xml:space="preserve"> </w:t>
      </w:r>
    </w:p>
    <w:p w14:paraId="6334E944" w14:textId="4AC735FF" w:rsidR="00B3097A" w:rsidRDefault="00B3097A" w:rsidP="00A55333">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Domē ir izveidotas vairākas komitejas: Izglītības, kultūras un sporta jautājumu komiteja, Sociālo un veselības jautājumu komiteja, Teritorijas attīstības komiteja un Finanšu komiteja.</w:t>
      </w:r>
    </w:p>
    <w:p w14:paraId="2003E5D1" w14:textId="4E6AB6D4" w:rsidR="00B01F65" w:rsidRDefault="00B3097A" w:rsidP="00B3097A">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 </w:t>
      </w:r>
      <w:r w:rsidRPr="006D380C">
        <w:rPr>
          <w:rFonts w:ascii="Times New Roman" w:hAnsi="Times New Roman" w:cs="Times New Roman"/>
          <w:sz w:val="24"/>
          <w:szCs w:val="24"/>
        </w:rPr>
        <w:t>Limbažu novada pašvaldības domes priekšsēdētāj</w:t>
      </w:r>
      <w:r>
        <w:rPr>
          <w:rFonts w:ascii="Times New Roman" w:hAnsi="Times New Roman" w:cs="Times New Roman"/>
          <w:sz w:val="24"/>
          <w:szCs w:val="24"/>
        </w:rPr>
        <w:t>u ievēlēts</w:t>
      </w:r>
      <w:r w:rsidRPr="006D380C">
        <w:rPr>
          <w:rFonts w:ascii="Times New Roman" w:hAnsi="Times New Roman" w:cs="Times New Roman"/>
          <w:sz w:val="24"/>
          <w:szCs w:val="24"/>
        </w:rPr>
        <w:t xml:space="preserve"> ir Dagnis Straubergs.</w:t>
      </w:r>
    </w:p>
    <w:p w14:paraId="6EF4BC07" w14:textId="3C336983" w:rsidR="00B3097A" w:rsidRDefault="00B3097A" w:rsidP="00B3097A">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Limbažu novada pašvaldības 2021.gada </w:t>
      </w:r>
      <w:r w:rsidR="00C075B2">
        <w:rPr>
          <w:rFonts w:ascii="Times New Roman" w:hAnsi="Times New Roman" w:cs="Times New Roman"/>
          <w:sz w:val="24"/>
          <w:szCs w:val="24"/>
        </w:rPr>
        <w:t>5</w:t>
      </w:r>
      <w:r>
        <w:rPr>
          <w:rFonts w:ascii="Times New Roman" w:hAnsi="Times New Roman" w:cs="Times New Roman"/>
          <w:sz w:val="24"/>
          <w:szCs w:val="24"/>
        </w:rPr>
        <w:t xml:space="preserve">.jūnijā vēlēšanās ievēlēto deputātu </w:t>
      </w:r>
      <w:proofErr w:type="spellStart"/>
      <w:r>
        <w:rPr>
          <w:rFonts w:ascii="Times New Roman" w:hAnsi="Times New Roman" w:cs="Times New Roman"/>
          <w:sz w:val="24"/>
          <w:szCs w:val="24"/>
        </w:rPr>
        <w:t>kopfoto</w:t>
      </w:r>
      <w:proofErr w:type="spellEnd"/>
    </w:p>
    <w:p w14:paraId="2A2D5BF7" w14:textId="24C696EF" w:rsidR="00D76A9F" w:rsidRPr="00B3097A" w:rsidRDefault="00984154" w:rsidP="00B3097A">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97D444E" wp14:editId="4C9499CD">
            <wp:extent cx="6155055" cy="3674110"/>
            <wp:effectExtent l="0" t="0" r="0" b="254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55055" cy="3674110"/>
                    </a:xfrm>
                    <a:prstGeom prst="rect">
                      <a:avLst/>
                    </a:prstGeom>
                  </pic:spPr>
                </pic:pic>
              </a:graphicData>
            </a:graphic>
          </wp:inline>
        </w:drawing>
      </w:r>
    </w:p>
    <w:p w14:paraId="7F42C9DB" w14:textId="217A9CF9" w:rsidR="00E83A8C" w:rsidRPr="00534A20" w:rsidRDefault="00E83A8C" w:rsidP="00E83A8C">
      <w:pPr>
        <w:tabs>
          <w:tab w:val="left" w:pos="540"/>
        </w:tabs>
        <w:spacing w:after="0" w:line="240" w:lineRule="auto"/>
        <w:jc w:val="both"/>
        <w:rPr>
          <w:rFonts w:ascii="Times New Roman" w:hAnsi="Times New Roman" w:cs="Times New Roman"/>
          <w:sz w:val="24"/>
          <w:szCs w:val="24"/>
        </w:rPr>
      </w:pPr>
      <w:r w:rsidRPr="00534A20">
        <w:rPr>
          <w:rFonts w:ascii="Times New Roman" w:hAnsi="Times New Roman" w:cs="Times New Roman"/>
          <w:sz w:val="24"/>
          <w:szCs w:val="24"/>
        </w:rPr>
        <w:lastRenderedPageBreak/>
        <w:t>Pašvaldības funkciju pildīšanai un darbības nodrošināšanai, dome izveido</w:t>
      </w:r>
      <w:r w:rsidR="00534A20" w:rsidRPr="00534A20">
        <w:rPr>
          <w:rFonts w:ascii="Times New Roman" w:hAnsi="Times New Roman" w:cs="Times New Roman"/>
          <w:sz w:val="24"/>
          <w:szCs w:val="24"/>
        </w:rPr>
        <w:t>jusi</w:t>
      </w:r>
      <w:r w:rsidRPr="00534A20">
        <w:rPr>
          <w:rFonts w:ascii="Times New Roman" w:hAnsi="Times New Roman" w:cs="Times New Roman"/>
          <w:sz w:val="24"/>
          <w:szCs w:val="24"/>
        </w:rPr>
        <w:t xml:space="preserve"> šādas iestādes:</w:t>
      </w:r>
    </w:p>
    <w:p w14:paraId="4046D15E" w14:textId="77777777" w:rsidR="00E83A8C" w:rsidRPr="006D380C" w:rsidRDefault="00E83A8C" w:rsidP="00E83A8C">
      <w:pPr>
        <w:numPr>
          <w:ilvl w:val="1"/>
          <w:numId w:val="10"/>
        </w:numPr>
        <w:tabs>
          <w:tab w:val="left" w:pos="540"/>
        </w:tabs>
        <w:spacing w:after="0" w:line="240" w:lineRule="auto"/>
        <w:ind w:left="1134" w:hanging="737"/>
        <w:jc w:val="both"/>
        <w:rPr>
          <w:rFonts w:ascii="Times New Roman" w:hAnsi="Times New Roman" w:cs="Times New Roman"/>
          <w:sz w:val="24"/>
          <w:szCs w:val="24"/>
        </w:rPr>
      </w:pPr>
      <w:r w:rsidRPr="006D380C">
        <w:rPr>
          <w:rFonts w:ascii="Times New Roman" w:hAnsi="Times New Roman" w:cs="Times New Roman"/>
          <w:sz w:val="24"/>
          <w:szCs w:val="24"/>
        </w:rPr>
        <w:t>Limbažu novada administrācija ar šādām struktūrvienībām:</w:t>
      </w:r>
    </w:p>
    <w:p w14:paraId="77DAD1E5" w14:textId="3EBD0B13" w:rsidR="00E83A8C" w:rsidRPr="006D380C" w:rsidRDefault="00E83A8C" w:rsidP="00E83A8C">
      <w:pPr>
        <w:numPr>
          <w:ilvl w:val="4"/>
          <w:numId w:val="10"/>
        </w:numPr>
        <w:tabs>
          <w:tab w:val="left" w:pos="540"/>
          <w:tab w:val="num" w:pos="2127"/>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Administratīvā nodaļa: </w:t>
      </w:r>
    </w:p>
    <w:p w14:paraId="20B33AB9" w14:textId="77777777" w:rsidR="00E83A8C" w:rsidRPr="006D380C" w:rsidRDefault="00E83A8C" w:rsidP="00E83A8C">
      <w:pPr>
        <w:numPr>
          <w:ilvl w:val="5"/>
          <w:numId w:val="11"/>
        </w:numPr>
        <w:tabs>
          <w:tab w:val="left" w:pos="540"/>
          <w:tab w:val="left" w:pos="3119"/>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klientu apkalpošanas centrs;</w:t>
      </w:r>
    </w:p>
    <w:p w14:paraId="13600243" w14:textId="77777777" w:rsidR="00E83A8C" w:rsidRPr="006D380C" w:rsidRDefault="00E83A8C" w:rsidP="00E83A8C">
      <w:pPr>
        <w:numPr>
          <w:ilvl w:val="5"/>
          <w:numId w:val="11"/>
        </w:numPr>
        <w:tabs>
          <w:tab w:val="left" w:pos="540"/>
          <w:tab w:val="left" w:pos="3119"/>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Salacgrīvas vienotais valsts un pašvaldības klientu apkalpošanas centrs;</w:t>
      </w:r>
    </w:p>
    <w:p w14:paraId="42879646" w14:textId="3EA9CE66" w:rsidR="00E83A8C" w:rsidRPr="006D380C" w:rsidRDefault="00E83A8C" w:rsidP="00E83A8C">
      <w:pPr>
        <w:numPr>
          <w:ilvl w:val="5"/>
          <w:numId w:val="11"/>
        </w:numPr>
        <w:tabs>
          <w:tab w:val="left" w:pos="540"/>
          <w:tab w:val="left" w:pos="3119"/>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vienotais valsts un pašvaldības klientu apkalpošanas centrs;</w:t>
      </w:r>
    </w:p>
    <w:p w14:paraId="669CD56B"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Finanšu un ekonomikas nodaļa;</w:t>
      </w:r>
    </w:p>
    <w:p w14:paraId="29B4497B"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Juridiskā nodaļa;</w:t>
      </w:r>
    </w:p>
    <w:p w14:paraId="0473C4D6"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Attīstības un projektu nodaļa;</w:t>
      </w:r>
    </w:p>
    <w:p w14:paraId="6852EE5A"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Nekustamā īpašuma un teritoriālā plānojuma nodaļa;</w:t>
      </w:r>
    </w:p>
    <w:p w14:paraId="508EDDC4"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Informācijas tehnoloģiju nodaļa;</w:t>
      </w:r>
    </w:p>
    <w:p w14:paraId="13DE97B3"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Dzimtsarakstu nodaļa;</w:t>
      </w:r>
    </w:p>
    <w:p w14:paraId="5D6E6C4B"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apvienības pārvalde ar šādām struktūrvienībām:</w:t>
      </w:r>
    </w:p>
    <w:p w14:paraId="703D50E9"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Katvaru pagasta pakalpojumu sniegšanas centrs;</w:t>
      </w:r>
    </w:p>
    <w:p w14:paraId="7B55E869"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Limbažu pagasta pakalpojumu sniegšanas centrs;</w:t>
      </w:r>
    </w:p>
    <w:p w14:paraId="29C20865"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Pāles pagasta pakalpojumu sniegšanas centrs;</w:t>
      </w:r>
    </w:p>
    <w:p w14:paraId="13C8D519"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Skultes pagasta pakalpojumu sniegšanas centrs;</w:t>
      </w:r>
    </w:p>
    <w:p w14:paraId="1AA3E1B9"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Umurgas pagasta pakalpojumu sniegšanas centrs;</w:t>
      </w:r>
    </w:p>
    <w:p w14:paraId="1C172E2E"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Vidrižu pagasta pakalpojumu sniegšanas centrs;</w:t>
      </w:r>
    </w:p>
    <w:p w14:paraId="4053687D" w14:textId="77777777" w:rsidR="00E83A8C" w:rsidRPr="006D380C" w:rsidRDefault="00E83A8C" w:rsidP="00E83A8C">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Viļķenes pagasta pakalpojumu sniegšanas centrs.</w:t>
      </w:r>
    </w:p>
    <w:p w14:paraId="5ADC4BB7"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trike/>
          <w:sz w:val="24"/>
          <w:szCs w:val="24"/>
        </w:rPr>
      </w:pPr>
      <w:r w:rsidRPr="006D380C">
        <w:rPr>
          <w:rFonts w:ascii="Times New Roman" w:hAnsi="Times New Roman" w:cs="Times New Roman"/>
          <w:sz w:val="24"/>
          <w:szCs w:val="24"/>
        </w:rPr>
        <w:t>Salacgrīvas apvienības pārvalde ar šādām struktūrvienībām:</w:t>
      </w:r>
    </w:p>
    <w:p w14:paraId="5051902F" w14:textId="77777777" w:rsidR="00E83A8C" w:rsidRPr="006D380C" w:rsidRDefault="00E83A8C" w:rsidP="00A55333">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Ainažu pilsētas un pagasta pakalpojumu sniegšanas centrs;</w:t>
      </w:r>
    </w:p>
    <w:p w14:paraId="641539B5" w14:textId="77777777" w:rsidR="00E83A8C" w:rsidRPr="006D380C" w:rsidRDefault="00E83A8C" w:rsidP="00A55333">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Liepupes pagasta pakalpojumu sniegšanas centrs.</w:t>
      </w:r>
    </w:p>
    <w:p w14:paraId="1D53BE68" w14:textId="77777777" w:rsidR="00E83A8C" w:rsidRPr="006D380C" w:rsidRDefault="00E83A8C" w:rsidP="00E83A8C">
      <w:pPr>
        <w:numPr>
          <w:ilvl w:val="4"/>
          <w:numId w:val="10"/>
        </w:numPr>
        <w:tabs>
          <w:tab w:val="left" w:pos="540"/>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apvienības pārvalde ar šādām struktūrvienībām:</w:t>
      </w:r>
    </w:p>
    <w:p w14:paraId="30BC539B" w14:textId="77777777" w:rsidR="00E83A8C" w:rsidRPr="006D380C" w:rsidRDefault="00E83A8C" w:rsidP="00A55333">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bookmarkStart w:id="5" w:name="_Hlk85033271"/>
      <w:r w:rsidRPr="006D380C">
        <w:rPr>
          <w:rFonts w:ascii="Times New Roman" w:hAnsi="Times New Roman" w:cs="Times New Roman"/>
          <w:sz w:val="24"/>
          <w:szCs w:val="24"/>
        </w:rPr>
        <w:t>Staiceles pilsētas un pagasta pakalpojumu sniegšanas centrs;</w:t>
      </w:r>
    </w:p>
    <w:p w14:paraId="43E02126" w14:textId="77777777" w:rsidR="00E83A8C" w:rsidRPr="006D380C" w:rsidRDefault="00E83A8C" w:rsidP="00A55333">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Braslavas pagasta pakalpojumu sniegšanas centrs;</w:t>
      </w:r>
    </w:p>
    <w:p w14:paraId="08647F5B" w14:textId="77777777" w:rsidR="00E83A8C" w:rsidRPr="006D380C" w:rsidRDefault="00E83A8C" w:rsidP="00A55333">
      <w:pPr>
        <w:numPr>
          <w:ilvl w:val="3"/>
          <w:numId w:val="14"/>
        </w:numPr>
        <w:tabs>
          <w:tab w:val="left" w:pos="540"/>
          <w:tab w:val="left" w:pos="2835"/>
          <w:tab w:val="left" w:pos="3119"/>
        </w:tabs>
        <w:spacing w:after="0" w:line="240" w:lineRule="auto"/>
        <w:ind w:left="2977" w:hanging="850"/>
        <w:jc w:val="both"/>
        <w:rPr>
          <w:rFonts w:ascii="Times New Roman" w:hAnsi="Times New Roman" w:cs="Times New Roman"/>
          <w:sz w:val="24"/>
          <w:szCs w:val="24"/>
        </w:rPr>
      </w:pPr>
      <w:r w:rsidRPr="006D380C">
        <w:rPr>
          <w:rFonts w:ascii="Times New Roman" w:hAnsi="Times New Roman" w:cs="Times New Roman"/>
          <w:sz w:val="24"/>
          <w:szCs w:val="24"/>
        </w:rPr>
        <w:t>Brīvzemnieku pagasta pakalpojumu sniegšanas centrs.</w:t>
      </w:r>
    </w:p>
    <w:bookmarkEnd w:id="5"/>
    <w:p w14:paraId="127683A7" w14:textId="77777777" w:rsidR="00E83A8C" w:rsidRPr="006D380C" w:rsidRDefault="00E83A8C" w:rsidP="00E83A8C">
      <w:pPr>
        <w:numPr>
          <w:ilvl w:val="1"/>
          <w:numId w:val="10"/>
        </w:numPr>
        <w:tabs>
          <w:tab w:val="left" w:pos="540"/>
        </w:tabs>
        <w:spacing w:after="0" w:line="240" w:lineRule="auto"/>
        <w:ind w:left="1134" w:hanging="737"/>
        <w:jc w:val="both"/>
        <w:rPr>
          <w:rFonts w:ascii="Times New Roman" w:hAnsi="Times New Roman" w:cs="Times New Roman"/>
          <w:sz w:val="24"/>
          <w:szCs w:val="24"/>
        </w:rPr>
      </w:pPr>
      <w:r w:rsidRPr="006D380C">
        <w:rPr>
          <w:rFonts w:ascii="Times New Roman" w:hAnsi="Times New Roman" w:cs="Times New Roman"/>
          <w:sz w:val="24"/>
          <w:szCs w:val="24"/>
        </w:rPr>
        <w:t>Limbažu novada Izglītības pārvalde, kuras pakļautībā ir šādas pašvaldības izveidotās iestādes:</w:t>
      </w:r>
    </w:p>
    <w:p w14:paraId="67A55CFB"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Valsts ģimnāzija;</w:t>
      </w:r>
    </w:p>
    <w:p w14:paraId="4DECF5AE"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vidusskola;</w:t>
      </w:r>
    </w:p>
    <w:p w14:paraId="1699EEA7"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Baumaņu Kārļa Viļķenes pamatskola;</w:t>
      </w:r>
    </w:p>
    <w:p w14:paraId="2A65395D"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Lādezera pamatskola;</w:t>
      </w:r>
    </w:p>
    <w:p w14:paraId="08565D36"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Pāles pamatskola;</w:t>
      </w:r>
    </w:p>
    <w:p w14:paraId="74428B79"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Umurgas pamatskola;</w:t>
      </w:r>
    </w:p>
    <w:p w14:paraId="37ED9D44"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Vidrižu pamatskola;</w:t>
      </w:r>
    </w:p>
    <w:p w14:paraId="31B6FA5E"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novada speciālā pamatskola;</w:t>
      </w:r>
    </w:p>
    <w:p w14:paraId="53AFB89F"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pilsētas 1.pirmsskolas izglītības iestāde „Buratīno”;</w:t>
      </w:r>
    </w:p>
    <w:p w14:paraId="174A88C0"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pilsētas 2.pirmsskolas izglītības iestāde „Kāpēcītis”;</w:t>
      </w:r>
    </w:p>
    <w:p w14:paraId="216CF130"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pilsētas 3.pirmsskolas izglītības iestāde „Spārīte”;</w:t>
      </w:r>
    </w:p>
    <w:p w14:paraId="6B6D8432"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Ozolaines pirmsskolas izglītības iestāde;</w:t>
      </w:r>
    </w:p>
    <w:p w14:paraId="6375501F"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Skultes pirmsskolas izglītības iestāde „Aģupīte”;</w:t>
      </w:r>
    </w:p>
    <w:p w14:paraId="268FAD13"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lastRenderedPageBreak/>
        <w:t>Limbažu Bērnu un jauniešu centrs;</w:t>
      </w:r>
    </w:p>
    <w:p w14:paraId="70EF7662"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Konsultatīvais bērnu centrs;</w:t>
      </w:r>
    </w:p>
    <w:p w14:paraId="2D9D8E8E" w14:textId="77777777" w:rsidR="00E83A8C" w:rsidRPr="006D380C" w:rsidRDefault="00E83A8C" w:rsidP="00E83A8C">
      <w:pPr>
        <w:numPr>
          <w:ilvl w:val="0"/>
          <w:numId w:val="12"/>
        </w:numPr>
        <w:tabs>
          <w:tab w:val="left" w:pos="540"/>
          <w:tab w:val="left" w:pos="2268"/>
        </w:tabs>
        <w:spacing w:after="0" w:line="240" w:lineRule="auto"/>
        <w:ind w:left="1843"/>
        <w:jc w:val="both"/>
        <w:rPr>
          <w:rFonts w:ascii="Times New Roman" w:hAnsi="Times New Roman" w:cs="Times New Roman"/>
          <w:sz w:val="24"/>
          <w:szCs w:val="24"/>
        </w:rPr>
      </w:pPr>
      <w:r w:rsidRPr="006D380C">
        <w:rPr>
          <w:rFonts w:ascii="Times New Roman" w:hAnsi="Times New Roman" w:cs="Times New Roman"/>
          <w:sz w:val="24"/>
          <w:szCs w:val="24"/>
        </w:rPr>
        <w:t>Limbažu Mūzikas un mākslas skola;</w:t>
      </w:r>
    </w:p>
    <w:p w14:paraId="1072A84B"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Salacgrīvas vidusskola;</w:t>
      </w:r>
    </w:p>
    <w:p w14:paraId="19AEFC65"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Liepupes pamatskola;</w:t>
      </w:r>
    </w:p>
    <w:p w14:paraId="69157C8A"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Krišjāņa Valdemāra Ainažu pamatskola;</w:t>
      </w:r>
    </w:p>
    <w:p w14:paraId="7857AFC4"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pirmsskolas izglītības iestāde „Vilnītis”;</w:t>
      </w:r>
    </w:p>
    <w:p w14:paraId="56FEF926"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Salacgrīvas Mūzikas skola;</w:t>
      </w:r>
    </w:p>
    <w:p w14:paraId="0EA905E4" w14:textId="77777777" w:rsidR="00E83A8C" w:rsidRPr="006D380C" w:rsidRDefault="00E83A8C" w:rsidP="00E83A8C">
      <w:pPr>
        <w:numPr>
          <w:ilvl w:val="0"/>
          <w:numId w:val="12"/>
        </w:numPr>
        <w:tabs>
          <w:tab w:val="left" w:pos="540"/>
          <w:tab w:val="left" w:pos="156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Salacgrīvas Mākslas skola; </w:t>
      </w:r>
    </w:p>
    <w:p w14:paraId="0553C290"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Ausekļa vidusskola;</w:t>
      </w:r>
    </w:p>
    <w:p w14:paraId="795BD3C5"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pirmsskolas izglītības iestāde "Auseklītis";</w:t>
      </w:r>
    </w:p>
    <w:p w14:paraId="52D81504"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Staiceles pamatskola;</w:t>
      </w:r>
    </w:p>
    <w:p w14:paraId="46AB1C62"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Jāņa Zirņa Staiceles Mūzikas un mākslas skola;</w:t>
      </w:r>
    </w:p>
    <w:p w14:paraId="2D6CC4F4"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Mūzikas un mākslas skola;</w:t>
      </w:r>
    </w:p>
    <w:p w14:paraId="40CC86F4" w14:textId="77777777" w:rsidR="00E83A8C" w:rsidRPr="006D380C" w:rsidRDefault="00E83A8C" w:rsidP="00E83A8C">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novada Sporta skola;</w:t>
      </w:r>
    </w:p>
    <w:p w14:paraId="01620EF8" w14:textId="77777777" w:rsidR="00E83A8C" w:rsidRPr="006D380C" w:rsidRDefault="00E83A8C" w:rsidP="00E83A8C">
      <w:pPr>
        <w:numPr>
          <w:ilvl w:val="1"/>
          <w:numId w:val="10"/>
        </w:numPr>
        <w:tabs>
          <w:tab w:val="left" w:pos="540"/>
        </w:tabs>
        <w:spacing w:after="0" w:line="240" w:lineRule="auto"/>
        <w:ind w:left="1134" w:hanging="737"/>
        <w:jc w:val="both"/>
        <w:rPr>
          <w:rFonts w:ascii="Times New Roman" w:hAnsi="Times New Roman" w:cs="Times New Roman"/>
          <w:sz w:val="24"/>
          <w:szCs w:val="24"/>
        </w:rPr>
      </w:pPr>
      <w:r w:rsidRPr="006D380C">
        <w:rPr>
          <w:rFonts w:ascii="Times New Roman" w:hAnsi="Times New Roman" w:cs="Times New Roman"/>
          <w:sz w:val="24"/>
          <w:szCs w:val="24"/>
        </w:rPr>
        <w:t>Limbažu novada Kultūras pārvalde, kuras pakļautībā ir šādas pašvaldības izveidotās iestādes:</w:t>
      </w:r>
    </w:p>
    <w:p w14:paraId="29E4E8C8"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Limbažu Galvenā bibliotēka (ar </w:t>
      </w:r>
      <w:proofErr w:type="spellStart"/>
      <w:r w:rsidRPr="006D380C">
        <w:rPr>
          <w:rFonts w:ascii="Times New Roman" w:hAnsi="Times New Roman" w:cs="Times New Roman"/>
          <w:sz w:val="24"/>
          <w:szCs w:val="24"/>
        </w:rPr>
        <w:t>filiālbibliotēkām</w:t>
      </w:r>
      <w:proofErr w:type="spellEnd"/>
      <w:r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Ārciema</w:t>
      </w:r>
      <w:proofErr w:type="spellEnd"/>
      <w:r w:rsidRPr="006D380C">
        <w:rPr>
          <w:rFonts w:ascii="Times New Roman" w:hAnsi="Times New Roman" w:cs="Times New Roman"/>
          <w:sz w:val="24"/>
          <w:szCs w:val="24"/>
        </w:rPr>
        <w:t xml:space="preserve"> bibliotēka, Bīriņu bibliotēka, Katvaru bibliotēka, Lādes bibliotēka, Lādezera bibliotēka, Pāles bibliotēka, Pociema bibliotēka, Skultes bibliotēka, Skultes bibliotēkas nodaļa </w:t>
      </w:r>
      <w:proofErr w:type="spellStart"/>
      <w:r w:rsidRPr="006D380C">
        <w:rPr>
          <w:rFonts w:ascii="Times New Roman" w:hAnsi="Times New Roman" w:cs="Times New Roman"/>
          <w:sz w:val="24"/>
          <w:szCs w:val="24"/>
        </w:rPr>
        <w:t>Multifunkcionālajā</w:t>
      </w:r>
      <w:proofErr w:type="spellEnd"/>
      <w:r w:rsidRPr="006D380C">
        <w:rPr>
          <w:rFonts w:ascii="Times New Roman" w:hAnsi="Times New Roman" w:cs="Times New Roman"/>
          <w:sz w:val="24"/>
          <w:szCs w:val="24"/>
        </w:rPr>
        <w:t xml:space="preserve"> Skultes centrā, Stienes bibliotēka, Straumes bibliotēka, Umurgas bibliotēka, Vidrižu bibliotēka, Viļķenes bibliotēka, Vitrupes bibliotēka)</w:t>
      </w:r>
    </w:p>
    <w:p w14:paraId="4DC30C56"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kultūras nams;</w:t>
      </w:r>
    </w:p>
    <w:p w14:paraId="4EBD0FC1"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Pāles kultūras nams;</w:t>
      </w:r>
    </w:p>
    <w:p w14:paraId="46122C70"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Pociema kultūras nams;</w:t>
      </w:r>
    </w:p>
    <w:p w14:paraId="423FAFE9"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Umurgas kultūras nams;</w:t>
      </w:r>
    </w:p>
    <w:p w14:paraId="204C54B7"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Viļķenes kultūras nams;</w:t>
      </w:r>
    </w:p>
    <w:p w14:paraId="2B5AA681"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pagasta sabiedriskais centrs „Lādes Vītoli”;</w:t>
      </w:r>
    </w:p>
    <w:p w14:paraId="4FB27B47"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Skultes kultūras integrācijas centrs;</w:t>
      </w:r>
    </w:p>
    <w:p w14:paraId="0D303986"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Sporta un kultūras centrs „Vidriži”;</w:t>
      </w:r>
    </w:p>
    <w:p w14:paraId="0E1B7E48"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Bārdu dzimtas memoriālais muzejs „</w:t>
      </w:r>
      <w:proofErr w:type="spellStart"/>
      <w:r w:rsidRPr="006D380C">
        <w:rPr>
          <w:rFonts w:ascii="Times New Roman" w:hAnsi="Times New Roman" w:cs="Times New Roman"/>
          <w:sz w:val="24"/>
          <w:szCs w:val="24"/>
        </w:rPr>
        <w:t>Rumbiņi</w:t>
      </w:r>
      <w:proofErr w:type="spellEnd"/>
      <w:r w:rsidRPr="006D380C">
        <w:rPr>
          <w:rFonts w:ascii="Times New Roman" w:hAnsi="Times New Roman" w:cs="Times New Roman"/>
          <w:sz w:val="24"/>
          <w:szCs w:val="24"/>
        </w:rPr>
        <w:t>”;</w:t>
      </w:r>
    </w:p>
    <w:p w14:paraId="4FC85743"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Limbažu muzejs;</w:t>
      </w:r>
    </w:p>
    <w:p w14:paraId="53C88DA4"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Kultūras izglītības centrs “Melngaiļa sēta”;</w:t>
      </w:r>
    </w:p>
    <w:p w14:paraId="4FEEA06C"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proofErr w:type="spellStart"/>
      <w:r w:rsidRPr="006D380C">
        <w:rPr>
          <w:rFonts w:ascii="Times New Roman" w:hAnsi="Times New Roman" w:cs="Times New Roman"/>
          <w:sz w:val="24"/>
          <w:szCs w:val="24"/>
        </w:rPr>
        <w:t>Ķirbižu</w:t>
      </w:r>
      <w:proofErr w:type="spellEnd"/>
      <w:r w:rsidRPr="006D380C">
        <w:rPr>
          <w:rFonts w:ascii="Times New Roman" w:hAnsi="Times New Roman" w:cs="Times New Roman"/>
          <w:sz w:val="24"/>
          <w:szCs w:val="24"/>
        </w:rPr>
        <w:t xml:space="preserve"> vides izglītības centrs;</w:t>
      </w:r>
    </w:p>
    <w:p w14:paraId="108D32E4"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Pāles novadpētniecības muzejs;</w:t>
      </w:r>
    </w:p>
    <w:p w14:paraId="13E61EA3"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Salacgrīvas bibliotēka (ar </w:t>
      </w:r>
      <w:proofErr w:type="spellStart"/>
      <w:r w:rsidRPr="006D380C">
        <w:rPr>
          <w:rFonts w:ascii="Times New Roman" w:hAnsi="Times New Roman" w:cs="Times New Roman"/>
          <w:sz w:val="24"/>
          <w:szCs w:val="24"/>
        </w:rPr>
        <w:t>filiālbibliotēkām</w:t>
      </w:r>
      <w:proofErr w:type="spellEnd"/>
      <w:r w:rsidRPr="006D380C">
        <w:rPr>
          <w:rFonts w:ascii="Times New Roman" w:hAnsi="Times New Roman" w:cs="Times New Roman"/>
          <w:sz w:val="24"/>
          <w:szCs w:val="24"/>
        </w:rPr>
        <w:t xml:space="preserve">: Ainažu bibliotēka, Korģenes bibliotēka, Liepupes bibliotēka, </w:t>
      </w:r>
      <w:proofErr w:type="spellStart"/>
      <w:r w:rsidRPr="006D380C">
        <w:rPr>
          <w:rFonts w:ascii="Times New Roman" w:hAnsi="Times New Roman" w:cs="Times New Roman"/>
          <w:sz w:val="24"/>
          <w:szCs w:val="24"/>
        </w:rPr>
        <w:t>Svētciema</w:t>
      </w:r>
      <w:proofErr w:type="spellEnd"/>
      <w:r w:rsidRPr="006D380C">
        <w:rPr>
          <w:rFonts w:ascii="Times New Roman" w:hAnsi="Times New Roman" w:cs="Times New Roman"/>
          <w:sz w:val="24"/>
          <w:szCs w:val="24"/>
        </w:rPr>
        <w:t xml:space="preserve"> bibliotēka, Tūjas bibliotēka);</w:t>
      </w:r>
    </w:p>
    <w:p w14:paraId="7E320377"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pilsētas bibliotēka;</w:t>
      </w:r>
    </w:p>
    <w:p w14:paraId="5FBBEB88"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kultūras nams;</w:t>
      </w:r>
    </w:p>
    <w:p w14:paraId="4747B19F"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Staiceles kultūras nams;</w:t>
      </w:r>
    </w:p>
    <w:p w14:paraId="24760C36"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Staiceles pilsētas bibliotēka;</w:t>
      </w:r>
    </w:p>
    <w:p w14:paraId="5FBF3939"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Staiceles Lībiešu muzejs „</w:t>
      </w:r>
      <w:proofErr w:type="spellStart"/>
      <w:r w:rsidRPr="006D380C">
        <w:rPr>
          <w:rFonts w:ascii="Times New Roman" w:hAnsi="Times New Roman" w:cs="Times New Roman"/>
          <w:sz w:val="24"/>
          <w:szCs w:val="24"/>
        </w:rPr>
        <w:t>Pivālind</w:t>
      </w:r>
      <w:proofErr w:type="spellEnd"/>
      <w:r w:rsidRPr="006D380C">
        <w:rPr>
          <w:rFonts w:ascii="Times New Roman" w:hAnsi="Times New Roman" w:cs="Times New Roman"/>
          <w:sz w:val="24"/>
          <w:szCs w:val="24"/>
        </w:rPr>
        <w:t>”;</w:t>
      </w:r>
    </w:p>
    <w:p w14:paraId="46033618"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Puikules tautas nams;</w:t>
      </w:r>
    </w:p>
    <w:p w14:paraId="043F1043"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lastRenderedPageBreak/>
        <w:t>Brīvzemnieku pagasta Puikules bibliotēka;</w:t>
      </w:r>
    </w:p>
    <w:p w14:paraId="025F9024"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Vilzēnu tautas nams;</w:t>
      </w:r>
    </w:p>
    <w:p w14:paraId="27297897"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Braslavas pagasta bibliotēka;</w:t>
      </w:r>
    </w:p>
    <w:p w14:paraId="7D040595"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Braslavas pagasta Vilzēnu bibliotēka;</w:t>
      </w:r>
    </w:p>
    <w:p w14:paraId="1E5715F9"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Alojas novadpētniecības centrs;</w:t>
      </w:r>
    </w:p>
    <w:p w14:paraId="0DF2BA37"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Brīvzemnieku pagasta kopienas centrs;</w:t>
      </w:r>
    </w:p>
    <w:p w14:paraId="33DE91C5"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Salacgrīvas muzejs (ar struktūrvienību: Ainažu ugunsdzēsības muzejs);</w:t>
      </w:r>
    </w:p>
    <w:p w14:paraId="7C8AF879" w14:textId="77777777" w:rsidR="00E83A8C" w:rsidRPr="006D380C" w:rsidRDefault="00E83A8C" w:rsidP="00A55333">
      <w:pPr>
        <w:numPr>
          <w:ilvl w:val="0"/>
          <w:numId w:val="12"/>
        </w:numPr>
        <w:tabs>
          <w:tab w:val="left" w:pos="540"/>
          <w:tab w:val="left" w:pos="2268"/>
        </w:tabs>
        <w:spacing w:after="0" w:line="240" w:lineRule="auto"/>
        <w:jc w:val="both"/>
        <w:rPr>
          <w:rFonts w:ascii="Times New Roman" w:hAnsi="Times New Roman" w:cs="Times New Roman"/>
          <w:sz w:val="24"/>
          <w:szCs w:val="24"/>
        </w:rPr>
      </w:pPr>
      <w:r w:rsidRPr="006D380C">
        <w:rPr>
          <w:rFonts w:ascii="Times New Roman" w:hAnsi="Times New Roman" w:cs="Times New Roman"/>
          <w:iCs/>
          <w:sz w:val="24"/>
          <w:szCs w:val="24"/>
        </w:rPr>
        <w:t xml:space="preserve">Salacgrīvas kultūras centrs ar šādām struktūrvienībām: </w:t>
      </w:r>
    </w:p>
    <w:p w14:paraId="36779D8C" w14:textId="77777777" w:rsidR="0050042E" w:rsidRPr="006D380C" w:rsidRDefault="00E83A8C" w:rsidP="0050042E">
      <w:pPr>
        <w:pStyle w:val="Sarakstarindkopa"/>
        <w:numPr>
          <w:ilvl w:val="1"/>
          <w:numId w:val="13"/>
        </w:numPr>
        <w:tabs>
          <w:tab w:val="left" w:pos="540"/>
        </w:tabs>
        <w:jc w:val="both"/>
        <w:rPr>
          <w:rFonts w:ascii="Times New Roman" w:hAnsi="Times New Roman" w:cs="Times New Roman"/>
          <w:sz w:val="24"/>
          <w:szCs w:val="24"/>
        </w:rPr>
      </w:pPr>
      <w:r w:rsidRPr="006D380C">
        <w:rPr>
          <w:rFonts w:ascii="Times New Roman" w:hAnsi="Times New Roman" w:cs="Times New Roman"/>
          <w:sz w:val="24"/>
          <w:szCs w:val="24"/>
        </w:rPr>
        <w:t xml:space="preserve">Ainažu kultūras nams; </w:t>
      </w:r>
    </w:p>
    <w:p w14:paraId="5D50E15D" w14:textId="77777777" w:rsidR="0050042E" w:rsidRPr="006D380C" w:rsidRDefault="00E83A8C" w:rsidP="0050042E">
      <w:pPr>
        <w:pStyle w:val="Sarakstarindkopa"/>
        <w:numPr>
          <w:ilvl w:val="1"/>
          <w:numId w:val="13"/>
        </w:numPr>
        <w:tabs>
          <w:tab w:val="left" w:pos="540"/>
        </w:tabs>
        <w:jc w:val="both"/>
        <w:rPr>
          <w:rFonts w:ascii="Times New Roman" w:hAnsi="Times New Roman" w:cs="Times New Roman"/>
          <w:sz w:val="24"/>
          <w:szCs w:val="24"/>
        </w:rPr>
      </w:pPr>
      <w:r w:rsidRPr="006D380C">
        <w:rPr>
          <w:rFonts w:ascii="Times New Roman" w:hAnsi="Times New Roman" w:cs="Times New Roman"/>
          <w:sz w:val="24"/>
          <w:szCs w:val="24"/>
        </w:rPr>
        <w:t xml:space="preserve">Liepupes pagasta tautas nams; </w:t>
      </w:r>
    </w:p>
    <w:p w14:paraId="130263C6" w14:textId="0A118611" w:rsidR="00E83A8C" w:rsidRPr="006D380C" w:rsidRDefault="00E83A8C" w:rsidP="0050042E">
      <w:pPr>
        <w:pStyle w:val="Sarakstarindkopa"/>
        <w:numPr>
          <w:ilvl w:val="1"/>
          <w:numId w:val="13"/>
        </w:numPr>
        <w:tabs>
          <w:tab w:val="left" w:pos="540"/>
        </w:tabs>
        <w:jc w:val="both"/>
        <w:rPr>
          <w:rFonts w:ascii="Times New Roman" w:hAnsi="Times New Roman" w:cs="Times New Roman"/>
          <w:sz w:val="24"/>
          <w:szCs w:val="24"/>
        </w:rPr>
      </w:pPr>
      <w:r w:rsidRPr="006D380C">
        <w:rPr>
          <w:rFonts w:ascii="Times New Roman" w:hAnsi="Times New Roman" w:cs="Times New Roman"/>
          <w:sz w:val="24"/>
          <w:szCs w:val="24"/>
        </w:rPr>
        <w:t>Lauvu tautas nams;</w:t>
      </w:r>
    </w:p>
    <w:p w14:paraId="5DBA5F65" w14:textId="77777777" w:rsidR="00E83A8C" w:rsidRPr="006D380C" w:rsidRDefault="00E83A8C" w:rsidP="00E83A8C">
      <w:pPr>
        <w:numPr>
          <w:ilvl w:val="1"/>
          <w:numId w:val="10"/>
        </w:numPr>
        <w:tabs>
          <w:tab w:val="left" w:pos="540"/>
        </w:tabs>
        <w:spacing w:after="0" w:line="240" w:lineRule="auto"/>
        <w:ind w:left="1134" w:hanging="737"/>
        <w:jc w:val="both"/>
        <w:rPr>
          <w:rFonts w:ascii="Times New Roman" w:hAnsi="Times New Roman" w:cs="Times New Roman"/>
          <w:sz w:val="24"/>
          <w:szCs w:val="24"/>
        </w:rPr>
      </w:pPr>
      <w:r w:rsidRPr="006D380C">
        <w:rPr>
          <w:rFonts w:ascii="Times New Roman" w:hAnsi="Times New Roman" w:cs="Times New Roman"/>
          <w:sz w:val="24"/>
          <w:szCs w:val="24"/>
        </w:rPr>
        <w:t>Korģenes Feldšeru – vecmāšu punkts;</w:t>
      </w:r>
    </w:p>
    <w:p w14:paraId="51EA95EF" w14:textId="77777777" w:rsidR="00E83A8C" w:rsidRPr="006D380C" w:rsidRDefault="00E83A8C" w:rsidP="00E83A8C">
      <w:pPr>
        <w:numPr>
          <w:ilvl w:val="1"/>
          <w:numId w:val="10"/>
        </w:numPr>
        <w:tabs>
          <w:tab w:val="left" w:pos="540"/>
        </w:tabs>
        <w:spacing w:after="0" w:line="240" w:lineRule="auto"/>
        <w:ind w:left="1134" w:hanging="737"/>
        <w:jc w:val="both"/>
        <w:rPr>
          <w:rFonts w:ascii="Times New Roman" w:hAnsi="Times New Roman" w:cs="Times New Roman"/>
          <w:sz w:val="24"/>
          <w:szCs w:val="24"/>
        </w:rPr>
      </w:pPr>
      <w:r w:rsidRPr="006D380C">
        <w:rPr>
          <w:rFonts w:ascii="Times New Roman" w:hAnsi="Times New Roman" w:cs="Times New Roman"/>
          <w:sz w:val="24"/>
          <w:szCs w:val="24"/>
        </w:rPr>
        <w:t>Sporta un atpūtas komplekss “Zvejnieku parks”;</w:t>
      </w:r>
    </w:p>
    <w:p w14:paraId="2F86CF69" w14:textId="65E98307" w:rsidR="00E83A8C" w:rsidRPr="006D380C" w:rsidRDefault="00E83A8C" w:rsidP="00534A20">
      <w:pPr>
        <w:numPr>
          <w:ilvl w:val="1"/>
          <w:numId w:val="10"/>
        </w:numPr>
        <w:tabs>
          <w:tab w:val="left" w:pos="540"/>
        </w:tabs>
        <w:spacing w:after="0" w:line="240" w:lineRule="auto"/>
        <w:ind w:left="567" w:hanging="170"/>
        <w:jc w:val="both"/>
        <w:rPr>
          <w:rFonts w:ascii="Times New Roman" w:hAnsi="Times New Roman" w:cs="Times New Roman"/>
          <w:sz w:val="24"/>
          <w:szCs w:val="24"/>
        </w:rPr>
      </w:pPr>
      <w:r w:rsidRPr="006D380C">
        <w:rPr>
          <w:rFonts w:ascii="Times New Roman" w:hAnsi="Times New Roman" w:cs="Times New Roman"/>
          <w:sz w:val="24"/>
          <w:szCs w:val="24"/>
        </w:rPr>
        <w:t>Limbažu novada Vēlēšanu komisija kā pastāvīga pašvaldības iestāde darbojas atbilstoši</w:t>
      </w:r>
      <w:r w:rsidR="00534A20">
        <w:rPr>
          <w:rFonts w:ascii="Times New Roman" w:hAnsi="Times New Roman" w:cs="Times New Roman"/>
          <w:sz w:val="24"/>
          <w:szCs w:val="24"/>
        </w:rPr>
        <w:t xml:space="preserve"> </w:t>
      </w:r>
      <w:r w:rsidRPr="006D380C">
        <w:rPr>
          <w:rFonts w:ascii="Times New Roman" w:hAnsi="Times New Roman" w:cs="Times New Roman"/>
          <w:sz w:val="24"/>
          <w:szCs w:val="24"/>
        </w:rPr>
        <w:t>Republikas pilsētu un novadu vēlēšanu komisiju un vēlēšanu iecirkņu komisiju likumam.</w:t>
      </w:r>
    </w:p>
    <w:p w14:paraId="5C4333DB" w14:textId="77777777" w:rsidR="005C37D6" w:rsidRPr="00C075B2" w:rsidRDefault="005C37D6" w:rsidP="005C37D6">
      <w:pPr>
        <w:tabs>
          <w:tab w:val="left" w:pos="540"/>
        </w:tabs>
        <w:spacing w:after="0" w:line="240" w:lineRule="auto"/>
        <w:ind w:left="360"/>
        <w:jc w:val="both"/>
        <w:rPr>
          <w:rFonts w:ascii="Times New Roman" w:hAnsi="Times New Roman" w:cs="Times New Roman"/>
          <w:sz w:val="24"/>
          <w:szCs w:val="24"/>
        </w:rPr>
      </w:pPr>
      <w:r w:rsidRPr="00C075B2">
        <w:rPr>
          <w:rFonts w:ascii="Times New Roman" w:hAnsi="Times New Roman" w:cs="Times New Roman"/>
          <w:sz w:val="24"/>
          <w:szCs w:val="24"/>
        </w:rPr>
        <w:t>Pašvaldībā darbojas Sabiedrisko attiecību nodaļa, kas pakļauta domes priekšsēdētājam un pašvaldības izpilddirektoram.</w:t>
      </w:r>
    </w:p>
    <w:p w14:paraId="76B47136" w14:textId="77777777" w:rsidR="00534ED2" w:rsidRPr="00534ED2" w:rsidRDefault="005C37D6" w:rsidP="00534ED2">
      <w:pPr>
        <w:tabs>
          <w:tab w:val="left" w:pos="540"/>
        </w:tabs>
        <w:spacing w:after="0" w:line="240" w:lineRule="auto"/>
        <w:ind w:left="360"/>
        <w:jc w:val="both"/>
        <w:rPr>
          <w:rFonts w:ascii="Times New Roman" w:hAnsi="Times New Roman" w:cs="Times New Roman"/>
          <w:sz w:val="24"/>
          <w:szCs w:val="24"/>
        </w:rPr>
      </w:pPr>
      <w:r w:rsidRPr="00534ED2">
        <w:rPr>
          <w:rFonts w:ascii="Times New Roman" w:hAnsi="Times New Roman" w:cs="Times New Roman"/>
          <w:sz w:val="24"/>
          <w:szCs w:val="24"/>
        </w:rPr>
        <w:t xml:space="preserve">Domes priekšsēdētāja darba nodrošināšanai </w:t>
      </w:r>
      <w:r w:rsidR="00534ED2" w:rsidRPr="00534ED2">
        <w:rPr>
          <w:rFonts w:ascii="Times New Roman" w:hAnsi="Times New Roman" w:cs="Times New Roman"/>
          <w:sz w:val="24"/>
          <w:szCs w:val="24"/>
        </w:rPr>
        <w:t>ir</w:t>
      </w:r>
      <w:r w:rsidRPr="00534ED2">
        <w:rPr>
          <w:rFonts w:ascii="Times New Roman" w:hAnsi="Times New Roman" w:cs="Times New Roman"/>
          <w:sz w:val="24"/>
          <w:szCs w:val="24"/>
        </w:rPr>
        <w:t xml:space="preserve"> izveidots birojs, kas darbojas saskaņā ar domes apstiprinātu nolikumu. </w:t>
      </w:r>
    </w:p>
    <w:p w14:paraId="735CBFB1" w14:textId="5285EBD0" w:rsidR="005C37D6" w:rsidRPr="00534ED2" w:rsidRDefault="005C37D6" w:rsidP="00534ED2">
      <w:pPr>
        <w:tabs>
          <w:tab w:val="left" w:pos="540"/>
        </w:tabs>
        <w:spacing w:after="0" w:line="240" w:lineRule="auto"/>
        <w:ind w:left="360"/>
        <w:jc w:val="both"/>
        <w:rPr>
          <w:rFonts w:ascii="Times New Roman" w:hAnsi="Times New Roman" w:cs="Times New Roman"/>
          <w:sz w:val="24"/>
          <w:szCs w:val="24"/>
        </w:rPr>
      </w:pPr>
      <w:r w:rsidRPr="00534ED2">
        <w:rPr>
          <w:rFonts w:ascii="Times New Roman" w:hAnsi="Times New Roman" w:cs="Times New Roman"/>
          <w:sz w:val="24"/>
          <w:szCs w:val="24"/>
        </w:rPr>
        <w:t>Pašvaldībā darbojas īpaša statusa institūcijas, kurām saskaņā ar likumu vai attiecīgās institūcijas nolikumu ir noteikta īpaša kompetence, atšķirīga padotība:</w:t>
      </w:r>
    </w:p>
    <w:p w14:paraId="4832EE73"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Limbažu novada Būvvalde;</w:t>
      </w:r>
    </w:p>
    <w:p w14:paraId="64F28313"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Limbažu novada Bāriņtiesa;</w:t>
      </w:r>
    </w:p>
    <w:p w14:paraId="469B4CD0"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Limbažu novada Pašvaldības policija;</w:t>
      </w:r>
    </w:p>
    <w:p w14:paraId="4EDEAA64"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Limbažu novada Sociālais dienests, kuras metodiskajā pārraudzībā ir šādas pašvaldības izveidotās iestādes:</w:t>
      </w:r>
    </w:p>
    <w:p w14:paraId="4F3BAE92" w14:textId="77777777"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Sociālās aprūpes centrs – pansionāts „Pērle”;</w:t>
      </w:r>
    </w:p>
    <w:p w14:paraId="3FA4F4A0" w14:textId="77777777"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Veco ļaužu mītne “Sprīdīši”.</w:t>
      </w:r>
    </w:p>
    <w:p w14:paraId="364972F2" w14:textId="77777777" w:rsidR="005C37D6" w:rsidRPr="00534ED2" w:rsidRDefault="005C37D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t xml:space="preserve">Pašvaldībā ir izveidotas šādas aģentūras, kas darbojas atbilstoši apstiprinātajiem nolikumiem: </w:t>
      </w:r>
    </w:p>
    <w:p w14:paraId="3ACB7911"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„ALDA”;</w:t>
      </w:r>
    </w:p>
    <w:p w14:paraId="2AF06222"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bookmarkStart w:id="6" w:name="_Hlk104198095"/>
      <w:r w:rsidRPr="00534ED2">
        <w:rPr>
          <w:rFonts w:ascii="Times New Roman" w:hAnsi="Times New Roman" w:cs="Times New Roman"/>
          <w:sz w:val="24"/>
          <w:szCs w:val="24"/>
        </w:rPr>
        <w:t>„</w:t>
      </w:r>
      <w:r w:rsidRPr="00534ED2">
        <w:rPr>
          <w:rFonts w:ascii="Times New Roman" w:hAnsi="Times New Roman" w:cs="Times New Roman"/>
          <w:sz w:val="24"/>
          <w:szCs w:val="24"/>
          <w:highlight w:val="white"/>
        </w:rPr>
        <w:t>LAU</w:t>
      </w:r>
      <w:r w:rsidRPr="00534ED2">
        <w:rPr>
          <w:rFonts w:ascii="Times New Roman" w:hAnsi="Times New Roman" w:cs="Times New Roman"/>
          <w:sz w:val="24"/>
          <w:szCs w:val="24"/>
        </w:rPr>
        <w:t>TA” ar šādām struktūrvienībām:</w:t>
      </w:r>
    </w:p>
    <w:p w14:paraId="62F18DD6" w14:textId="4E24EA98"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Salacgrīvas uzņēmējdarbības atbalsta centrs “BĀKA”;</w:t>
      </w:r>
    </w:p>
    <w:p w14:paraId="67DB42A0" w14:textId="7948B111"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eastAsia="Calibri" w:hAnsi="Times New Roman" w:cs="Times New Roman"/>
          <w:noProof/>
          <w:sz w:val="24"/>
          <w:szCs w:val="24"/>
        </w:rPr>
        <w:t>Alojas uzņēmējdarbības atbalsta centrs “Sala”;</w:t>
      </w:r>
    </w:p>
    <w:p w14:paraId="74D1877C" w14:textId="77777777" w:rsidR="00534ED2"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eastAsia="Calibri" w:hAnsi="Times New Roman" w:cs="Times New Roman"/>
          <w:noProof/>
          <w:sz w:val="24"/>
          <w:szCs w:val="24"/>
        </w:rPr>
        <w:t>Staiceles Tūrisma informācijas centrs;</w:t>
      </w:r>
    </w:p>
    <w:p w14:paraId="545D445F" w14:textId="77777777" w:rsidR="00534ED2"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Salacgrīvas tūrisma informācijas centrs ar filiāli - Ainažu tūrisma informācijas punkts;</w:t>
      </w:r>
    </w:p>
    <w:p w14:paraId="5F61FBD1" w14:textId="580BB64B"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Limbažu novada tūrisma informācijas centrs;</w:t>
      </w:r>
    </w:p>
    <w:p w14:paraId="0C8F0C6F" w14:textId="13585D02" w:rsidR="005C37D6" w:rsidRPr="00534ED2" w:rsidRDefault="005C37D6" w:rsidP="00A55333">
      <w:pPr>
        <w:pStyle w:val="Sarakstarindkopa"/>
        <w:numPr>
          <w:ilvl w:val="1"/>
          <w:numId w:val="13"/>
        </w:numPr>
        <w:tabs>
          <w:tab w:val="left" w:pos="540"/>
        </w:tabs>
        <w:spacing w:after="0" w:line="240" w:lineRule="auto"/>
        <w:ind w:left="2580" w:hanging="357"/>
        <w:jc w:val="both"/>
        <w:rPr>
          <w:rFonts w:ascii="Times New Roman" w:hAnsi="Times New Roman" w:cs="Times New Roman"/>
          <w:sz w:val="24"/>
          <w:szCs w:val="24"/>
        </w:rPr>
      </w:pPr>
      <w:r w:rsidRPr="00534ED2">
        <w:rPr>
          <w:rFonts w:ascii="Times New Roman" w:hAnsi="Times New Roman" w:cs="Times New Roman"/>
          <w:sz w:val="24"/>
          <w:szCs w:val="24"/>
        </w:rPr>
        <w:t>Limbažu uzņēmējdarbības un sociālās uzņēmējdarbības attīstības centrs.</w:t>
      </w:r>
    </w:p>
    <w:bookmarkEnd w:id="6"/>
    <w:p w14:paraId="66DCA8BB" w14:textId="6483120D" w:rsidR="005C37D6" w:rsidRPr="00534ED2" w:rsidRDefault="005C37D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t>Pašvaldības institūciju darbības tiesiskuma un lietderības kontroli Limbažu novada pašvaldībā veic iekšējais auditors</w:t>
      </w:r>
      <w:r w:rsidR="00534ED2" w:rsidRPr="00534ED2">
        <w:rPr>
          <w:rFonts w:ascii="Times New Roman" w:hAnsi="Times New Roman" w:cs="Times New Roman"/>
          <w:sz w:val="24"/>
          <w:szCs w:val="24"/>
        </w:rPr>
        <w:t>.</w:t>
      </w:r>
    </w:p>
    <w:p w14:paraId="3A4206CB" w14:textId="77777777" w:rsidR="005C37D6" w:rsidRPr="00534ED2" w:rsidRDefault="005C37D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lastRenderedPageBreak/>
        <w:t>Pašvaldības pārziņā ir iestāde – Salacgrīvas ostas pārvalde, kas ir publisko tiesību subjekts un darbojas saskaņā ar likumu “Par ostām” un „Salacgrīvas ostas pārvaldes nolikumu”.</w:t>
      </w:r>
    </w:p>
    <w:p w14:paraId="4ECA6BBB" w14:textId="77777777" w:rsidR="005C37D6" w:rsidRPr="00534ED2" w:rsidRDefault="005C37D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t>Pašvaldība ir šādu biedrību un nodibinājumu biedrs un / vai dibinātājs:</w:t>
      </w:r>
    </w:p>
    <w:p w14:paraId="4693B75B"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„Latvijas Pašvaldību savienība”;</w:t>
      </w:r>
    </w:p>
    <w:p w14:paraId="2BEDF068"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„Vidzemes lauku partnerība “Brasla””;</w:t>
      </w:r>
    </w:p>
    <w:p w14:paraId="622C9128"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Latvijas Pašvaldību izpilddirektoru asociācija;</w:t>
      </w:r>
    </w:p>
    <w:p w14:paraId="62C9A164"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Latvijas bāriņtiesu darbinieku asociācija;</w:t>
      </w:r>
    </w:p>
    <w:p w14:paraId="6C416ED0"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w:t>
      </w:r>
      <w:proofErr w:type="spellStart"/>
      <w:r w:rsidRPr="00534ED2">
        <w:rPr>
          <w:rFonts w:ascii="Times New Roman" w:hAnsi="Times New Roman" w:cs="Times New Roman"/>
          <w:sz w:val="24"/>
          <w:szCs w:val="24"/>
        </w:rPr>
        <w:t>Jūrkante</w:t>
      </w:r>
      <w:proofErr w:type="spellEnd"/>
      <w:r w:rsidRPr="00534ED2">
        <w:rPr>
          <w:rFonts w:ascii="Times New Roman" w:hAnsi="Times New Roman" w:cs="Times New Roman"/>
          <w:sz w:val="24"/>
          <w:szCs w:val="24"/>
        </w:rPr>
        <w:t>”;</w:t>
      </w:r>
    </w:p>
    <w:p w14:paraId="25451A93"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nodibinājums „Lādes inovācijas un attīstības fonds”;</w:t>
      </w:r>
    </w:p>
    <w:p w14:paraId="67193A5D"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nodibinājums „FONDS „SUDRABA LIMBAŽI””;</w:t>
      </w:r>
    </w:p>
    <w:p w14:paraId="4DE0EE22"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„Reģionālo attīstības centru apvienība” (RACA);</w:t>
      </w:r>
    </w:p>
    <w:p w14:paraId="491C5ADA"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„Vidzemes tūrisma asociācija”;</w:t>
      </w:r>
    </w:p>
    <w:p w14:paraId="5FD6487E" w14:textId="77777777" w:rsidR="005C37D6" w:rsidRPr="00534ED2" w:rsidRDefault="005C37D6" w:rsidP="005C37D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biedrība „Kuivižu jahtklubs”.</w:t>
      </w:r>
    </w:p>
    <w:p w14:paraId="3AA7E7CF" w14:textId="77777777"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noProof/>
          <w:sz w:val="24"/>
          <w:szCs w:val="24"/>
        </w:rPr>
      </w:pPr>
      <w:r w:rsidRPr="00534ED2">
        <w:rPr>
          <w:rFonts w:ascii="Times New Roman" w:eastAsia="Calibri" w:hAnsi="Times New Roman" w:cs="Times New Roman"/>
          <w:noProof/>
          <w:sz w:val="24"/>
          <w:szCs w:val="24"/>
        </w:rPr>
        <w:t xml:space="preserve">biedrība „Eiropas Stārķu pilsētu organizācija”; </w:t>
      </w:r>
    </w:p>
    <w:p w14:paraId="5674C877" w14:textId="77777777"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noProof/>
          <w:sz w:val="24"/>
          <w:szCs w:val="24"/>
        </w:rPr>
      </w:pPr>
      <w:r w:rsidRPr="00534ED2">
        <w:rPr>
          <w:rFonts w:ascii="Times New Roman" w:eastAsia="Calibri" w:hAnsi="Times New Roman" w:cs="Times New Roman"/>
          <w:sz w:val="24"/>
          <w:szCs w:val="24"/>
        </w:rPr>
        <w:t>biedrība “Lauku Ceļotājs”;</w:t>
      </w:r>
    </w:p>
    <w:p w14:paraId="593B5605" w14:textId="77777777"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534ED2">
        <w:rPr>
          <w:rFonts w:ascii="Times New Roman" w:eastAsia="Calibri" w:hAnsi="Times New Roman" w:cs="Times New Roman"/>
          <w:iCs/>
          <w:noProof/>
          <w:sz w:val="24"/>
          <w:szCs w:val="24"/>
        </w:rPr>
        <w:t>biedrība “Latvijas Pašvaldību sociālo dienestu vadītāju apvienība”;</w:t>
      </w:r>
    </w:p>
    <w:p w14:paraId="545FE105" w14:textId="77777777"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534ED2">
        <w:rPr>
          <w:rFonts w:ascii="Times New Roman" w:eastAsia="Calibri" w:hAnsi="Times New Roman" w:cs="Times New Roman"/>
          <w:iCs/>
          <w:noProof/>
          <w:sz w:val="24"/>
          <w:szCs w:val="24"/>
        </w:rPr>
        <w:t>biedrība</w:t>
      </w:r>
      <w:r w:rsidRPr="00534ED2">
        <w:rPr>
          <w:rFonts w:ascii="Times New Roman" w:eastAsia="Calibri" w:hAnsi="Times New Roman" w:cs="Times New Roman"/>
          <w:noProof/>
          <w:sz w:val="24"/>
          <w:szCs w:val="24"/>
        </w:rPr>
        <w:t xml:space="preserve"> “Latvijas zaļo ceļu asociācija”;</w:t>
      </w:r>
    </w:p>
    <w:p w14:paraId="7D486989" w14:textId="77777777"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534ED2">
        <w:rPr>
          <w:rFonts w:ascii="Times New Roman" w:eastAsia="Calibri" w:hAnsi="Times New Roman" w:cs="Times New Roman"/>
          <w:iCs/>
          <w:noProof/>
          <w:sz w:val="24"/>
          <w:szCs w:val="24"/>
        </w:rPr>
        <w:t>biedrība ”Latvijas Futbola federācija”;</w:t>
      </w:r>
    </w:p>
    <w:p w14:paraId="5E059C1D" w14:textId="5B968F65" w:rsidR="005C37D6" w:rsidRPr="00534ED2" w:rsidRDefault="005C37D6" w:rsidP="005C37D6">
      <w:pPr>
        <w:numPr>
          <w:ilvl w:val="1"/>
          <w:numId w:val="32"/>
        </w:numPr>
        <w:tabs>
          <w:tab w:val="num" w:pos="1142"/>
        </w:tabs>
        <w:spacing w:after="0" w:line="240" w:lineRule="auto"/>
        <w:ind w:left="1134" w:hanging="737"/>
        <w:contextualSpacing/>
        <w:jc w:val="both"/>
        <w:rPr>
          <w:rFonts w:ascii="Times New Roman" w:eastAsia="Calibri" w:hAnsi="Times New Roman" w:cs="Times New Roman"/>
          <w:iCs/>
          <w:noProof/>
          <w:sz w:val="24"/>
          <w:szCs w:val="24"/>
        </w:rPr>
      </w:pPr>
      <w:r w:rsidRPr="00534ED2">
        <w:rPr>
          <w:rFonts w:ascii="Times New Roman" w:hAnsi="Times New Roman" w:cs="Times New Roman"/>
          <w:sz w:val="24"/>
          <w:szCs w:val="24"/>
        </w:rPr>
        <w:t>starptautiskā Hanzas Savienības pilsētu asociācija (</w:t>
      </w:r>
      <w:proofErr w:type="spellStart"/>
      <w:r w:rsidRPr="00534ED2">
        <w:rPr>
          <w:rFonts w:ascii="Times New Roman" w:hAnsi="Times New Roman" w:cs="Times New Roman"/>
          <w:sz w:val="24"/>
          <w:szCs w:val="24"/>
        </w:rPr>
        <w:t>Verein</w:t>
      </w:r>
      <w:proofErr w:type="spellEnd"/>
      <w:r w:rsidRPr="00534ED2">
        <w:rPr>
          <w:rFonts w:ascii="Times New Roman" w:hAnsi="Times New Roman" w:cs="Times New Roman"/>
          <w:sz w:val="24"/>
          <w:szCs w:val="24"/>
        </w:rPr>
        <w:t xml:space="preserve"> </w:t>
      </w:r>
      <w:proofErr w:type="spellStart"/>
      <w:r w:rsidRPr="00534ED2">
        <w:rPr>
          <w:rFonts w:ascii="Times New Roman" w:hAnsi="Times New Roman" w:cs="Times New Roman"/>
          <w:sz w:val="24"/>
          <w:szCs w:val="24"/>
        </w:rPr>
        <w:t>zur</w:t>
      </w:r>
      <w:proofErr w:type="spellEnd"/>
      <w:r w:rsidRPr="00534ED2">
        <w:rPr>
          <w:rFonts w:ascii="Times New Roman" w:hAnsi="Times New Roman" w:cs="Times New Roman"/>
          <w:sz w:val="24"/>
          <w:szCs w:val="24"/>
        </w:rPr>
        <w:t xml:space="preserve"> </w:t>
      </w:r>
      <w:proofErr w:type="spellStart"/>
      <w:r w:rsidRPr="00534ED2">
        <w:rPr>
          <w:rFonts w:ascii="Times New Roman" w:hAnsi="Times New Roman" w:cs="Times New Roman"/>
          <w:sz w:val="24"/>
          <w:szCs w:val="24"/>
        </w:rPr>
        <w:t>Förderung</w:t>
      </w:r>
      <w:proofErr w:type="spellEnd"/>
      <w:r w:rsidRPr="00534ED2">
        <w:rPr>
          <w:rFonts w:ascii="Times New Roman" w:hAnsi="Times New Roman" w:cs="Times New Roman"/>
          <w:sz w:val="24"/>
          <w:szCs w:val="24"/>
        </w:rPr>
        <w:t xml:space="preserve"> </w:t>
      </w:r>
      <w:proofErr w:type="spellStart"/>
      <w:r w:rsidRPr="00534ED2">
        <w:rPr>
          <w:rFonts w:ascii="Times New Roman" w:hAnsi="Times New Roman" w:cs="Times New Roman"/>
          <w:sz w:val="24"/>
          <w:szCs w:val="24"/>
        </w:rPr>
        <w:t>des</w:t>
      </w:r>
      <w:proofErr w:type="spellEnd"/>
      <w:r w:rsidRPr="00534ED2">
        <w:rPr>
          <w:rFonts w:ascii="Times New Roman" w:hAnsi="Times New Roman" w:cs="Times New Roman"/>
          <w:sz w:val="24"/>
          <w:szCs w:val="24"/>
        </w:rPr>
        <w:br/>
      </w:r>
      <w:proofErr w:type="spellStart"/>
      <w:r w:rsidRPr="00534ED2">
        <w:rPr>
          <w:rFonts w:ascii="Times New Roman" w:hAnsi="Times New Roman" w:cs="Times New Roman"/>
          <w:sz w:val="24"/>
          <w:szCs w:val="24"/>
        </w:rPr>
        <w:t>internationalen</w:t>
      </w:r>
      <w:proofErr w:type="spellEnd"/>
      <w:r w:rsidRPr="00534ED2">
        <w:rPr>
          <w:rFonts w:ascii="Times New Roman" w:hAnsi="Times New Roman" w:cs="Times New Roman"/>
          <w:sz w:val="24"/>
          <w:szCs w:val="24"/>
        </w:rPr>
        <w:t xml:space="preserve"> </w:t>
      </w:r>
      <w:proofErr w:type="spellStart"/>
      <w:r w:rsidRPr="00534ED2">
        <w:rPr>
          <w:rFonts w:ascii="Times New Roman" w:hAnsi="Times New Roman" w:cs="Times New Roman"/>
          <w:sz w:val="24"/>
          <w:szCs w:val="24"/>
        </w:rPr>
        <w:t>Städtebunds</w:t>
      </w:r>
      <w:proofErr w:type="spellEnd"/>
      <w:r w:rsidRPr="00534ED2">
        <w:rPr>
          <w:rFonts w:ascii="Times New Roman" w:hAnsi="Times New Roman" w:cs="Times New Roman"/>
          <w:sz w:val="24"/>
          <w:szCs w:val="24"/>
        </w:rPr>
        <w:t xml:space="preserve"> DIE HANSE </w:t>
      </w:r>
      <w:proofErr w:type="spellStart"/>
      <w:r w:rsidRPr="00534ED2">
        <w:rPr>
          <w:rFonts w:ascii="Times New Roman" w:hAnsi="Times New Roman" w:cs="Times New Roman"/>
          <w:sz w:val="24"/>
          <w:szCs w:val="24"/>
        </w:rPr>
        <w:t>e.V</w:t>
      </w:r>
      <w:proofErr w:type="spellEnd"/>
      <w:r w:rsidRPr="00534ED2">
        <w:rPr>
          <w:rFonts w:ascii="Times New Roman" w:hAnsi="Times New Roman" w:cs="Times New Roman"/>
          <w:sz w:val="24"/>
          <w:szCs w:val="24"/>
        </w:rPr>
        <w:t>.).</w:t>
      </w:r>
    </w:p>
    <w:p w14:paraId="7EDDF9F1" w14:textId="77777777" w:rsidR="00E47AE6" w:rsidRPr="00534ED2" w:rsidRDefault="00E47AE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t>Atsevišķu pašvaldības funkciju pildīšanai vai pašvaldības administratīvās teritorijas pārvaldīšanai dome no domes deputātiem un attiecīgās pašvaldības iedzīvotājiem var izveidot valdes, komisijas vai darba grupas (padomes).</w:t>
      </w:r>
    </w:p>
    <w:p w14:paraId="24CA803F" w14:textId="77777777" w:rsidR="00E47AE6" w:rsidRPr="00534ED2" w:rsidRDefault="00E47AE6" w:rsidP="00534ED2">
      <w:pPr>
        <w:tabs>
          <w:tab w:val="left" w:pos="540"/>
        </w:tabs>
        <w:spacing w:after="0" w:line="240" w:lineRule="auto"/>
        <w:ind w:left="357"/>
        <w:jc w:val="both"/>
        <w:rPr>
          <w:rFonts w:ascii="Times New Roman" w:hAnsi="Times New Roman" w:cs="Times New Roman"/>
          <w:sz w:val="24"/>
          <w:szCs w:val="24"/>
        </w:rPr>
      </w:pPr>
      <w:r w:rsidRPr="00534ED2">
        <w:rPr>
          <w:rFonts w:ascii="Times New Roman" w:hAnsi="Times New Roman" w:cs="Times New Roman"/>
          <w:sz w:val="24"/>
          <w:szCs w:val="24"/>
        </w:rPr>
        <w:t>Atsevišķu pašvaldības funkciju pildīšanai dome no deputātiem un attiecīgās pašvaldības iedzīvotājiem ir izveidojusi šādas patstāvīgās komisijas un padomes:</w:t>
      </w:r>
    </w:p>
    <w:p w14:paraId="07A6C7BB"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Administratīvā komisija;</w:t>
      </w:r>
    </w:p>
    <w:p w14:paraId="2449186B"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Dzīvojamo māju privatizācijas komisija; </w:t>
      </w:r>
    </w:p>
    <w:p w14:paraId="233A7F4A"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Pašvaldības īpašuma privatizācijas un atsavināšanas komisija; </w:t>
      </w:r>
    </w:p>
    <w:p w14:paraId="1631F920"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Iepirkumu komisija; </w:t>
      </w:r>
    </w:p>
    <w:p w14:paraId="162EFFCB"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Deklarētās dzīvesvietas anulēšanas un dzīvokļu jautājumu risināšanas komisija;</w:t>
      </w:r>
    </w:p>
    <w:p w14:paraId="2417C6F2"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Izglītības iestāžu, kas īsteno pirmsskolas izglītības programmas vietu sadales komisija;</w:t>
      </w:r>
    </w:p>
    <w:p w14:paraId="3F37EE3B"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Interešu izglītības un pieaugušo neformālās izglītības licencēšanas komisija;</w:t>
      </w:r>
    </w:p>
    <w:p w14:paraId="5FBB2FBD"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Interešu izglītības programmu izvērtēšanas un valsts mērķdotācijas sadales komisija; </w:t>
      </w:r>
    </w:p>
    <w:p w14:paraId="2B234B7D"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iCs/>
          <w:sz w:val="24"/>
          <w:szCs w:val="24"/>
        </w:rPr>
        <w:t>L</w:t>
      </w:r>
      <w:bookmarkStart w:id="7" w:name="_Hlk104221468"/>
      <w:r w:rsidRPr="00534ED2">
        <w:rPr>
          <w:rFonts w:ascii="Times New Roman" w:hAnsi="Times New Roman" w:cs="Times New Roman"/>
          <w:iCs/>
          <w:sz w:val="24"/>
          <w:szCs w:val="24"/>
        </w:rPr>
        <w:t>imbažu novada pašvaldības pedagoģiski medicīniskā komisija;</w:t>
      </w:r>
    </w:p>
    <w:bookmarkEnd w:id="7"/>
    <w:p w14:paraId="0413CE7C"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t>Limbažu novada sadarbības teritorijas civilās aizsardzības komisija;</w:t>
      </w:r>
    </w:p>
    <w:p w14:paraId="06E516E2"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bookmarkStart w:id="8" w:name="_Hlk104198473"/>
      <w:r w:rsidRPr="00534ED2">
        <w:rPr>
          <w:rFonts w:ascii="Times New Roman" w:hAnsi="Times New Roman" w:cs="Times New Roman"/>
          <w:sz w:val="24"/>
          <w:szCs w:val="24"/>
        </w:rPr>
        <w:t xml:space="preserve">Limbažu novada uzņēmēju </w:t>
      </w:r>
      <w:r w:rsidRPr="00534ED2">
        <w:rPr>
          <w:rFonts w:ascii="Times New Roman" w:hAnsi="Times New Roman" w:cs="Times New Roman"/>
          <w:bCs/>
          <w:sz w:val="24"/>
          <w:szCs w:val="24"/>
        </w:rPr>
        <w:t>konsultatīvā padome;</w:t>
      </w:r>
    </w:p>
    <w:bookmarkEnd w:id="8"/>
    <w:p w14:paraId="5B2E413C" w14:textId="31E60EC6" w:rsidR="00E47AE6" w:rsidRPr="00534ED2" w:rsidRDefault="00E47AE6" w:rsidP="00534ED2">
      <w:pPr>
        <w:numPr>
          <w:ilvl w:val="1"/>
          <w:numId w:val="32"/>
        </w:numPr>
        <w:tabs>
          <w:tab w:val="num" w:pos="1142"/>
        </w:tabs>
        <w:spacing w:after="0" w:line="240" w:lineRule="auto"/>
        <w:ind w:left="1134" w:hanging="737"/>
        <w:jc w:val="both"/>
        <w:rPr>
          <w:rStyle w:val="markedcontent"/>
          <w:rFonts w:ascii="Times New Roman" w:hAnsi="Times New Roman" w:cs="Times New Roman"/>
          <w:bCs/>
          <w:sz w:val="24"/>
          <w:szCs w:val="24"/>
        </w:rPr>
      </w:pPr>
      <w:r w:rsidRPr="00534ED2">
        <w:rPr>
          <w:rFonts w:ascii="Times New Roman" w:hAnsi="Times New Roman" w:cs="Times New Roman"/>
          <w:bCs/>
          <w:sz w:val="24"/>
          <w:szCs w:val="24"/>
        </w:rPr>
        <w:t>Limbažu novada Jauniešu dome;</w:t>
      </w:r>
      <w:r w:rsidRPr="00534ED2">
        <w:rPr>
          <w:rFonts w:ascii="Times New Roman" w:hAnsi="Times New Roman" w:cs="Times New Roman"/>
          <w:sz w:val="24"/>
          <w:szCs w:val="24"/>
        </w:rPr>
        <w:t xml:space="preserve"> </w:t>
      </w:r>
    </w:p>
    <w:p w14:paraId="18898F8A"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t>Amatpersonu un darbinieku amata kandidātu vērtēšanas komisija;</w:t>
      </w:r>
    </w:p>
    <w:p w14:paraId="70545475"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bCs/>
          <w:sz w:val="24"/>
          <w:szCs w:val="24"/>
          <w:lang w:eastAsia="x-none" w:bidi="lo-LA"/>
        </w:rPr>
        <w:t>Jaunatnes lietu konsultatīvā komisija;</w:t>
      </w:r>
    </w:p>
    <w:p w14:paraId="6E38F69A" w14:textId="17758304"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bookmarkStart w:id="9" w:name="_Hlk104221928"/>
      <w:r w:rsidRPr="00534ED2">
        <w:rPr>
          <w:rFonts w:ascii="Times New Roman" w:hAnsi="Times New Roman" w:cs="Times New Roman"/>
          <w:sz w:val="24"/>
          <w:szCs w:val="24"/>
        </w:rPr>
        <w:t>Limbažu novada pašvaldības Sporta komisija</w:t>
      </w:r>
      <w:bookmarkEnd w:id="9"/>
      <w:r w:rsidRPr="00534ED2">
        <w:rPr>
          <w:rFonts w:ascii="Times New Roman" w:hAnsi="Times New Roman" w:cs="Times New Roman"/>
          <w:sz w:val="24"/>
          <w:szCs w:val="24"/>
        </w:rPr>
        <w:t>;</w:t>
      </w:r>
    </w:p>
    <w:p w14:paraId="1A595394"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eastAsia="Calibri" w:hAnsi="Times New Roman" w:cs="Times New Roman"/>
          <w:sz w:val="24"/>
          <w:szCs w:val="24"/>
        </w:rPr>
        <w:t>Limbažu novada dzīvokļu apsekošanas komisija;</w:t>
      </w:r>
    </w:p>
    <w:p w14:paraId="6FE82250"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eastAsia="Calibri" w:hAnsi="Times New Roman" w:cs="Times New Roman"/>
          <w:sz w:val="24"/>
          <w:szCs w:val="24"/>
        </w:rPr>
        <w:t>Rūpnieciskās zvejas tiesību nomas izsoles komisija;</w:t>
      </w:r>
    </w:p>
    <w:p w14:paraId="37795731"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lastRenderedPageBreak/>
        <w:t>Limbažu novada amatiermākslas kolektīvu un kultūras projektu vērtēšanas komisija;</w:t>
      </w:r>
    </w:p>
    <w:p w14:paraId="4512BDA7"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t>Apbalvojumu komisija;</w:t>
      </w:r>
    </w:p>
    <w:p w14:paraId="7B029B1D"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t>Ētikas komisija</w:t>
      </w:r>
      <w:r w:rsidRPr="00534ED2">
        <w:rPr>
          <w:rFonts w:ascii="Times New Roman" w:hAnsi="Times New Roman" w:cs="Times New Roman"/>
          <w:bCs/>
          <w:sz w:val="24"/>
          <w:szCs w:val="24"/>
          <w:lang w:eastAsia="x-none" w:bidi="lo-LA"/>
        </w:rPr>
        <w:t>;</w:t>
      </w:r>
    </w:p>
    <w:p w14:paraId="2E059382"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bCs/>
          <w:sz w:val="24"/>
          <w:szCs w:val="24"/>
        </w:rPr>
      </w:pPr>
      <w:r w:rsidRPr="00534ED2">
        <w:rPr>
          <w:rFonts w:ascii="Times New Roman" w:hAnsi="Times New Roman" w:cs="Times New Roman"/>
          <w:sz w:val="24"/>
          <w:szCs w:val="24"/>
        </w:rPr>
        <w:t>Limbažu novada medību koordinācijas komisija;</w:t>
      </w:r>
    </w:p>
    <w:p w14:paraId="26F8B254"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bCs/>
          <w:sz w:val="24"/>
          <w:szCs w:val="24"/>
        </w:rPr>
        <w:t>Darījumu ar lauksaimniecības zemi izvērtēšanas komisija</w:t>
      </w:r>
      <w:r w:rsidRPr="00534ED2">
        <w:rPr>
          <w:rFonts w:ascii="Times New Roman" w:hAnsi="Times New Roman" w:cs="Times New Roman"/>
          <w:sz w:val="24"/>
          <w:szCs w:val="24"/>
        </w:rPr>
        <w:t>.</w:t>
      </w:r>
    </w:p>
    <w:p w14:paraId="2DDDFAA9"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Ārkārtējās situācijas operatīvā komisija; </w:t>
      </w:r>
    </w:p>
    <w:p w14:paraId="37E5FD70"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Pašvaldības īpašumu novērtēšanas komisija; </w:t>
      </w:r>
    </w:p>
    <w:p w14:paraId="0D387593"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Zvejnieku un makšķernieku konsultatīvā padome; </w:t>
      </w:r>
    </w:p>
    <w:p w14:paraId="4A03519B"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Limbažu novada tūrisma konsultatīvā padome;</w:t>
      </w:r>
    </w:p>
    <w:p w14:paraId="7C5E92E7" w14:textId="77777777" w:rsidR="00E47AE6" w:rsidRPr="00534ED2" w:rsidRDefault="00E47AE6" w:rsidP="00E47AE6">
      <w:pPr>
        <w:numPr>
          <w:ilvl w:val="1"/>
          <w:numId w:val="32"/>
        </w:numPr>
        <w:tabs>
          <w:tab w:val="num" w:pos="1142"/>
        </w:tabs>
        <w:spacing w:after="0" w:line="240" w:lineRule="auto"/>
        <w:ind w:left="1134" w:hanging="737"/>
        <w:jc w:val="both"/>
        <w:rPr>
          <w:rFonts w:ascii="Times New Roman" w:hAnsi="Times New Roman" w:cs="Times New Roman"/>
          <w:sz w:val="24"/>
          <w:szCs w:val="24"/>
        </w:rPr>
      </w:pPr>
      <w:r w:rsidRPr="00534ED2">
        <w:rPr>
          <w:rFonts w:ascii="Times New Roman" w:hAnsi="Times New Roman" w:cs="Times New Roman"/>
          <w:sz w:val="24"/>
          <w:szCs w:val="24"/>
        </w:rPr>
        <w:t xml:space="preserve">Salacgrīvas novada domes konsultatīvā Sporta padome; </w:t>
      </w:r>
    </w:p>
    <w:p w14:paraId="3A07EF4E" w14:textId="4439926C" w:rsidR="00E47AE6" w:rsidRPr="00534ED2" w:rsidRDefault="00E47AE6" w:rsidP="00E47AE6">
      <w:pPr>
        <w:numPr>
          <w:ilvl w:val="1"/>
          <w:numId w:val="32"/>
        </w:numPr>
        <w:tabs>
          <w:tab w:val="num" w:pos="1142"/>
          <w:tab w:val="left" w:pos="1276"/>
        </w:tabs>
        <w:spacing w:after="0" w:line="240" w:lineRule="auto"/>
        <w:ind w:left="1134" w:hanging="737"/>
        <w:contextualSpacing/>
        <w:jc w:val="both"/>
        <w:rPr>
          <w:rFonts w:ascii="Times New Roman" w:eastAsia="Calibri" w:hAnsi="Times New Roman" w:cs="Times New Roman"/>
          <w:noProof/>
          <w:sz w:val="24"/>
          <w:szCs w:val="24"/>
        </w:rPr>
      </w:pPr>
      <w:r w:rsidRPr="00534ED2">
        <w:rPr>
          <w:rFonts w:ascii="Times New Roman" w:eastAsia="Calibri" w:hAnsi="Times New Roman" w:cs="Times New Roman"/>
          <w:noProof/>
          <w:sz w:val="24"/>
          <w:szCs w:val="24"/>
        </w:rPr>
        <w:t>Apstādījumu aizsardzības komisija.</w:t>
      </w:r>
    </w:p>
    <w:p w14:paraId="4A630AE4" w14:textId="77777777" w:rsidR="005C37D6" w:rsidRPr="006D380C" w:rsidRDefault="005C37D6" w:rsidP="005C37D6">
      <w:pPr>
        <w:tabs>
          <w:tab w:val="left" w:pos="540"/>
        </w:tabs>
        <w:spacing w:after="0" w:line="240" w:lineRule="auto"/>
        <w:ind w:left="567"/>
        <w:jc w:val="both"/>
        <w:rPr>
          <w:rFonts w:ascii="Times New Roman" w:hAnsi="Times New Roman" w:cs="Times New Roman"/>
          <w:sz w:val="24"/>
          <w:szCs w:val="24"/>
        </w:rPr>
      </w:pPr>
    </w:p>
    <w:p w14:paraId="7DB80E0E" w14:textId="77777777" w:rsidR="00AA1BCA" w:rsidRPr="003E46E8" w:rsidRDefault="00AA1BCA" w:rsidP="003E46E8">
      <w:pPr>
        <w:spacing w:line="240" w:lineRule="auto"/>
        <w:ind w:right="-59" w:firstLine="397"/>
        <w:jc w:val="both"/>
        <w:rPr>
          <w:rFonts w:ascii="Times New Roman" w:eastAsia="Times New Roman" w:hAnsi="Times New Roman" w:cs="Times New Roman"/>
          <w:sz w:val="24"/>
          <w:szCs w:val="24"/>
        </w:rPr>
      </w:pPr>
      <w:r w:rsidRPr="003E46E8">
        <w:rPr>
          <w:rFonts w:ascii="Times New Roman" w:eastAsia="Times New Roman" w:hAnsi="Times New Roman" w:cs="Times New Roman"/>
          <w:sz w:val="24"/>
          <w:szCs w:val="24"/>
        </w:rPr>
        <w:t>Limbažu novada pašvaldība, ar tās izveidoto institūciju un iestāžu starpniecību, nodrošina likumos noteikto funkciju un pašvaldībai deleģēto funkciju izpildi. Pašvaldības patstāvīgās funkcijas noteiktas Likumā “Par pašvaldībām” 15. un 16.pantā.</w:t>
      </w:r>
    </w:p>
    <w:p w14:paraId="445C2E8E" w14:textId="3ED0A314" w:rsidR="00395207" w:rsidRPr="006D380C" w:rsidRDefault="0082499B" w:rsidP="00395207">
      <w:pPr>
        <w:spacing w:line="240" w:lineRule="auto"/>
        <w:jc w:val="both"/>
        <w:rPr>
          <w:rFonts w:ascii="Times New Roman" w:hAnsi="Times New Roman" w:cs="Times New Roman"/>
          <w:b/>
          <w:bCs/>
          <w:sz w:val="24"/>
          <w:szCs w:val="24"/>
        </w:rPr>
      </w:pPr>
      <w:r w:rsidRPr="006D380C">
        <w:rPr>
          <w:rFonts w:ascii="Times New Roman" w:hAnsi="Times New Roman" w:cs="Times New Roman"/>
          <w:b/>
          <w:bCs/>
          <w:sz w:val="24"/>
          <w:szCs w:val="24"/>
        </w:rPr>
        <w:t>1.</w:t>
      </w:r>
      <w:r w:rsidR="00534ED2">
        <w:rPr>
          <w:rFonts w:ascii="Times New Roman" w:hAnsi="Times New Roman" w:cs="Times New Roman"/>
          <w:b/>
          <w:bCs/>
          <w:sz w:val="24"/>
          <w:szCs w:val="24"/>
        </w:rPr>
        <w:t>3</w:t>
      </w:r>
      <w:r w:rsidRPr="006D380C">
        <w:rPr>
          <w:rFonts w:ascii="Times New Roman" w:hAnsi="Times New Roman" w:cs="Times New Roman"/>
          <w:b/>
          <w:bCs/>
          <w:sz w:val="24"/>
          <w:szCs w:val="24"/>
        </w:rPr>
        <w:t xml:space="preserve">. </w:t>
      </w:r>
      <w:r w:rsidR="00395207" w:rsidRPr="006D380C">
        <w:rPr>
          <w:rFonts w:ascii="Times New Roman" w:hAnsi="Times New Roman" w:cs="Times New Roman"/>
          <w:b/>
          <w:bCs/>
          <w:sz w:val="24"/>
          <w:szCs w:val="24"/>
        </w:rPr>
        <w:t>Būtiskas pārmaiņas pašvaldības darbībā</w:t>
      </w:r>
    </w:p>
    <w:p w14:paraId="1F72C43F" w14:textId="77777777" w:rsidR="00395207" w:rsidRPr="006D380C" w:rsidRDefault="00395207" w:rsidP="003E46E8">
      <w:pPr>
        <w:spacing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2021. gadā notika pašvaldību vēlēšanas un ir īstenota administratīvi teritoriālā reforma, kuras rezultātā apvienotas trīs pašvaldības: Limbažu, Alojas un Salacgrīvas, ar atšķirīgiem budžetiem, finanšu un dokumentu aprites programmām, saistošajiem noteikumiem un tradīcijām.  Līdz gada nogalei notika darbs pie jaunu, apvienotā novada, saistošo noteikumu, nolikumu un noteikumu izstrādes, iestāžu reorganizācijām un pārstrukturēšanām. Uzsākās darbs pie jaunā, 2022.gada Limbažu novada budžeta izstrādes.</w:t>
      </w:r>
    </w:p>
    <w:p w14:paraId="10DF6361" w14:textId="40DC513B" w:rsidR="00395207" w:rsidRPr="006D380C" w:rsidRDefault="0082499B" w:rsidP="00395207">
      <w:pPr>
        <w:spacing w:line="240" w:lineRule="auto"/>
        <w:jc w:val="both"/>
        <w:rPr>
          <w:rFonts w:ascii="Times New Roman" w:eastAsia="Calibri" w:hAnsi="Times New Roman" w:cs="Times New Roman"/>
          <w:b/>
          <w:bCs/>
          <w:color w:val="FF0000"/>
          <w:sz w:val="24"/>
          <w:szCs w:val="24"/>
        </w:rPr>
      </w:pPr>
      <w:r w:rsidRPr="006D380C">
        <w:rPr>
          <w:rFonts w:ascii="Times New Roman" w:eastAsia="Calibri" w:hAnsi="Times New Roman" w:cs="Times New Roman"/>
          <w:b/>
          <w:bCs/>
          <w:sz w:val="24"/>
          <w:szCs w:val="24"/>
        </w:rPr>
        <w:t>1.</w:t>
      </w:r>
      <w:r w:rsidR="00534ED2">
        <w:rPr>
          <w:rFonts w:ascii="Times New Roman" w:eastAsia="Calibri" w:hAnsi="Times New Roman" w:cs="Times New Roman"/>
          <w:b/>
          <w:bCs/>
          <w:sz w:val="24"/>
          <w:szCs w:val="24"/>
        </w:rPr>
        <w:t>4</w:t>
      </w:r>
      <w:r w:rsidRPr="006D380C">
        <w:rPr>
          <w:rFonts w:ascii="Times New Roman" w:eastAsia="Calibri" w:hAnsi="Times New Roman" w:cs="Times New Roman"/>
          <w:b/>
          <w:bCs/>
          <w:sz w:val="24"/>
          <w:szCs w:val="24"/>
        </w:rPr>
        <w:t xml:space="preserve">. </w:t>
      </w:r>
      <w:r w:rsidR="00395207" w:rsidRPr="006D380C">
        <w:rPr>
          <w:rFonts w:ascii="Times New Roman" w:eastAsia="Calibri" w:hAnsi="Times New Roman" w:cs="Times New Roman"/>
          <w:b/>
          <w:bCs/>
          <w:sz w:val="24"/>
          <w:szCs w:val="24"/>
        </w:rPr>
        <w:t xml:space="preserve">Paredzamie notikumi, kas varētu būtiski ietekmēt pašvaldības darbību nākotnē </w:t>
      </w:r>
    </w:p>
    <w:p w14:paraId="64F44672" w14:textId="77777777" w:rsidR="00395207" w:rsidRPr="005267DD" w:rsidRDefault="00395207" w:rsidP="005267DD">
      <w:pPr>
        <w:spacing w:after="0" w:line="240" w:lineRule="auto"/>
        <w:ind w:firstLine="567"/>
        <w:jc w:val="both"/>
        <w:rPr>
          <w:rFonts w:ascii="Times New Roman" w:hAnsi="Times New Roman" w:cs="Times New Roman"/>
          <w:sz w:val="24"/>
          <w:szCs w:val="24"/>
        </w:rPr>
      </w:pPr>
      <w:r w:rsidRPr="006D380C">
        <w:rPr>
          <w:rFonts w:ascii="Times New Roman" w:eastAsia="Calibri" w:hAnsi="Times New Roman" w:cs="Times New Roman"/>
          <w:sz w:val="24"/>
          <w:szCs w:val="24"/>
        </w:rPr>
        <w:t xml:space="preserve">Pašvaldības, veidojot savus budžetus, ļoti lielā mērā ir atkarīgas no valsts nodokļu politikas, kā </w:t>
      </w:r>
      <w:r w:rsidRPr="005267DD">
        <w:rPr>
          <w:rFonts w:ascii="Times New Roman" w:eastAsia="Calibri" w:hAnsi="Times New Roman" w:cs="Times New Roman"/>
          <w:sz w:val="24"/>
          <w:szCs w:val="24"/>
        </w:rPr>
        <w:t>arī no veiktajiem aprēķiniem pašvaldību finanšu izlīdzināšanai.</w:t>
      </w:r>
    </w:p>
    <w:p w14:paraId="0A3F64D3" w14:textId="77777777" w:rsidR="00395207" w:rsidRPr="006D380C" w:rsidRDefault="00395207" w:rsidP="005267DD">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Ņemot vērā to, ka Iedzīvotāju ienākuma nodoklis (IIN) ir galvenais pašvaldības ieņēmumu avots, Limbažu novada pašvaldība saskata riskus un neskaidrus apstākļus situācijā, kad proporcionālā IIN sadale starp valsti un pašvaldību budžetu tiek noteikta tikai uz gadu nevis ilgākā termiņā, jo pašvaldībai ir nepieciešams plānot attīstību vidējā termiņā un ilgtermiņā. Neskaidra ir arī valsts politika attiecībā uz Valsts kases aizdevumu piešķiršanu pašvaldībām, kas apdraud iespēju ilgtermiņā īstenot gan Eiropas Savienības fondu projektus, gan lielākus pašvaldības projektus. Pieaugot minimālajam atalgojumam, pašvaldībai jāplāno finansējums pašvaldībā nodarbināto minimālās algas likmes celšanai. Tā kā pašvaldība saskaras ar labi kvalificētu speciālistu trūkumu, kā arī nepieciešamību noturēt esošos speciālistus, pieaugot minimālajai algai, jādomā par atalgojuma celšanas iespējām speciālistiem. Jo minimālās algas apmērs atsevišķos gadījumos, tikai nedaudz atšķiras no speciālistu atalgojuma, līdz ar to pastāv risks, ka labi kvalificēti speciālisti var aizplūst uz lielajām pilsētām.</w:t>
      </w:r>
    </w:p>
    <w:p w14:paraId="3D0BAB39" w14:textId="77777777" w:rsidR="00395207" w:rsidRPr="006D380C" w:rsidRDefault="00395207" w:rsidP="005267DD">
      <w:pPr>
        <w:spacing w:after="0" w:line="240" w:lineRule="auto"/>
        <w:ind w:firstLine="720"/>
        <w:jc w:val="both"/>
        <w:rPr>
          <w:rFonts w:ascii="Times New Roman" w:eastAsia="Calibri" w:hAnsi="Times New Roman" w:cs="Times New Roman"/>
          <w:sz w:val="24"/>
          <w:szCs w:val="24"/>
        </w:rPr>
      </w:pPr>
      <w:r w:rsidRPr="006D380C">
        <w:rPr>
          <w:rFonts w:ascii="Times New Roman" w:eastAsia="Calibri" w:hAnsi="Times New Roman" w:cs="Times New Roman"/>
          <w:sz w:val="24"/>
          <w:szCs w:val="24"/>
        </w:rPr>
        <w:t xml:space="preserve">2021.gada nogales lielākā aktualitāte ir 2022.gada Limbažu novada budžets, kura plānošana ietekmē Limbažu novada pašvaldības plānotos darbus un projektus. </w:t>
      </w:r>
    </w:p>
    <w:p w14:paraId="3C12B699" w14:textId="081D0094" w:rsidR="006F2AA3" w:rsidRPr="00534ED2" w:rsidRDefault="00395207" w:rsidP="00534ED2">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 xml:space="preserve">Nākotnē būtisku ietekmi uz pašvaldības darbību var radīt iedzīvotāju skaita samazināšanās, ko varētu veicināt administratīvi teritoriālā reforma.  </w:t>
      </w:r>
    </w:p>
    <w:p w14:paraId="09EF0658" w14:textId="52E8F8AA" w:rsidR="006F2AA3" w:rsidRDefault="006F2AA3" w:rsidP="006F2AA3">
      <w:pPr>
        <w:pStyle w:val="Sarakstarindkopa"/>
        <w:numPr>
          <w:ilvl w:val="0"/>
          <w:numId w:val="10"/>
        </w:numPr>
        <w:tabs>
          <w:tab w:val="left" w:pos="540"/>
        </w:tabs>
        <w:spacing w:after="0" w:line="240" w:lineRule="auto"/>
        <w:jc w:val="both"/>
        <w:rPr>
          <w:rFonts w:ascii="Times New Roman" w:hAnsi="Times New Roman" w:cs="Times New Roman"/>
          <w:b/>
          <w:bCs/>
          <w:sz w:val="24"/>
          <w:szCs w:val="24"/>
        </w:rPr>
      </w:pPr>
      <w:r w:rsidRPr="006D380C">
        <w:rPr>
          <w:rFonts w:ascii="Times New Roman" w:hAnsi="Times New Roman" w:cs="Times New Roman"/>
          <w:b/>
          <w:bCs/>
          <w:sz w:val="24"/>
          <w:szCs w:val="24"/>
        </w:rPr>
        <w:lastRenderedPageBreak/>
        <w:t>Finanšu resursi un darbības rezultāti</w:t>
      </w:r>
    </w:p>
    <w:p w14:paraId="4E987962" w14:textId="77777777" w:rsidR="005267DD" w:rsidRPr="006D380C" w:rsidRDefault="005267DD" w:rsidP="005267DD">
      <w:pPr>
        <w:pStyle w:val="Sarakstarindkopa"/>
        <w:tabs>
          <w:tab w:val="left" w:pos="540"/>
        </w:tabs>
        <w:spacing w:after="0" w:line="240" w:lineRule="auto"/>
        <w:ind w:left="360"/>
        <w:jc w:val="both"/>
        <w:rPr>
          <w:rFonts w:ascii="Times New Roman" w:hAnsi="Times New Roman" w:cs="Times New Roman"/>
          <w:b/>
          <w:bCs/>
          <w:sz w:val="24"/>
          <w:szCs w:val="24"/>
        </w:rPr>
      </w:pPr>
    </w:p>
    <w:p w14:paraId="52832510" w14:textId="4D1AE06F" w:rsidR="00D45DEC" w:rsidRPr="006D380C" w:rsidRDefault="006F2AA3" w:rsidP="00255051">
      <w:pPr>
        <w:jc w:val="both"/>
        <w:rPr>
          <w:rFonts w:ascii="Times New Roman" w:hAnsi="Times New Roman" w:cs="Times New Roman"/>
          <w:b/>
          <w:bCs/>
          <w:sz w:val="24"/>
          <w:szCs w:val="24"/>
        </w:rPr>
      </w:pPr>
      <w:r w:rsidRPr="006D380C">
        <w:rPr>
          <w:rFonts w:ascii="Times New Roman" w:hAnsi="Times New Roman" w:cs="Times New Roman"/>
          <w:sz w:val="24"/>
          <w:szCs w:val="24"/>
        </w:rPr>
        <w:t xml:space="preserve">2.1. </w:t>
      </w:r>
      <w:r w:rsidR="00255051" w:rsidRPr="005267DD">
        <w:rPr>
          <w:rFonts w:ascii="Times New Roman" w:eastAsia="Calibri" w:hAnsi="Times New Roman" w:cs="Times New Roman"/>
          <w:b/>
          <w:bCs/>
          <w:sz w:val="24"/>
          <w:szCs w:val="24"/>
        </w:rPr>
        <w:t>Divu gadu Limbažu novada pašvaldības kopbudžeta izpilde un 2022. gada pieņemtais budžets</w:t>
      </w:r>
    </w:p>
    <w:p w14:paraId="0C31C363" w14:textId="77777777" w:rsidR="00D45DEC" w:rsidRPr="006D380C" w:rsidRDefault="00D45DEC" w:rsidP="00D45DEC">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Pašvaldības budžets sastāv no pamatbudžeta, ziedojumiem un dāvinājumiem, tas ietver visus Limbažu novada pašvaldības (iestāžu un institūciju) iekasētos vai saņemtos ieņēmumus un aizņēmumus, kurus </w:t>
      </w:r>
      <w:proofErr w:type="spellStart"/>
      <w:r w:rsidRPr="006D380C">
        <w:rPr>
          <w:rFonts w:ascii="Times New Roman" w:hAnsi="Times New Roman" w:cs="Times New Roman"/>
          <w:sz w:val="24"/>
          <w:szCs w:val="24"/>
        </w:rPr>
        <w:t>apropriē</w:t>
      </w:r>
      <w:proofErr w:type="spellEnd"/>
      <w:r w:rsidRPr="006D380C">
        <w:rPr>
          <w:rFonts w:ascii="Times New Roman" w:hAnsi="Times New Roman" w:cs="Times New Roman"/>
          <w:sz w:val="24"/>
          <w:szCs w:val="24"/>
        </w:rPr>
        <w:t xml:space="preserve"> budžetā apstiprinātiem mērķiem. Budžetu izstrādā saskaņā ar naudas plūsmas principu.</w:t>
      </w:r>
    </w:p>
    <w:p w14:paraId="6C216802" w14:textId="77777777" w:rsidR="00D45DEC" w:rsidRPr="006D380C" w:rsidRDefault="00D45DEC" w:rsidP="00D45DEC">
      <w:pPr>
        <w:spacing w:after="0" w:line="240" w:lineRule="auto"/>
        <w:ind w:firstLine="709"/>
        <w:jc w:val="both"/>
        <w:rPr>
          <w:rFonts w:ascii="Times New Roman" w:hAnsi="Times New Roman" w:cs="Times New Roman"/>
          <w:sz w:val="24"/>
          <w:szCs w:val="24"/>
        </w:rPr>
      </w:pPr>
      <w:r w:rsidRPr="006D380C">
        <w:rPr>
          <w:rFonts w:ascii="Times New Roman" w:hAnsi="Times New Roman" w:cs="Times New Roman"/>
          <w:sz w:val="24"/>
          <w:szCs w:val="24"/>
        </w:rPr>
        <w:t xml:space="preserve"> Limbažu novada pašvaldības konsolidētais budžets apvieno Salacgrīvas novada, Limbažu novada un Alojas novada un pēc 01.07.2021. Administratīvi teritoriālas reformas Limbažu novada  Centrālās administrācijas, Alojas administrācijas un Salacgrīvas administrācijas un to iestāžu un institūciju budžetus. </w:t>
      </w:r>
    </w:p>
    <w:p w14:paraId="589FF3A9" w14:textId="77777777" w:rsidR="00D45DEC" w:rsidRPr="006D380C" w:rsidRDefault="00D45DEC" w:rsidP="00D45DEC">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Pašvaldības budžets sastāv no ieņēmumu, izdevumu un finansēšanas daļas. Budžetus sastāda saimnieciskajam gadam, kas sākas katra gada 1.janvārī un beidzas 31.decembrī.</w:t>
      </w:r>
    </w:p>
    <w:p w14:paraId="0B5379A2" w14:textId="77777777" w:rsidR="00D45DEC" w:rsidRPr="006D380C" w:rsidRDefault="00D45DEC" w:rsidP="00A8203D">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Budžets ir līdzeklis likumā “Par pašvaldībām” noteikto funkciju īstenošanai ar finansiālām metodēm. Budžets ir pašvaldības finansiālās darbības un vadības pamatā.</w:t>
      </w:r>
    </w:p>
    <w:tbl>
      <w:tblPr>
        <w:tblpPr w:leftFromText="180" w:rightFromText="180" w:vertAnchor="text" w:horzAnchor="margin" w:tblpY="474"/>
        <w:tblW w:w="9896" w:type="dxa"/>
        <w:tblLook w:val="04A0" w:firstRow="1" w:lastRow="0" w:firstColumn="1" w:lastColumn="0" w:noHBand="0" w:noVBand="1"/>
      </w:tblPr>
      <w:tblGrid>
        <w:gridCol w:w="5278"/>
        <w:gridCol w:w="1622"/>
        <w:gridCol w:w="1460"/>
        <w:gridCol w:w="1536"/>
      </w:tblGrid>
      <w:tr w:rsidR="00E54DD2" w:rsidRPr="00A8203D" w14:paraId="649BD845" w14:textId="77777777" w:rsidTr="00E54DD2">
        <w:trPr>
          <w:trHeight w:val="655"/>
          <w:tblHeader/>
        </w:trPr>
        <w:tc>
          <w:tcPr>
            <w:tcW w:w="5278"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E84391F"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Ieņēmumu un izdevumu veids</w:t>
            </w:r>
          </w:p>
        </w:tc>
        <w:tc>
          <w:tcPr>
            <w:tcW w:w="1622" w:type="dxa"/>
            <w:tcBorders>
              <w:top w:val="single" w:sz="4" w:space="0" w:color="auto"/>
              <w:left w:val="nil"/>
              <w:bottom w:val="single" w:sz="4" w:space="0" w:color="auto"/>
              <w:right w:val="single" w:sz="4" w:space="0" w:color="auto"/>
            </w:tcBorders>
            <w:shd w:val="clear" w:color="000000" w:fill="E2EFDA"/>
            <w:vAlign w:val="center"/>
            <w:hideMark/>
          </w:tcPr>
          <w:p w14:paraId="0190154F"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2020.gada izpilde</w:t>
            </w:r>
          </w:p>
        </w:tc>
        <w:tc>
          <w:tcPr>
            <w:tcW w:w="1460" w:type="dxa"/>
            <w:tcBorders>
              <w:top w:val="single" w:sz="4" w:space="0" w:color="auto"/>
              <w:left w:val="nil"/>
              <w:bottom w:val="single" w:sz="4" w:space="0" w:color="auto"/>
              <w:right w:val="single" w:sz="4" w:space="0" w:color="auto"/>
            </w:tcBorders>
            <w:shd w:val="clear" w:color="000000" w:fill="E2EFDA"/>
            <w:vAlign w:val="center"/>
            <w:hideMark/>
          </w:tcPr>
          <w:p w14:paraId="0F8E3046"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 xml:space="preserve"> 2021. gada izpilde</w:t>
            </w:r>
          </w:p>
        </w:tc>
        <w:tc>
          <w:tcPr>
            <w:tcW w:w="1536" w:type="dxa"/>
            <w:tcBorders>
              <w:top w:val="single" w:sz="4" w:space="0" w:color="auto"/>
              <w:left w:val="nil"/>
              <w:bottom w:val="single" w:sz="4" w:space="0" w:color="auto"/>
              <w:right w:val="single" w:sz="4" w:space="0" w:color="auto"/>
            </w:tcBorders>
            <w:shd w:val="clear" w:color="000000" w:fill="E2EFDA"/>
            <w:vAlign w:val="center"/>
            <w:hideMark/>
          </w:tcPr>
          <w:p w14:paraId="5CDEA63A" w14:textId="308B7936"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 xml:space="preserve">2022.gada plāns ar grozījumiem  </w:t>
            </w:r>
            <w:r w:rsidR="00E54DD2">
              <w:rPr>
                <w:rFonts w:ascii="Times New Roman" w:eastAsia="Times New Roman" w:hAnsi="Times New Roman" w:cs="Times New Roman"/>
                <w:b/>
                <w:bCs/>
                <w:sz w:val="20"/>
                <w:szCs w:val="20"/>
                <w:lang w:eastAsia="lv-LV"/>
              </w:rPr>
              <w:t>(</w:t>
            </w:r>
            <w:r w:rsidRPr="00A8203D">
              <w:rPr>
                <w:rFonts w:ascii="Times New Roman" w:eastAsia="Times New Roman" w:hAnsi="Times New Roman" w:cs="Times New Roman"/>
                <w:b/>
                <w:bCs/>
                <w:sz w:val="20"/>
                <w:szCs w:val="20"/>
                <w:lang w:eastAsia="lv-LV"/>
              </w:rPr>
              <w:t>01.05.2022.)</w:t>
            </w:r>
          </w:p>
        </w:tc>
      </w:tr>
      <w:tr w:rsidR="00E54DD2" w:rsidRPr="00A8203D" w14:paraId="283813B1" w14:textId="77777777" w:rsidTr="00E54DD2">
        <w:trPr>
          <w:trHeight w:val="272"/>
        </w:trPr>
        <w:tc>
          <w:tcPr>
            <w:tcW w:w="5278" w:type="dxa"/>
            <w:tcBorders>
              <w:top w:val="nil"/>
              <w:left w:val="single" w:sz="4" w:space="0" w:color="auto"/>
              <w:bottom w:val="single" w:sz="4" w:space="0" w:color="auto"/>
              <w:right w:val="single" w:sz="4" w:space="0" w:color="auto"/>
            </w:tcBorders>
            <w:shd w:val="clear" w:color="000000" w:fill="FFFF00"/>
            <w:vAlign w:val="center"/>
            <w:hideMark/>
          </w:tcPr>
          <w:p w14:paraId="49C4C574" w14:textId="77777777" w:rsidR="00A8203D" w:rsidRPr="00A8203D" w:rsidRDefault="00A8203D" w:rsidP="00A8203D">
            <w:pPr>
              <w:spacing w:after="0" w:line="240" w:lineRule="auto"/>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Ieņēmumi</w:t>
            </w:r>
          </w:p>
        </w:tc>
        <w:tc>
          <w:tcPr>
            <w:tcW w:w="1622" w:type="dxa"/>
            <w:tcBorders>
              <w:top w:val="nil"/>
              <w:left w:val="nil"/>
              <w:bottom w:val="single" w:sz="4" w:space="0" w:color="auto"/>
              <w:right w:val="single" w:sz="4" w:space="0" w:color="auto"/>
            </w:tcBorders>
            <w:shd w:val="clear" w:color="000000" w:fill="FFFF00"/>
            <w:vAlign w:val="center"/>
            <w:hideMark/>
          </w:tcPr>
          <w:p w14:paraId="1CD7CCAF"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43 922 077 €</w:t>
            </w:r>
          </w:p>
        </w:tc>
        <w:tc>
          <w:tcPr>
            <w:tcW w:w="1460" w:type="dxa"/>
            <w:tcBorders>
              <w:top w:val="nil"/>
              <w:left w:val="nil"/>
              <w:bottom w:val="single" w:sz="4" w:space="0" w:color="auto"/>
              <w:right w:val="single" w:sz="4" w:space="0" w:color="auto"/>
            </w:tcBorders>
            <w:shd w:val="clear" w:color="000000" w:fill="FFFF00"/>
            <w:vAlign w:val="center"/>
            <w:hideMark/>
          </w:tcPr>
          <w:p w14:paraId="1DD40B60"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39 260 244 €</w:t>
            </w:r>
          </w:p>
        </w:tc>
        <w:tc>
          <w:tcPr>
            <w:tcW w:w="1536" w:type="dxa"/>
            <w:tcBorders>
              <w:top w:val="nil"/>
              <w:left w:val="nil"/>
              <w:bottom w:val="single" w:sz="4" w:space="0" w:color="auto"/>
              <w:right w:val="single" w:sz="4" w:space="0" w:color="auto"/>
            </w:tcBorders>
            <w:shd w:val="clear" w:color="000000" w:fill="FFFF00"/>
            <w:vAlign w:val="center"/>
            <w:hideMark/>
          </w:tcPr>
          <w:p w14:paraId="6AC52562"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34 835 312 €</w:t>
            </w:r>
          </w:p>
        </w:tc>
      </w:tr>
      <w:tr w:rsidR="00E54DD2" w:rsidRPr="00A8203D" w14:paraId="6D88BEF5" w14:textId="77777777" w:rsidTr="00E54DD2">
        <w:trPr>
          <w:trHeight w:val="199"/>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0A584725"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Ienākuma nodokļi</w:t>
            </w:r>
          </w:p>
        </w:tc>
        <w:tc>
          <w:tcPr>
            <w:tcW w:w="1622" w:type="dxa"/>
            <w:tcBorders>
              <w:top w:val="nil"/>
              <w:left w:val="nil"/>
              <w:bottom w:val="single" w:sz="4" w:space="0" w:color="auto"/>
              <w:right w:val="single" w:sz="4" w:space="0" w:color="auto"/>
            </w:tcBorders>
            <w:shd w:val="clear" w:color="000000" w:fill="FFFFFF"/>
            <w:vAlign w:val="center"/>
            <w:hideMark/>
          </w:tcPr>
          <w:p w14:paraId="77AE01B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15 398 523 €</w:t>
            </w:r>
          </w:p>
        </w:tc>
        <w:tc>
          <w:tcPr>
            <w:tcW w:w="1460" w:type="dxa"/>
            <w:tcBorders>
              <w:top w:val="nil"/>
              <w:left w:val="nil"/>
              <w:bottom w:val="single" w:sz="4" w:space="0" w:color="auto"/>
              <w:right w:val="single" w:sz="4" w:space="0" w:color="auto"/>
            </w:tcBorders>
            <w:shd w:val="clear" w:color="000000" w:fill="FFFFFF"/>
            <w:vAlign w:val="center"/>
            <w:hideMark/>
          </w:tcPr>
          <w:p w14:paraId="6985FC2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15 801 313 €</w:t>
            </w:r>
          </w:p>
        </w:tc>
        <w:tc>
          <w:tcPr>
            <w:tcW w:w="1536" w:type="dxa"/>
            <w:tcBorders>
              <w:top w:val="nil"/>
              <w:left w:val="nil"/>
              <w:bottom w:val="single" w:sz="4" w:space="0" w:color="auto"/>
              <w:right w:val="single" w:sz="4" w:space="0" w:color="auto"/>
            </w:tcBorders>
            <w:shd w:val="clear" w:color="000000" w:fill="FFFFFF"/>
            <w:vAlign w:val="center"/>
            <w:hideMark/>
          </w:tcPr>
          <w:p w14:paraId="5426BF6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16 011 909 €</w:t>
            </w:r>
          </w:p>
        </w:tc>
      </w:tr>
      <w:tr w:rsidR="00E54DD2" w:rsidRPr="00A8203D" w14:paraId="1163819D" w14:textId="77777777" w:rsidTr="00E54DD2">
        <w:trPr>
          <w:trHeight w:val="123"/>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3212AB39"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Īpašuma nodokļi</w:t>
            </w:r>
          </w:p>
        </w:tc>
        <w:tc>
          <w:tcPr>
            <w:tcW w:w="1622" w:type="dxa"/>
            <w:tcBorders>
              <w:top w:val="nil"/>
              <w:left w:val="nil"/>
              <w:bottom w:val="single" w:sz="4" w:space="0" w:color="auto"/>
              <w:right w:val="single" w:sz="4" w:space="0" w:color="auto"/>
            </w:tcBorders>
            <w:shd w:val="clear" w:color="000000" w:fill="FFFFFF"/>
            <w:vAlign w:val="center"/>
            <w:hideMark/>
          </w:tcPr>
          <w:p w14:paraId="113F8B0B"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2 600 506 €</w:t>
            </w:r>
          </w:p>
        </w:tc>
        <w:tc>
          <w:tcPr>
            <w:tcW w:w="1460" w:type="dxa"/>
            <w:tcBorders>
              <w:top w:val="nil"/>
              <w:left w:val="nil"/>
              <w:bottom w:val="single" w:sz="4" w:space="0" w:color="auto"/>
              <w:right w:val="single" w:sz="4" w:space="0" w:color="auto"/>
            </w:tcBorders>
            <w:shd w:val="clear" w:color="000000" w:fill="FFFFFF"/>
            <w:vAlign w:val="center"/>
            <w:hideMark/>
          </w:tcPr>
          <w:p w14:paraId="4DC5D69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2 634 993 €</w:t>
            </w:r>
          </w:p>
        </w:tc>
        <w:tc>
          <w:tcPr>
            <w:tcW w:w="1536" w:type="dxa"/>
            <w:tcBorders>
              <w:top w:val="nil"/>
              <w:left w:val="nil"/>
              <w:bottom w:val="single" w:sz="4" w:space="0" w:color="auto"/>
              <w:right w:val="single" w:sz="4" w:space="0" w:color="auto"/>
            </w:tcBorders>
            <w:shd w:val="clear" w:color="000000" w:fill="FFFFFF"/>
            <w:vAlign w:val="center"/>
            <w:hideMark/>
          </w:tcPr>
          <w:p w14:paraId="39C68ED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1 849 786 €</w:t>
            </w:r>
          </w:p>
        </w:tc>
      </w:tr>
      <w:tr w:rsidR="00E54DD2" w:rsidRPr="00A8203D" w14:paraId="11F06342" w14:textId="77777777" w:rsidTr="00E54DD2">
        <w:trPr>
          <w:trHeight w:val="153"/>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317028E5"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Nodokļi par pakalpojumiem un precēm</w:t>
            </w:r>
          </w:p>
        </w:tc>
        <w:tc>
          <w:tcPr>
            <w:tcW w:w="1622" w:type="dxa"/>
            <w:tcBorders>
              <w:top w:val="nil"/>
              <w:left w:val="nil"/>
              <w:bottom w:val="single" w:sz="4" w:space="0" w:color="auto"/>
              <w:right w:val="single" w:sz="4" w:space="0" w:color="auto"/>
            </w:tcBorders>
            <w:shd w:val="clear" w:color="000000" w:fill="FFFFFF"/>
            <w:vAlign w:val="center"/>
            <w:hideMark/>
          </w:tcPr>
          <w:p w14:paraId="36DDB042"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87 875 €</w:t>
            </w:r>
          </w:p>
        </w:tc>
        <w:tc>
          <w:tcPr>
            <w:tcW w:w="1460" w:type="dxa"/>
            <w:tcBorders>
              <w:top w:val="nil"/>
              <w:left w:val="nil"/>
              <w:bottom w:val="single" w:sz="4" w:space="0" w:color="auto"/>
              <w:right w:val="single" w:sz="4" w:space="0" w:color="auto"/>
            </w:tcBorders>
            <w:shd w:val="clear" w:color="000000" w:fill="FFFFFF"/>
            <w:vAlign w:val="center"/>
            <w:hideMark/>
          </w:tcPr>
          <w:p w14:paraId="71BFB05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75 063 €</w:t>
            </w:r>
          </w:p>
        </w:tc>
        <w:tc>
          <w:tcPr>
            <w:tcW w:w="1536" w:type="dxa"/>
            <w:tcBorders>
              <w:top w:val="nil"/>
              <w:left w:val="nil"/>
              <w:bottom w:val="single" w:sz="4" w:space="0" w:color="auto"/>
              <w:right w:val="single" w:sz="4" w:space="0" w:color="auto"/>
            </w:tcBorders>
            <w:shd w:val="clear" w:color="000000" w:fill="FFFFFF"/>
            <w:vAlign w:val="center"/>
            <w:hideMark/>
          </w:tcPr>
          <w:p w14:paraId="61DDB83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65 893 €</w:t>
            </w:r>
          </w:p>
        </w:tc>
      </w:tr>
      <w:tr w:rsidR="00E54DD2" w:rsidRPr="00A8203D" w14:paraId="2EE1E5F0" w14:textId="77777777" w:rsidTr="00E54DD2">
        <w:trPr>
          <w:trHeight w:val="195"/>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4E1C8F93"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Ieņēmumi no uzņēmējdarbības un īpašuma</w:t>
            </w:r>
          </w:p>
        </w:tc>
        <w:tc>
          <w:tcPr>
            <w:tcW w:w="1622" w:type="dxa"/>
            <w:tcBorders>
              <w:top w:val="nil"/>
              <w:left w:val="nil"/>
              <w:bottom w:val="single" w:sz="4" w:space="0" w:color="auto"/>
              <w:right w:val="single" w:sz="4" w:space="0" w:color="auto"/>
            </w:tcBorders>
            <w:shd w:val="clear" w:color="000000" w:fill="FFFFFF"/>
            <w:vAlign w:val="center"/>
            <w:hideMark/>
          </w:tcPr>
          <w:p w14:paraId="38BCE7E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4 273 €</w:t>
            </w:r>
          </w:p>
        </w:tc>
        <w:tc>
          <w:tcPr>
            <w:tcW w:w="1460" w:type="dxa"/>
            <w:tcBorders>
              <w:top w:val="nil"/>
              <w:left w:val="nil"/>
              <w:bottom w:val="single" w:sz="4" w:space="0" w:color="auto"/>
              <w:right w:val="single" w:sz="4" w:space="0" w:color="auto"/>
            </w:tcBorders>
            <w:shd w:val="clear" w:color="000000" w:fill="FFFFFF"/>
            <w:noWrap/>
            <w:vAlign w:val="center"/>
            <w:hideMark/>
          </w:tcPr>
          <w:p w14:paraId="42183E5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7 418 €</w:t>
            </w:r>
          </w:p>
        </w:tc>
        <w:tc>
          <w:tcPr>
            <w:tcW w:w="1536" w:type="dxa"/>
            <w:tcBorders>
              <w:top w:val="nil"/>
              <w:left w:val="nil"/>
              <w:bottom w:val="single" w:sz="4" w:space="0" w:color="auto"/>
              <w:right w:val="single" w:sz="4" w:space="0" w:color="auto"/>
            </w:tcBorders>
            <w:shd w:val="clear" w:color="000000" w:fill="FFFFFF"/>
            <w:noWrap/>
            <w:vAlign w:val="center"/>
            <w:hideMark/>
          </w:tcPr>
          <w:p w14:paraId="371B56E8"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4 939 €</w:t>
            </w:r>
          </w:p>
        </w:tc>
      </w:tr>
      <w:tr w:rsidR="00E54DD2" w:rsidRPr="00A8203D" w14:paraId="2A81BE73" w14:textId="77777777" w:rsidTr="00E54DD2">
        <w:trPr>
          <w:trHeight w:val="108"/>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2B3EF1FE"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Valsts un pašvaldību nodevas un maksājumi</w:t>
            </w:r>
          </w:p>
        </w:tc>
        <w:tc>
          <w:tcPr>
            <w:tcW w:w="1622" w:type="dxa"/>
            <w:tcBorders>
              <w:top w:val="nil"/>
              <w:left w:val="nil"/>
              <w:bottom w:val="single" w:sz="4" w:space="0" w:color="auto"/>
              <w:right w:val="single" w:sz="4" w:space="0" w:color="auto"/>
            </w:tcBorders>
            <w:shd w:val="clear" w:color="000000" w:fill="FFFFFF"/>
            <w:vAlign w:val="center"/>
            <w:hideMark/>
          </w:tcPr>
          <w:p w14:paraId="28D673E4"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29 830 €</w:t>
            </w:r>
          </w:p>
        </w:tc>
        <w:tc>
          <w:tcPr>
            <w:tcW w:w="1460" w:type="dxa"/>
            <w:tcBorders>
              <w:top w:val="nil"/>
              <w:left w:val="nil"/>
              <w:bottom w:val="single" w:sz="4" w:space="0" w:color="auto"/>
              <w:right w:val="single" w:sz="4" w:space="0" w:color="auto"/>
            </w:tcBorders>
            <w:shd w:val="clear" w:color="000000" w:fill="FFFFFF"/>
            <w:noWrap/>
            <w:vAlign w:val="center"/>
            <w:hideMark/>
          </w:tcPr>
          <w:p w14:paraId="4628CAC5"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26 746 €</w:t>
            </w:r>
          </w:p>
        </w:tc>
        <w:tc>
          <w:tcPr>
            <w:tcW w:w="1536" w:type="dxa"/>
            <w:tcBorders>
              <w:top w:val="nil"/>
              <w:left w:val="nil"/>
              <w:bottom w:val="single" w:sz="4" w:space="0" w:color="auto"/>
              <w:right w:val="single" w:sz="4" w:space="0" w:color="auto"/>
            </w:tcBorders>
            <w:shd w:val="clear" w:color="000000" w:fill="FFFFFF"/>
            <w:noWrap/>
            <w:vAlign w:val="center"/>
            <w:hideMark/>
          </w:tcPr>
          <w:p w14:paraId="25F7B25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21 627 €</w:t>
            </w:r>
          </w:p>
        </w:tc>
      </w:tr>
      <w:tr w:rsidR="00E54DD2" w:rsidRPr="00A8203D" w14:paraId="65E68C5B" w14:textId="77777777" w:rsidTr="00E54DD2">
        <w:trPr>
          <w:trHeight w:val="137"/>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4E740B82"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Naudas sodi un sankcijas</w:t>
            </w:r>
          </w:p>
        </w:tc>
        <w:tc>
          <w:tcPr>
            <w:tcW w:w="1622" w:type="dxa"/>
            <w:tcBorders>
              <w:top w:val="nil"/>
              <w:left w:val="nil"/>
              <w:bottom w:val="single" w:sz="4" w:space="0" w:color="auto"/>
              <w:right w:val="single" w:sz="4" w:space="0" w:color="auto"/>
            </w:tcBorders>
            <w:shd w:val="clear" w:color="000000" w:fill="FFFFFF"/>
            <w:vAlign w:val="center"/>
            <w:hideMark/>
          </w:tcPr>
          <w:p w14:paraId="54EA49E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20 885 €</w:t>
            </w:r>
          </w:p>
        </w:tc>
        <w:tc>
          <w:tcPr>
            <w:tcW w:w="1460" w:type="dxa"/>
            <w:tcBorders>
              <w:top w:val="nil"/>
              <w:left w:val="nil"/>
              <w:bottom w:val="single" w:sz="4" w:space="0" w:color="auto"/>
              <w:right w:val="single" w:sz="4" w:space="0" w:color="auto"/>
            </w:tcBorders>
            <w:shd w:val="clear" w:color="000000" w:fill="FFFFFF"/>
            <w:noWrap/>
            <w:vAlign w:val="center"/>
            <w:hideMark/>
          </w:tcPr>
          <w:p w14:paraId="3B20F37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16 734 €</w:t>
            </w:r>
          </w:p>
        </w:tc>
        <w:tc>
          <w:tcPr>
            <w:tcW w:w="1536" w:type="dxa"/>
            <w:tcBorders>
              <w:top w:val="nil"/>
              <w:left w:val="nil"/>
              <w:bottom w:val="single" w:sz="4" w:space="0" w:color="auto"/>
              <w:right w:val="single" w:sz="4" w:space="0" w:color="auto"/>
            </w:tcBorders>
            <w:shd w:val="clear" w:color="000000" w:fill="FFFFFF"/>
            <w:noWrap/>
            <w:vAlign w:val="center"/>
            <w:hideMark/>
          </w:tcPr>
          <w:p w14:paraId="7A27DA1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23 200 €</w:t>
            </w:r>
          </w:p>
        </w:tc>
      </w:tr>
      <w:tr w:rsidR="00E54DD2" w:rsidRPr="00A8203D" w14:paraId="63E6E69C" w14:textId="77777777" w:rsidTr="00E54DD2">
        <w:trPr>
          <w:trHeight w:val="179"/>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58A35D64"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Pārējie </w:t>
            </w:r>
            <w:proofErr w:type="spellStart"/>
            <w:r w:rsidRPr="00A8203D">
              <w:rPr>
                <w:rFonts w:ascii="Times New Roman" w:eastAsia="Times New Roman" w:hAnsi="Times New Roman" w:cs="Times New Roman"/>
                <w:sz w:val="20"/>
                <w:szCs w:val="20"/>
                <w:lang w:eastAsia="lv-LV"/>
              </w:rPr>
              <w:t>nenodokļu</w:t>
            </w:r>
            <w:proofErr w:type="spellEnd"/>
            <w:r w:rsidRPr="00A8203D">
              <w:rPr>
                <w:rFonts w:ascii="Times New Roman" w:eastAsia="Times New Roman" w:hAnsi="Times New Roman" w:cs="Times New Roman"/>
                <w:sz w:val="20"/>
                <w:szCs w:val="20"/>
                <w:lang w:eastAsia="lv-LV"/>
              </w:rPr>
              <w:t xml:space="preserve"> ieņēmumi</w:t>
            </w:r>
          </w:p>
        </w:tc>
        <w:tc>
          <w:tcPr>
            <w:tcW w:w="1622" w:type="dxa"/>
            <w:tcBorders>
              <w:top w:val="nil"/>
              <w:left w:val="nil"/>
              <w:bottom w:val="single" w:sz="4" w:space="0" w:color="auto"/>
              <w:right w:val="single" w:sz="4" w:space="0" w:color="auto"/>
            </w:tcBorders>
            <w:shd w:val="clear" w:color="000000" w:fill="FFFFFF"/>
            <w:vAlign w:val="center"/>
            <w:hideMark/>
          </w:tcPr>
          <w:p w14:paraId="0E42B978"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122 473 €</w:t>
            </w:r>
          </w:p>
        </w:tc>
        <w:tc>
          <w:tcPr>
            <w:tcW w:w="1460" w:type="dxa"/>
            <w:tcBorders>
              <w:top w:val="nil"/>
              <w:left w:val="nil"/>
              <w:bottom w:val="single" w:sz="4" w:space="0" w:color="auto"/>
              <w:right w:val="single" w:sz="4" w:space="0" w:color="auto"/>
            </w:tcBorders>
            <w:shd w:val="clear" w:color="000000" w:fill="FFFFFF"/>
            <w:noWrap/>
            <w:vAlign w:val="center"/>
            <w:hideMark/>
          </w:tcPr>
          <w:p w14:paraId="30D1F8E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113 882 €</w:t>
            </w:r>
          </w:p>
        </w:tc>
        <w:tc>
          <w:tcPr>
            <w:tcW w:w="1536" w:type="dxa"/>
            <w:tcBorders>
              <w:top w:val="nil"/>
              <w:left w:val="nil"/>
              <w:bottom w:val="single" w:sz="4" w:space="0" w:color="auto"/>
              <w:right w:val="single" w:sz="4" w:space="0" w:color="auto"/>
            </w:tcBorders>
            <w:shd w:val="clear" w:color="000000" w:fill="FFFFFF"/>
            <w:noWrap/>
            <w:vAlign w:val="center"/>
            <w:hideMark/>
          </w:tcPr>
          <w:p w14:paraId="0246744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67 687 €</w:t>
            </w:r>
          </w:p>
        </w:tc>
      </w:tr>
      <w:tr w:rsidR="00E54DD2" w:rsidRPr="00A8203D" w14:paraId="031367E9" w14:textId="77777777" w:rsidTr="00E54DD2">
        <w:trPr>
          <w:trHeight w:val="437"/>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2C29D853"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Ieņēmumi no valsts (pašvaldības)  īpašuma iznomāšanas, pārdošanas un no nodokļu pamatparāda kapitalizācijas</w:t>
            </w:r>
          </w:p>
        </w:tc>
        <w:tc>
          <w:tcPr>
            <w:tcW w:w="1622" w:type="dxa"/>
            <w:tcBorders>
              <w:top w:val="nil"/>
              <w:left w:val="nil"/>
              <w:bottom w:val="single" w:sz="4" w:space="0" w:color="auto"/>
              <w:right w:val="single" w:sz="4" w:space="0" w:color="auto"/>
            </w:tcBorders>
            <w:shd w:val="clear" w:color="000000" w:fill="FFFFFF"/>
            <w:vAlign w:val="center"/>
            <w:hideMark/>
          </w:tcPr>
          <w:p w14:paraId="5C5CB6F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1 343 985 €</w:t>
            </w:r>
          </w:p>
        </w:tc>
        <w:tc>
          <w:tcPr>
            <w:tcW w:w="1460" w:type="dxa"/>
            <w:tcBorders>
              <w:top w:val="nil"/>
              <w:left w:val="nil"/>
              <w:bottom w:val="single" w:sz="4" w:space="0" w:color="auto"/>
              <w:right w:val="single" w:sz="4" w:space="0" w:color="auto"/>
            </w:tcBorders>
            <w:shd w:val="clear" w:color="000000" w:fill="FFFFFF"/>
            <w:noWrap/>
            <w:vAlign w:val="center"/>
            <w:hideMark/>
          </w:tcPr>
          <w:p w14:paraId="6BE471F4"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822 157 €</w:t>
            </w:r>
          </w:p>
        </w:tc>
        <w:tc>
          <w:tcPr>
            <w:tcW w:w="1536" w:type="dxa"/>
            <w:tcBorders>
              <w:top w:val="nil"/>
              <w:left w:val="nil"/>
              <w:bottom w:val="single" w:sz="4" w:space="0" w:color="auto"/>
              <w:right w:val="single" w:sz="4" w:space="0" w:color="auto"/>
            </w:tcBorders>
            <w:shd w:val="clear" w:color="000000" w:fill="FFFFFF"/>
            <w:noWrap/>
            <w:vAlign w:val="center"/>
            <w:hideMark/>
          </w:tcPr>
          <w:p w14:paraId="35F4956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334 782 €</w:t>
            </w:r>
          </w:p>
        </w:tc>
      </w:tr>
      <w:tr w:rsidR="00E54DD2" w:rsidRPr="00A8203D" w14:paraId="4D42A322" w14:textId="77777777" w:rsidTr="00E54DD2">
        <w:trPr>
          <w:trHeight w:val="358"/>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1A85F591"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No valsts budžeta daļēji finansēto atvasināto publisko personu un budžeta nefinansēto iestāžu </w:t>
            </w:r>
            <w:proofErr w:type="spellStart"/>
            <w:r w:rsidRPr="00A8203D">
              <w:rPr>
                <w:rFonts w:ascii="Times New Roman" w:eastAsia="Times New Roman" w:hAnsi="Times New Roman" w:cs="Times New Roman"/>
                <w:sz w:val="20"/>
                <w:szCs w:val="20"/>
                <w:lang w:eastAsia="lv-LV"/>
              </w:rPr>
              <w:t>transferti</w:t>
            </w:r>
            <w:proofErr w:type="spellEnd"/>
          </w:p>
        </w:tc>
        <w:tc>
          <w:tcPr>
            <w:tcW w:w="1622" w:type="dxa"/>
            <w:tcBorders>
              <w:top w:val="nil"/>
              <w:left w:val="nil"/>
              <w:bottom w:val="single" w:sz="4" w:space="0" w:color="auto"/>
              <w:right w:val="single" w:sz="4" w:space="0" w:color="auto"/>
            </w:tcBorders>
            <w:shd w:val="clear" w:color="000000" w:fill="FFFFFF"/>
            <w:vAlign w:val="center"/>
            <w:hideMark/>
          </w:tcPr>
          <w:p w14:paraId="202A7DB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1 429 €</w:t>
            </w:r>
          </w:p>
        </w:tc>
        <w:tc>
          <w:tcPr>
            <w:tcW w:w="1460" w:type="dxa"/>
            <w:tcBorders>
              <w:top w:val="nil"/>
              <w:left w:val="nil"/>
              <w:bottom w:val="single" w:sz="4" w:space="0" w:color="auto"/>
              <w:right w:val="single" w:sz="4" w:space="0" w:color="auto"/>
            </w:tcBorders>
            <w:shd w:val="clear" w:color="000000" w:fill="FFFFFF"/>
            <w:noWrap/>
            <w:vAlign w:val="center"/>
            <w:hideMark/>
          </w:tcPr>
          <w:p w14:paraId="1924BAC2"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8 279 €</w:t>
            </w:r>
          </w:p>
        </w:tc>
        <w:tc>
          <w:tcPr>
            <w:tcW w:w="1536" w:type="dxa"/>
            <w:tcBorders>
              <w:top w:val="nil"/>
              <w:left w:val="nil"/>
              <w:bottom w:val="single" w:sz="4" w:space="0" w:color="auto"/>
              <w:right w:val="single" w:sz="4" w:space="0" w:color="auto"/>
            </w:tcBorders>
            <w:shd w:val="clear" w:color="000000" w:fill="FFFFFF"/>
            <w:noWrap/>
            <w:vAlign w:val="center"/>
            <w:hideMark/>
          </w:tcPr>
          <w:p w14:paraId="311D5495"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17 521 €</w:t>
            </w:r>
          </w:p>
        </w:tc>
      </w:tr>
      <w:tr w:rsidR="00E54DD2" w:rsidRPr="00A8203D" w14:paraId="4E45181F" w14:textId="77777777" w:rsidTr="00E54DD2">
        <w:trPr>
          <w:trHeight w:val="67"/>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10792260"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Valsts budžeta </w:t>
            </w:r>
            <w:proofErr w:type="spellStart"/>
            <w:r w:rsidRPr="00A8203D">
              <w:rPr>
                <w:rFonts w:ascii="Times New Roman" w:eastAsia="Times New Roman" w:hAnsi="Times New Roman" w:cs="Times New Roman"/>
                <w:sz w:val="20"/>
                <w:szCs w:val="20"/>
                <w:lang w:eastAsia="lv-LV"/>
              </w:rPr>
              <w:t>transferti</w:t>
            </w:r>
            <w:proofErr w:type="spellEnd"/>
          </w:p>
        </w:tc>
        <w:tc>
          <w:tcPr>
            <w:tcW w:w="1622" w:type="dxa"/>
            <w:tcBorders>
              <w:top w:val="nil"/>
              <w:left w:val="nil"/>
              <w:bottom w:val="single" w:sz="4" w:space="0" w:color="auto"/>
              <w:right w:val="single" w:sz="4" w:space="0" w:color="auto"/>
            </w:tcBorders>
            <w:shd w:val="clear" w:color="000000" w:fill="FFFFFF"/>
            <w:vAlign w:val="center"/>
            <w:hideMark/>
          </w:tcPr>
          <w:p w14:paraId="12287A3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21 886 506 €</w:t>
            </w:r>
          </w:p>
        </w:tc>
        <w:tc>
          <w:tcPr>
            <w:tcW w:w="1460" w:type="dxa"/>
            <w:tcBorders>
              <w:top w:val="nil"/>
              <w:left w:val="nil"/>
              <w:bottom w:val="single" w:sz="4" w:space="0" w:color="auto"/>
              <w:right w:val="single" w:sz="4" w:space="0" w:color="auto"/>
            </w:tcBorders>
            <w:shd w:val="clear" w:color="000000" w:fill="FFFFFF"/>
            <w:noWrap/>
            <w:vAlign w:val="center"/>
            <w:hideMark/>
          </w:tcPr>
          <w:p w14:paraId="35E66D4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18 059 455 €</w:t>
            </w:r>
          </w:p>
        </w:tc>
        <w:tc>
          <w:tcPr>
            <w:tcW w:w="1536" w:type="dxa"/>
            <w:tcBorders>
              <w:top w:val="nil"/>
              <w:left w:val="nil"/>
              <w:bottom w:val="single" w:sz="4" w:space="0" w:color="auto"/>
              <w:right w:val="single" w:sz="4" w:space="0" w:color="auto"/>
            </w:tcBorders>
            <w:shd w:val="clear" w:color="000000" w:fill="FFFFFF"/>
            <w:noWrap/>
            <w:vAlign w:val="center"/>
            <w:hideMark/>
          </w:tcPr>
          <w:p w14:paraId="63FBCF1B"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15 143 715 €</w:t>
            </w:r>
          </w:p>
        </w:tc>
      </w:tr>
      <w:tr w:rsidR="00E54DD2" w:rsidRPr="00A8203D" w14:paraId="7D78BA35" w14:textId="77777777" w:rsidTr="00E54DD2">
        <w:trPr>
          <w:trHeight w:val="96"/>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4BBB4AE2"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Pašvaldību budžeta </w:t>
            </w:r>
            <w:proofErr w:type="spellStart"/>
            <w:r w:rsidRPr="00A8203D">
              <w:rPr>
                <w:rFonts w:ascii="Times New Roman" w:eastAsia="Times New Roman" w:hAnsi="Times New Roman" w:cs="Times New Roman"/>
                <w:sz w:val="20"/>
                <w:szCs w:val="20"/>
                <w:lang w:eastAsia="lv-LV"/>
              </w:rPr>
              <w:t>transferti</w:t>
            </w:r>
            <w:proofErr w:type="spellEnd"/>
          </w:p>
        </w:tc>
        <w:tc>
          <w:tcPr>
            <w:tcW w:w="1622" w:type="dxa"/>
            <w:tcBorders>
              <w:top w:val="nil"/>
              <w:left w:val="nil"/>
              <w:bottom w:val="single" w:sz="4" w:space="0" w:color="auto"/>
              <w:right w:val="single" w:sz="4" w:space="0" w:color="auto"/>
            </w:tcBorders>
            <w:shd w:val="clear" w:color="000000" w:fill="FFFFFF"/>
            <w:vAlign w:val="center"/>
            <w:hideMark/>
          </w:tcPr>
          <w:p w14:paraId="6B348FF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1 158 192 €</w:t>
            </w:r>
          </w:p>
        </w:tc>
        <w:tc>
          <w:tcPr>
            <w:tcW w:w="1460" w:type="dxa"/>
            <w:tcBorders>
              <w:top w:val="nil"/>
              <w:left w:val="nil"/>
              <w:bottom w:val="single" w:sz="4" w:space="0" w:color="auto"/>
              <w:right w:val="single" w:sz="4" w:space="0" w:color="auto"/>
            </w:tcBorders>
            <w:shd w:val="clear" w:color="000000" w:fill="FFFFFF"/>
            <w:noWrap/>
            <w:vAlign w:val="center"/>
            <w:hideMark/>
          </w:tcPr>
          <w:p w14:paraId="5A84356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567 598 €</w:t>
            </w:r>
          </w:p>
        </w:tc>
        <w:tc>
          <w:tcPr>
            <w:tcW w:w="1536" w:type="dxa"/>
            <w:tcBorders>
              <w:top w:val="nil"/>
              <w:left w:val="nil"/>
              <w:bottom w:val="single" w:sz="4" w:space="0" w:color="auto"/>
              <w:right w:val="single" w:sz="4" w:space="0" w:color="auto"/>
            </w:tcBorders>
            <w:shd w:val="clear" w:color="000000" w:fill="FFFFFF"/>
            <w:noWrap/>
            <w:vAlign w:val="center"/>
            <w:hideMark/>
          </w:tcPr>
          <w:p w14:paraId="1D0254B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280 000 €</w:t>
            </w:r>
          </w:p>
        </w:tc>
      </w:tr>
      <w:tr w:rsidR="00E54DD2" w:rsidRPr="00A8203D" w14:paraId="45EF5A0E" w14:textId="77777777" w:rsidTr="00E54DD2">
        <w:trPr>
          <w:trHeight w:val="139"/>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1B8C7945"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Budžeta iestāžu ieņēmumi</w:t>
            </w:r>
          </w:p>
        </w:tc>
        <w:tc>
          <w:tcPr>
            <w:tcW w:w="1622" w:type="dxa"/>
            <w:tcBorders>
              <w:top w:val="nil"/>
              <w:left w:val="nil"/>
              <w:bottom w:val="single" w:sz="4" w:space="0" w:color="auto"/>
              <w:right w:val="single" w:sz="4" w:space="0" w:color="auto"/>
            </w:tcBorders>
            <w:shd w:val="clear" w:color="000000" w:fill="FFFFFF"/>
            <w:vAlign w:val="center"/>
            <w:hideMark/>
          </w:tcPr>
          <w:p w14:paraId="771502D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1 265 230 €</w:t>
            </w:r>
          </w:p>
        </w:tc>
        <w:tc>
          <w:tcPr>
            <w:tcW w:w="1460" w:type="dxa"/>
            <w:tcBorders>
              <w:top w:val="nil"/>
              <w:left w:val="nil"/>
              <w:bottom w:val="single" w:sz="4" w:space="0" w:color="auto"/>
              <w:right w:val="single" w:sz="4" w:space="0" w:color="auto"/>
            </w:tcBorders>
            <w:shd w:val="clear" w:color="000000" w:fill="FFFFFF"/>
            <w:noWrap/>
            <w:vAlign w:val="center"/>
            <w:hideMark/>
          </w:tcPr>
          <w:p w14:paraId="7C1AC37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1 072 019 €</w:t>
            </w:r>
          </w:p>
        </w:tc>
        <w:tc>
          <w:tcPr>
            <w:tcW w:w="1536" w:type="dxa"/>
            <w:tcBorders>
              <w:top w:val="nil"/>
              <w:left w:val="nil"/>
              <w:bottom w:val="single" w:sz="4" w:space="0" w:color="auto"/>
              <w:right w:val="single" w:sz="4" w:space="0" w:color="auto"/>
            </w:tcBorders>
            <w:shd w:val="clear" w:color="000000" w:fill="FFFFFF"/>
            <w:noWrap/>
            <w:vAlign w:val="center"/>
            <w:hideMark/>
          </w:tcPr>
          <w:p w14:paraId="29CA035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1 014 253 €</w:t>
            </w:r>
          </w:p>
        </w:tc>
      </w:tr>
      <w:tr w:rsidR="00E54DD2" w:rsidRPr="00A8203D" w14:paraId="24B7052A" w14:textId="77777777" w:rsidTr="00E54DD2">
        <w:trPr>
          <w:trHeight w:val="180"/>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0A5E9412"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Saņemtie ziedojumi un dāvinājumi</w:t>
            </w:r>
          </w:p>
        </w:tc>
        <w:tc>
          <w:tcPr>
            <w:tcW w:w="1622" w:type="dxa"/>
            <w:tcBorders>
              <w:top w:val="nil"/>
              <w:left w:val="nil"/>
              <w:bottom w:val="single" w:sz="4" w:space="0" w:color="auto"/>
              <w:right w:val="single" w:sz="4" w:space="0" w:color="auto"/>
            </w:tcBorders>
            <w:shd w:val="clear" w:color="000000" w:fill="FFFFFF"/>
            <w:vAlign w:val="center"/>
            <w:hideMark/>
          </w:tcPr>
          <w:p w14:paraId="696326DE"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2 370 €</w:t>
            </w:r>
          </w:p>
        </w:tc>
        <w:tc>
          <w:tcPr>
            <w:tcW w:w="1460" w:type="dxa"/>
            <w:tcBorders>
              <w:top w:val="nil"/>
              <w:left w:val="nil"/>
              <w:bottom w:val="single" w:sz="4" w:space="0" w:color="auto"/>
              <w:right w:val="single" w:sz="4" w:space="0" w:color="auto"/>
            </w:tcBorders>
            <w:shd w:val="clear" w:color="000000" w:fill="FFFFFF"/>
            <w:noWrap/>
            <w:vAlign w:val="center"/>
            <w:hideMark/>
          </w:tcPr>
          <w:p w14:paraId="1BD6F28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54 587 €</w:t>
            </w:r>
          </w:p>
        </w:tc>
        <w:tc>
          <w:tcPr>
            <w:tcW w:w="1536" w:type="dxa"/>
            <w:tcBorders>
              <w:top w:val="nil"/>
              <w:left w:val="nil"/>
              <w:bottom w:val="single" w:sz="4" w:space="0" w:color="auto"/>
              <w:right w:val="single" w:sz="4" w:space="0" w:color="auto"/>
            </w:tcBorders>
            <w:shd w:val="clear" w:color="000000" w:fill="FFFFFF"/>
            <w:noWrap/>
            <w:vAlign w:val="center"/>
            <w:hideMark/>
          </w:tcPr>
          <w:p w14:paraId="20241E9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w:t>
            </w:r>
          </w:p>
        </w:tc>
      </w:tr>
      <w:tr w:rsidR="00E54DD2" w:rsidRPr="00A8203D" w14:paraId="7904BD4C" w14:textId="77777777" w:rsidTr="00E54DD2">
        <w:trPr>
          <w:trHeight w:val="272"/>
        </w:trPr>
        <w:tc>
          <w:tcPr>
            <w:tcW w:w="5278" w:type="dxa"/>
            <w:tcBorders>
              <w:top w:val="nil"/>
              <w:left w:val="single" w:sz="4" w:space="0" w:color="auto"/>
              <w:bottom w:val="single" w:sz="4" w:space="0" w:color="auto"/>
              <w:right w:val="single" w:sz="4" w:space="0" w:color="auto"/>
            </w:tcBorders>
            <w:shd w:val="clear" w:color="000000" w:fill="FFFF00"/>
            <w:vAlign w:val="center"/>
            <w:hideMark/>
          </w:tcPr>
          <w:p w14:paraId="1C4DE278" w14:textId="77777777" w:rsidR="00A8203D" w:rsidRPr="00A8203D" w:rsidRDefault="00A8203D" w:rsidP="00A8203D">
            <w:pPr>
              <w:spacing w:after="0" w:line="240" w:lineRule="auto"/>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Izdevumi atbilstoši funkcionālajām kategorijām</w:t>
            </w:r>
          </w:p>
        </w:tc>
        <w:tc>
          <w:tcPr>
            <w:tcW w:w="1622" w:type="dxa"/>
            <w:tcBorders>
              <w:top w:val="nil"/>
              <w:left w:val="nil"/>
              <w:bottom w:val="single" w:sz="4" w:space="0" w:color="auto"/>
              <w:right w:val="single" w:sz="4" w:space="0" w:color="auto"/>
            </w:tcBorders>
            <w:shd w:val="clear" w:color="000000" w:fill="FFFF00"/>
            <w:vAlign w:val="center"/>
            <w:hideMark/>
          </w:tcPr>
          <w:p w14:paraId="72F5D0A2"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41 258 703 €</w:t>
            </w:r>
          </w:p>
        </w:tc>
        <w:tc>
          <w:tcPr>
            <w:tcW w:w="1460" w:type="dxa"/>
            <w:tcBorders>
              <w:top w:val="nil"/>
              <w:left w:val="nil"/>
              <w:bottom w:val="single" w:sz="4" w:space="0" w:color="auto"/>
              <w:right w:val="single" w:sz="4" w:space="0" w:color="auto"/>
            </w:tcBorders>
            <w:shd w:val="clear" w:color="000000" w:fill="FFFF00"/>
            <w:vAlign w:val="center"/>
            <w:hideMark/>
          </w:tcPr>
          <w:p w14:paraId="5B51DC26"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44 057 985 €</w:t>
            </w:r>
          </w:p>
        </w:tc>
        <w:tc>
          <w:tcPr>
            <w:tcW w:w="1536" w:type="dxa"/>
            <w:tcBorders>
              <w:top w:val="nil"/>
              <w:left w:val="nil"/>
              <w:bottom w:val="single" w:sz="4" w:space="0" w:color="auto"/>
              <w:right w:val="single" w:sz="4" w:space="0" w:color="auto"/>
            </w:tcBorders>
            <w:shd w:val="clear" w:color="000000" w:fill="FFFF00"/>
            <w:vAlign w:val="center"/>
            <w:hideMark/>
          </w:tcPr>
          <w:p w14:paraId="6E777D09"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41 134 527 €</w:t>
            </w:r>
          </w:p>
        </w:tc>
      </w:tr>
      <w:tr w:rsidR="00A8203D" w:rsidRPr="00A8203D" w14:paraId="59D0D16B" w14:textId="77777777" w:rsidTr="00E54DD2">
        <w:trPr>
          <w:trHeight w:val="70"/>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45DF16B4"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Vispārējie valdības dienesti</w:t>
            </w:r>
          </w:p>
        </w:tc>
        <w:tc>
          <w:tcPr>
            <w:tcW w:w="1622" w:type="dxa"/>
            <w:tcBorders>
              <w:top w:val="nil"/>
              <w:left w:val="nil"/>
              <w:bottom w:val="single" w:sz="4" w:space="0" w:color="auto"/>
              <w:right w:val="single" w:sz="4" w:space="0" w:color="auto"/>
            </w:tcBorders>
            <w:shd w:val="clear" w:color="auto" w:fill="auto"/>
            <w:vAlign w:val="center"/>
            <w:hideMark/>
          </w:tcPr>
          <w:p w14:paraId="1A76C83E"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3 971 082 €</w:t>
            </w:r>
          </w:p>
        </w:tc>
        <w:tc>
          <w:tcPr>
            <w:tcW w:w="1460" w:type="dxa"/>
            <w:tcBorders>
              <w:top w:val="nil"/>
              <w:left w:val="nil"/>
              <w:bottom w:val="single" w:sz="4" w:space="0" w:color="auto"/>
              <w:right w:val="single" w:sz="4" w:space="0" w:color="auto"/>
            </w:tcBorders>
            <w:shd w:val="clear" w:color="auto" w:fill="auto"/>
            <w:vAlign w:val="center"/>
            <w:hideMark/>
          </w:tcPr>
          <w:p w14:paraId="59ECA5A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4 411 992 €</w:t>
            </w:r>
          </w:p>
        </w:tc>
        <w:tc>
          <w:tcPr>
            <w:tcW w:w="1536" w:type="dxa"/>
            <w:tcBorders>
              <w:top w:val="nil"/>
              <w:left w:val="nil"/>
              <w:bottom w:val="single" w:sz="4" w:space="0" w:color="auto"/>
              <w:right w:val="single" w:sz="4" w:space="0" w:color="auto"/>
            </w:tcBorders>
            <w:shd w:val="clear" w:color="auto" w:fill="auto"/>
            <w:noWrap/>
            <w:vAlign w:val="center"/>
            <w:hideMark/>
          </w:tcPr>
          <w:p w14:paraId="669AC05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3 861 142 €</w:t>
            </w:r>
          </w:p>
        </w:tc>
      </w:tr>
      <w:tr w:rsidR="00A8203D" w:rsidRPr="00A8203D" w14:paraId="4A456ACA" w14:textId="77777777" w:rsidTr="00E54DD2">
        <w:trPr>
          <w:trHeight w:val="272"/>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3AFEE896"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Sabiedriskā kārtība un drošība</w:t>
            </w:r>
          </w:p>
        </w:tc>
        <w:tc>
          <w:tcPr>
            <w:tcW w:w="1622" w:type="dxa"/>
            <w:tcBorders>
              <w:top w:val="nil"/>
              <w:left w:val="nil"/>
              <w:bottom w:val="single" w:sz="4" w:space="0" w:color="auto"/>
              <w:right w:val="single" w:sz="4" w:space="0" w:color="auto"/>
            </w:tcBorders>
            <w:shd w:val="clear" w:color="auto" w:fill="auto"/>
            <w:vAlign w:val="center"/>
            <w:hideMark/>
          </w:tcPr>
          <w:p w14:paraId="602D9FD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462 689 €</w:t>
            </w:r>
          </w:p>
        </w:tc>
        <w:tc>
          <w:tcPr>
            <w:tcW w:w="1460" w:type="dxa"/>
            <w:tcBorders>
              <w:top w:val="nil"/>
              <w:left w:val="nil"/>
              <w:bottom w:val="single" w:sz="4" w:space="0" w:color="auto"/>
              <w:right w:val="single" w:sz="4" w:space="0" w:color="auto"/>
            </w:tcBorders>
            <w:shd w:val="clear" w:color="auto" w:fill="auto"/>
            <w:vAlign w:val="center"/>
            <w:hideMark/>
          </w:tcPr>
          <w:p w14:paraId="515A547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431 031 €</w:t>
            </w:r>
          </w:p>
        </w:tc>
        <w:tc>
          <w:tcPr>
            <w:tcW w:w="1536" w:type="dxa"/>
            <w:tcBorders>
              <w:top w:val="nil"/>
              <w:left w:val="nil"/>
              <w:bottom w:val="single" w:sz="4" w:space="0" w:color="auto"/>
              <w:right w:val="single" w:sz="4" w:space="0" w:color="auto"/>
            </w:tcBorders>
            <w:shd w:val="clear" w:color="auto" w:fill="auto"/>
            <w:noWrap/>
            <w:vAlign w:val="center"/>
            <w:hideMark/>
          </w:tcPr>
          <w:p w14:paraId="11677D7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452 705 €</w:t>
            </w:r>
          </w:p>
        </w:tc>
      </w:tr>
      <w:tr w:rsidR="00A8203D" w:rsidRPr="00A8203D" w14:paraId="043CFE62" w14:textId="77777777" w:rsidTr="00E54DD2">
        <w:trPr>
          <w:trHeight w:val="222"/>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641EAD6F"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Ekonomiskā darbība</w:t>
            </w:r>
          </w:p>
        </w:tc>
        <w:tc>
          <w:tcPr>
            <w:tcW w:w="1622" w:type="dxa"/>
            <w:tcBorders>
              <w:top w:val="nil"/>
              <w:left w:val="nil"/>
              <w:bottom w:val="single" w:sz="4" w:space="0" w:color="auto"/>
              <w:right w:val="single" w:sz="4" w:space="0" w:color="auto"/>
            </w:tcBorders>
            <w:shd w:val="clear" w:color="auto" w:fill="auto"/>
            <w:vAlign w:val="center"/>
            <w:hideMark/>
          </w:tcPr>
          <w:p w14:paraId="07F0644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5 537 646 €</w:t>
            </w:r>
          </w:p>
        </w:tc>
        <w:tc>
          <w:tcPr>
            <w:tcW w:w="1460" w:type="dxa"/>
            <w:tcBorders>
              <w:top w:val="nil"/>
              <w:left w:val="nil"/>
              <w:bottom w:val="single" w:sz="4" w:space="0" w:color="auto"/>
              <w:right w:val="single" w:sz="4" w:space="0" w:color="auto"/>
            </w:tcBorders>
            <w:shd w:val="clear" w:color="auto" w:fill="auto"/>
            <w:vAlign w:val="center"/>
            <w:hideMark/>
          </w:tcPr>
          <w:p w14:paraId="2C44A3C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5 939 183 €</w:t>
            </w:r>
          </w:p>
        </w:tc>
        <w:tc>
          <w:tcPr>
            <w:tcW w:w="1536" w:type="dxa"/>
            <w:tcBorders>
              <w:top w:val="nil"/>
              <w:left w:val="nil"/>
              <w:bottom w:val="single" w:sz="4" w:space="0" w:color="auto"/>
              <w:right w:val="single" w:sz="4" w:space="0" w:color="auto"/>
            </w:tcBorders>
            <w:shd w:val="clear" w:color="auto" w:fill="auto"/>
            <w:noWrap/>
            <w:vAlign w:val="center"/>
            <w:hideMark/>
          </w:tcPr>
          <w:p w14:paraId="604CFAC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6 403 726 €</w:t>
            </w:r>
          </w:p>
        </w:tc>
      </w:tr>
      <w:tr w:rsidR="00A8203D" w:rsidRPr="00A8203D" w14:paraId="1EF31701" w14:textId="77777777" w:rsidTr="00E54DD2">
        <w:trPr>
          <w:trHeight w:val="108"/>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32F7AC86"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Vides aizsardzība</w:t>
            </w:r>
          </w:p>
        </w:tc>
        <w:tc>
          <w:tcPr>
            <w:tcW w:w="1622" w:type="dxa"/>
            <w:tcBorders>
              <w:top w:val="nil"/>
              <w:left w:val="nil"/>
              <w:bottom w:val="single" w:sz="4" w:space="0" w:color="auto"/>
              <w:right w:val="single" w:sz="4" w:space="0" w:color="auto"/>
            </w:tcBorders>
            <w:shd w:val="clear" w:color="auto" w:fill="auto"/>
            <w:vAlign w:val="center"/>
            <w:hideMark/>
          </w:tcPr>
          <w:p w14:paraId="62A26FF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128 708 €</w:t>
            </w:r>
          </w:p>
        </w:tc>
        <w:tc>
          <w:tcPr>
            <w:tcW w:w="1460" w:type="dxa"/>
            <w:tcBorders>
              <w:top w:val="nil"/>
              <w:left w:val="nil"/>
              <w:bottom w:val="single" w:sz="4" w:space="0" w:color="auto"/>
              <w:right w:val="single" w:sz="4" w:space="0" w:color="auto"/>
            </w:tcBorders>
            <w:shd w:val="clear" w:color="auto" w:fill="auto"/>
            <w:vAlign w:val="center"/>
            <w:hideMark/>
          </w:tcPr>
          <w:p w14:paraId="0CAF188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172 997 €</w:t>
            </w:r>
          </w:p>
        </w:tc>
        <w:tc>
          <w:tcPr>
            <w:tcW w:w="1536" w:type="dxa"/>
            <w:tcBorders>
              <w:top w:val="nil"/>
              <w:left w:val="nil"/>
              <w:bottom w:val="single" w:sz="4" w:space="0" w:color="auto"/>
              <w:right w:val="single" w:sz="4" w:space="0" w:color="auto"/>
            </w:tcBorders>
            <w:shd w:val="clear" w:color="auto" w:fill="auto"/>
            <w:noWrap/>
            <w:vAlign w:val="center"/>
            <w:hideMark/>
          </w:tcPr>
          <w:p w14:paraId="344D9252"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136 427 €</w:t>
            </w:r>
          </w:p>
        </w:tc>
      </w:tr>
      <w:tr w:rsidR="00A8203D" w:rsidRPr="00A8203D" w14:paraId="0410EB34" w14:textId="77777777" w:rsidTr="00E54DD2">
        <w:trPr>
          <w:trHeight w:val="150"/>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6EC63237"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Pašvaldības teritoriju un mājokļu apsaimniekošana</w:t>
            </w:r>
          </w:p>
        </w:tc>
        <w:tc>
          <w:tcPr>
            <w:tcW w:w="1622" w:type="dxa"/>
            <w:tcBorders>
              <w:top w:val="nil"/>
              <w:left w:val="nil"/>
              <w:bottom w:val="single" w:sz="4" w:space="0" w:color="auto"/>
              <w:right w:val="single" w:sz="4" w:space="0" w:color="auto"/>
            </w:tcBorders>
            <w:shd w:val="clear" w:color="auto" w:fill="auto"/>
            <w:vAlign w:val="center"/>
            <w:hideMark/>
          </w:tcPr>
          <w:p w14:paraId="4481524E"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7 531 807 €</w:t>
            </w:r>
          </w:p>
        </w:tc>
        <w:tc>
          <w:tcPr>
            <w:tcW w:w="1460" w:type="dxa"/>
            <w:tcBorders>
              <w:top w:val="nil"/>
              <w:left w:val="nil"/>
              <w:bottom w:val="single" w:sz="4" w:space="0" w:color="auto"/>
              <w:right w:val="single" w:sz="4" w:space="0" w:color="auto"/>
            </w:tcBorders>
            <w:shd w:val="clear" w:color="auto" w:fill="auto"/>
            <w:vAlign w:val="center"/>
            <w:hideMark/>
          </w:tcPr>
          <w:p w14:paraId="303F4A9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6 714 566 €</w:t>
            </w:r>
          </w:p>
        </w:tc>
        <w:tc>
          <w:tcPr>
            <w:tcW w:w="1536" w:type="dxa"/>
            <w:tcBorders>
              <w:top w:val="nil"/>
              <w:left w:val="nil"/>
              <w:bottom w:val="single" w:sz="4" w:space="0" w:color="auto"/>
              <w:right w:val="single" w:sz="4" w:space="0" w:color="auto"/>
            </w:tcBorders>
            <w:shd w:val="clear" w:color="auto" w:fill="auto"/>
            <w:noWrap/>
            <w:vAlign w:val="center"/>
            <w:hideMark/>
          </w:tcPr>
          <w:p w14:paraId="071D2494"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4 455 134 €</w:t>
            </w:r>
          </w:p>
        </w:tc>
      </w:tr>
      <w:tr w:rsidR="00A8203D" w:rsidRPr="00A8203D" w14:paraId="1DC598F2" w14:textId="77777777" w:rsidTr="00E54DD2">
        <w:trPr>
          <w:trHeight w:val="61"/>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181BEE87"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Veselība</w:t>
            </w:r>
          </w:p>
        </w:tc>
        <w:tc>
          <w:tcPr>
            <w:tcW w:w="1622" w:type="dxa"/>
            <w:tcBorders>
              <w:top w:val="nil"/>
              <w:left w:val="nil"/>
              <w:bottom w:val="single" w:sz="4" w:space="0" w:color="auto"/>
              <w:right w:val="single" w:sz="4" w:space="0" w:color="auto"/>
            </w:tcBorders>
            <w:shd w:val="clear" w:color="auto" w:fill="auto"/>
            <w:vAlign w:val="center"/>
            <w:hideMark/>
          </w:tcPr>
          <w:p w14:paraId="029A7335"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55 529 €</w:t>
            </w:r>
          </w:p>
        </w:tc>
        <w:tc>
          <w:tcPr>
            <w:tcW w:w="1460" w:type="dxa"/>
            <w:tcBorders>
              <w:top w:val="nil"/>
              <w:left w:val="nil"/>
              <w:bottom w:val="single" w:sz="4" w:space="0" w:color="auto"/>
              <w:right w:val="single" w:sz="4" w:space="0" w:color="auto"/>
            </w:tcBorders>
            <w:shd w:val="clear" w:color="auto" w:fill="auto"/>
            <w:vAlign w:val="center"/>
            <w:hideMark/>
          </w:tcPr>
          <w:p w14:paraId="7A427AA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50 288 €</w:t>
            </w:r>
          </w:p>
        </w:tc>
        <w:tc>
          <w:tcPr>
            <w:tcW w:w="1536" w:type="dxa"/>
            <w:tcBorders>
              <w:top w:val="nil"/>
              <w:left w:val="nil"/>
              <w:bottom w:val="single" w:sz="4" w:space="0" w:color="auto"/>
              <w:right w:val="single" w:sz="4" w:space="0" w:color="auto"/>
            </w:tcBorders>
            <w:shd w:val="clear" w:color="auto" w:fill="auto"/>
            <w:noWrap/>
            <w:vAlign w:val="center"/>
            <w:hideMark/>
          </w:tcPr>
          <w:p w14:paraId="6367BCD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11 943 €</w:t>
            </w:r>
          </w:p>
        </w:tc>
      </w:tr>
      <w:tr w:rsidR="00A8203D" w:rsidRPr="00A8203D" w14:paraId="5CF360B8" w14:textId="77777777" w:rsidTr="00E54DD2">
        <w:trPr>
          <w:trHeight w:val="104"/>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40893EE6"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Atpūta, kultūra, reliģija</w:t>
            </w:r>
          </w:p>
        </w:tc>
        <w:tc>
          <w:tcPr>
            <w:tcW w:w="1622" w:type="dxa"/>
            <w:tcBorders>
              <w:top w:val="nil"/>
              <w:left w:val="nil"/>
              <w:bottom w:val="single" w:sz="4" w:space="0" w:color="auto"/>
              <w:right w:val="single" w:sz="4" w:space="0" w:color="auto"/>
            </w:tcBorders>
            <w:shd w:val="clear" w:color="auto" w:fill="auto"/>
            <w:vAlign w:val="center"/>
            <w:hideMark/>
          </w:tcPr>
          <w:p w14:paraId="6C3EE63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4 737 304 €</w:t>
            </w:r>
          </w:p>
        </w:tc>
        <w:tc>
          <w:tcPr>
            <w:tcW w:w="1460" w:type="dxa"/>
            <w:tcBorders>
              <w:top w:val="nil"/>
              <w:left w:val="nil"/>
              <w:bottom w:val="single" w:sz="4" w:space="0" w:color="auto"/>
              <w:right w:val="single" w:sz="4" w:space="0" w:color="auto"/>
            </w:tcBorders>
            <w:shd w:val="clear" w:color="auto" w:fill="auto"/>
            <w:vAlign w:val="center"/>
            <w:hideMark/>
          </w:tcPr>
          <w:p w14:paraId="441335C2"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4 704 003 €</w:t>
            </w:r>
          </w:p>
        </w:tc>
        <w:tc>
          <w:tcPr>
            <w:tcW w:w="1536" w:type="dxa"/>
            <w:tcBorders>
              <w:top w:val="nil"/>
              <w:left w:val="nil"/>
              <w:bottom w:val="single" w:sz="4" w:space="0" w:color="auto"/>
              <w:right w:val="single" w:sz="4" w:space="0" w:color="auto"/>
            </w:tcBorders>
            <w:shd w:val="clear" w:color="auto" w:fill="auto"/>
            <w:noWrap/>
            <w:vAlign w:val="center"/>
            <w:hideMark/>
          </w:tcPr>
          <w:p w14:paraId="3002228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5 059 699 €</w:t>
            </w:r>
          </w:p>
        </w:tc>
      </w:tr>
      <w:tr w:rsidR="00A8203D" w:rsidRPr="00A8203D" w14:paraId="7C442EE9" w14:textId="77777777" w:rsidTr="00E54DD2">
        <w:trPr>
          <w:trHeight w:val="50"/>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7FD25E36"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Izglītība</w:t>
            </w:r>
          </w:p>
        </w:tc>
        <w:tc>
          <w:tcPr>
            <w:tcW w:w="1622" w:type="dxa"/>
            <w:tcBorders>
              <w:top w:val="nil"/>
              <w:left w:val="nil"/>
              <w:bottom w:val="single" w:sz="4" w:space="0" w:color="auto"/>
              <w:right w:val="single" w:sz="4" w:space="0" w:color="auto"/>
            </w:tcBorders>
            <w:shd w:val="clear" w:color="auto" w:fill="auto"/>
            <w:vAlign w:val="center"/>
            <w:hideMark/>
          </w:tcPr>
          <w:p w14:paraId="447548F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15 709 644 €</w:t>
            </w:r>
          </w:p>
        </w:tc>
        <w:tc>
          <w:tcPr>
            <w:tcW w:w="1460" w:type="dxa"/>
            <w:tcBorders>
              <w:top w:val="nil"/>
              <w:left w:val="nil"/>
              <w:bottom w:val="single" w:sz="4" w:space="0" w:color="auto"/>
              <w:right w:val="single" w:sz="4" w:space="0" w:color="auto"/>
            </w:tcBorders>
            <w:shd w:val="clear" w:color="auto" w:fill="auto"/>
            <w:vAlign w:val="center"/>
            <w:hideMark/>
          </w:tcPr>
          <w:p w14:paraId="627DBFB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17 594 152 €</w:t>
            </w:r>
          </w:p>
        </w:tc>
        <w:tc>
          <w:tcPr>
            <w:tcW w:w="1536" w:type="dxa"/>
            <w:tcBorders>
              <w:top w:val="nil"/>
              <w:left w:val="nil"/>
              <w:bottom w:val="single" w:sz="4" w:space="0" w:color="auto"/>
              <w:right w:val="single" w:sz="4" w:space="0" w:color="auto"/>
            </w:tcBorders>
            <w:shd w:val="clear" w:color="auto" w:fill="auto"/>
            <w:noWrap/>
            <w:vAlign w:val="center"/>
            <w:hideMark/>
          </w:tcPr>
          <w:p w14:paraId="0D2FC278"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16 851 677 €</w:t>
            </w:r>
          </w:p>
        </w:tc>
      </w:tr>
      <w:tr w:rsidR="00A8203D" w:rsidRPr="00A8203D" w14:paraId="02039560" w14:textId="77777777" w:rsidTr="00E54DD2">
        <w:trPr>
          <w:trHeight w:val="57"/>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5EC89F1F"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lastRenderedPageBreak/>
              <w:t>Sociālā aizsardzība</w:t>
            </w:r>
          </w:p>
        </w:tc>
        <w:tc>
          <w:tcPr>
            <w:tcW w:w="1622" w:type="dxa"/>
            <w:tcBorders>
              <w:top w:val="nil"/>
              <w:left w:val="nil"/>
              <w:bottom w:val="single" w:sz="4" w:space="0" w:color="auto"/>
              <w:right w:val="single" w:sz="4" w:space="0" w:color="auto"/>
            </w:tcBorders>
            <w:shd w:val="clear" w:color="auto" w:fill="auto"/>
            <w:vAlign w:val="center"/>
            <w:hideMark/>
          </w:tcPr>
          <w:p w14:paraId="518D597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3 124 294 €</w:t>
            </w:r>
          </w:p>
        </w:tc>
        <w:tc>
          <w:tcPr>
            <w:tcW w:w="1460" w:type="dxa"/>
            <w:tcBorders>
              <w:top w:val="nil"/>
              <w:left w:val="nil"/>
              <w:bottom w:val="single" w:sz="4" w:space="0" w:color="auto"/>
              <w:right w:val="single" w:sz="4" w:space="0" w:color="auto"/>
            </w:tcBorders>
            <w:shd w:val="clear" w:color="auto" w:fill="auto"/>
            <w:vAlign w:val="center"/>
            <w:hideMark/>
          </w:tcPr>
          <w:p w14:paraId="36AE88C5"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4 039 773 €</w:t>
            </w:r>
          </w:p>
        </w:tc>
        <w:tc>
          <w:tcPr>
            <w:tcW w:w="1536" w:type="dxa"/>
            <w:tcBorders>
              <w:top w:val="nil"/>
              <w:left w:val="nil"/>
              <w:bottom w:val="single" w:sz="4" w:space="0" w:color="auto"/>
              <w:right w:val="single" w:sz="4" w:space="0" w:color="auto"/>
            </w:tcBorders>
            <w:shd w:val="clear" w:color="auto" w:fill="auto"/>
            <w:noWrap/>
            <w:vAlign w:val="center"/>
            <w:hideMark/>
          </w:tcPr>
          <w:p w14:paraId="60C1B32C"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3 902 074 €</w:t>
            </w:r>
          </w:p>
        </w:tc>
      </w:tr>
      <w:tr w:rsidR="00E54DD2" w:rsidRPr="00A8203D" w14:paraId="785A5434" w14:textId="77777777" w:rsidTr="00E54DD2">
        <w:trPr>
          <w:trHeight w:val="272"/>
        </w:trPr>
        <w:tc>
          <w:tcPr>
            <w:tcW w:w="5278" w:type="dxa"/>
            <w:tcBorders>
              <w:top w:val="nil"/>
              <w:left w:val="single" w:sz="4" w:space="0" w:color="auto"/>
              <w:bottom w:val="single" w:sz="4" w:space="0" w:color="auto"/>
              <w:right w:val="single" w:sz="4" w:space="0" w:color="auto"/>
            </w:tcBorders>
            <w:shd w:val="clear" w:color="000000" w:fill="FFFF00"/>
            <w:vAlign w:val="center"/>
            <w:hideMark/>
          </w:tcPr>
          <w:p w14:paraId="5E86370D" w14:textId="77777777" w:rsidR="00A8203D" w:rsidRPr="00A8203D" w:rsidRDefault="00A8203D" w:rsidP="00A8203D">
            <w:pPr>
              <w:spacing w:after="0" w:line="240" w:lineRule="auto"/>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Izdevumi atbilstoši ekonomiskajām kategorijām</w:t>
            </w:r>
          </w:p>
        </w:tc>
        <w:tc>
          <w:tcPr>
            <w:tcW w:w="1622" w:type="dxa"/>
            <w:tcBorders>
              <w:top w:val="nil"/>
              <w:left w:val="nil"/>
              <w:bottom w:val="single" w:sz="4" w:space="0" w:color="auto"/>
              <w:right w:val="single" w:sz="4" w:space="0" w:color="auto"/>
            </w:tcBorders>
            <w:shd w:val="clear" w:color="000000" w:fill="FFFF00"/>
            <w:vAlign w:val="center"/>
            <w:hideMark/>
          </w:tcPr>
          <w:p w14:paraId="5DFAC9E3"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41 258 703 €</w:t>
            </w:r>
          </w:p>
        </w:tc>
        <w:tc>
          <w:tcPr>
            <w:tcW w:w="1460" w:type="dxa"/>
            <w:tcBorders>
              <w:top w:val="nil"/>
              <w:left w:val="nil"/>
              <w:bottom w:val="single" w:sz="4" w:space="0" w:color="auto"/>
              <w:right w:val="single" w:sz="4" w:space="0" w:color="auto"/>
            </w:tcBorders>
            <w:shd w:val="clear" w:color="000000" w:fill="FFFF00"/>
            <w:vAlign w:val="center"/>
            <w:hideMark/>
          </w:tcPr>
          <w:p w14:paraId="791FE3FA"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44 057 985 €</w:t>
            </w:r>
          </w:p>
        </w:tc>
        <w:tc>
          <w:tcPr>
            <w:tcW w:w="1536" w:type="dxa"/>
            <w:tcBorders>
              <w:top w:val="nil"/>
              <w:left w:val="nil"/>
              <w:bottom w:val="single" w:sz="4" w:space="0" w:color="auto"/>
              <w:right w:val="single" w:sz="4" w:space="0" w:color="auto"/>
            </w:tcBorders>
            <w:shd w:val="clear" w:color="000000" w:fill="FFFF00"/>
            <w:vAlign w:val="center"/>
            <w:hideMark/>
          </w:tcPr>
          <w:p w14:paraId="5779D7D8"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41 134 527 €</w:t>
            </w:r>
          </w:p>
        </w:tc>
      </w:tr>
      <w:tr w:rsidR="00E54DD2" w:rsidRPr="00A8203D" w14:paraId="383EDC6D" w14:textId="77777777" w:rsidTr="00E54DD2">
        <w:trPr>
          <w:trHeight w:val="65"/>
        </w:trPr>
        <w:tc>
          <w:tcPr>
            <w:tcW w:w="5278" w:type="dxa"/>
            <w:tcBorders>
              <w:top w:val="nil"/>
              <w:left w:val="single" w:sz="4" w:space="0" w:color="auto"/>
              <w:bottom w:val="single" w:sz="4" w:space="0" w:color="auto"/>
              <w:right w:val="single" w:sz="4" w:space="0" w:color="auto"/>
            </w:tcBorders>
            <w:shd w:val="clear" w:color="000000" w:fill="FFFFFF"/>
            <w:vAlign w:val="center"/>
            <w:hideMark/>
          </w:tcPr>
          <w:p w14:paraId="3C5D4DD2"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Atlīdzība</w:t>
            </w:r>
          </w:p>
        </w:tc>
        <w:tc>
          <w:tcPr>
            <w:tcW w:w="1622" w:type="dxa"/>
            <w:tcBorders>
              <w:top w:val="nil"/>
              <w:left w:val="nil"/>
              <w:bottom w:val="single" w:sz="4" w:space="0" w:color="auto"/>
              <w:right w:val="single" w:sz="4" w:space="0" w:color="auto"/>
            </w:tcBorders>
            <w:shd w:val="clear" w:color="000000" w:fill="FFFFFF"/>
            <w:vAlign w:val="center"/>
            <w:hideMark/>
          </w:tcPr>
          <w:p w14:paraId="627F3FB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18 282 116 €</w:t>
            </w:r>
          </w:p>
        </w:tc>
        <w:tc>
          <w:tcPr>
            <w:tcW w:w="1460" w:type="dxa"/>
            <w:tcBorders>
              <w:top w:val="nil"/>
              <w:left w:val="nil"/>
              <w:bottom w:val="single" w:sz="4" w:space="0" w:color="auto"/>
              <w:right w:val="single" w:sz="4" w:space="0" w:color="auto"/>
            </w:tcBorders>
            <w:shd w:val="clear" w:color="000000" w:fill="FFFFFF"/>
            <w:noWrap/>
            <w:vAlign w:val="center"/>
            <w:hideMark/>
          </w:tcPr>
          <w:p w14:paraId="46BD165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19 825 751 €</w:t>
            </w:r>
          </w:p>
        </w:tc>
        <w:tc>
          <w:tcPr>
            <w:tcW w:w="1536" w:type="dxa"/>
            <w:tcBorders>
              <w:top w:val="nil"/>
              <w:left w:val="nil"/>
              <w:bottom w:val="single" w:sz="4" w:space="0" w:color="auto"/>
              <w:right w:val="single" w:sz="4" w:space="0" w:color="auto"/>
            </w:tcBorders>
            <w:shd w:val="clear" w:color="000000" w:fill="FFFFFF"/>
            <w:noWrap/>
            <w:vAlign w:val="center"/>
            <w:hideMark/>
          </w:tcPr>
          <w:p w14:paraId="5F0E076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19 825 511 €</w:t>
            </w:r>
          </w:p>
        </w:tc>
      </w:tr>
      <w:tr w:rsidR="00E54DD2" w:rsidRPr="00A8203D" w14:paraId="6DD04ADA" w14:textId="77777777" w:rsidTr="00E54DD2">
        <w:trPr>
          <w:trHeight w:val="107"/>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5E9B0B8D"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Preces un pakalpojumi</w:t>
            </w:r>
          </w:p>
        </w:tc>
        <w:tc>
          <w:tcPr>
            <w:tcW w:w="1622" w:type="dxa"/>
            <w:tcBorders>
              <w:top w:val="nil"/>
              <w:left w:val="nil"/>
              <w:bottom w:val="single" w:sz="4" w:space="0" w:color="auto"/>
              <w:right w:val="single" w:sz="4" w:space="0" w:color="auto"/>
            </w:tcBorders>
            <w:shd w:val="clear" w:color="000000" w:fill="FFFFFF"/>
            <w:vAlign w:val="bottom"/>
            <w:hideMark/>
          </w:tcPr>
          <w:p w14:paraId="7D1704C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8 174 140 €</w:t>
            </w:r>
          </w:p>
        </w:tc>
        <w:tc>
          <w:tcPr>
            <w:tcW w:w="1460" w:type="dxa"/>
            <w:tcBorders>
              <w:top w:val="nil"/>
              <w:left w:val="nil"/>
              <w:bottom w:val="single" w:sz="4" w:space="0" w:color="auto"/>
              <w:right w:val="single" w:sz="4" w:space="0" w:color="auto"/>
            </w:tcBorders>
            <w:shd w:val="clear" w:color="000000" w:fill="FFFFFF"/>
            <w:noWrap/>
            <w:vAlign w:val="center"/>
            <w:hideMark/>
          </w:tcPr>
          <w:p w14:paraId="771F16F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8 693 775 €</w:t>
            </w:r>
          </w:p>
        </w:tc>
        <w:tc>
          <w:tcPr>
            <w:tcW w:w="1536" w:type="dxa"/>
            <w:tcBorders>
              <w:top w:val="nil"/>
              <w:left w:val="nil"/>
              <w:bottom w:val="single" w:sz="4" w:space="0" w:color="auto"/>
              <w:right w:val="single" w:sz="4" w:space="0" w:color="auto"/>
            </w:tcBorders>
            <w:shd w:val="clear" w:color="000000" w:fill="FFFFFF"/>
            <w:noWrap/>
            <w:vAlign w:val="center"/>
            <w:hideMark/>
          </w:tcPr>
          <w:p w14:paraId="7EC1D9D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10 863 052 €</w:t>
            </w:r>
          </w:p>
        </w:tc>
      </w:tr>
      <w:tr w:rsidR="00E54DD2" w:rsidRPr="00A8203D" w14:paraId="33A15A0C" w14:textId="77777777" w:rsidTr="00E54DD2">
        <w:trPr>
          <w:trHeight w:val="149"/>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6AD47D5C"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Subsīdijas un dotācijas</w:t>
            </w:r>
          </w:p>
        </w:tc>
        <w:tc>
          <w:tcPr>
            <w:tcW w:w="1622" w:type="dxa"/>
            <w:tcBorders>
              <w:top w:val="nil"/>
              <w:left w:val="nil"/>
              <w:bottom w:val="single" w:sz="4" w:space="0" w:color="auto"/>
              <w:right w:val="single" w:sz="4" w:space="0" w:color="auto"/>
            </w:tcBorders>
            <w:shd w:val="clear" w:color="000000" w:fill="FFFFFF"/>
            <w:vAlign w:val="bottom"/>
            <w:hideMark/>
          </w:tcPr>
          <w:p w14:paraId="74DA2F7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756 441 €</w:t>
            </w:r>
          </w:p>
        </w:tc>
        <w:tc>
          <w:tcPr>
            <w:tcW w:w="1460" w:type="dxa"/>
            <w:tcBorders>
              <w:top w:val="nil"/>
              <w:left w:val="nil"/>
              <w:bottom w:val="single" w:sz="4" w:space="0" w:color="auto"/>
              <w:right w:val="single" w:sz="4" w:space="0" w:color="auto"/>
            </w:tcBorders>
            <w:shd w:val="clear" w:color="000000" w:fill="FFFFFF"/>
            <w:noWrap/>
            <w:vAlign w:val="center"/>
            <w:hideMark/>
          </w:tcPr>
          <w:p w14:paraId="715C3B4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823 559 €</w:t>
            </w:r>
          </w:p>
        </w:tc>
        <w:tc>
          <w:tcPr>
            <w:tcW w:w="1536" w:type="dxa"/>
            <w:tcBorders>
              <w:top w:val="nil"/>
              <w:left w:val="nil"/>
              <w:bottom w:val="single" w:sz="4" w:space="0" w:color="auto"/>
              <w:right w:val="single" w:sz="4" w:space="0" w:color="auto"/>
            </w:tcBorders>
            <w:shd w:val="clear" w:color="000000" w:fill="FFFFFF"/>
            <w:noWrap/>
            <w:vAlign w:val="center"/>
            <w:hideMark/>
          </w:tcPr>
          <w:p w14:paraId="7A5BED0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1 046 798 €</w:t>
            </w:r>
          </w:p>
        </w:tc>
      </w:tr>
      <w:tr w:rsidR="00E54DD2" w:rsidRPr="00A8203D" w14:paraId="15896EE5" w14:textId="77777777" w:rsidTr="00E54DD2">
        <w:trPr>
          <w:trHeight w:val="190"/>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500847DD"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Procentu izdevumi</w:t>
            </w:r>
          </w:p>
        </w:tc>
        <w:tc>
          <w:tcPr>
            <w:tcW w:w="1622" w:type="dxa"/>
            <w:tcBorders>
              <w:top w:val="nil"/>
              <w:left w:val="nil"/>
              <w:bottom w:val="single" w:sz="4" w:space="0" w:color="auto"/>
              <w:right w:val="single" w:sz="4" w:space="0" w:color="auto"/>
            </w:tcBorders>
            <w:shd w:val="clear" w:color="000000" w:fill="FFFFFF"/>
            <w:vAlign w:val="bottom"/>
            <w:hideMark/>
          </w:tcPr>
          <w:p w14:paraId="68B9CA64"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6 312 €</w:t>
            </w:r>
          </w:p>
        </w:tc>
        <w:tc>
          <w:tcPr>
            <w:tcW w:w="1460" w:type="dxa"/>
            <w:tcBorders>
              <w:top w:val="nil"/>
              <w:left w:val="nil"/>
              <w:bottom w:val="single" w:sz="4" w:space="0" w:color="auto"/>
              <w:right w:val="single" w:sz="4" w:space="0" w:color="auto"/>
            </w:tcBorders>
            <w:shd w:val="clear" w:color="000000" w:fill="FFFFFF"/>
            <w:noWrap/>
            <w:vAlign w:val="center"/>
            <w:hideMark/>
          </w:tcPr>
          <w:p w14:paraId="3A9647C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10 832 €</w:t>
            </w:r>
          </w:p>
        </w:tc>
        <w:tc>
          <w:tcPr>
            <w:tcW w:w="1536" w:type="dxa"/>
            <w:tcBorders>
              <w:top w:val="nil"/>
              <w:left w:val="nil"/>
              <w:bottom w:val="single" w:sz="4" w:space="0" w:color="auto"/>
              <w:right w:val="single" w:sz="4" w:space="0" w:color="auto"/>
            </w:tcBorders>
            <w:shd w:val="clear" w:color="000000" w:fill="FFFFFF"/>
            <w:noWrap/>
            <w:vAlign w:val="center"/>
            <w:hideMark/>
          </w:tcPr>
          <w:p w14:paraId="324B8065"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30 000 €</w:t>
            </w:r>
          </w:p>
        </w:tc>
      </w:tr>
      <w:tr w:rsidR="00E54DD2" w:rsidRPr="00A8203D" w14:paraId="78DA4DAD" w14:textId="77777777" w:rsidTr="00E54DD2">
        <w:trPr>
          <w:trHeight w:val="167"/>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5470169D"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Pamatkapitāla veidošana</w:t>
            </w:r>
          </w:p>
        </w:tc>
        <w:tc>
          <w:tcPr>
            <w:tcW w:w="1622" w:type="dxa"/>
            <w:tcBorders>
              <w:top w:val="nil"/>
              <w:left w:val="nil"/>
              <w:bottom w:val="single" w:sz="4" w:space="0" w:color="auto"/>
              <w:right w:val="single" w:sz="4" w:space="0" w:color="auto"/>
            </w:tcBorders>
            <w:shd w:val="clear" w:color="000000" w:fill="FFFFFF"/>
            <w:vAlign w:val="bottom"/>
            <w:hideMark/>
          </w:tcPr>
          <w:p w14:paraId="6B20738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11 767 084 €</w:t>
            </w:r>
          </w:p>
        </w:tc>
        <w:tc>
          <w:tcPr>
            <w:tcW w:w="1460" w:type="dxa"/>
            <w:tcBorders>
              <w:top w:val="nil"/>
              <w:left w:val="nil"/>
              <w:bottom w:val="single" w:sz="4" w:space="0" w:color="auto"/>
              <w:right w:val="single" w:sz="4" w:space="0" w:color="auto"/>
            </w:tcBorders>
            <w:shd w:val="clear" w:color="000000" w:fill="FFFFFF"/>
            <w:noWrap/>
            <w:vAlign w:val="center"/>
            <w:hideMark/>
          </w:tcPr>
          <w:p w14:paraId="56FDE55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12 281 085 €</w:t>
            </w:r>
          </w:p>
        </w:tc>
        <w:tc>
          <w:tcPr>
            <w:tcW w:w="1536" w:type="dxa"/>
            <w:tcBorders>
              <w:top w:val="nil"/>
              <w:left w:val="nil"/>
              <w:bottom w:val="single" w:sz="4" w:space="0" w:color="auto"/>
              <w:right w:val="single" w:sz="4" w:space="0" w:color="auto"/>
            </w:tcBorders>
            <w:shd w:val="clear" w:color="000000" w:fill="FFFFFF"/>
            <w:noWrap/>
            <w:vAlign w:val="center"/>
            <w:hideMark/>
          </w:tcPr>
          <w:p w14:paraId="655494B8"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6 716 380 €</w:t>
            </w:r>
          </w:p>
        </w:tc>
      </w:tr>
      <w:tr w:rsidR="00E54DD2" w:rsidRPr="00A8203D" w14:paraId="76F10015" w14:textId="77777777" w:rsidTr="00E54DD2">
        <w:trPr>
          <w:trHeight w:val="145"/>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69E2E932"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Sociālā rakstura maksājumi un kompensācijas</w:t>
            </w:r>
          </w:p>
        </w:tc>
        <w:tc>
          <w:tcPr>
            <w:tcW w:w="1622" w:type="dxa"/>
            <w:tcBorders>
              <w:top w:val="nil"/>
              <w:left w:val="nil"/>
              <w:bottom w:val="single" w:sz="4" w:space="0" w:color="auto"/>
              <w:right w:val="single" w:sz="4" w:space="0" w:color="auto"/>
            </w:tcBorders>
            <w:shd w:val="clear" w:color="000000" w:fill="FFFFFF"/>
            <w:vAlign w:val="bottom"/>
            <w:hideMark/>
          </w:tcPr>
          <w:p w14:paraId="41190D0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1 279 416 €</w:t>
            </w:r>
          </w:p>
        </w:tc>
        <w:tc>
          <w:tcPr>
            <w:tcW w:w="1460" w:type="dxa"/>
            <w:tcBorders>
              <w:top w:val="nil"/>
              <w:left w:val="nil"/>
              <w:bottom w:val="single" w:sz="4" w:space="0" w:color="auto"/>
              <w:right w:val="single" w:sz="4" w:space="0" w:color="auto"/>
            </w:tcBorders>
            <w:shd w:val="clear" w:color="000000" w:fill="FFFFFF"/>
            <w:noWrap/>
            <w:vAlign w:val="center"/>
            <w:hideMark/>
          </w:tcPr>
          <w:p w14:paraId="7916055B"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1 556 593 €</w:t>
            </w:r>
          </w:p>
        </w:tc>
        <w:tc>
          <w:tcPr>
            <w:tcW w:w="1536" w:type="dxa"/>
            <w:tcBorders>
              <w:top w:val="nil"/>
              <w:left w:val="nil"/>
              <w:bottom w:val="single" w:sz="4" w:space="0" w:color="auto"/>
              <w:right w:val="single" w:sz="4" w:space="0" w:color="auto"/>
            </w:tcBorders>
            <w:shd w:val="clear" w:color="000000" w:fill="FFFFFF"/>
            <w:noWrap/>
            <w:vAlign w:val="center"/>
            <w:hideMark/>
          </w:tcPr>
          <w:p w14:paraId="5CD87442"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1 705 809 €</w:t>
            </w:r>
          </w:p>
        </w:tc>
      </w:tr>
      <w:tr w:rsidR="00E54DD2" w:rsidRPr="00A8203D" w14:paraId="353AB62D" w14:textId="77777777" w:rsidTr="00E54DD2">
        <w:trPr>
          <w:trHeight w:val="240"/>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169D2C5A"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Uzturēšanas izdevumu </w:t>
            </w:r>
            <w:proofErr w:type="spellStart"/>
            <w:r w:rsidRPr="00A8203D">
              <w:rPr>
                <w:rFonts w:ascii="Times New Roman" w:eastAsia="Times New Roman" w:hAnsi="Times New Roman" w:cs="Times New Roman"/>
                <w:sz w:val="20"/>
                <w:szCs w:val="20"/>
                <w:lang w:eastAsia="lv-LV"/>
              </w:rPr>
              <w:t>transferti</w:t>
            </w:r>
            <w:proofErr w:type="spellEnd"/>
            <w:r w:rsidRPr="00A8203D">
              <w:rPr>
                <w:rFonts w:ascii="Times New Roman" w:eastAsia="Times New Roman" w:hAnsi="Times New Roman" w:cs="Times New Roman"/>
                <w:sz w:val="20"/>
                <w:szCs w:val="20"/>
                <w:lang w:eastAsia="lv-LV"/>
              </w:rPr>
              <w:t>, pašu resursu maksājumi, starptautiskā sadarbība</w:t>
            </w:r>
          </w:p>
        </w:tc>
        <w:tc>
          <w:tcPr>
            <w:tcW w:w="1622" w:type="dxa"/>
            <w:tcBorders>
              <w:top w:val="nil"/>
              <w:left w:val="nil"/>
              <w:bottom w:val="single" w:sz="4" w:space="0" w:color="auto"/>
              <w:right w:val="single" w:sz="4" w:space="0" w:color="auto"/>
            </w:tcBorders>
            <w:shd w:val="clear" w:color="000000" w:fill="FFFFFF"/>
            <w:vAlign w:val="bottom"/>
            <w:hideMark/>
          </w:tcPr>
          <w:p w14:paraId="26BB42F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993 010 €</w:t>
            </w:r>
          </w:p>
        </w:tc>
        <w:tc>
          <w:tcPr>
            <w:tcW w:w="1460" w:type="dxa"/>
            <w:tcBorders>
              <w:top w:val="nil"/>
              <w:left w:val="nil"/>
              <w:bottom w:val="single" w:sz="4" w:space="0" w:color="auto"/>
              <w:right w:val="single" w:sz="4" w:space="0" w:color="auto"/>
            </w:tcBorders>
            <w:shd w:val="clear" w:color="000000" w:fill="FFFFFF"/>
            <w:noWrap/>
            <w:vAlign w:val="center"/>
            <w:hideMark/>
          </w:tcPr>
          <w:p w14:paraId="79043E5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866 390 €</w:t>
            </w:r>
          </w:p>
        </w:tc>
        <w:tc>
          <w:tcPr>
            <w:tcW w:w="1536" w:type="dxa"/>
            <w:tcBorders>
              <w:top w:val="nil"/>
              <w:left w:val="nil"/>
              <w:bottom w:val="single" w:sz="4" w:space="0" w:color="auto"/>
              <w:right w:val="single" w:sz="4" w:space="0" w:color="auto"/>
            </w:tcBorders>
            <w:shd w:val="clear" w:color="000000" w:fill="FFFFFF"/>
            <w:noWrap/>
            <w:vAlign w:val="center"/>
            <w:hideMark/>
          </w:tcPr>
          <w:p w14:paraId="32D8762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946 977 €</w:t>
            </w:r>
          </w:p>
        </w:tc>
      </w:tr>
      <w:tr w:rsidR="00E54DD2" w:rsidRPr="00A8203D" w14:paraId="1D09D18C" w14:textId="77777777" w:rsidTr="00E54DD2">
        <w:trPr>
          <w:trHeight w:val="116"/>
        </w:trPr>
        <w:tc>
          <w:tcPr>
            <w:tcW w:w="5278" w:type="dxa"/>
            <w:tcBorders>
              <w:top w:val="nil"/>
              <w:left w:val="single" w:sz="4" w:space="0" w:color="auto"/>
              <w:bottom w:val="single" w:sz="4" w:space="0" w:color="auto"/>
              <w:right w:val="single" w:sz="4" w:space="0" w:color="auto"/>
            </w:tcBorders>
            <w:shd w:val="clear" w:color="000000" w:fill="FFFFFF"/>
            <w:vAlign w:val="bottom"/>
            <w:hideMark/>
          </w:tcPr>
          <w:p w14:paraId="286BB2AB"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Kapitālo izdevumu </w:t>
            </w:r>
            <w:proofErr w:type="spellStart"/>
            <w:r w:rsidRPr="00A8203D">
              <w:rPr>
                <w:rFonts w:ascii="Times New Roman" w:eastAsia="Times New Roman" w:hAnsi="Times New Roman" w:cs="Times New Roman"/>
                <w:sz w:val="20"/>
                <w:szCs w:val="20"/>
                <w:lang w:eastAsia="lv-LV"/>
              </w:rPr>
              <w:t>transferti</w:t>
            </w:r>
            <w:proofErr w:type="spellEnd"/>
          </w:p>
        </w:tc>
        <w:tc>
          <w:tcPr>
            <w:tcW w:w="1622" w:type="dxa"/>
            <w:tcBorders>
              <w:top w:val="nil"/>
              <w:left w:val="nil"/>
              <w:bottom w:val="single" w:sz="4" w:space="0" w:color="auto"/>
              <w:right w:val="single" w:sz="4" w:space="0" w:color="auto"/>
            </w:tcBorders>
            <w:shd w:val="clear" w:color="000000" w:fill="FFFFFF"/>
            <w:vAlign w:val="bottom"/>
            <w:hideMark/>
          </w:tcPr>
          <w:p w14:paraId="46B2073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184 €</w:t>
            </w:r>
          </w:p>
        </w:tc>
        <w:tc>
          <w:tcPr>
            <w:tcW w:w="1460" w:type="dxa"/>
            <w:tcBorders>
              <w:top w:val="nil"/>
              <w:left w:val="nil"/>
              <w:bottom w:val="single" w:sz="4" w:space="0" w:color="auto"/>
              <w:right w:val="single" w:sz="4" w:space="0" w:color="auto"/>
            </w:tcBorders>
            <w:shd w:val="clear" w:color="000000" w:fill="FFFFFF"/>
            <w:noWrap/>
            <w:vAlign w:val="center"/>
            <w:hideMark/>
          </w:tcPr>
          <w:p w14:paraId="36CA97B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w:t>
            </w:r>
          </w:p>
        </w:tc>
        <w:tc>
          <w:tcPr>
            <w:tcW w:w="1536" w:type="dxa"/>
            <w:tcBorders>
              <w:top w:val="nil"/>
              <w:left w:val="nil"/>
              <w:bottom w:val="single" w:sz="4" w:space="0" w:color="auto"/>
              <w:right w:val="single" w:sz="4" w:space="0" w:color="auto"/>
            </w:tcBorders>
            <w:shd w:val="clear" w:color="000000" w:fill="FFFFFF"/>
            <w:noWrap/>
            <w:vAlign w:val="center"/>
            <w:hideMark/>
          </w:tcPr>
          <w:p w14:paraId="152A910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w:t>
            </w:r>
          </w:p>
        </w:tc>
      </w:tr>
      <w:tr w:rsidR="00E54DD2" w:rsidRPr="00A8203D" w14:paraId="719B1FA3" w14:textId="77777777" w:rsidTr="00E54DD2">
        <w:trPr>
          <w:trHeight w:val="272"/>
        </w:trPr>
        <w:tc>
          <w:tcPr>
            <w:tcW w:w="5278" w:type="dxa"/>
            <w:tcBorders>
              <w:top w:val="nil"/>
              <w:left w:val="single" w:sz="4" w:space="0" w:color="auto"/>
              <w:bottom w:val="single" w:sz="4" w:space="0" w:color="auto"/>
              <w:right w:val="single" w:sz="4" w:space="0" w:color="auto"/>
            </w:tcBorders>
            <w:shd w:val="clear" w:color="000000" w:fill="FFFF00"/>
            <w:vAlign w:val="center"/>
            <w:hideMark/>
          </w:tcPr>
          <w:p w14:paraId="1CB896D8" w14:textId="77777777" w:rsidR="00A8203D" w:rsidRPr="00A8203D" w:rsidRDefault="00A8203D" w:rsidP="00A8203D">
            <w:pPr>
              <w:spacing w:after="0" w:line="240" w:lineRule="auto"/>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Finansēšana</w:t>
            </w:r>
          </w:p>
        </w:tc>
        <w:tc>
          <w:tcPr>
            <w:tcW w:w="1622" w:type="dxa"/>
            <w:tcBorders>
              <w:top w:val="nil"/>
              <w:left w:val="nil"/>
              <w:bottom w:val="single" w:sz="4" w:space="0" w:color="auto"/>
              <w:right w:val="single" w:sz="4" w:space="0" w:color="auto"/>
            </w:tcBorders>
            <w:shd w:val="clear" w:color="000000" w:fill="FFFF00"/>
            <w:noWrap/>
            <w:vAlign w:val="center"/>
            <w:hideMark/>
          </w:tcPr>
          <w:p w14:paraId="707F8BAC"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- 2 663 374 €</w:t>
            </w:r>
          </w:p>
        </w:tc>
        <w:tc>
          <w:tcPr>
            <w:tcW w:w="1460" w:type="dxa"/>
            <w:tcBorders>
              <w:top w:val="nil"/>
              <w:left w:val="nil"/>
              <w:bottom w:val="single" w:sz="4" w:space="0" w:color="auto"/>
              <w:right w:val="single" w:sz="4" w:space="0" w:color="auto"/>
            </w:tcBorders>
            <w:shd w:val="clear" w:color="000000" w:fill="FFFF00"/>
            <w:noWrap/>
            <w:vAlign w:val="center"/>
            <w:hideMark/>
          </w:tcPr>
          <w:p w14:paraId="681E2FF5"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4 797 741 €</w:t>
            </w:r>
          </w:p>
        </w:tc>
        <w:tc>
          <w:tcPr>
            <w:tcW w:w="1536" w:type="dxa"/>
            <w:tcBorders>
              <w:top w:val="nil"/>
              <w:left w:val="nil"/>
              <w:bottom w:val="single" w:sz="4" w:space="0" w:color="auto"/>
              <w:right w:val="single" w:sz="4" w:space="0" w:color="auto"/>
            </w:tcBorders>
            <w:shd w:val="clear" w:color="000000" w:fill="FFFF00"/>
            <w:noWrap/>
            <w:vAlign w:val="center"/>
            <w:hideMark/>
          </w:tcPr>
          <w:p w14:paraId="6922A830" w14:textId="77777777" w:rsidR="00A8203D" w:rsidRPr="00A8203D" w:rsidRDefault="00A8203D" w:rsidP="00A8203D">
            <w:pPr>
              <w:spacing w:after="0" w:line="240" w:lineRule="auto"/>
              <w:jc w:val="center"/>
              <w:rPr>
                <w:rFonts w:ascii="Times New Roman" w:eastAsia="Times New Roman" w:hAnsi="Times New Roman" w:cs="Times New Roman"/>
                <w:b/>
                <w:bCs/>
                <w:sz w:val="20"/>
                <w:szCs w:val="20"/>
                <w:lang w:eastAsia="lv-LV"/>
              </w:rPr>
            </w:pPr>
            <w:r w:rsidRPr="00A8203D">
              <w:rPr>
                <w:rFonts w:ascii="Times New Roman" w:eastAsia="Times New Roman" w:hAnsi="Times New Roman" w:cs="Times New Roman"/>
                <w:b/>
                <w:bCs/>
                <w:sz w:val="20"/>
                <w:szCs w:val="20"/>
                <w:lang w:eastAsia="lv-LV"/>
              </w:rPr>
              <w:t>6 299 215 €</w:t>
            </w:r>
          </w:p>
        </w:tc>
      </w:tr>
      <w:tr w:rsidR="00A8203D" w:rsidRPr="00A8203D" w14:paraId="3A8C6180" w14:textId="77777777" w:rsidTr="00E54DD2">
        <w:trPr>
          <w:trHeight w:val="272"/>
        </w:trPr>
        <w:tc>
          <w:tcPr>
            <w:tcW w:w="5278" w:type="dxa"/>
            <w:tcBorders>
              <w:top w:val="nil"/>
              <w:left w:val="single" w:sz="4" w:space="0" w:color="auto"/>
              <w:bottom w:val="single" w:sz="4" w:space="0" w:color="auto"/>
              <w:right w:val="single" w:sz="4" w:space="0" w:color="auto"/>
            </w:tcBorders>
            <w:shd w:val="clear" w:color="auto" w:fill="auto"/>
            <w:hideMark/>
          </w:tcPr>
          <w:p w14:paraId="6719A720"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Naudas līdzekļu un noguldījumu atlikums gada sākumā</w:t>
            </w:r>
          </w:p>
        </w:tc>
        <w:tc>
          <w:tcPr>
            <w:tcW w:w="1622" w:type="dxa"/>
            <w:tcBorders>
              <w:top w:val="nil"/>
              <w:left w:val="nil"/>
              <w:bottom w:val="single" w:sz="4" w:space="0" w:color="auto"/>
              <w:right w:val="single" w:sz="4" w:space="0" w:color="auto"/>
            </w:tcBorders>
            <w:shd w:val="clear" w:color="auto" w:fill="auto"/>
            <w:vAlign w:val="center"/>
            <w:hideMark/>
          </w:tcPr>
          <w:p w14:paraId="5E2D5AA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8 991 164 €</w:t>
            </w:r>
          </w:p>
        </w:tc>
        <w:tc>
          <w:tcPr>
            <w:tcW w:w="1460" w:type="dxa"/>
            <w:tcBorders>
              <w:top w:val="nil"/>
              <w:left w:val="nil"/>
              <w:bottom w:val="single" w:sz="4" w:space="0" w:color="auto"/>
              <w:right w:val="single" w:sz="4" w:space="0" w:color="auto"/>
            </w:tcBorders>
            <w:shd w:val="clear" w:color="auto" w:fill="auto"/>
            <w:vAlign w:val="center"/>
            <w:hideMark/>
          </w:tcPr>
          <w:p w14:paraId="0CFBA551"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11 009 515 €</w:t>
            </w:r>
          </w:p>
        </w:tc>
        <w:tc>
          <w:tcPr>
            <w:tcW w:w="1536" w:type="dxa"/>
            <w:tcBorders>
              <w:top w:val="nil"/>
              <w:left w:val="nil"/>
              <w:bottom w:val="single" w:sz="4" w:space="0" w:color="auto"/>
              <w:right w:val="single" w:sz="4" w:space="0" w:color="auto"/>
            </w:tcBorders>
            <w:shd w:val="clear" w:color="auto" w:fill="auto"/>
            <w:noWrap/>
            <w:vAlign w:val="center"/>
            <w:hideMark/>
          </w:tcPr>
          <w:p w14:paraId="2D01D67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7 414 002 €</w:t>
            </w:r>
          </w:p>
        </w:tc>
      </w:tr>
      <w:tr w:rsidR="00A8203D" w:rsidRPr="00A8203D" w14:paraId="3827DBC5" w14:textId="77777777" w:rsidTr="00E54DD2">
        <w:trPr>
          <w:trHeight w:val="272"/>
        </w:trPr>
        <w:tc>
          <w:tcPr>
            <w:tcW w:w="5278" w:type="dxa"/>
            <w:tcBorders>
              <w:top w:val="nil"/>
              <w:left w:val="single" w:sz="4" w:space="0" w:color="auto"/>
              <w:bottom w:val="single" w:sz="4" w:space="0" w:color="auto"/>
              <w:right w:val="single" w:sz="4" w:space="0" w:color="auto"/>
            </w:tcBorders>
            <w:shd w:val="clear" w:color="auto" w:fill="auto"/>
            <w:hideMark/>
          </w:tcPr>
          <w:p w14:paraId="36854B09"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Naudas līdzekļu un noguldījumu atlikums perioda beigās</w:t>
            </w:r>
          </w:p>
        </w:tc>
        <w:tc>
          <w:tcPr>
            <w:tcW w:w="1622" w:type="dxa"/>
            <w:tcBorders>
              <w:top w:val="nil"/>
              <w:left w:val="nil"/>
              <w:bottom w:val="single" w:sz="4" w:space="0" w:color="auto"/>
              <w:right w:val="single" w:sz="4" w:space="0" w:color="auto"/>
            </w:tcBorders>
            <w:shd w:val="clear" w:color="auto" w:fill="auto"/>
            <w:vAlign w:val="center"/>
            <w:hideMark/>
          </w:tcPr>
          <w:p w14:paraId="329C6273"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11 009 515 €</w:t>
            </w:r>
          </w:p>
        </w:tc>
        <w:tc>
          <w:tcPr>
            <w:tcW w:w="1460" w:type="dxa"/>
            <w:tcBorders>
              <w:top w:val="nil"/>
              <w:left w:val="nil"/>
              <w:bottom w:val="single" w:sz="4" w:space="0" w:color="auto"/>
              <w:right w:val="single" w:sz="4" w:space="0" w:color="auto"/>
            </w:tcBorders>
            <w:shd w:val="clear" w:color="auto" w:fill="auto"/>
            <w:vAlign w:val="center"/>
            <w:hideMark/>
          </w:tcPr>
          <w:p w14:paraId="3479A8E0"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7 414 002 €</w:t>
            </w:r>
          </w:p>
        </w:tc>
        <w:tc>
          <w:tcPr>
            <w:tcW w:w="1536" w:type="dxa"/>
            <w:tcBorders>
              <w:top w:val="nil"/>
              <w:left w:val="nil"/>
              <w:bottom w:val="single" w:sz="4" w:space="0" w:color="auto"/>
              <w:right w:val="single" w:sz="4" w:space="0" w:color="auto"/>
            </w:tcBorders>
            <w:shd w:val="clear" w:color="auto" w:fill="auto"/>
            <w:noWrap/>
            <w:vAlign w:val="center"/>
            <w:hideMark/>
          </w:tcPr>
          <w:p w14:paraId="3A505DB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w:t>
            </w:r>
          </w:p>
        </w:tc>
      </w:tr>
      <w:tr w:rsidR="00A8203D" w:rsidRPr="00A8203D" w14:paraId="5CE0F62D" w14:textId="77777777" w:rsidTr="00E54DD2">
        <w:trPr>
          <w:trHeight w:val="201"/>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6C26E76F"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Saņemtie aizņēmumi </w:t>
            </w:r>
          </w:p>
        </w:tc>
        <w:tc>
          <w:tcPr>
            <w:tcW w:w="1622" w:type="dxa"/>
            <w:tcBorders>
              <w:top w:val="nil"/>
              <w:left w:val="nil"/>
              <w:bottom w:val="single" w:sz="4" w:space="0" w:color="auto"/>
              <w:right w:val="single" w:sz="4" w:space="0" w:color="auto"/>
            </w:tcBorders>
            <w:shd w:val="clear" w:color="auto" w:fill="auto"/>
            <w:vAlign w:val="center"/>
            <w:hideMark/>
          </w:tcPr>
          <w:p w14:paraId="2B89897B"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3 269 081 €</w:t>
            </w:r>
          </w:p>
        </w:tc>
        <w:tc>
          <w:tcPr>
            <w:tcW w:w="1460" w:type="dxa"/>
            <w:tcBorders>
              <w:top w:val="nil"/>
              <w:left w:val="nil"/>
              <w:bottom w:val="single" w:sz="4" w:space="0" w:color="auto"/>
              <w:right w:val="single" w:sz="4" w:space="0" w:color="auto"/>
            </w:tcBorders>
            <w:shd w:val="clear" w:color="auto" w:fill="auto"/>
            <w:vAlign w:val="center"/>
            <w:hideMark/>
          </w:tcPr>
          <w:p w14:paraId="566C0CC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4 678 379 €</w:t>
            </w:r>
          </w:p>
        </w:tc>
        <w:tc>
          <w:tcPr>
            <w:tcW w:w="1536" w:type="dxa"/>
            <w:tcBorders>
              <w:top w:val="nil"/>
              <w:left w:val="nil"/>
              <w:bottom w:val="single" w:sz="4" w:space="0" w:color="auto"/>
              <w:right w:val="single" w:sz="4" w:space="0" w:color="auto"/>
            </w:tcBorders>
            <w:shd w:val="clear" w:color="auto" w:fill="auto"/>
            <w:noWrap/>
            <w:vAlign w:val="center"/>
            <w:hideMark/>
          </w:tcPr>
          <w:p w14:paraId="0A32E0A6"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2 744 595 €</w:t>
            </w:r>
          </w:p>
        </w:tc>
      </w:tr>
      <w:tr w:rsidR="00A8203D" w:rsidRPr="00A8203D" w14:paraId="135CE22C" w14:textId="77777777" w:rsidTr="00E54DD2">
        <w:trPr>
          <w:trHeight w:val="242"/>
        </w:trPr>
        <w:tc>
          <w:tcPr>
            <w:tcW w:w="5278" w:type="dxa"/>
            <w:tcBorders>
              <w:top w:val="nil"/>
              <w:left w:val="single" w:sz="4" w:space="0" w:color="auto"/>
              <w:bottom w:val="single" w:sz="4" w:space="0" w:color="auto"/>
              <w:right w:val="single" w:sz="4" w:space="0" w:color="auto"/>
            </w:tcBorders>
            <w:shd w:val="clear" w:color="auto" w:fill="auto"/>
            <w:vAlign w:val="center"/>
            <w:hideMark/>
          </w:tcPr>
          <w:p w14:paraId="3D510D31"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Kredītu  pamatsummas maksājums</w:t>
            </w:r>
          </w:p>
        </w:tc>
        <w:tc>
          <w:tcPr>
            <w:tcW w:w="1622" w:type="dxa"/>
            <w:tcBorders>
              <w:top w:val="nil"/>
              <w:left w:val="nil"/>
              <w:bottom w:val="single" w:sz="4" w:space="0" w:color="auto"/>
              <w:right w:val="single" w:sz="4" w:space="0" w:color="auto"/>
            </w:tcBorders>
            <w:shd w:val="clear" w:color="auto" w:fill="auto"/>
            <w:vAlign w:val="center"/>
            <w:hideMark/>
          </w:tcPr>
          <w:p w14:paraId="6973D967"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3 648 641 €</w:t>
            </w:r>
          </w:p>
        </w:tc>
        <w:tc>
          <w:tcPr>
            <w:tcW w:w="1460" w:type="dxa"/>
            <w:tcBorders>
              <w:top w:val="nil"/>
              <w:left w:val="nil"/>
              <w:bottom w:val="single" w:sz="4" w:space="0" w:color="auto"/>
              <w:right w:val="single" w:sz="4" w:space="0" w:color="auto"/>
            </w:tcBorders>
            <w:shd w:val="clear" w:color="auto" w:fill="auto"/>
            <w:vAlign w:val="center"/>
            <w:hideMark/>
          </w:tcPr>
          <w:p w14:paraId="1C6844FF"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3 371 752 €</w:t>
            </w:r>
          </w:p>
        </w:tc>
        <w:tc>
          <w:tcPr>
            <w:tcW w:w="1536" w:type="dxa"/>
            <w:tcBorders>
              <w:top w:val="nil"/>
              <w:left w:val="nil"/>
              <w:bottom w:val="single" w:sz="4" w:space="0" w:color="auto"/>
              <w:right w:val="single" w:sz="4" w:space="0" w:color="auto"/>
            </w:tcBorders>
            <w:shd w:val="clear" w:color="auto" w:fill="auto"/>
            <w:noWrap/>
            <w:vAlign w:val="center"/>
            <w:hideMark/>
          </w:tcPr>
          <w:p w14:paraId="672BB8C9"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3 772 848 €</w:t>
            </w:r>
          </w:p>
        </w:tc>
      </w:tr>
      <w:tr w:rsidR="00A8203D" w:rsidRPr="00A8203D" w14:paraId="19794011" w14:textId="77777777" w:rsidTr="00E54DD2">
        <w:trPr>
          <w:trHeight w:val="246"/>
        </w:trPr>
        <w:tc>
          <w:tcPr>
            <w:tcW w:w="5278" w:type="dxa"/>
            <w:tcBorders>
              <w:top w:val="nil"/>
              <w:left w:val="single" w:sz="4" w:space="0" w:color="auto"/>
              <w:bottom w:val="single" w:sz="4" w:space="0" w:color="auto"/>
              <w:right w:val="single" w:sz="4" w:space="0" w:color="auto"/>
            </w:tcBorders>
            <w:shd w:val="clear" w:color="auto" w:fill="auto"/>
            <w:vAlign w:val="bottom"/>
            <w:hideMark/>
          </w:tcPr>
          <w:p w14:paraId="6D5D5BB8" w14:textId="77777777" w:rsidR="00A8203D" w:rsidRPr="00A8203D" w:rsidRDefault="00A8203D" w:rsidP="00A8203D">
            <w:pPr>
              <w:spacing w:after="0" w:line="240" w:lineRule="auto"/>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 xml:space="preserve">Akcijas un cita līdzdalība komersantu pašu kapitālā, neieskaitot </w:t>
            </w:r>
            <w:proofErr w:type="spellStart"/>
            <w:r w:rsidRPr="00A8203D">
              <w:rPr>
                <w:rFonts w:ascii="Times New Roman" w:eastAsia="Times New Roman" w:hAnsi="Times New Roman" w:cs="Times New Roman"/>
                <w:sz w:val="20"/>
                <w:szCs w:val="20"/>
                <w:lang w:eastAsia="lv-LV"/>
              </w:rPr>
              <w:t>kopieguldījumu</w:t>
            </w:r>
            <w:proofErr w:type="spellEnd"/>
            <w:r w:rsidRPr="00A8203D">
              <w:rPr>
                <w:rFonts w:ascii="Times New Roman" w:eastAsia="Times New Roman" w:hAnsi="Times New Roman" w:cs="Times New Roman"/>
                <w:sz w:val="20"/>
                <w:szCs w:val="20"/>
                <w:lang w:eastAsia="lv-LV"/>
              </w:rPr>
              <w:t xml:space="preserve"> fondu akcijas</w:t>
            </w:r>
          </w:p>
        </w:tc>
        <w:tc>
          <w:tcPr>
            <w:tcW w:w="1622" w:type="dxa"/>
            <w:tcBorders>
              <w:top w:val="nil"/>
              <w:left w:val="nil"/>
              <w:bottom w:val="single" w:sz="4" w:space="0" w:color="auto"/>
              <w:right w:val="single" w:sz="4" w:space="0" w:color="auto"/>
            </w:tcBorders>
            <w:shd w:val="clear" w:color="auto" w:fill="auto"/>
            <w:vAlign w:val="center"/>
            <w:hideMark/>
          </w:tcPr>
          <w:p w14:paraId="3194825A"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265 463 €</w:t>
            </w:r>
          </w:p>
        </w:tc>
        <w:tc>
          <w:tcPr>
            <w:tcW w:w="1460" w:type="dxa"/>
            <w:tcBorders>
              <w:top w:val="nil"/>
              <w:left w:val="nil"/>
              <w:bottom w:val="single" w:sz="4" w:space="0" w:color="auto"/>
              <w:right w:val="single" w:sz="4" w:space="0" w:color="auto"/>
            </w:tcBorders>
            <w:shd w:val="clear" w:color="auto" w:fill="auto"/>
            <w:noWrap/>
            <w:vAlign w:val="center"/>
            <w:hideMark/>
          </w:tcPr>
          <w:p w14:paraId="29598EBD"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104 399 €</w:t>
            </w:r>
          </w:p>
        </w:tc>
        <w:tc>
          <w:tcPr>
            <w:tcW w:w="1536" w:type="dxa"/>
            <w:tcBorders>
              <w:top w:val="nil"/>
              <w:left w:val="nil"/>
              <w:bottom w:val="single" w:sz="4" w:space="0" w:color="auto"/>
              <w:right w:val="single" w:sz="4" w:space="0" w:color="auto"/>
            </w:tcBorders>
            <w:shd w:val="clear" w:color="auto" w:fill="auto"/>
            <w:noWrap/>
            <w:vAlign w:val="center"/>
            <w:hideMark/>
          </w:tcPr>
          <w:p w14:paraId="6BC5AC8B" w14:textId="77777777" w:rsidR="00A8203D" w:rsidRPr="00A8203D" w:rsidRDefault="00A8203D" w:rsidP="00A8203D">
            <w:pPr>
              <w:spacing w:after="0" w:line="240" w:lineRule="auto"/>
              <w:jc w:val="center"/>
              <w:rPr>
                <w:rFonts w:ascii="Times New Roman" w:eastAsia="Times New Roman" w:hAnsi="Times New Roman" w:cs="Times New Roman"/>
                <w:sz w:val="20"/>
                <w:szCs w:val="20"/>
                <w:lang w:eastAsia="lv-LV"/>
              </w:rPr>
            </w:pPr>
            <w:r w:rsidRPr="00A8203D">
              <w:rPr>
                <w:rFonts w:ascii="Times New Roman" w:eastAsia="Times New Roman" w:hAnsi="Times New Roman" w:cs="Times New Roman"/>
                <w:sz w:val="20"/>
                <w:szCs w:val="20"/>
                <w:lang w:eastAsia="lv-LV"/>
              </w:rPr>
              <w:t>86 534 €</w:t>
            </w:r>
          </w:p>
        </w:tc>
      </w:tr>
    </w:tbl>
    <w:p w14:paraId="1C6DEA29" w14:textId="77777777" w:rsidR="00D45DEC" w:rsidRPr="006D380C" w:rsidRDefault="00D45DEC" w:rsidP="00D45DEC">
      <w:pPr>
        <w:spacing w:after="0" w:line="240" w:lineRule="auto"/>
        <w:ind w:firstLine="708"/>
        <w:jc w:val="both"/>
        <w:rPr>
          <w:rFonts w:ascii="Times New Roman" w:eastAsia="Calibri" w:hAnsi="Times New Roman" w:cs="Times New Roman"/>
          <w:sz w:val="24"/>
          <w:szCs w:val="24"/>
        </w:rPr>
      </w:pPr>
      <w:r w:rsidRPr="006D380C">
        <w:rPr>
          <w:rFonts w:ascii="Times New Roman" w:eastAsia="Times New Roman" w:hAnsi="Times New Roman" w:cs="Times New Roman"/>
          <w:sz w:val="24"/>
          <w:szCs w:val="24"/>
          <w:lang w:eastAsia="ru-RU"/>
        </w:rPr>
        <w:t xml:space="preserve">Saskaņā ar Administratīvo teritoriju un apdzīvoto vietu likuma Pārejas noteikumu 18.punktā noteikto, pēc 2021. gada 1. jūlija </w:t>
      </w:r>
      <w:proofErr w:type="spellStart"/>
      <w:r w:rsidRPr="006D380C">
        <w:rPr>
          <w:rFonts w:ascii="Times New Roman" w:eastAsia="Times New Roman" w:hAnsi="Times New Roman" w:cs="Times New Roman"/>
          <w:sz w:val="24"/>
          <w:szCs w:val="24"/>
          <w:lang w:eastAsia="ru-RU"/>
        </w:rPr>
        <w:t>jaunizveidotās</w:t>
      </w:r>
      <w:proofErr w:type="spellEnd"/>
      <w:r w:rsidRPr="006D380C">
        <w:rPr>
          <w:rFonts w:ascii="Times New Roman" w:eastAsia="Times New Roman" w:hAnsi="Times New Roman" w:cs="Times New Roman"/>
          <w:sz w:val="24"/>
          <w:szCs w:val="24"/>
          <w:lang w:eastAsia="ru-RU"/>
        </w:rPr>
        <w:t xml:space="preserve"> pašvaldības apvieno pašvaldību saimnieciskā gada budžetus un ne vēlāk kā mēneša laikā tos apstiprina.</w:t>
      </w:r>
      <w:r w:rsidRPr="006D380C">
        <w:rPr>
          <w:rFonts w:ascii="Times New Roman" w:eastAsia="Calibri" w:hAnsi="Times New Roman" w:cs="Times New Roman"/>
          <w:sz w:val="24"/>
          <w:szCs w:val="24"/>
        </w:rPr>
        <w:t xml:space="preserve"> Bez tam jaunā novada pašvaldība ir visu tās sastāvā iekļauto pašvaldību budžetu saistību pārņēmēja. </w:t>
      </w:r>
    </w:p>
    <w:p w14:paraId="3FBCE41C" w14:textId="77777777" w:rsidR="00D45DEC" w:rsidRPr="006D380C" w:rsidRDefault="00D45DEC" w:rsidP="00D45DEC">
      <w:pPr>
        <w:spacing w:after="0" w:line="240" w:lineRule="auto"/>
        <w:ind w:firstLine="708"/>
        <w:jc w:val="both"/>
        <w:rPr>
          <w:rFonts w:ascii="Times New Roman" w:eastAsia="Calibri" w:hAnsi="Times New Roman" w:cs="Times New Roman"/>
          <w:sz w:val="24"/>
          <w:szCs w:val="24"/>
        </w:rPr>
      </w:pPr>
      <w:r w:rsidRPr="006D380C">
        <w:rPr>
          <w:rFonts w:ascii="Times New Roman" w:eastAsia="Calibri" w:hAnsi="Times New Roman" w:cs="Times New Roman"/>
          <w:sz w:val="24"/>
          <w:szCs w:val="24"/>
        </w:rPr>
        <w:t>Limbažu novada pašvaldības apvienotais 2021.gada budžets apstiprināts 2021. gada 29. jūlijā ar Saistošiem noteikumiem Nr.2 “Par Limbažu novada pašvaldības saistošo noteikumu „Par Limbažu novada pašvaldības 2021. gada apvienoto budžetu” apstiprināšanu” ir veikti 7 reizes budžeta grozījumi sakarā ar papildus finansējuma saņemšanu, projektu realizāciju, ieņēmumu palielināšanu, kā arī precizējot izdevumus pa kodiem. Pēdējie budžeta grozījumi veikti 2021.gada 29.decembrī lēmums Nr.754 “Par Limbažu novada pašvaldības saistošo noteikumu „Grozījumi Limbažu novada pašvaldības 2021. gada 29. jūlija saistošajos noteikumos Nr.2 „Par Limbažu novada pašvaldības 2021. gada apvienoto budžetu” apstiprināšanu”.</w:t>
      </w:r>
    </w:p>
    <w:p w14:paraId="4C87EF5F" w14:textId="77777777" w:rsidR="00D45DEC" w:rsidRPr="006D380C" w:rsidRDefault="00D45DEC" w:rsidP="00D45DEC">
      <w:pPr>
        <w:spacing w:after="0" w:line="240" w:lineRule="auto"/>
        <w:ind w:firstLine="709"/>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sz w:val="24"/>
          <w:szCs w:val="24"/>
          <w:lang w:eastAsia="ru-RU"/>
        </w:rPr>
        <w:t>Limbažu novada pašvaldības konsolidētais budžeta izpildes pārskats sagatavots, pamatojoties uz grāmatvedības uzskaites datiem.</w:t>
      </w:r>
      <w:bookmarkStart w:id="10" w:name="_Hlk511727368"/>
      <w:r w:rsidRPr="006D380C">
        <w:rPr>
          <w:rFonts w:ascii="Times New Roman" w:eastAsia="Times New Roman" w:hAnsi="Times New Roman" w:cs="Times New Roman"/>
          <w:sz w:val="24"/>
          <w:szCs w:val="24"/>
          <w:lang w:eastAsia="ru-RU"/>
        </w:rPr>
        <w:t xml:space="preserve"> </w:t>
      </w:r>
      <w:r w:rsidRPr="006D380C">
        <w:rPr>
          <w:rFonts w:ascii="Times New Roman" w:eastAsia="Times New Roman" w:hAnsi="Times New Roman" w:cs="Times New Roman"/>
          <w:color w:val="000000"/>
          <w:sz w:val="24"/>
          <w:szCs w:val="24"/>
          <w:lang w:eastAsia="ru-RU"/>
        </w:rPr>
        <w:t>Konsolidējot budžeta izpildes pārskatus, apvieno budžeta iestāžu budžeta izpildes pārskatus. Apvienojot pakļautībā esošo iestāžu budžeta izpildes  pārskatus, par pamatu ņem katras iestādes sagatavotos un apstiprinātos budžeta izpildes pārskatus. Budžeta izpildes pārskatus sagatavo saskaņā ar gada pārskata sagatavošanas norādītajiem pamatprincipiem.</w:t>
      </w:r>
    </w:p>
    <w:p w14:paraId="15F6EA41" w14:textId="77777777" w:rsidR="00D45DEC" w:rsidRPr="006D380C" w:rsidRDefault="00D45DEC" w:rsidP="00D45DEC">
      <w:pPr>
        <w:spacing w:after="0" w:line="240" w:lineRule="auto"/>
        <w:ind w:firstLine="708"/>
        <w:jc w:val="both"/>
        <w:rPr>
          <w:rFonts w:ascii="Times New Roman" w:eastAsia="Times New Roman" w:hAnsi="Times New Roman" w:cs="Times New Roman"/>
          <w:color w:val="000000"/>
          <w:sz w:val="24"/>
          <w:szCs w:val="24"/>
          <w:lang w:eastAsia="ru-RU"/>
        </w:rPr>
      </w:pPr>
      <w:r w:rsidRPr="006D380C">
        <w:rPr>
          <w:rFonts w:ascii="Times New Roman" w:eastAsia="Times New Roman" w:hAnsi="Times New Roman" w:cs="Times New Roman"/>
          <w:color w:val="000000"/>
          <w:sz w:val="24"/>
          <w:szCs w:val="24"/>
          <w:lang w:eastAsia="ru-RU"/>
        </w:rPr>
        <w:t>Pakļautībā esošo iestāžu budžeta izpildes pārskatu konsolidāciju veic, atbilstoši Valsts kases norādījumiem un izstrādātai metodikai (</w:t>
      </w:r>
      <w:hyperlink r:id="rId27" w:history="1">
        <w:r w:rsidRPr="006D380C">
          <w:rPr>
            <w:rFonts w:ascii="Times New Roman" w:eastAsia="Calibri" w:hAnsi="Times New Roman" w:cs="Times New Roman"/>
            <w:color w:val="0000FF"/>
            <w:sz w:val="24"/>
            <w:szCs w:val="24"/>
            <w:u w:val="single"/>
            <w:lang w:eastAsia="lv-LV"/>
          </w:rPr>
          <w:t>https://www.kase.gov.lv/metodika/rokasgramatas-un-vadlinijas/vadlinijas</w:t>
        </w:r>
      </w:hyperlink>
      <w:r w:rsidRPr="006D380C">
        <w:rPr>
          <w:rFonts w:ascii="Times New Roman" w:eastAsia="Calibri" w:hAnsi="Times New Roman" w:cs="Times New Roman"/>
          <w:sz w:val="24"/>
          <w:szCs w:val="24"/>
          <w:lang w:eastAsia="lv-LV"/>
        </w:rPr>
        <w:t xml:space="preserve">). Par pirmo pusgadu savstarpējos darījumus starp apvienojamajām pašvaldībām nekonsolidē. Pārskatā nav konsolidēta arī 2020.gada izpildes dati starp Administratīvi teritoriālās reformas rezultātā apvienotiem novadiem (Alojas novadu, Salacgrīvas novadu un Limbažu novadu). </w:t>
      </w:r>
      <w:r w:rsidRPr="006D380C">
        <w:rPr>
          <w:rFonts w:ascii="Times New Roman" w:eastAsia="Times New Roman" w:hAnsi="Times New Roman" w:cs="Times New Roman"/>
          <w:color w:val="000000"/>
          <w:sz w:val="24"/>
          <w:szCs w:val="24"/>
          <w:lang w:eastAsia="ru-RU"/>
        </w:rPr>
        <w:t xml:space="preserve">Savukārt par periodu no 01.07.2022. pārskatā pakļautībā esošo iestāžu budžeta izpildes pārskatu konsolidāciju veic,  apvienojot konsolidācijā iesaistīto iestāžu ieņēmumu un izdevumu posteņus un pilnībā izslēdzot savstarpējo darījumu rezultātus. </w:t>
      </w:r>
    </w:p>
    <w:p w14:paraId="5F0FDCCA" w14:textId="48ADB1AD" w:rsidR="00D45DEC" w:rsidRPr="00255051" w:rsidRDefault="00D45DEC" w:rsidP="00255051">
      <w:pPr>
        <w:spacing w:after="0" w:line="240" w:lineRule="auto"/>
        <w:ind w:firstLine="708"/>
        <w:jc w:val="both"/>
        <w:rPr>
          <w:rFonts w:ascii="Times New Roman" w:eastAsia="Times New Roman" w:hAnsi="Times New Roman" w:cs="Times New Roman"/>
          <w:color w:val="000000"/>
          <w:sz w:val="24"/>
          <w:szCs w:val="24"/>
          <w:lang w:eastAsia="ru-RU"/>
        </w:rPr>
      </w:pPr>
      <w:r w:rsidRPr="006D380C">
        <w:rPr>
          <w:rFonts w:ascii="Times New Roman" w:eastAsia="Times New Roman" w:hAnsi="Times New Roman" w:cs="Times New Roman"/>
          <w:color w:val="000000"/>
          <w:sz w:val="24"/>
          <w:szCs w:val="24"/>
          <w:lang w:eastAsia="ru-RU"/>
        </w:rPr>
        <w:t>Izpildot likuma prasības dati ir apkopoti, bet nav objektīvi salīdzināmi, jo netiek izslēgti savstarpējie darījumi, taču  pārskats sniedz priekšstatu par ieņēmumu un izdevumu pozīcijām.</w:t>
      </w:r>
      <w:bookmarkEnd w:id="10"/>
    </w:p>
    <w:p w14:paraId="2D0B2571" w14:textId="77777777" w:rsidR="00D45DEC" w:rsidRPr="006D380C" w:rsidRDefault="00D45DEC" w:rsidP="00A8203D">
      <w:pPr>
        <w:spacing w:after="0" w:line="240" w:lineRule="auto"/>
        <w:jc w:val="both"/>
        <w:rPr>
          <w:rFonts w:ascii="Times New Roman" w:eastAsia="Times New Roman" w:hAnsi="Times New Roman" w:cs="Times New Roman"/>
          <w:color w:val="000000"/>
          <w:sz w:val="24"/>
          <w:szCs w:val="24"/>
          <w:lang w:eastAsia="ru-RU"/>
        </w:rPr>
      </w:pPr>
    </w:p>
    <w:p w14:paraId="13011A2B" w14:textId="67BFF4EF" w:rsidR="00D45DEC" w:rsidRPr="006D380C" w:rsidRDefault="00D45DEC" w:rsidP="00A8203D">
      <w:pPr>
        <w:spacing w:after="0" w:line="240" w:lineRule="auto"/>
        <w:ind w:firstLine="708"/>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lastRenderedPageBreak/>
        <w:t xml:space="preserve">Pārskata gadā Limbažu novada pašvaldības konsolidētā budžeta ieņēmumi </w:t>
      </w:r>
      <w:bookmarkStart w:id="11" w:name="_Hlk35498839"/>
      <w:r w:rsidRPr="006D380C">
        <w:rPr>
          <w:rFonts w:ascii="Times New Roman" w:eastAsia="Times New Roman" w:hAnsi="Times New Roman" w:cs="Times New Roman"/>
          <w:sz w:val="24"/>
          <w:szCs w:val="24"/>
          <w:lang w:eastAsia="lv-LV"/>
        </w:rPr>
        <w:t xml:space="preserve">39.26 milj. </w:t>
      </w:r>
      <w:proofErr w:type="spellStart"/>
      <w:r w:rsidRPr="006D380C">
        <w:rPr>
          <w:rFonts w:ascii="Times New Roman" w:eastAsia="Times New Roman" w:hAnsi="Times New Roman" w:cs="Times New Roman"/>
          <w:i/>
          <w:iCs/>
          <w:sz w:val="24"/>
          <w:szCs w:val="24"/>
          <w:lang w:eastAsia="lv-LV"/>
        </w:rPr>
        <w:t>euro</w:t>
      </w:r>
      <w:bookmarkEnd w:id="11"/>
      <w:proofErr w:type="spellEnd"/>
      <w:r w:rsidRPr="006D380C">
        <w:rPr>
          <w:rFonts w:ascii="Times New Roman" w:eastAsia="Times New Roman" w:hAnsi="Times New Roman" w:cs="Times New Roman"/>
          <w:sz w:val="24"/>
          <w:szCs w:val="24"/>
          <w:lang w:eastAsia="lv-LV"/>
        </w:rPr>
        <w:t xml:space="preserve">. </w:t>
      </w:r>
      <w:r w:rsidRPr="006D380C">
        <w:rPr>
          <w:rFonts w:ascii="Times New Roman" w:eastAsia="Times New Roman" w:hAnsi="Times New Roman" w:cs="Times New Roman"/>
          <w:sz w:val="24"/>
          <w:szCs w:val="24"/>
          <w:lang w:eastAsia="ru-RU"/>
        </w:rPr>
        <w:t xml:space="preserve">Budžeta ieņēmumus veido saņemtie nodokļu ieņēmumi, valsts un pašvaldību budžetu </w:t>
      </w:r>
      <w:proofErr w:type="spellStart"/>
      <w:r w:rsidRPr="006D380C">
        <w:rPr>
          <w:rFonts w:ascii="Times New Roman" w:eastAsia="Times New Roman" w:hAnsi="Times New Roman" w:cs="Times New Roman"/>
          <w:sz w:val="24"/>
          <w:szCs w:val="24"/>
          <w:lang w:eastAsia="ru-RU"/>
        </w:rPr>
        <w:t>transferti</w:t>
      </w:r>
      <w:proofErr w:type="spellEnd"/>
      <w:r w:rsidRPr="006D380C">
        <w:rPr>
          <w:rFonts w:ascii="Times New Roman" w:eastAsia="Times New Roman" w:hAnsi="Times New Roman" w:cs="Times New Roman"/>
          <w:sz w:val="24"/>
          <w:szCs w:val="24"/>
          <w:lang w:eastAsia="ru-RU"/>
        </w:rPr>
        <w:t xml:space="preserve">, valsts un pašvaldību nodevas un citi maksājumi budžetos, kā arī pašvaldības budžeta iestāžu ieņēmumi no sniegtajiem maksas pakalpojumiem. </w:t>
      </w:r>
      <w:r w:rsidRPr="006D380C">
        <w:rPr>
          <w:rFonts w:ascii="Times New Roman" w:eastAsia="Times New Roman" w:hAnsi="Times New Roman" w:cs="Times New Roman"/>
          <w:sz w:val="24"/>
          <w:szCs w:val="24"/>
          <w:lang w:eastAsia="lv-LV"/>
        </w:rPr>
        <w:t xml:space="preserve">No kopējiem budžeta ieņēmumiem 15.80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40% veido iedzīvotāju ienākumu nodokļa ieņēmumi, 18.06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46% valsts budžeta </w:t>
      </w:r>
      <w:proofErr w:type="spellStart"/>
      <w:r w:rsidRPr="006D380C">
        <w:rPr>
          <w:rFonts w:ascii="Times New Roman" w:eastAsia="Times New Roman" w:hAnsi="Times New Roman" w:cs="Times New Roman"/>
          <w:sz w:val="24"/>
          <w:szCs w:val="24"/>
          <w:lang w:eastAsia="lv-LV"/>
        </w:rPr>
        <w:t>transferti</w:t>
      </w:r>
      <w:proofErr w:type="spellEnd"/>
      <w:r w:rsidRPr="006D380C">
        <w:rPr>
          <w:rFonts w:ascii="Times New Roman" w:eastAsia="Times New Roman" w:hAnsi="Times New Roman" w:cs="Times New Roman"/>
          <w:sz w:val="24"/>
          <w:szCs w:val="24"/>
          <w:lang w:eastAsia="lv-LV"/>
        </w:rPr>
        <w:t xml:space="preserve">, 2.63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7% nekustamā īpašuma nodokļa ieņēmumi, 1.07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3% budžeta iestāžu ieņēmumi, 0.57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2% pašvaldību budžeta </w:t>
      </w:r>
      <w:proofErr w:type="spellStart"/>
      <w:r w:rsidRPr="006D380C">
        <w:rPr>
          <w:rFonts w:ascii="Times New Roman" w:eastAsia="Times New Roman" w:hAnsi="Times New Roman" w:cs="Times New Roman"/>
          <w:sz w:val="24"/>
          <w:szCs w:val="24"/>
          <w:lang w:eastAsia="lv-LV"/>
        </w:rPr>
        <w:t>transferti</w:t>
      </w:r>
      <w:proofErr w:type="spellEnd"/>
      <w:r w:rsidRPr="006D380C">
        <w:rPr>
          <w:rFonts w:ascii="Times New Roman" w:eastAsia="Times New Roman" w:hAnsi="Times New Roman" w:cs="Times New Roman"/>
          <w:sz w:val="24"/>
          <w:szCs w:val="24"/>
          <w:lang w:eastAsia="lv-LV"/>
        </w:rPr>
        <w:t xml:space="preserve"> un 0.82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jeb 2%  ieņēmumi no īpašumu pārdošanas un iznomāšanas. Pārējās ieņēmumu pozīcijas ir nelielas un struktūrā nesasniedz 1%.</w:t>
      </w:r>
    </w:p>
    <w:p w14:paraId="2C559E37" w14:textId="77777777" w:rsidR="00D45DEC" w:rsidRPr="006D380C" w:rsidRDefault="00D45DEC" w:rsidP="00D45DEC">
      <w:pPr>
        <w:jc w:val="both"/>
        <w:rPr>
          <w:rFonts w:ascii="Times New Roman" w:hAnsi="Times New Roman" w:cs="Times New Roman"/>
          <w:sz w:val="24"/>
          <w:szCs w:val="24"/>
        </w:rPr>
      </w:pPr>
      <w:r w:rsidRPr="006D380C">
        <w:rPr>
          <w:rFonts w:ascii="Times New Roman" w:hAnsi="Times New Roman" w:cs="Times New Roman"/>
          <w:noProof/>
          <w:sz w:val="24"/>
          <w:szCs w:val="24"/>
          <w:lang w:eastAsia="lv-LV"/>
        </w:rPr>
        <w:drawing>
          <wp:inline distT="0" distB="0" distL="0" distR="0" wp14:anchorId="21DFE220" wp14:editId="5BB0363B">
            <wp:extent cx="5132070" cy="273423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4643" cy="2772900"/>
                    </a:xfrm>
                    <a:prstGeom prst="rect">
                      <a:avLst/>
                    </a:prstGeom>
                    <a:noFill/>
                  </pic:spPr>
                </pic:pic>
              </a:graphicData>
            </a:graphic>
          </wp:inline>
        </w:drawing>
      </w:r>
    </w:p>
    <w:p w14:paraId="6BA37F77" w14:textId="77777777" w:rsidR="00D45DEC" w:rsidRPr="006D380C" w:rsidRDefault="00D45DEC" w:rsidP="00D45DEC">
      <w:pPr>
        <w:spacing w:after="0" w:line="240" w:lineRule="auto"/>
        <w:ind w:firstLine="720"/>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Kopējais ieņēmumu samazinājums 2021.gadā pret 2020.gadu ir 4.66 </w:t>
      </w:r>
      <w:bookmarkStart w:id="12" w:name="_Hlk35502494"/>
      <w:r w:rsidRPr="006D380C">
        <w:rPr>
          <w:rFonts w:ascii="Times New Roman" w:eastAsia="Times New Roman" w:hAnsi="Times New Roman" w:cs="Times New Roman"/>
          <w:sz w:val="24"/>
          <w:szCs w:val="24"/>
          <w:lang w:eastAsia="lv-LV"/>
        </w:rPr>
        <w:t xml:space="preserve">milj. </w:t>
      </w:r>
      <w:proofErr w:type="spellStart"/>
      <w:r w:rsidRPr="006D380C">
        <w:rPr>
          <w:rFonts w:ascii="Times New Roman" w:eastAsia="Times New Roman" w:hAnsi="Times New Roman" w:cs="Times New Roman"/>
          <w:i/>
          <w:iCs/>
          <w:sz w:val="24"/>
          <w:szCs w:val="24"/>
          <w:lang w:eastAsia="lv-LV"/>
        </w:rPr>
        <w:t>euro</w:t>
      </w:r>
      <w:bookmarkEnd w:id="12"/>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iCs/>
          <w:sz w:val="24"/>
          <w:szCs w:val="24"/>
          <w:lang w:eastAsia="lv-LV"/>
        </w:rPr>
        <w:t xml:space="preserve">jeb </w:t>
      </w:r>
      <w:r w:rsidRPr="006D380C">
        <w:rPr>
          <w:rFonts w:ascii="Times New Roman" w:eastAsia="Times New Roman" w:hAnsi="Times New Roman" w:cs="Times New Roman"/>
          <w:sz w:val="24"/>
          <w:szCs w:val="24"/>
          <w:lang w:eastAsia="lv-LV"/>
        </w:rPr>
        <w:t xml:space="preserve">11%. Ieņēmumi no iedzīvotāju ienākuma nodokļa palielinājušies par 0.40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iCs/>
          <w:sz w:val="24"/>
          <w:szCs w:val="24"/>
          <w:lang w:eastAsia="lv-LV"/>
        </w:rPr>
        <w:t xml:space="preserve">jeb </w:t>
      </w:r>
      <w:r w:rsidRPr="006D380C">
        <w:rPr>
          <w:rFonts w:ascii="Times New Roman" w:eastAsia="Times New Roman" w:hAnsi="Times New Roman" w:cs="Times New Roman"/>
          <w:sz w:val="24"/>
          <w:szCs w:val="24"/>
          <w:lang w:eastAsia="lv-LV"/>
        </w:rPr>
        <w:t xml:space="preserve">3%, pieauguši ieņēmumi no nekustamā īpašuma nodokļa par 0.03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iCs/>
          <w:sz w:val="24"/>
          <w:szCs w:val="24"/>
          <w:lang w:eastAsia="lv-LV"/>
        </w:rPr>
        <w:t xml:space="preserve">jeb </w:t>
      </w:r>
      <w:r w:rsidRPr="006D380C">
        <w:rPr>
          <w:rFonts w:ascii="Times New Roman" w:eastAsia="Times New Roman" w:hAnsi="Times New Roman" w:cs="Times New Roman"/>
          <w:sz w:val="24"/>
          <w:szCs w:val="24"/>
          <w:lang w:eastAsia="lv-LV"/>
        </w:rPr>
        <w:t xml:space="preserve">1%.  No pašvaldības īpašumu iznomāšanas un pārdošanas samazinājušies ieņēmumi par 0.52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39%, samazinājušies valsts budžeta </w:t>
      </w:r>
      <w:proofErr w:type="spellStart"/>
      <w:r w:rsidRPr="006D380C">
        <w:rPr>
          <w:rFonts w:ascii="Times New Roman" w:eastAsia="Times New Roman" w:hAnsi="Times New Roman" w:cs="Times New Roman"/>
          <w:sz w:val="24"/>
          <w:szCs w:val="24"/>
          <w:lang w:eastAsia="lv-LV"/>
        </w:rPr>
        <w:t>transfertu</w:t>
      </w:r>
      <w:proofErr w:type="spellEnd"/>
      <w:r w:rsidRPr="006D380C">
        <w:rPr>
          <w:rFonts w:ascii="Times New Roman" w:eastAsia="Times New Roman" w:hAnsi="Times New Roman" w:cs="Times New Roman"/>
          <w:sz w:val="24"/>
          <w:szCs w:val="24"/>
          <w:lang w:eastAsia="lv-LV"/>
        </w:rPr>
        <w:t xml:space="preserve"> ieņēmumi par 3.83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17%. Samazinājušies pašvaldību budžeta </w:t>
      </w:r>
      <w:proofErr w:type="spellStart"/>
      <w:r w:rsidRPr="006D380C">
        <w:rPr>
          <w:rFonts w:ascii="Times New Roman" w:eastAsia="Times New Roman" w:hAnsi="Times New Roman" w:cs="Times New Roman"/>
          <w:sz w:val="24"/>
          <w:szCs w:val="24"/>
          <w:lang w:eastAsia="lv-LV"/>
        </w:rPr>
        <w:t>transferti</w:t>
      </w:r>
      <w:proofErr w:type="spellEnd"/>
      <w:r w:rsidRPr="006D380C">
        <w:rPr>
          <w:rFonts w:ascii="Times New Roman" w:eastAsia="Times New Roman" w:hAnsi="Times New Roman" w:cs="Times New Roman"/>
          <w:sz w:val="24"/>
          <w:szCs w:val="24"/>
          <w:lang w:eastAsia="lv-LV"/>
        </w:rPr>
        <w:t xml:space="preserve"> par 0.59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51%, kas skaidrojams ar Administratīvi teritoriālo reformu, jo 2020.gadā bija apvienoto novadu savstarpējie norēķini par izglītību, sociālo iestāžu pakalpojumiem, kā arī par Limbažu un Salacgrīvas novada Sporta skolas uzturēšanu. Cocid-19 pandēmijas un izsludinātās ārkārtas situācijas ietekmē samazinājušies par 0.19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15% budžeta iestāžu ieņēmumi, pārsvarā saistīti ar pasākumu organizēšanu un vecāku </w:t>
      </w:r>
      <w:proofErr w:type="spellStart"/>
      <w:r w:rsidRPr="006D380C">
        <w:rPr>
          <w:rFonts w:ascii="Times New Roman" w:eastAsia="Times New Roman" w:hAnsi="Times New Roman" w:cs="Times New Roman"/>
          <w:sz w:val="24"/>
          <w:szCs w:val="24"/>
          <w:lang w:eastAsia="lv-LV"/>
        </w:rPr>
        <w:t>līdzmaksājumiem</w:t>
      </w:r>
      <w:proofErr w:type="spellEnd"/>
      <w:r w:rsidRPr="006D380C">
        <w:rPr>
          <w:rFonts w:ascii="Times New Roman" w:eastAsia="Times New Roman" w:hAnsi="Times New Roman" w:cs="Times New Roman"/>
          <w:sz w:val="24"/>
          <w:szCs w:val="24"/>
          <w:lang w:eastAsia="lv-LV"/>
        </w:rPr>
        <w:t xml:space="preserve"> profesionālās ievirzes izglītības iestādēs.</w:t>
      </w:r>
    </w:p>
    <w:p w14:paraId="7A5DF01D"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lv-LV"/>
        </w:rPr>
      </w:pPr>
    </w:p>
    <w:p w14:paraId="00D17A5B"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noProof/>
          <w:sz w:val="24"/>
          <w:szCs w:val="24"/>
          <w:lang w:eastAsia="lv-LV"/>
        </w:rPr>
        <w:lastRenderedPageBreak/>
        <w:drawing>
          <wp:inline distT="0" distB="0" distL="0" distR="0" wp14:anchorId="0C8BCDBB" wp14:editId="71C18B3F">
            <wp:extent cx="5059680" cy="2698376"/>
            <wp:effectExtent l="0" t="0" r="7620" b="698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61501" cy="2752678"/>
                    </a:xfrm>
                    <a:prstGeom prst="rect">
                      <a:avLst/>
                    </a:prstGeom>
                    <a:noFill/>
                  </pic:spPr>
                </pic:pic>
              </a:graphicData>
            </a:graphic>
          </wp:inline>
        </w:drawing>
      </w:r>
    </w:p>
    <w:p w14:paraId="7F4FA53C" w14:textId="77777777" w:rsidR="00D45DEC" w:rsidRPr="006D380C" w:rsidRDefault="00D45DEC" w:rsidP="00D45DEC">
      <w:pPr>
        <w:spacing w:after="0" w:line="240" w:lineRule="auto"/>
        <w:ind w:firstLine="720"/>
        <w:jc w:val="both"/>
        <w:rPr>
          <w:rFonts w:ascii="Times New Roman" w:eastAsia="Times New Roman" w:hAnsi="Times New Roman" w:cs="Times New Roman"/>
          <w:color w:val="FF0000"/>
          <w:sz w:val="24"/>
          <w:szCs w:val="24"/>
          <w:lang w:eastAsia="lv-LV"/>
        </w:rPr>
      </w:pPr>
    </w:p>
    <w:p w14:paraId="2D82E722" w14:textId="77777777" w:rsidR="00D45DEC" w:rsidRPr="006D380C" w:rsidRDefault="00D45DEC" w:rsidP="00D45DEC">
      <w:pPr>
        <w:spacing w:after="0" w:line="240" w:lineRule="auto"/>
        <w:ind w:firstLine="720"/>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Budžeta izdevumu kopsumma pārskata gadā </w:t>
      </w:r>
      <w:bookmarkStart w:id="13" w:name="_Hlk35512173"/>
      <w:r w:rsidRPr="006D380C">
        <w:rPr>
          <w:rFonts w:ascii="Times New Roman" w:eastAsia="Times New Roman" w:hAnsi="Times New Roman" w:cs="Times New Roman"/>
          <w:sz w:val="24"/>
          <w:szCs w:val="24"/>
          <w:lang w:eastAsia="lv-LV"/>
        </w:rPr>
        <w:t xml:space="preserve">44.06 milj. </w:t>
      </w:r>
      <w:proofErr w:type="spellStart"/>
      <w:r w:rsidRPr="006D380C">
        <w:rPr>
          <w:rFonts w:ascii="Times New Roman" w:eastAsia="Times New Roman" w:hAnsi="Times New Roman" w:cs="Times New Roman"/>
          <w:i/>
          <w:iCs/>
          <w:sz w:val="24"/>
          <w:szCs w:val="24"/>
          <w:lang w:eastAsia="lv-LV"/>
        </w:rPr>
        <w:t>euro</w:t>
      </w:r>
      <w:bookmarkEnd w:id="13"/>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Finansējuma izlietojumā, izdevumos pēc funkcionālajām kategorijām, lielākais īpatsvars izlietots izglītībai 40% apmērā  jeb 17.59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 pašvaldības teritoriju un mājokļu apsaimniekošanai  6.71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lv-LV"/>
        </w:rPr>
        <w:t>. jeb 15%,</w:t>
      </w:r>
      <w:r w:rsidRPr="006D380C">
        <w:rPr>
          <w:rFonts w:ascii="Times New Roman" w:eastAsia="Times New Roman" w:hAnsi="Times New Roman" w:cs="Times New Roman"/>
          <w:color w:val="FF0000"/>
          <w:sz w:val="24"/>
          <w:szCs w:val="24"/>
          <w:lang w:eastAsia="lv-LV"/>
        </w:rPr>
        <w:t xml:space="preserve">  </w:t>
      </w:r>
      <w:r w:rsidRPr="006D380C">
        <w:rPr>
          <w:rFonts w:ascii="Times New Roman" w:eastAsia="Times New Roman" w:hAnsi="Times New Roman" w:cs="Times New Roman"/>
          <w:sz w:val="24"/>
          <w:szCs w:val="24"/>
          <w:lang w:eastAsia="lv-LV"/>
        </w:rPr>
        <w:t>ekonomiskai darbībai 5</w:t>
      </w:r>
      <w:bookmarkStart w:id="14" w:name="_Hlk101951946"/>
      <w:r w:rsidRPr="006D380C">
        <w:rPr>
          <w:rFonts w:ascii="Times New Roman" w:eastAsia="Times New Roman" w:hAnsi="Times New Roman" w:cs="Times New Roman"/>
          <w:sz w:val="24"/>
          <w:szCs w:val="24"/>
          <w:lang w:eastAsia="lv-LV"/>
        </w:rPr>
        <w:t xml:space="preserve">.94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14%, </w:t>
      </w:r>
      <w:bookmarkEnd w:id="14"/>
      <w:r w:rsidRPr="006D380C">
        <w:rPr>
          <w:rFonts w:ascii="Times New Roman" w:eastAsia="Times New Roman" w:hAnsi="Times New Roman" w:cs="Times New Roman"/>
          <w:sz w:val="24"/>
          <w:szCs w:val="24"/>
          <w:lang w:eastAsia="lv-LV"/>
        </w:rPr>
        <w:t xml:space="preserve">izdevumi kultūrai un sportam 4.70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11%, sociālai aizsardzībai 4.04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9%,  un sabiedriskai kārtībai un drošībai 0.43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 Izdevumi vispārējiem valdības dienestiem 4.41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10%, kuri ietver pašvaldību savstarpējos norēķinus par izglītības iestāžu pakalpojumiem, tai skaitā Limbažu un Salacgrīvas novada Sporta skolas uzturēšanas izdevumus, kā arī pašvaldību savstarpējos norēķinus par sociāliem pakalpojumiem citām pašvaldībām un kredītu apkalpošanas izdevumus. </w:t>
      </w:r>
    </w:p>
    <w:p w14:paraId="53EE7170" w14:textId="155DD326"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noProof/>
          <w:sz w:val="24"/>
          <w:szCs w:val="24"/>
          <w:lang w:eastAsia="lv-LV"/>
        </w:rPr>
        <w:drawing>
          <wp:inline distT="0" distB="0" distL="0" distR="0" wp14:anchorId="060228C3" wp14:editId="5DFD895D">
            <wp:extent cx="5027295" cy="2711824"/>
            <wp:effectExtent l="0" t="0" r="190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08441" cy="2755596"/>
                    </a:xfrm>
                    <a:prstGeom prst="rect">
                      <a:avLst/>
                    </a:prstGeom>
                    <a:noFill/>
                  </pic:spPr>
                </pic:pic>
              </a:graphicData>
            </a:graphic>
          </wp:inline>
        </w:drawing>
      </w:r>
    </w:p>
    <w:p w14:paraId="7D82B478" w14:textId="77777777" w:rsidR="00D45DEC" w:rsidRPr="006D380C" w:rsidRDefault="00D45DEC" w:rsidP="00D45DEC">
      <w:pPr>
        <w:spacing w:after="0" w:line="240" w:lineRule="auto"/>
        <w:ind w:firstLine="708"/>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ru-RU"/>
        </w:rPr>
        <w:t xml:space="preserve">Kopējais izdevumu pieaugums pret 2020.gadu </w:t>
      </w:r>
      <w:bookmarkStart w:id="15" w:name="_Hlk35527212"/>
      <w:r w:rsidRPr="006D380C">
        <w:rPr>
          <w:rFonts w:ascii="Times New Roman" w:eastAsia="Times New Roman" w:hAnsi="Times New Roman" w:cs="Times New Roman"/>
          <w:sz w:val="24"/>
          <w:szCs w:val="24"/>
          <w:lang w:eastAsia="ru-RU"/>
        </w:rPr>
        <w:t xml:space="preserve">2.8 </w:t>
      </w:r>
      <w:r w:rsidRPr="006D380C">
        <w:rPr>
          <w:rFonts w:ascii="Times New Roman" w:eastAsia="Times New Roman" w:hAnsi="Times New Roman" w:cs="Times New Roman"/>
          <w:sz w:val="24"/>
          <w:szCs w:val="24"/>
          <w:lang w:eastAsia="lv-LV"/>
        </w:rPr>
        <w:t xml:space="preserve">milj. </w:t>
      </w:r>
      <w:proofErr w:type="spellStart"/>
      <w:r w:rsidRPr="006D380C">
        <w:rPr>
          <w:rFonts w:ascii="Times New Roman" w:eastAsia="Times New Roman" w:hAnsi="Times New Roman" w:cs="Times New Roman"/>
          <w:i/>
          <w:iCs/>
          <w:sz w:val="24"/>
          <w:szCs w:val="24"/>
          <w:lang w:eastAsia="lv-LV"/>
        </w:rPr>
        <w:t>euro</w:t>
      </w:r>
      <w:bookmarkEnd w:id="15"/>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jeb</w:t>
      </w:r>
      <w:r w:rsidRPr="006D380C">
        <w:rPr>
          <w:rFonts w:ascii="Times New Roman" w:eastAsia="Times New Roman" w:hAnsi="Times New Roman" w:cs="Times New Roman"/>
          <w:sz w:val="24"/>
          <w:szCs w:val="24"/>
          <w:lang w:eastAsia="ru-RU"/>
        </w:rPr>
        <w:t xml:space="preserve"> 7%.</w:t>
      </w:r>
      <w:r w:rsidRPr="006D380C">
        <w:rPr>
          <w:rFonts w:ascii="Times New Roman" w:eastAsia="Times New Roman" w:hAnsi="Times New Roman" w:cs="Times New Roman"/>
          <w:color w:val="FF0000"/>
          <w:sz w:val="24"/>
          <w:szCs w:val="24"/>
          <w:lang w:eastAsia="lv-LV"/>
        </w:rPr>
        <w:t xml:space="preserve"> </w:t>
      </w:r>
      <w:r w:rsidRPr="006D380C">
        <w:rPr>
          <w:rFonts w:ascii="Times New Roman" w:eastAsia="Times New Roman" w:hAnsi="Times New Roman" w:cs="Times New Roman"/>
          <w:sz w:val="24"/>
          <w:szCs w:val="24"/>
          <w:lang w:eastAsia="lv-LV"/>
        </w:rPr>
        <w:t xml:space="preserve">Izdevumu pieaugums funkcionālajā kategorijā izglītība  par 12%  jeb 1.88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lv-LV"/>
        </w:rPr>
        <w:t xml:space="preserve">,  daļēji saistīts ar pedagogu darba algas likmes palielinājumu no 01.09.2021. Pieaugums sociālai aizsardzībai par 29.% jeb 0.92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lastRenderedPageBreak/>
        <w:t>ekonomiskai darbībai</w:t>
      </w:r>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7% jeb 0.40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un 11% jeb 0.44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pieaugums vispārējiem valdības dienestiem. Samazinājums 11% jeb 0.82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lv-LV"/>
        </w:rPr>
        <w:t xml:space="preserve">  pašvaldības teritoriju un mājokļu apsaimniekošanai, kas saistīts ar investīciju projektu realizācijas samazinājumu.  Pārējās izmaiņas pret kopbudžetu ir nebūtiskas.</w:t>
      </w:r>
    </w:p>
    <w:p w14:paraId="1A52572F"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noProof/>
          <w:sz w:val="24"/>
          <w:szCs w:val="24"/>
          <w:lang w:eastAsia="lv-LV"/>
        </w:rPr>
        <w:drawing>
          <wp:inline distT="0" distB="0" distL="0" distR="0" wp14:anchorId="59EE3516" wp14:editId="701A4272">
            <wp:extent cx="5017770" cy="2415988"/>
            <wp:effectExtent l="0" t="0" r="0" b="381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1578" cy="2417821"/>
                    </a:xfrm>
                    <a:prstGeom prst="rect">
                      <a:avLst/>
                    </a:prstGeom>
                    <a:noFill/>
                  </pic:spPr>
                </pic:pic>
              </a:graphicData>
            </a:graphic>
          </wp:inline>
        </w:drawing>
      </w:r>
    </w:p>
    <w:p w14:paraId="63E755A7"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p>
    <w:p w14:paraId="3CCDCE9F" w14:textId="77777777" w:rsidR="00D45DEC" w:rsidRPr="006D380C" w:rsidRDefault="00D45DEC" w:rsidP="00D45DEC">
      <w:pPr>
        <w:spacing w:after="0" w:line="240" w:lineRule="auto"/>
        <w:ind w:firstLine="720"/>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Finansējuma izlietojumā izdevumi pēc ekonomiskām kategorijām, lielākais īpatsvars izlietots atlīdzībai 45% apmērā  jeb 19.83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 precēm un pakalpojumiem  8.69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lv-LV"/>
        </w:rPr>
        <w:t xml:space="preserve">. jeb 20%,  pamatkapitāla veidošanai 12.28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28%, sociāliem pabalstiem 1.56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3% un subsīdijām un dotācijām  0.82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 xml:space="preserve">jeb 2%. Pašvaldību budžetu uzturēšanas izdevumu </w:t>
      </w:r>
      <w:proofErr w:type="spellStart"/>
      <w:r w:rsidRPr="006D380C">
        <w:rPr>
          <w:rFonts w:ascii="Times New Roman" w:eastAsia="Times New Roman" w:hAnsi="Times New Roman" w:cs="Times New Roman"/>
          <w:sz w:val="24"/>
          <w:szCs w:val="24"/>
          <w:lang w:eastAsia="lv-LV"/>
        </w:rPr>
        <w:t>transferti</w:t>
      </w:r>
      <w:proofErr w:type="spellEnd"/>
      <w:r w:rsidRPr="006D380C">
        <w:rPr>
          <w:rFonts w:ascii="Times New Roman" w:eastAsia="Times New Roman" w:hAnsi="Times New Roman" w:cs="Times New Roman"/>
          <w:sz w:val="24"/>
          <w:szCs w:val="24"/>
          <w:lang w:eastAsia="lv-LV"/>
        </w:rPr>
        <w:t xml:space="preserve"> citām pašvaldībām sastāda 0.87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jeb 2%  šo rādītāju  ietekmē arī pirmā pusgada Limbažu novadā apvienoto pašvaldību savstarpējie darījumi.</w:t>
      </w:r>
    </w:p>
    <w:p w14:paraId="3E7C7344"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noProof/>
          <w:sz w:val="24"/>
          <w:szCs w:val="24"/>
          <w:lang w:eastAsia="lv-LV"/>
        </w:rPr>
        <w:drawing>
          <wp:inline distT="0" distB="0" distL="0" distR="0" wp14:anchorId="5D797F77" wp14:editId="1278D514">
            <wp:extent cx="5158370" cy="2788023"/>
            <wp:effectExtent l="0" t="0" r="444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5646" cy="2824385"/>
                    </a:xfrm>
                    <a:prstGeom prst="rect">
                      <a:avLst/>
                    </a:prstGeom>
                    <a:noFill/>
                  </pic:spPr>
                </pic:pic>
              </a:graphicData>
            </a:graphic>
          </wp:inline>
        </w:drawing>
      </w:r>
    </w:p>
    <w:p w14:paraId="475ED8CF"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noProof/>
          <w:sz w:val="24"/>
          <w:szCs w:val="24"/>
          <w:lang w:eastAsia="lv-LV"/>
        </w:rPr>
        <w:lastRenderedPageBreak/>
        <w:drawing>
          <wp:inline distT="0" distB="0" distL="0" distR="0" wp14:anchorId="5FDD3A17" wp14:editId="14FBDB0D">
            <wp:extent cx="5135880" cy="2859741"/>
            <wp:effectExtent l="0" t="0" r="762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17380" cy="2905121"/>
                    </a:xfrm>
                    <a:prstGeom prst="rect">
                      <a:avLst/>
                    </a:prstGeom>
                    <a:noFill/>
                  </pic:spPr>
                </pic:pic>
              </a:graphicData>
            </a:graphic>
          </wp:inline>
        </w:drawing>
      </w:r>
    </w:p>
    <w:p w14:paraId="1CB066A0" w14:textId="77777777" w:rsidR="00D45DEC" w:rsidRPr="006D380C" w:rsidRDefault="00D45DEC" w:rsidP="00D45DEC">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sz w:val="24"/>
          <w:szCs w:val="24"/>
          <w:lang w:eastAsia="ru-RU"/>
        </w:rPr>
        <w:tab/>
      </w:r>
    </w:p>
    <w:p w14:paraId="48374EFC" w14:textId="1D0F45FD" w:rsidR="00D45DEC" w:rsidRPr="0092677F" w:rsidRDefault="00D45DEC" w:rsidP="0092677F">
      <w:pPr>
        <w:spacing w:after="0" w:line="240" w:lineRule="auto"/>
        <w:ind w:firstLine="720"/>
        <w:jc w:val="both"/>
        <w:rPr>
          <w:rFonts w:ascii="Times New Roman" w:hAnsi="Times New Roman" w:cs="Times New Roman"/>
          <w:sz w:val="24"/>
          <w:szCs w:val="24"/>
          <w:lang w:eastAsia="lv-LV"/>
        </w:rPr>
      </w:pPr>
      <w:r w:rsidRPr="006D380C">
        <w:rPr>
          <w:rFonts w:ascii="Times New Roman" w:hAnsi="Times New Roman" w:cs="Times New Roman"/>
          <w:sz w:val="24"/>
          <w:szCs w:val="24"/>
          <w:lang w:eastAsia="ru-RU"/>
        </w:rPr>
        <w:t xml:space="preserve">Atbilstoši ekonomiskajām kategorijām izdevumu </w:t>
      </w:r>
      <w:r w:rsidRPr="006D380C">
        <w:rPr>
          <w:rFonts w:ascii="Times New Roman" w:hAnsi="Times New Roman" w:cs="Times New Roman"/>
          <w:sz w:val="24"/>
          <w:szCs w:val="24"/>
          <w:lang w:eastAsia="ar-SA"/>
        </w:rPr>
        <w:t>pieaugums</w:t>
      </w:r>
      <w:r w:rsidRPr="006D380C">
        <w:rPr>
          <w:rFonts w:ascii="Times New Roman" w:hAnsi="Times New Roman" w:cs="Times New Roman"/>
          <w:sz w:val="24"/>
          <w:szCs w:val="24"/>
          <w:lang w:eastAsia="ru-RU"/>
        </w:rPr>
        <w:t xml:space="preserve"> pret 2020.gada izpildi atlīdzībai ir par 1.54 </w:t>
      </w:r>
      <w:r w:rsidRPr="006D380C">
        <w:rPr>
          <w:rFonts w:ascii="Times New Roman" w:hAnsi="Times New Roman" w:cs="Times New Roman"/>
          <w:sz w:val="24"/>
          <w:szCs w:val="24"/>
          <w:lang w:eastAsia="lv-LV"/>
        </w:rPr>
        <w:t xml:space="preserve">milj. </w:t>
      </w:r>
      <w:proofErr w:type="spellStart"/>
      <w:r w:rsidRPr="006D380C">
        <w:rPr>
          <w:rFonts w:ascii="Times New Roman" w:hAnsi="Times New Roman" w:cs="Times New Roman"/>
          <w:i/>
          <w:iCs/>
          <w:sz w:val="24"/>
          <w:szCs w:val="24"/>
          <w:lang w:eastAsia="lv-LV"/>
        </w:rPr>
        <w:t>euro</w:t>
      </w:r>
      <w:proofErr w:type="spellEnd"/>
      <w:r w:rsidRPr="006D380C">
        <w:rPr>
          <w:rFonts w:ascii="Times New Roman" w:hAnsi="Times New Roman" w:cs="Times New Roman"/>
          <w:sz w:val="24"/>
          <w:szCs w:val="24"/>
          <w:lang w:eastAsia="ru-RU"/>
        </w:rPr>
        <w:t>, jeb 8%,</w:t>
      </w:r>
      <w:r w:rsidRPr="006D380C">
        <w:rPr>
          <w:rFonts w:ascii="Times New Roman" w:hAnsi="Times New Roman" w:cs="Times New Roman"/>
          <w:i/>
          <w:iCs/>
          <w:sz w:val="24"/>
          <w:szCs w:val="24"/>
          <w:lang w:eastAsia="lv-LV"/>
        </w:rPr>
        <w:t xml:space="preserve"> </w:t>
      </w:r>
      <w:r w:rsidRPr="006D380C">
        <w:rPr>
          <w:rFonts w:ascii="Times New Roman" w:hAnsi="Times New Roman" w:cs="Times New Roman"/>
          <w:sz w:val="24"/>
          <w:szCs w:val="24"/>
          <w:lang w:eastAsia="ar-SA"/>
        </w:rPr>
        <w:t xml:space="preserve">daļēji skaidrojams ar pedagogu darba algas likmes izmaiņām sākot no 01.09.2021. </w:t>
      </w:r>
      <w:r w:rsidRPr="006D380C">
        <w:rPr>
          <w:rFonts w:ascii="Times New Roman" w:hAnsi="Times New Roman" w:cs="Times New Roman"/>
          <w:sz w:val="24"/>
          <w:szCs w:val="24"/>
          <w:lang w:eastAsia="ru-RU"/>
        </w:rPr>
        <w:t xml:space="preserve">un Covid-19 piemaksām par darbu pandēmijas laikā. </w:t>
      </w:r>
      <w:r w:rsidRPr="006D380C">
        <w:rPr>
          <w:rFonts w:ascii="Times New Roman" w:hAnsi="Times New Roman" w:cs="Times New Roman"/>
          <w:sz w:val="24"/>
          <w:szCs w:val="24"/>
          <w:lang w:eastAsia="ar-SA"/>
        </w:rPr>
        <w:t xml:space="preserve">Izdevumu pieaugums sociāliem pabalstiem ir 22% jeb 0.28 </w:t>
      </w:r>
      <w:r w:rsidRPr="006D380C">
        <w:rPr>
          <w:rFonts w:ascii="Times New Roman" w:hAnsi="Times New Roman" w:cs="Times New Roman"/>
          <w:sz w:val="24"/>
          <w:szCs w:val="24"/>
          <w:lang w:eastAsia="lv-LV"/>
        </w:rPr>
        <w:t xml:space="preserve">milj. </w:t>
      </w:r>
      <w:proofErr w:type="spellStart"/>
      <w:r w:rsidRPr="006D380C">
        <w:rPr>
          <w:rFonts w:ascii="Times New Roman" w:hAnsi="Times New Roman" w:cs="Times New Roman"/>
          <w:i/>
          <w:iCs/>
          <w:sz w:val="24"/>
          <w:szCs w:val="24"/>
          <w:lang w:eastAsia="lv-LV"/>
        </w:rPr>
        <w:t>euro</w:t>
      </w:r>
      <w:proofErr w:type="spellEnd"/>
      <w:r w:rsidRPr="006D380C">
        <w:rPr>
          <w:rFonts w:ascii="Times New Roman" w:hAnsi="Times New Roman" w:cs="Times New Roman"/>
          <w:i/>
          <w:iCs/>
          <w:sz w:val="24"/>
          <w:szCs w:val="24"/>
          <w:lang w:eastAsia="lv-LV"/>
        </w:rPr>
        <w:t>,</w:t>
      </w:r>
      <w:r w:rsidRPr="006D380C">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ar-SA"/>
        </w:rPr>
        <w:t xml:space="preserve">par 4%, jeb 0.51 </w:t>
      </w:r>
      <w:r w:rsidRPr="006D380C">
        <w:rPr>
          <w:rFonts w:ascii="Times New Roman" w:hAnsi="Times New Roman" w:cs="Times New Roman"/>
          <w:sz w:val="24"/>
          <w:szCs w:val="24"/>
          <w:lang w:eastAsia="lv-LV"/>
        </w:rPr>
        <w:t xml:space="preserve">milj. </w:t>
      </w:r>
      <w:proofErr w:type="spellStart"/>
      <w:r w:rsidRPr="006D380C">
        <w:rPr>
          <w:rFonts w:ascii="Times New Roman" w:hAnsi="Times New Roman" w:cs="Times New Roman"/>
          <w:i/>
          <w:iCs/>
          <w:sz w:val="24"/>
          <w:szCs w:val="24"/>
          <w:lang w:eastAsia="lv-LV"/>
        </w:rPr>
        <w:t>euro</w:t>
      </w:r>
      <w:proofErr w:type="spellEnd"/>
      <w:r w:rsidRPr="006D380C">
        <w:rPr>
          <w:rFonts w:ascii="Times New Roman" w:hAnsi="Times New Roman" w:cs="Times New Roman"/>
          <w:sz w:val="24"/>
          <w:szCs w:val="24"/>
          <w:lang w:eastAsia="ar-SA"/>
        </w:rPr>
        <w:t xml:space="preserve">  pieauguši izdevumi pamatkapitāla veidošanai, s</w:t>
      </w:r>
      <w:r w:rsidRPr="006D380C">
        <w:rPr>
          <w:rFonts w:ascii="Times New Roman" w:hAnsi="Times New Roman" w:cs="Times New Roman"/>
          <w:sz w:val="24"/>
          <w:szCs w:val="24"/>
          <w:lang w:eastAsia="ru-RU"/>
        </w:rPr>
        <w:t xml:space="preserve">ubsīdijas un dotācijas veidošana par  0.07 </w:t>
      </w:r>
      <w:r w:rsidRPr="006D380C">
        <w:rPr>
          <w:rFonts w:ascii="Times New Roman" w:hAnsi="Times New Roman" w:cs="Times New Roman"/>
          <w:sz w:val="24"/>
          <w:szCs w:val="24"/>
          <w:lang w:eastAsia="lv-LV"/>
        </w:rPr>
        <w:t xml:space="preserve">milj. </w:t>
      </w:r>
      <w:proofErr w:type="spellStart"/>
      <w:r w:rsidRPr="006D380C">
        <w:rPr>
          <w:rFonts w:ascii="Times New Roman" w:hAnsi="Times New Roman" w:cs="Times New Roman"/>
          <w:i/>
          <w:iCs/>
          <w:sz w:val="24"/>
          <w:szCs w:val="24"/>
          <w:lang w:eastAsia="lv-LV"/>
        </w:rPr>
        <w:t>euro</w:t>
      </w:r>
      <w:proofErr w:type="spellEnd"/>
      <w:r w:rsidRPr="006D380C">
        <w:rPr>
          <w:rFonts w:ascii="Times New Roman" w:hAnsi="Times New Roman" w:cs="Times New Roman"/>
          <w:sz w:val="24"/>
          <w:szCs w:val="24"/>
          <w:lang w:eastAsia="ru-RU"/>
        </w:rPr>
        <w:t xml:space="preserve">, jeb 9% vairāk, </w:t>
      </w:r>
      <w:r w:rsidRPr="006D380C">
        <w:rPr>
          <w:rFonts w:ascii="Times New Roman" w:hAnsi="Times New Roman" w:cs="Times New Roman"/>
          <w:i/>
          <w:iCs/>
          <w:sz w:val="24"/>
          <w:szCs w:val="24"/>
          <w:lang w:eastAsia="lv-LV"/>
        </w:rPr>
        <w:t xml:space="preserve"> </w:t>
      </w:r>
      <w:r w:rsidRPr="006D380C">
        <w:rPr>
          <w:rFonts w:ascii="Times New Roman" w:hAnsi="Times New Roman" w:cs="Times New Roman"/>
          <w:sz w:val="24"/>
          <w:szCs w:val="24"/>
          <w:lang w:eastAsia="lv-LV"/>
        </w:rPr>
        <w:t xml:space="preserve">kas skaidrojams ar atbalsta pasākumu “ Salacgrīvas novada vēsturisko ēku fasāžu atjaunošana 2021”. Savukārt par 13% jeb </w:t>
      </w:r>
      <w:r w:rsidRPr="006D380C">
        <w:rPr>
          <w:rFonts w:ascii="Times New Roman" w:hAnsi="Times New Roman" w:cs="Times New Roman"/>
          <w:sz w:val="24"/>
          <w:szCs w:val="24"/>
          <w:lang w:eastAsia="ar-SA"/>
        </w:rPr>
        <w:t xml:space="preserve">0.13 </w:t>
      </w:r>
      <w:r w:rsidRPr="006D380C">
        <w:rPr>
          <w:rFonts w:ascii="Times New Roman" w:hAnsi="Times New Roman" w:cs="Times New Roman"/>
          <w:sz w:val="24"/>
          <w:szCs w:val="24"/>
          <w:lang w:eastAsia="lv-LV"/>
        </w:rPr>
        <w:t xml:space="preserve">milj. </w:t>
      </w:r>
      <w:proofErr w:type="spellStart"/>
      <w:r w:rsidRPr="006D380C">
        <w:rPr>
          <w:rFonts w:ascii="Times New Roman" w:hAnsi="Times New Roman" w:cs="Times New Roman"/>
          <w:i/>
          <w:iCs/>
          <w:sz w:val="24"/>
          <w:szCs w:val="24"/>
          <w:lang w:eastAsia="lv-LV"/>
        </w:rPr>
        <w:t>euro</w:t>
      </w:r>
      <w:proofErr w:type="spellEnd"/>
      <w:r w:rsidRPr="006D380C">
        <w:rPr>
          <w:rFonts w:ascii="Times New Roman" w:hAnsi="Times New Roman" w:cs="Times New Roman"/>
          <w:i/>
          <w:iCs/>
          <w:sz w:val="24"/>
          <w:szCs w:val="24"/>
          <w:lang w:eastAsia="lv-LV"/>
        </w:rPr>
        <w:t xml:space="preserve"> </w:t>
      </w:r>
      <w:r w:rsidRPr="006D380C">
        <w:rPr>
          <w:rFonts w:ascii="Times New Roman" w:hAnsi="Times New Roman" w:cs="Times New Roman"/>
          <w:sz w:val="24"/>
          <w:szCs w:val="24"/>
          <w:lang w:eastAsia="lv-LV"/>
        </w:rPr>
        <w:t>samazinājušies</w:t>
      </w:r>
      <w:r w:rsidRPr="006D380C">
        <w:rPr>
          <w:rFonts w:ascii="Times New Roman" w:hAnsi="Times New Roman" w:cs="Times New Roman"/>
          <w:i/>
          <w:iCs/>
          <w:sz w:val="24"/>
          <w:szCs w:val="24"/>
          <w:lang w:eastAsia="lv-LV"/>
        </w:rPr>
        <w:t xml:space="preserve"> </w:t>
      </w:r>
      <w:r w:rsidRPr="006D380C">
        <w:rPr>
          <w:rFonts w:ascii="Times New Roman" w:hAnsi="Times New Roman" w:cs="Times New Roman"/>
          <w:sz w:val="24"/>
          <w:szCs w:val="24"/>
          <w:lang w:eastAsia="lv-LV"/>
        </w:rPr>
        <w:t xml:space="preserve">pašvaldību budžeta </w:t>
      </w:r>
      <w:proofErr w:type="spellStart"/>
      <w:r w:rsidRPr="006D380C">
        <w:rPr>
          <w:rFonts w:ascii="Times New Roman" w:hAnsi="Times New Roman" w:cs="Times New Roman"/>
          <w:sz w:val="24"/>
          <w:szCs w:val="24"/>
          <w:lang w:eastAsia="lv-LV"/>
        </w:rPr>
        <w:t>transferti</w:t>
      </w:r>
      <w:proofErr w:type="spellEnd"/>
      <w:r w:rsidRPr="006D380C">
        <w:rPr>
          <w:rFonts w:ascii="Times New Roman" w:hAnsi="Times New Roman" w:cs="Times New Roman"/>
          <w:sz w:val="24"/>
          <w:szCs w:val="24"/>
          <w:lang w:eastAsia="lv-LV"/>
        </w:rPr>
        <w:t>, šo pozīciju ietekmē Administratīvi teritoriālā reforma, jo otrā pusgada apvienoto pašvaldību savstarpējie darījumi tiek konsolidēti.</w:t>
      </w:r>
    </w:p>
    <w:p w14:paraId="383F609D" w14:textId="499B9773" w:rsidR="00D45DEC" w:rsidRPr="006D380C" w:rsidRDefault="00D45DEC" w:rsidP="0092677F">
      <w:pPr>
        <w:spacing w:after="0" w:line="240" w:lineRule="auto"/>
        <w:jc w:val="both"/>
        <w:rPr>
          <w:rFonts w:ascii="Times New Roman" w:eastAsia="Times New Roman" w:hAnsi="Times New Roman" w:cs="Times New Roman"/>
          <w:sz w:val="24"/>
          <w:szCs w:val="24"/>
          <w:lang w:eastAsia="ru-RU"/>
        </w:rPr>
      </w:pPr>
      <w:r w:rsidRPr="006D380C">
        <w:rPr>
          <w:rFonts w:ascii="Times New Roman" w:eastAsia="Times New Roman" w:hAnsi="Times New Roman" w:cs="Times New Roman"/>
          <w:noProof/>
          <w:sz w:val="24"/>
          <w:szCs w:val="24"/>
          <w:lang w:eastAsia="lv-LV"/>
        </w:rPr>
        <w:drawing>
          <wp:inline distT="0" distB="0" distL="0" distR="0" wp14:anchorId="3DCEA7AB" wp14:editId="75BF5E8F">
            <wp:extent cx="5054098" cy="2949389"/>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07610" cy="2980617"/>
                    </a:xfrm>
                    <a:prstGeom prst="rect">
                      <a:avLst/>
                    </a:prstGeom>
                    <a:noFill/>
                  </pic:spPr>
                </pic:pic>
              </a:graphicData>
            </a:graphic>
          </wp:inline>
        </w:drawing>
      </w:r>
    </w:p>
    <w:p w14:paraId="726A3DCD" w14:textId="77777777" w:rsidR="00D45DEC" w:rsidRPr="006D380C" w:rsidRDefault="00D45DEC" w:rsidP="00D45DEC">
      <w:pPr>
        <w:spacing w:after="0" w:line="240" w:lineRule="auto"/>
        <w:ind w:firstLine="708"/>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ru-RU"/>
        </w:rPr>
        <w:t xml:space="preserve">2021.gadā naudas atlikums uz gada beigām samazinājies par 33% jeb 3.6 </w:t>
      </w:r>
      <w:r w:rsidRPr="006D380C">
        <w:rPr>
          <w:rFonts w:ascii="Times New Roman" w:eastAsia="Times New Roman" w:hAnsi="Times New Roman" w:cs="Times New Roman"/>
          <w:sz w:val="24"/>
          <w:szCs w:val="24"/>
          <w:lang w:eastAsia="lv-LV"/>
        </w:rPr>
        <w:t xml:space="preserve">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ar-SA"/>
        </w:rPr>
        <w:t>. Pieauguši aizņēmumi par 43% jeb 1.41</w:t>
      </w:r>
      <w:r w:rsidRPr="006D380C">
        <w:rPr>
          <w:rFonts w:ascii="Times New Roman" w:eastAsia="Times New Roman" w:hAnsi="Times New Roman" w:cs="Times New Roman"/>
          <w:sz w:val="24"/>
          <w:szCs w:val="24"/>
          <w:lang w:eastAsia="lv-LV"/>
        </w:rPr>
        <w:t xml:space="preserve">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ar-SA"/>
        </w:rPr>
        <w:t xml:space="preserve">, tajā pašā laikā samazinājusies aizņēmumu atmaksa par 8% </w:t>
      </w:r>
      <w:r w:rsidRPr="006D380C">
        <w:rPr>
          <w:rFonts w:ascii="Times New Roman" w:eastAsia="Times New Roman" w:hAnsi="Times New Roman" w:cs="Times New Roman"/>
          <w:sz w:val="24"/>
          <w:szCs w:val="24"/>
          <w:lang w:eastAsia="ar-SA"/>
        </w:rPr>
        <w:lastRenderedPageBreak/>
        <w:t>jeb 0.28</w:t>
      </w:r>
      <w:r w:rsidRPr="006D380C">
        <w:rPr>
          <w:rFonts w:ascii="Times New Roman" w:eastAsia="Times New Roman" w:hAnsi="Times New Roman" w:cs="Times New Roman"/>
          <w:sz w:val="24"/>
          <w:szCs w:val="24"/>
          <w:lang w:eastAsia="lv-LV"/>
        </w:rPr>
        <w:t xml:space="preserve">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i/>
          <w:iCs/>
          <w:sz w:val="24"/>
          <w:szCs w:val="24"/>
          <w:lang w:eastAsia="lv-LV"/>
        </w:rPr>
        <w:t xml:space="preserve">, </w:t>
      </w:r>
      <w:r w:rsidRPr="006D380C">
        <w:rPr>
          <w:rFonts w:ascii="Times New Roman" w:eastAsia="Times New Roman" w:hAnsi="Times New Roman" w:cs="Times New Roman"/>
          <w:sz w:val="24"/>
          <w:szCs w:val="24"/>
          <w:lang w:eastAsia="lv-LV"/>
        </w:rPr>
        <w:t>kas liecina par to, ka aizņēmumi ņemti ar atlikto maksājumu pārvirzot atmaksu uz nākamiem gadiem.</w:t>
      </w:r>
    </w:p>
    <w:p w14:paraId="70D1C859" w14:textId="77777777" w:rsidR="00D45DEC" w:rsidRPr="006D380C" w:rsidRDefault="00D45DEC" w:rsidP="00D45DEC">
      <w:pPr>
        <w:spacing w:after="0" w:line="240" w:lineRule="auto"/>
        <w:ind w:firstLine="708"/>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Saistību procents pret 2021.gada budžeta ieņēmumiem, bez valsts budžeta </w:t>
      </w:r>
      <w:proofErr w:type="spellStart"/>
      <w:r w:rsidRPr="006D380C">
        <w:rPr>
          <w:rFonts w:ascii="Times New Roman" w:eastAsia="Times New Roman" w:hAnsi="Times New Roman" w:cs="Times New Roman"/>
          <w:sz w:val="24"/>
          <w:szCs w:val="24"/>
          <w:lang w:eastAsia="lv-LV"/>
        </w:rPr>
        <w:t>transfertiem</w:t>
      </w:r>
      <w:proofErr w:type="spellEnd"/>
      <w:r w:rsidRPr="006D380C">
        <w:rPr>
          <w:rFonts w:ascii="Times New Roman" w:eastAsia="Times New Roman" w:hAnsi="Times New Roman" w:cs="Times New Roman"/>
          <w:sz w:val="24"/>
          <w:szCs w:val="24"/>
          <w:lang w:eastAsia="lv-LV"/>
        </w:rPr>
        <w:t xml:space="preserve"> noteiktiem mērķiem svārstās ap 12%, kas ir pietiekoši augsts saistību līmenis, lai gan atļautais saistību apmērs ir 20%. Esošais saistību apmērs jau šobrīd rada slogu pašvaldības budžetam, jo 2021.gadā gadā atmaksājamā kredītu pamatsumma sastādīja 3.37 milj. </w:t>
      </w:r>
      <w:proofErr w:type="spellStart"/>
      <w:r w:rsidRPr="006D380C">
        <w:rPr>
          <w:rFonts w:ascii="Times New Roman" w:eastAsia="Times New Roman" w:hAnsi="Times New Roman" w:cs="Times New Roman"/>
          <w:i/>
          <w:iCs/>
          <w:sz w:val="24"/>
          <w:szCs w:val="24"/>
          <w:lang w:eastAsia="lv-LV"/>
        </w:rPr>
        <w:t>euro</w:t>
      </w:r>
      <w:proofErr w:type="spellEnd"/>
      <w:r w:rsidRPr="006D380C">
        <w:rPr>
          <w:rFonts w:ascii="Times New Roman" w:eastAsia="Times New Roman" w:hAnsi="Times New Roman" w:cs="Times New Roman"/>
          <w:sz w:val="24"/>
          <w:szCs w:val="24"/>
          <w:lang w:eastAsia="lv-LV"/>
        </w:rPr>
        <w:t>.</w:t>
      </w:r>
    </w:p>
    <w:p w14:paraId="3AFFE74F" w14:textId="77777777" w:rsidR="00D45DEC" w:rsidRPr="006D380C" w:rsidRDefault="00D45DEC" w:rsidP="00D45DEC">
      <w:pPr>
        <w:spacing w:after="0" w:line="240" w:lineRule="auto"/>
        <w:ind w:firstLine="708"/>
        <w:jc w:val="both"/>
        <w:rPr>
          <w:rFonts w:ascii="Times New Roman" w:eastAsia="Times New Roman" w:hAnsi="Times New Roman" w:cs="Times New Roman"/>
          <w:sz w:val="24"/>
          <w:szCs w:val="24"/>
          <w:lang w:eastAsia="ru-RU"/>
        </w:rPr>
      </w:pPr>
    </w:p>
    <w:p w14:paraId="0659879C" w14:textId="77777777" w:rsidR="00D45DEC" w:rsidRPr="006D380C" w:rsidRDefault="00D45DEC" w:rsidP="00D45DEC">
      <w:pPr>
        <w:jc w:val="both"/>
        <w:rPr>
          <w:rFonts w:ascii="Times New Roman" w:hAnsi="Times New Roman" w:cs="Times New Roman"/>
          <w:sz w:val="24"/>
          <w:szCs w:val="24"/>
        </w:rPr>
      </w:pPr>
      <w:r w:rsidRPr="006D380C">
        <w:rPr>
          <w:rFonts w:ascii="Times New Roman" w:hAnsi="Times New Roman" w:cs="Times New Roman"/>
          <w:noProof/>
          <w:sz w:val="24"/>
          <w:szCs w:val="24"/>
          <w:lang w:eastAsia="lv-LV"/>
        </w:rPr>
        <w:drawing>
          <wp:inline distT="0" distB="0" distL="0" distR="0" wp14:anchorId="5D99FAF6" wp14:editId="4582588A">
            <wp:extent cx="5071110" cy="2832847"/>
            <wp:effectExtent l="0" t="0" r="0" b="57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76165" cy="2835671"/>
                    </a:xfrm>
                    <a:prstGeom prst="rect">
                      <a:avLst/>
                    </a:prstGeom>
                    <a:noFill/>
                  </pic:spPr>
                </pic:pic>
              </a:graphicData>
            </a:graphic>
          </wp:inline>
        </w:drawing>
      </w:r>
    </w:p>
    <w:p w14:paraId="33B43135" w14:textId="0FFDE99E" w:rsidR="00D45DEC" w:rsidRPr="006D380C" w:rsidRDefault="00D45DEC" w:rsidP="00D45DEC">
      <w:pPr>
        <w:spacing w:after="0" w:line="240" w:lineRule="auto"/>
        <w:rPr>
          <w:rFonts w:ascii="Times New Roman" w:hAnsi="Times New Roman" w:cs="Times New Roman"/>
          <w:b/>
          <w:bCs/>
          <w:sz w:val="24"/>
          <w:szCs w:val="24"/>
        </w:rPr>
      </w:pPr>
      <w:r w:rsidRPr="006D380C">
        <w:rPr>
          <w:rFonts w:ascii="Times New Roman" w:hAnsi="Times New Roman" w:cs="Times New Roman"/>
          <w:b/>
          <w:bCs/>
          <w:sz w:val="24"/>
          <w:szCs w:val="24"/>
        </w:rPr>
        <w:t xml:space="preserve">Neatmaksātie aizņēmumi </w:t>
      </w:r>
    </w:p>
    <w:p w14:paraId="22D08750" w14:textId="77777777" w:rsidR="00D45DEC" w:rsidRPr="006D380C" w:rsidRDefault="00D45DEC" w:rsidP="00D45DEC">
      <w:pPr>
        <w:spacing w:after="0" w:line="240" w:lineRule="auto"/>
        <w:jc w:val="center"/>
        <w:rPr>
          <w:rFonts w:ascii="Times New Roman" w:hAnsi="Times New Roman" w:cs="Times New Roman"/>
          <w:b/>
          <w:bCs/>
          <w:sz w:val="24"/>
          <w:szCs w:val="24"/>
        </w:rPr>
      </w:pPr>
    </w:p>
    <w:tbl>
      <w:tblPr>
        <w:tblW w:w="7508" w:type="dxa"/>
        <w:tblLook w:val="04A0" w:firstRow="1" w:lastRow="0" w:firstColumn="1" w:lastColumn="0" w:noHBand="0" w:noVBand="1"/>
      </w:tblPr>
      <w:tblGrid>
        <w:gridCol w:w="2689"/>
        <w:gridCol w:w="1701"/>
        <w:gridCol w:w="1659"/>
        <w:gridCol w:w="1459"/>
      </w:tblGrid>
      <w:tr w:rsidR="00D45DEC" w:rsidRPr="00784BC2" w14:paraId="66FFD82E" w14:textId="77777777" w:rsidTr="00A55333">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34E3BF5C"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p>
        </w:tc>
        <w:tc>
          <w:tcPr>
            <w:tcW w:w="1701"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20310836"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2021.gada sākumā</w:t>
            </w:r>
          </w:p>
        </w:tc>
        <w:tc>
          <w:tcPr>
            <w:tcW w:w="1659" w:type="dxa"/>
            <w:tcBorders>
              <w:top w:val="single" w:sz="4" w:space="0" w:color="auto"/>
              <w:left w:val="nil"/>
              <w:bottom w:val="single" w:sz="4" w:space="0" w:color="auto"/>
              <w:right w:val="single" w:sz="4" w:space="0" w:color="auto"/>
            </w:tcBorders>
            <w:shd w:val="clear" w:color="auto" w:fill="E2EFD9" w:themeFill="accent6" w:themeFillTint="33"/>
          </w:tcPr>
          <w:p w14:paraId="1414C6A7"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2021.gada beigās</w:t>
            </w:r>
          </w:p>
        </w:tc>
        <w:tc>
          <w:tcPr>
            <w:tcW w:w="1459" w:type="dxa"/>
            <w:tcBorders>
              <w:top w:val="single" w:sz="4" w:space="0" w:color="auto"/>
              <w:left w:val="nil"/>
              <w:bottom w:val="single" w:sz="4" w:space="0" w:color="auto"/>
              <w:right w:val="single" w:sz="4" w:space="0" w:color="auto"/>
            </w:tcBorders>
            <w:shd w:val="clear" w:color="auto" w:fill="E2EFD9" w:themeFill="accent6" w:themeFillTint="33"/>
          </w:tcPr>
          <w:p w14:paraId="7C15AFA2"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Izmaiņas</w:t>
            </w:r>
          </w:p>
        </w:tc>
      </w:tr>
      <w:tr w:rsidR="00D45DEC" w:rsidRPr="00784BC2" w14:paraId="5D2F6A81" w14:textId="77777777" w:rsidTr="00A55333">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54025"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Alojas novads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A4A8057"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6 163 833 €</w:t>
            </w:r>
          </w:p>
        </w:tc>
        <w:tc>
          <w:tcPr>
            <w:tcW w:w="1659" w:type="dxa"/>
            <w:tcBorders>
              <w:top w:val="single" w:sz="4" w:space="0" w:color="auto"/>
              <w:left w:val="nil"/>
              <w:bottom w:val="single" w:sz="4" w:space="0" w:color="auto"/>
              <w:right w:val="single" w:sz="4" w:space="0" w:color="auto"/>
            </w:tcBorders>
          </w:tcPr>
          <w:p w14:paraId="272A6C97"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59" w:type="dxa"/>
            <w:tcBorders>
              <w:top w:val="single" w:sz="4" w:space="0" w:color="auto"/>
              <w:left w:val="nil"/>
              <w:bottom w:val="single" w:sz="4" w:space="0" w:color="auto"/>
              <w:right w:val="single" w:sz="4" w:space="0" w:color="auto"/>
            </w:tcBorders>
          </w:tcPr>
          <w:p w14:paraId="21949BF3"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549A00C0"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F15BDA9"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 xml:space="preserve">Salacgrīvas novads </w:t>
            </w:r>
          </w:p>
        </w:tc>
        <w:tc>
          <w:tcPr>
            <w:tcW w:w="1701" w:type="dxa"/>
            <w:tcBorders>
              <w:top w:val="nil"/>
              <w:left w:val="nil"/>
              <w:bottom w:val="single" w:sz="4" w:space="0" w:color="auto"/>
              <w:right w:val="single" w:sz="4" w:space="0" w:color="auto"/>
            </w:tcBorders>
            <w:shd w:val="clear" w:color="auto" w:fill="auto"/>
            <w:noWrap/>
            <w:vAlign w:val="bottom"/>
            <w:hideMark/>
          </w:tcPr>
          <w:p w14:paraId="001A04B1"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5 883 782 €</w:t>
            </w:r>
          </w:p>
        </w:tc>
        <w:tc>
          <w:tcPr>
            <w:tcW w:w="1659" w:type="dxa"/>
            <w:tcBorders>
              <w:top w:val="nil"/>
              <w:left w:val="nil"/>
              <w:bottom w:val="single" w:sz="4" w:space="0" w:color="auto"/>
              <w:right w:val="single" w:sz="4" w:space="0" w:color="auto"/>
            </w:tcBorders>
          </w:tcPr>
          <w:p w14:paraId="0132BD5E"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59" w:type="dxa"/>
            <w:tcBorders>
              <w:top w:val="nil"/>
              <w:left w:val="nil"/>
              <w:bottom w:val="single" w:sz="4" w:space="0" w:color="auto"/>
              <w:right w:val="single" w:sz="4" w:space="0" w:color="auto"/>
            </w:tcBorders>
          </w:tcPr>
          <w:p w14:paraId="12976212"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6E1B6EE8"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331BAB5B"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Limbažu novads</w:t>
            </w:r>
          </w:p>
        </w:tc>
        <w:tc>
          <w:tcPr>
            <w:tcW w:w="1701" w:type="dxa"/>
            <w:tcBorders>
              <w:top w:val="nil"/>
              <w:left w:val="nil"/>
              <w:bottom w:val="single" w:sz="4" w:space="0" w:color="auto"/>
              <w:right w:val="single" w:sz="4" w:space="0" w:color="auto"/>
            </w:tcBorders>
            <w:shd w:val="clear" w:color="auto" w:fill="auto"/>
            <w:noWrap/>
            <w:vAlign w:val="bottom"/>
            <w:hideMark/>
          </w:tcPr>
          <w:p w14:paraId="47898139"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16 188 849 €</w:t>
            </w:r>
          </w:p>
        </w:tc>
        <w:tc>
          <w:tcPr>
            <w:tcW w:w="1659" w:type="dxa"/>
            <w:tcBorders>
              <w:top w:val="nil"/>
              <w:left w:val="nil"/>
              <w:bottom w:val="single" w:sz="4" w:space="0" w:color="auto"/>
              <w:right w:val="single" w:sz="4" w:space="0" w:color="auto"/>
            </w:tcBorders>
          </w:tcPr>
          <w:p w14:paraId="012F4645"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59" w:type="dxa"/>
            <w:tcBorders>
              <w:top w:val="nil"/>
              <w:left w:val="nil"/>
              <w:bottom w:val="single" w:sz="4" w:space="0" w:color="auto"/>
              <w:right w:val="single" w:sz="4" w:space="0" w:color="auto"/>
            </w:tcBorders>
          </w:tcPr>
          <w:p w14:paraId="0DA78163"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7149EB7D"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D7AAB9D" w14:textId="77777777" w:rsidR="00D45DEC" w:rsidRPr="00784BC2" w:rsidRDefault="00D45DEC" w:rsidP="00A55333">
            <w:pPr>
              <w:spacing w:after="0" w:line="240" w:lineRule="auto"/>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Kopā Limbažu novadā</w:t>
            </w:r>
          </w:p>
        </w:tc>
        <w:tc>
          <w:tcPr>
            <w:tcW w:w="1701" w:type="dxa"/>
            <w:tcBorders>
              <w:top w:val="nil"/>
              <w:left w:val="nil"/>
              <w:bottom w:val="single" w:sz="4" w:space="0" w:color="auto"/>
              <w:right w:val="single" w:sz="4" w:space="0" w:color="auto"/>
            </w:tcBorders>
            <w:shd w:val="clear" w:color="auto" w:fill="auto"/>
            <w:noWrap/>
            <w:vAlign w:val="bottom"/>
            <w:hideMark/>
          </w:tcPr>
          <w:p w14:paraId="56166280"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28 236 464 €</w:t>
            </w:r>
          </w:p>
        </w:tc>
        <w:tc>
          <w:tcPr>
            <w:tcW w:w="1659" w:type="dxa"/>
            <w:tcBorders>
              <w:top w:val="nil"/>
              <w:left w:val="nil"/>
              <w:bottom w:val="single" w:sz="4" w:space="0" w:color="auto"/>
              <w:right w:val="single" w:sz="4" w:space="0" w:color="auto"/>
            </w:tcBorders>
          </w:tcPr>
          <w:p w14:paraId="33CDB8BE"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29 543 091 €</w:t>
            </w:r>
          </w:p>
        </w:tc>
        <w:tc>
          <w:tcPr>
            <w:tcW w:w="1459" w:type="dxa"/>
            <w:tcBorders>
              <w:top w:val="nil"/>
              <w:left w:val="nil"/>
              <w:bottom w:val="single" w:sz="4" w:space="0" w:color="auto"/>
              <w:right w:val="single" w:sz="4" w:space="0" w:color="auto"/>
            </w:tcBorders>
          </w:tcPr>
          <w:p w14:paraId="76352E9B"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1 306 627 €</w:t>
            </w:r>
          </w:p>
        </w:tc>
      </w:tr>
    </w:tbl>
    <w:p w14:paraId="3BDC0BED" w14:textId="77777777" w:rsidR="00D45DEC" w:rsidRPr="006D380C" w:rsidRDefault="00D45DEC" w:rsidP="00D45DEC">
      <w:pPr>
        <w:spacing w:after="0" w:line="240" w:lineRule="auto"/>
        <w:jc w:val="both"/>
        <w:rPr>
          <w:rFonts w:ascii="Times New Roman" w:hAnsi="Times New Roman" w:cs="Times New Roman"/>
          <w:sz w:val="24"/>
          <w:szCs w:val="24"/>
        </w:rPr>
      </w:pPr>
    </w:p>
    <w:p w14:paraId="03C26422" w14:textId="120C93D1" w:rsidR="00D45DEC" w:rsidRPr="006D380C" w:rsidRDefault="00D45DEC" w:rsidP="00D45DEC">
      <w:pPr>
        <w:spacing w:after="0" w:line="240" w:lineRule="auto"/>
        <w:rPr>
          <w:rFonts w:ascii="Times New Roman" w:hAnsi="Times New Roman" w:cs="Times New Roman"/>
          <w:b/>
          <w:bCs/>
          <w:sz w:val="24"/>
          <w:szCs w:val="24"/>
        </w:rPr>
      </w:pPr>
      <w:r w:rsidRPr="006D380C">
        <w:rPr>
          <w:rFonts w:ascii="Times New Roman" w:hAnsi="Times New Roman" w:cs="Times New Roman"/>
          <w:b/>
          <w:bCs/>
          <w:sz w:val="24"/>
          <w:szCs w:val="24"/>
        </w:rPr>
        <w:t>Galvoto kredītu neatmaksātā summa</w:t>
      </w:r>
    </w:p>
    <w:p w14:paraId="53882871" w14:textId="77777777" w:rsidR="00D45DEC" w:rsidRPr="006D380C" w:rsidRDefault="00D45DEC" w:rsidP="00D45DEC">
      <w:pPr>
        <w:spacing w:after="0" w:line="240" w:lineRule="auto"/>
        <w:jc w:val="center"/>
        <w:rPr>
          <w:rFonts w:ascii="Times New Roman" w:hAnsi="Times New Roman" w:cs="Times New Roman"/>
          <w:b/>
          <w:bCs/>
          <w:sz w:val="24"/>
          <w:szCs w:val="24"/>
        </w:rPr>
      </w:pPr>
    </w:p>
    <w:tbl>
      <w:tblPr>
        <w:tblW w:w="7508" w:type="dxa"/>
        <w:tblLook w:val="04A0" w:firstRow="1" w:lastRow="0" w:firstColumn="1" w:lastColumn="0" w:noHBand="0" w:noVBand="1"/>
      </w:tblPr>
      <w:tblGrid>
        <w:gridCol w:w="2689"/>
        <w:gridCol w:w="1701"/>
        <w:gridCol w:w="1701"/>
        <w:gridCol w:w="1417"/>
      </w:tblGrid>
      <w:tr w:rsidR="00D45DEC" w:rsidRPr="00784BC2" w14:paraId="25C92AAA" w14:textId="77777777" w:rsidTr="00A55333">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29846AD1"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p>
        </w:tc>
        <w:tc>
          <w:tcPr>
            <w:tcW w:w="1701"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58029FC1"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2021.gada sākumā</w:t>
            </w:r>
          </w:p>
        </w:tc>
        <w:tc>
          <w:tcPr>
            <w:tcW w:w="1701" w:type="dxa"/>
            <w:tcBorders>
              <w:top w:val="single" w:sz="4" w:space="0" w:color="auto"/>
              <w:left w:val="nil"/>
              <w:bottom w:val="single" w:sz="4" w:space="0" w:color="auto"/>
              <w:right w:val="single" w:sz="4" w:space="0" w:color="auto"/>
            </w:tcBorders>
            <w:shd w:val="clear" w:color="auto" w:fill="E2EFD9" w:themeFill="accent6" w:themeFillTint="33"/>
          </w:tcPr>
          <w:p w14:paraId="77B7820E"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2021.gada beigās</w:t>
            </w:r>
          </w:p>
        </w:tc>
        <w:tc>
          <w:tcPr>
            <w:tcW w:w="1417" w:type="dxa"/>
            <w:tcBorders>
              <w:top w:val="single" w:sz="4" w:space="0" w:color="auto"/>
              <w:left w:val="nil"/>
              <w:bottom w:val="single" w:sz="4" w:space="0" w:color="auto"/>
              <w:right w:val="single" w:sz="4" w:space="0" w:color="auto"/>
            </w:tcBorders>
            <w:shd w:val="clear" w:color="auto" w:fill="E2EFD9" w:themeFill="accent6" w:themeFillTint="33"/>
          </w:tcPr>
          <w:p w14:paraId="56055636"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Izmaiņas</w:t>
            </w:r>
          </w:p>
        </w:tc>
      </w:tr>
      <w:tr w:rsidR="00D45DEC" w:rsidRPr="00784BC2" w14:paraId="746C164E" w14:textId="77777777" w:rsidTr="00A55333">
        <w:trPr>
          <w:trHeight w:val="3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67574"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Alojas novads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884B7BD"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608 584 €</w:t>
            </w:r>
          </w:p>
        </w:tc>
        <w:tc>
          <w:tcPr>
            <w:tcW w:w="1701" w:type="dxa"/>
            <w:tcBorders>
              <w:top w:val="single" w:sz="4" w:space="0" w:color="auto"/>
              <w:left w:val="nil"/>
              <w:bottom w:val="single" w:sz="4" w:space="0" w:color="auto"/>
              <w:right w:val="single" w:sz="4" w:space="0" w:color="auto"/>
            </w:tcBorders>
          </w:tcPr>
          <w:p w14:paraId="068983E9"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17" w:type="dxa"/>
            <w:tcBorders>
              <w:top w:val="single" w:sz="4" w:space="0" w:color="auto"/>
              <w:left w:val="nil"/>
              <w:bottom w:val="single" w:sz="4" w:space="0" w:color="auto"/>
              <w:right w:val="single" w:sz="4" w:space="0" w:color="auto"/>
            </w:tcBorders>
          </w:tcPr>
          <w:p w14:paraId="6496489A"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49684A86"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71A0B0C9"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 xml:space="preserve">Salacgrīvas novads </w:t>
            </w:r>
          </w:p>
        </w:tc>
        <w:tc>
          <w:tcPr>
            <w:tcW w:w="1701" w:type="dxa"/>
            <w:tcBorders>
              <w:top w:val="nil"/>
              <w:left w:val="nil"/>
              <w:bottom w:val="single" w:sz="4" w:space="0" w:color="auto"/>
              <w:right w:val="single" w:sz="4" w:space="0" w:color="auto"/>
            </w:tcBorders>
            <w:shd w:val="clear" w:color="auto" w:fill="auto"/>
            <w:noWrap/>
            <w:vAlign w:val="bottom"/>
            <w:hideMark/>
          </w:tcPr>
          <w:p w14:paraId="3CAAF200"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218 317 €</w:t>
            </w:r>
          </w:p>
        </w:tc>
        <w:tc>
          <w:tcPr>
            <w:tcW w:w="1701" w:type="dxa"/>
            <w:tcBorders>
              <w:top w:val="nil"/>
              <w:left w:val="nil"/>
              <w:bottom w:val="single" w:sz="4" w:space="0" w:color="auto"/>
              <w:right w:val="single" w:sz="4" w:space="0" w:color="auto"/>
            </w:tcBorders>
          </w:tcPr>
          <w:p w14:paraId="0512C1E5"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17" w:type="dxa"/>
            <w:tcBorders>
              <w:top w:val="nil"/>
              <w:left w:val="nil"/>
              <w:bottom w:val="single" w:sz="4" w:space="0" w:color="auto"/>
              <w:right w:val="single" w:sz="4" w:space="0" w:color="auto"/>
            </w:tcBorders>
          </w:tcPr>
          <w:p w14:paraId="3BA52424"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49D2070B"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0FFE187" w14:textId="77777777" w:rsidR="00D45DEC" w:rsidRPr="00784BC2" w:rsidRDefault="00D45DEC" w:rsidP="00A55333">
            <w:pPr>
              <w:spacing w:after="0" w:line="240" w:lineRule="auto"/>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Limbažu novads</w:t>
            </w:r>
          </w:p>
        </w:tc>
        <w:tc>
          <w:tcPr>
            <w:tcW w:w="1701" w:type="dxa"/>
            <w:tcBorders>
              <w:top w:val="nil"/>
              <w:left w:val="nil"/>
              <w:bottom w:val="single" w:sz="4" w:space="0" w:color="auto"/>
              <w:right w:val="single" w:sz="4" w:space="0" w:color="auto"/>
            </w:tcBorders>
            <w:shd w:val="clear" w:color="auto" w:fill="auto"/>
            <w:noWrap/>
            <w:vAlign w:val="bottom"/>
            <w:hideMark/>
          </w:tcPr>
          <w:p w14:paraId="337BD2A2"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r w:rsidRPr="00784BC2">
              <w:rPr>
                <w:rFonts w:ascii="Times New Roman" w:eastAsia="Times New Roman" w:hAnsi="Times New Roman" w:cs="Times New Roman"/>
                <w:color w:val="000000"/>
                <w:sz w:val="20"/>
                <w:szCs w:val="20"/>
                <w:lang w:eastAsia="lv-LV"/>
              </w:rPr>
              <w:t>2 018 145 €</w:t>
            </w:r>
          </w:p>
        </w:tc>
        <w:tc>
          <w:tcPr>
            <w:tcW w:w="1701" w:type="dxa"/>
            <w:tcBorders>
              <w:top w:val="nil"/>
              <w:left w:val="nil"/>
              <w:bottom w:val="single" w:sz="4" w:space="0" w:color="auto"/>
              <w:right w:val="single" w:sz="4" w:space="0" w:color="auto"/>
            </w:tcBorders>
          </w:tcPr>
          <w:p w14:paraId="304C5B7B"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c>
          <w:tcPr>
            <w:tcW w:w="1417" w:type="dxa"/>
            <w:tcBorders>
              <w:top w:val="nil"/>
              <w:left w:val="nil"/>
              <w:bottom w:val="single" w:sz="4" w:space="0" w:color="auto"/>
              <w:right w:val="single" w:sz="4" w:space="0" w:color="auto"/>
            </w:tcBorders>
          </w:tcPr>
          <w:p w14:paraId="7C5E5439" w14:textId="77777777" w:rsidR="00D45DEC" w:rsidRPr="00784BC2" w:rsidRDefault="00D45DEC" w:rsidP="00A55333">
            <w:pPr>
              <w:spacing w:after="0" w:line="240" w:lineRule="auto"/>
              <w:jc w:val="center"/>
              <w:rPr>
                <w:rFonts w:ascii="Times New Roman" w:eastAsia="Times New Roman" w:hAnsi="Times New Roman" w:cs="Times New Roman"/>
                <w:color w:val="000000"/>
                <w:sz w:val="20"/>
                <w:szCs w:val="20"/>
                <w:lang w:eastAsia="lv-LV"/>
              </w:rPr>
            </w:pPr>
          </w:p>
        </w:tc>
      </w:tr>
      <w:tr w:rsidR="00D45DEC" w:rsidRPr="00784BC2" w14:paraId="1E751C47" w14:textId="77777777" w:rsidTr="00A55333">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965000C" w14:textId="77777777" w:rsidR="00D45DEC" w:rsidRPr="00784BC2" w:rsidRDefault="00D45DEC" w:rsidP="00A55333">
            <w:pPr>
              <w:spacing w:after="0" w:line="240" w:lineRule="auto"/>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 xml:space="preserve">Kopā Limbažu novadā </w:t>
            </w:r>
          </w:p>
        </w:tc>
        <w:tc>
          <w:tcPr>
            <w:tcW w:w="1701" w:type="dxa"/>
            <w:tcBorders>
              <w:top w:val="nil"/>
              <w:left w:val="nil"/>
              <w:bottom w:val="single" w:sz="4" w:space="0" w:color="auto"/>
              <w:right w:val="single" w:sz="4" w:space="0" w:color="auto"/>
            </w:tcBorders>
            <w:shd w:val="clear" w:color="auto" w:fill="auto"/>
            <w:noWrap/>
            <w:vAlign w:val="bottom"/>
            <w:hideMark/>
          </w:tcPr>
          <w:p w14:paraId="52BF9809"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2 845 046 €</w:t>
            </w:r>
          </w:p>
        </w:tc>
        <w:tc>
          <w:tcPr>
            <w:tcW w:w="1701" w:type="dxa"/>
            <w:tcBorders>
              <w:top w:val="nil"/>
              <w:left w:val="nil"/>
              <w:bottom w:val="single" w:sz="4" w:space="0" w:color="auto"/>
              <w:right w:val="single" w:sz="4" w:space="0" w:color="auto"/>
            </w:tcBorders>
          </w:tcPr>
          <w:p w14:paraId="1B387CA5"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3 557 930 €</w:t>
            </w:r>
          </w:p>
        </w:tc>
        <w:tc>
          <w:tcPr>
            <w:tcW w:w="1417" w:type="dxa"/>
            <w:tcBorders>
              <w:top w:val="nil"/>
              <w:left w:val="nil"/>
              <w:bottom w:val="single" w:sz="4" w:space="0" w:color="auto"/>
              <w:right w:val="single" w:sz="4" w:space="0" w:color="auto"/>
            </w:tcBorders>
          </w:tcPr>
          <w:p w14:paraId="61128494" w14:textId="77777777" w:rsidR="00D45DEC" w:rsidRPr="00784BC2" w:rsidRDefault="00D45DEC" w:rsidP="00A55333">
            <w:pPr>
              <w:spacing w:after="0" w:line="240" w:lineRule="auto"/>
              <w:jc w:val="center"/>
              <w:rPr>
                <w:rFonts w:ascii="Times New Roman" w:eastAsia="Times New Roman" w:hAnsi="Times New Roman" w:cs="Times New Roman"/>
                <w:b/>
                <w:bCs/>
                <w:color w:val="000000"/>
                <w:sz w:val="20"/>
                <w:szCs w:val="20"/>
                <w:lang w:eastAsia="lv-LV"/>
              </w:rPr>
            </w:pPr>
            <w:r w:rsidRPr="00784BC2">
              <w:rPr>
                <w:rFonts w:ascii="Times New Roman" w:eastAsia="Times New Roman" w:hAnsi="Times New Roman" w:cs="Times New Roman"/>
                <w:b/>
                <w:bCs/>
                <w:color w:val="000000"/>
                <w:sz w:val="20"/>
                <w:szCs w:val="20"/>
                <w:lang w:eastAsia="lv-LV"/>
              </w:rPr>
              <w:t>712 884 €</w:t>
            </w:r>
          </w:p>
        </w:tc>
      </w:tr>
    </w:tbl>
    <w:p w14:paraId="0DCA8299" w14:textId="77777777" w:rsidR="00D45DEC" w:rsidRPr="006D380C" w:rsidRDefault="00D45DEC" w:rsidP="00D45DEC">
      <w:pPr>
        <w:spacing w:after="0" w:line="240" w:lineRule="auto"/>
        <w:jc w:val="both"/>
        <w:rPr>
          <w:rFonts w:ascii="Times New Roman" w:hAnsi="Times New Roman" w:cs="Times New Roman"/>
          <w:sz w:val="24"/>
          <w:szCs w:val="24"/>
        </w:rPr>
      </w:pPr>
    </w:p>
    <w:p w14:paraId="4B7AAC2E" w14:textId="77777777" w:rsidR="00270EC8" w:rsidRDefault="000C4BB0" w:rsidP="000C4BB0">
      <w:pPr>
        <w:pStyle w:val="Bezatstarpm"/>
        <w:jc w:val="both"/>
        <w:rPr>
          <w:rFonts w:ascii="Times New Roman" w:hAnsi="Times New Roman" w:cs="Times New Roman"/>
          <w:b/>
          <w:bCs/>
          <w:sz w:val="24"/>
          <w:szCs w:val="24"/>
          <w:lang w:eastAsia="lv-LV"/>
        </w:rPr>
      </w:pPr>
      <w:r w:rsidRPr="006D380C">
        <w:rPr>
          <w:rFonts w:ascii="Times New Roman" w:hAnsi="Times New Roman" w:cs="Times New Roman"/>
          <w:b/>
          <w:bCs/>
          <w:sz w:val="24"/>
          <w:szCs w:val="24"/>
          <w:lang w:eastAsia="lv-LV"/>
        </w:rPr>
        <w:t xml:space="preserve"> </w:t>
      </w:r>
    </w:p>
    <w:p w14:paraId="0B2A7E3B" w14:textId="77777777" w:rsidR="00270EC8" w:rsidRDefault="00270EC8" w:rsidP="000C4BB0">
      <w:pPr>
        <w:pStyle w:val="Bezatstarpm"/>
        <w:jc w:val="both"/>
        <w:rPr>
          <w:rFonts w:ascii="Times New Roman" w:hAnsi="Times New Roman" w:cs="Times New Roman"/>
          <w:b/>
          <w:bCs/>
          <w:sz w:val="24"/>
          <w:szCs w:val="24"/>
          <w:lang w:eastAsia="lv-LV"/>
        </w:rPr>
      </w:pPr>
    </w:p>
    <w:p w14:paraId="55856571" w14:textId="1F51AE60" w:rsidR="000C4BB0" w:rsidRPr="006D380C" w:rsidRDefault="00DA4C20" w:rsidP="000C4BB0">
      <w:pPr>
        <w:pStyle w:val="Bezatstarpm"/>
        <w:jc w:val="both"/>
        <w:rPr>
          <w:rFonts w:ascii="Times New Roman" w:hAnsi="Times New Roman" w:cs="Times New Roman"/>
          <w:b/>
          <w:bCs/>
          <w:sz w:val="24"/>
          <w:szCs w:val="24"/>
          <w:lang w:eastAsia="lv-LV"/>
        </w:rPr>
      </w:pPr>
      <w:r w:rsidRPr="002E1EE4">
        <w:rPr>
          <w:rFonts w:ascii="Times New Roman" w:hAnsi="Times New Roman" w:cs="Times New Roman"/>
          <w:b/>
          <w:bCs/>
          <w:sz w:val="24"/>
          <w:szCs w:val="24"/>
          <w:lang w:eastAsia="lv-LV"/>
        </w:rPr>
        <w:lastRenderedPageBreak/>
        <w:t>2.</w:t>
      </w:r>
      <w:r w:rsidR="00255051" w:rsidRPr="002E1EE4">
        <w:rPr>
          <w:rFonts w:ascii="Times New Roman" w:hAnsi="Times New Roman" w:cs="Times New Roman"/>
          <w:b/>
          <w:bCs/>
          <w:sz w:val="24"/>
          <w:szCs w:val="24"/>
          <w:lang w:eastAsia="lv-LV"/>
        </w:rPr>
        <w:t xml:space="preserve">2. </w:t>
      </w:r>
      <w:r w:rsidR="000C4BB0" w:rsidRPr="002E1EE4">
        <w:rPr>
          <w:rFonts w:ascii="Times New Roman" w:hAnsi="Times New Roman" w:cs="Times New Roman"/>
          <w:b/>
          <w:bCs/>
          <w:sz w:val="24"/>
          <w:szCs w:val="24"/>
          <w:lang w:eastAsia="lv-LV"/>
        </w:rPr>
        <w:t>Saņemtie un atmaksātie aizņēmumi</w:t>
      </w:r>
    </w:p>
    <w:p w14:paraId="799179E3" w14:textId="31226B70"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br/>
        <w:t>Limbažu novada pašvaldība 2021. gadā ir noslēgusi 17 aizņēmuma līgumus</w:t>
      </w:r>
      <w:r w:rsidR="00DD0755">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ar Valsts kasi</w:t>
      </w:r>
      <w:r w:rsidR="002E1EE4">
        <w:rPr>
          <w:rFonts w:ascii="Times New Roman" w:hAnsi="Times New Roman" w:cs="Times New Roman"/>
          <w:sz w:val="24"/>
          <w:szCs w:val="24"/>
          <w:lang w:eastAsia="lv-LV"/>
        </w:rPr>
        <w:t xml:space="preserve"> (daļa no kredītiem ir projektu uzsākšanai, kas turpināsies 2022. gadā)</w:t>
      </w:r>
      <w:r w:rsidRPr="006D380C">
        <w:rPr>
          <w:rFonts w:ascii="Times New Roman" w:hAnsi="Times New Roman" w:cs="Times New Roman"/>
          <w:sz w:val="24"/>
          <w:szCs w:val="24"/>
          <w:lang w:eastAsia="lv-LV"/>
        </w:rPr>
        <w:t>:</w:t>
      </w:r>
    </w:p>
    <w:p w14:paraId="5CFDF180" w14:textId="7DC13F00"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1. 100</w:t>
      </w:r>
      <w:r w:rsidR="00DA1140">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 xml:space="preserve">000 </w:t>
      </w:r>
      <w:r w:rsidR="00D46DE9">
        <w:rPr>
          <w:rFonts w:ascii="Times New Roman" w:hAnsi="Times New Roman" w:cs="Times New Roman"/>
          <w:sz w:val="24"/>
          <w:szCs w:val="24"/>
          <w:lang w:eastAsia="lv-LV"/>
        </w:rPr>
        <w:t xml:space="preserve">EUR </w:t>
      </w:r>
      <w:r w:rsidRPr="006D380C">
        <w:rPr>
          <w:rFonts w:ascii="Times New Roman" w:hAnsi="Times New Roman" w:cs="Times New Roman"/>
          <w:sz w:val="24"/>
          <w:szCs w:val="24"/>
          <w:shd w:val="clear" w:color="auto" w:fill="FFFFFF"/>
        </w:rPr>
        <w:t>ERAF projekta "Vidzemes piekrastes kultūras un dabas mantojuma iekļaušana tūrisma pakalpojumu izveidē un attīstībā – "Saviļņojošā Vidzeme"" īstenošanai</w:t>
      </w:r>
      <w:r w:rsidRPr="006D380C">
        <w:rPr>
          <w:rFonts w:ascii="Times New Roman" w:hAnsi="Times New Roman" w:cs="Times New Roman"/>
          <w:sz w:val="24"/>
          <w:szCs w:val="24"/>
          <w:lang w:eastAsia="lv-LV"/>
        </w:rPr>
        <w:t>;</w:t>
      </w:r>
    </w:p>
    <w:p w14:paraId="1526950B" w14:textId="0F7E5CF8"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 xml:space="preserve">2. </w:t>
      </w:r>
      <w:r w:rsidR="00194CEC" w:rsidRPr="00DA1140">
        <w:rPr>
          <w:rFonts w:ascii="Times New Roman" w:hAnsi="Times New Roman" w:cs="Times New Roman"/>
          <w:sz w:val="24"/>
          <w:szCs w:val="24"/>
          <w:lang w:eastAsia="lv-LV"/>
        </w:rPr>
        <w:t>524 533</w:t>
      </w:r>
      <w:r w:rsidRPr="00DA1140">
        <w:rPr>
          <w:rFonts w:ascii="Times New Roman" w:hAnsi="Times New Roman" w:cs="Times New Roman"/>
          <w:sz w:val="24"/>
          <w:szCs w:val="24"/>
          <w:lang w:eastAsia="lv-LV"/>
        </w:rPr>
        <w:t xml:space="preserve"> EUR</w:t>
      </w:r>
      <w:r w:rsidRPr="006D380C">
        <w:rPr>
          <w:rFonts w:ascii="Times New Roman" w:hAnsi="Times New Roman" w:cs="Times New Roman"/>
          <w:sz w:val="24"/>
          <w:szCs w:val="24"/>
          <w:lang w:eastAsia="lv-LV"/>
        </w:rPr>
        <w:t xml:space="preserve"> </w:t>
      </w:r>
      <w:r w:rsidRPr="006D380C">
        <w:rPr>
          <w:rFonts w:ascii="Times New Roman" w:hAnsi="Times New Roman" w:cs="Times New Roman"/>
          <w:sz w:val="24"/>
          <w:szCs w:val="24"/>
          <w:shd w:val="clear" w:color="auto" w:fill="FFFFFF"/>
        </w:rPr>
        <w:t>Projekta "Limbažu pilsētas izglītības iestāžu sporta bāzes atjaunošana" īstenošanai</w:t>
      </w:r>
      <w:r w:rsidRPr="006D380C">
        <w:rPr>
          <w:rFonts w:ascii="Times New Roman" w:hAnsi="Times New Roman" w:cs="Times New Roman"/>
          <w:sz w:val="24"/>
          <w:szCs w:val="24"/>
          <w:lang w:eastAsia="lv-LV"/>
        </w:rPr>
        <w:t>;</w:t>
      </w:r>
    </w:p>
    <w:p w14:paraId="04307CCC" w14:textId="799AE9F1"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3. 252</w:t>
      </w:r>
      <w:r w:rsidR="00DA1140">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702 EUR projekta ‘’Mazās Noliktavu ielas pārbūve Limbažos’’ īstenošanai;</w:t>
      </w:r>
    </w:p>
    <w:p w14:paraId="5330619E" w14:textId="470DC7FF"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4. 254</w:t>
      </w:r>
      <w:r w:rsidR="00DA1140">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 xml:space="preserve">565 </w:t>
      </w:r>
      <w:r w:rsidR="00194CEC">
        <w:rPr>
          <w:rFonts w:ascii="Times New Roman" w:hAnsi="Times New Roman" w:cs="Times New Roman"/>
          <w:sz w:val="24"/>
          <w:szCs w:val="24"/>
          <w:lang w:eastAsia="lv-LV"/>
        </w:rPr>
        <w:t xml:space="preserve">EUR </w:t>
      </w:r>
      <w:r w:rsidRPr="006D380C">
        <w:rPr>
          <w:rFonts w:ascii="Times New Roman" w:hAnsi="Times New Roman" w:cs="Times New Roman"/>
          <w:sz w:val="24"/>
          <w:szCs w:val="24"/>
          <w:shd w:val="clear" w:color="auto" w:fill="FFFFFF"/>
        </w:rPr>
        <w:t xml:space="preserve">ERAF projekta "Pakalpojumu infrastruktūras attīstība </w:t>
      </w:r>
      <w:proofErr w:type="spellStart"/>
      <w:r w:rsidRPr="006D380C">
        <w:rPr>
          <w:rFonts w:ascii="Times New Roman" w:hAnsi="Times New Roman" w:cs="Times New Roman"/>
          <w:sz w:val="24"/>
          <w:szCs w:val="24"/>
          <w:shd w:val="clear" w:color="auto" w:fill="FFFFFF"/>
        </w:rPr>
        <w:t>deinstitucionalizācijas</w:t>
      </w:r>
      <w:proofErr w:type="spellEnd"/>
      <w:r w:rsidRPr="006D380C">
        <w:rPr>
          <w:rFonts w:ascii="Times New Roman" w:hAnsi="Times New Roman" w:cs="Times New Roman"/>
          <w:sz w:val="24"/>
          <w:szCs w:val="24"/>
          <w:shd w:val="clear" w:color="auto" w:fill="FFFFFF"/>
        </w:rPr>
        <w:t xml:space="preserve"> plāna īstenošanai Limbažu novadā" īstenošanai</w:t>
      </w:r>
      <w:r w:rsidRPr="006D380C">
        <w:rPr>
          <w:rFonts w:ascii="Times New Roman" w:hAnsi="Times New Roman" w:cs="Times New Roman"/>
          <w:sz w:val="24"/>
          <w:szCs w:val="24"/>
          <w:lang w:eastAsia="lv-LV"/>
        </w:rPr>
        <w:t>;</w:t>
      </w:r>
    </w:p>
    <w:p w14:paraId="021DDD7E" w14:textId="4FD3294C"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5. 164</w:t>
      </w:r>
      <w:r w:rsidR="00DA1140">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669 EUR</w:t>
      </w:r>
      <w:r w:rsidR="00194CEC">
        <w:rPr>
          <w:rFonts w:ascii="Times New Roman" w:hAnsi="Times New Roman" w:cs="Times New Roman"/>
          <w:sz w:val="24"/>
          <w:szCs w:val="24"/>
          <w:lang w:eastAsia="lv-LV"/>
        </w:rPr>
        <w:t xml:space="preserve"> </w:t>
      </w:r>
      <w:r w:rsidRPr="006D380C">
        <w:rPr>
          <w:rFonts w:ascii="Times New Roman" w:hAnsi="Times New Roman" w:cs="Times New Roman"/>
          <w:sz w:val="24"/>
          <w:szCs w:val="24"/>
          <w:shd w:val="clear" w:color="auto" w:fill="FFFFFF"/>
        </w:rPr>
        <w:t>prioritārā investīciju projekta "Limbažu pilsētas sporta halles laukuma seguma pārbūve un basketbola grozu konstrukcijas nomaiņa" īstenošanai</w:t>
      </w:r>
      <w:r w:rsidRPr="006D380C">
        <w:rPr>
          <w:rFonts w:ascii="Times New Roman" w:hAnsi="Times New Roman" w:cs="Times New Roman"/>
          <w:sz w:val="24"/>
          <w:szCs w:val="24"/>
          <w:lang w:eastAsia="lv-LV"/>
        </w:rPr>
        <w:t>;</w:t>
      </w:r>
    </w:p>
    <w:p w14:paraId="4EC6DE40" w14:textId="371BA8B2" w:rsidR="000C4BB0" w:rsidRPr="006D380C"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6. 118</w:t>
      </w:r>
      <w:r w:rsidR="00DA1140">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342 EUR prioritārā investīciju projekta ‘’Vilzēnu tautas nama pārbūve’’ īstenošanai;</w:t>
      </w:r>
    </w:p>
    <w:p w14:paraId="3E490EED" w14:textId="46CB6C07" w:rsidR="000C4BB0" w:rsidRPr="00017213" w:rsidRDefault="000C4BB0" w:rsidP="000C4BB0">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7</w:t>
      </w:r>
      <w:r w:rsidRPr="00017213">
        <w:rPr>
          <w:rFonts w:ascii="Times New Roman" w:hAnsi="Times New Roman" w:cs="Times New Roman"/>
          <w:sz w:val="24"/>
          <w:szCs w:val="24"/>
          <w:lang w:eastAsia="lv-LV"/>
        </w:rPr>
        <w:t xml:space="preserve">. </w:t>
      </w:r>
      <w:r w:rsidR="00194CEC" w:rsidRPr="00017213">
        <w:rPr>
          <w:rFonts w:ascii="Times New Roman" w:hAnsi="Times New Roman" w:cs="Times New Roman"/>
          <w:sz w:val="24"/>
          <w:szCs w:val="24"/>
          <w:lang w:eastAsia="lv-LV"/>
        </w:rPr>
        <w:t>189 427</w:t>
      </w:r>
      <w:r w:rsidRPr="00017213">
        <w:rPr>
          <w:rFonts w:ascii="Times New Roman" w:hAnsi="Times New Roman" w:cs="Times New Roman"/>
          <w:sz w:val="24"/>
          <w:szCs w:val="24"/>
          <w:lang w:eastAsia="lv-LV"/>
        </w:rPr>
        <w:t xml:space="preserve"> EUR </w:t>
      </w:r>
      <w:r w:rsidRPr="00017213">
        <w:rPr>
          <w:rFonts w:ascii="Times New Roman" w:hAnsi="Times New Roman" w:cs="Times New Roman"/>
          <w:sz w:val="24"/>
          <w:szCs w:val="24"/>
          <w:shd w:val="clear" w:color="auto" w:fill="FFFFFF"/>
        </w:rPr>
        <w:t>projekta "Skolēniem un satiksmei drošas infrastruktūras izveide Alojas Ausekļa VSK pieguļošajā teritorijā- Skolas ielā, līdz Kluba ielai, Ausekļa ielā, līdz Kalēju ielai Alojā, Alojas novadā" īstenošanai;</w:t>
      </w:r>
    </w:p>
    <w:p w14:paraId="13CE6421" w14:textId="60481327" w:rsidR="000C4BB0" w:rsidRPr="00017213" w:rsidRDefault="000C4BB0" w:rsidP="000C4BB0">
      <w:pPr>
        <w:jc w:val="both"/>
        <w:rPr>
          <w:rFonts w:ascii="Times New Roman" w:hAnsi="Times New Roman" w:cs="Times New Roman"/>
          <w:sz w:val="24"/>
          <w:szCs w:val="24"/>
          <w:lang w:eastAsia="lv-LV"/>
        </w:rPr>
      </w:pPr>
      <w:r w:rsidRPr="00017213">
        <w:rPr>
          <w:rFonts w:ascii="Times New Roman" w:hAnsi="Times New Roman" w:cs="Times New Roman"/>
          <w:sz w:val="24"/>
          <w:szCs w:val="24"/>
          <w:shd w:val="clear" w:color="auto" w:fill="FFFFFF"/>
        </w:rPr>
        <w:t xml:space="preserve">8. </w:t>
      </w:r>
      <w:r w:rsidR="00194CEC" w:rsidRPr="00017213">
        <w:rPr>
          <w:rFonts w:ascii="Times New Roman" w:hAnsi="Times New Roman" w:cs="Times New Roman"/>
          <w:sz w:val="24"/>
          <w:szCs w:val="24"/>
          <w:shd w:val="clear" w:color="auto" w:fill="FFFFFF"/>
        </w:rPr>
        <w:t>100 037</w:t>
      </w:r>
      <w:r w:rsidRPr="00017213">
        <w:rPr>
          <w:rFonts w:ascii="Times New Roman" w:hAnsi="Times New Roman" w:cs="Times New Roman"/>
          <w:sz w:val="24"/>
          <w:szCs w:val="24"/>
          <w:shd w:val="clear" w:color="auto" w:fill="FFFFFF"/>
        </w:rPr>
        <w:t xml:space="preserve"> EUR prioritārā investīciju projekta ‘’Zvejnieku parka stadiona otrās kārtas pārbūve’’ īstenošanai;</w:t>
      </w:r>
    </w:p>
    <w:p w14:paraId="6FE40B25" w14:textId="579DE102"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9. 71</w:t>
      </w:r>
      <w:r w:rsidR="00DA1140">
        <w:rPr>
          <w:rFonts w:ascii="Times New Roman" w:hAnsi="Times New Roman" w:cs="Times New Roman"/>
          <w:sz w:val="24"/>
          <w:szCs w:val="24"/>
          <w:shd w:val="clear" w:color="auto" w:fill="FFFFFF"/>
        </w:rPr>
        <w:t xml:space="preserve"> </w:t>
      </w:r>
      <w:r w:rsidRPr="00017213">
        <w:rPr>
          <w:rFonts w:ascii="Times New Roman" w:hAnsi="Times New Roman" w:cs="Times New Roman"/>
          <w:sz w:val="24"/>
          <w:szCs w:val="24"/>
          <w:shd w:val="clear" w:color="auto" w:fill="FFFFFF"/>
        </w:rPr>
        <w:t>700 EUR</w:t>
      </w:r>
      <w:r w:rsidR="00194CEC" w:rsidRPr="00017213">
        <w:rPr>
          <w:rFonts w:ascii="Times New Roman" w:hAnsi="Times New Roman" w:cs="Times New Roman"/>
          <w:sz w:val="24"/>
          <w:szCs w:val="24"/>
          <w:shd w:val="clear" w:color="auto" w:fill="FFFFFF"/>
        </w:rPr>
        <w:t xml:space="preserve"> </w:t>
      </w:r>
      <w:r w:rsidRPr="00017213">
        <w:rPr>
          <w:rFonts w:ascii="Times New Roman" w:hAnsi="Times New Roman" w:cs="Times New Roman"/>
          <w:sz w:val="24"/>
          <w:szCs w:val="24"/>
          <w:shd w:val="clear" w:color="auto" w:fill="FFFFFF"/>
        </w:rPr>
        <w:t>projekta "Ietves pārbūve Valdemāra ielā Ainažos, Salacgrīvas novadā" īstenošanai;</w:t>
      </w:r>
    </w:p>
    <w:p w14:paraId="1A8C7D62" w14:textId="60A14461"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10. 7</w:t>
      </w:r>
      <w:r w:rsidR="00194CEC" w:rsidRPr="00017213">
        <w:rPr>
          <w:rFonts w:ascii="Times New Roman" w:hAnsi="Times New Roman" w:cs="Times New Roman"/>
          <w:sz w:val="24"/>
          <w:szCs w:val="24"/>
          <w:shd w:val="clear" w:color="auto" w:fill="FFFFFF"/>
        </w:rPr>
        <w:t>0 049</w:t>
      </w:r>
      <w:r w:rsidRPr="00017213">
        <w:rPr>
          <w:rFonts w:ascii="Times New Roman" w:hAnsi="Times New Roman" w:cs="Times New Roman"/>
          <w:sz w:val="24"/>
          <w:szCs w:val="24"/>
          <w:shd w:val="clear" w:color="auto" w:fill="FFFFFF"/>
        </w:rPr>
        <w:t xml:space="preserve"> EUR projekta "</w:t>
      </w:r>
      <w:proofErr w:type="spellStart"/>
      <w:r w:rsidRPr="00017213">
        <w:rPr>
          <w:rFonts w:ascii="Times New Roman" w:hAnsi="Times New Roman" w:cs="Times New Roman"/>
          <w:sz w:val="24"/>
          <w:szCs w:val="24"/>
          <w:shd w:val="clear" w:color="auto" w:fill="FFFFFF"/>
        </w:rPr>
        <w:t>Autostāvlaukuma</w:t>
      </w:r>
      <w:proofErr w:type="spellEnd"/>
      <w:r w:rsidRPr="00017213">
        <w:rPr>
          <w:rFonts w:ascii="Times New Roman" w:hAnsi="Times New Roman" w:cs="Times New Roman"/>
          <w:sz w:val="24"/>
          <w:szCs w:val="24"/>
          <w:shd w:val="clear" w:color="auto" w:fill="FFFFFF"/>
        </w:rPr>
        <w:t xml:space="preserve"> un gājēju celiņu izbūve Salacgrīvā" īstenošanai;</w:t>
      </w:r>
    </w:p>
    <w:p w14:paraId="1AB2E4A8" w14:textId="289E3616"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 xml:space="preserve">11. </w:t>
      </w:r>
      <w:r w:rsidR="00194CEC" w:rsidRPr="00017213">
        <w:rPr>
          <w:rFonts w:ascii="Times New Roman" w:hAnsi="Times New Roman" w:cs="Times New Roman"/>
          <w:sz w:val="24"/>
          <w:szCs w:val="24"/>
          <w:shd w:val="clear" w:color="auto" w:fill="FFFFFF"/>
        </w:rPr>
        <w:t>57 383</w:t>
      </w:r>
      <w:r w:rsidRPr="00017213">
        <w:rPr>
          <w:rFonts w:ascii="Times New Roman" w:hAnsi="Times New Roman" w:cs="Times New Roman"/>
          <w:sz w:val="24"/>
          <w:szCs w:val="24"/>
          <w:shd w:val="clear" w:color="auto" w:fill="FFFFFF"/>
        </w:rPr>
        <w:t xml:space="preserve"> EUR projekta "Kanalizācijas </w:t>
      </w:r>
      <w:proofErr w:type="spellStart"/>
      <w:r w:rsidRPr="00017213">
        <w:rPr>
          <w:rFonts w:ascii="Times New Roman" w:hAnsi="Times New Roman" w:cs="Times New Roman"/>
          <w:sz w:val="24"/>
          <w:szCs w:val="24"/>
          <w:shd w:val="clear" w:color="auto" w:fill="FFFFFF"/>
        </w:rPr>
        <w:t>pieslēgumu</w:t>
      </w:r>
      <w:proofErr w:type="spellEnd"/>
      <w:r w:rsidRPr="00017213">
        <w:rPr>
          <w:rFonts w:ascii="Times New Roman" w:hAnsi="Times New Roman" w:cs="Times New Roman"/>
          <w:sz w:val="24"/>
          <w:szCs w:val="24"/>
          <w:shd w:val="clear" w:color="auto" w:fill="FFFFFF"/>
        </w:rPr>
        <w:t xml:space="preserve"> nodrošināšana mājsaimniecībām Salacgrīvas novadā" īstenošanai;</w:t>
      </w:r>
    </w:p>
    <w:p w14:paraId="5BFAC284" w14:textId="5FDC9A5D"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12. 170</w:t>
      </w:r>
      <w:r w:rsidR="00DA1140">
        <w:rPr>
          <w:rFonts w:ascii="Times New Roman" w:hAnsi="Times New Roman" w:cs="Times New Roman"/>
          <w:sz w:val="24"/>
          <w:szCs w:val="24"/>
          <w:shd w:val="clear" w:color="auto" w:fill="FFFFFF"/>
        </w:rPr>
        <w:t xml:space="preserve"> </w:t>
      </w:r>
      <w:r w:rsidRPr="00017213">
        <w:rPr>
          <w:rFonts w:ascii="Times New Roman" w:hAnsi="Times New Roman" w:cs="Times New Roman"/>
          <w:sz w:val="24"/>
          <w:szCs w:val="24"/>
          <w:shd w:val="clear" w:color="auto" w:fill="FFFFFF"/>
        </w:rPr>
        <w:t>164 EUR ERAF projekta "Sabiedrībā balstītu sociālo pakalpojumu izveide Alojas novadā" īstenošanai;</w:t>
      </w:r>
    </w:p>
    <w:p w14:paraId="3E0538B7" w14:textId="148BDE0E"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 xml:space="preserve">13. </w:t>
      </w:r>
      <w:r w:rsidR="00194CEC" w:rsidRPr="00017213">
        <w:rPr>
          <w:rFonts w:ascii="Times New Roman" w:hAnsi="Times New Roman" w:cs="Times New Roman"/>
          <w:sz w:val="24"/>
          <w:szCs w:val="24"/>
          <w:shd w:val="clear" w:color="auto" w:fill="FFFFFF"/>
        </w:rPr>
        <w:t>356 628</w:t>
      </w:r>
      <w:r w:rsidRPr="00017213">
        <w:rPr>
          <w:rFonts w:ascii="Times New Roman" w:hAnsi="Times New Roman" w:cs="Times New Roman"/>
          <w:sz w:val="24"/>
          <w:szCs w:val="24"/>
          <w:shd w:val="clear" w:color="auto" w:fill="FFFFFF"/>
        </w:rPr>
        <w:t xml:space="preserve"> EUR projekta "Krasta ielas pārbūve posmā no Tirgus ielas līdz Krasta ielai 38, Salacgrīvā, Salacgrīvas novadā" īstenošanai;</w:t>
      </w:r>
    </w:p>
    <w:p w14:paraId="695D9A7F" w14:textId="68F9ADDE"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14.</w:t>
      </w:r>
      <w:r w:rsidR="00DA1140">
        <w:rPr>
          <w:rFonts w:ascii="Times New Roman" w:hAnsi="Times New Roman" w:cs="Times New Roman"/>
          <w:sz w:val="24"/>
          <w:szCs w:val="24"/>
          <w:shd w:val="clear" w:color="auto" w:fill="FFFFFF"/>
        </w:rPr>
        <w:t xml:space="preserve"> </w:t>
      </w:r>
      <w:r w:rsidR="002E1EE4" w:rsidRPr="00017213">
        <w:rPr>
          <w:rFonts w:ascii="Times New Roman" w:hAnsi="Times New Roman" w:cs="Times New Roman"/>
          <w:sz w:val="24"/>
          <w:szCs w:val="24"/>
          <w:shd w:val="clear" w:color="auto" w:fill="FFFFFF"/>
        </w:rPr>
        <w:t>347 260</w:t>
      </w:r>
      <w:r w:rsidRPr="00017213">
        <w:rPr>
          <w:rFonts w:ascii="Times New Roman" w:hAnsi="Times New Roman" w:cs="Times New Roman"/>
          <w:sz w:val="24"/>
          <w:szCs w:val="24"/>
          <w:shd w:val="clear" w:color="auto" w:fill="FFFFFF"/>
        </w:rPr>
        <w:t xml:space="preserve"> EUR projekta "Sila ielas pārbūve Salacgrīvā, Salacgrīvas novadā" īstenošanai;</w:t>
      </w:r>
    </w:p>
    <w:p w14:paraId="46FCE80E" w14:textId="360E3047"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 xml:space="preserve">15. </w:t>
      </w:r>
      <w:r w:rsidR="002E1EE4" w:rsidRPr="00017213">
        <w:rPr>
          <w:rFonts w:ascii="Times New Roman" w:hAnsi="Times New Roman" w:cs="Times New Roman"/>
          <w:sz w:val="24"/>
          <w:szCs w:val="24"/>
          <w:shd w:val="clear" w:color="auto" w:fill="FFFFFF"/>
        </w:rPr>
        <w:t>131 766</w:t>
      </w:r>
      <w:r w:rsidRPr="00017213">
        <w:rPr>
          <w:rFonts w:ascii="Times New Roman" w:hAnsi="Times New Roman" w:cs="Times New Roman"/>
          <w:sz w:val="24"/>
          <w:szCs w:val="24"/>
          <w:shd w:val="clear" w:color="auto" w:fill="FFFFFF"/>
        </w:rPr>
        <w:t xml:space="preserve"> EUR projekta "Umurgas pamatskolas sporta zāles 2. kārtas būvdarbi" īstenošanai;</w:t>
      </w:r>
    </w:p>
    <w:p w14:paraId="6F5F4CD5" w14:textId="2C703C45" w:rsidR="000C4BB0" w:rsidRPr="00017213"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 xml:space="preserve">16. </w:t>
      </w:r>
      <w:r w:rsidR="002E1EE4" w:rsidRPr="00017213">
        <w:rPr>
          <w:rFonts w:ascii="Times New Roman" w:hAnsi="Times New Roman" w:cs="Times New Roman"/>
          <w:sz w:val="24"/>
          <w:szCs w:val="24"/>
          <w:shd w:val="clear" w:color="auto" w:fill="FFFFFF"/>
        </w:rPr>
        <w:t>39 299</w:t>
      </w:r>
      <w:r w:rsidRPr="00017213">
        <w:rPr>
          <w:rFonts w:ascii="Times New Roman" w:hAnsi="Times New Roman" w:cs="Times New Roman"/>
          <w:sz w:val="24"/>
          <w:szCs w:val="24"/>
          <w:shd w:val="clear" w:color="auto" w:fill="FFFFFF"/>
        </w:rPr>
        <w:t xml:space="preserve"> EUR projekta "Gājēju un velosipēdu celiņa izveide gar autoceļu A1 no </w:t>
      </w:r>
      <w:proofErr w:type="spellStart"/>
      <w:r w:rsidRPr="00017213">
        <w:rPr>
          <w:rFonts w:ascii="Times New Roman" w:hAnsi="Times New Roman" w:cs="Times New Roman"/>
          <w:sz w:val="24"/>
          <w:szCs w:val="24"/>
          <w:shd w:val="clear" w:color="auto" w:fill="FFFFFF"/>
        </w:rPr>
        <w:t>Svētciema</w:t>
      </w:r>
      <w:proofErr w:type="spellEnd"/>
      <w:r w:rsidRPr="00017213">
        <w:rPr>
          <w:rFonts w:ascii="Times New Roman" w:hAnsi="Times New Roman" w:cs="Times New Roman"/>
          <w:sz w:val="24"/>
          <w:szCs w:val="24"/>
          <w:shd w:val="clear" w:color="auto" w:fill="FFFFFF"/>
        </w:rPr>
        <w:t xml:space="preserve"> Rīgas virzienā līdz esošajai šosejas paralēlajai brauktuvei" īstenošanai;</w:t>
      </w:r>
    </w:p>
    <w:p w14:paraId="361368DD" w14:textId="72574D02" w:rsidR="000C4BB0" w:rsidRDefault="000C4BB0" w:rsidP="000C4BB0">
      <w:pPr>
        <w:jc w:val="both"/>
        <w:rPr>
          <w:rFonts w:ascii="Times New Roman" w:hAnsi="Times New Roman" w:cs="Times New Roman"/>
          <w:sz w:val="24"/>
          <w:szCs w:val="24"/>
          <w:shd w:val="clear" w:color="auto" w:fill="FFFFFF"/>
        </w:rPr>
      </w:pPr>
      <w:r w:rsidRPr="00017213">
        <w:rPr>
          <w:rFonts w:ascii="Times New Roman" w:hAnsi="Times New Roman" w:cs="Times New Roman"/>
          <w:sz w:val="24"/>
          <w:szCs w:val="24"/>
          <w:shd w:val="clear" w:color="auto" w:fill="FFFFFF"/>
        </w:rPr>
        <w:t xml:space="preserve">17. </w:t>
      </w:r>
      <w:r w:rsidR="002E1EE4" w:rsidRPr="00017213">
        <w:rPr>
          <w:rFonts w:ascii="Times New Roman" w:hAnsi="Times New Roman" w:cs="Times New Roman"/>
          <w:sz w:val="24"/>
          <w:szCs w:val="24"/>
          <w:shd w:val="clear" w:color="auto" w:fill="FFFFFF"/>
        </w:rPr>
        <w:t>40 411</w:t>
      </w:r>
      <w:r w:rsidRPr="00017213">
        <w:rPr>
          <w:rFonts w:ascii="Times New Roman" w:hAnsi="Times New Roman" w:cs="Times New Roman"/>
          <w:sz w:val="24"/>
          <w:szCs w:val="24"/>
          <w:shd w:val="clear" w:color="auto" w:fill="FFFFFF"/>
        </w:rPr>
        <w:t xml:space="preserve"> EUR</w:t>
      </w:r>
      <w:r w:rsidRPr="006D380C">
        <w:rPr>
          <w:rFonts w:ascii="Times New Roman" w:hAnsi="Times New Roman" w:cs="Times New Roman"/>
          <w:sz w:val="24"/>
          <w:szCs w:val="24"/>
          <w:shd w:val="clear" w:color="auto" w:fill="FFFFFF"/>
        </w:rPr>
        <w:t xml:space="preserve"> ERAF projekta "Sporta viesnīcas ēkas energoefektivitātes paaugstināšana" īstenošanai.</w:t>
      </w:r>
    </w:p>
    <w:p w14:paraId="1A322A95" w14:textId="080503F8" w:rsidR="00D02367" w:rsidRPr="00537A0C" w:rsidRDefault="00D02367" w:rsidP="000C4BB0">
      <w:pPr>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lastRenderedPageBreak/>
        <w:t xml:space="preserve">2021.gadā turpinās jau 2020.gadā noslēgto </w:t>
      </w:r>
      <w:r w:rsidR="00537A0C" w:rsidRPr="00537A0C">
        <w:rPr>
          <w:rFonts w:ascii="Times New Roman" w:hAnsi="Times New Roman" w:cs="Times New Roman"/>
          <w:sz w:val="24"/>
          <w:szCs w:val="24"/>
          <w:shd w:val="clear" w:color="auto" w:fill="FFFFFF"/>
        </w:rPr>
        <w:t xml:space="preserve">aizņēmumu </w:t>
      </w:r>
      <w:r w:rsidRPr="00537A0C">
        <w:rPr>
          <w:rFonts w:ascii="Times New Roman" w:hAnsi="Times New Roman" w:cs="Times New Roman"/>
          <w:sz w:val="24"/>
          <w:szCs w:val="24"/>
          <w:shd w:val="clear" w:color="auto" w:fill="FFFFFF"/>
        </w:rPr>
        <w:t>līgumu sekojošu kredītu izņemšana:</w:t>
      </w:r>
    </w:p>
    <w:p w14:paraId="4B6D0267" w14:textId="160A3DE4" w:rsidR="00D02367" w:rsidRPr="00537A0C" w:rsidRDefault="00D02367" w:rsidP="00537A0C">
      <w:pPr>
        <w:spacing w:after="0"/>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t>1. 578 440 EUR ERAF projekta "Vidzemes piekrastes kultūras un dabas mantojuma iekļaušana tūrisma pakalpojumu izveidē un attīstībā - "Saviļņojošā Vidzeme" īstenošanai";</w:t>
      </w:r>
    </w:p>
    <w:p w14:paraId="15EFC724" w14:textId="5225B5FD" w:rsidR="00D02367" w:rsidRPr="00537A0C" w:rsidRDefault="00D02367" w:rsidP="00537A0C">
      <w:pPr>
        <w:spacing w:after="0"/>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t xml:space="preserve">2. 705 809 EUR ERAF projekta ''Degradētās teritorijas </w:t>
      </w:r>
      <w:proofErr w:type="spellStart"/>
      <w:r w:rsidRPr="00537A0C">
        <w:rPr>
          <w:rFonts w:ascii="Times New Roman" w:hAnsi="Times New Roman" w:cs="Times New Roman"/>
          <w:sz w:val="24"/>
          <w:szCs w:val="24"/>
          <w:shd w:val="clear" w:color="auto" w:fill="FFFFFF"/>
        </w:rPr>
        <w:t>revitalizācija</w:t>
      </w:r>
      <w:proofErr w:type="spellEnd"/>
      <w:r w:rsidRPr="00537A0C">
        <w:rPr>
          <w:rFonts w:ascii="Times New Roman" w:hAnsi="Times New Roman" w:cs="Times New Roman"/>
          <w:sz w:val="24"/>
          <w:szCs w:val="24"/>
          <w:shd w:val="clear" w:color="auto" w:fill="FFFFFF"/>
        </w:rPr>
        <w:t xml:space="preserve"> Limbažu pilsētas A daļā, izbūvējot ražošanas telpas'' īstenošanai;</w:t>
      </w:r>
    </w:p>
    <w:p w14:paraId="0BC37FA8" w14:textId="17C99A12" w:rsidR="00D02367" w:rsidRPr="00537A0C" w:rsidRDefault="00D02367" w:rsidP="00537A0C">
      <w:pPr>
        <w:spacing w:after="0"/>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t>3. 126 156 EUR ERAF projekta  ''Limbažu novada ģimnāzijas mācību vides uzlabošana'' īstenošanai;</w:t>
      </w:r>
    </w:p>
    <w:p w14:paraId="2C285133" w14:textId="20C37393" w:rsidR="00D02367" w:rsidRPr="00537A0C" w:rsidRDefault="00D02367" w:rsidP="00537A0C">
      <w:pPr>
        <w:spacing w:after="0"/>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t xml:space="preserve">4. </w:t>
      </w:r>
      <w:r w:rsidR="005413B3" w:rsidRPr="00537A0C">
        <w:rPr>
          <w:rFonts w:ascii="Times New Roman" w:hAnsi="Times New Roman" w:cs="Times New Roman"/>
          <w:sz w:val="24"/>
          <w:szCs w:val="24"/>
          <w:shd w:val="clear" w:color="auto" w:fill="FFFFFF"/>
        </w:rPr>
        <w:t>194 624 EUR projekta ''Ievu ielas pārbūve posmā no Jaunatnes līdz Jūras ielai Limbažos, Limbažu novadā'' īstenošanai;</w:t>
      </w:r>
    </w:p>
    <w:p w14:paraId="05358A80" w14:textId="79F87AA1" w:rsidR="005413B3" w:rsidRPr="00537A0C" w:rsidRDefault="005413B3" w:rsidP="00537A0C">
      <w:pPr>
        <w:spacing w:after="0"/>
        <w:jc w:val="both"/>
        <w:rPr>
          <w:rFonts w:ascii="Times New Roman" w:hAnsi="Times New Roman" w:cs="Times New Roman"/>
          <w:sz w:val="24"/>
          <w:szCs w:val="24"/>
          <w:shd w:val="clear" w:color="auto" w:fill="FFFFFF"/>
        </w:rPr>
      </w:pPr>
      <w:r w:rsidRPr="00537A0C">
        <w:rPr>
          <w:rFonts w:ascii="Times New Roman" w:hAnsi="Times New Roman" w:cs="Times New Roman"/>
          <w:sz w:val="24"/>
          <w:szCs w:val="24"/>
          <w:shd w:val="clear" w:color="auto" w:fill="FFFFFF"/>
        </w:rPr>
        <w:t>5. 84 415 EUR projekta ''Telpu grupas lietošanas mērķa maiņa ar pārbūvi un teritorijas labiekārtojumu PII ''Auseklītis'' pirmskolas izglītības grupām Puikulē'' īstenošanai.</w:t>
      </w:r>
    </w:p>
    <w:p w14:paraId="21AAA5E7" w14:textId="777CFD3B" w:rsidR="000C4BB0" w:rsidRPr="006D380C" w:rsidRDefault="000C4BB0" w:rsidP="00537A0C">
      <w:pPr>
        <w:spacing w:after="0"/>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Kopējā izmantotā aizņēmumu summa pārskata periodā ir 4</w:t>
      </w:r>
      <w:r w:rsidR="001F37AE">
        <w:rPr>
          <w:rFonts w:ascii="Times New Roman" w:hAnsi="Times New Roman" w:cs="Times New Roman"/>
          <w:sz w:val="24"/>
          <w:szCs w:val="24"/>
          <w:lang w:eastAsia="lv-LV"/>
        </w:rPr>
        <w:t> </w:t>
      </w:r>
      <w:r w:rsidRPr="006D380C">
        <w:rPr>
          <w:rFonts w:ascii="Times New Roman" w:hAnsi="Times New Roman" w:cs="Times New Roman"/>
          <w:sz w:val="24"/>
          <w:szCs w:val="24"/>
          <w:lang w:eastAsia="lv-LV"/>
        </w:rPr>
        <w:t>678</w:t>
      </w:r>
      <w:r w:rsidR="001F37AE">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3</w:t>
      </w:r>
      <w:r w:rsidR="005413B3">
        <w:rPr>
          <w:rFonts w:ascii="Times New Roman" w:hAnsi="Times New Roman" w:cs="Times New Roman"/>
          <w:sz w:val="24"/>
          <w:szCs w:val="24"/>
          <w:lang w:eastAsia="lv-LV"/>
        </w:rPr>
        <w:t>79</w:t>
      </w:r>
      <w:r w:rsidRPr="006D380C">
        <w:rPr>
          <w:rFonts w:ascii="Times New Roman" w:hAnsi="Times New Roman" w:cs="Times New Roman"/>
          <w:sz w:val="24"/>
          <w:szCs w:val="24"/>
          <w:lang w:eastAsia="lv-LV"/>
        </w:rPr>
        <w:t xml:space="preserve"> EUR.</w:t>
      </w:r>
      <w:r w:rsidR="001F37AE">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Pašvaldība Valsts kasei 2021. gadā atmaksāja aizņēmumu pamatsummu 3</w:t>
      </w:r>
      <w:r w:rsidR="001A7558">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371</w:t>
      </w:r>
      <w:r w:rsidR="001A7558">
        <w:rPr>
          <w:rFonts w:ascii="Times New Roman" w:hAnsi="Times New Roman" w:cs="Times New Roman"/>
          <w:sz w:val="24"/>
          <w:szCs w:val="24"/>
          <w:lang w:eastAsia="lv-LV"/>
        </w:rPr>
        <w:t xml:space="preserve"> 7</w:t>
      </w:r>
      <w:r w:rsidRPr="006D380C">
        <w:rPr>
          <w:rFonts w:ascii="Times New Roman" w:hAnsi="Times New Roman" w:cs="Times New Roman"/>
          <w:sz w:val="24"/>
          <w:szCs w:val="24"/>
          <w:lang w:eastAsia="lv-LV"/>
        </w:rPr>
        <w:t>52 EUR apmērā.</w:t>
      </w:r>
    </w:p>
    <w:p w14:paraId="79BAE51B" w14:textId="544A916B" w:rsidR="0092677F" w:rsidRPr="00270EC8" w:rsidRDefault="000C4BB0" w:rsidP="00270EC8">
      <w:pPr>
        <w:jc w:val="both"/>
        <w:rPr>
          <w:rFonts w:ascii="Times New Roman" w:hAnsi="Times New Roman" w:cs="Times New Roman"/>
          <w:sz w:val="24"/>
          <w:szCs w:val="24"/>
          <w:lang w:eastAsia="lv-LV"/>
        </w:rPr>
      </w:pPr>
      <w:r w:rsidRPr="006D380C">
        <w:rPr>
          <w:rFonts w:ascii="Times New Roman" w:hAnsi="Times New Roman" w:cs="Times New Roman"/>
          <w:sz w:val="24"/>
          <w:szCs w:val="24"/>
          <w:lang w:eastAsia="lv-LV"/>
        </w:rPr>
        <w:t>Procentu maksājumi par aizņēmumiem no Valsts kases un citām iekšzemes kredītiestādēm izpildīti par 41.66% no 2021. gada procentu izdevumu plāna ar izmaiņām. Salīdzinājumā ar 2020. gadu procentu maksājumi ir palielinājušies par 4520 EUR jeb 71.61%. Palielinājums skaidrojams ar izmaiņām procentu likmēs un pamatsummas dzēšanu</w:t>
      </w:r>
      <w:r w:rsidR="001F37AE">
        <w:rPr>
          <w:rFonts w:ascii="Times New Roman" w:hAnsi="Times New Roman" w:cs="Times New Roman"/>
          <w:sz w:val="24"/>
          <w:szCs w:val="24"/>
          <w:lang w:eastAsia="lv-LV"/>
        </w:rPr>
        <w:t xml:space="preserve"> </w:t>
      </w:r>
      <w:r w:rsidRPr="006D380C">
        <w:rPr>
          <w:rFonts w:ascii="Times New Roman" w:hAnsi="Times New Roman" w:cs="Times New Roman"/>
          <w:sz w:val="24"/>
          <w:szCs w:val="24"/>
          <w:lang w:eastAsia="lv-LV"/>
        </w:rPr>
        <w:t>aizdevumiem, kuriem procentu likme ir lielāka par nulli.</w:t>
      </w:r>
    </w:p>
    <w:p w14:paraId="0C1C8F43" w14:textId="63238965" w:rsidR="00E262D5" w:rsidRPr="006D380C" w:rsidRDefault="00DA4C20" w:rsidP="00E262D5">
      <w:pPr>
        <w:rPr>
          <w:rFonts w:ascii="Times New Roman" w:hAnsi="Times New Roman" w:cs="Times New Roman"/>
          <w:b/>
          <w:iCs/>
          <w:sz w:val="24"/>
          <w:szCs w:val="24"/>
        </w:rPr>
      </w:pPr>
      <w:r w:rsidRPr="006D380C">
        <w:rPr>
          <w:rFonts w:ascii="Times New Roman" w:hAnsi="Times New Roman" w:cs="Times New Roman"/>
          <w:b/>
          <w:iCs/>
          <w:sz w:val="24"/>
          <w:szCs w:val="24"/>
        </w:rPr>
        <w:t>2.</w:t>
      </w:r>
      <w:r w:rsidR="00255051">
        <w:rPr>
          <w:rFonts w:ascii="Times New Roman" w:hAnsi="Times New Roman" w:cs="Times New Roman"/>
          <w:b/>
          <w:iCs/>
          <w:sz w:val="24"/>
          <w:szCs w:val="24"/>
        </w:rPr>
        <w:t>3.</w:t>
      </w:r>
      <w:r w:rsidRPr="006D380C">
        <w:rPr>
          <w:rFonts w:ascii="Times New Roman" w:hAnsi="Times New Roman" w:cs="Times New Roman"/>
          <w:b/>
          <w:iCs/>
          <w:sz w:val="24"/>
          <w:szCs w:val="24"/>
        </w:rPr>
        <w:t xml:space="preserve"> </w:t>
      </w:r>
      <w:r w:rsidR="00E262D5" w:rsidRPr="006D380C">
        <w:rPr>
          <w:rFonts w:ascii="Times New Roman" w:hAnsi="Times New Roman" w:cs="Times New Roman"/>
          <w:b/>
          <w:iCs/>
          <w:sz w:val="24"/>
          <w:szCs w:val="24"/>
        </w:rPr>
        <w:t>Pašvaldības īpašumu novērtējums</w:t>
      </w:r>
    </w:p>
    <w:p w14:paraId="3EB0AE58" w14:textId="77777777" w:rsidR="00E262D5" w:rsidRPr="003E46E8" w:rsidRDefault="00E262D5" w:rsidP="00E262D5">
      <w:pPr>
        <w:rPr>
          <w:rFonts w:ascii="Times New Roman" w:hAnsi="Times New Roman" w:cs="Times New Roman"/>
          <w:iCs/>
          <w:sz w:val="24"/>
          <w:szCs w:val="24"/>
        </w:rPr>
      </w:pPr>
      <w:r w:rsidRPr="003E46E8">
        <w:rPr>
          <w:rFonts w:ascii="Times New Roman" w:hAnsi="Times New Roman" w:cs="Times New Roman"/>
          <w:iCs/>
          <w:sz w:val="24"/>
          <w:szCs w:val="24"/>
        </w:rPr>
        <w:t>Pašvaldības  īpašumu kopējā vērtība bija 60 926 338 EUR, t.sk.:</w:t>
      </w:r>
    </w:p>
    <w:p w14:paraId="1B1D37DE" w14:textId="77777777" w:rsidR="00E262D5" w:rsidRPr="003E46E8" w:rsidRDefault="00E262D5" w:rsidP="00E262D5">
      <w:pPr>
        <w:numPr>
          <w:ilvl w:val="0"/>
          <w:numId w:val="7"/>
        </w:numPr>
        <w:spacing w:after="0" w:line="240" w:lineRule="auto"/>
        <w:ind w:hanging="227"/>
        <w:contextualSpacing/>
        <w:jc w:val="both"/>
        <w:rPr>
          <w:rFonts w:ascii="Times New Roman" w:hAnsi="Times New Roman" w:cs="Times New Roman"/>
          <w:i/>
          <w:sz w:val="24"/>
          <w:szCs w:val="24"/>
        </w:rPr>
      </w:pPr>
      <w:r w:rsidRPr="003E46E8">
        <w:rPr>
          <w:rFonts w:ascii="Times New Roman" w:hAnsi="Times New Roman" w:cs="Times New Roman"/>
          <w:i/>
          <w:sz w:val="24"/>
          <w:szCs w:val="24"/>
        </w:rPr>
        <w:t>Pamatlīdzekļi</w:t>
      </w:r>
    </w:p>
    <w:p w14:paraId="4AF50794" w14:textId="77777777" w:rsidR="00E262D5" w:rsidRPr="003E46E8" w:rsidRDefault="00E262D5" w:rsidP="00784BC2">
      <w:pPr>
        <w:ind w:left="567" w:firstLine="153"/>
        <w:jc w:val="both"/>
        <w:rPr>
          <w:rFonts w:ascii="Times New Roman" w:hAnsi="Times New Roman" w:cs="Times New Roman"/>
          <w:sz w:val="24"/>
          <w:szCs w:val="24"/>
        </w:rPr>
      </w:pPr>
      <w:r w:rsidRPr="003E46E8">
        <w:rPr>
          <w:rFonts w:ascii="Times New Roman" w:hAnsi="Times New Roman" w:cs="Times New Roman"/>
          <w:sz w:val="24"/>
          <w:szCs w:val="24"/>
        </w:rPr>
        <w:t>1.1. Zeme, ēkas un būves 40 552 049 EUR (2020. gadā – 40 284 979 EUR, 2019. gadā kopā ar ieguldījuma īpašumiem - 38 489 142 EUR,), t.sk. dzīvojamais fonds 50 905 EUR, nedzīvojamās ēkas 20 085 576 EUR, transporta  būves 13 011 634 EUR, zeme 1 482 023 EUR, inženierbūves 5 493 223 EUR, pārējais nekustamais īpašums 428 688 EUR;</w:t>
      </w:r>
    </w:p>
    <w:p w14:paraId="3530A0FE" w14:textId="77777777" w:rsidR="00E262D5" w:rsidRPr="003E46E8" w:rsidRDefault="00E262D5" w:rsidP="00784BC2">
      <w:pPr>
        <w:ind w:left="567" w:firstLine="153"/>
        <w:jc w:val="both"/>
        <w:rPr>
          <w:rFonts w:ascii="Times New Roman" w:hAnsi="Times New Roman" w:cs="Times New Roman"/>
          <w:sz w:val="24"/>
          <w:szCs w:val="24"/>
        </w:rPr>
      </w:pPr>
      <w:r w:rsidRPr="003E46E8">
        <w:rPr>
          <w:rFonts w:ascii="Times New Roman" w:hAnsi="Times New Roman" w:cs="Times New Roman"/>
          <w:sz w:val="24"/>
          <w:szCs w:val="24"/>
        </w:rPr>
        <w:t>1.2. Turējumā nodotie valsts un pašvaldību īpašumi 5 684 594 EUR (2020. gadā – 4 448 484 EUR, 2019.gadā kopā ar ieguldījuma īpašumiem - 4 518 541 EUR), t.sk. ēkas un būves 5 408 395  EUR, citi īpašumi 276 199  EUR;</w:t>
      </w:r>
    </w:p>
    <w:p w14:paraId="259CFD27" w14:textId="77777777" w:rsidR="00E262D5" w:rsidRPr="003E46E8" w:rsidRDefault="00E262D5" w:rsidP="00784BC2">
      <w:pPr>
        <w:ind w:left="567" w:firstLine="153"/>
        <w:jc w:val="both"/>
        <w:rPr>
          <w:rFonts w:ascii="Times New Roman" w:hAnsi="Times New Roman" w:cs="Times New Roman"/>
          <w:sz w:val="24"/>
          <w:szCs w:val="24"/>
        </w:rPr>
      </w:pPr>
      <w:r w:rsidRPr="003E46E8">
        <w:rPr>
          <w:rFonts w:ascii="Times New Roman" w:hAnsi="Times New Roman" w:cs="Times New Roman"/>
          <w:sz w:val="24"/>
          <w:szCs w:val="24"/>
        </w:rPr>
        <w:t>1.3. Bioloģiskie un pazemes aktīvi 1 068 636 EUR (2020.gadā – 1 039 650 EUR, 2019.gadā kopā ar ieguldījuma īpašumiem - 989 823 EUR), t.sk. pazemes aktīvi 744 806 EUR, mežaudzes -286 529 EUR, pārējie – 37 301 EUR;</w:t>
      </w:r>
    </w:p>
    <w:p w14:paraId="12A88295" w14:textId="4375F1CC" w:rsidR="00E262D5" w:rsidRDefault="00E262D5" w:rsidP="00784BC2">
      <w:pPr>
        <w:ind w:left="567" w:firstLine="153"/>
        <w:jc w:val="both"/>
        <w:rPr>
          <w:rFonts w:ascii="Times New Roman" w:hAnsi="Times New Roman" w:cs="Times New Roman"/>
          <w:sz w:val="24"/>
          <w:szCs w:val="24"/>
        </w:rPr>
      </w:pPr>
      <w:r w:rsidRPr="003E46E8">
        <w:rPr>
          <w:rFonts w:ascii="Times New Roman" w:hAnsi="Times New Roman" w:cs="Times New Roman"/>
          <w:sz w:val="24"/>
          <w:szCs w:val="24"/>
        </w:rPr>
        <w:t>1.4. Pārējie pamatlīdzekļi 5 787 297 EUR (2020. gadā – 6 037 213 EUR, 2019.gadā kopā ar ieguldījuma īpašumiem - 7 265 740 EUR), t.sk. tehnoloģiskās iekārtas un mašīnas 122 384 EUR, pārējie pamatlīdzekļi 3 553 211 EUR, nepabeigtā būvniecība 2 089 775 EUR, ilgtermiņa ieguldījumi nomātajos pamatlīdzekļos  21 927 EUR.</w:t>
      </w:r>
    </w:p>
    <w:p w14:paraId="1EC9FB80" w14:textId="45C20F8D" w:rsidR="00537A0C" w:rsidRDefault="00537A0C" w:rsidP="00784BC2">
      <w:pPr>
        <w:ind w:left="567" w:firstLine="153"/>
        <w:jc w:val="both"/>
        <w:rPr>
          <w:rFonts w:ascii="Times New Roman" w:hAnsi="Times New Roman" w:cs="Times New Roman"/>
          <w:sz w:val="24"/>
          <w:szCs w:val="24"/>
        </w:rPr>
      </w:pPr>
    </w:p>
    <w:p w14:paraId="40DB7AF3" w14:textId="77777777" w:rsidR="00537A0C" w:rsidRPr="003E46E8" w:rsidRDefault="00537A0C" w:rsidP="00784BC2">
      <w:pPr>
        <w:ind w:left="567" w:firstLine="153"/>
        <w:jc w:val="both"/>
        <w:rPr>
          <w:rFonts w:ascii="Times New Roman" w:hAnsi="Times New Roman" w:cs="Times New Roman"/>
          <w:sz w:val="24"/>
          <w:szCs w:val="24"/>
        </w:rPr>
      </w:pPr>
    </w:p>
    <w:p w14:paraId="65A6578F" w14:textId="77777777" w:rsidR="00E262D5" w:rsidRPr="003E46E8" w:rsidRDefault="00E262D5" w:rsidP="00E262D5">
      <w:pPr>
        <w:numPr>
          <w:ilvl w:val="0"/>
          <w:numId w:val="7"/>
        </w:numPr>
        <w:spacing w:after="0" w:line="240" w:lineRule="auto"/>
        <w:ind w:hanging="227"/>
        <w:contextualSpacing/>
        <w:jc w:val="both"/>
        <w:rPr>
          <w:rFonts w:ascii="Times New Roman" w:hAnsi="Times New Roman" w:cs="Times New Roman"/>
          <w:i/>
          <w:sz w:val="24"/>
          <w:szCs w:val="24"/>
        </w:rPr>
      </w:pPr>
      <w:r w:rsidRPr="003E46E8">
        <w:rPr>
          <w:rFonts w:ascii="Times New Roman" w:hAnsi="Times New Roman" w:cs="Times New Roman"/>
          <w:i/>
          <w:sz w:val="24"/>
          <w:szCs w:val="24"/>
        </w:rPr>
        <w:lastRenderedPageBreak/>
        <w:t>Ieguldījuma īpašumi</w:t>
      </w:r>
    </w:p>
    <w:p w14:paraId="3979E317" w14:textId="77777777" w:rsidR="00E262D5" w:rsidRPr="003E46E8" w:rsidRDefault="00E262D5" w:rsidP="00784BC2">
      <w:pPr>
        <w:ind w:left="493"/>
        <w:jc w:val="both"/>
        <w:rPr>
          <w:rFonts w:ascii="Times New Roman" w:hAnsi="Times New Roman" w:cs="Times New Roman"/>
          <w:sz w:val="24"/>
          <w:szCs w:val="24"/>
        </w:rPr>
      </w:pPr>
      <w:r w:rsidRPr="003E46E8">
        <w:rPr>
          <w:rFonts w:ascii="Times New Roman" w:hAnsi="Times New Roman" w:cs="Times New Roman"/>
          <w:sz w:val="24"/>
          <w:szCs w:val="24"/>
        </w:rPr>
        <w:tab/>
        <w:t>2.1. Zeme, ēkas un būves 6 611 383 EUR (2020. gadā – 4 764 928) t.sk. dzīvojamais fonds 542 566EUR, nedzīvojamās ēkas 2 713 990 EUR, transporta būves 353 111 EUR, zeme 2 719 566 EUR, inženierbūves 201 550 EUR, pārējais nekustamais īpašums 80 600 EUR;</w:t>
      </w:r>
    </w:p>
    <w:p w14:paraId="1409B08A" w14:textId="77777777" w:rsidR="00E262D5" w:rsidRPr="003E46E8" w:rsidRDefault="00E262D5" w:rsidP="00784BC2">
      <w:pPr>
        <w:ind w:left="493"/>
        <w:jc w:val="both"/>
        <w:rPr>
          <w:rFonts w:ascii="Times New Roman" w:hAnsi="Times New Roman" w:cs="Times New Roman"/>
          <w:sz w:val="24"/>
          <w:szCs w:val="24"/>
        </w:rPr>
      </w:pPr>
      <w:r w:rsidRPr="003E46E8">
        <w:rPr>
          <w:rFonts w:ascii="Times New Roman" w:hAnsi="Times New Roman" w:cs="Times New Roman"/>
          <w:sz w:val="24"/>
          <w:szCs w:val="24"/>
        </w:rPr>
        <w:tab/>
        <w:t>2.2. Turējumā nodotie valsts un pašvaldību īpašumi 1 205 094  EUR (2020. gadā – 1 143 127 EUR) t.sk. zeme 3 210 EUR, ēkas un būves 1 201 884 EUR.</w:t>
      </w:r>
    </w:p>
    <w:p w14:paraId="206BBA5C" w14:textId="68CD6504" w:rsidR="00E262D5" w:rsidRPr="003E46E8" w:rsidRDefault="00E262D5" w:rsidP="00784BC2">
      <w:pPr>
        <w:ind w:left="493"/>
        <w:jc w:val="both"/>
        <w:rPr>
          <w:rFonts w:ascii="Times New Roman" w:hAnsi="Times New Roman" w:cs="Times New Roman"/>
          <w:sz w:val="24"/>
          <w:szCs w:val="24"/>
        </w:rPr>
      </w:pPr>
      <w:r w:rsidRPr="003E46E8">
        <w:rPr>
          <w:rFonts w:ascii="Times New Roman" w:hAnsi="Times New Roman" w:cs="Times New Roman"/>
          <w:sz w:val="24"/>
          <w:szCs w:val="24"/>
        </w:rPr>
        <w:tab/>
        <w:t>2.3. Pārējie pamatlīdzekļi 17 285 (2020. gadā – 1 267 327 EUR) t.sk. ieguldījuma īpašumu nepabeigtā celtniecība 1 330 EUR, pārējie pamatlīdzekļi 15 955EUR.</w:t>
      </w:r>
    </w:p>
    <w:p w14:paraId="2585402D" w14:textId="3596BA70" w:rsidR="00DE031C" w:rsidRPr="006D380C" w:rsidRDefault="00E262D5" w:rsidP="00270EC8">
      <w:pPr>
        <w:ind w:firstLine="493"/>
        <w:jc w:val="both"/>
        <w:rPr>
          <w:rFonts w:ascii="Times New Roman" w:hAnsi="Times New Roman" w:cs="Times New Roman"/>
          <w:sz w:val="24"/>
          <w:szCs w:val="24"/>
        </w:rPr>
      </w:pPr>
      <w:r w:rsidRPr="006D380C">
        <w:rPr>
          <w:rFonts w:ascii="Times New Roman" w:hAnsi="Times New Roman" w:cs="Times New Roman"/>
          <w:sz w:val="24"/>
          <w:szCs w:val="24"/>
        </w:rPr>
        <w:t>Pašvaldībai īpašumā un valdījumā ir 2 747 zemes vienības 5772.50 ha kopplatībā, t.sk. lauksaimniecībai izmantojamā zeme 1387,10ha, mežsaimniecībai izmantojamā zeme 339,82ha, zeme zem ūdeņiem 2102,97 ha, dzīvojamo māju apbūves zeme 50.15 ha, nedzīvojamo ēku un būvju apbūves zeme 305,1835ha, zeme zem ceļiem 1171,28  ha, pārējā zeme  415,99  ha.</w:t>
      </w:r>
    </w:p>
    <w:p w14:paraId="3DA3D6CE" w14:textId="7B82910B" w:rsidR="00636D5A" w:rsidRPr="00DE031C" w:rsidRDefault="00DA4C20" w:rsidP="00DE031C">
      <w:pPr>
        <w:suppressAutoHyphens/>
        <w:autoSpaceDE w:val="0"/>
        <w:spacing w:line="240" w:lineRule="auto"/>
        <w:ind w:left="-360"/>
        <w:rPr>
          <w:rFonts w:ascii="Times New Roman" w:eastAsia="Times New Roman" w:hAnsi="Times New Roman" w:cs="Times New Roman"/>
          <w:b/>
          <w:bCs/>
          <w:sz w:val="24"/>
          <w:szCs w:val="24"/>
          <w:lang w:eastAsia="my-MM" w:bidi="my-MM"/>
        </w:rPr>
      </w:pPr>
      <w:r w:rsidRPr="006D380C">
        <w:rPr>
          <w:rFonts w:ascii="Times New Roman" w:hAnsi="Times New Roman" w:cs="Times New Roman"/>
          <w:b/>
          <w:bCs/>
          <w:sz w:val="24"/>
          <w:szCs w:val="24"/>
        </w:rPr>
        <w:t>2.</w:t>
      </w:r>
      <w:r w:rsidR="00255051">
        <w:rPr>
          <w:rFonts w:ascii="Times New Roman" w:hAnsi="Times New Roman" w:cs="Times New Roman"/>
          <w:b/>
          <w:bCs/>
          <w:sz w:val="24"/>
          <w:szCs w:val="24"/>
        </w:rPr>
        <w:t>4.</w:t>
      </w:r>
      <w:r w:rsidRPr="006D380C">
        <w:rPr>
          <w:rFonts w:ascii="Times New Roman" w:hAnsi="Times New Roman" w:cs="Times New Roman"/>
          <w:b/>
          <w:bCs/>
          <w:sz w:val="24"/>
          <w:szCs w:val="24"/>
        </w:rPr>
        <w:t xml:space="preserve"> </w:t>
      </w:r>
      <w:r w:rsidR="00636D5A" w:rsidRPr="006D380C">
        <w:rPr>
          <w:rFonts w:ascii="Times New Roman" w:hAnsi="Times New Roman" w:cs="Times New Roman"/>
          <w:b/>
          <w:bCs/>
          <w:sz w:val="24"/>
          <w:szCs w:val="24"/>
        </w:rPr>
        <w:t>Kapitāla vērtības uzņēmumos</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0"/>
        <w:gridCol w:w="2713"/>
        <w:gridCol w:w="2342"/>
      </w:tblGrid>
      <w:tr w:rsidR="00636D5A" w:rsidRPr="00DE031C" w14:paraId="3EE01310" w14:textId="77777777" w:rsidTr="00DE031C">
        <w:trPr>
          <w:trHeight w:val="306"/>
        </w:trPr>
        <w:tc>
          <w:tcPr>
            <w:tcW w:w="4150" w:type="dxa"/>
            <w:noWrap/>
            <w:vAlign w:val="bottom"/>
            <w:hideMark/>
          </w:tcPr>
          <w:p w14:paraId="517481C3"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b/>
                <w:bCs/>
                <w:sz w:val="20"/>
                <w:szCs w:val="20"/>
              </w:rPr>
              <w:t>KAPITĀLSABIEDRĪBAS NOSAUKUMS</w:t>
            </w:r>
          </w:p>
        </w:tc>
        <w:tc>
          <w:tcPr>
            <w:tcW w:w="2713" w:type="dxa"/>
            <w:noWrap/>
            <w:vAlign w:val="bottom"/>
            <w:hideMark/>
          </w:tcPr>
          <w:p w14:paraId="7DA30960"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b/>
                <w:bCs/>
                <w:sz w:val="20"/>
                <w:szCs w:val="20"/>
              </w:rPr>
              <w:t>LĪDZDALĪBA</w:t>
            </w:r>
            <w:r w:rsidRPr="00DE031C">
              <w:rPr>
                <w:rFonts w:ascii="Times New Roman" w:hAnsi="Times New Roman" w:cs="Times New Roman"/>
                <w:color w:val="000000"/>
                <w:sz w:val="20"/>
                <w:szCs w:val="20"/>
              </w:rPr>
              <w:t xml:space="preserve"> %</w:t>
            </w:r>
          </w:p>
        </w:tc>
        <w:tc>
          <w:tcPr>
            <w:tcW w:w="2342" w:type="dxa"/>
            <w:noWrap/>
            <w:vAlign w:val="bottom"/>
            <w:hideMark/>
          </w:tcPr>
          <w:p w14:paraId="72ABAB85"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b/>
                <w:bCs/>
                <w:sz w:val="20"/>
                <w:szCs w:val="20"/>
              </w:rPr>
              <w:t xml:space="preserve">LĪDZDALĪBA </w:t>
            </w:r>
            <w:r w:rsidRPr="00DE031C">
              <w:rPr>
                <w:rFonts w:ascii="Times New Roman" w:hAnsi="Times New Roman" w:cs="Times New Roman"/>
                <w:color w:val="000000"/>
                <w:sz w:val="20"/>
                <w:szCs w:val="20"/>
              </w:rPr>
              <w:t>EUR</w:t>
            </w:r>
          </w:p>
        </w:tc>
      </w:tr>
      <w:tr w:rsidR="00636D5A" w:rsidRPr="00DE031C" w14:paraId="739A6CC9" w14:textId="77777777" w:rsidTr="00DE031C">
        <w:trPr>
          <w:trHeight w:val="199"/>
        </w:trPr>
        <w:tc>
          <w:tcPr>
            <w:tcW w:w="4150" w:type="dxa"/>
            <w:noWrap/>
            <w:vAlign w:val="bottom"/>
            <w:hideMark/>
          </w:tcPr>
          <w:p w14:paraId="35482F7E"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''Limbažu Slimnīca''</w:t>
            </w:r>
          </w:p>
        </w:tc>
        <w:tc>
          <w:tcPr>
            <w:tcW w:w="2713" w:type="dxa"/>
            <w:noWrap/>
            <w:vAlign w:val="bottom"/>
            <w:hideMark/>
          </w:tcPr>
          <w:p w14:paraId="2D52D715"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95,84%</w:t>
            </w:r>
          </w:p>
        </w:tc>
        <w:tc>
          <w:tcPr>
            <w:tcW w:w="2342" w:type="dxa"/>
            <w:noWrap/>
            <w:vAlign w:val="bottom"/>
            <w:hideMark/>
          </w:tcPr>
          <w:p w14:paraId="5E120017"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1 066 515  </w:t>
            </w:r>
          </w:p>
        </w:tc>
      </w:tr>
      <w:tr w:rsidR="00636D5A" w:rsidRPr="00DE031C" w14:paraId="16C900ED" w14:textId="77777777" w:rsidTr="00DE031C">
        <w:trPr>
          <w:trHeight w:val="293"/>
        </w:trPr>
        <w:tc>
          <w:tcPr>
            <w:tcW w:w="4150" w:type="dxa"/>
            <w:noWrap/>
            <w:vAlign w:val="bottom"/>
            <w:hideMark/>
          </w:tcPr>
          <w:p w14:paraId="064C5395"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''Namsaimnieks''</w:t>
            </w:r>
          </w:p>
        </w:tc>
        <w:tc>
          <w:tcPr>
            <w:tcW w:w="2713" w:type="dxa"/>
            <w:noWrap/>
            <w:vAlign w:val="bottom"/>
            <w:hideMark/>
          </w:tcPr>
          <w:p w14:paraId="392F38A5"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639CF0A6"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479 621  </w:t>
            </w:r>
          </w:p>
        </w:tc>
      </w:tr>
      <w:tr w:rsidR="00636D5A" w:rsidRPr="00DE031C" w14:paraId="3EB01A14" w14:textId="77777777" w:rsidTr="00DE031C">
        <w:trPr>
          <w:trHeight w:val="293"/>
        </w:trPr>
        <w:tc>
          <w:tcPr>
            <w:tcW w:w="4150" w:type="dxa"/>
            <w:noWrap/>
            <w:vAlign w:val="bottom"/>
            <w:hideMark/>
          </w:tcPr>
          <w:p w14:paraId="383537CD"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''Salacgrīvas Ūdens''</w:t>
            </w:r>
          </w:p>
        </w:tc>
        <w:tc>
          <w:tcPr>
            <w:tcW w:w="2713" w:type="dxa"/>
            <w:noWrap/>
            <w:vAlign w:val="bottom"/>
            <w:hideMark/>
          </w:tcPr>
          <w:p w14:paraId="6CAA73AF"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6224F3F6"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4 059 074  </w:t>
            </w:r>
          </w:p>
        </w:tc>
      </w:tr>
      <w:tr w:rsidR="00636D5A" w:rsidRPr="00DE031C" w14:paraId="1823203D" w14:textId="77777777" w:rsidTr="00DE031C">
        <w:trPr>
          <w:trHeight w:val="293"/>
        </w:trPr>
        <w:tc>
          <w:tcPr>
            <w:tcW w:w="4150" w:type="dxa"/>
            <w:noWrap/>
            <w:vAlign w:val="bottom"/>
            <w:hideMark/>
          </w:tcPr>
          <w:p w14:paraId="04E558D2"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 xml:space="preserve">SIA ''Alojas Novada </w:t>
            </w:r>
            <w:proofErr w:type="spellStart"/>
            <w:r w:rsidRPr="00DE031C">
              <w:rPr>
                <w:rFonts w:ascii="Times New Roman" w:hAnsi="Times New Roman" w:cs="Times New Roman"/>
                <w:color w:val="000000"/>
                <w:sz w:val="20"/>
                <w:szCs w:val="20"/>
              </w:rPr>
              <w:t>Saimniekserviss</w:t>
            </w:r>
            <w:proofErr w:type="spellEnd"/>
            <w:r w:rsidRPr="00DE031C">
              <w:rPr>
                <w:rFonts w:ascii="Times New Roman" w:hAnsi="Times New Roman" w:cs="Times New Roman"/>
                <w:color w:val="000000"/>
                <w:sz w:val="20"/>
                <w:szCs w:val="20"/>
              </w:rPr>
              <w:t>''</w:t>
            </w:r>
          </w:p>
        </w:tc>
        <w:tc>
          <w:tcPr>
            <w:tcW w:w="2713" w:type="dxa"/>
            <w:noWrap/>
            <w:vAlign w:val="bottom"/>
            <w:hideMark/>
          </w:tcPr>
          <w:p w14:paraId="6D8D24D0"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5ACA2610"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1 781 565  </w:t>
            </w:r>
          </w:p>
        </w:tc>
      </w:tr>
      <w:tr w:rsidR="00636D5A" w:rsidRPr="00DE031C" w14:paraId="0BA1488D" w14:textId="77777777" w:rsidTr="00DE031C">
        <w:trPr>
          <w:trHeight w:val="293"/>
        </w:trPr>
        <w:tc>
          <w:tcPr>
            <w:tcW w:w="4150" w:type="dxa"/>
            <w:noWrap/>
            <w:vAlign w:val="bottom"/>
            <w:hideMark/>
          </w:tcPr>
          <w:p w14:paraId="16987145"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''Alojas Veselības Aprūpes Centrs''</w:t>
            </w:r>
          </w:p>
        </w:tc>
        <w:tc>
          <w:tcPr>
            <w:tcW w:w="2713" w:type="dxa"/>
            <w:noWrap/>
            <w:vAlign w:val="bottom"/>
            <w:hideMark/>
          </w:tcPr>
          <w:p w14:paraId="713E24E0"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7819AA25"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94 117  </w:t>
            </w:r>
          </w:p>
        </w:tc>
      </w:tr>
      <w:tr w:rsidR="00636D5A" w:rsidRPr="00DE031C" w14:paraId="44F53084" w14:textId="77777777" w:rsidTr="00DE031C">
        <w:trPr>
          <w:trHeight w:val="293"/>
        </w:trPr>
        <w:tc>
          <w:tcPr>
            <w:tcW w:w="4150" w:type="dxa"/>
            <w:noWrap/>
            <w:vAlign w:val="bottom"/>
            <w:hideMark/>
          </w:tcPr>
          <w:p w14:paraId="45690D7B"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''Aprūpes nams ''Urga''''</w:t>
            </w:r>
          </w:p>
        </w:tc>
        <w:tc>
          <w:tcPr>
            <w:tcW w:w="2713" w:type="dxa"/>
            <w:noWrap/>
            <w:vAlign w:val="bottom"/>
            <w:hideMark/>
          </w:tcPr>
          <w:p w14:paraId="6A3713BA"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5DFCC3ED"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359 157  </w:t>
            </w:r>
          </w:p>
        </w:tc>
      </w:tr>
      <w:tr w:rsidR="00636D5A" w:rsidRPr="00DE031C" w14:paraId="23BF73DE" w14:textId="77777777" w:rsidTr="00DE031C">
        <w:trPr>
          <w:trHeight w:val="293"/>
        </w:trPr>
        <w:tc>
          <w:tcPr>
            <w:tcW w:w="4150" w:type="dxa"/>
            <w:noWrap/>
            <w:vAlign w:val="bottom"/>
            <w:hideMark/>
          </w:tcPr>
          <w:p w14:paraId="0D53147E"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''Limbažu Siltums''</w:t>
            </w:r>
          </w:p>
        </w:tc>
        <w:tc>
          <w:tcPr>
            <w:tcW w:w="2713" w:type="dxa"/>
            <w:noWrap/>
            <w:vAlign w:val="bottom"/>
            <w:hideMark/>
          </w:tcPr>
          <w:p w14:paraId="4745E5C3"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5F8C4853"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4 110 321  </w:t>
            </w:r>
          </w:p>
        </w:tc>
      </w:tr>
      <w:tr w:rsidR="00636D5A" w:rsidRPr="00DE031C" w14:paraId="0AF2B049" w14:textId="77777777" w:rsidTr="00DE031C">
        <w:trPr>
          <w:trHeight w:val="293"/>
        </w:trPr>
        <w:tc>
          <w:tcPr>
            <w:tcW w:w="4150" w:type="dxa"/>
            <w:noWrap/>
            <w:vAlign w:val="bottom"/>
            <w:hideMark/>
          </w:tcPr>
          <w:p w14:paraId="02CCCBB7"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''Olimpiskais Centrs ''Limbaži''''</w:t>
            </w:r>
          </w:p>
        </w:tc>
        <w:tc>
          <w:tcPr>
            <w:tcW w:w="2713" w:type="dxa"/>
            <w:noWrap/>
            <w:vAlign w:val="bottom"/>
            <w:hideMark/>
          </w:tcPr>
          <w:p w14:paraId="05AFEA93"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59,40%</w:t>
            </w:r>
          </w:p>
        </w:tc>
        <w:tc>
          <w:tcPr>
            <w:tcW w:w="2342" w:type="dxa"/>
            <w:noWrap/>
            <w:vAlign w:val="bottom"/>
            <w:hideMark/>
          </w:tcPr>
          <w:p w14:paraId="48C6BAA2"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47 187  </w:t>
            </w:r>
          </w:p>
        </w:tc>
      </w:tr>
      <w:tr w:rsidR="00636D5A" w:rsidRPr="00DE031C" w14:paraId="56D1C365" w14:textId="77777777" w:rsidTr="00DE031C">
        <w:trPr>
          <w:trHeight w:val="293"/>
        </w:trPr>
        <w:tc>
          <w:tcPr>
            <w:tcW w:w="4150" w:type="dxa"/>
            <w:noWrap/>
            <w:vAlign w:val="bottom"/>
            <w:hideMark/>
          </w:tcPr>
          <w:p w14:paraId="1B61AA1A"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''Rekreācijas Centrs ''Vīķi''''</w:t>
            </w:r>
          </w:p>
        </w:tc>
        <w:tc>
          <w:tcPr>
            <w:tcW w:w="2713" w:type="dxa"/>
            <w:noWrap/>
            <w:vAlign w:val="bottom"/>
            <w:hideMark/>
          </w:tcPr>
          <w:p w14:paraId="0CC76929"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100%</w:t>
            </w:r>
          </w:p>
        </w:tc>
        <w:tc>
          <w:tcPr>
            <w:tcW w:w="2342" w:type="dxa"/>
            <w:noWrap/>
            <w:vAlign w:val="bottom"/>
            <w:hideMark/>
          </w:tcPr>
          <w:p w14:paraId="591A08D5"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95 989  </w:t>
            </w:r>
          </w:p>
        </w:tc>
      </w:tr>
      <w:tr w:rsidR="00636D5A" w:rsidRPr="00DE031C" w14:paraId="0B2D46A5" w14:textId="77777777" w:rsidTr="00DE031C">
        <w:trPr>
          <w:trHeight w:val="293"/>
        </w:trPr>
        <w:tc>
          <w:tcPr>
            <w:tcW w:w="4150" w:type="dxa"/>
            <w:noWrap/>
            <w:vAlign w:val="bottom"/>
            <w:hideMark/>
          </w:tcPr>
          <w:p w14:paraId="4841E8BC"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AS ''</w:t>
            </w:r>
            <w:proofErr w:type="spellStart"/>
            <w:r w:rsidRPr="00DE031C">
              <w:rPr>
                <w:rFonts w:ascii="Times New Roman" w:hAnsi="Times New Roman" w:cs="Times New Roman"/>
                <w:color w:val="000000"/>
                <w:sz w:val="20"/>
                <w:szCs w:val="20"/>
              </w:rPr>
              <w:t>Cata</w:t>
            </w:r>
            <w:proofErr w:type="spellEnd"/>
            <w:r w:rsidRPr="00DE031C">
              <w:rPr>
                <w:rFonts w:ascii="Times New Roman" w:hAnsi="Times New Roman" w:cs="Times New Roman"/>
                <w:color w:val="000000"/>
                <w:sz w:val="20"/>
                <w:szCs w:val="20"/>
              </w:rPr>
              <w:t>''</w:t>
            </w:r>
          </w:p>
        </w:tc>
        <w:tc>
          <w:tcPr>
            <w:tcW w:w="2713" w:type="dxa"/>
            <w:noWrap/>
            <w:vAlign w:val="bottom"/>
            <w:hideMark/>
          </w:tcPr>
          <w:p w14:paraId="238A557B"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33,42%</w:t>
            </w:r>
          </w:p>
        </w:tc>
        <w:tc>
          <w:tcPr>
            <w:tcW w:w="2342" w:type="dxa"/>
            <w:noWrap/>
            <w:vAlign w:val="bottom"/>
            <w:hideMark/>
          </w:tcPr>
          <w:p w14:paraId="0CFE19B7"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2 777 026  </w:t>
            </w:r>
          </w:p>
        </w:tc>
      </w:tr>
      <w:tr w:rsidR="00636D5A" w:rsidRPr="00DE031C" w14:paraId="1DF1A8CD" w14:textId="77777777" w:rsidTr="00DE031C">
        <w:trPr>
          <w:trHeight w:val="52"/>
        </w:trPr>
        <w:tc>
          <w:tcPr>
            <w:tcW w:w="4150" w:type="dxa"/>
            <w:noWrap/>
            <w:vAlign w:val="bottom"/>
            <w:hideMark/>
          </w:tcPr>
          <w:p w14:paraId="62FBCE27" w14:textId="77777777" w:rsidR="00636D5A" w:rsidRPr="00DE031C" w:rsidRDefault="00636D5A" w:rsidP="00A55333">
            <w:pPr>
              <w:spacing w:before="100" w:beforeAutospacing="1"/>
              <w:rPr>
                <w:rFonts w:ascii="Times New Roman" w:hAnsi="Times New Roman" w:cs="Times New Roman"/>
                <w:sz w:val="20"/>
                <w:szCs w:val="20"/>
              </w:rPr>
            </w:pPr>
            <w:r w:rsidRPr="00DE031C">
              <w:rPr>
                <w:rFonts w:ascii="Times New Roman" w:hAnsi="Times New Roman" w:cs="Times New Roman"/>
                <w:color w:val="000000"/>
                <w:sz w:val="20"/>
                <w:szCs w:val="20"/>
              </w:rPr>
              <w:t>SIA ''ZAAO''</w:t>
            </w:r>
          </w:p>
        </w:tc>
        <w:tc>
          <w:tcPr>
            <w:tcW w:w="2713" w:type="dxa"/>
            <w:noWrap/>
            <w:vAlign w:val="bottom"/>
            <w:hideMark/>
          </w:tcPr>
          <w:p w14:paraId="7120A06E"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7,36%</w:t>
            </w:r>
          </w:p>
        </w:tc>
        <w:tc>
          <w:tcPr>
            <w:tcW w:w="2342" w:type="dxa"/>
            <w:noWrap/>
            <w:vAlign w:val="bottom"/>
            <w:hideMark/>
          </w:tcPr>
          <w:p w14:paraId="0BB79C3E" w14:textId="77777777" w:rsidR="00636D5A" w:rsidRPr="00DE031C" w:rsidRDefault="00636D5A" w:rsidP="00A55333">
            <w:pPr>
              <w:spacing w:before="100" w:beforeAutospacing="1"/>
              <w:jc w:val="center"/>
              <w:rPr>
                <w:rFonts w:ascii="Times New Roman" w:hAnsi="Times New Roman" w:cs="Times New Roman"/>
                <w:sz w:val="20"/>
                <w:szCs w:val="20"/>
              </w:rPr>
            </w:pPr>
            <w:r w:rsidRPr="00DE031C">
              <w:rPr>
                <w:rFonts w:ascii="Times New Roman" w:hAnsi="Times New Roman" w:cs="Times New Roman"/>
                <w:sz w:val="20"/>
                <w:szCs w:val="20"/>
              </w:rPr>
              <w:t xml:space="preserve">239 474  </w:t>
            </w:r>
          </w:p>
        </w:tc>
      </w:tr>
    </w:tbl>
    <w:p w14:paraId="4F67B8A7" w14:textId="77777777" w:rsidR="00270EC8" w:rsidRDefault="00270EC8" w:rsidP="00636D5A">
      <w:pPr>
        <w:rPr>
          <w:rFonts w:ascii="Times New Roman" w:hAnsi="Times New Roman" w:cs="Times New Roman"/>
          <w:b/>
          <w:bCs/>
          <w:sz w:val="24"/>
          <w:szCs w:val="24"/>
        </w:rPr>
      </w:pPr>
    </w:p>
    <w:p w14:paraId="0C02580E" w14:textId="168B5E3A" w:rsidR="00636D5A" w:rsidRPr="006D380C" w:rsidRDefault="00DA4C20" w:rsidP="00636D5A">
      <w:pPr>
        <w:rPr>
          <w:rFonts w:ascii="Times New Roman" w:hAnsi="Times New Roman" w:cs="Times New Roman"/>
          <w:b/>
          <w:bCs/>
          <w:sz w:val="24"/>
          <w:szCs w:val="24"/>
        </w:rPr>
      </w:pPr>
      <w:r w:rsidRPr="006D380C">
        <w:rPr>
          <w:rFonts w:ascii="Times New Roman" w:hAnsi="Times New Roman" w:cs="Times New Roman"/>
          <w:b/>
          <w:bCs/>
          <w:sz w:val="24"/>
          <w:szCs w:val="24"/>
        </w:rPr>
        <w:t>2.</w:t>
      </w:r>
      <w:r w:rsidR="00255051">
        <w:rPr>
          <w:rFonts w:ascii="Times New Roman" w:hAnsi="Times New Roman" w:cs="Times New Roman"/>
          <w:b/>
          <w:bCs/>
          <w:sz w:val="24"/>
          <w:szCs w:val="24"/>
        </w:rPr>
        <w:t>5.</w:t>
      </w:r>
      <w:r w:rsidRPr="006D380C">
        <w:rPr>
          <w:rFonts w:ascii="Times New Roman" w:hAnsi="Times New Roman" w:cs="Times New Roman"/>
          <w:b/>
          <w:bCs/>
          <w:sz w:val="24"/>
          <w:szCs w:val="24"/>
        </w:rPr>
        <w:t xml:space="preserve"> </w:t>
      </w:r>
      <w:r w:rsidR="00636D5A" w:rsidRPr="006D380C">
        <w:rPr>
          <w:rFonts w:ascii="Times New Roman" w:hAnsi="Times New Roman" w:cs="Times New Roman"/>
          <w:b/>
          <w:bCs/>
          <w:sz w:val="24"/>
          <w:szCs w:val="24"/>
        </w:rPr>
        <w:t>Finanšu līdzekļu piešķiršanu biedrībām un nodibinājumiem</w:t>
      </w:r>
    </w:p>
    <w:tbl>
      <w:tblPr>
        <w:tblW w:w="9492" w:type="dxa"/>
        <w:tblLook w:val="04A0" w:firstRow="1" w:lastRow="0" w:firstColumn="1" w:lastColumn="0" w:noHBand="0" w:noVBand="1"/>
      </w:tblPr>
      <w:tblGrid>
        <w:gridCol w:w="603"/>
        <w:gridCol w:w="2936"/>
        <w:gridCol w:w="4394"/>
        <w:gridCol w:w="1559"/>
      </w:tblGrid>
      <w:tr w:rsidR="00636D5A" w:rsidRPr="00DE031C" w14:paraId="3034D4B5" w14:textId="77777777" w:rsidTr="00912509">
        <w:trPr>
          <w:trHeight w:val="414"/>
          <w:tblHeader/>
        </w:trPr>
        <w:tc>
          <w:tcPr>
            <w:tcW w:w="60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50F8BD5E"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Nr. p.k.</w:t>
            </w:r>
          </w:p>
        </w:tc>
        <w:tc>
          <w:tcPr>
            <w:tcW w:w="2936" w:type="dxa"/>
            <w:tcBorders>
              <w:top w:val="single" w:sz="4" w:space="0" w:color="auto"/>
              <w:left w:val="nil"/>
              <w:bottom w:val="single" w:sz="4" w:space="0" w:color="auto"/>
              <w:right w:val="single" w:sz="4" w:space="0" w:color="auto"/>
            </w:tcBorders>
            <w:shd w:val="clear" w:color="000000" w:fill="E2EFDA"/>
            <w:vAlign w:val="center"/>
            <w:hideMark/>
          </w:tcPr>
          <w:p w14:paraId="7185A666"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Nosaukums</w:t>
            </w:r>
          </w:p>
        </w:tc>
        <w:tc>
          <w:tcPr>
            <w:tcW w:w="4394" w:type="dxa"/>
            <w:tcBorders>
              <w:top w:val="single" w:sz="4" w:space="0" w:color="auto"/>
              <w:left w:val="nil"/>
              <w:bottom w:val="single" w:sz="4" w:space="0" w:color="auto"/>
              <w:right w:val="single" w:sz="4" w:space="0" w:color="auto"/>
            </w:tcBorders>
            <w:shd w:val="clear" w:color="000000" w:fill="E2EFDA"/>
            <w:vAlign w:val="center"/>
            <w:hideMark/>
          </w:tcPr>
          <w:p w14:paraId="2F4D7C6F"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Mērķis</w:t>
            </w:r>
          </w:p>
        </w:tc>
        <w:tc>
          <w:tcPr>
            <w:tcW w:w="1559" w:type="dxa"/>
            <w:tcBorders>
              <w:top w:val="single" w:sz="4" w:space="0" w:color="auto"/>
              <w:left w:val="nil"/>
              <w:bottom w:val="single" w:sz="4" w:space="0" w:color="auto"/>
              <w:right w:val="single" w:sz="4" w:space="0" w:color="auto"/>
            </w:tcBorders>
            <w:shd w:val="clear" w:color="000000" w:fill="E2EFDA"/>
            <w:vAlign w:val="center"/>
            <w:hideMark/>
          </w:tcPr>
          <w:p w14:paraId="4AAB7F06"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Piešķirtais finansējums</w:t>
            </w:r>
          </w:p>
        </w:tc>
      </w:tr>
      <w:tr w:rsidR="00636D5A" w:rsidRPr="00DE031C" w14:paraId="3FB3953B" w14:textId="77777777" w:rsidTr="00912509">
        <w:trPr>
          <w:trHeight w:val="303"/>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75D1013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w:t>
            </w:r>
          </w:p>
        </w:tc>
        <w:tc>
          <w:tcPr>
            <w:tcW w:w="2936" w:type="dxa"/>
            <w:tcBorders>
              <w:top w:val="nil"/>
              <w:left w:val="nil"/>
              <w:bottom w:val="single" w:sz="4" w:space="0" w:color="auto"/>
              <w:right w:val="single" w:sz="4" w:space="0" w:color="auto"/>
            </w:tcBorders>
            <w:shd w:val="clear" w:color="000000" w:fill="FFFFFF"/>
            <w:vAlign w:val="center"/>
            <w:hideMark/>
          </w:tcPr>
          <w:p w14:paraId="6E277BA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"Ainažu brīvprātīgo ugunsdzēsēju biedrība"</w:t>
            </w:r>
          </w:p>
        </w:tc>
        <w:tc>
          <w:tcPr>
            <w:tcW w:w="4394" w:type="dxa"/>
            <w:tcBorders>
              <w:top w:val="nil"/>
              <w:left w:val="nil"/>
              <w:bottom w:val="single" w:sz="4" w:space="0" w:color="auto"/>
              <w:right w:val="single" w:sz="4" w:space="0" w:color="auto"/>
            </w:tcBorders>
            <w:shd w:val="clear" w:color="000000" w:fill="FFFFFF"/>
            <w:vAlign w:val="center"/>
            <w:hideMark/>
          </w:tcPr>
          <w:p w14:paraId="7BC0BC1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Biedrības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2BFDB91F"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16 086.00 €</w:t>
            </w:r>
          </w:p>
        </w:tc>
      </w:tr>
      <w:tr w:rsidR="00636D5A" w:rsidRPr="00DE031C" w14:paraId="4E151B9F" w14:textId="77777777" w:rsidTr="00912509">
        <w:trPr>
          <w:trHeight w:val="493"/>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6770D06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w:t>
            </w:r>
          </w:p>
        </w:tc>
        <w:tc>
          <w:tcPr>
            <w:tcW w:w="2936" w:type="dxa"/>
            <w:tcBorders>
              <w:top w:val="nil"/>
              <w:left w:val="nil"/>
              <w:bottom w:val="single" w:sz="4" w:space="0" w:color="auto"/>
              <w:right w:val="single" w:sz="4" w:space="0" w:color="auto"/>
            </w:tcBorders>
            <w:shd w:val="clear" w:color="000000" w:fill="FFFFFF"/>
            <w:vAlign w:val="center"/>
            <w:hideMark/>
          </w:tcPr>
          <w:p w14:paraId="6DF7BC55"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"Basketbola klubs Salacgrīva"</w:t>
            </w:r>
          </w:p>
        </w:tc>
        <w:tc>
          <w:tcPr>
            <w:tcW w:w="4394" w:type="dxa"/>
            <w:tcBorders>
              <w:top w:val="nil"/>
              <w:left w:val="nil"/>
              <w:bottom w:val="single" w:sz="4" w:space="0" w:color="auto"/>
              <w:right w:val="single" w:sz="4" w:space="0" w:color="auto"/>
            </w:tcBorders>
            <w:shd w:val="clear" w:color="auto" w:fill="auto"/>
            <w:vAlign w:val="center"/>
            <w:hideMark/>
          </w:tcPr>
          <w:p w14:paraId="5400FC91"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Biedrības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44E631E6"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8 116.00 €</w:t>
            </w:r>
          </w:p>
        </w:tc>
      </w:tr>
      <w:tr w:rsidR="00636D5A" w:rsidRPr="00DE031C" w14:paraId="001C78D8" w14:textId="77777777" w:rsidTr="00912509">
        <w:trPr>
          <w:trHeight w:val="331"/>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1AD17F27"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lastRenderedPageBreak/>
              <w:t>3</w:t>
            </w:r>
          </w:p>
        </w:tc>
        <w:tc>
          <w:tcPr>
            <w:tcW w:w="2936" w:type="dxa"/>
            <w:tcBorders>
              <w:top w:val="nil"/>
              <w:left w:val="nil"/>
              <w:bottom w:val="single" w:sz="4" w:space="0" w:color="auto"/>
              <w:right w:val="single" w:sz="4" w:space="0" w:color="auto"/>
            </w:tcBorders>
            <w:shd w:val="clear" w:color="000000" w:fill="FFFFFF"/>
            <w:vAlign w:val="center"/>
            <w:hideMark/>
          </w:tcPr>
          <w:p w14:paraId="7207AD3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"Basketbola klubs Salacgrīva"</w:t>
            </w:r>
          </w:p>
        </w:tc>
        <w:tc>
          <w:tcPr>
            <w:tcW w:w="4394" w:type="dxa"/>
            <w:tcBorders>
              <w:top w:val="nil"/>
              <w:left w:val="nil"/>
              <w:bottom w:val="single" w:sz="4" w:space="0" w:color="auto"/>
              <w:right w:val="single" w:sz="4" w:space="0" w:color="auto"/>
            </w:tcBorders>
            <w:shd w:val="clear" w:color="auto" w:fill="auto"/>
            <w:vAlign w:val="center"/>
            <w:hideMark/>
          </w:tcPr>
          <w:p w14:paraId="2B8D2412"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Sacensību "Salacgrīvas Krasts mačs 2021"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60ADA193"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6 900.00 €</w:t>
            </w:r>
          </w:p>
        </w:tc>
      </w:tr>
      <w:tr w:rsidR="00636D5A" w:rsidRPr="00DE031C" w14:paraId="3396EF33" w14:textId="77777777" w:rsidTr="00912509">
        <w:trPr>
          <w:trHeight w:val="281"/>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F54B448"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4</w:t>
            </w:r>
          </w:p>
        </w:tc>
        <w:tc>
          <w:tcPr>
            <w:tcW w:w="2936" w:type="dxa"/>
            <w:tcBorders>
              <w:top w:val="nil"/>
              <w:left w:val="nil"/>
              <w:bottom w:val="single" w:sz="4" w:space="0" w:color="auto"/>
              <w:right w:val="single" w:sz="4" w:space="0" w:color="auto"/>
            </w:tcBorders>
            <w:shd w:val="clear" w:color="000000" w:fill="FFFFFF"/>
            <w:vAlign w:val="center"/>
            <w:hideMark/>
          </w:tcPr>
          <w:p w14:paraId="4F9528BD"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w:t>
            </w:r>
            <w:proofErr w:type="spellStart"/>
            <w:r w:rsidRPr="00DE031C">
              <w:rPr>
                <w:rFonts w:ascii="Times New Roman" w:eastAsia="Times New Roman" w:hAnsi="Times New Roman" w:cs="Times New Roman"/>
                <w:sz w:val="20"/>
                <w:szCs w:val="20"/>
                <w:lang w:eastAsia="lv-LV"/>
              </w:rPr>
              <w:t>Bibliokuģis</w:t>
            </w:r>
            <w:proofErr w:type="spellEnd"/>
            <w:r w:rsidRPr="00DE031C">
              <w:rPr>
                <w:rFonts w:ascii="Times New Roman" w:eastAsia="Times New Roman" w:hAnsi="Times New Roman" w:cs="Times New Roman"/>
                <w:sz w:val="20"/>
                <w:szCs w:val="20"/>
                <w:lang w:eastAsia="lv-LV"/>
              </w:rPr>
              <w:t xml:space="preserve"> Krišjānis Valdemārs"</w:t>
            </w:r>
          </w:p>
        </w:tc>
        <w:tc>
          <w:tcPr>
            <w:tcW w:w="4394" w:type="dxa"/>
            <w:tcBorders>
              <w:top w:val="nil"/>
              <w:left w:val="nil"/>
              <w:bottom w:val="single" w:sz="4" w:space="0" w:color="auto"/>
              <w:right w:val="single" w:sz="4" w:space="0" w:color="auto"/>
            </w:tcBorders>
            <w:shd w:val="clear" w:color="000000" w:fill="FFFFFF"/>
            <w:vAlign w:val="center"/>
            <w:hideMark/>
          </w:tcPr>
          <w:p w14:paraId="2848C92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Salacgrīvas novada literārā almanaha “</w:t>
            </w:r>
            <w:proofErr w:type="spellStart"/>
            <w:r w:rsidRPr="00DE031C">
              <w:rPr>
                <w:rFonts w:ascii="Times New Roman" w:eastAsia="Times New Roman" w:hAnsi="Times New Roman" w:cs="Times New Roman"/>
                <w:sz w:val="20"/>
                <w:szCs w:val="20"/>
                <w:lang w:eastAsia="lv-LV"/>
              </w:rPr>
              <w:t>Zutiņš</w:t>
            </w:r>
            <w:proofErr w:type="spellEnd"/>
            <w:r w:rsidRPr="00DE031C">
              <w:rPr>
                <w:rFonts w:ascii="Times New Roman" w:eastAsia="Times New Roman" w:hAnsi="Times New Roman" w:cs="Times New Roman"/>
                <w:sz w:val="20"/>
                <w:szCs w:val="20"/>
                <w:lang w:eastAsia="lv-LV"/>
              </w:rPr>
              <w:t xml:space="preserve">” otrā krājuma sagatavošanu. </w:t>
            </w:r>
          </w:p>
        </w:tc>
        <w:tc>
          <w:tcPr>
            <w:tcW w:w="1559" w:type="dxa"/>
            <w:tcBorders>
              <w:top w:val="nil"/>
              <w:left w:val="nil"/>
              <w:bottom w:val="single" w:sz="4" w:space="0" w:color="auto"/>
              <w:right w:val="single" w:sz="4" w:space="0" w:color="auto"/>
            </w:tcBorders>
            <w:shd w:val="clear" w:color="000000" w:fill="FFFFFF"/>
            <w:noWrap/>
            <w:vAlign w:val="center"/>
            <w:hideMark/>
          </w:tcPr>
          <w:p w14:paraId="0B5AC07B"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4480EAAF" w14:textId="77777777" w:rsidTr="00912509">
        <w:trPr>
          <w:trHeight w:val="373"/>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40633A1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w:t>
            </w:r>
          </w:p>
        </w:tc>
        <w:tc>
          <w:tcPr>
            <w:tcW w:w="2936" w:type="dxa"/>
            <w:tcBorders>
              <w:top w:val="nil"/>
              <w:left w:val="nil"/>
              <w:bottom w:val="single" w:sz="4" w:space="0" w:color="auto"/>
              <w:right w:val="single" w:sz="4" w:space="0" w:color="auto"/>
            </w:tcBorders>
            <w:shd w:val="clear" w:color="000000" w:fill="FFFFFF"/>
            <w:vAlign w:val="center"/>
            <w:hideMark/>
          </w:tcPr>
          <w:p w14:paraId="39B75D0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"Cepļi - Moto"</w:t>
            </w:r>
          </w:p>
        </w:tc>
        <w:tc>
          <w:tcPr>
            <w:tcW w:w="4394" w:type="dxa"/>
            <w:tcBorders>
              <w:top w:val="nil"/>
              <w:left w:val="nil"/>
              <w:bottom w:val="single" w:sz="4" w:space="0" w:color="auto"/>
              <w:right w:val="single" w:sz="4" w:space="0" w:color="auto"/>
            </w:tcBorders>
            <w:shd w:val="clear" w:color="auto" w:fill="auto"/>
            <w:vAlign w:val="center"/>
            <w:hideMark/>
          </w:tcPr>
          <w:p w14:paraId="4A7931AF"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Motokrosa sacensību "Latvijas Nacionālais Kauss" un "Ainažu kauss - 2021"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2673D361"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6 060.00 €</w:t>
            </w:r>
          </w:p>
        </w:tc>
      </w:tr>
      <w:tr w:rsidR="00636D5A" w:rsidRPr="00DE031C" w14:paraId="7A7177B8" w14:textId="77777777" w:rsidTr="00912509">
        <w:trPr>
          <w:trHeight w:val="303"/>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20B8092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6</w:t>
            </w:r>
          </w:p>
        </w:tc>
        <w:tc>
          <w:tcPr>
            <w:tcW w:w="2936" w:type="dxa"/>
            <w:tcBorders>
              <w:top w:val="nil"/>
              <w:left w:val="nil"/>
              <w:bottom w:val="single" w:sz="4" w:space="0" w:color="auto"/>
              <w:right w:val="single" w:sz="4" w:space="0" w:color="auto"/>
            </w:tcBorders>
            <w:shd w:val="clear" w:color="000000" w:fill="FFFFFF"/>
            <w:vAlign w:val="center"/>
            <w:hideMark/>
          </w:tcPr>
          <w:p w14:paraId="4F42EA63"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'Kuivižu jahtklubs"</w:t>
            </w:r>
          </w:p>
        </w:tc>
        <w:tc>
          <w:tcPr>
            <w:tcW w:w="4394" w:type="dxa"/>
            <w:tcBorders>
              <w:top w:val="nil"/>
              <w:left w:val="nil"/>
              <w:bottom w:val="single" w:sz="4" w:space="0" w:color="auto"/>
              <w:right w:val="single" w:sz="4" w:space="0" w:color="auto"/>
            </w:tcBorders>
            <w:shd w:val="clear" w:color="auto" w:fill="auto"/>
            <w:vAlign w:val="center"/>
            <w:hideMark/>
          </w:tcPr>
          <w:p w14:paraId="5526C908"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Biedrības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4BFB156B"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1 988.00 €</w:t>
            </w:r>
          </w:p>
        </w:tc>
      </w:tr>
      <w:tr w:rsidR="00636D5A" w:rsidRPr="00DE031C" w14:paraId="05D5C5EB" w14:textId="77777777" w:rsidTr="00912509">
        <w:trPr>
          <w:trHeight w:val="381"/>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6E0AC37B"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7</w:t>
            </w:r>
          </w:p>
        </w:tc>
        <w:tc>
          <w:tcPr>
            <w:tcW w:w="2936" w:type="dxa"/>
            <w:tcBorders>
              <w:top w:val="nil"/>
              <w:left w:val="nil"/>
              <w:bottom w:val="single" w:sz="4" w:space="0" w:color="auto"/>
              <w:right w:val="single" w:sz="4" w:space="0" w:color="auto"/>
            </w:tcBorders>
            <w:shd w:val="clear" w:color="000000" w:fill="FFFFFF"/>
            <w:vAlign w:val="center"/>
            <w:hideMark/>
          </w:tcPr>
          <w:p w14:paraId="2DFA266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"Kuivižu jahtklubs"</w:t>
            </w:r>
          </w:p>
        </w:tc>
        <w:tc>
          <w:tcPr>
            <w:tcW w:w="4394" w:type="dxa"/>
            <w:tcBorders>
              <w:top w:val="nil"/>
              <w:left w:val="nil"/>
              <w:bottom w:val="single" w:sz="4" w:space="0" w:color="auto"/>
              <w:right w:val="single" w:sz="4" w:space="0" w:color="auto"/>
            </w:tcBorders>
            <w:shd w:val="clear" w:color="auto" w:fill="auto"/>
            <w:vAlign w:val="center"/>
            <w:hideMark/>
          </w:tcPr>
          <w:p w14:paraId="70A09D87"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Sacensību "Salacgrīvas novada čempionāts burāšanā"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5CC828E5"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2 000.00 €</w:t>
            </w:r>
          </w:p>
        </w:tc>
      </w:tr>
      <w:tr w:rsidR="00636D5A" w:rsidRPr="00DE031C" w14:paraId="1E0FB999" w14:textId="77777777" w:rsidTr="00912509">
        <w:trPr>
          <w:trHeight w:val="321"/>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75166AFC"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8</w:t>
            </w:r>
          </w:p>
        </w:tc>
        <w:tc>
          <w:tcPr>
            <w:tcW w:w="2936" w:type="dxa"/>
            <w:tcBorders>
              <w:top w:val="nil"/>
              <w:left w:val="nil"/>
              <w:bottom w:val="single" w:sz="4" w:space="0" w:color="auto"/>
              <w:right w:val="single" w:sz="4" w:space="0" w:color="auto"/>
            </w:tcBorders>
            <w:shd w:val="clear" w:color="000000" w:fill="FFFFFF"/>
            <w:vAlign w:val="center"/>
            <w:hideMark/>
          </w:tcPr>
          <w:p w14:paraId="7813429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w:t>
            </w:r>
            <w:proofErr w:type="spellStart"/>
            <w:r w:rsidRPr="00DE031C">
              <w:rPr>
                <w:rFonts w:ascii="Times New Roman" w:eastAsia="Times New Roman" w:hAnsi="Times New Roman" w:cs="Times New Roman"/>
                <w:sz w:val="20"/>
                <w:szCs w:val="20"/>
                <w:lang w:eastAsia="lv-LV"/>
              </w:rPr>
              <w:t>Marmots</w:t>
            </w:r>
            <w:proofErr w:type="spellEnd"/>
            <w:r w:rsidRPr="00DE031C">
              <w:rPr>
                <w:rFonts w:ascii="Times New Roman" w:eastAsia="Times New Roman" w:hAnsi="Times New Roman" w:cs="Times New Roman"/>
                <w:sz w:val="20"/>
                <w:szCs w:val="20"/>
                <w:lang w:eastAsia="lv-LV"/>
              </w:rPr>
              <w:t>"</w:t>
            </w:r>
          </w:p>
        </w:tc>
        <w:tc>
          <w:tcPr>
            <w:tcW w:w="4394" w:type="dxa"/>
            <w:tcBorders>
              <w:top w:val="nil"/>
              <w:left w:val="nil"/>
              <w:bottom w:val="single" w:sz="4" w:space="0" w:color="auto"/>
              <w:right w:val="single" w:sz="4" w:space="0" w:color="auto"/>
            </w:tcBorders>
            <w:shd w:val="clear" w:color="000000" w:fill="FFFFFF"/>
            <w:vAlign w:val="center"/>
            <w:hideMark/>
          </w:tcPr>
          <w:p w14:paraId="15EEEDE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Pašvaldības līdzfinansējums projekta ““Dzīvais labirints” 5 soļi Salacgrīvas novadā” realizēšanai.</w:t>
            </w:r>
          </w:p>
        </w:tc>
        <w:tc>
          <w:tcPr>
            <w:tcW w:w="1559" w:type="dxa"/>
            <w:tcBorders>
              <w:top w:val="nil"/>
              <w:left w:val="nil"/>
              <w:bottom w:val="single" w:sz="4" w:space="0" w:color="auto"/>
              <w:right w:val="single" w:sz="4" w:space="0" w:color="auto"/>
            </w:tcBorders>
            <w:shd w:val="clear" w:color="000000" w:fill="FFFFFF"/>
            <w:noWrap/>
            <w:vAlign w:val="center"/>
            <w:hideMark/>
          </w:tcPr>
          <w:p w14:paraId="0A2A912A"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3 734.80 €</w:t>
            </w:r>
          </w:p>
        </w:tc>
      </w:tr>
      <w:tr w:rsidR="00636D5A" w:rsidRPr="00DE031C" w14:paraId="7BAA6960" w14:textId="77777777" w:rsidTr="00912509">
        <w:trPr>
          <w:trHeight w:val="189"/>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C4FE50B"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9</w:t>
            </w:r>
          </w:p>
        </w:tc>
        <w:tc>
          <w:tcPr>
            <w:tcW w:w="2936" w:type="dxa"/>
            <w:tcBorders>
              <w:top w:val="nil"/>
              <w:left w:val="nil"/>
              <w:bottom w:val="single" w:sz="4" w:space="0" w:color="auto"/>
              <w:right w:val="single" w:sz="4" w:space="0" w:color="auto"/>
            </w:tcBorders>
            <w:shd w:val="clear" w:color="000000" w:fill="FFFFFF"/>
            <w:vAlign w:val="center"/>
            <w:hideMark/>
          </w:tcPr>
          <w:p w14:paraId="0012B543"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"Mēs Korģenei"</w:t>
            </w:r>
          </w:p>
        </w:tc>
        <w:tc>
          <w:tcPr>
            <w:tcW w:w="4394" w:type="dxa"/>
            <w:tcBorders>
              <w:top w:val="nil"/>
              <w:left w:val="nil"/>
              <w:bottom w:val="single" w:sz="4" w:space="0" w:color="auto"/>
              <w:right w:val="single" w:sz="4" w:space="0" w:color="auto"/>
            </w:tcBorders>
            <w:shd w:val="clear" w:color="000000" w:fill="FFFFFF"/>
            <w:vAlign w:val="center"/>
            <w:hideMark/>
          </w:tcPr>
          <w:p w14:paraId="68C06BC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Kultūras un sporta pasākumu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38F3CA73"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3 110.00 €</w:t>
            </w:r>
          </w:p>
        </w:tc>
      </w:tr>
      <w:tr w:rsidR="00636D5A" w:rsidRPr="00DE031C" w14:paraId="39831221" w14:textId="77777777" w:rsidTr="00912509">
        <w:trPr>
          <w:trHeight w:val="555"/>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39992A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10</w:t>
            </w:r>
          </w:p>
        </w:tc>
        <w:tc>
          <w:tcPr>
            <w:tcW w:w="2936" w:type="dxa"/>
            <w:tcBorders>
              <w:top w:val="nil"/>
              <w:left w:val="nil"/>
              <w:bottom w:val="single" w:sz="4" w:space="0" w:color="auto"/>
              <w:right w:val="single" w:sz="4" w:space="0" w:color="auto"/>
            </w:tcBorders>
            <w:shd w:val="clear" w:color="000000" w:fill="FFFFFF"/>
            <w:vAlign w:val="center"/>
            <w:hideMark/>
          </w:tcPr>
          <w:p w14:paraId="459B86B4"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"METSEPOLES LĪVU KULTŪRAS CENTRS"</w:t>
            </w:r>
          </w:p>
        </w:tc>
        <w:tc>
          <w:tcPr>
            <w:tcW w:w="4394" w:type="dxa"/>
            <w:tcBorders>
              <w:top w:val="nil"/>
              <w:left w:val="nil"/>
              <w:bottom w:val="single" w:sz="4" w:space="0" w:color="auto"/>
              <w:right w:val="single" w:sz="4" w:space="0" w:color="auto"/>
            </w:tcBorders>
            <w:shd w:val="clear" w:color="000000" w:fill="FFFFFF"/>
            <w:vAlign w:val="center"/>
            <w:hideMark/>
          </w:tcPr>
          <w:p w14:paraId="7A8B7B2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Pasākuma "Senās uguns nakts Liepupē"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5400B094"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600.00 €</w:t>
            </w:r>
          </w:p>
        </w:tc>
      </w:tr>
      <w:tr w:rsidR="00636D5A" w:rsidRPr="00DE031C" w14:paraId="7B7CD224" w14:textId="77777777" w:rsidTr="00912509">
        <w:trPr>
          <w:trHeight w:val="482"/>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745B593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11</w:t>
            </w:r>
          </w:p>
        </w:tc>
        <w:tc>
          <w:tcPr>
            <w:tcW w:w="2936" w:type="dxa"/>
            <w:tcBorders>
              <w:top w:val="nil"/>
              <w:left w:val="nil"/>
              <w:bottom w:val="single" w:sz="4" w:space="0" w:color="auto"/>
              <w:right w:val="single" w:sz="4" w:space="0" w:color="auto"/>
            </w:tcBorders>
            <w:shd w:val="clear" w:color="000000" w:fill="FFFFFF"/>
            <w:vAlign w:val="center"/>
            <w:hideMark/>
          </w:tcPr>
          <w:p w14:paraId="6F79D1D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"Salaca 2015"</w:t>
            </w:r>
          </w:p>
        </w:tc>
        <w:tc>
          <w:tcPr>
            <w:tcW w:w="4394" w:type="dxa"/>
            <w:tcBorders>
              <w:top w:val="nil"/>
              <w:left w:val="nil"/>
              <w:bottom w:val="single" w:sz="4" w:space="0" w:color="auto"/>
              <w:right w:val="single" w:sz="4" w:space="0" w:color="auto"/>
            </w:tcBorders>
            <w:shd w:val="clear" w:color="000000" w:fill="FFFFFF"/>
            <w:vAlign w:val="center"/>
            <w:hideMark/>
          </w:tcPr>
          <w:p w14:paraId="2F75117C"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Novada invalīdu iesaiste sporta un kultūras aktivitātēs.</w:t>
            </w:r>
          </w:p>
        </w:tc>
        <w:tc>
          <w:tcPr>
            <w:tcW w:w="1559" w:type="dxa"/>
            <w:tcBorders>
              <w:top w:val="nil"/>
              <w:left w:val="nil"/>
              <w:bottom w:val="single" w:sz="4" w:space="0" w:color="auto"/>
              <w:right w:val="single" w:sz="4" w:space="0" w:color="auto"/>
            </w:tcBorders>
            <w:shd w:val="clear" w:color="000000" w:fill="FFFFFF"/>
            <w:noWrap/>
            <w:vAlign w:val="center"/>
            <w:hideMark/>
          </w:tcPr>
          <w:p w14:paraId="392C81D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550.00 €</w:t>
            </w:r>
          </w:p>
        </w:tc>
      </w:tr>
      <w:tr w:rsidR="00636D5A" w:rsidRPr="00DE031C" w14:paraId="022615B5" w14:textId="77777777" w:rsidTr="00912509">
        <w:trPr>
          <w:trHeight w:val="508"/>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7E96972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12</w:t>
            </w:r>
          </w:p>
        </w:tc>
        <w:tc>
          <w:tcPr>
            <w:tcW w:w="2936" w:type="dxa"/>
            <w:tcBorders>
              <w:top w:val="nil"/>
              <w:left w:val="nil"/>
              <w:bottom w:val="single" w:sz="4" w:space="0" w:color="auto"/>
              <w:right w:val="single" w:sz="4" w:space="0" w:color="auto"/>
            </w:tcBorders>
            <w:shd w:val="clear" w:color="000000" w:fill="FFFFFF"/>
            <w:vAlign w:val="center"/>
            <w:hideMark/>
          </w:tcPr>
          <w:p w14:paraId="7231988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"Saviesīgā Svētupes Lauva"</w:t>
            </w:r>
          </w:p>
        </w:tc>
        <w:tc>
          <w:tcPr>
            <w:tcW w:w="4394" w:type="dxa"/>
            <w:tcBorders>
              <w:top w:val="nil"/>
              <w:left w:val="nil"/>
              <w:bottom w:val="single" w:sz="4" w:space="0" w:color="auto"/>
              <w:right w:val="single" w:sz="4" w:space="0" w:color="auto"/>
            </w:tcBorders>
            <w:shd w:val="clear" w:color="auto" w:fill="auto"/>
            <w:vAlign w:val="center"/>
            <w:hideMark/>
          </w:tcPr>
          <w:p w14:paraId="73B6038E"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Izglītības, sporta un interešu kopu veidošanas veicināšana.</w:t>
            </w:r>
          </w:p>
        </w:tc>
        <w:tc>
          <w:tcPr>
            <w:tcW w:w="1559" w:type="dxa"/>
            <w:tcBorders>
              <w:top w:val="nil"/>
              <w:left w:val="nil"/>
              <w:bottom w:val="single" w:sz="4" w:space="0" w:color="auto"/>
              <w:right w:val="single" w:sz="4" w:space="0" w:color="auto"/>
            </w:tcBorders>
            <w:shd w:val="clear" w:color="000000" w:fill="FFFFFF"/>
            <w:noWrap/>
            <w:vAlign w:val="center"/>
            <w:hideMark/>
          </w:tcPr>
          <w:p w14:paraId="28B3508E"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586.00 €</w:t>
            </w:r>
          </w:p>
        </w:tc>
      </w:tr>
      <w:tr w:rsidR="00636D5A" w:rsidRPr="00DE031C" w14:paraId="38F42AC7" w14:textId="77777777" w:rsidTr="00912509">
        <w:trPr>
          <w:trHeight w:val="274"/>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0A1B642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13</w:t>
            </w:r>
          </w:p>
        </w:tc>
        <w:tc>
          <w:tcPr>
            <w:tcW w:w="2936" w:type="dxa"/>
            <w:tcBorders>
              <w:top w:val="nil"/>
              <w:left w:val="nil"/>
              <w:bottom w:val="single" w:sz="4" w:space="0" w:color="auto"/>
              <w:right w:val="single" w:sz="4" w:space="0" w:color="auto"/>
            </w:tcBorders>
            <w:shd w:val="clear" w:color="000000" w:fill="FFFFFF"/>
            <w:vAlign w:val="center"/>
            <w:hideMark/>
          </w:tcPr>
          <w:p w14:paraId="57DCC8E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Biedrība "Sporta klubs </w:t>
            </w:r>
            <w:proofErr w:type="spellStart"/>
            <w:r w:rsidRPr="00DE031C">
              <w:rPr>
                <w:rFonts w:ascii="Times New Roman" w:eastAsia="Times New Roman" w:hAnsi="Times New Roman" w:cs="Times New Roman"/>
                <w:sz w:val="20"/>
                <w:szCs w:val="20"/>
                <w:lang w:eastAsia="lv-LV"/>
              </w:rPr>
              <w:t>Veixmes</w:t>
            </w:r>
            <w:proofErr w:type="spellEnd"/>
            <w:r w:rsidRPr="00DE031C">
              <w:rPr>
                <w:rFonts w:ascii="Times New Roman" w:eastAsia="Times New Roman" w:hAnsi="Times New Roman" w:cs="Times New Roman"/>
                <w:sz w:val="20"/>
                <w:szCs w:val="20"/>
                <w:lang w:eastAsia="lv-LV"/>
              </w:rPr>
              <w:t>"</w:t>
            </w:r>
          </w:p>
        </w:tc>
        <w:tc>
          <w:tcPr>
            <w:tcW w:w="4394" w:type="dxa"/>
            <w:tcBorders>
              <w:top w:val="nil"/>
              <w:left w:val="nil"/>
              <w:bottom w:val="single" w:sz="4" w:space="0" w:color="auto"/>
              <w:right w:val="single" w:sz="4" w:space="0" w:color="auto"/>
            </w:tcBorders>
            <w:shd w:val="clear" w:color="000000" w:fill="FFFFFF"/>
            <w:vAlign w:val="center"/>
            <w:hideMark/>
          </w:tcPr>
          <w:p w14:paraId="4C1486B3"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Biedrības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4A805971"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4 055.00 €</w:t>
            </w:r>
          </w:p>
        </w:tc>
      </w:tr>
      <w:tr w:rsidR="00636D5A" w:rsidRPr="00DE031C" w14:paraId="36FC04FE" w14:textId="77777777" w:rsidTr="00912509">
        <w:trPr>
          <w:trHeight w:val="696"/>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0A19EF4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14</w:t>
            </w:r>
          </w:p>
        </w:tc>
        <w:tc>
          <w:tcPr>
            <w:tcW w:w="2936" w:type="dxa"/>
            <w:tcBorders>
              <w:top w:val="nil"/>
              <w:left w:val="nil"/>
              <w:bottom w:val="single" w:sz="4" w:space="0" w:color="auto"/>
              <w:right w:val="single" w:sz="4" w:space="0" w:color="auto"/>
            </w:tcBorders>
            <w:shd w:val="clear" w:color="000000" w:fill="FFFFFF"/>
            <w:vAlign w:val="center"/>
            <w:hideMark/>
          </w:tcPr>
          <w:p w14:paraId="1FFC7E1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"Sports Salacgrīvas novadam"</w:t>
            </w:r>
          </w:p>
        </w:tc>
        <w:tc>
          <w:tcPr>
            <w:tcW w:w="4394" w:type="dxa"/>
            <w:tcBorders>
              <w:top w:val="nil"/>
              <w:left w:val="nil"/>
              <w:bottom w:val="single" w:sz="4" w:space="0" w:color="auto"/>
              <w:right w:val="single" w:sz="4" w:space="0" w:color="auto"/>
            </w:tcBorders>
            <w:shd w:val="clear" w:color="000000" w:fill="FFFFFF"/>
            <w:vAlign w:val="center"/>
            <w:hideMark/>
          </w:tcPr>
          <w:p w14:paraId="347DD3EE"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Sporta un rotaļu laukumu, stāvlaukuma, gājēju celiņu, atpūtas vietu, peldvietu un parka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5A38254E"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3 500.00 €</w:t>
            </w:r>
          </w:p>
        </w:tc>
      </w:tr>
      <w:tr w:rsidR="00636D5A" w:rsidRPr="00DE031C" w14:paraId="0302C66A" w14:textId="77777777" w:rsidTr="00912509">
        <w:trPr>
          <w:trHeight w:val="425"/>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7D584E13"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15</w:t>
            </w:r>
          </w:p>
        </w:tc>
        <w:tc>
          <w:tcPr>
            <w:tcW w:w="2936" w:type="dxa"/>
            <w:tcBorders>
              <w:top w:val="nil"/>
              <w:left w:val="nil"/>
              <w:bottom w:val="single" w:sz="4" w:space="0" w:color="auto"/>
              <w:right w:val="single" w:sz="4" w:space="0" w:color="auto"/>
            </w:tcBorders>
            <w:shd w:val="clear" w:color="000000" w:fill="FFFFFF"/>
            <w:vAlign w:val="center"/>
            <w:hideMark/>
          </w:tcPr>
          <w:p w14:paraId="3FB82BE2"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"Vecāki-Ainažu jaunatnei"</w:t>
            </w:r>
          </w:p>
        </w:tc>
        <w:tc>
          <w:tcPr>
            <w:tcW w:w="4394" w:type="dxa"/>
            <w:tcBorders>
              <w:top w:val="nil"/>
              <w:left w:val="nil"/>
              <w:bottom w:val="single" w:sz="4" w:space="0" w:color="auto"/>
              <w:right w:val="single" w:sz="4" w:space="0" w:color="auto"/>
            </w:tcBorders>
            <w:shd w:val="clear" w:color="000000" w:fill="FFFFFF"/>
            <w:vAlign w:val="center"/>
            <w:hideMark/>
          </w:tcPr>
          <w:p w14:paraId="1778560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Līdzfinansējums biedrībai projekta "Dziedi jūras maliņā" īstenošanai.</w:t>
            </w:r>
          </w:p>
        </w:tc>
        <w:tc>
          <w:tcPr>
            <w:tcW w:w="1559" w:type="dxa"/>
            <w:tcBorders>
              <w:top w:val="nil"/>
              <w:left w:val="nil"/>
              <w:bottom w:val="single" w:sz="4" w:space="0" w:color="auto"/>
              <w:right w:val="single" w:sz="4" w:space="0" w:color="auto"/>
            </w:tcBorders>
            <w:shd w:val="clear" w:color="000000" w:fill="FFFFFF"/>
            <w:noWrap/>
            <w:vAlign w:val="center"/>
            <w:hideMark/>
          </w:tcPr>
          <w:p w14:paraId="7E89AEC5"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1 450.79 €</w:t>
            </w:r>
          </w:p>
        </w:tc>
      </w:tr>
      <w:tr w:rsidR="00636D5A" w:rsidRPr="00DE031C" w14:paraId="3B7966E7" w14:textId="77777777" w:rsidTr="00912509">
        <w:trPr>
          <w:trHeight w:val="149"/>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1C8273F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16</w:t>
            </w:r>
          </w:p>
        </w:tc>
        <w:tc>
          <w:tcPr>
            <w:tcW w:w="2936" w:type="dxa"/>
            <w:tcBorders>
              <w:top w:val="nil"/>
              <w:left w:val="nil"/>
              <w:bottom w:val="single" w:sz="4" w:space="0" w:color="auto"/>
              <w:right w:val="single" w:sz="4" w:space="0" w:color="auto"/>
            </w:tcBorders>
            <w:shd w:val="clear" w:color="000000" w:fill="FFFFFF"/>
            <w:vAlign w:val="center"/>
            <w:hideMark/>
          </w:tcPr>
          <w:p w14:paraId="53A707E5"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Foto biedrība Salacgrīva</w:t>
            </w:r>
          </w:p>
        </w:tc>
        <w:tc>
          <w:tcPr>
            <w:tcW w:w="4394" w:type="dxa"/>
            <w:tcBorders>
              <w:top w:val="nil"/>
              <w:left w:val="nil"/>
              <w:bottom w:val="single" w:sz="4" w:space="0" w:color="auto"/>
              <w:right w:val="single" w:sz="4" w:space="0" w:color="auto"/>
            </w:tcBorders>
            <w:shd w:val="clear" w:color="000000" w:fill="FFFFFF"/>
            <w:vAlign w:val="center"/>
            <w:hideMark/>
          </w:tcPr>
          <w:p w14:paraId="49E6CC22"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Fotomākslas popularizēšana, apmācība.</w:t>
            </w:r>
          </w:p>
        </w:tc>
        <w:tc>
          <w:tcPr>
            <w:tcW w:w="1559" w:type="dxa"/>
            <w:tcBorders>
              <w:top w:val="nil"/>
              <w:left w:val="nil"/>
              <w:bottom w:val="single" w:sz="4" w:space="0" w:color="auto"/>
              <w:right w:val="single" w:sz="4" w:space="0" w:color="auto"/>
            </w:tcBorders>
            <w:shd w:val="clear" w:color="000000" w:fill="FFFFFF"/>
            <w:noWrap/>
            <w:vAlign w:val="center"/>
            <w:hideMark/>
          </w:tcPr>
          <w:p w14:paraId="36321C6E"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311.00 €</w:t>
            </w:r>
          </w:p>
        </w:tc>
      </w:tr>
      <w:tr w:rsidR="00636D5A" w:rsidRPr="00DE031C" w14:paraId="671CB83F" w14:textId="77777777" w:rsidTr="00912509">
        <w:trPr>
          <w:trHeight w:val="567"/>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3B6D7593"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17</w:t>
            </w:r>
          </w:p>
        </w:tc>
        <w:tc>
          <w:tcPr>
            <w:tcW w:w="2936" w:type="dxa"/>
            <w:tcBorders>
              <w:top w:val="nil"/>
              <w:left w:val="nil"/>
              <w:bottom w:val="single" w:sz="4" w:space="0" w:color="auto"/>
              <w:right w:val="single" w:sz="4" w:space="0" w:color="auto"/>
            </w:tcBorders>
            <w:shd w:val="clear" w:color="000000" w:fill="FFFFFF"/>
            <w:vAlign w:val="center"/>
            <w:hideMark/>
          </w:tcPr>
          <w:p w14:paraId="71445115"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JĀŅA LAPSAS PIEMIŅAS BIEDRĪBA</w:t>
            </w:r>
          </w:p>
        </w:tc>
        <w:tc>
          <w:tcPr>
            <w:tcW w:w="4394" w:type="dxa"/>
            <w:tcBorders>
              <w:top w:val="nil"/>
              <w:left w:val="nil"/>
              <w:bottom w:val="single" w:sz="4" w:space="0" w:color="auto"/>
              <w:right w:val="single" w:sz="4" w:space="0" w:color="auto"/>
            </w:tcBorders>
            <w:shd w:val="clear" w:color="000000" w:fill="FFFFFF"/>
            <w:vAlign w:val="center"/>
            <w:hideMark/>
          </w:tcPr>
          <w:p w14:paraId="64E773CF"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Pašvaldības līdzfinansējums grāmatas “Man saujā dzintars” krājuma sagatavošanai.</w:t>
            </w:r>
          </w:p>
        </w:tc>
        <w:tc>
          <w:tcPr>
            <w:tcW w:w="1559" w:type="dxa"/>
            <w:tcBorders>
              <w:top w:val="nil"/>
              <w:left w:val="nil"/>
              <w:bottom w:val="single" w:sz="4" w:space="0" w:color="auto"/>
              <w:right w:val="single" w:sz="4" w:space="0" w:color="auto"/>
            </w:tcBorders>
            <w:shd w:val="clear" w:color="000000" w:fill="FFFFFF"/>
            <w:noWrap/>
            <w:vAlign w:val="center"/>
            <w:hideMark/>
          </w:tcPr>
          <w:p w14:paraId="1E52BCAB"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367A0DDE" w14:textId="77777777" w:rsidTr="00912509">
        <w:trPr>
          <w:trHeight w:val="449"/>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3D537B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18</w:t>
            </w:r>
          </w:p>
        </w:tc>
        <w:tc>
          <w:tcPr>
            <w:tcW w:w="2936" w:type="dxa"/>
            <w:tcBorders>
              <w:top w:val="nil"/>
              <w:left w:val="nil"/>
              <w:bottom w:val="single" w:sz="4" w:space="0" w:color="auto"/>
              <w:right w:val="single" w:sz="4" w:space="0" w:color="auto"/>
            </w:tcBorders>
            <w:shd w:val="clear" w:color="000000" w:fill="FFFFFF"/>
            <w:vAlign w:val="center"/>
            <w:hideMark/>
          </w:tcPr>
          <w:p w14:paraId="35C6E70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JĀŅA LAPSAS PIEMIŅAS BIEDRĪBA</w:t>
            </w:r>
          </w:p>
        </w:tc>
        <w:tc>
          <w:tcPr>
            <w:tcW w:w="4394" w:type="dxa"/>
            <w:tcBorders>
              <w:top w:val="nil"/>
              <w:left w:val="nil"/>
              <w:bottom w:val="single" w:sz="4" w:space="0" w:color="auto"/>
              <w:right w:val="single" w:sz="4" w:space="0" w:color="auto"/>
            </w:tcBorders>
            <w:shd w:val="clear" w:color="auto" w:fill="auto"/>
            <w:vAlign w:val="center"/>
            <w:hideMark/>
          </w:tcPr>
          <w:p w14:paraId="2A99F44D"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Iniciatīvai – Kuivižu identitātes zīmes uzturēšana un apkārtnes sakopšana. </w:t>
            </w:r>
          </w:p>
        </w:tc>
        <w:tc>
          <w:tcPr>
            <w:tcW w:w="1559" w:type="dxa"/>
            <w:tcBorders>
              <w:top w:val="nil"/>
              <w:left w:val="nil"/>
              <w:bottom w:val="single" w:sz="4" w:space="0" w:color="auto"/>
              <w:right w:val="single" w:sz="4" w:space="0" w:color="auto"/>
            </w:tcBorders>
            <w:shd w:val="clear" w:color="000000" w:fill="FFFFFF"/>
            <w:noWrap/>
            <w:vAlign w:val="center"/>
            <w:hideMark/>
          </w:tcPr>
          <w:p w14:paraId="6F3DF201"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1 660.00 €</w:t>
            </w:r>
          </w:p>
        </w:tc>
      </w:tr>
      <w:tr w:rsidR="00636D5A" w:rsidRPr="00DE031C" w14:paraId="5C5535FB" w14:textId="77777777" w:rsidTr="00912509">
        <w:trPr>
          <w:trHeight w:val="726"/>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0372E11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19</w:t>
            </w:r>
          </w:p>
        </w:tc>
        <w:tc>
          <w:tcPr>
            <w:tcW w:w="2936" w:type="dxa"/>
            <w:tcBorders>
              <w:top w:val="nil"/>
              <w:left w:val="nil"/>
              <w:bottom w:val="single" w:sz="4" w:space="0" w:color="auto"/>
              <w:right w:val="single" w:sz="4" w:space="0" w:color="auto"/>
            </w:tcBorders>
            <w:shd w:val="clear" w:color="000000" w:fill="FFFFFF"/>
            <w:vAlign w:val="center"/>
            <w:hideMark/>
          </w:tcPr>
          <w:p w14:paraId="69319787"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Rīgas Brāļu kapu un Latvijas vēsturiskā mantojuma fonds</w:t>
            </w:r>
          </w:p>
        </w:tc>
        <w:tc>
          <w:tcPr>
            <w:tcW w:w="4394" w:type="dxa"/>
            <w:tcBorders>
              <w:top w:val="nil"/>
              <w:left w:val="nil"/>
              <w:bottom w:val="single" w:sz="4" w:space="0" w:color="auto"/>
              <w:right w:val="single" w:sz="4" w:space="0" w:color="auto"/>
            </w:tcBorders>
            <w:shd w:val="clear" w:color="000000" w:fill="FFFFFF"/>
            <w:vAlign w:val="center"/>
            <w:hideMark/>
          </w:tcPr>
          <w:p w14:paraId="2E8EF90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Pašvaldības līdzfinansējums Rīgas Brāļu kapos apglabāto Latviešu strēlnieku kapu plākšņu atjaunošanai.</w:t>
            </w:r>
          </w:p>
        </w:tc>
        <w:tc>
          <w:tcPr>
            <w:tcW w:w="1559" w:type="dxa"/>
            <w:tcBorders>
              <w:top w:val="nil"/>
              <w:left w:val="nil"/>
              <w:bottom w:val="single" w:sz="4" w:space="0" w:color="auto"/>
              <w:right w:val="single" w:sz="4" w:space="0" w:color="auto"/>
            </w:tcBorders>
            <w:shd w:val="clear" w:color="000000" w:fill="FFFFFF"/>
            <w:noWrap/>
            <w:vAlign w:val="center"/>
            <w:hideMark/>
          </w:tcPr>
          <w:p w14:paraId="3DF432FF"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30290191" w14:textId="77777777" w:rsidTr="00912509">
        <w:trPr>
          <w:trHeight w:val="429"/>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4C04B3C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20</w:t>
            </w:r>
          </w:p>
        </w:tc>
        <w:tc>
          <w:tcPr>
            <w:tcW w:w="2936" w:type="dxa"/>
            <w:tcBorders>
              <w:top w:val="nil"/>
              <w:left w:val="nil"/>
              <w:bottom w:val="single" w:sz="4" w:space="0" w:color="auto"/>
              <w:right w:val="single" w:sz="4" w:space="0" w:color="auto"/>
            </w:tcBorders>
            <w:shd w:val="clear" w:color="000000" w:fill="FFFFFF"/>
            <w:vAlign w:val="center"/>
            <w:hideMark/>
          </w:tcPr>
          <w:p w14:paraId="6B70B73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Salacgrīvas novada pensionāru biedrība</w:t>
            </w:r>
          </w:p>
        </w:tc>
        <w:tc>
          <w:tcPr>
            <w:tcW w:w="4394" w:type="dxa"/>
            <w:tcBorders>
              <w:top w:val="nil"/>
              <w:left w:val="nil"/>
              <w:bottom w:val="single" w:sz="4" w:space="0" w:color="auto"/>
              <w:right w:val="single" w:sz="4" w:space="0" w:color="auto"/>
            </w:tcBorders>
            <w:shd w:val="clear" w:color="auto" w:fill="auto"/>
            <w:vAlign w:val="center"/>
            <w:hideMark/>
          </w:tcPr>
          <w:p w14:paraId="5E31E3D1"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Novada pensionāru aktivitāšu un pasākumu organizēšana.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3AFDA82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8 730.00 €</w:t>
            </w:r>
          </w:p>
        </w:tc>
      </w:tr>
      <w:tr w:rsidR="00636D5A" w:rsidRPr="00DE031C" w14:paraId="60813881" w14:textId="77777777" w:rsidTr="00912509">
        <w:trPr>
          <w:trHeight w:val="392"/>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302DD4E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21</w:t>
            </w:r>
          </w:p>
        </w:tc>
        <w:tc>
          <w:tcPr>
            <w:tcW w:w="2936" w:type="dxa"/>
            <w:tcBorders>
              <w:top w:val="nil"/>
              <w:left w:val="nil"/>
              <w:bottom w:val="single" w:sz="4" w:space="0" w:color="auto"/>
              <w:right w:val="single" w:sz="4" w:space="0" w:color="auto"/>
            </w:tcBorders>
            <w:shd w:val="clear" w:color="000000" w:fill="FFFFFF"/>
            <w:vAlign w:val="center"/>
            <w:hideMark/>
          </w:tcPr>
          <w:p w14:paraId="694D180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Salacgrīvas novada pensionāru </w:t>
            </w:r>
            <w:proofErr w:type="spellStart"/>
            <w:r w:rsidRPr="00DE031C">
              <w:rPr>
                <w:rFonts w:ascii="Times New Roman" w:eastAsia="Times New Roman" w:hAnsi="Times New Roman" w:cs="Times New Roman"/>
                <w:sz w:val="20"/>
                <w:szCs w:val="20"/>
                <w:lang w:eastAsia="lv-LV"/>
              </w:rPr>
              <w:t>bbiedrība</w:t>
            </w:r>
            <w:proofErr w:type="spellEnd"/>
          </w:p>
        </w:tc>
        <w:tc>
          <w:tcPr>
            <w:tcW w:w="4394" w:type="dxa"/>
            <w:tcBorders>
              <w:top w:val="nil"/>
              <w:left w:val="nil"/>
              <w:bottom w:val="single" w:sz="4" w:space="0" w:color="auto"/>
              <w:right w:val="single" w:sz="4" w:space="0" w:color="auto"/>
            </w:tcBorders>
            <w:shd w:val="clear" w:color="auto" w:fill="auto"/>
            <w:vAlign w:val="center"/>
            <w:hideMark/>
          </w:tcPr>
          <w:p w14:paraId="4D9F9F48"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Sociālās funkcijas veikšana.</w:t>
            </w:r>
          </w:p>
        </w:tc>
        <w:tc>
          <w:tcPr>
            <w:tcW w:w="1559" w:type="dxa"/>
            <w:tcBorders>
              <w:top w:val="nil"/>
              <w:left w:val="nil"/>
              <w:bottom w:val="single" w:sz="4" w:space="0" w:color="auto"/>
              <w:right w:val="single" w:sz="4" w:space="0" w:color="auto"/>
            </w:tcBorders>
            <w:shd w:val="clear" w:color="000000" w:fill="FFFFFF"/>
            <w:noWrap/>
            <w:vAlign w:val="center"/>
            <w:hideMark/>
          </w:tcPr>
          <w:p w14:paraId="7FAE65B8"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13 085.00 €</w:t>
            </w:r>
          </w:p>
        </w:tc>
      </w:tr>
      <w:tr w:rsidR="00636D5A" w:rsidRPr="00DE031C" w14:paraId="68455BE4" w14:textId="77777777" w:rsidTr="00912509">
        <w:trPr>
          <w:trHeight w:val="528"/>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861A60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22</w:t>
            </w:r>
          </w:p>
        </w:tc>
        <w:tc>
          <w:tcPr>
            <w:tcW w:w="2936" w:type="dxa"/>
            <w:tcBorders>
              <w:top w:val="nil"/>
              <w:left w:val="nil"/>
              <w:bottom w:val="single" w:sz="4" w:space="0" w:color="auto"/>
              <w:right w:val="single" w:sz="4" w:space="0" w:color="auto"/>
            </w:tcBorders>
            <w:shd w:val="clear" w:color="000000" w:fill="FFFFFF"/>
            <w:vAlign w:val="center"/>
            <w:hideMark/>
          </w:tcPr>
          <w:p w14:paraId="352B0301"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SALACGRĪVAS ROMAS KATOĻU DRAUDZE</w:t>
            </w:r>
          </w:p>
        </w:tc>
        <w:tc>
          <w:tcPr>
            <w:tcW w:w="4394" w:type="dxa"/>
            <w:tcBorders>
              <w:top w:val="nil"/>
              <w:left w:val="nil"/>
              <w:bottom w:val="single" w:sz="4" w:space="0" w:color="auto"/>
              <w:right w:val="single" w:sz="4" w:space="0" w:color="auto"/>
            </w:tcBorders>
            <w:shd w:val="clear" w:color="auto" w:fill="auto"/>
            <w:vAlign w:val="center"/>
            <w:hideMark/>
          </w:tcPr>
          <w:p w14:paraId="4E1F1A8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Pilsētvides uzturēšana.</w:t>
            </w:r>
          </w:p>
        </w:tc>
        <w:tc>
          <w:tcPr>
            <w:tcW w:w="1559" w:type="dxa"/>
            <w:tcBorders>
              <w:top w:val="nil"/>
              <w:left w:val="nil"/>
              <w:bottom w:val="single" w:sz="4" w:space="0" w:color="auto"/>
              <w:right w:val="single" w:sz="4" w:space="0" w:color="auto"/>
            </w:tcBorders>
            <w:shd w:val="clear" w:color="000000" w:fill="FFFFFF"/>
            <w:noWrap/>
            <w:vAlign w:val="center"/>
            <w:hideMark/>
          </w:tcPr>
          <w:p w14:paraId="1A4871E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1 500.00 €</w:t>
            </w:r>
          </w:p>
        </w:tc>
      </w:tr>
      <w:tr w:rsidR="00636D5A" w:rsidRPr="00DE031C" w14:paraId="2F5D991B" w14:textId="77777777" w:rsidTr="00912509">
        <w:trPr>
          <w:trHeight w:val="223"/>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47E3188A"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23</w:t>
            </w:r>
          </w:p>
        </w:tc>
        <w:tc>
          <w:tcPr>
            <w:tcW w:w="2936" w:type="dxa"/>
            <w:tcBorders>
              <w:top w:val="nil"/>
              <w:left w:val="nil"/>
              <w:bottom w:val="single" w:sz="4" w:space="0" w:color="auto"/>
              <w:right w:val="single" w:sz="4" w:space="0" w:color="auto"/>
            </w:tcBorders>
            <w:shd w:val="clear" w:color="000000" w:fill="FFFFFF"/>
            <w:vAlign w:val="center"/>
            <w:hideMark/>
          </w:tcPr>
          <w:p w14:paraId="6E313062"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Sporta klubs "Salaca"</w:t>
            </w:r>
          </w:p>
        </w:tc>
        <w:tc>
          <w:tcPr>
            <w:tcW w:w="4394" w:type="dxa"/>
            <w:tcBorders>
              <w:top w:val="nil"/>
              <w:left w:val="nil"/>
              <w:bottom w:val="single" w:sz="4" w:space="0" w:color="auto"/>
              <w:right w:val="single" w:sz="4" w:space="0" w:color="auto"/>
            </w:tcBorders>
            <w:shd w:val="clear" w:color="000000" w:fill="FFFFFF"/>
            <w:vAlign w:val="center"/>
            <w:hideMark/>
          </w:tcPr>
          <w:p w14:paraId="701A2007"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Dalības </w:t>
            </w:r>
            <w:proofErr w:type="spellStart"/>
            <w:r w:rsidRPr="00DE031C">
              <w:rPr>
                <w:rFonts w:ascii="Times New Roman" w:eastAsia="Times New Roman" w:hAnsi="Times New Roman" w:cs="Times New Roman"/>
                <w:sz w:val="20"/>
                <w:szCs w:val="20"/>
                <w:lang w:eastAsia="lv-LV"/>
              </w:rPr>
              <w:t>autošosejas</w:t>
            </w:r>
            <w:proofErr w:type="spellEnd"/>
            <w:r w:rsidRPr="00DE031C">
              <w:rPr>
                <w:rFonts w:ascii="Times New Roman" w:eastAsia="Times New Roman" w:hAnsi="Times New Roman" w:cs="Times New Roman"/>
                <w:sz w:val="20"/>
                <w:szCs w:val="20"/>
                <w:lang w:eastAsia="lv-LV"/>
              </w:rPr>
              <w:t>, rallija, kartinga sacensībās.</w:t>
            </w:r>
          </w:p>
        </w:tc>
        <w:tc>
          <w:tcPr>
            <w:tcW w:w="1559" w:type="dxa"/>
            <w:tcBorders>
              <w:top w:val="nil"/>
              <w:left w:val="nil"/>
              <w:bottom w:val="single" w:sz="4" w:space="0" w:color="auto"/>
              <w:right w:val="single" w:sz="4" w:space="0" w:color="auto"/>
            </w:tcBorders>
            <w:shd w:val="clear" w:color="000000" w:fill="FFFFFF"/>
            <w:noWrap/>
            <w:vAlign w:val="center"/>
            <w:hideMark/>
          </w:tcPr>
          <w:p w14:paraId="354B9345"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2 846.00 €</w:t>
            </w:r>
          </w:p>
        </w:tc>
      </w:tr>
      <w:tr w:rsidR="00636D5A" w:rsidRPr="00DE031C" w14:paraId="20A4254B" w14:textId="77777777" w:rsidTr="00912509">
        <w:trPr>
          <w:trHeight w:val="836"/>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34C76EE3"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24</w:t>
            </w:r>
          </w:p>
        </w:tc>
        <w:tc>
          <w:tcPr>
            <w:tcW w:w="2936" w:type="dxa"/>
            <w:tcBorders>
              <w:top w:val="nil"/>
              <w:left w:val="nil"/>
              <w:bottom w:val="single" w:sz="4" w:space="0" w:color="auto"/>
              <w:right w:val="single" w:sz="4" w:space="0" w:color="auto"/>
            </w:tcBorders>
            <w:shd w:val="clear" w:color="000000" w:fill="FFFFFF"/>
            <w:vAlign w:val="center"/>
            <w:hideMark/>
          </w:tcPr>
          <w:p w14:paraId="61F5B847"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w:t>
            </w:r>
            <w:proofErr w:type="spellStart"/>
            <w:r w:rsidRPr="00DE031C">
              <w:rPr>
                <w:rFonts w:ascii="Times New Roman" w:eastAsia="Times New Roman" w:hAnsi="Times New Roman" w:cs="Times New Roman"/>
                <w:sz w:val="20"/>
                <w:szCs w:val="20"/>
                <w:lang w:eastAsia="lv-LV"/>
              </w:rPr>
              <w:t>Krastanams</w:t>
            </w:r>
            <w:proofErr w:type="spellEnd"/>
            <w:r w:rsidRPr="00DE031C">
              <w:rPr>
                <w:rFonts w:ascii="Times New Roman" w:eastAsia="Times New Roman" w:hAnsi="Times New Roman" w:cs="Times New Roman"/>
                <w:sz w:val="20"/>
                <w:szCs w:val="20"/>
                <w:lang w:eastAsia="lv-LV"/>
              </w:rPr>
              <w:t>"</w:t>
            </w:r>
          </w:p>
        </w:tc>
        <w:tc>
          <w:tcPr>
            <w:tcW w:w="4394" w:type="dxa"/>
            <w:tcBorders>
              <w:top w:val="nil"/>
              <w:left w:val="nil"/>
              <w:bottom w:val="single" w:sz="4" w:space="0" w:color="auto"/>
              <w:right w:val="single" w:sz="4" w:space="0" w:color="auto"/>
            </w:tcBorders>
            <w:shd w:val="clear" w:color="000000" w:fill="FFFFFF"/>
            <w:vAlign w:val="center"/>
            <w:hideMark/>
          </w:tcPr>
          <w:p w14:paraId="2AAB7661"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Vēsturisko ēku fasādes atjaunošana pēc nolikuma “Par konkursa “Salacgrīvas novada vēsturisko ēku fasāžu atjaunošana 2021” </w:t>
            </w:r>
          </w:p>
        </w:tc>
        <w:tc>
          <w:tcPr>
            <w:tcW w:w="1559" w:type="dxa"/>
            <w:tcBorders>
              <w:top w:val="nil"/>
              <w:left w:val="nil"/>
              <w:bottom w:val="single" w:sz="4" w:space="0" w:color="auto"/>
              <w:right w:val="single" w:sz="4" w:space="0" w:color="auto"/>
            </w:tcBorders>
            <w:shd w:val="clear" w:color="000000" w:fill="FFFFFF"/>
            <w:noWrap/>
            <w:vAlign w:val="center"/>
            <w:hideMark/>
          </w:tcPr>
          <w:p w14:paraId="0EE92103"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8 000.00 €</w:t>
            </w:r>
          </w:p>
        </w:tc>
      </w:tr>
      <w:tr w:rsidR="00636D5A" w:rsidRPr="00DE031C" w14:paraId="1E3040F7" w14:textId="77777777" w:rsidTr="00912509">
        <w:trPr>
          <w:trHeight w:val="834"/>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5437605F"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25</w:t>
            </w:r>
          </w:p>
        </w:tc>
        <w:tc>
          <w:tcPr>
            <w:tcW w:w="2936" w:type="dxa"/>
            <w:tcBorders>
              <w:top w:val="nil"/>
              <w:left w:val="nil"/>
              <w:bottom w:val="single" w:sz="4" w:space="0" w:color="auto"/>
              <w:right w:val="single" w:sz="4" w:space="0" w:color="auto"/>
            </w:tcBorders>
            <w:shd w:val="clear" w:color="000000" w:fill="FFFFFF"/>
            <w:vAlign w:val="center"/>
            <w:hideMark/>
          </w:tcPr>
          <w:p w14:paraId="6B790A34"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"Vidzemes iela 4"</w:t>
            </w:r>
          </w:p>
        </w:tc>
        <w:tc>
          <w:tcPr>
            <w:tcW w:w="4394" w:type="dxa"/>
            <w:tcBorders>
              <w:top w:val="nil"/>
              <w:left w:val="nil"/>
              <w:bottom w:val="single" w:sz="4" w:space="0" w:color="auto"/>
              <w:right w:val="single" w:sz="4" w:space="0" w:color="auto"/>
            </w:tcBorders>
            <w:shd w:val="clear" w:color="000000" w:fill="FFFFFF"/>
            <w:vAlign w:val="center"/>
            <w:hideMark/>
          </w:tcPr>
          <w:p w14:paraId="1D896A1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Vēsturisko ēku fasādes atjaunošana pēc nolikuma “Par konkursa “Salacgrīvas novada vēsturisko ēku fasāžu atjaunošana 2021” </w:t>
            </w:r>
          </w:p>
        </w:tc>
        <w:tc>
          <w:tcPr>
            <w:tcW w:w="1559" w:type="dxa"/>
            <w:tcBorders>
              <w:top w:val="nil"/>
              <w:left w:val="nil"/>
              <w:bottom w:val="single" w:sz="4" w:space="0" w:color="auto"/>
              <w:right w:val="single" w:sz="4" w:space="0" w:color="auto"/>
            </w:tcBorders>
            <w:shd w:val="clear" w:color="000000" w:fill="FFFFFF"/>
            <w:noWrap/>
            <w:vAlign w:val="center"/>
            <w:hideMark/>
          </w:tcPr>
          <w:p w14:paraId="3BB808A4"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8 000.00 €</w:t>
            </w:r>
          </w:p>
        </w:tc>
      </w:tr>
      <w:tr w:rsidR="00636D5A" w:rsidRPr="00DE031C" w14:paraId="5385237A" w14:textId="77777777" w:rsidTr="00912509">
        <w:trPr>
          <w:trHeight w:val="406"/>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3C38FED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lastRenderedPageBreak/>
              <w:t>26</w:t>
            </w:r>
          </w:p>
        </w:tc>
        <w:tc>
          <w:tcPr>
            <w:tcW w:w="2936" w:type="dxa"/>
            <w:tcBorders>
              <w:top w:val="nil"/>
              <w:left w:val="nil"/>
              <w:bottom w:val="single" w:sz="4" w:space="0" w:color="auto"/>
              <w:right w:val="single" w:sz="4" w:space="0" w:color="auto"/>
            </w:tcBorders>
            <w:shd w:val="clear" w:color="000000" w:fill="FFFFFF"/>
            <w:vAlign w:val="center"/>
            <w:hideMark/>
          </w:tcPr>
          <w:p w14:paraId="7195B0B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"Attīstības parks"</w:t>
            </w:r>
          </w:p>
        </w:tc>
        <w:tc>
          <w:tcPr>
            <w:tcW w:w="4394" w:type="dxa"/>
            <w:tcBorders>
              <w:top w:val="nil"/>
              <w:left w:val="nil"/>
              <w:bottom w:val="single" w:sz="4" w:space="0" w:color="auto"/>
              <w:right w:val="single" w:sz="4" w:space="0" w:color="auto"/>
            </w:tcBorders>
            <w:shd w:val="clear" w:color="000000" w:fill="FFFFFF"/>
            <w:vAlign w:val="center"/>
            <w:hideMark/>
          </w:tcPr>
          <w:p w14:paraId="16A9F75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Pašvaldības līdzfinansējums nometnei "Meistardarbnīca - tēls" </w:t>
            </w:r>
          </w:p>
        </w:tc>
        <w:tc>
          <w:tcPr>
            <w:tcW w:w="1559" w:type="dxa"/>
            <w:tcBorders>
              <w:top w:val="nil"/>
              <w:left w:val="nil"/>
              <w:bottom w:val="single" w:sz="4" w:space="0" w:color="auto"/>
              <w:right w:val="single" w:sz="4" w:space="0" w:color="auto"/>
            </w:tcBorders>
            <w:shd w:val="clear" w:color="000000" w:fill="FFFFFF"/>
            <w:noWrap/>
            <w:vAlign w:val="center"/>
            <w:hideMark/>
          </w:tcPr>
          <w:p w14:paraId="11826C65"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1 944.00 €</w:t>
            </w:r>
          </w:p>
        </w:tc>
      </w:tr>
      <w:tr w:rsidR="00636D5A" w:rsidRPr="00DE031C" w14:paraId="0165BA35" w14:textId="77777777" w:rsidTr="00912509">
        <w:trPr>
          <w:trHeight w:val="556"/>
        </w:trPr>
        <w:tc>
          <w:tcPr>
            <w:tcW w:w="603" w:type="dxa"/>
            <w:tcBorders>
              <w:top w:val="nil"/>
              <w:left w:val="single" w:sz="4" w:space="0" w:color="auto"/>
              <w:bottom w:val="single" w:sz="4" w:space="0" w:color="auto"/>
              <w:right w:val="single" w:sz="4" w:space="0" w:color="auto"/>
            </w:tcBorders>
            <w:shd w:val="clear" w:color="auto" w:fill="auto"/>
            <w:noWrap/>
            <w:vAlign w:val="center"/>
            <w:hideMark/>
          </w:tcPr>
          <w:p w14:paraId="35AECF6B"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27</w:t>
            </w:r>
          </w:p>
        </w:tc>
        <w:tc>
          <w:tcPr>
            <w:tcW w:w="2936" w:type="dxa"/>
            <w:tcBorders>
              <w:top w:val="nil"/>
              <w:left w:val="nil"/>
              <w:bottom w:val="single" w:sz="4" w:space="0" w:color="auto"/>
              <w:right w:val="single" w:sz="4" w:space="0" w:color="auto"/>
            </w:tcBorders>
            <w:shd w:val="clear" w:color="000000" w:fill="FFFFFF"/>
            <w:vAlign w:val="center"/>
            <w:hideMark/>
          </w:tcPr>
          <w:p w14:paraId="0E581C62"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“Salacgrīvas ūdens sporta-atpūtas biedrība”</w:t>
            </w:r>
          </w:p>
        </w:tc>
        <w:tc>
          <w:tcPr>
            <w:tcW w:w="4394" w:type="dxa"/>
            <w:tcBorders>
              <w:top w:val="nil"/>
              <w:left w:val="nil"/>
              <w:bottom w:val="single" w:sz="4" w:space="0" w:color="auto"/>
              <w:right w:val="single" w:sz="4" w:space="0" w:color="auto"/>
            </w:tcBorders>
            <w:shd w:val="clear" w:color="000000" w:fill="FFFFFF"/>
            <w:vAlign w:val="center"/>
            <w:hideMark/>
          </w:tcPr>
          <w:p w14:paraId="65458D47"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Pašvaldības līdzfinansējums nometnei.</w:t>
            </w:r>
          </w:p>
        </w:tc>
        <w:tc>
          <w:tcPr>
            <w:tcW w:w="1559" w:type="dxa"/>
            <w:tcBorders>
              <w:top w:val="nil"/>
              <w:left w:val="nil"/>
              <w:bottom w:val="single" w:sz="4" w:space="0" w:color="auto"/>
              <w:right w:val="single" w:sz="4" w:space="0" w:color="auto"/>
            </w:tcBorders>
            <w:shd w:val="clear" w:color="000000" w:fill="FFFFFF"/>
            <w:noWrap/>
            <w:vAlign w:val="center"/>
            <w:hideMark/>
          </w:tcPr>
          <w:p w14:paraId="3849C70B"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1 794.20 €</w:t>
            </w:r>
          </w:p>
        </w:tc>
      </w:tr>
      <w:tr w:rsidR="00636D5A" w:rsidRPr="00DE031C" w14:paraId="510809C7" w14:textId="77777777" w:rsidTr="00912509">
        <w:trPr>
          <w:trHeight w:val="315"/>
        </w:trPr>
        <w:tc>
          <w:tcPr>
            <w:tcW w:w="603" w:type="dxa"/>
            <w:tcBorders>
              <w:top w:val="nil"/>
              <w:left w:val="single" w:sz="4" w:space="0" w:color="auto"/>
              <w:bottom w:val="single" w:sz="4" w:space="0" w:color="auto"/>
              <w:right w:val="single" w:sz="4" w:space="0" w:color="auto"/>
            </w:tcBorders>
            <w:shd w:val="clear" w:color="000000" w:fill="FFF2CC"/>
            <w:noWrap/>
            <w:vAlign w:val="center"/>
            <w:hideMark/>
          </w:tcPr>
          <w:p w14:paraId="36A52220"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 </w:t>
            </w:r>
          </w:p>
        </w:tc>
        <w:tc>
          <w:tcPr>
            <w:tcW w:w="7330" w:type="dxa"/>
            <w:gridSpan w:val="2"/>
            <w:tcBorders>
              <w:top w:val="single" w:sz="4" w:space="0" w:color="auto"/>
              <w:left w:val="nil"/>
              <w:bottom w:val="single" w:sz="4" w:space="0" w:color="auto"/>
              <w:right w:val="single" w:sz="4" w:space="0" w:color="000000"/>
            </w:tcBorders>
            <w:shd w:val="clear" w:color="000000" w:fill="FFF2CC"/>
            <w:noWrap/>
            <w:vAlign w:val="center"/>
            <w:hideMark/>
          </w:tcPr>
          <w:p w14:paraId="781AF92B"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Kopā Salacgrīvas administrācijas teritorijā</w:t>
            </w:r>
          </w:p>
        </w:tc>
        <w:tc>
          <w:tcPr>
            <w:tcW w:w="1559" w:type="dxa"/>
            <w:tcBorders>
              <w:top w:val="nil"/>
              <w:left w:val="nil"/>
              <w:bottom w:val="single" w:sz="4" w:space="0" w:color="auto"/>
              <w:right w:val="single" w:sz="4" w:space="0" w:color="auto"/>
            </w:tcBorders>
            <w:shd w:val="clear" w:color="000000" w:fill="FFF2CC"/>
            <w:noWrap/>
            <w:vAlign w:val="center"/>
            <w:hideMark/>
          </w:tcPr>
          <w:p w14:paraId="3DD5E03B"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108 106.79 €</w:t>
            </w:r>
          </w:p>
        </w:tc>
      </w:tr>
      <w:tr w:rsidR="00636D5A" w:rsidRPr="00DE031C" w14:paraId="0A25383E" w14:textId="77777777" w:rsidTr="00912509">
        <w:trPr>
          <w:trHeight w:val="481"/>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C6C090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w:t>
            </w:r>
          </w:p>
        </w:tc>
        <w:tc>
          <w:tcPr>
            <w:tcW w:w="2936" w:type="dxa"/>
            <w:tcBorders>
              <w:top w:val="nil"/>
              <w:left w:val="nil"/>
              <w:bottom w:val="single" w:sz="4" w:space="0" w:color="auto"/>
              <w:right w:val="single" w:sz="4" w:space="0" w:color="auto"/>
            </w:tcBorders>
            <w:shd w:val="clear" w:color="auto" w:fill="auto"/>
            <w:vAlign w:val="center"/>
            <w:hideMark/>
          </w:tcPr>
          <w:p w14:paraId="17A36DC5"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 klubs ''Aloja''</w:t>
            </w:r>
          </w:p>
        </w:tc>
        <w:tc>
          <w:tcPr>
            <w:tcW w:w="4394" w:type="dxa"/>
            <w:tcBorders>
              <w:top w:val="nil"/>
              <w:left w:val="nil"/>
              <w:bottom w:val="single" w:sz="4" w:space="0" w:color="auto"/>
              <w:right w:val="single" w:sz="4" w:space="0" w:color="auto"/>
            </w:tcBorders>
            <w:shd w:val="clear" w:color="auto" w:fill="auto"/>
            <w:vAlign w:val="center"/>
            <w:hideMark/>
          </w:tcPr>
          <w:p w14:paraId="73B6EDB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 Dalības maksu, apdrošināšanas izdevumu segšanai motosporta sacensībās un motosporta sacensību organizēšanai Alojas novadā, 2021. gada motokrosa sezonā.</w:t>
            </w:r>
          </w:p>
        </w:tc>
        <w:tc>
          <w:tcPr>
            <w:tcW w:w="1559" w:type="dxa"/>
            <w:tcBorders>
              <w:top w:val="nil"/>
              <w:left w:val="nil"/>
              <w:bottom w:val="single" w:sz="4" w:space="0" w:color="auto"/>
              <w:right w:val="single" w:sz="4" w:space="0" w:color="auto"/>
            </w:tcBorders>
            <w:shd w:val="clear" w:color="auto" w:fill="auto"/>
            <w:vAlign w:val="center"/>
            <w:hideMark/>
          </w:tcPr>
          <w:p w14:paraId="4BC971F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1 259.00 €</w:t>
            </w:r>
          </w:p>
        </w:tc>
      </w:tr>
      <w:tr w:rsidR="00636D5A" w:rsidRPr="00DE031C" w14:paraId="053F50D8" w14:textId="77777777" w:rsidTr="00912509">
        <w:trPr>
          <w:trHeight w:val="964"/>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0EB688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w:t>
            </w:r>
          </w:p>
        </w:tc>
        <w:tc>
          <w:tcPr>
            <w:tcW w:w="2936" w:type="dxa"/>
            <w:tcBorders>
              <w:top w:val="nil"/>
              <w:left w:val="nil"/>
              <w:bottom w:val="single" w:sz="4" w:space="0" w:color="auto"/>
              <w:right w:val="single" w:sz="4" w:space="0" w:color="auto"/>
            </w:tcBorders>
            <w:shd w:val="clear" w:color="auto" w:fill="auto"/>
            <w:vAlign w:val="center"/>
            <w:hideMark/>
          </w:tcPr>
          <w:p w14:paraId="72150FBA"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 klubs ''ASB''</w:t>
            </w:r>
          </w:p>
        </w:tc>
        <w:tc>
          <w:tcPr>
            <w:tcW w:w="4394" w:type="dxa"/>
            <w:tcBorders>
              <w:top w:val="nil"/>
              <w:left w:val="nil"/>
              <w:bottom w:val="single" w:sz="4" w:space="0" w:color="auto"/>
              <w:right w:val="single" w:sz="4" w:space="0" w:color="auto"/>
            </w:tcBorders>
            <w:shd w:val="clear" w:color="auto" w:fill="auto"/>
            <w:vAlign w:val="center"/>
            <w:hideMark/>
          </w:tcPr>
          <w:p w14:paraId="2D093DDE"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 Dalības maksu, apdrošināšanas izdevumu segšanai motosporta sacensībās un motosporta sacensību organizēšanai Alojas novadā, 2021. gada motokrosa sezonā.</w:t>
            </w:r>
          </w:p>
        </w:tc>
        <w:tc>
          <w:tcPr>
            <w:tcW w:w="1559" w:type="dxa"/>
            <w:tcBorders>
              <w:top w:val="nil"/>
              <w:left w:val="nil"/>
              <w:bottom w:val="single" w:sz="4" w:space="0" w:color="auto"/>
              <w:right w:val="single" w:sz="4" w:space="0" w:color="auto"/>
            </w:tcBorders>
            <w:shd w:val="clear" w:color="auto" w:fill="auto"/>
            <w:vAlign w:val="center"/>
            <w:hideMark/>
          </w:tcPr>
          <w:p w14:paraId="56974BAF"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1 271.00 €</w:t>
            </w:r>
          </w:p>
        </w:tc>
      </w:tr>
      <w:tr w:rsidR="00636D5A" w:rsidRPr="00DE031C" w14:paraId="37299C1A" w14:textId="77777777" w:rsidTr="00912509">
        <w:trPr>
          <w:trHeight w:val="63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90D20E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w:t>
            </w:r>
          </w:p>
        </w:tc>
        <w:tc>
          <w:tcPr>
            <w:tcW w:w="2936" w:type="dxa"/>
            <w:tcBorders>
              <w:top w:val="nil"/>
              <w:left w:val="nil"/>
              <w:bottom w:val="single" w:sz="4" w:space="0" w:color="auto"/>
              <w:right w:val="single" w:sz="4" w:space="0" w:color="auto"/>
            </w:tcBorders>
            <w:shd w:val="clear" w:color="auto" w:fill="auto"/>
            <w:vAlign w:val="center"/>
            <w:hideMark/>
          </w:tcPr>
          <w:p w14:paraId="37B3D46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''FK Staiceles Bebri''</w:t>
            </w:r>
          </w:p>
        </w:tc>
        <w:tc>
          <w:tcPr>
            <w:tcW w:w="4394" w:type="dxa"/>
            <w:tcBorders>
              <w:top w:val="nil"/>
              <w:left w:val="nil"/>
              <w:bottom w:val="single" w:sz="4" w:space="0" w:color="auto"/>
              <w:right w:val="single" w:sz="4" w:space="0" w:color="auto"/>
            </w:tcBorders>
            <w:shd w:val="clear" w:color="auto" w:fill="auto"/>
            <w:vAlign w:val="center"/>
            <w:hideMark/>
          </w:tcPr>
          <w:p w14:paraId="08E8136B"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 Dalības Latvijas otrās līgas čempionāta nodrošināšanai 2021. gada sezonā.</w:t>
            </w:r>
          </w:p>
        </w:tc>
        <w:tc>
          <w:tcPr>
            <w:tcW w:w="1559" w:type="dxa"/>
            <w:tcBorders>
              <w:top w:val="nil"/>
              <w:left w:val="nil"/>
              <w:bottom w:val="single" w:sz="4" w:space="0" w:color="auto"/>
              <w:right w:val="single" w:sz="4" w:space="0" w:color="auto"/>
            </w:tcBorders>
            <w:shd w:val="clear" w:color="auto" w:fill="auto"/>
            <w:vAlign w:val="center"/>
            <w:hideMark/>
          </w:tcPr>
          <w:p w14:paraId="4A3D927D"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769.00 €</w:t>
            </w:r>
          </w:p>
        </w:tc>
      </w:tr>
      <w:tr w:rsidR="00636D5A" w:rsidRPr="00DE031C" w14:paraId="1C906930" w14:textId="77777777" w:rsidTr="00912509">
        <w:trPr>
          <w:trHeight w:val="126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256715A"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4</w:t>
            </w:r>
          </w:p>
        </w:tc>
        <w:tc>
          <w:tcPr>
            <w:tcW w:w="2936" w:type="dxa"/>
            <w:tcBorders>
              <w:top w:val="nil"/>
              <w:left w:val="nil"/>
              <w:bottom w:val="single" w:sz="4" w:space="0" w:color="auto"/>
              <w:right w:val="single" w:sz="4" w:space="0" w:color="auto"/>
            </w:tcBorders>
            <w:shd w:val="clear" w:color="auto" w:fill="auto"/>
            <w:vAlign w:val="center"/>
            <w:hideMark/>
          </w:tcPr>
          <w:p w14:paraId="594776B7"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''Vidzemes Karatē klubs''</w:t>
            </w:r>
          </w:p>
        </w:tc>
        <w:tc>
          <w:tcPr>
            <w:tcW w:w="4394" w:type="dxa"/>
            <w:tcBorders>
              <w:top w:val="nil"/>
              <w:left w:val="nil"/>
              <w:bottom w:val="single" w:sz="4" w:space="0" w:color="auto"/>
              <w:right w:val="single" w:sz="4" w:space="0" w:color="auto"/>
            </w:tcBorders>
            <w:shd w:val="clear" w:color="auto" w:fill="auto"/>
            <w:vAlign w:val="center"/>
            <w:hideMark/>
          </w:tcPr>
          <w:p w14:paraId="25A22F5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 Alojas novada sportistu dalības Latvijas Karatē Federācijas čempionātos un starptautiskos čempionātos nodrošināšanai 2021. gada sezonā</w:t>
            </w:r>
          </w:p>
        </w:tc>
        <w:tc>
          <w:tcPr>
            <w:tcW w:w="1559" w:type="dxa"/>
            <w:tcBorders>
              <w:top w:val="nil"/>
              <w:left w:val="nil"/>
              <w:bottom w:val="single" w:sz="4" w:space="0" w:color="auto"/>
              <w:right w:val="single" w:sz="4" w:space="0" w:color="auto"/>
            </w:tcBorders>
            <w:shd w:val="clear" w:color="auto" w:fill="auto"/>
            <w:vAlign w:val="center"/>
            <w:hideMark/>
          </w:tcPr>
          <w:p w14:paraId="59FEBC73"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700.00 €</w:t>
            </w:r>
          </w:p>
        </w:tc>
      </w:tr>
      <w:tr w:rsidR="00636D5A" w:rsidRPr="00DE031C" w14:paraId="3AFF959C" w14:textId="77777777" w:rsidTr="00912509">
        <w:trPr>
          <w:trHeight w:val="93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B200F0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w:t>
            </w:r>
          </w:p>
        </w:tc>
        <w:tc>
          <w:tcPr>
            <w:tcW w:w="2936" w:type="dxa"/>
            <w:tcBorders>
              <w:top w:val="nil"/>
              <w:left w:val="nil"/>
              <w:bottom w:val="single" w:sz="4" w:space="0" w:color="auto"/>
              <w:right w:val="single" w:sz="4" w:space="0" w:color="auto"/>
            </w:tcBorders>
            <w:shd w:val="clear" w:color="auto" w:fill="auto"/>
            <w:vAlign w:val="center"/>
            <w:hideMark/>
          </w:tcPr>
          <w:p w14:paraId="47EC9EE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 klubs ''Aloja''</w:t>
            </w:r>
          </w:p>
        </w:tc>
        <w:tc>
          <w:tcPr>
            <w:tcW w:w="4394" w:type="dxa"/>
            <w:tcBorders>
              <w:top w:val="nil"/>
              <w:left w:val="nil"/>
              <w:bottom w:val="single" w:sz="4" w:space="0" w:color="auto"/>
              <w:right w:val="single" w:sz="4" w:space="0" w:color="auto"/>
            </w:tcBorders>
            <w:shd w:val="clear" w:color="auto" w:fill="auto"/>
            <w:vAlign w:val="center"/>
            <w:hideMark/>
          </w:tcPr>
          <w:p w14:paraId="5B98385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Neatliekamās medicīniskās palīdzības pakalpojumiem Eiropas čempionātā NE zonas un Nacionālā kausa organizēšanai Alojas novada moto trasē ''</w:t>
            </w:r>
            <w:proofErr w:type="spellStart"/>
            <w:r w:rsidRPr="00DE031C">
              <w:rPr>
                <w:rFonts w:ascii="Times New Roman" w:eastAsia="Times New Roman" w:hAnsi="Times New Roman" w:cs="Times New Roman"/>
                <w:color w:val="000000"/>
                <w:sz w:val="20"/>
                <w:szCs w:val="20"/>
                <w:lang w:eastAsia="lv-LV"/>
              </w:rPr>
              <w:t>Jaunzemnieki</w:t>
            </w:r>
            <w:proofErr w:type="spellEnd"/>
            <w:r w:rsidRPr="00DE031C">
              <w:rPr>
                <w:rFonts w:ascii="Times New Roman" w:eastAsia="Times New Roman" w:hAnsi="Times New Roman" w:cs="Times New Roman"/>
                <w:color w:val="000000"/>
                <w:sz w:val="20"/>
                <w:szCs w:val="20"/>
                <w:lang w:eastAsia="lv-LV"/>
              </w:rPr>
              <w:t>''  2021. gada 14. un 15. maijā.</w:t>
            </w:r>
          </w:p>
        </w:tc>
        <w:tc>
          <w:tcPr>
            <w:tcW w:w="1559" w:type="dxa"/>
            <w:tcBorders>
              <w:top w:val="nil"/>
              <w:left w:val="nil"/>
              <w:bottom w:val="single" w:sz="4" w:space="0" w:color="auto"/>
              <w:right w:val="single" w:sz="4" w:space="0" w:color="auto"/>
            </w:tcBorders>
            <w:shd w:val="clear" w:color="auto" w:fill="auto"/>
            <w:vAlign w:val="center"/>
            <w:hideMark/>
          </w:tcPr>
          <w:p w14:paraId="79B54AB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150.00 €</w:t>
            </w:r>
          </w:p>
        </w:tc>
      </w:tr>
      <w:tr w:rsidR="00636D5A" w:rsidRPr="00DE031C" w14:paraId="1C569D7B" w14:textId="77777777" w:rsidTr="00912509">
        <w:trPr>
          <w:trHeight w:val="63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7A1B60C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6</w:t>
            </w:r>
          </w:p>
        </w:tc>
        <w:tc>
          <w:tcPr>
            <w:tcW w:w="2936" w:type="dxa"/>
            <w:tcBorders>
              <w:top w:val="nil"/>
              <w:left w:val="nil"/>
              <w:bottom w:val="single" w:sz="4" w:space="0" w:color="auto"/>
              <w:right w:val="single" w:sz="4" w:space="0" w:color="auto"/>
            </w:tcBorders>
            <w:shd w:val="clear" w:color="auto" w:fill="auto"/>
            <w:vAlign w:val="center"/>
            <w:hideMark/>
          </w:tcPr>
          <w:p w14:paraId="075BB93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 klubs ''Aloja''</w:t>
            </w:r>
          </w:p>
        </w:tc>
        <w:tc>
          <w:tcPr>
            <w:tcW w:w="4394" w:type="dxa"/>
            <w:tcBorders>
              <w:top w:val="nil"/>
              <w:left w:val="nil"/>
              <w:bottom w:val="single" w:sz="4" w:space="0" w:color="auto"/>
              <w:right w:val="single" w:sz="4" w:space="0" w:color="auto"/>
            </w:tcBorders>
            <w:shd w:val="clear" w:color="auto" w:fill="auto"/>
            <w:vAlign w:val="center"/>
            <w:hideMark/>
          </w:tcPr>
          <w:p w14:paraId="64DD121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Licences iegādei Latvijas čempionāta organizēšanai Alojas novada moto trasē ''</w:t>
            </w:r>
            <w:proofErr w:type="spellStart"/>
            <w:r w:rsidRPr="00DE031C">
              <w:rPr>
                <w:rFonts w:ascii="Times New Roman" w:eastAsia="Times New Roman" w:hAnsi="Times New Roman" w:cs="Times New Roman"/>
                <w:color w:val="000000"/>
                <w:sz w:val="20"/>
                <w:szCs w:val="20"/>
                <w:lang w:eastAsia="lv-LV"/>
              </w:rPr>
              <w:t>Jaunzemnieki</w:t>
            </w:r>
            <w:proofErr w:type="spellEnd"/>
            <w:r w:rsidRPr="00DE031C">
              <w:rPr>
                <w:rFonts w:ascii="Times New Roman" w:eastAsia="Times New Roman" w:hAnsi="Times New Roman" w:cs="Times New Roman"/>
                <w:color w:val="000000"/>
                <w:sz w:val="20"/>
                <w:szCs w:val="20"/>
                <w:lang w:eastAsia="lv-LV"/>
              </w:rPr>
              <w:t>'' 2021. gada jūlijā.</w:t>
            </w:r>
          </w:p>
        </w:tc>
        <w:tc>
          <w:tcPr>
            <w:tcW w:w="1559" w:type="dxa"/>
            <w:tcBorders>
              <w:top w:val="nil"/>
              <w:left w:val="nil"/>
              <w:bottom w:val="single" w:sz="4" w:space="0" w:color="auto"/>
              <w:right w:val="single" w:sz="4" w:space="0" w:color="auto"/>
            </w:tcBorders>
            <w:shd w:val="clear" w:color="auto" w:fill="auto"/>
            <w:vAlign w:val="center"/>
            <w:hideMark/>
          </w:tcPr>
          <w:p w14:paraId="100B4B5B"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150.00 €</w:t>
            </w:r>
          </w:p>
        </w:tc>
      </w:tr>
      <w:tr w:rsidR="00636D5A" w:rsidRPr="00DE031C" w14:paraId="15CAB4EC" w14:textId="77777777" w:rsidTr="00912509">
        <w:trPr>
          <w:trHeight w:val="19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1E42CBC"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7</w:t>
            </w:r>
          </w:p>
        </w:tc>
        <w:tc>
          <w:tcPr>
            <w:tcW w:w="2936" w:type="dxa"/>
            <w:tcBorders>
              <w:top w:val="nil"/>
              <w:left w:val="nil"/>
              <w:bottom w:val="single" w:sz="4" w:space="0" w:color="auto"/>
              <w:right w:val="single" w:sz="4" w:space="0" w:color="auto"/>
            </w:tcBorders>
            <w:shd w:val="clear" w:color="auto" w:fill="auto"/>
            <w:vAlign w:val="center"/>
            <w:hideMark/>
          </w:tcPr>
          <w:p w14:paraId="6994F2D9"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''LSK Naktsvijoles''</w:t>
            </w:r>
          </w:p>
        </w:tc>
        <w:tc>
          <w:tcPr>
            <w:tcW w:w="4394" w:type="dxa"/>
            <w:tcBorders>
              <w:top w:val="nil"/>
              <w:left w:val="nil"/>
              <w:bottom w:val="single" w:sz="4" w:space="0" w:color="auto"/>
              <w:right w:val="single" w:sz="4" w:space="0" w:color="auto"/>
            </w:tcBorders>
            <w:shd w:val="clear" w:color="auto" w:fill="auto"/>
            <w:vAlign w:val="center"/>
            <w:hideMark/>
          </w:tcPr>
          <w:p w14:paraId="123564C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Projekta ''RUNĀJOŠIE KOKI'' īstenošanai.</w:t>
            </w:r>
          </w:p>
        </w:tc>
        <w:tc>
          <w:tcPr>
            <w:tcW w:w="1559" w:type="dxa"/>
            <w:tcBorders>
              <w:top w:val="nil"/>
              <w:left w:val="nil"/>
              <w:bottom w:val="single" w:sz="4" w:space="0" w:color="auto"/>
              <w:right w:val="single" w:sz="4" w:space="0" w:color="auto"/>
            </w:tcBorders>
            <w:shd w:val="clear" w:color="auto" w:fill="auto"/>
            <w:vAlign w:val="center"/>
            <w:hideMark/>
          </w:tcPr>
          <w:p w14:paraId="2567AFA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500.00 €</w:t>
            </w:r>
          </w:p>
        </w:tc>
      </w:tr>
      <w:tr w:rsidR="00636D5A" w:rsidRPr="00DE031C" w14:paraId="1FB285AE" w14:textId="77777777" w:rsidTr="00912509">
        <w:trPr>
          <w:trHeight w:val="514"/>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C8B830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8</w:t>
            </w:r>
          </w:p>
        </w:tc>
        <w:tc>
          <w:tcPr>
            <w:tcW w:w="2936" w:type="dxa"/>
            <w:tcBorders>
              <w:top w:val="nil"/>
              <w:left w:val="nil"/>
              <w:bottom w:val="single" w:sz="4" w:space="0" w:color="auto"/>
              <w:right w:val="single" w:sz="4" w:space="0" w:color="auto"/>
            </w:tcBorders>
            <w:shd w:val="clear" w:color="auto" w:fill="auto"/>
            <w:vAlign w:val="center"/>
            <w:hideMark/>
          </w:tcPr>
          <w:p w14:paraId="2F2D527F"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''Staiceles Brīvprātīgo Ugunsdzēsēju Biedrība''</w:t>
            </w:r>
          </w:p>
        </w:tc>
        <w:tc>
          <w:tcPr>
            <w:tcW w:w="4394" w:type="dxa"/>
            <w:tcBorders>
              <w:top w:val="nil"/>
              <w:left w:val="nil"/>
              <w:bottom w:val="single" w:sz="4" w:space="0" w:color="auto"/>
              <w:right w:val="single" w:sz="4" w:space="0" w:color="auto"/>
            </w:tcBorders>
            <w:shd w:val="clear" w:color="auto" w:fill="auto"/>
            <w:vAlign w:val="center"/>
            <w:hideMark/>
          </w:tcPr>
          <w:p w14:paraId="78C28E27"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Projekta ''Zaļās pieturas Staicelē labiekārtošana'' īstenošanai.</w:t>
            </w:r>
          </w:p>
        </w:tc>
        <w:tc>
          <w:tcPr>
            <w:tcW w:w="1559" w:type="dxa"/>
            <w:tcBorders>
              <w:top w:val="nil"/>
              <w:left w:val="nil"/>
              <w:bottom w:val="single" w:sz="4" w:space="0" w:color="auto"/>
              <w:right w:val="single" w:sz="4" w:space="0" w:color="auto"/>
            </w:tcBorders>
            <w:shd w:val="clear" w:color="auto" w:fill="auto"/>
            <w:vAlign w:val="center"/>
            <w:hideMark/>
          </w:tcPr>
          <w:p w14:paraId="5AD45AF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500.00 €</w:t>
            </w:r>
          </w:p>
        </w:tc>
      </w:tr>
      <w:tr w:rsidR="00636D5A" w:rsidRPr="00DE031C" w14:paraId="299B9798" w14:textId="77777777" w:rsidTr="00912509">
        <w:trPr>
          <w:trHeight w:val="387"/>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EBF36C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9</w:t>
            </w:r>
          </w:p>
        </w:tc>
        <w:tc>
          <w:tcPr>
            <w:tcW w:w="2936" w:type="dxa"/>
            <w:tcBorders>
              <w:top w:val="nil"/>
              <w:left w:val="nil"/>
              <w:bottom w:val="single" w:sz="4" w:space="0" w:color="auto"/>
              <w:right w:val="single" w:sz="4" w:space="0" w:color="auto"/>
            </w:tcBorders>
            <w:shd w:val="clear" w:color="auto" w:fill="auto"/>
            <w:vAlign w:val="center"/>
            <w:hideMark/>
          </w:tcPr>
          <w:p w14:paraId="28A576F1"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Biedrība ''Atbalsts Alojas Ausekļa vidusskolai'' </w:t>
            </w:r>
          </w:p>
        </w:tc>
        <w:tc>
          <w:tcPr>
            <w:tcW w:w="4394" w:type="dxa"/>
            <w:tcBorders>
              <w:top w:val="nil"/>
              <w:left w:val="nil"/>
              <w:bottom w:val="single" w:sz="4" w:space="0" w:color="auto"/>
              <w:right w:val="single" w:sz="4" w:space="0" w:color="auto"/>
            </w:tcBorders>
            <w:shd w:val="clear" w:color="auto" w:fill="auto"/>
            <w:vAlign w:val="center"/>
            <w:hideMark/>
          </w:tcPr>
          <w:p w14:paraId="6ED0BEAF"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Projekta ''Saliekamo krēslu iegāde Alojas Ausekļa vidusskolai'' īstenošanai</w:t>
            </w:r>
          </w:p>
        </w:tc>
        <w:tc>
          <w:tcPr>
            <w:tcW w:w="1559" w:type="dxa"/>
            <w:tcBorders>
              <w:top w:val="nil"/>
              <w:left w:val="nil"/>
              <w:bottom w:val="single" w:sz="4" w:space="0" w:color="auto"/>
              <w:right w:val="single" w:sz="4" w:space="0" w:color="auto"/>
            </w:tcBorders>
            <w:shd w:val="clear" w:color="auto" w:fill="auto"/>
            <w:vAlign w:val="center"/>
            <w:hideMark/>
          </w:tcPr>
          <w:p w14:paraId="5930362F"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500.00 €</w:t>
            </w:r>
          </w:p>
        </w:tc>
      </w:tr>
      <w:tr w:rsidR="00636D5A" w:rsidRPr="00DE031C" w14:paraId="09C421D2" w14:textId="77777777" w:rsidTr="00912509">
        <w:trPr>
          <w:trHeight w:val="516"/>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11378FC"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10</w:t>
            </w:r>
          </w:p>
        </w:tc>
        <w:tc>
          <w:tcPr>
            <w:tcW w:w="2936" w:type="dxa"/>
            <w:tcBorders>
              <w:top w:val="nil"/>
              <w:left w:val="nil"/>
              <w:bottom w:val="single" w:sz="4" w:space="0" w:color="auto"/>
              <w:right w:val="single" w:sz="4" w:space="0" w:color="auto"/>
            </w:tcBorders>
            <w:shd w:val="clear" w:color="auto" w:fill="auto"/>
            <w:vAlign w:val="center"/>
            <w:hideMark/>
          </w:tcPr>
          <w:p w14:paraId="7315426C"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Moto klubs ''Aloja''</w:t>
            </w:r>
          </w:p>
        </w:tc>
        <w:tc>
          <w:tcPr>
            <w:tcW w:w="4394" w:type="dxa"/>
            <w:tcBorders>
              <w:top w:val="nil"/>
              <w:left w:val="nil"/>
              <w:bottom w:val="single" w:sz="4" w:space="0" w:color="auto"/>
              <w:right w:val="single" w:sz="4" w:space="0" w:color="auto"/>
            </w:tcBorders>
            <w:shd w:val="clear" w:color="auto" w:fill="auto"/>
            <w:vAlign w:val="center"/>
            <w:hideMark/>
          </w:tcPr>
          <w:p w14:paraId="11A2122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Eiropas čempionāta organizēšanai Alojas novada moto trasē ''</w:t>
            </w:r>
            <w:proofErr w:type="spellStart"/>
            <w:r w:rsidRPr="00DE031C">
              <w:rPr>
                <w:rFonts w:ascii="Times New Roman" w:eastAsia="Times New Roman" w:hAnsi="Times New Roman" w:cs="Times New Roman"/>
                <w:color w:val="000000"/>
                <w:sz w:val="20"/>
                <w:szCs w:val="20"/>
                <w:lang w:eastAsia="lv-LV"/>
              </w:rPr>
              <w:t>Jaunzemnieki</w:t>
            </w:r>
            <w:proofErr w:type="spellEnd"/>
            <w:r w:rsidRPr="00DE031C">
              <w:rPr>
                <w:rFonts w:ascii="Times New Roman" w:eastAsia="Times New Roman" w:hAnsi="Times New Roman" w:cs="Times New Roman"/>
                <w:color w:val="000000"/>
                <w:sz w:val="20"/>
                <w:szCs w:val="20"/>
                <w:lang w:eastAsia="lv-LV"/>
              </w:rPr>
              <w:t>''. No 2021. gada 13. līdz 15. augustam</w:t>
            </w:r>
          </w:p>
        </w:tc>
        <w:tc>
          <w:tcPr>
            <w:tcW w:w="1559" w:type="dxa"/>
            <w:tcBorders>
              <w:top w:val="nil"/>
              <w:left w:val="nil"/>
              <w:bottom w:val="single" w:sz="4" w:space="0" w:color="auto"/>
              <w:right w:val="single" w:sz="4" w:space="0" w:color="auto"/>
            </w:tcBorders>
            <w:shd w:val="clear" w:color="auto" w:fill="auto"/>
            <w:vAlign w:val="center"/>
            <w:hideMark/>
          </w:tcPr>
          <w:p w14:paraId="119E879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4 000.00 €</w:t>
            </w:r>
          </w:p>
        </w:tc>
      </w:tr>
      <w:tr w:rsidR="00636D5A" w:rsidRPr="00DE031C" w14:paraId="674EA425" w14:textId="77777777" w:rsidTr="00912509">
        <w:trPr>
          <w:trHeight w:val="315"/>
        </w:trPr>
        <w:tc>
          <w:tcPr>
            <w:tcW w:w="603" w:type="dxa"/>
            <w:tcBorders>
              <w:top w:val="nil"/>
              <w:left w:val="single" w:sz="4" w:space="0" w:color="auto"/>
              <w:bottom w:val="single" w:sz="4" w:space="0" w:color="auto"/>
              <w:right w:val="single" w:sz="4" w:space="0" w:color="auto"/>
            </w:tcBorders>
            <w:shd w:val="clear" w:color="000000" w:fill="FFF2CC"/>
            <w:vAlign w:val="center"/>
            <w:hideMark/>
          </w:tcPr>
          <w:p w14:paraId="44521BBA"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 </w:t>
            </w:r>
          </w:p>
        </w:tc>
        <w:tc>
          <w:tcPr>
            <w:tcW w:w="7330" w:type="dxa"/>
            <w:gridSpan w:val="2"/>
            <w:tcBorders>
              <w:top w:val="single" w:sz="4" w:space="0" w:color="auto"/>
              <w:left w:val="nil"/>
              <w:bottom w:val="single" w:sz="4" w:space="0" w:color="auto"/>
              <w:right w:val="single" w:sz="4" w:space="0" w:color="000000"/>
            </w:tcBorders>
            <w:shd w:val="clear" w:color="000000" w:fill="FFF2CC"/>
            <w:noWrap/>
            <w:vAlign w:val="center"/>
            <w:hideMark/>
          </w:tcPr>
          <w:p w14:paraId="1CFE8F61"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 xml:space="preserve">Kopā Alojas administrācijas teritorijā </w:t>
            </w:r>
          </w:p>
        </w:tc>
        <w:tc>
          <w:tcPr>
            <w:tcW w:w="1559" w:type="dxa"/>
            <w:tcBorders>
              <w:top w:val="nil"/>
              <w:left w:val="nil"/>
              <w:bottom w:val="single" w:sz="4" w:space="0" w:color="auto"/>
              <w:right w:val="single" w:sz="4" w:space="0" w:color="auto"/>
            </w:tcBorders>
            <w:shd w:val="clear" w:color="000000" w:fill="FFF2CC"/>
            <w:noWrap/>
            <w:vAlign w:val="center"/>
            <w:hideMark/>
          </w:tcPr>
          <w:p w14:paraId="6CCF49C9"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9 799.00 €</w:t>
            </w:r>
          </w:p>
        </w:tc>
      </w:tr>
      <w:tr w:rsidR="00636D5A" w:rsidRPr="00DE031C" w14:paraId="1E5D459C" w14:textId="77777777" w:rsidTr="00912509">
        <w:trPr>
          <w:trHeight w:val="49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EFC10A8"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w:t>
            </w:r>
          </w:p>
        </w:tc>
        <w:tc>
          <w:tcPr>
            <w:tcW w:w="2936" w:type="dxa"/>
            <w:tcBorders>
              <w:top w:val="nil"/>
              <w:left w:val="nil"/>
              <w:bottom w:val="single" w:sz="4" w:space="0" w:color="auto"/>
              <w:right w:val="single" w:sz="4" w:space="0" w:color="auto"/>
            </w:tcBorders>
            <w:shd w:val="clear" w:color="auto" w:fill="auto"/>
            <w:vAlign w:val="center"/>
            <w:hideMark/>
          </w:tcPr>
          <w:p w14:paraId="3717E87B"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Viļķenes brīvprātīgo ugunsdzēsēju biedrība</w:t>
            </w:r>
          </w:p>
        </w:tc>
        <w:tc>
          <w:tcPr>
            <w:tcW w:w="4394" w:type="dxa"/>
            <w:tcBorders>
              <w:top w:val="nil"/>
              <w:left w:val="nil"/>
              <w:bottom w:val="single" w:sz="4" w:space="0" w:color="auto"/>
              <w:right w:val="single" w:sz="4" w:space="0" w:color="auto"/>
            </w:tcBorders>
            <w:shd w:val="clear" w:color="auto" w:fill="auto"/>
            <w:vAlign w:val="center"/>
            <w:hideMark/>
          </w:tcPr>
          <w:p w14:paraId="2B3E7C4B"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Degvielai, rezerves daļām, profilaktiskajiem pasākumiem, mācībām, apdrošināšanai, TA, telpu nomai, elektrībai, u.c.</w:t>
            </w:r>
          </w:p>
        </w:tc>
        <w:tc>
          <w:tcPr>
            <w:tcW w:w="1559" w:type="dxa"/>
            <w:tcBorders>
              <w:top w:val="nil"/>
              <w:left w:val="nil"/>
              <w:bottom w:val="single" w:sz="4" w:space="0" w:color="auto"/>
              <w:right w:val="single" w:sz="4" w:space="0" w:color="auto"/>
            </w:tcBorders>
            <w:shd w:val="clear" w:color="auto" w:fill="auto"/>
            <w:vAlign w:val="center"/>
            <w:hideMark/>
          </w:tcPr>
          <w:p w14:paraId="17331946"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2 900.00 €</w:t>
            </w:r>
          </w:p>
        </w:tc>
      </w:tr>
      <w:tr w:rsidR="00636D5A" w:rsidRPr="00DE031C" w14:paraId="31697684" w14:textId="77777777" w:rsidTr="00912509">
        <w:trPr>
          <w:trHeight w:val="39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7B442778"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w:t>
            </w:r>
          </w:p>
        </w:tc>
        <w:tc>
          <w:tcPr>
            <w:tcW w:w="2936" w:type="dxa"/>
            <w:tcBorders>
              <w:top w:val="nil"/>
              <w:left w:val="nil"/>
              <w:bottom w:val="single" w:sz="4" w:space="0" w:color="auto"/>
              <w:right w:val="single" w:sz="4" w:space="0" w:color="auto"/>
            </w:tcBorders>
            <w:shd w:val="clear" w:color="auto" w:fill="auto"/>
            <w:vAlign w:val="center"/>
            <w:hideMark/>
          </w:tcPr>
          <w:p w14:paraId="00AB1079"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Katvaru brīvprātīgo ugunsdzēsēju biedrība</w:t>
            </w:r>
          </w:p>
        </w:tc>
        <w:tc>
          <w:tcPr>
            <w:tcW w:w="4394" w:type="dxa"/>
            <w:tcBorders>
              <w:top w:val="nil"/>
              <w:left w:val="nil"/>
              <w:bottom w:val="single" w:sz="4" w:space="0" w:color="auto"/>
              <w:right w:val="single" w:sz="4" w:space="0" w:color="auto"/>
            </w:tcBorders>
            <w:shd w:val="clear" w:color="auto" w:fill="auto"/>
            <w:vAlign w:val="center"/>
            <w:hideMark/>
          </w:tcPr>
          <w:p w14:paraId="3DA39865"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Ugunsgrēku dzēšanas un glābšanas darbu veikšanai.</w:t>
            </w:r>
          </w:p>
        </w:tc>
        <w:tc>
          <w:tcPr>
            <w:tcW w:w="1559" w:type="dxa"/>
            <w:tcBorders>
              <w:top w:val="nil"/>
              <w:left w:val="nil"/>
              <w:bottom w:val="single" w:sz="4" w:space="0" w:color="auto"/>
              <w:right w:val="single" w:sz="4" w:space="0" w:color="auto"/>
            </w:tcBorders>
            <w:shd w:val="clear" w:color="auto" w:fill="auto"/>
            <w:vAlign w:val="center"/>
            <w:hideMark/>
          </w:tcPr>
          <w:p w14:paraId="481A3B8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2 900.00 €</w:t>
            </w:r>
          </w:p>
        </w:tc>
      </w:tr>
      <w:tr w:rsidR="00636D5A" w:rsidRPr="00DE031C" w14:paraId="27635486" w14:textId="77777777" w:rsidTr="00912509">
        <w:trPr>
          <w:trHeight w:val="397"/>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5F477B3"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w:t>
            </w:r>
          </w:p>
        </w:tc>
        <w:tc>
          <w:tcPr>
            <w:tcW w:w="2936" w:type="dxa"/>
            <w:tcBorders>
              <w:top w:val="nil"/>
              <w:left w:val="nil"/>
              <w:bottom w:val="single" w:sz="4" w:space="0" w:color="auto"/>
              <w:right w:val="single" w:sz="4" w:space="0" w:color="auto"/>
            </w:tcBorders>
            <w:shd w:val="clear" w:color="auto" w:fill="auto"/>
            <w:vAlign w:val="center"/>
            <w:hideMark/>
          </w:tcPr>
          <w:p w14:paraId="7EA0EE62"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"Limbažu dzīvnieku draugi"</w:t>
            </w:r>
          </w:p>
        </w:tc>
        <w:tc>
          <w:tcPr>
            <w:tcW w:w="4394" w:type="dxa"/>
            <w:tcBorders>
              <w:top w:val="nil"/>
              <w:left w:val="nil"/>
              <w:bottom w:val="single" w:sz="4" w:space="0" w:color="auto"/>
              <w:right w:val="single" w:sz="4" w:space="0" w:color="auto"/>
            </w:tcBorders>
            <w:shd w:val="clear" w:color="auto" w:fill="auto"/>
            <w:vAlign w:val="center"/>
            <w:hideMark/>
          </w:tcPr>
          <w:p w14:paraId="7EE61611"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Nodrošināt barību bezsaimnieku kaķiem.</w:t>
            </w:r>
          </w:p>
        </w:tc>
        <w:tc>
          <w:tcPr>
            <w:tcW w:w="1559" w:type="dxa"/>
            <w:tcBorders>
              <w:top w:val="nil"/>
              <w:left w:val="nil"/>
              <w:bottom w:val="single" w:sz="4" w:space="0" w:color="auto"/>
              <w:right w:val="single" w:sz="4" w:space="0" w:color="auto"/>
            </w:tcBorders>
            <w:shd w:val="clear" w:color="auto" w:fill="auto"/>
            <w:vAlign w:val="center"/>
            <w:hideMark/>
          </w:tcPr>
          <w:p w14:paraId="5BE97CBD"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800.00 €</w:t>
            </w:r>
          </w:p>
        </w:tc>
      </w:tr>
      <w:tr w:rsidR="00636D5A" w:rsidRPr="00DE031C" w14:paraId="5E1B0284" w14:textId="77777777" w:rsidTr="00912509">
        <w:trPr>
          <w:trHeight w:val="56"/>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8AE67CE"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4</w:t>
            </w:r>
          </w:p>
        </w:tc>
        <w:tc>
          <w:tcPr>
            <w:tcW w:w="2936" w:type="dxa"/>
            <w:tcBorders>
              <w:top w:val="nil"/>
              <w:left w:val="nil"/>
              <w:bottom w:val="single" w:sz="4" w:space="0" w:color="auto"/>
              <w:right w:val="single" w:sz="4" w:space="0" w:color="auto"/>
            </w:tcBorders>
            <w:shd w:val="clear" w:color="auto" w:fill="auto"/>
            <w:vAlign w:val="center"/>
            <w:hideMark/>
          </w:tcPr>
          <w:p w14:paraId="45D11C7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“Iespēja visiem”</w:t>
            </w:r>
          </w:p>
        </w:tc>
        <w:tc>
          <w:tcPr>
            <w:tcW w:w="4394" w:type="dxa"/>
            <w:tcBorders>
              <w:top w:val="nil"/>
              <w:left w:val="nil"/>
              <w:bottom w:val="single" w:sz="4" w:space="0" w:color="auto"/>
              <w:right w:val="single" w:sz="4" w:space="0" w:color="auto"/>
            </w:tcBorders>
            <w:shd w:val="clear" w:color="auto" w:fill="auto"/>
            <w:vAlign w:val="center"/>
            <w:hideMark/>
          </w:tcPr>
          <w:p w14:paraId="023E81F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Nodarbību organizēšanas aprīkojumam.</w:t>
            </w:r>
          </w:p>
        </w:tc>
        <w:tc>
          <w:tcPr>
            <w:tcW w:w="1559" w:type="dxa"/>
            <w:tcBorders>
              <w:top w:val="nil"/>
              <w:left w:val="nil"/>
              <w:bottom w:val="single" w:sz="4" w:space="0" w:color="auto"/>
              <w:right w:val="single" w:sz="4" w:space="0" w:color="auto"/>
            </w:tcBorders>
            <w:shd w:val="clear" w:color="auto" w:fill="auto"/>
            <w:vAlign w:val="center"/>
            <w:hideMark/>
          </w:tcPr>
          <w:p w14:paraId="330B9334"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1 500.00 €</w:t>
            </w:r>
          </w:p>
        </w:tc>
      </w:tr>
      <w:tr w:rsidR="00636D5A" w:rsidRPr="00DE031C" w14:paraId="76DD45EA" w14:textId="77777777" w:rsidTr="00912509">
        <w:trPr>
          <w:trHeight w:val="424"/>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D3C5D8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5</w:t>
            </w:r>
          </w:p>
        </w:tc>
        <w:tc>
          <w:tcPr>
            <w:tcW w:w="2936" w:type="dxa"/>
            <w:tcBorders>
              <w:top w:val="nil"/>
              <w:left w:val="nil"/>
              <w:bottom w:val="single" w:sz="4" w:space="0" w:color="auto"/>
              <w:right w:val="single" w:sz="4" w:space="0" w:color="auto"/>
            </w:tcBorders>
            <w:shd w:val="clear" w:color="auto" w:fill="auto"/>
            <w:vAlign w:val="center"/>
            <w:hideMark/>
          </w:tcPr>
          <w:p w14:paraId="1FDC6972"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Limbažu pensionāru biedrība</w:t>
            </w:r>
          </w:p>
        </w:tc>
        <w:tc>
          <w:tcPr>
            <w:tcW w:w="4394" w:type="dxa"/>
            <w:tcBorders>
              <w:top w:val="nil"/>
              <w:left w:val="nil"/>
              <w:bottom w:val="single" w:sz="4" w:space="0" w:color="auto"/>
              <w:right w:val="single" w:sz="4" w:space="0" w:color="auto"/>
            </w:tcBorders>
            <w:shd w:val="clear" w:color="auto" w:fill="auto"/>
            <w:vAlign w:val="center"/>
            <w:hideMark/>
          </w:tcPr>
          <w:p w14:paraId="65C601BE"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 ekskursiju un 2 pieredzes apmaiņas braucienu, atpūtas pasākuma organizēšana, teātru un koncertu apmeklējumi.</w:t>
            </w:r>
          </w:p>
        </w:tc>
        <w:tc>
          <w:tcPr>
            <w:tcW w:w="1559" w:type="dxa"/>
            <w:tcBorders>
              <w:top w:val="nil"/>
              <w:left w:val="nil"/>
              <w:bottom w:val="single" w:sz="4" w:space="0" w:color="auto"/>
              <w:right w:val="single" w:sz="4" w:space="0" w:color="auto"/>
            </w:tcBorders>
            <w:shd w:val="clear" w:color="auto" w:fill="auto"/>
            <w:vAlign w:val="center"/>
            <w:hideMark/>
          </w:tcPr>
          <w:p w14:paraId="783DD33A"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1 282.77 €</w:t>
            </w:r>
          </w:p>
        </w:tc>
      </w:tr>
      <w:tr w:rsidR="00636D5A" w:rsidRPr="00DE031C" w14:paraId="015E0CAD" w14:textId="77777777" w:rsidTr="00912509">
        <w:trPr>
          <w:trHeight w:val="35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1D006F0"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lastRenderedPageBreak/>
              <w:t>6</w:t>
            </w:r>
          </w:p>
        </w:tc>
        <w:tc>
          <w:tcPr>
            <w:tcW w:w="2936" w:type="dxa"/>
            <w:tcBorders>
              <w:top w:val="nil"/>
              <w:left w:val="nil"/>
              <w:bottom w:val="single" w:sz="4" w:space="0" w:color="auto"/>
              <w:right w:val="single" w:sz="4" w:space="0" w:color="auto"/>
            </w:tcBorders>
            <w:shd w:val="clear" w:color="auto" w:fill="auto"/>
            <w:vAlign w:val="center"/>
            <w:hideMark/>
          </w:tcPr>
          <w:p w14:paraId="44A6F27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"Limbažu airēšanas klubs "</w:t>
            </w:r>
            <w:proofErr w:type="spellStart"/>
            <w:r w:rsidRPr="00DE031C">
              <w:rPr>
                <w:rFonts w:ascii="Times New Roman" w:eastAsia="Times New Roman" w:hAnsi="Times New Roman" w:cs="Times New Roman"/>
                <w:color w:val="000000"/>
                <w:sz w:val="20"/>
                <w:szCs w:val="20"/>
                <w:lang w:eastAsia="lv-LV"/>
              </w:rPr>
              <w:t>Lemisele</w:t>
            </w:r>
            <w:proofErr w:type="spellEnd"/>
            <w:r w:rsidRPr="00DE031C">
              <w:rPr>
                <w:rFonts w:ascii="Times New Roman" w:eastAsia="Times New Roman" w:hAnsi="Times New Roman" w:cs="Times New Roman"/>
                <w:color w:val="000000"/>
                <w:sz w:val="20"/>
                <w:szCs w:val="20"/>
                <w:lang w:eastAsia="lv-LV"/>
              </w:rPr>
              <w:t>""</w:t>
            </w:r>
          </w:p>
        </w:tc>
        <w:tc>
          <w:tcPr>
            <w:tcW w:w="4394" w:type="dxa"/>
            <w:tcBorders>
              <w:top w:val="nil"/>
              <w:left w:val="nil"/>
              <w:bottom w:val="single" w:sz="4" w:space="0" w:color="auto"/>
              <w:right w:val="single" w:sz="4" w:space="0" w:color="auto"/>
            </w:tcBorders>
            <w:shd w:val="clear" w:color="auto" w:fill="auto"/>
            <w:vAlign w:val="center"/>
            <w:hideMark/>
          </w:tcPr>
          <w:p w14:paraId="53AF96F1"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Bijušo airētāju aktivitāšu organizēšana, piedalīšanās veterānu kustībā, biedrības ēkas uzturēšana.</w:t>
            </w:r>
          </w:p>
        </w:tc>
        <w:tc>
          <w:tcPr>
            <w:tcW w:w="1559" w:type="dxa"/>
            <w:tcBorders>
              <w:top w:val="nil"/>
              <w:left w:val="nil"/>
              <w:bottom w:val="single" w:sz="4" w:space="0" w:color="auto"/>
              <w:right w:val="single" w:sz="4" w:space="0" w:color="auto"/>
            </w:tcBorders>
            <w:shd w:val="clear" w:color="auto" w:fill="auto"/>
            <w:vAlign w:val="center"/>
            <w:hideMark/>
          </w:tcPr>
          <w:p w14:paraId="123E76BE"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26EFBFF9" w14:textId="77777777" w:rsidTr="00912509">
        <w:trPr>
          <w:trHeight w:val="52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018FE6D"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7</w:t>
            </w:r>
          </w:p>
        </w:tc>
        <w:tc>
          <w:tcPr>
            <w:tcW w:w="2936" w:type="dxa"/>
            <w:tcBorders>
              <w:top w:val="nil"/>
              <w:left w:val="nil"/>
              <w:bottom w:val="single" w:sz="4" w:space="0" w:color="auto"/>
              <w:right w:val="single" w:sz="4" w:space="0" w:color="auto"/>
            </w:tcBorders>
            <w:shd w:val="clear" w:color="auto" w:fill="auto"/>
            <w:vAlign w:val="center"/>
            <w:hideMark/>
          </w:tcPr>
          <w:p w14:paraId="29E54A35"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Ziemeļvidzemes karatē un kaujas cīņu klubs "Tīģeri"</w:t>
            </w:r>
          </w:p>
        </w:tc>
        <w:tc>
          <w:tcPr>
            <w:tcW w:w="4394" w:type="dxa"/>
            <w:tcBorders>
              <w:top w:val="nil"/>
              <w:left w:val="nil"/>
              <w:bottom w:val="single" w:sz="4" w:space="0" w:color="auto"/>
              <w:right w:val="single" w:sz="4" w:space="0" w:color="auto"/>
            </w:tcBorders>
            <w:shd w:val="clear" w:color="auto" w:fill="auto"/>
            <w:vAlign w:val="center"/>
            <w:hideMark/>
          </w:tcPr>
          <w:p w14:paraId="5C5C917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Atbalsts telpu nomai Limbažu Valsts ģimnāzijā.</w:t>
            </w:r>
          </w:p>
        </w:tc>
        <w:tc>
          <w:tcPr>
            <w:tcW w:w="1559" w:type="dxa"/>
            <w:tcBorders>
              <w:top w:val="nil"/>
              <w:left w:val="nil"/>
              <w:bottom w:val="single" w:sz="4" w:space="0" w:color="auto"/>
              <w:right w:val="single" w:sz="4" w:space="0" w:color="auto"/>
            </w:tcBorders>
            <w:shd w:val="clear" w:color="000000" w:fill="FFFFFF"/>
            <w:noWrap/>
            <w:vAlign w:val="center"/>
            <w:hideMark/>
          </w:tcPr>
          <w:p w14:paraId="6646030C"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196.33 €</w:t>
            </w:r>
          </w:p>
        </w:tc>
      </w:tr>
      <w:tr w:rsidR="00636D5A" w:rsidRPr="00DE031C" w14:paraId="7AB41CA0" w14:textId="77777777" w:rsidTr="00912509">
        <w:trPr>
          <w:trHeight w:val="257"/>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6A47A6A"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8</w:t>
            </w:r>
          </w:p>
        </w:tc>
        <w:tc>
          <w:tcPr>
            <w:tcW w:w="2936" w:type="dxa"/>
            <w:tcBorders>
              <w:top w:val="nil"/>
              <w:left w:val="nil"/>
              <w:bottom w:val="single" w:sz="4" w:space="0" w:color="auto"/>
              <w:right w:val="single" w:sz="4" w:space="0" w:color="auto"/>
            </w:tcBorders>
            <w:shd w:val="clear" w:color="auto" w:fill="auto"/>
            <w:vAlign w:val="center"/>
            <w:hideMark/>
          </w:tcPr>
          <w:p w14:paraId="7EF90EDE"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"Limbažu latviskās dzīvesziņas centrs"</w:t>
            </w:r>
          </w:p>
        </w:tc>
        <w:tc>
          <w:tcPr>
            <w:tcW w:w="4394" w:type="dxa"/>
            <w:tcBorders>
              <w:top w:val="nil"/>
              <w:left w:val="nil"/>
              <w:bottom w:val="single" w:sz="4" w:space="0" w:color="auto"/>
              <w:right w:val="single" w:sz="4" w:space="0" w:color="auto"/>
            </w:tcBorders>
            <w:shd w:val="clear" w:color="auto" w:fill="auto"/>
            <w:vAlign w:val="center"/>
            <w:hideMark/>
          </w:tcPr>
          <w:p w14:paraId="33BC5D1A"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Nodrošināt centra darbību Limbažos, Pasta ielā 6, iepērkot apkures materiālus.</w:t>
            </w:r>
          </w:p>
        </w:tc>
        <w:tc>
          <w:tcPr>
            <w:tcW w:w="1559" w:type="dxa"/>
            <w:tcBorders>
              <w:top w:val="nil"/>
              <w:left w:val="nil"/>
              <w:bottom w:val="single" w:sz="4" w:space="0" w:color="auto"/>
              <w:right w:val="single" w:sz="4" w:space="0" w:color="auto"/>
            </w:tcBorders>
            <w:shd w:val="clear" w:color="auto" w:fill="auto"/>
            <w:vAlign w:val="center"/>
            <w:hideMark/>
          </w:tcPr>
          <w:p w14:paraId="5C4C6B1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100.00 €</w:t>
            </w:r>
          </w:p>
        </w:tc>
      </w:tr>
      <w:tr w:rsidR="00636D5A" w:rsidRPr="00DE031C" w14:paraId="59A43B56" w14:textId="77777777" w:rsidTr="00912509">
        <w:trPr>
          <w:trHeight w:val="74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ABB21D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9</w:t>
            </w:r>
          </w:p>
        </w:tc>
        <w:tc>
          <w:tcPr>
            <w:tcW w:w="2936" w:type="dxa"/>
            <w:tcBorders>
              <w:top w:val="nil"/>
              <w:left w:val="nil"/>
              <w:bottom w:val="single" w:sz="4" w:space="0" w:color="auto"/>
              <w:right w:val="single" w:sz="4" w:space="0" w:color="auto"/>
            </w:tcBorders>
            <w:shd w:val="clear" w:color="auto" w:fill="auto"/>
            <w:vAlign w:val="center"/>
            <w:hideMark/>
          </w:tcPr>
          <w:p w14:paraId="280DBE0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"Limbažu Vārpa"</w:t>
            </w:r>
          </w:p>
        </w:tc>
        <w:tc>
          <w:tcPr>
            <w:tcW w:w="4394" w:type="dxa"/>
            <w:tcBorders>
              <w:top w:val="nil"/>
              <w:left w:val="nil"/>
              <w:bottom w:val="single" w:sz="4" w:space="0" w:color="auto"/>
              <w:right w:val="single" w:sz="4" w:space="0" w:color="auto"/>
            </w:tcBorders>
            <w:shd w:val="clear" w:color="auto" w:fill="auto"/>
            <w:vAlign w:val="center"/>
            <w:hideMark/>
          </w:tcPr>
          <w:p w14:paraId="323FB742"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Organizēt sportu popularizējošus pasākumus - sporta muzeja apmeklējumu, radošās darbnīcas, bukleta izgatavošana, iesaiste sacensību organizēšanā, biedrības darbības nodrošināšana.</w:t>
            </w:r>
          </w:p>
        </w:tc>
        <w:tc>
          <w:tcPr>
            <w:tcW w:w="1559" w:type="dxa"/>
            <w:tcBorders>
              <w:top w:val="nil"/>
              <w:left w:val="nil"/>
              <w:bottom w:val="single" w:sz="4" w:space="0" w:color="auto"/>
              <w:right w:val="single" w:sz="4" w:space="0" w:color="auto"/>
            </w:tcBorders>
            <w:shd w:val="clear" w:color="auto" w:fill="auto"/>
            <w:vAlign w:val="center"/>
            <w:hideMark/>
          </w:tcPr>
          <w:p w14:paraId="516638F7"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300.00 €</w:t>
            </w:r>
          </w:p>
        </w:tc>
      </w:tr>
      <w:tr w:rsidR="00636D5A" w:rsidRPr="00DE031C" w14:paraId="33B9C4D6" w14:textId="77777777" w:rsidTr="00912509">
        <w:trPr>
          <w:trHeight w:val="39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C8549C2"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10</w:t>
            </w:r>
          </w:p>
        </w:tc>
        <w:tc>
          <w:tcPr>
            <w:tcW w:w="2936" w:type="dxa"/>
            <w:tcBorders>
              <w:top w:val="nil"/>
              <w:left w:val="nil"/>
              <w:bottom w:val="single" w:sz="4" w:space="0" w:color="auto"/>
              <w:right w:val="single" w:sz="4" w:space="0" w:color="auto"/>
            </w:tcBorders>
            <w:shd w:val="clear" w:color="auto" w:fill="auto"/>
            <w:vAlign w:val="center"/>
            <w:hideMark/>
          </w:tcPr>
          <w:p w14:paraId="706B401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Braslas sākums, Lauku iniciatīvas atbalsta biedrība</w:t>
            </w:r>
          </w:p>
        </w:tc>
        <w:tc>
          <w:tcPr>
            <w:tcW w:w="4394" w:type="dxa"/>
            <w:tcBorders>
              <w:top w:val="nil"/>
              <w:left w:val="nil"/>
              <w:bottom w:val="single" w:sz="4" w:space="0" w:color="auto"/>
              <w:right w:val="single" w:sz="4" w:space="0" w:color="auto"/>
            </w:tcBorders>
            <w:shd w:val="clear" w:color="auto" w:fill="auto"/>
            <w:vAlign w:val="center"/>
            <w:hideMark/>
          </w:tcPr>
          <w:p w14:paraId="5D867710"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Organizēt radošu brīvā laika pavadīšanu senioriem Katvaru pagastā.</w:t>
            </w:r>
          </w:p>
        </w:tc>
        <w:tc>
          <w:tcPr>
            <w:tcW w:w="1559" w:type="dxa"/>
            <w:tcBorders>
              <w:top w:val="nil"/>
              <w:left w:val="nil"/>
              <w:bottom w:val="single" w:sz="4" w:space="0" w:color="auto"/>
              <w:right w:val="single" w:sz="4" w:space="0" w:color="auto"/>
            </w:tcBorders>
            <w:shd w:val="clear" w:color="auto" w:fill="auto"/>
            <w:vAlign w:val="center"/>
            <w:hideMark/>
          </w:tcPr>
          <w:p w14:paraId="0A929062"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600.00 €</w:t>
            </w:r>
          </w:p>
        </w:tc>
      </w:tr>
      <w:tr w:rsidR="00636D5A" w:rsidRPr="00DE031C" w14:paraId="4E9A3321" w14:textId="77777777" w:rsidTr="00912509">
        <w:trPr>
          <w:trHeight w:val="82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78C1194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11</w:t>
            </w:r>
          </w:p>
        </w:tc>
        <w:tc>
          <w:tcPr>
            <w:tcW w:w="2936" w:type="dxa"/>
            <w:tcBorders>
              <w:top w:val="nil"/>
              <w:left w:val="nil"/>
              <w:bottom w:val="single" w:sz="4" w:space="0" w:color="auto"/>
              <w:right w:val="single" w:sz="4" w:space="0" w:color="auto"/>
            </w:tcBorders>
            <w:shd w:val="clear" w:color="auto" w:fill="auto"/>
            <w:vAlign w:val="center"/>
            <w:hideMark/>
          </w:tcPr>
          <w:p w14:paraId="22F3F3AB"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"Improvizācijas leļļu teātra studija "Ilze""</w:t>
            </w:r>
          </w:p>
        </w:tc>
        <w:tc>
          <w:tcPr>
            <w:tcW w:w="4394" w:type="dxa"/>
            <w:tcBorders>
              <w:top w:val="nil"/>
              <w:left w:val="nil"/>
              <w:bottom w:val="single" w:sz="4" w:space="0" w:color="auto"/>
              <w:right w:val="single" w:sz="4" w:space="0" w:color="auto"/>
            </w:tcBorders>
            <w:shd w:val="clear" w:color="auto" w:fill="auto"/>
            <w:vAlign w:val="center"/>
            <w:hideMark/>
          </w:tcPr>
          <w:p w14:paraId="03D79B3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Leļļu teātra nodarbību tehniskajam aprīkojumam, lai varētu filmēt un veidot video raidījumu ciklus bērniem - gaismas, skaņu, u.c. aparatūras iegādei.</w:t>
            </w:r>
          </w:p>
        </w:tc>
        <w:tc>
          <w:tcPr>
            <w:tcW w:w="1559" w:type="dxa"/>
            <w:tcBorders>
              <w:top w:val="nil"/>
              <w:left w:val="nil"/>
              <w:bottom w:val="single" w:sz="4" w:space="0" w:color="auto"/>
              <w:right w:val="single" w:sz="4" w:space="0" w:color="auto"/>
            </w:tcBorders>
            <w:shd w:val="clear" w:color="auto" w:fill="auto"/>
            <w:vAlign w:val="center"/>
            <w:hideMark/>
          </w:tcPr>
          <w:p w14:paraId="0169B03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1 500.00 €</w:t>
            </w:r>
          </w:p>
        </w:tc>
      </w:tr>
      <w:tr w:rsidR="00636D5A" w:rsidRPr="00DE031C" w14:paraId="51EE6984" w14:textId="77777777" w:rsidTr="00912509">
        <w:trPr>
          <w:trHeight w:val="702"/>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CA84A37"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12</w:t>
            </w:r>
          </w:p>
        </w:tc>
        <w:tc>
          <w:tcPr>
            <w:tcW w:w="2936" w:type="dxa"/>
            <w:tcBorders>
              <w:top w:val="nil"/>
              <w:left w:val="nil"/>
              <w:bottom w:val="single" w:sz="4" w:space="0" w:color="auto"/>
              <w:right w:val="single" w:sz="4" w:space="0" w:color="auto"/>
            </w:tcBorders>
            <w:shd w:val="clear" w:color="auto" w:fill="auto"/>
            <w:vAlign w:val="center"/>
            <w:hideMark/>
          </w:tcPr>
          <w:p w14:paraId="2F33DB0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Attīstības centrs "ES PATS"</w:t>
            </w:r>
          </w:p>
        </w:tc>
        <w:tc>
          <w:tcPr>
            <w:tcW w:w="4394" w:type="dxa"/>
            <w:tcBorders>
              <w:top w:val="nil"/>
              <w:left w:val="nil"/>
              <w:bottom w:val="single" w:sz="4" w:space="0" w:color="auto"/>
              <w:right w:val="single" w:sz="4" w:space="0" w:color="auto"/>
            </w:tcBorders>
            <w:shd w:val="clear" w:color="auto" w:fill="auto"/>
            <w:vAlign w:val="center"/>
            <w:hideMark/>
          </w:tcPr>
          <w:p w14:paraId="7366541C"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MFAD materiālu koferis bērnu diagnostikai, </w:t>
            </w:r>
            <w:proofErr w:type="spellStart"/>
            <w:r w:rsidRPr="00DE031C">
              <w:rPr>
                <w:rFonts w:ascii="Times New Roman" w:eastAsia="Times New Roman" w:hAnsi="Times New Roman" w:cs="Times New Roman"/>
                <w:color w:val="000000"/>
                <w:sz w:val="20"/>
                <w:szCs w:val="20"/>
                <w:lang w:eastAsia="lv-LV"/>
              </w:rPr>
              <w:t>sensorās</w:t>
            </w:r>
            <w:proofErr w:type="spellEnd"/>
            <w:r w:rsidRPr="00DE031C">
              <w:rPr>
                <w:rFonts w:ascii="Times New Roman" w:eastAsia="Times New Roman" w:hAnsi="Times New Roman" w:cs="Times New Roman"/>
                <w:color w:val="000000"/>
                <w:sz w:val="20"/>
                <w:szCs w:val="20"/>
                <w:lang w:eastAsia="lv-LV"/>
              </w:rPr>
              <w:t xml:space="preserve"> istabas aprīkojums, </w:t>
            </w:r>
            <w:proofErr w:type="spellStart"/>
            <w:r w:rsidRPr="00DE031C">
              <w:rPr>
                <w:rFonts w:ascii="Times New Roman" w:eastAsia="Times New Roman" w:hAnsi="Times New Roman" w:cs="Times New Roman"/>
                <w:color w:val="000000"/>
                <w:sz w:val="20"/>
                <w:szCs w:val="20"/>
                <w:lang w:eastAsia="lv-LV"/>
              </w:rPr>
              <w:t>Montesori</w:t>
            </w:r>
            <w:proofErr w:type="spellEnd"/>
            <w:r w:rsidRPr="00DE031C">
              <w:rPr>
                <w:rFonts w:ascii="Times New Roman" w:eastAsia="Times New Roman" w:hAnsi="Times New Roman" w:cs="Times New Roman"/>
                <w:color w:val="000000"/>
                <w:sz w:val="20"/>
                <w:szCs w:val="20"/>
                <w:lang w:eastAsia="lv-LV"/>
              </w:rPr>
              <w:t xml:space="preserve"> materiāli.</w:t>
            </w:r>
          </w:p>
        </w:tc>
        <w:tc>
          <w:tcPr>
            <w:tcW w:w="1559" w:type="dxa"/>
            <w:tcBorders>
              <w:top w:val="nil"/>
              <w:left w:val="nil"/>
              <w:bottom w:val="single" w:sz="4" w:space="0" w:color="auto"/>
              <w:right w:val="single" w:sz="4" w:space="0" w:color="auto"/>
            </w:tcBorders>
            <w:shd w:val="clear" w:color="auto" w:fill="auto"/>
            <w:vAlign w:val="center"/>
            <w:hideMark/>
          </w:tcPr>
          <w:p w14:paraId="37B5BBB2"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342DA867" w14:textId="77777777" w:rsidTr="00912509">
        <w:trPr>
          <w:trHeight w:val="43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252BC3A"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13</w:t>
            </w:r>
          </w:p>
        </w:tc>
        <w:tc>
          <w:tcPr>
            <w:tcW w:w="2936" w:type="dxa"/>
            <w:tcBorders>
              <w:top w:val="nil"/>
              <w:left w:val="nil"/>
              <w:bottom w:val="single" w:sz="4" w:space="0" w:color="auto"/>
              <w:right w:val="single" w:sz="4" w:space="0" w:color="auto"/>
            </w:tcBorders>
            <w:shd w:val="clear" w:color="auto" w:fill="auto"/>
            <w:vAlign w:val="center"/>
            <w:hideMark/>
          </w:tcPr>
          <w:p w14:paraId="7B0BDDA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Izglītības biedrība "Imanta"</w:t>
            </w:r>
          </w:p>
        </w:tc>
        <w:tc>
          <w:tcPr>
            <w:tcW w:w="4394" w:type="dxa"/>
            <w:tcBorders>
              <w:top w:val="nil"/>
              <w:left w:val="nil"/>
              <w:bottom w:val="single" w:sz="4" w:space="0" w:color="auto"/>
              <w:right w:val="single" w:sz="4" w:space="0" w:color="auto"/>
            </w:tcBorders>
            <w:shd w:val="clear" w:color="auto" w:fill="auto"/>
            <w:vAlign w:val="center"/>
            <w:hideMark/>
          </w:tcPr>
          <w:p w14:paraId="11432EAE"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Skaidu briketēm, elektrībai, degvielai, kancelejas precēm.</w:t>
            </w:r>
          </w:p>
        </w:tc>
        <w:tc>
          <w:tcPr>
            <w:tcW w:w="1559" w:type="dxa"/>
            <w:tcBorders>
              <w:top w:val="nil"/>
              <w:left w:val="nil"/>
              <w:bottom w:val="single" w:sz="4" w:space="0" w:color="auto"/>
              <w:right w:val="single" w:sz="4" w:space="0" w:color="auto"/>
            </w:tcBorders>
            <w:shd w:val="clear" w:color="auto" w:fill="auto"/>
            <w:vAlign w:val="center"/>
            <w:hideMark/>
          </w:tcPr>
          <w:p w14:paraId="596288F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548.00 €</w:t>
            </w:r>
          </w:p>
        </w:tc>
      </w:tr>
      <w:tr w:rsidR="00636D5A" w:rsidRPr="00DE031C" w14:paraId="4C7B4EC3" w14:textId="77777777" w:rsidTr="00912509">
        <w:trPr>
          <w:trHeight w:val="32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6A2392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14</w:t>
            </w:r>
          </w:p>
        </w:tc>
        <w:tc>
          <w:tcPr>
            <w:tcW w:w="2936" w:type="dxa"/>
            <w:tcBorders>
              <w:top w:val="nil"/>
              <w:left w:val="nil"/>
              <w:bottom w:val="single" w:sz="4" w:space="0" w:color="auto"/>
              <w:right w:val="single" w:sz="4" w:space="0" w:color="auto"/>
            </w:tcBorders>
            <w:shd w:val="clear" w:color="auto" w:fill="auto"/>
            <w:vAlign w:val="center"/>
            <w:hideMark/>
          </w:tcPr>
          <w:p w14:paraId="28768C4B"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Sabiedriskā labuma organizācija nodibinājums "Limbažu fonds"</w:t>
            </w:r>
          </w:p>
        </w:tc>
        <w:tc>
          <w:tcPr>
            <w:tcW w:w="4394" w:type="dxa"/>
            <w:tcBorders>
              <w:top w:val="nil"/>
              <w:left w:val="nil"/>
              <w:bottom w:val="single" w:sz="4" w:space="0" w:color="auto"/>
              <w:right w:val="single" w:sz="4" w:space="0" w:color="auto"/>
            </w:tcBorders>
            <w:shd w:val="clear" w:color="auto" w:fill="auto"/>
            <w:vAlign w:val="center"/>
            <w:hideMark/>
          </w:tcPr>
          <w:p w14:paraId="66F0E2E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Printera iegāde darbības nodrošināšanai.</w:t>
            </w:r>
          </w:p>
        </w:tc>
        <w:tc>
          <w:tcPr>
            <w:tcW w:w="1559" w:type="dxa"/>
            <w:tcBorders>
              <w:top w:val="nil"/>
              <w:left w:val="nil"/>
              <w:bottom w:val="single" w:sz="4" w:space="0" w:color="auto"/>
              <w:right w:val="single" w:sz="4" w:space="0" w:color="auto"/>
            </w:tcBorders>
            <w:shd w:val="clear" w:color="auto" w:fill="auto"/>
            <w:vAlign w:val="center"/>
            <w:hideMark/>
          </w:tcPr>
          <w:p w14:paraId="423D809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338.73 €</w:t>
            </w:r>
          </w:p>
        </w:tc>
      </w:tr>
      <w:tr w:rsidR="00636D5A" w:rsidRPr="00DE031C" w14:paraId="627E17D2" w14:textId="77777777" w:rsidTr="00912509">
        <w:trPr>
          <w:trHeight w:val="1994"/>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1897F3C"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15</w:t>
            </w:r>
          </w:p>
        </w:tc>
        <w:tc>
          <w:tcPr>
            <w:tcW w:w="2936" w:type="dxa"/>
            <w:tcBorders>
              <w:top w:val="nil"/>
              <w:left w:val="nil"/>
              <w:bottom w:val="single" w:sz="4" w:space="0" w:color="auto"/>
              <w:right w:val="single" w:sz="4" w:space="0" w:color="auto"/>
            </w:tcBorders>
            <w:shd w:val="clear" w:color="auto" w:fill="auto"/>
            <w:vAlign w:val="center"/>
            <w:hideMark/>
          </w:tcPr>
          <w:p w14:paraId="02E2E5F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w:t>
            </w:r>
            <w:proofErr w:type="spellStart"/>
            <w:r w:rsidRPr="00DE031C">
              <w:rPr>
                <w:rFonts w:ascii="Times New Roman" w:eastAsia="Times New Roman" w:hAnsi="Times New Roman" w:cs="Times New Roman"/>
                <w:color w:val="000000"/>
                <w:sz w:val="20"/>
                <w:szCs w:val="20"/>
                <w:lang w:eastAsia="lv-LV"/>
              </w:rPr>
              <w:t>Mantrači</w:t>
            </w:r>
            <w:proofErr w:type="spellEnd"/>
            <w:r w:rsidRPr="00DE031C">
              <w:rPr>
                <w:rFonts w:ascii="Times New Roman" w:eastAsia="Times New Roman" w:hAnsi="Times New Roman" w:cs="Times New Roman"/>
                <w:color w:val="000000"/>
                <w:sz w:val="20"/>
                <w:szCs w:val="20"/>
                <w:lang w:eastAsia="lv-LV"/>
              </w:rPr>
              <w:t>”</w:t>
            </w:r>
          </w:p>
        </w:tc>
        <w:tc>
          <w:tcPr>
            <w:tcW w:w="4394" w:type="dxa"/>
            <w:tcBorders>
              <w:top w:val="nil"/>
              <w:left w:val="nil"/>
              <w:bottom w:val="single" w:sz="4" w:space="0" w:color="auto"/>
              <w:right w:val="single" w:sz="4" w:space="0" w:color="auto"/>
            </w:tcBorders>
            <w:shd w:val="clear" w:color="auto" w:fill="auto"/>
            <w:vAlign w:val="center"/>
            <w:hideMark/>
          </w:tcPr>
          <w:p w14:paraId="559CB494" w14:textId="52525143"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 xml:space="preserve">Interešu izglītības programmas "Ritma skola" realizācija, iegādājoties digitālo </w:t>
            </w:r>
            <w:proofErr w:type="spellStart"/>
            <w:r w:rsidRPr="00DE031C">
              <w:rPr>
                <w:rFonts w:ascii="Times New Roman" w:eastAsia="Times New Roman" w:hAnsi="Times New Roman" w:cs="Times New Roman"/>
                <w:color w:val="000000"/>
                <w:sz w:val="20"/>
                <w:szCs w:val="20"/>
                <w:lang w:eastAsia="lv-LV"/>
              </w:rPr>
              <w:t>mikserpulti</w:t>
            </w:r>
            <w:proofErr w:type="spellEnd"/>
            <w:r w:rsidRPr="00DE031C">
              <w:rPr>
                <w:rFonts w:ascii="Times New Roman" w:eastAsia="Times New Roman" w:hAnsi="Times New Roman" w:cs="Times New Roman"/>
                <w:color w:val="000000"/>
                <w:sz w:val="20"/>
                <w:szCs w:val="20"/>
                <w:lang w:eastAsia="lv-LV"/>
              </w:rPr>
              <w:t>, mikrofonu komplektu bungu apskaņošanai, ierakstu studijas monitoru komplektu, mobilos bungu trenažieru komplektus, ģitāras pastiprinātāju, elektriskās ģitāras skaņu efektu apstrādes blokus, skaņas pastiprināšanas konsoles, bungu šķīvju un statīvu komplektu</w:t>
            </w:r>
            <w:r w:rsidR="00DE031C">
              <w:rPr>
                <w:rFonts w:ascii="Times New Roman" w:eastAsia="Times New Roman" w:hAnsi="Times New Roman" w:cs="Times New Roman"/>
                <w:color w:val="000000"/>
                <w:sz w:val="20"/>
                <w:szCs w:val="20"/>
                <w:lang w:eastAsia="lv-LV"/>
              </w:rPr>
              <w:t>.</w:t>
            </w:r>
          </w:p>
        </w:tc>
        <w:tc>
          <w:tcPr>
            <w:tcW w:w="1559" w:type="dxa"/>
            <w:tcBorders>
              <w:top w:val="nil"/>
              <w:left w:val="nil"/>
              <w:bottom w:val="single" w:sz="4" w:space="0" w:color="auto"/>
              <w:right w:val="single" w:sz="4" w:space="0" w:color="auto"/>
            </w:tcBorders>
            <w:shd w:val="clear" w:color="auto" w:fill="auto"/>
            <w:vAlign w:val="center"/>
            <w:hideMark/>
          </w:tcPr>
          <w:p w14:paraId="77C88408"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1 000.00 €</w:t>
            </w:r>
          </w:p>
        </w:tc>
      </w:tr>
      <w:tr w:rsidR="00636D5A" w:rsidRPr="00DE031C" w14:paraId="370A4062" w14:textId="77777777" w:rsidTr="00912509">
        <w:trPr>
          <w:trHeight w:val="221"/>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A64C94E"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16</w:t>
            </w:r>
          </w:p>
        </w:tc>
        <w:tc>
          <w:tcPr>
            <w:tcW w:w="2936" w:type="dxa"/>
            <w:tcBorders>
              <w:top w:val="nil"/>
              <w:left w:val="nil"/>
              <w:bottom w:val="single" w:sz="4" w:space="0" w:color="auto"/>
              <w:right w:val="single" w:sz="4" w:space="0" w:color="auto"/>
            </w:tcBorders>
            <w:shd w:val="clear" w:color="auto" w:fill="auto"/>
            <w:vAlign w:val="center"/>
            <w:hideMark/>
          </w:tcPr>
          <w:p w14:paraId="278B6C09"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Biedrība "Limbažu Filcs"</w:t>
            </w:r>
          </w:p>
        </w:tc>
        <w:tc>
          <w:tcPr>
            <w:tcW w:w="4394" w:type="dxa"/>
            <w:tcBorders>
              <w:top w:val="nil"/>
              <w:left w:val="nil"/>
              <w:bottom w:val="single" w:sz="4" w:space="0" w:color="auto"/>
              <w:right w:val="single" w:sz="4" w:space="0" w:color="auto"/>
            </w:tcBorders>
            <w:shd w:val="clear" w:color="auto" w:fill="auto"/>
            <w:vAlign w:val="center"/>
            <w:hideMark/>
          </w:tcPr>
          <w:p w14:paraId="2ABC5FAD"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Komunālajiem izdevumiem.</w:t>
            </w:r>
          </w:p>
        </w:tc>
        <w:tc>
          <w:tcPr>
            <w:tcW w:w="1559" w:type="dxa"/>
            <w:tcBorders>
              <w:top w:val="nil"/>
              <w:left w:val="nil"/>
              <w:bottom w:val="single" w:sz="4" w:space="0" w:color="auto"/>
              <w:right w:val="single" w:sz="4" w:space="0" w:color="auto"/>
            </w:tcBorders>
            <w:shd w:val="clear" w:color="auto" w:fill="auto"/>
            <w:vAlign w:val="center"/>
            <w:hideMark/>
          </w:tcPr>
          <w:p w14:paraId="17AF317D"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1 500.00 €</w:t>
            </w:r>
          </w:p>
        </w:tc>
      </w:tr>
      <w:tr w:rsidR="00636D5A" w:rsidRPr="00DE031C" w14:paraId="2511C88C" w14:textId="77777777" w:rsidTr="00912509">
        <w:trPr>
          <w:trHeight w:val="58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F54BD6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17</w:t>
            </w:r>
          </w:p>
        </w:tc>
        <w:tc>
          <w:tcPr>
            <w:tcW w:w="2936" w:type="dxa"/>
            <w:tcBorders>
              <w:top w:val="nil"/>
              <w:left w:val="nil"/>
              <w:bottom w:val="single" w:sz="4" w:space="0" w:color="auto"/>
              <w:right w:val="single" w:sz="4" w:space="0" w:color="auto"/>
            </w:tcBorders>
            <w:shd w:val="clear" w:color="auto" w:fill="auto"/>
            <w:vAlign w:val="center"/>
            <w:hideMark/>
          </w:tcPr>
          <w:p w14:paraId="10F1FA8C"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Sabiedriskā labuma organizācija Biedrība "Dūjas jātnieku skola"</w:t>
            </w:r>
          </w:p>
        </w:tc>
        <w:tc>
          <w:tcPr>
            <w:tcW w:w="4394" w:type="dxa"/>
            <w:tcBorders>
              <w:top w:val="nil"/>
              <w:left w:val="nil"/>
              <w:bottom w:val="single" w:sz="4" w:space="0" w:color="auto"/>
              <w:right w:val="single" w:sz="4" w:space="0" w:color="auto"/>
            </w:tcBorders>
            <w:shd w:val="clear" w:color="auto" w:fill="auto"/>
            <w:vAlign w:val="center"/>
            <w:hideMark/>
          </w:tcPr>
          <w:p w14:paraId="2E258B3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Ceļojošās izstādes par pierobežā dzīvojošo cilvēku dzīvi organizēšana, izstādīšana Limbažos un citos novados.</w:t>
            </w:r>
          </w:p>
        </w:tc>
        <w:tc>
          <w:tcPr>
            <w:tcW w:w="1559" w:type="dxa"/>
            <w:tcBorders>
              <w:top w:val="nil"/>
              <w:left w:val="nil"/>
              <w:bottom w:val="single" w:sz="4" w:space="0" w:color="auto"/>
              <w:right w:val="single" w:sz="4" w:space="0" w:color="auto"/>
            </w:tcBorders>
            <w:shd w:val="clear" w:color="auto" w:fill="auto"/>
            <w:vAlign w:val="center"/>
            <w:hideMark/>
          </w:tcPr>
          <w:p w14:paraId="715A022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37C0DF0D" w14:textId="77777777" w:rsidTr="00912509">
        <w:trPr>
          <w:trHeight w:val="347"/>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6475AD5"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18</w:t>
            </w:r>
          </w:p>
        </w:tc>
        <w:tc>
          <w:tcPr>
            <w:tcW w:w="2936" w:type="dxa"/>
            <w:tcBorders>
              <w:top w:val="nil"/>
              <w:left w:val="nil"/>
              <w:bottom w:val="single" w:sz="4" w:space="0" w:color="auto"/>
              <w:right w:val="single" w:sz="4" w:space="0" w:color="auto"/>
            </w:tcBorders>
            <w:shd w:val="clear" w:color="auto" w:fill="auto"/>
            <w:vAlign w:val="center"/>
            <w:hideMark/>
          </w:tcPr>
          <w:p w14:paraId="6A746B27"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Limbažu Kristus apskaidrošanās pareizticīgo draudze</w:t>
            </w:r>
          </w:p>
        </w:tc>
        <w:tc>
          <w:tcPr>
            <w:tcW w:w="4394" w:type="dxa"/>
            <w:tcBorders>
              <w:top w:val="nil"/>
              <w:left w:val="nil"/>
              <w:bottom w:val="single" w:sz="4" w:space="0" w:color="auto"/>
              <w:right w:val="single" w:sz="4" w:space="0" w:color="auto"/>
            </w:tcBorders>
            <w:shd w:val="clear" w:color="auto" w:fill="auto"/>
            <w:vAlign w:val="center"/>
            <w:hideMark/>
          </w:tcPr>
          <w:p w14:paraId="0F3FA5D7"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 kravas malkas iegāde apkures nodrošināšanai.</w:t>
            </w:r>
          </w:p>
        </w:tc>
        <w:tc>
          <w:tcPr>
            <w:tcW w:w="1559" w:type="dxa"/>
            <w:tcBorders>
              <w:top w:val="nil"/>
              <w:left w:val="nil"/>
              <w:bottom w:val="single" w:sz="4" w:space="0" w:color="auto"/>
              <w:right w:val="single" w:sz="4" w:space="0" w:color="auto"/>
            </w:tcBorders>
            <w:shd w:val="clear" w:color="auto" w:fill="auto"/>
            <w:vAlign w:val="center"/>
            <w:hideMark/>
          </w:tcPr>
          <w:p w14:paraId="17C9E773"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2 117.50 €</w:t>
            </w:r>
          </w:p>
        </w:tc>
      </w:tr>
      <w:tr w:rsidR="00636D5A" w:rsidRPr="00DE031C" w14:paraId="7C32E314" w14:textId="77777777" w:rsidTr="00912509">
        <w:trPr>
          <w:trHeight w:val="34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7D39B90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19</w:t>
            </w:r>
          </w:p>
        </w:tc>
        <w:tc>
          <w:tcPr>
            <w:tcW w:w="2936" w:type="dxa"/>
            <w:tcBorders>
              <w:top w:val="nil"/>
              <w:left w:val="nil"/>
              <w:bottom w:val="single" w:sz="4" w:space="0" w:color="auto"/>
              <w:right w:val="single" w:sz="4" w:space="0" w:color="auto"/>
            </w:tcBorders>
            <w:shd w:val="clear" w:color="auto" w:fill="auto"/>
            <w:vAlign w:val="center"/>
            <w:hideMark/>
          </w:tcPr>
          <w:p w14:paraId="2A7B5FEA"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Limbažu evaņģēliski luteriskā draudze</w:t>
            </w:r>
          </w:p>
        </w:tc>
        <w:tc>
          <w:tcPr>
            <w:tcW w:w="4394" w:type="dxa"/>
            <w:tcBorders>
              <w:top w:val="nil"/>
              <w:left w:val="nil"/>
              <w:bottom w:val="single" w:sz="4" w:space="0" w:color="auto"/>
              <w:right w:val="single" w:sz="4" w:space="0" w:color="auto"/>
            </w:tcBorders>
            <w:shd w:val="clear" w:color="auto" w:fill="auto"/>
            <w:vAlign w:val="center"/>
            <w:hideMark/>
          </w:tcPr>
          <w:p w14:paraId="5A1B53EC"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Tehniskās dokumentācijas izstrāde baznīcas torņa atjaunošanai.</w:t>
            </w:r>
          </w:p>
        </w:tc>
        <w:tc>
          <w:tcPr>
            <w:tcW w:w="1559" w:type="dxa"/>
            <w:tcBorders>
              <w:top w:val="nil"/>
              <w:left w:val="nil"/>
              <w:bottom w:val="single" w:sz="4" w:space="0" w:color="auto"/>
              <w:right w:val="single" w:sz="4" w:space="0" w:color="auto"/>
            </w:tcBorders>
            <w:shd w:val="clear" w:color="auto" w:fill="auto"/>
            <w:vAlign w:val="center"/>
            <w:hideMark/>
          </w:tcPr>
          <w:p w14:paraId="656F5C4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2 178.00 €</w:t>
            </w:r>
          </w:p>
        </w:tc>
      </w:tr>
      <w:tr w:rsidR="00636D5A" w:rsidRPr="00DE031C" w14:paraId="75FF1037" w14:textId="77777777" w:rsidTr="00912509">
        <w:trPr>
          <w:trHeight w:val="482"/>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73E82AE"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20</w:t>
            </w:r>
          </w:p>
        </w:tc>
        <w:tc>
          <w:tcPr>
            <w:tcW w:w="2936" w:type="dxa"/>
            <w:tcBorders>
              <w:top w:val="nil"/>
              <w:left w:val="nil"/>
              <w:bottom w:val="single" w:sz="4" w:space="0" w:color="auto"/>
              <w:right w:val="single" w:sz="4" w:space="0" w:color="auto"/>
            </w:tcBorders>
            <w:shd w:val="clear" w:color="auto" w:fill="auto"/>
            <w:vAlign w:val="center"/>
            <w:hideMark/>
          </w:tcPr>
          <w:p w14:paraId="4428365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Limbažu Romas katoļu Draudze</w:t>
            </w:r>
          </w:p>
        </w:tc>
        <w:tc>
          <w:tcPr>
            <w:tcW w:w="4394" w:type="dxa"/>
            <w:tcBorders>
              <w:top w:val="nil"/>
              <w:left w:val="nil"/>
              <w:bottom w:val="single" w:sz="4" w:space="0" w:color="auto"/>
              <w:right w:val="single" w:sz="4" w:space="0" w:color="auto"/>
            </w:tcBorders>
            <w:shd w:val="clear" w:color="auto" w:fill="auto"/>
            <w:vAlign w:val="center"/>
            <w:hideMark/>
          </w:tcPr>
          <w:p w14:paraId="55B95503"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Apkures sistēmas uzturēšanai, jumta logu nomaiņai.</w:t>
            </w:r>
          </w:p>
        </w:tc>
        <w:tc>
          <w:tcPr>
            <w:tcW w:w="1559" w:type="dxa"/>
            <w:tcBorders>
              <w:top w:val="nil"/>
              <w:left w:val="nil"/>
              <w:bottom w:val="single" w:sz="4" w:space="0" w:color="auto"/>
              <w:right w:val="single" w:sz="4" w:space="0" w:color="auto"/>
            </w:tcBorders>
            <w:shd w:val="clear" w:color="auto" w:fill="auto"/>
            <w:vAlign w:val="center"/>
            <w:hideMark/>
          </w:tcPr>
          <w:p w14:paraId="41FF30C7"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1 500.00 €</w:t>
            </w:r>
          </w:p>
        </w:tc>
      </w:tr>
      <w:tr w:rsidR="00636D5A" w:rsidRPr="00DE031C" w14:paraId="401C7A4D" w14:textId="77777777" w:rsidTr="00912509">
        <w:trPr>
          <w:trHeight w:val="47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51E0A9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21</w:t>
            </w:r>
          </w:p>
        </w:tc>
        <w:tc>
          <w:tcPr>
            <w:tcW w:w="2936" w:type="dxa"/>
            <w:tcBorders>
              <w:top w:val="nil"/>
              <w:left w:val="nil"/>
              <w:bottom w:val="single" w:sz="4" w:space="0" w:color="auto"/>
              <w:right w:val="single" w:sz="4" w:space="0" w:color="auto"/>
            </w:tcBorders>
            <w:shd w:val="clear" w:color="auto" w:fill="auto"/>
            <w:vAlign w:val="center"/>
            <w:hideMark/>
          </w:tcPr>
          <w:p w14:paraId="7C88F906"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Augstrozes evaņģēliski luteriskā draudze</w:t>
            </w:r>
          </w:p>
        </w:tc>
        <w:tc>
          <w:tcPr>
            <w:tcW w:w="4394" w:type="dxa"/>
            <w:tcBorders>
              <w:top w:val="nil"/>
              <w:left w:val="nil"/>
              <w:bottom w:val="single" w:sz="4" w:space="0" w:color="auto"/>
              <w:right w:val="single" w:sz="4" w:space="0" w:color="auto"/>
            </w:tcBorders>
            <w:shd w:val="clear" w:color="auto" w:fill="auto"/>
            <w:vAlign w:val="center"/>
            <w:hideMark/>
          </w:tcPr>
          <w:p w14:paraId="2DC667E5" w14:textId="77777777" w:rsidR="00636D5A" w:rsidRPr="00DE031C" w:rsidRDefault="00636D5A" w:rsidP="00A55333">
            <w:pPr>
              <w:spacing w:after="0" w:line="240" w:lineRule="auto"/>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Telpu nomai no pašvaldības, apkures un SIA "Namsaimnieks" rēķinu nomaksai.</w:t>
            </w:r>
          </w:p>
        </w:tc>
        <w:tc>
          <w:tcPr>
            <w:tcW w:w="1559" w:type="dxa"/>
            <w:tcBorders>
              <w:top w:val="nil"/>
              <w:left w:val="nil"/>
              <w:bottom w:val="single" w:sz="4" w:space="0" w:color="auto"/>
              <w:right w:val="single" w:sz="4" w:space="0" w:color="auto"/>
            </w:tcBorders>
            <w:shd w:val="clear" w:color="auto" w:fill="auto"/>
            <w:vAlign w:val="center"/>
            <w:hideMark/>
          </w:tcPr>
          <w:p w14:paraId="2F8C9AD4"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2 000.00 €</w:t>
            </w:r>
          </w:p>
        </w:tc>
      </w:tr>
      <w:tr w:rsidR="00636D5A" w:rsidRPr="00DE031C" w14:paraId="21CF18C9" w14:textId="77777777" w:rsidTr="00912509">
        <w:trPr>
          <w:trHeight w:val="802"/>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F8CBA2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22</w:t>
            </w:r>
          </w:p>
        </w:tc>
        <w:tc>
          <w:tcPr>
            <w:tcW w:w="2936" w:type="dxa"/>
            <w:tcBorders>
              <w:top w:val="nil"/>
              <w:left w:val="nil"/>
              <w:bottom w:val="single" w:sz="4" w:space="0" w:color="auto"/>
              <w:right w:val="single" w:sz="4" w:space="0" w:color="auto"/>
            </w:tcBorders>
            <w:shd w:val="clear" w:color="000000" w:fill="FFFFFF"/>
            <w:vAlign w:val="center"/>
            <w:hideMark/>
          </w:tcPr>
          <w:p w14:paraId="74CE76BB"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“Ģimenes labklājība”</w:t>
            </w:r>
          </w:p>
        </w:tc>
        <w:tc>
          <w:tcPr>
            <w:tcW w:w="4394" w:type="dxa"/>
            <w:tcBorders>
              <w:top w:val="nil"/>
              <w:left w:val="nil"/>
              <w:bottom w:val="single" w:sz="4" w:space="0" w:color="auto"/>
              <w:right w:val="single" w:sz="4" w:space="0" w:color="auto"/>
            </w:tcBorders>
            <w:shd w:val="clear" w:color="000000" w:fill="FFFFFF"/>
            <w:vAlign w:val="center"/>
            <w:hideMark/>
          </w:tcPr>
          <w:p w14:paraId="2FADDAD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Raidījumu (par Limbažu novada sakrālo mantojumu, atklājot kultūrvēstures faktus) veidošanai un translācijas nodrošināšanai TV Kanāla “RETV” platformā.</w:t>
            </w:r>
          </w:p>
        </w:tc>
        <w:tc>
          <w:tcPr>
            <w:tcW w:w="1559" w:type="dxa"/>
            <w:tcBorders>
              <w:top w:val="nil"/>
              <w:left w:val="nil"/>
              <w:bottom w:val="single" w:sz="4" w:space="0" w:color="auto"/>
              <w:right w:val="single" w:sz="4" w:space="0" w:color="auto"/>
            </w:tcBorders>
            <w:shd w:val="clear" w:color="000000" w:fill="FFFFFF"/>
            <w:noWrap/>
            <w:vAlign w:val="center"/>
            <w:hideMark/>
          </w:tcPr>
          <w:p w14:paraId="3BB17480"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700.00 €</w:t>
            </w:r>
          </w:p>
        </w:tc>
      </w:tr>
      <w:tr w:rsidR="00636D5A" w:rsidRPr="00DE031C" w14:paraId="3897AEF8" w14:textId="77777777" w:rsidTr="00912509">
        <w:trPr>
          <w:trHeight w:val="37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0F69909"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23</w:t>
            </w:r>
          </w:p>
        </w:tc>
        <w:tc>
          <w:tcPr>
            <w:tcW w:w="2936" w:type="dxa"/>
            <w:tcBorders>
              <w:top w:val="nil"/>
              <w:left w:val="nil"/>
              <w:bottom w:val="single" w:sz="4" w:space="0" w:color="auto"/>
              <w:right w:val="single" w:sz="4" w:space="0" w:color="auto"/>
            </w:tcBorders>
            <w:shd w:val="clear" w:color="auto" w:fill="auto"/>
            <w:vAlign w:val="center"/>
            <w:hideMark/>
          </w:tcPr>
          <w:p w14:paraId="2F59A2B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“Projekts Videoatmiņa”</w:t>
            </w:r>
          </w:p>
        </w:tc>
        <w:tc>
          <w:tcPr>
            <w:tcW w:w="4394" w:type="dxa"/>
            <w:tcBorders>
              <w:top w:val="nil"/>
              <w:left w:val="nil"/>
              <w:bottom w:val="single" w:sz="4" w:space="0" w:color="auto"/>
              <w:right w:val="single" w:sz="4" w:space="0" w:color="auto"/>
            </w:tcBorders>
            <w:shd w:val="clear" w:color="auto" w:fill="auto"/>
            <w:vAlign w:val="center"/>
            <w:hideMark/>
          </w:tcPr>
          <w:p w14:paraId="1CC44C61"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 projekta “Vērtīgāks par vērtīgu” īstenošanai. </w:t>
            </w:r>
          </w:p>
        </w:tc>
        <w:tc>
          <w:tcPr>
            <w:tcW w:w="1559" w:type="dxa"/>
            <w:tcBorders>
              <w:top w:val="nil"/>
              <w:left w:val="nil"/>
              <w:bottom w:val="single" w:sz="4" w:space="0" w:color="auto"/>
              <w:right w:val="single" w:sz="4" w:space="0" w:color="auto"/>
            </w:tcBorders>
            <w:shd w:val="clear" w:color="auto" w:fill="auto"/>
            <w:noWrap/>
            <w:vAlign w:val="center"/>
            <w:hideMark/>
          </w:tcPr>
          <w:p w14:paraId="31B2EF6B"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700.00 €</w:t>
            </w:r>
          </w:p>
        </w:tc>
      </w:tr>
      <w:tr w:rsidR="00636D5A" w:rsidRPr="00DE031C" w14:paraId="6F0150EA" w14:textId="77777777" w:rsidTr="00912509">
        <w:trPr>
          <w:trHeight w:val="383"/>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E20246E"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lastRenderedPageBreak/>
              <w:t>24</w:t>
            </w:r>
          </w:p>
        </w:tc>
        <w:tc>
          <w:tcPr>
            <w:tcW w:w="2936" w:type="dxa"/>
            <w:tcBorders>
              <w:top w:val="nil"/>
              <w:left w:val="nil"/>
              <w:bottom w:val="single" w:sz="4" w:space="0" w:color="auto"/>
              <w:right w:val="single" w:sz="4" w:space="0" w:color="auto"/>
            </w:tcBorders>
            <w:shd w:val="clear" w:color="auto" w:fill="auto"/>
            <w:vAlign w:val="center"/>
            <w:hideMark/>
          </w:tcPr>
          <w:p w14:paraId="22225C9D"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 Biedrība "Pūralādes" </w:t>
            </w:r>
          </w:p>
        </w:tc>
        <w:tc>
          <w:tcPr>
            <w:tcW w:w="4394" w:type="dxa"/>
            <w:tcBorders>
              <w:top w:val="nil"/>
              <w:left w:val="nil"/>
              <w:bottom w:val="single" w:sz="4" w:space="0" w:color="auto"/>
              <w:right w:val="single" w:sz="4" w:space="0" w:color="auto"/>
            </w:tcBorders>
            <w:shd w:val="clear" w:color="auto" w:fill="auto"/>
            <w:vAlign w:val="center"/>
            <w:hideMark/>
          </w:tcPr>
          <w:p w14:paraId="1B47C5E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Projekta “Divas saules dienas” īstenošanai.</w:t>
            </w:r>
          </w:p>
        </w:tc>
        <w:tc>
          <w:tcPr>
            <w:tcW w:w="1559" w:type="dxa"/>
            <w:tcBorders>
              <w:top w:val="nil"/>
              <w:left w:val="nil"/>
              <w:bottom w:val="single" w:sz="4" w:space="0" w:color="auto"/>
              <w:right w:val="single" w:sz="4" w:space="0" w:color="auto"/>
            </w:tcBorders>
            <w:shd w:val="clear" w:color="auto" w:fill="auto"/>
            <w:noWrap/>
            <w:vAlign w:val="center"/>
            <w:hideMark/>
          </w:tcPr>
          <w:p w14:paraId="2B802B13"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350.00 €</w:t>
            </w:r>
          </w:p>
        </w:tc>
      </w:tr>
      <w:tr w:rsidR="00636D5A" w:rsidRPr="00DE031C" w14:paraId="4DAD59E0" w14:textId="77777777" w:rsidTr="00912509">
        <w:trPr>
          <w:trHeight w:val="377"/>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208A191F"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25</w:t>
            </w:r>
          </w:p>
        </w:tc>
        <w:tc>
          <w:tcPr>
            <w:tcW w:w="2936" w:type="dxa"/>
            <w:tcBorders>
              <w:top w:val="nil"/>
              <w:left w:val="nil"/>
              <w:bottom w:val="single" w:sz="4" w:space="0" w:color="auto"/>
              <w:right w:val="single" w:sz="4" w:space="0" w:color="auto"/>
            </w:tcBorders>
            <w:shd w:val="clear" w:color="auto" w:fill="auto"/>
            <w:vAlign w:val="center"/>
            <w:hideMark/>
          </w:tcPr>
          <w:p w14:paraId="6CF27454"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Limbažu evaņģēliski luteriskā draudze </w:t>
            </w:r>
          </w:p>
        </w:tc>
        <w:tc>
          <w:tcPr>
            <w:tcW w:w="4394" w:type="dxa"/>
            <w:tcBorders>
              <w:top w:val="nil"/>
              <w:left w:val="nil"/>
              <w:bottom w:val="single" w:sz="4" w:space="0" w:color="auto"/>
              <w:right w:val="single" w:sz="4" w:space="0" w:color="auto"/>
            </w:tcBorders>
            <w:shd w:val="clear" w:color="auto" w:fill="auto"/>
            <w:vAlign w:val="center"/>
            <w:hideMark/>
          </w:tcPr>
          <w:p w14:paraId="2C65B1F4"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Projekta “Bukleta "Svētā Jāņa baznīca" izdošana” īstenošanai.</w:t>
            </w:r>
          </w:p>
        </w:tc>
        <w:tc>
          <w:tcPr>
            <w:tcW w:w="1559" w:type="dxa"/>
            <w:tcBorders>
              <w:top w:val="nil"/>
              <w:left w:val="nil"/>
              <w:bottom w:val="single" w:sz="4" w:space="0" w:color="auto"/>
              <w:right w:val="single" w:sz="4" w:space="0" w:color="auto"/>
            </w:tcBorders>
            <w:shd w:val="clear" w:color="auto" w:fill="auto"/>
            <w:noWrap/>
            <w:vAlign w:val="center"/>
            <w:hideMark/>
          </w:tcPr>
          <w:p w14:paraId="5468A5CC"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700.00 €</w:t>
            </w:r>
          </w:p>
        </w:tc>
      </w:tr>
      <w:tr w:rsidR="00636D5A" w:rsidRPr="00DE031C" w14:paraId="5EE6BECE" w14:textId="77777777" w:rsidTr="00912509">
        <w:trPr>
          <w:trHeight w:val="38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0E5DCD4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26</w:t>
            </w:r>
          </w:p>
        </w:tc>
        <w:tc>
          <w:tcPr>
            <w:tcW w:w="2936" w:type="dxa"/>
            <w:tcBorders>
              <w:top w:val="nil"/>
              <w:left w:val="nil"/>
              <w:bottom w:val="single" w:sz="4" w:space="0" w:color="auto"/>
              <w:right w:val="single" w:sz="4" w:space="0" w:color="auto"/>
            </w:tcBorders>
            <w:shd w:val="clear" w:color="auto" w:fill="auto"/>
            <w:vAlign w:val="center"/>
            <w:hideMark/>
          </w:tcPr>
          <w:p w14:paraId="3F97F92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"Limbažu filcs"</w:t>
            </w:r>
          </w:p>
        </w:tc>
        <w:tc>
          <w:tcPr>
            <w:tcW w:w="4394" w:type="dxa"/>
            <w:tcBorders>
              <w:top w:val="nil"/>
              <w:left w:val="nil"/>
              <w:bottom w:val="single" w:sz="4" w:space="0" w:color="auto"/>
              <w:right w:val="single" w:sz="4" w:space="0" w:color="auto"/>
            </w:tcBorders>
            <w:shd w:val="clear" w:color="auto" w:fill="auto"/>
            <w:vAlign w:val="center"/>
            <w:hideMark/>
          </w:tcPr>
          <w:p w14:paraId="443E0C08"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 Projekta “Harmonija radošā tradīcijā” īstenošanai.</w:t>
            </w:r>
          </w:p>
        </w:tc>
        <w:tc>
          <w:tcPr>
            <w:tcW w:w="1559" w:type="dxa"/>
            <w:tcBorders>
              <w:top w:val="nil"/>
              <w:left w:val="nil"/>
              <w:bottom w:val="single" w:sz="4" w:space="0" w:color="auto"/>
              <w:right w:val="single" w:sz="4" w:space="0" w:color="auto"/>
            </w:tcBorders>
            <w:shd w:val="clear" w:color="auto" w:fill="auto"/>
            <w:noWrap/>
            <w:vAlign w:val="center"/>
            <w:hideMark/>
          </w:tcPr>
          <w:p w14:paraId="1B6077F5"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500.00 €</w:t>
            </w:r>
          </w:p>
        </w:tc>
      </w:tr>
      <w:tr w:rsidR="00636D5A" w:rsidRPr="00DE031C" w14:paraId="6607D240" w14:textId="77777777" w:rsidTr="00912509">
        <w:trPr>
          <w:trHeight w:val="575"/>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532C5A4"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27</w:t>
            </w:r>
          </w:p>
        </w:tc>
        <w:tc>
          <w:tcPr>
            <w:tcW w:w="2936" w:type="dxa"/>
            <w:tcBorders>
              <w:top w:val="nil"/>
              <w:left w:val="nil"/>
              <w:bottom w:val="single" w:sz="4" w:space="0" w:color="auto"/>
              <w:right w:val="single" w:sz="4" w:space="0" w:color="auto"/>
            </w:tcBorders>
            <w:shd w:val="clear" w:color="000000" w:fill="FFFFFF"/>
            <w:vAlign w:val="center"/>
            <w:hideMark/>
          </w:tcPr>
          <w:p w14:paraId="17D5187F"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Biedrībai “Limbažu </w:t>
            </w:r>
            <w:proofErr w:type="spellStart"/>
            <w:r w:rsidRPr="00DE031C">
              <w:rPr>
                <w:rFonts w:ascii="Times New Roman" w:eastAsia="Times New Roman" w:hAnsi="Times New Roman" w:cs="Times New Roman"/>
                <w:sz w:val="20"/>
                <w:szCs w:val="20"/>
                <w:lang w:eastAsia="lv-LV"/>
              </w:rPr>
              <w:t>fotoklubs</w:t>
            </w:r>
            <w:proofErr w:type="spellEnd"/>
            <w:r w:rsidRPr="00DE031C">
              <w:rPr>
                <w:rFonts w:ascii="Times New Roman" w:eastAsia="Times New Roman" w:hAnsi="Times New Roman" w:cs="Times New Roman"/>
                <w:sz w:val="20"/>
                <w:szCs w:val="20"/>
                <w:lang w:eastAsia="lv-LV"/>
              </w:rPr>
              <w:t>”</w:t>
            </w:r>
          </w:p>
        </w:tc>
        <w:tc>
          <w:tcPr>
            <w:tcW w:w="4394" w:type="dxa"/>
            <w:tcBorders>
              <w:top w:val="nil"/>
              <w:left w:val="nil"/>
              <w:bottom w:val="single" w:sz="4" w:space="0" w:color="auto"/>
              <w:right w:val="single" w:sz="4" w:space="0" w:color="auto"/>
            </w:tcBorders>
            <w:shd w:val="clear" w:color="000000" w:fill="FFFFFF"/>
            <w:vAlign w:val="center"/>
            <w:hideMark/>
          </w:tcPr>
          <w:p w14:paraId="6519738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 Projekta “Aizmirsto kultūrvēsturisko objektu </w:t>
            </w:r>
            <w:proofErr w:type="spellStart"/>
            <w:r w:rsidRPr="00DE031C">
              <w:rPr>
                <w:rFonts w:ascii="Times New Roman" w:eastAsia="Times New Roman" w:hAnsi="Times New Roman" w:cs="Times New Roman"/>
                <w:sz w:val="20"/>
                <w:szCs w:val="20"/>
                <w:lang w:eastAsia="lv-LV"/>
              </w:rPr>
              <w:t>multimēdiju</w:t>
            </w:r>
            <w:proofErr w:type="spellEnd"/>
            <w:r w:rsidRPr="00DE031C">
              <w:rPr>
                <w:rFonts w:ascii="Times New Roman" w:eastAsia="Times New Roman" w:hAnsi="Times New Roman" w:cs="Times New Roman"/>
                <w:sz w:val="20"/>
                <w:szCs w:val="20"/>
                <w:lang w:eastAsia="lv-LV"/>
              </w:rPr>
              <w:t xml:space="preserve"> izstāde, lekcija, foto orientēšanās” īstenošanai.</w:t>
            </w:r>
          </w:p>
        </w:tc>
        <w:tc>
          <w:tcPr>
            <w:tcW w:w="1559" w:type="dxa"/>
            <w:tcBorders>
              <w:top w:val="nil"/>
              <w:left w:val="nil"/>
              <w:bottom w:val="single" w:sz="4" w:space="0" w:color="auto"/>
              <w:right w:val="single" w:sz="4" w:space="0" w:color="auto"/>
            </w:tcBorders>
            <w:shd w:val="clear" w:color="000000" w:fill="FFFFFF"/>
            <w:noWrap/>
            <w:vAlign w:val="center"/>
            <w:hideMark/>
          </w:tcPr>
          <w:p w14:paraId="1C723FD7"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558.09 €</w:t>
            </w:r>
          </w:p>
        </w:tc>
      </w:tr>
      <w:tr w:rsidR="00636D5A" w:rsidRPr="00DE031C" w14:paraId="28246F5D" w14:textId="77777777" w:rsidTr="00912509">
        <w:trPr>
          <w:trHeight w:val="45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5519D57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28</w:t>
            </w:r>
          </w:p>
        </w:tc>
        <w:tc>
          <w:tcPr>
            <w:tcW w:w="2936" w:type="dxa"/>
            <w:tcBorders>
              <w:top w:val="nil"/>
              <w:left w:val="nil"/>
              <w:bottom w:val="single" w:sz="4" w:space="0" w:color="auto"/>
              <w:right w:val="single" w:sz="4" w:space="0" w:color="auto"/>
            </w:tcBorders>
            <w:shd w:val="clear" w:color="000000" w:fill="FFFFFF"/>
            <w:vAlign w:val="center"/>
            <w:hideMark/>
          </w:tcPr>
          <w:p w14:paraId="5B1F0581"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Limbažu Kristus Apskaidrošanās pareizticīgo draudze</w:t>
            </w:r>
          </w:p>
        </w:tc>
        <w:tc>
          <w:tcPr>
            <w:tcW w:w="4394" w:type="dxa"/>
            <w:tcBorders>
              <w:top w:val="nil"/>
              <w:left w:val="nil"/>
              <w:bottom w:val="single" w:sz="4" w:space="0" w:color="auto"/>
              <w:right w:val="single" w:sz="4" w:space="0" w:color="auto"/>
            </w:tcBorders>
            <w:shd w:val="clear" w:color="000000" w:fill="FFFFFF"/>
            <w:vAlign w:val="center"/>
            <w:hideMark/>
          </w:tcPr>
          <w:p w14:paraId="50230672"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Ēkas </w:t>
            </w:r>
            <w:proofErr w:type="spellStart"/>
            <w:r w:rsidRPr="00DE031C">
              <w:rPr>
                <w:rFonts w:ascii="Times New Roman" w:eastAsia="Times New Roman" w:hAnsi="Times New Roman" w:cs="Times New Roman"/>
                <w:sz w:val="20"/>
                <w:szCs w:val="20"/>
                <w:lang w:eastAsia="lv-LV"/>
              </w:rPr>
              <w:t>Cēsu</w:t>
            </w:r>
            <w:proofErr w:type="spellEnd"/>
            <w:r w:rsidRPr="00DE031C">
              <w:rPr>
                <w:rFonts w:ascii="Times New Roman" w:eastAsia="Times New Roman" w:hAnsi="Times New Roman" w:cs="Times New Roman"/>
                <w:sz w:val="20"/>
                <w:szCs w:val="20"/>
                <w:lang w:eastAsia="lv-LV"/>
              </w:rPr>
              <w:t xml:space="preserve"> ielā 16 fasādes renovācijai.</w:t>
            </w:r>
          </w:p>
        </w:tc>
        <w:tc>
          <w:tcPr>
            <w:tcW w:w="1559" w:type="dxa"/>
            <w:tcBorders>
              <w:top w:val="nil"/>
              <w:left w:val="nil"/>
              <w:bottom w:val="single" w:sz="4" w:space="0" w:color="auto"/>
              <w:right w:val="single" w:sz="4" w:space="0" w:color="auto"/>
            </w:tcBorders>
            <w:shd w:val="clear" w:color="000000" w:fill="FFFFFF"/>
            <w:noWrap/>
            <w:vAlign w:val="center"/>
            <w:hideMark/>
          </w:tcPr>
          <w:p w14:paraId="6ABB226C"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882.95 €</w:t>
            </w:r>
          </w:p>
        </w:tc>
      </w:tr>
      <w:tr w:rsidR="00636D5A" w:rsidRPr="00DE031C" w14:paraId="4B3A7E40" w14:textId="77777777" w:rsidTr="00912509">
        <w:trPr>
          <w:trHeight w:val="610"/>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8D10C5E"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29</w:t>
            </w:r>
          </w:p>
        </w:tc>
        <w:tc>
          <w:tcPr>
            <w:tcW w:w="2936" w:type="dxa"/>
            <w:tcBorders>
              <w:top w:val="nil"/>
              <w:left w:val="nil"/>
              <w:bottom w:val="single" w:sz="4" w:space="0" w:color="auto"/>
              <w:right w:val="single" w:sz="4" w:space="0" w:color="auto"/>
            </w:tcBorders>
            <w:shd w:val="clear" w:color="000000" w:fill="FFFFFF"/>
            <w:vAlign w:val="center"/>
            <w:hideMark/>
          </w:tcPr>
          <w:p w14:paraId="26D433DD"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“Ozolaine-17”</w:t>
            </w:r>
          </w:p>
        </w:tc>
        <w:tc>
          <w:tcPr>
            <w:tcW w:w="4394" w:type="dxa"/>
            <w:tcBorders>
              <w:top w:val="nil"/>
              <w:left w:val="nil"/>
              <w:bottom w:val="single" w:sz="4" w:space="0" w:color="auto"/>
              <w:right w:val="single" w:sz="4" w:space="0" w:color="auto"/>
            </w:tcBorders>
            <w:shd w:val="clear" w:color="000000" w:fill="FFFFFF"/>
            <w:vAlign w:val="center"/>
            <w:hideMark/>
          </w:tcPr>
          <w:p w14:paraId="35D6643A"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 Dzīvojamās mājas Ābeļu ielā 17, Ozolainē, Limbažu pagastā, Limbažu novadā, pārbūves/atjaunošanas darbi.</w:t>
            </w:r>
          </w:p>
        </w:tc>
        <w:tc>
          <w:tcPr>
            <w:tcW w:w="1559" w:type="dxa"/>
            <w:tcBorders>
              <w:top w:val="nil"/>
              <w:left w:val="nil"/>
              <w:bottom w:val="single" w:sz="4" w:space="0" w:color="auto"/>
              <w:right w:val="single" w:sz="4" w:space="0" w:color="auto"/>
            </w:tcBorders>
            <w:shd w:val="clear" w:color="000000" w:fill="FFFFFF"/>
            <w:noWrap/>
            <w:vAlign w:val="center"/>
            <w:hideMark/>
          </w:tcPr>
          <w:p w14:paraId="7CCFCEB9"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704.22 €</w:t>
            </w:r>
          </w:p>
        </w:tc>
      </w:tr>
      <w:tr w:rsidR="00636D5A" w:rsidRPr="00DE031C" w14:paraId="7009AA5F" w14:textId="77777777" w:rsidTr="003E46E8">
        <w:trPr>
          <w:trHeight w:val="54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1E0A3E9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30</w:t>
            </w:r>
          </w:p>
        </w:tc>
        <w:tc>
          <w:tcPr>
            <w:tcW w:w="2936" w:type="dxa"/>
            <w:tcBorders>
              <w:top w:val="nil"/>
              <w:left w:val="nil"/>
              <w:bottom w:val="single" w:sz="4" w:space="0" w:color="auto"/>
              <w:right w:val="single" w:sz="4" w:space="0" w:color="auto"/>
            </w:tcBorders>
            <w:shd w:val="clear" w:color="auto" w:fill="auto"/>
            <w:vAlign w:val="center"/>
            <w:hideMark/>
          </w:tcPr>
          <w:p w14:paraId="0A0FB21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“Ezera iela 1, Umurga”</w:t>
            </w:r>
          </w:p>
        </w:tc>
        <w:tc>
          <w:tcPr>
            <w:tcW w:w="4394" w:type="dxa"/>
            <w:tcBorders>
              <w:top w:val="nil"/>
              <w:left w:val="nil"/>
              <w:bottom w:val="single" w:sz="4" w:space="0" w:color="auto"/>
              <w:right w:val="single" w:sz="4" w:space="0" w:color="auto"/>
            </w:tcBorders>
            <w:shd w:val="clear" w:color="auto" w:fill="auto"/>
            <w:vAlign w:val="center"/>
            <w:hideMark/>
          </w:tcPr>
          <w:p w14:paraId="17302600" w14:textId="6BDF2D2C"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Dzīvojamās mājas Ezera ielā 1, Umurgā, pagastā, Limbažu novadā, pārbūves/atjaunošanas darbi.</w:t>
            </w:r>
          </w:p>
        </w:tc>
        <w:tc>
          <w:tcPr>
            <w:tcW w:w="1559" w:type="dxa"/>
            <w:tcBorders>
              <w:top w:val="nil"/>
              <w:left w:val="nil"/>
              <w:bottom w:val="single" w:sz="4" w:space="0" w:color="auto"/>
              <w:right w:val="single" w:sz="4" w:space="0" w:color="auto"/>
            </w:tcBorders>
            <w:shd w:val="clear" w:color="auto" w:fill="auto"/>
            <w:noWrap/>
            <w:vAlign w:val="center"/>
            <w:hideMark/>
          </w:tcPr>
          <w:p w14:paraId="2D2E9B54"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2 000.00 €</w:t>
            </w:r>
          </w:p>
        </w:tc>
      </w:tr>
      <w:tr w:rsidR="00636D5A" w:rsidRPr="00DE031C" w14:paraId="40882298" w14:textId="77777777" w:rsidTr="00912509">
        <w:trPr>
          <w:trHeight w:val="659"/>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3DD9FBF1"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31</w:t>
            </w:r>
          </w:p>
        </w:tc>
        <w:tc>
          <w:tcPr>
            <w:tcW w:w="2936" w:type="dxa"/>
            <w:tcBorders>
              <w:top w:val="nil"/>
              <w:left w:val="nil"/>
              <w:bottom w:val="single" w:sz="4" w:space="0" w:color="auto"/>
              <w:right w:val="single" w:sz="4" w:space="0" w:color="auto"/>
            </w:tcBorders>
            <w:shd w:val="clear" w:color="auto" w:fill="auto"/>
            <w:vAlign w:val="center"/>
            <w:hideMark/>
          </w:tcPr>
          <w:p w14:paraId="6EA32916"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Motoklubam “MOTO A-Z” </w:t>
            </w:r>
          </w:p>
        </w:tc>
        <w:tc>
          <w:tcPr>
            <w:tcW w:w="4394" w:type="dxa"/>
            <w:tcBorders>
              <w:top w:val="nil"/>
              <w:left w:val="nil"/>
              <w:bottom w:val="single" w:sz="4" w:space="0" w:color="auto"/>
              <w:right w:val="single" w:sz="4" w:space="0" w:color="auto"/>
            </w:tcBorders>
            <w:shd w:val="clear" w:color="auto" w:fill="auto"/>
            <w:vAlign w:val="center"/>
            <w:hideMark/>
          </w:tcPr>
          <w:p w14:paraId="046C1759"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Sportistu startiem un starptautisko čempionātu </w:t>
            </w:r>
            <w:proofErr w:type="spellStart"/>
            <w:r w:rsidRPr="00DE031C">
              <w:rPr>
                <w:rFonts w:ascii="Times New Roman" w:eastAsia="Times New Roman" w:hAnsi="Times New Roman" w:cs="Times New Roman"/>
                <w:sz w:val="20"/>
                <w:szCs w:val="20"/>
                <w:lang w:eastAsia="lv-LV"/>
              </w:rPr>
              <w:t>Enduro</w:t>
            </w:r>
            <w:proofErr w:type="spellEnd"/>
            <w:r w:rsidRPr="00DE031C">
              <w:rPr>
                <w:rFonts w:ascii="Times New Roman" w:eastAsia="Times New Roman" w:hAnsi="Times New Roman" w:cs="Times New Roman"/>
                <w:sz w:val="20"/>
                <w:szCs w:val="20"/>
                <w:lang w:eastAsia="lv-LV"/>
              </w:rPr>
              <w:t xml:space="preserve">, </w:t>
            </w:r>
            <w:proofErr w:type="spellStart"/>
            <w:r w:rsidRPr="00DE031C">
              <w:rPr>
                <w:rFonts w:ascii="Times New Roman" w:eastAsia="Times New Roman" w:hAnsi="Times New Roman" w:cs="Times New Roman"/>
                <w:sz w:val="20"/>
                <w:szCs w:val="20"/>
                <w:lang w:eastAsia="lv-LV"/>
              </w:rPr>
              <w:t>Enduro</w:t>
            </w:r>
            <w:proofErr w:type="spellEnd"/>
            <w:r w:rsidRPr="00DE031C">
              <w:rPr>
                <w:rFonts w:ascii="Times New Roman" w:eastAsia="Times New Roman" w:hAnsi="Times New Roman" w:cs="Times New Roman"/>
                <w:sz w:val="20"/>
                <w:szCs w:val="20"/>
                <w:lang w:eastAsia="lv-LV"/>
              </w:rPr>
              <w:t xml:space="preserve"> Sprints un </w:t>
            </w:r>
            <w:proofErr w:type="spellStart"/>
            <w:r w:rsidRPr="00DE031C">
              <w:rPr>
                <w:rFonts w:ascii="Times New Roman" w:eastAsia="Times New Roman" w:hAnsi="Times New Roman" w:cs="Times New Roman"/>
                <w:sz w:val="20"/>
                <w:szCs w:val="20"/>
                <w:lang w:eastAsia="lv-LV"/>
              </w:rPr>
              <w:t>Skijorina</w:t>
            </w:r>
            <w:proofErr w:type="spellEnd"/>
            <w:r w:rsidRPr="00DE031C">
              <w:rPr>
                <w:rFonts w:ascii="Times New Roman" w:eastAsia="Times New Roman" w:hAnsi="Times New Roman" w:cs="Times New Roman"/>
                <w:sz w:val="20"/>
                <w:szCs w:val="20"/>
                <w:lang w:eastAsia="lv-LV"/>
              </w:rPr>
              <w:t xml:space="preserve"> organizēšanai 2021. gada sezonā.</w:t>
            </w:r>
          </w:p>
        </w:tc>
        <w:tc>
          <w:tcPr>
            <w:tcW w:w="1559" w:type="dxa"/>
            <w:tcBorders>
              <w:top w:val="nil"/>
              <w:left w:val="nil"/>
              <w:bottom w:val="single" w:sz="4" w:space="0" w:color="auto"/>
              <w:right w:val="single" w:sz="4" w:space="0" w:color="auto"/>
            </w:tcBorders>
            <w:shd w:val="clear" w:color="auto" w:fill="auto"/>
            <w:noWrap/>
            <w:vAlign w:val="center"/>
            <w:hideMark/>
          </w:tcPr>
          <w:p w14:paraId="41C8699A"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1 000.00 €</w:t>
            </w:r>
          </w:p>
        </w:tc>
      </w:tr>
      <w:tr w:rsidR="00636D5A" w:rsidRPr="00DE031C" w14:paraId="03081A5A" w14:textId="77777777" w:rsidTr="00912509">
        <w:trPr>
          <w:trHeight w:val="1211"/>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41A3FF67"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32</w:t>
            </w:r>
          </w:p>
        </w:tc>
        <w:tc>
          <w:tcPr>
            <w:tcW w:w="2936" w:type="dxa"/>
            <w:tcBorders>
              <w:top w:val="nil"/>
              <w:left w:val="nil"/>
              <w:bottom w:val="single" w:sz="4" w:space="0" w:color="auto"/>
              <w:right w:val="single" w:sz="4" w:space="0" w:color="auto"/>
            </w:tcBorders>
            <w:shd w:val="clear" w:color="auto" w:fill="auto"/>
            <w:vAlign w:val="center"/>
            <w:hideMark/>
          </w:tcPr>
          <w:p w14:paraId="4B89F89F"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 xml:space="preserve">Biedrība “Sporta klubs “Sudraba pērle”” </w:t>
            </w:r>
          </w:p>
        </w:tc>
        <w:tc>
          <w:tcPr>
            <w:tcW w:w="4394" w:type="dxa"/>
            <w:tcBorders>
              <w:top w:val="nil"/>
              <w:left w:val="nil"/>
              <w:bottom w:val="single" w:sz="4" w:space="0" w:color="auto"/>
              <w:right w:val="single" w:sz="4" w:space="0" w:color="auto"/>
            </w:tcBorders>
            <w:shd w:val="clear" w:color="auto" w:fill="auto"/>
            <w:vAlign w:val="center"/>
            <w:hideMark/>
          </w:tcPr>
          <w:p w14:paraId="0713BC50"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Līdzfinansējums 10% apmērā Lauku atbalsta dienestā iesniegtā projekta “SUP inventāra iegāde Limbažu novada skolu peldēšanas nodarbību dažādošanai un SUP vingrošanas izveidošanai Limbažu peldbaseinā” īstenošanai.</w:t>
            </w:r>
          </w:p>
        </w:tc>
        <w:tc>
          <w:tcPr>
            <w:tcW w:w="1559" w:type="dxa"/>
            <w:tcBorders>
              <w:top w:val="nil"/>
              <w:left w:val="nil"/>
              <w:bottom w:val="single" w:sz="4" w:space="0" w:color="auto"/>
              <w:right w:val="single" w:sz="4" w:space="0" w:color="auto"/>
            </w:tcBorders>
            <w:shd w:val="clear" w:color="auto" w:fill="auto"/>
            <w:noWrap/>
            <w:vAlign w:val="center"/>
            <w:hideMark/>
          </w:tcPr>
          <w:p w14:paraId="1B2C06A8"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966.43 €</w:t>
            </w:r>
          </w:p>
        </w:tc>
      </w:tr>
      <w:tr w:rsidR="00636D5A" w:rsidRPr="00DE031C" w14:paraId="62632301" w14:textId="77777777" w:rsidTr="00912509">
        <w:trPr>
          <w:trHeight w:val="338"/>
        </w:trPr>
        <w:tc>
          <w:tcPr>
            <w:tcW w:w="603" w:type="dxa"/>
            <w:tcBorders>
              <w:top w:val="nil"/>
              <w:left w:val="single" w:sz="4" w:space="0" w:color="auto"/>
              <w:bottom w:val="single" w:sz="4" w:space="0" w:color="auto"/>
              <w:right w:val="single" w:sz="4" w:space="0" w:color="auto"/>
            </w:tcBorders>
            <w:shd w:val="clear" w:color="auto" w:fill="auto"/>
            <w:vAlign w:val="center"/>
            <w:hideMark/>
          </w:tcPr>
          <w:p w14:paraId="68E78E76" w14:textId="77777777" w:rsidR="00636D5A" w:rsidRPr="00DE031C" w:rsidRDefault="00636D5A" w:rsidP="00A55333">
            <w:pPr>
              <w:spacing w:after="0" w:line="240" w:lineRule="auto"/>
              <w:jc w:val="center"/>
              <w:rPr>
                <w:rFonts w:ascii="Times New Roman" w:eastAsia="Times New Roman" w:hAnsi="Times New Roman" w:cs="Times New Roman"/>
                <w:color w:val="000000"/>
                <w:sz w:val="20"/>
                <w:szCs w:val="20"/>
                <w:lang w:eastAsia="lv-LV"/>
              </w:rPr>
            </w:pPr>
            <w:r w:rsidRPr="00DE031C">
              <w:rPr>
                <w:rFonts w:ascii="Times New Roman" w:eastAsia="Times New Roman" w:hAnsi="Times New Roman" w:cs="Times New Roman"/>
                <w:color w:val="000000"/>
                <w:sz w:val="20"/>
                <w:szCs w:val="20"/>
                <w:lang w:eastAsia="lv-LV"/>
              </w:rPr>
              <w:t>33</w:t>
            </w:r>
          </w:p>
        </w:tc>
        <w:tc>
          <w:tcPr>
            <w:tcW w:w="2936" w:type="dxa"/>
            <w:tcBorders>
              <w:top w:val="nil"/>
              <w:left w:val="nil"/>
              <w:bottom w:val="single" w:sz="4" w:space="0" w:color="auto"/>
              <w:right w:val="single" w:sz="4" w:space="0" w:color="auto"/>
            </w:tcBorders>
            <w:shd w:val="clear" w:color="auto" w:fill="auto"/>
            <w:vAlign w:val="center"/>
            <w:hideMark/>
          </w:tcPr>
          <w:p w14:paraId="165145AD" w14:textId="77777777" w:rsidR="00636D5A" w:rsidRPr="00DE031C"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Biedrība "Hokeja akadēmija LV"</w:t>
            </w:r>
          </w:p>
        </w:tc>
        <w:tc>
          <w:tcPr>
            <w:tcW w:w="4394" w:type="dxa"/>
            <w:tcBorders>
              <w:top w:val="nil"/>
              <w:left w:val="nil"/>
              <w:bottom w:val="single" w:sz="4" w:space="0" w:color="auto"/>
              <w:right w:val="single" w:sz="4" w:space="0" w:color="auto"/>
            </w:tcBorders>
            <w:shd w:val="clear" w:color="auto" w:fill="auto"/>
            <w:vAlign w:val="center"/>
            <w:hideMark/>
          </w:tcPr>
          <w:p w14:paraId="420F8B25" w14:textId="77777777" w:rsidR="00636D5A" w:rsidRDefault="00636D5A" w:rsidP="00A55333">
            <w:pPr>
              <w:spacing w:after="0" w:line="240" w:lineRule="auto"/>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Audzēkņa (K. N. Č.) dalībai hokeja treniņos.</w:t>
            </w:r>
          </w:p>
          <w:p w14:paraId="46EAAB2E" w14:textId="09028E08" w:rsidR="00912509" w:rsidRPr="00DE031C" w:rsidRDefault="00912509" w:rsidP="00A55333">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hideMark/>
          </w:tcPr>
          <w:p w14:paraId="33B5D96E" w14:textId="77777777" w:rsidR="00636D5A" w:rsidRPr="00DE031C" w:rsidRDefault="00636D5A" w:rsidP="00A55333">
            <w:pPr>
              <w:spacing w:after="0" w:line="240" w:lineRule="auto"/>
              <w:jc w:val="center"/>
              <w:rPr>
                <w:rFonts w:ascii="Times New Roman" w:eastAsia="Times New Roman" w:hAnsi="Times New Roman" w:cs="Times New Roman"/>
                <w:sz w:val="20"/>
                <w:szCs w:val="20"/>
                <w:lang w:eastAsia="lv-LV"/>
              </w:rPr>
            </w:pPr>
            <w:r w:rsidRPr="00DE031C">
              <w:rPr>
                <w:rFonts w:ascii="Times New Roman" w:eastAsia="Times New Roman" w:hAnsi="Times New Roman" w:cs="Times New Roman"/>
                <w:sz w:val="20"/>
                <w:szCs w:val="20"/>
                <w:lang w:eastAsia="lv-LV"/>
              </w:rPr>
              <w:t>700.00 €</w:t>
            </w:r>
          </w:p>
        </w:tc>
      </w:tr>
      <w:tr w:rsidR="00636D5A" w:rsidRPr="00DE031C" w14:paraId="204B3CB0" w14:textId="77777777" w:rsidTr="003E46E8">
        <w:trPr>
          <w:trHeight w:val="549"/>
        </w:trPr>
        <w:tc>
          <w:tcPr>
            <w:tcW w:w="603" w:type="dxa"/>
            <w:tcBorders>
              <w:top w:val="nil"/>
              <w:left w:val="single" w:sz="4" w:space="0" w:color="auto"/>
              <w:bottom w:val="single" w:sz="4" w:space="0" w:color="auto"/>
              <w:right w:val="single" w:sz="4" w:space="0" w:color="auto"/>
            </w:tcBorders>
            <w:shd w:val="clear" w:color="000000" w:fill="FFF2CC"/>
            <w:noWrap/>
            <w:vAlign w:val="center"/>
            <w:hideMark/>
          </w:tcPr>
          <w:p w14:paraId="1042D999" w14:textId="77777777" w:rsidR="00636D5A" w:rsidRPr="00DE031C" w:rsidRDefault="00636D5A" w:rsidP="00A55333">
            <w:pPr>
              <w:spacing w:after="0" w:line="240" w:lineRule="auto"/>
              <w:jc w:val="center"/>
              <w:rPr>
                <w:rFonts w:ascii="Times New Roman" w:eastAsia="Times New Roman" w:hAnsi="Times New Roman" w:cs="Times New Roman"/>
                <w:b/>
                <w:bCs/>
                <w:sz w:val="20"/>
                <w:szCs w:val="20"/>
                <w:lang w:eastAsia="lv-LV"/>
              </w:rPr>
            </w:pPr>
            <w:r w:rsidRPr="00DE031C">
              <w:rPr>
                <w:rFonts w:ascii="Times New Roman" w:eastAsia="Times New Roman" w:hAnsi="Times New Roman" w:cs="Times New Roman"/>
                <w:b/>
                <w:bCs/>
                <w:sz w:val="20"/>
                <w:szCs w:val="20"/>
                <w:lang w:eastAsia="lv-LV"/>
              </w:rPr>
              <w:t> </w:t>
            </w:r>
          </w:p>
        </w:tc>
        <w:tc>
          <w:tcPr>
            <w:tcW w:w="7330" w:type="dxa"/>
            <w:gridSpan w:val="2"/>
            <w:tcBorders>
              <w:top w:val="single" w:sz="4" w:space="0" w:color="auto"/>
              <w:left w:val="nil"/>
              <w:bottom w:val="single" w:sz="4" w:space="0" w:color="auto"/>
              <w:right w:val="single" w:sz="4" w:space="0" w:color="000000"/>
            </w:tcBorders>
            <w:shd w:val="clear" w:color="000000" w:fill="FFF2CC"/>
            <w:vAlign w:val="center"/>
            <w:hideMark/>
          </w:tcPr>
          <w:p w14:paraId="6FA27C33" w14:textId="6649843A" w:rsidR="00912509" w:rsidRPr="00DE031C" w:rsidRDefault="00636D5A" w:rsidP="003E46E8">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Kopā Centrālās administrācijas teritorijā</w:t>
            </w:r>
          </w:p>
        </w:tc>
        <w:tc>
          <w:tcPr>
            <w:tcW w:w="1559" w:type="dxa"/>
            <w:tcBorders>
              <w:top w:val="nil"/>
              <w:left w:val="nil"/>
              <w:bottom w:val="single" w:sz="4" w:space="0" w:color="auto"/>
              <w:right w:val="single" w:sz="4" w:space="0" w:color="auto"/>
            </w:tcBorders>
            <w:shd w:val="clear" w:color="000000" w:fill="FFF2CC"/>
            <w:vAlign w:val="center"/>
            <w:hideMark/>
          </w:tcPr>
          <w:p w14:paraId="4783A484" w14:textId="77777777" w:rsidR="00636D5A" w:rsidRPr="00DE031C" w:rsidRDefault="00636D5A" w:rsidP="00A55333">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34 523.02 €</w:t>
            </w:r>
          </w:p>
        </w:tc>
      </w:tr>
      <w:tr w:rsidR="00636D5A" w:rsidRPr="00DE031C" w14:paraId="490D57EA" w14:textId="77777777" w:rsidTr="00912509">
        <w:trPr>
          <w:trHeight w:val="68"/>
        </w:trPr>
        <w:tc>
          <w:tcPr>
            <w:tcW w:w="603" w:type="dxa"/>
            <w:tcBorders>
              <w:top w:val="nil"/>
              <w:left w:val="single" w:sz="4" w:space="0" w:color="auto"/>
              <w:bottom w:val="single" w:sz="4" w:space="0" w:color="auto"/>
              <w:right w:val="single" w:sz="4" w:space="0" w:color="auto"/>
            </w:tcBorders>
            <w:shd w:val="clear" w:color="000000" w:fill="E2EFDA"/>
            <w:noWrap/>
            <w:vAlign w:val="bottom"/>
            <w:hideMark/>
          </w:tcPr>
          <w:p w14:paraId="0163F286" w14:textId="77777777" w:rsidR="00636D5A" w:rsidRPr="00DE031C" w:rsidRDefault="00636D5A" w:rsidP="003E46E8">
            <w:pPr>
              <w:spacing w:after="0" w:line="240" w:lineRule="auto"/>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 </w:t>
            </w:r>
          </w:p>
        </w:tc>
        <w:tc>
          <w:tcPr>
            <w:tcW w:w="7330" w:type="dxa"/>
            <w:gridSpan w:val="2"/>
            <w:tcBorders>
              <w:top w:val="single" w:sz="4" w:space="0" w:color="auto"/>
              <w:left w:val="nil"/>
              <w:bottom w:val="single" w:sz="4" w:space="0" w:color="auto"/>
              <w:right w:val="single" w:sz="4" w:space="0" w:color="000000"/>
            </w:tcBorders>
            <w:shd w:val="clear" w:color="000000" w:fill="E2EFDA"/>
            <w:noWrap/>
            <w:vAlign w:val="bottom"/>
            <w:hideMark/>
          </w:tcPr>
          <w:p w14:paraId="725BB633" w14:textId="6959D3CB" w:rsidR="00636D5A" w:rsidRPr="00DE031C" w:rsidRDefault="00636D5A" w:rsidP="003E46E8">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KOPĀ Limbažu novadā</w:t>
            </w:r>
          </w:p>
        </w:tc>
        <w:tc>
          <w:tcPr>
            <w:tcW w:w="1559" w:type="dxa"/>
            <w:tcBorders>
              <w:top w:val="nil"/>
              <w:left w:val="nil"/>
              <w:bottom w:val="single" w:sz="4" w:space="0" w:color="auto"/>
              <w:right w:val="single" w:sz="4" w:space="0" w:color="auto"/>
            </w:tcBorders>
            <w:shd w:val="clear" w:color="000000" w:fill="E2EFDA"/>
            <w:noWrap/>
            <w:vAlign w:val="bottom"/>
            <w:hideMark/>
          </w:tcPr>
          <w:p w14:paraId="4369B339" w14:textId="77777777" w:rsidR="00636D5A" w:rsidRPr="00DE031C" w:rsidRDefault="00636D5A" w:rsidP="003E46E8">
            <w:pPr>
              <w:spacing w:after="0" w:line="240" w:lineRule="auto"/>
              <w:jc w:val="center"/>
              <w:rPr>
                <w:rFonts w:ascii="Times New Roman" w:eastAsia="Times New Roman" w:hAnsi="Times New Roman" w:cs="Times New Roman"/>
                <w:b/>
                <w:bCs/>
                <w:color w:val="000000"/>
                <w:sz w:val="20"/>
                <w:szCs w:val="20"/>
                <w:lang w:eastAsia="lv-LV"/>
              </w:rPr>
            </w:pPr>
            <w:r w:rsidRPr="00DE031C">
              <w:rPr>
                <w:rFonts w:ascii="Times New Roman" w:eastAsia="Times New Roman" w:hAnsi="Times New Roman" w:cs="Times New Roman"/>
                <w:b/>
                <w:bCs/>
                <w:color w:val="000000"/>
                <w:sz w:val="20"/>
                <w:szCs w:val="20"/>
                <w:lang w:eastAsia="lv-LV"/>
              </w:rPr>
              <w:t>152 428.81 €</w:t>
            </w:r>
          </w:p>
        </w:tc>
      </w:tr>
    </w:tbl>
    <w:p w14:paraId="56D8B22C" w14:textId="77777777" w:rsidR="003E46E8" w:rsidRDefault="003E46E8" w:rsidP="003E46E8">
      <w:pPr>
        <w:spacing w:after="0"/>
        <w:rPr>
          <w:rFonts w:ascii="Times New Roman" w:eastAsia="Calibri" w:hAnsi="Times New Roman" w:cs="Times New Roman"/>
          <w:b/>
          <w:sz w:val="24"/>
          <w:szCs w:val="24"/>
        </w:rPr>
      </w:pPr>
    </w:p>
    <w:p w14:paraId="601C6C9B" w14:textId="77777777" w:rsidR="00E96AEE" w:rsidRDefault="00E96AEE" w:rsidP="00395207">
      <w:pPr>
        <w:rPr>
          <w:rFonts w:ascii="Times New Roman" w:eastAsia="Calibri" w:hAnsi="Times New Roman" w:cs="Times New Roman"/>
          <w:b/>
          <w:sz w:val="24"/>
          <w:szCs w:val="24"/>
        </w:rPr>
      </w:pPr>
    </w:p>
    <w:p w14:paraId="1ADA0AC6" w14:textId="5302CABA" w:rsidR="00395207" w:rsidRPr="00912509" w:rsidRDefault="00E32136" w:rsidP="00395207">
      <w:pPr>
        <w:rPr>
          <w:rFonts w:ascii="Times New Roman" w:eastAsia="Calibri" w:hAnsi="Times New Roman" w:cs="Times New Roman"/>
          <w:b/>
          <w:sz w:val="24"/>
          <w:szCs w:val="24"/>
        </w:rPr>
      </w:pPr>
      <w:r w:rsidRPr="00912509">
        <w:rPr>
          <w:rFonts w:ascii="Times New Roman" w:eastAsia="Calibri" w:hAnsi="Times New Roman" w:cs="Times New Roman"/>
          <w:b/>
          <w:sz w:val="24"/>
          <w:szCs w:val="24"/>
        </w:rPr>
        <w:t>2.</w:t>
      </w:r>
      <w:r w:rsidR="00255051">
        <w:rPr>
          <w:rFonts w:ascii="Times New Roman" w:eastAsia="Calibri" w:hAnsi="Times New Roman" w:cs="Times New Roman"/>
          <w:b/>
          <w:sz w:val="24"/>
          <w:szCs w:val="24"/>
        </w:rPr>
        <w:t>6</w:t>
      </w:r>
      <w:r w:rsidRPr="00912509">
        <w:rPr>
          <w:rFonts w:ascii="Times New Roman" w:eastAsia="Calibri" w:hAnsi="Times New Roman" w:cs="Times New Roman"/>
          <w:b/>
          <w:sz w:val="24"/>
          <w:szCs w:val="24"/>
        </w:rPr>
        <w:t>.</w:t>
      </w:r>
      <w:r w:rsidR="00912509" w:rsidRPr="00912509">
        <w:rPr>
          <w:rFonts w:ascii="Times New Roman" w:eastAsia="Calibri" w:hAnsi="Times New Roman" w:cs="Times New Roman"/>
          <w:b/>
          <w:sz w:val="24"/>
          <w:szCs w:val="24"/>
        </w:rPr>
        <w:t xml:space="preserve"> Lēmums</w:t>
      </w:r>
      <w:r w:rsidRPr="00912509">
        <w:rPr>
          <w:rFonts w:ascii="Times New Roman" w:eastAsia="Calibri" w:hAnsi="Times New Roman" w:cs="Times New Roman"/>
          <w:b/>
          <w:sz w:val="24"/>
          <w:szCs w:val="24"/>
        </w:rPr>
        <w:t xml:space="preserve"> </w:t>
      </w:r>
      <w:r w:rsidR="00A55333">
        <w:rPr>
          <w:rFonts w:ascii="Times New Roman" w:eastAsia="Calibri" w:hAnsi="Times New Roman" w:cs="Times New Roman"/>
          <w:b/>
          <w:sz w:val="24"/>
          <w:szCs w:val="24"/>
        </w:rPr>
        <w:t>p</w:t>
      </w:r>
      <w:r w:rsidR="00395207" w:rsidRPr="00912509">
        <w:rPr>
          <w:rFonts w:ascii="Times New Roman" w:eastAsia="Calibri" w:hAnsi="Times New Roman" w:cs="Times New Roman"/>
          <w:b/>
          <w:sz w:val="24"/>
          <w:szCs w:val="24"/>
        </w:rPr>
        <w:t>ar Limbažu novada pašvaldības 2021.gada finanšu pārskata apstiprināšanu</w:t>
      </w:r>
    </w:p>
    <w:p w14:paraId="478C31EA" w14:textId="77777777" w:rsidR="00D32A04" w:rsidRPr="006D380C" w:rsidRDefault="00D32A04" w:rsidP="00D32A04">
      <w:pPr>
        <w:shd w:val="clear" w:color="auto" w:fill="FFFFFF"/>
        <w:spacing w:after="0" w:line="240" w:lineRule="auto"/>
        <w:jc w:val="both"/>
        <w:rPr>
          <w:rFonts w:ascii="Times New Roman" w:hAnsi="Times New Roman" w:cs="Times New Roman"/>
          <w:sz w:val="24"/>
          <w:szCs w:val="24"/>
        </w:rPr>
      </w:pPr>
      <w:r w:rsidRPr="006D380C">
        <w:rPr>
          <w:rFonts w:ascii="Times New Roman" w:eastAsia="Calibri" w:hAnsi="Times New Roman" w:cs="Times New Roman"/>
          <w:bCs/>
          <w:sz w:val="24"/>
          <w:szCs w:val="24"/>
        </w:rPr>
        <w:t xml:space="preserve">Limbažu novada pašvaldības domes sēdē </w:t>
      </w:r>
      <w:r w:rsidR="00395207" w:rsidRPr="006D380C">
        <w:rPr>
          <w:rFonts w:ascii="Times New Roman" w:eastAsia="Calibri" w:hAnsi="Times New Roman" w:cs="Times New Roman"/>
          <w:bCs/>
          <w:sz w:val="24"/>
          <w:szCs w:val="24"/>
        </w:rPr>
        <w:t xml:space="preserve">2022. gada 26. maijā ar lēmumu </w:t>
      </w:r>
      <w:r w:rsidR="00395207" w:rsidRPr="006D380C">
        <w:rPr>
          <w:rFonts w:ascii="Times New Roman" w:hAnsi="Times New Roman" w:cs="Times New Roman"/>
          <w:bCs/>
          <w:sz w:val="24"/>
          <w:szCs w:val="24"/>
        </w:rPr>
        <w:t>Nr.511</w:t>
      </w:r>
      <w:r w:rsidRPr="006D380C">
        <w:rPr>
          <w:rFonts w:ascii="Times New Roman" w:hAnsi="Times New Roman" w:cs="Times New Roman"/>
          <w:bCs/>
          <w:sz w:val="24"/>
          <w:szCs w:val="24"/>
        </w:rPr>
        <w:t xml:space="preserve">, </w:t>
      </w:r>
      <w:r w:rsidR="00395207" w:rsidRPr="006D380C">
        <w:rPr>
          <w:rFonts w:ascii="Times New Roman" w:hAnsi="Times New Roman" w:cs="Times New Roman"/>
          <w:bCs/>
          <w:sz w:val="24"/>
          <w:szCs w:val="24"/>
        </w:rPr>
        <w:t>(protokols Nr.6, 6.)</w:t>
      </w:r>
      <w:r w:rsidRPr="006D380C">
        <w:rPr>
          <w:rFonts w:ascii="Times New Roman" w:hAnsi="Times New Roman" w:cs="Times New Roman"/>
          <w:bCs/>
          <w:sz w:val="24"/>
          <w:szCs w:val="24"/>
        </w:rPr>
        <w:t xml:space="preserve"> apstiprināja </w:t>
      </w:r>
      <w:r w:rsidRPr="006D380C">
        <w:rPr>
          <w:rFonts w:ascii="Times New Roman" w:hAnsi="Times New Roman" w:cs="Times New Roman"/>
          <w:sz w:val="24"/>
          <w:szCs w:val="24"/>
        </w:rPr>
        <w:t xml:space="preserve">Limbažu novada pašvaldības 2021. gada finanšu pārskatu ar bilances kopsummu </w:t>
      </w:r>
      <w:r w:rsidRPr="006D380C">
        <w:rPr>
          <w:rFonts w:ascii="Times New Roman" w:hAnsi="Times New Roman" w:cs="Times New Roman"/>
          <w:i/>
          <w:iCs/>
          <w:sz w:val="24"/>
          <w:szCs w:val="24"/>
        </w:rPr>
        <w:t xml:space="preserve">133 733 132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un pārskata gada budžeta izpildes rezultātu </w:t>
      </w:r>
      <w:r w:rsidRPr="006D380C">
        <w:rPr>
          <w:rFonts w:ascii="Times New Roman" w:hAnsi="Times New Roman" w:cs="Times New Roman"/>
          <w:i/>
          <w:iCs/>
          <w:sz w:val="24"/>
          <w:szCs w:val="24"/>
        </w:rPr>
        <w:t xml:space="preserve">5 553 019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p>
    <w:p w14:paraId="62CCC7F5" w14:textId="696F537D" w:rsidR="00912509" w:rsidRDefault="00D32A04" w:rsidP="00912509">
      <w:pPr>
        <w:shd w:val="clear" w:color="auto" w:fill="FFFFFF"/>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Apstiprināja arī Limbažu novada pašvaldības 2021.gada finanšu pārskatu pēc naudas plūsmas ar ieņēmumiem </w:t>
      </w:r>
      <w:r w:rsidRPr="006D380C">
        <w:rPr>
          <w:rFonts w:ascii="Times New Roman" w:hAnsi="Times New Roman" w:cs="Times New Roman"/>
          <w:i/>
          <w:iCs/>
          <w:sz w:val="24"/>
          <w:szCs w:val="24"/>
        </w:rPr>
        <w:t xml:space="preserve">39 260 244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r w:rsidRPr="006D380C">
        <w:rPr>
          <w:rFonts w:ascii="Times New Roman" w:hAnsi="Times New Roman" w:cs="Times New Roman"/>
          <w:sz w:val="24"/>
          <w:szCs w:val="24"/>
        </w:rPr>
        <w:t xml:space="preserve"> izdevumiem </w:t>
      </w:r>
      <w:r w:rsidRPr="006D380C">
        <w:rPr>
          <w:rFonts w:ascii="Times New Roman" w:hAnsi="Times New Roman" w:cs="Times New Roman"/>
          <w:i/>
          <w:iCs/>
          <w:sz w:val="24"/>
          <w:szCs w:val="24"/>
        </w:rPr>
        <w:t xml:space="preserve">44 057 985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saņemtajiem aizņēmumiem </w:t>
      </w:r>
      <w:r w:rsidRPr="006D380C">
        <w:rPr>
          <w:rFonts w:ascii="Times New Roman" w:hAnsi="Times New Roman" w:cs="Times New Roman"/>
          <w:i/>
          <w:iCs/>
          <w:sz w:val="24"/>
          <w:szCs w:val="24"/>
        </w:rPr>
        <w:t xml:space="preserve">4 678 379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aizņēmumu atmaksu </w:t>
      </w:r>
      <w:r w:rsidRPr="006D380C">
        <w:rPr>
          <w:rFonts w:ascii="Times New Roman" w:hAnsi="Times New Roman" w:cs="Times New Roman"/>
          <w:i/>
          <w:iCs/>
          <w:sz w:val="24"/>
          <w:szCs w:val="24"/>
        </w:rPr>
        <w:t xml:space="preserve">3 371 752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kapitāldaļu iegādi </w:t>
      </w:r>
      <w:r w:rsidRPr="006D380C">
        <w:rPr>
          <w:rFonts w:ascii="Times New Roman" w:hAnsi="Times New Roman" w:cs="Times New Roman"/>
          <w:i/>
          <w:iCs/>
          <w:sz w:val="24"/>
          <w:szCs w:val="24"/>
        </w:rPr>
        <w:t xml:space="preserve">124 399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(no tā 20 000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w:t>
      </w:r>
      <w:r w:rsidRPr="006D380C">
        <w:rPr>
          <w:rFonts w:ascii="Times New Roman" w:hAnsi="Times New Roman" w:cs="Times New Roman"/>
          <w:sz w:val="24"/>
          <w:szCs w:val="24"/>
        </w:rPr>
        <w:t xml:space="preserve">mantiskais ieguldījums), naudas atlikumu uz pārskata gada sākumu </w:t>
      </w:r>
      <w:r w:rsidRPr="006D380C">
        <w:rPr>
          <w:rFonts w:ascii="Times New Roman" w:hAnsi="Times New Roman" w:cs="Times New Roman"/>
          <w:i/>
          <w:iCs/>
          <w:sz w:val="24"/>
          <w:szCs w:val="24"/>
        </w:rPr>
        <w:t xml:space="preserve">11 017 339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naudas atlikumu uz pārskata gada beigām </w:t>
      </w:r>
      <w:r w:rsidRPr="006D380C">
        <w:rPr>
          <w:rFonts w:ascii="Times New Roman" w:hAnsi="Times New Roman" w:cs="Times New Roman"/>
          <w:i/>
          <w:iCs/>
          <w:sz w:val="24"/>
          <w:szCs w:val="24"/>
        </w:rPr>
        <w:t xml:space="preserve">7 415 068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(no tā citu budžetu līdzekļi 1066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r w:rsidRPr="006D380C">
        <w:rPr>
          <w:rFonts w:ascii="Times New Roman" w:hAnsi="Times New Roman" w:cs="Times New Roman"/>
          <w:sz w:val="24"/>
          <w:szCs w:val="24"/>
        </w:rPr>
        <w:t xml:space="preserve"> Domes sēdes lēmums skatāms publiskā pārskata pielikumā.</w:t>
      </w:r>
    </w:p>
    <w:p w14:paraId="6EE2E1B6" w14:textId="3D7F4DFA" w:rsidR="00E96AEE" w:rsidRDefault="00E96AEE" w:rsidP="00912509">
      <w:pPr>
        <w:shd w:val="clear" w:color="auto" w:fill="FFFFFF"/>
        <w:spacing w:after="0" w:line="240" w:lineRule="auto"/>
        <w:jc w:val="both"/>
        <w:rPr>
          <w:rFonts w:ascii="Times New Roman" w:hAnsi="Times New Roman" w:cs="Times New Roman"/>
          <w:sz w:val="24"/>
          <w:szCs w:val="24"/>
        </w:rPr>
      </w:pPr>
    </w:p>
    <w:p w14:paraId="57DF373A" w14:textId="295689E2" w:rsidR="00E96AEE" w:rsidRDefault="00E96AEE" w:rsidP="00912509">
      <w:pPr>
        <w:shd w:val="clear" w:color="auto" w:fill="FFFFFF"/>
        <w:spacing w:after="0" w:line="240" w:lineRule="auto"/>
        <w:jc w:val="both"/>
        <w:rPr>
          <w:rFonts w:ascii="Times New Roman" w:hAnsi="Times New Roman" w:cs="Times New Roman"/>
          <w:sz w:val="24"/>
          <w:szCs w:val="24"/>
        </w:rPr>
      </w:pPr>
    </w:p>
    <w:p w14:paraId="77F46676" w14:textId="760BA204" w:rsidR="00E96AEE" w:rsidRDefault="00E96AEE" w:rsidP="00912509">
      <w:pPr>
        <w:shd w:val="clear" w:color="auto" w:fill="FFFFFF"/>
        <w:spacing w:after="0" w:line="240" w:lineRule="auto"/>
        <w:jc w:val="both"/>
        <w:rPr>
          <w:rFonts w:ascii="Times New Roman" w:hAnsi="Times New Roman" w:cs="Times New Roman"/>
          <w:sz w:val="24"/>
          <w:szCs w:val="24"/>
        </w:rPr>
      </w:pPr>
    </w:p>
    <w:p w14:paraId="37537C0C" w14:textId="77777777" w:rsidR="00E96AEE" w:rsidRPr="006D380C" w:rsidRDefault="00E96AEE" w:rsidP="00912509">
      <w:pPr>
        <w:shd w:val="clear" w:color="auto" w:fill="FFFFFF"/>
        <w:spacing w:after="0" w:line="240" w:lineRule="auto"/>
        <w:jc w:val="both"/>
        <w:rPr>
          <w:rFonts w:ascii="Times New Roman" w:hAnsi="Times New Roman" w:cs="Times New Roman"/>
          <w:sz w:val="24"/>
          <w:szCs w:val="24"/>
        </w:rPr>
      </w:pPr>
    </w:p>
    <w:p w14:paraId="4745EC44" w14:textId="338892DF" w:rsidR="0031606D" w:rsidRPr="006D380C" w:rsidRDefault="00E32136" w:rsidP="0031606D">
      <w:pPr>
        <w:spacing w:line="240" w:lineRule="auto"/>
        <w:jc w:val="both"/>
        <w:rPr>
          <w:rFonts w:ascii="Times New Roman" w:eastAsia="Calibri" w:hAnsi="Times New Roman" w:cs="Times New Roman"/>
          <w:b/>
          <w:bCs/>
          <w:color w:val="FF0000"/>
          <w:sz w:val="24"/>
          <w:szCs w:val="24"/>
        </w:rPr>
      </w:pPr>
      <w:r w:rsidRPr="006D380C">
        <w:rPr>
          <w:rFonts w:ascii="Times New Roman" w:eastAsia="Calibri" w:hAnsi="Times New Roman" w:cs="Times New Roman"/>
          <w:b/>
          <w:bCs/>
          <w:sz w:val="24"/>
          <w:szCs w:val="24"/>
        </w:rPr>
        <w:lastRenderedPageBreak/>
        <w:t>2.</w:t>
      </w:r>
      <w:r w:rsidR="00255051">
        <w:rPr>
          <w:rFonts w:ascii="Times New Roman" w:eastAsia="Calibri" w:hAnsi="Times New Roman" w:cs="Times New Roman"/>
          <w:b/>
          <w:bCs/>
          <w:sz w:val="24"/>
          <w:szCs w:val="24"/>
        </w:rPr>
        <w:t>7</w:t>
      </w:r>
      <w:r w:rsidRPr="006D380C">
        <w:rPr>
          <w:rFonts w:ascii="Times New Roman" w:eastAsia="Calibri" w:hAnsi="Times New Roman" w:cs="Times New Roman"/>
          <w:b/>
          <w:bCs/>
          <w:sz w:val="24"/>
          <w:szCs w:val="24"/>
        </w:rPr>
        <w:t xml:space="preserve">. </w:t>
      </w:r>
      <w:r w:rsidR="0031606D" w:rsidRPr="006D380C">
        <w:rPr>
          <w:rFonts w:ascii="Times New Roman" w:eastAsia="Calibri" w:hAnsi="Times New Roman" w:cs="Times New Roman"/>
          <w:b/>
          <w:bCs/>
          <w:sz w:val="24"/>
          <w:szCs w:val="24"/>
        </w:rPr>
        <w:t>Būtiskie riski un neskaidrie apstākļi pašvaldības darbā</w:t>
      </w:r>
    </w:p>
    <w:p w14:paraId="6085C531" w14:textId="77777777" w:rsidR="0031606D" w:rsidRPr="006D380C" w:rsidRDefault="0031606D" w:rsidP="0031606D">
      <w:pPr>
        <w:spacing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rPr>
        <w:t>Būtiskie riski un neskaidrie apstākļi, kas var ietekmēt nākotni ir stabilas valsts nodokļu politikas neesamība attiecībā uz pašvaldībām, tai skaitā attiecībā uz  s</w:t>
      </w:r>
      <w:r w:rsidRPr="006D380C">
        <w:rPr>
          <w:rFonts w:ascii="Times New Roman" w:eastAsia="Times New Roman" w:hAnsi="Times New Roman" w:cs="Times New Roman"/>
          <w:sz w:val="24"/>
          <w:szCs w:val="24"/>
          <w:lang w:eastAsia="lv-LV"/>
        </w:rPr>
        <w:t>peciālās dotācijas saglabāšanu, kura ieviesta pirms pārskata gada lai amortizētu nodokļu reformas ietekmi uz pašvaldības pamat ieņēmumu - iedzīvotāju ienākuma nodokļa samazinājumu, saglabājot pašvaldībai vienmērīgu ieņēmumu pieauguma procentu, kā arī plānotas i</w:t>
      </w:r>
      <w:r w:rsidRPr="006D380C">
        <w:rPr>
          <w:rFonts w:ascii="Times New Roman" w:eastAsia="Times New Roman" w:hAnsi="Times New Roman" w:cs="Times New Roman"/>
          <w:sz w:val="24"/>
          <w:szCs w:val="24"/>
        </w:rPr>
        <w:t>zmaiņas pašvaldību finanšu izlīdzināšanas likumā. Ir jāpanāk, ka pašvaldības gūst finansiālu labumu nodokļu veidā no tā, cik labi izdodas piesaistīt un noturēt uzņēmumus. Šajā nolūkā nepieciešams: daļu uzņēmuma ienākuma nodokļa novirzīt pašvaldībai, kuras teritorijā uzņēmums darbojas.</w:t>
      </w:r>
    </w:p>
    <w:p w14:paraId="06EAD680" w14:textId="77777777" w:rsidR="0031606D" w:rsidRPr="006D380C" w:rsidRDefault="0031606D" w:rsidP="0031606D">
      <w:pPr>
        <w:spacing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sz w:val="24"/>
          <w:szCs w:val="24"/>
          <w:lang w:eastAsia="lv-LV"/>
        </w:rPr>
        <w:t xml:space="preserve">Dotācija no Valsts autoceļu fonda ielu un ceļu uzturēšanai nodrošina tikai apsaimniekošanas izdevumu segšanu, bet nav pietiekoša, lai veiktu ielu un ceļu remontu, pārbūvi un izbūvi. </w:t>
      </w:r>
      <w:r w:rsidRPr="006D380C">
        <w:rPr>
          <w:rFonts w:ascii="Times New Roman" w:eastAsia="Times New Roman" w:hAnsi="Times New Roman" w:cs="Times New Roman"/>
          <w:sz w:val="24"/>
          <w:szCs w:val="24"/>
        </w:rPr>
        <w:t>Ņemot vērā slikto ceļu un ielu stāvokli, pašvaldībai ik gadu no saviem budžeta līdzekļiem jāparedz arvien lielāks finansējums ceļu sakārtošanai.</w:t>
      </w:r>
    </w:p>
    <w:p w14:paraId="7A339CFA" w14:textId="77777777" w:rsidR="0031606D" w:rsidRPr="006D380C" w:rsidRDefault="0031606D" w:rsidP="0031606D">
      <w:pPr>
        <w:spacing w:line="240" w:lineRule="auto"/>
        <w:ind w:firstLine="720"/>
        <w:jc w:val="both"/>
        <w:rPr>
          <w:rFonts w:ascii="Times New Roman" w:eastAsia="Calibri" w:hAnsi="Times New Roman" w:cs="Times New Roman"/>
          <w:sz w:val="24"/>
          <w:szCs w:val="24"/>
        </w:rPr>
      </w:pPr>
      <w:r w:rsidRPr="006D380C">
        <w:rPr>
          <w:rFonts w:ascii="Times New Roman" w:eastAsia="Calibri" w:hAnsi="Times New Roman" w:cs="Times New Roman"/>
          <w:sz w:val="24"/>
          <w:szCs w:val="24"/>
        </w:rPr>
        <w:t xml:space="preserve">Pašvaldības darbību var ietekmēt izmaiņas sociālo pakalpojumu un sociālās palīdzības saņemšanas kārtībā, kas nosaka aprūpes līmeņu noteikšanu un pakalpojumu nodrošināšanu atbilstoši noteiktajam aprūpes līmenim. </w:t>
      </w:r>
      <w:r w:rsidRPr="006D380C">
        <w:rPr>
          <w:rFonts w:ascii="Times New Roman" w:eastAsia="Times New Roman" w:hAnsi="Times New Roman" w:cs="Times New Roman"/>
          <w:sz w:val="24"/>
          <w:szCs w:val="24"/>
        </w:rPr>
        <w:t>Pašvaldības darbību var ietekmēt Labklājības ministrijas Minimālā ienākuma atbalsta sistēma, kurā kā daļējs finansējuma avots plānots pašvaldības budžets.</w:t>
      </w:r>
      <w:r w:rsidRPr="006D380C">
        <w:rPr>
          <w:rFonts w:ascii="Times New Roman" w:eastAsia="Times New Roman" w:hAnsi="Times New Roman" w:cs="Times New Roman"/>
          <w:noProof/>
          <w:sz w:val="24"/>
          <w:szCs w:val="24"/>
          <w:lang w:eastAsia="lv-LV"/>
        </w:rPr>
        <mc:AlternateContent>
          <mc:Choice Requires="wps">
            <w:drawing>
              <wp:anchor distT="0" distB="0" distL="0" distR="0" simplePos="0" relativeHeight="251671552" behindDoc="0" locked="0" layoutInCell="1" allowOverlap="1" wp14:anchorId="6982ACD2" wp14:editId="552CD399">
                <wp:simplePos x="0" y="0"/>
                <wp:positionH relativeFrom="column">
                  <wp:posOffset>635</wp:posOffset>
                </wp:positionH>
                <wp:positionV relativeFrom="paragraph">
                  <wp:posOffset>-867410</wp:posOffset>
                </wp:positionV>
                <wp:extent cx="9144000" cy="6096000"/>
                <wp:effectExtent l="635" t="0" r="0" b="635"/>
                <wp:wrapNone/>
                <wp:docPr id="6" name="Taisnstūri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609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DD00E" id="Taisnstūris 6" o:spid="_x0000_s1026" style="position:absolute;margin-left:.05pt;margin-top:-68.3pt;width:10in;height:480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" filled="f" stroked="f"/>
            </w:pict>
          </mc:Fallback>
        </mc:AlternateContent>
      </w:r>
    </w:p>
    <w:p w14:paraId="67FE2EAF" w14:textId="77777777" w:rsidR="0031606D" w:rsidRPr="006D380C" w:rsidRDefault="0031606D" w:rsidP="0031606D">
      <w:pPr>
        <w:spacing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Saistībā ar COVID – 19 infekcijas uzliesmojumu, Limbažu novada pašvaldība papildus finansējumu ieguldījuma individuālo aizsardzības līdzekļu iegādei. Lai atbalstītu vietējos uzņēmējus un iedzīvotājus, Limbažu novada pašvaldība pārskatīja telpu nomas maksu krīzes skartajām nozarē. Arī nekustamā īpašuma nodokļa samaksas termiņu par 2021. gadu pašvaldība pārcēla uz vēlāku laiku - 2021. gada 16. novembri. </w:t>
      </w:r>
    </w:p>
    <w:p w14:paraId="1FF28D6B" w14:textId="3211FE43" w:rsidR="00636D5A" w:rsidRDefault="0031606D" w:rsidP="00270EC8">
      <w:pPr>
        <w:spacing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Būtisks jautājums, ko pašvaldība turpinās risināt, ir nepietiekamais un novecojošais dzīvojamo platību skaits Limbažos. Pašvaldībai jārisina gan pašvaldības īres un sociālo dzīvojamo telpu vajadzība, kas izriet no likuma „Par palīdzību dzīvokļa jautājumu risināšanā” prasībām. Ir  jāmeklē investori, kas varētu veikt iedzīvotāju pirktspējai atbilstošu mājokļu celtniecību. Jaunas dzīvojamās platības ir būtisks faktors, kas ļautu piesaistīt novadam jaunas ģimenes un veicinātu iedzīvotāju skaita pieaugumu. </w:t>
      </w:r>
    </w:p>
    <w:p w14:paraId="77540B61" w14:textId="6E458D89" w:rsidR="001103CE" w:rsidRDefault="001103CE" w:rsidP="00270EC8">
      <w:pPr>
        <w:spacing w:line="240" w:lineRule="auto"/>
        <w:ind w:firstLine="720"/>
        <w:jc w:val="both"/>
        <w:rPr>
          <w:rFonts w:ascii="Times New Roman" w:hAnsi="Times New Roman" w:cs="Times New Roman"/>
          <w:sz w:val="24"/>
          <w:szCs w:val="24"/>
        </w:rPr>
      </w:pPr>
    </w:p>
    <w:p w14:paraId="7D53A000" w14:textId="0C2E1B1C" w:rsidR="001103CE" w:rsidRDefault="001103CE" w:rsidP="00270EC8">
      <w:pPr>
        <w:spacing w:line="240" w:lineRule="auto"/>
        <w:ind w:firstLine="720"/>
        <w:jc w:val="both"/>
        <w:rPr>
          <w:rFonts w:ascii="Times New Roman" w:hAnsi="Times New Roman" w:cs="Times New Roman"/>
          <w:sz w:val="24"/>
          <w:szCs w:val="24"/>
        </w:rPr>
      </w:pPr>
    </w:p>
    <w:p w14:paraId="5FD2C56E" w14:textId="33ECF902" w:rsidR="001103CE" w:rsidRDefault="001103CE" w:rsidP="00270EC8">
      <w:pPr>
        <w:spacing w:line="240" w:lineRule="auto"/>
        <w:ind w:firstLine="720"/>
        <w:jc w:val="both"/>
        <w:rPr>
          <w:rFonts w:ascii="Times New Roman" w:hAnsi="Times New Roman" w:cs="Times New Roman"/>
          <w:sz w:val="24"/>
          <w:szCs w:val="24"/>
        </w:rPr>
      </w:pPr>
    </w:p>
    <w:p w14:paraId="251998B8" w14:textId="6204A043" w:rsidR="001103CE" w:rsidRDefault="001103CE" w:rsidP="00270EC8">
      <w:pPr>
        <w:spacing w:line="240" w:lineRule="auto"/>
        <w:ind w:firstLine="720"/>
        <w:jc w:val="both"/>
        <w:rPr>
          <w:rFonts w:ascii="Times New Roman" w:hAnsi="Times New Roman" w:cs="Times New Roman"/>
          <w:sz w:val="24"/>
          <w:szCs w:val="24"/>
        </w:rPr>
      </w:pPr>
    </w:p>
    <w:p w14:paraId="668506E0" w14:textId="1865A5BB" w:rsidR="001103CE" w:rsidRDefault="001103CE" w:rsidP="00270EC8">
      <w:pPr>
        <w:spacing w:line="240" w:lineRule="auto"/>
        <w:ind w:firstLine="720"/>
        <w:jc w:val="both"/>
        <w:rPr>
          <w:rFonts w:ascii="Times New Roman" w:hAnsi="Times New Roman" w:cs="Times New Roman"/>
          <w:sz w:val="24"/>
          <w:szCs w:val="24"/>
        </w:rPr>
      </w:pPr>
    </w:p>
    <w:p w14:paraId="0E93AF0F" w14:textId="52AF87CC" w:rsidR="001103CE" w:rsidRDefault="001103CE" w:rsidP="00270EC8">
      <w:pPr>
        <w:spacing w:line="240" w:lineRule="auto"/>
        <w:ind w:firstLine="720"/>
        <w:jc w:val="both"/>
        <w:rPr>
          <w:rFonts w:ascii="Times New Roman" w:hAnsi="Times New Roman" w:cs="Times New Roman"/>
          <w:sz w:val="24"/>
          <w:szCs w:val="24"/>
        </w:rPr>
      </w:pPr>
    </w:p>
    <w:p w14:paraId="32F9838A" w14:textId="29380439" w:rsidR="001103CE" w:rsidRDefault="001103CE" w:rsidP="00270EC8">
      <w:pPr>
        <w:spacing w:line="240" w:lineRule="auto"/>
        <w:ind w:firstLine="720"/>
        <w:jc w:val="both"/>
        <w:rPr>
          <w:rFonts w:ascii="Times New Roman" w:hAnsi="Times New Roman" w:cs="Times New Roman"/>
          <w:sz w:val="24"/>
          <w:szCs w:val="24"/>
        </w:rPr>
      </w:pPr>
    </w:p>
    <w:p w14:paraId="6506D64C" w14:textId="77777777" w:rsidR="001103CE" w:rsidRPr="006D380C" w:rsidRDefault="001103CE" w:rsidP="00270EC8">
      <w:pPr>
        <w:spacing w:line="240" w:lineRule="auto"/>
        <w:ind w:firstLine="720"/>
        <w:jc w:val="both"/>
        <w:rPr>
          <w:rFonts w:ascii="Times New Roman" w:hAnsi="Times New Roman" w:cs="Times New Roman"/>
          <w:sz w:val="24"/>
          <w:szCs w:val="24"/>
        </w:rPr>
      </w:pPr>
    </w:p>
    <w:p w14:paraId="122E7D84" w14:textId="34645809" w:rsidR="000A1E95" w:rsidRPr="006D380C" w:rsidRDefault="000A1E95" w:rsidP="000A1E95">
      <w:pPr>
        <w:pStyle w:val="Sarakstarindkopa"/>
        <w:numPr>
          <w:ilvl w:val="0"/>
          <w:numId w:val="7"/>
        </w:numPr>
        <w:rPr>
          <w:rFonts w:ascii="Times New Roman" w:hAnsi="Times New Roman" w:cs="Times New Roman"/>
          <w:b/>
          <w:sz w:val="24"/>
          <w:szCs w:val="24"/>
        </w:rPr>
      </w:pPr>
      <w:r w:rsidRPr="006D380C">
        <w:rPr>
          <w:rFonts w:ascii="Times New Roman" w:hAnsi="Times New Roman" w:cs="Times New Roman"/>
          <w:b/>
          <w:sz w:val="24"/>
          <w:szCs w:val="24"/>
        </w:rPr>
        <w:lastRenderedPageBreak/>
        <w:t>Pasākumi teritorijas attīstības plāna īstenošanai</w:t>
      </w:r>
    </w:p>
    <w:p w14:paraId="4B531000" w14:textId="77777777" w:rsidR="000A1E95" w:rsidRPr="00912509" w:rsidRDefault="000A1E95" w:rsidP="00052981">
      <w:pPr>
        <w:spacing w:after="0" w:line="240" w:lineRule="auto"/>
        <w:ind w:firstLine="720"/>
        <w:jc w:val="both"/>
        <w:rPr>
          <w:rStyle w:val="Izteiksmgs"/>
          <w:rFonts w:ascii="Times New Roman" w:hAnsi="Times New Roman" w:cs="Times New Roman"/>
          <w:sz w:val="24"/>
          <w:szCs w:val="24"/>
        </w:rPr>
      </w:pPr>
      <w:r w:rsidRPr="00912509">
        <w:rPr>
          <w:rFonts w:ascii="Times New Roman" w:hAnsi="Times New Roman" w:cs="Times New Roman"/>
          <w:sz w:val="24"/>
          <w:szCs w:val="24"/>
        </w:rPr>
        <w:t xml:space="preserve">Limbažu novada attīstība un investīcijas tiek plānotas atbilstoši galvenajiem pašvaldības plānošanas dokumentiem, kas ir: </w:t>
      </w:r>
      <w:r w:rsidRPr="00912509">
        <w:rPr>
          <w:rStyle w:val="Izteiksmgs"/>
          <w:rFonts w:ascii="Times New Roman" w:hAnsi="Times New Roman" w:cs="Times New Roman"/>
          <w:b w:val="0"/>
          <w:bCs w:val="0"/>
          <w:sz w:val="24"/>
          <w:szCs w:val="24"/>
        </w:rPr>
        <w:t>Limbažu novada Ilgtspējīgas attīstības stratēģija 2013.-2030.gadam,</w:t>
      </w:r>
      <w:r w:rsidRPr="00912509">
        <w:rPr>
          <w:rStyle w:val="Izteiksmgs"/>
          <w:rFonts w:ascii="Times New Roman" w:hAnsi="Times New Roman" w:cs="Times New Roman"/>
          <w:sz w:val="24"/>
          <w:szCs w:val="24"/>
        </w:rPr>
        <w:t xml:space="preserve"> </w:t>
      </w:r>
      <w:r w:rsidRPr="00912509">
        <w:rPr>
          <w:rFonts w:ascii="Times New Roman" w:hAnsi="Times New Roman" w:cs="Times New Roman"/>
          <w:sz w:val="24"/>
          <w:szCs w:val="24"/>
        </w:rPr>
        <w:t>Limbažu novada teritorijas plānojums 2012.-2024.gadam un</w:t>
      </w:r>
      <w:r w:rsidRPr="00912509">
        <w:rPr>
          <w:rStyle w:val="Izteiksmgs"/>
          <w:rFonts w:ascii="Times New Roman" w:hAnsi="Times New Roman" w:cs="Times New Roman"/>
          <w:sz w:val="24"/>
          <w:szCs w:val="24"/>
        </w:rPr>
        <w:t xml:space="preserve"> </w:t>
      </w:r>
      <w:r w:rsidRPr="00912509">
        <w:rPr>
          <w:rStyle w:val="Izteiksmgs"/>
          <w:rFonts w:ascii="Times New Roman" w:hAnsi="Times New Roman" w:cs="Times New Roman"/>
          <w:b w:val="0"/>
          <w:bCs w:val="0"/>
          <w:sz w:val="24"/>
          <w:szCs w:val="24"/>
        </w:rPr>
        <w:t>Limbažu novada attīstības programma 2017. – 2023.gadam un</w:t>
      </w:r>
      <w:r w:rsidRPr="00912509">
        <w:rPr>
          <w:rStyle w:val="Izteiksmgs"/>
          <w:rFonts w:ascii="Times New Roman" w:hAnsi="Times New Roman" w:cs="Times New Roman"/>
          <w:sz w:val="24"/>
          <w:szCs w:val="24"/>
        </w:rPr>
        <w:t xml:space="preserve"> </w:t>
      </w:r>
      <w:r w:rsidRPr="00912509">
        <w:rPr>
          <w:rFonts w:ascii="Times New Roman" w:hAnsi="Times New Roman" w:cs="Times New Roman"/>
          <w:sz w:val="24"/>
          <w:szCs w:val="24"/>
        </w:rPr>
        <w:t>tās pielikumā apstiprinātais rīcības un investīciju plāns.</w:t>
      </w:r>
    </w:p>
    <w:p w14:paraId="4C999E99" w14:textId="77777777" w:rsidR="000A1E95" w:rsidRPr="006D380C" w:rsidRDefault="000A1E95" w:rsidP="00052981">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2020. un 2021.gadā nozīmīgs darbs saistās ar </w:t>
      </w:r>
      <w:r w:rsidRPr="00912509">
        <w:rPr>
          <w:rStyle w:val="Izteiksmgs"/>
          <w:rFonts w:ascii="Times New Roman" w:hAnsi="Times New Roman" w:cs="Times New Roman"/>
          <w:b w:val="0"/>
          <w:bCs w:val="0"/>
          <w:sz w:val="24"/>
          <w:szCs w:val="24"/>
        </w:rPr>
        <w:t>2014.-2020.gada Eiropas Savienības fondu</w:t>
      </w:r>
      <w:r w:rsidRPr="006D380C">
        <w:rPr>
          <w:rStyle w:val="Izteiksmgs"/>
          <w:rFonts w:ascii="Times New Roman" w:hAnsi="Times New Roman" w:cs="Times New Roman"/>
          <w:sz w:val="24"/>
          <w:szCs w:val="24"/>
        </w:rPr>
        <w:t xml:space="preserve"> </w:t>
      </w:r>
      <w:r w:rsidRPr="006D380C">
        <w:rPr>
          <w:rFonts w:ascii="Times New Roman" w:hAnsi="Times New Roman" w:cs="Times New Roman"/>
          <w:sz w:val="24"/>
          <w:szCs w:val="24"/>
        </w:rPr>
        <w:t>finansējuma piesaisti – sagatavoti un iesniegti jauni projektu iesniegumi, kā arī veikta jau atbalstīto projektu īstenošana. Piesaistīts dažādu valsts programmu un citu finanšu instrumentu līdzfinansējums, tāpat arī investēti pašvaldības budžeta līdzekļi.</w:t>
      </w:r>
    </w:p>
    <w:p w14:paraId="3C66422D" w14:textId="77777777" w:rsidR="000A1E95" w:rsidRPr="006D380C" w:rsidRDefault="000A1E95" w:rsidP="00052981">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Pašvaldībai ir pieejams fondu finansējums uzņēmējdarbības attīstībai, tajā skaitā veicot degradēto teritoriju </w:t>
      </w:r>
      <w:proofErr w:type="spellStart"/>
      <w:r w:rsidRPr="006D380C">
        <w:rPr>
          <w:rFonts w:ascii="Times New Roman" w:hAnsi="Times New Roman" w:cs="Times New Roman"/>
          <w:sz w:val="24"/>
          <w:szCs w:val="24"/>
        </w:rPr>
        <w:t>revitalizēšanu</w:t>
      </w:r>
      <w:proofErr w:type="spellEnd"/>
      <w:r w:rsidRPr="006D380C">
        <w:rPr>
          <w:rFonts w:ascii="Times New Roman" w:hAnsi="Times New Roman" w:cs="Times New Roman"/>
          <w:sz w:val="24"/>
          <w:szCs w:val="24"/>
        </w:rPr>
        <w:t xml:space="preserve">, tūrisma veicināšanai, izglītības iestāžu mācību vides uzlabošanai, pašvaldības ēku energoefektivitātes uzlabošanai, kultūras un dabas mantojuma saglabāšanai, lauku ceļu sakārtošanai, veselīga dzīvesveida veicināšanai u.c.  </w:t>
      </w:r>
    </w:p>
    <w:p w14:paraId="43F74DA4" w14:textId="5C75484E" w:rsidR="00636D5A" w:rsidRDefault="000A1E95" w:rsidP="00052981">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Ārējā finansējuma piesaisti nodrošinājusi pašvaldības Attīstības nodaļas, Izglītības un kultūras nodaļas un citi pašvaldības administrācijas speciālisti, pagastu pārvalžu, iestāžu speciālisti saskaņā ar attīstības programmas rīcības un investīciju plānā paredzēto un atbilstoši ieviešanas brīdī esošajai situācijai un resursu pieejamībai. </w:t>
      </w:r>
    </w:p>
    <w:p w14:paraId="1A63CCB4" w14:textId="77777777" w:rsidR="00052981" w:rsidRPr="006D380C" w:rsidRDefault="00052981" w:rsidP="00052981">
      <w:pPr>
        <w:spacing w:after="0" w:line="240" w:lineRule="auto"/>
        <w:ind w:firstLine="720"/>
        <w:jc w:val="both"/>
        <w:rPr>
          <w:rFonts w:ascii="Times New Roman" w:hAnsi="Times New Roman" w:cs="Times New Roman"/>
          <w:sz w:val="24"/>
          <w:szCs w:val="24"/>
        </w:rPr>
      </w:pPr>
    </w:p>
    <w:p w14:paraId="5AAF45B9" w14:textId="5DD5D784" w:rsidR="00723E9C" w:rsidRPr="006D380C" w:rsidRDefault="00723E9C" w:rsidP="000A1E95">
      <w:pPr>
        <w:pStyle w:val="Sarakstarindkopa"/>
        <w:numPr>
          <w:ilvl w:val="1"/>
          <w:numId w:val="27"/>
        </w:numPr>
        <w:spacing w:after="0" w:line="240" w:lineRule="auto"/>
        <w:jc w:val="both"/>
        <w:rPr>
          <w:rFonts w:ascii="Times New Roman" w:hAnsi="Times New Roman" w:cs="Times New Roman"/>
          <w:b/>
          <w:sz w:val="24"/>
          <w:szCs w:val="24"/>
        </w:rPr>
      </w:pPr>
      <w:r w:rsidRPr="006D380C">
        <w:rPr>
          <w:rFonts w:ascii="Times New Roman" w:hAnsi="Times New Roman" w:cs="Times New Roman"/>
          <w:b/>
          <w:sz w:val="24"/>
          <w:szCs w:val="24"/>
        </w:rPr>
        <w:t xml:space="preserve">2020. - 2021.gadā īstenotie ES fondu līdzfinansētie un citi nozīmīgākie projekti teritorijas attīstībai </w:t>
      </w:r>
    </w:p>
    <w:p w14:paraId="251E367E" w14:textId="05C4E89C" w:rsidR="00B41FD7" w:rsidRPr="00912509" w:rsidRDefault="00723E9C" w:rsidP="000A1E95">
      <w:pPr>
        <w:pStyle w:val="Sarakstarindkopa"/>
        <w:numPr>
          <w:ilvl w:val="2"/>
          <w:numId w:val="27"/>
        </w:numPr>
        <w:spacing w:after="0" w:line="240" w:lineRule="auto"/>
        <w:jc w:val="both"/>
        <w:rPr>
          <w:rFonts w:ascii="Times New Roman" w:hAnsi="Times New Roman" w:cs="Times New Roman"/>
          <w:bCs/>
          <w:sz w:val="24"/>
          <w:szCs w:val="24"/>
        </w:rPr>
      </w:pPr>
      <w:r w:rsidRPr="00912509">
        <w:rPr>
          <w:rFonts w:ascii="Times New Roman" w:hAnsi="Times New Roman" w:cs="Times New Roman"/>
          <w:bCs/>
          <w:sz w:val="24"/>
          <w:szCs w:val="24"/>
        </w:rPr>
        <w:t>bijušajā Limbažu novadā</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37"/>
        <w:gridCol w:w="1268"/>
        <w:gridCol w:w="1276"/>
        <w:gridCol w:w="1255"/>
        <w:gridCol w:w="1275"/>
      </w:tblGrid>
      <w:tr w:rsidR="00723E9C" w:rsidRPr="001A2565" w14:paraId="425C5DB9" w14:textId="77777777" w:rsidTr="00255051">
        <w:trPr>
          <w:trHeight w:val="752"/>
          <w:tblHeader/>
        </w:trPr>
        <w:tc>
          <w:tcPr>
            <w:tcW w:w="1575" w:type="dxa"/>
            <w:shd w:val="clear" w:color="auto" w:fill="auto"/>
            <w:vAlign w:val="center"/>
            <w:hideMark/>
          </w:tcPr>
          <w:p w14:paraId="4E791555"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bookmarkStart w:id="16" w:name="RANGE!A1"/>
            <w:r w:rsidRPr="001A2565">
              <w:rPr>
                <w:rFonts w:ascii="Times New Roman" w:eastAsia="Times New Roman" w:hAnsi="Times New Roman" w:cs="Times New Roman"/>
                <w:b/>
                <w:bCs/>
                <w:color w:val="000000"/>
                <w:sz w:val="20"/>
                <w:szCs w:val="20"/>
                <w:lang w:eastAsia="lv-LV"/>
              </w:rPr>
              <w:t>Finanšu instruments</w:t>
            </w:r>
            <w:bookmarkEnd w:id="16"/>
          </w:p>
        </w:tc>
        <w:tc>
          <w:tcPr>
            <w:tcW w:w="1985" w:type="dxa"/>
            <w:shd w:val="clear" w:color="auto" w:fill="auto"/>
            <w:vAlign w:val="center"/>
            <w:hideMark/>
          </w:tcPr>
          <w:p w14:paraId="16342A62"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1A2565">
              <w:rPr>
                <w:rFonts w:ascii="Times New Roman" w:eastAsia="Times New Roman" w:hAnsi="Times New Roman" w:cs="Times New Roman"/>
                <w:b/>
                <w:bCs/>
                <w:color w:val="000000"/>
                <w:sz w:val="20"/>
                <w:szCs w:val="20"/>
                <w:lang w:eastAsia="lv-LV"/>
              </w:rPr>
              <w:t>Nosaukums</w:t>
            </w:r>
          </w:p>
        </w:tc>
        <w:tc>
          <w:tcPr>
            <w:tcW w:w="737" w:type="dxa"/>
            <w:shd w:val="clear" w:color="auto" w:fill="auto"/>
            <w:vAlign w:val="center"/>
            <w:hideMark/>
          </w:tcPr>
          <w:p w14:paraId="6A4AB689"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1A2565">
              <w:rPr>
                <w:rFonts w:ascii="Times New Roman" w:eastAsia="Times New Roman" w:hAnsi="Times New Roman" w:cs="Times New Roman"/>
                <w:b/>
                <w:bCs/>
                <w:color w:val="000000"/>
                <w:sz w:val="20"/>
                <w:szCs w:val="20"/>
                <w:lang w:eastAsia="lv-LV"/>
              </w:rPr>
              <w:t>Īste</w:t>
            </w:r>
            <w:proofErr w:type="spellEnd"/>
            <w:r w:rsidRPr="001A2565">
              <w:rPr>
                <w:rFonts w:ascii="Times New Roman" w:eastAsia="Times New Roman" w:hAnsi="Times New Roman" w:cs="Times New Roman"/>
                <w:b/>
                <w:bCs/>
                <w:color w:val="000000"/>
                <w:sz w:val="20"/>
                <w:szCs w:val="20"/>
                <w:lang w:eastAsia="lv-LV"/>
              </w:rPr>
              <w:t>-no-</w:t>
            </w:r>
            <w:proofErr w:type="spellStart"/>
            <w:r w:rsidRPr="001A2565">
              <w:rPr>
                <w:rFonts w:ascii="Times New Roman" w:eastAsia="Times New Roman" w:hAnsi="Times New Roman" w:cs="Times New Roman"/>
                <w:b/>
                <w:bCs/>
                <w:color w:val="000000"/>
                <w:sz w:val="20"/>
                <w:szCs w:val="20"/>
                <w:lang w:eastAsia="lv-LV"/>
              </w:rPr>
              <w:t>šanas</w:t>
            </w:r>
            <w:proofErr w:type="spellEnd"/>
            <w:r w:rsidRPr="001A2565">
              <w:rPr>
                <w:rFonts w:ascii="Times New Roman" w:eastAsia="Times New Roman" w:hAnsi="Times New Roman" w:cs="Times New Roman"/>
                <w:b/>
                <w:bCs/>
                <w:color w:val="000000"/>
                <w:sz w:val="20"/>
                <w:szCs w:val="20"/>
                <w:lang w:eastAsia="lv-LV"/>
              </w:rPr>
              <w:t xml:space="preserve"> laiks</w:t>
            </w:r>
          </w:p>
        </w:tc>
        <w:tc>
          <w:tcPr>
            <w:tcW w:w="1268" w:type="dxa"/>
            <w:shd w:val="clear" w:color="auto" w:fill="auto"/>
            <w:vAlign w:val="center"/>
            <w:hideMark/>
          </w:tcPr>
          <w:p w14:paraId="4F4983CE"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1A2565">
              <w:rPr>
                <w:rFonts w:ascii="Times New Roman" w:eastAsia="Times New Roman" w:hAnsi="Times New Roman" w:cs="Times New Roman"/>
                <w:b/>
                <w:bCs/>
                <w:color w:val="000000"/>
                <w:sz w:val="20"/>
                <w:szCs w:val="20"/>
                <w:lang w:eastAsia="lv-LV"/>
              </w:rPr>
              <w:t>Kopējās izmaksas, EUR</w:t>
            </w:r>
          </w:p>
        </w:tc>
        <w:tc>
          <w:tcPr>
            <w:tcW w:w="1276" w:type="dxa"/>
            <w:shd w:val="clear" w:color="auto" w:fill="auto"/>
            <w:vAlign w:val="center"/>
            <w:hideMark/>
          </w:tcPr>
          <w:p w14:paraId="52524E1A"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1A2565">
              <w:rPr>
                <w:rFonts w:ascii="Times New Roman" w:eastAsia="Times New Roman" w:hAnsi="Times New Roman" w:cs="Times New Roman"/>
                <w:b/>
                <w:bCs/>
                <w:color w:val="000000"/>
                <w:sz w:val="20"/>
                <w:szCs w:val="20"/>
                <w:lang w:eastAsia="lv-LV"/>
              </w:rPr>
              <w:t>Finanšu instrumenta finansē-jums, EUR</w:t>
            </w:r>
          </w:p>
        </w:tc>
        <w:tc>
          <w:tcPr>
            <w:tcW w:w="1255" w:type="dxa"/>
            <w:shd w:val="clear" w:color="auto" w:fill="auto"/>
            <w:vAlign w:val="center"/>
            <w:hideMark/>
          </w:tcPr>
          <w:p w14:paraId="3A8B143C"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1A2565">
              <w:rPr>
                <w:rFonts w:ascii="Times New Roman" w:eastAsia="Times New Roman" w:hAnsi="Times New Roman" w:cs="Times New Roman"/>
                <w:b/>
                <w:bCs/>
                <w:color w:val="000000"/>
                <w:sz w:val="20"/>
                <w:szCs w:val="20"/>
                <w:lang w:eastAsia="lv-LV"/>
              </w:rPr>
              <w:t>Valsts finansē-jums, EUR</w:t>
            </w:r>
          </w:p>
        </w:tc>
        <w:tc>
          <w:tcPr>
            <w:tcW w:w="1275" w:type="dxa"/>
            <w:shd w:val="clear" w:color="auto" w:fill="auto"/>
            <w:vAlign w:val="center"/>
            <w:hideMark/>
          </w:tcPr>
          <w:p w14:paraId="04942502" w14:textId="77777777" w:rsidR="00723E9C" w:rsidRPr="001A2565"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1A2565">
              <w:rPr>
                <w:rFonts w:ascii="Times New Roman" w:eastAsia="Times New Roman" w:hAnsi="Times New Roman" w:cs="Times New Roman"/>
                <w:b/>
                <w:bCs/>
                <w:color w:val="000000"/>
                <w:sz w:val="20"/>
                <w:szCs w:val="20"/>
                <w:lang w:eastAsia="lv-LV"/>
              </w:rPr>
              <w:t>Pašvaldības finansējums, EUR</w:t>
            </w:r>
          </w:p>
        </w:tc>
      </w:tr>
      <w:tr w:rsidR="00723E9C" w:rsidRPr="001A2565" w14:paraId="5AD2B599" w14:textId="77777777" w:rsidTr="00481B62">
        <w:trPr>
          <w:trHeight w:val="786"/>
        </w:trPr>
        <w:tc>
          <w:tcPr>
            <w:tcW w:w="1575" w:type="dxa"/>
            <w:shd w:val="clear" w:color="auto" w:fill="auto"/>
            <w:vAlign w:val="center"/>
          </w:tcPr>
          <w:p w14:paraId="6C844B2F"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2A454722"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proofErr w:type="spellStart"/>
            <w:r w:rsidRPr="001A2565">
              <w:rPr>
                <w:rFonts w:ascii="Times New Roman" w:hAnsi="Times New Roman" w:cs="Times New Roman"/>
                <w:sz w:val="20"/>
                <w:szCs w:val="20"/>
              </w:rPr>
              <w:t>D.Noriņas</w:t>
            </w:r>
            <w:proofErr w:type="spellEnd"/>
            <w:r w:rsidRPr="001A2565">
              <w:rPr>
                <w:rFonts w:ascii="Times New Roman" w:hAnsi="Times New Roman" w:cs="Times New Roman"/>
                <w:sz w:val="20"/>
                <w:szCs w:val="20"/>
              </w:rPr>
              <w:t xml:space="preserve"> ģimenes ārsta prakses attīstība Umurgas pagastā</w:t>
            </w:r>
          </w:p>
        </w:tc>
        <w:tc>
          <w:tcPr>
            <w:tcW w:w="737" w:type="dxa"/>
            <w:shd w:val="clear" w:color="auto" w:fill="auto"/>
            <w:vAlign w:val="center"/>
          </w:tcPr>
          <w:p w14:paraId="3EC69CF9"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6480CA15"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22 330,56</w:t>
            </w:r>
          </w:p>
        </w:tc>
        <w:tc>
          <w:tcPr>
            <w:tcW w:w="1276" w:type="dxa"/>
            <w:shd w:val="clear" w:color="auto" w:fill="auto"/>
            <w:vAlign w:val="center"/>
          </w:tcPr>
          <w:p w14:paraId="3BD5685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8 500,00</w:t>
            </w:r>
          </w:p>
        </w:tc>
        <w:tc>
          <w:tcPr>
            <w:tcW w:w="1255" w:type="dxa"/>
            <w:shd w:val="clear" w:color="auto" w:fill="auto"/>
            <w:vAlign w:val="center"/>
          </w:tcPr>
          <w:p w14:paraId="05117E5F"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900,00</w:t>
            </w:r>
          </w:p>
        </w:tc>
        <w:tc>
          <w:tcPr>
            <w:tcW w:w="1275" w:type="dxa"/>
            <w:shd w:val="clear" w:color="auto" w:fill="auto"/>
            <w:vAlign w:val="center"/>
          </w:tcPr>
          <w:p w14:paraId="0B29BA0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12 930,56</w:t>
            </w:r>
          </w:p>
        </w:tc>
      </w:tr>
      <w:tr w:rsidR="00723E9C" w:rsidRPr="001A2565" w14:paraId="1A868AF6" w14:textId="77777777" w:rsidTr="00481B62">
        <w:trPr>
          <w:trHeight w:val="786"/>
        </w:trPr>
        <w:tc>
          <w:tcPr>
            <w:tcW w:w="1575" w:type="dxa"/>
            <w:shd w:val="clear" w:color="auto" w:fill="auto"/>
            <w:vAlign w:val="center"/>
          </w:tcPr>
          <w:p w14:paraId="608D8F9D" w14:textId="77777777" w:rsidR="00723E9C" w:rsidRPr="001A2565" w:rsidRDefault="00723E9C" w:rsidP="00A55333">
            <w:pPr>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31CB5C7E"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 xml:space="preserve">Limbažu pilsētas A daļas degradēto teritoriju </w:t>
            </w:r>
            <w:proofErr w:type="spellStart"/>
            <w:r w:rsidRPr="001A2565">
              <w:rPr>
                <w:rFonts w:ascii="Times New Roman" w:eastAsia="Times New Roman" w:hAnsi="Times New Roman" w:cs="Times New Roman"/>
                <w:color w:val="000000"/>
                <w:sz w:val="20"/>
                <w:szCs w:val="20"/>
                <w:lang w:eastAsia="lv-LV"/>
              </w:rPr>
              <w:t>revitalizēšana</w:t>
            </w:r>
            <w:proofErr w:type="spellEnd"/>
            <w:r w:rsidRPr="001A2565">
              <w:rPr>
                <w:rFonts w:ascii="Times New Roman" w:eastAsia="Times New Roman" w:hAnsi="Times New Roman" w:cs="Times New Roman"/>
                <w:color w:val="000000"/>
                <w:sz w:val="20"/>
                <w:szCs w:val="20"/>
                <w:lang w:eastAsia="lv-LV"/>
              </w:rPr>
              <w:t>, uzlabojot pieejamību (Mehanizācijas ielas pārbūve)</w:t>
            </w:r>
          </w:p>
        </w:tc>
        <w:tc>
          <w:tcPr>
            <w:tcW w:w="737" w:type="dxa"/>
            <w:shd w:val="clear" w:color="auto" w:fill="auto"/>
            <w:vAlign w:val="center"/>
          </w:tcPr>
          <w:p w14:paraId="61A81B2C"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2018. – 2020.</w:t>
            </w:r>
          </w:p>
        </w:tc>
        <w:tc>
          <w:tcPr>
            <w:tcW w:w="1268" w:type="dxa"/>
            <w:shd w:val="clear" w:color="auto" w:fill="auto"/>
            <w:vAlign w:val="center"/>
          </w:tcPr>
          <w:p w14:paraId="0927592E"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1 882 428,03</w:t>
            </w:r>
          </w:p>
        </w:tc>
        <w:tc>
          <w:tcPr>
            <w:tcW w:w="1276" w:type="dxa"/>
            <w:shd w:val="clear" w:color="auto" w:fill="auto"/>
            <w:vAlign w:val="center"/>
          </w:tcPr>
          <w:p w14:paraId="4594E64B"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1 504 648,28</w:t>
            </w:r>
          </w:p>
        </w:tc>
        <w:tc>
          <w:tcPr>
            <w:tcW w:w="1255" w:type="dxa"/>
            <w:shd w:val="clear" w:color="auto" w:fill="auto"/>
            <w:vAlign w:val="center"/>
          </w:tcPr>
          <w:p w14:paraId="7C53A801"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66 381,54</w:t>
            </w:r>
          </w:p>
        </w:tc>
        <w:tc>
          <w:tcPr>
            <w:tcW w:w="1275" w:type="dxa"/>
            <w:shd w:val="clear" w:color="auto" w:fill="auto"/>
            <w:vAlign w:val="center"/>
          </w:tcPr>
          <w:p w14:paraId="3061299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311 398,21</w:t>
            </w:r>
          </w:p>
        </w:tc>
      </w:tr>
      <w:tr w:rsidR="00723E9C" w:rsidRPr="001A2565" w14:paraId="1E2706A3" w14:textId="77777777" w:rsidTr="00481B62">
        <w:trPr>
          <w:trHeight w:val="786"/>
        </w:trPr>
        <w:tc>
          <w:tcPr>
            <w:tcW w:w="1575" w:type="dxa"/>
            <w:shd w:val="clear" w:color="auto" w:fill="auto"/>
            <w:vAlign w:val="center"/>
          </w:tcPr>
          <w:p w14:paraId="368DBCCF" w14:textId="77777777" w:rsidR="00723E9C" w:rsidRPr="001A2565" w:rsidRDefault="00723E9C" w:rsidP="00A55333">
            <w:pPr>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769128F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Limbažu pilsētas A teritorijas labiekārtošana uzņēmējdarbības attīstībai (Noliktavu un Tīrumu ielu pārbūve)</w:t>
            </w:r>
          </w:p>
        </w:tc>
        <w:tc>
          <w:tcPr>
            <w:tcW w:w="737" w:type="dxa"/>
            <w:shd w:val="clear" w:color="auto" w:fill="auto"/>
            <w:vAlign w:val="center"/>
          </w:tcPr>
          <w:p w14:paraId="39DC73ED"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2018. – 2020.</w:t>
            </w:r>
          </w:p>
        </w:tc>
        <w:tc>
          <w:tcPr>
            <w:tcW w:w="1268" w:type="dxa"/>
            <w:shd w:val="clear" w:color="auto" w:fill="auto"/>
            <w:vAlign w:val="center"/>
          </w:tcPr>
          <w:p w14:paraId="595824E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1 194 181,77</w:t>
            </w:r>
          </w:p>
        </w:tc>
        <w:tc>
          <w:tcPr>
            <w:tcW w:w="1276" w:type="dxa"/>
            <w:shd w:val="clear" w:color="auto" w:fill="auto"/>
            <w:vAlign w:val="center"/>
          </w:tcPr>
          <w:p w14:paraId="258DDCD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438 991,93</w:t>
            </w:r>
          </w:p>
        </w:tc>
        <w:tc>
          <w:tcPr>
            <w:tcW w:w="1255" w:type="dxa"/>
            <w:shd w:val="clear" w:color="auto" w:fill="auto"/>
            <w:vAlign w:val="center"/>
          </w:tcPr>
          <w:p w14:paraId="4E5EBD50"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179 977,42</w:t>
            </w:r>
          </w:p>
        </w:tc>
        <w:tc>
          <w:tcPr>
            <w:tcW w:w="1275" w:type="dxa"/>
            <w:shd w:val="clear" w:color="auto" w:fill="auto"/>
            <w:vAlign w:val="center"/>
          </w:tcPr>
          <w:p w14:paraId="2391744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575 212,42</w:t>
            </w:r>
          </w:p>
        </w:tc>
      </w:tr>
      <w:tr w:rsidR="00723E9C" w:rsidRPr="001A2565" w14:paraId="153322C8" w14:textId="77777777" w:rsidTr="00481B62">
        <w:trPr>
          <w:trHeight w:val="786"/>
        </w:trPr>
        <w:tc>
          <w:tcPr>
            <w:tcW w:w="1575" w:type="dxa"/>
            <w:shd w:val="clear" w:color="auto" w:fill="auto"/>
            <w:vAlign w:val="center"/>
          </w:tcPr>
          <w:p w14:paraId="5A366731" w14:textId="77777777" w:rsidR="00723E9C" w:rsidRPr="001A2565" w:rsidRDefault="00723E9C" w:rsidP="00A55333">
            <w:pPr>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7421A3AE"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Pašvaldības administratīvās ēkas energoefektivitātes paaugstināšana</w:t>
            </w:r>
          </w:p>
        </w:tc>
        <w:tc>
          <w:tcPr>
            <w:tcW w:w="737" w:type="dxa"/>
            <w:shd w:val="clear" w:color="auto" w:fill="auto"/>
            <w:vAlign w:val="center"/>
          </w:tcPr>
          <w:p w14:paraId="49914518"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2018. – 2020.</w:t>
            </w:r>
          </w:p>
        </w:tc>
        <w:tc>
          <w:tcPr>
            <w:tcW w:w="1268" w:type="dxa"/>
            <w:shd w:val="clear" w:color="auto" w:fill="auto"/>
            <w:vAlign w:val="center"/>
          </w:tcPr>
          <w:p w14:paraId="65147F5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783 848,41</w:t>
            </w:r>
          </w:p>
        </w:tc>
        <w:tc>
          <w:tcPr>
            <w:tcW w:w="1276" w:type="dxa"/>
            <w:shd w:val="clear" w:color="auto" w:fill="auto"/>
            <w:vAlign w:val="center"/>
          </w:tcPr>
          <w:p w14:paraId="5E66DDD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308 188,10</w:t>
            </w:r>
          </w:p>
        </w:tc>
        <w:tc>
          <w:tcPr>
            <w:tcW w:w="1255" w:type="dxa"/>
            <w:shd w:val="clear" w:color="auto" w:fill="auto"/>
            <w:vAlign w:val="center"/>
          </w:tcPr>
          <w:p w14:paraId="2B5A414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47 596,75</w:t>
            </w:r>
          </w:p>
        </w:tc>
        <w:tc>
          <w:tcPr>
            <w:tcW w:w="1275" w:type="dxa"/>
            <w:shd w:val="clear" w:color="auto" w:fill="auto"/>
            <w:vAlign w:val="center"/>
          </w:tcPr>
          <w:p w14:paraId="4086FA0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428 063,56</w:t>
            </w:r>
          </w:p>
        </w:tc>
      </w:tr>
      <w:tr w:rsidR="00723E9C" w:rsidRPr="001A2565" w14:paraId="29E012FA" w14:textId="77777777" w:rsidTr="00481B62">
        <w:trPr>
          <w:trHeight w:val="786"/>
        </w:trPr>
        <w:tc>
          <w:tcPr>
            <w:tcW w:w="1575" w:type="dxa"/>
            <w:shd w:val="clear" w:color="auto" w:fill="auto"/>
            <w:vAlign w:val="center"/>
            <w:hideMark/>
          </w:tcPr>
          <w:p w14:paraId="65CA21A1"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lastRenderedPageBreak/>
              <w:t>Eiropas Reģionālās attīstības fonds</w:t>
            </w:r>
          </w:p>
        </w:tc>
        <w:tc>
          <w:tcPr>
            <w:tcW w:w="1985" w:type="dxa"/>
            <w:shd w:val="clear" w:color="auto" w:fill="auto"/>
            <w:vAlign w:val="center"/>
            <w:hideMark/>
          </w:tcPr>
          <w:p w14:paraId="1679089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Limbažu novada ģimnāzijas mācību vides uzlabošana</w:t>
            </w:r>
          </w:p>
        </w:tc>
        <w:tc>
          <w:tcPr>
            <w:tcW w:w="737" w:type="dxa"/>
            <w:shd w:val="clear" w:color="auto" w:fill="auto"/>
            <w:vAlign w:val="center"/>
            <w:hideMark/>
          </w:tcPr>
          <w:p w14:paraId="3C4A4571"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2017. - 2022.</w:t>
            </w:r>
          </w:p>
        </w:tc>
        <w:tc>
          <w:tcPr>
            <w:tcW w:w="1268" w:type="dxa"/>
            <w:shd w:val="clear" w:color="auto" w:fill="auto"/>
            <w:vAlign w:val="center"/>
            <w:hideMark/>
          </w:tcPr>
          <w:p w14:paraId="0856E4A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3 078 246,95</w:t>
            </w:r>
          </w:p>
        </w:tc>
        <w:tc>
          <w:tcPr>
            <w:tcW w:w="1276" w:type="dxa"/>
            <w:shd w:val="clear" w:color="auto" w:fill="auto"/>
            <w:vAlign w:val="center"/>
            <w:hideMark/>
          </w:tcPr>
          <w:p w14:paraId="088FBEE1"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1 358 605,83</w:t>
            </w:r>
          </w:p>
        </w:tc>
        <w:tc>
          <w:tcPr>
            <w:tcW w:w="1255" w:type="dxa"/>
            <w:shd w:val="clear" w:color="auto" w:fill="auto"/>
            <w:vAlign w:val="center"/>
            <w:hideMark/>
          </w:tcPr>
          <w:p w14:paraId="0D9A8526"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102 589,66</w:t>
            </w:r>
          </w:p>
        </w:tc>
        <w:tc>
          <w:tcPr>
            <w:tcW w:w="1275" w:type="dxa"/>
            <w:shd w:val="clear" w:color="auto" w:fill="auto"/>
            <w:vAlign w:val="center"/>
            <w:hideMark/>
          </w:tcPr>
          <w:p w14:paraId="7BF2BA40"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1 617 051,46</w:t>
            </w:r>
          </w:p>
        </w:tc>
      </w:tr>
      <w:tr w:rsidR="00723E9C" w:rsidRPr="001A2565" w14:paraId="7EF4B97D" w14:textId="77777777" w:rsidTr="00481B62">
        <w:trPr>
          <w:trHeight w:val="273"/>
        </w:trPr>
        <w:tc>
          <w:tcPr>
            <w:tcW w:w="1575" w:type="dxa"/>
            <w:shd w:val="clear" w:color="auto" w:fill="auto"/>
            <w:vAlign w:val="center"/>
          </w:tcPr>
          <w:p w14:paraId="1444BFB0" w14:textId="77777777" w:rsidR="00723E9C" w:rsidRPr="001A2565" w:rsidRDefault="00723E9C" w:rsidP="00A55333">
            <w:pP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2C7A85A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 xml:space="preserve">Degradētās teritorijas </w:t>
            </w:r>
            <w:proofErr w:type="spellStart"/>
            <w:r w:rsidRPr="001A2565">
              <w:rPr>
                <w:rFonts w:ascii="Times New Roman" w:eastAsia="Times New Roman" w:hAnsi="Times New Roman" w:cs="Times New Roman"/>
                <w:color w:val="000000"/>
                <w:sz w:val="20"/>
                <w:szCs w:val="20"/>
                <w:lang w:eastAsia="lv-LV"/>
              </w:rPr>
              <w:t>revitalizācija</w:t>
            </w:r>
            <w:proofErr w:type="spellEnd"/>
            <w:r w:rsidRPr="001A2565">
              <w:rPr>
                <w:rFonts w:ascii="Times New Roman" w:eastAsia="Times New Roman" w:hAnsi="Times New Roman" w:cs="Times New Roman"/>
                <w:color w:val="000000"/>
                <w:sz w:val="20"/>
                <w:szCs w:val="20"/>
                <w:lang w:eastAsia="lv-LV"/>
              </w:rPr>
              <w:t xml:space="preserve"> Limbažu pilsētas A daļā, izbūvējot ražošanas telpas</w:t>
            </w:r>
          </w:p>
          <w:p w14:paraId="736517EC"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(Meliorācijas ielā)</w:t>
            </w:r>
          </w:p>
        </w:tc>
        <w:tc>
          <w:tcPr>
            <w:tcW w:w="737" w:type="dxa"/>
            <w:shd w:val="clear" w:color="auto" w:fill="auto"/>
            <w:vAlign w:val="center"/>
          </w:tcPr>
          <w:p w14:paraId="0853BFE9"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- 2022</w:t>
            </w:r>
          </w:p>
        </w:tc>
        <w:tc>
          <w:tcPr>
            <w:tcW w:w="1268" w:type="dxa"/>
            <w:shd w:val="clear" w:color="auto" w:fill="auto"/>
            <w:vAlign w:val="center"/>
          </w:tcPr>
          <w:p w14:paraId="0FF5F4D6"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2 908 671,02</w:t>
            </w:r>
          </w:p>
        </w:tc>
        <w:tc>
          <w:tcPr>
            <w:tcW w:w="1276" w:type="dxa"/>
            <w:shd w:val="clear" w:color="auto" w:fill="auto"/>
            <w:vAlign w:val="center"/>
          </w:tcPr>
          <w:p w14:paraId="69BE692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1 589 614,55</w:t>
            </w:r>
          </w:p>
        </w:tc>
        <w:tc>
          <w:tcPr>
            <w:tcW w:w="1255" w:type="dxa"/>
            <w:shd w:val="clear" w:color="auto" w:fill="auto"/>
            <w:vAlign w:val="center"/>
          </w:tcPr>
          <w:p w14:paraId="48D47B25"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256 937,20</w:t>
            </w:r>
          </w:p>
        </w:tc>
        <w:tc>
          <w:tcPr>
            <w:tcW w:w="1275" w:type="dxa"/>
            <w:shd w:val="clear" w:color="auto" w:fill="auto"/>
            <w:vAlign w:val="center"/>
          </w:tcPr>
          <w:p w14:paraId="1A8517F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1 062 119,27</w:t>
            </w:r>
          </w:p>
        </w:tc>
      </w:tr>
      <w:tr w:rsidR="00723E9C" w:rsidRPr="001A2565" w14:paraId="15779F70" w14:textId="77777777" w:rsidTr="00481B62">
        <w:trPr>
          <w:trHeight w:val="900"/>
        </w:trPr>
        <w:tc>
          <w:tcPr>
            <w:tcW w:w="1575" w:type="dxa"/>
            <w:shd w:val="clear" w:color="auto" w:fill="auto"/>
            <w:vAlign w:val="center"/>
          </w:tcPr>
          <w:p w14:paraId="0D7CE60D" w14:textId="77777777" w:rsidR="00723E9C" w:rsidRPr="001A2565" w:rsidRDefault="00723E9C" w:rsidP="00A55333">
            <w:pPr>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0B923B18"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 xml:space="preserve">Vidzemes piekrastes kultūras un dabas mantojuma iekļaušana tūrisma pakalpojumu izveidē un attīstībā –  “Saviļņojošā Vidzeme”  (Skultes pludmales zonas no Lauču dižakmens līdz </w:t>
            </w:r>
            <w:proofErr w:type="spellStart"/>
            <w:r w:rsidRPr="001A2565">
              <w:rPr>
                <w:rFonts w:ascii="Times New Roman" w:eastAsia="Times New Roman" w:hAnsi="Times New Roman" w:cs="Times New Roman"/>
                <w:color w:val="000000"/>
                <w:sz w:val="20"/>
                <w:szCs w:val="20"/>
                <w:lang w:eastAsia="lv-LV"/>
              </w:rPr>
              <w:t>Vārzu</w:t>
            </w:r>
            <w:proofErr w:type="spellEnd"/>
            <w:r w:rsidRPr="001A2565">
              <w:rPr>
                <w:rFonts w:ascii="Times New Roman" w:eastAsia="Times New Roman" w:hAnsi="Times New Roman" w:cs="Times New Roman"/>
                <w:color w:val="000000"/>
                <w:sz w:val="20"/>
                <w:szCs w:val="20"/>
                <w:lang w:eastAsia="lv-LV"/>
              </w:rPr>
              <w:t xml:space="preserve"> pludmalei labiekārtošana)</w:t>
            </w:r>
          </w:p>
        </w:tc>
        <w:tc>
          <w:tcPr>
            <w:tcW w:w="737" w:type="dxa"/>
            <w:shd w:val="clear" w:color="auto" w:fill="auto"/>
            <w:vAlign w:val="center"/>
          </w:tcPr>
          <w:p w14:paraId="03F1CE4E"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2017. – 2021.</w:t>
            </w:r>
          </w:p>
        </w:tc>
        <w:tc>
          <w:tcPr>
            <w:tcW w:w="1268" w:type="dxa"/>
            <w:shd w:val="clear" w:color="auto" w:fill="auto"/>
            <w:vAlign w:val="center"/>
          </w:tcPr>
          <w:p w14:paraId="6E843DD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417 749,67</w:t>
            </w:r>
          </w:p>
        </w:tc>
        <w:tc>
          <w:tcPr>
            <w:tcW w:w="1276" w:type="dxa"/>
            <w:shd w:val="clear" w:color="auto" w:fill="auto"/>
            <w:vAlign w:val="center"/>
          </w:tcPr>
          <w:p w14:paraId="6245EB40"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187 318,58</w:t>
            </w:r>
          </w:p>
        </w:tc>
        <w:tc>
          <w:tcPr>
            <w:tcW w:w="1255" w:type="dxa"/>
            <w:shd w:val="clear" w:color="auto" w:fill="auto"/>
            <w:vAlign w:val="center"/>
          </w:tcPr>
          <w:p w14:paraId="2F5ED74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8 264,05</w:t>
            </w:r>
          </w:p>
        </w:tc>
        <w:tc>
          <w:tcPr>
            <w:tcW w:w="1275" w:type="dxa"/>
            <w:shd w:val="clear" w:color="auto" w:fill="auto"/>
            <w:vAlign w:val="center"/>
          </w:tcPr>
          <w:p w14:paraId="6475C79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222 167,04</w:t>
            </w:r>
          </w:p>
        </w:tc>
      </w:tr>
      <w:tr w:rsidR="00723E9C" w:rsidRPr="001A2565" w14:paraId="7BF5DA02" w14:textId="77777777" w:rsidTr="00481B62">
        <w:trPr>
          <w:trHeight w:val="900"/>
        </w:trPr>
        <w:tc>
          <w:tcPr>
            <w:tcW w:w="1575" w:type="dxa"/>
            <w:shd w:val="clear" w:color="auto" w:fill="auto"/>
            <w:vAlign w:val="center"/>
          </w:tcPr>
          <w:p w14:paraId="292C5784"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252635E7"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 xml:space="preserve">Pakalpojumu infrastruktūras attīstība </w:t>
            </w:r>
            <w:proofErr w:type="spellStart"/>
            <w:r w:rsidRPr="001A2565">
              <w:rPr>
                <w:rFonts w:ascii="Times New Roman" w:eastAsia="Times New Roman" w:hAnsi="Times New Roman" w:cs="Times New Roman"/>
                <w:color w:val="000000"/>
                <w:sz w:val="20"/>
                <w:szCs w:val="20"/>
                <w:lang w:eastAsia="lv-LV"/>
              </w:rPr>
              <w:t>deinstitucionalizācijas</w:t>
            </w:r>
            <w:proofErr w:type="spellEnd"/>
            <w:r w:rsidRPr="001A2565">
              <w:rPr>
                <w:rFonts w:ascii="Times New Roman" w:eastAsia="Times New Roman" w:hAnsi="Times New Roman" w:cs="Times New Roman"/>
                <w:color w:val="000000"/>
                <w:sz w:val="20"/>
                <w:szCs w:val="20"/>
                <w:lang w:eastAsia="lv-LV"/>
              </w:rPr>
              <w:t xml:space="preserve"> plāna īstenošanai</w:t>
            </w:r>
          </w:p>
        </w:tc>
        <w:tc>
          <w:tcPr>
            <w:tcW w:w="737" w:type="dxa"/>
            <w:shd w:val="clear" w:color="auto" w:fill="auto"/>
            <w:vAlign w:val="center"/>
          </w:tcPr>
          <w:p w14:paraId="45EE9551"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2019.-2022.</w:t>
            </w:r>
          </w:p>
        </w:tc>
        <w:tc>
          <w:tcPr>
            <w:tcW w:w="1268" w:type="dxa"/>
            <w:shd w:val="clear" w:color="auto" w:fill="auto"/>
            <w:vAlign w:val="center"/>
          </w:tcPr>
          <w:p w14:paraId="6CE31951"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790 123,50</w:t>
            </w:r>
          </w:p>
        </w:tc>
        <w:tc>
          <w:tcPr>
            <w:tcW w:w="1276" w:type="dxa"/>
            <w:shd w:val="clear" w:color="auto" w:fill="auto"/>
            <w:vAlign w:val="center"/>
          </w:tcPr>
          <w:p w14:paraId="5F4F30E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497 728,19</w:t>
            </w:r>
          </w:p>
        </w:tc>
        <w:tc>
          <w:tcPr>
            <w:tcW w:w="1255" w:type="dxa"/>
            <w:shd w:val="clear" w:color="auto" w:fill="auto"/>
            <w:vAlign w:val="center"/>
          </w:tcPr>
          <w:p w14:paraId="7C14377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63 033,73</w:t>
            </w:r>
          </w:p>
        </w:tc>
        <w:tc>
          <w:tcPr>
            <w:tcW w:w="1275" w:type="dxa"/>
            <w:shd w:val="clear" w:color="auto" w:fill="auto"/>
            <w:vAlign w:val="center"/>
          </w:tcPr>
          <w:p w14:paraId="2EA1458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229 361,58</w:t>
            </w:r>
          </w:p>
        </w:tc>
      </w:tr>
      <w:tr w:rsidR="00723E9C" w:rsidRPr="001A2565" w14:paraId="0347B9DA" w14:textId="77777777" w:rsidTr="00481B62">
        <w:trPr>
          <w:trHeight w:val="900"/>
        </w:trPr>
        <w:tc>
          <w:tcPr>
            <w:tcW w:w="1575" w:type="dxa"/>
            <w:shd w:val="clear" w:color="auto" w:fill="auto"/>
            <w:vAlign w:val="center"/>
          </w:tcPr>
          <w:p w14:paraId="21B969E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611F869F"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Sporta viesnīcas ēkas energoefektivitātes paaugstināšana</w:t>
            </w:r>
          </w:p>
        </w:tc>
        <w:tc>
          <w:tcPr>
            <w:tcW w:w="737" w:type="dxa"/>
            <w:shd w:val="clear" w:color="auto" w:fill="auto"/>
            <w:vAlign w:val="center"/>
          </w:tcPr>
          <w:p w14:paraId="117C7036"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 – 2022.</w:t>
            </w:r>
          </w:p>
        </w:tc>
        <w:tc>
          <w:tcPr>
            <w:tcW w:w="1268" w:type="dxa"/>
            <w:shd w:val="clear" w:color="auto" w:fill="auto"/>
            <w:vAlign w:val="center"/>
          </w:tcPr>
          <w:p w14:paraId="6DE9710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588 961,51</w:t>
            </w:r>
          </w:p>
        </w:tc>
        <w:tc>
          <w:tcPr>
            <w:tcW w:w="1276" w:type="dxa"/>
            <w:shd w:val="clear" w:color="auto" w:fill="auto"/>
            <w:vAlign w:val="center"/>
          </w:tcPr>
          <w:p w14:paraId="2FA2EAB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391 022,00</w:t>
            </w:r>
          </w:p>
        </w:tc>
        <w:tc>
          <w:tcPr>
            <w:tcW w:w="1255" w:type="dxa"/>
            <w:shd w:val="clear" w:color="auto" w:fill="auto"/>
            <w:vAlign w:val="center"/>
          </w:tcPr>
          <w:p w14:paraId="18137D5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17 250,97</w:t>
            </w:r>
          </w:p>
        </w:tc>
        <w:tc>
          <w:tcPr>
            <w:tcW w:w="1275" w:type="dxa"/>
            <w:shd w:val="clear" w:color="auto" w:fill="auto"/>
            <w:vAlign w:val="center"/>
          </w:tcPr>
          <w:p w14:paraId="3EBD67E6"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180 688,54</w:t>
            </w:r>
          </w:p>
        </w:tc>
      </w:tr>
      <w:tr w:rsidR="00723E9C" w:rsidRPr="001A2565" w14:paraId="55862F18" w14:textId="77777777" w:rsidTr="00481B62">
        <w:trPr>
          <w:trHeight w:val="529"/>
        </w:trPr>
        <w:tc>
          <w:tcPr>
            <w:tcW w:w="1575" w:type="dxa"/>
            <w:shd w:val="clear" w:color="auto" w:fill="auto"/>
            <w:vAlign w:val="center"/>
          </w:tcPr>
          <w:p w14:paraId="71B184C2"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423EF8E5"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PROTI un DARI!</w:t>
            </w:r>
          </w:p>
        </w:tc>
        <w:tc>
          <w:tcPr>
            <w:tcW w:w="737" w:type="dxa"/>
            <w:shd w:val="clear" w:color="auto" w:fill="auto"/>
            <w:vAlign w:val="center"/>
          </w:tcPr>
          <w:p w14:paraId="04DF41B0"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2016. - 2021.</w:t>
            </w:r>
          </w:p>
        </w:tc>
        <w:tc>
          <w:tcPr>
            <w:tcW w:w="1268" w:type="dxa"/>
            <w:shd w:val="clear" w:color="auto" w:fill="auto"/>
            <w:vAlign w:val="center"/>
          </w:tcPr>
          <w:p w14:paraId="03E79DE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20 344,60</w:t>
            </w:r>
          </w:p>
        </w:tc>
        <w:tc>
          <w:tcPr>
            <w:tcW w:w="1276" w:type="dxa"/>
            <w:shd w:val="clear" w:color="auto" w:fill="auto"/>
            <w:vAlign w:val="center"/>
          </w:tcPr>
          <w:p w14:paraId="67A1A41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17 292,91</w:t>
            </w:r>
          </w:p>
        </w:tc>
        <w:tc>
          <w:tcPr>
            <w:tcW w:w="1255" w:type="dxa"/>
            <w:shd w:val="clear" w:color="auto" w:fill="auto"/>
            <w:vAlign w:val="center"/>
          </w:tcPr>
          <w:p w14:paraId="3F22271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3051,69</w:t>
            </w:r>
          </w:p>
        </w:tc>
        <w:tc>
          <w:tcPr>
            <w:tcW w:w="1275" w:type="dxa"/>
            <w:shd w:val="clear" w:color="auto" w:fill="auto"/>
            <w:vAlign w:val="center"/>
          </w:tcPr>
          <w:p w14:paraId="1C431B9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69BCA323" w14:textId="77777777" w:rsidTr="00481B62">
        <w:trPr>
          <w:trHeight w:val="900"/>
        </w:trPr>
        <w:tc>
          <w:tcPr>
            <w:tcW w:w="1575" w:type="dxa"/>
            <w:shd w:val="clear" w:color="auto" w:fill="auto"/>
            <w:vAlign w:val="center"/>
            <w:hideMark/>
          </w:tcPr>
          <w:p w14:paraId="17C9914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hideMark/>
          </w:tcPr>
          <w:p w14:paraId="2AD5FC73"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Pasākumi vietējās sabiedrības veselības veicināšanai un slimību profilaksei Limbažu novadā</w:t>
            </w:r>
          </w:p>
        </w:tc>
        <w:tc>
          <w:tcPr>
            <w:tcW w:w="737" w:type="dxa"/>
            <w:shd w:val="clear" w:color="auto" w:fill="auto"/>
            <w:vAlign w:val="center"/>
            <w:hideMark/>
          </w:tcPr>
          <w:p w14:paraId="6E428418"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2017. - 2023.</w:t>
            </w:r>
          </w:p>
        </w:tc>
        <w:tc>
          <w:tcPr>
            <w:tcW w:w="1268" w:type="dxa"/>
            <w:shd w:val="clear" w:color="auto" w:fill="auto"/>
            <w:vAlign w:val="center"/>
            <w:hideMark/>
          </w:tcPr>
          <w:p w14:paraId="08D26F0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351 035,00</w:t>
            </w:r>
          </w:p>
        </w:tc>
        <w:tc>
          <w:tcPr>
            <w:tcW w:w="1276" w:type="dxa"/>
            <w:shd w:val="clear" w:color="auto" w:fill="auto"/>
            <w:vAlign w:val="center"/>
            <w:hideMark/>
          </w:tcPr>
          <w:p w14:paraId="0BFA1F0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298 379,75</w:t>
            </w:r>
          </w:p>
        </w:tc>
        <w:tc>
          <w:tcPr>
            <w:tcW w:w="1255" w:type="dxa"/>
            <w:shd w:val="clear" w:color="auto" w:fill="auto"/>
            <w:vAlign w:val="center"/>
            <w:hideMark/>
          </w:tcPr>
          <w:p w14:paraId="158463C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52 655,25</w:t>
            </w:r>
          </w:p>
        </w:tc>
        <w:tc>
          <w:tcPr>
            <w:tcW w:w="1275" w:type="dxa"/>
            <w:shd w:val="clear" w:color="auto" w:fill="auto"/>
            <w:vAlign w:val="center"/>
            <w:hideMark/>
          </w:tcPr>
          <w:p w14:paraId="12F55B4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6ACD74D6" w14:textId="77777777" w:rsidTr="00481B62">
        <w:trPr>
          <w:trHeight w:val="900"/>
        </w:trPr>
        <w:tc>
          <w:tcPr>
            <w:tcW w:w="1575" w:type="dxa"/>
            <w:shd w:val="clear" w:color="auto" w:fill="auto"/>
            <w:vAlign w:val="center"/>
          </w:tcPr>
          <w:p w14:paraId="04CB73D3"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0C270DAB"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Atbalsts izglītojamo individuālo kompetenču attīstībai</w:t>
            </w:r>
          </w:p>
        </w:tc>
        <w:tc>
          <w:tcPr>
            <w:tcW w:w="737" w:type="dxa"/>
            <w:shd w:val="clear" w:color="auto" w:fill="auto"/>
            <w:vAlign w:val="center"/>
          </w:tcPr>
          <w:p w14:paraId="51440C72"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2021.</w:t>
            </w:r>
          </w:p>
        </w:tc>
        <w:tc>
          <w:tcPr>
            <w:tcW w:w="1268" w:type="dxa"/>
            <w:shd w:val="clear" w:color="auto" w:fill="auto"/>
            <w:vAlign w:val="center"/>
          </w:tcPr>
          <w:p w14:paraId="3A9E5B8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183 613,98</w:t>
            </w:r>
          </w:p>
        </w:tc>
        <w:tc>
          <w:tcPr>
            <w:tcW w:w="1276" w:type="dxa"/>
            <w:shd w:val="clear" w:color="auto" w:fill="auto"/>
            <w:vAlign w:val="center"/>
          </w:tcPr>
          <w:p w14:paraId="6829923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156 071,88</w:t>
            </w:r>
          </w:p>
        </w:tc>
        <w:tc>
          <w:tcPr>
            <w:tcW w:w="1255" w:type="dxa"/>
            <w:shd w:val="clear" w:color="auto" w:fill="auto"/>
            <w:vAlign w:val="center"/>
          </w:tcPr>
          <w:p w14:paraId="1DDB622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27 542,10</w:t>
            </w:r>
          </w:p>
        </w:tc>
        <w:tc>
          <w:tcPr>
            <w:tcW w:w="1275" w:type="dxa"/>
            <w:shd w:val="clear" w:color="auto" w:fill="auto"/>
            <w:vAlign w:val="center"/>
          </w:tcPr>
          <w:p w14:paraId="045277E0"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53AEE866" w14:textId="77777777" w:rsidTr="00481B62">
        <w:trPr>
          <w:trHeight w:val="900"/>
        </w:trPr>
        <w:tc>
          <w:tcPr>
            <w:tcW w:w="1575" w:type="dxa"/>
            <w:shd w:val="clear" w:color="auto" w:fill="auto"/>
            <w:vAlign w:val="center"/>
          </w:tcPr>
          <w:p w14:paraId="670812E0"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3BC91330"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Atbalsts priekšlaicīgas mācību pārtraukšanas samazināšanai</w:t>
            </w:r>
          </w:p>
        </w:tc>
        <w:tc>
          <w:tcPr>
            <w:tcW w:w="737" w:type="dxa"/>
            <w:shd w:val="clear" w:color="auto" w:fill="auto"/>
            <w:vAlign w:val="center"/>
          </w:tcPr>
          <w:p w14:paraId="2BF1DCEC"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2017. – 2022.</w:t>
            </w:r>
          </w:p>
        </w:tc>
        <w:tc>
          <w:tcPr>
            <w:tcW w:w="1268" w:type="dxa"/>
            <w:shd w:val="clear" w:color="auto" w:fill="auto"/>
            <w:vAlign w:val="center"/>
          </w:tcPr>
          <w:p w14:paraId="78B52452" w14:textId="77777777" w:rsidR="00723E9C" w:rsidRPr="001A2565" w:rsidRDefault="00723E9C" w:rsidP="00A55333">
            <w:pPr>
              <w:spacing w:after="0" w:line="240" w:lineRule="auto"/>
              <w:jc w:val="right"/>
              <w:rPr>
                <w:rFonts w:ascii="Times New Roman" w:hAnsi="Times New Roman" w:cs="Times New Roman"/>
                <w:sz w:val="20"/>
                <w:szCs w:val="20"/>
              </w:rPr>
            </w:pPr>
            <w:r w:rsidRPr="001A2565">
              <w:rPr>
                <w:rFonts w:ascii="Times New Roman" w:hAnsi="Times New Roman" w:cs="Times New Roman"/>
                <w:sz w:val="20"/>
                <w:szCs w:val="20"/>
              </w:rPr>
              <w:t>121 464,55</w:t>
            </w:r>
          </w:p>
        </w:tc>
        <w:tc>
          <w:tcPr>
            <w:tcW w:w="1276" w:type="dxa"/>
            <w:shd w:val="clear" w:color="auto" w:fill="auto"/>
            <w:vAlign w:val="center"/>
          </w:tcPr>
          <w:p w14:paraId="583F4EC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14:paraId="0FBE253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15 %</w:t>
            </w:r>
          </w:p>
        </w:tc>
        <w:tc>
          <w:tcPr>
            <w:tcW w:w="1275" w:type="dxa"/>
            <w:shd w:val="clear" w:color="auto" w:fill="auto"/>
            <w:vAlign w:val="center"/>
          </w:tcPr>
          <w:p w14:paraId="0CA5E781"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320D6A90" w14:textId="77777777" w:rsidTr="00481B62">
        <w:trPr>
          <w:trHeight w:val="900"/>
        </w:trPr>
        <w:tc>
          <w:tcPr>
            <w:tcW w:w="1575" w:type="dxa"/>
            <w:shd w:val="clear" w:color="auto" w:fill="auto"/>
            <w:vAlign w:val="center"/>
          </w:tcPr>
          <w:p w14:paraId="78167528"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lastRenderedPageBreak/>
              <w:t>Eiropas Sociālais fonds</w:t>
            </w:r>
          </w:p>
        </w:tc>
        <w:tc>
          <w:tcPr>
            <w:tcW w:w="1985" w:type="dxa"/>
            <w:shd w:val="clear" w:color="auto" w:fill="auto"/>
            <w:vAlign w:val="center"/>
          </w:tcPr>
          <w:p w14:paraId="10997326"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Karjeras atbalsts vispārējās un profesionālās izglītības iestādēs</w:t>
            </w:r>
          </w:p>
        </w:tc>
        <w:tc>
          <w:tcPr>
            <w:tcW w:w="737" w:type="dxa"/>
            <w:shd w:val="clear" w:color="auto" w:fill="auto"/>
            <w:vAlign w:val="center"/>
          </w:tcPr>
          <w:p w14:paraId="69E336C5"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2016. – 2021.</w:t>
            </w:r>
          </w:p>
        </w:tc>
        <w:tc>
          <w:tcPr>
            <w:tcW w:w="1268" w:type="dxa"/>
            <w:shd w:val="clear" w:color="auto" w:fill="auto"/>
            <w:vAlign w:val="center"/>
          </w:tcPr>
          <w:p w14:paraId="4CB905B9" w14:textId="77777777" w:rsidR="00723E9C" w:rsidRPr="001A2565" w:rsidRDefault="00723E9C" w:rsidP="00A55333">
            <w:pPr>
              <w:spacing w:after="0" w:line="240" w:lineRule="auto"/>
              <w:jc w:val="right"/>
              <w:rPr>
                <w:rFonts w:ascii="Times New Roman" w:hAnsi="Times New Roman" w:cs="Times New Roman"/>
                <w:sz w:val="20"/>
                <w:szCs w:val="20"/>
              </w:rPr>
            </w:pPr>
            <w:r w:rsidRPr="001A2565">
              <w:rPr>
                <w:rFonts w:ascii="Times New Roman" w:hAnsi="Times New Roman" w:cs="Times New Roman"/>
                <w:sz w:val="20"/>
                <w:szCs w:val="20"/>
              </w:rPr>
              <w:t>94 852,09</w:t>
            </w:r>
          </w:p>
        </w:tc>
        <w:tc>
          <w:tcPr>
            <w:tcW w:w="1276" w:type="dxa"/>
            <w:shd w:val="clear" w:color="auto" w:fill="auto"/>
            <w:vAlign w:val="center"/>
          </w:tcPr>
          <w:p w14:paraId="711D621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14:paraId="0F493566"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15 %</w:t>
            </w:r>
          </w:p>
        </w:tc>
        <w:tc>
          <w:tcPr>
            <w:tcW w:w="1275" w:type="dxa"/>
            <w:shd w:val="clear" w:color="auto" w:fill="auto"/>
            <w:vAlign w:val="center"/>
          </w:tcPr>
          <w:p w14:paraId="0692352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1ABDAAD7" w14:textId="77777777" w:rsidTr="00481B62">
        <w:trPr>
          <w:trHeight w:val="1125"/>
        </w:trPr>
        <w:tc>
          <w:tcPr>
            <w:tcW w:w="1575" w:type="dxa"/>
            <w:shd w:val="clear" w:color="auto" w:fill="auto"/>
            <w:vAlign w:val="center"/>
          </w:tcPr>
          <w:p w14:paraId="47BDF0E7"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5CCF988C" w14:textId="77777777" w:rsidR="00723E9C" w:rsidRPr="001A2565" w:rsidRDefault="00723E9C" w:rsidP="00A55333">
            <w:pPr>
              <w:spacing w:after="0" w:line="240" w:lineRule="auto"/>
              <w:outlineLvl w:val="1"/>
              <w:rPr>
                <w:rFonts w:ascii="Times New Roman" w:eastAsia="Times New Roman" w:hAnsi="Times New Roman" w:cs="Times New Roman"/>
                <w:bCs/>
                <w:sz w:val="20"/>
                <w:szCs w:val="20"/>
                <w:lang w:eastAsia="lv-LV"/>
              </w:rPr>
            </w:pPr>
            <w:r w:rsidRPr="001A2565">
              <w:rPr>
                <w:rFonts w:ascii="Times New Roman" w:eastAsia="Times New Roman" w:hAnsi="Times New Roman" w:cs="Times New Roman"/>
                <w:bCs/>
                <w:sz w:val="20"/>
                <w:szCs w:val="20"/>
                <w:lang w:eastAsia="lv-LV"/>
              </w:rPr>
              <w:t>Nodarbināto personu profesionālās kompetences pilnveide</w:t>
            </w:r>
          </w:p>
        </w:tc>
        <w:tc>
          <w:tcPr>
            <w:tcW w:w="737" w:type="dxa"/>
            <w:shd w:val="clear" w:color="auto" w:fill="auto"/>
            <w:vAlign w:val="center"/>
          </w:tcPr>
          <w:p w14:paraId="231C0967"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2017. – 2022.</w:t>
            </w:r>
          </w:p>
        </w:tc>
        <w:tc>
          <w:tcPr>
            <w:tcW w:w="1268" w:type="dxa"/>
            <w:shd w:val="clear" w:color="auto" w:fill="auto"/>
            <w:vAlign w:val="center"/>
          </w:tcPr>
          <w:p w14:paraId="05A18665" w14:textId="77777777" w:rsidR="00723E9C" w:rsidRPr="001A2565" w:rsidRDefault="00723E9C" w:rsidP="00A55333">
            <w:pPr>
              <w:spacing w:after="0" w:line="240" w:lineRule="auto"/>
              <w:jc w:val="right"/>
              <w:rPr>
                <w:rFonts w:ascii="Times New Roman" w:hAnsi="Times New Roman" w:cs="Times New Roman"/>
                <w:sz w:val="20"/>
                <w:szCs w:val="20"/>
              </w:rPr>
            </w:pPr>
            <w:r w:rsidRPr="001A2565">
              <w:rPr>
                <w:rFonts w:ascii="Times New Roman" w:hAnsi="Times New Roman" w:cs="Times New Roman"/>
                <w:sz w:val="20"/>
                <w:szCs w:val="20"/>
              </w:rPr>
              <w:t>100 %</w:t>
            </w:r>
          </w:p>
        </w:tc>
        <w:tc>
          <w:tcPr>
            <w:tcW w:w="1276" w:type="dxa"/>
            <w:shd w:val="clear" w:color="auto" w:fill="auto"/>
            <w:vAlign w:val="center"/>
          </w:tcPr>
          <w:p w14:paraId="20AD793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85 %</w:t>
            </w:r>
          </w:p>
        </w:tc>
        <w:tc>
          <w:tcPr>
            <w:tcW w:w="1255" w:type="dxa"/>
            <w:shd w:val="clear" w:color="auto" w:fill="auto"/>
            <w:vAlign w:val="center"/>
          </w:tcPr>
          <w:p w14:paraId="3A108A2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15 %</w:t>
            </w:r>
          </w:p>
        </w:tc>
        <w:tc>
          <w:tcPr>
            <w:tcW w:w="1275" w:type="dxa"/>
            <w:shd w:val="clear" w:color="auto" w:fill="auto"/>
            <w:vAlign w:val="center"/>
          </w:tcPr>
          <w:p w14:paraId="2791AD9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r>
      <w:tr w:rsidR="00723E9C" w:rsidRPr="001A2565" w14:paraId="4409DA50" w14:textId="77777777" w:rsidTr="00481B62">
        <w:trPr>
          <w:trHeight w:val="1125"/>
        </w:trPr>
        <w:tc>
          <w:tcPr>
            <w:tcW w:w="1575" w:type="dxa"/>
            <w:shd w:val="clear" w:color="auto" w:fill="auto"/>
            <w:vAlign w:val="center"/>
          </w:tcPr>
          <w:p w14:paraId="794FAEED" w14:textId="77777777" w:rsidR="00723E9C" w:rsidRPr="001A2565" w:rsidRDefault="00723E9C" w:rsidP="00A55333">
            <w:pPr>
              <w:spacing w:after="0" w:line="240" w:lineRule="auto"/>
              <w:rPr>
                <w:rFonts w:ascii="Times New Roman" w:eastAsia="Times New Roman" w:hAnsi="Times New Roman" w:cs="Times New Roman"/>
                <w:color w:val="000000"/>
                <w:sz w:val="18"/>
                <w:szCs w:val="18"/>
                <w:lang w:eastAsia="lv-LV"/>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00F6BC7A" w14:textId="77777777" w:rsidR="00723E9C" w:rsidRPr="001A2565" w:rsidRDefault="00723E9C" w:rsidP="00A55333">
            <w:pPr>
              <w:spacing w:after="0" w:line="240" w:lineRule="auto"/>
              <w:outlineLvl w:val="1"/>
              <w:rPr>
                <w:rFonts w:ascii="Times New Roman" w:eastAsia="Times New Roman" w:hAnsi="Times New Roman" w:cs="Times New Roman"/>
                <w:bCs/>
                <w:sz w:val="20"/>
                <w:szCs w:val="20"/>
                <w:lang w:eastAsia="lv-LV"/>
              </w:rPr>
            </w:pPr>
            <w:r w:rsidRPr="001A2565">
              <w:rPr>
                <w:rFonts w:ascii="Times New Roman" w:hAnsi="Times New Roman" w:cs="Times New Roman"/>
                <w:sz w:val="20"/>
                <w:szCs w:val="20"/>
              </w:rPr>
              <w:t xml:space="preserve">Pāles un </w:t>
            </w:r>
            <w:proofErr w:type="spellStart"/>
            <w:r w:rsidRPr="001A2565">
              <w:rPr>
                <w:rFonts w:ascii="Times New Roman" w:hAnsi="Times New Roman" w:cs="Times New Roman"/>
                <w:sz w:val="20"/>
                <w:szCs w:val="20"/>
              </w:rPr>
              <w:t>Ārciema</w:t>
            </w:r>
            <w:proofErr w:type="spellEnd"/>
            <w:r w:rsidRPr="001A2565">
              <w:rPr>
                <w:rFonts w:ascii="Times New Roman" w:hAnsi="Times New Roman" w:cs="Times New Roman"/>
                <w:sz w:val="20"/>
                <w:szCs w:val="20"/>
              </w:rPr>
              <w:t xml:space="preserve"> kapsētu </w:t>
            </w:r>
            <w:proofErr w:type="spellStart"/>
            <w:r w:rsidRPr="001A2565">
              <w:rPr>
                <w:rFonts w:ascii="Times New Roman" w:hAnsi="Times New Roman" w:cs="Times New Roman"/>
                <w:sz w:val="20"/>
                <w:szCs w:val="20"/>
              </w:rPr>
              <w:t>digitalizācija</w:t>
            </w:r>
            <w:proofErr w:type="spellEnd"/>
          </w:p>
        </w:tc>
        <w:tc>
          <w:tcPr>
            <w:tcW w:w="737" w:type="dxa"/>
            <w:shd w:val="clear" w:color="auto" w:fill="auto"/>
            <w:vAlign w:val="center"/>
          </w:tcPr>
          <w:p w14:paraId="14A949E6"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2020.</w:t>
            </w:r>
          </w:p>
        </w:tc>
        <w:tc>
          <w:tcPr>
            <w:tcW w:w="1268" w:type="dxa"/>
            <w:shd w:val="clear" w:color="auto" w:fill="auto"/>
            <w:vAlign w:val="center"/>
          </w:tcPr>
          <w:p w14:paraId="3D84AB29" w14:textId="77777777" w:rsidR="00723E9C" w:rsidRPr="001A2565" w:rsidRDefault="00723E9C" w:rsidP="00A55333">
            <w:pPr>
              <w:spacing w:after="0" w:line="240" w:lineRule="auto"/>
              <w:jc w:val="right"/>
              <w:rPr>
                <w:rFonts w:ascii="Times New Roman" w:hAnsi="Times New Roman" w:cs="Times New Roman"/>
                <w:sz w:val="20"/>
                <w:szCs w:val="20"/>
              </w:rPr>
            </w:pPr>
            <w:r w:rsidRPr="001A2565">
              <w:rPr>
                <w:rFonts w:ascii="Times New Roman" w:hAnsi="Times New Roman" w:cs="Times New Roman"/>
                <w:sz w:val="20"/>
                <w:szCs w:val="20"/>
              </w:rPr>
              <w:t>6 433,94</w:t>
            </w:r>
          </w:p>
        </w:tc>
        <w:tc>
          <w:tcPr>
            <w:tcW w:w="1276" w:type="dxa"/>
            <w:shd w:val="clear" w:color="auto" w:fill="auto"/>
            <w:vAlign w:val="center"/>
          </w:tcPr>
          <w:p w14:paraId="25A7287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6 090,30</w:t>
            </w:r>
          </w:p>
        </w:tc>
        <w:tc>
          <w:tcPr>
            <w:tcW w:w="1255" w:type="dxa"/>
            <w:shd w:val="clear" w:color="auto" w:fill="auto"/>
            <w:vAlign w:val="center"/>
          </w:tcPr>
          <w:p w14:paraId="18C9047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72BC7CB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343,64</w:t>
            </w:r>
          </w:p>
        </w:tc>
      </w:tr>
      <w:tr w:rsidR="00723E9C" w:rsidRPr="001A2565" w14:paraId="79402644" w14:textId="77777777" w:rsidTr="00481B62">
        <w:trPr>
          <w:trHeight w:val="1125"/>
        </w:trPr>
        <w:tc>
          <w:tcPr>
            <w:tcW w:w="1575" w:type="dxa"/>
            <w:shd w:val="clear" w:color="auto" w:fill="auto"/>
            <w:vAlign w:val="center"/>
          </w:tcPr>
          <w:p w14:paraId="49091AE2" w14:textId="77777777" w:rsidR="00723E9C" w:rsidRPr="001A2565" w:rsidRDefault="00723E9C" w:rsidP="00A55333">
            <w:pPr>
              <w:spacing w:after="0" w:line="240" w:lineRule="auto"/>
              <w:rPr>
                <w:rFonts w:ascii="Times New Roman" w:eastAsia="Times New Roman" w:hAnsi="Times New Roman" w:cs="Times New Roman"/>
                <w:color w:val="000000"/>
                <w:sz w:val="18"/>
                <w:szCs w:val="18"/>
                <w:lang w:eastAsia="lv-LV"/>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7D59388C"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Limbažu novada pašvaldības grants ceļu pārbūve Limbažu un Katvaru pagastos</w:t>
            </w:r>
          </w:p>
        </w:tc>
        <w:tc>
          <w:tcPr>
            <w:tcW w:w="737" w:type="dxa"/>
            <w:shd w:val="clear" w:color="auto" w:fill="auto"/>
            <w:vAlign w:val="center"/>
          </w:tcPr>
          <w:p w14:paraId="62DB5B01"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2018. – 2021.</w:t>
            </w:r>
          </w:p>
        </w:tc>
        <w:tc>
          <w:tcPr>
            <w:tcW w:w="1268" w:type="dxa"/>
            <w:shd w:val="clear" w:color="auto" w:fill="auto"/>
            <w:vAlign w:val="center"/>
          </w:tcPr>
          <w:p w14:paraId="143F10D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662 262,99</w:t>
            </w:r>
          </w:p>
        </w:tc>
        <w:tc>
          <w:tcPr>
            <w:tcW w:w="1276" w:type="dxa"/>
            <w:shd w:val="clear" w:color="auto" w:fill="auto"/>
            <w:vAlign w:val="center"/>
          </w:tcPr>
          <w:p w14:paraId="52764CB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355 007,07</w:t>
            </w:r>
          </w:p>
        </w:tc>
        <w:tc>
          <w:tcPr>
            <w:tcW w:w="1255" w:type="dxa"/>
            <w:shd w:val="clear" w:color="auto" w:fill="auto"/>
            <w:vAlign w:val="center"/>
          </w:tcPr>
          <w:p w14:paraId="1F69FA4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3FB40C1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307 255,92</w:t>
            </w:r>
          </w:p>
        </w:tc>
      </w:tr>
      <w:tr w:rsidR="00723E9C" w:rsidRPr="001A2565" w14:paraId="3FC4366F" w14:textId="77777777" w:rsidTr="00481B62">
        <w:trPr>
          <w:trHeight w:val="558"/>
        </w:trPr>
        <w:tc>
          <w:tcPr>
            <w:tcW w:w="1575" w:type="dxa"/>
            <w:shd w:val="clear" w:color="auto" w:fill="auto"/>
            <w:vAlign w:val="center"/>
          </w:tcPr>
          <w:p w14:paraId="2D08F817" w14:textId="77777777" w:rsidR="00723E9C" w:rsidRPr="001A2565" w:rsidRDefault="00723E9C" w:rsidP="00A55333">
            <w:pPr>
              <w:spacing w:after="0" w:line="240" w:lineRule="auto"/>
              <w:rPr>
                <w:rFonts w:ascii="Times New Roman" w:eastAsia="Times New Roman" w:hAnsi="Times New Roman" w:cs="Times New Roman"/>
                <w:color w:val="000000"/>
                <w:sz w:val="18"/>
                <w:szCs w:val="18"/>
                <w:lang w:eastAsia="lv-LV"/>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4C2247B9"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Tirdzniecības vietu radīšana Limbažu novada amatnieku un mājražotāju produkcijas noieta veicināšana</w:t>
            </w:r>
          </w:p>
        </w:tc>
        <w:tc>
          <w:tcPr>
            <w:tcW w:w="737" w:type="dxa"/>
            <w:shd w:val="clear" w:color="auto" w:fill="auto"/>
            <w:vAlign w:val="center"/>
          </w:tcPr>
          <w:p w14:paraId="5A2654FA"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0B96F3AF"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19 949,73</w:t>
            </w:r>
          </w:p>
        </w:tc>
        <w:tc>
          <w:tcPr>
            <w:tcW w:w="1276" w:type="dxa"/>
            <w:shd w:val="clear" w:color="auto" w:fill="auto"/>
            <w:vAlign w:val="center"/>
          </w:tcPr>
          <w:p w14:paraId="390F338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13 964,81</w:t>
            </w:r>
          </w:p>
        </w:tc>
        <w:tc>
          <w:tcPr>
            <w:tcW w:w="1255" w:type="dxa"/>
            <w:shd w:val="clear" w:color="auto" w:fill="auto"/>
            <w:vAlign w:val="center"/>
          </w:tcPr>
          <w:p w14:paraId="1738894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6EF81ED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5 984,92</w:t>
            </w:r>
          </w:p>
        </w:tc>
      </w:tr>
      <w:tr w:rsidR="00723E9C" w:rsidRPr="001A2565" w14:paraId="0C5433EF" w14:textId="77777777" w:rsidTr="00481B62">
        <w:trPr>
          <w:trHeight w:val="1125"/>
        </w:trPr>
        <w:tc>
          <w:tcPr>
            <w:tcW w:w="1575" w:type="dxa"/>
            <w:shd w:val="clear" w:color="auto" w:fill="auto"/>
            <w:vAlign w:val="center"/>
          </w:tcPr>
          <w:p w14:paraId="656924CD"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0DB5BC92"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Tūrisma informācijas zīmju un stendu izvietošana Limbažu novadā (Vidzemes lauku partnerība “Brasla”)</w:t>
            </w:r>
          </w:p>
        </w:tc>
        <w:tc>
          <w:tcPr>
            <w:tcW w:w="737" w:type="dxa"/>
            <w:shd w:val="clear" w:color="auto" w:fill="auto"/>
            <w:vAlign w:val="center"/>
          </w:tcPr>
          <w:p w14:paraId="100FD654"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4A9E0B3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17 672,05</w:t>
            </w:r>
          </w:p>
        </w:tc>
        <w:tc>
          <w:tcPr>
            <w:tcW w:w="1276" w:type="dxa"/>
            <w:shd w:val="clear" w:color="auto" w:fill="auto"/>
            <w:vAlign w:val="center"/>
          </w:tcPr>
          <w:p w14:paraId="2C21076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15 904,84</w:t>
            </w:r>
          </w:p>
        </w:tc>
        <w:tc>
          <w:tcPr>
            <w:tcW w:w="1255" w:type="dxa"/>
            <w:shd w:val="clear" w:color="auto" w:fill="auto"/>
            <w:vAlign w:val="center"/>
          </w:tcPr>
          <w:p w14:paraId="0A25229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4DAD4C4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1 767,21</w:t>
            </w:r>
          </w:p>
        </w:tc>
      </w:tr>
      <w:tr w:rsidR="00723E9C" w:rsidRPr="001A2565" w14:paraId="1340A659" w14:textId="77777777" w:rsidTr="00481B62">
        <w:trPr>
          <w:trHeight w:val="1125"/>
        </w:trPr>
        <w:tc>
          <w:tcPr>
            <w:tcW w:w="1575" w:type="dxa"/>
            <w:shd w:val="clear" w:color="auto" w:fill="auto"/>
            <w:vAlign w:val="center"/>
          </w:tcPr>
          <w:p w14:paraId="15592022"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173276B2"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Tūrisma informācijas zīmju un stendu izvietošana Limbažu novadā (Biedrība “</w:t>
            </w:r>
            <w:proofErr w:type="spellStart"/>
            <w:r w:rsidRPr="001A2565">
              <w:rPr>
                <w:rFonts w:ascii="Times New Roman" w:hAnsi="Times New Roman" w:cs="Times New Roman"/>
                <w:sz w:val="20"/>
                <w:szCs w:val="20"/>
              </w:rPr>
              <w:t>Jūrkante</w:t>
            </w:r>
            <w:proofErr w:type="spellEnd"/>
            <w:r w:rsidRPr="001A2565">
              <w:rPr>
                <w:rFonts w:ascii="Times New Roman" w:hAnsi="Times New Roman" w:cs="Times New Roman"/>
                <w:sz w:val="20"/>
                <w:szCs w:val="20"/>
              </w:rPr>
              <w:t>”)</w:t>
            </w:r>
          </w:p>
        </w:tc>
        <w:tc>
          <w:tcPr>
            <w:tcW w:w="737" w:type="dxa"/>
            <w:shd w:val="clear" w:color="auto" w:fill="auto"/>
            <w:vAlign w:val="center"/>
          </w:tcPr>
          <w:p w14:paraId="060042F0"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5314B47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17 874,12</w:t>
            </w:r>
          </w:p>
        </w:tc>
        <w:tc>
          <w:tcPr>
            <w:tcW w:w="1276" w:type="dxa"/>
            <w:shd w:val="clear" w:color="auto" w:fill="auto"/>
            <w:vAlign w:val="center"/>
          </w:tcPr>
          <w:p w14:paraId="5C5C642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16 086,70</w:t>
            </w:r>
          </w:p>
        </w:tc>
        <w:tc>
          <w:tcPr>
            <w:tcW w:w="1255" w:type="dxa"/>
            <w:shd w:val="clear" w:color="auto" w:fill="auto"/>
            <w:vAlign w:val="center"/>
          </w:tcPr>
          <w:p w14:paraId="5F7A9F4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7E3D5DB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1 787,42</w:t>
            </w:r>
          </w:p>
        </w:tc>
      </w:tr>
      <w:tr w:rsidR="00723E9C" w:rsidRPr="001A2565" w14:paraId="721E5615" w14:textId="77777777" w:rsidTr="00481B62">
        <w:trPr>
          <w:trHeight w:val="1125"/>
        </w:trPr>
        <w:tc>
          <w:tcPr>
            <w:tcW w:w="1575" w:type="dxa"/>
            <w:shd w:val="clear" w:color="auto" w:fill="auto"/>
            <w:vAlign w:val="center"/>
          </w:tcPr>
          <w:p w14:paraId="323A63CC"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05135D2F"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Zaļā velo ceļa pilnveidošana</w:t>
            </w:r>
          </w:p>
        </w:tc>
        <w:tc>
          <w:tcPr>
            <w:tcW w:w="737" w:type="dxa"/>
            <w:shd w:val="clear" w:color="auto" w:fill="auto"/>
            <w:vAlign w:val="center"/>
          </w:tcPr>
          <w:p w14:paraId="52EA7FE8"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0939CB1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19 965.00</w:t>
            </w:r>
          </w:p>
        </w:tc>
        <w:tc>
          <w:tcPr>
            <w:tcW w:w="1276" w:type="dxa"/>
            <w:shd w:val="clear" w:color="auto" w:fill="auto"/>
            <w:vAlign w:val="center"/>
          </w:tcPr>
          <w:p w14:paraId="0930E2B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17 968.50</w:t>
            </w:r>
          </w:p>
        </w:tc>
        <w:tc>
          <w:tcPr>
            <w:tcW w:w="1255" w:type="dxa"/>
            <w:shd w:val="clear" w:color="auto" w:fill="auto"/>
            <w:vAlign w:val="center"/>
          </w:tcPr>
          <w:p w14:paraId="337714AC" w14:textId="77777777" w:rsidR="00723E9C" w:rsidRPr="001A2565" w:rsidRDefault="00723E9C" w:rsidP="00A55333">
            <w:pPr>
              <w:jc w:val="right"/>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7A60E42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1 996,50</w:t>
            </w:r>
          </w:p>
        </w:tc>
      </w:tr>
      <w:tr w:rsidR="00723E9C" w:rsidRPr="001A2565" w14:paraId="3201A93D" w14:textId="77777777" w:rsidTr="00481B62">
        <w:trPr>
          <w:trHeight w:val="1125"/>
        </w:trPr>
        <w:tc>
          <w:tcPr>
            <w:tcW w:w="1575" w:type="dxa"/>
            <w:shd w:val="clear" w:color="auto" w:fill="auto"/>
            <w:vAlign w:val="center"/>
          </w:tcPr>
          <w:p w14:paraId="10D94544"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7A42E8E3"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Zaļās mācību klases izveide</w:t>
            </w:r>
          </w:p>
        </w:tc>
        <w:tc>
          <w:tcPr>
            <w:tcW w:w="737" w:type="dxa"/>
            <w:shd w:val="clear" w:color="auto" w:fill="auto"/>
            <w:vAlign w:val="center"/>
          </w:tcPr>
          <w:p w14:paraId="73ED4C97"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71A02E12"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19 989,68</w:t>
            </w:r>
          </w:p>
        </w:tc>
        <w:tc>
          <w:tcPr>
            <w:tcW w:w="1276" w:type="dxa"/>
            <w:shd w:val="clear" w:color="auto" w:fill="auto"/>
            <w:vAlign w:val="center"/>
          </w:tcPr>
          <w:p w14:paraId="29145410"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17 990,71</w:t>
            </w:r>
          </w:p>
        </w:tc>
        <w:tc>
          <w:tcPr>
            <w:tcW w:w="1255" w:type="dxa"/>
            <w:shd w:val="clear" w:color="auto" w:fill="auto"/>
            <w:vAlign w:val="center"/>
          </w:tcPr>
          <w:p w14:paraId="0BE9B678"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2009C61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1 998,97</w:t>
            </w:r>
          </w:p>
        </w:tc>
      </w:tr>
      <w:tr w:rsidR="00723E9C" w:rsidRPr="001A2565" w14:paraId="3D19BE1F" w14:textId="77777777" w:rsidTr="00481B62">
        <w:trPr>
          <w:trHeight w:val="1125"/>
        </w:trPr>
        <w:tc>
          <w:tcPr>
            <w:tcW w:w="1575" w:type="dxa"/>
            <w:shd w:val="clear" w:color="auto" w:fill="auto"/>
            <w:vAlign w:val="center"/>
          </w:tcPr>
          <w:p w14:paraId="04C6622E"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lastRenderedPageBreak/>
              <w:t>Eiropas Lauksaimniecības fonds lauku attīstībai</w:t>
            </w:r>
          </w:p>
        </w:tc>
        <w:tc>
          <w:tcPr>
            <w:tcW w:w="1985" w:type="dxa"/>
            <w:shd w:val="clear" w:color="auto" w:fill="auto"/>
            <w:vAlign w:val="center"/>
          </w:tcPr>
          <w:p w14:paraId="234D077B" w14:textId="77777777" w:rsidR="00723E9C"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Higiēnas punkta "Mazgāju, atdodu, mainu" telpu atjaunošana un paplašināšana</w:t>
            </w:r>
          </w:p>
          <w:p w14:paraId="49B12A18" w14:textId="0DEB9F5A" w:rsidR="001A2565" w:rsidRPr="001A2565" w:rsidRDefault="001A2565" w:rsidP="00A55333">
            <w:pPr>
              <w:spacing w:after="0" w:line="240" w:lineRule="auto"/>
              <w:rPr>
                <w:rFonts w:ascii="Times New Roman" w:hAnsi="Times New Roman" w:cs="Times New Roman"/>
                <w:sz w:val="20"/>
                <w:szCs w:val="20"/>
              </w:rPr>
            </w:pPr>
          </w:p>
        </w:tc>
        <w:tc>
          <w:tcPr>
            <w:tcW w:w="737" w:type="dxa"/>
            <w:shd w:val="clear" w:color="auto" w:fill="auto"/>
            <w:vAlign w:val="center"/>
          </w:tcPr>
          <w:p w14:paraId="2CA8BB14"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601DB85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20 000,00</w:t>
            </w:r>
          </w:p>
        </w:tc>
        <w:tc>
          <w:tcPr>
            <w:tcW w:w="1276" w:type="dxa"/>
            <w:shd w:val="clear" w:color="auto" w:fill="auto"/>
            <w:vAlign w:val="center"/>
          </w:tcPr>
          <w:p w14:paraId="6F36E0A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18 000,00</w:t>
            </w:r>
          </w:p>
        </w:tc>
        <w:tc>
          <w:tcPr>
            <w:tcW w:w="1255" w:type="dxa"/>
            <w:shd w:val="clear" w:color="auto" w:fill="auto"/>
            <w:vAlign w:val="center"/>
          </w:tcPr>
          <w:p w14:paraId="2754BC0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78BE719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2 000,00</w:t>
            </w:r>
          </w:p>
        </w:tc>
      </w:tr>
      <w:tr w:rsidR="00723E9C" w:rsidRPr="001A2565" w14:paraId="2562999F" w14:textId="77777777" w:rsidTr="00481B62">
        <w:trPr>
          <w:trHeight w:val="1125"/>
        </w:trPr>
        <w:tc>
          <w:tcPr>
            <w:tcW w:w="1575" w:type="dxa"/>
            <w:shd w:val="clear" w:color="auto" w:fill="auto"/>
            <w:vAlign w:val="center"/>
          </w:tcPr>
          <w:p w14:paraId="1F9F91B1"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47A4F264"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Viļķenes kultūras nama inventāra papildināšana</w:t>
            </w:r>
          </w:p>
        </w:tc>
        <w:tc>
          <w:tcPr>
            <w:tcW w:w="737" w:type="dxa"/>
            <w:shd w:val="clear" w:color="auto" w:fill="auto"/>
            <w:vAlign w:val="center"/>
          </w:tcPr>
          <w:p w14:paraId="1DF3BDEC"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2020.</w:t>
            </w:r>
          </w:p>
        </w:tc>
        <w:tc>
          <w:tcPr>
            <w:tcW w:w="1268" w:type="dxa"/>
            <w:shd w:val="clear" w:color="auto" w:fill="auto"/>
            <w:vAlign w:val="center"/>
          </w:tcPr>
          <w:p w14:paraId="2AC9C72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6 767,00</w:t>
            </w:r>
          </w:p>
        </w:tc>
        <w:tc>
          <w:tcPr>
            <w:tcW w:w="1276" w:type="dxa"/>
            <w:shd w:val="clear" w:color="auto" w:fill="auto"/>
            <w:vAlign w:val="center"/>
          </w:tcPr>
          <w:p w14:paraId="19EAC4EB"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6 090,30</w:t>
            </w:r>
          </w:p>
        </w:tc>
        <w:tc>
          <w:tcPr>
            <w:tcW w:w="1255" w:type="dxa"/>
            <w:shd w:val="clear" w:color="auto" w:fill="auto"/>
            <w:vAlign w:val="center"/>
          </w:tcPr>
          <w:p w14:paraId="5E912E5B" w14:textId="77777777" w:rsidR="00723E9C" w:rsidRPr="001A2565" w:rsidRDefault="00723E9C" w:rsidP="00A55333">
            <w:pPr>
              <w:jc w:val="right"/>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02AC41B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676,70</w:t>
            </w:r>
          </w:p>
        </w:tc>
      </w:tr>
      <w:tr w:rsidR="00723E9C" w:rsidRPr="001A2565" w14:paraId="22B05488" w14:textId="77777777" w:rsidTr="00481B62">
        <w:trPr>
          <w:trHeight w:val="1125"/>
        </w:trPr>
        <w:tc>
          <w:tcPr>
            <w:tcW w:w="1575" w:type="dxa"/>
            <w:shd w:val="clear" w:color="auto" w:fill="auto"/>
            <w:vAlign w:val="center"/>
          </w:tcPr>
          <w:p w14:paraId="52AC37D0" w14:textId="77777777" w:rsidR="00723E9C" w:rsidRPr="001A2565" w:rsidRDefault="00723E9C" w:rsidP="00A55333">
            <w:pPr>
              <w:rPr>
                <w:rFonts w:ascii="Times New Roman" w:hAnsi="Times New Roman" w:cs="Times New Roman"/>
                <w:sz w:val="18"/>
                <w:szCs w:val="18"/>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33E6093E"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Maršruti pāri robežām Latvijā un Somijā</w:t>
            </w:r>
          </w:p>
        </w:tc>
        <w:tc>
          <w:tcPr>
            <w:tcW w:w="737" w:type="dxa"/>
            <w:shd w:val="clear" w:color="auto" w:fill="auto"/>
            <w:vAlign w:val="center"/>
          </w:tcPr>
          <w:p w14:paraId="1AFD71D5"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2019. – 2021.</w:t>
            </w:r>
          </w:p>
        </w:tc>
        <w:tc>
          <w:tcPr>
            <w:tcW w:w="1268" w:type="dxa"/>
            <w:shd w:val="clear" w:color="auto" w:fill="auto"/>
            <w:vAlign w:val="center"/>
          </w:tcPr>
          <w:p w14:paraId="0804B7D9"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12 299,00</w:t>
            </w:r>
          </w:p>
        </w:tc>
        <w:tc>
          <w:tcPr>
            <w:tcW w:w="1276" w:type="dxa"/>
            <w:shd w:val="clear" w:color="auto" w:fill="auto"/>
            <w:vAlign w:val="center"/>
          </w:tcPr>
          <w:p w14:paraId="380DAD8A"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10 000,00</w:t>
            </w:r>
          </w:p>
        </w:tc>
        <w:tc>
          <w:tcPr>
            <w:tcW w:w="1255" w:type="dxa"/>
            <w:shd w:val="clear" w:color="auto" w:fill="auto"/>
            <w:vAlign w:val="center"/>
          </w:tcPr>
          <w:p w14:paraId="7FC75953" w14:textId="77777777" w:rsidR="00723E9C" w:rsidRPr="001A2565" w:rsidRDefault="00723E9C" w:rsidP="00A55333">
            <w:pPr>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1DBACF5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2 299,00</w:t>
            </w:r>
          </w:p>
        </w:tc>
      </w:tr>
      <w:tr w:rsidR="00723E9C" w:rsidRPr="001A2565" w14:paraId="7AD8F556" w14:textId="77777777" w:rsidTr="00481B62">
        <w:trPr>
          <w:trHeight w:val="1125"/>
        </w:trPr>
        <w:tc>
          <w:tcPr>
            <w:tcW w:w="1575" w:type="dxa"/>
            <w:shd w:val="clear" w:color="auto" w:fill="auto"/>
            <w:vAlign w:val="center"/>
          </w:tcPr>
          <w:p w14:paraId="61A7B3C8" w14:textId="77777777" w:rsidR="00723E9C" w:rsidRPr="001A2565" w:rsidRDefault="00723E9C" w:rsidP="00A55333">
            <w:pPr>
              <w:rPr>
                <w:rFonts w:ascii="Times New Roman" w:eastAsia="Times New Roman" w:hAnsi="Times New Roman" w:cs="Times New Roman"/>
                <w:color w:val="000000"/>
                <w:sz w:val="18"/>
                <w:szCs w:val="18"/>
                <w:lang w:eastAsia="lv-LV"/>
              </w:rPr>
            </w:pPr>
            <w:r w:rsidRPr="001A2565">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79A8D958"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Pontonu laipas izveide pie Dūņezera</w:t>
            </w:r>
          </w:p>
        </w:tc>
        <w:tc>
          <w:tcPr>
            <w:tcW w:w="737" w:type="dxa"/>
            <w:shd w:val="clear" w:color="auto" w:fill="auto"/>
            <w:vAlign w:val="center"/>
          </w:tcPr>
          <w:p w14:paraId="5DA6EF11"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 – 2022.</w:t>
            </w:r>
          </w:p>
        </w:tc>
        <w:tc>
          <w:tcPr>
            <w:tcW w:w="1268" w:type="dxa"/>
            <w:shd w:val="clear" w:color="auto" w:fill="auto"/>
            <w:vAlign w:val="center"/>
          </w:tcPr>
          <w:p w14:paraId="682E40C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8 996,44</w:t>
            </w:r>
          </w:p>
        </w:tc>
        <w:tc>
          <w:tcPr>
            <w:tcW w:w="1276" w:type="dxa"/>
            <w:shd w:val="clear" w:color="auto" w:fill="auto"/>
            <w:vAlign w:val="center"/>
          </w:tcPr>
          <w:p w14:paraId="517912A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4530,74</w:t>
            </w:r>
          </w:p>
        </w:tc>
        <w:tc>
          <w:tcPr>
            <w:tcW w:w="1255" w:type="dxa"/>
            <w:shd w:val="clear" w:color="auto" w:fill="auto"/>
            <w:vAlign w:val="center"/>
          </w:tcPr>
          <w:p w14:paraId="2CCE49A5" w14:textId="77777777" w:rsidR="00723E9C" w:rsidRPr="001A2565" w:rsidRDefault="00723E9C" w:rsidP="00A55333">
            <w:pPr>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00EC0DC5"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8090,29</w:t>
            </w:r>
          </w:p>
        </w:tc>
      </w:tr>
      <w:tr w:rsidR="00723E9C" w:rsidRPr="001A2565" w14:paraId="28A70908" w14:textId="77777777" w:rsidTr="00481B62">
        <w:trPr>
          <w:trHeight w:val="1125"/>
        </w:trPr>
        <w:tc>
          <w:tcPr>
            <w:tcW w:w="1575" w:type="dxa"/>
            <w:shd w:val="clear" w:color="auto" w:fill="auto"/>
            <w:vAlign w:val="center"/>
          </w:tcPr>
          <w:p w14:paraId="7048DBFA" w14:textId="77777777" w:rsidR="00723E9C" w:rsidRPr="001A2565" w:rsidRDefault="00723E9C" w:rsidP="00A55333">
            <w:pP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Eiropas Jūrlietu un zivsaimniecības fonds</w:t>
            </w:r>
          </w:p>
        </w:tc>
        <w:tc>
          <w:tcPr>
            <w:tcW w:w="1985" w:type="dxa"/>
            <w:shd w:val="clear" w:color="auto" w:fill="auto"/>
            <w:vAlign w:val="center"/>
          </w:tcPr>
          <w:p w14:paraId="362BF53D"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Pašvaldības autoceļa "Rūpes - Lauči" pārbūve</w:t>
            </w:r>
          </w:p>
        </w:tc>
        <w:tc>
          <w:tcPr>
            <w:tcW w:w="737" w:type="dxa"/>
            <w:shd w:val="clear" w:color="auto" w:fill="auto"/>
            <w:vAlign w:val="center"/>
          </w:tcPr>
          <w:p w14:paraId="4F6C02E5"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 – 2023.</w:t>
            </w:r>
          </w:p>
        </w:tc>
        <w:tc>
          <w:tcPr>
            <w:tcW w:w="1268" w:type="dxa"/>
            <w:shd w:val="clear" w:color="auto" w:fill="auto"/>
            <w:vAlign w:val="center"/>
          </w:tcPr>
          <w:p w14:paraId="7DB7EDF2"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222 178,00</w:t>
            </w:r>
          </w:p>
        </w:tc>
        <w:tc>
          <w:tcPr>
            <w:tcW w:w="1276" w:type="dxa"/>
            <w:shd w:val="clear" w:color="auto" w:fill="auto"/>
            <w:vAlign w:val="center"/>
          </w:tcPr>
          <w:p w14:paraId="14304631"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198 000,00</w:t>
            </w:r>
          </w:p>
        </w:tc>
        <w:tc>
          <w:tcPr>
            <w:tcW w:w="1255" w:type="dxa"/>
            <w:shd w:val="clear" w:color="auto" w:fill="auto"/>
            <w:vAlign w:val="center"/>
          </w:tcPr>
          <w:p w14:paraId="1B018139" w14:textId="77777777" w:rsidR="00723E9C" w:rsidRPr="001A2565" w:rsidRDefault="00723E9C" w:rsidP="00A55333">
            <w:pPr>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23C71CC2"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24 178,00</w:t>
            </w:r>
          </w:p>
        </w:tc>
      </w:tr>
      <w:tr w:rsidR="00723E9C" w:rsidRPr="001A2565" w14:paraId="54C7489C" w14:textId="77777777" w:rsidTr="00481B62">
        <w:trPr>
          <w:trHeight w:val="1125"/>
        </w:trPr>
        <w:tc>
          <w:tcPr>
            <w:tcW w:w="1575" w:type="dxa"/>
            <w:shd w:val="clear" w:color="auto" w:fill="auto"/>
            <w:vAlign w:val="center"/>
          </w:tcPr>
          <w:p w14:paraId="2B12477B" w14:textId="77777777" w:rsidR="00723E9C" w:rsidRPr="001A2565" w:rsidRDefault="00723E9C" w:rsidP="00A55333">
            <w:pPr>
              <w:spacing w:after="0" w:line="240" w:lineRule="auto"/>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Latvijas vides aizsardzības fonds</w:t>
            </w:r>
          </w:p>
        </w:tc>
        <w:tc>
          <w:tcPr>
            <w:tcW w:w="1985" w:type="dxa"/>
            <w:shd w:val="clear" w:color="auto" w:fill="auto"/>
            <w:vAlign w:val="center"/>
          </w:tcPr>
          <w:p w14:paraId="774D0FC6" w14:textId="77777777" w:rsidR="00723E9C" w:rsidRPr="001A2565" w:rsidRDefault="00723E9C" w:rsidP="00A55333">
            <w:pPr>
              <w:spacing w:after="0" w:line="240" w:lineRule="auto"/>
              <w:rPr>
                <w:rFonts w:ascii="Times New Roman" w:hAnsi="Times New Roman" w:cs="Times New Roman"/>
                <w:bCs/>
                <w:sz w:val="20"/>
                <w:szCs w:val="20"/>
              </w:rPr>
            </w:pPr>
            <w:r w:rsidRPr="001A2565">
              <w:rPr>
                <w:rFonts w:ascii="Times New Roman" w:hAnsi="Times New Roman" w:cs="Times New Roman"/>
                <w:sz w:val="20"/>
                <w:szCs w:val="20"/>
              </w:rPr>
              <w:t xml:space="preserve">Limbažu Dūņezera ūdensaugu </w:t>
            </w:r>
            <w:proofErr w:type="spellStart"/>
            <w:r w:rsidRPr="001A2565">
              <w:rPr>
                <w:rFonts w:ascii="Times New Roman" w:hAnsi="Times New Roman" w:cs="Times New Roman"/>
                <w:sz w:val="20"/>
                <w:szCs w:val="20"/>
              </w:rPr>
              <w:t>aizauguma</w:t>
            </w:r>
            <w:proofErr w:type="spellEnd"/>
            <w:r w:rsidRPr="001A2565">
              <w:rPr>
                <w:rFonts w:ascii="Times New Roman" w:hAnsi="Times New Roman" w:cs="Times New Roman"/>
                <w:sz w:val="20"/>
                <w:szCs w:val="20"/>
              </w:rPr>
              <w:t xml:space="preserve"> samazināšana</w:t>
            </w:r>
          </w:p>
        </w:tc>
        <w:tc>
          <w:tcPr>
            <w:tcW w:w="737" w:type="dxa"/>
            <w:shd w:val="clear" w:color="auto" w:fill="auto"/>
            <w:vAlign w:val="center"/>
          </w:tcPr>
          <w:p w14:paraId="626313D1"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w:t>
            </w:r>
          </w:p>
        </w:tc>
        <w:tc>
          <w:tcPr>
            <w:tcW w:w="1268" w:type="dxa"/>
            <w:shd w:val="clear" w:color="auto" w:fill="auto"/>
            <w:vAlign w:val="center"/>
          </w:tcPr>
          <w:p w14:paraId="0DFC208E" w14:textId="77777777" w:rsidR="00723E9C" w:rsidRPr="001A2565" w:rsidRDefault="00723E9C" w:rsidP="00A55333">
            <w:pPr>
              <w:spacing w:after="0" w:line="240" w:lineRule="auto"/>
              <w:jc w:val="right"/>
              <w:rPr>
                <w:rFonts w:ascii="Times New Roman" w:hAnsi="Times New Roman" w:cs="Times New Roman"/>
                <w:sz w:val="20"/>
                <w:szCs w:val="20"/>
              </w:rPr>
            </w:pPr>
            <w:r w:rsidRPr="001A2565">
              <w:rPr>
                <w:rFonts w:ascii="Times New Roman" w:hAnsi="Times New Roman" w:cs="Times New Roman"/>
                <w:sz w:val="20"/>
                <w:szCs w:val="20"/>
              </w:rPr>
              <w:t>33 300,00</w:t>
            </w:r>
          </w:p>
        </w:tc>
        <w:tc>
          <w:tcPr>
            <w:tcW w:w="1276" w:type="dxa"/>
            <w:shd w:val="clear" w:color="auto" w:fill="auto"/>
            <w:vAlign w:val="center"/>
          </w:tcPr>
          <w:p w14:paraId="1C79A315"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14:paraId="017218A7"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hAnsi="Times New Roman" w:cs="Times New Roman"/>
                <w:sz w:val="20"/>
                <w:szCs w:val="20"/>
              </w:rPr>
              <w:t>29 970,00</w:t>
            </w:r>
          </w:p>
        </w:tc>
        <w:tc>
          <w:tcPr>
            <w:tcW w:w="1275" w:type="dxa"/>
            <w:shd w:val="clear" w:color="auto" w:fill="auto"/>
            <w:vAlign w:val="center"/>
          </w:tcPr>
          <w:p w14:paraId="11285EB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3330,00</w:t>
            </w:r>
          </w:p>
        </w:tc>
      </w:tr>
      <w:tr w:rsidR="00723E9C" w:rsidRPr="001A2565" w14:paraId="0FF6F93C" w14:textId="77777777" w:rsidTr="00481B62">
        <w:trPr>
          <w:trHeight w:val="355"/>
        </w:trPr>
        <w:tc>
          <w:tcPr>
            <w:tcW w:w="1575" w:type="dxa"/>
            <w:shd w:val="clear" w:color="auto" w:fill="auto"/>
            <w:noWrap/>
            <w:vAlign w:val="center"/>
          </w:tcPr>
          <w:p w14:paraId="7C3966BE"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Pašvaldības budžets</w:t>
            </w:r>
          </w:p>
        </w:tc>
        <w:tc>
          <w:tcPr>
            <w:tcW w:w="1985" w:type="dxa"/>
            <w:shd w:val="clear" w:color="auto" w:fill="auto"/>
            <w:vAlign w:val="center"/>
          </w:tcPr>
          <w:p w14:paraId="412775EB"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Ievu ielas pārbūve</w:t>
            </w:r>
          </w:p>
        </w:tc>
        <w:tc>
          <w:tcPr>
            <w:tcW w:w="737" w:type="dxa"/>
            <w:shd w:val="clear" w:color="auto" w:fill="auto"/>
            <w:vAlign w:val="center"/>
          </w:tcPr>
          <w:p w14:paraId="21E38B9E"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2020. – 2021.</w:t>
            </w:r>
          </w:p>
        </w:tc>
        <w:tc>
          <w:tcPr>
            <w:tcW w:w="1268" w:type="dxa"/>
            <w:shd w:val="clear" w:color="auto" w:fill="auto"/>
            <w:vAlign w:val="center"/>
          </w:tcPr>
          <w:p w14:paraId="316FFEAC"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1 022 915,85</w:t>
            </w:r>
          </w:p>
        </w:tc>
        <w:tc>
          <w:tcPr>
            <w:tcW w:w="1276" w:type="dxa"/>
            <w:shd w:val="clear" w:color="auto" w:fill="auto"/>
            <w:vAlign w:val="center"/>
          </w:tcPr>
          <w:p w14:paraId="3089D0E5"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321FB4D0"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05685E51"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eastAsia="Times New Roman" w:hAnsi="Times New Roman" w:cs="Times New Roman"/>
                <w:color w:val="000000"/>
                <w:sz w:val="20"/>
                <w:szCs w:val="20"/>
                <w:lang w:eastAsia="lv-LV"/>
              </w:rPr>
              <w:t>1 022 915,85</w:t>
            </w:r>
          </w:p>
        </w:tc>
      </w:tr>
      <w:tr w:rsidR="00723E9C" w:rsidRPr="001A2565" w14:paraId="07902781" w14:textId="77777777" w:rsidTr="00481B62">
        <w:trPr>
          <w:trHeight w:val="355"/>
        </w:trPr>
        <w:tc>
          <w:tcPr>
            <w:tcW w:w="1575" w:type="dxa"/>
            <w:shd w:val="clear" w:color="auto" w:fill="auto"/>
            <w:noWrap/>
          </w:tcPr>
          <w:p w14:paraId="10C421EE" w14:textId="77777777" w:rsidR="00723E9C" w:rsidRPr="001A2565" w:rsidRDefault="00723E9C" w:rsidP="00A55333">
            <w:pPr>
              <w:rPr>
                <w:rFonts w:ascii="Times New Roman" w:hAnsi="Times New Roman" w:cs="Times New Roman"/>
                <w:sz w:val="20"/>
                <w:szCs w:val="20"/>
              </w:rPr>
            </w:pPr>
            <w:r w:rsidRPr="001A2565">
              <w:rPr>
                <w:rFonts w:ascii="Times New Roman" w:hAnsi="Times New Roman" w:cs="Times New Roman"/>
                <w:sz w:val="20"/>
                <w:szCs w:val="20"/>
              </w:rPr>
              <w:t>Pašvaldības budžets</w:t>
            </w:r>
          </w:p>
        </w:tc>
        <w:tc>
          <w:tcPr>
            <w:tcW w:w="1985" w:type="dxa"/>
            <w:shd w:val="clear" w:color="auto" w:fill="auto"/>
            <w:vAlign w:val="center"/>
          </w:tcPr>
          <w:p w14:paraId="4F56649A"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Mazās Noliktavu ielas pārbūve</w:t>
            </w:r>
          </w:p>
        </w:tc>
        <w:tc>
          <w:tcPr>
            <w:tcW w:w="737" w:type="dxa"/>
            <w:shd w:val="clear" w:color="auto" w:fill="auto"/>
            <w:vAlign w:val="center"/>
          </w:tcPr>
          <w:p w14:paraId="405E4A2D"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w:t>
            </w:r>
          </w:p>
        </w:tc>
        <w:tc>
          <w:tcPr>
            <w:tcW w:w="1268" w:type="dxa"/>
            <w:shd w:val="clear" w:color="auto" w:fill="auto"/>
            <w:vAlign w:val="center"/>
          </w:tcPr>
          <w:p w14:paraId="7C507F34"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301 193,20</w:t>
            </w:r>
          </w:p>
        </w:tc>
        <w:tc>
          <w:tcPr>
            <w:tcW w:w="1276" w:type="dxa"/>
            <w:shd w:val="clear" w:color="auto" w:fill="auto"/>
            <w:vAlign w:val="center"/>
          </w:tcPr>
          <w:p w14:paraId="372CEC72"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5177A34F"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75C0FBF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301 193,20</w:t>
            </w:r>
          </w:p>
        </w:tc>
      </w:tr>
      <w:tr w:rsidR="00723E9C" w:rsidRPr="001A2565" w14:paraId="13B1CD83" w14:textId="77777777" w:rsidTr="00481B62">
        <w:trPr>
          <w:trHeight w:val="355"/>
        </w:trPr>
        <w:tc>
          <w:tcPr>
            <w:tcW w:w="1575" w:type="dxa"/>
            <w:shd w:val="clear" w:color="auto" w:fill="auto"/>
            <w:noWrap/>
          </w:tcPr>
          <w:p w14:paraId="40482674" w14:textId="77777777" w:rsidR="00723E9C" w:rsidRPr="001A2565" w:rsidRDefault="00723E9C" w:rsidP="00A55333">
            <w:pPr>
              <w:rPr>
                <w:rFonts w:ascii="Times New Roman" w:hAnsi="Times New Roman" w:cs="Times New Roman"/>
                <w:sz w:val="20"/>
                <w:szCs w:val="20"/>
              </w:rPr>
            </w:pPr>
            <w:r w:rsidRPr="001A2565">
              <w:rPr>
                <w:rFonts w:ascii="Times New Roman" w:hAnsi="Times New Roman" w:cs="Times New Roman"/>
                <w:sz w:val="20"/>
                <w:szCs w:val="20"/>
              </w:rPr>
              <w:t>Pašvaldības budžets</w:t>
            </w:r>
          </w:p>
        </w:tc>
        <w:tc>
          <w:tcPr>
            <w:tcW w:w="1985" w:type="dxa"/>
            <w:shd w:val="clear" w:color="auto" w:fill="auto"/>
            <w:vAlign w:val="center"/>
          </w:tcPr>
          <w:p w14:paraId="2F37E226" w14:textId="77777777" w:rsidR="00723E9C"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Limbažu pilsētas izglītības iestāžu stadiona pārbūve</w:t>
            </w:r>
          </w:p>
          <w:p w14:paraId="2AF7F886" w14:textId="4CE2ADF1" w:rsidR="001A2565" w:rsidRPr="001A2565" w:rsidRDefault="001A2565" w:rsidP="00A55333">
            <w:pPr>
              <w:spacing w:after="0" w:line="240" w:lineRule="auto"/>
              <w:rPr>
                <w:rFonts w:ascii="Times New Roman" w:hAnsi="Times New Roman" w:cs="Times New Roman"/>
                <w:sz w:val="20"/>
                <w:szCs w:val="20"/>
              </w:rPr>
            </w:pPr>
          </w:p>
        </w:tc>
        <w:tc>
          <w:tcPr>
            <w:tcW w:w="737" w:type="dxa"/>
            <w:shd w:val="clear" w:color="auto" w:fill="auto"/>
            <w:vAlign w:val="center"/>
          </w:tcPr>
          <w:p w14:paraId="0605F1FE"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 – 2022.</w:t>
            </w:r>
          </w:p>
        </w:tc>
        <w:tc>
          <w:tcPr>
            <w:tcW w:w="1268" w:type="dxa"/>
            <w:shd w:val="clear" w:color="auto" w:fill="auto"/>
            <w:vAlign w:val="center"/>
          </w:tcPr>
          <w:p w14:paraId="2D21516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1 459 502,00</w:t>
            </w:r>
          </w:p>
        </w:tc>
        <w:tc>
          <w:tcPr>
            <w:tcW w:w="1276" w:type="dxa"/>
            <w:shd w:val="clear" w:color="auto" w:fill="auto"/>
            <w:vAlign w:val="center"/>
          </w:tcPr>
          <w:p w14:paraId="723D8641"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3D546CA4"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6AD8A153"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1 459 502,00</w:t>
            </w:r>
          </w:p>
        </w:tc>
      </w:tr>
      <w:tr w:rsidR="00723E9C" w:rsidRPr="001A2565" w14:paraId="63D08039" w14:textId="77777777" w:rsidTr="00481B62">
        <w:trPr>
          <w:trHeight w:val="355"/>
        </w:trPr>
        <w:tc>
          <w:tcPr>
            <w:tcW w:w="1575" w:type="dxa"/>
            <w:shd w:val="clear" w:color="auto" w:fill="auto"/>
            <w:noWrap/>
          </w:tcPr>
          <w:p w14:paraId="2725E4D8" w14:textId="77777777" w:rsidR="00723E9C" w:rsidRPr="001A2565" w:rsidRDefault="00723E9C" w:rsidP="00A55333">
            <w:pPr>
              <w:rPr>
                <w:rFonts w:ascii="Times New Roman" w:hAnsi="Times New Roman" w:cs="Times New Roman"/>
                <w:sz w:val="20"/>
                <w:szCs w:val="20"/>
              </w:rPr>
            </w:pPr>
            <w:r w:rsidRPr="001A2565">
              <w:rPr>
                <w:rFonts w:ascii="Times New Roman" w:hAnsi="Times New Roman" w:cs="Times New Roman"/>
                <w:sz w:val="20"/>
                <w:szCs w:val="20"/>
              </w:rPr>
              <w:t>Pašvaldības budžets</w:t>
            </w:r>
          </w:p>
        </w:tc>
        <w:tc>
          <w:tcPr>
            <w:tcW w:w="1985" w:type="dxa"/>
            <w:shd w:val="clear" w:color="auto" w:fill="auto"/>
            <w:vAlign w:val="center"/>
          </w:tcPr>
          <w:p w14:paraId="4D82BD2E" w14:textId="77777777" w:rsidR="00723E9C"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Umurgas pamatskolas sporta zāles pārbūve II kārta</w:t>
            </w:r>
          </w:p>
          <w:p w14:paraId="73C90C88" w14:textId="6B9851B0" w:rsidR="00A43780" w:rsidRPr="001A2565" w:rsidRDefault="00A43780" w:rsidP="00A55333">
            <w:pPr>
              <w:spacing w:after="0" w:line="240" w:lineRule="auto"/>
              <w:rPr>
                <w:rFonts w:ascii="Times New Roman" w:hAnsi="Times New Roman" w:cs="Times New Roman"/>
                <w:sz w:val="20"/>
                <w:szCs w:val="20"/>
              </w:rPr>
            </w:pPr>
          </w:p>
        </w:tc>
        <w:tc>
          <w:tcPr>
            <w:tcW w:w="737" w:type="dxa"/>
            <w:shd w:val="clear" w:color="auto" w:fill="auto"/>
            <w:vAlign w:val="center"/>
          </w:tcPr>
          <w:p w14:paraId="02F2A3FD"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 – 2022.</w:t>
            </w:r>
          </w:p>
        </w:tc>
        <w:tc>
          <w:tcPr>
            <w:tcW w:w="1268" w:type="dxa"/>
            <w:shd w:val="clear" w:color="auto" w:fill="auto"/>
            <w:vAlign w:val="center"/>
          </w:tcPr>
          <w:p w14:paraId="3189C7A6"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533 553,55</w:t>
            </w:r>
          </w:p>
        </w:tc>
        <w:tc>
          <w:tcPr>
            <w:tcW w:w="1276" w:type="dxa"/>
            <w:shd w:val="clear" w:color="auto" w:fill="auto"/>
            <w:vAlign w:val="center"/>
          </w:tcPr>
          <w:p w14:paraId="0DBD01A1"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26F42B32"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0029EF5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533 553,55</w:t>
            </w:r>
          </w:p>
        </w:tc>
      </w:tr>
      <w:tr w:rsidR="00723E9C" w:rsidRPr="001A2565" w14:paraId="53F954F9" w14:textId="77777777" w:rsidTr="00481B62">
        <w:trPr>
          <w:trHeight w:val="355"/>
        </w:trPr>
        <w:tc>
          <w:tcPr>
            <w:tcW w:w="1575" w:type="dxa"/>
            <w:shd w:val="clear" w:color="auto" w:fill="auto"/>
            <w:noWrap/>
          </w:tcPr>
          <w:p w14:paraId="50D408D0" w14:textId="77777777" w:rsidR="00723E9C" w:rsidRPr="001A2565" w:rsidRDefault="00723E9C" w:rsidP="00A55333">
            <w:pPr>
              <w:rPr>
                <w:rFonts w:ascii="Times New Roman" w:hAnsi="Times New Roman" w:cs="Times New Roman"/>
                <w:sz w:val="20"/>
                <w:szCs w:val="20"/>
              </w:rPr>
            </w:pPr>
            <w:r w:rsidRPr="001A2565">
              <w:rPr>
                <w:rFonts w:ascii="Times New Roman" w:hAnsi="Times New Roman" w:cs="Times New Roman"/>
                <w:sz w:val="20"/>
                <w:szCs w:val="20"/>
              </w:rPr>
              <w:t>Pašvaldības budžets</w:t>
            </w:r>
          </w:p>
        </w:tc>
        <w:tc>
          <w:tcPr>
            <w:tcW w:w="1985" w:type="dxa"/>
            <w:shd w:val="clear" w:color="auto" w:fill="auto"/>
            <w:vAlign w:val="center"/>
          </w:tcPr>
          <w:p w14:paraId="63250ECA" w14:textId="1FB54269" w:rsidR="00723E9C"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Apkures katlu nomaiņa Pāles pamatskolā</w:t>
            </w:r>
          </w:p>
          <w:p w14:paraId="7162F052" w14:textId="5D24AD9C" w:rsidR="001A2565" w:rsidRPr="001A2565" w:rsidRDefault="001A2565" w:rsidP="00A55333">
            <w:pPr>
              <w:spacing w:after="0" w:line="240" w:lineRule="auto"/>
              <w:rPr>
                <w:rFonts w:ascii="Times New Roman" w:hAnsi="Times New Roman" w:cs="Times New Roman"/>
                <w:sz w:val="20"/>
                <w:szCs w:val="20"/>
              </w:rPr>
            </w:pPr>
          </w:p>
        </w:tc>
        <w:tc>
          <w:tcPr>
            <w:tcW w:w="737" w:type="dxa"/>
            <w:shd w:val="clear" w:color="auto" w:fill="auto"/>
            <w:vAlign w:val="center"/>
          </w:tcPr>
          <w:p w14:paraId="7BAA750B"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w:t>
            </w:r>
          </w:p>
        </w:tc>
        <w:tc>
          <w:tcPr>
            <w:tcW w:w="1268" w:type="dxa"/>
            <w:shd w:val="clear" w:color="auto" w:fill="auto"/>
            <w:vAlign w:val="center"/>
          </w:tcPr>
          <w:p w14:paraId="55591F8E"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60 192,37</w:t>
            </w:r>
          </w:p>
        </w:tc>
        <w:tc>
          <w:tcPr>
            <w:tcW w:w="1276" w:type="dxa"/>
            <w:shd w:val="clear" w:color="auto" w:fill="auto"/>
            <w:vAlign w:val="center"/>
          </w:tcPr>
          <w:p w14:paraId="571C6E77"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78C6A9F0"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78724CC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60 192,37</w:t>
            </w:r>
          </w:p>
        </w:tc>
      </w:tr>
      <w:tr w:rsidR="00723E9C" w:rsidRPr="001A2565" w14:paraId="2CF34158" w14:textId="77777777" w:rsidTr="00481B62">
        <w:trPr>
          <w:trHeight w:val="355"/>
        </w:trPr>
        <w:tc>
          <w:tcPr>
            <w:tcW w:w="1575" w:type="dxa"/>
            <w:shd w:val="clear" w:color="auto" w:fill="auto"/>
            <w:noWrap/>
          </w:tcPr>
          <w:p w14:paraId="1F3DC214" w14:textId="77777777" w:rsidR="00723E9C" w:rsidRPr="001A2565" w:rsidRDefault="00723E9C" w:rsidP="00A55333">
            <w:pPr>
              <w:rPr>
                <w:rFonts w:ascii="Times New Roman" w:hAnsi="Times New Roman" w:cs="Times New Roman"/>
                <w:sz w:val="20"/>
                <w:szCs w:val="20"/>
              </w:rPr>
            </w:pPr>
            <w:r w:rsidRPr="001A2565">
              <w:rPr>
                <w:rFonts w:ascii="Times New Roman" w:hAnsi="Times New Roman" w:cs="Times New Roman"/>
                <w:sz w:val="20"/>
                <w:szCs w:val="20"/>
              </w:rPr>
              <w:lastRenderedPageBreak/>
              <w:t>Pašvaldības budžets</w:t>
            </w:r>
          </w:p>
        </w:tc>
        <w:tc>
          <w:tcPr>
            <w:tcW w:w="1985" w:type="dxa"/>
            <w:shd w:val="clear" w:color="auto" w:fill="auto"/>
            <w:vAlign w:val="center"/>
          </w:tcPr>
          <w:p w14:paraId="1F4B4924" w14:textId="77777777" w:rsidR="00723E9C" w:rsidRPr="001A2565" w:rsidRDefault="00723E9C" w:rsidP="00A55333">
            <w:pPr>
              <w:spacing w:after="0" w:line="240" w:lineRule="auto"/>
              <w:rPr>
                <w:rFonts w:ascii="Times New Roman" w:hAnsi="Times New Roman" w:cs="Times New Roman"/>
                <w:sz w:val="20"/>
                <w:szCs w:val="20"/>
              </w:rPr>
            </w:pPr>
            <w:r w:rsidRPr="001A2565">
              <w:rPr>
                <w:rFonts w:ascii="Times New Roman" w:hAnsi="Times New Roman" w:cs="Times New Roman"/>
                <w:sz w:val="20"/>
                <w:szCs w:val="20"/>
              </w:rPr>
              <w:t>Umurgas kultūras nama otrā stāva elektroinstalācijas nomaiņa un daļējs telpu remonts</w:t>
            </w:r>
          </w:p>
        </w:tc>
        <w:tc>
          <w:tcPr>
            <w:tcW w:w="737" w:type="dxa"/>
            <w:shd w:val="clear" w:color="auto" w:fill="auto"/>
            <w:vAlign w:val="center"/>
          </w:tcPr>
          <w:p w14:paraId="2641B5AF" w14:textId="77777777" w:rsidR="00723E9C" w:rsidRPr="001A2565"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2021.</w:t>
            </w:r>
          </w:p>
        </w:tc>
        <w:tc>
          <w:tcPr>
            <w:tcW w:w="1268" w:type="dxa"/>
            <w:shd w:val="clear" w:color="auto" w:fill="auto"/>
            <w:vAlign w:val="center"/>
          </w:tcPr>
          <w:p w14:paraId="41E3B89D" w14:textId="77777777" w:rsidR="00723E9C" w:rsidRPr="001A2565" w:rsidRDefault="00723E9C" w:rsidP="00A55333">
            <w:p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30 000,00</w:t>
            </w:r>
          </w:p>
        </w:tc>
        <w:tc>
          <w:tcPr>
            <w:tcW w:w="1276" w:type="dxa"/>
            <w:shd w:val="clear" w:color="auto" w:fill="auto"/>
            <w:vAlign w:val="center"/>
          </w:tcPr>
          <w:p w14:paraId="582E4829"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55" w:type="dxa"/>
            <w:shd w:val="clear" w:color="auto" w:fill="auto"/>
            <w:vAlign w:val="center"/>
          </w:tcPr>
          <w:p w14:paraId="029320AB" w14:textId="77777777" w:rsidR="00723E9C" w:rsidRPr="001A2565" w:rsidRDefault="00723E9C" w:rsidP="00A55333">
            <w:pPr>
              <w:spacing w:after="0"/>
              <w:jc w:val="right"/>
              <w:rPr>
                <w:rFonts w:ascii="Times New Roman" w:hAnsi="Times New Roman" w:cs="Times New Roman"/>
                <w:sz w:val="20"/>
                <w:szCs w:val="20"/>
              </w:rPr>
            </w:pPr>
            <w:r w:rsidRPr="001A2565">
              <w:rPr>
                <w:rFonts w:ascii="Times New Roman" w:hAnsi="Times New Roman" w:cs="Times New Roman"/>
                <w:sz w:val="20"/>
                <w:szCs w:val="20"/>
              </w:rPr>
              <w:t>0,00</w:t>
            </w:r>
          </w:p>
        </w:tc>
        <w:tc>
          <w:tcPr>
            <w:tcW w:w="1275" w:type="dxa"/>
            <w:shd w:val="clear" w:color="auto" w:fill="auto"/>
            <w:vAlign w:val="center"/>
          </w:tcPr>
          <w:p w14:paraId="6158F671" w14:textId="28583BDD" w:rsidR="00723E9C" w:rsidRPr="001A2565" w:rsidRDefault="00723E9C" w:rsidP="006F2AA3">
            <w:pPr>
              <w:pStyle w:val="Sarakstarindkopa"/>
              <w:numPr>
                <w:ilvl w:val="2"/>
                <w:numId w:val="13"/>
              </w:numPr>
              <w:spacing w:after="0" w:line="240" w:lineRule="auto"/>
              <w:jc w:val="right"/>
              <w:rPr>
                <w:rFonts w:ascii="Times New Roman" w:eastAsia="Times New Roman" w:hAnsi="Times New Roman" w:cs="Times New Roman"/>
                <w:color w:val="000000"/>
                <w:sz w:val="20"/>
                <w:szCs w:val="20"/>
                <w:lang w:eastAsia="lv-LV"/>
              </w:rPr>
            </w:pPr>
            <w:r w:rsidRPr="001A2565">
              <w:rPr>
                <w:rFonts w:ascii="Times New Roman" w:eastAsia="Times New Roman" w:hAnsi="Times New Roman" w:cs="Times New Roman"/>
                <w:color w:val="000000"/>
                <w:sz w:val="20"/>
                <w:szCs w:val="20"/>
                <w:lang w:eastAsia="lv-LV"/>
              </w:rPr>
              <w:t>000,00</w:t>
            </w:r>
          </w:p>
        </w:tc>
      </w:tr>
    </w:tbl>
    <w:p w14:paraId="0CB22FEE" w14:textId="77777777" w:rsidR="001103CE" w:rsidRPr="006D380C" w:rsidRDefault="001103CE" w:rsidP="00723E9C">
      <w:pPr>
        <w:spacing w:after="0" w:line="240" w:lineRule="auto"/>
        <w:jc w:val="both"/>
        <w:rPr>
          <w:rFonts w:ascii="Times New Roman" w:hAnsi="Times New Roman" w:cs="Times New Roman"/>
          <w:b/>
          <w:color w:val="FF0000"/>
          <w:sz w:val="24"/>
          <w:szCs w:val="24"/>
        </w:rPr>
      </w:pPr>
    </w:p>
    <w:p w14:paraId="2F1AE598" w14:textId="3CDDAF69" w:rsidR="00723E9C" w:rsidRPr="001A2565" w:rsidRDefault="00723E9C" w:rsidP="000A1E95">
      <w:pPr>
        <w:pStyle w:val="Sarakstarindkopa"/>
        <w:numPr>
          <w:ilvl w:val="2"/>
          <w:numId w:val="27"/>
        </w:numPr>
        <w:spacing w:after="0" w:line="240" w:lineRule="auto"/>
        <w:jc w:val="both"/>
        <w:rPr>
          <w:rFonts w:ascii="Times New Roman" w:hAnsi="Times New Roman" w:cs="Times New Roman"/>
          <w:bCs/>
          <w:sz w:val="24"/>
          <w:szCs w:val="24"/>
        </w:rPr>
      </w:pPr>
      <w:r w:rsidRPr="001A2565">
        <w:rPr>
          <w:rFonts w:ascii="Times New Roman" w:hAnsi="Times New Roman" w:cs="Times New Roman"/>
          <w:bCs/>
          <w:sz w:val="24"/>
          <w:szCs w:val="24"/>
        </w:rPr>
        <w:t>bijušajā Salacgrīvas novadā</w:t>
      </w:r>
    </w:p>
    <w:p w14:paraId="7549BF1E" w14:textId="77777777" w:rsidR="00723E9C" w:rsidRPr="006D380C" w:rsidRDefault="00723E9C" w:rsidP="00723E9C">
      <w:pPr>
        <w:spacing w:after="0" w:line="240" w:lineRule="auto"/>
        <w:ind w:left="48"/>
        <w:jc w:val="both"/>
        <w:rPr>
          <w:rFonts w:ascii="Times New Roman" w:hAnsi="Times New Roman" w:cs="Times New Roman"/>
          <w:b/>
          <w:color w:val="FF0000"/>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83"/>
        <w:gridCol w:w="1248"/>
        <w:gridCol w:w="1275"/>
      </w:tblGrid>
      <w:tr w:rsidR="00723E9C" w:rsidRPr="00A43780" w14:paraId="375FAD6C" w14:textId="77777777" w:rsidTr="00052981">
        <w:trPr>
          <w:trHeight w:val="752"/>
          <w:tblHeader/>
        </w:trPr>
        <w:tc>
          <w:tcPr>
            <w:tcW w:w="1575" w:type="dxa"/>
            <w:shd w:val="clear" w:color="auto" w:fill="auto"/>
            <w:vAlign w:val="center"/>
            <w:hideMark/>
          </w:tcPr>
          <w:p w14:paraId="41F1E734"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Finanšu instruments</w:t>
            </w:r>
          </w:p>
        </w:tc>
        <w:tc>
          <w:tcPr>
            <w:tcW w:w="1985" w:type="dxa"/>
            <w:shd w:val="clear" w:color="auto" w:fill="auto"/>
            <w:vAlign w:val="center"/>
            <w:hideMark/>
          </w:tcPr>
          <w:p w14:paraId="783F99B1"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Nosaukums</w:t>
            </w:r>
          </w:p>
        </w:tc>
        <w:tc>
          <w:tcPr>
            <w:tcW w:w="709" w:type="dxa"/>
            <w:shd w:val="clear" w:color="auto" w:fill="auto"/>
            <w:vAlign w:val="center"/>
            <w:hideMark/>
          </w:tcPr>
          <w:p w14:paraId="3AF81968"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A43780">
              <w:rPr>
                <w:rFonts w:ascii="Times New Roman" w:eastAsia="Times New Roman" w:hAnsi="Times New Roman" w:cs="Times New Roman"/>
                <w:b/>
                <w:bCs/>
                <w:color w:val="000000"/>
                <w:sz w:val="20"/>
                <w:szCs w:val="20"/>
                <w:lang w:eastAsia="lv-LV"/>
              </w:rPr>
              <w:t>Īste</w:t>
            </w:r>
            <w:proofErr w:type="spellEnd"/>
            <w:r w:rsidRPr="00A43780">
              <w:rPr>
                <w:rFonts w:ascii="Times New Roman" w:eastAsia="Times New Roman" w:hAnsi="Times New Roman" w:cs="Times New Roman"/>
                <w:b/>
                <w:bCs/>
                <w:color w:val="000000"/>
                <w:sz w:val="20"/>
                <w:szCs w:val="20"/>
                <w:lang w:eastAsia="lv-LV"/>
              </w:rPr>
              <w:t>-no-</w:t>
            </w:r>
            <w:proofErr w:type="spellStart"/>
            <w:r w:rsidRPr="00A43780">
              <w:rPr>
                <w:rFonts w:ascii="Times New Roman" w:eastAsia="Times New Roman" w:hAnsi="Times New Roman" w:cs="Times New Roman"/>
                <w:b/>
                <w:bCs/>
                <w:color w:val="000000"/>
                <w:sz w:val="20"/>
                <w:szCs w:val="20"/>
                <w:lang w:eastAsia="lv-LV"/>
              </w:rPr>
              <w:t>šanas</w:t>
            </w:r>
            <w:proofErr w:type="spellEnd"/>
            <w:r w:rsidRPr="00A43780">
              <w:rPr>
                <w:rFonts w:ascii="Times New Roman" w:eastAsia="Times New Roman" w:hAnsi="Times New Roman" w:cs="Times New Roman"/>
                <w:b/>
                <w:bCs/>
                <w:color w:val="000000"/>
                <w:sz w:val="20"/>
                <w:szCs w:val="20"/>
                <w:lang w:eastAsia="lv-LV"/>
              </w:rPr>
              <w:t xml:space="preserve"> laiks</w:t>
            </w:r>
          </w:p>
        </w:tc>
        <w:tc>
          <w:tcPr>
            <w:tcW w:w="1296" w:type="dxa"/>
            <w:shd w:val="clear" w:color="auto" w:fill="auto"/>
            <w:vAlign w:val="center"/>
            <w:hideMark/>
          </w:tcPr>
          <w:p w14:paraId="5AF3793B"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Kopējās izmaksas, EUR</w:t>
            </w:r>
          </w:p>
        </w:tc>
        <w:tc>
          <w:tcPr>
            <w:tcW w:w="1283" w:type="dxa"/>
            <w:shd w:val="clear" w:color="auto" w:fill="auto"/>
            <w:vAlign w:val="center"/>
            <w:hideMark/>
          </w:tcPr>
          <w:p w14:paraId="497EAD17"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Finanšu instrumenta finansē-jums, EUR</w:t>
            </w:r>
          </w:p>
        </w:tc>
        <w:tc>
          <w:tcPr>
            <w:tcW w:w="1248" w:type="dxa"/>
            <w:shd w:val="clear" w:color="auto" w:fill="auto"/>
            <w:vAlign w:val="center"/>
            <w:hideMark/>
          </w:tcPr>
          <w:p w14:paraId="1BC33156"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Valsts finansē-jums, EUR</w:t>
            </w:r>
          </w:p>
        </w:tc>
        <w:tc>
          <w:tcPr>
            <w:tcW w:w="1275" w:type="dxa"/>
            <w:shd w:val="clear" w:color="auto" w:fill="auto"/>
            <w:vAlign w:val="center"/>
            <w:hideMark/>
          </w:tcPr>
          <w:p w14:paraId="2A486BE3" w14:textId="77777777" w:rsidR="00723E9C" w:rsidRPr="00A43780" w:rsidRDefault="00723E9C"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Pašvaldības finansējums, EUR</w:t>
            </w:r>
          </w:p>
        </w:tc>
      </w:tr>
      <w:tr w:rsidR="00723E9C" w:rsidRPr="00A43780" w14:paraId="6D316F9D" w14:textId="77777777" w:rsidTr="00A55333">
        <w:trPr>
          <w:trHeight w:val="786"/>
        </w:trPr>
        <w:tc>
          <w:tcPr>
            <w:tcW w:w="1575" w:type="dxa"/>
            <w:shd w:val="clear" w:color="auto" w:fill="auto"/>
            <w:vAlign w:val="center"/>
          </w:tcPr>
          <w:p w14:paraId="6C8CC66C" w14:textId="77777777" w:rsidR="00723E9C" w:rsidRPr="00A43780" w:rsidRDefault="00723E9C" w:rsidP="00A55333">
            <w:pPr>
              <w:spacing w:after="0" w:line="240" w:lineRule="auto"/>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6FA5144B" w14:textId="77777777" w:rsidR="00723E9C" w:rsidRPr="00A43780" w:rsidRDefault="00723E9C" w:rsidP="00A55333">
            <w:pPr>
              <w:spacing w:after="0" w:line="240" w:lineRule="auto"/>
              <w:jc w:val="both"/>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Energoefektivitātes paaugstināšana Salacgrīvas novada domes ēkā</w:t>
            </w:r>
          </w:p>
        </w:tc>
        <w:tc>
          <w:tcPr>
            <w:tcW w:w="709" w:type="dxa"/>
            <w:shd w:val="clear" w:color="auto" w:fill="auto"/>
            <w:vAlign w:val="center"/>
          </w:tcPr>
          <w:p w14:paraId="2B087337"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 – 2020.</w:t>
            </w:r>
          </w:p>
        </w:tc>
        <w:tc>
          <w:tcPr>
            <w:tcW w:w="1296" w:type="dxa"/>
            <w:shd w:val="clear" w:color="auto" w:fill="auto"/>
            <w:vAlign w:val="center"/>
          </w:tcPr>
          <w:p w14:paraId="7E38C318"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222 066,15</w:t>
            </w:r>
          </w:p>
        </w:tc>
        <w:tc>
          <w:tcPr>
            <w:tcW w:w="1283" w:type="dxa"/>
            <w:shd w:val="clear" w:color="auto" w:fill="auto"/>
            <w:vAlign w:val="center"/>
          </w:tcPr>
          <w:p w14:paraId="62A15FCF"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sz w:val="20"/>
                <w:szCs w:val="20"/>
                <w:lang w:eastAsia="lv-LV"/>
              </w:rPr>
              <w:t>108 970</w:t>
            </w:r>
          </w:p>
        </w:tc>
        <w:tc>
          <w:tcPr>
            <w:tcW w:w="1248" w:type="dxa"/>
            <w:shd w:val="clear" w:color="auto" w:fill="auto"/>
            <w:vAlign w:val="center"/>
          </w:tcPr>
          <w:p w14:paraId="63E57E3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4 992,82</w:t>
            </w:r>
          </w:p>
        </w:tc>
        <w:tc>
          <w:tcPr>
            <w:tcW w:w="1275" w:type="dxa"/>
            <w:shd w:val="clear" w:color="auto" w:fill="auto"/>
            <w:vAlign w:val="center"/>
          </w:tcPr>
          <w:p w14:paraId="7627BAAD"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sz w:val="20"/>
                <w:szCs w:val="20"/>
                <w:lang w:eastAsia="lv-LV"/>
              </w:rPr>
              <w:t>108 103,33</w:t>
            </w:r>
          </w:p>
        </w:tc>
      </w:tr>
      <w:tr w:rsidR="00723E9C" w:rsidRPr="00A43780" w14:paraId="0D98391E" w14:textId="77777777" w:rsidTr="00A55333">
        <w:trPr>
          <w:trHeight w:val="786"/>
        </w:trPr>
        <w:tc>
          <w:tcPr>
            <w:tcW w:w="1575" w:type="dxa"/>
            <w:shd w:val="clear" w:color="auto" w:fill="auto"/>
            <w:vAlign w:val="center"/>
          </w:tcPr>
          <w:p w14:paraId="1C93C21D" w14:textId="77777777" w:rsidR="00723E9C" w:rsidRPr="00A43780" w:rsidRDefault="00723E9C" w:rsidP="00A55333">
            <w:pPr>
              <w:rPr>
                <w:rFonts w:ascii="Times New Roman" w:hAnsi="Times New Roman" w:cs="Times New Roman"/>
                <w:sz w:val="20"/>
                <w:szCs w:val="20"/>
              </w:rPr>
            </w:pPr>
            <w:r w:rsidRPr="00A43780">
              <w:rPr>
                <w:rFonts w:ascii="Times New Roman" w:hAnsi="Times New Roman" w:cs="Times New Roman"/>
                <w:sz w:val="20"/>
                <w:szCs w:val="20"/>
              </w:rPr>
              <w:t>Eiropas Jūrlietu un zivsaimniecības fonds</w:t>
            </w:r>
          </w:p>
        </w:tc>
        <w:tc>
          <w:tcPr>
            <w:tcW w:w="1985" w:type="dxa"/>
            <w:shd w:val="clear" w:color="auto" w:fill="auto"/>
            <w:vAlign w:val="center"/>
          </w:tcPr>
          <w:p w14:paraId="6B8A918C" w14:textId="77777777" w:rsidR="00723E9C" w:rsidRPr="00A43780" w:rsidRDefault="00723E9C" w:rsidP="00A55333">
            <w:pPr>
              <w:spacing w:after="0" w:line="240" w:lineRule="auto"/>
              <w:jc w:val="both"/>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Vecās bākas placis</w:t>
            </w:r>
          </w:p>
        </w:tc>
        <w:tc>
          <w:tcPr>
            <w:tcW w:w="709" w:type="dxa"/>
            <w:shd w:val="clear" w:color="auto" w:fill="auto"/>
            <w:vAlign w:val="center"/>
          </w:tcPr>
          <w:p w14:paraId="3DFE9ED9"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2020.-2021.</w:t>
            </w:r>
          </w:p>
        </w:tc>
        <w:tc>
          <w:tcPr>
            <w:tcW w:w="1296" w:type="dxa"/>
            <w:shd w:val="clear" w:color="auto" w:fill="auto"/>
            <w:vAlign w:val="center"/>
          </w:tcPr>
          <w:p w14:paraId="6C20AF6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282 488,00</w:t>
            </w:r>
          </w:p>
        </w:tc>
        <w:tc>
          <w:tcPr>
            <w:tcW w:w="2531" w:type="dxa"/>
            <w:gridSpan w:val="2"/>
            <w:shd w:val="clear" w:color="auto" w:fill="auto"/>
            <w:vAlign w:val="center"/>
          </w:tcPr>
          <w:p w14:paraId="3CF570E3"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127 304,00</w:t>
            </w:r>
          </w:p>
        </w:tc>
        <w:tc>
          <w:tcPr>
            <w:tcW w:w="1275" w:type="dxa"/>
            <w:shd w:val="clear" w:color="auto" w:fill="auto"/>
            <w:vAlign w:val="center"/>
          </w:tcPr>
          <w:p w14:paraId="2EF87B2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155 184,00</w:t>
            </w:r>
          </w:p>
        </w:tc>
      </w:tr>
      <w:tr w:rsidR="00723E9C" w:rsidRPr="00A43780" w14:paraId="3EA65E3D" w14:textId="77777777" w:rsidTr="00A55333">
        <w:trPr>
          <w:trHeight w:val="786"/>
        </w:trPr>
        <w:tc>
          <w:tcPr>
            <w:tcW w:w="1575" w:type="dxa"/>
            <w:shd w:val="clear" w:color="auto" w:fill="auto"/>
            <w:vAlign w:val="center"/>
          </w:tcPr>
          <w:p w14:paraId="23D3FA1C"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hAnsi="Times New Roman" w:cs="Times New Roman"/>
                <w:sz w:val="20"/>
                <w:szCs w:val="20"/>
              </w:rPr>
              <w:t>Eiropas Jūrlietu un zivsaimniecības fonds</w:t>
            </w:r>
          </w:p>
        </w:tc>
        <w:tc>
          <w:tcPr>
            <w:tcW w:w="1985" w:type="dxa"/>
            <w:shd w:val="clear" w:color="auto" w:fill="auto"/>
            <w:vAlign w:val="center"/>
          </w:tcPr>
          <w:p w14:paraId="162EBF38" w14:textId="77777777" w:rsidR="00723E9C" w:rsidRPr="00A43780" w:rsidRDefault="00723E9C" w:rsidP="00A55333">
            <w:pPr>
              <w:spacing w:after="0" w:line="240" w:lineRule="auto"/>
              <w:jc w:val="both"/>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Klimatu pārmaiņu mazināšana Salacgrīvas novada ielu apgaismojuma infrastruktūrā</w:t>
            </w:r>
          </w:p>
        </w:tc>
        <w:tc>
          <w:tcPr>
            <w:tcW w:w="709" w:type="dxa"/>
            <w:shd w:val="clear" w:color="auto" w:fill="auto"/>
            <w:vAlign w:val="center"/>
          </w:tcPr>
          <w:p w14:paraId="1A6A7FEB"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2019.-2020.</w:t>
            </w:r>
          </w:p>
        </w:tc>
        <w:tc>
          <w:tcPr>
            <w:tcW w:w="1296" w:type="dxa"/>
            <w:shd w:val="clear" w:color="auto" w:fill="auto"/>
            <w:vAlign w:val="center"/>
          </w:tcPr>
          <w:p w14:paraId="02BA132C"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208 764,00</w:t>
            </w:r>
          </w:p>
        </w:tc>
        <w:tc>
          <w:tcPr>
            <w:tcW w:w="2531" w:type="dxa"/>
            <w:gridSpan w:val="2"/>
            <w:shd w:val="clear" w:color="auto" w:fill="auto"/>
            <w:vAlign w:val="center"/>
          </w:tcPr>
          <w:p w14:paraId="377E2653"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162 120,00</w:t>
            </w:r>
          </w:p>
        </w:tc>
        <w:tc>
          <w:tcPr>
            <w:tcW w:w="1275" w:type="dxa"/>
            <w:shd w:val="clear" w:color="auto" w:fill="auto"/>
            <w:vAlign w:val="center"/>
          </w:tcPr>
          <w:p w14:paraId="7D90FF7D"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46 644,00</w:t>
            </w:r>
          </w:p>
        </w:tc>
      </w:tr>
      <w:tr w:rsidR="00723E9C" w:rsidRPr="00A43780" w14:paraId="472662D9" w14:textId="77777777" w:rsidTr="00A55333">
        <w:trPr>
          <w:trHeight w:val="786"/>
        </w:trPr>
        <w:tc>
          <w:tcPr>
            <w:tcW w:w="1575" w:type="dxa"/>
            <w:shd w:val="clear" w:color="auto" w:fill="auto"/>
            <w:vAlign w:val="center"/>
          </w:tcPr>
          <w:p w14:paraId="0F7A1F82" w14:textId="77777777" w:rsidR="00723E9C" w:rsidRPr="00A43780" w:rsidRDefault="00723E9C" w:rsidP="00A55333">
            <w:pPr>
              <w:rPr>
                <w:rFonts w:ascii="Times New Roman" w:eastAsia="Times New Roman" w:hAnsi="Times New Roman" w:cs="Times New Roman"/>
                <w:color w:val="000000"/>
                <w:sz w:val="18"/>
                <w:szCs w:val="18"/>
                <w:lang w:eastAsia="lv-LV"/>
              </w:rPr>
            </w:pPr>
            <w:r w:rsidRPr="00A43780">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5B176D6E"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Salacgrīvas novada grants ceļu pārbūve</w:t>
            </w:r>
          </w:p>
        </w:tc>
        <w:tc>
          <w:tcPr>
            <w:tcW w:w="709" w:type="dxa"/>
            <w:shd w:val="clear" w:color="auto" w:fill="auto"/>
            <w:vAlign w:val="center"/>
          </w:tcPr>
          <w:p w14:paraId="2CCDFF6F"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2018.-2020.</w:t>
            </w:r>
          </w:p>
        </w:tc>
        <w:tc>
          <w:tcPr>
            <w:tcW w:w="1296" w:type="dxa"/>
            <w:shd w:val="clear" w:color="auto" w:fill="auto"/>
            <w:vAlign w:val="center"/>
          </w:tcPr>
          <w:p w14:paraId="75CD236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725 033,00</w:t>
            </w:r>
          </w:p>
        </w:tc>
        <w:tc>
          <w:tcPr>
            <w:tcW w:w="2531" w:type="dxa"/>
            <w:gridSpan w:val="2"/>
            <w:shd w:val="clear" w:color="auto" w:fill="auto"/>
            <w:vAlign w:val="center"/>
          </w:tcPr>
          <w:p w14:paraId="59D5388F"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621 556,00</w:t>
            </w:r>
          </w:p>
        </w:tc>
        <w:tc>
          <w:tcPr>
            <w:tcW w:w="1275" w:type="dxa"/>
            <w:shd w:val="clear" w:color="auto" w:fill="auto"/>
            <w:vAlign w:val="center"/>
          </w:tcPr>
          <w:p w14:paraId="63E79AB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103 477,00</w:t>
            </w:r>
          </w:p>
        </w:tc>
      </w:tr>
      <w:tr w:rsidR="00723E9C" w:rsidRPr="00A43780" w14:paraId="18A27BFF" w14:textId="77777777" w:rsidTr="00A55333">
        <w:trPr>
          <w:trHeight w:val="786"/>
        </w:trPr>
        <w:tc>
          <w:tcPr>
            <w:tcW w:w="1575" w:type="dxa"/>
            <w:shd w:val="clear" w:color="auto" w:fill="auto"/>
            <w:vAlign w:val="center"/>
          </w:tcPr>
          <w:p w14:paraId="26AB03EA" w14:textId="77777777" w:rsidR="00723E9C" w:rsidRPr="00A43780" w:rsidRDefault="00723E9C" w:rsidP="00A55333">
            <w:pPr>
              <w:rPr>
                <w:rFonts w:ascii="Times New Roman" w:eastAsia="Times New Roman" w:hAnsi="Times New Roman" w:cs="Times New Roman"/>
                <w:color w:val="000000"/>
                <w:sz w:val="18"/>
                <w:szCs w:val="18"/>
                <w:lang w:eastAsia="lv-LV"/>
              </w:rPr>
            </w:pPr>
            <w:r w:rsidRPr="00A43780">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09C1DCC3"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Salacgrīvas novada </w:t>
            </w:r>
            <w:proofErr w:type="spellStart"/>
            <w:r w:rsidRPr="00A43780">
              <w:rPr>
                <w:rFonts w:ascii="Times New Roman" w:eastAsia="Times New Roman" w:hAnsi="Times New Roman" w:cs="Times New Roman"/>
                <w:bCs/>
                <w:sz w:val="20"/>
                <w:szCs w:val="20"/>
                <w:lang w:eastAsia="lv-LV"/>
              </w:rPr>
              <w:t>Jennu</w:t>
            </w:r>
            <w:proofErr w:type="spellEnd"/>
            <w:r w:rsidRPr="00A43780">
              <w:rPr>
                <w:rFonts w:ascii="Times New Roman" w:eastAsia="Times New Roman" w:hAnsi="Times New Roman" w:cs="Times New Roman"/>
                <w:bCs/>
                <w:sz w:val="20"/>
                <w:szCs w:val="20"/>
                <w:lang w:eastAsia="lv-LV"/>
              </w:rPr>
              <w:t xml:space="preserve"> ceļa pārbūve</w:t>
            </w:r>
          </w:p>
        </w:tc>
        <w:tc>
          <w:tcPr>
            <w:tcW w:w="709" w:type="dxa"/>
            <w:shd w:val="clear" w:color="auto" w:fill="auto"/>
            <w:vAlign w:val="center"/>
          </w:tcPr>
          <w:p w14:paraId="6D3ED385"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2020.-2021.</w:t>
            </w:r>
          </w:p>
        </w:tc>
        <w:tc>
          <w:tcPr>
            <w:tcW w:w="1296" w:type="dxa"/>
            <w:shd w:val="clear" w:color="auto" w:fill="auto"/>
            <w:vAlign w:val="center"/>
          </w:tcPr>
          <w:p w14:paraId="1E45756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317 340,00</w:t>
            </w:r>
          </w:p>
        </w:tc>
        <w:tc>
          <w:tcPr>
            <w:tcW w:w="2531" w:type="dxa"/>
            <w:gridSpan w:val="2"/>
            <w:shd w:val="clear" w:color="auto" w:fill="auto"/>
            <w:vAlign w:val="center"/>
          </w:tcPr>
          <w:p w14:paraId="69B4B89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226 435,00</w:t>
            </w:r>
          </w:p>
        </w:tc>
        <w:tc>
          <w:tcPr>
            <w:tcW w:w="1275" w:type="dxa"/>
            <w:shd w:val="clear" w:color="auto" w:fill="auto"/>
            <w:vAlign w:val="center"/>
          </w:tcPr>
          <w:p w14:paraId="551B6FF2"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90 905,00</w:t>
            </w:r>
          </w:p>
        </w:tc>
      </w:tr>
      <w:tr w:rsidR="00723E9C" w:rsidRPr="00A43780" w14:paraId="53DE2B7A" w14:textId="77777777" w:rsidTr="00A55333">
        <w:trPr>
          <w:trHeight w:val="786"/>
        </w:trPr>
        <w:tc>
          <w:tcPr>
            <w:tcW w:w="1575" w:type="dxa"/>
            <w:shd w:val="clear" w:color="auto" w:fill="auto"/>
            <w:vAlign w:val="center"/>
          </w:tcPr>
          <w:p w14:paraId="2C7B9A63"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1CDE9D03"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Vidzemes piekrastes kultūras un dabas mantojuma iekļaušana tūrisma pakalpojuma izveidē un attīstībā- “Saviļņojošā Vidzeme” (Zvejnieku parka estrādes pārbūve)</w:t>
            </w:r>
          </w:p>
        </w:tc>
        <w:tc>
          <w:tcPr>
            <w:tcW w:w="709" w:type="dxa"/>
            <w:shd w:val="clear" w:color="auto" w:fill="auto"/>
            <w:vAlign w:val="center"/>
          </w:tcPr>
          <w:p w14:paraId="233A35C9"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2018.-2022.</w:t>
            </w:r>
          </w:p>
        </w:tc>
        <w:tc>
          <w:tcPr>
            <w:tcW w:w="1296" w:type="dxa"/>
            <w:shd w:val="clear" w:color="auto" w:fill="auto"/>
            <w:vAlign w:val="center"/>
          </w:tcPr>
          <w:p w14:paraId="0B2E349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1 082 310,90</w:t>
            </w:r>
          </w:p>
        </w:tc>
        <w:tc>
          <w:tcPr>
            <w:tcW w:w="1283" w:type="dxa"/>
            <w:shd w:val="clear" w:color="auto" w:fill="auto"/>
            <w:vAlign w:val="center"/>
          </w:tcPr>
          <w:p w14:paraId="06A547A6"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811 478,00</w:t>
            </w:r>
          </w:p>
        </w:tc>
        <w:tc>
          <w:tcPr>
            <w:tcW w:w="1248" w:type="dxa"/>
            <w:shd w:val="clear" w:color="auto" w:fill="auto"/>
            <w:vAlign w:val="center"/>
          </w:tcPr>
          <w:p w14:paraId="0DBA724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35 800,50</w:t>
            </w:r>
          </w:p>
        </w:tc>
        <w:tc>
          <w:tcPr>
            <w:tcW w:w="1275" w:type="dxa"/>
            <w:shd w:val="clear" w:color="auto" w:fill="auto"/>
            <w:vAlign w:val="center"/>
          </w:tcPr>
          <w:p w14:paraId="44BE4EB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235 032,40</w:t>
            </w:r>
          </w:p>
        </w:tc>
      </w:tr>
      <w:tr w:rsidR="00723E9C" w:rsidRPr="00A43780" w14:paraId="129E74C0" w14:textId="77777777" w:rsidTr="00A55333">
        <w:trPr>
          <w:trHeight w:val="786"/>
        </w:trPr>
        <w:tc>
          <w:tcPr>
            <w:tcW w:w="1575" w:type="dxa"/>
            <w:shd w:val="clear" w:color="auto" w:fill="auto"/>
            <w:vAlign w:val="center"/>
          </w:tcPr>
          <w:p w14:paraId="0D36CA3B"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lastRenderedPageBreak/>
              <w:t>Valsts budžeta līdzfinansēts projekts</w:t>
            </w:r>
          </w:p>
        </w:tc>
        <w:tc>
          <w:tcPr>
            <w:tcW w:w="1985" w:type="dxa"/>
            <w:shd w:val="clear" w:color="auto" w:fill="auto"/>
            <w:vAlign w:val="center"/>
          </w:tcPr>
          <w:p w14:paraId="09F8E3EC"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Calibri" w:hAnsi="Times New Roman" w:cs="Times New Roman"/>
                <w:sz w:val="20"/>
                <w:szCs w:val="20"/>
              </w:rPr>
              <w:t>Valsts galvenā autoceļa A1, Salacgrīvas pilsētas tranzīta ielas Vidzemes, Viļņu un Pērnavas ielu (neieskaitot tiltu pār Salacu) Salacgrīvas pilsētā pārbūve”</w:t>
            </w:r>
          </w:p>
        </w:tc>
        <w:tc>
          <w:tcPr>
            <w:tcW w:w="709" w:type="dxa"/>
            <w:shd w:val="clear" w:color="auto" w:fill="auto"/>
            <w:vAlign w:val="center"/>
          </w:tcPr>
          <w:p w14:paraId="2C4C87D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2019.-2022.</w:t>
            </w:r>
          </w:p>
        </w:tc>
        <w:tc>
          <w:tcPr>
            <w:tcW w:w="1296" w:type="dxa"/>
            <w:shd w:val="clear" w:color="auto" w:fill="auto"/>
            <w:vAlign w:val="center"/>
          </w:tcPr>
          <w:p w14:paraId="0F03F1F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 xml:space="preserve">3 957 992,00 </w:t>
            </w:r>
          </w:p>
        </w:tc>
        <w:tc>
          <w:tcPr>
            <w:tcW w:w="1283" w:type="dxa"/>
            <w:shd w:val="clear" w:color="auto" w:fill="auto"/>
            <w:vAlign w:val="center"/>
          </w:tcPr>
          <w:p w14:paraId="25654BD2"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3A1A83A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3 278 630,00</w:t>
            </w:r>
          </w:p>
        </w:tc>
        <w:tc>
          <w:tcPr>
            <w:tcW w:w="1275" w:type="dxa"/>
            <w:shd w:val="clear" w:color="auto" w:fill="auto"/>
            <w:vAlign w:val="center"/>
          </w:tcPr>
          <w:p w14:paraId="263907F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679 362,00</w:t>
            </w:r>
          </w:p>
          <w:p w14:paraId="74F2687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p>
        </w:tc>
      </w:tr>
      <w:tr w:rsidR="00723E9C" w:rsidRPr="00A43780" w14:paraId="782D0302" w14:textId="77777777" w:rsidTr="00A55333">
        <w:trPr>
          <w:trHeight w:val="786"/>
        </w:trPr>
        <w:tc>
          <w:tcPr>
            <w:tcW w:w="1575" w:type="dxa"/>
            <w:shd w:val="clear" w:color="auto" w:fill="auto"/>
            <w:vAlign w:val="center"/>
          </w:tcPr>
          <w:p w14:paraId="63F1A338"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480F8165" w14:textId="77777777" w:rsidR="00723E9C" w:rsidRPr="00A43780" w:rsidRDefault="00723E9C" w:rsidP="00A55333">
            <w:pPr>
              <w:spacing w:after="0" w:line="240" w:lineRule="auto"/>
              <w:rPr>
                <w:rFonts w:ascii="Times New Roman" w:eastAsia="Calibri" w:hAnsi="Times New Roman" w:cs="Times New Roman"/>
                <w:sz w:val="20"/>
                <w:szCs w:val="20"/>
              </w:rPr>
            </w:pPr>
            <w:r w:rsidRPr="00A43780">
              <w:rPr>
                <w:rFonts w:ascii="Times New Roman" w:eastAsia="Times New Roman" w:hAnsi="Times New Roman" w:cs="Times New Roman"/>
                <w:sz w:val="20"/>
                <w:szCs w:val="20"/>
                <w:lang w:eastAsia="lv-LV"/>
              </w:rPr>
              <w:t>Atbalsts izglītojamo individuālo kompetenču attīstībai</w:t>
            </w:r>
          </w:p>
        </w:tc>
        <w:tc>
          <w:tcPr>
            <w:tcW w:w="709" w:type="dxa"/>
            <w:shd w:val="clear" w:color="auto" w:fill="auto"/>
            <w:vAlign w:val="center"/>
          </w:tcPr>
          <w:p w14:paraId="15E3E8AB"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2017.-2021.</w:t>
            </w:r>
          </w:p>
        </w:tc>
        <w:tc>
          <w:tcPr>
            <w:tcW w:w="1296" w:type="dxa"/>
            <w:shd w:val="clear" w:color="auto" w:fill="auto"/>
            <w:vAlign w:val="center"/>
          </w:tcPr>
          <w:p w14:paraId="6361ADF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80 958,00</w:t>
            </w:r>
          </w:p>
        </w:tc>
        <w:tc>
          <w:tcPr>
            <w:tcW w:w="1283" w:type="dxa"/>
            <w:shd w:val="clear" w:color="auto" w:fill="auto"/>
            <w:vAlign w:val="center"/>
          </w:tcPr>
          <w:p w14:paraId="355B4E92"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85%</w:t>
            </w:r>
          </w:p>
        </w:tc>
        <w:tc>
          <w:tcPr>
            <w:tcW w:w="1248" w:type="dxa"/>
            <w:shd w:val="clear" w:color="auto" w:fill="auto"/>
            <w:vAlign w:val="center"/>
          </w:tcPr>
          <w:p w14:paraId="0AE20438"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15%</w:t>
            </w:r>
          </w:p>
        </w:tc>
        <w:tc>
          <w:tcPr>
            <w:tcW w:w="1275" w:type="dxa"/>
            <w:shd w:val="clear" w:color="auto" w:fill="auto"/>
            <w:vAlign w:val="center"/>
          </w:tcPr>
          <w:p w14:paraId="1BC88F45"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0,00</w:t>
            </w:r>
          </w:p>
        </w:tc>
      </w:tr>
      <w:tr w:rsidR="00723E9C" w:rsidRPr="00A43780" w14:paraId="288F0B25" w14:textId="77777777" w:rsidTr="00A55333">
        <w:trPr>
          <w:trHeight w:val="786"/>
        </w:trPr>
        <w:tc>
          <w:tcPr>
            <w:tcW w:w="1575" w:type="dxa"/>
            <w:shd w:val="clear" w:color="auto" w:fill="auto"/>
            <w:vAlign w:val="center"/>
          </w:tcPr>
          <w:p w14:paraId="71D965B9"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3C20701B"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Times New Roman" w:hAnsi="Times New Roman" w:cs="Times New Roman"/>
                <w:sz w:val="20"/>
                <w:szCs w:val="20"/>
                <w:lang w:eastAsia="lv-LV"/>
              </w:rPr>
              <w:t>Karjeras atbalsts vispārējās un profesionālās izglītības iestādēs</w:t>
            </w:r>
          </w:p>
        </w:tc>
        <w:tc>
          <w:tcPr>
            <w:tcW w:w="709" w:type="dxa"/>
            <w:shd w:val="clear" w:color="auto" w:fill="auto"/>
            <w:vAlign w:val="center"/>
          </w:tcPr>
          <w:p w14:paraId="4379861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2017.-2020.</w:t>
            </w:r>
          </w:p>
        </w:tc>
        <w:tc>
          <w:tcPr>
            <w:tcW w:w="1296" w:type="dxa"/>
            <w:shd w:val="clear" w:color="auto" w:fill="auto"/>
            <w:vAlign w:val="center"/>
          </w:tcPr>
          <w:p w14:paraId="2818EDE1"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52 227,00</w:t>
            </w:r>
          </w:p>
        </w:tc>
        <w:tc>
          <w:tcPr>
            <w:tcW w:w="1283" w:type="dxa"/>
            <w:shd w:val="clear" w:color="auto" w:fill="auto"/>
            <w:vAlign w:val="center"/>
          </w:tcPr>
          <w:p w14:paraId="5F6A90F3"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85%</w:t>
            </w:r>
          </w:p>
        </w:tc>
        <w:tc>
          <w:tcPr>
            <w:tcW w:w="1248" w:type="dxa"/>
            <w:shd w:val="clear" w:color="auto" w:fill="auto"/>
            <w:vAlign w:val="center"/>
          </w:tcPr>
          <w:p w14:paraId="1647ADAB"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15%</w:t>
            </w:r>
          </w:p>
        </w:tc>
        <w:tc>
          <w:tcPr>
            <w:tcW w:w="1275" w:type="dxa"/>
            <w:shd w:val="clear" w:color="auto" w:fill="auto"/>
            <w:vAlign w:val="center"/>
          </w:tcPr>
          <w:p w14:paraId="56DE4878"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0,00</w:t>
            </w:r>
          </w:p>
        </w:tc>
      </w:tr>
      <w:tr w:rsidR="00723E9C" w:rsidRPr="00A43780" w14:paraId="0CCD143D" w14:textId="77777777" w:rsidTr="00A55333">
        <w:trPr>
          <w:trHeight w:val="786"/>
        </w:trPr>
        <w:tc>
          <w:tcPr>
            <w:tcW w:w="1575" w:type="dxa"/>
            <w:shd w:val="clear" w:color="auto" w:fill="auto"/>
            <w:vAlign w:val="center"/>
          </w:tcPr>
          <w:p w14:paraId="12AB6555"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Sociālais fonds</w:t>
            </w:r>
          </w:p>
        </w:tc>
        <w:tc>
          <w:tcPr>
            <w:tcW w:w="1985" w:type="dxa"/>
            <w:shd w:val="clear" w:color="auto" w:fill="auto"/>
            <w:vAlign w:val="center"/>
          </w:tcPr>
          <w:p w14:paraId="545B2E04"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Times New Roman" w:hAnsi="Times New Roman" w:cs="Times New Roman"/>
                <w:sz w:val="20"/>
                <w:szCs w:val="20"/>
                <w:lang w:eastAsia="lv-LV"/>
              </w:rPr>
              <w:t>Atbalsts priekšlaicīgas mācību pārtraukšanas samazināšanai</w:t>
            </w:r>
          </w:p>
        </w:tc>
        <w:tc>
          <w:tcPr>
            <w:tcW w:w="709" w:type="dxa"/>
            <w:shd w:val="clear" w:color="auto" w:fill="auto"/>
            <w:vAlign w:val="center"/>
          </w:tcPr>
          <w:p w14:paraId="49013BE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2019.-2022.</w:t>
            </w:r>
          </w:p>
        </w:tc>
        <w:tc>
          <w:tcPr>
            <w:tcW w:w="1296" w:type="dxa"/>
            <w:shd w:val="clear" w:color="auto" w:fill="auto"/>
            <w:vAlign w:val="center"/>
          </w:tcPr>
          <w:p w14:paraId="4F62D3D8"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10 192,00</w:t>
            </w:r>
          </w:p>
        </w:tc>
        <w:tc>
          <w:tcPr>
            <w:tcW w:w="1283" w:type="dxa"/>
            <w:shd w:val="clear" w:color="auto" w:fill="auto"/>
            <w:vAlign w:val="center"/>
          </w:tcPr>
          <w:p w14:paraId="1D65ECA6"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85%</w:t>
            </w:r>
          </w:p>
        </w:tc>
        <w:tc>
          <w:tcPr>
            <w:tcW w:w="1248" w:type="dxa"/>
            <w:shd w:val="clear" w:color="auto" w:fill="auto"/>
            <w:vAlign w:val="center"/>
          </w:tcPr>
          <w:p w14:paraId="6A345459"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15%</w:t>
            </w:r>
          </w:p>
        </w:tc>
        <w:tc>
          <w:tcPr>
            <w:tcW w:w="1275" w:type="dxa"/>
            <w:shd w:val="clear" w:color="auto" w:fill="auto"/>
            <w:vAlign w:val="center"/>
          </w:tcPr>
          <w:p w14:paraId="7494D57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0,00</w:t>
            </w:r>
          </w:p>
        </w:tc>
      </w:tr>
      <w:tr w:rsidR="00723E9C" w:rsidRPr="00A43780" w14:paraId="662942A4" w14:textId="77777777" w:rsidTr="00A55333">
        <w:trPr>
          <w:trHeight w:val="274"/>
        </w:trPr>
        <w:tc>
          <w:tcPr>
            <w:tcW w:w="1575" w:type="dxa"/>
            <w:shd w:val="clear" w:color="auto" w:fill="auto"/>
            <w:vAlign w:val="center"/>
          </w:tcPr>
          <w:p w14:paraId="328E2707" w14:textId="77777777" w:rsidR="00723E9C" w:rsidRPr="00A43780" w:rsidRDefault="00723E9C" w:rsidP="00A55333">
            <w:pPr>
              <w:spacing w:after="0"/>
              <w:rPr>
                <w:rFonts w:ascii="Times New Roman" w:eastAsia="Times New Roman" w:hAnsi="Times New Roman" w:cs="Times New Roman"/>
                <w:color w:val="000000"/>
                <w:sz w:val="20"/>
                <w:szCs w:val="20"/>
                <w:lang w:eastAsia="lv-LV"/>
              </w:rPr>
            </w:pPr>
            <w:r w:rsidRPr="00A43780">
              <w:rPr>
                <w:rFonts w:ascii="Times New Roman" w:hAnsi="Times New Roman" w:cs="Times New Roman"/>
                <w:sz w:val="20"/>
                <w:szCs w:val="20"/>
              </w:rPr>
              <w:t>Eiropas Jūrlietu un zivsaimniecības fonds</w:t>
            </w:r>
          </w:p>
        </w:tc>
        <w:tc>
          <w:tcPr>
            <w:tcW w:w="1985" w:type="dxa"/>
            <w:shd w:val="clear" w:color="auto" w:fill="auto"/>
            <w:vAlign w:val="center"/>
          </w:tcPr>
          <w:p w14:paraId="127BFA3B"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Ceļš, kas vieno mūs ar jūru</w:t>
            </w:r>
          </w:p>
        </w:tc>
        <w:tc>
          <w:tcPr>
            <w:tcW w:w="709" w:type="dxa"/>
            <w:shd w:val="clear" w:color="auto" w:fill="auto"/>
            <w:vAlign w:val="center"/>
          </w:tcPr>
          <w:p w14:paraId="393B763C"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3933BC9B"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363 450,00</w:t>
            </w:r>
          </w:p>
        </w:tc>
        <w:tc>
          <w:tcPr>
            <w:tcW w:w="2531" w:type="dxa"/>
            <w:gridSpan w:val="2"/>
            <w:shd w:val="clear" w:color="auto" w:fill="auto"/>
            <w:vAlign w:val="center"/>
          </w:tcPr>
          <w:p w14:paraId="10D753DD"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327 105,00</w:t>
            </w:r>
          </w:p>
        </w:tc>
        <w:tc>
          <w:tcPr>
            <w:tcW w:w="1275" w:type="dxa"/>
            <w:shd w:val="clear" w:color="auto" w:fill="auto"/>
            <w:vAlign w:val="center"/>
          </w:tcPr>
          <w:p w14:paraId="2FB8F8B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36 345,00</w:t>
            </w:r>
          </w:p>
        </w:tc>
      </w:tr>
      <w:tr w:rsidR="00723E9C" w:rsidRPr="00A43780" w14:paraId="0A4A79AC" w14:textId="77777777" w:rsidTr="00A55333">
        <w:trPr>
          <w:trHeight w:val="274"/>
        </w:trPr>
        <w:tc>
          <w:tcPr>
            <w:tcW w:w="1575" w:type="dxa"/>
            <w:shd w:val="clear" w:color="auto" w:fill="auto"/>
            <w:vAlign w:val="center"/>
          </w:tcPr>
          <w:p w14:paraId="57EE6B16" w14:textId="77777777" w:rsidR="00723E9C" w:rsidRPr="00A43780" w:rsidRDefault="00723E9C" w:rsidP="00A55333">
            <w:pPr>
              <w:spacing w:after="0"/>
              <w:rPr>
                <w:rFonts w:ascii="Times New Roman" w:hAnsi="Times New Roman" w:cs="Times New Roman"/>
                <w:sz w:val="20"/>
                <w:szCs w:val="20"/>
              </w:rPr>
            </w:pPr>
            <w:r w:rsidRPr="00A43780">
              <w:rPr>
                <w:rFonts w:ascii="Times New Roman" w:hAnsi="Times New Roman" w:cs="Times New Roman"/>
                <w:sz w:val="20"/>
                <w:szCs w:val="20"/>
              </w:rPr>
              <w:t>Eiropas Jūrlietu un zivsaimniecības fonds</w:t>
            </w:r>
          </w:p>
        </w:tc>
        <w:tc>
          <w:tcPr>
            <w:tcW w:w="1985" w:type="dxa"/>
            <w:shd w:val="clear" w:color="auto" w:fill="auto"/>
            <w:vAlign w:val="center"/>
          </w:tcPr>
          <w:p w14:paraId="708F1F34"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Skolas ielas pārbūve Salacgrīvā</w:t>
            </w:r>
          </w:p>
        </w:tc>
        <w:tc>
          <w:tcPr>
            <w:tcW w:w="709" w:type="dxa"/>
            <w:shd w:val="clear" w:color="auto" w:fill="auto"/>
            <w:vAlign w:val="center"/>
          </w:tcPr>
          <w:p w14:paraId="3DAD0387"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316D32C7"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85 000,00</w:t>
            </w:r>
          </w:p>
        </w:tc>
        <w:tc>
          <w:tcPr>
            <w:tcW w:w="2531" w:type="dxa"/>
            <w:gridSpan w:val="2"/>
            <w:shd w:val="clear" w:color="auto" w:fill="auto"/>
            <w:vAlign w:val="center"/>
          </w:tcPr>
          <w:p w14:paraId="4541C2E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76 500,00</w:t>
            </w:r>
          </w:p>
        </w:tc>
        <w:tc>
          <w:tcPr>
            <w:tcW w:w="1275" w:type="dxa"/>
            <w:shd w:val="clear" w:color="auto" w:fill="auto"/>
            <w:vAlign w:val="center"/>
          </w:tcPr>
          <w:p w14:paraId="06DDE94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8 500,00</w:t>
            </w:r>
          </w:p>
        </w:tc>
      </w:tr>
      <w:tr w:rsidR="00723E9C" w:rsidRPr="00A43780" w14:paraId="75B5CD19" w14:textId="77777777" w:rsidTr="00A55333">
        <w:trPr>
          <w:trHeight w:val="274"/>
        </w:trPr>
        <w:tc>
          <w:tcPr>
            <w:tcW w:w="1575" w:type="dxa"/>
            <w:shd w:val="clear" w:color="auto" w:fill="auto"/>
            <w:vAlign w:val="center"/>
          </w:tcPr>
          <w:p w14:paraId="662A7627" w14:textId="77777777" w:rsidR="00723E9C" w:rsidRPr="00A43780" w:rsidRDefault="00723E9C" w:rsidP="00A55333">
            <w:pPr>
              <w:spacing w:after="0"/>
              <w:rPr>
                <w:rFonts w:ascii="Times New Roman" w:hAnsi="Times New Roman" w:cs="Times New Roman"/>
                <w:sz w:val="20"/>
                <w:szCs w:val="20"/>
              </w:rPr>
            </w:pPr>
            <w:r w:rsidRPr="00A43780">
              <w:rPr>
                <w:rFonts w:ascii="Times New Roman" w:hAnsi="Times New Roman" w:cs="Times New Roman"/>
                <w:sz w:val="20"/>
                <w:szCs w:val="20"/>
              </w:rPr>
              <w:t>Eiropas Jūrlietu un zivsaimniecības fonds</w:t>
            </w:r>
          </w:p>
        </w:tc>
        <w:tc>
          <w:tcPr>
            <w:tcW w:w="1985" w:type="dxa"/>
            <w:shd w:val="clear" w:color="auto" w:fill="auto"/>
            <w:vAlign w:val="center"/>
          </w:tcPr>
          <w:p w14:paraId="060398A1"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sz w:val="20"/>
                <w:szCs w:val="20"/>
                <w:lang w:eastAsia="lv-LV"/>
              </w:rPr>
              <w:t>Stāvlaukums jūras apmeklētājiem Tūjā</w:t>
            </w:r>
          </w:p>
        </w:tc>
        <w:tc>
          <w:tcPr>
            <w:tcW w:w="709" w:type="dxa"/>
            <w:shd w:val="clear" w:color="auto" w:fill="auto"/>
            <w:vAlign w:val="center"/>
          </w:tcPr>
          <w:p w14:paraId="5302FF8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3511A9DF"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53 093,15</w:t>
            </w:r>
          </w:p>
        </w:tc>
        <w:tc>
          <w:tcPr>
            <w:tcW w:w="2531" w:type="dxa"/>
            <w:gridSpan w:val="2"/>
            <w:shd w:val="clear" w:color="auto" w:fill="auto"/>
            <w:vAlign w:val="center"/>
          </w:tcPr>
          <w:p w14:paraId="01AEA2F6"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31 500,00</w:t>
            </w:r>
          </w:p>
        </w:tc>
        <w:tc>
          <w:tcPr>
            <w:tcW w:w="1275" w:type="dxa"/>
            <w:shd w:val="clear" w:color="auto" w:fill="auto"/>
            <w:vAlign w:val="center"/>
          </w:tcPr>
          <w:p w14:paraId="23AE6DC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21 593,15</w:t>
            </w:r>
          </w:p>
        </w:tc>
      </w:tr>
      <w:tr w:rsidR="00723E9C" w:rsidRPr="00A43780" w14:paraId="699A2D29" w14:textId="77777777" w:rsidTr="00A55333">
        <w:trPr>
          <w:trHeight w:val="274"/>
        </w:trPr>
        <w:tc>
          <w:tcPr>
            <w:tcW w:w="1575" w:type="dxa"/>
            <w:shd w:val="clear" w:color="auto" w:fill="auto"/>
            <w:vAlign w:val="center"/>
          </w:tcPr>
          <w:p w14:paraId="5A8A2135" w14:textId="77777777" w:rsidR="00723E9C" w:rsidRPr="00A43780" w:rsidRDefault="00723E9C" w:rsidP="00A55333">
            <w:pPr>
              <w:spacing w:after="0"/>
              <w:rPr>
                <w:rFonts w:ascii="Times New Roman" w:hAnsi="Times New Roman" w:cs="Times New Roman"/>
                <w:sz w:val="20"/>
                <w:szCs w:val="20"/>
              </w:rPr>
            </w:pPr>
            <w:r w:rsidRPr="00A43780">
              <w:rPr>
                <w:rFonts w:ascii="Times New Roman" w:hAnsi="Times New Roman" w:cs="Times New Roman"/>
                <w:sz w:val="20"/>
                <w:szCs w:val="20"/>
              </w:rPr>
              <w:t>Zivju fonds</w:t>
            </w:r>
          </w:p>
        </w:tc>
        <w:tc>
          <w:tcPr>
            <w:tcW w:w="1985" w:type="dxa"/>
            <w:shd w:val="clear" w:color="auto" w:fill="auto"/>
            <w:vAlign w:val="center"/>
          </w:tcPr>
          <w:p w14:paraId="0028C21A"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Times New Roman" w:hAnsi="Times New Roman" w:cs="Times New Roman"/>
                <w:sz w:val="20"/>
                <w:szCs w:val="20"/>
                <w:lang w:eastAsia="lv-LV"/>
              </w:rPr>
              <w:t>Dabisko dzīvotņu kvalitātes uzlabošana Svētupē</w:t>
            </w:r>
          </w:p>
        </w:tc>
        <w:tc>
          <w:tcPr>
            <w:tcW w:w="709" w:type="dxa"/>
            <w:shd w:val="clear" w:color="auto" w:fill="auto"/>
            <w:vAlign w:val="center"/>
          </w:tcPr>
          <w:p w14:paraId="36AB1CBD"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5D7A4877"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16 157,00</w:t>
            </w:r>
          </w:p>
        </w:tc>
        <w:tc>
          <w:tcPr>
            <w:tcW w:w="1283" w:type="dxa"/>
            <w:shd w:val="clear" w:color="auto" w:fill="auto"/>
            <w:vAlign w:val="center"/>
          </w:tcPr>
          <w:p w14:paraId="373AE23C"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6905EBF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15 000,00</w:t>
            </w:r>
          </w:p>
        </w:tc>
        <w:tc>
          <w:tcPr>
            <w:tcW w:w="1275" w:type="dxa"/>
            <w:shd w:val="clear" w:color="auto" w:fill="auto"/>
            <w:vAlign w:val="center"/>
          </w:tcPr>
          <w:p w14:paraId="233955B8"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1 157,00</w:t>
            </w:r>
          </w:p>
        </w:tc>
      </w:tr>
      <w:tr w:rsidR="00723E9C" w:rsidRPr="00A43780" w14:paraId="6EFD9319" w14:textId="77777777" w:rsidTr="00A55333">
        <w:trPr>
          <w:trHeight w:val="274"/>
        </w:trPr>
        <w:tc>
          <w:tcPr>
            <w:tcW w:w="1575" w:type="dxa"/>
            <w:shd w:val="clear" w:color="auto" w:fill="auto"/>
            <w:vAlign w:val="center"/>
          </w:tcPr>
          <w:p w14:paraId="5AC37C5F" w14:textId="77777777" w:rsidR="00723E9C" w:rsidRPr="00A43780" w:rsidRDefault="00723E9C" w:rsidP="00A55333">
            <w:pPr>
              <w:spacing w:after="0"/>
              <w:rPr>
                <w:rFonts w:ascii="Times New Roman" w:hAnsi="Times New Roman" w:cs="Times New Roman"/>
                <w:sz w:val="20"/>
                <w:szCs w:val="20"/>
              </w:rPr>
            </w:pPr>
            <w:r w:rsidRPr="00A43780">
              <w:rPr>
                <w:rFonts w:ascii="Times New Roman" w:hAnsi="Times New Roman" w:cs="Times New Roman"/>
                <w:sz w:val="20"/>
                <w:szCs w:val="20"/>
              </w:rPr>
              <w:t>Zivju fonds</w:t>
            </w:r>
          </w:p>
        </w:tc>
        <w:tc>
          <w:tcPr>
            <w:tcW w:w="1985" w:type="dxa"/>
            <w:shd w:val="clear" w:color="auto" w:fill="auto"/>
            <w:vAlign w:val="center"/>
          </w:tcPr>
          <w:p w14:paraId="188739BB"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Times New Roman" w:hAnsi="Times New Roman" w:cs="Times New Roman"/>
                <w:sz w:val="20"/>
                <w:szCs w:val="20"/>
                <w:lang w:eastAsia="lv-LV"/>
              </w:rPr>
              <w:t>Nārsta vietu atjaunošana Salacā</w:t>
            </w:r>
          </w:p>
        </w:tc>
        <w:tc>
          <w:tcPr>
            <w:tcW w:w="709" w:type="dxa"/>
            <w:shd w:val="clear" w:color="auto" w:fill="auto"/>
            <w:vAlign w:val="center"/>
          </w:tcPr>
          <w:p w14:paraId="16BE8005"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2542056D"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16 157,00</w:t>
            </w:r>
          </w:p>
        </w:tc>
        <w:tc>
          <w:tcPr>
            <w:tcW w:w="1283" w:type="dxa"/>
            <w:shd w:val="clear" w:color="auto" w:fill="auto"/>
            <w:vAlign w:val="center"/>
          </w:tcPr>
          <w:p w14:paraId="70D6F69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01C00B4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15 000,00</w:t>
            </w:r>
          </w:p>
        </w:tc>
        <w:tc>
          <w:tcPr>
            <w:tcW w:w="1275" w:type="dxa"/>
            <w:shd w:val="clear" w:color="auto" w:fill="auto"/>
            <w:vAlign w:val="center"/>
          </w:tcPr>
          <w:p w14:paraId="3F7E653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1 157,00</w:t>
            </w:r>
          </w:p>
        </w:tc>
      </w:tr>
      <w:tr w:rsidR="00723E9C" w:rsidRPr="00A43780" w14:paraId="4D87653C" w14:textId="77777777" w:rsidTr="00A55333">
        <w:trPr>
          <w:trHeight w:val="274"/>
        </w:trPr>
        <w:tc>
          <w:tcPr>
            <w:tcW w:w="1575" w:type="dxa"/>
            <w:shd w:val="clear" w:color="auto" w:fill="auto"/>
            <w:vAlign w:val="center"/>
          </w:tcPr>
          <w:p w14:paraId="110105B2" w14:textId="77777777" w:rsidR="00723E9C" w:rsidRPr="00A43780" w:rsidRDefault="00723E9C" w:rsidP="00A55333">
            <w:pPr>
              <w:spacing w:after="0"/>
              <w:rPr>
                <w:rFonts w:ascii="Times New Roman" w:hAnsi="Times New Roman" w:cs="Times New Roman"/>
                <w:sz w:val="20"/>
                <w:szCs w:val="20"/>
              </w:rPr>
            </w:pPr>
            <w:r w:rsidRPr="00A43780">
              <w:rPr>
                <w:rFonts w:ascii="Times New Roman" w:hAnsi="Times New Roman" w:cs="Times New Roman"/>
                <w:sz w:val="20"/>
                <w:szCs w:val="20"/>
              </w:rPr>
              <w:t>Zivju fonds</w:t>
            </w:r>
          </w:p>
        </w:tc>
        <w:tc>
          <w:tcPr>
            <w:tcW w:w="1985" w:type="dxa"/>
            <w:shd w:val="clear" w:color="auto" w:fill="auto"/>
            <w:vAlign w:val="center"/>
          </w:tcPr>
          <w:p w14:paraId="6F442872" w14:textId="77777777" w:rsidR="00723E9C" w:rsidRPr="00A43780" w:rsidRDefault="00723E9C" w:rsidP="00A55333">
            <w:pPr>
              <w:spacing w:after="0" w:line="240" w:lineRule="auto"/>
              <w:rPr>
                <w:rFonts w:ascii="Times New Roman" w:eastAsia="Times New Roman" w:hAnsi="Times New Roman" w:cs="Times New Roman"/>
                <w:sz w:val="20"/>
                <w:szCs w:val="20"/>
                <w:lang w:eastAsia="lv-LV"/>
              </w:rPr>
            </w:pPr>
            <w:r w:rsidRPr="00A43780">
              <w:rPr>
                <w:rFonts w:ascii="Times New Roman" w:eastAsia="Times New Roman" w:hAnsi="Times New Roman" w:cs="Times New Roman"/>
                <w:sz w:val="20"/>
                <w:szCs w:val="20"/>
                <w:lang w:eastAsia="lv-LV"/>
              </w:rPr>
              <w:t>Nārsta vietu atjaunošana Salacā</w:t>
            </w:r>
          </w:p>
        </w:tc>
        <w:tc>
          <w:tcPr>
            <w:tcW w:w="709" w:type="dxa"/>
            <w:shd w:val="clear" w:color="auto" w:fill="auto"/>
            <w:vAlign w:val="center"/>
          </w:tcPr>
          <w:p w14:paraId="24D092C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709ABAF8"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16 900,00</w:t>
            </w:r>
          </w:p>
        </w:tc>
        <w:tc>
          <w:tcPr>
            <w:tcW w:w="1283" w:type="dxa"/>
            <w:shd w:val="clear" w:color="auto" w:fill="auto"/>
            <w:vAlign w:val="center"/>
          </w:tcPr>
          <w:p w14:paraId="7B03B985"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58F12637"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14 900,00</w:t>
            </w:r>
          </w:p>
        </w:tc>
        <w:tc>
          <w:tcPr>
            <w:tcW w:w="1275" w:type="dxa"/>
            <w:shd w:val="clear" w:color="auto" w:fill="auto"/>
            <w:vAlign w:val="center"/>
          </w:tcPr>
          <w:p w14:paraId="3653F269"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2 000,00</w:t>
            </w:r>
          </w:p>
        </w:tc>
      </w:tr>
      <w:tr w:rsidR="00723E9C" w:rsidRPr="00A43780" w14:paraId="0D4E6C17" w14:textId="77777777" w:rsidTr="00A55333">
        <w:trPr>
          <w:trHeight w:val="274"/>
        </w:trPr>
        <w:tc>
          <w:tcPr>
            <w:tcW w:w="1575" w:type="dxa"/>
            <w:shd w:val="clear" w:color="auto" w:fill="auto"/>
            <w:vAlign w:val="center"/>
          </w:tcPr>
          <w:p w14:paraId="5E438663"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5F876AC4" w14:textId="77777777" w:rsidR="00723E9C" w:rsidRPr="00A43780" w:rsidRDefault="00723E9C" w:rsidP="00A55333">
            <w:pPr>
              <w:spacing w:after="0" w:line="240" w:lineRule="auto"/>
              <w:rPr>
                <w:rFonts w:ascii="Times New Roman" w:hAnsi="Times New Roman" w:cs="Times New Roman"/>
                <w:color w:val="000000"/>
                <w:sz w:val="20"/>
                <w:szCs w:val="20"/>
              </w:rPr>
            </w:pPr>
            <w:r w:rsidRPr="00A43780">
              <w:rPr>
                <w:rFonts w:ascii="Times New Roman" w:eastAsia="Times New Roman" w:hAnsi="Times New Roman" w:cs="Times New Roman"/>
                <w:sz w:val="20"/>
                <w:szCs w:val="20"/>
                <w:lang w:eastAsia="lv-LV"/>
              </w:rPr>
              <w:t>Valdemāra ielas ietves būvniecība Ainažos</w:t>
            </w:r>
          </w:p>
        </w:tc>
        <w:tc>
          <w:tcPr>
            <w:tcW w:w="709" w:type="dxa"/>
            <w:shd w:val="clear" w:color="auto" w:fill="auto"/>
            <w:vAlign w:val="center"/>
          </w:tcPr>
          <w:p w14:paraId="6917C322"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4FA5D8B3"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93 884,58</w:t>
            </w:r>
          </w:p>
        </w:tc>
        <w:tc>
          <w:tcPr>
            <w:tcW w:w="1283" w:type="dxa"/>
            <w:shd w:val="clear" w:color="auto" w:fill="auto"/>
            <w:vAlign w:val="center"/>
          </w:tcPr>
          <w:p w14:paraId="287733B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000750B8"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33B04B88"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93 884,58</w:t>
            </w:r>
          </w:p>
        </w:tc>
      </w:tr>
      <w:tr w:rsidR="00723E9C" w:rsidRPr="00A43780" w14:paraId="05011644" w14:textId="77777777" w:rsidTr="00A55333">
        <w:trPr>
          <w:trHeight w:val="274"/>
        </w:trPr>
        <w:tc>
          <w:tcPr>
            <w:tcW w:w="1575" w:type="dxa"/>
            <w:shd w:val="clear" w:color="auto" w:fill="auto"/>
            <w:vAlign w:val="center"/>
          </w:tcPr>
          <w:p w14:paraId="14955AA4"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40C30677"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Stāvlaukums Ainažu pamatskolā būvniecība</w:t>
            </w:r>
          </w:p>
        </w:tc>
        <w:tc>
          <w:tcPr>
            <w:tcW w:w="709" w:type="dxa"/>
            <w:shd w:val="clear" w:color="auto" w:fill="auto"/>
            <w:vAlign w:val="center"/>
          </w:tcPr>
          <w:p w14:paraId="14DBE89D"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5377794B"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63 539,00</w:t>
            </w:r>
          </w:p>
        </w:tc>
        <w:tc>
          <w:tcPr>
            <w:tcW w:w="1283" w:type="dxa"/>
            <w:shd w:val="clear" w:color="auto" w:fill="auto"/>
            <w:vAlign w:val="center"/>
          </w:tcPr>
          <w:p w14:paraId="29751D2C"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0CECDC2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75C79737"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63 539,00</w:t>
            </w:r>
          </w:p>
        </w:tc>
      </w:tr>
      <w:tr w:rsidR="00723E9C" w:rsidRPr="00A43780" w14:paraId="43CC183D" w14:textId="77777777" w:rsidTr="00A55333">
        <w:trPr>
          <w:trHeight w:val="274"/>
        </w:trPr>
        <w:tc>
          <w:tcPr>
            <w:tcW w:w="1575" w:type="dxa"/>
            <w:shd w:val="clear" w:color="auto" w:fill="auto"/>
            <w:vAlign w:val="center"/>
          </w:tcPr>
          <w:p w14:paraId="15BFD6CB"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lastRenderedPageBreak/>
              <w:t>Pašvaldības budžets</w:t>
            </w:r>
          </w:p>
        </w:tc>
        <w:tc>
          <w:tcPr>
            <w:tcW w:w="1985" w:type="dxa"/>
            <w:shd w:val="clear" w:color="auto" w:fill="auto"/>
            <w:vAlign w:val="center"/>
          </w:tcPr>
          <w:p w14:paraId="7B9FE409"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Stāvlaukums Rīgas ielā aiz TOP būvniecība</w:t>
            </w:r>
          </w:p>
        </w:tc>
        <w:tc>
          <w:tcPr>
            <w:tcW w:w="709" w:type="dxa"/>
            <w:shd w:val="clear" w:color="auto" w:fill="auto"/>
            <w:vAlign w:val="center"/>
          </w:tcPr>
          <w:p w14:paraId="3FFC399C"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4A3AF7C1"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59 339,00</w:t>
            </w:r>
          </w:p>
        </w:tc>
        <w:tc>
          <w:tcPr>
            <w:tcW w:w="1283" w:type="dxa"/>
            <w:shd w:val="clear" w:color="auto" w:fill="auto"/>
            <w:vAlign w:val="center"/>
          </w:tcPr>
          <w:p w14:paraId="533F7809"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44ECD1B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4C35B77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59 339,00</w:t>
            </w:r>
          </w:p>
        </w:tc>
      </w:tr>
      <w:tr w:rsidR="00723E9C" w:rsidRPr="00A43780" w14:paraId="7CD7A5CE" w14:textId="77777777" w:rsidTr="00A55333">
        <w:trPr>
          <w:trHeight w:val="274"/>
        </w:trPr>
        <w:tc>
          <w:tcPr>
            <w:tcW w:w="1575" w:type="dxa"/>
            <w:shd w:val="clear" w:color="auto" w:fill="auto"/>
            <w:vAlign w:val="center"/>
          </w:tcPr>
          <w:p w14:paraId="07CAA4FF"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04286D08"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Zvejnieku parka stadiona otrās kārtas izbūve</w:t>
            </w:r>
          </w:p>
        </w:tc>
        <w:tc>
          <w:tcPr>
            <w:tcW w:w="709" w:type="dxa"/>
            <w:shd w:val="clear" w:color="auto" w:fill="auto"/>
            <w:vAlign w:val="center"/>
          </w:tcPr>
          <w:p w14:paraId="1DEB8DB2"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70A7AB92"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976 451,00</w:t>
            </w:r>
          </w:p>
        </w:tc>
        <w:tc>
          <w:tcPr>
            <w:tcW w:w="1283" w:type="dxa"/>
            <w:shd w:val="clear" w:color="auto" w:fill="auto"/>
            <w:vAlign w:val="center"/>
          </w:tcPr>
          <w:p w14:paraId="6B6DEBEF"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73011F3D"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0D186B43"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976 451,00</w:t>
            </w:r>
          </w:p>
        </w:tc>
      </w:tr>
      <w:tr w:rsidR="00723E9C" w:rsidRPr="00A43780" w14:paraId="5BB936D2" w14:textId="77777777" w:rsidTr="00A55333">
        <w:trPr>
          <w:trHeight w:val="274"/>
        </w:trPr>
        <w:tc>
          <w:tcPr>
            <w:tcW w:w="1575" w:type="dxa"/>
            <w:shd w:val="clear" w:color="auto" w:fill="auto"/>
            <w:vAlign w:val="center"/>
          </w:tcPr>
          <w:p w14:paraId="7800C013"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4FD59D00"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Bocmaņa laukuma, </w:t>
            </w:r>
            <w:proofErr w:type="spellStart"/>
            <w:r w:rsidRPr="00A43780">
              <w:rPr>
                <w:rFonts w:ascii="Times New Roman" w:eastAsia="Times New Roman" w:hAnsi="Times New Roman" w:cs="Times New Roman"/>
                <w:bCs/>
                <w:sz w:val="20"/>
                <w:szCs w:val="20"/>
                <w:lang w:eastAsia="lv-LV"/>
              </w:rPr>
              <w:t>Krīperu</w:t>
            </w:r>
            <w:proofErr w:type="spellEnd"/>
            <w:r w:rsidRPr="00A43780">
              <w:rPr>
                <w:rFonts w:ascii="Times New Roman" w:eastAsia="Times New Roman" w:hAnsi="Times New Roman" w:cs="Times New Roman"/>
                <w:bCs/>
                <w:sz w:val="20"/>
                <w:szCs w:val="20"/>
                <w:lang w:eastAsia="lv-LV"/>
              </w:rPr>
              <w:t xml:space="preserve"> ielas, Kalna ielas labiekārtošana, seguma nomaiņa</w:t>
            </w:r>
          </w:p>
        </w:tc>
        <w:tc>
          <w:tcPr>
            <w:tcW w:w="709" w:type="dxa"/>
            <w:shd w:val="clear" w:color="auto" w:fill="auto"/>
            <w:vAlign w:val="center"/>
          </w:tcPr>
          <w:p w14:paraId="50F4EBD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2020.-2021.</w:t>
            </w:r>
          </w:p>
        </w:tc>
        <w:tc>
          <w:tcPr>
            <w:tcW w:w="1296" w:type="dxa"/>
            <w:shd w:val="clear" w:color="auto" w:fill="auto"/>
            <w:vAlign w:val="center"/>
          </w:tcPr>
          <w:p w14:paraId="5F081442"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530 088,15</w:t>
            </w:r>
          </w:p>
        </w:tc>
        <w:tc>
          <w:tcPr>
            <w:tcW w:w="1283" w:type="dxa"/>
            <w:shd w:val="clear" w:color="auto" w:fill="auto"/>
            <w:vAlign w:val="center"/>
          </w:tcPr>
          <w:p w14:paraId="53FE059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53283A21"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494AF58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530 088,15</w:t>
            </w:r>
          </w:p>
        </w:tc>
      </w:tr>
      <w:tr w:rsidR="00723E9C" w:rsidRPr="00A43780" w14:paraId="49CEEB7F" w14:textId="77777777" w:rsidTr="00A55333">
        <w:trPr>
          <w:trHeight w:val="274"/>
        </w:trPr>
        <w:tc>
          <w:tcPr>
            <w:tcW w:w="1575" w:type="dxa"/>
            <w:shd w:val="clear" w:color="auto" w:fill="auto"/>
            <w:vAlign w:val="center"/>
          </w:tcPr>
          <w:p w14:paraId="6B78F1C6"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19E030D1"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Autoceļa mezgla atjaunošana Tūjā</w:t>
            </w:r>
          </w:p>
        </w:tc>
        <w:tc>
          <w:tcPr>
            <w:tcW w:w="709" w:type="dxa"/>
            <w:shd w:val="clear" w:color="auto" w:fill="auto"/>
            <w:vAlign w:val="center"/>
          </w:tcPr>
          <w:p w14:paraId="48BD8D6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2AE598B5"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61 501,00</w:t>
            </w:r>
          </w:p>
        </w:tc>
        <w:tc>
          <w:tcPr>
            <w:tcW w:w="1283" w:type="dxa"/>
            <w:shd w:val="clear" w:color="auto" w:fill="auto"/>
            <w:vAlign w:val="center"/>
          </w:tcPr>
          <w:p w14:paraId="452022C2"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7CE23F7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0EAACEDF"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61 501,00</w:t>
            </w:r>
          </w:p>
        </w:tc>
      </w:tr>
      <w:tr w:rsidR="00723E9C" w:rsidRPr="00A43780" w14:paraId="2E65474D" w14:textId="77777777" w:rsidTr="00A55333">
        <w:trPr>
          <w:trHeight w:val="274"/>
        </w:trPr>
        <w:tc>
          <w:tcPr>
            <w:tcW w:w="1575" w:type="dxa"/>
            <w:shd w:val="clear" w:color="auto" w:fill="auto"/>
            <w:vAlign w:val="center"/>
          </w:tcPr>
          <w:p w14:paraId="222D409A"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3D142924"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proofErr w:type="spellStart"/>
            <w:r w:rsidRPr="00A43780">
              <w:rPr>
                <w:rFonts w:ascii="Times New Roman" w:eastAsia="Times New Roman" w:hAnsi="Times New Roman" w:cs="Times New Roman"/>
                <w:bCs/>
                <w:sz w:val="20"/>
                <w:szCs w:val="20"/>
                <w:lang w:eastAsia="lv-LV"/>
              </w:rPr>
              <w:t>Multifunkcionālā</w:t>
            </w:r>
            <w:proofErr w:type="spellEnd"/>
            <w:r w:rsidRPr="00A43780">
              <w:rPr>
                <w:rFonts w:ascii="Times New Roman" w:eastAsia="Times New Roman" w:hAnsi="Times New Roman" w:cs="Times New Roman"/>
                <w:bCs/>
                <w:sz w:val="20"/>
                <w:szCs w:val="20"/>
                <w:lang w:eastAsia="lv-LV"/>
              </w:rPr>
              <w:t xml:space="preserve"> izglītības centra atjaunošana Salacgrīvā. Ēkas ieejas mezglu terašu atjaunošana, labiekārtošana</w:t>
            </w:r>
          </w:p>
        </w:tc>
        <w:tc>
          <w:tcPr>
            <w:tcW w:w="709" w:type="dxa"/>
            <w:shd w:val="clear" w:color="auto" w:fill="auto"/>
            <w:vAlign w:val="center"/>
          </w:tcPr>
          <w:p w14:paraId="497B11B6"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11633F79"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70 822,00</w:t>
            </w:r>
          </w:p>
        </w:tc>
        <w:tc>
          <w:tcPr>
            <w:tcW w:w="1283" w:type="dxa"/>
            <w:shd w:val="clear" w:color="auto" w:fill="auto"/>
            <w:vAlign w:val="center"/>
          </w:tcPr>
          <w:p w14:paraId="2786BBF5"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76E565EA"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5983BFE3"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70 822,00</w:t>
            </w:r>
          </w:p>
        </w:tc>
      </w:tr>
      <w:tr w:rsidR="00723E9C" w:rsidRPr="00A43780" w14:paraId="04A802FA" w14:textId="77777777" w:rsidTr="00A55333">
        <w:trPr>
          <w:trHeight w:val="274"/>
        </w:trPr>
        <w:tc>
          <w:tcPr>
            <w:tcW w:w="1575" w:type="dxa"/>
            <w:shd w:val="clear" w:color="auto" w:fill="auto"/>
            <w:vAlign w:val="center"/>
          </w:tcPr>
          <w:p w14:paraId="7E6D14A9"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39BE805F"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Asfaltētas </w:t>
            </w:r>
            <w:proofErr w:type="spellStart"/>
            <w:r w:rsidRPr="00A43780">
              <w:rPr>
                <w:rFonts w:ascii="Times New Roman" w:eastAsia="Times New Roman" w:hAnsi="Times New Roman" w:cs="Times New Roman"/>
                <w:bCs/>
                <w:sz w:val="20"/>
                <w:szCs w:val="20"/>
                <w:lang w:eastAsia="lv-LV"/>
              </w:rPr>
              <w:t>multifunkcionālas</w:t>
            </w:r>
            <w:proofErr w:type="spellEnd"/>
            <w:r w:rsidRPr="00A43780">
              <w:rPr>
                <w:rFonts w:ascii="Times New Roman" w:eastAsia="Times New Roman" w:hAnsi="Times New Roman" w:cs="Times New Roman"/>
                <w:bCs/>
                <w:sz w:val="20"/>
                <w:szCs w:val="20"/>
                <w:lang w:eastAsia="lv-LV"/>
              </w:rPr>
              <w:t xml:space="preserve"> </w:t>
            </w:r>
            <w:proofErr w:type="spellStart"/>
            <w:r w:rsidRPr="00A43780">
              <w:rPr>
                <w:rFonts w:ascii="Times New Roman" w:eastAsia="Times New Roman" w:hAnsi="Times New Roman" w:cs="Times New Roman"/>
                <w:bCs/>
                <w:sz w:val="20"/>
                <w:szCs w:val="20"/>
                <w:lang w:eastAsia="lv-LV"/>
              </w:rPr>
              <w:t>velotrases</w:t>
            </w:r>
            <w:proofErr w:type="spellEnd"/>
            <w:r w:rsidRPr="00A43780">
              <w:rPr>
                <w:rFonts w:ascii="Times New Roman" w:eastAsia="Times New Roman" w:hAnsi="Times New Roman" w:cs="Times New Roman"/>
                <w:bCs/>
                <w:sz w:val="20"/>
                <w:szCs w:val="20"/>
                <w:lang w:eastAsia="lv-LV"/>
              </w:rPr>
              <w:t xml:space="preserve"> un grants velo takas izbūve Salacgrīvā</w:t>
            </w:r>
          </w:p>
        </w:tc>
        <w:tc>
          <w:tcPr>
            <w:tcW w:w="709" w:type="dxa"/>
            <w:shd w:val="clear" w:color="auto" w:fill="auto"/>
            <w:vAlign w:val="center"/>
          </w:tcPr>
          <w:p w14:paraId="5C4F826B"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714B2EC4"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54 450,00</w:t>
            </w:r>
          </w:p>
        </w:tc>
        <w:tc>
          <w:tcPr>
            <w:tcW w:w="1283" w:type="dxa"/>
            <w:shd w:val="clear" w:color="auto" w:fill="auto"/>
            <w:vAlign w:val="center"/>
          </w:tcPr>
          <w:p w14:paraId="6C4E049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0814258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07EF5BF9"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54 450,00</w:t>
            </w:r>
          </w:p>
        </w:tc>
      </w:tr>
      <w:tr w:rsidR="00723E9C" w:rsidRPr="00A43780" w14:paraId="6C8421CB" w14:textId="77777777" w:rsidTr="00A55333">
        <w:trPr>
          <w:trHeight w:val="274"/>
        </w:trPr>
        <w:tc>
          <w:tcPr>
            <w:tcW w:w="1575" w:type="dxa"/>
            <w:shd w:val="clear" w:color="auto" w:fill="auto"/>
            <w:vAlign w:val="center"/>
          </w:tcPr>
          <w:p w14:paraId="3C86E80B"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1E80C2D1"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proofErr w:type="spellStart"/>
            <w:r w:rsidRPr="00A43780">
              <w:rPr>
                <w:rFonts w:ascii="Times New Roman" w:eastAsia="Times New Roman" w:hAnsi="Times New Roman" w:cs="Times New Roman"/>
                <w:bCs/>
                <w:sz w:val="20"/>
                <w:szCs w:val="20"/>
                <w:lang w:eastAsia="lv-LV"/>
              </w:rPr>
              <w:t>Autostāvvlaukums</w:t>
            </w:r>
            <w:proofErr w:type="spellEnd"/>
            <w:r w:rsidRPr="00A43780">
              <w:rPr>
                <w:rFonts w:ascii="Times New Roman" w:eastAsia="Times New Roman" w:hAnsi="Times New Roman" w:cs="Times New Roman"/>
                <w:bCs/>
                <w:sz w:val="20"/>
                <w:szCs w:val="20"/>
                <w:lang w:eastAsia="lv-LV"/>
              </w:rPr>
              <w:t>, piebrauktuves un gājēju celiņi Salacgrīvā (Sporta iela)</w:t>
            </w:r>
          </w:p>
        </w:tc>
        <w:tc>
          <w:tcPr>
            <w:tcW w:w="709" w:type="dxa"/>
            <w:shd w:val="clear" w:color="auto" w:fill="auto"/>
            <w:vAlign w:val="center"/>
          </w:tcPr>
          <w:p w14:paraId="4CBE9714"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46B6BB39"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86 059,00</w:t>
            </w:r>
          </w:p>
        </w:tc>
        <w:tc>
          <w:tcPr>
            <w:tcW w:w="1283" w:type="dxa"/>
            <w:shd w:val="clear" w:color="auto" w:fill="auto"/>
            <w:vAlign w:val="center"/>
          </w:tcPr>
          <w:p w14:paraId="6B395531"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118630B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64069B63"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86 059,00</w:t>
            </w:r>
          </w:p>
        </w:tc>
      </w:tr>
      <w:tr w:rsidR="00723E9C" w:rsidRPr="00A43780" w14:paraId="0035C7B9" w14:textId="77777777" w:rsidTr="00A55333">
        <w:trPr>
          <w:trHeight w:val="274"/>
        </w:trPr>
        <w:tc>
          <w:tcPr>
            <w:tcW w:w="1575" w:type="dxa"/>
            <w:shd w:val="clear" w:color="auto" w:fill="auto"/>
            <w:vAlign w:val="center"/>
          </w:tcPr>
          <w:p w14:paraId="24115A1D"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48BADDA1"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Salacgrīvas vidusskolas pagalma remonts</w:t>
            </w:r>
          </w:p>
        </w:tc>
        <w:tc>
          <w:tcPr>
            <w:tcW w:w="709" w:type="dxa"/>
            <w:shd w:val="clear" w:color="auto" w:fill="auto"/>
            <w:vAlign w:val="center"/>
          </w:tcPr>
          <w:p w14:paraId="43D55430"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6A0B8216"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79 848,82</w:t>
            </w:r>
          </w:p>
        </w:tc>
        <w:tc>
          <w:tcPr>
            <w:tcW w:w="1283" w:type="dxa"/>
            <w:shd w:val="clear" w:color="auto" w:fill="auto"/>
            <w:vAlign w:val="center"/>
          </w:tcPr>
          <w:p w14:paraId="568A7F3A"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1A3FA9D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17645C4E"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79848,82</w:t>
            </w:r>
          </w:p>
        </w:tc>
      </w:tr>
      <w:tr w:rsidR="00723E9C" w:rsidRPr="00A43780" w14:paraId="6C0B321B" w14:textId="77777777" w:rsidTr="00A55333">
        <w:trPr>
          <w:trHeight w:val="274"/>
        </w:trPr>
        <w:tc>
          <w:tcPr>
            <w:tcW w:w="1575" w:type="dxa"/>
            <w:shd w:val="clear" w:color="auto" w:fill="auto"/>
            <w:vAlign w:val="center"/>
          </w:tcPr>
          <w:p w14:paraId="2A3BBE34"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50FC9AFF"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Gājēju un velosipēdu celiņa izveide gar autoceļu A1 no </w:t>
            </w:r>
            <w:proofErr w:type="spellStart"/>
            <w:r w:rsidRPr="00A43780">
              <w:rPr>
                <w:rFonts w:ascii="Times New Roman" w:eastAsia="Times New Roman" w:hAnsi="Times New Roman" w:cs="Times New Roman"/>
                <w:bCs/>
                <w:sz w:val="20"/>
                <w:szCs w:val="20"/>
                <w:lang w:eastAsia="lv-LV"/>
              </w:rPr>
              <w:t>Svētciema</w:t>
            </w:r>
            <w:proofErr w:type="spellEnd"/>
            <w:r w:rsidRPr="00A43780">
              <w:rPr>
                <w:rFonts w:ascii="Times New Roman" w:eastAsia="Times New Roman" w:hAnsi="Times New Roman" w:cs="Times New Roman"/>
                <w:bCs/>
                <w:sz w:val="20"/>
                <w:szCs w:val="20"/>
                <w:lang w:eastAsia="lv-LV"/>
              </w:rPr>
              <w:t xml:space="preserve"> Rīgas virzienā līdz esošajai šosejas paralēlajai brauktuvei</w:t>
            </w:r>
          </w:p>
        </w:tc>
        <w:tc>
          <w:tcPr>
            <w:tcW w:w="709" w:type="dxa"/>
            <w:shd w:val="clear" w:color="auto" w:fill="auto"/>
            <w:vAlign w:val="center"/>
          </w:tcPr>
          <w:p w14:paraId="05D30327"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0B2CB2D5"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95 132,57</w:t>
            </w:r>
          </w:p>
        </w:tc>
        <w:tc>
          <w:tcPr>
            <w:tcW w:w="1283" w:type="dxa"/>
            <w:shd w:val="clear" w:color="auto" w:fill="auto"/>
            <w:vAlign w:val="center"/>
          </w:tcPr>
          <w:p w14:paraId="4CD549AE"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2D7869CF"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7F7FFC9E"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95 132,57</w:t>
            </w:r>
          </w:p>
        </w:tc>
      </w:tr>
      <w:tr w:rsidR="00723E9C" w:rsidRPr="00A43780" w14:paraId="48189792" w14:textId="77777777" w:rsidTr="00A55333">
        <w:trPr>
          <w:trHeight w:val="274"/>
        </w:trPr>
        <w:tc>
          <w:tcPr>
            <w:tcW w:w="1575" w:type="dxa"/>
            <w:shd w:val="clear" w:color="auto" w:fill="auto"/>
            <w:vAlign w:val="center"/>
          </w:tcPr>
          <w:p w14:paraId="048E27A1"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5C92FBAA"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Sila ielas pārbūve </w:t>
            </w:r>
          </w:p>
        </w:tc>
        <w:tc>
          <w:tcPr>
            <w:tcW w:w="709" w:type="dxa"/>
            <w:shd w:val="clear" w:color="auto" w:fill="auto"/>
            <w:vAlign w:val="center"/>
          </w:tcPr>
          <w:p w14:paraId="0DCDA119"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24A9E49F"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689 237,50</w:t>
            </w:r>
          </w:p>
        </w:tc>
        <w:tc>
          <w:tcPr>
            <w:tcW w:w="1283" w:type="dxa"/>
            <w:shd w:val="clear" w:color="auto" w:fill="auto"/>
            <w:vAlign w:val="center"/>
          </w:tcPr>
          <w:p w14:paraId="24B46581"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37A6D31D"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15FDE3CB"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689 237,50</w:t>
            </w:r>
          </w:p>
        </w:tc>
      </w:tr>
      <w:tr w:rsidR="00723E9C" w:rsidRPr="00A43780" w14:paraId="2400C18B" w14:textId="77777777" w:rsidTr="00A55333">
        <w:trPr>
          <w:trHeight w:val="274"/>
        </w:trPr>
        <w:tc>
          <w:tcPr>
            <w:tcW w:w="1575" w:type="dxa"/>
            <w:shd w:val="clear" w:color="auto" w:fill="auto"/>
            <w:vAlign w:val="center"/>
          </w:tcPr>
          <w:p w14:paraId="727B980C"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0A8506AA"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Krasta ielas pārbūve posmā no Tirgus ielas līdz Krasta ielai 38, Salacgrīvā</w:t>
            </w:r>
          </w:p>
        </w:tc>
        <w:tc>
          <w:tcPr>
            <w:tcW w:w="709" w:type="dxa"/>
            <w:shd w:val="clear" w:color="auto" w:fill="auto"/>
            <w:vAlign w:val="center"/>
          </w:tcPr>
          <w:p w14:paraId="2C5D567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13C9E6C0"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531 183,14</w:t>
            </w:r>
          </w:p>
        </w:tc>
        <w:tc>
          <w:tcPr>
            <w:tcW w:w="1283" w:type="dxa"/>
            <w:shd w:val="clear" w:color="auto" w:fill="auto"/>
            <w:vAlign w:val="center"/>
          </w:tcPr>
          <w:p w14:paraId="43A601FB"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52A6D6CB"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658B1711"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531 183,14</w:t>
            </w:r>
          </w:p>
        </w:tc>
      </w:tr>
      <w:tr w:rsidR="00723E9C" w:rsidRPr="00A43780" w14:paraId="7CEC30AB" w14:textId="77777777" w:rsidTr="00A55333">
        <w:trPr>
          <w:trHeight w:val="274"/>
        </w:trPr>
        <w:tc>
          <w:tcPr>
            <w:tcW w:w="1575" w:type="dxa"/>
            <w:shd w:val="clear" w:color="auto" w:fill="auto"/>
            <w:vAlign w:val="center"/>
          </w:tcPr>
          <w:p w14:paraId="4C0DA738" w14:textId="77777777" w:rsidR="00723E9C" w:rsidRPr="00A43780" w:rsidRDefault="00723E9C"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lastRenderedPageBreak/>
              <w:t>Pašvaldības budžets</w:t>
            </w:r>
          </w:p>
        </w:tc>
        <w:tc>
          <w:tcPr>
            <w:tcW w:w="1985" w:type="dxa"/>
            <w:shd w:val="clear" w:color="auto" w:fill="auto"/>
            <w:vAlign w:val="center"/>
          </w:tcPr>
          <w:p w14:paraId="42D4F240" w14:textId="77777777" w:rsidR="00723E9C" w:rsidRPr="00A43780" w:rsidRDefault="00723E9C"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Apgaismojuma izbūve Jūrmalas ielas posmā no Jūras ielas līdz Vasaras ielai, Salacgrīvā</w:t>
            </w:r>
          </w:p>
        </w:tc>
        <w:tc>
          <w:tcPr>
            <w:tcW w:w="709" w:type="dxa"/>
            <w:shd w:val="clear" w:color="auto" w:fill="auto"/>
            <w:vAlign w:val="center"/>
          </w:tcPr>
          <w:p w14:paraId="7E5E5218" w14:textId="77777777" w:rsidR="00723E9C" w:rsidRPr="00A43780" w:rsidRDefault="00723E9C"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2021.-2022.</w:t>
            </w:r>
          </w:p>
        </w:tc>
        <w:tc>
          <w:tcPr>
            <w:tcW w:w="1296" w:type="dxa"/>
            <w:shd w:val="clear" w:color="auto" w:fill="auto"/>
            <w:vAlign w:val="center"/>
          </w:tcPr>
          <w:p w14:paraId="0380628D"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22 975,89</w:t>
            </w:r>
          </w:p>
        </w:tc>
        <w:tc>
          <w:tcPr>
            <w:tcW w:w="1283" w:type="dxa"/>
            <w:shd w:val="clear" w:color="auto" w:fill="auto"/>
            <w:vAlign w:val="center"/>
          </w:tcPr>
          <w:p w14:paraId="6F516A33"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48" w:type="dxa"/>
            <w:shd w:val="clear" w:color="auto" w:fill="auto"/>
            <w:vAlign w:val="center"/>
          </w:tcPr>
          <w:p w14:paraId="21642276" w14:textId="77777777" w:rsidR="00723E9C" w:rsidRPr="00A43780" w:rsidRDefault="00723E9C"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198ACD21" w14:textId="6DCF892F" w:rsidR="00723E9C" w:rsidRPr="00A43780" w:rsidRDefault="00723E9C" w:rsidP="00052981">
            <w:pPr>
              <w:pStyle w:val="Sarakstarindkopa"/>
              <w:numPr>
                <w:ilvl w:val="0"/>
                <w:numId w:val="26"/>
              </w:numPr>
              <w:spacing w:after="0" w:line="240" w:lineRule="auto"/>
              <w:ind w:left="485" w:hanging="519"/>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975,89</w:t>
            </w:r>
          </w:p>
        </w:tc>
      </w:tr>
    </w:tbl>
    <w:p w14:paraId="4625739A" w14:textId="0C140D7B" w:rsidR="00843D85" w:rsidRPr="006D380C" w:rsidRDefault="00843D85" w:rsidP="00501811">
      <w:pPr>
        <w:pStyle w:val="Sarakstarindkopa"/>
        <w:spacing w:after="0" w:line="240" w:lineRule="auto"/>
        <w:ind w:left="0"/>
        <w:jc w:val="both"/>
        <w:rPr>
          <w:rFonts w:ascii="Times New Roman" w:hAnsi="Times New Roman" w:cs="Times New Roman"/>
          <w:b/>
          <w:color w:val="FF0000"/>
          <w:sz w:val="24"/>
          <w:szCs w:val="24"/>
        </w:rPr>
      </w:pPr>
    </w:p>
    <w:p w14:paraId="7855D6CF" w14:textId="79CD5B71" w:rsidR="00723E9C" w:rsidRDefault="00723E9C" w:rsidP="000A1E95">
      <w:pPr>
        <w:pStyle w:val="Sarakstarindkopa"/>
        <w:numPr>
          <w:ilvl w:val="2"/>
          <w:numId w:val="27"/>
        </w:numPr>
        <w:spacing w:after="0" w:line="240" w:lineRule="auto"/>
        <w:jc w:val="both"/>
        <w:rPr>
          <w:rFonts w:ascii="Times New Roman" w:hAnsi="Times New Roman" w:cs="Times New Roman"/>
          <w:bCs/>
          <w:sz w:val="24"/>
          <w:szCs w:val="24"/>
        </w:rPr>
      </w:pPr>
      <w:r w:rsidRPr="00A43780">
        <w:rPr>
          <w:rFonts w:ascii="Times New Roman" w:hAnsi="Times New Roman" w:cs="Times New Roman"/>
          <w:bCs/>
          <w:sz w:val="24"/>
          <w:szCs w:val="24"/>
        </w:rPr>
        <w:t>bijušajā Alojas novadā</w:t>
      </w:r>
    </w:p>
    <w:p w14:paraId="5639ECA5" w14:textId="77777777" w:rsidR="00A43780" w:rsidRPr="00A43780" w:rsidRDefault="00A43780" w:rsidP="00A43780">
      <w:pPr>
        <w:pStyle w:val="Sarakstarindkopa"/>
        <w:spacing w:after="0" w:line="240" w:lineRule="auto"/>
        <w:jc w:val="both"/>
        <w:rPr>
          <w:rFonts w:ascii="Times New Roman" w:hAnsi="Times New Roman" w:cs="Times New Roman"/>
          <w:bCs/>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76"/>
        <w:gridCol w:w="1255"/>
        <w:gridCol w:w="1275"/>
      </w:tblGrid>
      <w:tr w:rsidR="00C94405" w:rsidRPr="00A43780" w14:paraId="3A264468" w14:textId="77777777" w:rsidTr="00052981">
        <w:trPr>
          <w:trHeight w:val="752"/>
          <w:tblHeader/>
        </w:trPr>
        <w:tc>
          <w:tcPr>
            <w:tcW w:w="1575" w:type="dxa"/>
            <w:shd w:val="clear" w:color="auto" w:fill="auto"/>
            <w:vAlign w:val="center"/>
            <w:hideMark/>
          </w:tcPr>
          <w:p w14:paraId="48868D8E"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Finanšu instruments</w:t>
            </w:r>
          </w:p>
        </w:tc>
        <w:tc>
          <w:tcPr>
            <w:tcW w:w="1985" w:type="dxa"/>
            <w:shd w:val="clear" w:color="auto" w:fill="auto"/>
            <w:vAlign w:val="center"/>
            <w:hideMark/>
          </w:tcPr>
          <w:p w14:paraId="6CF16E34"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Nosaukums</w:t>
            </w:r>
          </w:p>
        </w:tc>
        <w:tc>
          <w:tcPr>
            <w:tcW w:w="709" w:type="dxa"/>
            <w:shd w:val="clear" w:color="auto" w:fill="auto"/>
            <w:vAlign w:val="center"/>
            <w:hideMark/>
          </w:tcPr>
          <w:p w14:paraId="051DB722"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A43780">
              <w:rPr>
                <w:rFonts w:ascii="Times New Roman" w:eastAsia="Times New Roman" w:hAnsi="Times New Roman" w:cs="Times New Roman"/>
                <w:b/>
                <w:bCs/>
                <w:color w:val="000000"/>
                <w:sz w:val="20"/>
                <w:szCs w:val="20"/>
                <w:lang w:eastAsia="lv-LV"/>
              </w:rPr>
              <w:t>Īste</w:t>
            </w:r>
            <w:proofErr w:type="spellEnd"/>
            <w:r w:rsidRPr="00A43780">
              <w:rPr>
                <w:rFonts w:ascii="Times New Roman" w:eastAsia="Times New Roman" w:hAnsi="Times New Roman" w:cs="Times New Roman"/>
                <w:b/>
                <w:bCs/>
                <w:color w:val="000000"/>
                <w:sz w:val="20"/>
                <w:szCs w:val="20"/>
                <w:lang w:eastAsia="lv-LV"/>
              </w:rPr>
              <w:t>-no-</w:t>
            </w:r>
            <w:proofErr w:type="spellStart"/>
            <w:r w:rsidRPr="00A43780">
              <w:rPr>
                <w:rFonts w:ascii="Times New Roman" w:eastAsia="Times New Roman" w:hAnsi="Times New Roman" w:cs="Times New Roman"/>
                <w:b/>
                <w:bCs/>
                <w:color w:val="000000"/>
                <w:sz w:val="20"/>
                <w:szCs w:val="20"/>
                <w:lang w:eastAsia="lv-LV"/>
              </w:rPr>
              <w:t>šanas</w:t>
            </w:r>
            <w:proofErr w:type="spellEnd"/>
            <w:r w:rsidRPr="00A43780">
              <w:rPr>
                <w:rFonts w:ascii="Times New Roman" w:eastAsia="Times New Roman" w:hAnsi="Times New Roman" w:cs="Times New Roman"/>
                <w:b/>
                <w:bCs/>
                <w:color w:val="000000"/>
                <w:sz w:val="20"/>
                <w:szCs w:val="20"/>
                <w:lang w:eastAsia="lv-LV"/>
              </w:rPr>
              <w:t xml:space="preserve"> laiks</w:t>
            </w:r>
          </w:p>
        </w:tc>
        <w:tc>
          <w:tcPr>
            <w:tcW w:w="1296" w:type="dxa"/>
            <w:shd w:val="clear" w:color="auto" w:fill="auto"/>
            <w:vAlign w:val="center"/>
            <w:hideMark/>
          </w:tcPr>
          <w:p w14:paraId="600738BD"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Kopējās izmaksas, EUR</w:t>
            </w:r>
          </w:p>
        </w:tc>
        <w:tc>
          <w:tcPr>
            <w:tcW w:w="1276" w:type="dxa"/>
            <w:shd w:val="clear" w:color="auto" w:fill="auto"/>
            <w:vAlign w:val="center"/>
            <w:hideMark/>
          </w:tcPr>
          <w:p w14:paraId="10189D01"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Finanšu instrumenta finansē-jums, EUR</w:t>
            </w:r>
          </w:p>
        </w:tc>
        <w:tc>
          <w:tcPr>
            <w:tcW w:w="1255" w:type="dxa"/>
            <w:shd w:val="clear" w:color="auto" w:fill="auto"/>
            <w:vAlign w:val="center"/>
            <w:hideMark/>
          </w:tcPr>
          <w:p w14:paraId="1B4BE9E3"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Valsts finansē-jums, EUR</w:t>
            </w:r>
          </w:p>
        </w:tc>
        <w:tc>
          <w:tcPr>
            <w:tcW w:w="1275" w:type="dxa"/>
            <w:shd w:val="clear" w:color="auto" w:fill="auto"/>
            <w:vAlign w:val="center"/>
            <w:hideMark/>
          </w:tcPr>
          <w:p w14:paraId="4A58579F" w14:textId="77777777" w:rsidR="00C94405" w:rsidRPr="00A43780" w:rsidRDefault="00C94405" w:rsidP="00A55333">
            <w:pPr>
              <w:spacing w:after="0" w:line="240" w:lineRule="auto"/>
              <w:jc w:val="center"/>
              <w:rPr>
                <w:rFonts w:ascii="Times New Roman" w:eastAsia="Times New Roman" w:hAnsi="Times New Roman" w:cs="Times New Roman"/>
                <w:b/>
                <w:bCs/>
                <w:color w:val="000000"/>
                <w:sz w:val="20"/>
                <w:szCs w:val="20"/>
                <w:lang w:eastAsia="lv-LV"/>
              </w:rPr>
            </w:pPr>
            <w:r w:rsidRPr="00A43780">
              <w:rPr>
                <w:rFonts w:ascii="Times New Roman" w:eastAsia="Times New Roman" w:hAnsi="Times New Roman" w:cs="Times New Roman"/>
                <w:b/>
                <w:bCs/>
                <w:color w:val="000000"/>
                <w:sz w:val="20"/>
                <w:szCs w:val="20"/>
                <w:lang w:eastAsia="lv-LV"/>
              </w:rPr>
              <w:t>Pašvaldības finansējums, EUR</w:t>
            </w:r>
          </w:p>
        </w:tc>
      </w:tr>
      <w:tr w:rsidR="00C94405" w:rsidRPr="00A43780" w14:paraId="5C9AF88B" w14:textId="77777777" w:rsidTr="00A55333">
        <w:trPr>
          <w:trHeight w:val="786"/>
        </w:trPr>
        <w:tc>
          <w:tcPr>
            <w:tcW w:w="1575" w:type="dxa"/>
            <w:shd w:val="clear" w:color="auto" w:fill="auto"/>
            <w:vAlign w:val="center"/>
          </w:tcPr>
          <w:p w14:paraId="691B14DB" w14:textId="77777777" w:rsidR="00C94405" w:rsidRPr="00A43780" w:rsidRDefault="00C94405" w:rsidP="00A55333">
            <w:pPr>
              <w:spacing w:after="0" w:line="240" w:lineRule="auto"/>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sz w:val="20"/>
                <w:szCs w:val="20"/>
                <w:lang w:eastAsia="lv-LV"/>
              </w:rPr>
              <w:t>Eiropas Sociālais fonds</w:t>
            </w:r>
          </w:p>
        </w:tc>
        <w:tc>
          <w:tcPr>
            <w:tcW w:w="1985" w:type="dxa"/>
            <w:shd w:val="clear" w:color="auto" w:fill="auto"/>
            <w:vAlign w:val="center"/>
          </w:tcPr>
          <w:p w14:paraId="4EFC15E9" w14:textId="77777777" w:rsidR="00C94405" w:rsidRPr="00A43780"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Pasākumi vietējās sabiedrības veselības veicināšanai un slimību profilaksei</w:t>
            </w:r>
          </w:p>
        </w:tc>
        <w:tc>
          <w:tcPr>
            <w:tcW w:w="709" w:type="dxa"/>
            <w:shd w:val="clear" w:color="auto" w:fill="auto"/>
            <w:vAlign w:val="center"/>
          </w:tcPr>
          <w:p w14:paraId="37E16B41"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2017. – 2022.</w:t>
            </w:r>
          </w:p>
        </w:tc>
        <w:tc>
          <w:tcPr>
            <w:tcW w:w="1296" w:type="dxa"/>
            <w:shd w:val="clear" w:color="auto" w:fill="auto"/>
            <w:vAlign w:val="center"/>
          </w:tcPr>
          <w:p w14:paraId="5DDC6DC2"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105 801,00</w:t>
            </w:r>
          </w:p>
        </w:tc>
        <w:tc>
          <w:tcPr>
            <w:tcW w:w="1276" w:type="dxa"/>
            <w:shd w:val="clear" w:color="auto" w:fill="auto"/>
            <w:vAlign w:val="center"/>
          </w:tcPr>
          <w:p w14:paraId="6C6BA0D0"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85%</w:t>
            </w:r>
          </w:p>
        </w:tc>
        <w:tc>
          <w:tcPr>
            <w:tcW w:w="1255" w:type="dxa"/>
            <w:shd w:val="clear" w:color="auto" w:fill="auto"/>
            <w:vAlign w:val="center"/>
          </w:tcPr>
          <w:p w14:paraId="780536A2"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15%</w:t>
            </w:r>
          </w:p>
        </w:tc>
        <w:tc>
          <w:tcPr>
            <w:tcW w:w="1275" w:type="dxa"/>
            <w:shd w:val="clear" w:color="auto" w:fill="auto"/>
            <w:vAlign w:val="center"/>
          </w:tcPr>
          <w:p w14:paraId="7B0DD46B"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0,00</w:t>
            </w:r>
          </w:p>
        </w:tc>
      </w:tr>
      <w:tr w:rsidR="00C94405" w:rsidRPr="00A43780" w14:paraId="7D192794" w14:textId="77777777" w:rsidTr="00A55333">
        <w:trPr>
          <w:trHeight w:val="786"/>
        </w:trPr>
        <w:tc>
          <w:tcPr>
            <w:tcW w:w="1575" w:type="dxa"/>
            <w:shd w:val="clear" w:color="auto" w:fill="auto"/>
            <w:vAlign w:val="center"/>
          </w:tcPr>
          <w:p w14:paraId="403DC716" w14:textId="77777777" w:rsidR="00C94405" w:rsidRPr="00A43780" w:rsidRDefault="00C94405" w:rsidP="00A55333">
            <w:pPr>
              <w:rPr>
                <w:rFonts w:ascii="Times New Roman" w:hAnsi="Times New Roman" w:cs="Times New Roman"/>
                <w:sz w:val="20"/>
                <w:szCs w:val="20"/>
              </w:rPr>
            </w:pPr>
            <w:r w:rsidRPr="00A4378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1D0B61A0" w14:textId="77777777" w:rsidR="00C94405" w:rsidRPr="00A43780" w:rsidRDefault="00C94405" w:rsidP="00A55333">
            <w:pPr>
              <w:spacing w:after="0" w:line="240" w:lineRule="auto"/>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bCs/>
                <w:sz w:val="20"/>
                <w:szCs w:val="20"/>
                <w:lang w:eastAsia="lv-LV"/>
              </w:rPr>
              <w:t>Sabiedrībā balstītu sociālo pakalpojumu izveide Alojas novadā</w:t>
            </w:r>
          </w:p>
        </w:tc>
        <w:tc>
          <w:tcPr>
            <w:tcW w:w="709" w:type="dxa"/>
            <w:shd w:val="clear" w:color="auto" w:fill="auto"/>
            <w:vAlign w:val="center"/>
          </w:tcPr>
          <w:p w14:paraId="58ACE74D"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2020. – 2022.</w:t>
            </w:r>
          </w:p>
        </w:tc>
        <w:tc>
          <w:tcPr>
            <w:tcW w:w="1296" w:type="dxa"/>
            <w:shd w:val="clear" w:color="auto" w:fill="auto"/>
            <w:vAlign w:val="center"/>
          </w:tcPr>
          <w:p w14:paraId="7C326D4E"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hAnsi="Times New Roman" w:cs="Times New Roman"/>
                <w:sz w:val="20"/>
                <w:szCs w:val="20"/>
              </w:rPr>
              <w:t>1 529 184,06</w:t>
            </w:r>
          </w:p>
        </w:tc>
        <w:tc>
          <w:tcPr>
            <w:tcW w:w="1276" w:type="dxa"/>
            <w:shd w:val="clear" w:color="auto" w:fill="auto"/>
            <w:vAlign w:val="center"/>
          </w:tcPr>
          <w:p w14:paraId="35983E9A"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hAnsi="Times New Roman" w:cs="Times New Roman"/>
                <w:sz w:val="20"/>
                <w:szCs w:val="20"/>
              </w:rPr>
              <w:t>694 118,47</w:t>
            </w:r>
          </w:p>
        </w:tc>
        <w:tc>
          <w:tcPr>
            <w:tcW w:w="1255" w:type="dxa"/>
            <w:shd w:val="clear" w:color="auto" w:fill="auto"/>
            <w:vAlign w:val="center"/>
          </w:tcPr>
          <w:p w14:paraId="2CA657C3"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hAnsi="Times New Roman" w:cs="Times New Roman"/>
                <w:sz w:val="20"/>
                <w:szCs w:val="20"/>
              </w:rPr>
              <w:t>145 802,91</w:t>
            </w:r>
          </w:p>
        </w:tc>
        <w:tc>
          <w:tcPr>
            <w:tcW w:w="1275" w:type="dxa"/>
            <w:shd w:val="clear" w:color="auto" w:fill="auto"/>
            <w:vAlign w:val="center"/>
          </w:tcPr>
          <w:p w14:paraId="0481A810"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689 262,68</w:t>
            </w:r>
          </w:p>
        </w:tc>
      </w:tr>
      <w:tr w:rsidR="00C94405" w:rsidRPr="00A43780" w14:paraId="4C4E0B4B" w14:textId="77777777" w:rsidTr="00A55333">
        <w:trPr>
          <w:trHeight w:val="786"/>
        </w:trPr>
        <w:tc>
          <w:tcPr>
            <w:tcW w:w="1575" w:type="dxa"/>
            <w:shd w:val="clear" w:color="auto" w:fill="auto"/>
            <w:vAlign w:val="center"/>
          </w:tcPr>
          <w:p w14:paraId="49105AB1"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4E1CD366"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Primārās veselības aprūpes infrastruktūras uzlabošana </w:t>
            </w:r>
            <w:proofErr w:type="spellStart"/>
            <w:r w:rsidRPr="00A43780">
              <w:rPr>
                <w:rFonts w:ascii="Times New Roman" w:eastAsia="Times New Roman" w:hAnsi="Times New Roman" w:cs="Times New Roman"/>
                <w:bCs/>
                <w:sz w:val="20"/>
                <w:szCs w:val="20"/>
                <w:lang w:eastAsia="lv-LV"/>
              </w:rPr>
              <w:t>Šķirmantes</w:t>
            </w:r>
            <w:proofErr w:type="spellEnd"/>
            <w:r w:rsidRPr="00A43780">
              <w:rPr>
                <w:rFonts w:ascii="Times New Roman" w:eastAsia="Times New Roman" w:hAnsi="Times New Roman" w:cs="Times New Roman"/>
                <w:bCs/>
                <w:sz w:val="20"/>
                <w:szCs w:val="20"/>
                <w:lang w:eastAsia="lv-LV"/>
              </w:rPr>
              <w:t xml:space="preserve"> E. ģimenes ārsta praksē</w:t>
            </w:r>
          </w:p>
          <w:p w14:paraId="137410F2" w14:textId="49E0BF6F"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66BAC2D1"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2019.-2020.</w:t>
            </w:r>
          </w:p>
        </w:tc>
        <w:tc>
          <w:tcPr>
            <w:tcW w:w="1296" w:type="dxa"/>
            <w:shd w:val="clear" w:color="auto" w:fill="auto"/>
            <w:vAlign w:val="center"/>
          </w:tcPr>
          <w:p w14:paraId="25D0C0E4"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18 960,75</w:t>
            </w:r>
          </w:p>
        </w:tc>
        <w:tc>
          <w:tcPr>
            <w:tcW w:w="1276" w:type="dxa"/>
            <w:shd w:val="clear" w:color="auto" w:fill="auto"/>
            <w:vAlign w:val="center"/>
          </w:tcPr>
          <w:p w14:paraId="5484B30F"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8 500,00</w:t>
            </w:r>
          </w:p>
        </w:tc>
        <w:tc>
          <w:tcPr>
            <w:tcW w:w="1255" w:type="dxa"/>
            <w:shd w:val="clear" w:color="auto" w:fill="auto"/>
            <w:vAlign w:val="center"/>
          </w:tcPr>
          <w:p w14:paraId="01D62430"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900,00</w:t>
            </w:r>
          </w:p>
        </w:tc>
        <w:tc>
          <w:tcPr>
            <w:tcW w:w="1275" w:type="dxa"/>
            <w:shd w:val="clear" w:color="auto" w:fill="auto"/>
            <w:vAlign w:val="center"/>
          </w:tcPr>
          <w:p w14:paraId="0F3701D5"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9560,00</w:t>
            </w:r>
          </w:p>
        </w:tc>
      </w:tr>
      <w:tr w:rsidR="00C94405" w:rsidRPr="00A43780" w14:paraId="2E0E00F3" w14:textId="77777777" w:rsidTr="00A55333">
        <w:trPr>
          <w:trHeight w:val="786"/>
        </w:trPr>
        <w:tc>
          <w:tcPr>
            <w:tcW w:w="1575" w:type="dxa"/>
            <w:shd w:val="clear" w:color="auto" w:fill="auto"/>
            <w:vAlign w:val="center"/>
          </w:tcPr>
          <w:p w14:paraId="69140E97" w14:textId="77777777" w:rsidR="00C94405" w:rsidRPr="00A43780" w:rsidRDefault="00C94405" w:rsidP="00A55333">
            <w:pPr>
              <w:rPr>
                <w:rFonts w:ascii="Times New Roman" w:eastAsia="Times New Roman" w:hAnsi="Times New Roman" w:cs="Times New Roman"/>
                <w:color w:val="000000"/>
                <w:sz w:val="18"/>
                <w:szCs w:val="18"/>
                <w:lang w:eastAsia="lv-LV"/>
              </w:rPr>
            </w:pPr>
            <w:r w:rsidRPr="00A43780">
              <w:rPr>
                <w:rFonts w:ascii="Times New Roman" w:eastAsia="Times New Roman" w:hAnsi="Times New Roman" w:cs="Times New Roman"/>
                <w:color w:val="000000"/>
                <w:sz w:val="18"/>
                <w:szCs w:val="18"/>
                <w:lang w:eastAsia="lv-LV"/>
              </w:rPr>
              <w:t>Eiropas Lauksaimniecības fonds lauku attīstībai</w:t>
            </w:r>
          </w:p>
        </w:tc>
        <w:tc>
          <w:tcPr>
            <w:tcW w:w="1985" w:type="dxa"/>
            <w:shd w:val="clear" w:color="auto" w:fill="auto"/>
            <w:vAlign w:val="center"/>
          </w:tcPr>
          <w:p w14:paraId="4180A899" w14:textId="77777777" w:rsidR="00C94405" w:rsidRPr="00A43780"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Alojas novada “Grants ceļa </w:t>
            </w:r>
            <w:proofErr w:type="spellStart"/>
            <w:r w:rsidRPr="00A43780">
              <w:rPr>
                <w:rFonts w:ascii="Times New Roman" w:eastAsia="Times New Roman" w:hAnsi="Times New Roman" w:cs="Times New Roman"/>
                <w:bCs/>
                <w:sz w:val="20"/>
                <w:szCs w:val="20"/>
                <w:lang w:eastAsia="lv-LV"/>
              </w:rPr>
              <w:t>Silnieki-Jaunpuriņi</w:t>
            </w:r>
            <w:proofErr w:type="spellEnd"/>
            <w:r w:rsidRPr="00A43780">
              <w:rPr>
                <w:rFonts w:ascii="Times New Roman" w:eastAsia="Times New Roman" w:hAnsi="Times New Roman" w:cs="Times New Roman"/>
                <w:bCs/>
                <w:sz w:val="20"/>
                <w:szCs w:val="20"/>
                <w:lang w:eastAsia="lv-LV"/>
              </w:rPr>
              <w:t xml:space="preserve"> pārbūve”</w:t>
            </w:r>
          </w:p>
        </w:tc>
        <w:tc>
          <w:tcPr>
            <w:tcW w:w="709" w:type="dxa"/>
            <w:shd w:val="clear" w:color="auto" w:fill="auto"/>
            <w:vAlign w:val="center"/>
          </w:tcPr>
          <w:p w14:paraId="7FD0C514"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2019.-2020.</w:t>
            </w:r>
          </w:p>
        </w:tc>
        <w:tc>
          <w:tcPr>
            <w:tcW w:w="1296" w:type="dxa"/>
            <w:shd w:val="clear" w:color="auto" w:fill="auto"/>
            <w:vAlign w:val="center"/>
          </w:tcPr>
          <w:p w14:paraId="072585C2"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111 452,58</w:t>
            </w:r>
          </w:p>
        </w:tc>
        <w:tc>
          <w:tcPr>
            <w:tcW w:w="2531" w:type="dxa"/>
            <w:gridSpan w:val="2"/>
            <w:shd w:val="clear" w:color="auto" w:fill="auto"/>
            <w:vAlign w:val="center"/>
          </w:tcPr>
          <w:p w14:paraId="45890FC2"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100 307,32</w:t>
            </w:r>
          </w:p>
        </w:tc>
        <w:tc>
          <w:tcPr>
            <w:tcW w:w="1275" w:type="dxa"/>
            <w:shd w:val="clear" w:color="auto" w:fill="auto"/>
            <w:vAlign w:val="center"/>
          </w:tcPr>
          <w:p w14:paraId="362E6CBB"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11 145,26</w:t>
            </w:r>
          </w:p>
        </w:tc>
      </w:tr>
      <w:tr w:rsidR="00C94405" w:rsidRPr="00A43780" w14:paraId="5C45F053" w14:textId="77777777" w:rsidTr="00A55333">
        <w:trPr>
          <w:trHeight w:val="786"/>
        </w:trPr>
        <w:tc>
          <w:tcPr>
            <w:tcW w:w="1575" w:type="dxa"/>
            <w:shd w:val="clear" w:color="auto" w:fill="auto"/>
            <w:vAlign w:val="center"/>
          </w:tcPr>
          <w:p w14:paraId="6A473AE6"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38B9C5A9"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Alojas Ausekļa vidusskolas lielās skolas ēkas pārbūve</w:t>
            </w:r>
          </w:p>
          <w:p w14:paraId="49AB747A" w14:textId="331E9EAB"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51A04DE0"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2018.-2020.</w:t>
            </w:r>
          </w:p>
        </w:tc>
        <w:tc>
          <w:tcPr>
            <w:tcW w:w="1296" w:type="dxa"/>
            <w:shd w:val="clear" w:color="auto" w:fill="auto"/>
            <w:vAlign w:val="center"/>
          </w:tcPr>
          <w:p w14:paraId="0DD87740"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1 925 616,83</w:t>
            </w:r>
          </w:p>
        </w:tc>
        <w:tc>
          <w:tcPr>
            <w:tcW w:w="1276" w:type="dxa"/>
            <w:shd w:val="clear" w:color="auto" w:fill="auto"/>
            <w:vAlign w:val="center"/>
          </w:tcPr>
          <w:p w14:paraId="446382CE"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389DE749"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1CBEBC2E"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1 925 616,83</w:t>
            </w:r>
          </w:p>
        </w:tc>
      </w:tr>
      <w:tr w:rsidR="00C94405" w:rsidRPr="00A43780" w14:paraId="70E37824" w14:textId="77777777" w:rsidTr="00052981">
        <w:trPr>
          <w:trHeight w:val="58"/>
        </w:trPr>
        <w:tc>
          <w:tcPr>
            <w:tcW w:w="1575" w:type="dxa"/>
            <w:shd w:val="clear" w:color="auto" w:fill="auto"/>
            <w:vAlign w:val="center"/>
          </w:tcPr>
          <w:p w14:paraId="0221822A"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5C9AA0FB"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Telpu grupas lietošanas mērķa maiņa ar pārbūvi un teritorijas labiekārtojumu PII "Auseklītis" pirmsskolas izglītības grupām Puikulē</w:t>
            </w:r>
          </w:p>
          <w:p w14:paraId="5A8B28D9" w14:textId="4FCF3E6C"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27AAF164"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2020.-2021.</w:t>
            </w:r>
          </w:p>
        </w:tc>
        <w:tc>
          <w:tcPr>
            <w:tcW w:w="1296" w:type="dxa"/>
            <w:shd w:val="clear" w:color="auto" w:fill="auto"/>
            <w:vAlign w:val="center"/>
          </w:tcPr>
          <w:p w14:paraId="63FB4AAA"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235 613,85</w:t>
            </w:r>
          </w:p>
        </w:tc>
        <w:tc>
          <w:tcPr>
            <w:tcW w:w="1276" w:type="dxa"/>
            <w:shd w:val="clear" w:color="auto" w:fill="auto"/>
            <w:vAlign w:val="center"/>
          </w:tcPr>
          <w:p w14:paraId="3A6C4495"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668FE663"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39865123"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235 613,85</w:t>
            </w:r>
          </w:p>
        </w:tc>
      </w:tr>
      <w:tr w:rsidR="00C94405" w:rsidRPr="00A43780" w14:paraId="784FA512" w14:textId="77777777" w:rsidTr="00A55333">
        <w:trPr>
          <w:trHeight w:val="274"/>
        </w:trPr>
        <w:tc>
          <w:tcPr>
            <w:tcW w:w="1575" w:type="dxa"/>
            <w:shd w:val="clear" w:color="auto" w:fill="auto"/>
            <w:vAlign w:val="center"/>
          </w:tcPr>
          <w:p w14:paraId="6184E168"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51D76875"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 xml:space="preserve">Skolēniem un satiksmei drošas infrastruktūras </w:t>
            </w:r>
            <w:r w:rsidRPr="00A43780">
              <w:rPr>
                <w:rFonts w:ascii="Times New Roman" w:eastAsia="Times New Roman" w:hAnsi="Times New Roman" w:cs="Times New Roman"/>
                <w:bCs/>
                <w:sz w:val="20"/>
                <w:szCs w:val="20"/>
                <w:lang w:eastAsia="lv-LV"/>
              </w:rPr>
              <w:lastRenderedPageBreak/>
              <w:t>izveide Alojas Ausekļa VSK pieguļošajā teritorijā- Skolas ielā, līdz Kluba ielai, Ausekļa ielā, līdz Kalēju ielai Alojā, Alojas novadā</w:t>
            </w:r>
          </w:p>
          <w:p w14:paraId="41C83503" w14:textId="289AB325"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38A692F3"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lastRenderedPageBreak/>
              <w:t>2021.</w:t>
            </w:r>
          </w:p>
        </w:tc>
        <w:tc>
          <w:tcPr>
            <w:tcW w:w="1296" w:type="dxa"/>
            <w:shd w:val="clear" w:color="auto" w:fill="auto"/>
            <w:vAlign w:val="center"/>
          </w:tcPr>
          <w:p w14:paraId="69604C77"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236 997,67</w:t>
            </w:r>
          </w:p>
        </w:tc>
        <w:tc>
          <w:tcPr>
            <w:tcW w:w="1276" w:type="dxa"/>
            <w:shd w:val="clear" w:color="auto" w:fill="auto"/>
            <w:vAlign w:val="center"/>
          </w:tcPr>
          <w:p w14:paraId="2E62696B"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1072EED6"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24414DBA"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236 997,67</w:t>
            </w:r>
          </w:p>
        </w:tc>
      </w:tr>
      <w:tr w:rsidR="00C94405" w:rsidRPr="00A43780" w14:paraId="2A6B5D11" w14:textId="77777777" w:rsidTr="00A55333">
        <w:trPr>
          <w:trHeight w:val="274"/>
        </w:trPr>
        <w:tc>
          <w:tcPr>
            <w:tcW w:w="1575" w:type="dxa"/>
            <w:shd w:val="clear" w:color="auto" w:fill="auto"/>
            <w:vAlign w:val="center"/>
          </w:tcPr>
          <w:p w14:paraId="227C8ED7"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1F8085C8" w14:textId="77777777" w:rsidR="00C94405" w:rsidRPr="00A43780"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Vilzēnu tautas nama pārbūve</w:t>
            </w:r>
          </w:p>
          <w:p w14:paraId="2098FB90" w14:textId="77777777" w:rsidR="00C94405" w:rsidRPr="00A43780" w:rsidRDefault="00C94405"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27F775BE"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5B6CB6DD"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137 165,12</w:t>
            </w:r>
          </w:p>
        </w:tc>
        <w:tc>
          <w:tcPr>
            <w:tcW w:w="1276" w:type="dxa"/>
            <w:shd w:val="clear" w:color="auto" w:fill="auto"/>
            <w:vAlign w:val="center"/>
          </w:tcPr>
          <w:p w14:paraId="74B02901"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2521FAB5"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239BC899"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137 165,12</w:t>
            </w:r>
          </w:p>
        </w:tc>
      </w:tr>
      <w:tr w:rsidR="00C94405" w:rsidRPr="00A43780" w14:paraId="41430AE1" w14:textId="77777777" w:rsidTr="00A55333">
        <w:trPr>
          <w:trHeight w:val="274"/>
        </w:trPr>
        <w:tc>
          <w:tcPr>
            <w:tcW w:w="1575" w:type="dxa"/>
            <w:shd w:val="clear" w:color="auto" w:fill="auto"/>
            <w:vAlign w:val="center"/>
          </w:tcPr>
          <w:p w14:paraId="73DE1397"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2C67E3CB"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Alojas Ausekļa vidusskolas pagrabstāva pārbūve</w:t>
            </w:r>
          </w:p>
          <w:p w14:paraId="29A26D76" w14:textId="39632AA6"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574E0708"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67709C77"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62 419,06</w:t>
            </w:r>
          </w:p>
        </w:tc>
        <w:tc>
          <w:tcPr>
            <w:tcW w:w="1276" w:type="dxa"/>
            <w:shd w:val="clear" w:color="auto" w:fill="auto"/>
            <w:vAlign w:val="center"/>
          </w:tcPr>
          <w:p w14:paraId="662F63E9"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4318C3F3"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2822271B"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62 419,06</w:t>
            </w:r>
          </w:p>
        </w:tc>
      </w:tr>
      <w:tr w:rsidR="00C94405" w:rsidRPr="00A43780" w14:paraId="1F092E78" w14:textId="77777777" w:rsidTr="00A55333">
        <w:trPr>
          <w:trHeight w:val="274"/>
        </w:trPr>
        <w:tc>
          <w:tcPr>
            <w:tcW w:w="1575" w:type="dxa"/>
            <w:shd w:val="clear" w:color="auto" w:fill="auto"/>
            <w:vAlign w:val="center"/>
          </w:tcPr>
          <w:p w14:paraId="44052BEF" w14:textId="77777777" w:rsidR="00C94405" w:rsidRPr="00A43780" w:rsidRDefault="00C94405" w:rsidP="00A55333">
            <w:pP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03E9BF79" w14:textId="77777777" w:rsidR="00C94405" w:rsidRDefault="00C94405" w:rsidP="00A55333">
            <w:pPr>
              <w:spacing w:after="0" w:line="240" w:lineRule="auto"/>
              <w:rPr>
                <w:rFonts w:ascii="Times New Roman" w:eastAsia="Times New Roman" w:hAnsi="Times New Roman" w:cs="Times New Roman"/>
                <w:bCs/>
                <w:sz w:val="20"/>
                <w:szCs w:val="20"/>
                <w:lang w:eastAsia="lv-LV"/>
              </w:rPr>
            </w:pPr>
            <w:r w:rsidRPr="00A43780">
              <w:rPr>
                <w:rFonts w:ascii="Times New Roman" w:eastAsia="Times New Roman" w:hAnsi="Times New Roman" w:cs="Times New Roman"/>
                <w:bCs/>
                <w:sz w:val="20"/>
                <w:szCs w:val="20"/>
                <w:lang w:eastAsia="lv-LV"/>
              </w:rPr>
              <w:t>Administratīvās ēkas un kultūras nama apkures sistēmas pārbūve Jūras ielā 13, Alojā</w:t>
            </w:r>
          </w:p>
          <w:p w14:paraId="157353A2" w14:textId="77654A8B" w:rsidR="00A43780" w:rsidRPr="00A43780" w:rsidRDefault="00A43780" w:rsidP="00A55333">
            <w:pPr>
              <w:spacing w:after="0" w:line="240" w:lineRule="auto"/>
              <w:rPr>
                <w:rFonts w:ascii="Times New Roman" w:eastAsia="Times New Roman" w:hAnsi="Times New Roman" w:cs="Times New Roman"/>
                <w:bCs/>
                <w:sz w:val="20"/>
                <w:szCs w:val="20"/>
                <w:lang w:eastAsia="lv-LV"/>
              </w:rPr>
            </w:pPr>
          </w:p>
        </w:tc>
        <w:tc>
          <w:tcPr>
            <w:tcW w:w="709" w:type="dxa"/>
            <w:shd w:val="clear" w:color="auto" w:fill="auto"/>
            <w:vAlign w:val="center"/>
          </w:tcPr>
          <w:p w14:paraId="045C1F3C"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2021.</w:t>
            </w:r>
          </w:p>
        </w:tc>
        <w:tc>
          <w:tcPr>
            <w:tcW w:w="1296" w:type="dxa"/>
            <w:shd w:val="clear" w:color="auto" w:fill="auto"/>
            <w:vAlign w:val="center"/>
          </w:tcPr>
          <w:p w14:paraId="5D26E8CF"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26 565,02</w:t>
            </w:r>
          </w:p>
        </w:tc>
        <w:tc>
          <w:tcPr>
            <w:tcW w:w="1276" w:type="dxa"/>
            <w:shd w:val="clear" w:color="auto" w:fill="auto"/>
            <w:vAlign w:val="center"/>
          </w:tcPr>
          <w:p w14:paraId="38BE26E4"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55" w:type="dxa"/>
            <w:shd w:val="clear" w:color="auto" w:fill="auto"/>
            <w:vAlign w:val="center"/>
          </w:tcPr>
          <w:p w14:paraId="71E6BC90" w14:textId="77777777" w:rsidR="00C94405" w:rsidRPr="00A43780" w:rsidRDefault="00C94405" w:rsidP="00A55333">
            <w:pPr>
              <w:spacing w:after="0" w:line="240" w:lineRule="auto"/>
              <w:jc w:val="center"/>
              <w:rPr>
                <w:rFonts w:ascii="Times New Roman" w:hAnsi="Times New Roman" w:cs="Times New Roman"/>
                <w:sz w:val="20"/>
                <w:szCs w:val="20"/>
              </w:rPr>
            </w:pPr>
            <w:r w:rsidRPr="00A43780">
              <w:rPr>
                <w:rFonts w:ascii="Times New Roman" w:hAnsi="Times New Roman" w:cs="Times New Roman"/>
                <w:sz w:val="20"/>
                <w:szCs w:val="20"/>
              </w:rPr>
              <w:t>0,00</w:t>
            </w:r>
          </w:p>
        </w:tc>
        <w:tc>
          <w:tcPr>
            <w:tcW w:w="1275" w:type="dxa"/>
            <w:shd w:val="clear" w:color="auto" w:fill="auto"/>
            <w:vAlign w:val="center"/>
          </w:tcPr>
          <w:p w14:paraId="3BDCC1F2" w14:textId="77777777" w:rsidR="00C94405" w:rsidRPr="00A43780" w:rsidRDefault="00C94405" w:rsidP="00A55333">
            <w:pPr>
              <w:spacing w:after="0" w:line="240" w:lineRule="auto"/>
              <w:jc w:val="center"/>
              <w:rPr>
                <w:rFonts w:ascii="Times New Roman" w:eastAsia="Times New Roman" w:hAnsi="Times New Roman" w:cs="Times New Roman"/>
                <w:color w:val="000000"/>
                <w:sz w:val="20"/>
                <w:szCs w:val="20"/>
                <w:lang w:eastAsia="lv-LV"/>
              </w:rPr>
            </w:pPr>
            <w:r w:rsidRPr="00A43780">
              <w:rPr>
                <w:rFonts w:ascii="Times New Roman" w:eastAsia="Times New Roman" w:hAnsi="Times New Roman" w:cs="Times New Roman"/>
                <w:color w:val="000000"/>
                <w:sz w:val="20"/>
                <w:szCs w:val="20"/>
                <w:lang w:eastAsia="lv-LV"/>
              </w:rPr>
              <w:t>26 565,02</w:t>
            </w:r>
          </w:p>
        </w:tc>
      </w:tr>
    </w:tbl>
    <w:p w14:paraId="1FD8268A" w14:textId="424B3AC6" w:rsidR="001103CE" w:rsidRDefault="001103CE" w:rsidP="00C94405">
      <w:pPr>
        <w:spacing w:after="0" w:line="240" w:lineRule="auto"/>
        <w:jc w:val="both"/>
        <w:rPr>
          <w:rFonts w:ascii="Times New Roman" w:hAnsi="Times New Roman" w:cs="Times New Roman"/>
          <w:sz w:val="20"/>
          <w:szCs w:val="20"/>
        </w:rPr>
      </w:pPr>
    </w:p>
    <w:p w14:paraId="5B1A9213" w14:textId="77777777" w:rsidR="001103CE" w:rsidRPr="00A43780" w:rsidRDefault="001103CE" w:rsidP="00C94405">
      <w:pPr>
        <w:spacing w:after="0" w:line="240" w:lineRule="auto"/>
        <w:jc w:val="both"/>
        <w:rPr>
          <w:rFonts w:ascii="Times New Roman" w:hAnsi="Times New Roman" w:cs="Times New Roman"/>
          <w:sz w:val="20"/>
          <w:szCs w:val="20"/>
        </w:rPr>
      </w:pPr>
    </w:p>
    <w:p w14:paraId="1CA59FA9" w14:textId="17AF116D" w:rsidR="003A72D0" w:rsidRPr="006D380C" w:rsidRDefault="003A72D0" w:rsidP="000A1E95">
      <w:pPr>
        <w:pStyle w:val="Sarakstarindkopa"/>
        <w:numPr>
          <w:ilvl w:val="1"/>
          <w:numId w:val="27"/>
        </w:numPr>
        <w:spacing w:after="0" w:line="240" w:lineRule="auto"/>
        <w:jc w:val="both"/>
        <w:rPr>
          <w:rFonts w:ascii="Times New Roman" w:hAnsi="Times New Roman" w:cs="Times New Roman"/>
          <w:b/>
          <w:bCs/>
          <w:sz w:val="24"/>
          <w:szCs w:val="24"/>
        </w:rPr>
      </w:pPr>
      <w:r w:rsidRPr="006D380C">
        <w:rPr>
          <w:rFonts w:ascii="Times New Roman" w:hAnsi="Times New Roman" w:cs="Times New Roman"/>
          <w:b/>
          <w:bCs/>
          <w:sz w:val="24"/>
          <w:szCs w:val="24"/>
        </w:rPr>
        <w:t>2022.gadā plānot</w:t>
      </w:r>
      <w:r w:rsidR="00E32136" w:rsidRPr="006D380C">
        <w:rPr>
          <w:rFonts w:ascii="Times New Roman" w:hAnsi="Times New Roman" w:cs="Times New Roman"/>
          <w:b/>
          <w:bCs/>
          <w:sz w:val="24"/>
          <w:szCs w:val="24"/>
        </w:rPr>
        <w:t xml:space="preserve">ie </w:t>
      </w:r>
      <w:r w:rsidRPr="006D380C">
        <w:rPr>
          <w:rFonts w:ascii="Times New Roman" w:hAnsi="Times New Roman" w:cs="Times New Roman"/>
          <w:b/>
          <w:bCs/>
          <w:sz w:val="24"/>
          <w:szCs w:val="24"/>
        </w:rPr>
        <w:t>projekt</w:t>
      </w:r>
      <w:r w:rsidR="00E32136" w:rsidRPr="006D380C">
        <w:rPr>
          <w:rFonts w:ascii="Times New Roman" w:hAnsi="Times New Roman" w:cs="Times New Roman"/>
          <w:b/>
          <w:bCs/>
          <w:sz w:val="24"/>
          <w:szCs w:val="24"/>
        </w:rPr>
        <w:t>i</w:t>
      </w:r>
      <w:r w:rsidRPr="006D380C">
        <w:rPr>
          <w:rFonts w:ascii="Times New Roman" w:hAnsi="Times New Roman" w:cs="Times New Roman"/>
          <w:b/>
          <w:bCs/>
          <w:sz w:val="24"/>
          <w:szCs w:val="24"/>
        </w:rPr>
        <w:t xml:space="preserve"> attīstības plāna īstenošanai</w:t>
      </w:r>
    </w:p>
    <w:p w14:paraId="18EAD6C3" w14:textId="77777777" w:rsidR="003A72D0" w:rsidRPr="006D380C" w:rsidRDefault="003A72D0" w:rsidP="003A72D0">
      <w:pPr>
        <w:spacing w:after="0" w:line="240" w:lineRule="auto"/>
        <w:jc w:val="center"/>
        <w:rPr>
          <w:rFonts w:ascii="Times New Roman" w:hAnsi="Times New Roman" w:cs="Times New Roman"/>
          <w:b/>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76"/>
        <w:gridCol w:w="1255"/>
        <w:gridCol w:w="1275"/>
      </w:tblGrid>
      <w:tr w:rsidR="003A72D0" w:rsidRPr="000F7A8F" w14:paraId="1E861AAE" w14:textId="77777777" w:rsidTr="00052981">
        <w:trPr>
          <w:trHeight w:val="752"/>
          <w:tblHeader/>
        </w:trPr>
        <w:tc>
          <w:tcPr>
            <w:tcW w:w="1575" w:type="dxa"/>
            <w:shd w:val="clear" w:color="auto" w:fill="auto"/>
            <w:vAlign w:val="center"/>
            <w:hideMark/>
          </w:tcPr>
          <w:p w14:paraId="043DAB72"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Finanšu instruments</w:t>
            </w:r>
          </w:p>
        </w:tc>
        <w:tc>
          <w:tcPr>
            <w:tcW w:w="1985" w:type="dxa"/>
            <w:shd w:val="clear" w:color="auto" w:fill="auto"/>
            <w:vAlign w:val="center"/>
            <w:hideMark/>
          </w:tcPr>
          <w:p w14:paraId="4CE6D528"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Nosaukums</w:t>
            </w:r>
          </w:p>
        </w:tc>
        <w:tc>
          <w:tcPr>
            <w:tcW w:w="709" w:type="dxa"/>
            <w:shd w:val="clear" w:color="auto" w:fill="auto"/>
            <w:vAlign w:val="center"/>
            <w:hideMark/>
          </w:tcPr>
          <w:p w14:paraId="4E8C47D5"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0F7A8F">
              <w:rPr>
                <w:rFonts w:ascii="Times New Roman" w:eastAsia="Times New Roman" w:hAnsi="Times New Roman" w:cs="Times New Roman"/>
                <w:b/>
                <w:bCs/>
                <w:color w:val="000000"/>
                <w:sz w:val="20"/>
                <w:szCs w:val="20"/>
                <w:lang w:eastAsia="lv-LV"/>
              </w:rPr>
              <w:t>Īste</w:t>
            </w:r>
            <w:proofErr w:type="spellEnd"/>
            <w:r w:rsidRPr="000F7A8F">
              <w:rPr>
                <w:rFonts w:ascii="Times New Roman" w:eastAsia="Times New Roman" w:hAnsi="Times New Roman" w:cs="Times New Roman"/>
                <w:b/>
                <w:bCs/>
                <w:color w:val="000000"/>
                <w:sz w:val="20"/>
                <w:szCs w:val="20"/>
                <w:lang w:eastAsia="lv-LV"/>
              </w:rPr>
              <w:t>-no-</w:t>
            </w:r>
            <w:proofErr w:type="spellStart"/>
            <w:r w:rsidRPr="000F7A8F">
              <w:rPr>
                <w:rFonts w:ascii="Times New Roman" w:eastAsia="Times New Roman" w:hAnsi="Times New Roman" w:cs="Times New Roman"/>
                <w:b/>
                <w:bCs/>
                <w:color w:val="000000"/>
                <w:sz w:val="20"/>
                <w:szCs w:val="20"/>
                <w:lang w:eastAsia="lv-LV"/>
              </w:rPr>
              <w:t>šanas</w:t>
            </w:r>
            <w:proofErr w:type="spellEnd"/>
            <w:r w:rsidRPr="000F7A8F">
              <w:rPr>
                <w:rFonts w:ascii="Times New Roman" w:eastAsia="Times New Roman" w:hAnsi="Times New Roman" w:cs="Times New Roman"/>
                <w:b/>
                <w:bCs/>
                <w:color w:val="000000"/>
                <w:sz w:val="20"/>
                <w:szCs w:val="20"/>
                <w:lang w:eastAsia="lv-LV"/>
              </w:rPr>
              <w:t xml:space="preserve"> laiks</w:t>
            </w:r>
          </w:p>
        </w:tc>
        <w:tc>
          <w:tcPr>
            <w:tcW w:w="1296" w:type="dxa"/>
            <w:shd w:val="clear" w:color="auto" w:fill="auto"/>
            <w:vAlign w:val="center"/>
            <w:hideMark/>
          </w:tcPr>
          <w:p w14:paraId="76AC8A38"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Kopējās izmaksas, EUR</w:t>
            </w:r>
          </w:p>
        </w:tc>
        <w:tc>
          <w:tcPr>
            <w:tcW w:w="1276" w:type="dxa"/>
            <w:shd w:val="clear" w:color="auto" w:fill="auto"/>
            <w:vAlign w:val="center"/>
            <w:hideMark/>
          </w:tcPr>
          <w:p w14:paraId="543F905C"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Finanšu instrumenta finansē-jums, EUR</w:t>
            </w:r>
          </w:p>
        </w:tc>
        <w:tc>
          <w:tcPr>
            <w:tcW w:w="1255" w:type="dxa"/>
            <w:shd w:val="clear" w:color="auto" w:fill="auto"/>
            <w:vAlign w:val="center"/>
            <w:hideMark/>
          </w:tcPr>
          <w:p w14:paraId="259209BE"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Valsts finansē-jums, EUR</w:t>
            </w:r>
          </w:p>
        </w:tc>
        <w:tc>
          <w:tcPr>
            <w:tcW w:w="1275" w:type="dxa"/>
            <w:shd w:val="clear" w:color="auto" w:fill="auto"/>
            <w:vAlign w:val="center"/>
            <w:hideMark/>
          </w:tcPr>
          <w:p w14:paraId="6E8C7C36" w14:textId="77777777" w:rsidR="003A72D0" w:rsidRPr="000F7A8F"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0F7A8F">
              <w:rPr>
                <w:rFonts w:ascii="Times New Roman" w:eastAsia="Times New Roman" w:hAnsi="Times New Roman" w:cs="Times New Roman"/>
                <w:b/>
                <w:bCs/>
                <w:color w:val="000000"/>
                <w:sz w:val="20"/>
                <w:szCs w:val="20"/>
                <w:lang w:eastAsia="lv-LV"/>
              </w:rPr>
              <w:t>Pašvaldības finansējums, EUR</w:t>
            </w:r>
          </w:p>
        </w:tc>
      </w:tr>
      <w:tr w:rsidR="003A72D0" w:rsidRPr="000F7A8F" w14:paraId="544BAF61" w14:textId="77777777" w:rsidTr="00A55333">
        <w:trPr>
          <w:trHeight w:val="786"/>
        </w:trPr>
        <w:tc>
          <w:tcPr>
            <w:tcW w:w="1575" w:type="dxa"/>
            <w:shd w:val="clear" w:color="auto" w:fill="auto"/>
            <w:vAlign w:val="center"/>
          </w:tcPr>
          <w:p w14:paraId="19BA50D1" w14:textId="77777777" w:rsidR="003A72D0" w:rsidRPr="000F7A8F" w:rsidRDefault="003A72D0" w:rsidP="00A55333">
            <w:pPr>
              <w:spacing w:after="0" w:line="240" w:lineRule="auto"/>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1BBB1FF8" w14:textId="77777777" w:rsidR="003A72D0" w:rsidRPr="000F7A8F" w:rsidRDefault="003A72D0" w:rsidP="00A55333">
            <w:pPr>
              <w:spacing w:after="0" w:line="240" w:lineRule="auto"/>
              <w:rPr>
                <w:rFonts w:ascii="Times New Roman" w:eastAsia="Times New Roman" w:hAnsi="Times New Roman" w:cs="Times New Roman"/>
                <w:color w:val="000000"/>
                <w:sz w:val="20"/>
                <w:szCs w:val="20"/>
                <w:lang w:eastAsia="lv-LV"/>
              </w:rPr>
            </w:pPr>
            <w:r w:rsidRPr="000F7A8F">
              <w:rPr>
                <w:rFonts w:ascii="Times New Roman" w:hAnsi="Times New Roman" w:cs="Times New Roman"/>
                <w:sz w:val="20"/>
                <w:szCs w:val="20"/>
              </w:rPr>
              <w:t>SIA "Vidrižu doktorāts" veselības aprūpes pakalpojumu kvalitātes uzlabošana</w:t>
            </w:r>
          </w:p>
        </w:tc>
        <w:tc>
          <w:tcPr>
            <w:tcW w:w="709" w:type="dxa"/>
            <w:shd w:val="clear" w:color="auto" w:fill="auto"/>
            <w:vAlign w:val="center"/>
          </w:tcPr>
          <w:p w14:paraId="74C62FDA"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7226B853"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11 000,00</w:t>
            </w:r>
          </w:p>
        </w:tc>
        <w:tc>
          <w:tcPr>
            <w:tcW w:w="1276" w:type="dxa"/>
            <w:shd w:val="clear" w:color="auto" w:fill="auto"/>
            <w:vAlign w:val="center"/>
          </w:tcPr>
          <w:p w14:paraId="527A4B5A"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9350,00</w:t>
            </w:r>
          </w:p>
        </w:tc>
        <w:tc>
          <w:tcPr>
            <w:tcW w:w="1255" w:type="dxa"/>
            <w:shd w:val="clear" w:color="auto" w:fill="auto"/>
            <w:vAlign w:val="center"/>
          </w:tcPr>
          <w:p w14:paraId="38A997A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990,00</w:t>
            </w:r>
          </w:p>
        </w:tc>
        <w:tc>
          <w:tcPr>
            <w:tcW w:w="1275" w:type="dxa"/>
            <w:shd w:val="clear" w:color="auto" w:fill="auto"/>
            <w:vAlign w:val="center"/>
          </w:tcPr>
          <w:p w14:paraId="5D2AF6D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660,00</w:t>
            </w:r>
          </w:p>
        </w:tc>
      </w:tr>
      <w:tr w:rsidR="003A72D0" w:rsidRPr="000F7A8F" w14:paraId="5D7EAA1B" w14:textId="77777777" w:rsidTr="00A55333">
        <w:trPr>
          <w:trHeight w:val="786"/>
        </w:trPr>
        <w:tc>
          <w:tcPr>
            <w:tcW w:w="1575" w:type="dxa"/>
            <w:shd w:val="clear" w:color="auto" w:fill="auto"/>
            <w:vAlign w:val="center"/>
          </w:tcPr>
          <w:p w14:paraId="7693F4F3"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252910E1" w14:textId="77777777" w:rsidR="003A72D0" w:rsidRPr="000F7A8F" w:rsidRDefault="003A72D0" w:rsidP="00A55333">
            <w:pPr>
              <w:spacing w:after="0" w:line="240" w:lineRule="auto"/>
              <w:rPr>
                <w:rFonts w:ascii="Times New Roman" w:eastAsia="Times New Roman" w:hAnsi="Times New Roman" w:cs="Times New Roman"/>
                <w:color w:val="000000"/>
                <w:sz w:val="20"/>
                <w:szCs w:val="20"/>
                <w:lang w:eastAsia="lv-LV"/>
              </w:rPr>
            </w:pPr>
            <w:r w:rsidRPr="000F7A8F">
              <w:rPr>
                <w:rFonts w:ascii="Times New Roman" w:hAnsi="Times New Roman" w:cs="Times New Roman"/>
                <w:sz w:val="20"/>
                <w:szCs w:val="20"/>
              </w:rPr>
              <w:t>SIA "Skultes doktorāts" veselības aprūpes pakalpojumu kvalitātes uzlabošana</w:t>
            </w:r>
          </w:p>
        </w:tc>
        <w:tc>
          <w:tcPr>
            <w:tcW w:w="709" w:type="dxa"/>
            <w:shd w:val="clear" w:color="auto" w:fill="auto"/>
            <w:vAlign w:val="center"/>
          </w:tcPr>
          <w:p w14:paraId="3379524B"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5056D6D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7027,00</w:t>
            </w:r>
          </w:p>
        </w:tc>
        <w:tc>
          <w:tcPr>
            <w:tcW w:w="1276" w:type="dxa"/>
            <w:shd w:val="clear" w:color="auto" w:fill="auto"/>
            <w:vAlign w:val="center"/>
          </w:tcPr>
          <w:p w14:paraId="2E7C0C6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5972,95</w:t>
            </w:r>
          </w:p>
        </w:tc>
        <w:tc>
          <w:tcPr>
            <w:tcW w:w="1255" w:type="dxa"/>
            <w:shd w:val="clear" w:color="auto" w:fill="auto"/>
            <w:vAlign w:val="center"/>
          </w:tcPr>
          <w:p w14:paraId="67F3DA20"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632,43</w:t>
            </w:r>
          </w:p>
        </w:tc>
        <w:tc>
          <w:tcPr>
            <w:tcW w:w="1275" w:type="dxa"/>
            <w:shd w:val="clear" w:color="auto" w:fill="auto"/>
            <w:vAlign w:val="center"/>
          </w:tcPr>
          <w:p w14:paraId="1103E541"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421,62</w:t>
            </w:r>
          </w:p>
        </w:tc>
      </w:tr>
      <w:tr w:rsidR="003A72D0" w:rsidRPr="000F7A8F" w14:paraId="65452941" w14:textId="77777777" w:rsidTr="00A55333">
        <w:trPr>
          <w:trHeight w:val="786"/>
        </w:trPr>
        <w:tc>
          <w:tcPr>
            <w:tcW w:w="1575" w:type="dxa"/>
            <w:shd w:val="clear" w:color="auto" w:fill="auto"/>
            <w:vAlign w:val="center"/>
          </w:tcPr>
          <w:p w14:paraId="5F50B030"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35840E3C"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Pansionāta ēkas Umurgā energoefektivitātes paaugstināšana</w:t>
            </w:r>
          </w:p>
        </w:tc>
        <w:tc>
          <w:tcPr>
            <w:tcW w:w="709" w:type="dxa"/>
            <w:shd w:val="clear" w:color="auto" w:fill="auto"/>
            <w:vAlign w:val="center"/>
          </w:tcPr>
          <w:p w14:paraId="2622E3BF"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2387E8F6"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262 692,43</w:t>
            </w:r>
          </w:p>
        </w:tc>
        <w:tc>
          <w:tcPr>
            <w:tcW w:w="1276" w:type="dxa"/>
            <w:shd w:val="clear" w:color="auto" w:fill="auto"/>
            <w:vAlign w:val="center"/>
          </w:tcPr>
          <w:p w14:paraId="3000DF4A"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214 584,24</w:t>
            </w:r>
          </w:p>
        </w:tc>
        <w:tc>
          <w:tcPr>
            <w:tcW w:w="1255" w:type="dxa"/>
            <w:shd w:val="clear" w:color="auto" w:fill="auto"/>
            <w:vAlign w:val="center"/>
          </w:tcPr>
          <w:p w14:paraId="2C82DD05"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9466,95</w:t>
            </w:r>
          </w:p>
        </w:tc>
        <w:tc>
          <w:tcPr>
            <w:tcW w:w="1275" w:type="dxa"/>
            <w:shd w:val="clear" w:color="auto" w:fill="auto"/>
            <w:vAlign w:val="center"/>
          </w:tcPr>
          <w:p w14:paraId="3365D911"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28 400,85</w:t>
            </w:r>
          </w:p>
        </w:tc>
      </w:tr>
      <w:tr w:rsidR="003A72D0" w:rsidRPr="000F7A8F" w14:paraId="64E59728" w14:textId="77777777" w:rsidTr="00A55333">
        <w:trPr>
          <w:trHeight w:val="786"/>
        </w:trPr>
        <w:tc>
          <w:tcPr>
            <w:tcW w:w="1575" w:type="dxa"/>
            <w:shd w:val="clear" w:color="auto" w:fill="auto"/>
            <w:vAlign w:val="center"/>
          </w:tcPr>
          <w:p w14:paraId="294C98C7"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tbl>
            <w:tblPr>
              <w:tblW w:w="5000" w:type="pct"/>
              <w:tblCellSpacing w:w="15" w:type="dxa"/>
              <w:tblLayout w:type="fixed"/>
              <w:tblCellMar>
                <w:left w:w="15" w:type="dxa"/>
                <w:right w:w="15" w:type="dxa"/>
              </w:tblCellMar>
              <w:tblLook w:val="04A0" w:firstRow="1" w:lastRow="0" w:firstColumn="1" w:lastColumn="0" w:noHBand="0" w:noVBand="1"/>
            </w:tblPr>
            <w:tblGrid>
              <w:gridCol w:w="1556"/>
              <w:gridCol w:w="213"/>
            </w:tblGrid>
            <w:tr w:rsidR="003A72D0" w:rsidRPr="000F7A8F" w14:paraId="4830B696" w14:textId="77777777" w:rsidTr="00A55333">
              <w:trPr>
                <w:tblCellSpacing w:w="15" w:type="dxa"/>
              </w:trPr>
              <w:tc>
                <w:tcPr>
                  <w:tcW w:w="7776" w:type="dxa"/>
                  <w:tcBorders>
                    <w:top w:val="nil"/>
                    <w:left w:val="nil"/>
                    <w:bottom w:val="nil"/>
                    <w:right w:val="nil"/>
                  </w:tcBorders>
                  <w:tcMar>
                    <w:top w:w="120" w:type="dxa"/>
                    <w:left w:w="15" w:type="dxa"/>
                    <w:bottom w:w="120" w:type="dxa"/>
                    <w:right w:w="15" w:type="dxa"/>
                  </w:tcMar>
                  <w:vAlign w:val="center"/>
                  <w:hideMark/>
                </w:tcPr>
                <w:p w14:paraId="7A8DCEED" w14:textId="77777777" w:rsidR="003A72D0" w:rsidRPr="000F7A8F" w:rsidRDefault="003A72D0" w:rsidP="00A55333">
                  <w:pPr>
                    <w:spacing w:after="0" w:line="240" w:lineRule="auto"/>
                    <w:rPr>
                      <w:rFonts w:ascii="Times New Roman" w:eastAsia="Times New Roman" w:hAnsi="Times New Roman" w:cs="Times New Roman"/>
                      <w:sz w:val="20"/>
                      <w:szCs w:val="20"/>
                      <w:lang w:eastAsia="lv-LV"/>
                    </w:rPr>
                  </w:pPr>
                </w:p>
              </w:tc>
              <w:tc>
                <w:tcPr>
                  <w:tcW w:w="500" w:type="pct"/>
                  <w:tcBorders>
                    <w:top w:val="nil"/>
                    <w:left w:val="nil"/>
                    <w:bottom w:val="nil"/>
                    <w:right w:val="nil"/>
                  </w:tcBorders>
                  <w:vAlign w:val="center"/>
                  <w:hideMark/>
                </w:tcPr>
                <w:p w14:paraId="2D4842A0" w14:textId="77777777" w:rsidR="003A72D0" w:rsidRPr="000F7A8F" w:rsidRDefault="003A72D0" w:rsidP="00A55333">
                  <w:pPr>
                    <w:spacing w:after="0" w:line="240" w:lineRule="auto"/>
                    <w:rPr>
                      <w:rFonts w:ascii="Times New Roman" w:eastAsia="Times New Roman" w:hAnsi="Times New Roman" w:cs="Times New Roman"/>
                      <w:sz w:val="20"/>
                      <w:szCs w:val="20"/>
                      <w:lang w:eastAsia="lv-LV"/>
                    </w:rPr>
                  </w:pPr>
                </w:p>
              </w:tc>
            </w:tr>
          </w:tbl>
          <w:p w14:paraId="0FD976C1" w14:textId="77777777" w:rsidR="003A72D0" w:rsidRPr="000F7A8F" w:rsidRDefault="003A72D0" w:rsidP="00A55333">
            <w:pPr>
              <w:spacing w:after="0" w:line="240" w:lineRule="auto"/>
              <w:rPr>
                <w:rFonts w:ascii="Times New Roman" w:eastAsia="Times New Roman" w:hAnsi="Times New Roman" w:cs="Times New Roman"/>
                <w:sz w:val="20"/>
                <w:szCs w:val="20"/>
                <w:lang w:eastAsia="lv-LV"/>
              </w:rPr>
            </w:pPr>
            <w:r w:rsidRPr="000F7A8F">
              <w:rPr>
                <w:rFonts w:ascii="Times New Roman" w:eastAsia="Times New Roman" w:hAnsi="Times New Roman" w:cs="Times New Roman"/>
                <w:sz w:val="20"/>
                <w:szCs w:val="20"/>
                <w:lang w:eastAsia="lv-LV"/>
              </w:rPr>
              <w:t xml:space="preserve">Pansionāta ēkas Pociemā energoefektivitātes paaugstināšana </w:t>
            </w:r>
          </w:p>
        </w:tc>
        <w:tc>
          <w:tcPr>
            <w:tcW w:w="709" w:type="dxa"/>
            <w:shd w:val="clear" w:color="auto" w:fill="auto"/>
            <w:vAlign w:val="center"/>
          </w:tcPr>
          <w:p w14:paraId="24AD90EC"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319D7A2A"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168 756,21</w:t>
            </w:r>
          </w:p>
        </w:tc>
        <w:tc>
          <w:tcPr>
            <w:tcW w:w="1276" w:type="dxa"/>
            <w:shd w:val="clear" w:color="auto" w:fill="auto"/>
            <w:vAlign w:val="center"/>
          </w:tcPr>
          <w:p w14:paraId="01645B3A"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140 966,61</w:t>
            </w:r>
          </w:p>
        </w:tc>
        <w:tc>
          <w:tcPr>
            <w:tcW w:w="1255" w:type="dxa"/>
            <w:shd w:val="clear" w:color="auto" w:fill="auto"/>
            <w:vAlign w:val="center"/>
          </w:tcPr>
          <w:p w14:paraId="020C7BDE"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6219,11</w:t>
            </w:r>
          </w:p>
        </w:tc>
        <w:tc>
          <w:tcPr>
            <w:tcW w:w="1275" w:type="dxa"/>
            <w:shd w:val="clear" w:color="auto" w:fill="auto"/>
            <w:vAlign w:val="center"/>
          </w:tcPr>
          <w:p w14:paraId="33F8A52E"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18 657,35</w:t>
            </w:r>
          </w:p>
        </w:tc>
      </w:tr>
      <w:tr w:rsidR="003A72D0" w:rsidRPr="000F7A8F" w14:paraId="0E2D3571" w14:textId="77777777" w:rsidTr="00A55333">
        <w:trPr>
          <w:trHeight w:val="786"/>
        </w:trPr>
        <w:tc>
          <w:tcPr>
            <w:tcW w:w="1575" w:type="dxa"/>
            <w:shd w:val="clear" w:color="auto" w:fill="auto"/>
            <w:vAlign w:val="center"/>
          </w:tcPr>
          <w:p w14:paraId="56E4C8FC"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lastRenderedPageBreak/>
              <w:t>Eiropas Reģionālās attīstības fonds</w:t>
            </w:r>
          </w:p>
        </w:tc>
        <w:tc>
          <w:tcPr>
            <w:tcW w:w="1985" w:type="dxa"/>
            <w:shd w:val="clear" w:color="auto" w:fill="auto"/>
            <w:vAlign w:val="center"/>
          </w:tcPr>
          <w:p w14:paraId="21FF5FD6"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Ēkas Zāles ielā 8, Limbažos, energoefektivitātes paaugstināšana</w:t>
            </w:r>
          </w:p>
        </w:tc>
        <w:tc>
          <w:tcPr>
            <w:tcW w:w="709" w:type="dxa"/>
            <w:shd w:val="clear" w:color="auto" w:fill="auto"/>
            <w:vAlign w:val="center"/>
          </w:tcPr>
          <w:p w14:paraId="5D0C6AFC"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4071220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288 672,90</w:t>
            </w:r>
          </w:p>
        </w:tc>
        <w:tc>
          <w:tcPr>
            <w:tcW w:w="1276" w:type="dxa"/>
            <w:shd w:val="clear" w:color="auto" w:fill="auto"/>
            <w:vAlign w:val="center"/>
          </w:tcPr>
          <w:p w14:paraId="4F32861C"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245 371,97</w:t>
            </w:r>
          </w:p>
        </w:tc>
        <w:tc>
          <w:tcPr>
            <w:tcW w:w="1255" w:type="dxa"/>
            <w:shd w:val="clear" w:color="auto" w:fill="auto"/>
            <w:vAlign w:val="center"/>
          </w:tcPr>
          <w:p w14:paraId="604FC2C7"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10 825,24</w:t>
            </w:r>
          </w:p>
        </w:tc>
        <w:tc>
          <w:tcPr>
            <w:tcW w:w="1275" w:type="dxa"/>
            <w:shd w:val="clear" w:color="auto" w:fill="auto"/>
            <w:vAlign w:val="center"/>
          </w:tcPr>
          <w:p w14:paraId="6EF027A1"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32 475,69</w:t>
            </w:r>
          </w:p>
        </w:tc>
      </w:tr>
      <w:tr w:rsidR="003A72D0" w:rsidRPr="000F7A8F" w14:paraId="3312FC72" w14:textId="77777777" w:rsidTr="00A55333">
        <w:trPr>
          <w:trHeight w:val="786"/>
        </w:trPr>
        <w:tc>
          <w:tcPr>
            <w:tcW w:w="1575" w:type="dxa"/>
            <w:shd w:val="clear" w:color="auto" w:fill="auto"/>
            <w:vAlign w:val="center"/>
          </w:tcPr>
          <w:p w14:paraId="7767DD87"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66AA8E0F"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Viļķenes kultūras nama energoefektivitātes paaugstināšana</w:t>
            </w:r>
          </w:p>
        </w:tc>
        <w:tc>
          <w:tcPr>
            <w:tcW w:w="709" w:type="dxa"/>
            <w:shd w:val="clear" w:color="auto" w:fill="auto"/>
            <w:vAlign w:val="center"/>
          </w:tcPr>
          <w:p w14:paraId="3818C5C4"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2967D4C2"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650 072,01</w:t>
            </w:r>
          </w:p>
        </w:tc>
        <w:tc>
          <w:tcPr>
            <w:tcW w:w="1276" w:type="dxa"/>
            <w:shd w:val="clear" w:color="auto" w:fill="auto"/>
            <w:vAlign w:val="center"/>
          </w:tcPr>
          <w:p w14:paraId="0F59E72D"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546 162,40</w:t>
            </w:r>
          </w:p>
        </w:tc>
        <w:tc>
          <w:tcPr>
            <w:tcW w:w="1255" w:type="dxa"/>
            <w:shd w:val="clear" w:color="auto" w:fill="auto"/>
            <w:vAlign w:val="center"/>
          </w:tcPr>
          <w:p w14:paraId="070674E1"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24 095,40</w:t>
            </w:r>
          </w:p>
        </w:tc>
        <w:tc>
          <w:tcPr>
            <w:tcW w:w="1275" w:type="dxa"/>
            <w:shd w:val="clear" w:color="auto" w:fill="auto"/>
            <w:vAlign w:val="center"/>
          </w:tcPr>
          <w:p w14:paraId="1DBE92D0"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72 286,20</w:t>
            </w:r>
          </w:p>
        </w:tc>
      </w:tr>
      <w:tr w:rsidR="003A72D0" w:rsidRPr="000F7A8F" w14:paraId="689EE1C1" w14:textId="77777777" w:rsidTr="00A55333">
        <w:trPr>
          <w:trHeight w:val="786"/>
        </w:trPr>
        <w:tc>
          <w:tcPr>
            <w:tcW w:w="1575" w:type="dxa"/>
            <w:shd w:val="clear" w:color="auto" w:fill="auto"/>
            <w:vAlign w:val="center"/>
          </w:tcPr>
          <w:p w14:paraId="7A6B74CE" w14:textId="77777777" w:rsidR="003A72D0" w:rsidRPr="000F7A8F" w:rsidRDefault="003A72D0" w:rsidP="00A55333">
            <w:pPr>
              <w:rPr>
                <w:rFonts w:ascii="Times New Roman" w:hAnsi="Times New Roman" w:cs="Times New Roman"/>
                <w:sz w:val="20"/>
                <w:szCs w:val="20"/>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076D0969"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 xml:space="preserve">Ēkas Vecās </w:t>
            </w:r>
            <w:proofErr w:type="spellStart"/>
            <w:r w:rsidRPr="000F7A8F">
              <w:rPr>
                <w:rFonts w:ascii="Times New Roman" w:hAnsi="Times New Roman" w:cs="Times New Roman"/>
                <w:sz w:val="20"/>
                <w:szCs w:val="20"/>
              </w:rPr>
              <w:t>Sārmes</w:t>
            </w:r>
            <w:proofErr w:type="spellEnd"/>
            <w:r w:rsidRPr="000F7A8F">
              <w:rPr>
                <w:rFonts w:ascii="Times New Roman" w:hAnsi="Times New Roman" w:cs="Times New Roman"/>
                <w:sz w:val="20"/>
                <w:szCs w:val="20"/>
              </w:rPr>
              <w:t xml:space="preserve"> ielā 10, Limbažos, energoefektivitātes paaugstināšana</w:t>
            </w:r>
          </w:p>
        </w:tc>
        <w:tc>
          <w:tcPr>
            <w:tcW w:w="709" w:type="dxa"/>
            <w:shd w:val="clear" w:color="auto" w:fill="auto"/>
            <w:vAlign w:val="center"/>
          </w:tcPr>
          <w:p w14:paraId="7D0EBD4F"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 – 2023.</w:t>
            </w:r>
          </w:p>
        </w:tc>
        <w:tc>
          <w:tcPr>
            <w:tcW w:w="1296" w:type="dxa"/>
            <w:shd w:val="clear" w:color="auto" w:fill="auto"/>
            <w:vAlign w:val="center"/>
          </w:tcPr>
          <w:p w14:paraId="39817A6F"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278 636,90</w:t>
            </w:r>
          </w:p>
        </w:tc>
        <w:tc>
          <w:tcPr>
            <w:tcW w:w="1276" w:type="dxa"/>
            <w:shd w:val="clear" w:color="auto" w:fill="auto"/>
            <w:vAlign w:val="center"/>
          </w:tcPr>
          <w:p w14:paraId="3742BC2E"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236 841,35</w:t>
            </w:r>
          </w:p>
        </w:tc>
        <w:tc>
          <w:tcPr>
            <w:tcW w:w="1255" w:type="dxa"/>
            <w:shd w:val="clear" w:color="auto" w:fill="auto"/>
            <w:vAlign w:val="center"/>
          </w:tcPr>
          <w:p w14:paraId="163A11F9"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10 448,89</w:t>
            </w:r>
          </w:p>
        </w:tc>
        <w:tc>
          <w:tcPr>
            <w:tcW w:w="1275" w:type="dxa"/>
            <w:shd w:val="clear" w:color="auto" w:fill="auto"/>
            <w:vAlign w:val="center"/>
          </w:tcPr>
          <w:p w14:paraId="4CD02817" w14:textId="77777777" w:rsidR="003A72D0" w:rsidRPr="000F7A8F" w:rsidRDefault="003A72D0" w:rsidP="00A55333">
            <w:pPr>
              <w:spacing w:after="0" w:line="240" w:lineRule="auto"/>
              <w:jc w:val="right"/>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31 346,66</w:t>
            </w:r>
          </w:p>
        </w:tc>
      </w:tr>
      <w:tr w:rsidR="003A72D0" w:rsidRPr="000F7A8F" w14:paraId="0D8BC852" w14:textId="77777777" w:rsidTr="00A55333">
        <w:trPr>
          <w:trHeight w:val="786"/>
        </w:trPr>
        <w:tc>
          <w:tcPr>
            <w:tcW w:w="1575" w:type="dxa"/>
            <w:shd w:val="clear" w:color="auto" w:fill="auto"/>
            <w:vAlign w:val="center"/>
          </w:tcPr>
          <w:p w14:paraId="32479C6E" w14:textId="77777777" w:rsidR="003A72D0" w:rsidRPr="000F7A8F" w:rsidRDefault="003A72D0" w:rsidP="00A55333">
            <w:pP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0048F059"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Energoefektivitātes paaugstināšanas pasākumu īstenošana pašvaldības ēkā Lielā ielā 7, Staicelē, Limbažu novadā</w:t>
            </w:r>
          </w:p>
        </w:tc>
        <w:tc>
          <w:tcPr>
            <w:tcW w:w="709" w:type="dxa"/>
            <w:shd w:val="clear" w:color="auto" w:fill="auto"/>
            <w:vAlign w:val="center"/>
          </w:tcPr>
          <w:p w14:paraId="09392548"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2021.-2023.</w:t>
            </w:r>
          </w:p>
        </w:tc>
        <w:tc>
          <w:tcPr>
            <w:tcW w:w="1296" w:type="dxa"/>
            <w:shd w:val="clear" w:color="auto" w:fill="auto"/>
            <w:vAlign w:val="center"/>
          </w:tcPr>
          <w:p w14:paraId="7057EF4E"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417 416,44</w:t>
            </w:r>
          </w:p>
        </w:tc>
        <w:tc>
          <w:tcPr>
            <w:tcW w:w="3806" w:type="dxa"/>
            <w:gridSpan w:val="3"/>
            <w:shd w:val="clear" w:color="auto" w:fill="auto"/>
            <w:vAlign w:val="center"/>
          </w:tcPr>
          <w:p w14:paraId="78847BBC"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p>
        </w:tc>
      </w:tr>
      <w:tr w:rsidR="003A72D0" w:rsidRPr="000F7A8F" w14:paraId="4A8D82E5" w14:textId="77777777" w:rsidTr="00A55333">
        <w:trPr>
          <w:trHeight w:val="786"/>
        </w:trPr>
        <w:tc>
          <w:tcPr>
            <w:tcW w:w="1575" w:type="dxa"/>
            <w:shd w:val="clear" w:color="auto" w:fill="auto"/>
            <w:vAlign w:val="center"/>
          </w:tcPr>
          <w:p w14:paraId="4690B05B" w14:textId="77777777" w:rsidR="003A72D0" w:rsidRPr="000F7A8F" w:rsidRDefault="003A72D0" w:rsidP="00A55333">
            <w:pP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Eiropas Reģionālās attīstības fonds</w:t>
            </w:r>
          </w:p>
        </w:tc>
        <w:tc>
          <w:tcPr>
            <w:tcW w:w="1985" w:type="dxa"/>
            <w:shd w:val="clear" w:color="auto" w:fill="auto"/>
            <w:vAlign w:val="center"/>
          </w:tcPr>
          <w:p w14:paraId="37CA603C"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i/>
                <w:iCs/>
                <w:sz w:val="20"/>
                <w:szCs w:val="20"/>
              </w:rPr>
              <w:t>Plānotais projekts</w:t>
            </w:r>
          </w:p>
          <w:p w14:paraId="69DABB15"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“Sabiedriskā centra pārbūve, Rīgas ielā 4, Alojā”</w:t>
            </w:r>
          </w:p>
        </w:tc>
        <w:tc>
          <w:tcPr>
            <w:tcW w:w="709" w:type="dxa"/>
            <w:shd w:val="clear" w:color="auto" w:fill="auto"/>
            <w:vAlign w:val="center"/>
          </w:tcPr>
          <w:p w14:paraId="0747F3F1"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2022.-2024.</w:t>
            </w:r>
          </w:p>
        </w:tc>
        <w:tc>
          <w:tcPr>
            <w:tcW w:w="1296" w:type="dxa"/>
            <w:shd w:val="clear" w:color="auto" w:fill="auto"/>
            <w:vAlign w:val="center"/>
          </w:tcPr>
          <w:p w14:paraId="6E6619D3"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491 660,00</w:t>
            </w:r>
          </w:p>
        </w:tc>
        <w:tc>
          <w:tcPr>
            <w:tcW w:w="3806" w:type="dxa"/>
            <w:gridSpan w:val="3"/>
            <w:shd w:val="clear" w:color="auto" w:fill="auto"/>
            <w:vAlign w:val="center"/>
          </w:tcPr>
          <w:p w14:paraId="5DF9931C"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p>
        </w:tc>
      </w:tr>
      <w:tr w:rsidR="003A72D0" w:rsidRPr="000F7A8F" w14:paraId="2883512B" w14:textId="77777777" w:rsidTr="00A55333">
        <w:trPr>
          <w:trHeight w:val="786"/>
        </w:trPr>
        <w:tc>
          <w:tcPr>
            <w:tcW w:w="1575" w:type="dxa"/>
            <w:shd w:val="clear" w:color="auto" w:fill="auto"/>
            <w:vAlign w:val="center"/>
          </w:tcPr>
          <w:p w14:paraId="31E37059" w14:textId="77777777" w:rsidR="003A72D0" w:rsidRPr="000F7A8F" w:rsidRDefault="003A72D0" w:rsidP="00A55333">
            <w:pP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7D59C20C"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i/>
                <w:iCs/>
                <w:sz w:val="20"/>
                <w:szCs w:val="20"/>
              </w:rPr>
              <w:t>Plānotais projekts</w:t>
            </w:r>
            <w:r w:rsidRPr="000F7A8F">
              <w:rPr>
                <w:rFonts w:ascii="Times New Roman" w:hAnsi="Times New Roman" w:cs="Times New Roman"/>
                <w:sz w:val="20"/>
                <w:szCs w:val="20"/>
              </w:rPr>
              <w:t xml:space="preserve"> “Alojas pilsētas Jūras, Rīgas un Valmieras ielu posmu pārbūve, Alojā.”</w:t>
            </w:r>
          </w:p>
          <w:p w14:paraId="77763DA4"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Projekts sadalīts 3 kārtās.</w:t>
            </w:r>
          </w:p>
        </w:tc>
        <w:tc>
          <w:tcPr>
            <w:tcW w:w="709" w:type="dxa"/>
            <w:shd w:val="clear" w:color="auto" w:fill="auto"/>
            <w:vAlign w:val="center"/>
          </w:tcPr>
          <w:p w14:paraId="0E27C361"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2022.-2024.</w:t>
            </w:r>
          </w:p>
        </w:tc>
        <w:tc>
          <w:tcPr>
            <w:tcW w:w="1296" w:type="dxa"/>
            <w:shd w:val="clear" w:color="auto" w:fill="auto"/>
            <w:vAlign w:val="center"/>
          </w:tcPr>
          <w:p w14:paraId="267F0B06"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1 100 000,00</w:t>
            </w:r>
          </w:p>
        </w:tc>
        <w:tc>
          <w:tcPr>
            <w:tcW w:w="1276" w:type="dxa"/>
            <w:shd w:val="clear" w:color="auto" w:fill="auto"/>
            <w:vAlign w:val="center"/>
          </w:tcPr>
          <w:p w14:paraId="72D6B427"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14:paraId="31CA273E"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33503EBB"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1 100 000,00</w:t>
            </w:r>
          </w:p>
        </w:tc>
      </w:tr>
      <w:tr w:rsidR="003A72D0" w:rsidRPr="000F7A8F" w14:paraId="08003287" w14:textId="77777777" w:rsidTr="00A55333">
        <w:trPr>
          <w:trHeight w:val="786"/>
        </w:trPr>
        <w:tc>
          <w:tcPr>
            <w:tcW w:w="1575" w:type="dxa"/>
            <w:shd w:val="clear" w:color="auto" w:fill="auto"/>
            <w:vAlign w:val="center"/>
          </w:tcPr>
          <w:p w14:paraId="50CDB22A" w14:textId="77777777" w:rsidR="003A72D0" w:rsidRPr="000F7A8F" w:rsidRDefault="003A72D0" w:rsidP="00A55333">
            <w:pP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7E38E366"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i/>
                <w:iCs/>
                <w:sz w:val="20"/>
                <w:szCs w:val="20"/>
              </w:rPr>
              <w:t>Plānotais projekts</w:t>
            </w:r>
          </w:p>
          <w:p w14:paraId="6778C0B4"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“Kalēju ielas posma no Rīgas ielas krustojuma līdz Ausekļa ielas krustojumam pārbūve, Alojā”</w:t>
            </w:r>
          </w:p>
        </w:tc>
        <w:tc>
          <w:tcPr>
            <w:tcW w:w="709" w:type="dxa"/>
            <w:shd w:val="clear" w:color="auto" w:fill="auto"/>
            <w:vAlign w:val="center"/>
          </w:tcPr>
          <w:p w14:paraId="1E85B4F3"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2022.-2024.</w:t>
            </w:r>
          </w:p>
        </w:tc>
        <w:tc>
          <w:tcPr>
            <w:tcW w:w="1296" w:type="dxa"/>
            <w:shd w:val="clear" w:color="auto" w:fill="auto"/>
            <w:vAlign w:val="center"/>
          </w:tcPr>
          <w:p w14:paraId="0A7B95EA"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157 757,00</w:t>
            </w:r>
          </w:p>
        </w:tc>
        <w:tc>
          <w:tcPr>
            <w:tcW w:w="1276" w:type="dxa"/>
            <w:shd w:val="clear" w:color="auto" w:fill="auto"/>
            <w:vAlign w:val="center"/>
          </w:tcPr>
          <w:p w14:paraId="4232D7FF"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14:paraId="33952F00"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7D38D2E9"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157 757,00</w:t>
            </w:r>
          </w:p>
        </w:tc>
      </w:tr>
      <w:tr w:rsidR="003A72D0" w:rsidRPr="000F7A8F" w14:paraId="170E37E6" w14:textId="77777777" w:rsidTr="00A55333">
        <w:trPr>
          <w:trHeight w:val="786"/>
        </w:trPr>
        <w:tc>
          <w:tcPr>
            <w:tcW w:w="1575" w:type="dxa"/>
            <w:shd w:val="clear" w:color="auto" w:fill="auto"/>
            <w:vAlign w:val="center"/>
          </w:tcPr>
          <w:p w14:paraId="0A9F1E84" w14:textId="77777777" w:rsidR="003A72D0" w:rsidRPr="000F7A8F" w:rsidRDefault="003A72D0" w:rsidP="00A55333">
            <w:pP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Pašvaldības budžets</w:t>
            </w:r>
          </w:p>
        </w:tc>
        <w:tc>
          <w:tcPr>
            <w:tcW w:w="1985" w:type="dxa"/>
            <w:shd w:val="clear" w:color="auto" w:fill="auto"/>
            <w:vAlign w:val="center"/>
          </w:tcPr>
          <w:p w14:paraId="15626DA5"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i/>
                <w:iCs/>
                <w:sz w:val="20"/>
                <w:szCs w:val="20"/>
              </w:rPr>
              <w:t>Plānotais projekts</w:t>
            </w:r>
          </w:p>
          <w:p w14:paraId="7C15158D" w14:textId="77777777" w:rsidR="003A72D0" w:rsidRPr="000F7A8F" w:rsidRDefault="003A72D0" w:rsidP="00A55333">
            <w:pPr>
              <w:spacing w:after="0" w:line="240" w:lineRule="auto"/>
              <w:rPr>
                <w:rFonts w:ascii="Times New Roman" w:hAnsi="Times New Roman" w:cs="Times New Roman"/>
                <w:sz w:val="20"/>
                <w:szCs w:val="20"/>
              </w:rPr>
            </w:pPr>
            <w:r w:rsidRPr="000F7A8F">
              <w:rPr>
                <w:rFonts w:ascii="Times New Roman" w:hAnsi="Times New Roman" w:cs="Times New Roman"/>
                <w:sz w:val="20"/>
                <w:szCs w:val="20"/>
              </w:rPr>
              <w:t>“Baznīcas ielas pārbūve no Dārza ielas līdz Alojas pilsētas robežai, Alojā”</w:t>
            </w:r>
          </w:p>
        </w:tc>
        <w:tc>
          <w:tcPr>
            <w:tcW w:w="709" w:type="dxa"/>
            <w:shd w:val="clear" w:color="auto" w:fill="auto"/>
            <w:vAlign w:val="center"/>
          </w:tcPr>
          <w:p w14:paraId="4FE8AE6B"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2022.-2024.</w:t>
            </w:r>
          </w:p>
        </w:tc>
        <w:tc>
          <w:tcPr>
            <w:tcW w:w="1296" w:type="dxa"/>
            <w:shd w:val="clear" w:color="auto" w:fill="auto"/>
            <w:vAlign w:val="center"/>
          </w:tcPr>
          <w:p w14:paraId="2C7823CD"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231 282,00</w:t>
            </w:r>
          </w:p>
        </w:tc>
        <w:tc>
          <w:tcPr>
            <w:tcW w:w="1276" w:type="dxa"/>
            <w:shd w:val="clear" w:color="auto" w:fill="auto"/>
            <w:vAlign w:val="center"/>
          </w:tcPr>
          <w:p w14:paraId="18023CA7"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55" w:type="dxa"/>
            <w:shd w:val="clear" w:color="auto" w:fill="auto"/>
            <w:vAlign w:val="center"/>
          </w:tcPr>
          <w:p w14:paraId="28DD8998"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0,00</w:t>
            </w:r>
          </w:p>
        </w:tc>
        <w:tc>
          <w:tcPr>
            <w:tcW w:w="1275" w:type="dxa"/>
            <w:shd w:val="clear" w:color="auto" w:fill="auto"/>
            <w:vAlign w:val="center"/>
          </w:tcPr>
          <w:p w14:paraId="55F4452A" w14:textId="77777777" w:rsidR="003A72D0" w:rsidRPr="000F7A8F"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0F7A8F">
              <w:rPr>
                <w:rFonts w:ascii="Times New Roman" w:eastAsia="Times New Roman" w:hAnsi="Times New Roman" w:cs="Times New Roman"/>
                <w:color w:val="000000"/>
                <w:sz w:val="20"/>
                <w:szCs w:val="20"/>
                <w:lang w:eastAsia="lv-LV"/>
              </w:rPr>
              <w:t>231 282,00</w:t>
            </w:r>
          </w:p>
        </w:tc>
      </w:tr>
    </w:tbl>
    <w:p w14:paraId="3931B1D9" w14:textId="77777777" w:rsidR="00481B62" w:rsidRPr="006D380C" w:rsidRDefault="00481B62" w:rsidP="00A43780">
      <w:pPr>
        <w:spacing w:after="0" w:line="240" w:lineRule="auto"/>
        <w:rPr>
          <w:rFonts w:ascii="Times New Roman" w:hAnsi="Times New Roman" w:cs="Times New Roman"/>
          <w:b/>
          <w:sz w:val="24"/>
          <w:szCs w:val="24"/>
        </w:rPr>
      </w:pPr>
    </w:p>
    <w:p w14:paraId="7166B8F6" w14:textId="583FCB30" w:rsidR="003A72D0" w:rsidRPr="00A43780" w:rsidRDefault="003A72D0" w:rsidP="000A1E95">
      <w:pPr>
        <w:pStyle w:val="Sarakstarindkopa"/>
        <w:numPr>
          <w:ilvl w:val="1"/>
          <w:numId w:val="27"/>
        </w:numPr>
        <w:spacing w:after="0" w:line="240" w:lineRule="auto"/>
        <w:rPr>
          <w:rFonts w:ascii="Times New Roman" w:hAnsi="Times New Roman" w:cs="Times New Roman"/>
          <w:b/>
          <w:sz w:val="24"/>
          <w:szCs w:val="24"/>
        </w:rPr>
      </w:pPr>
      <w:r w:rsidRPr="00A43780">
        <w:rPr>
          <w:rFonts w:ascii="Times New Roman" w:hAnsi="Times New Roman" w:cs="Times New Roman"/>
          <w:b/>
          <w:sz w:val="24"/>
          <w:szCs w:val="24"/>
        </w:rPr>
        <w:t>Privātās investīcijas pašvaldības administratīvajā teritorijā</w:t>
      </w:r>
    </w:p>
    <w:p w14:paraId="091C8458" w14:textId="77777777" w:rsidR="003A72D0" w:rsidRPr="006D380C" w:rsidRDefault="003A72D0" w:rsidP="000A1E95">
      <w:pPr>
        <w:spacing w:after="0" w:line="240" w:lineRule="auto"/>
        <w:rPr>
          <w:rFonts w:ascii="Times New Roman" w:hAnsi="Times New Roman" w:cs="Times New Roman"/>
          <w:b/>
          <w:sz w:val="24"/>
          <w:szCs w:val="24"/>
        </w:rPr>
      </w:pPr>
    </w:p>
    <w:p w14:paraId="260DD460" w14:textId="77777777" w:rsidR="003A72D0" w:rsidRPr="006D380C" w:rsidRDefault="003A72D0" w:rsidP="003A72D0">
      <w:pPr>
        <w:spacing w:after="0" w:line="240" w:lineRule="auto"/>
        <w:rPr>
          <w:rFonts w:ascii="Times New Roman" w:hAnsi="Times New Roman" w:cs="Times New Roman"/>
          <w:bCs/>
          <w:sz w:val="24"/>
          <w:szCs w:val="24"/>
        </w:rPr>
      </w:pPr>
      <w:r w:rsidRPr="006D380C">
        <w:rPr>
          <w:rFonts w:ascii="Times New Roman" w:hAnsi="Times New Roman" w:cs="Times New Roman"/>
          <w:b/>
          <w:sz w:val="24"/>
          <w:szCs w:val="24"/>
        </w:rPr>
        <w:tab/>
      </w:r>
      <w:r w:rsidRPr="006D380C">
        <w:rPr>
          <w:rFonts w:ascii="Times New Roman" w:hAnsi="Times New Roman" w:cs="Times New Roman"/>
          <w:bCs/>
          <w:sz w:val="24"/>
          <w:szCs w:val="24"/>
        </w:rPr>
        <w:t>Salacgrīvas novada un Alojas novada teritorijā 2021.gadā nodoti ekspluatācijā objekti par summu 2 169 200 EUR.</w:t>
      </w:r>
    </w:p>
    <w:p w14:paraId="0ACD92A5" w14:textId="77777777" w:rsidR="003A72D0" w:rsidRPr="006D380C" w:rsidRDefault="003A72D0" w:rsidP="000A1E95">
      <w:pPr>
        <w:spacing w:after="0" w:line="240" w:lineRule="auto"/>
        <w:rPr>
          <w:rFonts w:ascii="Times New Roman" w:hAnsi="Times New Roman" w:cs="Times New Roman"/>
          <w:b/>
          <w:sz w:val="24"/>
          <w:szCs w:val="24"/>
        </w:rPr>
      </w:pPr>
    </w:p>
    <w:p w14:paraId="0B7F6A62" w14:textId="6D58A360" w:rsidR="003A72D0" w:rsidRPr="006D380C" w:rsidRDefault="003A72D0" w:rsidP="00A43780">
      <w:pPr>
        <w:pStyle w:val="Sarakstarindkopa"/>
        <w:numPr>
          <w:ilvl w:val="1"/>
          <w:numId w:val="27"/>
        </w:numPr>
        <w:spacing w:after="0" w:line="240" w:lineRule="auto"/>
        <w:jc w:val="both"/>
        <w:rPr>
          <w:rFonts w:ascii="Times New Roman" w:hAnsi="Times New Roman" w:cs="Times New Roman"/>
          <w:b/>
          <w:sz w:val="24"/>
          <w:szCs w:val="24"/>
        </w:rPr>
      </w:pPr>
      <w:r w:rsidRPr="006D380C">
        <w:rPr>
          <w:rFonts w:ascii="Times New Roman" w:hAnsi="Times New Roman" w:cs="Times New Roman"/>
          <w:b/>
          <w:sz w:val="24"/>
          <w:szCs w:val="24"/>
        </w:rPr>
        <w:t xml:space="preserve">Bijušā Salacgrīvas novada pašvaldības līdzdalība sadarbības projektos </w:t>
      </w:r>
    </w:p>
    <w:p w14:paraId="3220EC0C" w14:textId="77777777" w:rsidR="003A72D0" w:rsidRPr="006D380C" w:rsidRDefault="003A72D0" w:rsidP="003A72D0">
      <w:pPr>
        <w:spacing w:after="0" w:line="240" w:lineRule="auto"/>
        <w:jc w:val="center"/>
        <w:rPr>
          <w:rFonts w:ascii="Times New Roman" w:hAnsi="Times New Roman" w:cs="Times New Roman"/>
          <w:b/>
          <w:sz w:val="24"/>
          <w:szCs w:val="24"/>
        </w:rPr>
      </w:pP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985"/>
        <w:gridCol w:w="709"/>
        <w:gridCol w:w="1296"/>
        <w:gridCol w:w="1276"/>
        <w:gridCol w:w="1255"/>
        <w:gridCol w:w="1275"/>
      </w:tblGrid>
      <w:tr w:rsidR="003A72D0" w:rsidRPr="001103CE" w14:paraId="1FB74835" w14:textId="77777777" w:rsidTr="00A55333">
        <w:trPr>
          <w:trHeight w:val="752"/>
        </w:trPr>
        <w:tc>
          <w:tcPr>
            <w:tcW w:w="1575" w:type="dxa"/>
            <w:shd w:val="clear" w:color="auto" w:fill="auto"/>
            <w:vAlign w:val="center"/>
            <w:hideMark/>
          </w:tcPr>
          <w:p w14:paraId="340C55E9"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Finanšu instruments</w:t>
            </w:r>
          </w:p>
        </w:tc>
        <w:tc>
          <w:tcPr>
            <w:tcW w:w="1985" w:type="dxa"/>
            <w:shd w:val="clear" w:color="auto" w:fill="auto"/>
            <w:vAlign w:val="center"/>
            <w:hideMark/>
          </w:tcPr>
          <w:p w14:paraId="5848A568"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Nosaukums</w:t>
            </w:r>
          </w:p>
        </w:tc>
        <w:tc>
          <w:tcPr>
            <w:tcW w:w="709" w:type="dxa"/>
            <w:shd w:val="clear" w:color="auto" w:fill="auto"/>
            <w:vAlign w:val="center"/>
            <w:hideMark/>
          </w:tcPr>
          <w:p w14:paraId="75FE77D8"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1103CE">
              <w:rPr>
                <w:rFonts w:ascii="Times New Roman" w:eastAsia="Times New Roman" w:hAnsi="Times New Roman" w:cs="Times New Roman"/>
                <w:b/>
                <w:bCs/>
                <w:color w:val="000000"/>
                <w:sz w:val="20"/>
                <w:szCs w:val="20"/>
                <w:lang w:eastAsia="lv-LV"/>
              </w:rPr>
              <w:t>Īste</w:t>
            </w:r>
            <w:proofErr w:type="spellEnd"/>
            <w:r w:rsidRPr="001103CE">
              <w:rPr>
                <w:rFonts w:ascii="Times New Roman" w:eastAsia="Times New Roman" w:hAnsi="Times New Roman" w:cs="Times New Roman"/>
                <w:b/>
                <w:bCs/>
                <w:color w:val="000000"/>
                <w:sz w:val="20"/>
                <w:szCs w:val="20"/>
                <w:lang w:eastAsia="lv-LV"/>
              </w:rPr>
              <w:t>-no-</w:t>
            </w:r>
            <w:proofErr w:type="spellStart"/>
            <w:r w:rsidRPr="001103CE">
              <w:rPr>
                <w:rFonts w:ascii="Times New Roman" w:eastAsia="Times New Roman" w:hAnsi="Times New Roman" w:cs="Times New Roman"/>
                <w:b/>
                <w:bCs/>
                <w:color w:val="000000"/>
                <w:sz w:val="20"/>
                <w:szCs w:val="20"/>
                <w:lang w:eastAsia="lv-LV"/>
              </w:rPr>
              <w:t>šanas</w:t>
            </w:r>
            <w:proofErr w:type="spellEnd"/>
            <w:r w:rsidRPr="001103CE">
              <w:rPr>
                <w:rFonts w:ascii="Times New Roman" w:eastAsia="Times New Roman" w:hAnsi="Times New Roman" w:cs="Times New Roman"/>
                <w:b/>
                <w:bCs/>
                <w:color w:val="000000"/>
                <w:sz w:val="20"/>
                <w:szCs w:val="20"/>
                <w:lang w:eastAsia="lv-LV"/>
              </w:rPr>
              <w:t xml:space="preserve"> laiks</w:t>
            </w:r>
          </w:p>
        </w:tc>
        <w:tc>
          <w:tcPr>
            <w:tcW w:w="1296" w:type="dxa"/>
            <w:shd w:val="clear" w:color="auto" w:fill="auto"/>
            <w:vAlign w:val="center"/>
            <w:hideMark/>
          </w:tcPr>
          <w:p w14:paraId="3E489D58"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Kopējās izmaksas, EUR</w:t>
            </w:r>
          </w:p>
        </w:tc>
        <w:tc>
          <w:tcPr>
            <w:tcW w:w="1276" w:type="dxa"/>
            <w:shd w:val="clear" w:color="auto" w:fill="auto"/>
            <w:vAlign w:val="center"/>
            <w:hideMark/>
          </w:tcPr>
          <w:p w14:paraId="02C906D3"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Finanšu instrumenta finansē-jums, EUR</w:t>
            </w:r>
          </w:p>
        </w:tc>
        <w:tc>
          <w:tcPr>
            <w:tcW w:w="1255" w:type="dxa"/>
            <w:shd w:val="clear" w:color="auto" w:fill="auto"/>
            <w:vAlign w:val="center"/>
            <w:hideMark/>
          </w:tcPr>
          <w:p w14:paraId="7517758F"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Valsts finansē-jums, EUR</w:t>
            </w:r>
          </w:p>
        </w:tc>
        <w:tc>
          <w:tcPr>
            <w:tcW w:w="1275" w:type="dxa"/>
            <w:shd w:val="clear" w:color="auto" w:fill="auto"/>
            <w:vAlign w:val="center"/>
            <w:hideMark/>
          </w:tcPr>
          <w:p w14:paraId="2005F5E6" w14:textId="77777777" w:rsidR="003A72D0" w:rsidRPr="001103CE" w:rsidRDefault="003A72D0" w:rsidP="00A55333">
            <w:pPr>
              <w:spacing w:after="0" w:line="240" w:lineRule="auto"/>
              <w:jc w:val="center"/>
              <w:rPr>
                <w:rFonts w:ascii="Times New Roman" w:eastAsia="Times New Roman" w:hAnsi="Times New Roman" w:cs="Times New Roman"/>
                <w:b/>
                <w:bCs/>
                <w:color w:val="000000"/>
                <w:sz w:val="20"/>
                <w:szCs w:val="20"/>
                <w:lang w:eastAsia="lv-LV"/>
              </w:rPr>
            </w:pPr>
            <w:r w:rsidRPr="001103CE">
              <w:rPr>
                <w:rFonts w:ascii="Times New Roman" w:eastAsia="Times New Roman" w:hAnsi="Times New Roman" w:cs="Times New Roman"/>
                <w:b/>
                <w:bCs/>
                <w:color w:val="000000"/>
                <w:sz w:val="20"/>
                <w:szCs w:val="20"/>
                <w:lang w:eastAsia="lv-LV"/>
              </w:rPr>
              <w:t>Pašvaldības finansējums, EUR</w:t>
            </w:r>
          </w:p>
        </w:tc>
      </w:tr>
      <w:tr w:rsidR="003A72D0" w:rsidRPr="001103CE" w14:paraId="2DBAAC94" w14:textId="77777777" w:rsidTr="00A55333">
        <w:trPr>
          <w:trHeight w:val="786"/>
        </w:trPr>
        <w:tc>
          <w:tcPr>
            <w:tcW w:w="1575" w:type="dxa"/>
            <w:shd w:val="clear" w:color="auto" w:fill="auto"/>
            <w:vAlign w:val="center"/>
          </w:tcPr>
          <w:p w14:paraId="5559CFF3" w14:textId="77777777" w:rsidR="003A72D0" w:rsidRPr="001103CE" w:rsidRDefault="003A72D0" w:rsidP="00A55333">
            <w:pPr>
              <w:spacing w:after="0" w:line="240" w:lineRule="auto"/>
              <w:rPr>
                <w:rFonts w:ascii="Times New Roman" w:eastAsia="Times New Roman" w:hAnsi="Times New Roman" w:cs="Times New Roman"/>
                <w:color w:val="000000"/>
                <w:sz w:val="20"/>
                <w:szCs w:val="20"/>
                <w:lang w:eastAsia="lv-LV"/>
              </w:rPr>
            </w:pPr>
            <w:proofErr w:type="spellStart"/>
            <w:r w:rsidRPr="001103CE">
              <w:rPr>
                <w:rFonts w:ascii="Times New Roman" w:eastAsia="Times New Roman" w:hAnsi="Times New Roman" w:cs="Times New Roman"/>
                <w:sz w:val="20"/>
                <w:szCs w:val="20"/>
                <w:lang w:eastAsia="lv-LV"/>
              </w:rPr>
              <w:t>Interreg</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Central</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Baltic</w:t>
            </w:r>
            <w:proofErr w:type="spellEnd"/>
          </w:p>
        </w:tc>
        <w:tc>
          <w:tcPr>
            <w:tcW w:w="1985" w:type="dxa"/>
            <w:shd w:val="clear" w:color="auto" w:fill="auto"/>
            <w:vAlign w:val="center"/>
          </w:tcPr>
          <w:p w14:paraId="718B8E0B" w14:textId="77777777" w:rsidR="003A72D0" w:rsidRPr="001103CE" w:rsidRDefault="003A72D0" w:rsidP="00A55333">
            <w:pPr>
              <w:contextualSpacing/>
              <w:jc w:val="both"/>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 xml:space="preserve">“Coast4us”. </w:t>
            </w:r>
          </w:p>
          <w:p w14:paraId="11D52400" w14:textId="77777777" w:rsidR="003A72D0" w:rsidRPr="001103CE" w:rsidRDefault="003A72D0" w:rsidP="00A55333">
            <w:pPr>
              <w:contextualSpacing/>
              <w:jc w:val="both"/>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Vadošais partneris -</w:t>
            </w:r>
            <w:proofErr w:type="spellStart"/>
            <w:r w:rsidRPr="001103CE">
              <w:rPr>
                <w:rFonts w:ascii="Times New Roman" w:eastAsia="Times New Roman" w:hAnsi="Times New Roman" w:cs="Times New Roman"/>
                <w:sz w:val="20"/>
                <w:szCs w:val="20"/>
                <w:lang w:eastAsia="lv-LV"/>
              </w:rPr>
              <w:t>County</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Administrative</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Board</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of</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Ostergotland</w:t>
            </w:r>
            <w:proofErr w:type="spellEnd"/>
            <w:r w:rsidRPr="001103CE">
              <w:rPr>
                <w:rFonts w:ascii="Times New Roman" w:eastAsia="Times New Roman" w:hAnsi="Times New Roman" w:cs="Times New Roman"/>
                <w:sz w:val="20"/>
                <w:szCs w:val="20"/>
                <w:lang w:eastAsia="lv-LV"/>
              </w:rPr>
              <w:t xml:space="preserve"> (Zviedrija). Projektā sadarbojās 16 partneri.</w:t>
            </w:r>
          </w:p>
          <w:p w14:paraId="38D2CBF9" w14:textId="77777777" w:rsidR="003A72D0" w:rsidRPr="001103CE" w:rsidRDefault="003A72D0" w:rsidP="00A55333">
            <w:pPr>
              <w:spacing w:after="0" w:line="240" w:lineRule="auto"/>
              <w:jc w:val="both"/>
              <w:rPr>
                <w:rFonts w:ascii="Times New Roman" w:eastAsia="Times New Roman" w:hAnsi="Times New Roman" w:cs="Times New Roman"/>
                <w:bCs/>
                <w:sz w:val="20"/>
                <w:szCs w:val="20"/>
                <w:lang w:eastAsia="lv-LV"/>
              </w:rPr>
            </w:pPr>
          </w:p>
        </w:tc>
        <w:tc>
          <w:tcPr>
            <w:tcW w:w="709" w:type="dxa"/>
            <w:shd w:val="clear" w:color="auto" w:fill="auto"/>
            <w:vAlign w:val="center"/>
          </w:tcPr>
          <w:p w14:paraId="09E7DD3C"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2018. – 2021.</w:t>
            </w:r>
          </w:p>
        </w:tc>
        <w:tc>
          <w:tcPr>
            <w:tcW w:w="1296" w:type="dxa"/>
            <w:shd w:val="clear" w:color="auto" w:fill="auto"/>
            <w:vAlign w:val="center"/>
          </w:tcPr>
          <w:p w14:paraId="1F1F0F1B"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116 594,00</w:t>
            </w:r>
          </w:p>
        </w:tc>
        <w:tc>
          <w:tcPr>
            <w:tcW w:w="1276" w:type="dxa"/>
            <w:shd w:val="clear" w:color="auto" w:fill="auto"/>
            <w:vAlign w:val="center"/>
          </w:tcPr>
          <w:p w14:paraId="05933D27"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85 987,00</w:t>
            </w:r>
          </w:p>
        </w:tc>
        <w:tc>
          <w:tcPr>
            <w:tcW w:w="1255" w:type="dxa"/>
            <w:shd w:val="clear" w:color="auto" w:fill="auto"/>
            <w:vAlign w:val="center"/>
          </w:tcPr>
          <w:p w14:paraId="7C9DB970"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5 118,00</w:t>
            </w:r>
          </w:p>
        </w:tc>
        <w:tc>
          <w:tcPr>
            <w:tcW w:w="1275" w:type="dxa"/>
            <w:shd w:val="clear" w:color="auto" w:fill="auto"/>
            <w:vAlign w:val="center"/>
          </w:tcPr>
          <w:p w14:paraId="49DFE756"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sz w:val="20"/>
                <w:szCs w:val="20"/>
                <w:lang w:eastAsia="lv-LV"/>
              </w:rPr>
              <w:t>25 489,00</w:t>
            </w:r>
          </w:p>
        </w:tc>
      </w:tr>
      <w:tr w:rsidR="003A72D0" w:rsidRPr="001103CE" w14:paraId="164EB3BF" w14:textId="77777777" w:rsidTr="00A55333">
        <w:trPr>
          <w:trHeight w:val="786"/>
        </w:trPr>
        <w:tc>
          <w:tcPr>
            <w:tcW w:w="1575" w:type="dxa"/>
            <w:shd w:val="clear" w:color="auto" w:fill="auto"/>
            <w:vAlign w:val="center"/>
          </w:tcPr>
          <w:p w14:paraId="6D7B778A" w14:textId="77777777" w:rsidR="003A72D0" w:rsidRPr="001103CE" w:rsidRDefault="003A72D0" w:rsidP="00A55333">
            <w:pPr>
              <w:spacing w:after="0" w:line="240" w:lineRule="auto"/>
              <w:rPr>
                <w:rFonts w:ascii="Times New Roman" w:eastAsia="Times New Roman" w:hAnsi="Times New Roman" w:cs="Times New Roman"/>
                <w:bCs/>
                <w:sz w:val="20"/>
                <w:szCs w:val="20"/>
                <w:lang w:eastAsia="lv-LV"/>
              </w:rPr>
            </w:pPr>
            <w:proofErr w:type="spellStart"/>
            <w:r w:rsidRPr="001103CE">
              <w:rPr>
                <w:rFonts w:ascii="Times New Roman" w:eastAsia="Times New Roman" w:hAnsi="Times New Roman" w:cs="Times New Roman"/>
                <w:bCs/>
                <w:sz w:val="20"/>
                <w:szCs w:val="20"/>
                <w:lang w:eastAsia="lv-LV"/>
              </w:rPr>
              <w:t>Interreg</w:t>
            </w:r>
            <w:proofErr w:type="spellEnd"/>
            <w:r w:rsidRPr="001103CE">
              <w:rPr>
                <w:rFonts w:ascii="Times New Roman" w:eastAsia="Times New Roman" w:hAnsi="Times New Roman" w:cs="Times New Roman"/>
                <w:bCs/>
                <w:sz w:val="20"/>
                <w:szCs w:val="20"/>
                <w:lang w:eastAsia="lv-LV"/>
              </w:rPr>
              <w:t xml:space="preserve"> </w:t>
            </w:r>
            <w:proofErr w:type="spellStart"/>
            <w:r w:rsidRPr="001103CE">
              <w:rPr>
                <w:rFonts w:ascii="Times New Roman" w:eastAsia="Times New Roman" w:hAnsi="Times New Roman" w:cs="Times New Roman"/>
                <w:bCs/>
                <w:sz w:val="20"/>
                <w:szCs w:val="20"/>
                <w:lang w:eastAsia="lv-LV"/>
              </w:rPr>
              <w:t>Est</w:t>
            </w:r>
            <w:proofErr w:type="spellEnd"/>
            <w:r w:rsidRPr="001103CE">
              <w:rPr>
                <w:rFonts w:ascii="Times New Roman" w:eastAsia="Times New Roman" w:hAnsi="Times New Roman" w:cs="Times New Roman"/>
                <w:bCs/>
                <w:sz w:val="20"/>
                <w:szCs w:val="20"/>
                <w:lang w:eastAsia="lv-LV"/>
              </w:rPr>
              <w:t>-Lat pārrobežu sadarbības programma</w:t>
            </w:r>
          </w:p>
        </w:tc>
        <w:tc>
          <w:tcPr>
            <w:tcW w:w="1985" w:type="dxa"/>
            <w:shd w:val="clear" w:color="auto" w:fill="auto"/>
            <w:vAlign w:val="center"/>
          </w:tcPr>
          <w:p w14:paraId="34A5D7CE" w14:textId="77777777" w:rsidR="003A72D0" w:rsidRPr="001103CE" w:rsidRDefault="003A72D0" w:rsidP="00A55333">
            <w:pPr>
              <w:contextualSpacing/>
              <w:jc w:val="both"/>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w:t>
            </w:r>
            <w:proofErr w:type="spellStart"/>
            <w:r w:rsidRPr="001103CE">
              <w:rPr>
                <w:rFonts w:ascii="Times New Roman" w:eastAsia="Times New Roman" w:hAnsi="Times New Roman" w:cs="Times New Roman"/>
                <w:sz w:val="20"/>
                <w:szCs w:val="20"/>
                <w:lang w:eastAsia="lv-LV"/>
              </w:rPr>
              <w:t>Hiking</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route</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along</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the</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Baltic</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sea</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coastline</w:t>
            </w:r>
            <w:proofErr w:type="spellEnd"/>
            <w:r w:rsidRPr="001103CE">
              <w:rPr>
                <w:rFonts w:ascii="Times New Roman" w:eastAsia="Times New Roman" w:hAnsi="Times New Roman" w:cs="Times New Roman"/>
                <w:sz w:val="20"/>
                <w:szCs w:val="20"/>
                <w:lang w:eastAsia="lv-LV"/>
              </w:rPr>
              <w:t xml:space="preserve"> </w:t>
            </w:r>
            <w:proofErr w:type="spellStart"/>
            <w:r w:rsidRPr="001103CE">
              <w:rPr>
                <w:rFonts w:ascii="Times New Roman" w:eastAsia="Times New Roman" w:hAnsi="Times New Roman" w:cs="Times New Roman"/>
                <w:sz w:val="20"/>
                <w:szCs w:val="20"/>
                <w:lang w:eastAsia="lv-LV"/>
              </w:rPr>
              <w:t>in</w:t>
            </w:r>
            <w:proofErr w:type="spellEnd"/>
            <w:r w:rsidRPr="001103CE">
              <w:rPr>
                <w:rFonts w:ascii="Times New Roman" w:eastAsia="Times New Roman" w:hAnsi="Times New Roman" w:cs="Times New Roman"/>
                <w:sz w:val="20"/>
                <w:szCs w:val="20"/>
                <w:lang w:eastAsia="lv-LV"/>
              </w:rPr>
              <w:t xml:space="preserve"> Latvia-</w:t>
            </w:r>
            <w:proofErr w:type="spellStart"/>
            <w:r w:rsidRPr="001103CE">
              <w:rPr>
                <w:rFonts w:ascii="Times New Roman" w:eastAsia="Times New Roman" w:hAnsi="Times New Roman" w:cs="Times New Roman"/>
                <w:sz w:val="20"/>
                <w:szCs w:val="20"/>
                <w:lang w:eastAsia="lv-LV"/>
              </w:rPr>
              <w:t>Estonia</w:t>
            </w:r>
            <w:proofErr w:type="spellEnd"/>
            <w:r w:rsidRPr="001103CE">
              <w:rPr>
                <w:rFonts w:ascii="Times New Roman" w:eastAsia="Times New Roman" w:hAnsi="Times New Roman" w:cs="Times New Roman"/>
                <w:sz w:val="20"/>
                <w:szCs w:val="20"/>
                <w:lang w:eastAsia="lv-LV"/>
              </w:rPr>
              <w:t xml:space="preserve">”. ESTLAT22. </w:t>
            </w:r>
          </w:p>
          <w:p w14:paraId="5954B840" w14:textId="77777777" w:rsidR="003A72D0" w:rsidRPr="001103CE" w:rsidRDefault="003A72D0" w:rsidP="00A55333">
            <w:pPr>
              <w:contextualSpacing/>
              <w:jc w:val="both"/>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Vadošais partneris -Lauku tūrisma asociācija “Lauku ceļotājs”.</w:t>
            </w:r>
          </w:p>
          <w:p w14:paraId="222D54DB" w14:textId="77777777" w:rsidR="003A72D0" w:rsidRPr="001103CE" w:rsidRDefault="003A72D0" w:rsidP="00A55333">
            <w:pPr>
              <w:contextualSpacing/>
              <w:jc w:val="both"/>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Projektā sadarbojās 8 partneri</w:t>
            </w:r>
          </w:p>
        </w:tc>
        <w:tc>
          <w:tcPr>
            <w:tcW w:w="709" w:type="dxa"/>
            <w:shd w:val="clear" w:color="auto" w:fill="auto"/>
            <w:vAlign w:val="center"/>
          </w:tcPr>
          <w:p w14:paraId="401D14B9"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2017.2020.</w:t>
            </w:r>
          </w:p>
        </w:tc>
        <w:tc>
          <w:tcPr>
            <w:tcW w:w="1296" w:type="dxa"/>
            <w:shd w:val="clear" w:color="auto" w:fill="auto"/>
            <w:vAlign w:val="center"/>
          </w:tcPr>
          <w:p w14:paraId="36B0DBC4"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37 701,00</w:t>
            </w:r>
          </w:p>
        </w:tc>
        <w:tc>
          <w:tcPr>
            <w:tcW w:w="1276" w:type="dxa"/>
            <w:shd w:val="clear" w:color="auto" w:fill="auto"/>
            <w:vAlign w:val="center"/>
          </w:tcPr>
          <w:p w14:paraId="39EBD0E2"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22 994,00</w:t>
            </w:r>
          </w:p>
        </w:tc>
        <w:tc>
          <w:tcPr>
            <w:tcW w:w="1255" w:type="dxa"/>
            <w:shd w:val="clear" w:color="auto" w:fill="auto"/>
            <w:vAlign w:val="center"/>
          </w:tcPr>
          <w:p w14:paraId="26B95069" w14:textId="77777777" w:rsidR="003A72D0" w:rsidRPr="001103CE" w:rsidRDefault="003A72D0" w:rsidP="00A55333">
            <w:pPr>
              <w:spacing w:after="0" w:line="240" w:lineRule="auto"/>
              <w:jc w:val="center"/>
              <w:rPr>
                <w:rFonts w:ascii="Times New Roman" w:eastAsia="Times New Roman" w:hAnsi="Times New Roman" w:cs="Times New Roman"/>
                <w:color w:val="000000"/>
                <w:sz w:val="20"/>
                <w:szCs w:val="20"/>
                <w:lang w:eastAsia="lv-LV"/>
              </w:rPr>
            </w:pPr>
            <w:r w:rsidRPr="001103CE">
              <w:rPr>
                <w:rFonts w:ascii="Times New Roman" w:eastAsia="Times New Roman" w:hAnsi="Times New Roman" w:cs="Times New Roman"/>
                <w:color w:val="000000"/>
                <w:sz w:val="20"/>
                <w:szCs w:val="20"/>
                <w:lang w:eastAsia="lv-LV"/>
              </w:rPr>
              <w:t>1 353,00</w:t>
            </w:r>
          </w:p>
        </w:tc>
        <w:tc>
          <w:tcPr>
            <w:tcW w:w="1275" w:type="dxa"/>
            <w:shd w:val="clear" w:color="auto" w:fill="auto"/>
            <w:vAlign w:val="center"/>
          </w:tcPr>
          <w:p w14:paraId="2E4E8B9C" w14:textId="6D886777" w:rsidR="003A72D0" w:rsidRPr="001103CE" w:rsidRDefault="003A72D0" w:rsidP="000F7A8F">
            <w:pPr>
              <w:pStyle w:val="Sarakstarindkopa"/>
              <w:numPr>
                <w:ilvl w:val="0"/>
                <w:numId w:val="30"/>
              </w:numPr>
              <w:spacing w:after="0" w:line="240" w:lineRule="auto"/>
              <w:jc w:val="center"/>
              <w:rPr>
                <w:rFonts w:ascii="Times New Roman" w:eastAsia="Times New Roman" w:hAnsi="Times New Roman" w:cs="Times New Roman"/>
                <w:sz w:val="20"/>
                <w:szCs w:val="20"/>
                <w:lang w:eastAsia="lv-LV"/>
              </w:rPr>
            </w:pPr>
            <w:r w:rsidRPr="001103CE">
              <w:rPr>
                <w:rFonts w:ascii="Times New Roman" w:eastAsia="Times New Roman" w:hAnsi="Times New Roman" w:cs="Times New Roman"/>
                <w:sz w:val="20"/>
                <w:szCs w:val="20"/>
                <w:lang w:eastAsia="lv-LV"/>
              </w:rPr>
              <w:t>354,00</w:t>
            </w:r>
          </w:p>
        </w:tc>
      </w:tr>
    </w:tbl>
    <w:p w14:paraId="0ECA6CDF" w14:textId="77777777" w:rsidR="001103CE" w:rsidRPr="00052981" w:rsidRDefault="001103CE" w:rsidP="00052981">
      <w:pPr>
        <w:spacing w:after="0" w:line="240" w:lineRule="auto"/>
        <w:jc w:val="both"/>
        <w:rPr>
          <w:rFonts w:ascii="Times New Roman" w:eastAsia="Times New Roman" w:hAnsi="Times New Roman" w:cs="Times New Roman"/>
          <w:b/>
          <w:sz w:val="24"/>
          <w:szCs w:val="24"/>
        </w:rPr>
      </w:pPr>
    </w:p>
    <w:p w14:paraId="0F1E902B" w14:textId="37B7C34D" w:rsidR="001C6FF5" w:rsidRPr="00B321A5" w:rsidRDefault="001C6FF5" w:rsidP="00481B62">
      <w:pPr>
        <w:pStyle w:val="Sarakstarindkopa"/>
        <w:numPr>
          <w:ilvl w:val="0"/>
          <w:numId w:val="27"/>
        </w:numPr>
        <w:spacing w:after="0" w:line="240" w:lineRule="auto"/>
        <w:jc w:val="both"/>
        <w:rPr>
          <w:rFonts w:ascii="Times New Roman" w:eastAsia="Times New Roman" w:hAnsi="Times New Roman" w:cs="Times New Roman"/>
          <w:b/>
          <w:sz w:val="24"/>
          <w:szCs w:val="24"/>
        </w:rPr>
      </w:pPr>
      <w:r w:rsidRPr="00B321A5">
        <w:rPr>
          <w:rFonts w:ascii="Times New Roman" w:eastAsia="Times New Roman" w:hAnsi="Times New Roman" w:cs="Times New Roman"/>
          <w:b/>
          <w:sz w:val="24"/>
          <w:szCs w:val="24"/>
        </w:rPr>
        <w:t>Komunikācija ar sabiedrību</w:t>
      </w:r>
    </w:p>
    <w:p w14:paraId="228D85E2" w14:textId="77777777" w:rsidR="001C6FF5" w:rsidRPr="006D380C" w:rsidRDefault="001C6FF5" w:rsidP="001C6FF5">
      <w:pPr>
        <w:spacing w:after="0" w:line="240" w:lineRule="auto"/>
        <w:jc w:val="center"/>
        <w:rPr>
          <w:rFonts w:ascii="Times New Roman" w:eastAsia="Times New Roman" w:hAnsi="Times New Roman" w:cs="Times New Roman"/>
          <w:b/>
          <w:sz w:val="24"/>
          <w:szCs w:val="24"/>
        </w:rPr>
      </w:pPr>
    </w:p>
    <w:p w14:paraId="2A55F4C9" w14:textId="2E9C7487" w:rsidR="001C6FF5" w:rsidRPr="006D380C" w:rsidRDefault="00DF296F" w:rsidP="006A41CB">
      <w:pPr>
        <w:ind w:firstLine="720"/>
        <w:jc w:val="both"/>
        <w:rPr>
          <w:rFonts w:ascii="Times New Roman" w:hAnsi="Times New Roman" w:cs="Times New Roman"/>
          <w:color w:val="FF0000"/>
          <w:sz w:val="24"/>
          <w:szCs w:val="24"/>
        </w:rPr>
      </w:pPr>
      <w:r w:rsidRPr="006D380C">
        <w:rPr>
          <w:rFonts w:ascii="Times New Roman" w:hAnsi="Times New Roman" w:cs="Times New Roman"/>
          <w:sz w:val="24"/>
          <w:szCs w:val="24"/>
        </w:rPr>
        <w:t>Limbažu</w:t>
      </w:r>
      <w:r w:rsidR="001C6FF5" w:rsidRPr="006D380C">
        <w:rPr>
          <w:rFonts w:ascii="Times New Roman" w:hAnsi="Times New Roman" w:cs="Times New Roman"/>
          <w:sz w:val="24"/>
          <w:szCs w:val="24"/>
        </w:rPr>
        <w:t xml:space="preserve"> novada domes kārtējās sēdes notiek katra mēneša </w:t>
      </w:r>
      <w:r w:rsidRPr="006D380C">
        <w:rPr>
          <w:rFonts w:ascii="Times New Roman" w:hAnsi="Times New Roman" w:cs="Times New Roman"/>
          <w:sz w:val="24"/>
          <w:szCs w:val="24"/>
        </w:rPr>
        <w:t>ceturtajā</w:t>
      </w:r>
      <w:r w:rsidR="001C6FF5"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ceturdienā</w:t>
      </w:r>
      <w:proofErr w:type="spellEnd"/>
      <w:r w:rsidR="001C6FF5" w:rsidRPr="006D380C">
        <w:rPr>
          <w:rFonts w:ascii="Times New Roman" w:hAnsi="Times New Roman" w:cs="Times New Roman"/>
          <w:sz w:val="24"/>
          <w:szCs w:val="24"/>
        </w:rPr>
        <w:t xml:space="preserve"> pulksten 1</w:t>
      </w:r>
      <w:r w:rsidRPr="006D380C">
        <w:rPr>
          <w:rFonts w:ascii="Times New Roman" w:hAnsi="Times New Roman" w:cs="Times New Roman"/>
          <w:sz w:val="24"/>
          <w:szCs w:val="24"/>
        </w:rPr>
        <w:t>3</w:t>
      </w:r>
      <w:r w:rsidR="001C6FF5" w:rsidRPr="006D380C">
        <w:rPr>
          <w:rFonts w:ascii="Times New Roman" w:hAnsi="Times New Roman" w:cs="Times New Roman"/>
          <w:sz w:val="24"/>
          <w:szCs w:val="24"/>
        </w:rPr>
        <w:t xml:space="preserve">:00. Lai ievērotu valstī noteiktos ierobežojumus, domes sēdes notiek </w:t>
      </w:r>
      <w:r w:rsidRPr="006D380C">
        <w:rPr>
          <w:rFonts w:ascii="Times New Roman" w:hAnsi="Times New Roman" w:cs="Times New Roman"/>
          <w:sz w:val="24"/>
          <w:szCs w:val="24"/>
        </w:rPr>
        <w:t>Limbažu novada</w:t>
      </w:r>
      <w:r w:rsidR="002776B8">
        <w:rPr>
          <w:rFonts w:ascii="Times New Roman" w:hAnsi="Times New Roman" w:cs="Times New Roman"/>
          <w:sz w:val="24"/>
          <w:szCs w:val="24"/>
        </w:rPr>
        <w:t xml:space="preserve"> administrācijas ēkā un attālinā</w:t>
      </w:r>
      <w:r w:rsidRPr="006D380C">
        <w:rPr>
          <w:rFonts w:ascii="Times New Roman" w:hAnsi="Times New Roman" w:cs="Times New Roman"/>
          <w:sz w:val="24"/>
          <w:szCs w:val="24"/>
        </w:rPr>
        <w:t>ti</w:t>
      </w:r>
      <w:r w:rsidR="001C6FF5" w:rsidRPr="006D380C">
        <w:rPr>
          <w:rFonts w:ascii="Times New Roman" w:hAnsi="Times New Roman" w:cs="Times New Roman"/>
          <w:sz w:val="24"/>
          <w:szCs w:val="24"/>
        </w:rPr>
        <w:t>. Domes ārkārtas sēdes sasauc domes priekšsēdētājs, nosakot sēdes norises vietu, laiku un darba kārtību.</w:t>
      </w:r>
    </w:p>
    <w:p w14:paraId="3E9C9A03" w14:textId="16B2D274" w:rsidR="001C6FF5" w:rsidRPr="006D380C" w:rsidRDefault="001C6FF5" w:rsidP="006A41CB">
      <w:pPr>
        <w:ind w:firstLine="720"/>
        <w:jc w:val="both"/>
        <w:rPr>
          <w:rFonts w:ascii="Times New Roman" w:hAnsi="Times New Roman" w:cs="Times New Roman"/>
          <w:color w:val="FF0000"/>
          <w:sz w:val="24"/>
          <w:szCs w:val="24"/>
        </w:rPr>
      </w:pPr>
      <w:r w:rsidRPr="006D380C">
        <w:rPr>
          <w:rFonts w:ascii="Times New Roman" w:hAnsi="Times New Roman" w:cs="Times New Roman"/>
          <w:sz w:val="24"/>
          <w:szCs w:val="24"/>
        </w:rPr>
        <w:t>Domes sēdes ir atklātas, izņemot likumā „Par pašvaldībām” 26.panta 3.sadaļas noteiktajos gadījumos, novada kultūras centrā ir iespēja nodrošināt sēžu atklātumu.</w:t>
      </w:r>
    </w:p>
    <w:p w14:paraId="18CD3A83" w14:textId="203BC593" w:rsidR="001C6FF5" w:rsidRPr="006D380C" w:rsidRDefault="001C6FF5" w:rsidP="006A41CB">
      <w:pPr>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Domes atklātajās sēdēs, ievērojot valstī noteiktos ierobežojumus, var piedalīties jebkurš pašvaldības iedzīvotājs, personas, kuras strādā pašvaldības teritorijā vai tām pašvaldības teritorijā pieder īpašums, kā arī masu informācijas līdzekļu pārstāvji. Informācija par domes sēžu norises laiku, vietu un tās darba kārtība tiek publicēta </w:t>
      </w:r>
      <w:proofErr w:type="spellStart"/>
      <w:r w:rsidR="00DF296F" w:rsidRPr="006D380C">
        <w:rPr>
          <w:rFonts w:ascii="Times New Roman" w:hAnsi="Times New Roman" w:cs="Times New Roman"/>
          <w:sz w:val="24"/>
          <w:szCs w:val="24"/>
        </w:rPr>
        <w:t>Limmbažu</w:t>
      </w:r>
      <w:proofErr w:type="spellEnd"/>
      <w:r w:rsidRPr="006D380C">
        <w:rPr>
          <w:rFonts w:ascii="Times New Roman" w:hAnsi="Times New Roman" w:cs="Times New Roman"/>
          <w:sz w:val="24"/>
          <w:szCs w:val="24"/>
        </w:rPr>
        <w:t xml:space="preserve"> novada mājas lapā </w:t>
      </w:r>
      <w:hyperlink r:id="rId36" w:history="1">
        <w:r w:rsidR="00DF296F" w:rsidRPr="006D380C">
          <w:rPr>
            <w:rStyle w:val="Hipersaite"/>
            <w:rFonts w:ascii="Times New Roman" w:hAnsi="Times New Roman"/>
            <w:color w:val="auto"/>
            <w:sz w:val="24"/>
            <w:szCs w:val="24"/>
          </w:rPr>
          <w:t>www.limbazunovads.lv</w:t>
        </w:r>
      </w:hyperlink>
      <w:r w:rsidRPr="006D380C">
        <w:rPr>
          <w:rFonts w:ascii="Times New Roman" w:hAnsi="Times New Roman" w:cs="Times New Roman"/>
          <w:sz w:val="24"/>
          <w:szCs w:val="24"/>
        </w:rPr>
        <w:t>.</w:t>
      </w:r>
    </w:p>
    <w:p w14:paraId="393B37B9" w14:textId="05CE45F7" w:rsidR="00DF296F" w:rsidRPr="006D380C" w:rsidRDefault="001C6FF5" w:rsidP="006A41CB">
      <w:pPr>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Domes sēdēs pieņemtie lēmumi ir brīvi pieejami ikvienam attiecīgās administratīvās teritorijas iedzīvotājam, kā arī iestādēm un uzņēmumiem un masu saziņas līdzekļu žurnālistiem. Ar domes lēmumiem un sēžu protokoliem katram interesentam ir iespējams iepazīties pie domes atbildīgās sekretāres, katru darba dienu no pulksten 8:00 – 13:00 un 14:00 – 17:00. Ieskatu domes sēžu lēmumos </w:t>
      </w:r>
      <w:r w:rsidRPr="006D380C">
        <w:rPr>
          <w:rFonts w:ascii="Times New Roman" w:hAnsi="Times New Roman" w:cs="Times New Roman"/>
          <w:sz w:val="24"/>
          <w:szCs w:val="24"/>
        </w:rPr>
        <w:lastRenderedPageBreak/>
        <w:t>var iegūt pašvaldības izdevumā– „</w:t>
      </w:r>
      <w:r w:rsidR="00DF296F" w:rsidRPr="006D380C">
        <w:rPr>
          <w:rFonts w:ascii="Times New Roman" w:hAnsi="Times New Roman" w:cs="Times New Roman"/>
          <w:sz w:val="24"/>
          <w:szCs w:val="24"/>
        </w:rPr>
        <w:t>Limbažu</w:t>
      </w:r>
      <w:r w:rsidRPr="006D380C">
        <w:rPr>
          <w:rFonts w:ascii="Times New Roman" w:hAnsi="Times New Roman" w:cs="Times New Roman"/>
          <w:sz w:val="24"/>
          <w:szCs w:val="24"/>
        </w:rPr>
        <w:t xml:space="preserve"> novada ziņas”, ar novada domes sēžu protokoliem internetā – pašvaldības mājas lapā </w:t>
      </w:r>
      <w:hyperlink r:id="rId37" w:history="1">
        <w:r w:rsidR="00DF296F" w:rsidRPr="006D380C">
          <w:rPr>
            <w:rStyle w:val="Hipersaite"/>
            <w:rFonts w:ascii="Times New Roman" w:hAnsi="Times New Roman"/>
            <w:color w:val="auto"/>
            <w:sz w:val="24"/>
            <w:szCs w:val="24"/>
          </w:rPr>
          <w:t>www.limbazunovads.lv</w:t>
        </w:r>
      </w:hyperlink>
      <w:r w:rsidRPr="006D380C">
        <w:rPr>
          <w:rFonts w:ascii="Times New Roman" w:hAnsi="Times New Roman" w:cs="Times New Roman"/>
          <w:sz w:val="24"/>
          <w:szCs w:val="24"/>
        </w:rPr>
        <w:t xml:space="preserve"> sadaļā </w:t>
      </w:r>
      <w:r w:rsidR="002E62B4" w:rsidRPr="006D380C">
        <w:rPr>
          <w:rFonts w:ascii="Times New Roman" w:hAnsi="Times New Roman" w:cs="Times New Roman"/>
          <w:sz w:val="24"/>
          <w:szCs w:val="24"/>
        </w:rPr>
        <w:t>DOME – DOMES SĒDES</w:t>
      </w:r>
      <w:r w:rsidRPr="006D380C">
        <w:rPr>
          <w:rFonts w:ascii="Times New Roman" w:hAnsi="Times New Roman" w:cs="Times New Roman"/>
          <w:sz w:val="24"/>
          <w:szCs w:val="24"/>
        </w:rPr>
        <w:t>.</w:t>
      </w:r>
    </w:p>
    <w:p w14:paraId="6EECEA48" w14:textId="555EDACA" w:rsidR="001C6FF5" w:rsidRPr="006D380C" w:rsidRDefault="001C6FF5" w:rsidP="003D1EF5">
      <w:pPr>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Lai informētu pašvaldības iedzīvotājus par pašvaldībā notiekošo </w:t>
      </w:r>
      <w:r w:rsidR="002E62B4" w:rsidRPr="006D380C">
        <w:rPr>
          <w:rFonts w:ascii="Times New Roman" w:hAnsi="Times New Roman" w:cs="Times New Roman"/>
          <w:sz w:val="24"/>
          <w:szCs w:val="24"/>
        </w:rPr>
        <w:t>katru mēnesi tiek</w:t>
      </w:r>
      <w:r w:rsidRPr="006D380C">
        <w:rPr>
          <w:rFonts w:ascii="Times New Roman" w:hAnsi="Times New Roman" w:cs="Times New Roman"/>
          <w:sz w:val="24"/>
          <w:szCs w:val="24"/>
        </w:rPr>
        <w:t xml:space="preserve"> izdots informatīvais izdevums – „</w:t>
      </w:r>
      <w:r w:rsidR="002E62B4" w:rsidRPr="006D380C">
        <w:rPr>
          <w:rFonts w:ascii="Times New Roman" w:hAnsi="Times New Roman" w:cs="Times New Roman"/>
          <w:sz w:val="24"/>
          <w:szCs w:val="24"/>
        </w:rPr>
        <w:t>Limbažu</w:t>
      </w:r>
      <w:r w:rsidRPr="006D380C">
        <w:rPr>
          <w:rFonts w:ascii="Times New Roman" w:hAnsi="Times New Roman" w:cs="Times New Roman"/>
          <w:sz w:val="24"/>
          <w:szCs w:val="24"/>
        </w:rPr>
        <w:t xml:space="preserve"> novada ziņas”. </w:t>
      </w:r>
      <w:r w:rsidRPr="006D380C">
        <w:rPr>
          <w:rFonts w:ascii="Times New Roman" w:hAnsi="Times New Roman" w:cs="Times New Roman"/>
          <w:color w:val="000000" w:themeColor="text1"/>
          <w:sz w:val="24"/>
          <w:szCs w:val="24"/>
        </w:rPr>
        <w:t xml:space="preserve">Pašvaldības informatīvais izdevums tiek izdots sadarbībā ar </w:t>
      </w:r>
      <w:r w:rsidR="00890EC7" w:rsidRPr="006D380C">
        <w:rPr>
          <w:rFonts w:ascii="Times New Roman" w:hAnsi="Times New Roman" w:cs="Times New Roman"/>
          <w:color w:val="000000" w:themeColor="text1"/>
          <w:sz w:val="24"/>
          <w:szCs w:val="24"/>
        </w:rPr>
        <w:t>“Tēls PR”</w:t>
      </w:r>
      <w:r w:rsidRPr="006D380C">
        <w:rPr>
          <w:rFonts w:ascii="Times New Roman" w:hAnsi="Times New Roman" w:cs="Times New Roman"/>
          <w:color w:val="000000" w:themeColor="text1"/>
          <w:sz w:val="24"/>
          <w:szCs w:val="24"/>
        </w:rPr>
        <w:t xml:space="preserve"> un tiek iespiests </w:t>
      </w:r>
      <w:r w:rsidR="00890EC7" w:rsidRPr="006D380C">
        <w:rPr>
          <w:rFonts w:ascii="Times New Roman" w:hAnsi="Times New Roman" w:cs="Times New Roman"/>
          <w:color w:val="000000" w:themeColor="text1"/>
          <w:sz w:val="24"/>
          <w:szCs w:val="24"/>
        </w:rPr>
        <w:t>SIA “Poligrāfijas grupa Mūkusala”</w:t>
      </w:r>
      <w:r w:rsidRPr="006D380C">
        <w:rPr>
          <w:rFonts w:ascii="Times New Roman" w:hAnsi="Times New Roman" w:cs="Times New Roman"/>
          <w:color w:val="000000" w:themeColor="text1"/>
          <w:sz w:val="24"/>
          <w:szCs w:val="24"/>
        </w:rPr>
        <w:t xml:space="preserve"> </w:t>
      </w:r>
      <w:r w:rsidR="00890EC7" w:rsidRPr="006D380C">
        <w:rPr>
          <w:rFonts w:ascii="Times New Roman" w:hAnsi="Times New Roman" w:cs="Times New Roman"/>
          <w:color w:val="000000" w:themeColor="text1"/>
          <w:sz w:val="24"/>
          <w:szCs w:val="24"/>
        </w:rPr>
        <w:t>1</w:t>
      </w:r>
      <w:r w:rsidRPr="006D380C">
        <w:rPr>
          <w:rFonts w:ascii="Times New Roman" w:hAnsi="Times New Roman" w:cs="Times New Roman"/>
          <w:color w:val="000000" w:themeColor="text1"/>
          <w:sz w:val="24"/>
          <w:szCs w:val="24"/>
        </w:rPr>
        <w:t>4</w:t>
      </w:r>
      <w:r w:rsidR="00890EC7" w:rsidRPr="006D380C">
        <w:rPr>
          <w:rFonts w:ascii="Times New Roman" w:hAnsi="Times New Roman" w:cs="Times New Roman"/>
          <w:color w:val="000000" w:themeColor="text1"/>
          <w:sz w:val="24"/>
          <w:szCs w:val="24"/>
        </w:rPr>
        <w:t>95</w:t>
      </w:r>
      <w:r w:rsidRPr="006D380C">
        <w:rPr>
          <w:rFonts w:ascii="Times New Roman" w:hAnsi="Times New Roman" w:cs="Times New Roman"/>
          <w:color w:val="000000" w:themeColor="text1"/>
          <w:sz w:val="24"/>
          <w:szCs w:val="24"/>
        </w:rPr>
        <w:t>0 eksemplāru lielā tirāžā</w:t>
      </w:r>
      <w:r w:rsidR="00890EC7" w:rsidRPr="006D380C">
        <w:rPr>
          <w:rFonts w:ascii="Times New Roman" w:hAnsi="Times New Roman" w:cs="Times New Roman"/>
          <w:color w:val="000000" w:themeColor="text1"/>
          <w:sz w:val="24"/>
          <w:szCs w:val="24"/>
        </w:rPr>
        <w:t>.</w:t>
      </w:r>
    </w:p>
    <w:p w14:paraId="07B71776" w14:textId="13D07460" w:rsidR="0052604A" w:rsidRPr="006D380C" w:rsidRDefault="001C6FF5" w:rsidP="003D1EF5">
      <w:pPr>
        <w:ind w:firstLine="720"/>
        <w:jc w:val="both"/>
        <w:rPr>
          <w:rFonts w:ascii="Times New Roman" w:hAnsi="Times New Roman" w:cs="Times New Roman"/>
          <w:sz w:val="24"/>
          <w:szCs w:val="24"/>
        </w:rPr>
      </w:pPr>
      <w:r w:rsidRPr="006D380C">
        <w:rPr>
          <w:rFonts w:ascii="Times New Roman" w:hAnsi="Times New Roman" w:cs="Times New Roman"/>
          <w:sz w:val="24"/>
          <w:szCs w:val="24"/>
        </w:rPr>
        <w:t>Informatīvais izdevums sniedz informāciju par domes sēdēs pieņemtajiem lēmumiem, par pašvaldības skolās un pirm</w:t>
      </w:r>
      <w:r w:rsidR="002776B8">
        <w:rPr>
          <w:rFonts w:ascii="Times New Roman" w:hAnsi="Times New Roman" w:cs="Times New Roman"/>
          <w:sz w:val="24"/>
          <w:szCs w:val="24"/>
        </w:rPr>
        <w:t>s</w:t>
      </w:r>
      <w:r w:rsidRPr="006D380C">
        <w:rPr>
          <w:rFonts w:ascii="Times New Roman" w:hAnsi="Times New Roman" w:cs="Times New Roman"/>
          <w:sz w:val="24"/>
          <w:szCs w:val="24"/>
        </w:rPr>
        <w:t>skolas mācību iestādēs notiekošo, par kultūras norisēm, par jaunumiem bibliotēkās, par svarīgiem jautājumiem, kas skar pašvaldības struktūrvienību saimniecisko darbību un attīstību. Ar avīzes starpniecību iedzīvotāji tiek informēti par pašvaldības teritorijas attīstības programmām. Svarīgāko jautājumu apspriešanā tiek apzināts iedzīvotāju viedoklis, veicot aptaujas un anketēšanu.</w:t>
      </w:r>
    </w:p>
    <w:p w14:paraId="56DD4460" w14:textId="2D390ADF" w:rsidR="001C6FF5" w:rsidRPr="006D380C" w:rsidRDefault="002E62B4" w:rsidP="003D1EF5">
      <w:pPr>
        <w:ind w:firstLine="720"/>
        <w:jc w:val="both"/>
        <w:rPr>
          <w:rFonts w:ascii="Times New Roman" w:hAnsi="Times New Roman" w:cs="Times New Roman"/>
          <w:color w:val="FF0000"/>
          <w:sz w:val="24"/>
          <w:szCs w:val="24"/>
        </w:rPr>
      </w:pPr>
      <w:r w:rsidRPr="006D380C">
        <w:rPr>
          <w:rFonts w:ascii="Times New Roman" w:hAnsi="Times New Roman" w:cs="Times New Roman"/>
          <w:sz w:val="24"/>
          <w:szCs w:val="24"/>
        </w:rPr>
        <w:t>Pēc administratīvi teritoriālās reformas novada</w:t>
      </w:r>
      <w:r w:rsidR="001C6FF5" w:rsidRPr="006D380C">
        <w:rPr>
          <w:rFonts w:ascii="Times New Roman" w:hAnsi="Times New Roman" w:cs="Times New Roman"/>
          <w:sz w:val="24"/>
          <w:szCs w:val="24"/>
        </w:rPr>
        <w:t xml:space="preserve"> pašvaldības mājas lapa</w:t>
      </w:r>
      <w:r w:rsidRPr="006D380C">
        <w:rPr>
          <w:rFonts w:ascii="Times New Roman" w:hAnsi="Times New Roman" w:cs="Times New Roman"/>
          <w:sz w:val="24"/>
          <w:szCs w:val="24"/>
        </w:rPr>
        <w:t xml:space="preserve"> šobrīd</w:t>
      </w:r>
      <w:r w:rsidR="001C6FF5" w:rsidRPr="006D380C">
        <w:rPr>
          <w:rFonts w:ascii="Times New Roman" w:hAnsi="Times New Roman" w:cs="Times New Roman"/>
          <w:sz w:val="24"/>
          <w:szCs w:val="24"/>
        </w:rPr>
        <w:t xml:space="preserve"> </w:t>
      </w:r>
      <w:r w:rsidRPr="006D380C">
        <w:rPr>
          <w:rFonts w:ascii="Times New Roman" w:hAnsi="Times New Roman" w:cs="Times New Roman"/>
          <w:sz w:val="24"/>
          <w:szCs w:val="24"/>
        </w:rPr>
        <w:t xml:space="preserve">saucas </w:t>
      </w:r>
      <w:hyperlink r:id="rId38" w:history="1">
        <w:r w:rsidRPr="006D380C">
          <w:rPr>
            <w:rStyle w:val="Hipersaite"/>
            <w:rFonts w:ascii="Times New Roman" w:hAnsi="Times New Roman"/>
            <w:color w:val="auto"/>
            <w:sz w:val="24"/>
            <w:szCs w:val="24"/>
          </w:rPr>
          <w:t>www.limbazunovads.lv</w:t>
        </w:r>
      </w:hyperlink>
      <w:r w:rsidRPr="006D380C">
        <w:rPr>
          <w:rFonts w:ascii="Times New Roman" w:hAnsi="Times New Roman" w:cs="Times New Roman"/>
          <w:sz w:val="24"/>
          <w:szCs w:val="24"/>
        </w:rPr>
        <w:t>, pirms</w:t>
      </w:r>
      <w:r w:rsidR="002776B8">
        <w:rPr>
          <w:rFonts w:ascii="Times New Roman" w:hAnsi="Times New Roman" w:cs="Times New Roman"/>
          <w:sz w:val="24"/>
          <w:szCs w:val="24"/>
        </w:rPr>
        <w:t xml:space="preserve"> </w:t>
      </w:r>
      <w:r w:rsidRPr="006D380C">
        <w:rPr>
          <w:rFonts w:ascii="Times New Roman" w:hAnsi="Times New Roman" w:cs="Times New Roman"/>
          <w:sz w:val="24"/>
          <w:szCs w:val="24"/>
        </w:rPr>
        <w:t>tam limbazi.lv. Pēc apvienošanas Salacgrīvas un Alojas pašvaldības mājas lapas sal</w:t>
      </w:r>
      <w:r w:rsidR="002776B8">
        <w:rPr>
          <w:rFonts w:ascii="Times New Roman" w:hAnsi="Times New Roman" w:cs="Times New Roman"/>
          <w:sz w:val="24"/>
          <w:szCs w:val="24"/>
        </w:rPr>
        <w:t>acgriva.lv un aloja.lv darbojas</w:t>
      </w:r>
      <w:r w:rsidRPr="006D380C">
        <w:rPr>
          <w:rFonts w:ascii="Times New Roman" w:hAnsi="Times New Roman" w:cs="Times New Roman"/>
          <w:sz w:val="24"/>
          <w:szCs w:val="24"/>
        </w:rPr>
        <w:t xml:space="preserve"> kā arhīvs.</w:t>
      </w:r>
    </w:p>
    <w:p w14:paraId="0194EE78" w14:textId="22E9DE24" w:rsidR="001C6FF5" w:rsidRPr="006D380C" w:rsidRDefault="001C6FF5" w:rsidP="003D1EF5">
      <w:pPr>
        <w:spacing w:after="120"/>
        <w:ind w:firstLine="720"/>
        <w:jc w:val="both"/>
        <w:rPr>
          <w:rFonts w:ascii="Times New Roman" w:hAnsi="Times New Roman" w:cs="Times New Roman"/>
          <w:sz w:val="24"/>
          <w:szCs w:val="24"/>
        </w:rPr>
      </w:pPr>
      <w:r w:rsidRPr="006D380C">
        <w:rPr>
          <w:rFonts w:ascii="Times New Roman" w:hAnsi="Times New Roman" w:cs="Times New Roman"/>
          <w:sz w:val="24"/>
          <w:szCs w:val="24"/>
        </w:rPr>
        <w:t>No 20</w:t>
      </w:r>
      <w:r w:rsidR="0052604A" w:rsidRPr="006D380C">
        <w:rPr>
          <w:rFonts w:ascii="Times New Roman" w:hAnsi="Times New Roman" w:cs="Times New Roman"/>
          <w:sz w:val="24"/>
          <w:szCs w:val="24"/>
        </w:rPr>
        <w:t>21</w:t>
      </w:r>
      <w:r w:rsidRPr="006D380C">
        <w:rPr>
          <w:rFonts w:ascii="Times New Roman" w:hAnsi="Times New Roman" w:cs="Times New Roman"/>
          <w:sz w:val="24"/>
          <w:szCs w:val="24"/>
        </w:rPr>
        <w:t xml:space="preserve">.gada </w:t>
      </w:r>
      <w:r w:rsidR="0052604A" w:rsidRPr="006D380C">
        <w:rPr>
          <w:rFonts w:ascii="Times New Roman" w:hAnsi="Times New Roman" w:cs="Times New Roman"/>
          <w:sz w:val="24"/>
          <w:szCs w:val="24"/>
        </w:rPr>
        <w:t>jūnija</w:t>
      </w:r>
      <w:r w:rsidRPr="006D380C">
        <w:rPr>
          <w:rFonts w:ascii="Times New Roman" w:hAnsi="Times New Roman" w:cs="Times New Roman"/>
          <w:sz w:val="24"/>
          <w:szCs w:val="24"/>
        </w:rPr>
        <w:t xml:space="preserve"> interesentiem pieejama pašvaldības mājas lapas jaunā versija</w:t>
      </w:r>
      <w:r w:rsidR="0052604A" w:rsidRPr="006D380C">
        <w:rPr>
          <w:rFonts w:ascii="Times New Roman" w:hAnsi="Times New Roman" w:cs="Times New Roman"/>
          <w:sz w:val="24"/>
          <w:szCs w:val="24"/>
        </w:rPr>
        <w:t xml:space="preserve">, kas ir </w:t>
      </w:r>
      <w:proofErr w:type="spellStart"/>
      <w:r w:rsidR="0052604A" w:rsidRPr="006D380C">
        <w:rPr>
          <w:rFonts w:ascii="Times New Roman" w:hAnsi="Times New Roman" w:cs="Times New Roman"/>
          <w:sz w:val="24"/>
          <w:szCs w:val="24"/>
        </w:rPr>
        <w:t>viedota</w:t>
      </w:r>
      <w:proofErr w:type="spellEnd"/>
      <w:r w:rsidR="0052604A" w:rsidRPr="006D380C">
        <w:rPr>
          <w:rFonts w:ascii="Times New Roman" w:hAnsi="Times New Roman" w:cs="Times New Roman"/>
          <w:sz w:val="24"/>
          <w:szCs w:val="24"/>
        </w:rPr>
        <w:t xml:space="preserve"> pēc </w:t>
      </w:r>
      <w:r w:rsidR="0083131F" w:rsidRPr="006D380C">
        <w:rPr>
          <w:rFonts w:ascii="Times New Roman" w:hAnsi="Times New Roman" w:cs="Times New Roman"/>
          <w:sz w:val="24"/>
          <w:szCs w:val="24"/>
        </w:rPr>
        <w:t>Valsts un pašvaldību iestāžu tīmekļvietņu vienotās platformas</w:t>
      </w:r>
      <w:r w:rsidRPr="006D380C">
        <w:rPr>
          <w:rFonts w:ascii="Times New Roman" w:hAnsi="Times New Roman" w:cs="Times New Roman"/>
          <w:sz w:val="24"/>
          <w:szCs w:val="24"/>
        </w:rPr>
        <w:t>. Mājas lapā izlasāma informācija par pašvaldību, tūrismu, uzņēmējdarbību, iespējama e</w:t>
      </w:r>
      <w:r w:rsidR="0083131F" w:rsidRPr="006D380C">
        <w:rPr>
          <w:rFonts w:ascii="Times New Roman" w:hAnsi="Times New Roman" w:cs="Times New Roman"/>
          <w:sz w:val="24"/>
          <w:szCs w:val="24"/>
        </w:rPr>
        <w:t>-</w:t>
      </w:r>
      <w:r w:rsidRPr="006D380C">
        <w:rPr>
          <w:rFonts w:ascii="Times New Roman" w:hAnsi="Times New Roman" w:cs="Times New Roman"/>
          <w:sz w:val="24"/>
          <w:szCs w:val="24"/>
        </w:rPr>
        <w:t>pakalpojumu izmantošana. Internetā var izlasīt informatīvo izdevumu „</w:t>
      </w:r>
      <w:r w:rsidR="0083131F" w:rsidRPr="006D380C">
        <w:rPr>
          <w:rFonts w:ascii="Times New Roman" w:hAnsi="Times New Roman" w:cs="Times New Roman"/>
          <w:sz w:val="24"/>
          <w:szCs w:val="24"/>
        </w:rPr>
        <w:t>Limbažu</w:t>
      </w:r>
      <w:r w:rsidRPr="006D380C">
        <w:rPr>
          <w:rFonts w:ascii="Times New Roman" w:hAnsi="Times New Roman" w:cs="Times New Roman"/>
          <w:sz w:val="24"/>
          <w:szCs w:val="24"/>
        </w:rPr>
        <w:t xml:space="preserve"> novada ziņas” un uzdot jautājumu domei, uz kuru atbildi sagatavo </w:t>
      </w:r>
      <w:r w:rsidR="0083131F" w:rsidRPr="006D380C">
        <w:rPr>
          <w:rFonts w:ascii="Times New Roman" w:hAnsi="Times New Roman" w:cs="Times New Roman"/>
          <w:sz w:val="24"/>
          <w:szCs w:val="24"/>
        </w:rPr>
        <w:t>iestāžu</w:t>
      </w:r>
      <w:r w:rsidRPr="006D380C">
        <w:rPr>
          <w:rFonts w:ascii="Times New Roman" w:hAnsi="Times New Roman" w:cs="Times New Roman"/>
          <w:sz w:val="24"/>
          <w:szCs w:val="24"/>
        </w:rPr>
        <w:t xml:space="preserve"> vadītāji. Mājas lapas pašvaldības sadaļā gūstama informācija par pārvaldi, pašvaldībā pieņemtajiem saistošajiem noteikumiem un pieņemtajiem lēmumiem, par izglītību, kultūru, sportu, par sociālo palīdzību, pašvaldības uzņēmumiem, sadraudzības pilsētām un ziedotājiem.</w:t>
      </w:r>
    </w:p>
    <w:p w14:paraId="498D3208" w14:textId="77777777" w:rsidR="001C6FF5" w:rsidRPr="006D380C" w:rsidRDefault="001C6FF5" w:rsidP="001C6FF5">
      <w:pPr>
        <w:shd w:val="clear" w:color="auto" w:fill="FFFFFF"/>
        <w:spacing w:after="120"/>
        <w:jc w:val="both"/>
        <w:rPr>
          <w:rFonts w:ascii="Times New Roman" w:hAnsi="Times New Roman" w:cs="Times New Roman"/>
          <w:sz w:val="24"/>
          <w:szCs w:val="24"/>
        </w:rPr>
      </w:pPr>
      <w:r w:rsidRPr="006D380C">
        <w:rPr>
          <w:rFonts w:ascii="Times New Roman" w:hAnsi="Times New Roman" w:cs="Times New Roman"/>
          <w:sz w:val="24"/>
          <w:szCs w:val="24"/>
        </w:rPr>
        <w:t xml:space="preserve">Pētot Google </w:t>
      </w:r>
      <w:proofErr w:type="spellStart"/>
      <w:r w:rsidRPr="006D380C">
        <w:rPr>
          <w:rFonts w:ascii="Times New Roman" w:hAnsi="Times New Roman" w:cs="Times New Roman"/>
          <w:sz w:val="24"/>
          <w:szCs w:val="24"/>
        </w:rPr>
        <w:t>Analytics</w:t>
      </w:r>
      <w:proofErr w:type="spellEnd"/>
      <w:r w:rsidRPr="006D380C">
        <w:rPr>
          <w:rFonts w:ascii="Times New Roman" w:hAnsi="Times New Roman" w:cs="Times New Roman"/>
          <w:sz w:val="24"/>
          <w:szCs w:val="24"/>
        </w:rPr>
        <w:t xml:space="preserve"> datu vietnes atspoguļoto statistiku, esam secinājuši, ka palielinājies mājas lapas apmeklētāju skaits.</w:t>
      </w:r>
    </w:p>
    <w:tbl>
      <w:tblPr>
        <w:tblW w:w="10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008"/>
        <w:gridCol w:w="1701"/>
        <w:gridCol w:w="1588"/>
        <w:gridCol w:w="1323"/>
        <w:gridCol w:w="1323"/>
        <w:gridCol w:w="1323"/>
      </w:tblGrid>
      <w:tr w:rsidR="00CF0232" w:rsidRPr="006D380C" w14:paraId="5E866766" w14:textId="77777777" w:rsidTr="00F45161">
        <w:trPr>
          <w:trHeight w:val="539"/>
        </w:trPr>
        <w:tc>
          <w:tcPr>
            <w:tcW w:w="846" w:type="dxa"/>
            <w:tcBorders>
              <w:top w:val="single" w:sz="4" w:space="0" w:color="auto"/>
            </w:tcBorders>
            <w:shd w:val="clear" w:color="auto" w:fill="auto"/>
            <w:hideMark/>
          </w:tcPr>
          <w:p w14:paraId="48C53ED7" w14:textId="77777777" w:rsidR="00F45161" w:rsidRPr="006D380C" w:rsidRDefault="00F45161" w:rsidP="00F45161">
            <w:pPr>
              <w:spacing w:after="0" w:line="240" w:lineRule="auto"/>
              <w:rPr>
                <w:rFonts w:ascii="Times New Roman" w:eastAsia="Times New Roman" w:hAnsi="Times New Roman" w:cs="Times New Roman"/>
                <w:sz w:val="24"/>
                <w:szCs w:val="24"/>
                <w:lang w:eastAsia="lv-LV"/>
              </w:rPr>
            </w:pPr>
            <w:r w:rsidRPr="006D380C">
              <w:rPr>
                <w:rFonts w:ascii="Times New Roman" w:hAnsi="Times New Roman" w:cs="Times New Roman"/>
                <w:sz w:val="24"/>
                <w:szCs w:val="24"/>
              </w:rPr>
              <w:t>Gads</w:t>
            </w:r>
          </w:p>
        </w:tc>
        <w:tc>
          <w:tcPr>
            <w:tcW w:w="2008" w:type="dxa"/>
            <w:tcBorders>
              <w:top w:val="single" w:sz="4" w:space="0" w:color="auto"/>
            </w:tcBorders>
            <w:shd w:val="clear" w:color="auto" w:fill="auto"/>
            <w:noWrap/>
            <w:hideMark/>
          </w:tcPr>
          <w:p w14:paraId="52088C8E" w14:textId="7DC813E5" w:rsidR="00F45161" w:rsidRPr="006D380C" w:rsidRDefault="00F45161" w:rsidP="00F45161">
            <w:pPr>
              <w:spacing w:after="0" w:line="240" w:lineRule="auto"/>
              <w:rPr>
                <w:rFonts w:ascii="Times New Roman" w:eastAsia="Times New Roman" w:hAnsi="Times New Roman" w:cs="Times New Roman"/>
                <w:sz w:val="24"/>
                <w:szCs w:val="24"/>
                <w:lang w:eastAsia="lv-LV"/>
              </w:rPr>
            </w:pPr>
            <w:r w:rsidRPr="006D380C">
              <w:rPr>
                <w:rFonts w:ascii="Times New Roman" w:hAnsi="Times New Roman" w:cs="Times New Roman"/>
                <w:sz w:val="24"/>
                <w:szCs w:val="24"/>
              </w:rPr>
              <w:t>limbazunovads.lv lapas apmeklējumi KOPĀ</w:t>
            </w:r>
          </w:p>
        </w:tc>
        <w:tc>
          <w:tcPr>
            <w:tcW w:w="1701" w:type="dxa"/>
            <w:tcBorders>
              <w:top w:val="single" w:sz="4" w:space="0" w:color="auto"/>
            </w:tcBorders>
            <w:shd w:val="clear" w:color="auto" w:fill="auto"/>
            <w:noWrap/>
            <w:hideMark/>
          </w:tcPr>
          <w:p w14:paraId="2D05043F" w14:textId="77777777" w:rsidR="00F45161" w:rsidRPr="006D380C" w:rsidRDefault="00F45161" w:rsidP="00F45161">
            <w:pPr>
              <w:spacing w:after="0" w:line="240" w:lineRule="auto"/>
              <w:rPr>
                <w:rFonts w:ascii="Times New Roman" w:eastAsia="Times New Roman" w:hAnsi="Times New Roman" w:cs="Times New Roman"/>
                <w:sz w:val="24"/>
                <w:szCs w:val="24"/>
                <w:lang w:eastAsia="lv-LV"/>
              </w:rPr>
            </w:pPr>
            <w:r w:rsidRPr="006D380C">
              <w:rPr>
                <w:rFonts w:ascii="Times New Roman" w:hAnsi="Times New Roman" w:cs="Times New Roman"/>
                <w:sz w:val="24"/>
                <w:szCs w:val="24"/>
              </w:rPr>
              <w:t>Unikālie lietotāji</w:t>
            </w:r>
          </w:p>
        </w:tc>
        <w:tc>
          <w:tcPr>
            <w:tcW w:w="1588" w:type="dxa"/>
            <w:tcBorders>
              <w:top w:val="single" w:sz="4" w:space="0" w:color="auto"/>
            </w:tcBorders>
            <w:shd w:val="clear" w:color="auto" w:fill="auto"/>
            <w:noWrap/>
            <w:hideMark/>
          </w:tcPr>
          <w:p w14:paraId="3480A480" w14:textId="5A84A37D" w:rsidR="00F45161" w:rsidRPr="006D380C" w:rsidRDefault="00F45161" w:rsidP="00F45161">
            <w:pPr>
              <w:spacing w:after="0" w:line="240" w:lineRule="auto"/>
              <w:rPr>
                <w:rFonts w:ascii="Times New Roman" w:eastAsia="Times New Roman" w:hAnsi="Times New Roman" w:cs="Times New Roman"/>
                <w:sz w:val="24"/>
                <w:szCs w:val="24"/>
                <w:lang w:eastAsia="lv-LV"/>
              </w:rPr>
            </w:pPr>
            <w:proofErr w:type="spellStart"/>
            <w:r w:rsidRPr="006D380C">
              <w:rPr>
                <w:rFonts w:ascii="Times New Roman" w:hAnsi="Times New Roman" w:cs="Times New Roman"/>
                <w:sz w:val="24"/>
                <w:szCs w:val="24"/>
              </w:rPr>
              <w:t>Facebook</w:t>
            </w:r>
            <w:proofErr w:type="spellEnd"/>
            <w:r w:rsidRPr="006D380C">
              <w:rPr>
                <w:rFonts w:ascii="Times New Roman" w:hAnsi="Times New Roman" w:cs="Times New Roman"/>
                <w:sz w:val="24"/>
                <w:szCs w:val="24"/>
              </w:rPr>
              <w:t xml:space="preserve"> sekotāji</w:t>
            </w:r>
          </w:p>
        </w:tc>
        <w:tc>
          <w:tcPr>
            <w:tcW w:w="1323" w:type="dxa"/>
            <w:tcBorders>
              <w:top w:val="single" w:sz="4" w:space="0" w:color="auto"/>
            </w:tcBorders>
            <w:shd w:val="clear" w:color="auto" w:fill="auto"/>
            <w:noWrap/>
            <w:hideMark/>
          </w:tcPr>
          <w:p w14:paraId="4633A482" w14:textId="1A8BA090" w:rsidR="00F45161" w:rsidRPr="006D380C" w:rsidRDefault="00F45161" w:rsidP="00F45161">
            <w:pPr>
              <w:spacing w:after="0" w:line="240" w:lineRule="auto"/>
              <w:rPr>
                <w:rFonts w:ascii="Times New Roman" w:eastAsia="Times New Roman" w:hAnsi="Times New Roman" w:cs="Times New Roman"/>
                <w:sz w:val="24"/>
                <w:szCs w:val="24"/>
                <w:lang w:eastAsia="lv-LV"/>
              </w:rPr>
            </w:pPr>
            <w:proofErr w:type="spellStart"/>
            <w:r w:rsidRPr="006D380C">
              <w:rPr>
                <w:rFonts w:ascii="Times New Roman" w:hAnsi="Times New Roman" w:cs="Times New Roman"/>
                <w:sz w:val="24"/>
                <w:szCs w:val="24"/>
              </w:rPr>
              <w:t>Instagram</w:t>
            </w:r>
            <w:proofErr w:type="spellEnd"/>
            <w:r w:rsidRPr="006D380C">
              <w:rPr>
                <w:rFonts w:ascii="Times New Roman" w:hAnsi="Times New Roman" w:cs="Times New Roman"/>
                <w:sz w:val="24"/>
                <w:szCs w:val="24"/>
              </w:rPr>
              <w:t xml:space="preserve"> sekotāji</w:t>
            </w:r>
          </w:p>
        </w:tc>
        <w:tc>
          <w:tcPr>
            <w:tcW w:w="1323" w:type="dxa"/>
            <w:tcBorders>
              <w:top w:val="single" w:sz="4" w:space="0" w:color="auto"/>
            </w:tcBorders>
            <w:shd w:val="clear" w:color="auto" w:fill="auto"/>
            <w:noWrap/>
            <w:hideMark/>
          </w:tcPr>
          <w:p w14:paraId="463AD92E" w14:textId="3FB3338A" w:rsidR="00F45161" w:rsidRPr="006D380C" w:rsidRDefault="00F45161" w:rsidP="00F45161">
            <w:pPr>
              <w:spacing w:after="0" w:line="240" w:lineRule="auto"/>
              <w:rPr>
                <w:rFonts w:ascii="Times New Roman" w:eastAsia="Times New Roman" w:hAnsi="Times New Roman" w:cs="Times New Roman"/>
                <w:sz w:val="24"/>
                <w:szCs w:val="24"/>
                <w:lang w:eastAsia="lv-LV"/>
              </w:rPr>
            </w:pPr>
            <w:proofErr w:type="spellStart"/>
            <w:r w:rsidRPr="006D380C">
              <w:rPr>
                <w:rFonts w:ascii="Times New Roman" w:hAnsi="Times New Roman" w:cs="Times New Roman"/>
                <w:sz w:val="24"/>
                <w:szCs w:val="24"/>
              </w:rPr>
              <w:t>Twitter</w:t>
            </w:r>
            <w:proofErr w:type="spellEnd"/>
            <w:r w:rsidRPr="006D380C">
              <w:rPr>
                <w:rFonts w:ascii="Times New Roman" w:hAnsi="Times New Roman" w:cs="Times New Roman"/>
                <w:sz w:val="24"/>
                <w:szCs w:val="24"/>
              </w:rPr>
              <w:t xml:space="preserve"> sekotāji</w:t>
            </w:r>
          </w:p>
        </w:tc>
        <w:tc>
          <w:tcPr>
            <w:tcW w:w="1323" w:type="dxa"/>
            <w:tcBorders>
              <w:top w:val="single" w:sz="4" w:space="0" w:color="auto"/>
            </w:tcBorders>
            <w:shd w:val="clear" w:color="auto" w:fill="auto"/>
            <w:noWrap/>
            <w:hideMark/>
          </w:tcPr>
          <w:p w14:paraId="5AAA9E43" w14:textId="5144E287" w:rsidR="00F45161" w:rsidRPr="006D380C" w:rsidRDefault="00F45161" w:rsidP="00F45161">
            <w:pPr>
              <w:spacing w:after="0" w:line="240" w:lineRule="auto"/>
              <w:rPr>
                <w:rFonts w:ascii="Times New Roman" w:eastAsia="Times New Roman" w:hAnsi="Times New Roman" w:cs="Times New Roman"/>
                <w:sz w:val="24"/>
                <w:szCs w:val="24"/>
                <w:lang w:eastAsia="lv-LV"/>
              </w:rPr>
            </w:pPr>
            <w:proofErr w:type="spellStart"/>
            <w:r w:rsidRPr="006D380C">
              <w:rPr>
                <w:rFonts w:ascii="Times New Roman" w:hAnsi="Times New Roman" w:cs="Times New Roman"/>
                <w:sz w:val="24"/>
                <w:szCs w:val="24"/>
              </w:rPr>
              <w:t>Youtube</w:t>
            </w:r>
            <w:proofErr w:type="spellEnd"/>
            <w:r w:rsidRPr="006D380C">
              <w:rPr>
                <w:rFonts w:ascii="Times New Roman" w:hAnsi="Times New Roman" w:cs="Times New Roman"/>
                <w:sz w:val="24"/>
                <w:szCs w:val="24"/>
              </w:rPr>
              <w:t xml:space="preserve"> sekotāji</w:t>
            </w:r>
          </w:p>
        </w:tc>
      </w:tr>
      <w:tr w:rsidR="00CF0232" w:rsidRPr="006D380C" w14:paraId="39284F73" w14:textId="77777777" w:rsidTr="00F45161">
        <w:trPr>
          <w:trHeight w:val="269"/>
        </w:trPr>
        <w:tc>
          <w:tcPr>
            <w:tcW w:w="846" w:type="dxa"/>
            <w:shd w:val="clear" w:color="auto" w:fill="auto"/>
            <w:noWrap/>
            <w:hideMark/>
          </w:tcPr>
          <w:p w14:paraId="6539A5F2" w14:textId="08C70816" w:rsidR="00F45161" w:rsidRPr="006D380C" w:rsidRDefault="00F45161" w:rsidP="00F45161">
            <w:pPr>
              <w:spacing w:after="0" w:line="240" w:lineRule="auto"/>
              <w:rPr>
                <w:rFonts w:ascii="Times New Roman" w:eastAsia="Times New Roman" w:hAnsi="Times New Roman" w:cs="Times New Roman"/>
                <w:b/>
                <w:bCs/>
                <w:sz w:val="24"/>
                <w:szCs w:val="24"/>
                <w:lang w:eastAsia="lv-LV"/>
              </w:rPr>
            </w:pPr>
            <w:r w:rsidRPr="006D380C">
              <w:rPr>
                <w:rFonts w:ascii="Times New Roman" w:hAnsi="Times New Roman" w:cs="Times New Roman"/>
                <w:b/>
                <w:bCs/>
                <w:sz w:val="24"/>
                <w:szCs w:val="24"/>
              </w:rPr>
              <w:t>2021</w:t>
            </w:r>
          </w:p>
        </w:tc>
        <w:tc>
          <w:tcPr>
            <w:tcW w:w="2008" w:type="dxa"/>
            <w:shd w:val="clear" w:color="auto" w:fill="auto"/>
            <w:noWrap/>
          </w:tcPr>
          <w:p w14:paraId="6FA01259" w14:textId="2D3623FE" w:rsidR="00F45161" w:rsidRPr="006D380C" w:rsidRDefault="00F45161"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444575</w:t>
            </w:r>
            <w:r w:rsidR="00CF0232" w:rsidRPr="006D380C">
              <w:rPr>
                <w:rFonts w:ascii="Times New Roman" w:eastAsia="Times New Roman" w:hAnsi="Times New Roman" w:cs="Times New Roman"/>
                <w:b/>
                <w:bCs/>
                <w:sz w:val="24"/>
                <w:szCs w:val="24"/>
                <w:lang w:eastAsia="lv-LV"/>
              </w:rPr>
              <w:t>*</w:t>
            </w:r>
          </w:p>
        </w:tc>
        <w:tc>
          <w:tcPr>
            <w:tcW w:w="1701" w:type="dxa"/>
            <w:shd w:val="clear" w:color="auto" w:fill="auto"/>
            <w:noWrap/>
          </w:tcPr>
          <w:p w14:paraId="6AECCD93" w14:textId="110F9FEB" w:rsidR="00F45161" w:rsidRPr="006D380C" w:rsidRDefault="00CF0232"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48152*</w:t>
            </w:r>
          </w:p>
        </w:tc>
        <w:tc>
          <w:tcPr>
            <w:tcW w:w="1588" w:type="dxa"/>
            <w:shd w:val="clear" w:color="auto" w:fill="auto"/>
            <w:noWrap/>
          </w:tcPr>
          <w:p w14:paraId="19977A50" w14:textId="7FA35000" w:rsidR="00F45161" w:rsidRPr="006D380C" w:rsidRDefault="00CF0232"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3754</w:t>
            </w:r>
          </w:p>
        </w:tc>
        <w:tc>
          <w:tcPr>
            <w:tcW w:w="1323" w:type="dxa"/>
            <w:shd w:val="clear" w:color="auto" w:fill="auto"/>
            <w:noWrap/>
          </w:tcPr>
          <w:p w14:paraId="633C16EB" w14:textId="345257FE" w:rsidR="00F45161" w:rsidRPr="006D380C" w:rsidRDefault="00CF0232"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250</w:t>
            </w:r>
          </w:p>
        </w:tc>
        <w:tc>
          <w:tcPr>
            <w:tcW w:w="1323" w:type="dxa"/>
            <w:shd w:val="clear" w:color="auto" w:fill="auto"/>
            <w:noWrap/>
          </w:tcPr>
          <w:p w14:paraId="134816A2" w14:textId="72C0A25D" w:rsidR="00F45161" w:rsidRPr="006D380C" w:rsidRDefault="00CF0232"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1211</w:t>
            </w:r>
          </w:p>
        </w:tc>
        <w:tc>
          <w:tcPr>
            <w:tcW w:w="1323" w:type="dxa"/>
            <w:shd w:val="clear" w:color="auto" w:fill="auto"/>
            <w:noWrap/>
          </w:tcPr>
          <w:p w14:paraId="4F98EF7C" w14:textId="352FCB28" w:rsidR="00F45161" w:rsidRPr="006D380C" w:rsidRDefault="00CF0232" w:rsidP="00F45161">
            <w:pPr>
              <w:spacing w:after="0" w:line="240" w:lineRule="auto"/>
              <w:jc w:val="right"/>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t>525</w:t>
            </w:r>
          </w:p>
        </w:tc>
      </w:tr>
    </w:tbl>
    <w:p w14:paraId="7D7C1EEB" w14:textId="62762E11" w:rsidR="001C6FF5" w:rsidRPr="006D380C" w:rsidRDefault="00CF0232" w:rsidP="001C6FF5">
      <w:pPr>
        <w:shd w:val="clear" w:color="auto" w:fill="FFFFFF"/>
        <w:jc w:val="both"/>
        <w:rPr>
          <w:rFonts w:ascii="Times New Roman" w:hAnsi="Times New Roman" w:cs="Times New Roman"/>
          <w:sz w:val="24"/>
          <w:szCs w:val="24"/>
        </w:rPr>
      </w:pPr>
      <w:r w:rsidRPr="006D380C">
        <w:rPr>
          <w:rFonts w:ascii="Times New Roman" w:hAnsi="Times New Roman" w:cs="Times New Roman"/>
          <w:sz w:val="24"/>
          <w:szCs w:val="24"/>
        </w:rPr>
        <w:t xml:space="preserve">*Dati pieejami no </w:t>
      </w:r>
      <w:r w:rsidR="000F7A8F">
        <w:rPr>
          <w:rFonts w:ascii="Times New Roman" w:hAnsi="Times New Roman" w:cs="Times New Roman"/>
          <w:sz w:val="24"/>
          <w:szCs w:val="24"/>
        </w:rPr>
        <w:t xml:space="preserve">2021.gada </w:t>
      </w:r>
      <w:r w:rsidRPr="006D380C">
        <w:rPr>
          <w:rFonts w:ascii="Times New Roman" w:hAnsi="Times New Roman" w:cs="Times New Roman"/>
          <w:sz w:val="24"/>
          <w:szCs w:val="24"/>
        </w:rPr>
        <w:t>1.jūnija</w:t>
      </w:r>
    </w:p>
    <w:p w14:paraId="1DBB21E2" w14:textId="5B88624F" w:rsidR="001C6FF5" w:rsidRPr="006D380C" w:rsidRDefault="001C6FF5" w:rsidP="006A41CB">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202</w:t>
      </w:r>
      <w:r w:rsidR="00F45161" w:rsidRPr="006D380C">
        <w:rPr>
          <w:rFonts w:ascii="Times New Roman" w:hAnsi="Times New Roman" w:cs="Times New Roman"/>
          <w:sz w:val="24"/>
          <w:szCs w:val="24"/>
        </w:rPr>
        <w:t>1</w:t>
      </w:r>
      <w:r w:rsidRPr="006D380C">
        <w:rPr>
          <w:rFonts w:ascii="Times New Roman" w:hAnsi="Times New Roman" w:cs="Times New Roman"/>
          <w:sz w:val="24"/>
          <w:szCs w:val="24"/>
        </w:rPr>
        <w:t>.gadā no kopējā mājas lapas apmeklētāju skaita 5</w:t>
      </w:r>
      <w:r w:rsidR="00F45161" w:rsidRPr="006D380C">
        <w:rPr>
          <w:rFonts w:ascii="Times New Roman" w:hAnsi="Times New Roman" w:cs="Times New Roman"/>
          <w:sz w:val="24"/>
          <w:szCs w:val="24"/>
        </w:rPr>
        <w:t>7</w:t>
      </w:r>
      <w:r w:rsidRPr="006D380C">
        <w:rPr>
          <w:rFonts w:ascii="Times New Roman" w:hAnsi="Times New Roman" w:cs="Times New Roman"/>
          <w:sz w:val="24"/>
          <w:szCs w:val="24"/>
        </w:rPr>
        <w:t>% ir vīriešu, 4</w:t>
      </w:r>
      <w:r w:rsidR="00F45161" w:rsidRPr="006D380C">
        <w:rPr>
          <w:rFonts w:ascii="Times New Roman" w:hAnsi="Times New Roman" w:cs="Times New Roman"/>
          <w:sz w:val="24"/>
          <w:szCs w:val="24"/>
        </w:rPr>
        <w:t>3</w:t>
      </w:r>
      <w:r w:rsidRPr="006D380C">
        <w:rPr>
          <w:rFonts w:ascii="Times New Roman" w:hAnsi="Times New Roman" w:cs="Times New Roman"/>
          <w:sz w:val="24"/>
          <w:szCs w:val="24"/>
        </w:rPr>
        <w:t>% sieviešu.</w:t>
      </w:r>
    </w:p>
    <w:p w14:paraId="071664D1" w14:textId="31CA039B" w:rsidR="001C6FF5" w:rsidRPr="006D380C" w:rsidRDefault="001C6FF5" w:rsidP="001C6FF5">
      <w:pPr>
        <w:shd w:val="clear" w:color="auto" w:fill="FFFFFF"/>
        <w:spacing w:after="0" w:line="240" w:lineRule="auto"/>
        <w:jc w:val="both"/>
        <w:rPr>
          <w:rFonts w:ascii="Times New Roman" w:hAnsi="Times New Roman" w:cs="Times New Roman"/>
          <w:sz w:val="24"/>
          <w:szCs w:val="24"/>
        </w:rPr>
      </w:pPr>
      <w:r w:rsidRPr="006D380C">
        <w:rPr>
          <w:rFonts w:ascii="Times New Roman" w:hAnsi="Times New Roman" w:cs="Times New Roman"/>
          <w:sz w:val="24"/>
          <w:szCs w:val="24"/>
        </w:rPr>
        <w:t xml:space="preserve">Mūsu mājas lapai – </w:t>
      </w:r>
      <w:hyperlink r:id="rId39" w:history="1">
        <w:r w:rsidR="00F45161" w:rsidRPr="006D380C">
          <w:rPr>
            <w:rStyle w:val="Hipersaite"/>
            <w:rFonts w:ascii="Times New Roman" w:hAnsi="Times New Roman"/>
            <w:color w:val="auto"/>
            <w:sz w:val="24"/>
            <w:szCs w:val="24"/>
          </w:rPr>
          <w:t>www.limbazunovads.lv</w:t>
        </w:r>
      </w:hyperlink>
      <w:r w:rsidRPr="006D380C">
        <w:rPr>
          <w:rFonts w:ascii="Times New Roman" w:hAnsi="Times New Roman" w:cs="Times New Roman"/>
          <w:sz w:val="24"/>
          <w:szCs w:val="24"/>
        </w:rPr>
        <w:t xml:space="preserve"> visvairāk lasītāju ir no Latvijas, mūs lasa Igaunijā, Lielbritānijā, Amerikas Savienotajās Valstīs, Vācijā, Lietuvā, Somijā, Norvēģijā, Zviedrijā un Krievijā.</w:t>
      </w:r>
    </w:p>
    <w:p w14:paraId="5EA6269D" w14:textId="138BD767" w:rsidR="002E4C7F" w:rsidRPr="006D380C" w:rsidRDefault="00CF0232" w:rsidP="006A41CB">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Novada</w:t>
      </w:r>
      <w:r w:rsidR="001C6FF5" w:rsidRPr="006D380C">
        <w:rPr>
          <w:rFonts w:ascii="Times New Roman" w:hAnsi="Times New Roman" w:cs="Times New Roman"/>
          <w:sz w:val="24"/>
          <w:szCs w:val="24"/>
        </w:rPr>
        <w:t xml:space="preserve"> dome ir izveidojusi lietotāja kontu</w:t>
      </w:r>
      <w:r w:rsidR="00594340" w:rsidRPr="006D380C">
        <w:rPr>
          <w:rFonts w:ascii="Times New Roman" w:hAnsi="Times New Roman" w:cs="Times New Roman"/>
          <w:sz w:val="24"/>
          <w:szCs w:val="24"/>
        </w:rPr>
        <w:t>s</w:t>
      </w:r>
      <w:r w:rsidR="001C6FF5" w:rsidRPr="006D380C">
        <w:rPr>
          <w:rFonts w:ascii="Times New Roman" w:hAnsi="Times New Roman" w:cs="Times New Roman"/>
          <w:sz w:val="24"/>
          <w:szCs w:val="24"/>
        </w:rPr>
        <w:t xml:space="preserve"> </w:t>
      </w:r>
      <w:r w:rsidRPr="006D380C">
        <w:rPr>
          <w:rFonts w:ascii="Times New Roman" w:hAnsi="Times New Roman" w:cs="Times New Roman"/>
          <w:sz w:val="24"/>
          <w:szCs w:val="24"/>
        </w:rPr>
        <w:t>Limbažu</w:t>
      </w:r>
      <w:r w:rsidR="001C6FF5" w:rsidRPr="006D380C">
        <w:rPr>
          <w:rFonts w:ascii="Times New Roman" w:hAnsi="Times New Roman" w:cs="Times New Roman"/>
          <w:sz w:val="24"/>
          <w:szCs w:val="24"/>
        </w:rPr>
        <w:t xml:space="preserve"> novads</w:t>
      </w:r>
      <w:r w:rsidR="002776B8">
        <w:rPr>
          <w:rFonts w:ascii="Times New Roman" w:hAnsi="Times New Roman" w:cs="Times New Roman"/>
          <w:sz w:val="24"/>
          <w:szCs w:val="24"/>
        </w:rPr>
        <w:t xml:space="preserve"> dažādā</w:t>
      </w:r>
      <w:r w:rsidR="002E4C7F" w:rsidRPr="006D380C">
        <w:rPr>
          <w:rFonts w:ascii="Times New Roman" w:hAnsi="Times New Roman" w:cs="Times New Roman"/>
          <w:sz w:val="24"/>
          <w:szCs w:val="24"/>
        </w:rPr>
        <w:t>s sociālo tīklu platformās</w:t>
      </w:r>
      <w:r w:rsidR="00594340" w:rsidRPr="006D380C">
        <w:rPr>
          <w:rFonts w:ascii="Times New Roman" w:hAnsi="Times New Roman" w:cs="Times New Roman"/>
          <w:sz w:val="24"/>
          <w:szCs w:val="24"/>
        </w:rPr>
        <w:t xml:space="preserve">. </w:t>
      </w:r>
    </w:p>
    <w:p w14:paraId="012649F8" w14:textId="1B2B2326" w:rsidR="001C6FF5" w:rsidRPr="006D380C" w:rsidRDefault="00A55333" w:rsidP="001C6FF5">
      <w:pPr>
        <w:shd w:val="clear" w:color="auto" w:fill="FFFFFF"/>
        <w:spacing w:after="0" w:line="240" w:lineRule="auto"/>
        <w:jc w:val="both"/>
        <w:rPr>
          <w:rFonts w:ascii="Times New Roman" w:hAnsi="Times New Roman" w:cs="Times New Roman"/>
          <w:sz w:val="24"/>
          <w:szCs w:val="24"/>
        </w:rPr>
      </w:pPr>
      <w:hyperlink r:id="rId40" w:history="1">
        <w:proofErr w:type="spellStart"/>
        <w:r w:rsidR="00594340" w:rsidRPr="006D380C">
          <w:rPr>
            <w:rFonts w:ascii="Times New Roman" w:hAnsi="Times New Roman" w:cs="Times New Roman"/>
            <w:b/>
            <w:bCs/>
            <w:sz w:val="24"/>
            <w:szCs w:val="24"/>
          </w:rPr>
          <w:t>Youtube</w:t>
        </w:r>
        <w:proofErr w:type="spellEnd"/>
      </w:hyperlink>
      <w:r w:rsidR="00594340" w:rsidRPr="006D380C">
        <w:rPr>
          <w:rFonts w:ascii="Times New Roman" w:hAnsi="Times New Roman" w:cs="Times New Roman"/>
          <w:sz w:val="24"/>
          <w:szCs w:val="24"/>
        </w:rPr>
        <w:t> vietnē novad</w:t>
      </w:r>
      <w:r w:rsidR="002E4C7F" w:rsidRPr="006D380C">
        <w:rPr>
          <w:rFonts w:ascii="Times New Roman" w:hAnsi="Times New Roman" w:cs="Times New Roman"/>
          <w:sz w:val="24"/>
          <w:szCs w:val="24"/>
        </w:rPr>
        <w:t xml:space="preserve">s tiek atspoguļots kontā Limbažu novada pašvaldība - </w:t>
      </w:r>
      <w:r w:rsidR="00CF0232" w:rsidRPr="006D380C">
        <w:rPr>
          <w:rFonts w:ascii="Times New Roman" w:hAnsi="Times New Roman" w:cs="Times New Roman"/>
          <w:b/>
          <w:bCs/>
          <w:sz w:val="24"/>
          <w:szCs w:val="24"/>
        </w:rPr>
        <w:t>@limbazilv</w:t>
      </w:r>
      <w:r w:rsidR="002E4C7F" w:rsidRPr="006D380C">
        <w:rPr>
          <w:rFonts w:ascii="Times New Roman" w:hAnsi="Times New Roman" w:cs="Times New Roman"/>
          <w:sz w:val="24"/>
          <w:szCs w:val="24"/>
        </w:rPr>
        <w:t>, kur tiek translētas domes sēdes un citi video, kontam seko 525 lietotāji, kā arī novads ir</w:t>
      </w:r>
      <w:r w:rsidR="00594340" w:rsidRPr="006D380C">
        <w:rPr>
          <w:rFonts w:ascii="Times New Roman" w:hAnsi="Times New Roman" w:cs="Times New Roman"/>
          <w:sz w:val="24"/>
          <w:szCs w:val="24"/>
        </w:rPr>
        <w:t xml:space="preserve"> saglabā</w:t>
      </w:r>
      <w:r w:rsidR="002776B8">
        <w:rPr>
          <w:rFonts w:ascii="Times New Roman" w:hAnsi="Times New Roman" w:cs="Times New Roman"/>
          <w:sz w:val="24"/>
          <w:szCs w:val="24"/>
        </w:rPr>
        <w:t>ji</w:t>
      </w:r>
      <w:r w:rsidR="002E4C7F" w:rsidRPr="006D380C">
        <w:rPr>
          <w:rFonts w:ascii="Times New Roman" w:hAnsi="Times New Roman" w:cs="Times New Roman"/>
          <w:sz w:val="24"/>
          <w:szCs w:val="24"/>
        </w:rPr>
        <w:t>s</w:t>
      </w:r>
      <w:r w:rsidR="00594340" w:rsidRPr="006D380C">
        <w:rPr>
          <w:rFonts w:ascii="Times New Roman" w:hAnsi="Times New Roman" w:cs="Times New Roman"/>
          <w:sz w:val="24"/>
          <w:szCs w:val="24"/>
        </w:rPr>
        <w:t xml:space="preserve"> </w:t>
      </w:r>
      <w:hyperlink r:id="rId41" w:history="1">
        <w:proofErr w:type="spellStart"/>
        <w:r w:rsidR="001C6FF5" w:rsidRPr="006D380C">
          <w:rPr>
            <w:rFonts w:ascii="Times New Roman" w:hAnsi="Times New Roman" w:cs="Times New Roman"/>
            <w:sz w:val="24"/>
            <w:szCs w:val="24"/>
          </w:rPr>
          <w:t>Youtube</w:t>
        </w:r>
        <w:proofErr w:type="spellEnd"/>
      </w:hyperlink>
      <w:r w:rsidR="002776B8">
        <w:rPr>
          <w:rFonts w:ascii="Times New Roman" w:hAnsi="Times New Roman" w:cs="Times New Roman"/>
          <w:sz w:val="24"/>
          <w:szCs w:val="24"/>
        </w:rPr>
        <w:t> vietnē</w:t>
      </w:r>
      <w:r w:rsidR="001C6FF5" w:rsidRPr="006D380C">
        <w:rPr>
          <w:rFonts w:ascii="Times New Roman" w:hAnsi="Times New Roman" w:cs="Times New Roman"/>
          <w:sz w:val="24"/>
          <w:szCs w:val="24"/>
        </w:rPr>
        <w:t xml:space="preserve"> </w:t>
      </w:r>
      <w:r w:rsidR="002776B8">
        <w:rPr>
          <w:rFonts w:ascii="Times New Roman" w:hAnsi="Times New Roman" w:cs="Times New Roman"/>
          <w:sz w:val="24"/>
          <w:szCs w:val="24"/>
        </w:rPr>
        <w:t>Salacgrī</w:t>
      </w:r>
      <w:r w:rsidR="002E4C7F" w:rsidRPr="006D380C">
        <w:rPr>
          <w:rFonts w:ascii="Times New Roman" w:hAnsi="Times New Roman" w:cs="Times New Roman"/>
          <w:sz w:val="24"/>
          <w:szCs w:val="24"/>
        </w:rPr>
        <w:t xml:space="preserve">vas apvienības pārvaldes kontu @salacgriva1928, </w:t>
      </w:r>
      <w:r w:rsidR="001C6FF5" w:rsidRPr="006D380C">
        <w:rPr>
          <w:rFonts w:ascii="Times New Roman" w:hAnsi="Times New Roman" w:cs="Times New Roman"/>
          <w:sz w:val="24"/>
          <w:szCs w:val="24"/>
        </w:rPr>
        <w:t xml:space="preserve">kuram seko </w:t>
      </w:r>
      <w:r w:rsidR="002E4C7F" w:rsidRPr="006D380C">
        <w:rPr>
          <w:rFonts w:ascii="Times New Roman" w:hAnsi="Times New Roman" w:cs="Times New Roman"/>
          <w:sz w:val="24"/>
          <w:szCs w:val="24"/>
        </w:rPr>
        <w:t>407</w:t>
      </w:r>
      <w:r w:rsidR="001C6FF5" w:rsidRPr="006D380C">
        <w:rPr>
          <w:rFonts w:ascii="Times New Roman" w:hAnsi="Times New Roman" w:cs="Times New Roman"/>
          <w:sz w:val="24"/>
          <w:szCs w:val="24"/>
        </w:rPr>
        <w:t xml:space="preserve"> lietotāji un ir skatāmi 249 video par </w:t>
      </w:r>
      <w:r w:rsidR="002E4C7F" w:rsidRPr="006D380C">
        <w:rPr>
          <w:rFonts w:ascii="Times New Roman" w:hAnsi="Times New Roman" w:cs="Times New Roman"/>
          <w:sz w:val="24"/>
          <w:szCs w:val="24"/>
        </w:rPr>
        <w:t xml:space="preserve">bijušo </w:t>
      </w:r>
      <w:r w:rsidR="001C6FF5" w:rsidRPr="006D380C">
        <w:rPr>
          <w:rFonts w:ascii="Times New Roman" w:hAnsi="Times New Roman" w:cs="Times New Roman"/>
          <w:sz w:val="24"/>
          <w:szCs w:val="24"/>
        </w:rPr>
        <w:t>Salacgrīvas novadu.</w:t>
      </w:r>
    </w:p>
    <w:p w14:paraId="34F070BB" w14:textId="797F0509" w:rsidR="001C6FF5" w:rsidRPr="006D380C"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6D380C">
        <w:rPr>
          <w:rFonts w:ascii="Times New Roman" w:hAnsi="Times New Roman" w:cs="Times New Roman"/>
          <w:b/>
          <w:bCs/>
          <w:sz w:val="24"/>
          <w:szCs w:val="24"/>
        </w:rPr>
        <w:t>Twi</w:t>
      </w:r>
      <w:r w:rsidR="0065380F" w:rsidRPr="006D380C">
        <w:rPr>
          <w:rFonts w:ascii="Times New Roman" w:hAnsi="Times New Roman" w:cs="Times New Roman"/>
          <w:b/>
          <w:bCs/>
          <w:sz w:val="24"/>
          <w:szCs w:val="24"/>
        </w:rPr>
        <w:t>t</w:t>
      </w:r>
      <w:r w:rsidRPr="006D380C">
        <w:rPr>
          <w:rFonts w:ascii="Times New Roman" w:hAnsi="Times New Roman" w:cs="Times New Roman"/>
          <w:b/>
          <w:bCs/>
          <w:sz w:val="24"/>
          <w:szCs w:val="24"/>
        </w:rPr>
        <w:t>ter</w:t>
      </w:r>
      <w:proofErr w:type="spellEnd"/>
      <w:r w:rsidRPr="006D380C">
        <w:rPr>
          <w:rFonts w:ascii="Times New Roman" w:hAnsi="Times New Roman" w:cs="Times New Roman"/>
          <w:sz w:val="24"/>
          <w:szCs w:val="24"/>
        </w:rPr>
        <w:t xml:space="preserve"> kontam </w:t>
      </w:r>
      <w:hyperlink r:id="rId42" w:history="1">
        <w:r w:rsidRPr="006D380C">
          <w:rPr>
            <w:rFonts w:ascii="Times New Roman" w:hAnsi="Times New Roman" w:cs="Times New Roman"/>
            <w:b/>
            <w:bCs/>
            <w:i/>
            <w:iCs/>
            <w:sz w:val="24"/>
            <w:szCs w:val="24"/>
            <w:u w:val="single"/>
          </w:rPr>
          <w:t>@</w:t>
        </w:r>
        <w:proofErr w:type="spellStart"/>
        <w:r w:rsidR="00CF0232" w:rsidRPr="006D380C">
          <w:rPr>
            <w:rFonts w:ascii="Times New Roman" w:hAnsi="Times New Roman" w:cs="Times New Roman"/>
            <w:b/>
            <w:bCs/>
            <w:i/>
            <w:iCs/>
            <w:sz w:val="24"/>
            <w:szCs w:val="24"/>
            <w:u w:val="single"/>
          </w:rPr>
          <w:t>limbazunovads</w:t>
        </w:r>
      </w:hyperlink>
      <w:r w:rsidR="00CF0232" w:rsidRPr="006D380C">
        <w:rPr>
          <w:rFonts w:ascii="Times New Roman" w:hAnsi="Times New Roman" w:cs="Times New Roman"/>
          <w:b/>
          <w:bCs/>
          <w:i/>
          <w:iCs/>
          <w:sz w:val="24"/>
          <w:szCs w:val="24"/>
          <w:u w:val="single"/>
        </w:rPr>
        <w:t>LV</w:t>
      </w:r>
      <w:proofErr w:type="spellEnd"/>
      <w:r w:rsidRPr="006D380C">
        <w:rPr>
          <w:rFonts w:ascii="Times New Roman" w:hAnsi="Times New Roman" w:cs="Times New Roman"/>
          <w:sz w:val="24"/>
          <w:szCs w:val="24"/>
        </w:rPr>
        <w:t>,</w:t>
      </w:r>
      <w:r w:rsidR="002E4C7F" w:rsidRPr="006D380C">
        <w:rPr>
          <w:rFonts w:ascii="Times New Roman" w:hAnsi="Times New Roman" w:cs="Times New Roman"/>
          <w:sz w:val="24"/>
          <w:szCs w:val="24"/>
        </w:rPr>
        <w:t xml:space="preserve"> </w:t>
      </w:r>
      <w:r w:rsidRPr="006D380C">
        <w:rPr>
          <w:rFonts w:ascii="Times New Roman" w:hAnsi="Times New Roman" w:cs="Times New Roman"/>
          <w:sz w:val="24"/>
          <w:szCs w:val="24"/>
        </w:rPr>
        <w:t>šobrīd ir 121</w:t>
      </w:r>
      <w:r w:rsidR="002E4C7F" w:rsidRPr="006D380C">
        <w:rPr>
          <w:rFonts w:ascii="Times New Roman" w:hAnsi="Times New Roman" w:cs="Times New Roman"/>
          <w:sz w:val="24"/>
          <w:szCs w:val="24"/>
        </w:rPr>
        <w:t>1</w:t>
      </w:r>
      <w:r w:rsidRPr="006D380C">
        <w:rPr>
          <w:rFonts w:ascii="Times New Roman" w:hAnsi="Times New Roman" w:cs="Times New Roman"/>
          <w:sz w:val="24"/>
          <w:szCs w:val="24"/>
        </w:rPr>
        <w:t xml:space="preserve"> s</w:t>
      </w:r>
      <w:r w:rsidR="002776B8">
        <w:rPr>
          <w:rFonts w:ascii="Times New Roman" w:hAnsi="Times New Roman" w:cs="Times New Roman"/>
          <w:sz w:val="24"/>
          <w:szCs w:val="24"/>
        </w:rPr>
        <w:t>ekotāju. Profils tiek izmantots</w:t>
      </w:r>
      <w:r w:rsidRPr="006D380C">
        <w:rPr>
          <w:rFonts w:ascii="Times New Roman" w:hAnsi="Times New Roman" w:cs="Times New Roman"/>
          <w:sz w:val="24"/>
          <w:szCs w:val="24"/>
        </w:rPr>
        <w:t xml:space="preserve"> kā pasākumu kalendārs un svarīgāko ziņu publicēšanas vietne.</w:t>
      </w:r>
    </w:p>
    <w:p w14:paraId="07219446" w14:textId="18F12DFF" w:rsidR="001C6FF5" w:rsidRPr="006D380C"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6D380C">
        <w:rPr>
          <w:rFonts w:ascii="Times New Roman" w:hAnsi="Times New Roman" w:cs="Times New Roman"/>
          <w:b/>
          <w:bCs/>
          <w:sz w:val="24"/>
          <w:szCs w:val="24"/>
        </w:rPr>
        <w:t>Facebook</w:t>
      </w:r>
      <w:proofErr w:type="spellEnd"/>
      <w:r w:rsidRPr="006D380C">
        <w:rPr>
          <w:rFonts w:ascii="Times New Roman" w:hAnsi="Times New Roman" w:cs="Times New Roman"/>
          <w:sz w:val="24"/>
          <w:szCs w:val="24"/>
        </w:rPr>
        <w:t xml:space="preserve"> </w:t>
      </w:r>
      <w:hyperlink r:id="rId43" w:history="1">
        <w:r w:rsidR="00CF0232" w:rsidRPr="006D380C">
          <w:rPr>
            <w:rFonts w:ascii="Times New Roman" w:hAnsi="Times New Roman" w:cs="Times New Roman"/>
            <w:b/>
            <w:bCs/>
            <w:i/>
            <w:iCs/>
            <w:sz w:val="24"/>
            <w:szCs w:val="24"/>
            <w:u w:val="single"/>
          </w:rPr>
          <w:t>@</w:t>
        </w:r>
        <w:proofErr w:type="spellStart"/>
        <w:r w:rsidR="00CF0232" w:rsidRPr="006D380C">
          <w:rPr>
            <w:rFonts w:ascii="Times New Roman" w:hAnsi="Times New Roman" w:cs="Times New Roman"/>
            <w:b/>
            <w:bCs/>
            <w:i/>
            <w:iCs/>
            <w:sz w:val="24"/>
            <w:szCs w:val="24"/>
            <w:u w:val="single"/>
          </w:rPr>
          <w:t>limbazunovads</w:t>
        </w:r>
      </w:hyperlink>
      <w:r w:rsidR="00CF0232" w:rsidRPr="006D380C">
        <w:rPr>
          <w:rFonts w:ascii="Times New Roman" w:hAnsi="Times New Roman" w:cs="Times New Roman"/>
          <w:b/>
          <w:bCs/>
          <w:i/>
          <w:iCs/>
          <w:sz w:val="24"/>
          <w:szCs w:val="24"/>
          <w:u w:val="single"/>
        </w:rPr>
        <w:t>LV</w:t>
      </w:r>
      <w:proofErr w:type="spellEnd"/>
      <w:r w:rsidR="00CF0232" w:rsidRPr="006D380C">
        <w:rPr>
          <w:rFonts w:ascii="Times New Roman" w:hAnsi="Times New Roman" w:cs="Times New Roman"/>
          <w:sz w:val="24"/>
          <w:szCs w:val="24"/>
        </w:rPr>
        <w:t xml:space="preserve"> </w:t>
      </w:r>
      <w:r w:rsidRPr="006D380C">
        <w:rPr>
          <w:rFonts w:ascii="Times New Roman" w:hAnsi="Times New Roman" w:cs="Times New Roman"/>
          <w:sz w:val="24"/>
          <w:szCs w:val="24"/>
        </w:rPr>
        <w:t>kont</w:t>
      </w:r>
      <w:r w:rsidR="00DA0C74" w:rsidRPr="006D380C">
        <w:rPr>
          <w:rFonts w:ascii="Times New Roman" w:hAnsi="Times New Roman" w:cs="Times New Roman"/>
          <w:sz w:val="24"/>
          <w:szCs w:val="24"/>
        </w:rPr>
        <w:t>am ir 3754</w:t>
      </w:r>
      <w:r w:rsidRPr="006D380C">
        <w:rPr>
          <w:rFonts w:ascii="Times New Roman" w:hAnsi="Times New Roman" w:cs="Times New Roman"/>
          <w:sz w:val="24"/>
          <w:szCs w:val="24"/>
        </w:rPr>
        <w:t xml:space="preserve"> sekotāju</w:t>
      </w:r>
      <w:r w:rsidR="002776B8">
        <w:rPr>
          <w:rFonts w:ascii="Times New Roman" w:hAnsi="Times New Roman" w:cs="Times New Roman"/>
          <w:sz w:val="24"/>
          <w:szCs w:val="24"/>
        </w:rPr>
        <w:t>,</w:t>
      </w:r>
      <w:r w:rsidR="00DA0C74" w:rsidRPr="006D380C">
        <w:rPr>
          <w:rFonts w:ascii="Times New Roman" w:hAnsi="Times New Roman" w:cs="Times New Roman"/>
          <w:sz w:val="24"/>
          <w:szCs w:val="24"/>
        </w:rPr>
        <w:t xml:space="preserve"> un pēc novadu apvienošanas tas ir kļuvis par galveno informācijas avotu šajā platformā, kas</w:t>
      </w:r>
      <w:r w:rsidRPr="006D380C">
        <w:rPr>
          <w:rFonts w:ascii="Times New Roman" w:hAnsi="Times New Roman" w:cs="Times New Roman"/>
          <w:sz w:val="24"/>
          <w:szCs w:val="24"/>
        </w:rPr>
        <w:t xml:space="preserve"> tiek izmantota svarīgāko ziņu publicēšanai un komunikācijai ar iedzīvotājiem</w:t>
      </w:r>
      <w:r w:rsidR="00DA0C74" w:rsidRPr="006D380C">
        <w:rPr>
          <w:rFonts w:ascii="Times New Roman" w:hAnsi="Times New Roman" w:cs="Times New Roman"/>
          <w:sz w:val="24"/>
          <w:szCs w:val="24"/>
        </w:rPr>
        <w:t>, kā arī  iedzīvotāju iesaistīšanā novada procesos</w:t>
      </w:r>
      <w:r w:rsidRPr="006D380C">
        <w:rPr>
          <w:rFonts w:ascii="Times New Roman" w:hAnsi="Times New Roman" w:cs="Times New Roman"/>
          <w:sz w:val="24"/>
          <w:szCs w:val="24"/>
        </w:rPr>
        <w:t>.</w:t>
      </w:r>
      <w:r w:rsidR="00DA0C74" w:rsidRPr="006D380C">
        <w:rPr>
          <w:rFonts w:ascii="Times New Roman" w:hAnsi="Times New Roman" w:cs="Times New Roman"/>
          <w:sz w:val="24"/>
          <w:szCs w:val="24"/>
        </w:rPr>
        <w:t xml:space="preserve"> Limbažu novada pašvaldība ir saglabāju</w:t>
      </w:r>
      <w:r w:rsidR="0065380F" w:rsidRPr="006D380C">
        <w:rPr>
          <w:rFonts w:ascii="Times New Roman" w:hAnsi="Times New Roman" w:cs="Times New Roman"/>
          <w:sz w:val="24"/>
          <w:szCs w:val="24"/>
        </w:rPr>
        <w:t>si</w:t>
      </w:r>
      <w:r w:rsidR="00DA0C74" w:rsidRPr="006D380C">
        <w:rPr>
          <w:rFonts w:ascii="Times New Roman" w:hAnsi="Times New Roman" w:cs="Times New Roman"/>
          <w:sz w:val="24"/>
          <w:szCs w:val="24"/>
        </w:rPr>
        <w:t xml:space="preserve"> Salacgr</w:t>
      </w:r>
      <w:r w:rsidR="0065380F" w:rsidRPr="006D380C">
        <w:rPr>
          <w:rFonts w:ascii="Times New Roman" w:hAnsi="Times New Roman" w:cs="Times New Roman"/>
          <w:sz w:val="24"/>
          <w:szCs w:val="24"/>
        </w:rPr>
        <w:t>ī</w:t>
      </w:r>
      <w:r w:rsidR="00DA0C74" w:rsidRPr="006D380C">
        <w:rPr>
          <w:rFonts w:ascii="Times New Roman" w:hAnsi="Times New Roman" w:cs="Times New Roman"/>
          <w:sz w:val="24"/>
          <w:szCs w:val="24"/>
        </w:rPr>
        <w:t xml:space="preserve">vas apvienības pārvaldes </w:t>
      </w:r>
      <w:proofErr w:type="spellStart"/>
      <w:r w:rsidR="0065380F" w:rsidRPr="006D380C">
        <w:rPr>
          <w:rFonts w:ascii="Times New Roman" w:hAnsi="Times New Roman" w:cs="Times New Roman"/>
          <w:sz w:val="24"/>
          <w:szCs w:val="24"/>
        </w:rPr>
        <w:t>facebook</w:t>
      </w:r>
      <w:proofErr w:type="spellEnd"/>
      <w:r w:rsidR="0065380F" w:rsidRPr="006D380C">
        <w:rPr>
          <w:rFonts w:ascii="Times New Roman" w:hAnsi="Times New Roman" w:cs="Times New Roman"/>
          <w:sz w:val="24"/>
          <w:szCs w:val="24"/>
        </w:rPr>
        <w:t xml:space="preserve"> kontu </w:t>
      </w:r>
      <w:r w:rsidR="00DA0C74" w:rsidRPr="006D380C">
        <w:rPr>
          <w:rFonts w:ascii="Times New Roman" w:hAnsi="Times New Roman" w:cs="Times New Roman"/>
          <w:b/>
          <w:bCs/>
          <w:i/>
          <w:iCs/>
          <w:sz w:val="24"/>
          <w:szCs w:val="24"/>
        </w:rPr>
        <w:t>@</w:t>
      </w:r>
      <w:proofErr w:type="spellStart"/>
      <w:r w:rsidR="00DA0C74" w:rsidRPr="006D380C">
        <w:rPr>
          <w:rFonts w:ascii="Times New Roman" w:hAnsi="Times New Roman" w:cs="Times New Roman"/>
          <w:b/>
          <w:bCs/>
          <w:i/>
          <w:iCs/>
          <w:sz w:val="24"/>
          <w:szCs w:val="24"/>
        </w:rPr>
        <w:t>SalacgrivasApvienibasParvalde</w:t>
      </w:r>
      <w:proofErr w:type="spellEnd"/>
      <w:r w:rsidR="00DA0C74" w:rsidRPr="006D380C">
        <w:rPr>
          <w:rFonts w:ascii="Times New Roman" w:hAnsi="Times New Roman" w:cs="Times New Roman"/>
          <w:b/>
          <w:bCs/>
          <w:sz w:val="24"/>
          <w:szCs w:val="24"/>
        </w:rPr>
        <w:t xml:space="preserve">, </w:t>
      </w:r>
      <w:r w:rsidR="00DA0C74" w:rsidRPr="006D380C">
        <w:rPr>
          <w:rFonts w:ascii="Times New Roman" w:hAnsi="Times New Roman" w:cs="Times New Roman"/>
          <w:sz w:val="24"/>
          <w:szCs w:val="24"/>
        </w:rPr>
        <w:t>kam ir 3412 sekotāju un Alojas apvienības pārvaldes</w:t>
      </w:r>
      <w:r w:rsidR="0065380F" w:rsidRPr="006D380C">
        <w:rPr>
          <w:rFonts w:ascii="Times New Roman" w:hAnsi="Times New Roman" w:cs="Times New Roman"/>
          <w:sz w:val="24"/>
          <w:szCs w:val="24"/>
        </w:rPr>
        <w:t xml:space="preserve"> </w:t>
      </w:r>
      <w:proofErr w:type="spellStart"/>
      <w:r w:rsidR="0065380F" w:rsidRPr="006D380C">
        <w:rPr>
          <w:rFonts w:ascii="Times New Roman" w:hAnsi="Times New Roman" w:cs="Times New Roman"/>
          <w:sz w:val="24"/>
          <w:szCs w:val="24"/>
        </w:rPr>
        <w:t>facebook</w:t>
      </w:r>
      <w:proofErr w:type="spellEnd"/>
      <w:r w:rsidR="0065380F" w:rsidRPr="006D380C">
        <w:rPr>
          <w:rFonts w:ascii="Times New Roman" w:hAnsi="Times New Roman" w:cs="Times New Roman"/>
          <w:sz w:val="24"/>
          <w:szCs w:val="24"/>
        </w:rPr>
        <w:t xml:space="preserve"> kontu</w:t>
      </w:r>
      <w:r w:rsidR="00DA0C74" w:rsidRPr="006D380C">
        <w:rPr>
          <w:rFonts w:ascii="Times New Roman" w:hAnsi="Times New Roman" w:cs="Times New Roman"/>
          <w:sz w:val="24"/>
          <w:szCs w:val="24"/>
        </w:rPr>
        <w:t xml:space="preserve"> </w:t>
      </w:r>
      <w:r w:rsidR="00DA0C74" w:rsidRPr="006D380C">
        <w:rPr>
          <w:rFonts w:ascii="Times New Roman" w:hAnsi="Times New Roman" w:cs="Times New Roman"/>
          <w:b/>
          <w:bCs/>
          <w:i/>
          <w:iCs/>
          <w:sz w:val="24"/>
          <w:szCs w:val="24"/>
        </w:rPr>
        <w:t>@</w:t>
      </w:r>
      <w:proofErr w:type="spellStart"/>
      <w:r w:rsidR="00DA0C74" w:rsidRPr="006D380C">
        <w:rPr>
          <w:rFonts w:ascii="Times New Roman" w:hAnsi="Times New Roman" w:cs="Times New Roman"/>
          <w:b/>
          <w:bCs/>
          <w:i/>
          <w:iCs/>
          <w:sz w:val="24"/>
          <w:szCs w:val="24"/>
        </w:rPr>
        <w:t>AlojasApvienibasParvalde</w:t>
      </w:r>
      <w:proofErr w:type="spellEnd"/>
      <w:r w:rsidR="00DA0C74" w:rsidRPr="006D380C">
        <w:rPr>
          <w:rFonts w:ascii="Times New Roman" w:hAnsi="Times New Roman" w:cs="Times New Roman"/>
          <w:sz w:val="24"/>
          <w:szCs w:val="24"/>
        </w:rPr>
        <w:t xml:space="preserve"> </w:t>
      </w:r>
      <w:r w:rsidR="0065380F" w:rsidRPr="006D380C">
        <w:rPr>
          <w:rFonts w:ascii="Times New Roman" w:hAnsi="Times New Roman" w:cs="Times New Roman"/>
          <w:sz w:val="24"/>
          <w:szCs w:val="24"/>
        </w:rPr>
        <w:t xml:space="preserve">ir 1211 sekotājs. </w:t>
      </w:r>
    </w:p>
    <w:p w14:paraId="2E41F458" w14:textId="777E4FB3" w:rsidR="001C6FF5" w:rsidRPr="006D380C" w:rsidRDefault="001C6FF5" w:rsidP="001C6FF5">
      <w:pPr>
        <w:shd w:val="clear" w:color="auto" w:fill="FFFFFF"/>
        <w:spacing w:after="0" w:line="240" w:lineRule="auto"/>
        <w:jc w:val="both"/>
        <w:rPr>
          <w:rFonts w:ascii="Times New Roman" w:hAnsi="Times New Roman" w:cs="Times New Roman"/>
          <w:sz w:val="24"/>
          <w:szCs w:val="24"/>
        </w:rPr>
      </w:pPr>
      <w:proofErr w:type="spellStart"/>
      <w:r w:rsidRPr="006D380C">
        <w:rPr>
          <w:rFonts w:ascii="Times New Roman" w:hAnsi="Times New Roman" w:cs="Times New Roman"/>
          <w:b/>
          <w:bCs/>
          <w:sz w:val="24"/>
          <w:szCs w:val="24"/>
        </w:rPr>
        <w:t>Instagram</w:t>
      </w:r>
      <w:proofErr w:type="spellEnd"/>
      <w:r w:rsidRPr="006D380C">
        <w:rPr>
          <w:rFonts w:ascii="Times New Roman" w:hAnsi="Times New Roman" w:cs="Times New Roman"/>
          <w:sz w:val="24"/>
          <w:szCs w:val="24"/>
        </w:rPr>
        <w:t xml:space="preserve"> kontam </w:t>
      </w:r>
      <w:hyperlink r:id="rId44" w:history="1">
        <w:r w:rsidR="00CF0232" w:rsidRPr="006D380C">
          <w:rPr>
            <w:rFonts w:ascii="Times New Roman" w:hAnsi="Times New Roman" w:cs="Times New Roman"/>
            <w:b/>
            <w:bCs/>
            <w:i/>
            <w:iCs/>
            <w:sz w:val="24"/>
            <w:szCs w:val="24"/>
            <w:u w:val="single"/>
          </w:rPr>
          <w:t>@</w:t>
        </w:r>
        <w:proofErr w:type="spellStart"/>
        <w:r w:rsidR="00CF0232" w:rsidRPr="006D380C">
          <w:rPr>
            <w:rFonts w:ascii="Times New Roman" w:hAnsi="Times New Roman" w:cs="Times New Roman"/>
            <w:b/>
            <w:bCs/>
            <w:i/>
            <w:iCs/>
            <w:sz w:val="24"/>
            <w:szCs w:val="24"/>
            <w:u w:val="single"/>
          </w:rPr>
          <w:t>limbazunovads</w:t>
        </w:r>
      </w:hyperlink>
      <w:r w:rsidR="00CF0232" w:rsidRPr="006D380C">
        <w:rPr>
          <w:rFonts w:ascii="Times New Roman" w:hAnsi="Times New Roman" w:cs="Times New Roman"/>
          <w:b/>
          <w:bCs/>
          <w:i/>
          <w:iCs/>
          <w:sz w:val="24"/>
          <w:szCs w:val="24"/>
          <w:u w:val="single"/>
        </w:rPr>
        <w:t>LV</w:t>
      </w:r>
      <w:proofErr w:type="spellEnd"/>
      <w:r w:rsidR="00CF0232" w:rsidRPr="006D380C">
        <w:rPr>
          <w:rFonts w:ascii="Times New Roman" w:hAnsi="Times New Roman" w:cs="Times New Roman"/>
          <w:sz w:val="24"/>
          <w:szCs w:val="24"/>
        </w:rPr>
        <w:t xml:space="preserve"> </w:t>
      </w:r>
      <w:r w:rsidRPr="006D380C">
        <w:rPr>
          <w:rFonts w:ascii="Times New Roman" w:hAnsi="Times New Roman" w:cs="Times New Roman"/>
          <w:sz w:val="24"/>
          <w:szCs w:val="24"/>
        </w:rPr>
        <w:t xml:space="preserve">ir </w:t>
      </w:r>
      <w:r w:rsidR="0065380F" w:rsidRPr="006D380C">
        <w:rPr>
          <w:rFonts w:ascii="Times New Roman" w:hAnsi="Times New Roman" w:cs="Times New Roman"/>
          <w:sz w:val="24"/>
          <w:szCs w:val="24"/>
        </w:rPr>
        <w:t>250</w:t>
      </w:r>
      <w:r w:rsidRPr="006D380C">
        <w:rPr>
          <w:rFonts w:ascii="Times New Roman" w:hAnsi="Times New Roman" w:cs="Times New Roman"/>
          <w:sz w:val="24"/>
          <w:szCs w:val="24"/>
        </w:rPr>
        <w:t xml:space="preserve"> sekotāji. Ir publicēti </w:t>
      </w:r>
      <w:r w:rsidR="0065380F" w:rsidRPr="006D380C">
        <w:rPr>
          <w:rFonts w:ascii="Times New Roman" w:hAnsi="Times New Roman" w:cs="Times New Roman"/>
          <w:sz w:val="24"/>
          <w:szCs w:val="24"/>
        </w:rPr>
        <w:t>78 dažādi ieraksti</w:t>
      </w:r>
      <w:r w:rsidRPr="006D380C">
        <w:rPr>
          <w:rFonts w:ascii="Times New Roman" w:hAnsi="Times New Roman" w:cs="Times New Roman"/>
          <w:sz w:val="24"/>
          <w:szCs w:val="24"/>
        </w:rPr>
        <w:t>. Šis profils kalpo, kā ļoti labs tūrisma apmeklētības rādītājs</w:t>
      </w:r>
      <w:r w:rsidR="002776B8">
        <w:rPr>
          <w:rFonts w:ascii="Times New Roman" w:hAnsi="Times New Roman" w:cs="Times New Roman"/>
          <w:sz w:val="24"/>
          <w:szCs w:val="24"/>
        </w:rPr>
        <w:t>,</w:t>
      </w:r>
      <w:r w:rsidRPr="006D380C">
        <w:rPr>
          <w:rFonts w:ascii="Times New Roman" w:hAnsi="Times New Roman" w:cs="Times New Roman"/>
          <w:sz w:val="24"/>
          <w:szCs w:val="24"/>
        </w:rPr>
        <w:t xml:space="preserve"> un pēc kura var noteikt populārākās vietas novadā</w:t>
      </w:r>
      <w:r w:rsidR="0065380F" w:rsidRPr="006D380C">
        <w:rPr>
          <w:rFonts w:ascii="Times New Roman" w:hAnsi="Times New Roman" w:cs="Times New Roman"/>
          <w:sz w:val="24"/>
          <w:szCs w:val="24"/>
        </w:rPr>
        <w:t xml:space="preserve"> un notikumus</w:t>
      </w:r>
      <w:r w:rsidRPr="006D380C">
        <w:rPr>
          <w:rFonts w:ascii="Times New Roman" w:hAnsi="Times New Roman" w:cs="Times New Roman"/>
          <w:sz w:val="24"/>
          <w:szCs w:val="24"/>
        </w:rPr>
        <w:t>.</w:t>
      </w:r>
      <w:r w:rsidR="0065380F" w:rsidRPr="006D380C">
        <w:rPr>
          <w:rFonts w:ascii="Times New Roman" w:hAnsi="Times New Roman" w:cs="Times New Roman"/>
          <w:sz w:val="24"/>
          <w:szCs w:val="24"/>
        </w:rPr>
        <w:t xml:space="preserve"> Novads ir saglabājis Salacgrīvas pilsētas kontu @salacgriva1928, kam ir 974 sekotāji un 218 ieraksti.</w:t>
      </w:r>
    </w:p>
    <w:p w14:paraId="3347AAED" w14:textId="0A805BAC" w:rsidR="001C6FF5" w:rsidRPr="006D380C" w:rsidRDefault="001C6FF5" w:rsidP="006A41CB">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Visi šie dati liecina par to, ka </w:t>
      </w:r>
      <w:r w:rsidR="00DA1507" w:rsidRPr="006D380C">
        <w:rPr>
          <w:rFonts w:ascii="Times New Roman" w:hAnsi="Times New Roman" w:cs="Times New Roman"/>
          <w:sz w:val="24"/>
          <w:szCs w:val="24"/>
        </w:rPr>
        <w:t>liela daļa</w:t>
      </w:r>
      <w:r w:rsidRPr="006D380C">
        <w:rPr>
          <w:rFonts w:ascii="Times New Roman" w:hAnsi="Times New Roman" w:cs="Times New Roman"/>
          <w:sz w:val="24"/>
          <w:szCs w:val="24"/>
        </w:rPr>
        <w:t xml:space="preserve"> </w:t>
      </w:r>
      <w:r w:rsidR="00DA1507" w:rsidRPr="006D380C">
        <w:rPr>
          <w:rFonts w:ascii="Times New Roman" w:hAnsi="Times New Roman" w:cs="Times New Roman"/>
          <w:sz w:val="24"/>
          <w:szCs w:val="24"/>
        </w:rPr>
        <w:t>novadnieki</w:t>
      </w:r>
      <w:r w:rsidRPr="006D380C">
        <w:rPr>
          <w:rFonts w:ascii="Times New Roman" w:hAnsi="Times New Roman" w:cs="Times New Roman"/>
          <w:sz w:val="24"/>
          <w:szCs w:val="24"/>
        </w:rPr>
        <w:t xml:space="preserve"> un citur dzīvojošie cilvēki jaunumus par novadā notiekošo, aktualitātēm un pasākumiem meklē un atrod </w:t>
      </w:r>
      <w:r w:rsidR="00DA1507" w:rsidRPr="006D380C">
        <w:rPr>
          <w:rFonts w:ascii="Times New Roman" w:hAnsi="Times New Roman" w:cs="Times New Roman"/>
          <w:sz w:val="24"/>
          <w:szCs w:val="24"/>
        </w:rPr>
        <w:t>Limbažu</w:t>
      </w:r>
      <w:r w:rsidRPr="006D380C">
        <w:rPr>
          <w:rFonts w:ascii="Times New Roman" w:hAnsi="Times New Roman" w:cs="Times New Roman"/>
          <w:sz w:val="24"/>
          <w:szCs w:val="24"/>
        </w:rPr>
        <w:t xml:space="preserve"> novada mājas lapā </w:t>
      </w:r>
      <w:hyperlink r:id="rId45" w:history="1">
        <w:r w:rsidR="00DA1507" w:rsidRPr="006D380C">
          <w:rPr>
            <w:rStyle w:val="Hipersaite"/>
            <w:rFonts w:ascii="Times New Roman" w:hAnsi="Times New Roman"/>
            <w:b/>
            <w:bCs/>
            <w:i/>
            <w:iCs/>
            <w:color w:val="auto"/>
            <w:sz w:val="24"/>
            <w:szCs w:val="24"/>
          </w:rPr>
          <w:t>www.limbazunovads.lv</w:t>
        </w:r>
      </w:hyperlink>
      <w:r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Facebook</w:t>
      </w:r>
      <w:proofErr w:type="spellEnd"/>
      <w:r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Youtube</w:t>
      </w:r>
      <w:proofErr w:type="spellEnd"/>
      <w:r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Twiter</w:t>
      </w:r>
      <w:proofErr w:type="spellEnd"/>
      <w:r w:rsidRPr="006D380C">
        <w:rPr>
          <w:rFonts w:ascii="Times New Roman" w:hAnsi="Times New Roman" w:cs="Times New Roman"/>
          <w:sz w:val="24"/>
          <w:szCs w:val="24"/>
        </w:rPr>
        <w:t xml:space="preserve"> un </w:t>
      </w:r>
      <w:proofErr w:type="spellStart"/>
      <w:r w:rsidRPr="006D380C">
        <w:rPr>
          <w:rFonts w:ascii="Times New Roman" w:hAnsi="Times New Roman" w:cs="Times New Roman"/>
          <w:sz w:val="24"/>
          <w:szCs w:val="24"/>
        </w:rPr>
        <w:t>Instagram</w:t>
      </w:r>
      <w:proofErr w:type="spellEnd"/>
      <w:r w:rsidRPr="006D380C">
        <w:rPr>
          <w:rFonts w:ascii="Times New Roman" w:hAnsi="Times New Roman" w:cs="Times New Roman"/>
          <w:sz w:val="24"/>
          <w:szCs w:val="24"/>
        </w:rPr>
        <w:t xml:space="preserve"> kontos. </w:t>
      </w:r>
    </w:p>
    <w:p w14:paraId="4E5F5285" w14:textId="691405B3" w:rsidR="00DA1507" w:rsidRPr="006D380C" w:rsidRDefault="001C6FF5" w:rsidP="002776B8">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Strauji pieaug mob</w:t>
      </w:r>
      <w:r w:rsidR="002776B8">
        <w:rPr>
          <w:rFonts w:ascii="Times New Roman" w:hAnsi="Times New Roman" w:cs="Times New Roman"/>
          <w:sz w:val="24"/>
          <w:szCs w:val="24"/>
        </w:rPr>
        <w:t>i</w:t>
      </w:r>
      <w:r w:rsidRPr="006D380C">
        <w:rPr>
          <w:rFonts w:ascii="Times New Roman" w:hAnsi="Times New Roman" w:cs="Times New Roman"/>
          <w:sz w:val="24"/>
          <w:szCs w:val="24"/>
        </w:rPr>
        <w:t xml:space="preserve">lo </w:t>
      </w:r>
      <w:proofErr w:type="spellStart"/>
      <w:r w:rsidRPr="006D380C">
        <w:rPr>
          <w:rFonts w:ascii="Times New Roman" w:hAnsi="Times New Roman" w:cs="Times New Roman"/>
          <w:sz w:val="24"/>
          <w:szCs w:val="24"/>
        </w:rPr>
        <w:t>viedierīču</w:t>
      </w:r>
      <w:proofErr w:type="spellEnd"/>
      <w:r w:rsidRPr="006D380C">
        <w:rPr>
          <w:rFonts w:ascii="Times New Roman" w:hAnsi="Times New Roman" w:cs="Times New Roman"/>
          <w:sz w:val="24"/>
          <w:szCs w:val="24"/>
        </w:rPr>
        <w:t xml:space="preserve"> izmantošana, lai gūtu sev svarīgo informāciju. </w:t>
      </w:r>
      <w:proofErr w:type="spellStart"/>
      <w:r w:rsidRPr="006D380C">
        <w:rPr>
          <w:rFonts w:ascii="Times New Roman" w:hAnsi="Times New Roman" w:cs="Times New Roman"/>
          <w:sz w:val="24"/>
          <w:szCs w:val="24"/>
        </w:rPr>
        <w:t>Operātājsistēmas</w:t>
      </w:r>
      <w:proofErr w:type="spellEnd"/>
      <w:r w:rsidRPr="006D380C">
        <w:rPr>
          <w:rFonts w:ascii="Times New Roman" w:hAnsi="Times New Roman" w:cs="Times New Roman"/>
          <w:sz w:val="24"/>
          <w:szCs w:val="24"/>
        </w:rPr>
        <w:t xml:space="preserve">, no kurām ir apmeklēta </w:t>
      </w:r>
      <w:r w:rsidR="00DA1507" w:rsidRPr="006D380C">
        <w:rPr>
          <w:rFonts w:ascii="Times New Roman" w:hAnsi="Times New Roman" w:cs="Times New Roman"/>
          <w:sz w:val="24"/>
          <w:szCs w:val="24"/>
        </w:rPr>
        <w:t>Limbažu</w:t>
      </w:r>
      <w:r w:rsidRPr="006D380C">
        <w:rPr>
          <w:rFonts w:ascii="Times New Roman" w:hAnsi="Times New Roman" w:cs="Times New Roman"/>
          <w:sz w:val="24"/>
          <w:szCs w:val="24"/>
        </w:rPr>
        <w:t xml:space="preserve"> novada mājas lapa </w:t>
      </w:r>
      <w:r w:rsidR="00DA1507" w:rsidRPr="006D380C">
        <w:rPr>
          <w:rFonts w:ascii="Times New Roman" w:hAnsi="Times New Roman" w:cs="Times New Roman"/>
          <w:sz w:val="24"/>
          <w:szCs w:val="24"/>
        </w:rPr>
        <w:t>un sociālie tīkli</w:t>
      </w:r>
      <w:r w:rsidR="002776B8">
        <w:rPr>
          <w:rFonts w:ascii="Times New Roman" w:hAnsi="Times New Roman" w:cs="Times New Roman"/>
          <w:sz w:val="24"/>
          <w:szCs w:val="24"/>
        </w:rPr>
        <w:t>,</w:t>
      </w:r>
      <w:r w:rsidR="00DA1507" w:rsidRPr="006D380C">
        <w:rPr>
          <w:rFonts w:ascii="Times New Roman" w:hAnsi="Times New Roman" w:cs="Times New Roman"/>
          <w:sz w:val="24"/>
          <w:szCs w:val="24"/>
        </w:rPr>
        <w:t xml:space="preserve"> tiek apmeklēti no mobilām ierīcēm - 52,8%, galddatoriem - 45,9% un planšetdatoriem </w:t>
      </w:r>
      <w:r w:rsidR="002776B8">
        <w:rPr>
          <w:rFonts w:ascii="Times New Roman" w:hAnsi="Times New Roman" w:cs="Times New Roman"/>
          <w:sz w:val="24"/>
          <w:szCs w:val="24"/>
        </w:rPr>
        <w:t xml:space="preserve">- </w:t>
      </w:r>
      <w:r w:rsidR="00DA1507" w:rsidRPr="006D380C">
        <w:rPr>
          <w:rFonts w:ascii="Times New Roman" w:hAnsi="Times New Roman" w:cs="Times New Roman"/>
          <w:sz w:val="24"/>
          <w:szCs w:val="24"/>
        </w:rPr>
        <w:t>1,3%.</w:t>
      </w:r>
    </w:p>
    <w:p w14:paraId="6040F44F" w14:textId="00779A75" w:rsidR="00DA1507" w:rsidRPr="006D380C" w:rsidRDefault="00DA1507" w:rsidP="002776B8">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2021.gad</w:t>
      </w:r>
      <w:r w:rsidR="0072186C" w:rsidRPr="006D380C">
        <w:rPr>
          <w:rFonts w:ascii="Times New Roman" w:hAnsi="Times New Roman" w:cs="Times New Roman"/>
          <w:sz w:val="24"/>
          <w:szCs w:val="24"/>
        </w:rPr>
        <w:t>a</w:t>
      </w:r>
      <w:r w:rsidRPr="006D380C">
        <w:rPr>
          <w:rFonts w:ascii="Times New Roman" w:hAnsi="Times New Roman" w:cs="Times New Roman"/>
          <w:sz w:val="24"/>
          <w:szCs w:val="24"/>
        </w:rPr>
        <w:t xml:space="preserve"> nogalē tika izveidots </w:t>
      </w:r>
      <w:proofErr w:type="spellStart"/>
      <w:r w:rsidRPr="006D380C">
        <w:rPr>
          <w:rFonts w:ascii="Times New Roman" w:hAnsi="Times New Roman" w:cs="Times New Roman"/>
          <w:b/>
          <w:bCs/>
          <w:sz w:val="24"/>
          <w:szCs w:val="24"/>
        </w:rPr>
        <w:t>Flickr</w:t>
      </w:r>
      <w:proofErr w:type="spellEnd"/>
      <w:r w:rsidRPr="006D380C">
        <w:rPr>
          <w:rFonts w:ascii="Times New Roman" w:hAnsi="Times New Roman" w:cs="Times New Roman"/>
          <w:sz w:val="24"/>
          <w:szCs w:val="24"/>
        </w:rPr>
        <w:t xml:space="preserve"> konts, kurā turpmāk novads plāno publicēt galerijas ar nozīmīgākajiem notikumiem.</w:t>
      </w:r>
    </w:p>
    <w:p w14:paraId="2747EA9D" w14:textId="34DAF1A0" w:rsidR="001C6FF5" w:rsidRDefault="001C6FF5" w:rsidP="002776B8">
      <w:pPr>
        <w:shd w:val="clear" w:color="auto" w:fill="FFFFFF"/>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Interese par novadu interneta vietnēs pieaug</w:t>
      </w:r>
      <w:r w:rsidR="002776B8">
        <w:rPr>
          <w:rFonts w:ascii="Times New Roman" w:hAnsi="Times New Roman" w:cs="Times New Roman"/>
          <w:sz w:val="24"/>
          <w:szCs w:val="24"/>
        </w:rPr>
        <w:t>,</w:t>
      </w:r>
      <w:r w:rsidRPr="006D380C">
        <w:rPr>
          <w:rFonts w:ascii="Times New Roman" w:hAnsi="Times New Roman" w:cs="Times New Roman"/>
          <w:sz w:val="24"/>
          <w:szCs w:val="24"/>
        </w:rPr>
        <w:t xml:space="preserve"> un tas mūs priecē. Paldies visiem, kas lasa, skatās, klausās un sazinās ar mums</w:t>
      </w:r>
      <w:r w:rsidR="002776B8">
        <w:rPr>
          <w:rFonts w:ascii="Times New Roman" w:hAnsi="Times New Roman" w:cs="Times New Roman"/>
          <w:sz w:val="24"/>
          <w:szCs w:val="24"/>
        </w:rPr>
        <w:t>,</w:t>
      </w:r>
      <w:r w:rsidRPr="006D380C">
        <w:rPr>
          <w:rFonts w:ascii="Times New Roman" w:hAnsi="Times New Roman" w:cs="Times New Roman"/>
          <w:sz w:val="24"/>
          <w:szCs w:val="24"/>
        </w:rPr>
        <w:t xml:space="preserve"> izmantojot šīs saziņas iespējas.</w:t>
      </w:r>
    </w:p>
    <w:p w14:paraId="1CDC70D9" w14:textId="77777777" w:rsidR="000F7A8F" w:rsidRPr="006D380C" w:rsidRDefault="000F7A8F" w:rsidP="001C6FF5">
      <w:pPr>
        <w:shd w:val="clear" w:color="auto" w:fill="FFFFFF"/>
        <w:spacing w:after="0" w:line="240" w:lineRule="auto"/>
        <w:jc w:val="both"/>
        <w:rPr>
          <w:rFonts w:ascii="Times New Roman" w:hAnsi="Times New Roman" w:cs="Times New Roman"/>
          <w:sz w:val="24"/>
          <w:szCs w:val="24"/>
        </w:rPr>
      </w:pPr>
    </w:p>
    <w:p w14:paraId="0DFD3AF7" w14:textId="51883224" w:rsidR="00AA1BCA" w:rsidRPr="006D380C" w:rsidRDefault="00AA1BCA" w:rsidP="00463DE6">
      <w:pPr>
        <w:pStyle w:val="Sarakstarindkopa"/>
        <w:numPr>
          <w:ilvl w:val="0"/>
          <w:numId w:val="27"/>
        </w:numPr>
        <w:jc w:val="both"/>
        <w:rPr>
          <w:rFonts w:ascii="Times New Roman" w:hAnsi="Times New Roman" w:cs="Times New Roman"/>
          <w:b/>
          <w:bCs/>
          <w:sz w:val="24"/>
          <w:szCs w:val="24"/>
        </w:rPr>
      </w:pPr>
      <w:r w:rsidRPr="006D380C">
        <w:rPr>
          <w:rFonts w:ascii="Times New Roman" w:hAnsi="Times New Roman" w:cs="Times New Roman"/>
          <w:b/>
          <w:bCs/>
          <w:sz w:val="24"/>
          <w:szCs w:val="24"/>
        </w:rPr>
        <w:t xml:space="preserve">Sadarbība ar nevalstisko sektoru un iedzīvotājiem </w:t>
      </w:r>
    </w:p>
    <w:p w14:paraId="19F77DF4" w14:textId="77777777" w:rsidR="00207000" w:rsidRPr="006D380C" w:rsidRDefault="00207000" w:rsidP="00207000">
      <w:pPr>
        <w:spacing w:line="240" w:lineRule="auto"/>
        <w:ind w:firstLine="567"/>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sz w:val="24"/>
          <w:szCs w:val="24"/>
          <w:lang w:eastAsia="lv-LV"/>
        </w:rPr>
        <w:t xml:space="preserve">Limbažu novada pašvaldība pēc 2021. gada pašvaldību vēlēšanām un administratīvi teritoriālās reformas turpināja strādāt saskaņā ar pieņemtajiem pašvaldības attīstības plānošanas dokumentiem – Alojas, Limbažu un Salacgrīvas novadu attīstības programmu 2015.-2021.gadam un šīs programmas ietvaros apstiprināto Rīcības plānu 2020.-2021.gadam un Investīcijas plānu 2020.-2021.gadam, īstenojot ilgtermiņa finanšu politiku un nodrošinot pašvaldības funkciju izpildei nepieciešamos finanšu resursus. </w:t>
      </w:r>
    </w:p>
    <w:p w14:paraId="74A481FC" w14:textId="77777777" w:rsidR="00207000" w:rsidRPr="006D380C" w:rsidRDefault="00207000" w:rsidP="00207000">
      <w:pPr>
        <w:adjustRightInd w:val="0"/>
        <w:spacing w:line="240" w:lineRule="auto"/>
        <w:ind w:firstLine="720"/>
        <w:jc w:val="both"/>
        <w:rPr>
          <w:rFonts w:ascii="Times New Roman" w:eastAsia="Times New Roman" w:hAnsi="Times New Roman" w:cs="Times New Roman"/>
          <w:bCs/>
          <w:sz w:val="24"/>
          <w:szCs w:val="24"/>
        </w:rPr>
      </w:pPr>
      <w:r w:rsidRPr="006D380C">
        <w:rPr>
          <w:rFonts w:ascii="Times New Roman" w:eastAsia="Times New Roman" w:hAnsi="Times New Roman" w:cs="Times New Roman"/>
          <w:bCs/>
          <w:sz w:val="24"/>
          <w:szCs w:val="24"/>
        </w:rPr>
        <w:t xml:space="preserve">2021.gadā Limbažu novada pašvaldība organizēja un īstenoja ikgadējo projektu konkursu "Atbalsts komercdarbības uzsākšanai 2021.gadā” un Limbažu novada iniciatīvu projektu konkursu, savukārt Salacgrīvas novadā notika Jauniešu biznesa projektu konkurss un projektu konkurss “Iedzīvotāji veido savu vidi”. </w:t>
      </w:r>
    </w:p>
    <w:p w14:paraId="661B9A74" w14:textId="77777777" w:rsidR="00207000" w:rsidRPr="006D380C" w:rsidRDefault="00207000" w:rsidP="00207000">
      <w:pPr>
        <w:spacing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Projektu konkursu ietvaros atbalstītas dažādas novada iedzīvotāju iniciatīvas. Paredzējām finansējumu nevalstiskajām organizācijām un iedzīvotāju grupām, daudzdzīvokļu māju </w:t>
      </w:r>
      <w:proofErr w:type="spellStart"/>
      <w:r w:rsidRPr="006D380C">
        <w:rPr>
          <w:rFonts w:ascii="Times New Roman" w:hAnsi="Times New Roman" w:cs="Times New Roman"/>
          <w:sz w:val="24"/>
          <w:szCs w:val="24"/>
        </w:rPr>
        <w:t>siltumnoturības</w:t>
      </w:r>
      <w:proofErr w:type="spellEnd"/>
      <w:r w:rsidRPr="006D380C">
        <w:rPr>
          <w:rFonts w:ascii="Times New Roman" w:hAnsi="Times New Roman" w:cs="Times New Roman"/>
          <w:sz w:val="24"/>
          <w:szCs w:val="24"/>
        </w:rPr>
        <w:t xml:space="preserve"> uzlabošanai, daudzdzīvokļu māju iekšpagalmu sakārtošanai, komercdarbības uzsākšanai, kanalizācijas pievadu izbūvei u.c. Atbalstītas tika arī dažādas sporta un kultūras aktivitātes. </w:t>
      </w:r>
    </w:p>
    <w:p w14:paraId="4C01425C" w14:textId="77777777" w:rsidR="00207000" w:rsidRPr="006D380C" w:rsidRDefault="00207000" w:rsidP="00052981">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lastRenderedPageBreak/>
        <w:t xml:space="preserve">2021. gadā pašvaldība turpināja 2020.gadā izveidoto atbalsta programmu elektroenerģijas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nodalīšanai un jaunu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izveidei objektiem Limbažu novadā, kuros privātpersonas lieto valsts vai pašvaldības iestādes elektroenerģijas </w:t>
      </w:r>
      <w:proofErr w:type="spellStart"/>
      <w:r w:rsidRPr="006D380C">
        <w:rPr>
          <w:rFonts w:ascii="Times New Roman" w:hAnsi="Times New Roman" w:cs="Times New Roman"/>
          <w:sz w:val="24"/>
          <w:szCs w:val="24"/>
        </w:rPr>
        <w:t>pieslēgumu</w:t>
      </w:r>
      <w:proofErr w:type="spellEnd"/>
      <w:r w:rsidRPr="006D380C">
        <w:rPr>
          <w:rFonts w:ascii="Times New Roman" w:hAnsi="Times New Roman" w:cs="Times New Roman"/>
          <w:sz w:val="24"/>
          <w:szCs w:val="24"/>
        </w:rPr>
        <w:t xml:space="preserve">. </w:t>
      </w:r>
    </w:p>
    <w:p w14:paraId="675BA4AD" w14:textId="77777777" w:rsidR="00207000" w:rsidRPr="006D380C" w:rsidRDefault="00207000" w:rsidP="00052981">
      <w:pPr>
        <w:adjustRightInd w:val="0"/>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Arī 2021. gadā paredzēti līdzekļus braukšanas izdevumu segšanai starppilsētas un reģionālās nozīmes sabiedriskajā transportā skolēnu nokļūšanai uz mācībām Limbažu novada izglītības un interešu izglītības iestādēs. Lai atbalstītu skolēnus, kuri klātienē apgūst izglītību Limbažu novada administratīvajā teritorijā esošajā profesionālās izglītības iestādē, pašvaldība pieņēma lēmumu 50 % apmērā kompensēt braukšanas izdevumus, kas saistīti ar braucieniem mācību gada laikā no dzīves vietas līdz izglītības iestādei un atpakaļ, pašvaldības administratīvajā teritorijā, ja skolēns izmanto sabiedrisko transportlīdzekli, kas pārvadā pasažierus pilsētas un reģionālās nozīmes maršrutos. Turpinājām nodrošinātas brīvpusdienas 5-gadīgiem un 6-gadīgiem bērniem, kuri apgūst obligāto pirmsskolas apmācību un 5.-7. klašu skolēniem Limbažu novada pamata un vispārējās izglītības iestādēs.</w:t>
      </w:r>
    </w:p>
    <w:p w14:paraId="41C97835" w14:textId="77777777" w:rsidR="00207000" w:rsidRPr="006D380C" w:rsidRDefault="00207000" w:rsidP="00052981">
      <w:pPr>
        <w:spacing w:after="0" w:line="240" w:lineRule="auto"/>
        <w:ind w:firstLine="720"/>
        <w:jc w:val="both"/>
        <w:rPr>
          <w:rFonts w:ascii="Times New Roman" w:eastAsia="Times New Roman" w:hAnsi="Times New Roman" w:cs="Times New Roman"/>
          <w:sz w:val="24"/>
          <w:szCs w:val="24"/>
        </w:rPr>
      </w:pPr>
      <w:r w:rsidRPr="006D380C">
        <w:rPr>
          <w:rFonts w:ascii="Times New Roman" w:eastAsia="Times New Roman" w:hAnsi="Times New Roman" w:cs="Times New Roman"/>
          <w:iCs/>
          <w:sz w:val="24"/>
          <w:szCs w:val="24"/>
        </w:rPr>
        <w:t>Atkritumu apsaimniekošanas sistēmas</w:t>
      </w:r>
      <w:r w:rsidRPr="006D380C">
        <w:rPr>
          <w:rFonts w:ascii="Times New Roman" w:eastAsia="Times New Roman" w:hAnsi="Times New Roman" w:cs="Times New Roman"/>
          <w:sz w:val="24"/>
          <w:szCs w:val="24"/>
        </w:rPr>
        <w:t xml:space="preserve"> nepārtraukta darbība tiek nodrošināta organizējot atkritumu savākšanu, ir veikta sadzīves atkritumu apsaimniekošanas datu bāzes pilnveidošana un regulāri kontrolēta juridisko un fizisko personu atbildība saistošo noteikumu ievērošanā un izpildē, turpinās aktīvs skaidrojošais darbs par atkritumu apsaimniekošanas prasību nodrošināšanu. </w:t>
      </w:r>
    </w:p>
    <w:p w14:paraId="691570A7" w14:textId="77777777" w:rsidR="00207000" w:rsidRPr="006D380C" w:rsidRDefault="00207000" w:rsidP="00052981">
      <w:pPr>
        <w:spacing w:after="0" w:line="240" w:lineRule="auto"/>
        <w:ind w:firstLine="720"/>
        <w:jc w:val="both"/>
        <w:rPr>
          <w:rFonts w:ascii="Times New Roman" w:eastAsia="Times New Roman" w:hAnsi="Times New Roman" w:cs="Times New Roman"/>
          <w:bCs/>
          <w:sz w:val="24"/>
          <w:szCs w:val="24"/>
        </w:rPr>
      </w:pPr>
      <w:r w:rsidRPr="006D380C">
        <w:rPr>
          <w:rFonts w:ascii="Times New Roman" w:eastAsia="Times New Roman" w:hAnsi="Times New Roman" w:cs="Times New Roman"/>
          <w:bCs/>
          <w:sz w:val="24"/>
          <w:szCs w:val="24"/>
        </w:rPr>
        <w:t xml:space="preserve">Lai novērtētu un stimulētu vispārizglītojošo skolu audzēkņus un viņu pedagogus par izciliem sasniegumiem izglītībā, startējot valsts un starptautiska mēroga olimpiādēs un iegūstot godalgotas vietas, ir apstiprināts nolikums „Par naudas balvu piešķiršanu par izciliem sasniegumiem izglītībā un to apmēru”. Lai novērtētu un stimulētu mākslas un mūzikas skolu audzēkņus un viņu pedagogus,  startējot valsts un starptautiskos konkursos un iegūstot godalgotas vietas, ir apstiprināts nolikums „Par naudas balvu piešķiršanu par izciliem sasniegumiem profesionālās ievirzes (mākslas un mūzikas) izglītībā un to apmēru” Lai atbalstītu un stimulētu sportisko aktivitāti Salacgrīvas novadā un veicinātu Salacgrīvas novada iedzīvotāju dalību Latvijas un starptautiskās sacensībās, apstiprināts nolikums „Par naudas balvu piešķiršanu par izciliem sasniegumiem sportā un to apmēru”. Savukārt, nolikums „Par </w:t>
      </w:r>
      <w:r w:rsidRPr="006D380C">
        <w:rPr>
          <w:rFonts w:ascii="Times New Roman" w:hAnsi="Times New Roman" w:cs="Times New Roman"/>
          <w:bCs/>
          <w:sz w:val="24"/>
          <w:szCs w:val="24"/>
          <w:lang w:val="x-none" w:eastAsia="x-none"/>
        </w:rPr>
        <w:t>naudas balvu piešķiršanu par izciliem sasniegumiem kultūrā un to apmēru” nosaka kārtību, kā</w:t>
      </w:r>
      <w:r w:rsidRPr="006D380C">
        <w:rPr>
          <w:rFonts w:ascii="Times New Roman" w:eastAsia="Times New Roman" w:hAnsi="Times New Roman" w:cs="Times New Roman"/>
          <w:bCs/>
          <w:sz w:val="24"/>
          <w:szCs w:val="24"/>
        </w:rPr>
        <w:t xml:space="preserve"> novadā novērtē māksliniekus, </w:t>
      </w:r>
      <w:proofErr w:type="spellStart"/>
      <w:r w:rsidRPr="006D380C">
        <w:rPr>
          <w:rFonts w:ascii="Times New Roman" w:eastAsia="Times New Roman" w:hAnsi="Times New Roman" w:cs="Times New Roman"/>
          <w:bCs/>
          <w:sz w:val="24"/>
          <w:szCs w:val="24"/>
        </w:rPr>
        <w:t>amatierkolektīvus</w:t>
      </w:r>
      <w:proofErr w:type="spellEnd"/>
      <w:r w:rsidRPr="006D380C">
        <w:rPr>
          <w:rFonts w:ascii="Times New Roman" w:eastAsia="Times New Roman" w:hAnsi="Times New Roman" w:cs="Times New Roman"/>
          <w:bCs/>
          <w:sz w:val="24"/>
          <w:szCs w:val="24"/>
        </w:rPr>
        <w:t xml:space="preserve"> un viņu mākslinieciskos vadītājus.</w:t>
      </w:r>
    </w:p>
    <w:p w14:paraId="768FA9FB" w14:textId="77777777" w:rsidR="00207000" w:rsidRPr="006D380C" w:rsidRDefault="00207000" w:rsidP="00052981">
      <w:pPr>
        <w:spacing w:after="0" w:line="240" w:lineRule="auto"/>
        <w:ind w:firstLine="720"/>
        <w:jc w:val="both"/>
        <w:rPr>
          <w:rFonts w:ascii="Times New Roman" w:eastAsia="Times New Roman" w:hAnsi="Times New Roman" w:cs="Times New Roman"/>
          <w:bCs/>
          <w:sz w:val="24"/>
          <w:szCs w:val="24"/>
        </w:rPr>
      </w:pPr>
      <w:r w:rsidRPr="006D380C">
        <w:rPr>
          <w:rFonts w:ascii="Times New Roman" w:eastAsia="Times New Roman" w:hAnsi="Times New Roman" w:cs="Times New Roman"/>
          <w:bCs/>
          <w:sz w:val="24"/>
          <w:szCs w:val="24"/>
        </w:rPr>
        <w:t xml:space="preserve">Divu pašvaldību kopējai iestādei Limbažu un Salacgrīvas novadu sporta skola, bez bāzes finansējuma iestādes darbības nodrošināšanai, kuru piešķir </w:t>
      </w:r>
      <w:proofErr w:type="spellStart"/>
      <w:r w:rsidRPr="006D380C">
        <w:rPr>
          <w:rFonts w:ascii="Times New Roman" w:eastAsia="Times New Roman" w:hAnsi="Times New Roman" w:cs="Times New Roman"/>
          <w:bCs/>
          <w:sz w:val="24"/>
          <w:szCs w:val="24"/>
        </w:rPr>
        <w:t>proprcionāli</w:t>
      </w:r>
      <w:proofErr w:type="spellEnd"/>
      <w:r w:rsidRPr="006D380C">
        <w:rPr>
          <w:rFonts w:ascii="Times New Roman" w:eastAsia="Times New Roman" w:hAnsi="Times New Roman" w:cs="Times New Roman"/>
          <w:bCs/>
          <w:sz w:val="24"/>
          <w:szCs w:val="24"/>
        </w:rPr>
        <w:t xml:space="preserve"> audzēkņu skaitam no katras pašvaldības tiek finansēta “Augstu sasniegumu sporta” programmā. Programmas ietvaros nodrošina sportistu dalību starptautiskās sacensības un </w:t>
      </w:r>
      <w:proofErr w:type="spellStart"/>
      <w:r w:rsidRPr="006D380C">
        <w:rPr>
          <w:rFonts w:ascii="Times New Roman" w:eastAsia="Times New Roman" w:hAnsi="Times New Roman" w:cs="Times New Roman"/>
          <w:bCs/>
          <w:sz w:val="24"/>
          <w:szCs w:val="24"/>
        </w:rPr>
        <w:t>treniņņometnēs</w:t>
      </w:r>
      <w:proofErr w:type="spellEnd"/>
      <w:r w:rsidRPr="006D380C">
        <w:rPr>
          <w:rFonts w:ascii="Times New Roman" w:eastAsia="Times New Roman" w:hAnsi="Times New Roman" w:cs="Times New Roman"/>
          <w:bCs/>
          <w:sz w:val="24"/>
          <w:szCs w:val="24"/>
        </w:rPr>
        <w:t xml:space="preserve">. </w:t>
      </w:r>
    </w:p>
    <w:p w14:paraId="0078F0EF" w14:textId="77777777" w:rsidR="00207000" w:rsidRPr="006D380C" w:rsidRDefault="00207000" w:rsidP="00052981">
      <w:pPr>
        <w:spacing w:after="0" w:line="240" w:lineRule="auto"/>
        <w:ind w:firstLine="720"/>
        <w:jc w:val="both"/>
        <w:rPr>
          <w:rFonts w:ascii="Times New Roman" w:hAnsi="Times New Roman" w:cs="Times New Roman"/>
          <w:sz w:val="24"/>
          <w:szCs w:val="24"/>
        </w:rPr>
      </w:pPr>
      <w:r w:rsidRPr="006D380C">
        <w:rPr>
          <w:rFonts w:ascii="Times New Roman" w:hAnsi="Times New Roman" w:cs="Times New Roman"/>
          <w:sz w:val="24"/>
          <w:szCs w:val="24"/>
        </w:rPr>
        <w:t xml:space="preserve">2021. gada augustā apstiprinātie saistošie noteikumi “Par nekustamā īpašuma nodokļa atvieglojumiem Limbažu novada” paredz nekustamā īpašuma nodokļa atvieglojumus, kurus, bez likumos noteiktajiem, saņem I un II grupas invalīdi (50 un 25% apmērā), ja nekustamais īpašums atrodas Limbažu novadā, netiek izmantots saimnieciskai darbībai un iznomāts citām personām, kā arī NĪN atvieglojumus citām </w:t>
      </w:r>
      <w:proofErr w:type="spellStart"/>
      <w:r w:rsidRPr="006D380C">
        <w:rPr>
          <w:rFonts w:ascii="Times New Roman" w:hAnsi="Times New Roman" w:cs="Times New Roman"/>
          <w:sz w:val="24"/>
          <w:szCs w:val="24"/>
        </w:rPr>
        <w:t>mazaizsargātām</w:t>
      </w:r>
      <w:proofErr w:type="spellEnd"/>
      <w:r w:rsidRPr="006D380C">
        <w:rPr>
          <w:rFonts w:ascii="Times New Roman" w:hAnsi="Times New Roman" w:cs="Times New Roman"/>
          <w:sz w:val="24"/>
          <w:szCs w:val="24"/>
        </w:rPr>
        <w:t xml:space="preserve"> iedzīvotāju grupām. No trīs pašvaldību spēkā esošajiem 26 saistošajiem noteikumiem sociālajā jomā ir izstrādāti un apstiprināti 6 apvienotā Limbažu novada sociālo pakalpojumu saistošie noteikumi.</w:t>
      </w:r>
    </w:p>
    <w:p w14:paraId="0A827B9D" w14:textId="55E93010" w:rsidR="007364A9" w:rsidRDefault="00207000" w:rsidP="00052981">
      <w:pPr>
        <w:spacing w:after="0" w:line="240" w:lineRule="auto"/>
        <w:jc w:val="both"/>
        <w:rPr>
          <w:rFonts w:ascii="Times New Roman" w:hAnsi="Times New Roman" w:cs="Times New Roman"/>
          <w:color w:val="212529"/>
          <w:sz w:val="24"/>
          <w:szCs w:val="24"/>
          <w:shd w:val="clear" w:color="auto" w:fill="FFFFFF"/>
        </w:rPr>
      </w:pPr>
      <w:r w:rsidRPr="006D380C">
        <w:rPr>
          <w:rFonts w:ascii="Times New Roman" w:hAnsi="Times New Roman" w:cs="Times New Roman"/>
          <w:sz w:val="24"/>
          <w:szCs w:val="24"/>
        </w:rPr>
        <w:t xml:space="preserve">Lai uzlabotu pašvaldības iestāžu un struktūrvienību darbu tiek veiktas aptaujas viedokļu kvantitatīvai un kvalitatīvai apzināšanai. Turpinās darbs pie Limbažu novada pašvaldības </w:t>
      </w:r>
      <w:r w:rsidRPr="006D380C">
        <w:rPr>
          <w:rFonts w:ascii="Times New Roman" w:hAnsi="Times New Roman" w:cs="Times New Roman"/>
          <w:color w:val="212529"/>
          <w:sz w:val="24"/>
          <w:szCs w:val="24"/>
          <w:shd w:val="clear" w:color="auto" w:fill="FFFFFF"/>
        </w:rPr>
        <w:t>Attīstības programmas 2022.-2028.gadam un Ilgtspējīgas attīstības stratēģijas 2022.-2046.gadam”  izstrādes. Turpinās iesāktie projekti un notiek jaunu izvērtēšana.</w:t>
      </w:r>
    </w:p>
    <w:p w14:paraId="6DE5B69E" w14:textId="77777777" w:rsidR="00052981" w:rsidRPr="000F7A8F" w:rsidRDefault="00052981" w:rsidP="00052981">
      <w:pPr>
        <w:spacing w:after="0" w:line="240" w:lineRule="auto"/>
        <w:jc w:val="both"/>
        <w:rPr>
          <w:rFonts w:ascii="Times New Roman" w:hAnsi="Times New Roman" w:cs="Times New Roman"/>
          <w:color w:val="212529"/>
          <w:sz w:val="24"/>
          <w:szCs w:val="24"/>
          <w:shd w:val="clear" w:color="auto" w:fill="FFFFFF"/>
        </w:rPr>
      </w:pPr>
    </w:p>
    <w:p w14:paraId="30C2A84D" w14:textId="6C6EE117" w:rsidR="007364A9" w:rsidRPr="006D380C" w:rsidRDefault="007364A9" w:rsidP="000F7A8F">
      <w:pPr>
        <w:pStyle w:val="Sarakstarindkopa"/>
        <w:numPr>
          <w:ilvl w:val="0"/>
          <w:numId w:val="27"/>
        </w:numPr>
        <w:spacing w:line="240" w:lineRule="auto"/>
        <w:ind w:right="-59"/>
        <w:jc w:val="both"/>
        <w:rPr>
          <w:rFonts w:ascii="Times New Roman" w:eastAsia="Times New Roman" w:hAnsi="Times New Roman" w:cs="Times New Roman"/>
          <w:b/>
          <w:bCs/>
          <w:sz w:val="24"/>
          <w:szCs w:val="24"/>
          <w:lang w:eastAsia="lv-LV"/>
        </w:rPr>
      </w:pPr>
      <w:r w:rsidRPr="006D380C">
        <w:rPr>
          <w:rFonts w:ascii="Times New Roman" w:eastAsia="Times New Roman" w:hAnsi="Times New Roman" w:cs="Times New Roman"/>
          <w:b/>
          <w:bCs/>
          <w:sz w:val="24"/>
          <w:szCs w:val="24"/>
          <w:lang w:eastAsia="lv-LV"/>
        </w:rPr>
        <w:lastRenderedPageBreak/>
        <w:t>2022.gadā plānotie pasākumi</w:t>
      </w:r>
    </w:p>
    <w:p w14:paraId="4354F6A7" w14:textId="2D2BBB45" w:rsidR="007364A9" w:rsidRPr="006D380C" w:rsidRDefault="0078721C" w:rsidP="001D0A5B">
      <w:pPr>
        <w:ind w:firstLine="360"/>
        <w:jc w:val="both"/>
        <w:rPr>
          <w:rFonts w:ascii="Times New Roman" w:hAnsi="Times New Roman" w:cs="Times New Roman"/>
          <w:sz w:val="24"/>
          <w:szCs w:val="24"/>
        </w:rPr>
      </w:pPr>
      <w:r w:rsidRPr="006D380C">
        <w:rPr>
          <w:rFonts w:ascii="Times New Roman" w:hAnsi="Times New Roman" w:cs="Times New Roman"/>
          <w:sz w:val="24"/>
          <w:szCs w:val="24"/>
        </w:rPr>
        <w:t xml:space="preserve">Kultūras dzīvi novadā veido dažādi kultūras pasākumi visa gada garumā: Lielākie svētki </w:t>
      </w:r>
      <w:r w:rsidR="001D0A5B" w:rsidRPr="006D380C">
        <w:rPr>
          <w:rFonts w:ascii="Times New Roman" w:hAnsi="Times New Roman" w:cs="Times New Roman"/>
          <w:sz w:val="24"/>
          <w:szCs w:val="24"/>
        </w:rPr>
        <w:t>–</w:t>
      </w:r>
      <w:r w:rsidRPr="006D380C">
        <w:rPr>
          <w:rFonts w:ascii="Times New Roman" w:hAnsi="Times New Roman" w:cs="Times New Roman"/>
          <w:sz w:val="24"/>
          <w:szCs w:val="24"/>
        </w:rPr>
        <w:t xml:space="preserve"> </w:t>
      </w:r>
      <w:r w:rsidR="001D0A5B" w:rsidRPr="006D380C">
        <w:rPr>
          <w:rFonts w:ascii="Times New Roman" w:hAnsi="Times New Roman" w:cs="Times New Roman"/>
          <w:sz w:val="24"/>
          <w:szCs w:val="24"/>
        </w:rPr>
        <w:t xml:space="preserve">Lieldienas, </w:t>
      </w:r>
      <w:r w:rsidR="00B86AF9" w:rsidRPr="006D380C">
        <w:rPr>
          <w:rFonts w:ascii="Times New Roman" w:hAnsi="Times New Roman" w:cs="Times New Roman"/>
          <w:sz w:val="24"/>
          <w:szCs w:val="24"/>
        </w:rPr>
        <w:t xml:space="preserve">Baltā galdauta svētki, </w:t>
      </w:r>
      <w:proofErr w:type="spellStart"/>
      <w:r w:rsidRPr="006D380C">
        <w:rPr>
          <w:rFonts w:ascii="Times New Roman" w:hAnsi="Times New Roman" w:cs="Times New Roman"/>
          <w:sz w:val="24"/>
          <w:szCs w:val="24"/>
        </w:rPr>
        <w:t>Reņģēdājfestivāls</w:t>
      </w:r>
      <w:proofErr w:type="spellEnd"/>
      <w:r w:rsidRPr="006D380C">
        <w:rPr>
          <w:rFonts w:ascii="Times New Roman" w:hAnsi="Times New Roman" w:cs="Times New Roman"/>
          <w:sz w:val="24"/>
          <w:szCs w:val="24"/>
        </w:rPr>
        <w:t xml:space="preserve">, </w:t>
      </w:r>
      <w:r w:rsidR="00B86AF9" w:rsidRPr="006D380C">
        <w:rPr>
          <w:rFonts w:ascii="Times New Roman" w:hAnsi="Times New Roman" w:cs="Times New Roman"/>
          <w:sz w:val="24"/>
          <w:szCs w:val="24"/>
        </w:rPr>
        <w:t xml:space="preserve">Peoniju svētki, </w:t>
      </w:r>
      <w:r w:rsidRPr="006D380C">
        <w:rPr>
          <w:rFonts w:ascii="Times New Roman" w:hAnsi="Times New Roman" w:cs="Times New Roman"/>
          <w:sz w:val="24"/>
          <w:szCs w:val="24"/>
        </w:rPr>
        <w:t xml:space="preserve">Saulrieta Steķis, Lai top Limbaži 800, Latvju bērni danci veda, </w:t>
      </w:r>
      <w:proofErr w:type="spellStart"/>
      <w:r w:rsidRPr="006D380C">
        <w:rPr>
          <w:rFonts w:ascii="Times New Roman" w:hAnsi="Times New Roman" w:cs="Times New Roman"/>
          <w:sz w:val="24"/>
          <w:szCs w:val="24"/>
        </w:rPr>
        <w:t>Fly</w:t>
      </w:r>
      <w:proofErr w:type="spellEnd"/>
      <w:r w:rsidRPr="006D380C">
        <w:rPr>
          <w:rFonts w:ascii="Times New Roman" w:hAnsi="Times New Roman" w:cs="Times New Roman"/>
          <w:sz w:val="24"/>
          <w:szCs w:val="24"/>
        </w:rPr>
        <w:t xml:space="preserve"> </w:t>
      </w:r>
      <w:proofErr w:type="spellStart"/>
      <w:r w:rsidRPr="006D380C">
        <w:rPr>
          <w:rFonts w:ascii="Times New Roman" w:hAnsi="Times New Roman" w:cs="Times New Roman"/>
          <w:sz w:val="24"/>
          <w:szCs w:val="24"/>
        </w:rPr>
        <w:t>in</w:t>
      </w:r>
      <w:proofErr w:type="spellEnd"/>
      <w:r w:rsidRPr="006D380C">
        <w:rPr>
          <w:rFonts w:ascii="Times New Roman" w:hAnsi="Times New Roman" w:cs="Times New Roman"/>
          <w:sz w:val="24"/>
          <w:szCs w:val="24"/>
        </w:rPr>
        <w:t xml:space="preserve"> Limbaži, Jūras Svētki, Svētā Putna </w:t>
      </w:r>
      <w:proofErr w:type="spellStart"/>
      <w:r w:rsidRPr="006D380C">
        <w:rPr>
          <w:rFonts w:ascii="Times New Roman" w:hAnsi="Times New Roman" w:cs="Times New Roman"/>
          <w:sz w:val="24"/>
          <w:szCs w:val="24"/>
        </w:rPr>
        <w:t>Pīvland</w:t>
      </w:r>
      <w:proofErr w:type="spellEnd"/>
      <w:r w:rsidRPr="006D380C">
        <w:rPr>
          <w:rFonts w:ascii="Times New Roman" w:hAnsi="Times New Roman" w:cs="Times New Roman"/>
          <w:sz w:val="24"/>
          <w:szCs w:val="24"/>
        </w:rPr>
        <w:t xml:space="preserve"> svētki, Kokļu festivāls, Salacgrīvas klasiskās mūzikas festivāls, Limbažu pilsētas svētki Limbaži līksmo, Hanzas svētki pilskalnā, </w:t>
      </w:r>
      <w:proofErr w:type="spellStart"/>
      <w:r w:rsidRPr="006D380C">
        <w:rPr>
          <w:rFonts w:ascii="Times New Roman" w:hAnsi="Times New Roman" w:cs="Times New Roman"/>
          <w:sz w:val="24"/>
          <w:szCs w:val="24"/>
        </w:rPr>
        <w:t>Ziemeļlivonijas</w:t>
      </w:r>
      <w:proofErr w:type="spellEnd"/>
      <w:r w:rsidRPr="006D380C">
        <w:rPr>
          <w:rFonts w:ascii="Times New Roman" w:hAnsi="Times New Roman" w:cs="Times New Roman"/>
          <w:sz w:val="24"/>
          <w:szCs w:val="24"/>
        </w:rPr>
        <w:t xml:space="preserve"> festivāls Ainažos, Alternatīvās mūzikas festivāls </w:t>
      </w:r>
      <w:proofErr w:type="spellStart"/>
      <w:r w:rsidRPr="006D380C">
        <w:rPr>
          <w:rFonts w:ascii="Times New Roman" w:hAnsi="Times New Roman" w:cs="Times New Roman"/>
          <w:sz w:val="24"/>
          <w:szCs w:val="24"/>
        </w:rPr>
        <w:t>Limbizkvīts</w:t>
      </w:r>
      <w:proofErr w:type="spellEnd"/>
      <w:r w:rsidRPr="006D380C">
        <w:rPr>
          <w:rFonts w:ascii="Times New Roman" w:hAnsi="Times New Roman" w:cs="Times New Roman"/>
          <w:sz w:val="24"/>
          <w:szCs w:val="24"/>
        </w:rPr>
        <w:t xml:space="preserve">, Salacgrīvas Krastu mači, </w:t>
      </w:r>
      <w:r w:rsidR="00B86AF9" w:rsidRPr="006D380C">
        <w:rPr>
          <w:rFonts w:ascii="Times New Roman" w:hAnsi="Times New Roman" w:cs="Times New Roman"/>
          <w:sz w:val="24"/>
          <w:szCs w:val="24"/>
        </w:rPr>
        <w:t xml:space="preserve">Latvijas </w:t>
      </w:r>
      <w:proofErr w:type="spellStart"/>
      <w:r w:rsidR="00B86AF9" w:rsidRPr="006D380C">
        <w:rPr>
          <w:rFonts w:ascii="Times New Roman" w:hAnsi="Times New Roman" w:cs="Times New Roman"/>
          <w:sz w:val="24"/>
          <w:szCs w:val="24"/>
        </w:rPr>
        <w:t>amatierčempionāts</w:t>
      </w:r>
      <w:proofErr w:type="spellEnd"/>
      <w:r w:rsidR="00B86AF9" w:rsidRPr="006D380C">
        <w:rPr>
          <w:rFonts w:ascii="Times New Roman" w:hAnsi="Times New Roman" w:cs="Times New Roman"/>
          <w:sz w:val="24"/>
          <w:szCs w:val="24"/>
        </w:rPr>
        <w:t xml:space="preserve"> motokrosā Alojā, </w:t>
      </w:r>
      <w:proofErr w:type="spellStart"/>
      <w:r w:rsidR="00B86AF9" w:rsidRPr="006D380C">
        <w:rPr>
          <w:rFonts w:ascii="Times New Roman" w:hAnsi="Times New Roman" w:cs="Times New Roman"/>
          <w:sz w:val="24"/>
          <w:szCs w:val="24"/>
        </w:rPr>
        <w:t>Noborigama</w:t>
      </w:r>
      <w:proofErr w:type="spellEnd"/>
      <w:r w:rsidR="00B86AF9" w:rsidRPr="006D380C">
        <w:rPr>
          <w:rFonts w:ascii="Times New Roman" w:hAnsi="Times New Roman" w:cs="Times New Roman"/>
          <w:sz w:val="24"/>
          <w:szCs w:val="24"/>
        </w:rPr>
        <w:t xml:space="preserve"> cepļa </w:t>
      </w:r>
      <w:r w:rsidR="00AA3BFB" w:rsidRPr="006D380C">
        <w:rPr>
          <w:rFonts w:ascii="Times New Roman" w:hAnsi="Times New Roman" w:cs="Times New Roman"/>
          <w:sz w:val="24"/>
          <w:szCs w:val="24"/>
        </w:rPr>
        <w:t xml:space="preserve">atvēršanas svētki, </w:t>
      </w:r>
      <w:r w:rsidR="001D0A5B" w:rsidRPr="006D380C">
        <w:rPr>
          <w:rFonts w:ascii="Times New Roman" w:hAnsi="Times New Roman" w:cs="Times New Roman"/>
          <w:sz w:val="24"/>
          <w:szCs w:val="24"/>
        </w:rPr>
        <w:t xml:space="preserve">LATVIJAS atklātais čempionāts burāšanā, Nēģu svētki, Valsts svētku un Ziemassvētku pasākumi. </w:t>
      </w:r>
    </w:p>
    <w:p w14:paraId="24D4E03E" w14:textId="26EB74ED" w:rsidR="0031606D" w:rsidRPr="006D380C" w:rsidRDefault="0031606D" w:rsidP="00463DE6">
      <w:pPr>
        <w:pStyle w:val="Sarakstarindkopa"/>
        <w:numPr>
          <w:ilvl w:val="0"/>
          <w:numId w:val="27"/>
        </w:numPr>
        <w:spacing w:line="240" w:lineRule="auto"/>
        <w:ind w:right="-59"/>
        <w:jc w:val="both"/>
        <w:rPr>
          <w:rFonts w:ascii="Times New Roman" w:eastAsia="Times New Roman" w:hAnsi="Times New Roman" w:cs="Times New Roman"/>
          <w:b/>
          <w:sz w:val="24"/>
          <w:szCs w:val="24"/>
        </w:rPr>
      </w:pPr>
      <w:r w:rsidRPr="006D380C">
        <w:rPr>
          <w:rFonts w:ascii="Times New Roman" w:eastAsia="Times New Roman" w:hAnsi="Times New Roman" w:cs="Times New Roman"/>
          <w:b/>
          <w:sz w:val="24"/>
          <w:szCs w:val="24"/>
        </w:rPr>
        <w:t>Citi publiski pieejamie dokumenti, kas sniedz informāciju par pašvaldības darbību</w:t>
      </w:r>
    </w:p>
    <w:p w14:paraId="44DA8B4B" w14:textId="60C367EB" w:rsidR="001C6FF5" w:rsidRDefault="0031606D" w:rsidP="000F7A8F">
      <w:pPr>
        <w:spacing w:line="240" w:lineRule="auto"/>
        <w:ind w:right="-59" w:firstLine="720"/>
        <w:jc w:val="both"/>
        <w:rPr>
          <w:rFonts w:ascii="Times New Roman" w:eastAsia="Times New Roman" w:hAnsi="Times New Roman" w:cs="Times New Roman"/>
          <w:sz w:val="24"/>
          <w:szCs w:val="24"/>
          <w:lang w:eastAsia="lv-LV"/>
        </w:rPr>
      </w:pPr>
      <w:r w:rsidRPr="006D380C">
        <w:rPr>
          <w:rFonts w:ascii="Times New Roman" w:eastAsia="Times New Roman" w:hAnsi="Times New Roman" w:cs="Times New Roman"/>
          <w:bCs/>
          <w:sz w:val="24"/>
          <w:szCs w:val="24"/>
        </w:rPr>
        <w:t xml:space="preserve">Ar informāciju par Limbažu novada pašvaldības darbību iespējams iepazīties publiskajā pārskatā, </w:t>
      </w:r>
      <w:r w:rsidRPr="006D380C">
        <w:rPr>
          <w:rFonts w:ascii="Times New Roman" w:eastAsia="Times New Roman" w:hAnsi="Times New Roman" w:cs="Times New Roman"/>
          <w:sz w:val="24"/>
          <w:szCs w:val="24"/>
          <w:lang w:eastAsia="lv-LV"/>
        </w:rPr>
        <w:t xml:space="preserve">pašvaldības attīstības plānošanas dokumentos – Alojas, Limbažu un Salacgrīvas novadu attīstības programmā 2015.-2021.gadam un šīs programmas ietvaros apstiprinātajam Rīcības plānam 2020.-2021.gadam un Investīcijas plānu 2020.-2021.gadam un dokumentos, kuri ievietoti Limbažu novada pašvaldības oficiālajā tīmekļa vietnē </w:t>
      </w:r>
      <w:hyperlink r:id="rId46" w:history="1">
        <w:r w:rsidRPr="006D380C">
          <w:rPr>
            <w:rStyle w:val="Hipersaite"/>
            <w:rFonts w:ascii="Times New Roman" w:hAnsi="Times New Roman"/>
            <w:sz w:val="24"/>
            <w:szCs w:val="24"/>
            <w:lang w:eastAsia="lv-LV"/>
          </w:rPr>
          <w:t>www.limbazunovads.lv</w:t>
        </w:r>
      </w:hyperlink>
      <w:r w:rsidRPr="006D380C">
        <w:rPr>
          <w:rFonts w:ascii="Times New Roman" w:eastAsia="Times New Roman" w:hAnsi="Times New Roman" w:cs="Times New Roman"/>
          <w:sz w:val="24"/>
          <w:szCs w:val="24"/>
          <w:lang w:eastAsia="lv-LV"/>
        </w:rPr>
        <w:t xml:space="preserve"> .</w:t>
      </w:r>
    </w:p>
    <w:p w14:paraId="43768354" w14:textId="34990901" w:rsidR="00B321A5" w:rsidRDefault="00B321A5" w:rsidP="000F7A8F">
      <w:pPr>
        <w:spacing w:line="240" w:lineRule="auto"/>
        <w:ind w:right="-59" w:firstLine="720"/>
        <w:jc w:val="both"/>
        <w:rPr>
          <w:rFonts w:ascii="Times New Roman" w:eastAsia="Times New Roman" w:hAnsi="Times New Roman" w:cs="Times New Roman"/>
          <w:sz w:val="24"/>
          <w:szCs w:val="24"/>
          <w:lang w:eastAsia="lv-LV"/>
        </w:rPr>
      </w:pPr>
    </w:p>
    <w:p w14:paraId="6DFB3CE2" w14:textId="5A5B9BEB" w:rsidR="00B321A5" w:rsidRDefault="00B321A5" w:rsidP="000F7A8F">
      <w:pPr>
        <w:spacing w:line="240" w:lineRule="auto"/>
        <w:ind w:right="-59" w:firstLine="720"/>
        <w:jc w:val="both"/>
        <w:rPr>
          <w:rFonts w:ascii="Times New Roman" w:eastAsia="Times New Roman" w:hAnsi="Times New Roman" w:cs="Times New Roman"/>
          <w:sz w:val="24"/>
          <w:szCs w:val="24"/>
          <w:lang w:eastAsia="lv-LV"/>
        </w:rPr>
      </w:pPr>
    </w:p>
    <w:p w14:paraId="07795CEB" w14:textId="5E9433DC" w:rsidR="00B321A5" w:rsidRDefault="00B321A5" w:rsidP="000F7A8F">
      <w:pPr>
        <w:spacing w:line="240" w:lineRule="auto"/>
        <w:ind w:right="-59" w:firstLine="720"/>
        <w:jc w:val="both"/>
        <w:rPr>
          <w:rFonts w:ascii="Times New Roman" w:eastAsia="Times New Roman" w:hAnsi="Times New Roman" w:cs="Times New Roman"/>
          <w:sz w:val="24"/>
          <w:szCs w:val="24"/>
          <w:lang w:eastAsia="lv-LV"/>
        </w:rPr>
      </w:pPr>
    </w:p>
    <w:p w14:paraId="76965FCD" w14:textId="01E6365C"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77C016B3" w14:textId="1F33C279"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1FB866AA" w14:textId="00473EE9"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48451822" w14:textId="1DBB9FA1"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41E7AC18" w14:textId="6FC1EEEE"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7DF814F9" w14:textId="31497FAE"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6BB40D5A" w14:textId="7571190C"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0EDADC2C" w14:textId="7D3D2C5E"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2EDC0EAE" w14:textId="4B2BFEDB"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71DCE2A2" w14:textId="41EF6134"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1770E794" w14:textId="6170CA84"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3F161B2C" w14:textId="4E1D2C11"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50307426" w14:textId="77777777" w:rsidR="00F218E6" w:rsidRDefault="00F218E6" w:rsidP="000F7A8F">
      <w:pPr>
        <w:spacing w:line="240" w:lineRule="auto"/>
        <w:ind w:right="-59" w:firstLine="720"/>
        <w:jc w:val="both"/>
        <w:rPr>
          <w:rFonts w:ascii="Times New Roman" w:eastAsia="Times New Roman" w:hAnsi="Times New Roman" w:cs="Times New Roman"/>
          <w:sz w:val="24"/>
          <w:szCs w:val="24"/>
          <w:lang w:eastAsia="lv-LV"/>
        </w:rPr>
      </w:pPr>
    </w:p>
    <w:p w14:paraId="64C06E1B" w14:textId="77777777" w:rsidR="00B321A5" w:rsidRPr="000F7A8F" w:rsidRDefault="00B321A5" w:rsidP="00481B62">
      <w:pPr>
        <w:spacing w:line="240" w:lineRule="auto"/>
        <w:ind w:right="-59"/>
        <w:jc w:val="both"/>
        <w:rPr>
          <w:rFonts w:ascii="Times New Roman" w:eastAsia="Times New Roman" w:hAnsi="Times New Roman" w:cs="Times New Roman"/>
          <w:sz w:val="24"/>
          <w:szCs w:val="24"/>
          <w:lang w:eastAsia="lv-LV"/>
        </w:rPr>
      </w:pPr>
    </w:p>
    <w:p w14:paraId="58D3A884" w14:textId="1F119155" w:rsidR="0052604A" w:rsidRPr="000F7A8F" w:rsidRDefault="00463DE6" w:rsidP="000F7A8F">
      <w:pPr>
        <w:pStyle w:val="Sarakstarindkopa"/>
        <w:numPr>
          <w:ilvl w:val="0"/>
          <w:numId w:val="27"/>
        </w:numPr>
        <w:suppressAutoHyphens/>
        <w:autoSpaceDE w:val="0"/>
        <w:spacing w:line="240" w:lineRule="auto"/>
        <w:rPr>
          <w:rFonts w:ascii="Times New Roman" w:eastAsia="Times New Roman" w:hAnsi="Times New Roman" w:cs="Times New Roman"/>
          <w:b/>
          <w:sz w:val="24"/>
          <w:szCs w:val="24"/>
          <w:lang w:eastAsia="my-MM" w:bidi="my-MM"/>
        </w:rPr>
      </w:pPr>
      <w:r w:rsidRPr="006D380C">
        <w:rPr>
          <w:rFonts w:ascii="Times New Roman" w:eastAsia="Times New Roman" w:hAnsi="Times New Roman" w:cs="Times New Roman"/>
          <w:b/>
          <w:sz w:val="24"/>
          <w:szCs w:val="24"/>
          <w:lang w:eastAsia="my-MM" w:bidi="my-MM"/>
        </w:rPr>
        <w:lastRenderedPageBreak/>
        <w:t>PIELIKUMI</w:t>
      </w:r>
    </w:p>
    <w:p w14:paraId="7FC77E05" w14:textId="10D272AA" w:rsidR="00053E22" w:rsidRPr="00B321A5" w:rsidRDefault="002E3DA2" w:rsidP="00B321A5">
      <w:pPr>
        <w:pStyle w:val="Sarakstarindkopa"/>
        <w:numPr>
          <w:ilvl w:val="1"/>
          <w:numId w:val="27"/>
        </w:numPr>
        <w:suppressAutoHyphens/>
        <w:autoSpaceDE w:val="0"/>
        <w:spacing w:line="240" w:lineRule="auto"/>
        <w:rPr>
          <w:rFonts w:ascii="Times New Roman" w:eastAsia="Times New Roman" w:hAnsi="Times New Roman" w:cs="Times New Roman"/>
          <w:b/>
          <w:sz w:val="24"/>
          <w:szCs w:val="24"/>
          <w:lang w:eastAsia="my-MM" w:bidi="my-MM"/>
        </w:rPr>
      </w:pPr>
      <w:r w:rsidRPr="00B321A5">
        <w:rPr>
          <w:rFonts w:ascii="Times New Roman" w:eastAsia="Times New Roman" w:hAnsi="Times New Roman" w:cs="Times New Roman"/>
          <w:b/>
          <w:sz w:val="24"/>
          <w:szCs w:val="24"/>
          <w:lang w:eastAsia="my-MM" w:bidi="my-MM"/>
        </w:rPr>
        <w:t>NEATKARĪGU REVIDENTU ZIŅOJUMS</w:t>
      </w:r>
    </w:p>
    <w:p w14:paraId="0F266D21" w14:textId="64744FC7" w:rsidR="002E3DA2" w:rsidRPr="006D380C" w:rsidRDefault="002E3DA2" w:rsidP="002E3DA2">
      <w:pPr>
        <w:suppressAutoHyphens/>
        <w:autoSpaceDE w:val="0"/>
        <w:spacing w:before="240" w:line="240" w:lineRule="atLeast"/>
        <w:ind w:left="-360"/>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b/>
          <w:sz w:val="24"/>
          <w:szCs w:val="24"/>
          <w:lang w:eastAsia="my-MM" w:bidi="my-MM"/>
        </w:rPr>
        <w:t>Limbažu novada pašvaldībai</w:t>
      </w:r>
      <w:r w:rsidRPr="006D380C">
        <w:rPr>
          <w:rFonts w:ascii="Times New Roman" w:eastAsia="Times New Roman" w:hAnsi="Times New Roman" w:cs="Times New Roman"/>
          <w:b/>
          <w:sz w:val="24"/>
          <w:szCs w:val="24"/>
          <w:lang w:eastAsia="my-MM" w:bidi="my-MM"/>
        </w:rPr>
        <w:tab/>
      </w:r>
      <w:r w:rsidRPr="006D380C">
        <w:rPr>
          <w:rFonts w:ascii="Times New Roman" w:eastAsia="Times New Roman" w:hAnsi="Times New Roman" w:cs="Times New Roman"/>
          <w:sz w:val="24"/>
          <w:szCs w:val="24"/>
          <w:lang w:eastAsia="my-MM" w:bidi="my-MM"/>
        </w:rPr>
        <w:tab/>
      </w:r>
      <w:r w:rsidRPr="006D380C">
        <w:rPr>
          <w:rFonts w:ascii="Times New Roman" w:eastAsia="Times New Roman" w:hAnsi="Times New Roman" w:cs="Times New Roman"/>
          <w:sz w:val="24"/>
          <w:szCs w:val="24"/>
          <w:lang w:eastAsia="my-MM" w:bidi="my-MM"/>
        </w:rPr>
        <w:tab/>
      </w:r>
      <w:r w:rsidRPr="006D380C">
        <w:rPr>
          <w:rFonts w:ascii="Times New Roman" w:eastAsia="Times New Roman" w:hAnsi="Times New Roman" w:cs="Times New Roman"/>
          <w:sz w:val="24"/>
          <w:szCs w:val="24"/>
          <w:lang w:eastAsia="my-MM" w:bidi="my-MM"/>
        </w:rPr>
        <w:tab/>
      </w:r>
      <w:r w:rsidRPr="006D380C">
        <w:rPr>
          <w:rFonts w:ascii="Times New Roman" w:eastAsia="Times New Roman" w:hAnsi="Times New Roman" w:cs="Times New Roman"/>
          <w:sz w:val="24"/>
          <w:szCs w:val="24"/>
          <w:lang w:eastAsia="my-MM" w:bidi="my-MM"/>
        </w:rPr>
        <w:tab/>
      </w:r>
      <w:r w:rsidRPr="006D380C">
        <w:rPr>
          <w:rFonts w:ascii="Times New Roman" w:eastAsia="Times New Roman" w:hAnsi="Times New Roman" w:cs="Times New Roman"/>
          <w:sz w:val="24"/>
          <w:szCs w:val="24"/>
          <w:lang w:eastAsia="my-MM" w:bidi="my-MM"/>
        </w:rPr>
        <w:tab/>
      </w:r>
      <w:r w:rsidRPr="006D380C">
        <w:rPr>
          <w:rFonts w:ascii="Times New Roman" w:eastAsia="Times New Roman" w:hAnsi="Times New Roman" w:cs="Times New Roman"/>
          <w:sz w:val="24"/>
          <w:szCs w:val="24"/>
          <w:lang w:eastAsia="my-MM" w:bidi="my-MM"/>
        </w:rPr>
        <w:tab/>
        <w:t xml:space="preserve">          </w:t>
      </w:r>
      <w:r w:rsidRPr="006D380C">
        <w:rPr>
          <w:rFonts w:ascii="Times New Roman" w:hAnsi="Times New Roman" w:cs="Times New Roman"/>
          <w:bCs/>
          <w:sz w:val="24"/>
          <w:szCs w:val="24"/>
        </w:rPr>
        <w:t>Nr. P</w:t>
      </w:r>
      <w:r w:rsidRPr="006D380C">
        <w:rPr>
          <w:rFonts w:ascii="Times New Roman" w:hAnsi="Times New Roman" w:cs="Times New Roman"/>
          <w:bCs/>
          <w:color w:val="000000"/>
          <w:sz w:val="24"/>
          <w:szCs w:val="24"/>
        </w:rPr>
        <w:t>4/</w:t>
      </w:r>
      <w:r w:rsidRPr="006D380C">
        <w:rPr>
          <w:rFonts w:ascii="Times New Roman" w:hAnsi="Times New Roman" w:cs="Times New Roman"/>
          <w:bCs/>
          <w:sz w:val="24"/>
          <w:szCs w:val="24"/>
        </w:rPr>
        <w:t>2021/RZG</w:t>
      </w:r>
    </w:p>
    <w:p w14:paraId="50353D1D" w14:textId="77777777" w:rsidR="002E3DA2" w:rsidRPr="006D380C" w:rsidRDefault="002E3DA2" w:rsidP="00564A11">
      <w:pPr>
        <w:suppressAutoHyphens/>
        <w:autoSpaceDE w:val="0"/>
        <w:spacing w:before="240" w:line="240" w:lineRule="atLeast"/>
        <w:ind w:left="-360"/>
        <w:jc w:val="both"/>
        <w:rPr>
          <w:rFonts w:ascii="Times New Roman" w:eastAsia="Times New Roman" w:hAnsi="Times New Roman" w:cs="Times New Roman"/>
          <w:b/>
          <w:bCs/>
          <w:sz w:val="24"/>
          <w:szCs w:val="24"/>
          <w:lang w:eastAsia="ar-SA"/>
        </w:rPr>
      </w:pPr>
      <w:r w:rsidRPr="006D380C">
        <w:rPr>
          <w:rFonts w:ascii="Times New Roman" w:eastAsia="Times New Roman" w:hAnsi="Times New Roman" w:cs="Times New Roman"/>
          <w:b/>
          <w:bCs/>
          <w:sz w:val="24"/>
          <w:szCs w:val="24"/>
          <w:lang w:eastAsia="ar-SA"/>
        </w:rPr>
        <w:t>Atzinums</w:t>
      </w:r>
    </w:p>
    <w:p w14:paraId="25766F3B" w14:textId="77777777" w:rsidR="002E3DA2" w:rsidRPr="006D380C" w:rsidRDefault="002E3DA2" w:rsidP="00564A11">
      <w:pPr>
        <w:suppressAutoHyphens/>
        <w:autoSpaceDE w:val="0"/>
        <w:spacing w:line="240" w:lineRule="atLeast"/>
        <w:ind w:left="-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Mēs esam veikuši </w:t>
      </w:r>
      <w:r w:rsidRPr="006D380C">
        <w:rPr>
          <w:rFonts w:ascii="Times New Roman" w:eastAsia="Times New Roman" w:hAnsi="Times New Roman" w:cs="Times New Roman"/>
          <w:sz w:val="24"/>
          <w:szCs w:val="24"/>
          <w:lang w:eastAsia="ar-SA"/>
        </w:rPr>
        <w:t xml:space="preserve">Limbažu novada pašvaldības </w:t>
      </w:r>
      <w:r w:rsidRPr="006D380C">
        <w:rPr>
          <w:rFonts w:ascii="Times New Roman" w:eastAsia="Times New Roman" w:hAnsi="Times New Roman" w:cs="Times New Roman"/>
          <w:sz w:val="24"/>
          <w:szCs w:val="24"/>
          <w:lang w:eastAsia="my-MM" w:bidi="my-MM"/>
        </w:rPr>
        <w:t xml:space="preserve">(turpmāk tekstā „Pašvaldība”) </w:t>
      </w:r>
      <w:r w:rsidRPr="006D380C">
        <w:rPr>
          <w:rFonts w:ascii="Times New Roman" w:eastAsia="Times New Roman" w:hAnsi="Times New Roman" w:cs="Times New Roman"/>
          <w:bCs/>
          <w:sz w:val="24"/>
          <w:szCs w:val="24"/>
          <w:lang w:eastAsia="ar-SA"/>
        </w:rPr>
        <w:t xml:space="preserve">pievienotajā </w:t>
      </w:r>
      <w:r w:rsidRPr="006D380C">
        <w:rPr>
          <w:rFonts w:ascii="Times New Roman" w:eastAsia="Times New Roman" w:hAnsi="Times New Roman" w:cs="Times New Roman"/>
          <w:sz w:val="24"/>
          <w:szCs w:val="24"/>
          <w:lang w:eastAsia="my-MM" w:bidi="my-MM"/>
        </w:rPr>
        <w:t>gada</w:t>
      </w:r>
      <w:r w:rsidRPr="006D380C">
        <w:rPr>
          <w:rFonts w:ascii="Times New Roman" w:eastAsia="Times New Roman" w:hAnsi="Times New Roman" w:cs="Times New Roman"/>
          <w:bCs/>
          <w:sz w:val="24"/>
          <w:szCs w:val="24"/>
          <w:lang w:eastAsia="ar-SA"/>
        </w:rPr>
        <w:t xml:space="preserve"> pārskatā ietvertā konsolidētā finanšu pārskata revīziju. Pievienotais konsolidētais finanšu pārskats ietver:</w:t>
      </w:r>
    </w:p>
    <w:p w14:paraId="4B960146" w14:textId="77777777" w:rsidR="002E3DA2" w:rsidRPr="006D380C" w:rsidRDefault="002E3DA2" w:rsidP="00564A11">
      <w:pPr>
        <w:numPr>
          <w:ilvl w:val="0"/>
          <w:numId w:val="3"/>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sz w:val="24"/>
          <w:szCs w:val="24"/>
          <w:lang w:eastAsia="my-MM" w:bidi="my-MM"/>
        </w:rPr>
        <w:t>konsolidēto pārskatu par finansiālo stāvokli 2021.gada 31.decembrī (bilance);</w:t>
      </w:r>
    </w:p>
    <w:p w14:paraId="54BBC846" w14:textId="77777777" w:rsidR="002E3DA2" w:rsidRPr="006D380C" w:rsidRDefault="002E3DA2" w:rsidP="00564A11">
      <w:pPr>
        <w:numPr>
          <w:ilvl w:val="0"/>
          <w:numId w:val="3"/>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sz w:val="24"/>
          <w:szCs w:val="24"/>
          <w:lang w:eastAsia="my-MM" w:bidi="my-MM"/>
        </w:rPr>
        <w:t xml:space="preserve">konsolidēto pārskatu par darbības finansiālajiem rezultātiem par gadu, </w:t>
      </w:r>
      <w:r w:rsidRPr="006D380C">
        <w:rPr>
          <w:rFonts w:ascii="Times New Roman" w:eastAsia="Times New Roman" w:hAnsi="Times New Roman" w:cs="Times New Roman"/>
          <w:bCs/>
          <w:sz w:val="24"/>
          <w:szCs w:val="24"/>
          <w:lang w:eastAsia="ar-SA"/>
        </w:rPr>
        <w:t>kas noslēdzās 2021.gada 31.decembrī</w:t>
      </w:r>
      <w:r w:rsidRPr="006D380C">
        <w:rPr>
          <w:rFonts w:ascii="Times New Roman" w:eastAsia="Times New Roman" w:hAnsi="Times New Roman" w:cs="Times New Roman"/>
          <w:sz w:val="24"/>
          <w:szCs w:val="24"/>
          <w:lang w:eastAsia="my-MM" w:bidi="my-MM"/>
        </w:rPr>
        <w:t>;</w:t>
      </w:r>
    </w:p>
    <w:p w14:paraId="42FF0A35" w14:textId="77777777" w:rsidR="002E3DA2" w:rsidRPr="006D380C" w:rsidRDefault="002E3DA2" w:rsidP="00564A11">
      <w:pPr>
        <w:numPr>
          <w:ilvl w:val="0"/>
          <w:numId w:val="3"/>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sz w:val="24"/>
          <w:szCs w:val="24"/>
          <w:lang w:eastAsia="my-MM" w:bidi="my-MM"/>
        </w:rPr>
        <w:t xml:space="preserve">konsolidēto pašu kapitāla izmaiņu pārskatu par gadu, </w:t>
      </w:r>
      <w:r w:rsidRPr="006D380C">
        <w:rPr>
          <w:rFonts w:ascii="Times New Roman" w:eastAsia="Times New Roman" w:hAnsi="Times New Roman" w:cs="Times New Roman"/>
          <w:bCs/>
          <w:sz w:val="24"/>
          <w:szCs w:val="24"/>
          <w:lang w:eastAsia="ar-SA"/>
        </w:rPr>
        <w:t>kas noslēdzās 2021.gada 31.decembrī</w:t>
      </w:r>
      <w:r w:rsidRPr="006D380C">
        <w:rPr>
          <w:rFonts w:ascii="Times New Roman" w:eastAsia="Times New Roman" w:hAnsi="Times New Roman" w:cs="Times New Roman"/>
          <w:sz w:val="24"/>
          <w:szCs w:val="24"/>
          <w:lang w:eastAsia="my-MM" w:bidi="my-MM"/>
        </w:rPr>
        <w:t>;</w:t>
      </w:r>
    </w:p>
    <w:p w14:paraId="4D3778DB" w14:textId="77777777" w:rsidR="002E3DA2" w:rsidRPr="006D380C" w:rsidRDefault="002E3DA2" w:rsidP="00564A11">
      <w:pPr>
        <w:numPr>
          <w:ilvl w:val="0"/>
          <w:numId w:val="3"/>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sz w:val="24"/>
          <w:szCs w:val="24"/>
          <w:lang w:eastAsia="my-MM" w:bidi="my-MM"/>
        </w:rPr>
        <w:t xml:space="preserve">konsolidēto naudas plūsmas pārskatu </w:t>
      </w:r>
      <w:r w:rsidRPr="006D380C">
        <w:rPr>
          <w:rFonts w:ascii="Times New Roman" w:eastAsia="Times New Roman" w:hAnsi="Times New Roman" w:cs="Times New Roman"/>
          <w:bCs/>
          <w:sz w:val="24"/>
          <w:szCs w:val="24"/>
          <w:lang w:eastAsia="ar-SA"/>
        </w:rPr>
        <w:t>par gadu, kas noslēdzās 2021.gada 31.decembrī</w:t>
      </w:r>
      <w:r w:rsidRPr="006D380C">
        <w:rPr>
          <w:rFonts w:ascii="Times New Roman" w:eastAsia="Times New Roman" w:hAnsi="Times New Roman" w:cs="Times New Roman"/>
          <w:sz w:val="24"/>
          <w:szCs w:val="24"/>
          <w:lang w:eastAsia="my-MM" w:bidi="my-MM"/>
        </w:rPr>
        <w:t>;</w:t>
      </w:r>
    </w:p>
    <w:p w14:paraId="64244F16" w14:textId="77777777" w:rsidR="002E3DA2" w:rsidRPr="006D380C" w:rsidRDefault="002E3DA2" w:rsidP="00564A11">
      <w:pPr>
        <w:numPr>
          <w:ilvl w:val="0"/>
          <w:numId w:val="3"/>
        </w:numPr>
        <w:suppressAutoHyphens/>
        <w:autoSpaceDE w:val="0"/>
        <w:spacing w:after="0" w:line="240" w:lineRule="atLeast"/>
        <w:ind w:hanging="357"/>
        <w:contextualSpacing/>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sz w:val="24"/>
          <w:szCs w:val="24"/>
          <w:lang w:eastAsia="my-MM" w:bidi="my-MM"/>
        </w:rPr>
        <w:t xml:space="preserve">konsolidētā finanšu pārskata pielikumu, tai skaitā, konsolidētā finanšu pārskata posteņu skaidrojumu, grāmatvedības uzskaites principu aprakstu, gada pārskata sagatavošanas principu aprakstu un finanšu instrumentu risku pārvaldīšanas aprakstu. </w:t>
      </w:r>
    </w:p>
    <w:p w14:paraId="5FFADD8D" w14:textId="77777777" w:rsidR="002E3DA2" w:rsidRPr="006D380C" w:rsidRDefault="002E3DA2" w:rsidP="00564A11">
      <w:pPr>
        <w:suppressAutoHyphens/>
        <w:autoSpaceDE w:val="0"/>
        <w:spacing w:before="240" w:line="240" w:lineRule="atLeast"/>
        <w:ind w:left="-360" w:firstLine="363"/>
        <w:jc w:val="both"/>
        <w:rPr>
          <w:rFonts w:ascii="Times New Roman" w:eastAsia="Times New Roman" w:hAnsi="Times New Roman" w:cs="Times New Roman"/>
          <w:b/>
          <w:bCs/>
          <w:sz w:val="24"/>
          <w:szCs w:val="24"/>
          <w:lang w:eastAsia="ar-SA"/>
        </w:rPr>
      </w:pPr>
      <w:r w:rsidRPr="006D380C">
        <w:rPr>
          <w:rFonts w:ascii="Times New Roman" w:eastAsia="Times New Roman" w:hAnsi="Times New Roman" w:cs="Times New Roman"/>
          <w:bCs/>
          <w:sz w:val="24"/>
          <w:szCs w:val="24"/>
          <w:lang w:eastAsia="ar-SA"/>
        </w:rPr>
        <w:t xml:space="preserve">Mūsuprāt, pievienotais konsolidētais finanšu pārskats sniedz patiesu un skaidru priekšstatu par </w:t>
      </w:r>
      <w:r w:rsidRPr="006D380C">
        <w:rPr>
          <w:rFonts w:ascii="Times New Roman" w:eastAsia="Times New Roman" w:hAnsi="Times New Roman" w:cs="Times New Roman"/>
          <w:sz w:val="24"/>
          <w:szCs w:val="24"/>
          <w:lang w:eastAsia="ar-SA"/>
        </w:rPr>
        <w:t xml:space="preserve">Limbažu novada pašvaldības </w:t>
      </w:r>
      <w:r w:rsidRPr="006D380C">
        <w:rPr>
          <w:rFonts w:ascii="Times New Roman" w:eastAsia="Times New Roman" w:hAnsi="Times New Roman" w:cs="Times New Roman"/>
          <w:bCs/>
          <w:sz w:val="24"/>
          <w:szCs w:val="24"/>
          <w:lang w:eastAsia="ar-SA"/>
        </w:rPr>
        <w:t>konsolidēto finansiālo stāvokli 2021.gada 31.decembrī un par tās darbības konsolidētajiem finanšu rezultātiem un konsolidēto naudas plūsmu gadā, kas noslēdzās 2021.gada 31.decembrī,</w:t>
      </w:r>
      <w:r w:rsidRPr="006D380C">
        <w:rPr>
          <w:rFonts w:ascii="Times New Roman" w:eastAsia="Times New Roman" w:hAnsi="Times New Roman" w:cs="Times New Roman"/>
          <w:bCs/>
          <w:i/>
          <w:sz w:val="24"/>
          <w:szCs w:val="24"/>
          <w:lang w:eastAsia="ar-SA"/>
        </w:rPr>
        <w:t xml:space="preserve"> </w:t>
      </w:r>
      <w:r w:rsidRPr="006D380C">
        <w:rPr>
          <w:rFonts w:ascii="Times New Roman" w:eastAsia="Times New Roman" w:hAnsi="Times New Roman" w:cs="Times New Roman"/>
          <w:sz w:val="24"/>
          <w:szCs w:val="24"/>
          <w:lang w:eastAsia="my-MM" w:bidi="my-MM"/>
        </w:rPr>
        <w:t xml:space="preserve">saskaņā ar </w:t>
      </w:r>
      <w:r w:rsidRPr="006D380C">
        <w:rPr>
          <w:rFonts w:ascii="Times New Roman" w:eastAsia="Times New Roman" w:hAnsi="Times New Roman" w:cs="Times New Roman"/>
          <w:sz w:val="24"/>
          <w:szCs w:val="24"/>
          <w:lang w:eastAsia="ar-SA"/>
        </w:rPr>
        <w:t>Ministru Kabineta 2018.gada 19.jūnija noteikumiem Nr. 344 „Gada pārskata sagatavošanas kārtība”</w:t>
      </w:r>
      <w:r w:rsidRPr="006D380C">
        <w:rPr>
          <w:rFonts w:ascii="Times New Roman" w:eastAsia="Times New Roman" w:hAnsi="Times New Roman" w:cs="Times New Roman"/>
          <w:bCs/>
          <w:sz w:val="24"/>
          <w:szCs w:val="24"/>
          <w:lang w:eastAsia="ar-SA"/>
        </w:rPr>
        <w:t>.</w:t>
      </w:r>
    </w:p>
    <w:p w14:paraId="36124CE7" w14:textId="77777777" w:rsidR="002E3DA2" w:rsidRPr="006D380C" w:rsidRDefault="002E3DA2" w:rsidP="00564A11">
      <w:pPr>
        <w:suppressAutoHyphens/>
        <w:autoSpaceDE w:val="0"/>
        <w:spacing w:before="240" w:line="240" w:lineRule="atLeast"/>
        <w:ind w:left="-360"/>
        <w:jc w:val="both"/>
        <w:rPr>
          <w:rFonts w:ascii="Times New Roman" w:eastAsia="Times New Roman" w:hAnsi="Times New Roman" w:cs="Times New Roman"/>
          <w:b/>
          <w:bCs/>
          <w:sz w:val="24"/>
          <w:szCs w:val="24"/>
          <w:lang w:eastAsia="ar-SA"/>
        </w:rPr>
      </w:pPr>
      <w:r w:rsidRPr="006D380C">
        <w:rPr>
          <w:rFonts w:ascii="Times New Roman" w:eastAsia="Times New Roman" w:hAnsi="Times New Roman" w:cs="Times New Roman"/>
          <w:b/>
          <w:bCs/>
          <w:sz w:val="24"/>
          <w:szCs w:val="24"/>
          <w:lang w:eastAsia="ar-SA"/>
        </w:rPr>
        <w:t>Atzinuma pamatojums</w:t>
      </w:r>
    </w:p>
    <w:p w14:paraId="771D1C39" w14:textId="77777777" w:rsidR="002E3DA2" w:rsidRPr="006D380C" w:rsidRDefault="002E3DA2" w:rsidP="00564A11">
      <w:pPr>
        <w:suppressAutoHyphens/>
        <w:autoSpaceDE w:val="0"/>
        <w:spacing w:before="240" w:line="240" w:lineRule="atLeast"/>
        <w:ind w:left="-360" w:firstLine="108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Saskaņā ar Revīzijas pakalpojumu likumu, mēs veicām revīziju ievērojot Latvijā atzītos starptautiskos publiskā</w:t>
      </w:r>
      <w:r w:rsidRPr="006D380C">
        <w:rPr>
          <w:rFonts w:ascii="Times New Roman" w:eastAsia="Times New Roman" w:hAnsi="Times New Roman" w:cs="Times New Roman"/>
          <w:sz w:val="24"/>
          <w:szCs w:val="24"/>
        </w:rPr>
        <w:t xml:space="preserve"> sektora revīzijas </w:t>
      </w:r>
      <w:r w:rsidRPr="006D380C">
        <w:rPr>
          <w:rFonts w:ascii="Times New Roman" w:eastAsia="Times New Roman" w:hAnsi="Times New Roman" w:cs="Times New Roman"/>
          <w:bCs/>
          <w:sz w:val="24"/>
          <w:szCs w:val="24"/>
          <w:lang w:eastAsia="ar-SA"/>
        </w:rPr>
        <w:t>standartus (</w:t>
      </w:r>
      <w:r w:rsidRPr="006D380C">
        <w:rPr>
          <w:rFonts w:ascii="Times New Roman" w:eastAsia="Times New Roman" w:hAnsi="Times New Roman" w:cs="Times New Roman"/>
          <w:sz w:val="24"/>
          <w:szCs w:val="24"/>
        </w:rPr>
        <w:t>turpmāk - ISSAI</w:t>
      </w:r>
      <w:r w:rsidRPr="006D380C">
        <w:rPr>
          <w:rFonts w:ascii="Times New Roman" w:eastAsia="Times New Roman" w:hAnsi="Times New Roman" w:cs="Times New Roman"/>
          <w:bCs/>
          <w:sz w:val="24"/>
          <w:szCs w:val="24"/>
          <w:lang w:eastAsia="ar-SA"/>
        </w:rPr>
        <w:t xml:space="preserve">). Mūsu pienākumi, kas noteikti šajos standartos, tālāk izklāstīti mūsu ziņojuma sadaļā “Revidenta atbildība par </w:t>
      </w:r>
      <w:r w:rsidRPr="006D380C">
        <w:rPr>
          <w:rFonts w:ascii="Times New Roman" w:eastAsia="Times New Roman" w:hAnsi="Times New Roman" w:cs="Times New Roman"/>
          <w:sz w:val="24"/>
          <w:szCs w:val="24"/>
        </w:rPr>
        <w:t xml:space="preserve">konsolidētā </w:t>
      </w:r>
      <w:r w:rsidRPr="006D380C">
        <w:rPr>
          <w:rFonts w:ascii="Times New Roman" w:eastAsia="Times New Roman" w:hAnsi="Times New Roman" w:cs="Times New Roman"/>
          <w:bCs/>
          <w:sz w:val="24"/>
          <w:szCs w:val="24"/>
          <w:lang w:eastAsia="ar-SA"/>
        </w:rPr>
        <w:t>finanšu pārskata revīziju”.</w:t>
      </w:r>
    </w:p>
    <w:p w14:paraId="32D09C89" w14:textId="77777777" w:rsidR="002E3DA2" w:rsidRPr="006D380C" w:rsidRDefault="002E3DA2" w:rsidP="00564A11">
      <w:pPr>
        <w:suppressAutoHyphens/>
        <w:autoSpaceDE w:val="0"/>
        <w:spacing w:before="240" w:line="240" w:lineRule="atLeast"/>
        <w:ind w:left="-360" w:firstLine="108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081207EB" w14:textId="77777777" w:rsidR="002E3DA2" w:rsidRPr="006D380C" w:rsidRDefault="002E3DA2" w:rsidP="00564A11">
      <w:pPr>
        <w:suppressAutoHyphens/>
        <w:autoSpaceDE w:val="0"/>
        <w:spacing w:before="240" w:line="240" w:lineRule="atLeast"/>
        <w:ind w:left="-360" w:firstLine="108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Mēs uzskatām, ka mūsu iegūtie revīzijas pierādījumi dod pietiekamu un atbilstošu pamatojumu mūsu atzinumam. </w:t>
      </w:r>
    </w:p>
    <w:p w14:paraId="36C6752C" w14:textId="77777777" w:rsidR="002E3DA2" w:rsidRPr="006D380C" w:rsidRDefault="002E3DA2" w:rsidP="00564A11">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
          <w:bCs/>
          <w:sz w:val="24"/>
          <w:szCs w:val="24"/>
          <w:lang w:eastAsia="ar-SA"/>
        </w:rPr>
        <w:t>Ziņošana par citu informāciju</w:t>
      </w:r>
    </w:p>
    <w:p w14:paraId="7689F8AA" w14:textId="77777777" w:rsidR="002E3DA2" w:rsidRPr="006D380C" w:rsidRDefault="002E3DA2" w:rsidP="002E3DA2">
      <w:pPr>
        <w:suppressAutoHyphens/>
        <w:autoSpaceDE w:val="0"/>
        <w:spacing w:before="240" w:line="240" w:lineRule="atLeast"/>
        <w:ind w:left="-360"/>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Pašvaldības vadība ir atbildīga par citu informāciju. Cita informācija ietver:</w:t>
      </w:r>
    </w:p>
    <w:p w14:paraId="2615903D" w14:textId="77777777" w:rsidR="002E3DA2" w:rsidRPr="006D380C" w:rsidRDefault="002E3DA2" w:rsidP="00DB5BC3">
      <w:pPr>
        <w:numPr>
          <w:ilvl w:val="0"/>
          <w:numId w:val="4"/>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lastRenderedPageBreak/>
        <w:t>vadības ziņojumu, kas sniegts pievienotajā gada pārskatā;</w:t>
      </w:r>
    </w:p>
    <w:p w14:paraId="244B3F04" w14:textId="77777777" w:rsidR="002E3DA2" w:rsidRPr="006D380C" w:rsidRDefault="002E3DA2" w:rsidP="00DB5BC3">
      <w:pPr>
        <w:numPr>
          <w:ilvl w:val="0"/>
          <w:numId w:val="4"/>
        </w:numPr>
        <w:suppressAutoHyphens/>
        <w:autoSpaceDE w:val="0"/>
        <w:spacing w:after="0" w:line="240" w:lineRule="atLeast"/>
        <w:contextualSpacing/>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budžeta izpildes pārskatu, kas sniegts pievienotajā gada pārskatā.</w:t>
      </w:r>
    </w:p>
    <w:p w14:paraId="75BD4189" w14:textId="77777777" w:rsidR="002E3DA2" w:rsidRPr="006D380C" w:rsidRDefault="002E3DA2" w:rsidP="00564A11">
      <w:pPr>
        <w:suppressAutoHyphens/>
        <w:autoSpaceDE w:val="0"/>
        <w:spacing w:before="240" w:line="240" w:lineRule="atLeast"/>
        <w:ind w:left="-360" w:firstLine="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sz w:val="24"/>
          <w:szCs w:val="24"/>
          <w:lang w:eastAsia="ar-SA"/>
        </w:rPr>
        <w:t xml:space="preserve">Cita informācija neietver konsolidēto finanšu pārskatu un mūsu revidentu ziņojumu par šo finanšu pārskatu. </w:t>
      </w:r>
      <w:r w:rsidRPr="006D380C">
        <w:rPr>
          <w:rFonts w:ascii="Times New Roman" w:eastAsia="Times New Roman" w:hAnsi="Times New Roman" w:cs="Times New Roman"/>
          <w:bCs/>
          <w:sz w:val="24"/>
          <w:szCs w:val="24"/>
          <w:lang w:eastAsia="ar-SA"/>
        </w:rPr>
        <w:t>Mūsu atzinums par konsolidēto finanšu pārskatu neattiecas uz šo citu informāciju, un mēs nesniedzam par to nekāda veida apliecinājumu, izņemot to, kā norādīts mūsu ziņojuma sadaļā “</w:t>
      </w:r>
      <w:r w:rsidRPr="006D380C">
        <w:rPr>
          <w:rFonts w:ascii="Times New Roman" w:eastAsia="Times New Roman" w:hAnsi="Times New Roman" w:cs="Times New Roman"/>
          <w:bCs/>
          <w:i/>
          <w:sz w:val="24"/>
          <w:szCs w:val="24"/>
          <w:lang w:eastAsia="ar-SA"/>
        </w:rPr>
        <w:t>Citas ziņošanas prasības saskaņā ar Latvijas Republikas tiesību aktu prasībām”</w:t>
      </w:r>
      <w:r w:rsidRPr="006D380C">
        <w:rPr>
          <w:rFonts w:ascii="Times New Roman" w:eastAsia="Times New Roman" w:hAnsi="Times New Roman" w:cs="Times New Roman"/>
          <w:bCs/>
          <w:sz w:val="24"/>
          <w:szCs w:val="24"/>
          <w:lang w:eastAsia="ar-SA"/>
        </w:rPr>
        <w:t>.</w:t>
      </w:r>
    </w:p>
    <w:p w14:paraId="788810BD" w14:textId="77777777" w:rsidR="002E3DA2" w:rsidRPr="006D380C" w:rsidRDefault="002E3DA2" w:rsidP="00564A11">
      <w:pPr>
        <w:suppressAutoHyphens/>
        <w:autoSpaceDE w:val="0"/>
        <w:spacing w:before="240" w:line="240" w:lineRule="atLeast"/>
        <w:ind w:left="-360" w:firstLine="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w:t>
      </w:r>
    </w:p>
    <w:p w14:paraId="16F71920" w14:textId="77777777" w:rsidR="002E3DA2" w:rsidRPr="006D380C" w:rsidRDefault="002E3DA2" w:rsidP="00564A11">
      <w:pPr>
        <w:suppressAutoHyphens/>
        <w:autoSpaceDE w:val="0"/>
        <w:spacing w:before="240" w:line="240" w:lineRule="atLeast"/>
        <w:ind w:left="-360" w:firstLine="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208B9AD9" w14:textId="77777777" w:rsidR="002E3DA2" w:rsidRPr="006D380C" w:rsidRDefault="002E3DA2" w:rsidP="00564A11">
      <w:pPr>
        <w:suppressAutoHyphens/>
        <w:autoSpaceDE w:val="0"/>
        <w:spacing w:before="240" w:line="240" w:lineRule="atLeast"/>
        <w:ind w:left="-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i/>
          <w:sz w:val="24"/>
          <w:szCs w:val="24"/>
          <w:lang w:eastAsia="ar-SA"/>
        </w:rPr>
        <w:t>Citas ziņošanas prasības saskaņā ar Latvijas Republikas tiesību aktu prasībām</w:t>
      </w:r>
    </w:p>
    <w:p w14:paraId="26C02F7B" w14:textId="77777777" w:rsidR="002E3DA2" w:rsidRPr="006D380C" w:rsidRDefault="002E3DA2" w:rsidP="00564A11">
      <w:pPr>
        <w:suppressAutoHyphens/>
        <w:autoSpaceDE w:val="0"/>
        <w:spacing w:before="240" w:line="240" w:lineRule="atLeast"/>
        <w:ind w:left="-360" w:firstLine="36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Saskaņā ar Revīzijas pakalpojumu likumu, mūsu pienākums ir arī izvērtēt, vai vadības ziņojums ir sagatavots saskaņā ar </w:t>
      </w:r>
      <w:r w:rsidRPr="006D380C">
        <w:rPr>
          <w:rFonts w:ascii="Times New Roman" w:eastAsia="Times New Roman" w:hAnsi="Times New Roman" w:cs="Times New Roman"/>
          <w:sz w:val="24"/>
          <w:szCs w:val="24"/>
          <w:lang w:eastAsia="ar-SA"/>
        </w:rPr>
        <w:t>Ministru Kabineta 2018.gada 19.jūnija noteikumu Nr. 344 „Gada pārskata sagatavošanas kārtība” prasībām.</w:t>
      </w:r>
      <w:r w:rsidRPr="006D380C">
        <w:rPr>
          <w:rFonts w:ascii="Times New Roman" w:eastAsia="Times New Roman" w:hAnsi="Times New Roman" w:cs="Times New Roman"/>
          <w:bCs/>
          <w:sz w:val="24"/>
          <w:szCs w:val="24"/>
          <w:lang w:eastAsia="ar-SA"/>
        </w:rPr>
        <w:t xml:space="preserve"> Pamatojoties vienīgi uz mūsu revīzijas ietvaros veiktajām procedūrām, mūsuprāt:</w:t>
      </w:r>
    </w:p>
    <w:p w14:paraId="35EA4173" w14:textId="77777777" w:rsidR="002E3DA2" w:rsidRPr="006D380C" w:rsidRDefault="002E3DA2" w:rsidP="00564A11">
      <w:pPr>
        <w:numPr>
          <w:ilvl w:val="0"/>
          <w:numId w:val="5"/>
        </w:numPr>
        <w:suppressAutoHyphens/>
        <w:spacing w:after="0"/>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vadības ziņojumā par pārskata gadu, par kuru ir sagatavots konsolidētais finanšu pārskats, sniegtā informācija atbilst konsolidētajam finanšu pārskatam, un</w:t>
      </w:r>
    </w:p>
    <w:p w14:paraId="76DDA25B" w14:textId="77777777" w:rsidR="002E3DA2" w:rsidRPr="006D380C" w:rsidRDefault="002E3DA2" w:rsidP="00564A11">
      <w:pPr>
        <w:numPr>
          <w:ilvl w:val="0"/>
          <w:numId w:val="5"/>
        </w:numPr>
        <w:suppressAutoHyphens/>
        <w:autoSpaceDE w:val="0"/>
        <w:spacing w:line="240" w:lineRule="atLeast"/>
        <w:ind w:hanging="357"/>
        <w:contextualSpacing/>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vadības ziņojums ir sagatavots saskaņā ar Ministru Kabineta </w:t>
      </w:r>
      <w:r w:rsidRPr="006D380C">
        <w:rPr>
          <w:rFonts w:ascii="Times New Roman" w:eastAsia="Times New Roman" w:hAnsi="Times New Roman" w:cs="Times New Roman"/>
          <w:sz w:val="24"/>
          <w:szCs w:val="24"/>
          <w:lang w:eastAsia="ar-SA"/>
        </w:rPr>
        <w:t xml:space="preserve">2018.gada 19.jūnija </w:t>
      </w:r>
      <w:r w:rsidRPr="006D380C">
        <w:rPr>
          <w:rFonts w:ascii="Times New Roman" w:eastAsia="Times New Roman" w:hAnsi="Times New Roman" w:cs="Times New Roman"/>
          <w:bCs/>
          <w:sz w:val="24"/>
          <w:szCs w:val="24"/>
          <w:lang w:eastAsia="ar-SA"/>
        </w:rPr>
        <w:t xml:space="preserve">noteikumu Nr. 344 „Gada pārskata sagatavošanas kārtība” prasībām. </w:t>
      </w:r>
    </w:p>
    <w:p w14:paraId="2FAA6523" w14:textId="77777777" w:rsidR="002E3DA2" w:rsidRPr="006D380C" w:rsidRDefault="002E3DA2" w:rsidP="00564A11">
      <w:pPr>
        <w:suppressAutoHyphens/>
        <w:autoSpaceDE w:val="0"/>
        <w:spacing w:line="240" w:lineRule="atLeast"/>
        <w:ind w:left="360"/>
        <w:contextualSpacing/>
        <w:jc w:val="both"/>
        <w:rPr>
          <w:rFonts w:ascii="Times New Roman" w:eastAsia="Times New Roman" w:hAnsi="Times New Roman" w:cs="Times New Roman"/>
          <w:bCs/>
          <w:sz w:val="24"/>
          <w:szCs w:val="24"/>
          <w:lang w:eastAsia="ar-SA"/>
        </w:rPr>
      </w:pPr>
    </w:p>
    <w:p w14:paraId="36F6AEBB" w14:textId="77777777" w:rsidR="002E3DA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
          <w:bCs/>
          <w:sz w:val="24"/>
          <w:szCs w:val="24"/>
          <w:lang w:eastAsia="ar-SA"/>
        </w:rPr>
        <w:t>Vadības un personu, kurām uzticēta Pašvaldības pārvalde, atbildība par konsolidēto finanšu pārskatu</w:t>
      </w:r>
    </w:p>
    <w:p w14:paraId="309A0C8F" w14:textId="77777777" w:rsidR="002E3DA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Vadība ir atbildīga par konsolidētā finanšu pārskata, kas sniedz patiesu un skaidru priekšstatu, sagatavošanu saskaņā ar </w:t>
      </w:r>
      <w:r w:rsidRPr="006D380C">
        <w:rPr>
          <w:rFonts w:ascii="Times New Roman" w:eastAsia="Times New Roman" w:hAnsi="Times New Roman" w:cs="Times New Roman"/>
          <w:sz w:val="24"/>
          <w:szCs w:val="24"/>
          <w:lang w:eastAsia="ar-SA"/>
        </w:rPr>
        <w:t xml:space="preserve">Ministru Kabineta 2018.gada 19.jūnija noteikumiem Nr. 344 „Gada pārskata sagatavošanas kārtība” </w:t>
      </w:r>
      <w:r w:rsidRPr="006D380C">
        <w:rPr>
          <w:rFonts w:ascii="Times New Roman" w:eastAsia="Times New Roman" w:hAnsi="Times New Roman" w:cs="Times New Roman"/>
          <w:bCs/>
          <w:sz w:val="24"/>
          <w:szCs w:val="24"/>
          <w:lang w:eastAsia="ar-SA"/>
        </w:rPr>
        <w:t>un par tādu iekšējo kontroli, kādu vadība uzskata par nepieciešamu, lai būtu iespējams sagatavot konsolidēto finanšu pārskatu, kas nesatur ne krāpšanas, ne kļūdu izraisītas būtiskas neatbilstības.</w:t>
      </w:r>
    </w:p>
    <w:p w14:paraId="20E08E83" w14:textId="77777777" w:rsidR="002E3DA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Sagatavojot konsolidēto finanšu pārskatu, vadības pienākums ir izvērtēt Pašvaldības spēju turpināt darbību, pēc nepieciešamības sniedzot informāciju par apstākļiem, kas saistīti ar Pašvaldības spēju turpināt darbību</w:t>
      </w:r>
      <w:r w:rsidRPr="006D380C" w:rsidDel="00896E10">
        <w:rPr>
          <w:rFonts w:ascii="Times New Roman" w:eastAsia="Times New Roman" w:hAnsi="Times New Roman" w:cs="Times New Roman"/>
          <w:bCs/>
          <w:sz w:val="24"/>
          <w:szCs w:val="24"/>
          <w:lang w:eastAsia="ar-SA"/>
        </w:rPr>
        <w:t xml:space="preserve"> </w:t>
      </w:r>
      <w:r w:rsidRPr="006D380C">
        <w:rPr>
          <w:rFonts w:ascii="Times New Roman" w:eastAsia="Times New Roman" w:hAnsi="Times New Roman" w:cs="Times New Roman"/>
          <w:bCs/>
          <w:sz w:val="24"/>
          <w:szCs w:val="24"/>
          <w:lang w:eastAsia="ar-SA"/>
        </w:rPr>
        <w:t>un darbības turpināšanas principa piemērošanu, ja vien nav plānota Pašvaldības pievienošana citai pašvaldībai vai sadalīšana.</w:t>
      </w:r>
    </w:p>
    <w:p w14:paraId="7B34EAF7" w14:textId="7EC2854F" w:rsidR="00053E2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Personas, kurām uzticēta Pašvaldības pārvalde, ir atbildīgas par Pašvaldības konsolidēto finanšu pārskata sagatavošanas pārraudzību.</w:t>
      </w:r>
    </w:p>
    <w:p w14:paraId="4EB9CF87" w14:textId="03EB76B0" w:rsidR="002E3DA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
          <w:bCs/>
          <w:sz w:val="24"/>
          <w:szCs w:val="24"/>
          <w:lang w:eastAsia="ar-SA"/>
        </w:rPr>
        <w:lastRenderedPageBreak/>
        <w:t>Revidenta atbildība par konsolidēto finanšu pārskata revīziju</w:t>
      </w:r>
    </w:p>
    <w:p w14:paraId="495B44F6" w14:textId="77777777" w:rsidR="002E3DA2" w:rsidRPr="006D380C" w:rsidRDefault="002E3DA2" w:rsidP="00564A11">
      <w:pPr>
        <w:ind w:left="-426" w:firstLine="114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w:t>
      </w:r>
      <w:r w:rsidRPr="006D380C">
        <w:rPr>
          <w:rFonts w:ascii="Times New Roman" w:eastAsia="Times New Roman" w:hAnsi="Times New Roman" w:cs="Times New Roman"/>
          <w:sz w:val="24"/>
          <w:szCs w:val="24"/>
          <w:lang w:eastAsia="ar-SA"/>
        </w:rPr>
        <w:t>ISSAI</w:t>
      </w:r>
      <w:r w:rsidRPr="006D380C">
        <w:rPr>
          <w:rFonts w:ascii="Times New Roman" w:eastAsia="Times New Roman" w:hAnsi="Times New Roman" w:cs="Times New Roman"/>
          <w:bCs/>
          <w:sz w:val="24"/>
          <w:szCs w:val="24"/>
          <w:lang w:eastAsia="ar-SA"/>
        </w:rPr>
        <w:t>, vienmēr tiks atklāta</w:t>
      </w:r>
      <w:r w:rsidRPr="006D380C" w:rsidDel="000F252A">
        <w:rPr>
          <w:rFonts w:ascii="Times New Roman" w:eastAsia="Times New Roman" w:hAnsi="Times New Roman" w:cs="Times New Roman"/>
          <w:bCs/>
          <w:sz w:val="24"/>
          <w:szCs w:val="24"/>
          <w:lang w:eastAsia="ar-SA"/>
        </w:rPr>
        <w:t xml:space="preserve"> </w:t>
      </w:r>
      <w:r w:rsidRPr="006D380C">
        <w:rPr>
          <w:rFonts w:ascii="Times New Roman" w:eastAsia="Times New Roman" w:hAnsi="Times New Roman" w:cs="Times New Roman"/>
          <w:bCs/>
          <w:sz w:val="24"/>
          <w:szCs w:val="24"/>
          <w:lang w:eastAsia="ar-SA"/>
        </w:rPr>
        <w:t>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konsolidēto finanšu pārskatu.</w:t>
      </w:r>
    </w:p>
    <w:p w14:paraId="4D715FD1" w14:textId="77777777" w:rsidR="002E3DA2" w:rsidRPr="006D380C" w:rsidRDefault="002E3DA2" w:rsidP="00564A11">
      <w:pPr>
        <w:ind w:left="-426"/>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Veicot revīziju saskaņā ar </w:t>
      </w:r>
      <w:r w:rsidRPr="006D380C">
        <w:rPr>
          <w:rFonts w:ascii="Times New Roman" w:eastAsia="Times New Roman" w:hAnsi="Times New Roman" w:cs="Times New Roman"/>
          <w:sz w:val="24"/>
          <w:szCs w:val="24"/>
          <w:lang w:eastAsia="ar-SA"/>
        </w:rPr>
        <w:t xml:space="preserve">ISSAI, </w:t>
      </w:r>
      <w:r w:rsidRPr="006D380C">
        <w:rPr>
          <w:rFonts w:ascii="Times New Roman" w:eastAsia="Times New Roman" w:hAnsi="Times New Roman" w:cs="Times New Roman"/>
          <w:bCs/>
          <w:sz w:val="24"/>
          <w:szCs w:val="24"/>
          <w:lang w:eastAsia="ar-SA"/>
        </w:rPr>
        <w:t>mēs visā revīzijas gaitā izdarām profesionālus spriedumus un ievērojam profesionālo skepsi. Mēs arī:</w:t>
      </w:r>
      <w:r w:rsidRPr="006D380C">
        <w:rPr>
          <w:rFonts w:ascii="Times New Roman" w:eastAsia="Times New Roman" w:hAnsi="Times New Roman" w:cs="Times New Roman"/>
          <w:sz w:val="24"/>
          <w:szCs w:val="24"/>
          <w:lang w:eastAsia="ar-SA"/>
        </w:rPr>
        <w:t xml:space="preserve"> </w:t>
      </w:r>
    </w:p>
    <w:p w14:paraId="1175B596" w14:textId="77777777" w:rsidR="002E3DA2" w:rsidRPr="006D380C" w:rsidRDefault="002E3DA2" w:rsidP="00564A11">
      <w:pPr>
        <w:numPr>
          <w:ilvl w:val="0"/>
          <w:numId w:val="6"/>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w:t>
      </w:r>
    </w:p>
    <w:p w14:paraId="6BC3FB1B" w14:textId="77777777" w:rsidR="002E3DA2" w:rsidRPr="006D380C" w:rsidRDefault="002E3DA2" w:rsidP="00564A11">
      <w:pPr>
        <w:numPr>
          <w:ilvl w:val="0"/>
          <w:numId w:val="6"/>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iegūstam izpratni par iekšējo kontroli, kas ir būtiska revīzijas veikšanai, lai izstrādātu konkrētajiem apstākļiem atbilstošas revīzijas procedūras, nevis lai sniegtu atzinumu par Pašvaldības iekšējās kontroles efektivitāti;</w:t>
      </w:r>
    </w:p>
    <w:p w14:paraId="58851CD0" w14:textId="77777777" w:rsidR="002E3DA2" w:rsidRPr="006D380C" w:rsidRDefault="002E3DA2" w:rsidP="00DB5BC3">
      <w:pPr>
        <w:numPr>
          <w:ilvl w:val="0"/>
          <w:numId w:val="6"/>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izvērtējam pielietoto grāmatvedības uzskaites politiku piemērotību un grāmatvedības aplēšu un attiecīgās vadības uzrādītās informācijas pamatotību;</w:t>
      </w:r>
    </w:p>
    <w:p w14:paraId="05AF47E2" w14:textId="77777777" w:rsidR="002E3DA2" w:rsidRPr="006D380C" w:rsidRDefault="002E3DA2" w:rsidP="00DB5BC3">
      <w:pPr>
        <w:numPr>
          <w:ilvl w:val="0"/>
          <w:numId w:val="6"/>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w:t>
      </w:r>
    </w:p>
    <w:p w14:paraId="3065674B" w14:textId="77777777" w:rsidR="002E3DA2" w:rsidRPr="006D380C" w:rsidRDefault="002E3DA2" w:rsidP="00DB5BC3">
      <w:pPr>
        <w:numPr>
          <w:ilvl w:val="0"/>
          <w:numId w:val="6"/>
        </w:numPr>
        <w:suppressAutoHyphens/>
        <w:spacing w:before="60" w:after="60" w:line="240" w:lineRule="auto"/>
        <w:ind w:hanging="357"/>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izvērtējam vispārējo konsolidētā finanšu pārskata izklāstu, struktūru un saturu, tajā skaitā pielikumā atklāto informāciju un to, vai konsolidētais finanšu pārskats patiesi atspoguļo  tā pamatā esošos darījumus un notikumus;</w:t>
      </w:r>
    </w:p>
    <w:p w14:paraId="3D3878F2" w14:textId="77777777" w:rsidR="002E3DA2" w:rsidRPr="006D380C" w:rsidRDefault="002E3DA2" w:rsidP="00DB5BC3">
      <w:pPr>
        <w:numPr>
          <w:ilvl w:val="0"/>
          <w:numId w:val="6"/>
        </w:numPr>
        <w:suppressAutoHyphens/>
        <w:autoSpaceDE w:val="0"/>
        <w:autoSpaceDN w:val="0"/>
        <w:spacing w:line="240" w:lineRule="auto"/>
        <w:ind w:hanging="357"/>
        <w:contextualSpacing/>
        <w:jc w:val="both"/>
        <w:rPr>
          <w:rFonts w:ascii="Times New Roman" w:eastAsia="Times New Roman" w:hAnsi="Times New Roman" w:cs="Times New Roman"/>
          <w:bCs/>
          <w:sz w:val="24"/>
          <w:szCs w:val="24"/>
          <w:lang w:eastAsia="ar-SA"/>
        </w:rPr>
      </w:pPr>
      <w:r w:rsidRPr="006D380C">
        <w:rPr>
          <w:rFonts w:ascii="Times New Roman" w:eastAsia="Times New Roman" w:hAnsi="Times New Roman" w:cs="Times New Roman"/>
          <w:bCs/>
          <w:sz w:val="24"/>
          <w:szCs w:val="24"/>
          <w:lang w:eastAsia="ar-SA"/>
        </w:rPr>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14:paraId="3A84A771" w14:textId="77777777" w:rsidR="002E3DA2" w:rsidRPr="006D380C" w:rsidRDefault="002E3DA2" w:rsidP="002E3DA2">
      <w:pPr>
        <w:suppressAutoHyphens/>
        <w:autoSpaceDE w:val="0"/>
        <w:autoSpaceDN w:val="0"/>
        <w:spacing w:line="240" w:lineRule="auto"/>
        <w:ind w:left="360"/>
        <w:contextualSpacing/>
        <w:rPr>
          <w:rFonts w:ascii="Times New Roman" w:eastAsia="Times New Roman" w:hAnsi="Times New Roman" w:cs="Times New Roman"/>
          <w:bCs/>
          <w:sz w:val="24"/>
          <w:szCs w:val="24"/>
          <w:lang w:eastAsia="ar-SA"/>
        </w:rPr>
      </w:pPr>
    </w:p>
    <w:p w14:paraId="0CFB47F0" w14:textId="705EE594" w:rsidR="00053E22" w:rsidRPr="006D380C" w:rsidRDefault="002E3DA2" w:rsidP="00482131">
      <w:pPr>
        <w:suppressAutoHyphens/>
        <w:autoSpaceDE w:val="0"/>
        <w:spacing w:line="240" w:lineRule="atLeast"/>
        <w:ind w:left="-284"/>
        <w:jc w:val="both"/>
        <w:rPr>
          <w:rFonts w:ascii="Times New Roman" w:eastAsia="Times New Roman" w:hAnsi="Times New Roman" w:cs="Times New Roman"/>
          <w:sz w:val="24"/>
          <w:szCs w:val="24"/>
          <w:lang w:eastAsia="my-MM" w:bidi="my-MM"/>
        </w:rPr>
      </w:pPr>
      <w:r w:rsidRPr="006D380C">
        <w:rPr>
          <w:rFonts w:ascii="Times New Roman" w:eastAsia="Times New Roman" w:hAnsi="Times New Roman" w:cs="Times New Roman"/>
          <w:bCs/>
          <w:sz w:val="24"/>
          <w:szCs w:val="24"/>
          <w:lang w:eastAsia="ar-SA"/>
        </w:rPr>
        <w:lastRenderedPageBreak/>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14:paraId="0594098E" w14:textId="77777777" w:rsidR="002E3DA2" w:rsidRPr="006D380C" w:rsidRDefault="002E3DA2" w:rsidP="002E3DA2">
      <w:pPr>
        <w:suppressAutoHyphens/>
        <w:spacing w:line="240" w:lineRule="auto"/>
        <w:ind w:left="-284" w:right="-51"/>
        <w:rPr>
          <w:rFonts w:ascii="Times New Roman" w:eastAsia="Times New Roman" w:hAnsi="Times New Roman" w:cs="Times New Roman"/>
          <w:sz w:val="24"/>
          <w:szCs w:val="24"/>
          <w:lang w:eastAsia="ar-SA"/>
        </w:rPr>
      </w:pPr>
      <w:r w:rsidRPr="006D380C">
        <w:rPr>
          <w:rFonts w:ascii="Times New Roman" w:eastAsia="Times New Roman" w:hAnsi="Times New Roman" w:cs="Times New Roman"/>
          <w:sz w:val="24"/>
          <w:szCs w:val="24"/>
          <w:lang w:eastAsia="ar-SA"/>
        </w:rPr>
        <w:t>AS “</w:t>
      </w:r>
      <w:proofErr w:type="spellStart"/>
      <w:r w:rsidRPr="006D380C">
        <w:rPr>
          <w:rFonts w:ascii="Times New Roman" w:eastAsia="Times New Roman" w:hAnsi="Times New Roman" w:cs="Times New Roman"/>
          <w:sz w:val="24"/>
          <w:szCs w:val="24"/>
          <w:lang w:eastAsia="ar-SA"/>
        </w:rPr>
        <w:t>Nexia</w:t>
      </w:r>
      <w:proofErr w:type="spellEnd"/>
      <w:r w:rsidRPr="006D380C">
        <w:rPr>
          <w:rFonts w:ascii="Times New Roman" w:eastAsia="Times New Roman" w:hAnsi="Times New Roman" w:cs="Times New Roman"/>
          <w:sz w:val="24"/>
          <w:szCs w:val="24"/>
          <w:lang w:eastAsia="ar-SA"/>
        </w:rPr>
        <w:t xml:space="preserve"> Audit </w:t>
      </w:r>
      <w:proofErr w:type="spellStart"/>
      <w:r w:rsidRPr="006D380C">
        <w:rPr>
          <w:rFonts w:ascii="Times New Roman" w:eastAsia="Times New Roman" w:hAnsi="Times New Roman" w:cs="Times New Roman"/>
          <w:sz w:val="24"/>
          <w:szCs w:val="24"/>
          <w:lang w:eastAsia="ar-SA"/>
        </w:rPr>
        <w:t>Advice</w:t>
      </w:r>
      <w:proofErr w:type="spellEnd"/>
      <w:r w:rsidRPr="006D380C">
        <w:rPr>
          <w:rFonts w:ascii="Times New Roman" w:eastAsia="Times New Roman" w:hAnsi="Times New Roman" w:cs="Times New Roman"/>
          <w:sz w:val="24"/>
          <w:szCs w:val="24"/>
          <w:lang w:eastAsia="ar-SA"/>
        </w:rPr>
        <w:t>”</w:t>
      </w:r>
    </w:p>
    <w:p w14:paraId="16A5776C" w14:textId="227E7199" w:rsidR="002E3DA2" w:rsidRPr="006D380C" w:rsidRDefault="002E3DA2" w:rsidP="001D0A5B">
      <w:pPr>
        <w:suppressAutoHyphens/>
        <w:spacing w:line="240" w:lineRule="auto"/>
        <w:ind w:left="-284" w:right="-51"/>
        <w:rPr>
          <w:rFonts w:ascii="Times New Roman" w:eastAsia="Times New Roman" w:hAnsi="Times New Roman" w:cs="Times New Roman"/>
          <w:sz w:val="24"/>
          <w:szCs w:val="24"/>
          <w:lang w:eastAsia="ar-SA"/>
        </w:rPr>
      </w:pPr>
      <w:r w:rsidRPr="006D380C">
        <w:rPr>
          <w:rFonts w:ascii="Times New Roman" w:eastAsia="Times New Roman" w:hAnsi="Times New Roman" w:cs="Times New Roman"/>
          <w:sz w:val="24"/>
          <w:szCs w:val="24"/>
          <w:lang w:eastAsia="ar-SA"/>
        </w:rPr>
        <w:t>Licence Nr. 134</w:t>
      </w:r>
    </w:p>
    <w:p w14:paraId="64E31D1C" w14:textId="77777777" w:rsidR="002E3DA2" w:rsidRPr="006D380C" w:rsidRDefault="002E3DA2" w:rsidP="002E3DA2">
      <w:pPr>
        <w:tabs>
          <w:tab w:val="left" w:pos="5670"/>
        </w:tabs>
        <w:suppressAutoHyphens/>
        <w:spacing w:line="240" w:lineRule="auto"/>
        <w:ind w:left="-284"/>
        <w:rPr>
          <w:rFonts w:ascii="Times New Roman" w:eastAsia="Times New Roman" w:hAnsi="Times New Roman" w:cs="Times New Roman"/>
          <w:b/>
          <w:bCs/>
          <w:sz w:val="24"/>
          <w:szCs w:val="24"/>
          <w:lang w:eastAsia="ar-SA"/>
        </w:rPr>
      </w:pPr>
      <w:r w:rsidRPr="006D380C">
        <w:rPr>
          <w:rFonts w:ascii="Times New Roman" w:eastAsia="Times New Roman" w:hAnsi="Times New Roman" w:cs="Times New Roman"/>
          <w:b/>
          <w:bCs/>
          <w:sz w:val="24"/>
          <w:szCs w:val="24"/>
          <w:lang w:eastAsia="ar-SA"/>
        </w:rPr>
        <w:t xml:space="preserve">Judīte </w:t>
      </w:r>
      <w:proofErr w:type="spellStart"/>
      <w:r w:rsidRPr="006D380C">
        <w:rPr>
          <w:rFonts w:ascii="Times New Roman" w:eastAsia="Times New Roman" w:hAnsi="Times New Roman" w:cs="Times New Roman"/>
          <w:b/>
          <w:bCs/>
          <w:sz w:val="24"/>
          <w:szCs w:val="24"/>
          <w:lang w:eastAsia="ar-SA"/>
        </w:rPr>
        <w:t>Jakovina</w:t>
      </w:r>
      <w:proofErr w:type="spellEnd"/>
    </w:p>
    <w:p w14:paraId="77E0A1D2" w14:textId="77777777" w:rsidR="002E3DA2" w:rsidRPr="006D380C" w:rsidRDefault="002E3DA2" w:rsidP="002E3DA2">
      <w:pPr>
        <w:tabs>
          <w:tab w:val="left" w:pos="5670"/>
        </w:tabs>
        <w:suppressAutoHyphens/>
        <w:spacing w:line="240" w:lineRule="auto"/>
        <w:ind w:left="-284"/>
        <w:rPr>
          <w:rFonts w:ascii="Times New Roman" w:eastAsia="Times New Roman" w:hAnsi="Times New Roman" w:cs="Times New Roman"/>
          <w:sz w:val="24"/>
          <w:szCs w:val="24"/>
          <w:lang w:eastAsia="ar-SA"/>
        </w:rPr>
      </w:pPr>
      <w:r w:rsidRPr="006D380C">
        <w:rPr>
          <w:rFonts w:ascii="Times New Roman" w:eastAsia="Times New Roman" w:hAnsi="Times New Roman" w:cs="Times New Roman"/>
          <w:sz w:val="24"/>
          <w:szCs w:val="24"/>
          <w:lang w:eastAsia="ar-SA"/>
        </w:rPr>
        <w:t xml:space="preserve">Valdes locekle </w:t>
      </w:r>
    </w:p>
    <w:p w14:paraId="28727E9C" w14:textId="67D8AF1B" w:rsidR="002E3DA2" w:rsidRPr="006D380C" w:rsidRDefault="002E3DA2" w:rsidP="001D0A5B">
      <w:pPr>
        <w:tabs>
          <w:tab w:val="left" w:pos="5670"/>
        </w:tabs>
        <w:suppressAutoHyphens/>
        <w:spacing w:line="240" w:lineRule="auto"/>
        <w:ind w:left="-284"/>
        <w:rPr>
          <w:rFonts w:ascii="Times New Roman" w:eastAsia="Times New Roman" w:hAnsi="Times New Roman" w:cs="Times New Roman"/>
          <w:sz w:val="24"/>
          <w:szCs w:val="24"/>
          <w:lang w:eastAsia="ar-SA"/>
        </w:rPr>
      </w:pPr>
      <w:r w:rsidRPr="006D380C">
        <w:rPr>
          <w:rFonts w:ascii="Times New Roman" w:eastAsia="Times New Roman" w:hAnsi="Times New Roman" w:cs="Times New Roman"/>
          <w:sz w:val="24"/>
          <w:szCs w:val="24"/>
          <w:lang w:eastAsia="ar-SA"/>
        </w:rPr>
        <w:t>LR zvērināta revidente, sertifikāts Nr. 105</w:t>
      </w:r>
    </w:p>
    <w:p w14:paraId="6C57EFC7" w14:textId="3A515B2A" w:rsidR="002E3DA2" w:rsidRPr="00564A11" w:rsidRDefault="002E3DA2" w:rsidP="00564A11">
      <w:pPr>
        <w:tabs>
          <w:tab w:val="left" w:pos="5670"/>
        </w:tabs>
        <w:suppressAutoHyphens/>
        <w:spacing w:line="240" w:lineRule="auto"/>
        <w:ind w:left="-284"/>
        <w:rPr>
          <w:rFonts w:ascii="Times New Roman" w:eastAsia="Times New Roman" w:hAnsi="Times New Roman" w:cs="Times New Roman"/>
          <w:sz w:val="24"/>
          <w:szCs w:val="24"/>
          <w:lang w:eastAsia="ar-SA"/>
        </w:rPr>
      </w:pPr>
      <w:r w:rsidRPr="006D380C">
        <w:rPr>
          <w:rFonts w:ascii="Times New Roman" w:eastAsia="Times New Roman" w:hAnsi="Times New Roman" w:cs="Times New Roman"/>
          <w:sz w:val="24"/>
          <w:szCs w:val="24"/>
          <w:lang w:eastAsia="ar-SA"/>
        </w:rPr>
        <w:t>Valmierā, 2022.</w:t>
      </w:r>
      <w:r w:rsidRPr="006D380C">
        <w:rPr>
          <w:rFonts w:ascii="Times New Roman" w:eastAsia="Times New Roman" w:hAnsi="Times New Roman" w:cs="Times New Roman"/>
          <w:color w:val="000000"/>
          <w:sz w:val="24"/>
          <w:szCs w:val="24"/>
          <w:lang w:eastAsia="ar-SA"/>
        </w:rPr>
        <w:t>gada 2.maijā</w:t>
      </w:r>
    </w:p>
    <w:p w14:paraId="049685CE" w14:textId="77777777" w:rsidR="002E3DA2" w:rsidRPr="006D380C" w:rsidRDefault="002E3DA2" w:rsidP="002E3DA2">
      <w:pPr>
        <w:spacing w:after="200" w:line="276" w:lineRule="auto"/>
        <w:ind w:hanging="284"/>
        <w:contextualSpacing/>
        <w:rPr>
          <w:rFonts w:ascii="Times New Roman" w:hAnsi="Times New Roman" w:cs="Times New Roman"/>
          <w:sz w:val="24"/>
          <w:szCs w:val="24"/>
        </w:rPr>
      </w:pPr>
      <w:r w:rsidRPr="006D380C">
        <w:rPr>
          <w:rFonts w:ascii="Times New Roman" w:hAnsi="Times New Roman" w:cs="Times New Roman"/>
          <w:sz w:val="24"/>
          <w:szCs w:val="24"/>
        </w:rPr>
        <w:t xml:space="preserve">Judīte </w:t>
      </w:r>
      <w:proofErr w:type="spellStart"/>
      <w:r w:rsidRPr="006D380C">
        <w:rPr>
          <w:rFonts w:ascii="Times New Roman" w:hAnsi="Times New Roman" w:cs="Times New Roman"/>
          <w:sz w:val="24"/>
          <w:szCs w:val="24"/>
        </w:rPr>
        <w:t>Jakovina</w:t>
      </w:r>
      <w:proofErr w:type="spellEnd"/>
      <w:r w:rsidRPr="006D380C">
        <w:rPr>
          <w:rFonts w:ascii="Times New Roman" w:hAnsi="Times New Roman" w:cs="Times New Roman"/>
          <w:sz w:val="24"/>
          <w:szCs w:val="24"/>
        </w:rPr>
        <w:t>, 29413681</w:t>
      </w:r>
    </w:p>
    <w:p w14:paraId="4F1F8824" w14:textId="5A5219E9" w:rsidR="002E3DA2" w:rsidRDefault="00A55333" w:rsidP="002E3DA2">
      <w:pPr>
        <w:rPr>
          <w:rFonts w:ascii="Times New Roman" w:hAnsi="Times New Roman" w:cs="Times New Roman"/>
          <w:sz w:val="24"/>
          <w:szCs w:val="24"/>
        </w:rPr>
      </w:pPr>
      <w:hyperlink r:id="rId47" w:history="1">
        <w:r w:rsidR="00481B62" w:rsidRPr="00C62F4C">
          <w:rPr>
            <w:rStyle w:val="Hipersaite"/>
            <w:rFonts w:ascii="Times New Roman" w:hAnsi="Times New Roman"/>
            <w:sz w:val="24"/>
            <w:szCs w:val="24"/>
          </w:rPr>
          <w:t>judite.jakovina@nexia.lv</w:t>
        </w:r>
      </w:hyperlink>
    </w:p>
    <w:p w14:paraId="45B4B28D" w14:textId="77777777" w:rsidR="00481B62" w:rsidRPr="006D380C" w:rsidRDefault="00481B62" w:rsidP="002E3DA2">
      <w:pPr>
        <w:rPr>
          <w:rFonts w:ascii="Times New Roman" w:hAnsi="Times New Roman" w:cs="Times New Roman"/>
          <w:b/>
          <w:sz w:val="24"/>
          <w:szCs w:val="24"/>
        </w:rPr>
      </w:pPr>
    </w:p>
    <w:p w14:paraId="62942F14" w14:textId="0931DF0C" w:rsidR="002E3DA2" w:rsidRPr="00014DB8" w:rsidRDefault="00014DB8" w:rsidP="00014DB8">
      <w:pPr>
        <w:pStyle w:val="Sarakstarindkopa"/>
        <w:numPr>
          <w:ilvl w:val="1"/>
          <w:numId w:val="27"/>
        </w:numPr>
        <w:jc w:val="both"/>
        <w:rPr>
          <w:rFonts w:ascii="Times New Roman" w:hAnsi="Times New Roman" w:cs="Times New Roman"/>
          <w:b/>
          <w:bCs/>
          <w:sz w:val="24"/>
          <w:szCs w:val="24"/>
        </w:rPr>
      </w:pPr>
      <w:r w:rsidRPr="00014DB8">
        <w:rPr>
          <w:rFonts w:ascii="Times New Roman" w:hAnsi="Times New Roman" w:cs="Times New Roman"/>
          <w:b/>
          <w:bCs/>
          <w:sz w:val="24"/>
          <w:szCs w:val="24"/>
        </w:rPr>
        <w:t xml:space="preserve">Limbažu novada </w:t>
      </w:r>
      <w:r w:rsidR="002776B8">
        <w:rPr>
          <w:rFonts w:ascii="Times New Roman" w:hAnsi="Times New Roman" w:cs="Times New Roman"/>
          <w:b/>
          <w:bCs/>
          <w:sz w:val="24"/>
          <w:szCs w:val="24"/>
        </w:rPr>
        <w:t>domes</w:t>
      </w:r>
      <w:bookmarkStart w:id="17" w:name="_GoBack"/>
      <w:bookmarkEnd w:id="17"/>
      <w:r w:rsidRPr="00014DB8">
        <w:rPr>
          <w:rFonts w:ascii="Times New Roman" w:hAnsi="Times New Roman" w:cs="Times New Roman"/>
          <w:b/>
          <w:bCs/>
          <w:sz w:val="24"/>
          <w:szCs w:val="24"/>
        </w:rPr>
        <w:t xml:space="preserve"> lēmums Par Limbažu novada pašvaldības 2021.gada finanšu pārskata apstiprināšanu</w:t>
      </w:r>
    </w:p>
    <w:p w14:paraId="3886F0C2" w14:textId="77777777" w:rsidR="00CB3EC2" w:rsidRPr="006D380C" w:rsidRDefault="00CB3EC2" w:rsidP="00CB3EC2">
      <w:pPr>
        <w:pStyle w:val="Nosaukums0"/>
        <w:rPr>
          <w:caps/>
          <w:lang w:val="lv-LV"/>
        </w:rPr>
      </w:pPr>
      <w:r w:rsidRPr="006D380C">
        <w:rPr>
          <w:caps/>
          <w:noProof/>
          <w:lang w:val="lv-LV" w:eastAsia="lv-LV"/>
        </w:rPr>
        <w:drawing>
          <wp:inline distT="0" distB="0" distL="0" distR="0" wp14:anchorId="79B231A8" wp14:editId="4427E7A7">
            <wp:extent cx="770890" cy="901065"/>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01658413" w14:textId="77777777" w:rsidR="002776B8" w:rsidRPr="002776B8" w:rsidRDefault="002776B8" w:rsidP="002776B8">
      <w:pPr>
        <w:spacing w:after="0" w:line="240" w:lineRule="auto"/>
        <w:jc w:val="center"/>
        <w:rPr>
          <w:rFonts w:ascii="Times New Roman" w:eastAsia="Times New Roman" w:hAnsi="Times New Roman" w:cs="Times New Roman"/>
          <w:b/>
          <w:bCs/>
          <w:caps/>
          <w:sz w:val="28"/>
          <w:szCs w:val="28"/>
          <w:lang w:eastAsia="lv-LV"/>
        </w:rPr>
      </w:pPr>
      <w:r w:rsidRPr="002776B8">
        <w:rPr>
          <w:rFonts w:ascii="Times New Roman" w:eastAsia="Times New Roman" w:hAnsi="Times New Roman" w:cs="Times New Roman"/>
          <w:b/>
          <w:bCs/>
          <w:caps/>
          <w:noProof/>
          <w:sz w:val="28"/>
          <w:szCs w:val="28"/>
          <w:lang w:eastAsia="lv-LV"/>
        </w:rPr>
        <w:t>Limbažu novada DOME</w:t>
      </w:r>
    </w:p>
    <w:p w14:paraId="2E888FAA" w14:textId="77777777" w:rsidR="002776B8" w:rsidRPr="002776B8" w:rsidRDefault="002776B8" w:rsidP="002776B8">
      <w:pPr>
        <w:spacing w:after="0" w:line="240" w:lineRule="auto"/>
        <w:jc w:val="center"/>
        <w:rPr>
          <w:rFonts w:ascii="Times New Roman" w:eastAsia="Times New Roman" w:hAnsi="Times New Roman" w:cs="Times New Roman"/>
          <w:sz w:val="18"/>
          <w:szCs w:val="20"/>
          <w:lang w:eastAsia="lv-LV"/>
        </w:rPr>
      </w:pPr>
      <w:proofErr w:type="spellStart"/>
      <w:r w:rsidRPr="002776B8">
        <w:rPr>
          <w:rFonts w:ascii="Times New Roman" w:eastAsia="Times New Roman" w:hAnsi="Times New Roman" w:cs="Times New Roman"/>
          <w:sz w:val="18"/>
          <w:szCs w:val="20"/>
          <w:lang w:eastAsia="lv-LV"/>
        </w:rPr>
        <w:t>Reģ</w:t>
      </w:r>
      <w:proofErr w:type="spellEnd"/>
      <w:r w:rsidRPr="002776B8">
        <w:rPr>
          <w:rFonts w:ascii="Times New Roman" w:eastAsia="Times New Roman" w:hAnsi="Times New Roman" w:cs="Times New Roman"/>
          <w:sz w:val="18"/>
          <w:szCs w:val="20"/>
          <w:lang w:eastAsia="lv-LV"/>
        </w:rPr>
        <w:t xml:space="preserve">. Nr. </w:t>
      </w:r>
      <w:r w:rsidRPr="002776B8">
        <w:rPr>
          <w:rFonts w:ascii="Times New Roman" w:eastAsia="Times New Roman" w:hAnsi="Times New Roman" w:cs="Times New Roman"/>
          <w:noProof/>
          <w:sz w:val="18"/>
          <w:szCs w:val="20"/>
          <w:lang w:eastAsia="lv-LV"/>
        </w:rPr>
        <w:t>90009114631</w:t>
      </w:r>
      <w:r w:rsidRPr="002776B8">
        <w:rPr>
          <w:rFonts w:ascii="Times New Roman" w:eastAsia="Times New Roman" w:hAnsi="Times New Roman" w:cs="Times New Roman"/>
          <w:sz w:val="18"/>
          <w:szCs w:val="20"/>
          <w:lang w:eastAsia="lv-LV"/>
        </w:rPr>
        <w:t xml:space="preserve">; </w:t>
      </w:r>
      <w:r w:rsidRPr="002776B8">
        <w:rPr>
          <w:rFonts w:ascii="Times New Roman" w:eastAsia="Times New Roman" w:hAnsi="Times New Roman" w:cs="Times New Roman"/>
          <w:noProof/>
          <w:sz w:val="18"/>
          <w:szCs w:val="20"/>
          <w:lang w:eastAsia="lv-LV"/>
        </w:rPr>
        <w:t>Rīgas iela 16, Limbaži, Limbažu novads LV-4001</w:t>
      </w:r>
      <w:r w:rsidRPr="002776B8">
        <w:rPr>
          <w:rFonts w:ascii="Times New Roman" w:eastAsia="Times New Roman" w:hAnsi="Times New Roman" w:cs="Times New Roman"/>
          <w:sz w:val="18"/>
          <w:szCs w:val="20"/>
          <w:lang w:eastAsia="lv-LV"/>
        </w:rPr>
        <w:t xml:space="preserve">; </w:t>
      </w:r>
    </w:p>
    <w:p w14:paraId="47FC4087" w14:textId="77777777" w:rsidR="002776B8" w:rsidRPr="002776B8" w:rsidRDefault="002776B8" w:rsidP="002776B8">
      <w:pPr>
        <w:spacing w:after="0" w:line="240" w:lineRule="auto"/>
        <w:jc w:val="center"/>
        <w:rPr>
          <w:rFonts w:ascii="Times New Roman" w:eastAsia="Times New Roman" w:hAnsi="Times New Roman" w:cs="Times New Roman"/>
          <w:sz w:val="18"/>
          <w:szCs w:val="20"/>
          <w:lang w:eastAsia="lv-LV"/>
        </w:rPr>
      </w:pPr>
      <w:r w:rsidRPr="002776B8">
        <w:rPr>
          <w:rFonts w:ascii="Times New Roman" w:eastAsia="Times New Roman" w:hAnsi="Times New Roman" w:cs="Times New Roman"/>
          <w:sz w:val="18"/>
          <w:szCs w:val="20"/>
          <w:lang w:eastAsia="lv-LV"/>
        </w:rPr>
        <w:t>E-pasts</w:t>
      </w:r>
      <w:r w:rsidRPr="002776B8">
        <w:rPr>
          <w:rFonts w:ascii="Times New Roman" w:eastAsia="Times New Roman" w:hAnsi="Times New Roman" w:cs="Times New Roman"/>
          <w:iCs/>
          <w:sz w:val="18"/>
          <w:szCs w:val="20"/>
          <w:lang w:eastAsia="lv-LV"/>
        </w:rPr>
        <w:t xml:space="preserve"> </w:t>
      </w:r>
      <w:r w:rsidRPr="002776B8">
        <w:rPr>
          <w:rFonts w:ascii="Times New Roman" w:eastAsia="Times New Roman" w:hAnsi="Times New Roman" w:cs="Times New Roman"/>
          <w:iCs/>
          <w:noProof/>
          <w:sz w:val="18"/>
          <w:szCs w:val="20"/>
          <w:lang w:eastAsia="lv-LV"/>
        </w:rPr>
        <w:t>pasts@limbazunovads.lv</w:t>
      </w:r>
      <w:r w:rsidRPr="002776B8">
        <w:rPr>
          <w:rFonts w:ascii="Times New Roman" w:eastAsia="Times New Roman" w:hAnsi="Times New Roman" w:cs="Times New Roman"/>
          <w:iCs/>
          <w:sz w:val="18"/>
          <w:szCs w:val="20"/>
          <w:lang w:eastAsia="lv-LV"/>
        </w:rPr>
        <w:t>;</w:t>
      </w:r>
      <w:r w:rsidRPr="002776B8">
        <w:rPr>
          <w:rFonts w:ascii="Times New Roman" w:eastAsia="Times New Roman" w:hAnsi="Times New Roman" w:cs="Times New Roman"/>
          <w:sz w:val="18"/>
          <w:szCs w:val="20"/>
          <w:lang w:eastAsia="lv-LV"/>
        </w:rPr>
        <w:t xml:space="preserve"> tālrunis </w:t>
      </w:r>
      <w:r w:rsidRPr="002776B8">
        <w:rPr>
          <w:rFonts w:ascii="Times New Roman" w:eastAsia="Times New Roman" w:hAnsi="Times New Roman" w:cs="Times New Roman"/>
          <w:noProof/>
          <w:sz w:val="18"/>
          <w:szCs w:val="20"/>
          <w:lang w:eastAsia="lv-LV"/>
        </w:rPr>
        <w:t>64023003</w:t>
      </w:r>
    </w:p>
    <w:p w14:paraId="6CDCBFEF" w14:textId="77777777" w:rsidR="002776B8" w:rsidRDefault="002776B8" w:rsidP="002776B8">
      <w:pPr>
        <w:spacing w:after="0" w:line="240" w:lineRule="auto"/>
        <w:jc w:val="center"/>
        <w:rPr>
          <w:rFonts w:ascii="Times New Roman" w:hAnsi="Times New Roman" w:cs="Times New Roman"/>
          <w:b/>
          <w:bCs/>
          <w:sz w:val="24"/>
          <w:szCs w:val="24"/>
        </w:rPr>
      </w:pPr>
    </w:p>
    <w:p w14:paraId="4D15E6D2" w14:textId="77777777" w:rsidR="00CB3EC2" w:rsidRPr="006D380C" w:rsidRDefault="00CB3EC2" w:rsidP="00CB3EC2">
      <w:pPr>
        <w:jc w:val="center"/>
        <w:rPr>
          <w:rFonts w:ascii="Times New Roman" w:hAnsi="Times New Roman" w:cs="Times New Roman"/>
          <w:b/>
          <w:bCs/>
          <w:sz w:val="24"/>
          <w:szCs w:val="24"/>
        </w:rPr>
      </w:pPr>
      <w:r w:rsidRPr="006D380C">
        <w:rPr>
          <w:rFonts w:ascii="Times New Roman" w:hAnsi="Times New Roman" w:cs="Times New Roman"/>
          <w:b/>
          <w:bCs/>
          <w:sz w:val="24"/>
          <w:szCs w:val="24"/>
        </w:rPr>
        <w:t>LĒMUMS</w:t>
      </w:r>
    </w:p>
    <w:p w14:paraId="5C44D6C3" w14:textId="77777777" w:rsidR="00CB3EC2" w:rsidRPr="006D380C" w:rsidRDefault="00CB3EC2" w:rsidP="002776B8">
      <w:pPr>
        <w:spacing w:after="0" w:line="240" w:lineRule="auto"/>
        <w:rPr>
          <w:rFonts w:ascii="Times New Roman" w:eastAsia="Calibri" w:hAnsi="Times New Roman" w:cs="Times New Roman"/>
          <w:bCs/>
          <w:sz w:val="24"/>
          <w:szCs w:val="24"/>
        </w:rPr>
      </w:pPr>
    </w:p>
    <w:p w14:paraId="57EFD3D3" w14:textId="77777777" w:rsidR="00CB3EC2" w:rsidRPr="006D380C" w:rsidRDefault="00CB3EC2" w:rsidP="002776B8">
      <w:pPr>
        <w:spacing w:after="0" w:line="240" w:lineRule="auto"/>
        <w:rPr>
          <w:rFonts w:ascii="Times New Roman" w:hAnsi="Times New Roman" w:cs="Times New Roman"/>
          <w:bCs/>
          <w:sz w:val="24"/>
          <w:szCs w:val="24"/>
        </w:rPr>
      </w:pPr>
      <w:r w:rsidRPr="006D380C">
        <w:rPr>
          <w:rFonts w:ascii="Times New Roman" w:eastAsia="Calibri" w:hAnsi="Times New Roman" w:cs="Times New Roman"/>
          <w:bCs/>
          <w:sz w:val="24"/>
          <w:szCs w:val="24"/>
        </w:rPr>
        <w:t>2022. gada 26. maijā</w:t>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eastAsia="Calibri" w:hAnsi="Times New Roman" w:cs="Times New Roman"/>
          <w:bCs/>
          <w:sz w:val="24"/>
          <w:szCs w:val="24"/>
        </w:rPr>
        <w:tab/>
      </w:r>
      <w:r w:rsidRPr="006D380C">
        <w:rPr>
          <w:rFonts w:ascii="Times New Roman" w:hAnsi="Times New Roman" w:cs="Times New Roman"/>
          <w:bCs/>
          <w:sz w:val="24"/>
          <w:szCs w:val="24"/>
        </w:rPr>
        <w:t>Nr.511</w:t>
      </w:r>
    </w:p>
    <w:p w14:paraId="1AD36784" w14:textId="3DD0FEB8" w:rsidR="00CB3EC2" w:rsidRDefault="00CB3EC2" w:rsidP="002776B8">
      <w:pPr>
        <w:spacing w:after="0" w:line="240" w:lineRule="auto"/>
        <w:jc w:val="right"/>
        <w:rPr>
          <w:rFonts w:ascii="Times New Roman" w:hAnsi="Times New Roman" w:cs="Times New Roman"/>
          <w:bCs/>
          <w:sz w:val="24"/>
          <w:szCs w:val="24"/>
        </w:rPr>
      </w:pPr>
      <w:r w:rsidRPr="006D380C">
        <w:rPr>
          <w:rFonts w:ascii="Times New Roman" w:hAnsi="Times New Roman" w:cs="Times New Roman"/>
          <w:bCs/>
          <w:sz w:val="24"/>
          <w:szCs w:val="24"/>
        </w:rPr>
        <w:t>(protokols Nr.6, 6.)</w:t>
      </w:r>
    </w:p>
    <w:p w14:paraId="73958211" w14:textId="77777777" w:rsidR="002776B8" w:rsidRPr="006D380C" w:rsidRDefault="002776B8" w:rsidP="002776B8">
      <w:pPr>
        <w:spacing w:after="0" w:line="240" w:lineRule="auto"/>
        <w:jc w:val="right"/>
        <w:rPr>
          <w:rFonts w:ascii="Times New Roman" w:hAnsi="Times New Roman" w:cs="Times New Roman"/>
          <w:bCs/>
          <w:sz w:val="24"/>
          <w:szCs w:val="24"/>
        </w:rPr>
      </w:pPr>
    </w:p>
    <w:p w14:paraId="3B370440" w14:textId="77777777" w:rsidR="00CB3EC2" w:rsidRPr="006D380C" w:rsidRDefault="00CB3EC2" w:rsidP="002776B8">
      <w:pPr>
        <w:pBdr>
          <w:bottom w:val="single" w:sz="4" w:space="1" w:color="auto"/>
        </w:pBdr>
        <w:spacing w:after="0" w:line="240" w:lineRule="auto"/>
        <w:rPr>
          <w:rFonts w:ascii="Times New Roman" w:hAnsi="Times New Roman" w:cs="Times New Roman"/>
          <w:b/>
          <w:bCs/>
          <w:sz w:val="24"/>
          <w:szCs w:val="24"/>
        </w:rPr>
      </w:pPr>
      <w:r w:rsidRPr="006D380C">
        <w:rPr>
          <w:rFonts w:ascii="Times New Roman" w:hAnsi="Times New Roman" w:cs="Times New Roman"/>
          <w:b/>
          <w:bCs/>
          <w:sz w:val="24"/>
          <w:szCs w:val="24"/>
        </w:rPr>
        <w:t>Par Limbažu novada pašvaldības 2021.gada finanšu  pārskata apstiprināšanu</w:t>
      </w:r>
    </w:p>
    <w:p w14:paraId="5F994FB9" w14:textId="15C8ACEB" w:rsidR="00CB3EC2" w:rsidRPr="006D380C" w:rsidRDefault="00CB3EC2" w:rsidP="002776B8">
      <w:pPr>
        <w:spacing w:after="0" w:line="240" w:lineRule="auto"/>
        <w:jc w:val="center"/>
        <w:rPr>
          <w:rFonts w:ascii="Times New Roman" w:hAnsi="Times New Roman" w:cs="Times New Roman"/>
          <w:bCs/>
          <w:sz w:val="24"/>
          <w:szCs w:val="24"/>
        </w:rPr>
      </w:pPr>
      <w:r w:rsidRPr="006D380C">
        <w:rPr>
          <w:rFonts w:ascii="Times New Roman" w:hAnsi="Times New Roman" w:cs="Times New Roman"/>
          <w:bCs/>
          <w:sz w:val="24"/>
          <w:szCs w:val="24"/>
        </w:rPr>
        <w:t>Ziņo D. Straubergs</w:t>
      </w:r>
    </w:p>
    <w:p w14:paraId="13E8D939" w14:textId="77777777" w:rsidR="002776B8" w:rsidRDefault="002776B8" w:rsidP="002776B8">
      <w:pPr>
        <w:autoSpaceDE w:val="0"/>
        <w:autoSpaceDN w:val="0"/>
        <w:adjustRightInd w:val="0"/>
        <w:spacing w:after="0" w:line="240" w:lineRule="auto"/>
        <w:ind w:firstLine="720"/>
        <w:rPr>
          <w:rFonts w:ascii="Times New Roman" w:hAnsi="Times New Roman" w:cs="Times New Roman"/>
          <w:sz w:val="24"/>
          <w:szCs w:val="24"/>
        </w:rPr>
      </w:pPr>
    </w:p>
    <w:p w14:paraId="17945C74" w14:textId="77777777" w:rsidR="00CB3EC2" w:rsidRPr="006D380C" w:rsidRDefault="00CB3EC2" w:rsidP="002776B8">
      <w:pPr>
        <w:autoSpaceDE w:val="0"/>
        <w:autoSpaceDN w:val="0"/>
        <w:adjustRightInd w:val="0"/>
        <w:spacing w:after="0" w:line="240" w:lineRule="auto"/>
        <w:ind w:firstLine="720"/>
        <w:jc w:val="both"/>
        <w:rPr>
          <w:rFonts w:ascii="Times New Roman" w:hAnsi="Times New Roman" w:cs="Times New Roman"/>
          <w:b/>
          <w:bCs/>
          <w:sz w:val="24"/>
          <w:szCs w:val="24"/>
        </w:rPr>
      </w:pPr>
      <w:r w:rsidRPr="006D380C">
        <w:rPr>
          <w:rFonts w:ascii="Times New Roman" w:hAnsi="Times New Roman" w:cs="Times New Roman"/>
          <w:sz w:val="24"/>
          <w:szCs w:val="24"/>
        </w:rPr>
        <w:t xml:space="preserve">Iepazinusies ar Limbažu novada pašvaldības Finanšu un ekonomikas nodaļas vadītāja vietnieces A. Zvirbules ziņojumu, pamatojoties uz Ministru kabineta 2018.gada 19.jūnija noteikumu Nr.344 „Gada pārskata sagatavošanas kārtība”, likuma „Par pašvaldībām” 21.panta pirmās daļas 2.punktu, kas nosaka, ka dome var izskatīt jebkuru jautājumu, kas ir attiecīgās pašvaldības pārziņā, turklāt tikai dome var apstiprināt pašvaldības budžetu, budžeta grozījumus un pārskatus par budžeta izpildi, kā arī saimniecisko un gada publisko pārskatu, </w:t>
      </w:r>
      <w:r w:rsidRPr="006D380C">
        <w:rPr>
          <w:rFonts w:ascii="Times New Roman" w:hAnsi="Times New Roman" w:cs="Times New Roman"/>
          <w:b/>
          <w:kern w:val="1"/>
          <w:sz w:val="24"/>
          <w:szCs w:val="24"/>
          <w:lang w:eastAsia="hi-IN" w:bidi="hi-IN"/>
        </w:rPr>
        <w:t>a</w:t>
      </w:r>
      <w:r w:rsidRPr="006D380C">
        <w:rPr>
          <w:rFonts w:ascii="Times New Roman" w:hAnsi="Times New Roman" w:cs="Times New Roman"/>
          <w:b/>
          <w:bCs/>
          <w:sz w:val="24"/>
          <w:szCs w:val="24"/>
        </w:rPr>
        <w:t>tklāti balsojot: PAR</w:t>
      </w:r>
      <w:r w:rsidRPr="006D380C">
        <w:rPr>
          <w:rFonts w:ascii="Times New Roman" w:hAnsi="Times New Roman" w:cs="Times New Roman"/>
          <w:sz w:val="24"/>
          <w:szCs w:val="24"/>
        </w:rPr>
        <w:t xml:space="preserve"> –</w:t>
      </w:r>
      <w:r w:rsidRPr="006D380C">
        <w:rPr>
          <w:rFonts w:ascii="Times New Roman" w:eastAsia="Calibri" w:hAnsi="Times New Roman" w:cs="Times New Roman"/>
          <w:sz w:val="24"/>
          <w:szCs w:val="24"/>
        </w:rPr>
        <w:t xml:space="preserve"> 12 deputāti (Edžus </w:t>
      </w:r>
      <w:r w:rsidRPr="006D380C">
        <w:rPr>
          <w:rFonts w:ascii="Times New Roman" w:eastAsia="Calibri" w:hAnsi="Times New Roman" w:cs="Times New Roman"/>
          <w:sz w:val="24"/>
          <w:szCs w:val="24"/>
        </w:rPr>
        <w:lastRenderedPageBreak/>
        <w:t xml:space="preserve">Arums, Jānis Bakmanis, Māris </w:t>
      </w:r>
      <w:proofErr w:type="spellStart"/>
      <w:r w:rsidRPr="006D380C">
        <w:rPr>
          <w:rFonts w:ascii="Times New Roman" w:eastAsia="Calibri" w:hAnsi="Times New Roman" w:cs="Times New Roman"/>
          <w:sz w:val="24"/>
          <w:szCs w:val="24"/>
        </w:rPr>
        <w:t>Beļaunieks</w:t>
      </w:r>
      <w:proofErr w:type="spellEnd"/>
      <w:r w:rsidRPr="006D380C">
        <w:rPr>
          <w:rFonts w:ascii="Times New Roman" w:eastAsia="Calibri" w:hAnsi="Times New Roman" w:cs="Times New Roman"/>
          <w:sz w:val="24"/>
          <w:szCs w:val="24"/>
        </w:rPr>
        <w:t xml:space="preserve">, Lija </w:t>
      </w:r>
      <w:proofErr w:type="spellStart"/>
      <w:r w:rsidRPr="006D380C">
        <w:rPr>
          <w:rFonts w:ascii="Times New Roman" w:eastAsia="Calibri" w:hAnsi="Times New Roman" w:cs="Times New Roman"/>
          <w:sz w:val="24"/>
          <w:szCs w:val="24"/>
        </w:rPr>
        <w:t>Jokste</w:t>
      </w:r>
      <w:proofErr w:type="spellEnd"/>
      <w:r w:rsidRPr="006D380C">
        <w:rPr>
          <w:rFonts w:ascii="Times New Roman" w:eastAsia="Calibri" w:hAnsi="Times New Roman" w:cs="Times New Roman"/>
          <w:sz w:val="24"/>
          <w:szCs w:val="24"/>
        </w:rPr>
        <w:t xml:space="preserve">, Dāvis Melnalksnis, Rūdolfs Pelēkais, Jānis Remess, Ziedonis </w:t>
      </w:r>
      <w:proofErr w:type="spellStart"/>
      <w:r w:rsidRPr="006D380C">
        <w:rPr>
          <w:rFonts w:ascii="Times New Roman" w:eastAsia="Calibri" w:hAnsi="Times New Roman" w:cs="Times New Roman"/>
          <w:sz w:val="24"/>
          <w:szCs w:val="24"/>
        </w:rPr>
        <w:t>Rubezis</w:t>
      </w:r>
      <w:proofErr w:type="spellEnd"/>
      <w:r w:rsidRPr="006D380C">
        <w:rPr>
          <w:rFonts w:ascii="Times New Roman" w:eastAsia="Calibri" w:hAnsi="Times New Roman" w:cs="Times New Roman"/>
          <w:sz w:val="24"/>
          <w:szCs w:val="24"/>
        </w:rPr>
        <w:t xml:space="preserve">, Dagnis </w:t>
      </w:r>
      <w:proofErr w:type="spellStart"/>
      <w:r w:rsidRPr="006D380C">
        <w:rPr>
          <w:rFonts w:ascii="Times New Roman" w:eastAsia="Calibri" w:hAnsi="Times New Roman" w:cs="Times New Roman"/>
          <w:sz w:val="24"/>
          <w:szCs w:val="24"/>
        </w:rPr>
        <w:t>Straubergs</w:t>
      </w:r>
      <w:proofErr w:type="spellEnd"/>
      <w:r w:rsidRPr="006D380C">
        <w:rPr>
          <w:rFonts w:ascii="Times New Roman" w:eastAsia="Calibri" w:hAnsi="Times New Roman" w:cs="Times New Roman"/>
          <w:sz w:val="24"/>
          <w:szCs w:val="24"/>
        </w:rPr>
        <w:t xml:space="preserve">, Regīna Tamane, Edmunds </w:t>
      </w:r>
      <w:proofErr w:type="spellStart"/>
      <w:r w:rsidRPr="006D380C">
        <w:rPr>
          <w:rFonts w:ascii="Times New Roman" w:eastAsia="Calibri" w:hAnsi="Times New Roman" w:cs="Times New Roman"/>
          <w:sz w:val="24"/>
          <w:szCs w:val="24"/>
        </w:rPr>
        <w:t>Zeidmanis</w:t>
      </w:r>
      <w:proofErr w:type="spellEnd"/>
      <w:r w:rsidRPr="006D380C">
        <w:rPr>
          <w:rFonts w:ascii="Times New Roman" w:eastAsia="Calibri" w:hAnsi="Times New Roman" w:cs="Times New Roman"/>
          <w:sz w:val="24"/>
          <w:szCs w:val="24"/>
        </w:rPr>
        <w:t>, Didzis Zemmers)</w:t>
      </w:r>
      <w:r w:rsidRPr="006D380C">
        <w:rPr>
          <w:rFonts w:ascii="Times New Roman" w:hAnsi="Times New Roman" w:cs="Times New Roman"/>
          <w:sz w:val="24"/>
          <w:szCs w:val="24"/>
        </w:rPr>
        <w:t xml:space="preserve">, </w:t>
      </w:r>
      <w:r w:rsidRPr="006D380C">
        <w:rPr>
          <w:rFonts w:ascii="Times New Roman" w:hAnsi="Times New Roman" w:cs="Times New Roman"/>
          <w:b/>
          <w:bCs/>
          <w:sz w:val="24"/>
          <w:szCs w:val="24"/>
        </w:rPr>
        <w:t>PRET –</w:t>
      </w:r>
      <w:r w:rsidRPr="006D380C">
        <w:rPr>
          <w:rFonts w:ascii="Times New Roman" w:hAnsi="Times New Roman" w:cs="Times New Roman"/>
          <w:sz w:val="24"/>
          <w:szCs w:val="24"/>
        </w:rPr>
        <w:t xml:space="preserve">  deputāts Andris Garklāvs, </w:t>
      </w:r>
      <w:r w:rsidRPr="006D380C">
        <w:rPr>
          <w:rFonts w:ascii="Times New Roman" w:hAnsi="Times New Roman" w:cs="Times New Roman"/>
          <w:b/>
          <w:bCs/>
          <w:sz w:val="24"/>
          <w:szCs w:val="24"/>
        </w:rPr>
        <w:t>ATTURAS –</w:t>
      </w:r>
      <w:r w:rsidRPr="006D380C">
        <w:rPr>
          <w:rFonts w:ascii="Times New Roman" w:hAnsi="Times New Roman" w:cs="Times New Roman"/>
          <w:sz w:val="24"/>
          <w:szCs w:val="24"/>
        </w:rPr>
        <w:t xml:space="preserve"> nav, Limbažu novada dome</w:t>
      </w:r>
      <w:r w:rsidRPr="006D380C">
        <w:rPr>
          <w:rFonts w:ascii="Times New Roman" w:hAnsi="Times New Roman" w:cs="Times New Roman"/>
          <w:b/>
          <w:bCs/>
          <w:sz w:val="24"/>
          <w:szCs w:val="24"/>
        </w:rPr>
        <w:t xml:space="preserve"> NOLEMJ:</w:t>
      </w:r>
    </w:p>
    <w:p w14:paraId="31AB855D" w14:textId="77777777" w:rsidR="00CB3EC2" w:rsidRPr="006D380C" w:rsidRDefault="00CB3EC2" w:rsidP="002776B8">
      <w:pPr>
        <w:spacing w:after="0" w:line="240" w:lineRule="auto"/>
        <w:ind w:firstLine="720"/>
        <w:rPr>
          <w:rFonts w:ascii="Times New Roman" w:hAnsi="Times New Roman" w:cs="Times New Roman"/>
          <w:bCs/>
          <w:sz w:val="24"/>
          <w:szCs w:val="24"/>
        </w:rPr>
      </w:pPr>
    </w:p>
    <w:p w14:paraId="1C28159B" w14:textId="77777777" w:rsidR="00CB3EC2" w:rsidRPr="006D380C" w:rsidRDefault="00CB3EC2" w:rsidP="002776B8">
      <w:pPr>
        <w:numPr>
          <w:ilvl w:val="0"/>
          <w:numId w:val="28"/>
        </w:numPr>
        <w:shd w:val="clear" w:color="auto" w:fill="FFFFFF"/>
        <w:spacing w:after="0" w:line="240" w:lineRule="auto"/>
        <w:ind w:left="357" w:hanging="357"/>
        <w:jc w:val="both"/>
        <w:rPr>
          <w:rFonts w:ascii="Times New Roman" w:hAnsi="Times New Roman" w:cs="Times New Roman"/>
          <w:sz w:val="24"/>
          <w:szCs w:val="24"/>
        </w:rPr>
      </w:pPr>
      <w:r w:rsidRPr="006D380C">
        <w:rPr>
          <w:rFonts w:ascii="Times New Roman" w:hAnsi="Times New Roman" w:cs="Times New Roman"/>
          <w:sz w:val="24"/>
          <w:szCs w:val="24"/>
        </w:rPr>
        <w:t xml:space="preserve">Apstiprināt Limbažu novada pašvaldības 2021. gada finanšu pārskatu ar bilances kopsummu </w:t>
      </w:r>
      <w:r w:rsidRPr="006D380C">
        <w:rPr>
          <w:rFonts w:ascii="Times New Roman" w:hAnsi="Times New Roman" w:cs="Times New Roman"/>
          <w:i/>
          <w:iCs/>
          <w:sz w:val="24"/>
          <w:szCs w:val="24"/>
        </w:rPr>
        <w:t xml:space="preserve">133 733 132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un pārskata gada budžeta izpildes rezultātu </w:t>
      </w:r>
      <w:r w:rsidRPr="006D380C">
        <w:rPr>
          <w:rFonts w:ascii="Times New Roman" w:hAnsi="Times New Roman" w:cs="Times New Roman"/>
          <w:i/>
          <w:iCs/>
          <w:sz w:val="24"/>
          <w:szCs w:val="24"/>
        </w:rPr>
        <w:t xml:space="preserve">5 553 019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p>
    <w:p w14:paraId="48D1A676" w14:textId="77777777" w:rsidR="00CB3EC2" w:rsidRPr="006D380C" w:rsidRDefault="00CB3EC2" w:rsidP="002776B8">
      <w:pPr>
        <w:numPr>
          <w:ilvl w:val="0"/>
          <w:numId w:val="28"/>
        </w:numPr>
        <w:shd w:val="clear" w:color="auto" w:fill="FFFFFF"/>
        <w:spacing w:after="0" w:line="240" w:lineRule="auto"/>
        <w:ind w:left="357" w:hanging="357"/>
        <w:jc w:val="both"/>
        <w:rPr>
          <w:rFonts w:ascii="Times New Roman" w:hAnsi="Times New Roman" w:cs="Times New Roman"/>
          <w:sz w:val="24"/>
          <w:szCs w:val="24"/>
        </w:rPr>
      </w:pPr>
      <w:r w:rsidRPr="006D380C">
        <w:rPr>
          <w:rFonts w:ascii="Times New Roman" w:hAnsi="Times New Roman" w:cs="Times New Roman"/>
          <w:sz w:val="24"/>
          <w:szCs w:val="24"/>
        </w:rPr>
        <w:t xml:space="preserve">Apstiprināt Limbažu novada pašvaldības 2021.gada finanšu pārskatu pēc naudas plūsmas ar ieņēmumiem </w:t>
      </w:r>
      <w:r w:rsidRPr="006D380C">
        <w:rPr>
          <w:rFonts w:ascii="Times New Roman" w:hAnsi="Times New Roman" w:cs="Times New Roman"/>
          <w:i/>
          <w:iCs/>
          <w:sz w:val="24"/>
          <w:szCs w:val="24"/>
        </w:rPr>
        <w:t xml:space="preserve">39 260 244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r w:rsidRPr="006D380C">
        <w:rPr>
          <w:rFonts w:ascii="Times New Roman" w:hAnsi="Times New Roman" w:cs="Times New Roman"/>
          <w:sz w:val="24"/>
          <w:szCs w:val="24"/>
        </w:rPr>
        <w:t xml:space="preserve"> izdevumiem </w:t>
      </w:r>
      <w:r w:rsidRPr="006D380C">
        <w:rPr>
          <w:rFonts w:ascii="Times New Roman" w:hAnsi="Times New Roman" w:cs="Times New Roman"/>
          <w:i/>
          <w:iCs/>
          <w:sz w:val="24"/>
          <w:szCs w:val="24"/>
        </w:rPr>
        <w:t xml:space="preserve">44 057 985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saņemtajiem aizņēmumiem </w:t>
      </w:r>
      <w:r w:rsidRPr="006D380C">
        <w:rPr>
          <w:rFonts w:ascii="Times New Roman" w:hAnsi="Times New Roman" w:cs="Times New Roman"/>
          <w:i/>
          <w:iCs/>
          <w:sz w:val="24"/>
          <w:szCs w:val="24"/>
        </w:rPr>
        <w:t xml:space="preserve">4 678 379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aizņēmumu atmaksu </w:t>
      </w:r>
      <w:r w:rsidRPr="006D380C">
        <w:rPr>
          <w:rFonts w:ascii="Times New Roman" w:hAnsi="Times New Roman" w:cs="Times New Roman"/>
          <w:i/>
          <w:iCs/>
          <w:sz w:val="24"/>
          <w:szCs w:val="24"/>
        </w:rPr>
        <w:t xml:space="preserve">3 371 752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kapitāldaļu iegādi </w:t>
      </w:r>
      <w:r w:rsidRPr="006D380C">
        <w:rPr>
          <w:rFonts w:ascii="Times New Roman" w:hAnsi="Times New Roman" w:cs="Times New Roman"/>
          <w:i/>
          <w:iCs/>
          <w:sz w:val="24"/>
          <w:szCs w:val="24"/>
        </w:rPr>
        <w:t xml:space="preserve">124 399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(no tā 20 000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w:t>
      </w:r>
      <w:r w:rsidRPr="006D380C">
        <w:rPr>
          <w:rFonts w:ascii="Times New Roman" w:hAnsi="Times New Roman" w:cs="Times New Roman"/>
          <w:sz w:val="24"/>
          <w:szCs w:val="24"/>
        </w:rPr>
        <w:t xml:space="preserve">mantiskais ieguldījums), naudas atlikumu uz pārskata gada sākumu </w:t>
      </w:r>
      <w:r w:rsidRPr="006D380C">
        <w:rPr>
          <w:rFonts w:ascii="Times New Roman" w:hAnsi="Times New Roman" w:cs="Times New Roman"/>
          <w:i/>
          <w:iCs/>
          <w:sz w:val="24"/>
          <w:szCs w:val="24"/>
        </w:rPr>
        <w:t xml:space="preserve">11 017 339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sz w:val="24"/>
          <w:szCs w:val="24"/>
        </w:rPr>
        <w:t xml:space="preserve">, naudas atlikumu uz pārskata gada beigām </w:t>
      </w:r>
      <w:r w:rsidRPr="006D380C">
        <w:rPr>
          <w:rFonts w:ascii="Times New Roman" w:hAnsi="Times New Roman" w:cs="Times New Roman"/>
          <w:i/>
          <w:iCs/>
          <w:sz w:val="24"/>
          <w:szCs w:val="24"/>
        </w:rPr>
        <w:t xml:space="preserve">7 415 068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 xml:space="preserve"> (no tā citu budžetu līdzekļi 1066 </w:t>
      </w:r>
      <w:proofErr w:type="spellStart"/>
      <w:r w:rsidRPr="006D380C">
        <w:rPr>
          <w:rFonts w:ascii="Times New Roman" w:hAnsi="Times New Roman" w:cs="Times New Roman"/>
          <w:i/>
          <w:iCs/>
          <w:sz w:val="24"/>
          <w:szCs w:val="24"/>
        </w:rPr>
        <w:t>euro</w:t>
      </w:r>
      <w:proofErr w:type="spellEnd"/>
      <w:r w:rsidRPr="006D380C">
        <w:rPr>
          <w:rFonts w:ascii="Times New Roman" w:hAnsi="Times New Roman" w:cs="Times New Roman"/>
          <w:i/>
          <w:iCs/>
          <w:sz w:val="24"/>
          <w:szCs w:val="24"/>
        </w:rPr>
        <w:t>).</w:t>
      </w:r>
    </w:p>
    <w:p w14:paraId="2DEBDDD3" w14:textId="77777777" w:rsidR="00CB3EC2" w:rsidRPr="006D380C" w:rsidRDefault="00CB3EC2" w:rsidP="002776B8">
      <w:pPr>
        <w:numPr>
          <w:ilvl w:val="0"/>
          <w:numId w:val="28"/>
        </w:numPr>
        <w:shd w:val="clear" w:color="auto" w:fill="FFFFFF"/>
        <w:spacing w:after="0" w:line="240" w:lineRule="auto"/>
        <w:ind w:left="357" w:hanging="357"/>
        <w:jc w:val="both"/>
        <w:rPr>
          <w:rFonts w:ascii="Times New Roman" w:hAnsi="Times New Roman" w:cs="Times New Roman"/>
          <w:color w:val="000000"/>
          <w:sz w:val="24"/>
          <w:szCs w:val="24"/>
        </w:rPr>
      </w:pPr>
      <w:r w:rsidRPr="006D380C">
        <w:rPr>
          <w:rFonts w:ascii="Times New Roman" w:hAnsi="Times New Roman" w:cs="Times New Roman"/>
          <w:sz w:val="24"/>
          <w:szCs w:val="24"/>
        </w:rPr>
        <w:t>Apstiprināt Limbažu novada pašvaldības vadības ziņojumu</w:t>
      </w:r>
      <w:r w:rsidRPr="006D380C">
        <w:rPr>
          <w:rFonts w:ascii="Times New Roman" w:hAnsi="Times New Roman" w:cs="Times New Roman"/>
          <w:color w:val="000000"/>
          <w:sz w:val="24"/>
          <w:szCs w:val="24"/>
        </w:rPr>
        <w:t>.</w:t>
      </w:r>
    </w:p>
    <w:p w14:paraId="4CA9C324" w14:textId="77777777" w:rsidR="00CB3EC2" w:rsidRPr="006D380C" w:rsidRDefault="00CB3EC2" w:rsidP="002776B8">
      <w:pPr>
        <w:numPr>
          <w:ilvl w:val="0"/>
          <w:numId w:val="28"/>
        </w:numPr>
        <w:shd w:val="clear" w:color="auto" w:fill="FFFFFF"/>
        <w:spacing w:after="0" w:line="240" w:lineRule="auto"/>
        <w:ind w:left="357" w:hanging="357"/>
        <w:jc w:val="both"/>
        <w:rPr>
          <w:rFonts w:ascii="Times New Roman" w:hAnsi="Times New Roman" w:cs="Times New Roman"/>
          <w:color w:val="000000"/>
          <w:sz w:val="24"/>
          <w:szCs w:val="24"/>
        </w:rPr>
      </w:pPr>
      <w:r w:rsidRPr="006D380C">
        <w:rPr>
          <w:rFonts w:ascii="Times New Roman" w:hAnsi="Times New Roman" w:cs="Times New Roman"/>
          <w:color w:val="000000"/>
          <w:sz w:val="24"/>
          <w:szCs w:val="24"/>
        </w:rPr>
        <w:t>Finanšu nodaļa ir atbildīga par Limbažu novada pašvaldības 2021.gada pārskata iesniegšanu Valsts kasē.</w:t>
      </w:r>
    </w:p>
    <w:p w14:paraId="27B00D9A" w14:textId="77777777" w:rsidR="00CB3EC2" w:rsidRPr="006D380C" w:rsidRDefault="00CB3EC2" w:rsidP="002776B8">
      <w:pPr>
        <w:shd w:val="clear" w:color="auto" w:fill="FFFFFF"/>
        <w:spacing w:after="0" w:line="240" w:lineRule="auto"/>
        <w:rPr>
          <w:rFonts w:ascii="Times New Roman" w:hAnsi="Times New Roman" w:cs="Times New Roman"/>
          <w:sz w:val="24"/>
          <w:szCs w:val="24"/>
        </w:rPr>
      </w:pPr>
    </w:p>
    <w:p w14:paraId="28069866" w14:textId="77777777" w:rsidR="00CB3EC2" w:rsidRPr="006D380C" w:rsidRDefault="00CB3EC2" w:rsidP="002776B8">
      <w:pPr>
        <w:shd w:val="clear" w:color="auto" w:fill="FFFFFF"/>
        <w:spacing w:after="0" w:line="240" w:lineRule="auto"/>
        <w:rPr>
          <w:rFonts w:ascii="Times New Roman" w:hAnsi="Times New Roman" w:cs="Times New Roman"/>
          <w:sz w:val="24"/>
          <w:szCs w:val="24"/>
        </w:rPr>
      </w:pPr>
    </w:p>
    <w:p w14:paraId="20115786" w14:textId="77777777" w:rsidR="00CB3EC2" w:rsidRPr="006D380C" w:rsidRDefault="00CB3EC2" w:rsidP="002776B8">
      <w:pPr>
        <w:spacing w:after="0" w:line="240" w:lineRule="auto"/>
        <w:rPr>
          <w:rFonts w:ascii="Times New Roman" w:eastAsia="Calibri" w:hAnsi="Times New Roman" w:cs="Times New Roman"/>
          <w:sz w:val="24"/>
          <w:szCs w:val="24"/>
        </w:rPr>
      </w:pPr>
      <w:r w:rsidRPr="006D380C">
        <w:rPr>
          <w:rFonts w:ascii="Times New Roman" w:eastAsia="Calibri" w:hAnsi="Times New Roman" w:cs="Times New Roman"/>
          <w:sz w:val="24"/>
          <w:szCs w:val="24"/>
        </w:rPr>
        <w:t>Limbažu novada pašvaldības</w:t>
      </w:r>
    </w:p>
    <w:p w14:paraId="2CA3A4FA" w14:textId="1B9D5E44" w:rsidR="002E3DA2" w:rsidRPr="006D380C" w:rsidRDefault="00CB3EC2" w:rsidP="002776B8">
      <w:pPr>
        <w:spacing w:after="0" w:line="240" w:lineRule="auto"/>
        <w:rPr>
          <w:rFonts w:ascii="Times New Roman" w:eastAsia="Calibri" w:hAnsi="Times New Roman" w:cs="Times New Roman"/>
          <w:sz w:val="24"/>
          <w:szCs w:val="24"/>
        </w:rPr>
      </w:pPr>
      <w:r w:rsidRPr="006D380C">
        <w:rPr>
          <w:rFonts w:ascii="Times New Roman" w:eastAsia="Calibri" w:hAnsi="Times New Roman" w:cs="Times New Roman"/>
          <w:sz w:val="24"/>
          <w:szCs w:val="24"/>
        </w:rPr>
        <w:t>Domes priekšsēdētājs</w:t>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r>
      <w:r w:rsidRPr="006D380C">
        <w:rPr>
          <w:rFonts w:ascii="Times New Roman" w:eastAsia="Calibri" w:hAnsi="Times New Roman" w:cs="Times New Roman"/>
          <w:sz w:val="24"/>
          <w:szCs w:val="24"/>
        </w:rPr>
        <w:tab/>
        <w:t>D. Straubergs</w:t>
      </w:r>
    </w:p>
    <w:sectPr w:rsidR="002E3DA2" w:rsidRPr="006D380C" w:rsidSect="00912509">
      <w:headerReference w:type="default" r:id="rId49"/>
      <w:footerReference w:type="default" r:id="rId50"/>
      <w:type w:val="continuous"/>
      <w:pgSz w:w="11906" w:h="16838" w:code="9"/>
      <w:pgMar w:top="1440" w:right="1133" w:bottom="3119"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A4F8C" w14:textId="77777777" w:rsidR="00A55333" w:rsidRDefault="00A55333" w:rsidP="00C54191">
      <w:pPr>
        <w:spacing w:after="0" w:line="240" w:lineRule="auto"/>
      </w:pPr>
      <w:r>
        <w:separator/>
      </w:r>
    </w:p>
  </w:endnote>
  <w:endnote w:type="continuationSeparator" w:id="0">
    <w:p w14:paraId="79FD40A7" w14:textId="77777777" w:rsidR="00A55333" w:rsidRDefault="00A55333" w:rsidP="00C54191">
      <w:pPr>
        <w:spacing w:after="0" w:line="240" w:lineRule="auto"/>
      </w:pPr>
      <w:r>
        <w:continuationSeparator/>
      </w:r>
    </w:p>
  </w:endnote>
  <w:endnote w:type="continuationNotice" w:id="1">
    <w:p w14:paraId="1E529B3E" w14:textId="77777777" w:rsidR="00A55333" w:rsidRDefault="00A553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E836" w14:textId="006248A0" w:rsidR="00A55333" w:rsidRDefault="00A55333">
    <w:pPr>
      <w:pStyle w:val="Kjene"/>
    </w:pPr>
    <w:r>
      <w:rPr>
        <w:noProof/>
        <w:lang w:eastAsia="lv-LV"/>
      </w:rPr>
      <w:drawing>
        <wp:anchor distT="0" distB="0" distL="114300" distR="114300" simplePos="0" relativeHeight="251658240" behindDoc="1" locked="0" layoutInCell="1" allowOverlap="1" wp14:anchorId="1D3F0B32" wp14:editId="31F5F011">
          <wp:simplePos x="0" y="0"/>
          <wp:positionH relativeFrom="page">
            <wp:posOffset>-152400</wp:posOffset>
          </wp:positionH>
          <wp:positionV relativeFrom="paragraph">
            <wp:posOffset>-517525</wp:posOffset>
          </wp:positionV>
          <wp:extent cx="7743825" cy="1397635"/>
          <wp:effectExtent l="0" t="0" r="9525" b="0"/>
          <wp:wrapNone/>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3976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40615" w14:textId="77777777" w:rsidR="00A55333" w:rsidRDefault="00A55333" w:rsidP="00C54191">
      <w:pPr>
        <w:spacing w:after="0" w:line="240" w:lineRule="auto"/>
      </w:pPr>
      <w:r>
        <w:separator/>
      </w:r>
    </w:p>
  </w:footnote>
  <w:footnote w:type="continuationSeparator" w:id="0">
    <w:p w14:paraId="4CAF5C2D" w14:textId="77777777" w:rsidR="00A55333" w:rsidRDefault="00A55333" w:rsidP="00C54191">
      <w:pPr>
        <w:spacing w:after="0" w:line="240" w:lineRule="auto"/>
      </w:pPr>
      <w:r>
        <w:continuationSeparator/>
      </w:r>
    </w:p>
  </w:footnote>
  <w:footnote w:type="continuationNotice" w:id="1">
    <w:p w14:paraId="2DDE4EC3" w14:textId="77777777" w:rsidR="00A55333" w:rsidRDefault="00A5533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5036"/>
      <w:docPartObj>
        <w:docPartGallery w:val="Page Numbers (Top of Page)"/>
        <w:docPartUnique/>
      </w:docPartObj>
    </w:sdtPr>
    <w:sdtContent>
      <w:p w14:paraId="4682B0EA" w14:textId="5164A311" w:rsidR="00A55333" w:rsidRDefault="00A55333">
        <w:pPr>
          <w:pStyle w:val="Galvene"/>
          <w:jc w:val="right"/>
        </w:pPr>
        <w:r>
          <w:rPr>
            <w:noProof/>
            <w:lang w:eastAsia="lv-LV"/>
          </w:rPr>
          <w:drawing>
            <wp:anchor distT="0" distB="0" distL="114300" distR="114300" simplePos="0" relativeHeight="251660288" behindDoc="1" locked="0" layoutInCell="1" allowOverlap="1" wp14:anchorId="1CD09D04" wp14:editId="2433D888">
              <wp:simplePos x="0" y="0"/>
              <wp:positionH relativeFrom="page">
                <wp:align>left</wp:align>
              </wp:positionH>
              <wp:positionV relativeFrom="paragraph">
                <wp:posOffset>-445135</wp:posOffset>
              </wp:positionV>
              <wp:extent cx="7553325" cy="904875"/>
              <wp:effectExtent l="0" t="0" r="9525" b="9525"/>
              <wp:wrapNone/>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533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776B8">
          <w:rPr>
            <w:noProof/>
          </w:rPr>
          <w:t>46</w:t>
        </w:r>
        <w:r>
          <w:fldChar w:fldCharType="end"/>
        </w:r>
      </w:p>
    </w:sdtContent>
  </w:sdt>
  <w:p w14:paraId="501BE05A" w14:textId="0011D0C4" w:rsidR="00A55333" w:rsidRDefault="00A553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2048"/>
    <w:multiLevelType w:val="hybridMultilevel"/>
    <w:tmpl w:val="329CFAEC"/>
    <w:lvl w:ilvl="0" w:tplc="35044F36">
      <w:start w:val="17"/>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4CB0B93"/>
    <w:multiLevelType w:val="multilevel"/>
    <w:tmpl w:val="294C9C1A"/>
    <w:lvl w:ilvl="0">
      <w:start w:val="1"/>
      <w:numFmt w:val="bullet"/>
      <w:lvlText w:val=""/>
      <w:lvlJc w:val="left"/>
      <w:pPr>
        <w:tabs>
          <w:tab w:val="num" w:pos="360"/>
        </w:tabs>
        <w:ind w:left="360" w:hanging="360"/>
      </w:pPr>
      <w:rPr>
        <w:rFonts w:ascii="Symbol" w:hAnsi="Symbol" w:hint="default"/>
        <w:i w:val="0"/>
        <w:color w:val="auto"/>
      </w:rPr>
    </w:lvl>
    <w:lvl w:ilvl="1">
      <w:start w:val="1"/>
      <w:numFmt w:val="bullet"/>
      <w:lvlText w:val=""/>
      <w:lvlJc w:val="left"/>
      <w:pPr>
        <w:ind w:left="1070" w:hanging="360"/>
      </w:pPr>
      <w:rPr>
        <w:rFonts w:ascii="Symbol" w:hAnsi="Symbol"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6.1.%5."/>
      <w:lvlJc w:val="left"/>
      <w:pPr>
        <w:tabs>
          <w:tab w:val="num" w:pos="2520"/>
        </w:tabs>
        <w:ind w:left="2232" w:hanging="792"/>
      </w:pPr>
      <w:rPr>
        <w:rFonts w:hint="default"/>
        <w:strike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DD3E3F"/>
    <w:multiLevelType w:val="hybridMultilevel"/>
    <w:tmpl w:val="E4DEAA90"/>
    <w:lvl w:ilvl="0" w:tplc="04260001">
      <w:start w:val="1"/>
      <w:numFmt w:val="bullet"/>
      <w:lvlText w:val=""/>
      <w:lvlJc w:val="left"/>
      <w:pPr>
        <w:ind w:left="3839" w:hanging="360"/>
      </w:pPr>
      <w:rPr>
        <w:rFonts w:ascii="Symbol" w:hAnsi="Symbol" w:hint="default"/>
      </w:rPr>
    </w:lvl>
    <w:lvl w:ilvl="1" w:tplc="04260019" w:tentative="1">
      <w:start w:val="1"/>
      <w:numFmt w:val="lowerLetter"/>
      <w:lvlText w:val="%2."/>
      <w:lvlJc w:val="left"/>
      <w:pPr>
        <w:ind w:left="4559" w:hanging="360"/>
      </w:pPr>
    </w:lvl>
    <w:lvl w:ilvl="2" w:tplc="0426001B" w:tentative="1">
      <w:start w:val="1"/>
      <w:numFmt w:val="lowerRoman"/>
      <w:lvlText w:val="%3."/>
      <w:lvlJc w:val="right"/>
      <w:pPr>
        <w:ind w:left="5279" w:hanging="180"/>
      </w:pPr>
    </w:lvl>
    <w:lvl w:ilvl="3" w:tplc="0426000F" w:tentative="1">
      <w:start w:val="1"/>
      <w:numFmt w:val="decimal"/>
      <w:lvlText w:val="%4."/>
      <w:lvlJc w:val="left"/>
      <w:pPr>
        <w:ind w:left="5999" w:hanging="360"/>
      </w:pPr>
    </w:lvl>
    <w:lvl w:ilvl="4" w:tplc="04260019" w:tentative="1">
      <w:start w:val="1"/>
      <w:numFmt w:val="lowerLetter"/>
      <w:lvlText w:val="%5."/>
      <w:lvlJc w:val="left"/>
      <w:pPr>
        <w:ind w:left="6719" w:hanging="360"/>
      </w:pPr>
    </w:lvl>
    <w:lvl w:ilvl="5" w:tplc="0426001B" w:tentative="1">
      <w:start w:val="1"/>
      <w:numFmt w:val="lowerRoman"/>
      <w:lvlText w:val="%6."/>
      <w:lvlJc w:val="right"/>
      <w:pPr>
        <w:ind w:left="7439" w:hanging="180"/>
      </w:pPr>
    </w:lvl>
    <w:lvl w:ilvl="6" w:tplc="0426000F" w:tentative="1">
      <w:start w:val="1"/>
      <w:numFmt w:val="decimal"/>
      <w:lvlText w:val="%7."/>
      <w:lvlJc w:val="left"/>
      <w:pPr>
        <w:ind w:left="8159" w:hanging="360"/>
      </w:pPr>
    </w:lvl>
    <w:lvl w:ilvl="7" w:tplc="04260019" w:tentative="1">
      <w:start w:val="1"/>
      <w:numFmt w:val="lowerLetter"/>
      <w:lvlText w:val="%8."/>
      <w:lvlJc w:val="left"/>
      <w:pPr>
        <w:ind w:left="8879" w:hanging="360"/>
      </w:pPr>
    </w:lvl>
    <w:lvl w:ilvl="8" w:tplc="0426001B" w:tentative="1">
      <w:start w:val="1"/>
      <w:numFmt w:val="lowerRoman"/>
      <w:lvlText w:val="%9."/>
      <w:lvlJc w:val="right"/>
      <w:pPr>
        <w:ind w:left="9599" w:hanging="180"/>
      </w:pPr>
    </w:lvl>
  </w:abstractNum>
  <w:abstractNum w:abstractNumId="3"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6BE6282"/>
    <w:multiLevelType w:val="multilevel"/>
    <w:tmpl w:val="1250E2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CF36B25"/>
    <w:multiLevelType w:val="hybridMultilevel"/>
    <w:tmpl w:val="D7903DB8"/>
    <w:lvl w:ilvl="0" w:tplc="8FF0687C">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71497A"/>
    <w:multiLevelType w:val="multilevel"/>
    <w:tmpl w:val="996C3462"/>
    <w:lvl w:ilvl="0">
      <w:start w:val="1"/>
      <w:numFmt w:val="decimal"/>
      <w:lvlText w:val="%1."/>
      <w:lvlJc w:val="left"/>
      <w:pPr>
        <w:ind w:left="786" w:hanging="360"/>
      </w:pPr>
      <w:rPr>
        <w:rFonts w:ascii="Times New Roman" w:hAnsi="Times New Roman" w:cs="Times New Roman" w:hint="default"/>
        <w:b/>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EB84D70"/>
    <w:multiLevelType w:val="hybridMultilevel"/>
    <w:tmpl w:val="E7FC6DB6"/>
    <w:lvl w:ilvl="0" w:tplc="7D884AA4">
      <w:start w:val="1"/>
      <w:numFmt w:val="decimal"/>
      <w:lvlText w:val="12.4.%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8" w15:restartNumberingAfterBreak="0">
    <w:nsid w:val="11DB2096"/>
    <w:multiLevelType w:val="hybridMultilevel"/>
    <w:tmpl w:val="BF62A198"/>
    <w:lvl w:ilvl="0" w:tplc="F398D4EC">
      <w:start w:val="1"/>
      <w:numFmt w:val="decimal"/>
      <w:lvlText w:val="%1."/>
      <w:lvlJc w:val="left"/>
      <w:pPr>
        <w:ind w:left="720" w:hanging="360"/>
      </w:pPr>
      <w:rPr>
        <w:b/>
      </w:rPr>
    </w:lvl>
    <w:lvl w:ilvl="1" w:tplc="4BBE3EFC">
      <w:start w:val="1"/>
      <w:numFmt w:val="decimal"/>
      <w:lvlText w:val="1.%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29E6591"/>
    <w:multiLevelType w:val="hybridMultilevel"/>
    <w:tmpl w:val="D2D244C0"/>
    <w:lvl w:ilvl="0" w:tplc="315851C2">
      <w:start w:val="1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4565B00"/>
    <w:multiLevelType w:val="hybridMultilevel"/>
    <w:tmpl w:val="C4EE5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E948B0"/>
    <w:multiLevelType w:val="multilevel"/>
    <w:tmpl w:val="5C8839C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C745124"/>
    <w:multiLevelType w:val="multilevel"/>
    <w:tmpl w:val="093A5ADC"/>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EE437A9"/>
    <w:multiLevelType w:val="multilevel"/>
    <w:tmpl w:val="F66E7686"/>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6.1.%5."/>
      <w:lvlJc w:val="left"/>
      <w:pPr>
        <w:tabs>
          <w:tab w:val="num" w:pos="2520"/>
        </w:tabs>
        <w:ind w:left="2232" w:hanging="792"/>
      </w:pPr>
      <w:rPr>
        <w:rFonts w:hint="default"/>
        <w:strike w:val="0"/>
      </w:rPr>
    </w:lvl>
    <w:lvl w:ilvl="5">
      <w:start w:val="1"/>
      <w:numFmt w:val="bullet"/>
      <w:lvlText w:val=""/>
      <w:lvlJc w:val="left"/>
      <w:pPr>
        <w:ind w:left="2160" w:hanging="360"/>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BB07A4"/>
    <w:multiLevelType w:val="hybridMultilevel"/>
    <w:tmpl w:val="E522CB60"/>
    <w:lvl w:ilvl="0" w:tplc="21063F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BF109B8"/>
    <w:multiLevelType w:val="hybridMultilevel"/>
    <w:tmpl w:val="5FD25532"/>
    <w:lvl w:ilvl="0" w:tplc="106C4CA8">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C835B26"/>
    <w:multiLevelType w:val="hybridMultilevel"/>
    <w:tmpl w:val="F4D4326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4B286E"/>
    <w:multiLevelType w:val="hybridMultilevel"/>
    <w:tmpl w:val="5E1E0994"/>
    <w:lvl w:ilvl="0" w:tplc="7BF24FA0">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3D1A09"/>
    <w:multiLevelType w:val="hybridMultilevel"/>
    <w:tmpl w:val="37287176"/>
    <w:lvl w:ilvl="0" w:tplc="04260001">
      <w:start w:val="1"/>
      <w:numFmt w:val="bullet"/>
      <w:lvlText w:val=""/>
      <w:lvlJc w:val="left"/>
      <w:pPr>
        <w:ind w:left="1862" w:hanging="360"/>
      </w:pPr>
      <w:rPr>
        <w:rFonts w:ascii="Symbol" w:hAnsi="Symbol" w:hint="default"/>
      </w:rPr>
    </w:lvl>
    <w:lvl w:ilvl="1" w:tplc="04260001">
      <w:start w:val="1"/>
      <w:numFmt w:val="bullet"/>
      <w:lvlText w:val=""/>
      <w:lvlJc w:val="left"/>
      <w:pPr>
        <w:ind w:left="2582" w:hanging="360"/>
      </w:pPr>
      <w:rPr>
        <w:rFonts w:ascii="Symbol" w:hAnsi="Symbol" w:hint="default"/>
      </w:rPr>
    </w:lvl>
    <w:lvl w:ilvl="2" w:tplc="37F28C30">
      <w:start w:val="30"/>
      <w:numFmt w:val="decimal"/>
      <w:lvlText w:val="%3"/>
      <w:lvlJc w:val="left"/>
      <w:pPr>
        <w:ind w:left="3482" w:hanging="360"/>
      </w:pPr>
      <w:rPr>
        <w:rFonts w:hint="default"/>
      </w:r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19" w15:restartNumberingAfterBreak="0">
    <w:nsid w:val="3A1873CA"/>
    <w:multiLevelType w:val="multilevel"/>
    <w:tmpl w:val="A8D8EA46"/>
    <w:lvl w:ilvl="0">
      <w:start w:val="3"/>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0" w15:restartNumberingAfterBreak="0">
    <w:nsid w:val="41C60634"/>
    <w:multiLevelType w:val="hybridMultilevel"/>
    <w:tmpl w:val="53321D7A"/>
    <w:lvl w:ilvl="0" w:tplc="F224F4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5725DCD"/>
    <w:multiLevelType w:val="hybridMultilevel"/>
    <w:tmpl w:val="604491E0"/>
    <w:lvl w:ilvl="0" w:tplc="36BACB14">
      <w:start w:val="2021"/>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0B630B"/>
    <w:multiLevelType w:val="hybridMultilevel"/>
    <w:tmpl w:val="BB1A64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3469BF"/>
    <w:multiLevelType w:val="hybridMultilevel"/>
    <w:tmpl w:val="130E7120"/>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4" w15:restartNumberingAfterBreak="0">
    <w:nsid w:val="506575AE"/>
    <w:multiLevelType w:val="hybridMultilevel"/>
    <w:tmpl w:val="44DC25C0"/>
    <w:lvl w:ilvl="0" w:tplc="1890A0CC">
      <w:start w:val="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4742E54"/>
    <w:multiLevelType w:val="hybridMultilevel"/>
    <w:tmpl w:val="6D6A142A"/>
    <w:lvl w:ilvl="0" w:tplc="04260001">
      <w:start w:val="1"/>
      <w:numFmt w:val="bullet"/>
      <w:lvlText w:val=""/>
      <w:lvlJc w:val="left"/>
      <w:pPr>
        <w:ind w:left="1862" w:hanging="360"/>
      </w:pPr>
      <w:rPr>
        <w:rFonts w:ascii="Symbol" w:hAnsi="Symbol"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26" w15:restartNumberingAfterBreak="0">
    <w:nsid w:val="59641ED4"/>
    <w:multiLevelType w:val="hybridMultilevel"/>
    <w:tmpl w:val="1C3C8CE4"/>
    <w:lvl w:ilvl="0" w:tplc="7BF24FA0">
      <w:numFmt w:val="bullet"/>
      <w:lvlText w:val="-"/>
      <w:lvlJc w:val="left"/>
      <w:pPr>
        <w:ind w:left="408" w:hanging="360"/>
      </w:pPr>
      <w:rPr>
        <w:rFonts w:ascii="Calibri" w:eastAsiaTheme="minorHAnsi" w:hAnsi="Calibri" w:cs="Calibri"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27" w15:restartNumberingAfterBreak="0">
    <w:nsid w:val="5C1567AD"/>
    <w:multiLevelType w:val="multilevel"/>
    <w:tmpl w:val="F768EE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DC85446"/>
    <w:multiLevelType w:val="hybridMultilevel"/>
    <w:tmpl w:val="AE52F4FC"/>
    <w:lvl w:ilvl="0" w:tplc="E068B25A">
      <w:start w:val="1"/>
      <w:numFmt w:val="decimal"/>
      <w:lvlText w:val="13.2.%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9" w15:restartNumberingAfterBreak="0">
    <w:nsid w:val="6DFD4A3B"/>
    <w:multiLevelType w:val="multilevel"/>
    <w:tmpl w:val="6276C402"/>
    <w:lvl w:ilvl="0">
      <w:start w:val="1"/>
      <w:numFmt w:val="decimal"/>
      <w:lvlText w:val="%1."/>
      <w:lvlJc w:val="left"/>
      <w:pPr>
        <w:tabs>
          <w:tab w:val="num" w:pos="360"/>
        </w:tabs>
        <w:ind w:left="360" w:hanging="360"/>
      </w:pPr>
      <w:rPr>
        <w:rFonts w:hint="default"/>
        <w:i w:val="0"/>
        <w:color w:val="auto"/>
      </w:rPr>
    </w:lvl>
    <w:lvl w:ilvl="1">
      <w:start w:val="1"/>
      <w:numFmt w:val="bullet"/>
      <w:lvlText w:val=""/>
      <w:lvlJc w:val="left"/>
      <w:pPr>
        <w:ind w:left="1070" w:hanging="360"/>
      </w:pPr>
      <w:rPr>
        <w:rFonts w:ascii="Symbol" w:hAnsi="Symbol" w:hint="default"/>
        <w:i w:val="0"/>
        <w:strike w:val="0"/>
        <w:color w:val="auto"/>
        <w:sz w:val="24"/>
        <w:szCs w:val="24"/>
      </w:rPr>
    </w:lvl>
    <w:lvl w:ilvl="2">
      <w:start w:val="1"/>
      <w:numFmt w:val="decimal"/>
      <w:lvlText w:val="%1.%2."/>
      <w:lvlJc w:val="left"/>
      <w:pPr>
        <w:tabs>
          <w:tab w:val="num" w:pos="1224"/>
        </w:tabs>
        <w:ind w:left="1224" w:hanging="504"/>
      </w:pPr>
      <w:rPr>
        <w:rFonts w:hint="default"/>
      </w:rPr>
    </w:lvl>
    <w:lvl w:ilvl="3">
      <w:start w:val="1"/>
      <w:numFmt w:val="bullet"/>
      <w:lvlText w:val=""/>
      <w:lvlJc w:val="left"/>
      <w:pPr>
        <w:ind w:left="1440" w:hanging="360"/>
      </w:pPr>
      <w:rPr>
        <w:rFonts w:ascii="Symbol" w:hAnsi="Symbol" w:hint="default"/>
      </w:rPr>
    </w:lvl>
    <w:lvl w:ilvl="4">
      <w:start w:val="1"/>
      <w:numFmt w:val="decimal"/>
      <w:lvlText w:val="6.1.%5."/>
      <w:lvlJc w:val="left"/>
      <w:pPr>
        <w:tabs>
          <w:tab w:val="num" w:pos="2520"/>
        </w:tabs>
        <w:ind w:left="2232" w:hanging="792"/>
      </w:pPr>
      <w:rPr>
        <w:rFonts w:hint="default"/>
        <w:strike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1981C2E"/>
    <w:multiLevelType w:val="multilevel"/>
    <w:tmpl w:val="9926AC5E"/>
    <w:lvl w:ilvl="0">
      <w:start w:val="2"/>
      <w:numFmt w:val="decimal"/>
      <w:lvlText w:val="%1."/>
      <w:lvlJc w:val="left"/>
      <w:pPr>
        <w:ind w:left="408" w:hanging="408"/>
      </w:pPr>
      <w:rPr>
        <w:rFonts w:hint="default"/>
        <w:color w:val="auto"/>
        <w:sz w:val="26"/>
      </w:rPr>
    </w:lvl>
    <w:lvl w:ilvl="1">
      <w:start w:val="1"/>
      <w:numFmt w:val="decimal"/>
      <w:lvlText w:val="%1.%2."/>
      <w:lvlJc w:val="left"/>
      <w:pPr>
        <w:ind w:left="976" w:hanging="408"/>
      </w:pPr>
      <w:rPr>
        <w:rFonts w:hint="default"/>
        <w:color w:val="auto"/>
        <w:sz w:val="26"/>
      </w:rPr>
    </w:lvl>
    <w:lvl w:ilvl="2">
      <w:start w:val="1"/>
      <w:numFmt w:val="decimal"/>
      <w:lvlText w:val="%1.%2.%3."/>
      <w:lvlJc w:val="left"/>
      <w:pPr>
        <w:ind w:left="1536" w:hanging="720"/>
      </w:pPr>
      <w:rPr>
        <w:rFonts w:hint="default"/>
        <w:color w:val="auto"/>
        <w:sz w:val="26"/>
      </w:rPr>
    </w:lvl>
    <w:lvl w:ilvl="3">
      <w:start w:val="1"/>
      <w:numFmt w:val="decimal"/>
      <w:lvlText w:val="%1.%2.%3.%4."/>
      <w:lvlJc w:val="left"/>
      <w:pPr>
        <w:ind w:left="1944" w:hanging="720"/>
      </w:pPr>
      <w:rPr>
        <w:rFonts w:hint="default"/>
        <w:color w:val="auto"/>
        <w:sz w:val="26"/>
      </w:rPr>
    </w:lvl>
    <w:lvl w:ilvl="4">
      <w:start w:val="1"/>
      <w:numFmt w:val="decimal"/>
      <w:lvlText w:val="%1.%2.%3.%4.%5."/>
      <w:lvlJc w:val="left"/>
      <w:pPr>
        <w:ind w:left="2712" w:hanging="1080"/>
      </w:pPr>
      <w:rPr>
        <w:rFonts w:hint="default"/>
        <w:color w:val="auto"/>
        <w:sz w:val="26"/>
      </w:rPr>
    </w:lvl>
    <w:lvl w:ilvl="5">
      <w:start w:val="1"/>
      <w:numFmt w:val="decimal"/>
      <w:lvlText w:val="%1.%2.%3.%4.%5.%6."/>
      <w:lvlJc w:val="left"/>
      <w:pPr>
        <w:ind w:left="3120" w:hanging="1080"/>
      </w:pPr>
      <w:rPr>
        <w:rFonts w:hint="default"/>
        <w:color w:val="auto"/>
        <w:sz w:val="26"/>
      </w:rPr>
    </w:lvl>
    <w:lvl w:ilvl="6">
      <w:start w:val="1"/>
      <w:numFmt w:val="decimal"/>
      <w:lvlText w:val="%1.%2.%3.%4.%5.%6.%7."/>
      <w:lvlJc w:val="left"/>
      <w:pPr>
        <w:ind w:left="3888" w:hanging="1440"/>
      </w:pPr>
      <w:rPr>
        <w:rFonts w:hint="default"/>
        <w:color w:val="auto"/>
        <w:sz w:val="26"/>
      </w:rPr>
    </w:lvl>
    <w:lvl w:ilvl="7">
      <w:start w:val="1"/>
      <w:numFmt w:val="decimal"/>
      <w:lvlText w:val="%1.%2.%3.%4.%5.%6.%7.%8."/>
      <w:lvlJc w:val="left"/>
      <w:pPr>
        <w:ind w:left="4296" w:hanging="1440"/>
      </w:pPr>
      <w:rPr>
        <w:rFonts w:hint="default"/>
        <w:color w:val="auto"/>
        <w:sz w:val="26"/>
      </w:rPr>
    </w:lvl>
    <w:lvl w:ilvl="8">
      <w:start w:val="1"/>
      <w:numFmt w:val="decimal"/>
      <w:lvlText w:val="%1.%2.%3.%4.%5.%6.%7.%8.%9."/>
      <w:lvlJc w:val="left"/>
      <w:pPr>
        <w:ind w:left="5064" w:hanging="1800"/>
      </w:pPr>
      <w:rPr>
        <w:rFonts w:hint="default"/>
        <w:color w:val="auto"/>
        <w:sz w:val="26"/>
      </w:rPr>
    </w:lvl>
  </w:abstractNum>
  <w:abstractNum w:abstractNumId="31" w15:restartNumberingAfterBreak="0">
    <w:nsid w:val="7B6A5CA1"/>
    <w:multiLevelType w:val="hybridMultilevel"/>
    <w:tmpl w:val="A308F666"/>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E6D735D"/>
    <w:multiLevelType w:val="multilevel"/>
    <w:tmpl w:val="14A8EE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5"/>
  </w:num>
  <w:num w:numId="3">
    <w:abstractNumId w:val="16"/>
  </w:num>
  <w:num w:numId="4">
    <w:abstractNumId w:val="3"/>
  </w:num>
  <w:num w:numId="5">
    <w:abstractNumId w:val="22"/>
  </w:num>
  <w:num w:numId="6">
    <w:abstractNumId w:val="3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2"/>
  </w:num>
  <w:num w:numId="10">
    <w:abstractNumId w:val="12"/>
  </w:num>
  <w:num w:numId="11">
    <w:abstractNumId w:val="13"/>
  </w:num>
  <w:num w:numId="12">
    <w:abstractNumId w:val="25"/>
  </w:num>
  <w:num w:numId="13">
    <w:abstractNumId w:val="18"/>
  </w:num>
  <w:num w:numId="14">
    <w:abstractNumId w:val="29"/>
  </w:num>
  <w:num w:numId="15">
    <w:abstractNumId w:val="1"/>
  </w:num>
  <w:num w:numId="16">
    <w:abstractNumId w:val="2"/>
  </w:num>
  <w:num w:numId="17">
    <w:abstractNumId w:val="14"/>
  </w:num>
  <w:num w:numId="18">
    <w:abstractNumId w:val="0"/>
  </w:num>
  <w:num w:numId="19">
    <w:abstractNumId w:val="9"/>
  </w:num>
  <w:num w:numId="20">
    <w:abstractNumId w:val="21"/>
  </w:num>
  <w:num w:numId="21">
    <w:abstractNumId w:val="23"/>
  </w:num>
  <w:num w:numId="22">
    <w:abstractNumId w:val="26"/>
  </w:num>
  <w:num w:numId="23">
    <w:abstractNumId w:val="17"/>
  </w:num>
  <w:num w:numId="24">
    <w:abstractNumId w:val="20"/>
  </w:num>
  <w:num w:numId="25">
    <w:abstractNumId w:val="30"/>
  </w:num>
  <w:num w:numId="26">
    <w:abstractNumId w:val="24"/>
  </w:num>
  <w:num w:numId="27">
    <w:abstractNumId w:val="19"/>
  </w:num>
  <w:num w:numId="28">
    <w:abstractNumId w:val="10"/>
  </w:num>
  <w:num w:numId="29">
    <w:abstractNumId w:val="11"/>
  </w:num>
  <w:num w:numId="30">
    <w:abstractNumId w:val="5"/>
  </w:num>
  <w:num w:numId="31">
    <w:abstractNumId w:val="4"/>
  </w:num>
  <w:num w:numId="32">
    <w:abstractNumId w:val="13"/>
    <w:lvlOverride w:ilvl="0">
      <w:startOverride w:val="6"/>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90"/>
    <w:rsid w:val="00001309"/>
    <w:rsid w:val="00003FBB"/>
    <w:rsid w:val="00005E6F"/>
    <w:rsid w:val="00014DB8"/>
    <w:rsid w:val="00017213"/>
    <w:rsid w:val="00022E28"/>
    <w:rsid w:val="0003200F"/>
    <w:rsid w:val="0004162E"/>
    <w:rsid w:val="00052981"/>
    <w:rsid w:val="00053E22"/>
    <w:rsid w:val="00067B66"/>
    <w:rsid w:val="00072CA9"/>
    <w:rsid w:val="00074136"/>
    <w:rsid w:val="00076E4D"/>
    <w:rsid w:val="0008010B"/>
    <w:rsid w:val="00087290"/>
    <w:rsid w:val="000955ED"/>
    <w:rsid w:val="00095ACA"/>
    <w:rsid w:val="000A1E95"/>
    <w:rsid w:val="000A34E0"/>
    <w:rsid w:val="000B268A"/>
    <w:rsid w:val="000B3FA4"/>
    <w:rsid w:val="000B5C3F"/>
    <w:rsid w:val="000B67E9"/>
    <w:rsid w:val="000C03C5"/>
    <w:rsid w:val="000C4BB0"/>
    <w:rsid w:val="000D0908"/>
    <w:rsid w:val="000D1F2C"/>
    <w:rsid w:val="000E3A2E"/>
    <w:rsid w:val="000E7599"/>
    <w:rsid w:val="000F3F80"/>
    <w:rsid w:val="000F6ED1"/>
    <w:rsid w:val="000F7A8F"/>
    <w:rsid w:val="001103CE"/>
    <w:rsid w:val="0012050A"/>
    <w:rsid w:val="00121058"/>
    <w:rsid w:val="00125E61"/>
    <w:rsid w:val="00127774"/>
    <w:rsid w:val="001306EA"/>
    <w:rsid w:val="00137A76"/>
    <w:rsid w:val="00140489"/>
    <w:rsid w:val="00144996"/>
    <w:rsid w:val="001475F5"/>
    <w:rsid w:val="00150F57"/>
    <w:rsid w:val="00153C99"/>
    <w:rsid w:val="00155EED"/>
    <w:rsid w:val="00160C9E"/>
    <w:rsid w:val="00165773"/>
    <w:rsid w:val="00171B68"/>
    <w:rsid w:val="001726D4"/>
    <w:rsid w:val="00175492"/>
    <w:rsid w:val="001775E9"/>
    <w:rsid w:val="00194CEC"/>
    <w:rsid w:val="001A2565"/>
    <w:rsid w:val="001A38B1"/>
    <w:rsid w:val="001A3AD9"/>
    <w:rsid w:val="001A7558"/>
    <w:rsid w:val="001A78B3"/>
    <w:rsid w:val="001B423D"/>
    <w:rsid w:val="001B6944"/>
    <w:rsid w:val="001B7B95"/>
    <w:rsid w:val="001C6545"/>
    <w:rsid w:val="001C6FF5"/>
    <w:rsid w:val="001D0A5B"/>
    <w:rsid w:val="001D28A1"/>
    <w:rsid w:val="001D333E"/>
    <w:rsid w:val="001D3554"/>
    <w:rsid w:val="001D4A2A"/>
    <w:rsid w:val="001E2A80"/>
    <w:rsid w:val="001E6D30"/>
    <w:rsid w:val="001F1C59"/>
    <w:rsid w:val="001F37AE"/>
    <w:rsid w:val="001F421B"/>
    <w:rsid w:val="00207000"/>
    <w:rsid w:val="00214BB9"/>
    <w:rsid w:val="00222DE9"/>
    <w:rsid w:val="00230D7C"/>
    <w:rsid w:val="0023758A"/>
    <w:rsid w:val="002376E4"/>
    <w:rsid w:val="00240D9E"/>
    <w:rsid w:val="002454D1"/>
    <w:rsid w:val="00255051"/>
    <w:rsid w:val="00270EC8"/>
    <w:rsid w:val="0027272C"/>
    <w:rsid w:val="00276E99"/>
    <w:rsid w:val="002776B8"/>
    <w:rsid w:val="002777EC"/>
    <w:rsid w:val="002840D0"/>
    <w:rsid w:val="00285C03"/>
    <w:rsid w:val="00286D51"/>
    <w:rsid w:val="00291392"/>
    <w:rsid w:val="00295C81"/>
    <w:rsid w:val="002C2FB0"/>
    <w:rsid w:val="002C3DAD"/>
    <w:rsid w:val="002C705C"/>
    <w:rsid w:val="002D5A7A"/>
    <w:rsid w:val="002E1EE4"/>
    <w:rsid w:val="002E3AA3"/>
    <w:rsid w:val="002E3CB9"/>
    <w:rsid w:val="002E3DA2"/>
    <w:rsid w:val="002E4C7F"/>
    <w:rsid w:val="002E6177"/>
    <w:rsid w:val="002E62B4"/>
    <w:rsid w:val="002F05AC"/>
    <w:rsid w:val="002F168E"/>
    <w:rsid w:val="002F2D94"/>
    <w:rsid w:val="002F4B4E"/>
    <w:rsid w:val="002F696E"/>
    <w:rsid w:val="00305A8E"/>
    <w:rsid w:val="003155B0"/>
    <w:rsid w:val="0031606D"/>
    <w:rsid w:val="00344BE5"/>
    <w:rsid w:val="0034666B"/>
    <w:rsid w:val="0034775F"/>
    <w:rsid w:val="0036012A"/>
    <w:rsid w:val="00360849"/>
    <w:rsid w:val="0036498E"/>
    <w:rsid w:val="00364CCA"/>
    <w:rsid w:val="0036556B"/>
    <w:rsid w:val="00365F96"/>
    <w:rsid w:val="00395207"/>
    <w:rsid w:val="003968C2"/>
    <w:rsid w:val="00397A49"/>
    <w:rsid w:val="003A0632"/>
    <w:rsid w:val="003A72D0"/>
    <w:rsid w:val="003B2802"/>
    <w:rsid w:val="003B5B0F"/>
    <w:rsid w:val="003B6A6A"/>
    <w:rsid w:val="003C2943"/>
    <w:rsid w:val="003C2B8F"/>
    <w:rsid w:val="003C55D4"/>
    <w:rsid w:val="003C72B8"/>
    <w:rsid w:val="003D1EF5"/>
    <w:rsid w:val="003D40C0"/>
    <w:rsid w:val="003E232B"/>
    <w:rsid w:val="003E46E8"/>
    <w:rsid w:val="003F2C88"/>
    <w:rsid w:val="003F317F"/>
    <w:rsid w:val="004013B1"/>
    <w:rsid w:val="004059CE"/>
    <w:rsid w:val="00406772"/>
    <w:rsid w:val="00421C24"/>
    <w:rsid w:val="00424927"/>
    <w:rsid w:val="004260C3"/>
    <w:rsid w:val="004325AE"/>
    <w:rsid w:val="004342D5"/>
    <w:rsid w:val="004353FF"/>
    <w:rsid w:val="00440061"/>
    <w:rsid w:val="00441B31"/>
    <w:rsid w:val="00447FD1"/>
    <w:rsid w:val="00451608"/>
    <w:rsid w:val="00460BE1"/>
    <w:rsid w:val="00463DE6"/>
    <w:rsid w:val="00465366"/>
    <w:rsid w:val="00467DB1"/>
    <w:rsid w:val="004711F6"/>
    <w:rsid w:val="0047138C"/>
    <w:rsid w:val="00481B62"/>
    <w:rsid w:val="004820B0"/>
    <w:rsid w:val="00482131"/>
    <w:rsid w:val="00484679"/>
    <w:rsid w:val="00490A7A"/>
    <w:rsid w:val="004A0457"/>
    <w:rsid w:val="004B3605"/>
    <w:rsid w:val="004C0478"/>
    <w:rsid w:val="004C27B9"/>
    <w:rsid w:val="004D7E29"/>
    <w:rsid w:val="004E0197"/>
    <w:rsid w:val="004E206A"/>
    <w:rsid w:val="004E4B8F"/>
    <w:rsid w:val="004E6048"/>
    <w:rsid w:val="004F4123"/>
    <w:rsid w:val="0050042E"/>
    <w:rsid w:val="00500D9B"/>
    <w:rsid w:val="00501811"/>
    <w:rsid w:val="005026E2"/>
    <w:rsid w:val="005027A7"/>
    <w:rsid w:val="00510654"/>
    <w:rsid w:val="0052311A"/>
    <w:rsid w:val="00523DF0"/>
    <w:rsid w:val="0052604A"/>
    <w:rsid w:val="005267DD"/>
    <w:rsid w:val="00534A20"/>
    <w:rsid w:val="00534CD5"/>
    <w:rsid w:val="00534ED2"/>
    <w:rsid w:val="00537A0C"/>
    <w:rsid w:val="005413B3"/>
    <w:rsid w:val="00543223"/>
    <w:rsid w:val="00546716"/>
    <w:rsid w:val="00561FA0"/>
    <w:rsid w:val="00564A11"/>
    <w:rsid w:val="00564DB4"/>
    <w:rsid w:val="00583498"/>
    <w:rsid w:val="00585EAE"/>
    <w:rsid w:val="00586C07"/>
    <w:rsid w:val="005918D0"/>
    <w:rsid w:val="00594340"/>
    <w:rsid w:val="00595CC5"/>
    <w:rsid w:val="005A48D6"/>
    <w:rsid w:val="005B1733"/>
    <w:rsid w:val="005B42FC"/>
    <w:rsid w:val="005C37D6"/>
    <w:rsid w:val="006066DD"/>
    <w:rsid w:val="00616B36"/>
    <w:rsid w:val="00636D5A"/>
    <w:rsid w:val="00641D8E"/>
    <w:rsid w:val="006468A8"/>
    <w:rsid w:val="00647044"/>
    <w:rsid w:val="00652B45"/>
    <w:rsid w:val="0065380F"/>
    <w:rsid w:val="00661C58"/>
    <w:rsid w:val="006711DF"/>
    <w:rsid w:val="00672135"/>
    <w:rsid w:val="00673844"/>
    <w:rsid w:val="00685567"/>
    <w:rsid w:val="0068753B"/>
    <w:rsid w:val="00687760"/>
    <w:rsid w:val="006A1131"/>
    <w:rsid w:val="006A41CB"/>
    <w:rsid w:val="006A5DD3"/>
    <w:rsid w:val="006B4D00"/>
    <w:rsid w:val="006B7D3F"/>
    <w:rsid w:val="006C1747"/>
    <w:rsid w:val="006C206F"/>
    <w:rsid w:val="006C6B72"/>
    <w:rsid w:val="006D3781"/>
    <w:rsid w:val="006D380C"/>
    <w:rsid w:val="006D4578"/>
    <w:rsid w:val="006D6FB3"/>
    <w:rsid w:val="006E26FA"/>
    <w:rsid w:val="006E67FB"/>
    <w:rsid w:val="006F1B11"/>
    <w:rsid w:val="006F2AA3"/>
    <w:rsid w:val="006F351D"/>
    <w:rsid w:val="006F3D91"/>
    <w:rsid w:val="00701EC6"/>
    <w:rsid w:val="00707168"/>
    <w:rsid w:val="00707247"/>
    <w:rsid w:val="00710548"/>
    <w:rsid w:val="00716C27"/>
    <w:rsid w:val="0072186C"/>
    <w:rsid w:val="00722FA9"/>
    <w:rsid w:val="007233C9"/>
    <w:rsid w:val="00723E9C"/>
    <w:rsid w:val="0072536C"/>
    <w:rsid w:val="007364A9"/>
    <w:rsid w:val="00737DF6"/>
    <w:rsid w:val="007414E2"/>
    <w:rsid w:val="0074292B"/>
    <w:rsid w:val="00750C2F"/>
    <w:rsid w:val="007522CD"/>
    <w:rsid w:val="00767095"/>
    <w:rsid w:val="00774939"/>
    <w:rsid w:val="00776D1D"/>
    <w:rsid w:val="0078170B"/>
    <w:rsid w:val="00784BC2"/>
    <w:rsid w:val="0078721C"/>
    <w:rsid w:val="00794417"/>
    <w:rsid w:val="00794A7D"/>
    <w:rsid w:val="00797931"/>
    <w:rsid w:val="007A602F"/>
    <w:rsid w:val="007B3177"/>
    <w:rsid w:val="007B7FE9"/>
    <w:rsid w:val="007C02A7"/>
    <w:rsid w:val="007C1130"/>
    <w:rsid w:val="007C7618"/>
    <w:rsid w:val="007D4FEB"/>
    <w:rsid w:val="007D5F8E"/>
    <w:rsid w:val="007F3A19"/>
    <w:rsid w:val="007F69E4"/>
    <w:rsid w:val="008057A3"/>
    <w:rsid w:val="00811397"/>
    <w:rsid w:val="0081492F"/>
    <w:rsid w:val="008162FD"/>
    <w:rsid w:val="00816E87"/>
    <w:rsid w:val="0082499B"/>
    <w:rsid w:val="0082557C"/>
    <w:rsid w:val="00826820"/>
    <w:rsid w:val="0083131F"/>
    <w:rsid w:val="00832E5C"/>
    <w:rsid w:val="00833EA2"/>
    <w:rsid w:val="00837DF2"/>
    <w:rsid w:val="00843D85"/>
    <w:rsid w:val="00851A5D"/>
    <w:rsid w:val="0085563E"/>
    <w:rsid w:val="0086226C"/>
    <w:rsid w:val="00887B49"/>
    <w:rsid w:val="00890EC7"/>
    <w:rsid w:val="00893848"/>
    <w:rsid w:val="00895AAF"/>
    <w:rsid w:val="008D14F2"/>
    <w:rsid w:val="008D1FEA"/>
    <w:rsid w:val="008F7989"/>
    <w:rsid w:val="00903533"/>
    <w:rsid w:val="0090688B"/>
    <w:rsid w:val="00907653"/>
    <w:rsid w:val="00912509"/>
    <w:rsid w:val="0092677F"/>
    <w:rsid w:val="0093234E"/>
    <w:rsid w:val="00933168"/>
    <w:rsid w:val="009371EE"/>
    <w:rsid w:val="009405AC"/>
    <w:rsid w:val="00942121"/>
    <w:rsid w:val="00955D73"/>
    <w:rsid w:val="009614D9"/>
    <w:rsid w:val="00963263"/>
    <w:rsid w:val="0097411B"/>
    <w:rsid w:val="00974F97"/>
    <w:rsid w:val="00975318"/>
    <w:rsid w:val="00976307"/>
    <w:rsid w:val="00984154"/>
    <w:rsid w:val="00991CC8"/>
    <w:rsid w:val="0099527E"/>
    <w:rsid w:val="009A158F"/>
    <w:rsid w:val="009B2578"/>
    <w:rsid w:val="009B4153"/>
    <w:rsid w:val="009B41E1"/>
    <w:rsid w:val="009D6D21"/>
    <w:rsid w:val="009F4F71"/>
    <w:rsid w:val="009F77DD"/>
    <w:rsid w:val="00A07950"/>
    <w:rsid w:val="00A10E9A"/>
    <w:rsid w:val="00A11677"/>
    <w:rsid w:val="00A21F38"/>
    <w:rsid w:val="00A43780"/>
    <w:rsid w:val="00A51463"/>
    <w:rsid w:val="00A53058"/>
    <w:rsid w:val="00A53F76"/>
    <w:rsid w:val="00A55333"/>
    <w:rsid w:val="00A61193"/>
    <w:rsid w:val="00A6501B"/>
    <w:rsid w:val="00A67690"/>
    <w:rsid w:val="00A76403"/>
    <w:rsid w:val="00A76AC1"/>
    <w:rsid w:val="00A8203D"/>
    <w:rsid w:val="00A829F4"/>
    <w:rsid w:val="00A84D9A"/>
    <w:rsid w:val="00A85B80"/>
    <w:rsid w:val="00A864A2"/>
    <w:rsid w:val="00A970C7"/>
    <w:rsid w:val="00AA1BCA"/>
    <w:rsid w:val="00AA3BFB"/>
    <w:rsid w:val="00AB0EA5"/>
    <w:rsid w:val="00AB23C7"/>
    <w:rsid w:val="00AC280E"/>
    <w:rsid w:val="00AC3C1F"/>
    <w:rsid w:val="00AE7CD6"/>
    <w:rsid w:val="00AE7E6E"/>
    <w:rsid w:val="00AF25B6"/>
    <w:rsid w:val="00AF4093"/>
    <w:rsid w:val="00AF50D5"/>
    <w:rsid w:val="00B00958"/>
    <w:rsid w:val="00B01D6D"/>
    <w:rsid w:val="00B01F65"/>
    <w:rsid w:val="00B055B6"/>
    <w:rsid w:val="00B05853"/>
    <w:rsid w:val="00B136F6"/>
    <w:rsid w:val="00B13718"/>
    <w:rsid w:val="00B147DC"/>
    <w:rsid w:val="00B16C0A"/>
    <w:rsid w:val="00B211FA"/>
    <w:rsid w:val="00B2126E"/>
    <w:rsid w:val="00B213EC"/>
    <w:rsid w:val="00B3097A"/>
    <w:rsid w:val="00B321A5"/>
    <w:rsid w:val="00B330F2"/>
    <w:rsid w:val="00B3567C"/>
    <w:rsid w:val="00B37B23"/>
    <w:rsid w:val="00B41FD7"/>
    <w:rsid w:val="00B505B5"/>
    <w:rsid w:val="00B51315"/>
    <w:rsid w:val="00B54005"/>
    <w:rsid w:val="00B704D3"/>
    <w:rsid w:val="00B72036"/>
    <w:rsid w:val="00B72639"/>
    <w:rsid w:val="00B8133D"/>
    <w:rsid w:val="00B86AF9"/>
    <w:rsid w:val="00B91326"/>
    <w:rsid w:val="00B9390F"/>
    <w:rsid w:val="00BA07B2"/>
    <w:rsid w:val="00BA2662"/>
    <w:rsid w:val="00BA5099"/>
    <w:rsid w:val="00BA70D1"/>
    <w:rsid w:val="00BB0D1C"/>
    <w:rsid w:val="00BB214E"/>
    <w:rsid w:val="00BB6711"/>
    <w:rsid w:val="00BC27A5"/>
    <w:rsid w:val="00BC3660"/>
    <w:rsid w:val="00BD3867"/>
    <w:rsid w:val="00BD3E66"/>
    <w:rsid w:val="00BE2156"/>
    <w:rsid w:val="00BE52B5"/>
    <w:rsid w:val="00BE5986"/>
    <w:rsid w:val="00BE67D2"/>
    <w:rsid w:val="00C075B2"/>
    <w:rsid w:val="00C114CC"/>
    <w:rsid w:val="00C11943"/>
    <w:rsid w:val="00C15579"/>
    <w:rsid w:val="00C22D5E"/>
    <w:rsid w:val="00C25E35"/>
    <w:rsid w:val="00C26E55"/>
    <w:rsid w:val="00C32980"/>
    <w:rsid w:val="00C4498D"/>
    <w:rsid w:val="00C54191"/>
    <w:rsid w:val="00C57527"/>
    <w:rsid w:val="00C76E50"/>
    <w:rsid w:val="00C867E9"/>
    <w:rsid w:val="00C86AC8"/>
    <w:rsid w:val="00C87DE5"/>
    <w:rsid w:val="00C90DA3"/>
    <w:rsid w:val="00C928E2"/>
    <w:rsid w:val="00C929B7"/>
    <w:rsid w:val="00C92F29"/>
    <w:rsid w:val="00C94405"/>
    <w:rsid w:val="00C977CA"/>
    <w:rsid w:val="00C978E4"/>
    <w:rsid w:val="00CB2BD3"/>
    <w:rsid w:val="00CB3EC2"/>
    <w:rsid w:val="00CB46A5"/>
    <w:rsid w:val="00CD12CA"/>
    <w:rsid w:val="00CD13CE"/>
    <w:rsid w:val="00CF0232"/>
    <w:rsid w:val="00D02367"/>
    <w:rsid w:val="00D039C1"/>
    <w:rsid w:val="00D1722A"/>
    <w:rsid w:val="00D20C76"/>
    <w:rsid w:val="00D30417"/>
    <w:rsid w:val="00D32A04"/>
    <w:rsid w:val="00D37639"/>
    <w:rsid w:val="00D45DEC"/>
    <w:rsid w:val="00D46925"/>
    <w:rsid w:val="00D46DE9"/>
    <w:rsid w:val="00D479DE"/>
    <w:rsid w:val="00D61DB1"/>
    <w:rsid w:val="00D76A9F"/>
    <w:rsid w:val="00D84F62"/>
    <w:rsid w:val="00D853D1"/>
    <w:rsid w:val="00D8768F"/>
    <w:rsid w:val="00D9237F"/>
    <w:rsid w:val="00D940F4"/>
    <w:rsid w:val="00DA0C74"/>
    <w:rsid w:val="00DA1140"/>
    <w:rsid w:val="00DA1507"/>
    <w:rsid w:val="00DA4C20"/>
    <w:rsid w:val="00DB5BC3"/>
    <w:rsid w:val="00DB5E8A"/>
    <w:rsid w:val="00DB628E"/>
    <w:rsid w:val="00DC19F1"/>
    <w:rsid w:val="00DC67B5"/>
    <w:rsid w:val="00DD0755"/>
    <w:rsid w:val="00DD5CE6"/>
    <w:rsid w:val="00DE031C"/>
    <w:rsid w:val="00DF1EBB"/>
    <w:rsid w:val="00DF296F"/>
    <w:rsid w:val="00DF791D"/>
    <w:rsid w:val="00E04159"/>
    <w:rsid w:val="00E046BF"/>
    <w:rsid w:val="00E262D5"/>
    <w:rsid w:val="00E32136"/>
    <w:rsid w:val="00E329F9"/>
    <w:rsid w:val="00E46274"/>
    <w:rsid w:val="00E470B2"/>
    <w:rsid w:val="00E47AE6"/>
    <w:rsid w:val="00E54DD2"/>
    <w:rsid w:val="00E754A4"/>
    <w:rsid w:val="00E76F00"/>
    <w:rsid w:val="00E83A8C"/>
    <w:rsid w:val="00E84413"/>
    <w:rsid w:val="00E96AEE"/>
    <w:rsid w:val="00E96DB1"/>
    <w:rsid w:val="00E96FD7"/>
    <w:rsid w:val="00EB2545"/>
    <w:rsid w:val="00EB63FA"/>
    <w:rsid w:val="00EC0DB3"/>
    <w:rsid w:val="00ED29BC"/>
    <w:rsid w:val="00ED53AC"/>
    <w:rsid w:val="00ED7AD2"/>
    <w:rsid w:val="00EE038F"/>
    <w:rsid w:val="00EE6DA3"/>
    <w:rsid w:val="00EE7FEF"/>
    <w:rsid w:val="00EF766C"/>
    <w:rsid w:val="00EF7C4F"/>
    <w:rsid w:val="00F074B8"/>
    <w:rsid w:val="00F07D90"/>
    <w:rsid w:val="00F15905"/>
    <w:rsid w:val="00F15F03"/>
    <w:rsid w:val="00F218E6"/>
    <w:rsid w:val="00F264D1"/>
    <w:rsid w:val="00F3529D"/>
    <w:rsid w:val="00F43103"/>
    <w:rsid w:val="00F45161"/>
    <w:rsid w:val="00F603C4"/>
    <w:rsid w:val="00F614BB"/>
    <w:rsid w:val="00F70FD5"/>
    <w:rsid w:val="00F71164"/>
    <w:rsid w:val="00F8040B"/>
    <w:rsid w:val="00F84CD7"/>
    <w:rsid w:val="00F906B0"/>
    <w:rsid w:val="00F9252D"/>
    <w:rsid w:val="00FA1A40"/>
    <w:rsid w:val="00FB3C24"/>
    <w:rsid w:val="00FB7692"/>
    <w:rsid w:val="00FC73DF"/>
    <w:rsid w:val="00FD4B60"/>
    <w:rsid w:val="00FE2E38"/>
    <w:rsid w:val="00FE3C46"/>
    <w:rsid w:val="00FE53D5"/>
    <w:rsid w:val="00FE6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0E7F0"/>
  <w15:docId w15:val="{E8571BE7-6443-4A96-8B0F-9716AF311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3E232B"/>
    <w:pPr>
      <w:keepNext/>
      <w:spacing w:after="0" w:line="240" w:lineRule="auto"/>
      <w:jc w:val="center"/>
      <w:outlineLvl w:val="0"/>
    </w:pPr>
    <w:rPr>
      <w:rFonts w:ascii="Times New Roman" w:eastAsia="Times New Roman" w:hAnsi="Times New Roman" w:cs="Times New Roman"/>
      <w:b/>
      <w:sz w:val="28"/>
      <w:szCs w:val="20"/>
      <w:lang w:eastAsia="lv-LV"/>
    </w:rPr>
  </w:style>
  <w:style w:type="paragraph" w:styleId="Virsraksts2">
    <w:name w:val="heading 2"/>
    <w:basedOn w:val="Parasts"/>
    <w:next w:val="Parasts"/>
    <w:link w:val="Virsraksts2Rakstz"/>
    <w:uiPriority w:val="9"/>
    <w:unhideWhenUsed/>
    <w:qFormat/>
    <w:rsid w:val="004325A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095A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F4123"/>
    <w:pPr>
      <w:ind w:left="720"/>
      <w:contextualSpacing/>
    </w:pPr>
  </w:style>
  <w:style w:type="paragraph" w:styleId="Galvene">
    <w:name w:val="header"/>
    <w:basedOn w:val="Parasts"/>
    <w:link w:val="GalveneRakstz"/>
    <w:uiPriority w:val="99"/>
    <w:unhideWhenUsed/>
    <w:rsid w:val="00C541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4191"/>
  </w:style>
  <w:style w:type="paragraph" w:styleId="Kjene">
    <w:name w:val="footer"/>
    <w:basedOn w:val="Parasts"/>
    <w:link w:val="KjeneRakstz"/>
    <w:uiPriority w:val="99"/>
    <w:unhideWhenUsed/>
    <w:rsid w:val="00C541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4191"/>
  </w:style>
  <w:style w:type="paragraph" w:styleId="Balonteksts">
    <w:name w:val="Balloon Text"/>
    <w:basedOn w:val="Parasts"/>
    <w:link w:val="BalontekstsRakstz"/>
    <w:uiPriority w:val="99"/>
    <w:semiHidden/>
    <w:unhideWhenUsed/>
    <w:rsid w:val="000955E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955ED"/>
    <w:rPr>
      <w:rFonts w:ascii="Segoe UI" w:hAnsi="Segoe UI" w:cs="Segoe UI"/>
      <w:sz w:val="18"/>
      <w:szCs w:val="18"/>
    </w:rPr>
  </w:style>
  <w:style w:type="table" w:styleId="Reatabula">
    <w:name w:val="Table Grid"/>
    <w:basedOn w:val="Parastatabula"/>
    <w:uiPriority w:val="39"/>
    <w:rsid w:val="00285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E232B"/>
    <w:rPr>
      <w:rFonts w:ascii="Times New Roman" w:eastAsia="Times New Roman" w:hAnsi="Times New Roman" w:cs="Times New Roman"/>
      <w:b/>
      <w:sz w:val="28"/>
      <w:szCs w:val="20"/>
      <w:lang w:eastAsia="lv-LV"/>
    </w:rPr>
  </w:style>
  <w:style w:type="paragraph" w:customStyle="1" w:styleId="naisf">
    <w:name w:val="naisf"/>
    <w:basedOn w:val="Parasts"/>
    <w:rsid w:val="003E232B"/>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dlxnowrap1">
    <w:name w:val="dlxnowrap1"/>
    <w:rsid w:val="003E232B"/>
  </w:style>
  <w:style w:type="paragraph" w:customStyle="1" w:styleId="Default">
    <w:name w:val="Default"/>
    <w:rsid w:val="003E232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Parastatabula"/>
    <w:next w:val="Reatabula"/>
    <w:uiPriority w:val="39"/>
    <w:rsid w:val="003E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E232B"/>
    <w:rPr>
      <w:b/>
      <w:bCs/>
    </w:rPr>
  </w:style>
  <w:style w:type="paragraph" w:styleId="Paraststmeklis">
    <w:name w:val="Normal (Web)"/>
    <w:basedOn w:val="Parasts"/>
    <w:uiPriority w:val="99"/>
    <w:semiHidden/>
    <w:unhideWhenUsed/>
    <w:rsid w:val="003E232B"/>
    <w:pPr>
      <w:spacing w:after="150" w:line="240" w:lineRule="auto"/>
    </w:pPr>
    <w:rPr>
      <w:rFonts w:ascii="Times New Roman" w:eastAsia="Times New Roman" w:hAnsi="Times New Roman" w:cs="Times New Roman"/>
      <w:sz w:val="24"/>
      <w:szCs w:val="24"/>
      <w:lang w:eastAsia="lv-LV"/>
    </w:rPr>
  </w:style>
  <w:style w:type="character" w:styleId="Hipersaite">
    <w:name w:val="Hyperlink"/>
    <w:uiPriority w:val="99"/>
    <w:rsid w:val="003E232B"/>
    <w:rPr>
      <w:rFonts w:cs="Times New Roman"/>
      <w:color w:val="0000FF"/>
      <w:u w:val="single"/>
    </w:rPr>
  </w:style>
  <w:style w:type="paragraph" w:styleId="Pamatteksts">
    <w:name w:val="Body Text"/>
    <w:basedOn w:val="Parasts"/>
    <w:link w:val="PamattekstsRakstz"/>
    <w:rsid w:val="003E232B"/>
    <w:pPr>
      <w:spacing w:after="0" w:line="240" w:lineRule="auto"/>
      <w:ind w:firstLine="720"/>
      <w:jc w:val="both"/>
    </w:pPr>
    <w:rPr>
      <w:rFonts w:ascii="Arial" w:eastAsia="Times New Roman" w:hAnsi="Arial" w:cs="Arial"/>
      <w:sz w:val="20"/>
      <w:szCs w:val="24"/>
    </w:rPr>
  </w:style>
  <w:style w:type="character" w:customStyle="1" w:styleId="PamattekstsRakstz">
    <w:name w:val="Pamatteksts Rakstz."/>
    <w:basedOn w:val="Noklusjumarindkopasfonts"/>
    <w:link w:val="Pamatteksts"/>
    <w:rsid w:val="003E232B"/>
    <w:rPr>
      <w:rFonts w:ascii="Arial" w:eastAsia="Times New Roman" w:hAnsi="Arial" w:cs="Arial"/>
      <w:sz w:val="20"/>
      <w:szCs w:val="24"/>
    </w:rPr>
  </w:style>
  <w:style w:type="paragraph" w:customStyle="1" w:styleId="tabula">
    <w:name w:val="tabula"/>
    <w:basedOn w:val="Pamatteksts"/>
    <w:rsid w:val="004A0457"/>
    <w:pPr>
      <w:ind w:firstLine="0"/>
      <w:jc w:val="left"/>
    </w:pPr>
    <w:rPr>
      <w:sz w:val="18"/>
      <w:szCs w:val="22"/>
    </w:rPr>
  </w:style>
  <w:style w:type="character" w:customStyle="1" w:styleId="Virsraksts2Rakstz">
    <w:name w:val="Virsraksts 2 Rakstz."/>
    <w:basedOn w:val="Noklusjumarindkopasfonts"/>
    <w:link w:val="Virsraksts2"/>
    <w:uiPriority w:val="9"/>
    <w:rsid w:val="004325AE"/>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095ACA"/>
    <w:rPr>
      <w:rFonts w:asciiTheme="majorHAnsi" w:eastAsiaTheme="majorEastAsia" w:hAnsiTheme="majorHAnsi" w:cstheme="majorBidi"/>
      <w:color w:val="1F4D78" w:themeColor="accent1" w:themeShade="7F"/>
      <w:sz w:val="24"/>
      <w:szCs w:val="24"/>
    </w:rPr>
  </w:style>
  <w:style w:type="paragraph" w:customStyle="1" w:styleId="KAMKNormal">
    <w:name w:val="KAMKNormal"/>
    <w:basedOn w:val="Parasts"/>
    <w:link w:val="KAMKNormalChar"/>
    <w:qFormat/>
    <w:rsid w:val="00095ACA"/>
    <w:pPr>
      <w:spacing w:before="120" w:after="120" w:line="240" w:lineRule="auto"/>
    </w:pPr>
    <w:rPr>
      <w:rFonts w:ascii="Tahoma" w:eastAsia="Times New Roman" w:hAnsi="Tahoma" w:cs="Times New Roman"/>
      <w:color w:val="000000"/>
      <w:szCs w:val="24"/>
    </w:rPr>
  </w:style>
  <w:style w:type="character" w:customStyle="1" w:styleId="KAMKNormalChar">
    <w:name w:val="KAMKNormal Char"/>
    <w:link w:val="KAMKNormal"/>
    <w:rsid w:val="00095ACA"/>
    <w:rPr>
      <w:rFonts w:ascii="Tahoma" w:eastAsia="Times New Roman" w:hAnsi="Tahoma" w:cs="Times New Roman"/>
      <w:color w:val="000000"/>
      <w:szCs w:val="24"/>
    </w:rPr>
  </w:style>
  <w:style w:type="character" w:styleId="Intensvaatsauce">
    <w:name w:val="Intense Reference"/>
    <w:basedOn w:val="Noklusjumarindkopasfonts"/>
    <w:uiPriority w:val="32"/>
    <w:qFormat/>
    <w:rsid w:val="000A34E0"/>
    <w:rPr>
      <w:b/>
      <w:bCs/>
      <w:smallCaps/>
      <w:color w:val="5B9BD5" w:themeColor="accent1"/>
      <w:spacing w:val="5"/>
    </w:rPr>
  </w:style>
  <w:style w:type="character" w:customStyle="1" w:styleId="textexposedshow">
    <w:name w:val="text_exposed_show"/>
    <w:basedOn w:val="Noklusjumarindkopasfonts"/>
    <w:rsid w:val="00A51463"/>
  </w:style>
  <w:style w:type="character" w:customStyle="1" w:styleId="NOSAUKUMSChar">
    <w:name w:val="NOSAUKUMS Char"/>
    <w:link w:val="NOSAUKUMS"/>
    <w:locked/>
    <w:rsid w:val="00776D1D"/>
    <w:rPr>
      <w:rFonts w:ascii="Times New Roman" w:eastAsia="Calibri" w:hAnsi="Times New Roman" w:cs="Times New Roman"/>
      <w:b/>
      <w:caps/>
      <w:sz w:val="24"/>
      <w:lang w:val="x-none"/>
    </w:rPr>
  </w:style>
  <w:style w:type="paragraph" w:customStyle="1" w:styleId="NOSAUKUMS">
    <w:name w:val="NOSAUKUMS"/>
    <w:basedOn w:val="Parasts"/>
    <w:link w:val="NOSAUKUMSChar"/>
    <w:qFormat/>
    <w:rsid w:val="00776D1D"/>
    <w:pPr>
      <w:spacing w:after="200" w:line="276" w:lineRule="auto"/>
      <w:jc w:val="center"/>
    </w:pPr>
    <w:rPr>
      <w:rFonts w:ascii="Times New Roman" w:eastAsia="Calibri" w:hAnsi="Times New Roman" w:cs="Times New Roman"/>
      <w:b/>
      <w:caps/>
      <w:sz w:val="24"/>
      <w:lang w:val="x-none"/>
    </w:rPr>
  </w:style>
  <w:style w:type="paragraph" w:styleId="Nosaukums0">
    <w:name w:val="Title"/>
    <w:basedOn w:val="Parasts"/>
    <w:link w:val="NosaukumsRakstz"/>
    <w:qFormat/>
    <w:rsid w:val="00687760"/>
    <w:pPr>
      <w:spacing w:after="0" w:line="240" w:lineRule="auto"/>
      <w:jc w:val="center"/>
    </w:pPr>
    <w:rPr>
      <w:rFonts w:ascii="Times New Roman" w:eastAsia="Times New Roman" w:hAnsi="Times New Roman" w:cs="Times New Roman"/>
      <w:bCs/>
      <w:sz w:val="24"/>
      <w:szCs w:val="24"/>
      <w:lang w:val="x-none" w:eastAsia="x-none"/>
    </w:rPr>
  </w:style>
  <w:style w:type="character" w:customStyle="1" w:styleId="NosaukumsRakstz">
    <w:name w:val="Nosaukums Rakstz."/>
    <w:basedOn w:val="Noklusjumarindkopasfonts"/>
    <w:link w:val="Nosaukums0"/>
    <w:rsid w:val="00687760"/>
    <w:rPr>
      <w:rFonts w:ascii="Times New Roman" w:eastAsia="Times New Roman" w:hAnsi="Times New Roman" w:cs="Times New Roman"/>
      <w:bCs/>
      <w:sz w:val="24"/>
      <w:szCs w:val="24"/>
      <w:lang w:val="x-none" w:eastAsia="x-none"/>
    </w:rPr>
  </w:style>
  <w:style w:type="paragraph" w:styleId="Bezatstarpm">
    <w:name w:val="No Spacing"/>
    <w:uiPriority w:val="1"/>
    <w:qFormat/>
    <w:rsid w:val="003C55D4"/>
    <w:pPr>
      <w:spacing w:after="0" w:line="240" w:lineRule="auto"/>
    </w:pPr>
  </w:style>
  <w:style w:type="character" w:customStyle="1" w:styleId="UnresolvedMention">
    <w:name w:val="Unresolved Mention"/>
    <w:basedOn w:val="Noklusjumarindkopasfonts"/>
    <w:uiPriority w:val="99"/>
    <w:semiHidden/>
    <w:unhideWhenUsed/>
    <w:rsid w:val="00DF296F"/>
    <w:rPr>
      <w:color w:val="605E5C"/>
      <w:shd w:val="clear" w:color="auto" w:fill="E1DFDD"/>
    </w:rPr>
  </w:style>
  <w:style w:type="character" w:styleId="Komentraatsauce">
    <w:name w:val="annotation reference"/>
    <w:uiPriority w:val="99"/>
    <w:semiHidden/>
    <w:unhideWhenUsed/>
    <w:rsid w:val="005C37D6"/>
    <w:rPr>
      <w:sz w:val="16"/>
      <w:szCs w:val="16"/>
    </w:rPr>
  </w:style>
  <w:style w:type="character" w:customStyle="1" w:styleId="markedcontent">
    <w:name w:val="markedcontent"/>
    <w:rsid w:val="00E47AE6"/>
  </w:style>
  <w:style w:type="paragraph" w:styleId="Komentrateksts">
    <w:name w:val="annotation text"/>
    <w:basedOn w:val="Parasts"/>
    <w:link w:val="KomentratekstsRakstz"/>
    <w:uiPriority w:val="99"/>
    <w:semiHidden/>
    <w:unhideWhenUsed/>
    <w:rsid w:val="00D46DE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46DE9"/>
    <w:rPr>
      <w:sz w:val="20"/>
      <w:szCs w:val="20"/>
    </w:rPr>
  </w:style>
  <w:style w:type="paragraph" w:styleId="Komentratma">
    <w:name w:val="annotation subject"/>
    <w:basedOn w:val="Komentrateksts"/>
    <w:next w:val="Komentrateksts"/>
    <w:link w:val="KomentratmaRakstz"/>
    <w:uiPriority w:val="99"/>
    <w:semiHidden/>
    <w:unhideWhenUsed/>
    <w:rsid w:val="00D46DE9"/>
    <w:rPr>
      <w:b/>
      <w:bCs/>
    </w:rPr>
  </w:style>
  <w:style w:type="character" w:customStyle="1" w:styleId="KomentratmaRakstz">
    <w:name w:val="Komentāra tēma Rakstz."/>
    <w:basedOn w:val="KomentratekstsRakstz"/>
    <w:link w:val="Komentratma"/>
    <w:uiPriority w:val="99"/>
    <w:semiHidden/>
    <w:rsid w:val="00D46D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2187">
      <w:bodyDiv w:val="1"/>
      <w:marLeft w:val="0"/>
      <w:marRight w:val="0"/>
      <w:marTop w:val="0"/>
      <w:marBottom w:val="0"/>
      <w:divBdr>
        <w:top w:val="none" w:sz="0" w:space="0" w:color="auto"/>
        <w:left w:val="none" w:sz="0" w:space="0" w:color="auto"/>
        <w:bottom w:val="none" w:sz="0" w:space="0" w:color="auto"/>
        <w:right w:val="none" w:sz="0" w:space="0" w:color="auto"/>
      </w:divBdr>
    </w:div>
    <w:div w:id="57947761">
      <w:bodyDiv w:val="1"/>
      <w:marLeft w:val="0"/>
      <w:marRight w:val="0"/>
      <w:marTop w:val="0"/>
      <w:marBottom w:val="0"/>
      <w:divBdr>
        <w:top w:val="none" w:sz="0" w:space="0" w:color="auto"/>
        <w:left w:val="none" w:sz="0" w:space="0" w:color="auto"/>
        <w:bottom w:val="none" w:sz="0" w:space="0" w:color="auto"/>
        <w:right w:val="none" w:sz="0" w:space="0" w:color="auto"/>
      </w:divBdr>
    </w:div>
    <w:div w:id="121769780">
      <w:bodyDiv w:val="1"/>
      <w:marLeft w:val="0"/>
      <w:marRight w:val="0"/>
      <w:marTop w:val="0"/>
      <w:marBottom w:val="0"/>
      <w:divBdr>
        <w:top w:val="none" w:sz="0" w:space="0" w:color="auto"/>
        <w:left w:val="none" w:sz="0" w:space="0" w:color="auto"/>
        <w:bottom w:val="none" w:sz="0" w:space="0" w:color="auto"/>
        <w:right w:val="none" w:sz="0" w:space="0" w:color="auto"/>
      </w:divBdr>
    </w:div>
    <w:div w:id="184177189">
      <w:bodyDiv w:val="1"/>
      <w:marLeft w:val="0"/>
      <w:marRight w:val="0"/>
      <w:marTop w:val="0"/>
      <w:marBottom w:val="0"/>
      <w:divBdr>
        <w:top w:val="none" w:sz="0" w:space="0" w:color="auto"/>
        <w:left w:val="none" w:sz="0" w:space="0" w:color="auto"/>
        <w:bottom w:val="none" w:sz="0" w:space="0" w:color="auto"/>
        <w:right w:val="none" w:sz="0" w:space="0" w:color="auto"/>
      </w:divBdr>
    </w:div>
    <w:div w:id="236327604">
      <w:bodyDiv w:val="1"/>
      <w:marLeft w:val="0"/>
      <w:marRight w:val="0"/>
      <w:marTop w:val="0"/>
      <w:marBottom w:val="0"/>
      <w:divBdr>
        <w:top w:val="none" w:sz="0" w:space="0" w:color="auto"/>
        <w:left w:val="none" w:sz="0" w:space="0" w:color="auto"/>
        <w:bottom w:val="none" w:sz="0" w:space="0" w:color="auto"/>
        <w:right w:val="none" w:sz="0" w:space="0" w:color="auto"/>
      </w:divBdr>
    </w:div>
    <w:div w:id="302857234">
      <w:bodyDiv w:val="1"/>
      <w:marLeft w:val="0"/>
      <w:marRight w:val="0"/>
      <w:marTop w:val="0"/>
      <w:marBottom w:val="0"/>
      <w:divBdr>
        <w:top w:val="none" w:sz="0" w:space="0" w:color="auto"/>
        <w:left w:val="none" w:sz="0" w:space="0" w:color="auto"/>
        <w:bottom w:val="none" w:sz="0" w:space="0" w:color="auto"/>
        <w:right w:val="none" w:sz="0" w:space="0" w:color="auto"/>
      </w:divBdr>
    </w:div>
    <w:div w:id="374696973">
      <w:bodyDiv w:val="1"/>
      <w:marLeft w:val="0"/>
      <w:marRight w:val="0"/>
      <w:marTop w:val="0"/>
      <w:marBottom w:val="0"/>
      <w:divBdr>
        <w:top w:val="none" w:sz="0" w:space="0" w:color="auto"/>
        <w:left w:val="none" w:sz="0" w:space="0" w:color="auto"/>
        <w:bottom w:val="none" w:sz="0" w:space="0" w:color="auto"/>
        <w:right w:val="none" w:sz="0" w:space="0" w:color="auto"/>
      </w:divBdr>
    </w:div>
    <w:div w:id="520557193">
      <w:bodyDiv w:val="1"/>
      <w:marLeft w:val="0"/>
      <w:marRight w:val="0"/>
      <w:marTop w:val="0"/>
      <w:marBottom w:val="0"/>
      <w:divBdr>
        <w:top w:val="none" w:sz="0" w:space="0" w:color="auto"/>
        <w:left w:val="none" w:sz="0" w:space="0" w:color="auto"/>
        <w:bottom w:val="none" w:sz="0" w:space="0" w:color="auto"/>
        <w:right w:val="none" w:sz="0" w:space="0" w:color="auto"/>
      </w:divBdr>
    </w:div>
    <w:div w:id="587932475">
      <w:bodyDiv w:val="1"/>
      <w:marLeft w:val="0"/>
      <w:marRight w:val="0"/>
      <w:marTop w:val="0"/>
      <w:marBottom w:val="0"/>
      <w:divBdr>
        <w:top w:val="none" w:sz="0" w:space="0" w:color="auto"/>
        <w:left w:val="none" w:sz="0" w:space="0" w:color="auto"/>
        <w:bottom w:val="none" w:sz="0" w:space="0" w:color="auto"/>
        <w:right w:val="none" w:sz="0" w:space="0" w:color="auto"/>
      </w:divBdr>
    </w:div>
    <w:div w:id="597375212">
      <w:bodyDiv w:val="1"/>
      <w:marLeft w:val="0"/>
      <w:marRight w:val="0"/>
      <w:marTop w:val="0"/>
      <w:marBottom w:val="0"/>
      <w:divBdr>
        <w:top w:val="none" w:sz="0" w:space="0" w:color="auto"/>
        <w:left w:val="none" w:sz="0" w:space="0" w:color="auto"/>
        <w:bottom w:val="none" w:sz="0" w:space="0" w:color="auto"/>
        <w:right w:val="none" w:sz="0" w:space="0" w:color="auto"/>
      </w:divBdr>
    </w:div>
    <w:div w:id="636909786">
      <w:bodyDiv w:val="1"/>
      <w:marLeft w:val="0"/>
      <w:marRight w:val="0"/>
      <w:marTop w:val="0"/>
      <w:marBottom w:val="0"/>
      <w:divBdr>
        <w:top w:val="none" w:sz="0" w:space="0" w:color="auto"/>
        <w:left w:val="none" w:sz="0" w:space="0" w:color="auto"/>
        <w:bottom w:val="none" w:sz="0" w:space="0" w:color="auto"/>
        <w:right w:val="none" w:sz="0" w:space="0" w:color="auto"/>
      </w:divBdr>
    </w:div>
    <w:div w:id="874193173">
      <w:bodyDiv w:val="1"/>
      <w:marLeft w:val="0"/>
      <w:marRight w:val="0"/>
      <w:marTop w:val="0"/>
      <w:marBottom w:val="0"/>
      <w:divBdr>
        <w:top w:val="none" w:sz="0" w:space="0" w:color="auto"/>
        <w:left w:val="none" w:sz="0" w:space="0" w:color="auto"/>
        <w:bottom w:val="none" w:sz="0" w:space="0" w:color="auto"/>
        <w:right w:val="none" w:sz="0" w:space="0" w:color="auto"/>
      </w:divBdr>
    </w:div>
    <w:div w:id="900747675">
      <w:bodyDiv w:val="1"/>
      <w:marLeft w:val="0"/>
      <w:marRight w:val="0"/>
      <w:marTop w:val="0"/>
      <w:marBottom w:val="0"/>
      <w:divBdr>
        <w:top w:val="none" w:sz="0" w:space="0" w:color="auto"/>
        <w:left w:val="none" w:sz="0" w:space="0" w:color="auto"/>
        <w:bottom w:val="none" w:sz="0" w:space="0" w:color="auto"/>
        <w:right w:val="none" w:sz="0" w:space="0" w:color="auto"/>
      </w:divBdr>
    </w:div>
    <w:div w:id="919561971">
      <w:bodyDiv w:val="1"/>
      <w:marLeft w:val="0"/>
      <w:marRight w:val="0"/>
      <w:marTop w:val="0"/>
      <w:marBottom w:val="0"/>
      <w:divBdr>
        <w:top w:val="none" w:sz="0" w:space="0" w:color="auto"/>
        <w:left w:val="none" w:sz="0" w:space="0" w:color="auto"/>
        <w:bottom w:val="none" w:sz="0" w:space="0" w:color="auto"/>
        <w:right w:val="none" w:sz="0" w:space="0" w:color="auto"/>
      </w:divBdr>
    </w:div>
    <w:div w:id="947349714">
      <w:bodyDiv w:val="1"/>
      <w:marLeft w:val="0"/>
      <w:marRight w:val="0"/>
      <w:marTop w:val="0"/>
      <w:marBottom w:val="0"/>
      <w:divBdr>
        <w:top w:val="none" w:sz="0" w:space="0" w:color="auto"/>
        <w:left w:val="none" w:sz="0" w:space="0" w:color="auto"/>
        <w:bottom w:val="none" w:sz="0" w:space="0" w:color="auto"/>
        <w:right w:val="none" w:sz="0" w:space="0" w:color="auto"/>
      </w:divBdr>
    </w:div>
    <w:div w:id="972323627">
      <w:bodyDiv w:val="1"/>
      <w:marLeft w:val="0"/>
      <w:marRight w:val="0"/>
      <w:marTop w:val="0"/>
      <w:marBottom w:val="0"/>
      <w:divBdr>
        <w:top w:val="none" w:sz="0" w:space="0" w:color="auto"/>
        <w:left w:val="none" w:sz="0" w:space="0" w:color="auto"/>
        <w:bottom w:val="none" w:sz="0" w:space="0" w:color="auto"/>
        <w:right w:val="none" w:sz="0" w:space="0" w:color="auto"/>
      </w:divBdr>
    </w:div>
    <w:div w:id="1096905668">
      <w:bodyDiv w:val="1"/>
      <w:marLeft w:val="0"/>
      <w:marRight w:val="0"/>
      <w:marTop w:val="0"/>
      <w:marBottom w:val="0"/>
      <w:divBdr>
        <w:top w:val="none" w:sz="0" w:space="0" w:color="auto"/>
        <w:left w:val="none" w:sz="0" w:space="0" w:color="auto"/>
        <w:bottom w:val="none" w:sz="0" w:space="0" w:color="auto"/>
        <w:right w:val="none" w:sz="0" w:space="0" w:color="auto"/>
      </w:divBdr>
    </w:div>
    <w:div w:id="1129014444">
      <w:bodyDiv w:val="1"/>
      <w:marLeft w:val="0"/>
      <w:marRight w:val="0"/>
      <w:marTop w:val="0"/>
      <w:marBottom w:val="0"/>
      <w:divBdr>
        <w:top w:val="none" w:sz="0" w:space="0" w:color="auto"/>
        <w:left w:val="none" w:sz="0" w:space="0" w:color="auto"/>
        <w:bottom w:val="none" w:sz="0" w:space="0" w:color="auto"/>
        <w:right w:val="none" w:sz="0" w:space="0" w:color="auto"/>
      </w:divBdr>
    </w:div>
    <w:div w:id="1243446081">
      <w:bodyDiv w:val="1"/>
      <w:marLeft w:val="0"/>
      <w:marRight w:val="0"/>
      <w:marTop w:val="0"/>
      <w:marBottom w:val="0"/>
      <w:divBdr>
        <w:top w:val="none" w:sz="0" w:space="0" w:color="auto"/>
        <w:left w:val="none" w:sz="0" w:space="0" w:color="auto"/>
        <w:bottom w:val="none" w:sz="0" w:space="0" w:color="auto"/>
        <w:right w:val="none" w:sz="0" w:space="0" w:color="auto"/>
      </w:divBdr>
    </w:div>
    <w:div w:id="1285498366">
      <w:bodyDiv w:val="1"/>
      <w:marLeft w:val="0"/>
      <w:marRight w:val="0"/>
      <w:marTop w:val="0"/>
      <w:marBottom w:val="0"/>
      <w:divBdr>
        <w:top w:val="none" w:sz="0" w:space="0" w:color="auto"/>
        <w:left w:val="none" w:sz="0" w:space="0" w:color="auto"/>
        <w:bottom w:val="none" w:sz="0" w:space="0" w:color="auto"/>
        <w:right w:val="none" w:sz="0" w:space="0" w:color="auto"/>
      </w:divBdr>
    </w:div>
    <w:div w:id="1383864604">
      <w:bodyDiv w:val="1"/>
      <w:marLeft w:val="0"/>
      <w:marRight w:val="0"/>
      <w:marTop w:val="0"/>
      <w:marBottom w:val="0"/>
      <w:divBdr>
        <w:top w:val="none" w:sz="0" w:space="0" w:color="auto"/>
        <w:left w:val="none" w:sz="0" w:space="0" w:color="auto"/>
        <w:bottom w:val="none" w:sz="0" w:space="0" w:color="auto"/>
        <w:right w:val="none" w:sz="0" w:space="0" w:color="auto"/>
      </w:divBdr>
    </w:div>
    <w:div w:id="1468663245">
      <w:bodyDiv w:val="1"/>
      <w:marLeft w:val="0"/>
      <w:marRight w:val="0"/>
      <w:marTop w:val="0"/>
      <w:marBottom w:val="0"/>
      <w:divBdr>
        <w:top w:val="none" w:sz="0" w:space="0" w:color="auto"/>
        <w:left w:val="none" w:sz="0" w:space="0" w:color="auto"/>
        <w:bottom w:val="none" w:sz="0" w:space="0" w:color="auto"/>
        <w:right w:val="none" w:sz="0" w:space="0" w:color="auto"/>
      </w:divBdr>
    </w:div>
    <w:div w:id="1516067933">
      <w:bodyDiv w:val="1"/>
      <w:marLeft w:val="0"/>
      <w:marRight w:val="0"/>
      <w:marTop w:val="0"/>
      <w:marBottom w:val="0"/>
      <w:divBdr>
        <w:top w:val="none" w:sz="0" w:space="0" w:color="auto"/>
        <w:left w:val="none" w:sz="0" w:space="0" w:color="auto"/>
        <w:bottom w:val="none" w:sz="0" w:space="0" w:color="auto"/>
        <w:right w:val="none" w:sz="0" w:space="0" w:color="auto"/>
      </w:divBdr>
    </w:div>
    <w:div w:id="1698769290">
      <w:bodyDiv w:val="1"/>
      <w:marLeft w:val="0"/>
      <w:marRight w:val="0"/>
      <w:marTop w:val="0"/>
      <w:marBottom w:val="0"/>
      <w:divBdr>
        <w:top w:val="none" w:sz="0" w:space="0" w:color="auto"/>
        <w:left w:val="none" w:sz="0" w:space="0" w:color="auto"/>
        <w:bottom w:val="none" w:sz="0" w:space="0" w:color="auto"/>
        <w:right w:val="none" w:sz="0" w:space="0" w:color="auto"/>
      </w:divBdr>
    </w:div>
    <w:div w:id="1710296920">
      <w:bodyDiv w:val="1"/>
      <w:marLeft w:val="0"/>
      <w:marRight w:val="0"/>
      <w:marTop w:val="0"/>
      <w:marBottom w:val="0"/>
      <w:divBdr>
        <w:top w:val="none" w:sz="0" w:space="0" w:color="auto"/>
        <w:left w:val="none" w:sz="0" w:space="0" w:color="auto"/>
        <w:bottom w:val="none" w:sz="0" w:space="0" w:color="auto"/>
        <w:right w:val="none" w:sz="0" w:space="0" w:color="auto"/>
      </w:divBdr>
    </w:div>
    <w:div w:id="20139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mbazunovads.lv/lv/darbinieks/davis-melnalksnis" TargetMode="External"/><Relationship Id="rId18" Type="http://schemas.openxmlformats.org/officeDocument/2006/relationships/hyperlink" Target="https://www.limbazunovads.lv/lv/darbinieks/aigars-legzdins" TargetMode="External"/><Relationship Id="rId26" Type="http://schemas.openxmlformats.org/officeDocument/2006/relationships/image" Target="media/image4.jpeg"/><Relationship Id="rId39" Type="http://schemas.openxmlformats.org/officeDocument/2006/relationships/hyperlink" Target="http://www.limbazunovads.lv" TargetMode="External"/><Relationship Id="rId3" Type="http://schemas.openxmlformats.org/officeDocument/2006/relationships/styles" Target="styles.xml"/><Relationship Id="rId21" Type="http://schemas.openxmlformats.org/officeDocument/2006/relationships/hyperlink" Target="https://www.limbazunovads.lv/lv/darbinieks/didzis-zemmers" TargetMode="External"/><Relationship Id="rId34" Type="http://schemas.openxmlformats.org/officeDocument/2006/relationships/image" Target="media/image11.png"/><Relationship Id="rId42" Type="http://schemas.openxmlformats.org/officeDocument/2006/relationships/hyperlink" Target="https://twitter.com/SalacgrivasDOME" TargetMode="External"/><Relationship Id="rId47" Type="http://schemas.openxmlformats.org/officeDocument/2006/relationships/hyperlink" Target="mailto:judite.jakovina@nexia.lv"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limbazunovads.lv/lv/darbinieks/lija-jokste" TargetMode="External"/><Relationship Id="rId17" Type="http://schemas.openxmlformats.org/officeDocument/2006/relationships/hyperlink" Target="https://www.limbazunovads.lv/lv/darbinieks/regina-tamane" TargetMode="External"/><Relationship Id="rId25" Type="http://schemas.openxmlformats.org/officeDocument/2006/relationships/hyperlink" Target="https://www.limbazunovads.lv/lv/darbinieks/arvids-ozols" TargetMode="External"/><Relationship Id="rId33" Type="http://schemas.openxmlformats.org/officeDocument/2006/relationships/image" Target="media/image10.png"/><Relationship Id="rId38" Type="http://schemas.openxmlformats.org/officeDocument/2006/relationships/hyperlink" Target="http://www.limbazunovads.lv" TargetMode="External"/><Relationship Id="rId46" Type="http://schemas.openxmlformats.org/officeDocument/2006/relationships/hyperlink" Target="http://www.limbazunovads.lv" TargetMode="External"/><Relationship Id="rId2" Type="http://schemas.openxmlformats.org/officeDocument/2006/relationships/numbering" Target="numbering.xml"/><Relationship Id="rId16" Type="http://schemas.openxmlformats.org/officeDocument/2006/relationships/hyperlink" Target="https://www.limbazunovads.lv/lv/darbinieks/dagnis-straubergs" TargetMode="External"/><Relationship Id="rId20" Type="http://schemas.openxmlformats.org/officeDocument/2006/relationships/hyperlink" Target="https://www.limbazunovads.lv/lv/darbinieks/edmunds-zeidmanis" TargetMode="External"/><Relationship Id="rId29" Type="http://schemas.openxmlformats.org/officeDocument/2006/relationships/image" Target="media/image6.png"/><Relationship Id="rId41" Type="http://schemas.openxmlformats.org/officeDocument/2006/relationships/hyperlink" Target="https://www.youtube.com/user/Sgriva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mbazunovads.lv/lv/darbinieks/edzus-arums" TargetMode="External"/><Relationship Id="rId24" Type="http://schemas.openxmlformats.org/officeDocument/2006/relationships/hyperlink" Target="https://www.limbazunovads.lv/lv/darbinieks/maris-belaunieks" TargetMode="External"/><Relationship Id="rId32" Type="http://schemas.openxmlformats.org/officeDocument/2006/relationships/image" Target="media/image9.png"/><Relationship Id="rId37" Type="http://schemas.openxmlformats.org/officeDocument/2006/relationships/hyperlink" Target="http://www.limbazunovads.lv" TargetMode="External"/><Relationship Id="rId40" Type="http://schemas.openxmlformats.org/officeDocument/2006/relationships/hyperlink" Target="https://www.youtube.com/user/SgrivaInfo" TargetMode="External"/><Relationship Id="rId45"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hyperlink" Target="https://www.limbazunovads.lv/lv/darbinieks/ziedonis-rubezis" TargetMode="External"/><Relationship Id="rId23" Type="http://schemas.openxmlformats.org/officeDocument/2006/relationships/hyperlink" Target="https://www.limbazunovads.lv/lv/darbinieks/andris-garklavs" TargetMode="External"/><Relationship Id="rId28" Type="http://schemas.openxmlformats.org/officeDocument/2006/relationships/image" Target="media/image5.png"/><Relationship Id="rId36" Type="http://schemas.openxmlformats.org/officeDocument/2006/relationships/hyperlink" Target="http://www.limbazunovads.lv" TargetMode="External"/><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https://www.limbazunovads.lv/lv/darbinieks/gunta-ozola" TargetMode="External"/><Relationship Id="rId31" Type="http://schemas.openxmlformats.org/officeDocument/2006/relationships/image" Target="media/image8.png"/><Relationship Id="rId44" Type="http://schemas.openxmlformats.org/officeDocument/2006/relationships/hyperlink" Target="https://twitter.com/SalacgrivasDOM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limbazunovads.lv/lv/darbinieks/rudolfs-pelekais" TargetMode="External"/><Relationship Id="rId22" Type="http://schemas.openxmlformats.org/officeDocument/2006/relationships/hyperlink" Target="https://www.limbazunovads.lv/lv/darbinieks/janis-bakmanis" TargetMode="External"/><Relationship Id="rId27" Type="http://schemas.openxmlformats.org/officeDocument/2006/relationships/hyperlink" Target="https://www.kase.gov.lv/metodika/rokasgramatas-un-vadlinijas/vadlinijas"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s://twitter.com/SalacgrivasDOME" TargetMode="External"/><Relationship Id="rId48" Type="http://schemas.openxmlformats.org/officeDocument/2006/relationships/image" Target="media/image13.png"/><Relationship Id="rId8" Type="http://schemas.openxmlformats.org/officeDocument/2006/relationships/image" Target="media/image1.jpeg"/><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F086B-7931-43A7-A2C3-CAB37BC5E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48</Pages>
  <Words>64421</Words>
  <Characters>36721</Characters>
  <Application>Microsoft Office Word</Application>
  <DocSecurity>0</DocSecurity>
  <Lines>306</Lines>
  <Paragraphs>201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 Tiesnese</dc:creator>
  <cp:keywords/>
  <dc:description/>
  <cp:lastModifiedBy>Dace Tauriņa</cp:lastModifiedBy>
  <cp:revision>41</cp:revision>
  <cp:lastPrinted>2022-06-13T11:56:00Z</cp:lastPrinted>
  <dcterms:created xsi:type="dcterms:W3CDTF">2022-05-23T13:12:00Z</dcterms:created>
  <dcterms:modified xsi:type="dcterms:W3CDTF">2022-07-04T07:34:00Z</dcterms:modified>
</cp:coreProperties>
</file>