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5D1" w14:textId="77777777" w:rsidR="00B6664E" w:rsidRPr="007C0D10" w:rsidRDefault="009F100A">
      <w:pPr>
        <w:spacing w:after="0" w:line="240" w:lineRule="auto"/>
        <w:jc w:val="center"/>
        <w:rPr>
          <w:rFonts w:ascii="Times New Roman" w:hAnsi="Times New Roman"/>
          <w:b/>
          <w:bCs/>
          <w:iCs/>
          <w:sz w:val="28"/>
          <w:szCs w:val="28"/>
        </w:rPr>
      </w:pPr>
      <w:r w:rsidRPr="007C0D10">
        <w:rPr>
          <w:rFonts w:ascii="Times New Roman" w:hAnsi="Times New Roman"/>
          <w:b/>
          <w:bCs/>
          <w:iCs/>
          <w:sz w:val="28"/>
          <w:szCs w:val="28"/>
        </w:rPr>
        <w:t>Ikgadējā pašvaldības saistošo noteikumu grozījumu akcenti</w:t>
      </w:r>
    </w:p>
    <w:p w14:paraId="39776ED4" w14:textId="77777777" w:rsidR="00B6664E" w:rsidRPr="007C0D10" w:rsidRDefault="00B6664E">
      <w:pPr>
        <w:spacing w:after="0" w:line="240" w:lineRule="auto"/>
        <w:jc w:val="center"/>
        <w:rPr>
          <w:rFonts w:ascii="Times New Roman" w:hAnsi="Times New Roman"/>
          <w:iCs/>
          <w:sz w:val="28"/>
          <w:szCs w:val="28"/>
        </w:rPr>
      </w:pPr>
    </w:p>
    <w:tbl>
      <w:tblPr>
        <w:tblW w:w="9016" w:type="dxa"/>
        <w:tblCellMar>
          <w:left w:w="10" w:type="dxa"/>
          <w:right w:w="10" w:type="dxa"/>
        </w:tblCellMar>
        <w:tblLook w:val="04A0" w:firstRow="1" w:lastRow="0" w:firstColumn="1" w:lastColumn="0" w:noHBand="0" w:noVBand="1"/>
      </w:tblPr>
      <w:tblGrid>
        <w:gridCol w:w="9016"/>
      </w:tblGrid>
      <w:tr w:rsidR="00B6664E" w14:paraId="3DE8FE4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2942" w14:textId="264C4AA9" w:rsidR="00381ADA" w:rsidRPr="000A58E8" w:rsidRDefault="009F100A">
            <w:pPr>
              <w:spacing w:after="0" w:line="240" w:lineRule="auto"/>
              <w:jc w:val="both"/>
              <w:rPr>
                <w:rFonts w:ascii="Times New Roman" w:hAnsi="Times New Roman"/>
                <w:i/>
                <w:iCs/>
                <w:sz w:val="24"/>
                <w:szCs w:val="24"/>
              </w:rPr>
            </w:pPr>
            <w:r w:rsidRPr="000A58E8">
              <w:rPr>
                <w:rFonts w:ascii="Times New Roman" w:hAnsi="Times New Roman"/>
                <w:b/>
                <w:bCs/>
                <w:i/>
                <w:iCs/>
                <w:sz w:val="24"/>
                <w:szCs w:val="24"/>
              </w:rPr>
              <w:t>No teorijas</w:t>
            </w:r>
          </w:p>
          <w:p w14:paraId="76D54719" w14:textId="64B7864D" w:rsidR="00B6664E" w:rsidRDefault="009F100A">
            <w:pPr>
              <w:spacing w:after="0" w:line="240" w:lineRule="auto"/>
              <w:jc w:val="both"/>
            </w:pPr>
            <w:r>
              <w:rPr>
                <w:rFonts w:ascii="Times New Roman" w:hAnsi="Times New Roman"/>
                <w:iCs/>
                <w:sz w:val="24"/>
                <w:szCs w:val="24"/>
              </w:rPr>
              <w:t>Pašvaldības dome organizē pašvaldības budžeta izpildi, nodrošina nodokļu iekasēšanu un līdzekļu racionālu izlietošanu, pamatojoties uz spēkā esošajiem normatīvajiem aktiem.</w:t>
            </w:r>
          </w:p>
          <w:p w14:paraId="6F1585B6" w14:textId="77777777" w:rsidR="00B6664E" w:rsidRDefault="00B6664E">
            <w:pPr>
              <w:spacing w:after="0" w:line="240" w:lineRule="auto"/>
              <w:rPr>
                <w:rFonts w:ascii="Times New Roman" w:hAnsi="Times New Roman"/>
                <w:iCs/>
                <w:sz w:val="24"/>
                <w:szCs w:val="24"/>
              </w:rPr>
            </w:pPr>
          </w:p>
          <w:p w14:paraId="27B78C3B" w14:textId="77777777" w:rsidR="00B6664E" w:rsidRDefault="009F100A">
            <w:pPr>
              <w:spacing w:after="0" w:line="240" w:lineRule="auto"/>
              <w:jc w:val="both"/>
              <w:rPr>
                <w:rFonts w:ascii="Times New Roman" w:hAnsi="Times New Roman"/>
                <w:iCs/>
                <w:sz w:val="24"/>
                <w:szCs w:val="24"/>
              </w:rPr>
            </w:pPr>
            <w:r>
              <w:rPr>
                <w:rFonts w:ascii="Times New Roman" w:hAnsi="Times New Roman"/>
                <w:iCs/>
                <w:sz w:val="24"/>
                <w:szCs w:val="24"/>
              </w:rPr>
              <w:t>Pašvaldība budžeta asignējumus var izdarīt vienīgi domes apstiprinātajā budžetā paredzētajiem mērķiem. Asignējumi nedrīkst pārsniegt budžetā noteiktos apjomus.</w:t>
            </w:r>
          </w:p>
          <w:p w14:paraId="478B89AD" w14:textId="77777777" w:rsidR="00B6664E" w:rsidRDefault="00B6664E">
            <w:pPr>
              <w:spacing w:after="0" w:line="240" w:lineRule="auto"/>
              <w:rPr>
                <w:rFonts w:ascii="Times New Roman" w:hAnsi="Times New Roman"/>
                <w:iCs/>
                <w:sz w:val="24"/>
                <w:szCs w:val="24"/>
              </w:rPr>
            </w:pPr>
          </w:p>
          <w:p w14:paraId="4F2D8E4F" w14:textId="77777777" w:rsidR="00B6664E" w:rsidRDefault="009F100A">
            <w:pPr>
              <w:spacing w:after="0" w:line="240" w:lineRule="auto"/>
              <w:jc w:val="both"/>
            </w:pPr>
            <w:r>
              <w:rPr>
                <w:rFonts w:ascii="Times New Roman" w:hAnsi="Times New Roman"/>
                <w:iCs/>
                <w:sz w:val="24"/>
                <w:szCs w:val="24"/>
              </w:rPr>
              <w:t>Pašvaldības budžeta izpildes gaitā likumā "</w:t>
            </w:r>
            <w:r>
              <w:rPr>
                <w:rFonts w:ascii="Times New Roman" w:hAnsi="Times New Roman"/>
                <w:sz w:val="24"/>
                <w:szCs w:val="24"/>
              </w:rPr>
              <w:t>Pašvaldību likums</w:t>
            </w:r>
            <w:r>
              <w:rPr>
                <w:rFonts w:ascii="Times New Roman" w:hAnsi="Times New Roman"/>
                <w:iCs/>
                <w:sz w:val="24"/>
                <w:szCs w:val="24"/>
              </w:rPr>
              <w:t>" un šajā likumā noteiktajā kārtībā dome ir tiesīga grozīt pašvaldības budžetu, arī apturēt asignējumus, samazināt vai palielināt uzdevumu finansējuma apjomus, paredzēt jaunu uzdevumu finansēšanu.</w:t>
            </w:r>
          </w:p>
          <w:p w14:paraId="21B94C16" w14:textId="77777777" w:rsidR="00B6664E" w:rsidRDefault="00B6664E">
            <w:pPr>
              <w:spacing w:after="0" w:line="240" w:lineRule="auto"/>
              <w:rPr>
                <w:rFonts w:ascii="Times New Roman" w:hAnsi="Times New Roman"/>
                <w:iCs/>
                <w:sz w:val="24"/>
                <w:szCs w:val="24"/>
              </w:rPr>
            </w:pPr>
          </w:p>
          <w:p w14:paraId="5CA8A43C" w14:textId="77777777" w:rsidR="00B6664E" w:rsidRDefault="009F100A">
            <w:pPr>
              <w:spacing w:after="0" w:line="240" w:lineRule="auto"/>
              <w:jc w:val="both"/>
              <w:rPr>
                <w:rFonts w:ascii="Times New Roman" w:hAnsi="Times New Roman"/>
                <w:iCs/>
                <w:sz w:val="24"/>
                <w:szCs w:val="24"/>
              </w:rPr>
            </w:pPr>
            <w:r>
              <w:rPr>
                <w:rFonts w:ascii="Times New Roman" w:hAnsi="Times New Roman"/>
                <w:iCs/>
                <w:sz w:val="24"/>
                <w:szCs w:val="24"/>
              </w:rPr>
              <w:t>Ar pašvaldības budžeta brīvajiem līdzekļu atlikumiem plānojamā saimnieciskā gada sākumā un ar summu, par kādu ieņēmumi pārsniedz izdevumus, rīkojas attiecīgā pašvaldība, paredzot līdzekļu izlietošanu apropriācijas kārtībā. Ja pēc budžetā paredzēto izdevumu segšanas izveidojas līdzekļu atlikums, no tā tiek veidoti kases apgrozāmie līdzekļi, kurus pašvaldība gada laikā var izmantot kases pagaidu iztrūkumu segšanai, bet kuri jāatjauno līdz gada beigām tādā apjomā, kādu, apstiprinot budžetu, noteikusi pašvaldība.</w:t>
            </w:r>
          </w:p>
          <w:p w14:paraId="4CB16D22" w14:textId="77777777" w:rsidR="00B6664E" w:rsidRDefault="00B6664E">
            <w:pPr>
              <w:spacing w:after="0" w:line="240" w:lineRule="auto"/>
              <w:rPr>
                <w:rFonts w:ascii="Times New Roman" w:hAnsi="Times New Roman"/>
                <w:iCs/>
                <w:sz w:val="24"/>
                <w:szCs w:val="24"/>
              </w:rPr>
            </w:pPr>
          </w:p>
          <w:p w14:paraId="4DB49B4D" w14:textId="77777777" w:rsidR="00B6664E" w:rsidRDefault="009F100A">
            <w:pPr>
              <w:spacing w:after="0" w:line="240" w:lineRule="auto"/>
              <w:rPr>
                <w:rFonts w:ascii="Times New Roman" w:hAnsi="Times New Roman"/>
                <w:iCs/>
                <w:sz w:val="24"/>
                <w:szCs w:val="24"/>
              </w:rPr>
            </w:pPr>
            <w:r>
              <w:rPr>
                <w:rFonts w:ascii="Times New Roman" w:hAnsi="Times New Roman"/>
                <w:iCs/>
                <w:sz w:val="24"/>
                <w:szCs w:val="24"/>
              </w:rPr>
              <w:t xml:space="preserve">Grozījumi budžetā tiek veikti, apstiprinot pašvaldības saistošos noteikumus, ja: </w:t>
            </w:r>
          </w:p>
          <w:p w14:paraId="24B6ACAB" w14:textId="77777777" w:rsidR="00B6664E" w:rsidRDefault="009F100A">
            <w:pPr>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izmaiņu ikgadējā valsts budžetā vai likumdošanā rezultātā palielinās vai samazinās budžeta apjoms;</w:t>
            </w:r>
          </w:p>
          <w:p w14:paraId="0F0AF1D8" w14:textId="77777777" w:rsidR="00B6664E" w:rsidRDefault="009F100A">
            <w:pPr>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 xml:space="preserve">notikusi ieņēmumu daļas </w:t>
            </w:r>
            <w:proofErr w:type="spellStart"/>
            <w:r>
              <w:rPr>
                <w:rFonts w:ascii="Times New Roman" w:hAnsi="Times New Roman"/>
                <w:iCs/>
                <w:sz w:val="24"/>
                <w:szCs w:val="24"/>
              </w:rPr>
              <w:t>pārpilde</w:t>
            </w:r>
            <w:proofErr w:type="spellEnd"/>
            <w:r>
              <w:rPr>
                <w:rFonts w:ascii="Times New Roman" w:hAnsi="Times New Roman"/>
                <w:iCs/>
                <w:sz w:val="24"/>
                <w:szCs w:val="24"/>
              </w:rPr>
              <w:t xml:space="preserve"> vai neizpilde, kad nepieciešams pārskatīt iepriekš pieņemtos lēmumus un noteikt prioritātes, kādām programmām palielināt vai samazināt finansējumu;</w:t>
            </w:r>
          </w:p>
          <w:p w14:paraId="5C6F8909" w14:textId="57D906B1" w:rsidR="00B6664E" w:rsidRPr="00AE08B1" w:rsidRDefault="009F100A" w:rsidP="00A3374D">
            <w:pPr>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paredzētas novirzes no struktūrvienību (nodaļu, programmu) tāmēm, ieņēmumu un izdevumu prognozēm, kad nepieciešams precizēt sadalījumu pa ekonomiskās klasifikācijas kodiem.</w:t>
            </w:r>
          </w:p>
        </w:tc>
      </w:tr>
    </w:tbl>
    <w:p w14:paraId="6C5DF1E4" w14:textId="77777777" w:rsidR="00B6664E" w:rsidRDefault="00B6664E">
      <w:pPr>
        <w:spacing w:after="0" w:line="240" w:lineRule="auto"/>
        <w:jc w:val="right"/>
        <w:rPr>
          <w:rFonts w:ascii="Times New Roman" w:hAnsi="Times New Roman"/>
          <w:i/>
          <w:sz w:val="24"/>
          <w:szCs w:val="24"/>
        </w:rPr>
      </w:pPr>
    </w:p>
    <w:p w14:paraId="6B15A4C6" w14:textId="62859D32" w:rsidR="00B6664E" w:rsidRDefault="009F100A">
      <w:pPr>
        <w:spacing w:after="0" w:line="240" w:lineRule="auto"/>
        <w:rPr>
          <w:rFonts w:ascii="Times New Roman" w:hAnsi="Times New Roman"/>
          <w:iCs/>
          <w:sz w:val="24"/>
          <w:szCs w:val="24"/>
        </w:rPr>
      </w:pPr>
      <w:r>
        <w:rPr>
          <w:rFonts w:ascii="Times New Roman" w:hAnsi="Times New Roman"/>
          <w:iCs/>
          <w:sz w:val="24"/>
          <w:szCs w:val="24"/>
        </w:rPr>
        <w:t xml:space="preserve">Vēršam uzmanību, ka zemāk redzamajā sadaļa nav jānorāda ar -/+ zīmēm veiktās izmaiņas. To nodrošina darba procesā budžeta izpildītāji, domes vadība un </w:t>
      </w:r>
      <w:r w:rsidR="00A1621B">
        <w:rPr>
          <w:rFonts w:ascii="Times New Roman" w:hAnsi="Times New Roman"/>
          <w:iCs/>
          <w:sz w:val="24"/>
          <w:szCs w:val="24"/>
        </w:rPr>
        <w:t xml:space="preserve">domes </w:t>
      </w:r>
      <w:r>
        <w:rPr>
          <w:rFonts w:ascii="Times New Roman" w:hAnsi="Times New Roman"/>
          <w:iCs/>
          <w:sz w:val="24"/>
          <w:szCs w:val="24"/>
        </w:rPr>
        <w:t xml:space="preserve">deputāti, tajā skaitā: </w:t>
      </w:r>
    </w:p>
    <w:p w14:paraId="385F1DF7" w14:textId="53016A8A" w:rsidR="00B6664E" w:rsidRDefault="009F100A">
      <w:pPr>
        <w:numPr>
          <w:ilvl w:val="0"/>
          <w:numId w:val="2"/>
        </w:numPr>
        <w:spacing w:after="0" w:line="240" w:lineRule="auto"/>
        <w:jc w:val="both"/>
      </w:pPr>
      <w:r w:rsidRPr="000A58E8">
        <w:rPr>
          <w:rFonts w:ascii="Times New Roman" w:hAnsi="Times New Roman"/>
          <w:i/>
          <w:sz w:val="24"/>
          <w:szCs w:val="24"/>
        </w:rPr>
        <w:t>Tāmes iekšējos grozījumus budžeta izpildītājs, pievienojot paskaidrojošos dokumentus, kuros norādīt</w:t>
      </w:r>
      <w:r w:rsidR="004E29F1" w:rsidRPr="000A58E8">
        <w:rPr>
          <w:rFonts w:ascii="Times New Roman" w:hAnsi="Times New Roman"/>
          <w:i/>
          <w:sz w:val="24"/>
          <w:szCs w:val="24"/>
        </w:rPr>
        <w:t>i</w:t>
      </w:r>
      <w:r w:rsidRPr="000A58E8">
        <w:rPr>
          <w:rFonts w:ascii="Times New Roman" w:hAnsi="Times New Roman"/>
          <w:i/>
          <w:sz w:val="24"/>
          <w:szCs w:val="24"/>
        </w:rPr>
        <w:t xml:space="preserve"> grozījumu iemesli (apstākļu izmaiņas, </w:t>
      </w:r>
      <w:r w:rsidR="00DA1D9B">
        <w:rPr>
          <w:rFonts w:ascii="Times New Roman" w:hAnsi="Times New Roman"/>
          <w:i/>
          <w:sz w:val="24"/>
          <w:szCs w:val="24"/>
        </w:rPr>
        <w:t>precizējumi</w:t>
      </w:r>
      <w:r w:rsidRPr="000A58E8">
        <w:rPr>
          <w:rFonts w:ascii="Times New Roman" w:hAnsi="Times New Roman"/>
          <w:i/>
          <w:sz w:val="24"/>
          <w:szCs w:val="24"/>
        </w:rPr>
        <w:t xml:space="preserve"> sākotnējā plānošanā, papildus programmu ieviešana</w:t>
      </w:r>
      <w:r w:rsidR="00DA1D9B">
        <w:rPr>
          <w:rFonts w:ascii="Times New Roman" w:hAnsi="Times New Roman"/>
          <w:i/>
          <w:sz w:val="24"/>
          <w:szCs w:val="24"/>
        </w:rPr>
        <w:t xml:space="preserve"> utt.</w:t>
      </w:r>
      <w:r w:rsidRPr="000A58E8">
        <w:rPr>
          <w:rFonts w:ascii="Times New Roman" w:hAnsi="Times New Roman"/>
          <w:i/>
          <w:sz w:val="24"/>
          <w:szCs w:val="24"/>
        </w:rPr>
        <w:t>), iesniedz Finanšu dienestam, kas dod atzinumu par grozījumu pamatotību un iesniedz to akceptēšanai domes noteiktajā kārtībā</w:t>
      </w:r>
      <w:r>
        <w:rPr>
          <w:rFonts w:ascii="Times New Roman" w:hAnsi="Times New Roman"/>
          <w:iCs/>
          <w:sz w:val="24"/>
          <w:szCs w:val="24"/>
        </w:rPr>
        <w:t>.</w:t>
      </w:r>
      <w:r w:rsidRPr="007D0629">
        <w:rPr>
          <w:rFonts w:ascii="Times New Roman" w:hAnsi="Times New Roman"/>
          <w:iCs/>
          <w:sz w:val="24"/>
          <w:szCs w:val="24"/>
        </w:rPr>
        <w:t xml:space="preserve"> </w:t>
      </w:r>
    </w:p>
    <w:p w14:paraId="340D6512" w14:textId="77777777" w:rsidR="00B6664E" w:rsidRDefault="00B6664E">
      <w:pPr>
        <w:spacing w:after="0" w:line="240" w:lineRule="auto"/>
        <w:rPr>
          <w:rFonts w:ascii="Times New Roman" w:hAnsi="Times New Roman"/>
          <w:iCs/>
          <w:sz w:val="24"/>
          <w:szCs w:val="24"/>
        </w:rPr>
      </w:pPr>
    </w:p>
    <w:p w14:paraId="00EB434D" w14:textId="78610D91" w:rsidR="00B6664E" w:rsidRDefault="00DA1D9B">
      <w:pPr>
        <w:spacing w:after="0" w:line="240" w:lineRule="auto"/>
        <w:rPr>
          <w:rFonts w:ascii="Times New Roman" w:hAnsi="Times New Roman"/>
          <w:iCs/>
          <w:sz w:val="24"/>
          <w:szCs w:val="24"/>
        </w:rPr>
      </w:pPr>
      <w:r w:rsidRPr="00DA1D9B">
        <w:rPr>
          <w:rFonts w:ascii="Times New Roman" w:hAnsi="Times New Roman"/>
          <w:iCs/>
          <w:color w:val="C00000"/>
          <w:sz w:val="72"/>
          <w:szCs w:val="72"/>
        </w:rPr>
        <w:t>!</w:t>
      </w:r>
      <w:r w:rsidR="009F100A">
        <w:rPr>
          <w:rFonts w:ascii="Times New Roman" w:hAnsi="Times New Roman"/>
          <w:iCs/>
          <w:sz w:val="24"/>
          <w:szCs w:val="24"/>
        </w:rPr>
        <w:t>Līdz ar to šajā sadaļā ir jāatspoguļo jau sagatavotie grozījumi (nevis to veiktie aprēķini).</w:t>
      </w:r>
    </w:p>
    <w:p w14:paraId="5C8199B1" w14:textId="77777777" w:rsidR="00B6664E" w:rsidRDefault="00B6664E">
      <w:pPr>
        <w:spacing w:after="0" w:line="240" w:lineRule="auto"/>
        <w:jc w:val="right"/>
        <w:rPr>
          <w:rFonts w:ascii="Times New Roman" w:hAnsi="Times New Roman"/>
          <w:i/>
          <w:sz w:val="24"/>
          <w:szCs w:val="24"/>
        </w:rPr>
      </w:pPr>
    </w:p>
    <w:p w14:paraId="72F20865" w14:textId="77777777" w:rsidR="00B6664E" w:rsidRDefault="00B6664E">
      <w:pPr>
        <w:spacing w:after="0" w:line="240" w:lineRule="auto"/>
        <w:jc w:val="right"/>
        <w:rPr>
          <w:rFonts w:ascii="Times New Roman" w:hAnsi="Times New Roman"/>
          <w:i/>
          <w:sz w:val="24"/>
          <w:szCs w:val="24"/>
        </w:rPr>
      </w:pPr>
    </w:p>
    <w:p w14:paraId="4A3901FA" w14:textId="77777777" w:rsidR="00B6664E" w:rsidRDefault="00B6664E">
      <w:pPr>
        <w:spacing w:after="0" w:line="240" w:lineRule="auto"/>
        <w:jc w:val="right"/>
        <w:rPr>
          <w:rFonts w:ascii="Times New Roman" w:hAnsi="Times New Roman"/>
          <w:i/>
          <w:sz w:val="24"/>
          <w:szCs w:val="24"/>
        </w:rPr>
      </w:pPr>
    </w:p>
    <w:p w14:paraId="080DB442" w14:textId="77777777" w:rsidR="00B6664E" w:rsidRDefault="00B6664E">
      <w:pPr>
        <w:spacing w:after="0" w:line="240" w:lineRule="auto"/>
        <w:jc w:val="right"/>
        <w:rPr>
          <w:rFonts w:ascii="Times New Roman" w:hAnsi="Times New Roman"/>
          <w:i/>
          <w:sz w:val="24"/>
          <w:szCs w:val="24"/>
        </w:rPr>
      </w:pPr>
    </w:p>
    <w:p w14:paraId="10C8F2B0" w14:textId="77777777" w:rsidR="00B6664E" w:rsidRDefault="00B6664E">
      <w:pPr>
        <w:spacing w:after="0" w:line="240" w:lineRule="auto"/>
        <w:jc w:val="right"/>
        <w:rPr>
          <w:rFonts w:ascii="Times New Roman" w:hAnsi="Times New Roman"/>
          <w:i/>
          <w:sz w:val="24"/>
          <w:szCs w:val="24"/>
        </w:rPr>
      </w:pPr>
    </w:p>
    <w:p w14:paraId="081311F3" w14:textId="77777777" w:rsidR="00B6664E" w:rsidRDefault="00B6664E">
      <w:pPr>
        <w:spacing w:after="0" w:line="240" w:lineRule="auto"/>
        <w:jc w:val="right"/>
        <w:rPr>
          <w:rFonts w:ascii="Times New Roman" w:hAnsi="Times New Roman"/>
          <w:i/>
          <w:sz w:val="24"/>
          <w:szCs w:val="24"/>
        </w:rPr>
      </w:pPr>
    </w:p>
    <w:p w14:paraId="5EA439BE" w14:textId="77777777" w:rsidR="00B6664E" w:rsidRDefault="00B6664E">
      <w:pPr>
        <w:spacing w:after="0" w:line="240" w:lineRule="auto"/>
        <w:jc w:val="right"/>
        <w:rPr>
          <w:rFonts w:ascii="Times New Roman" w:hAnsi="Times New Roman"/>
          <w:i/>
          <w:sz w:val="24"/>
          <w:szCs w:val="24"/>
        </w:rPr>
      </w:pPr>
    </w:p>
    <w:p w14:paraId="5D481D24" w14:textId="77777777" w:rsidR="00B6664E" w:rsidRDefault="00B6664E">
      <w:pPr>
        <w:spacing w:after="0" w:line="240" w:lineRule="auto"/>
        <w:jc w:val="right"/>
        <w:rPr>
          <w:rFonts w:ascii="Times New Roman" w:hAnsi="Times New Roman"/>
          <w:i/>
          <w:sz w:val="24"/>
          <w:szCs w:val="24"/>
        </w:rPr>
      </w:pPr>
    </w:p>
    <w:p w14:paraId="3292D63B" w14:textId="77777777" w:rsidR="00B6664E" w:rsidRDefault="00B6664E">
      <w:pPr>
        <w:spacing w:after="0" w:line="240" w:lineRule="auto"/>
        <w:jc w:val="right"/>
        <w:rPr>
          <w:rFonts w:ascii="Times New Roman" w:hAnsi="Times New Roman"/>
          <w:i/>
          <w:sz w:val="24"/>
          <w:szCs w:val="24"/>
        </w:rPr>
      </w:pPr>
    </w:p>
    <w:p w14:paraId="46315B57" w14:textId="77777777" w:rsidR="00B6664E" w:rsidRDefault="00B6664E">
      <w:pPr>
        <w:spacing w:after="0" w:line="240" w:lineRule="auto"/>
        <w:jc w:val="right"/>
        <w:rPr>
          <w:rFonts w:ascii="Times New Roman" w:hAnsi="Times New Roman"/>
          <w:i/>
          <w:sz w:val="24"/>
          <w:szCs w:val="24"/>
        </w:rPr>
      </w:pPr>
    </w:p>
    <w:p w14:paraId="6CCE4AB0" w14:textId="77777777" w:rsidR="002272B2" w:rsidRDefault="002272B2">
      <w:pPr>
        <w:spacing w:after="0" w:line="240" w:lineRule="auto"/>
        <w:jc w:val="right"/>
        <w:rPr>
          <w:rFonts w:ascii="Times New Roman" w:hAnsi="Times New Roman"/>
          <w:i/>
          <w:sz w:val="24"/>
          <w:szCs w:val="24"/>
        </w:rPr>
      </w:pPr>
    </w:p>
    <w:p w14:paraId="6E8A0480" w14:textId="53A1CED8" w:rsidR="00B6664E" w:rsidRDefault="009F100A">
      <w:pPr>
        <w:spacing w:after="0" w:line="240" w:lineRule="auto"/>
        <w:jc w:val="right"/>
        <w:rPr>
          <w:rFonts w:ascii="Times New Roman" w:hAnsi="Times New Roman"/>
          <w:i/>
          <w:sz w:val="24"/>
          <w:szCs w:val="24"/>
        </w:rPr>
      </w:pPr>
      <w:r>
        <w:rPr>
          <w:rFonts w:ascii="Times New Roman" w:hAnsi="Times New Roman"/>
          <w:i/>
          <w:sz w:val="24"/>
          <w:szCs w:val="24"/>
        </w:rPr>
        <w:lastRenderedPageBreak/>
        <w:t>Parauga projekts</w:t>
      </w:r>
    </w:p>
    <w:p w14:paraId="3FDB91EB" w14:textId="77777777" w:rsidR="00B6664E" w:rsidRDefault="009F100A">
      <w:pPr>
        <w:spacing w:after="0" w:line="240" w:lineRule="auto"/>
        <w:jc w:val="center"/>
        <w:rPr>
          <w:rFonts w:ascii="Times New Roman" w:hAnsi="Times New Roman"/>
          <w:b/>
          <w:sz w:val="24"/>
          <w:szCs w:val="24"/>
        </w:rPr>
      </w:pPr>
      <w:r>
        <w:rPr>
          <w:rFonts w:ascii="Times New Roman" w:hAnsi="Times New Roman"/>
          <w:b/>
          <w:sz w:val="24"/>
          <w:szCs w:val="24"/>
        </w:rPr>
        <w:t>PAŠVALDĪBAS VEIDLAPA</w:t>
      </w:r>
    </w:p>
    <w:p w14:paraId="6579C21B" w14:textId="77777777" w:rsidR="00B6664E" w:rsidRDefault="00B6664E">
      <w:pPr>
        <w:spacing w:after="0" w:line="240" w:lineRule="auto"/>
        <w:jc w:val="center"/>
        <w:rPr>
          <w:rFonts w:ascii="Times New Roman" w:hAnsi="Times New Roman"/>
          <w:sz w:val="24"/>
          <w:szCs w:val="24"/>
        </w:rPr>
      </w:pPr>
    </w:p>
    <w:p w14:paraId="0B186891" w14:textId="77777777" w:rsidR="00B6664E" w:rsidRDefault="009F100A">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2704596" w14:textId="77777777" w:rsidR="00B6664E" w:rsidRDefault="009F100A">
      <w:pPr>
        <w:spacing w:after="0" w:line="240" w:lineRule="auto"/>
        <w:jc w:val="right"/>
        <w:rPr>
          <w:rFonts w:ascii="Times New Roman" w:hAnsi="Times New Roman"/>
          <w:b/>
          <w:sz w:val="24"/>
          <w:szCs w:val="24"/>
        </w:rPr>
      </w:pPr>
      <w:r>
        <w:rPr>
          <w:rFonts w:ascii="Times New Roman" w:hAnsi="Times New Roman"/>
          <w:b/>
          <w:sz w:val="24"/>
          <w:szCs w:val="24"/>
        </w:rPr>
        <w:t>APSTIPRINĀTI</w:t>
      </w:r>
    </w:p>
    <w:p w14:paraId="682A6D32" w14:textId="77777777" w:rsidR="00B6664E" w:rsidRDefault="009F100A">
      <w:pPr>
        <w:spacing w:after="0" w:line="240" w:lineRule="auto"/>
        <w:jc w:val="right"/>
        <w:rPr>
          <w:rFonts w:ascii="Times New Roman" w:hAnsi="Times New Roman"/>
          <w:sz w:val="24"/>
          <w:szCs w:val="24"/>
        </w:rPr>
      </w:pPr>
      <w:r>
        <w:rPr>
          <w:rFonts w:ascii="Times New Roman" w:hAnsi="Times New Roman"/>
          <w:sz w:val="24"/>
          <w:szCs w:val="24"/>
        </w:rPr>
        <w:t>ar ________________ domes</w:t>
      </w:r>
    </w:p>
    <w:p w14:paraId="3EAC11F9" w14:textId="77777777" w:rsidR="00B6664E" w:rsidRDefault="00B6664E">
      <w:pPr>
        <w:spacing w:after="0" w:line="240" w:lineRule="auto"/>
        <w:jc w:val="right"/>
        <w:rPr>
          <w:rFonts w:ascii="Times New Roman" w:hAnsi="Times New Roman"/>
          <w:sz w:val="24"/>
          <w:szCs w:val="24"/>
        </w:rPr>
      </w:pPr>
    </w:p>
    <w:p w14:paraId="6A3A4C21" w14:textId="77777777" w:rsidR="00B6664E" w:rsidRDefault="009F100A">
      <w:pPr>
        <w:spacing w:after="0" w:line="240" w:lineRule="auto"/>
        <w:jc w:val="right"/>
        <w:rPr>
          <w:rFonts w:ascii="Times New Roman" w:hAnsi="Times New Roman"/>
          <w:sz w:val="24"/>
          <w:szCs w:val="24"/>
        </w:rPr>
      </w:pPr>
      <w:r>
        <w:rPr>
          <w:rFonts w:ascii="Times New Roman" w:hAnsi="Times New Roman"/>
          <w:sz w:val="24"/>
          <w:szCs w:val="24"/>
        </w:rPr>
        <w:t>20___. gada ___. __________sēdes</w:t>
      </w:r>
    </w:p>
    <w:p w14:paraId="5987838D" w14:textId="77777777" w:rsidR="00B6664E" w:rsidRDefault="00B6664E">
      <w:pPr>
        <w:spacing w:after="0" w:line="240" w:lineRule="auto"/>
        <w:jc w:val="right"/>
        <w:rPr>
          <w:rFonts w:ascii="Times New Roman" w:hAnsi="Times New Roman"/>
          <w:sz w:val="24"/>
          <w:szCs w:val="24"/>
        </w:rPr>
      </w:pPr>
    </w:p>
    <w:p w14:paraId="3ECE91D6" w14:textId="77777777" w:rsidR="00B6664E" w:rsidRDefault="009F100A">
      <w:pPr>
        <w:spacing w:after="0" w:line="240" w:lineRule="auto"/>
        <w:jc w:val="right"/>
        <w:rPr>
          <w:rFonts w:ascii="Times New Roman" w:hAnsi="Times New Roman"/>
          <w:sz w:val="24"/>
          <w:szCs w:val="24"/>
        </w:rPr>
      </w:pPr>
      <w:r>
        <w:rPr>
          <w:rFonts w:ascii="Times New Roman" w:hAnsi="Times New Roman"/>
          <w:sz w:val="24"/>
          <w:szCs w:val="24"/>
        </w:rPr>
        <w:t>lēmumu (protokols Nr. ___ ___)</w:t>
      </w:r>
    </w:p>
    <w:p w14:paraId="15BDA1E0" w14:textId="77777777" w:rsidR="00B6664E" w:rsidRDefault="00B6664E">
      <w:pPr>
        <w:spacing w:after="0" w:line="240" w:lineRule="auto"/>
        <w:jc w:val="right"/>
        <w:rPr>
          <w:rFonts w:ascii="Times New Roman" w:hAnsi="Times New Roman"/>
          <w:sz w:val="24"/>
          <w:szCs w:val="24"/>
        </w:rPr>
      </w:pPr>
    </w:p>
    <w:p w14:paraId="26F7CDC4" w14:textId="77777777" w:rsidR="00B6664E" w:rsidRDefault="009F100A">
      <w:pPr>
        <w:spacing w:after="0" w:line="240" w:lineRule="auto"/>
        <w:jc w:val="center"/>
        <w:rPr>
          <w:rFonts w:ascii="Times New Roman" w:hAnsi="Times New Roman"/>
          <w:b/>
          <w:sz w:val="24"/>
          <w:szCs w:val="24"/>
        </w:rPr>
      </w:pPr>
      <w:r>
        <w:rPr>
          <w:rFonts w:ascii="Times New Roman" w:hAnsi="Times New Roman"/>
          <w:b/>
          <w:sz w:val="24"/>
          <w:szCs w:val="24"/>
        </w:rPr>
        <w:t>SAISTOŠIE NOTEIKUMI</w:t>
      </w:r>
    </w:p>
    <w:p w14:paraId="0B9DA54F" w14:textId="77777777" w:rsidR="00B6664E" w:rsidRDefault="009F100A">
      <w:pPr>
        <w:spacing w:after="0" w:line="240" w:lineRule="auto"/>
        <w:jc w:val="center"/>
        <w:rPr>
          <w:rFonts w:ascii="Times New Roman" w:hAnsi="Times New Roman"/>
          <w:sz w:val="24"/>
          <w:szCs w:val="24"/>
        </w:rPr>
      </w:pPr>
      <w:r>
        <w:rPr>
          <w:rFonts w:ascii="Times New Roman" w:hAnsi="Times New Roman"/>
          <w:sz w:val="24"/>
          <w:szCs w:val="24"/>
        </w:rPr>
        <w:t>______________</w:t>
      </w:r>
    </w:p>
    <w:p w14:paraId="39DB77A7" w14:textId="77777777" w:rsidR="00B6664E" w:rsidRDefault="009F100A">
      <w:pPr>
        <w:spacing w:after="0" w:line="240" w:lineRule="auto"/>
        <w:jc w:val="center"/>
        <w:rPr>
          <w:rFonts w:ascii="Times New Roman" w:hAnsi="Times New Roman"/>
          <w:i/>
          <w:sz w:val="24"/>
          <w:szCs w:val="24"/>
        </w:rPr>
      </w:pPr>
      <w:r>
        <w:rPr>
          <w:rFonts w:ascii="Times New Roman" w:hAnsi="Times New Roman"/>
          <w:i/>
          <w:sz w:val="24"/>
          <w:szCs w:val="24"/>
        </w:rPr>
        <w:t>(vieta)</w:t>
      </w:r>
    </w:p>
    <w:p w14:paraId="338A2519" w14:textId="77777777" w:rsidR="00B6664E" w:rsidRDefault="00B6664E">
      <w:pPr>
        <w:spacing w:after="0" w:line="240" w:lineRule="auto"/>
        <w:jc w:val="center"/>
        <w:rPr>
          <w:rFonts w:ascii="Times New Roman" w:hAnsi="Times New Roman"/>
          <w:sz w:val="24"/>
          <w:szCs w:val="24"/>
        </w:rPr>
      </w:pPr>
    </w:p>
    <w:p w14:paraId="55BE0B58" w14:textId="77777777" w:rsidR="00B6664E" w:rsidRDefault="009F100A">
      <w:pPr>
        <w:spacing w:after="0" w:line="240" w:lineRule="auto"/>
        <w:jc w:val="both"/>
        <w:rPr>
          <w:rFonts w:ascii="Times New Roman" w:hAnsi="Times New Roman"/>
          <w:sz w:val="24"/>
          <w:szCs w:val="24"/>
        </w:rPr>
      </w:pPr>
      <w:r>
        <w:rPr>
          <w:rFonts w:ascii="Times New Roman" w:hAnsi="Times New Roman"/>
          <w:sz w:val="24"/>
          <w:szCs w:val="24"/>
        </w:rPr>
        <w:t xml:space="preserve">20___. gada ___. 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Nr. _____</w:t>
      </w:r>
    </w:p>
    <w:p w14:paraId="76C611F2" w14:textId="77777777" w:rsidR="00B6664E" w:rsidRDefault="00B6664E">
      <w:pPr>
        <w:spacing w:after="0" w:line="240" w:lineRule="auto"/>
        <w:jc w:val="both"/>
        <w:rPr>
          <w:rFonts w:ascii="Times New Roman" w:hAnsi="Times New Roman"/>
          <w:sz w:val="24"/>
          <w:szCs w:val="24"/>
        </w:rPr>
      </w:pPr>
    </w:p>
    <w:p w14:paraId="27AB6F18" w14:textId="77777777" w:rsidR="00B6664E" w:rsidRDefault="00B6664E">
      <w:pPr>
        <w:spacing w:after="0" w:line="240" w:lineRule="auto"/>
        <w:jc w:val="center"/>
        <w:rPr>
          <w:rFonts w:ascii="Times New Roman" w:hAnsi="Times New Roman"/>
          <w:b/>
          <w:sz w:val="24"/>
          <w:szCs w:val="24"/>
        </w:rPr>
      </w:pPr>
    </w:p>
    <w:p w14:paraId="76D1C10F" w14:textId="77777777" w:rsidR="00B6664E" w:rsidRDefault="009F100A">
      <w:pPr>
        <w:spacing w:after="0" w:line="240" w:lineRule="auto"/>
        <w:jc w:val="center"/>
      </w:pPr>
      <w:r>
        <w:rPr>
          <w:rFonts w:ascii="Times New Roman" w:hAnsi="Times New Roman"/>
          <w:b/>
          <w:sz w:val="24"/>
          <w:szCs w:val="24"/>
        </w:rPr>
        <w:t>Par grozījumiem __________________________ pašvaldības 20__.gada 00.______________________saistošajos noteikumos Nr.1 ,, Par ______________pašvaldības budžetu  20___. gadam</w:t>
      </w:r>
    </w:p>
    <w:p w14:paraId="67E85861" w14:textId="77777777" w:rsidR="00B6664E" w:rsidRDefault="00B6664E">
      <w:pPr>
        <w:spacing w:after="0" w:line="240" w:lineRule="auto"/>
        <w:jc w:val="center"/>
        <w:rPr>
          <w:rFonts w:ascii="Times New Roman" w:hAnsi="Times New Roman"/>
          <w:b/>
          <w:sz w:val="24"/>
          <w:szCs w:val="24"/>
        </w:rPr>
      </w:pPr>
    </w:p>
    <w:p w14:paraId="57936BDC" w14:textId="77777777" w:rsidR="00B6664E" w:rsidRDefault="009F100A">
      <w:pPr>
        <w:spacing w:after="0" w:line="240" w:lineRule="auto"/>
        <w:jc w:val="right"/>
        <w:rPr>
          <w:rFonts w:ascii="Times New Roman" w:hAnsi="Times New Roman"/>
          <w:i/>
          <w:sz w:val="24"/>
          <w:szCs w:val="24"/>
        </w:rPr>
      </w:pPr>
      <w:r>
        <w:rPr>
          <w:rFonts w:ascii="Times New Roman" w:hAnsi="Times New Roman"/>
          <w:i/>
          <w:sz w:val="24"/>
          <w:szCs w:val="24"/>
        </w:rPr>
        <w:t>Izdoti saskaņā ar ___________</w:t>
      </w:r>
    </w:p>
    <w:p w14:paraId="4D9DC2F8" w14:textId="77777777" w:rsidR="00B6664E" w:rsidRDefault="009F100A">
      <w:pPr>
        <w:spacing w:after="0" w:line="240" w:lineRule="auto"/>
        <w:jc w:val="right"/>
        <w:rPr>
          <w:rFonts w:ascii="Times New Roman" w:hAnsi="Times New Roman"/>
          <w:i/>
          <w:sz w:val="24"/>
          <w:szCs w:val="24"/>
        </w:rPr>
      </w:pPr>
      <w:r>
        <w:rPr>
          <w:rFonts w:ascii="Times New Roman" w:hAnsi="Times New Roman"/>
          <w:i/>
          <w:sz w:val="24"/>
          <w:szCs w:val="24"/>
        </w:rPr>
        <w:t>___________________________________</w:t>
      </w:r>
    </w:p>
    <w:p w14:paraId="384D7B16" w14:textId="77777777" w:rsidR="00B6664E" w:rsidRDefault="009F100A">
      <w:pPr>
        <w:spacing w:after="0" w:line="240" w:lineRule="auto"/>
        <w:jc w:val="right"/>
        <w:rPr>
          <w:rFonts w:ascii="Times New Roman" w:hAnsi="Times New Roman"/>
          <w:i/>
          <w:sz w:val="24"/>
          <w:szCs w:val="24"/>
        </w:rPr>
      </w:pPr>
      <w:r>
        <w:rPr>
          <w:rFonts w:ascii="Times New Roman" w:hAnsi="Times New Roman"/>
          <w:i/>
          <w:sz w:val="24"/>
          <w:szCs w:val="24"/>
        </w:rPr>
        <w:t>_______________________________________</w:t>
      </w:r>
    </w:p>
    <w:p w14:paraId="0F77D06A" w14:textId="77777777" w:rsidR="00B6664E" w:rsidRDefault="00B6664E">
      <w:pPr>
        <w:spacing w:after="0" w:line="240" w:lineRule="auto"/>
        <w:jc w:val="right"/>
        <w:rPr>
          <w:rFonts w:ascii="Times New Roman" w:hAnsi="Times New Roman"/>
          <w:sz w:val="24"/>
          <w:szCs w:val="24"/>
        </w:rPr>
      </w:pPr>
    </w:p>
    <w:p w14:paraId="028328AF" w14:textId="77777777" w:rsidR="00B6664E" w:rsidRDefault="009F100A">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Izdarīt ____________ ___________ pašvaldības 20___.gada ______________saistošajos noteikumos Nr.1 ,,Par ______________________” šādus grozījumus.</w:t>
      </w:r>
    </w:p>
    <w:p w14:paraId="7CBC818F" w14:textId="77777777" w:rsidR="00B6664E" w:rsidRDefault="00B6664E">
      <w:pPr>
        <w:pStyle w:val="ListParagraph"/>
        <w:spacing w:after="0" w:line="240" w:lineRule="auto"/>
        <w:ind w:left="993"/>
        <w:jc w:val="both"/>
        <w:rPr>
          <w:rFonts w:ascii="Times New Roman" w:hAnsi="Times New Roman"/>
          <w:sz w:val="24"/>
          <w:szCs w:val="24"/>
        </w:rPr>
      </w:pPr>
    </w:p>
    <w:p w14:paraId="66C34FCC"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bookmarkStart w:id="0" w:name="_Hlk117849456"/>
      <w:r>
        <w:rPr>
          <w:rFonts w:ascii="Times New Roman" w:hAnsi="Times New Roman"/>
          <w:sz w:val="24"/>
          <w:szCs w:val="24"/>
        </w:rPr>
        <w:t>Apstiprināt pašvaldības pamatbudžetu 20___. gadam šādā apmērā (1.pielikums):</w:t>
      </w:r>
    </w:p>
    <w:bookmarkEnd w:id="0"/>
    <w:p w14:paraId="6DD937D2" w14:textId="77777777" w:rsidR="00B6664E" w:rsidRDefault="009F100A">
      <w:pPr>
        <w:spacing w:after="0" w:line="240" w:lineRule="auto"/>
        <w:ind w:left="2268"/>
        <w:jc w:val="both"/>
        <w:rPr>
          <w:rFonts w:ascii="Times New Roman" w:hAnsi="Times New Roman"/>
          <w:sz w:val="24"/>
          <w:szCs w:val="24"/>
        </w:rPr>
      </w:pPr>
      <w:r>
        <w:rPr>
          <w:rFonts w:ascii="Times New Roman" w:hAnsi="Times New Roman"/>
          <w:sz w:val="24"/>
          <w:szCs w:val="24"/>
        </w:rPr>
        <w:t xml:space="preserve">2.1. kārtējā gada ieņēmumi  _____________ </w:t>
      </w:r>
      <w:proofErr w:type="spellStart"/>
      <w:r>
        <w:rPr>
          <w:rFonts w:ascii="Times New Roman" w:hAnsi="Times New Roman"/>
          <w:sz w:val="24"/>
          <w:szCs w:val="24"/>
        </w:rPr>
        <w:t>euro</w:t>
      </w:r>
      <w:proofErr w:type="spellEnd"/>
      <w:r>
        <w:rPr>
          <w:rFonts w:ascii="Times New Roman" w:hAnsi="Times New Roman"/>
          <w:sz w:val="24"/>
          <w:szCs w:val="24"/>
        </w:rPr>
        <w:t>,</w:t>
      </w:r>
    </w:p>
    <w:p w14:paraId="413F7703" w14:textId="77777777" w:rsidR="00B6664E" w:rsidRDefault="009F100A">
      <w:pPr>
        <w:spacing w:after="0" w:line="240" w:lineRule="auto"/>
        <w:ind w:left="2268"/>
        <w:jc w:val="both"/>
        <w:rPr>
          <w:rFonts w:ascii="Times New Roman" w:hAnsi="Times New Roman"/>
          <w:sz w:val="24"/>
          <w:szCs w:val="24"/>
        </w:rPr>
      </w:pPr>
      <w:r>
        <w:rPr>
          <w:rFonts w:ascii="Times New Roman" w:hAnsi="Times New Roman"/>
          <w:sz w:val="24"/>
          <w:szCs w:val="24"/>
        </w:rPr>
        <w:t xml:space="preserve">2.2. kārtējā gada izdevumi  _____________ </w:t>
      </w:r>
      <w:proofErr w:type="spellStart"/>
      <w:r>
        <w:rPr>
          <w:rFonts w:ascii="Times New Roman" w:hAnsi="Times New Roman"/>
          <w:sz w:val="24"/>
          <w:szCs w:val="24"/>
        </w:rPr>
        <w:t>euro</w:t>
      </w:r>
      <w:proofErr w:type="spellEnd"/>
      <w:r>
        <w:rPr>
          <w:rFonts w:ascii="Times New Roman" w:hAnsi="Times New Roman"/>
          <w:sz w:val="24"/>
          <w:szCs w:val="24"/>
        </w:rPr>
        <w:t>,</w:t>
      </w:r>
    </w:p>
    <w:p w14:paraId="3AC59484" w14:textId="77777777" w:rsidR="00B6664E" w:rsidRDefault="009F100A">
      <w:pPr>
        <w:spacing w:after="0" w:line="240" w:lineRule="auto"/>
        <w:ind w:left="2268"/>
        <w:jc w:val="both"/>
        <w:rPr>
          <w:rFonts w:ascii="Times New Roman" w:hAnsi="Times New Roman"/>
          <w:sz w:val="24"/>
          <w:szCs w:val="24"/>
        </w:rPr>
      </w:pPr>
      <w:r>
        <w:rPr>
          <w:rFonts w:ascii="Times New Roman" w:hAnsi="Times New Roman"/>
          <w:sz w:val="24"/>
          <w:szCs w:val="24"/>
        </w:rPr>
        <w:t xml:space="preserve">2.3. naudas līdzekļu atlikums uz gada sākumu  _____________ </w:t>
      </w:r>
      <w:proofErr w:type="spellStart"/>
      <w:r>
        <w:rPr>
          <w:rFonts w:ascii="Times New Roman" w:hAnsi="Times New Roman"/>
          <w:sz w:val="24"/>
          <w:szCs w:val="24"/>
        </w:rPr>
        <w:t>euro</w:t>
      </w:r>
      <w:proofErr w:type="spellEnd"/>
      <w:r>
        <w:rPr>
          <w:rFonts w:ascii="Times New Roman" w:hAnsi="Times New Roman"/>
          <w:sz w:val="24"/>
          <w:szCs w:val="24"/>
        </w:rPr>
        <w:t>.</w:t>
      </w:r>
    </w:p>
    <w:p w14:paraId="48DF7168" w14:textId="77777777" w:rsidR="00B6664E" w:rsidRDefault="00B6664E">
      <w:pPr>
        <w:spacing w:after="0" w:line="240" w:lineRule="auto"/>
        <w:ind w:left="2268"/>
        <w:jc w:val="both"/>
        <w:rPr>
          <w:rFonts w:ascii="Times New Roman" w:hAnsi="Times New Roman"/>
          <w:sz w:val="24"/>
          <w:szCs w:val="24"/>
        </w:rPr>
      </w:pPr>
    </w:p>
    <w:p w14:paraId="3F0E7A5F"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Apstiprināt ______________ _________________ pašvaldības grozījumus saistību apmērā saimnieciskajā gadā un turpmākajos gados (aizņēmumus, galvojumus) 20__. gadam šādā apmērā  _____________ </w:t>
      </w:r>
      <w:proofErr w:type="spellStart"/>
      <w:r>
        <w:rPr>
          <w:rFonts w:ascii="Times New Roman" w:hAnsi="Times New Roman"/>
          <w:sz w:val="24"/>
          <w:szCs w:val="24"/>
        </w:rPr>
        <w:t>euro</w:t>
      </w:r>
      <w:proofErr w:type="spellEnd"/>
      <w:r>
        <w:rPr>
          <w:rFonts w:ascii="Times New Roman" w:hAnsi="Times New Roman"/>
          <w:sz w:val="24"/>
          <w:szCs w:val="24"/>
        </w:rPr>
        <w:t xml:space="preserve"> (2.pielikums).</w:t>
      </w:r>
    </w:p>
    <w:p w14:paraId="29797551" w14:textId="77777777" w:rsidR="00B6664E" w:rsidRDefault="00B6664E">
      <w:pPr>
        <w:pStyle w:val="ListParagraph"/>
        <w:spacing w:after="0" w:line="240" w:lineRule="auto"/>
        <w:ind w:left="993"/>
        <w:jc w:val="both"/>
        <w:rPr>
          <w:rFonts w:ascii="Times New Roman" w:hAnsi="Times New Roman"/>
          <w:sz w:val="24"/>
          <w:szCs w:val="24"/>
        </w:rPr>
      </w:pPr>
    </w:p>
    <w:p w14:paraId="33965FFF"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_______________________________ lemj par grozījumiem _____________ _______________ pašvaldības 20___. gada budžeta ieņēmumu, izdevumu un finansēšanas apmērā.</w:t>
      </w:r>
    </w:p>
    <w:p w14:paraId="2AED7CA0" w14:textId="77777777" w:rsidR="00B6664E" w:rsidRDefault="00B6664E">
      <w:pPr>
        <w:pStyle w:val="ListParagraph"/>
        <w:spacing w:after="0" w:line="240" w:lineRule="auto"/>
        <w:ind w:left="993"/>
        <w:jc w:val="both"/>
        <w:rPr>
          <w:rFonts w:ascii="Times New Roman" w:hAnsi="Times New Roman"/>
          <w:sz w:val="24"/>
          <w:szCs w:val="24"/>
        </w:rPr>
      </w:pPr>
    </w:p>
    <w:p w14:paraId="73D2C86F" w14:textId="77777777" w:rsidR="00B6664E" w:rsidRDefault="009F100A">
      <w:pPr>
        <w:pStyle w:val="ListParagraph"/>
        <w:numPr>
          <w:ilvl w:val="0"/>
          <w:numId w:val="3"/>
        </w:numPr>
        <w:spacing w:after="0" w:line="240" w:lineRule="auto"/>
        <w:ind w:left="993" w:hanging="426"/>
        <w:jc w:val="both"/>
      </w:pPr>
      <w:r>
        <w:rPr>
          <w:rFonts w:ascii="Times New Roman" w:hAnsi="Times New Roman"/>
          <w:sz w:val="24"/>
          <w:szCs w:val="24"/>
        </w:rPr>
        <w:t>_________________ _______________ ________________ tiesīgs (-</w:t>
      </w:r>
      <w:proofErr w:type="spellStart"/>
      <w:r>
        <w:rPr>
          <w:rFonts w:ascii="Times New Roman" w:hAnsi="Times New Roman"/>
          <w:sz w:val="24"/>
          <w:szCs w:val="24"/>
        </w:rPr>
        <w:t>gi</w:t>
      </w:r>
      <w:proofErr w:type="spellEnd"/>
      <w:r>
        <w:rPr>
          <w:rFonts w:ascii="Times New Roman" w:hAnsi="Times New Roman"/>
          <w:sz w:val="24"/>
          <w:szCs w:val="24"/>
        </w:rPr>
        <w:t xml:space="preserve">) neparedzētiem gadījumiem no pašvaldības budžeta rezerves fonda ar rīkojumu piešķirt finanšu līdzekļus līdz ______ </w:t>
      </w:r>
      <w:proofErr w:type="spellStart"/>
      <w:r>
        <w:rPr>
          <w:rFonts w:ascii="Times New Roman" w:hAnsi="Times New Roman"/>
          <w:sz w:val="24"/>
          <w:szCs w:val="24"/>
        </w:rPr>
        <w:t>euro</w:t>
      </w:r>
      <w:proofErr w:type="spellEnd"/>
      <w:r>
        <w:rPr>
          <w:rFonts w:ascii="Times New Roman" w:hAnsi="Times New Roman"/>
          <w:sz w:val="24"/>
          <w:szCs w:val="24"/>
        </w:rPr>
        <w:t xml:space="preserve">, nepārsniedzot rezervēto līdzekļu apjomu </w:t>
      </w:r>
      <w:r>
        <w:rPr>
          <w:rFonts w:ascii="Times New Roman" w:hAnsi="Times New Roman"/>
          <w:i/>
          <w:sz w:val="24"/>
          <w:szCs w:val="24"/>
        </w:rPr>
        <w:t>(p</w:t>
      </w:r>
      <w:r>
        <w:rPr>
          <w:rFonts w:ascii="Times New Roman" w:hAnsi="Times New Roman"/>
          <w:i/>
          <w:color w:val="000000"/>
          <w:sz w:val="24"/>
          <w:szCs w:val="24"/>
        </w:rPr>
        <w:t>ašvaldības budžetā var paredzēt līdzekļus neparedzētiem izdevumiem, kuru apjoms nedrīkst pārsniegt 2 procentus no saimnieciskajā gadā plānotajiem pašvaldības izdevumiem)</w:t>
      </w:r>
      <w:r>
        <w:rPr>
          <w:rFonts w:ascii="Times New Roman" w:hAnsi="Times New Roman"/>
          <w:sz w:val="24"/>
          <w:szCs w:val="24"/>
        </w:rPr>
        <w:t>.</w:t>
      </w:r>
    </w:p>
    <w:p w14:paraId="78604102" w14:textId="77777777" w:rsidR="00B6664E" w:rsidRDefault="009F100A">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 xml:space="preserve">                </w:t>
      </w:r>
    </w:p>
    <w:p w14:paraId="1FAADF24"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lastRenderedPageBreak/>
        <w:t>_______________ _______________ ________________ 20___. gadā nodrošina pašvaldības aizņēmumu pamatsummas atmaksu un kredītu procentu samaksu, saskaņā ar noslēgtajiem aizņēmumu līgumiem un budžetā šim mērķim plānotajiem līdzekļiem.</w:t>
      </w:r>
    </w:p>
    <w:p w14:paraId="793F33D4" w14:textId="77777777" w:rsidR="00B6664E" w:rsidRDefault="00B6664E">
      <w:pPr>
        <w:pStyle w:val="ListParagraph"/>
        <w:rPr>
          <w:rFonts w:ascii="Times New Roman" w:hAnsi="Times New Roman"/>
          <w:sz w:val="24"/>
          <w:szCs w:val="24"/>
        </w:rPr>
      </w:pPr>
    </w:p>
    <w:p w14:paraId="08B43E5C"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Apstiprināt pašvaldības ziedojumu un dāvinājumu budžets 20___. gadam šādā apmērā (3.pielikums).</w:t>
      </w:r>
    </w:p>
    <w:p w14:paraId="05C90A18" w14:textId="77777777" w:rsidR="00B6664E" w:rsidRDefault="00B6664E">
      <w:pPr>
        <w:pStyle w:val="ListParagraph"/>
        <w:spacing w:after="0" w:line="240" w:lineRule="auto"/>
        <w:ind w:left="993"/>
        <w:jc w:val="both"/>
        <w:rPr>
          <w:rFonts w:ascii="Times New Roman" w:hAnsi="Times New Roman"/>
          <w:sz w:val="24"/>
          <w:szCs w:val="24"/>
        </w:rPr>
      </w:pPr>
    </w:p>
    <w:p w14:paraId="0C94F6D1"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49CD56F7" w14:textId="77777777" w:rsidR="00B6664E" w:rsidRDefault="00B6664E">
      <w:pPr>
        <w:pStyle w:val="ListParagraph"/>
        <w:spacing w:after="0" w:line="240" w:lineRule="auto"/>
        <w:ind w:left="993"/>
        <w:jc w:val="both"/>
        <w:rPr>
          <w:rFonts w:ascii="Times New Roman" w:hAnsi="Times New Roman"/>
          <w:sz w:val="24"/>
          <w:szCs w:val="24"/>
        </w:rPr>
      </w:pPr>
    </w:p>
    <w:p w14:paraId="658E0D8E" w14:textId="39D43E9D"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Saistošie noteikumi par pašvaldības budžeta grozījumiem stājas spēkā nākamajā dienā pēc to </w:t>
      </w:r>
      <w:r w:rsidR="000B5835">
        <w:rPr>
          <w:rFonts w:ascii="Times New Roman" w:hAnsi="Times New Roman"/>
          <w:sz w:val="24"/>
          <w:szCs w:val="24"/>
        </w:rPr>
        <w:t>izsludināšanas</w:t>
      </w:r>
      <w:r>
        <w:rPr>
          <w:rFonts w:ascii="Times New Roman" w:hAnsi="Times New Roman"/>
          <w:sz w:val="24"/>
          <w:szCs w:val="24"/>
        </w:rPr>
        <w:t>, ja tajos nav noteikts cits spēkā stāšanās laiks.</w:t>
      </w:r>
    </w:p>
    <w:p w14:paraId="15AAF9E6" w14:textId="77777777" w:rsidR="00B6664E" w:rsidRDefault="00B6664E">
      <w:pPr>
        <w:pStyle w:val="ListParagraph"/>
        <w:rPr>
          <w:rFonts w:ascii="Times New Roman" w:hAnsi="Times New Roman"/>
          <w:sz w:val="24"/>
          <w:szCs w:val="24"/>
        </w:rPr>
      </w:pPr>
    </w:p>
    <w:p w14:paraId="5B41A2F4" w14:textId="77777777" w:rsidR="00B6664E" w:rsidRDefault="009F100A">
      <w:pPr>
        <w:pStyle w:val="ListParagraph"/>
        <w:numPr>
          <w:ilvl w:val="0"/>
          <w:numId w:val="3"/>
        </w:numPr>
        <w:spacing w:after="0" w:line="240" w:lineRule="auto"/>
        <w:ind w:left="993" w:hanging="426"/>
        <w:jc w:val="both"/>
        <w:rPr>
          <w:rFonts w:ascii="Times New Roman" w:hAnsi="Times New Roman"/>
          <w:sz w:val="24"/>
          <w:szCs w:val="24"/>
        </w:rPr>
      </w:pPr>
      <w:r>
        <w:rPr>
          <w:rFonts w:ascii="Times New Roman" w:hAnsi="Times New Roman"/>
          <w:sz w:val="24"/>
          <w:szCs w:val="24"/>
        </w:rPr>
        <w:t>Pašvaldības budžeta grozījumiem jābūt publiski pieejamam katrā attiecīgajā pašvaldībā.</w:t>
      </w:r>
    </w:p>
    <w:p w14:paraId="00153F8A" w14:textId="77777777" w:rsidR="00B6664E" w:rsidRDefault="00B6664E">
      <w:pPr>
        <w:pStyle w:val="ListParagraph"/>
        <w:spacing w:after="0" w:line="240" w:lineRule="auto"/>
        <w:ind w:left="993"/>
        <w:jc w:val="both"/>
        <w:rPr>
          <w:rFonts w:ascii="Times New Roman" w:hAnsi="Times New Roman"/>
          <w:sz w:val="24"/>
          <w:szCs w:val="24"/>
        </w:rPr>
      </w:pPr>
    </w:p>
    <w:p w14:paraId="4A333CE4" w14:textId="77777777" w:rsidR="00B6664E" w:rsidRDefault="00B6664E">
      <w:pPr>
        <w:spacing w:after="0" w:line="240" w:lineRule="auto"/>
        <w:ind w:left="993" w:hanging="426"/>
        <w:jc w:val="both"/>
        <w:rPr>
          <w:rFonts w:ascii="Times New Roman" w:hAnsi="Times New Roman"/>
          <w:sz w:val="24"/>
          <w:szCs w:val="24"/>
        </w:rPr>
      </w:pPr>
    </w:p>
    <w:p w14:paraId="2AB3D3AB" w14:textId="77777777" w:rsidR="00B6664E" w:rsidRDefault="00B6664E">
      <w:pPr>
        <w:pStyle w:val="tv213"/>
        <w:spacing w:before="0" w:after="0" w:line="293" w:lineRule="atLeast"/>
        <w:jc w:val="both"/>
        <w:rPr>
          <w:color w:val="000000"/>
        </w:rPr>
      </w:pPr>
    </w:p>
    <w:p w14:paraId="4FCC0A42" w14:textId="77777777" w:rsidR="00B6664E" w:rsidRDefault="00B6664E">
      <w:pPr>
        <w:pStyle w:val="tv213"/>
        <w:spacing w:before="0" w:after="0" w:line="293" w:lineRule="atLeast"/>
        <w:jc w:val="both"/>
        <w:rPr>
          <w:color w:val="000000"/>
        </w:rPr>
      </w:pPr>
    </w:p>
    <w:p w14:paraId="61B25639" w14:textId="77777777" w:rsidR="00B6664E" w:rsidRDefault="00B6664E">
      <w:pPr>
        <w:pStyle w:val="ListParagraph"/>
        <w:spacing w:after="0" w:line="240" w:lineRule="auto"/>
        <w:ind w:left="993"/>
        <w:jc w:val="both"/>
        <w:rPr>
          <w:rFonts w:ascii="Times New Roman" w:hAnsi="Times New Roman"/>
          <w:sz w:val="24"/>
          <w:szCs w:val="24"/>
        </w:rPr>
      </w:pPr>
    </w:p>
    <w:p w14:paraId="11A2B728" w14:textId="77777777" w:rsidR="00B6664E" w:rsidRDefault="009F100A">
      <w:pPr>
        <w:pStyle w:val="tv213"/>
        <w:tabs>
          <w:tab w:val="left" w:pos="1134"/>
        </w:tabs>
        <w:spacing w:before="0" w:after="0" w:line="293" w:lineRule="atLeast"/>
        <w:jc w:val="both"/>
      </w:pPr>
      <w:r>
        <w:rPr>
          <w:rFonts w:eastAsia="Calibri"/>
          <w:lang w:eastAsia="en-US"/>
        </w:rPr>
        <w:t xml:space="preserve"> </w:t>
      </w:r>
    </w:p>
    <w:p w14:paraId="5D7F8F42" w14:textId="77777777" w:rsidR="00E1699B" w:rsidRDefault="00E1699B" w:rsidP="00E1699B">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t xml:space="preserve">        </w:t>
      </w:r>
      <w:r w:rsidRPr="00100359">
        <w:rPr>
          <w:rFonts w:ascii="Times New Roman" w:hAnsi="Times New Roman"/>
          <w:sz w:val="24"/>
          <w:szCs w:val="24"/>
        </w:rPr>
        <w:t>(paraksts*)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V.Uzvārds</w:t>
      </w:r>
      <w:proofErr w:type="spellEnd"/>
    </w:p>
    <w:p w14:paraId="01A7AD73" w14:textId="77777777" w:rsidR="00E1699B" w:rsidRDefault="00E1699B" w:rsidP="00E1699B">
      <w:pPr>
        <w:pStyle w:val="ListParagraph"/>
        <w:spacing w:after="0" w:line="240" w:lineRule="auto"/>
        <w:ind w:left="993"/>
        <w:jc w:val="both"/>
        <w:rPr>
          <w:rFonts w:ascii="Times New Roman" w:hAnsi="Times New Roman"/>
          <w:sz w:val="24"/>
          <w:szCs w:val="24"/>
        </w:rPr>
      </w:pPr>
    </w:p>
    <w:p w14:paraId="18B5B96C" w14:textId="77777777" w:rsidR="00E1699B" w:rsidRDefault="00E1699B" w:rsidP="00E1699B">
      <w:pPr>
        <w:pStyle w:val="ListParagraph"/>
        <w:spacing w:after="0" w:line="240" w:lineRule="auto"/>
        <w:ind w:left="993"/>
        <w:jc w:val="both"/>
        <w:rPr>
          <w:rFonts w:ascii="Times New Roman" w:hAnsi="Times New Roman"/>
          <w:sz w:val="24"/>
          <w:szCs w:val="24"/>
        </w:rPr>
      </w:pPr>
    </w:p>
    <w:p w14:paraId="0E9710E5" w14:textId="77777777" w:rsidR="00E1699B" w:rsidRDefault="00E1699B" w:rsidP="00E1699B">
      <w:pPr>
        <w:pStyle w:val="ListParagraph"/>
        <w:spacing w:after="0" w:line="240" w:lineRule="auto"/>
        <w:ind w:left="993"/>
        <w:jc w:val="both"/>
        <w:rPr>
          <w:rFonts w:ascii="Times New Roman" w:hAnsi="Times New Roman"/>
          <w:sz w:val="24"/>
          <w:szCs w:val="24"/>
        </w:rPr>
      </w:pPr>
    </w:p>
    <w:p w14:paraId="546FEA0F" w14:textId="77777777" w:rsidR="00E1699B" w:rsidRDefault="00E1699B" w:rsidP="00E1699B">
      <w:pPr>
        <w:pStyle w:val="ListParagraph"/>
        <w:spacing w:after="0" w:line="240" w:lineRule="auto"/>
        <w:ind w:left="993"/>
        <w:jc w:val="both"/>
        <w:rPr>
          <w:rFonts w:ascii="Times New Roman" w:hAnsi="Times New Roman"/>
          <w:sz w:val="24"/>
          <w:szCs w:val="24"/>
        </w:rPr>
      </w:pPr>
    </w:p>
    <w:p w14:paraId="647320DE" w14:textId="77777777" w:rsidR="00E1699B" w:rsidRDefault="00E1699B" w:rsidP="00E1699B">
      <w:pPr>
        <w:pStyle w:val="ListParagraph"/>
        <w:spacing w:after="0" w:line="240" w:lineRule="auto"/>
        <w:ind w:left="993"/>
        <w:jc w:val="both"/>
        <w:rPr>
          <w:rFonts w:ascii="Times New Roman" w:hAnsi="Times New Roman"/>
          <w:sz w:val="24"/>
          <w:szCs w:val="24"/>
        </w:rPr>
      </w:pPr>
    </w:p>
    <w:p w14:paraId="2FC0DDE2" w14:textId="77777777" w:rsidR="00E1699B" w:rsidRDefault="00E1699B" w:rsidP="00E1699B">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*Šis dokuments ir parakstīts ar drošu elektronisko parakstu un satur laika zīmogu</w:t>
      </w:r>
    </w:p>
    <w:p w14:paraId="389F48BB" w14:textId="77777777" w:rsidR="00B6664E" w:rsidRDefault="00B6664E">
      <w:pPr>
        <w:pStyle w:val="ListParagraph"/>
        <w:spacing w:after="0" w:line="240" w:lineRule="auto"/>
        <w:ind w:left="993"/>
        <w:jc w:val="both"/>
        <w:rPr>
          <w:rFonts w:ascii="Times New Roman" w:hAnsi="Times New Roman"/>
          <w:sz w:val="24"/>
          <w:szCs w:val="24"/>
        </w:rPr>
      </w:pPr>
    </w:p>
    <w:p w14:paraId="51B5F018" w14:textId="77777777" w:rsidR="00B6664E" w:rsidRDefault="00B6664E">
      <w:pPr>
        <w:pStyle w:val="ListParagraph"/>
        <w:spacing w:after="0" w:line="240" w:lineRule="auto"/>
        <w:ind w:left="993"/>
        <w:jc w:val="both"/>
        <w:rPr>
          <w:rFonts w:ascii="Times New Roman" w:hAnsi="Times New Roman"/>
          <w:sz w:val="24"/>
          <w:szCs w:val="24"/>
        </w:rPr>
      </w:pPr>
    </w:p>
    <w:p w14:paraId="4BC8B178" w14:textId="77777777" w:rsidR="00B6664E" w:rsidRDefault="00B6664E">
      <w:pPr>
        <w:rPr>
          <w:sz w:val="24"/>
          <w:szCs w:val="24"/>
        </w:rPr>
      </w:pPr>
    </w:p>
    <w:p w14:paraId="6D4D1FE2" w14:textId="77777777" w:rsidR="00B6664E" w:rsidRDefault="00B6664E">
      <w:pPr>
        <w:rPr>
          <w:sz w:val="24"/>
          <w:szCs w:val="24"/>
        </w:rPr>
      </w:pPr>
    </w:p>
    <w:p w14:paraId="42CD1265" w14:textId="77777777" w:rsidR="00B6664E" w:rsidRDefault="00B6664E">
      <w:pPr>
        <w:rPr>
          <w:sz w:val="24"/>
          <w:szCs w:val="24"/>
        </w:rPr>
      </w:pPr>
    </w:p>
    <w:p w14:paraId="504778BE" w14:textId="77777777" w:rsidR="00B6664E" w:rsidRDefault="00B6664E">
      <w:pPr>
        <w:rPr>
          <w:sz w:val="24"/>
          <w:szCs w:val="24"/>
        </w:rPr>
      </w:pPr>
    </w:p>
    <w:p w14:paraId="60EFF8DF" w14:textId="77777777" w:rsidR="00B6664E" w:rsidRDefault="00B6664E">
      <w:pPr>
        <w:rPr>
          <w:sz w:val="24"/>
          <w:szCs w:val="24"/>
        </w:rPr>
      </w:pPr>
    </w:p>
    <w:p w14:paraId="712B79C5" w14:textId="77777777" w:rsidR="00B6664E" w:rsidRDefault="00B6664E">
      <w:pPr>
        <w:rPr>
          <w:sz w:val="24"/>
          <w:szCs w:val="24"/>
        </w:rPr>
      </w:pPr>
    </w:p>
    <w:p w14:paraId="2BEB76F3" w14:textId="77777777" w:rsidR="00B6664E" w:rsidRDefault="00B6664E">
      <w:pPr>
        <w:rPr>
          <w:sz w:val="24"/>
          <w:szCs w:val="24"/>
        </w:rPr>
      </w:pPr>
    </w:p>
    <w:p w14:paraId="033F0FD7" w14:textId="77777777" w:rsidR="00B6664E" w:rsidRDefault="00B6664E">
      <w:pPr>
        <w:rPr>
          <w:sz w:val="24"/>
          <w:szCs w:val="24"/>
        </w:rPr>
      </w:pPr>
    </w:p>
    <w:p w14:paraId="254F4A21" w14:textId="77777777" w:rsidR="00B6664E" w:rsidRDefault="00B6664E">
      <w:pPr>
        <w:rPr>
          <w:sz w:val="24"/>
          <w:szCs w:val="24"/>
        </w:rPr>
      </w:pPr>
    </w:p>
    <w:p w14:paraId="6DDB8F1B" w14:textId="77777777" w:rsidR="00B6664E" w:rsidRDefault="00B6664E">
      <w:pPr>
        <w:rPr>
          <w:sz w:val="24"/>
          <w:szCs w:val="24"/>
        </w:rPr>
      </w:pPr>
    </w:p>
    <w:p w14:paraId="1B0DFBB7" w14:textId="46B26522" w:rsidR="00B6664E" w:rsidRDefault="009F100A">
      <w:pPr>
        <w:jc w:val="both"/>
      </w:pPr>
      <w:r>
        <w:rPr>
          <w:rFonts w:ascii="Times New Roman" w:hAnsi="Times New Roman"/>
          <w:b/>
          <w:sz w:val="24"/>
          <w:szCs w:val="24"/>
        </w:rPr>
        <w:lastRenderedPageBreak/>
        <w:t>Vienlaikus ar gadskārtējā pašvaldības budžeta grozījumu projektu sagatavo paskaidrojumus, kuros ietver</w:t>
      </w:r>
      <w:r>
        <w:rPr>
          <w:sz w:val="24"/>
          <w:szCs w:val="24"/>
        </w:rPr>
        <w:t xml:space="preserve"> </w:t>
      </w:r>
      <w:r>
        <w:rPr>
          <w:rFonts w:ascii="Times New Roman" w:hAnsi="Times New Roman"/>
          <w:b/>
          <w:sz w:val="24"/>
          <w:szCs w:val="24"/>
        </w:rPr>
        <w:t>informāciju par grozījumu būtību, skaitlisku informāciju par būtiskākajām izmaiņām ieņēmumu, izdevumu un finansēšanas sadaļās, kā arī citu informāciju, kuru dome atzīst par nepieciešamu.</w:t>
      </w:r>
    </w:p>
    <w:tbl>
      <w:tblPr>
        <w:tblW w:w="9016" w:type="dxa"/>
        <w:tblCellMar>
          <w:left w:w="10" w:type="dxa"/>
          <w:right w:w="10" w:type="dxa"/>
        </w:tblCellMar>
        <w:tblLook w:val="04A0" w:firstRow="1" w:lastRow="0" w:firstColumn="1" w:lastColumn="0" w:noHBand="0" w:noVBand="1"/>
      </w:tblPr>
      <w:tblGrid>
        <w:gridCol w:w="9016"/>
      </w:tblGrid>
      <w:tr w:rsidR="00B6664E" w14:paraId="60210EA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7B1C" w14:textId="5F8AFAC4" w:rsidR="00EB34DC" w:rsidRPr="000A58E8" w:rsidRDefault="009F100A" w:rsidP="00EB34DC">
            <w:pPr>
              <w:spacing w:after="0" w:line="240" w:lineRule="auto"/>
              <w:jc w:val="both"/>
              <w:rPr>
                <w:rFonts w:ascii="Times New Roman" w:hAnsi="Times New Roman"/>
                <w:i/>
                <w:iCs/>
                <w:sz w:val="24"/>
                <w:szCs w:val="24"/>
              </w:rPr>
            </w:pPr>
            <w:r w:rsidRPr="000A58E8">
              <w:rPr>
                <w:rFonts w:ascii="Times New Roman" w:hAnsi="Times New Roman"/>
                <w:b/>
                <w:bCs/>
                <w:i/>
                <w:iCs/>
                <w:sz w:val="24"/>
                <w:szCs w:val="24"/>
              </w:rPr>
              <w:t>No teorijas</w:t>
            </w:r>
          </w:p>
          <w:p w14:paraId="027E6D88" w14:textId="588B6D15" w:rsidR="00B6664E" w:rsidRDefault="009F100A" w:rsidP="00034BB4">
            <w:pPr>
              <w:spacing w:after="0" w:line="240" w:lineRule="auto"/>
              <w:jc w:val="both"/>
              <w:rPr>
                <w:rFonts w:ascii="Times New Roman" w:hAnsi="Times New Roman"/>
                <w:bCs/>
                <w:sz w:val="24"/>
                <w:szCs w:val="24"/>
              </w:rPr>
            </w:pPr>
            <w:r>
              <w:rPr>
                <w:rFonts w:ascii="Times New Roman" w:hAnsi="Times New Roman"/>
                <w:bCs/>
                <w:sz w:val="24"/>
                <w:szCs w:val="24"/>
              </w:rPr>
              <w:t>Darba procesā budžeta grozījumus un tāmju grozījumus, kad tiek mainīta apstiprinātā tāmes kopsumma, kā arī papildus finansējuma pieprasījumus tāmes izpildītājs pievienojot paskaidrojošos dokumentus, kuros norādīt</w:t>
            </w:r>
            <w:r w:rsidR="00034BB4">
              <w:rPr>
                <w:rFonts w:ascii="Times New Roman" w:hAnsi="Times New Roman"/>
                <w:bCs/>
                <w:sz w:val="24"/>
                <w:szCs w:val="24"/>
              </w:rPr>
              <w:t>i</w:t>
            </w:r>
            <w:r>
              <w:rPr>
                <w:rFonts w:ascii="Times New Roman" w:hAnsi="Times New Roman"/>
                <w:bCs/>
                <w:sz w:val="24"/>
                <w:szCs w:val="24"/>
              </w:rPr>
              <w:t xml:space="preserve"> grozījumu iemesli (apstākļu izmaiņas, </w:t>
            </w:r>
            <w:r w:rsidR="00D565EA">
              <w:rPr>
                <w:rFonts w:ascii="Times New Roman" w:hAnsi="Times New Roman"/>
                <w:bCs/>
                <w:sz w:val="24"/>
                <w:szCs w:val="24"/>
              </w:rPr>
              <w:t>precizējumi</w:t>
            </w:r>
            <w:r>
              <w:rPr>
                <w:rFonts w:ascii="Times New Roman" w:hAnsi="Times New Roman"/>
                <w:bCs/>
                <w:sz w:val="24"/>
                <w:szCs w:val="24"/>
              </w:rPr>
              <w:t xml:space="preserve"> sākotnējā plānošanā, papildus programmu ieviešana</w:t>
            </w:r>
            <w:r w:rsidR="00D565EA">
              <w:rPr>
                <w:rFonts w:ascii="Times New Roman" w:hAnsi="Times New Roman"/>
                <w:bCs/>
                <w:sz w:val="24"/>
                <w:szCs w:val="24"/>
              </w:rPr>
              <w:t xml:space="preserve"> utt.</w:t>
            </w:r>
            <w:r>
              <w:rPr>
                <w:rFonts w:ascii="Times New Roman" w:hAnsi="Times New Roman"/>
                <w:bCs/>
                <w:sz w:val="24"/>
                <w:szCs w:val="24"/>
              </w:rPr>
              <w:t>), iesniedz Finanšu dienestam, kas dod atzinumu par grozījumu pamatotību un iesniedz to akceptēšanai Finanšu komitejai.</w:t>
            </w:r>
          </w:p>
          <w:p w14:paraId="15D8B340" w14:textId="77777777" w:rsidR="001B0B0C" w:rsidRDefault="001B0B0C" w:rsidP="000A58E8">
            <w:pPr>
              <w:spacing w:after="0" w:line="240" w:lineRule="auto"/>
              <w:jc w:val="both"/>
            </w:pPr>
          </w:p>
          <w:p w14:paraId="473CA9E9" w14:textId="77777777" w:rsidR="00B6664E" w:rsidRDefault="009F100A" w:rsidP="000A58E8">
            <w:pPr>
              <w:spacing w:after="0" w:line="240" w:lineRule="auto"/>
              <w:jc w:val="both"/>
              <w:rPr>
                <w:rFonts w:ascii="Times New Roman" w:hAnsi="Times New Roman"/>
                <w:bCs/>
                <w:sz w:val="24"/>
                <w:szCs w:val="24"/>
              </w:rPr>
            </w:pPr>
            <w:r>
              <w:rPr>
                <w:rFonts w:ascii="Times New Roman" w:hAnsi="Times New Roman"/>
                <w:bCs/>
                <w:sz w:val="24"/>
                <w:szCs w:val="24"/>
              </w:rPr>
              <w:t>Budžeta grozījumus apstiprina dome.</w:t>
            </w:r>
          </w:p>
          <w:p w14:paraId="08A4E4AA" w14:textId="77777777" w:rsidR="001B0B0C" w:rsidRDefault="001B0B0C" w:rsidP="000A58E8">
            <w:pPr>
              <w:spacing w:after="0" w:line="240" w:lineRule="auto"/>
              <w:jc w:val="both"/>
              <w:rPr>
                <w:rFonts w:ascii="Times New Roman" w:hAnsi="Times New Roman"/>
                <w:bCs/>
                <w:sz w:val="24"/>
                <w:szCs w:val="24"/>
              </w:rPr>
            </w:pPr>
          </w:p>
          <w:p w14:paraId="7D4F2FA0" w14:textId="5E0F9093" w:rsidR="00B6664E" w:rsidRDefault="009F100A" w:rsidP="000A58E8">
            <w:pPr>
              <w:spacing w:after="0" w:line="240" w:lineRule="auto"/>
              <w:jc w:val="both"/>
              <w:rPr>
                <w:rFonts w:ascii="Times New Roman" w:hAnsi="Times New Roman"/>
                <w:bCs/>
                <w:sz w:val="24"/>
                <w:szCs w:val="24"/>
              </w:rPr>
            </w:pPr>
            <w:r>
              <w:rPr>
                <w:rFonts w:ascii="Times New Roman" w:hAnsi="Times New Roman"/>
                <w:bCs/>
                <w:sz w:val="24"/>
                <w:szCs w:val="24"/>
              </w:rPr>
              <w:t xml:space="preserve">Šajā brīdī </w:t>
            </w:r>
            <w:r w:rsidR="00E81502">
              <w:rPr>
                <w:rFonts w:ascii="Times New Roman" w:hAnsi="Times New Roman"/>
                <w:bCs/>
                <w:sz w:val="24"/>
                <w:szCs w:val="24"/>
              </w:rPr>
              <w:t xml:space="preserve">paskaidrojumu sadaļā </w:t>
            </w:r>
            <w:r>
              <w:rPr>
                <w:rFonts w:ascii="Times New Roman" w:hAnsi="Times New Roman"/>
                <w:bCs/>
                <w:sz w:val="24"/>
                <w:szCs w:val="24"/>
              </w:rPr>
              <w:t>nav jāatspoguļo visi grozījumu ietekmējošie faktori. Šajā brīdī atspoguļojam tikai būtiskāko.</w:t>
            </w:r>
          </w:p>
          <w:p w14:paraId="76D8ADB0" w14:textId="77777777" w:rsidR="00E81502" w:rsidRDefault="00E81502" w:rsidP="000A58E8">
            <w:pPr>
              <w:spacing w:after="0" w:line="240" w:lineRule="auto"/>
              <w:jc w:val="both"/>
              <w:rPr>
                <w:rFonts w:ascii="Times New Roman" w:hAnsi="Times New Roman"/>
                <w:bCs/>
                <w:sz w:val="24"/>
                <w:szCs w:val="24"/>
              </w:rPr>
            </w:pPr>
          </w:p>
          <w:p w14:paraId="61E3181E" w14:textId="6258AC41" w:rsidR="00B6664E" w:rsidRDefault="009F100A" w:rsidP="000A58E8">
            <w:pPr>
              <w:spacing w:after="0" w:line="240" w:lineRule="auto"/>
              <w:jc w:val="both"/>
              <w:rPr>
                <w:rFonts w:ascii="Times New Roman" w:hAnsi="Times New Roman"/>
                <w:bCs/>
                <w:sz w:val="24"/>
                <w:szCs w:val="24"/>
              </w:rPr>
            </w:pPr>
            <w:r>
              <w:rPr>
                <w:rFonts w:ascii="Times New Roman" w:hAnsi="Times New Roman"/>
                <w:bCs/>
                <w:sz w:val="24"/>
                <w:szCs w:val="24"/>
              </w:rPr>
              <w:t xml:space="preserve">Pie informācijas sadaļām var pievienot attēlus, tabulas utt., kas vizuāli </w:t>
            </w:r>
            <w:r w:rsidR="008B0920">
              <w:rPr>
                <w:rFonts w:ascii="Times New Roman" w:hAnsi="Times New Roman"/>
                <w:bCs/>
                <w:sz w:val="24"/>
                <w:szCs w:val="24"/>
              </w:rPr>
              <w:t xml:space="preserve">paskaidro </w:t>
            </w:r>
            <w:r>
              <w:rPr>
                <w:rFonts w:ascii="Times New Roman" w:hAnsi="Times New Roman"/>
                <w:bCs/>
                <w:sz w:val="24"/>
                <w:szCs w:val="24"/>
              </w:rPr>
              <w:t>notik</w:t>
            </w:r>
            <w:r w:rsidR="008B0920">
              <w:rPr>
                <w:rFonts w:ascii="Times New Roman" w:hAnsi="Times New Roman"/>
                <w:bCs/>
                <w:sz w:val="24"/>
                <w:szCs w:val="24"/>
              </w:rPr>
              <w:t>u</w:t>
            </w:r>
            <w:r>
              <w:rPr>
                <w:rFonts w:ascii="Times New Roman" w:hAnsi="Times New Roman"/>
                <w:bCs/>
                <w:sz w:val="24"/>
                <w:szCs w:val="24"/>
              </w:rPr>
              <w:t>šās izmaiņas.</w:t>
            </w:r>
          </w:p>
        </w:tc>
      </w:tr>
    </w:tbl>
    <w:p w14:paraId="6F3B77F3" w14:textId="77777777" w:rsidR="00B6664E" w:rsidRDefault="00B6664E" w:rsidP="000A58E8">
      <w:pPr>
        <w:spacing w:after="120" w:line="240" w:lineRule="auto"/>
        <w:jc w:val="center"/>
        <w:rPr>
          <w:rFonts w:ascii="Times New Roman" w:hAnsi="Times New Roman"/>
          <w:b/>
          <w:sz w:val="24"/>
          <w:szCs w:val="24"/>
        </w:rPr>
      </w:pPr>
    </w:p>
    <w:p w14:paraId="5775A554" w14:textId="179D4690" w:rsidR="00B6664E" w:rsidRDefault="00D565EA">
      <w:pPr>
        <w:jc w:val="both"/>
        <w:rPr>
          <w:rFonts w:ascii="Times New Roman" w:hAnsi="Times New Roman"/>
          <w:bCs/>
          <w:sz w:val="24"/>
          <w:szCs w:val="24"/>
        </w:rPr>
      </w:pPr>
      <w:r w:rsidRPr="00D565EA">
        <w:rPr>
          <w:rFonts w:ascii="Times New Roman" w:hAnsi="Times New Roman"/>
          <w:bCs/>
          <w:color w:val="C00000"/>
          <w:sz w:val="44"/>
          <w:szCs w:val="44"/>
        </w:rPr>
        <w:t>!!</w:t>
      </w:r>
      <w:r w:rsidR="009F100A">
        <w:rPr>
          <w:rFonts w:ascii="Times New Roman" w:hAnsi="Times New Roman"/>
          <w:bCs/>
          <w:sz w:val="24"/>
          <w:szCs w:val="24"/>
        </w:rPr>
        <w:t xml:space="preserve">Savukārt brīdī, kad </w:t>
      </w:r>
      <w:r w:rsidR="008B0920">
        <w:rPr>
          <w:rFonts w:ascii="Times New Roman" w:hAnsi="Times New Roman"/>
          <w:bCs/>
          <w:sz w:val="24"/>
          <w:szCs w:val="24"/>
        </w:rPr>
        <w:t xml:space="preserve">tiek </w:t>
      </w:r>
      <w:r w:rsidR="009F100A">
        <w:rPr>
          <w:rFonts w:ascii="Times New Roman" w:hAnsi="Times New Roman"/>
          <w:bCs/>
          <w:sz w:val="24"/>
          <w:szCs w:val="24"/>
        </w:rPr>
        <w:t>gatavo</w:t>
      </w:r>
      <w:r w:rsidR="00D372A9">
        <w:rPr>
          <w:rFonts w:ascii="Times New Roman" w:hAnsi="Times New Roman"/>
          <w:bCs/>
          <w:sz w:val="24"/>
          <w:szCs w:val="24"/>
        </w:rPr>
        <w:t>ti</w:t>
      </w:r>
      <w:r w:rsidR="009F100A">
        <w:rPr>
          <w:rFonts w:ascii="Times New Roman" w:hAnsi="Times New Roman"/>
          <w:bCs/>
          <w:sz w:val="24"/>
          <w:szCs w:val="24"/>
        </w:rPr>
        <w:t xml:space="preserve"> budžeta grozījumu paskaidrojum</w:t>
      </w:r>
      <w:r w:rsidR="00D372A9">
        <w:rPr>
          <w:rFonts w:ascii="Times New Roman" w:hAnsi="Times New Roman"/>
          <w:bCs/>
          <w:sz w:val="24"/>
          <w:szCs w:val="24"/>
        </w:rPr>
        <w:t>i,</w:t>
      </w:r>
      <w:r w:rsidR="009F100A">
        <w:rPr>
          <w:rFonts w:ascii="Times New Roman" w:hAnsi="Times New Roman"/>
          <w:bCs/>
          <w:sz w:val="24"/>
          <w:szCs w:val="24"/>
        </w:rPr>
        <w:t xml:space="preserve"> aicinām tos noformulēt īsi un kodolīgi</w:t>
      </w:r>
      <w:r w:rsidR="00D372A9">
        <w:rPr>
          <w:rFonts w:ascii="Times New Roman" w:hAnsi="Times New Roman"/>
          <w:bCs/>
          <w:sz w:val="24"/>
          <w:szCs w:val="24"/>
        </w:rPr>
        <w:t>,</w:t>
      </w:r>
      <w:r w:rsidR="009F100A">
        <w:rPr>
          <w:rFonts w:ascii="Times New Roman" w:hAnsi="Times New Roman"/>
          <w:bCs/>
          <w:sz w:val="24"/>
          <w:szCs w:val="24"/>
        </w:rPr>
        <w:t xml:space="preserve"> skaidrojot nepieciešamās izmaiņas, piemēram:</w:t>
      </w:r>
    </w:p>
    <w:p w14:paraId="575471B0" w14:textId="77777777" w:rsidR="00B6664E" w:rsidRDefault="009F100A">
      <w:pPr>
        <w:jc w:val="center"/>
        <w:rPr>
          <w:rFonts w:ascii="Times New Roman" w:hAnsi="Times New Roman"/>
          <w:b/>
          <w:sz w:val="24"/>
          <w:szCs w:val="24"/>
        </w:rPr>
      </w:pPr>
      <w:r>
        <w:rPr>
          <w:rFonts w:ascii="Times New Roman" w:hAnsi="Times New Roman"/>
          <w:b/>
          <w:sz w:val="24"/>
          <w:szCs w:val="24"/>
        </w:rPr>
        <w:t>Budžeta grozījumi ieņēmumos</w:t>
      </w:r>
    </w:p>
    <w:p w14:paraId="5D9A5589" w14:textId="37369EB7" w:rsidR="00B6664E" w:rsidRDefault="009F100A">
      <w:pPr>
        <w:jc w:val="both"/>
        <w:rPr>
          <w:rFonts w:ascii="Times New Roman" w:hAnsi="Times New Roman"/>
          <w:bCs/>
          <w:sz w:val="24"/>
          <w:szCs w:val="24"/>
        </w:rPr>
      </w:pPr>
      <w:r>
        <w:rPr>
          <w:rFonts w:ascii="Times New Roman" w:hAnsi="Times New Roman"/>
          <w:bCs/>
          <w:sz w:val="24"/>
          <w:szCs w:val="24"/>
        </w:rPr>
        <w:t>Budžeta ieņēmumi plānoti EUR _______kopsummā, veikti grozījumi 20___.</w:t>
      </w:r>
      <w:r w:rsidR="00D372A9">
        <w:rPr>
          <w:rFonts w:ascii="Times New Roman" w:hAnsi="Times New Roman"/>
          <w:bCs/>
          <w:sz w:val="24"/>
          <w:szCs w:val="24"/>
        </w:rPr>
        <w:t> </w:t>
      </w:r>
      <w:r>
        <w:rPr>
          <w:rFonts w:ascii="Times New Roman" w:hAnsi="Times New Roman"/>
          <w:bCs/>
          <w:sz w:val="24"/>
          <w:szCs w:val="24"/>
        </w:rPr>
        <w:t>gada budžetā par EUR _____, izmaiņas ieņēmumu sadaļā:</w:t>
      </w:r>
    </w:p>
    <w:p w14:paraId="04D0587E" w14:textId="77777777" w:rsidR="00B6664E" w:rsidRDefault="009F100A">
      <w:pPr>
        <w:jc w:val="both"/>
      </w:pPr>
      <w:r>
        <w:rPr>
          <w:rFonts w:ascii="Times New Roman" w:hAnsi="Times New Roman"/>
          <w:bCs/>
          <w:sz w:val="24"/>
          <w:szCs w:val="24"/>
        </w:rPr>
        <w:t xml:space="preserve">- </w:t>
      </w:r>
      <w:r>
        <w:rPr>
          <w:rFonts w:ascii="Times New Roman" w:hAnsi="Times New Roman"/>
          <w:b/>
          <w:sz w:val="24"/>
          <w:szCs w:val="24"/>
          <w:u w:val="single"/>
        </w:rPr>
        <w:t>nodokļu ieņēmumi palielināti</w:t>
      </w:r>
      <w:r>
        <w:rPr>
          <w:rFonts w:ascii="Times New Roman" w:hAnsi="Times New Roman"/>
          <w:bCs/>
          <w:sz w:val="24"/>
          <w:szCs w:val="24"/>
        </w:rPr>
        <w:t xml:space="preserve"> par EUR __________, ņemot vērā Iedzīvotāju ienākuma nodokļa atskaitījumu prognozes palielinājumu, kas ieskaitāmi Pašvaldību izlīdzināšanas fondā;</w:t>
      </w:r>
    </w:p>
    <w:p w14:paraId="47DF8695" w14:textId="77777777" w:rsidR="00B6664E" w:rsidRDefault="009F100A">
      <w:pPr>
        <w:jc w:val="both"/>
      </w:pPr>
      <w:r w:rsidRPr="007D0629">
        <w:rPr>
          <w:rFonts w:ascii="Times New Roman" w:hAnsi="Times New Roman"/>
          <w:bCs/>
          <w:sz w:val="24"/>
          <w:szCs w:val="24"/>
        </w:rPr>
        <w:t xml:space="preserve">- </w:t>
      </w:r>
      <w:proofErr w:type="spellStart"/>
      <w:r>
        <w:rPr>
          <w:rFonts w:ascii="Times New Roman" w:hAnsi="Times New Roman"/>
          <w:b/>
          <w:sz w:val="24"/>
          <w:szCs w:val="24"/>
          <w:u w:val="single"/>
        </w:rPr>
        <w:t>nenodokļu</w:t>
      </w:r>
      <w:proofErr w:type="spellEnd"/>
      <w:r>
        <w:rPr>
          <w:rFonts w:ascii="Times New Roman" w:hAnsi="Times New Roman"/>
          <w:b/>
          <w:sz w:val="24"/>
          <w:szCs w:val="24"/>
          <w:u w:val="single"/>
        </w:rPr>
        <w:t xml:space="preserve"> </w:t>
      </w:r>
      <w:r w:rsidRPr="00E95A48">
        <w:rPr>
          <w:rFonts w:ascii="Times New Roman" w:hAnsi="Times New Roman"/>
          <w:b/>
          <w:sz w:val="24"/>
          <w:szCs w:val="24"/>
          <w:u w:val="single"/>
        </w:rPr>
        <w:t>ieņēmumi</w:t>
      </w:r>
      <w:r w:rsidRPr="000A58E8">
        <w:rPr>
          <w:rFonts w:ascii="Times New Roman" w:hAnsi="Times New Roman"/>
          <w:b/>
          <w:sz w:val="24"/>
          <w:szCs w:val="24"/>
          <w:u w:val="single"/>
        </w:rPr>
        <w:t xml:space="preserve"> palielināti</w:t>
      </w:r>
      <w:r>
        <w:rPr>
          <w:rFonts w:ascii="Times New Roman" w:hAnsi="Times New Roman"/>
          <w:bCs/>
          <w:sz w:val="24"/>
          <w:szCs w:val="24"/>
        </w:rPr>
        <w:t xml:space="preserve"> par EUR ____, būtiskākās izmaiņas </w:t>
      </w:r>
      <w:proofErr w:type="spellStart"/>
      <w:r>
        <w:rPr>
          <w:rFonts w:ascii="Times New Roman" w:hAnsi="Times New Roman"/>
          <w:bCs/>
          <w:sz w:val="24"/>
          <w:szCs w:val="24"/>
        </w:rPr>
        <w:t>nenodokļu</w:t>
      </w:r>
      <w:proofErr w:type="spellEnd"/>
      <w:r>
        <w:rPr>
          <w:rFonts w:ascii="Times New Roman" w:hAnsi="Times New Roman"/>
          <w:bCs/>
          <w:sz w:val="24"/>
          <w:szCs w:val="24"/>
        </w:rPr>
        <w:t xml:space="preserve"> ieņēmumos:</w:t>
      </w:r>
    </w:p>
    <w:p w14:paraId="653ACD6E" w14:textId="77777777" w:rsidR="00B6664E" w:rsidRDefault="009F100A">
      <w:pPr>
        <w:pStyle w:val="ListParagraph"/>
        <w:numPr>
          <w:ilvl w:val="0"/>
          <w:numId w:val="4"/>
        </w:numPr>
        <w:jc w:val="both"/>
        <w:rPr>
          <w:rFonts w:ascii="Times New Roman" w:hAnsi="Times New Roman"/>
          <w:bCs/>
          <w:sz w:val="24"/>
          <w:szCs w:val="24"/>
        </w:rPr>
      </w:pPr>
      <w:r>
        <w:rPr>
          <w:rFonts w:ascii="Times New Roman" w:hAnsi="Times New Roman"/>
          <w:bCs/>
          <w:sz w:val="24"/>
          <w:szCs w:val="24"/>
        </w:rPr>
        <w:t>palielināti ieņēmumi no zemes īpašuma pārdošanas par EUR ____ atbilstoši faktiskajiem ieņēmumiem no pārdošanas;</w:t>
      </w:r>
    </w:p>
    <w:p w14:paraId="1BE7E3DB" w14:textId="77777777" w:rsidR="00B6664E" w:rsidRDefault="009F100A">
      <w:pPr>
        <w:pStyle w:val="ListParagraph"/>
        <w:numPr>
          <w:ilvl w:val="0"/>
          <w:numId w:val="4"/>
        </w:numPr>
        <w:jc w:val="both"/>
        <w:rPr>
          <w:rFonts w:ascii="Times New Roman" w:hAnsi="Times New Roman"/>
          <w:bCs/>
          <w:sz w:val="24"/>
          <w:szCs w:val="24"/>
        </w:rPr>
      </w:pPr>
      <w:r>
        <w:rPr>
          <w:rFonts w:ascii="Times New Roman" w:hAnsi="Times New Roman"/>
          <w:bCs/>
          <w:sz w:val="24"/>
          <w:szCs w:val="24"/>
        </w:rPr>
        <w:t>palielināti ieņēmumi no ēku un būvju īpašuma pārdošanas par EUR _____ atbilstoši faktiskajiem ieņēmumiem;</w:t>
      </w:r>
    </w:p>
    <w:p w14:paraId="2A1D1BCE" w14:textId="61A9645E" w:rsidR="00B6664E" w:rsidRDefault="009F100A">
      <w:pPr>
        <w:pStyle w:val="ListParagraph"/>
        <w:numPr>
          <w:ilvl w:val="0"/>
          <w:numId w:val="4"/>
        </w:numPr>
        <w:jc w:val="both"/>
      </w:pPr>
      <w:r>
        <w:rPr>
          <w:rFonts w:ascii="Times New Roman" w:hAnsi="Times New Roman"/>
          <w:bCs/>
          <w:sz w:val="24"/>
          <w:szCs w:val="24"/>
        </w:rPr>
        <w:t xml:space="preserve">palielināti pārējie dažādi </w:t>
      </w:r>
      <w:proofErr w:type="spellStart"/>
      <w:r>
        <w:rPr>
          <w:rFonts w:ascii="Times New Roman" w:hAnsi="Times New Roman"/>
          <w:bCs/>
          <w:sz w:val="24"/>
          <w:szCs w:val="24"/>
        </w:rPr>
        <w:t>nenodokļu</w:t>
      </w:r>
      <w:proofErr w:type="spellEnd"/>
      <w:r>
        <w:rPr>
          <w:rFonts w:ascii="Times New Roman" w:hAnsi="Times New Roman"/>
          <w:bCs/>
          <w:sz w:val="24"/>
          <w:szCs w:val="24"/>
        </w:rPr>
        <w:t xml:space="preserve"> ieņēmumi, kas nav iepriekš klasificēti par EUR _____, tajā skaitā X </w:t>
      </w:r>
      <w:proofErr w:type="spellStart"/>
      <w:r>
        <w:rPr>
          <w:rFonts w:ascii="Times New Roman" w:hAnsi="Times New Roman"/>
          <w:bCs/>
          <w:sz w:val="24"/>
          <w:szCs w:val="24"/>
        </w:rPr>
        <w:t>valstspilsētas</w:t>
      </w:r>
      <w:proofErr w:type="spellEnd"/>
      <w:r>
        <w:rPr>
          <w:rFonts w:ascii="Times New Roman" w:hAnsi="Times New Roman"/>
          <w:bCs/>
          <w:sz w:val="24"/>
          <w:szCs w:val="24"/>
        </w:rPr>
        <w:t>/novada un pagastu pārvaldei par EUR ______ (saņemts, piemēram, papildus projekta finansējums mācību praksēm, nomaksas pirkuma līgumu % u.c.),</w:t>
      </w:r>
    </w:p>
    <w:p w14:paraId="39C0801C" w14:textId="0F0E89AC" w:rsidR="00B6664E" w:rsidRDefault="009F100A">
      <w:pPr>
        <w:jc w:val="both"/>
        <w:rPr>
          <w:rFonts w:ascii="Times New Roman" w:hAnsi="Times New Roman"/>
          <w:bCs/>
          <w:sz w:val="24"/>
          <w:szCs w:val="24"/>
        </w:rPr>
      </w:pPr>
      <w:r>
        <w:rPr>
          <w:rFonts w:ascii="Times New Roman" w:hAnsi="Times New Roman"/>
          <w:bCs/>
          <w:sz w:val="24"/>
          <w:szCs w:val="24"/>
        </w:rPr>
        <w:t>Utt.</w:t>
      </w:r>
    </w:p>
    <w:p w14:paraId="28FF7695" w14:textId="3C2C8E1F" w:rsidR="00B6664E" w:rsidRDefault="009F100A">
      <w:pPr>
        <w:jc w:val="both"/>
      </w:pPr>
      <w:r>
        <w:rPr>
          <w:rFonts w:ascii="Times New Roman" w:hAnsi="Times New Roman"/>
          <w:bCs/>
          <w:sz w:val="24"/>
          <w:szCs w:val="24"/>
        </w:rPr>
        <w:t xml:space="preserve">- </w:t>
      </w:r>
      <w:r>
        <w:rPr>
          <w:rFonts w:ascii="Times New Roman" w:hAnsi="Times New Roman"/>
          <w:b/>
          <w:sz w:val="24"/>
          <w:szCs w:val="24"/>
          <w:u w:val="single"/>
        </w:rPr>
        <w:t>ieņēmumi par maksas pakalpojumiem</w:t>
      </w:r>
      <w:r>
        <w:rPr>
          <w:rFonts w:ascii="Times New Roman" w:hAnsi="Times New Roman"/>
          <w:bCs/>
          <w:sz w:val="24"/>
          <w:szCs w:val="24"/>
          <w:u w:val="single"/>
        </w:rPr>
        <w:t xml:space="preserve"> </w:t>
      </w:r>
      <w:r>
        <w:rPr>
          <w:rFonts w:ascii="Times New Roman" w:hAnsi="Times New Roman"/>
          <w:bCs/>
          <w:sz w:val="24"/>
          <w:szCs w:val="24"/>
        </w:rPr>
        <w:t>palielināti par EUR ____, būtiskākās izmaiņas:</w:t>
      </w:r>
    </w:p>
    <w:p w14:paraId="6B7505BF" w14:textId="77777777" w:rsidR="00B6664E" w:rsidRDefault="009F100A">
      <w:pPr>
        <w:pStyle w:val="ListParagraph"/>
        <w:numPr>
          <w:ilvl w:val="0"/>
          <w:numId w:val="4"/>
        </w:numPr>
        <w:jc w:val="both"/>
        <w:rPr>
          <w:rFonts w:ascii="Times New Roman" w:hAnsi="Times New Roman"/>
          <w:bCs/>
          <w:sz w:val="24"/>
          <w:szCs w:val="24"/>
        </w:rPr>
      </w:pPr>
      <w:r>
        <w:rPr>
          <w:rFonts w:ascii="Times New Roman" w:hAnsi="Times New Roman"/>
          <w:bCs/>
          <w:sz w:val="24"/>
          <w:szCs w:val="24"/>
        </w:rPr>
        <w:lastRenderedPageBreak/>
        <w:t>palielināti ieņēmumi no maksas par personu uzturēšanos sociālās aprūpes iestādēs par EUR _____, tajā skaitā X par EUR ______ un ________novada sociālā aprūpes centrā “X” par EUR ______ atbilstoši noslēgtajiem līgumiem un vienošanās;</w:t>
      </w:r>
    </w:p>
    <w:p w14:paraId="036A6581" w14:textId="77777777" w:rsidR="00B6664E" w:rsidRDefault="009F100A">
      <w:pPr>
        <w:pStyle w:val="ListParagraph"/>
        <w:numPr>
          <w:ilvl w:val="0"/>
          <w:numId w:val="4"/>
        </w:numPr>
        <w:jc w:val="both"/>
        <w:rPr>
          <w:rFonts w:ascii="Times New Roman" w:hAnsi="Times New Roman"/>
          <w:bCs/>
          <w:sz w:val="24"/>
          <w:szCs w:val="24"/>
        </w:rPr>
      </w:pPr>
      <w:r>
        <w:rPr>
          <w:rFonts w:ascii="Times New Roman" w:hAnsi="Times New Roman"/>
          <w:bCs/>
          <w:sz w:val="24"/>
          <w:szCs w:val="24"/>
        </w:rPr>
        <w:t>palielināti ieņēmumi par zemes nomu par EUR _____ atbilstoši noslēgtajiem līgumiem;</w:t>
      </w:r>
    </w:p>
    <w:p w14:paraId="23C4B5BF" w14:textId="77777777" w:rsidR="00B6664E" w:rsidRDefault="009F100A">
      <w:pPr>
        <w:pStyle w:val="ListParagraph"/>
        <w:numPr>
          <w:ilvl w:val="0"/>
          <w:numId w:val="4"/>
        </w:numPr>
        <w:jc w:val="both"/>
        <w:rPr>
          <w:rFonts w:ascii="Times New Roman" w:hAnsi="Times New Roman"/>
          <w:bCs/>
          <w:sz w:val="24"/>
          <w:szCs w:val="24"/>
        </w:rPr>
      </w:pPr>
      <w:r>
        <w:rPr>
          <w:rFonts w:ascii="Times New Roman" w:hAnsi="Times New Roman"/>
          <w:bCs/>
          <w:sz w:val="24"/>
          <w:szCs w:val="24"/>
        </w:rPr>
        <w:t>palielināti citi ieņēmumi par maksas pakalpojumiem par EUR ____, galvenokārt par būvvaldes sniegtajiem pakalpojumiem un izglītības iestāžu sniegtajiem maksas pakalpojumiem;</w:t>
      </w:r>
    </w:p>
    <w:p w14:paraId="4C7D167C" w14:textId="77777777" w:rsidR="00B6664E" w:rsidRDefault="009F100A">
      <w:pPr>
        <w:pStyle w:val="ListParagraph"/>
        <w:numPr>
          <w:ilvl w:val="0"/>
          <w:numId w:val="4"/>
        </w:numPr>
        <w:rPr>
          <w:rFonts w:ascii="Times New Roman" w:hAnsi="Times New Roman"/>
          <w:bCs/>
          <w:sz w:val="24"/>
          <w:szCs w:val="24"/>
        </w:rPr>
      </w:pPr>
      <w:r>
        <w:rPr>
          <w:rFonts w:ascii="Times New Roman" w:hAnsi="Times New Roman"/>
          <w:bCs/>
          <w:sz w:val="24"/>
          <w:szCs w:val="24"/>
        </w:rPr>
        <w:t xml:space="preserve">palielināti citi iepriekš nekvalificētie pašu ieņēmumi par EUR ______. </w:t>
      </w:r>
    </w:p>
    <w:p w14:paraId="75D4726D" w14:textId="77777777" w:rsidR="00B6664E" w:rsidRDefault="009F100A">
      <w:pPr>
        <w:rPr>
          <w:rFonts w:ascii="Times New Roman" w:hAnsi="Times New Roman"/>
          <w:bCs/>
          <w:sz w:val="24"/>
          <w:szCs w:val="24"/>
        </w:rPr>
      </w:pPr>
      <w:r>
        <w:rPr>
          <w:rFonts w:ascii="Times New Roman" w:hAnsi="Times New Roman"/>
          <w:bCs/>
          <w:sz w:val="24"/>
          <w:szCs w:val="24"/>
        </w:rPr>
        <w:t>Utt.</w:t>
      </w:r>
    </w:p>
    <w:p w14:paraId="7236C890" w14:textId="77777777" w:rsidR="00B6664E" w:rsidRDefault="009F100A">
      <w:r>
        <w:rPr>
          <w:rFonts w:ascii="Times New Roman" w:hAnsi="Times New Roman"/>
          <w:bCs/>
          <w:sz w:val="24"/>
          <w:szCs w:val="24"/>
        </w:rPr>
        <w:t xml:space="preserve">- </w:t>
      </w:r>
      <w:bookmarkStart w:id="1" w:name="_Hlk117841459"/>
      <w:r>
        <w:rPr>
          <w:rFonts w:ascii="Times New Roman" w:hAnsi="Times New Roman"/>
          <w:b/>
          <w:sz w:val="24"/>
          <w:szCs w:val="24"/>
          <w:u w:val="single"/>
        </w:rPr>
        <w:t xml:space="preserve">ieņēmumi no saņemtiem valsts budžeta </w:t>
      </w:r>
      <w:proofErr w:type="spellStart"/>
      <w:r>
        <w:rPr>
          <w:rFonts w:ascii="Times New Roman" w:hAnsi="Times New Roman"/>
          <w:b/>
          <w:sz w:val="24"/>
          <w:szCs w:val="24"/>
          <w:u w:val="single"/>
        </w:rPr>
        <w:t>transfertiem</w:t>
      </w:r>
      <w:proofErr w:type="spellEnd"/>
      <w:r>
        <w:rPr>
          <w:rFonts w:ascii="Times New Roman" w:hAnsi="Times New Roman"/>
          <w:bCs/>
          <w:sz w:val="24"/>
          <w:szCs w:val="24"/>
        </w:rPr>
        <w:t xml:space="preserve"> palielināti par EUR _________, tajā skaitā:</w:t>
      </w:r>
    </w:p>
    <w:bookmarkEnd w:id="1"/>
    <w:p w14:paraId="3AB93E04" w14:textId="77777777" w:rsidR="00B6664E" w:rsidRDefault="009F100A">
      <w:pPr>
        <w:pStyle w:val="ListParagraph"/>
        <w:numPr>
          <w:ilvl w:val="0"/>
          <w:numId w:val="5"/>
        </w:numPr>
        <w:jc w:val="both"/>
        <w:rPr>
          <w:rFonts w:ascii="Times New Roman" w:hAnsi="Times New Roman"/>
          <w:bCs/>
          <w:iCs/>
          <w:sz w:val="24"/>
          <w:szCs w:val="24"/>
        </w:rPr>
      </w:pPr>
      <w:r>
        <w:rPr>
          <w:rFonts w:ascii="Times New Roman" w:hAnsi="Times New Roman"/>
          <w:bCs/>
          <w:iCs/>
          <w:sz w:val="24"/>
          <w:szCs w:val="24"/>
        </w:rPr>
        <w:t xml:space="preserve">pašvaldību saņemtie valsts budžeta </w:t>
      </w:r>
      <w:proofErr w:type="spellStart"/>
      <w:r>
        <w:rPr>
          <w:rFonts w:ascii="Times New Roman" w:hAnsi="Times New Roman"/>
          <w:bCs/>
          <w:iCs/>
          <w:sz w:val="24"/>
          <w:szCs w:val="24"/>
        </w:rPr>
        <w:t>transferti</w:t>
      </w:r>
      <w:proofErr w:type="spellEnd"/>
      <w:r>
        <w:rPr>
          <w:rFonts w:ascii="Times New Roman" w:hAnsi="Times New Roman"/>
          <w:bCs/>
          <w:iCs/>
          <w:sz w:val="24"/>
          <w:szCs w:val="24"/>
        </w:rPr>
        <w:t xml:space="preserve"> (ieņēmumu kods 18.6.2.0.):</w:t>
      </w:r>
    </w:p>
    <w:p w14:paraId="6F8CE31C" w14:textId="3A7C5AB1" w:rsidR="00B6664E" w:rsidRDefault="009F100A">
      <w:pPr>
        <w:pStyle w:val="ListParagraph"/>
        <w:numPr>
          <w:ilvl w:val="1"/>
          <w:numId w:val="5"/>
        </w:numPr>
        <w:jc w:val="both"/>
      </w:pPr>
      <w:r>
        <w:rPr>
          <w:rFonts w:ascii="Times New Roman" w:hAnsi="Times New Roman"/>
          <w:bCs/>
          <w:sz w:val="24"/>
          <w:szCs w:val="24"/>
        </w:rPr>
        <w:t>palielināts finansējums no valsts budžeta mērķdotācijas vispārējās izglītības un pirmsskolas izglītības iestādēm pedagogu darba samaksai un Valsts sociālās apdrošināšanas iemaksām EUR _________ apmērā,</w:t>
      </w:r>
    </w:p>
    <w:p w14:paraId="0AF1AA34" w14:textId="77777777" w:rsidR="00B6664E" w:rsidRDefault="009F100A">
      <w:pPr>
        <w:pStyle w:val="ListParagraph"/>
        <w:numPr>
          <w:ilvl w:val="1"/>
          <w:numId w:val="5"/>
        </w:numPr>
        <w:jc w:val="both"/>
      </w:pPr>
      <w:r>
        <w:rPr>
          <w:rFonts w:ascii="Times New Roman" w:hAnsi="Times New Roman"/>
          <w:bCs/>
          <w:sz w:val="24"/>
          <w:szCs w:val="24"/>
        </w:rPr>
        <w:t>iekļauts finansējums no valsts mērķdotācijas mājokļu pabalstam EUR ___________,</w:t>
      </w:r>
    </w:p>
    <w:p w14:paraId="741B3845" w14:textId="4FB00B65" w:rsidR="00B6664E" w:rsidRDefault="009F100A">
      <w:pPr>
        <w:pStyle w:val="ListParagraph"/>
        <w:numPr>
          <w:ilvl w:val="1"/>
          <w:numId w:val="5"/>
        </w:numPr>
        <w:jc w:val="both"/>
      </w:pPr>
      <w:bookmarkStart w:id="2" w:name="_Hlk117841676"/>
      <w:r>
        <w:rPr>
          <w:rFonts w:ascii="Times New Roman" w:hAnsi="Times New Roman"/>
          <w:bCs/>
          <w:sz w:val="24"/>
          <w:szCs w:val="24"/>
        </w:rPr>
        <w:t xml:space="preserve">palielināti ieņēmumi no valsts budžeta mērķdotācijas </w:t>
      </w:r>
      <w:bookmarkEnd w:id="2"/>
      <w:r>
        <w:rPr>
          <w:rFonts w:ascii="Times New Roman" w:hAnsi="Times New Roman"/>
          <w:bCs/>
          <w:sz w:val="24"/>
          <w:szCs w:val="24"/>
        </w:rPr>
        <w:t>Ukraiņu civiliedzīvotāju atbalstam (izmitināšanai un ēdināšanai) EUR ______, un iekļauti ieņēmumi no valsts budžeta mērķdotācijas Ukrainas civiliedzīvotājiem izmaksājamiem sociāliem pabalstiem EUR _________,</w:t>
      </w:r>
    </w:p>
    <w:p w14:paraId="534AB5C9" w14:textId="77777777" w:rsidR="00B6664E" w:rsidRDefault="009F100A">
      <w:pPr>
        <w:pStyle w:val="ListParagraph"/>
        <w:numPr>
          <w:ilvl w:val="1"/>
          <w:numId w:val="5"/>
        </w:numPr>
        <w:jc w:val="both"/>
      </w:pPr>
      <w:r>
        <w:rPr>
          <w:rFonts w:ascii="Times New Roman" w:hAnsi="Times New Roman"/>
          <w:bCs/>
          <w:sz w:val="24"/>
          <w:szCs w:val="24"/>
        </w:rPr>
        <w:t>iekļauts finansējums no mērķdotācijas piemaksām sociālajiem darbiniekiem EUR ______;</w:t>
      </w:r>
    </w:p>
    <w:p w14:paraId="742CD0A2" w14:textId="2FB20C64" w:rsidR="00B6664E" w:rsidRDefault="009F100A">
      <w:pPr>
        <w:pStyle w:val="ListParagraph"/>
        <w:numPr>
          <w:ilvl w:val="0"/>
          <w:numId w:val="5"/>
        </w:numPr>
        <w:jc w:val="both"/>
      </w:pPr>
      <w:r>
        <w:rPr>
          <w:rFonts w:ascii="Times New Roman" w:hAnsi="Times New Roman"/>
          <w:bCs/>
          <w:iCs/>
          <w:sz w:val="24"/>
          <w:szCs w:val="24"/>
        </w:rPr>
        <w:t xml:space="preserve">pašvaldību no valsts budžeta iestādēm saņemtie </w:t>
      </w:r>
      <w:proofErr w:type="spellStart"/>
      <w:r>
        <w:rPr>
          <w:rFonts w:ascii="Times New Roman" w:hAnsi="Times New Roman"/>
          <w:bCs/>
          <w:iCs/>
          <w:sz w:val="24"/>
          <w:szCs w:val="24"/>
        </w:rPr>
        <w:t>transferti</w:t>
      </w:r>
      <w:proofErr w:type="spellEnd"/>
      <w:r>
        <w:rPr>
          <w:rFonts w:ascii="Times New Roman" w:hAnsi="Times New Roman"/>
          <w:bCs/>
          <w:iCs/>
          <w:sz w:val="24"/>
          <w:szCs w:val="24"/>
        </w:rPr>
        <w:t xml:space="preserve"> Eiropas Savienības politiku instrumentu un pārējās ārvalstu finanšu palīdzības līdzfinansētajiem projektiem (pasākumiem) (ieņēmumu kods 18.6.3.0.):</w:t>
      </w:r>
    </w:p>
    <w:p w14:paraId="764CD747" w14:textId="38EFCF1E" w:rsidR="00B6664E" w:rsidRDefault="009F100A">
      <w:pPr>
        <w:pStyle w:val="ListParagraph"/>
        <w:numPr>
          <w:ilvl w:val="1"/>
          <w:numId w:val="5"/>
        </w:numPr>
        <w:jc w:val="both"/>
      </w:pPr>
      <w:r>
        <w:rPr>
          <w:rFonts w:ascii="Times New Roman" w:hAnsi="Times New Roman"/>
          <w:bCs/>
          <w:sz w:val="24"/>
          <w:szCs w:val="24"/>
        </w:rPr>
        <w:t>samazināts finansējums projekta “XX” realizācijai atbilstoši faktiski saņemtajiem avansa maksājumiem 20__.</w:t>
      </w:r>
      <w:r w:rsidR="00695482">
        <w:rPr>
          <w:rFonts w:ascii="Times New Roman" w:hAnsi="Times New Roman"/>
          <w:bCs/>
          <w:sz w:val="24"/>
          <w:szCs w:val="24"/>
        </w:rPr>
        <w:t> </w:t>
      </w:r>
      <w:r>
        <w:rPr>
          <w:rFonts w:ascii="Times New Roman" w:hAnsi="Times New Roman"/>
          <w:bCs/>
          <w:sz w:val="24"/>
          <w:szCs w:val="24"/>
        </w:rPr>
        <w:t>gadā par EUR ______,</w:t>
      </w:r>
    </w:p>
    <w:p w14:paraId="7CEBA584" w14:textId="77777777" w:rsidR="00B6664E" w:rsidRDefault="009F100A">
      <w:pPr>
        <w:pStyle w:val="ListParagraph"/>
        <w:numPr>
          <w:ilvl w:val="1"/>
          <w:numId w:val="5"/>
        </w:numPr>
        <w:jc w:val="both"/>
      </w:pPr>
      <w:r>
        <w:rPr>
          <w:rFonts w:ascii="Times New Roman" w:hAnsi="Times New Roman"/>
          <w:bCs/>
          <w:sz w:val="24"/>
          <w:szCs w:val="24"/>
        </w:rPr>
        <w:t>izslēgts finansējums projekta “PII “X” energoefektivitātes pasākumi” realizācijai EUR ________,</w:t>
      </w:r>
    </w:p>
    <w:p w14:paraId="7739BA5A" w14:textId="77777777" w:rsidR="00B6664E" w:rsidRDefault="009F100A">
      <w:pPr>
        <w:pStyle w:val="ListParagraph"/>
        <w:numPr>
          <w:ilvl w:val="0"/>
          <w:numId w:val="5"/>
        </w:numPr>
      </w:pPr>
      <w:r>
        <w:rPr>
          <w:rFonts w:ascii="Times New Roman" w:hAnsi="Times New Roman"/>
          <w:b/>
          <w:sz w:val="24"/>
          <w:szCs w:val="24"/>
          <w:u w:val="single"/>
        </w:rPr>
        <w:t xml:space="preserve">ieņēmumi no saņemtiem pašvaldību budžeta </w:t>
      </w:r>
      <w:proofErr w:type="spellStart"/>
      <w:r>
        <w:rPr>
          <w:rFonts w:ascii="Times New Roman" w:hAnsi="Times New Roman"/>
          <w:b/>
          <w:sz w:val="24"/>
          <w:szCs w:val="24"/>
          <w:u w:val="single"/>
        </w:rPr>
        <w:t>transfertiem</w:t>
      </w:r>
      <w:proofErr w:type="spellEnd"/>
      <w:r>
        <w:rPr>
          <w:rFonts w:ascii="Times New Roman" w:hAnsi="Times New Roman"/>
          <w:bCs/>
          <w:sz w:val="24"/>
          <w:szCs w:val="24"/>
        </w:rPr>
        <w:t xml:space="preserve"> palielināti par EUR _________, tajā skaitā:</w:t>
      </w:r>
    </w:p>
    <w:p w14:paraId="7CAF0335" w14:textId="77777777" w:rsidR="00B6664E" w:rsidRDefault="009F100A">
      <w:pPr>
        <w:pStyle w:val="ListParagraph"/>
        <w:numPr>
          <w:ilvl w:val="1"/>
          <w:numId w:val="5"/>
        </w:numPr>
        <w:jc w:val="both"/>
      </w:pPr>
      <w:r>
        <w:rPr>
          <w:rFonts w:ascii="Times New Roman" w:hAnsi="Times New Roman"/>
          <w:bCs/>
          <w:sz w:val="24"/>
          <w:szCs w:val="24"/>
        </w:rPr>
        <w:t>palielināti ieņēmumi no pašvaldību budžeta mērķdotācijas</w:t>
      </w:r>
      <w:r>
        <w:rPr>
          <w:rFonts w:ascii="Times New Roman" w:hAnsi="Times New Roman"/>
          <w:sz w:val="24"/>
          <w:szCs w:val="24"/>
        </w:rPr>
        <w:t xml:space="preserve"> </w:t>
      </w:r>
      <w:r>
        <w:rPr>
          <w:rFonts w:ascii="Times New Roman" w:hAnsi="Times New Roman"/>
          <w:bCs/>
          <w:sz w:val="24"/>
          <w:szCs w:val="24"/>
        </w:rPr>
        <w:t xml:space="preserve">saņemtiem </w:t>
      </w:r>
      <w:proofErr w:type="spellStart"/>
      <w:r>
        <w:rPr>
          <w:rFonts w:ascii="Times New Roman" w:hAnsi="Times New Roman"/>
          <w:bCs/>
          <w:sz w:val="24"/>
          <w:szCs w:val="24"/>
        </w:rPr>
        <w:t>transfertiem</w:t>
      </w:r>
      <w:proofErr w:type="spellEnd"/>
      <w:r>
        <w:rPr>
          <w:rFonts w:ascii="Times New Roman" w:hAnsi="Times New Roman"/>
          <w:bCs/>
          <w:sz w:val="24"/>
          <w:szCs w:val="24"/>
        </w:rPr>
        <w:t xml:space="preserve"> no citām XX pašvaldībām EUR ____________,</w:t>
      </w:r>
    </w:p>
    <w:p w14:paraId="611AF379" w14:textId="77777777" w:rsidR="00B6664E" w:rsidRDefault="009F100A">
      <w:pPr>
        <w:pStyle w:val="ListParagraph"/>
        <w:numPr>
          <w:ilvl w:val="1"/>
          <w:numId w:val="5"/>
        </w:numPr>
        <w:jc w:val="both"/>
      </w:pPr>
      <w:r>
        <w:rPr>
          <w:rFonts w:ascii="Times New Roman" w:hAnsi="Times New Roman"/>
          <w:bCs/>
          <w:sz w:val="24"/>
          <w:szCs w:val="24"/>
        </w:rPr>
        <w:t>palielināti ieņēmumi no pašvaldību budžeta mērķdotācijas</w:t>
      </w:r>
      <w:r>
        <w:rPr>
          <w:rFonts w:ascii="Times New Roman" w:hAnsi="Times New Roman"/>
          <w:sz w:val="24"/>
          <w:szCs w:val="24"/>
        </w:rPr>
        <w:t xml:space="preserve"> </w:t>
      </w:r>
      <w:r>
        <w:rPr>
          <w:rFonts w:ascii="Times New Roman" w:hAnsi="Times New Roman"/>
          <w:bCs/>
          <w:sz w:val="24"/>
          <w:szCs w:val="24"/>
        </w:rPr>
        <w:t xml:space="preserve">saņemtiem </w:t>
      </w:r>
      <w:proofErr w:type="spellStart"/>
      <w:r>
        <w:rPr>
          <w:rFonts w:ascii="Times New Roman" w:hAnsi="Times New Roman"/>
          <w:bCs/>
          <w:sz w:val="24"/>
          <w:szCs w:val="24"/>
        </w:rPr>
        <w:t>transfertiem</w:t>
      </w:r>
      <w:proofErr w:type="spellEnd"/>
      <w:r>
        <w:rPr>
          <w:rFonts w:ascii="Times New Roman" w:hAnsi="Times New Roman"/>
          <w:bCs/>
          <w:sz w:val="24"/>
          <w:szCs w:val="24"/>
        </w:rPr>
        <w:t xml:space="preserve"> p</w:t>
      </w:r>
      <w:r>
        <w:rPr>
          <w:rFonts w:ascii="Times New Roman" w:hAnsi="Times New Roman"/>
          <w:sz w:val="24"/>
          <w:szCs w:val="24"/>
        </w:rPr>
        <w:t>ašvaldības nodeva par reklāmas, afišu un sludinājumu izvietošanu publiskās vietās</w:t>
      </w:r>
      <w:r>
        <w:rPr>
          <w:rFonts w:ascii="Times New Roman" w:hAnsi="Times New Roman"/>
          <w:bCs/>
          <w:sz w:val="24"/>
          <w:szCs w:val="24"/>
        </w:rPr>
        <w:t xml:space="preserve"> EUR ____________,</w:t>
      </w:r>
    </w:p>
    <w:p w14:paraId="61FB6676" w14:textId="77777777" w:rsidR="00B6664E" w:rsidRDefault="009F100A">
      <w:pPr>
        <w:pStyle w:val="ListParagraph"/>
        <w:numPr>
          <w:ilvl w:val="1"/>
          <w:numId w:val="5"/>
        </w:numPr>
        <w:jc w:val="both"/>
      </w:pPr>
      <w:r>
        <w:rPr>
          <w:rFonts w:ascii="Times New Roman" w:hAnsi="Times New Roman"/>
          <w:bCs/>
          <w:sz w:val="24"/>
          <w:szCs w:val="24"/>
        </w:rPr>
        <w:t>utt.</w:t>
      </w:r>
    </w:p>
    <w:p w14:paraId="0496A03A" w14:textId="77777777" w:rsidR="00B6664E" w:rsidRDefault="009F100A">
      <w:pPr>
        <w:rPr>
          <w:rFonts w:ascii="Times New Roman" w:hAnsi="Times New Roman"/>
          <w:bCs/>
          <w:sz w:val="24"/>
          <w:szCs w:val="24"/>
        </w:rPr>
      </w:pPr>
      <w:bookmarkStart w:id="3" w:name="_Hlk117844616"/>
      <w:r>
        <w:rPr>
          <w:rFonts w:ascii="Times New Roman" w:hAnsi="Times New Roman"/>
          <w:bCs/>
          <w:sz w:val="24"/>
          <w:szCs w:val="24"/>
        </w:rPr>
        <w:t>Tabulas piemērs:</w:t>
      </w:r>
    </w:p>
    <w:tbl>
      <w:tblPr>
        <w:tblW w:w="8849" w:type="dxa"/>
        <w:tblInd w:w="360" w:type="dxa"/>
        <w:tblCellMar>
          <w:left w:w="10" w:type="dxa"/>
          <w:right w:w="10" w:type="dxa"/>
        </w:tblCellMar>
        <w:tblLook w:val="04A0" w:firstRow="1" w:lastRow="0" w:firstColumn="1" w:lastColumn="0" w:noHBand="0" w:noVBand="1"/>
      </w:tblPr>
      <w:tblGrid>
        <w:gridCol w:w="4597"/>
        <w:gridCol w:w="4252"/>
      </w:tblGrid>
      <w:tr w:rsidR="00B6664E" w14:paraId="68E65EE2" w14:textId="77777777">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3"/>
          <w:p w14:paraId="218D7F01" w14:textId="77777777" w:rsidR="00B6664E" w:rsidRDefault="009F100A">
            <w:pPr>
              <w:tabs>
                <w:tab w:val="left" w:pos="3969"/>
              </w:tabs>
              <w:spacing w:after="255" w:line="240" w:lineRule="auto"/>
              <w:contextualSpacing/>
              <w:jc w:val="center"/>
              <w:rPr>
                <w:rFonts w:ascii="Times New Roman" w:hAnsi="Times New Roman"/>
                <w:sz w:val="24"/>
                <w:szCs w:val="24"/>
              </w:rPr>
            </w:pPr>
            <w:r>
              <w:rPr>
                <w:rFonts w:ascii="Times New Roman" w:hAnsi="Times New Roman"/>
                <w:sz w:val="24"/>
                <w:szCs w:val="24"/>
              </w:rPr>
              <w:t xml:space="preserve">Pašvaldību budžeta </w:t>
            </w:r>
            <w:proofErr w:type="spellStart"/>
            <w:r>
              <w:rPr>
                <w:rFonts w:ascii="Times New Roman" w:hAnsi="Times New Roman"/>
                <w:sz w:val="24"/>
                <w:szCs w:val="24"/>
              </w:rPr>
              <w:t>transferti</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E0A1A" w14:textId="77777777" w:rsidR="00B6664E" w:rsidRDefault="009F100A">
            <w:pPr>
              <w:tabs>
                <w:tab w:val="left" w:pos="3969"/>
              </w:tabs>
              <w:spacing w:after="255" w:line="240" w:lineRule="auto"/>
              <w:contextualSpacing/>
              <w:jc w:val="center"/>
              <w:rPr>
                <w:rFonts w:ascii="Times New Roman" w:hAnsi="Times New Roman"/>
                <w:sz w:val="24"/>
                <w:szCs w:val="24"/>
              </w:rPr>
            </w:pPr>
            <w:r>
              <w:rPr>
                <w:rFonts w:ascii="Times New Roman" w:hAnsi="Times New Roman"/>
                <w:sz w:val="24"/>
                <w:szCs w:val="24"/>
              </w:rPr>
              <w:t>EUR</w:t>
            </w:r>
          </w:p>
        </w:tc>
      </w:tr>
      <w:tr w:rsidR="00B6664E" w14:paraId="104F238A" w14:textId="77777777">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30354" w14:textId="77777777" w:rsidR="00B6664E" w:rsidRDefault="009F100A">
            <w:pPr>
              <w:tabs>
                <w:tab w:val="left" w:pos="3969"/>
              </w:tabs>
              <w:spacing w:after="255" w:line="240" w:lineRule="auto"/>
              <w:contextualSpacing/>
              <w:rPr>
                <w:rFonts w:ascii="Times New Roman" w:hAnsi="Times New Roman"/>
                <w:sz w:val="24"/>
                <w:szCs w:val="24"/>
              </w:rPr>
            </w:pPr>
            <w:r>
              <w:rPr>
                <w:rFonts w:ascii="Times New Roman" w:hAnsi="Times New Roman"/>
                <w:sz w:val="24"/>
                <w:szCs w:val="24"/>
              </w:rPr>
              <w:t xml:space="preserve">Pašvaldību </w:t>
            </w:r>
            <w:bookmarkStart w:id="4" w:name="_Hlk117841695"/>
            <w:r>
              <w:rPr>
                <w:rFonts w:ascii="Times New Roman" w:hAnsi="Times New Roman"/>
                <w:sz w:val="24"/>
                <w:szCs w:val="24"/>
              </w:rPr>
              <w:t xml:space="preserve">saņemtie </w:t>
            </w:r>
            <w:proofErr w:type="spellStart"/>
            <w:r>
              <w:rPr>
                <w:rFonts w:ascii="Times New Roman" w:hAnsi="Times New Roman"/>
                <w:sz w:val="24"/>
                <w:szCs w:val="24"/>
              </w:rPr>
              <w:t>transferti</w:t>
            </w:r>
            <w:proofErr w:type="spellEnd"/>
            <w:r>
              <w:rPr>
                <w:rFonts w:ascii="Times New Roman" w:hAnsi="Times New Roman"/>
                <w:sz w:val="24"/>
                <w:szCs w:val="24"/>
              </w:rPr>
              <w:t xml:space="preserve"> no citām pašvaldībām</w:t>
            </w:r>
            <w:bookmarkEnd w:id="4"/>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397B1" w14:textId="77777777" w:rsidR="00B6664E" w:rsidRDefault="009F100A">
            <w:pPr>
              <w:tabs>
                <w:tab w:val="left" w:pos="3969"/>
              </w:tabs>
              <w:spacing w:after="255" w:line="240" w:lineRule="auto"/>
              <w:contextualSpacing/>
            </w:pPr>
            <w:r>
              <w:rPr>
                <w:rFonts w:ascii="Times New Roman" w:hAnsi="Times New Roman"/>
                <w:sz w:val="24"/>
                <w:szCs w:val="24"/>
              </w:rPr>
              <w:t>XX</w:t>
            </w:r>
            <w:r>
              <w:rPr>
                <w:rFonts w:ascii="Times New Roman" w:hAnsi="Times New Roman"/>
                <w:b/>
                <w:bCs/>
                <w:sz w:val="24"/>
                <w:szCs w:val="24"/>
              </w:rPr>
              <w:t xml:space="preserve"> </w:t>
            </w:r>
            <w:proofErr w:type="spellStart"/>
            <w:r>
              <w:rPr>
                <w:rFonts w:ascii="Times New Roman" w:hAnsi="Times New Roman"/>
                <w:b/>
                <w:bCs/>
                <w:i/>
                <w:iCs/>
                <w:sz w:val="24"/>
                <w:szCs w:val="24"/>
              </w:rPr>
              <w:t>euro</w:t>
            </w:r>
            <w:proofErr w:type="spellEnd"/>
          </w:p>
        </w:tc>
      </w:tr>
      <w:tr w:rsidR="00B6664E" w14:paraId="71254BBA" w14:textId="77777777">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32E7D" w14:textId="77777777" w:rsidR="00B6664E" w:rsidRDefault="009F100A">
            <w:pPr>
              <w:tabs>
                <w:tab w:val="left" w:pos="3969"/>
              </w:tabs>
              <w:spacing w:after="255" w:line="240" w:lineRule="auto"/>
              <w:contextualSpacing/>
              <w:rPr>
                <w:rFonts w:ascii="Times New Roman" w:hAnsi="Times New Roman"/>
                <w:sz w:val="24"/>
                <w:szCs w:val="24"/>
              </w:rPr>
            </w:pPr>
            <w:bookmarkStart w:id="5" w:name="_Hlk117841811"/>
            <w:r>
              <w:rPr>
                <w:rFonts w:ascii="Times New Roman" w:hAnsi="Times New Roman"/>
                <w:sz w:val="24"/>
                <w:szCs w:val="24"/>
              </w:rPr>
              <w:lastRenderedPageBreak/>
              <w:t>Pašvaldības nodeva par reklāmas, afišu un sludinājumu izvietošanu publiskās vietās</w:t>
            </w:r>
            <w:bookmarkEnd w:id="5"/>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B5B95" w14:textId="77777777" w:rsidR="00B6664E" w:rsidRDefault="009F100A">
            <w:pPr>
              <w:tabs>
                <w:tab w:val="left" w:pos="3969"/>
              </w:tabs>
              <w:spacing w:after="255" w:line="240" w:lineRule="auto"/>
              <w:contextualSpacing/>
            </w:pPr>
            <w:r>
              <w:rPr>
                <w:rFonts w:ascii="Times New Roman" w:hAnsi="Times New Roman"/>
                <w:b/>
                <w:bCs/>
                <w:sz w:val="24"/>
                <w:szCs w:val="24"/>
              </w:rPr>
              <w:t xml:space="preserve">XX </w:t>
            </w:r>
            <w:proofErr w:type="spellStart"/>
            <w:r>
              <w:rPr>
                <w:rFonts w:ascii="Times New Roman" w:hAnsi="Times New Roman"/>
                <w:b/>
                <w:bCs/>
                <w:i/>
                <w:iCs/>
                <w:sz w:val="24"/>
                <w:szCs w:val="24"/>
              </w:rPr>
              <w:t>euro</w:t>
            </w:r>
            <w:proofErr w:type="spellEnd"/>
            <w:r>
              <w:rPr>
                <w:rFonts w:ascii="Times New Roman" w:hAnsi="Times New Roman"/>
                <w:b/>
                <w:bCs/>
                <w:sz w:val="24"/>
                <w:szCs w:val="24"/>
              </w:rPr>
              <w:t xml:space="preserve"> </w:t>
            </w:r>
          </w:p>
        </w:tc>
      </w:tr>
      <w:tr w:rsidR="00B6664E" w14:paraId="0DADC443" w14:textId="77777777">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0E4A" w14:textId="77777777" w:rsidR="00B6664E" w:rsidRDefault="009F100A">
            <w:pPr>
              <w:tabs>
                <w:tab w:val="left" w:pos="3969"/>
              </w:tabs>
              <w:spacing w:after="255" w:line="240" w:lineRule="auto"/>
              <w:contextualSpacing/>
              <w:jc w:val="both"/>
              <w:rPr>
                <w:rFonts w:ascii="Times New Roman" w:hAnsi="Times New Roman"/>
                <w:sz w:val="24"/>
                <w:szCs w:val="24"/>
              </w:rPr>
            </w:pPr>
            <w:r>
              <w:rPr>
                <w:rFonts w:ascii="Times New Roman" w:hAnsi="Times New Roman"/>
                <w:sz w:val="24"/>
                <w:szCs w:val="24"/>
              </w:rPr>
              <w:t>Utt.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0020" w14:textId="77777777" w:rsidR="00B6664E" w:rsidRDefault="00B6664E">
            <w:pPr>
              <w:tabs>
                <w:tab w:val="left" w:pos="3969"/>
              </w:tabs>
              <w:spacing w:after="255" w:line="240" w:lineRule="auto"/>
              <w:contextualSpacing/>
              <w:jc w:val="both"/>
              <w:rPr>
                <w:rFonts w:ascii="Times New Roman" w:hAnsi="Times New Roman"/>
                <w:b/>
                <w:bCs/>
                <w:sz w:val="24"/>
                <w:szCs w:val="24"/>
              </w:rPr>
            </w:pPr>
          </w:p>
        </w:tc>
      </w:tr>
      <w:tr w:rsidR="00B6664E" w14:paraId="04703244" w14:textId="77777777">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02BF" w14:textId="77777777" w:rsidR="00B6664E" w:rsidRDefault="00B6664E">
            <w:pPr>
              <w:tabs>
                <w:tab w:val="left" w:pos="3969"/>
              </w:tabs>
              <w:spacing w:after="255" w:line="240" w:lineRule="auto"/>
              <w:contextualSpacing/>
              <w:jc w:val="both"/>
              <w:rPr>
                <w:rFonts w:ascii="Times New Roman" w:hAnsi="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535F" w14:textId="77777777" w:rsidR="00B6664E" w:rsidRDefault="00B6664E">
            <w:pPr>
              <w:tabs>
                <w:tab w:val="left" w:pos="3969"/>
              </w:tabs>
              <w:spacing w:after="255" w:line="240" w:lineRule="auto"/>
              <w:contextualSpacing/>
              <w:jc w:val="both"/>
              <w:rPr>
                <w:rFonts w:ascii="Times New Roman" w:hAnsi="Times New Roman"/>
                <w:b/>
                <w:bCs/>
                <w:sz w:val="24"/>
                <w:szCs w:val="24"/>
              </w:rPr>
            </w:pPr>
          </w:p>
        </w:tc>
      </w:tr>
    </w:tbl>
    <w:p w14:paraId="5F450A81" w14:textId="77777777" w:rsidR="00B6664E" w:rsidRDefault="009F100A">
      <w:pPr>
        <w:rPr>
          <w:rFonts w:ascii="Times New Roman" w:hAnsi="Times New Roman"/>
          <w:bCs/>
          <w:sz w:val="24"/>
          <w:szCs w:val="24"/>
        </w:rPr>
      </w:pPr>
      <w:r>
        <w:rPr>
          <w:rFonts w:ascii="Times New Roman" w:hAnsi="Times New Roman"/>
          <w:bCs/>
          <w:sz w:val="24"/>
          <w:szCs w:val="24"/>
        </w:rPr>
        <w:tab/>
      </w:r>
    </w:p>
    <w:p w14:paraId="76B0F2B7" w14:textId="77777777" w:rsidR="00B6664E" w:rsidRDefault="009F100A">
      <w:pPr>
        <w:rPr>
          <w:rFonts w:ascii="Times New Roman" w:hAnsi="Times New Roman"/>
          <w:bCs/>
          <w:sz w:val="24"/>
          <w:szCs w:val="24"/>
        </w:rPr>
      </w:pPr>
      <w:r>
        <w:rPr>
          <w:rFonts w:ascii="Times New Roman" w:hAnsi="Times New Roman"/>
          <w:bCs/>
          <w:sz w:val="24"/>
          <w:szCs w:val="24"/>
        </w:rPr>
        <w:t>Utt.</w:t>
      </w:r>
    </w:p>
    <w:p w14:paraId="7D5C6058" w14:textId="6EAED3EA" w:rsidR="00B6664E" w:rsidRDefault="009F100A">
      <w:pPr>
        <w:jc w:val="both"/>
        <w:rPr>
          <w:rFonts w:ascii="Times New Roman" w:hAnsi="Times New Roman"/>
          <w:bCs/>
          <w:sz w:val="24"/>
          <w:szCs w:val="24"/>
        </w:rPr>
      </w:pPr>
      <w:r>
        <w:rPr>
          <w:rFonts w:ascii="Times New Roman" w:hAnsi="Times New Roman"/>
          <w:bCs/>
          <w:sz w:val="24"/>
          <w:szCs w:val="24"/>
        </w:rPr>
        <w:t xml:space="preserve">Plānoto grozījumu rezultātā veikta atsevišķu klasifikācijas kodu precizēšana atbilstoši Ministru </w:t>
      </w:r>
      <w:r w:rsidR="00D565EA">
        <w:rPr>
          <w:rFonts w:ascii="Times New Roman" w:hAnsi="Times New Roman"/>
          <w:bCs/>
          <w:sz w:val="24"/>
          <w:szCs w:val="24"/>
        </w:rPr>
        <w:t>k</w:t>
      </w:r>
      <w:r>
        <w:rPr>
          <w:rFonts w:ascii="Times New Roman" w:hAnsi="Times New Roman"/>
          <w:bCs/>
          <w:sz w:val="24"/>
          <w:szCs w:val="24"/>
        </w:rPr>
        <w:t>abineta noteikumu Nr.1032 “Noteikumi par budžeta ieņēmumu klasifikāciju” prasībām.</w:t>
      </w:r>
    </w:p>
    <w:p w14:paraId="5BE91890" w14:textId="77777777" w:rsidR="00B6664E" w:rsidRDefault="009F100A">
      <w:pPr>
        <w:jc w:val="center"/>
        <w:rPr>
          <w:rFonts w:ascii="Times New Roman" w:hAnsi="Times New Roman"/>
          <w:b/>
          <w:bCs/>
          <w:sz w:val="24"/>
          <w:szCs w:val="24"/>
        </w:rPr>
      </w:pPr>
      <w:r>
        <w:rPr>
          <w:rFonts w:ascii="Times New Roman" w:hAnsi="Times New Roman"/>
          <w:b/>
          <w:bCs/>
          <w:sz w:val="24"/>
          <w:szCs w:val="24"/>
        </w:rPr>
        <w:t>Budžeta grozījumi izdevumos</w:t>
      </w:r>
    </w:p>
    <w:p w14:paraId="18602B40" w14:textId="04EF237A" w:rsidR="00B6664E" w:rsidRDefault="009F100A">
      <w:pPr>
        <w:jc w:val="both"/>
        <w:rPr>
          <w:rFonts w:ascii="Times New Roman" w:hAnsi="Times New Roman"/>
          <w:sz w:val="24"/>
          <w:szCs w:val="24"/>
        </w:rPr>
      </w:pPr>
      <w:r>
        <w:rPr>
          <w:rFonts w:ascii="Times New Roman" w:hAnsi="Times New Roman"/>
          <w:sz w:val="24"/>
          <w:szCs w:val="24"/>
        </w:rPr>
        <w:t>20____.</w:t>
      </w:r>
      <w:r w:rsidR="00695482">
        <w:rPr>
          <w:rFonts w:ascii="Times New Roman" w:hAnsi="Times New Roman"/>
          <w:sz w:val="24"/>
          <w:szCs w:val="24"/>
        </w:rPr>
        <w:t> </w:t>
      </w:r>
      <w:r>
        <w:rPr>
          <w:rFonts w:ascii="Times New Roman" w:hAnsi="Times New Roman"/>
          <w:sz w:val="24"/>
          <w:szCs w:val="24"/>
        </w:rPr>
        <w:t>gadā budžetā plānoti izdevumi EUR __________ apmērā, veikti grozījumi 20______.</w:t>
      </w:r>
      <w:r w:rsidR="00695482">
        <w:rPr>
          <w:rFonts w:ascii="Times New Roman" w:hAnsi="Times New Roman"/>
          <w:sz w:val="24"/>
          <w:szCs w:val="24"/>
        </w:rPr>
        <w:t> </w:t>
      </w:r>
      <w:r>
        <w:rPr>
          <w:rFonts w:ascii="Times New Roman" w:hAnsi="Times New Roman"/>
          <w:sz w:val="24"/>
          <w:szCs w:val="24"/>
        </w:rPr>
        <w:t xml:space="preserve">gada budžetā par EUR _________. </w:t>
      </w:r>
    </w:p>
    <w:p w14:paraId="7A4A6D0F" w14:textId="77777777" w:rsidR="00B6664E" w:rsidRDefault="009F100A">
      <w:pPr>
        <w:jc w:val="both"/>
        <w:rPr>
          <w:rFonts w:ascii="Times New Roman" w:hAnsi="Times New Roman"/>
          <w:sz w:val="24"/>
          <w:szCs w:val="24"/>
        </w:rPr>
      </w:pPr>
      <w:r>
        <w:rPr>
          <w:rFonts w:ascii="Times New Roman" w:hAnsi="Times New Roman"/>
          <w:sz w:val="24"/>
          <w:szCs w:val="24"/>
        </w:rPr>
        <w:t>Būtiskākās izmaiņas pašvaldības budžetā:</w:t>
      </w:r>
    </w:p>
    <w:p w14:paraId="1446C027"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Vispārējie valdības dienesti,</w:t>
      </w:r>
      <w:r>
        <w:rPr>
          <w:rFonts w:ascii="Times New Roman" w:hAnsi="Times New Roman"/>
          <w:sz w:val="24"/>
          <w:szCs w:val="24"/>
        </w:rPr>
        <w:t xml:space="preserve"> palielinot izdevumus par EUR ______, tajā skaitā būtiskākie grozījumi:</w:t>
      </w:r>
    </w:p>
    <w:p w14:paraId="79465AA0" w14:textId="45A0E3D6" w:rsidR="00B6664E" w:rsidRDefault="009F100A">
      <w:pPr>
        <w:pStyle w:val="ListParagraph"/>
        <w:numPr>
          <w:ilvl w:val="1"/>
          <w:numId w:val="5"/>
        </w:numPr>
        <w:jc w:val="both"/>
      </w:pPr>
      <w:r>
        <w:rPr>
          <w:rFonts w:ascii="Times New Roman" w:hAnsi="Times New Roman"/>
          <w:sz w:val="24"/>
          <w:szCs w:val="24"/>
        </w:rPr>
        <w:t>saskaņā ar pašvaldības domes 20_____.</w:t>
      </w:r>
      <w:r w:rsidR="00695482">
        <w:rPr>
          <w:rFonts w:ascii="Times New Roman" w:hAnsi="Times New Roman"/>
          <w:sz w:val="24"/>
          <w:szCs w:val="24"/>
        </w:rPr>
        <w:t> </w:t>
      </w:r>
      <w:r>
        <w:rPr>
          <w:rFonts w:ascii="Times New Roman" w:hAnsi="Times New Roman"/>
          <w:sz w:val="24"/>
          <w:szCs w:val="24"/>
        </w:rPr>
        <w:t xml:space="preserve">gada lēmumiem par līdzekļu novirzīšanu projektiem (pasākumiem) izdevumu klasifikācijas kods “Līdzekļi neparedzētiem gadījumiem” </w:t>
      </w:r>
      <w:r>
        <w:rPr>
          <w:rFonts w:ascii="Times New Roman" w:hAnsi="Times New Roman"/>
          <w:sz w:val="24"/>
          <w:szCs w:val="24"/>
          <w:u w:val="single"/>
        </w:rPr>
        <w:t>samazināts</w:t>
      </w:r>
      <w:r>
        <w:rPr>
          <w:rFonts w:ascii="Times New Roman" w:hAnsi="Times New Roman"/>
          <w:sz w:val="24"/>
          <w:szCs w:val="24"/>
        </w:rPr>
        <w:t xml:space="preserve"> par EUR ______, par EUR _______ </w:t>
      </w:r>
      <w:r>
        <w:rPr>
          <w:rFonts w:ascii="Times New Roman" w:hAnsi="Times New Roman"/>
          <w:sz w:val="24"/>
          <w:szCs w:val="24"/>
          <w:u w:val="single"/>
        </w:rPr>
        <w:t>palielinātas</w:t>
      </w:r>
      <w:r>
        <w:rPr>
          <w:rFonts w:ascii="Times New Roman" w:hAnsi="Times New Roman"/>
          <w:sz w:val="24"/>
          <w:szCs w:val="24"/>
        </w:rPr>
        <w:t xml:space="preserve"> izmaksas PVN atmaksai, </w:t>
      </w:r>
      <w:r>
        <w:rPr>
          <w:rFonts w:ascii="Times New Roman" w:hAnsi="Times New Roman"/>
          <w:sz w:val="24"/>
          <w:szCs w:val="24"/>
          <w:u w:val="single"/>
        </w:rPr>
        <w:t>palielināti</w:t>
      </w:r>
      <w:r>
        <w:rPr>
          <w:rFonts w:ascii="Times New Roman" w:hAnsi="Times New Roman"/>
          <w:sz w:val="24"/>
          <w:szCs w:val="24"/>
        </w:rPr>
        <w:t xml:space="preserve"> plānotie izdevumi energoresursu cenu pieauguma segšanai (elektroenerģija, degviela, kurināmais, atkritumu savākšana).</w:t>
      </w:r>
    </w:p>
    <w:p w14:paraId="1B0FB0C0" w14:textId="77777777" w:rsidR="00B6664E" w:rsidRDefault="009F100A">
      <w:pPr>
        <w:pStyle w:val="ListParagraph"/>
        <w:numPr>
          <w:ilvl w:val="0"/>
          <w:numId w:val="5"/>
        </w:numPr>
        <w:jc w:val="both"/>
      </w:pPr>
      <w:r>
        <w:rPr>
          <w:rFonts w:ascii="Times New Roman" w:hAnsi="Times New Roman"/>
          <w:sz w:val="24"/>
          <w:szCs w:val="24"/>
        </w:rPr>
        <w:t xml:space="preserve">funkcionālā klasifikācijas kodā </w:t>
      </w:r>
      <w:r>
        <w:rPr>
          <w:rFonts w:ascii="Times New Roman" w:hAnsi="Times New Roman"/>
          <w:b/>
          <w:bCs/>
          <w:sz w:val="24"/>
          <w:szCs w:val="24"/>
        </w:rPr>
        <w:t xml:space="preserve">Sabiedriskā kārtība un drošība </w:t>
      </w:r>
      <w:r>
        <w:rPr>
          <w:rFonts w:ascii="Times New Roman" w:hAnsi="Times New Roman"/>
          <w:sz w:val="24"/>
          <w:szCs w:val="24"/>
          <w:u w:val="single"/>
        </w:rPr>
        <w:t>palielinot</w:t>
      </w:r>
      <w:r>
        <w:rPr>
          <w:rFonts w:ascii="Times New Roman" w:hAnsi="Times New Roman"/>
          <w:sz w:val="24"/>
          <w:szCs w:val="24"/>
        </w:rPr>
        <w:t xml:space="preserve"> izmaksas par EUR _____, palielinātas izmaksas degvielas iegādei;</w:t>
      </w:r>
    </w:p>
    <w:p w14:paraId="43FC7CB5"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Ekonomiskā darbība</w:t>
      </w:r>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_______, tajā skaitā:</w:t>
      </w:r>
    </w:p>
    <w:p w14:paraId="4849061E" w14:textId="77777777" w:rsidR="00B6664E" w:rsidRDefault="009F100A">
      <w:pPr>
        <w:pStyle w:val="ListParagraph"/>
        <w:numPr>
          <w:ilvl w:val="1"/>
          <w:numId w:val="5"/>
        </w:numPr>
        <w:jc w:val="both"/>
      </w:pPr>
      <w:r>
        <w:rPr>
          <w:rFonts w:ascii="Times New Roman" w:hAnsi="Times New Roman"/>
          <w:sz w:val="24"/>
          <w:szCs w:val="24"/>
          <w:u w:val="single"/>
        </w:rPr>
        <w:t>samazinātas</w:t>
      </w:r>
      <w:r>
        <w:rPr>
          <w:rFonts w:ascii="Times New Roman" w:hAnsi="Times New Roman"/>
          <w:sz w:val="24"/>
          <w:szCs w:val="24"/>
        </w:rPr>
        <w:t xml:space="preserve"> izmaksas projekta “XX” par EUR ________tāpēc, ka……..;</w:t>
      </w:r>
    </w:p>
    <w:p w14:paraId="347C88FD" w14:textId="77777777" w:rsidR="00B6664E" w:rsidRDefault="009F100A">
      <w:pPr>
        <w:pStyle w:val="ListParagraph"/>
        <w:numPr>
          <w:ilvl w:val="1"/>
          <w:numId w:val="5"/>
        </w:numPr>
        <w:jc w:val="both"/>
      </w:pPr>
      <w:r>
        <w:rPr>
          <w:rFonts w:ascii="Times New Roman" w:hAnsi="Times New Roman"/>
          <w:sz w:val="24"/>
          <w:szCs w:val="24"/>
          <w:u w:val="single"/>
        </w:rPr>
        <w:t>palielinātas</w:t>
      </w:r>
      <w:r>
        <w:rPr>
          <w:rFonts w:ascii="Times New Roman" w:hAnsi="Times New Roman"/>
          <w:sz w:val="24"/>
          <w:szCs w:val="24"/>
        </w:rPr>
        <w:t xml:space="preserve"> izmaksas EUR __________ projekta “XX” I kārtas II etapa realizācijai tāpēc, ka………..;</w:t>
      </w:r>
    </w:p>
    <w:p w14:paraId="28A00E74" w14:textId="5C9224FA" w:rsidR="00B6664E" w:rsidRDefault="009F100A">
      <w:pPr>
        <w:pStyle w:val="ListParagraph"/>
        <w:numPr>
          <w:ilvl w:val="1"/>
          <w:numId w:val="5"/>
        </w:numPr>
        <w:jc w:val="both"/>
      </w:pPr>
      <w:r>
        <w:rPr>
          <w:rFonts w:ascii="Times New Roman" w:hAnsi="Times New Roman"/>
          <w:sz w:val="24"/>
          <w:szCs w:val="24"/>
          <w:u w:val="single"/>
        </w:rPr>
        <w:t>samazinātas</w:t>
      </w:r>
      <w:r>
        <w:rPr>
          <w:rFonts w:ascii="Times New Roman" w:hAnsi="Times New Roman"/>
          <w:sz w:val="24"/>
          <w:szCs w:val="24"/>
        </w:rPr>
        <w:t xml:space="preserve"> izmaksas projektu realizācijai par EUR _______ – izmaksu pārdale projekta “XX” būvdarbu sadārdzinājumam (energoresursu cenu pieauguma segšanai) un projekta “XX” pašvaldības līdzfinansējumam;</w:t>
      </w:r>
    </w:p>
    <w:p w14:paraId="1F5748FE" w14:textId="0A4D607E"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izdevumi pašvaldības XX autoceļu remontam, uzturēšanas izdevumiem EUR ______ (degvielas sadārdzinājumam, būvprojekta iz</w:t>
      </w:r>
      <w:r w:rsidR="00695482">
        <w:rPr>
          <w:rFonts w:ascii="Times New Roman" w:hAnsi="Times New Roman"/>
          <w:sz w:val="24"/>
          <w:szCs w:val="24"/>
        </w:rPr>
        <w:t>s</w:t>
      </w:r>
      <w:r>
        <w:rPr>
          <w:rFonts w:ascii="Times New Roman" w:hAnsi="Times New Roman"/>
          <w:sz w:val="24"/>
          <w:szCs w:val="24"/>
        </w:rPr>
        <w:t>trādei u.c.);</w:t>
      </w:r>
    </w:p>
    <w:p w14:paraId="7297EB5F"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Vides aizsardzība</w:t>
      </w:r>
      <w:r>
        <w:rPr>
          <w:rFonts w:ascii="Times New Roman" w:hAnsi="Times New Roman"/>
          <w:sz w:val="24"/>
          <w:szCs w:val="24"/>
        </w:rPr>
        <w:t xml:space="preserve">, </w:t>
      </w:r>
      <w:r>
        <w:rPr>
          <w:rFonts w:ascii="Times New Roman" w:hAnsi="Times New Roman"/>
          <w:sz w:val="24"/>
          <w:szCs w:val="24"/>
          <w:u w:val="single"/>
        </w:rPr>
        <w:t>samazinot</w:t>
      </w:r>
      <w:r>
        <w:rPr>
          <w:rFonts w:ascii="Times New Roman" w:hAnsi="Times New Roman"/>
          <w:sz w:val="24"/>
          <w:szCs w:val="24"/>
        </w:rPr>
        <w:t xml:space="preserve"> izdevumus par EUR _________, tajā skaitā:</w:t>
      </w:r>
    </w:p>
    <w:p w14:paraId="492D9711" w14:textId="77777777" w:rsidR="00B6664E" w:rsidRDefault="009F100A">
      <w:pPr>
        <w:pStyle w:val="ListParagraph"/>
        <w:numPr>
          <w:ilvl w:val="1"/>
          <w:numId w:val="5"/>
        </w:numPr>
        <w:jc w:val="both"/>
      </w:pPr>
      <w:r>
        <w:rPr>
          <w:rFonts w:ascii="Times New Roman" w:hAnsi="Times New Roman"/>
          <w:iCs/>
          <w:sz w:val="24"/>
          <w:szCs w:val="24"/>
        </w:rPr>
        <w:t>pašvaldības X pārvaldei</w:t>
      </w:r>
      <w:r>
        <w:rPr>
          <w:rFonts w:ascii="Times New Roman" w:hAnsi="Times New Roman"/>
          <w:i/>
          <w:sz w:val="24"/>
          <w:szCs w:val="24"/>
        </w:rPr>
        <w:t xml:space="preserve"> </w:t>
      </w:r>
      <w:r>
        <w:rPr>
          <w:rFonts w:ascii="Times New Roman" w:hAnsi="Times New Roman"/>
          <w:sz w:val="24"/>
          <w:szCs w:val="24"/>
        </w:rPr>
        <w:t xml:space="preserve">- </w:t>
      </w:r>
      <w:r>
        <w:rPr>
          <w:rFonts w:ascii="Times New Roman" w:hAnsi="Times New Roman"/>
          <w:sz w:val="24"/>
          <w:szCs w:val="24"/>
          <w:u w:val="single"/>
        </w:rPr>
        <w:t>samazināti</w:t>
      </w:r>
      <w:r>
        <w:rPr>
          <w:rFonts w:ascii="Times New Roman" w:hAnsi="Times New Roman"/>
          <w:sz w:val="24"/>
          <w:szCs w:val="24"/>
        </w:rPr>
        <w:t xml:space="preserve"> plānotie līdzekļi skolēnu nodarbināšanai vasaras periodā par EUR ______ un novirzīti pakļautības iestādēm, </w:t>
      </w:r>
      <w:r>
        <w:rPr>
          <w:rFonts w:ascii="Times New Roman" w:hAnsi="Times New Roman"/>
          <w:sz w:val="24"/>
          <w:szCs w:val="24"/>
          <w:u w:val="single"/>
        </w:rPr>
        <w:t>palielināti</w:t>
      </w:r>
      <w:r>
        <w:rPr>
          <w:rFonts w:ascii="Times New Roman" w:hAnsi="Times New Roman"/>
          <w:sz w:val="24"/>
          <w:szCs w:val="24"/>
        </w:rPr>
        <w:t xml:space="preserve"> izdevumi elektroenerģijas izmaksu un dabas resursu nodokļa segšanai, </w:t>
      </w:r>
    </w:p>
    <w:p w14:paraId="7509553E" w14:textId="77777777" w:rsidR="00B6664E" w:rsidRDefault="009F100A">
      <w:pPr>
        <w:pStyle w:val="ListParagraph"/>
        <w:numPr>
          <w:ilvl w:val="1"/>
          <w:numId w:val="5"/>
        </w:numPr>
        <w:jc w:val="both"/>
      </w:pPr>
      <w:r>
        <w:rPr>
          <w:rFonts w:ascii="Times New Roman" w:hAnsi="Times New Roman"/>
          <w:iCs/>
          <w:sz w:val="24"/>
          <w:szCs w:val="24"/>
        </w:rPr>
        <w:t xml:space="preserve">pašvaldības </w:t>
      </w:r>
      <w:r>
        <w:rPr>
          <w:rFonts w:ascii="Times New Roman" w:hAnsi="Times New Roman"/>
          <w:sz w:val="24"/>
          <w:szCs w:val="24"/>
        </w:rPr>
        <w:t xml:space="preserve">X </w:t>
      </w:r>
      <w:r>
        <w:rPr>
          <w:rFonts w:ascii="Times New Roman" w:hAnsi="Times New Roman"/>
          <w:iCs/>
          <w:sz w:val="24"/>
          <w:szCs w:val="24"/>
        </w:rPr>
        <w:t>pārvaldei</w:t>
      </w:r>
      <w:r>
        <w:rPr>
          <w:rFonts w:ascii="Times New Roman" w:hAnsi="Times New Roman"/>
          <w:i/>
          <w:sz w:val="24"/>
          <w:szCs w:val="24"/>
        </w:rPr>
        <w:t xml:space="preserve"> </w:t>
      </w:r>
      <w:r>
        <w:rPr>
          <w:rFonts w:ascii="Times New Roman" w:hAnsi="Times New Roman"/>
          <w:sz w:val="24"/>
          <w:szCs w:val="24"/>
          <w:u w:val="single"/>
        </w:rPr>
        <w:t>samazināti</w:t>
      </w:r>
      <w:r>
        <w:rPr>
          <w:rFonts w:ascii="Times New Roman" w:hAnsi="Times New Roman"/>
          <w:sz w:val="24"/>
          <w:szCs w:val="24"/>
        </w:rPr>
        <w:t xml:space="preserve"> plānotie izdevumi pamatlīdzekļu iegādei XX pagastu pārvaldēm, lai segtu energoresursu cenu kāpumu palielinot finansējumu, </w:t>
      </w:r>
      <w:r>
        <w:rPr>
          <w:rFonts w:ascii="Times New Roman" w:hAnsi="Times New Roman"/>
          <w:sz w:val="24"/>
          <w:szCs w:val="24"/>
          <w:u w:val="single"/>
        </w:rPr>
        <w:t>palielināti</w:t>
      </w:r>
      <w:r>
        <w:rPr>
          <w:rFonts w:ascii="Times New Roman" w:hAnsi="Times New Roman"/>
          <w:sz w:val="24"/>
          <w:szCs w:val="24"/>
        </w:rPr>
        <w:t xml:space="preserve"> izdevumi kanalizācijas sistēmas posma avārijas situācijas novēršanai.</w:t>
      </w:r>
    </w:p>
    <w:p w14:paraId="02182536" w14:textId="77777777" w:rsidR="00B6664E" w:rsidRDefault="009F100A">
      <w:pPr>
        <w:pStyle w:val="ListParagraph"/>
        <w:numPr>
          <w:ilvl w:val="0"/>
          <w:numId w:val="5"/>
        </w:numPr>
        <w:jc w:val="both"/>
      </w:pPr>
      <w:r>
        <w:rPr>
          <w:rFonts w:ascii="Times New Roman" w:hAnsi="Times New Roman"/>
          <w:sz w:val="24"/>
          <w:szCs w:val="24"/>
        </w:rPr>
        <w:lastRenderedPageBreak/>
        <w:t xml:space="preserve">funkcionālās klasifikācijas kodā </w:t>
      </w:r>
      <w:r>
        <w:rPr>
          <w:rFonts w:ascii="Times New Roman" w:hAnsi="Times New Roman"/>
          <w:b/>
          <w:bCs/>
          <w:sz w:val="24"/>
          <w:szCs w:val="24"/>
        </w:rPr>
        <w:t>Teritoriju un mājokļu apsaimniekošanai</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__________ tajā skaitā:</w:t>
      </w:r>
    </w:p>
    <w:p w14:paraId="73583B7E" w14:textId="77777777"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plānotie izdevumi par EUR ______ energoresursu cenu pieauguma segšanai (elektroenerģija, degviela);</w:t>
      </w:r>
    </w:p>
    <w:p w14:paraId="1AEF376E" w14:textId="77777777"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izdevumi par EUR ________, tajā skaitā ar siltumskaitītāju uzstādīšanu dzīvojamām mājām.                                                      </w:t>
      </w:r>
    </w:p>
    <w:p w14:paraId="662E3BAB"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Veselība</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 tajā skaitā:</w:t>
      </w:r>
    </w:p>
    <w:p w14:paraId="16B3FE9E" w14:textId="77777777" w:rsidR="00B6664E" w:rsidRDefault="009F100A">
      <w:pPr>
        <w:pStyle w:val="ListParagraph"/>
        <w:numPr>
          <w:ilvl w:val="1"/>
          <w:numId w:val="5"/>
        </w:numPr>
        <w:jc w:val="both"/>
      </w:pPr>
      <w:r>
        <w:rPr>
          <w:rFonts w:ascii="Times New Roman" w:hAnsi="Times New Roman"/>
          <w:sz w:val="24"/>
          <w:szCs w:val="24"/>
        </w:rPr>
        <w:t xml:space="preserve"> </w:t>
      </w:r>
      <w:r>
        <w:rPr>
          <w:rFonts w:ascii="Times New Roman" w:hAnsi="Times New Roman"/>
          <w:iCs/>
          <w:sz w:val="24"/>
          <w:szCs w:val="24"/>
        </w:rPr>
        <w:t>pašvaldības X pārvaldē</w:t>
      </w:r>
      <w:r>
        <w:rPr>
          <w:rFonts w:ascii="Times New Roman" w:hAnsi="Times New Roman"/>
          <w:i/>
          <w:sz w:val="24"/>
          <w:szCs w:val="24"/>
        </w:rPr>
        <w:t xml:space="preserve"> </w:t>
      </w:r>
      <w:r>
        <w:rPr>
          <w:rFonts w:ascii="Times New Roman" w:hAnsi="Times New Roman"/>
          <w:sz w:val="24"/>
          <w:szCs w:val="24"/>
          <w:u w:val="single"/>
        </w:rPr>
        <w:t>palielināti</w:t>
      </w:r>
      <w:r>
        <w:rPr>
          <w:rFonts w:ascii="Times New Roman" w:hAnsi="Times New Roman"/>
          <w:sz w:val="24"/>
          <w:szCs w:val="24"/>
        </w:rPr>
        <w:t xml:space="preserve"> izdevumi par EUR ______, izmaksām remontdarbu veikšanai.</w:t>
      </w:r>
    </w:p>
    <w:p w14:paraId="123BB1AB"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Atpūta, kultūra, reliģija</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________ tajā skaitā:</w:t>
      </w:r>
    </w:p>
    <w:p w14:paraId="171B9E6D" w14:textId="77777777" w:rsidR="00B6664E" w:rsidRDefault="009F100A">
      <w:pPr>
        <w:pStyle w:val="ListParagraph"/>
        <w:numPr>
          <w:ilvl w:val="1"/>
          <w:numId w:val="5"/>
        </w:numPr>
        <w:jc w:val="both"/>
      </w:pPr>
      <w:r>
        <w:rPr>
          <w:rFonts w:ascii="Times New Roman" w:hAnsi="Times New Roman"/>
          <w:iCs/>
          <w:sz w:val="24"/>
          <w:szCs w:val="24"/>
        </w:rPr>
        <w:t>pašvaldības X pārvaldē</w:t>
      </w:r>
      <w:r>
        <w:rPr>
          <w:rFonts w:ascii="Times New Roman" w:hAnsi="Times New Roman"/>
          <w:i/>
          <w:sz w:val="24"/>
          <w:szCs w:val="24"/>
        </w:rPr>
        <w:t xml:space="preserve"> </w:t>
      </w:r>
      <w:r>
        <w:rPr>
          <w:rFonts w:ascii="Times New Roman" w:hAnsi="Times New Roman"/>
          <w:sz w:val="24"/>
          <w:szCs w:val="24"/>
          <w:u w:val="single"/>
        </w:rPr>
        <w:t>palielināti</w:t>
      </w:r>
      <w:r>
        <w:rPr>
          <w:rFonts w:ascii="Times New Roman" w:hAnsi="Times New Roman"/>
          <w:sz w:val="24"/>
          <w:szCs w:val="24"/>
        </w:rPr>
        <w:t xml:space="preserve"> izdevumi par EUR _______, atmaksāts projekta “X” saņemtais vadošā partnera līdzfinansējums projekta partneriem EUR ________, </w:t>
      </w:r>
    </w:p>
    <w:p w14:paraId="19998302" w14:textId="77777777"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plānotie izdevumi energoresursu cenu pieauguma segšanai (elektroenerģija, degviela) u.c. izdevumu segšanai par EUR__________.</w:t>
      </w:r>
    </w:p>
    <w:p w14:paraId="31439B2D" w14:textId="77777777" w:rsidR="00B6664E" w:rsidRDefault="00B6664E">
      <w:pPr>
        <w:pStyle w:val="ListParagraph"/>
        <w:ind w:left="1440"/>
        <w:jc w:val="both"/>
      </w:pPr>
    </w:p>
    <w:p w14:paraId="09A4D0B6"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Izglītība</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________, izdevumiem atlīdzībai vispārējās izglītības un pirmsskolas izglītības iestādēm septembra – decembra mēnešos piešķirtās valsts mērķdotācijas apjomos.</w:t>
      </w:r>
    </w:p>
    <w:p w14:paraId="12E794E9" w14:textId="77777777" w:rsidR="00B6664E" w:rsidRDefault="009F100A">
      <w:pPr>
        <w:pStyle w:val="ListParagraph"/>
        <w:numPr>
          <w:ilvl w:val="0"/>
          <w:numId w:val="5"/>
        </w:numPr>
        <w:jc w:val="both"/>
      </w:pPr>
      <w:r>
        <w:rPr>
          <w:rFonts w:ascii="Times New Roman" w:hAnsi="Times New Roman"/>
          <w:sz w:val="24"/>
          <w:szCs w:val="24"/>
        </w:rPr>
        <w:t xml:space="preserve">funkcionālās klasifikācijas kodā </w:t>
      </w:r>
      <w:r>
        <w:rPr>
          <w:rFonts w:ascii="Times New Roman" w:hAnsi="Times New Roman"/>
          <w:b/>
          <w:bCs/>
          <w:sz w:val="24"/>
          <w:szCs w:val="24"/>
        </w:rPr>
        <w:t>Sociālā aizsardzība</w:t>
      </w:r>
      <w:r>
        <w:rPr>
          <w:rFonts w:ascii="Times New Roman" w:hAnsi="Times New Roman"/>
          <w:sz w:val="24"/>
          <w:szCs w:val="24"/>
        </w:rPr>
        <w:t xml:space="preserve">, </w:t>
      </w:r>
      <w:r>
        <w:rPr>
          <w:rFonts w:ascii="Times New Roman" w:hAnsi="Times New Roman"/>
          <w:sz w:val="24"/>
          <w:szCs w:val="24"/>
          <w:u w:val="single"/>
        </w:rPr>
        <w:t>palielinot</w:t>
      </w:r>
      <w:r>
        <w:rPr>
          <w:rFonts w:ascii="Times New Roman" w:hAnsi="Times New Roman"/>
          <w:sz w:val="24"/>
          <w:szCs w:val="24"/>
        </w:rPr>
        <w:t xml:space="preserve"> izdevumus par EUR _________, tajā skaitā:</w:t>
      </w:r>
    </w:p>
    <w:p w14:paraId="59486A5C" w14:textId="77777777" w:rsidR="00B6664E" w:rsidRDefault="009F100A">
      <w:pPr>
        <w:pStyle w:val="ListParagraph"/>
        <w:numPr>
          <w:ilvl w:val="1"/>
          <w:numId w:val="5"/>
        </w:numPr>
        <w:jc w:val="both"/>
      </w:pPr>
      <w:r>
        <w:rPr>
          <w:rFonts w:ascii="Times New Roman" w:hAnsi="Times New Roman"/>
          <w:sz w:val="24"/>
          <w:szCs w:val="24"/>
          <w:u w:val="single"/>
        </w:rPr>
        <w:t>palielinātas</w:t>
      </w:r>
      <w:r>
        <w:rPr>
          <w:rFonts w:ascii="Times New Roman" w:hAnsi="Times New Roman"/>
          <w:sz w:val="24"/>
          <w:szCs w:val="24"/>
        </w:rPr>
        <w:t xml:space="preserve"> izmaksas Ukrainas civiliedzīvotāju atbalstam pašvaldībā EUR _______, elektroenerģijas cenu kāpuma segšanai, sociālā dienesta telpu remontdarbu veikšanai, iekļautas izmaksas pasākumam “X” nodrošināšanai;</w:t>
      </w:r>
    </w:p>
    <w:p w14:paraId="4A2542B5" w14:textId="6DA1840D"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pašvaldības iestādes “Sociālais dienests” izdevumi par EUR ______, tajā skaitā palielināti izdevumi sociālo pabalstu izmaksai naudā par EUR _______ saskaņā ar valsts atbalsta programmu mājokļu pabalstam, Ukrainas civiliedzīvotāju atbalsta likumu, Energoresursu cenu ārkārtējā pieauguma samazinājuma likumu, </w:t>
      </w:r>
    </w:p>
    <w:p w14:paraId="127CFA31" w14:textId="77777777" w:rsidR="00B6664E" w:rsidRDefault="009F100A">
      <w:pPr>
        <w:pStyle w:val="ListParagraph"/>
        <w:numPr>
          <w:ilvl w:val="1"/>
          <w:numId w:val="5"/>
        </w:numPr>
        <w:jc w:val="both"/>
      </w:pPr>
      <w:r>
        <w:rPr>
          <w:rFonts w:ascii="Times New Roman" w:hAnsi="Times New Roman"/>
          <w:sz w:val="24"/>
          <w:szCs w:val="24"/>
          <w:u w:val="single"/>
        </w:rPr>
        <w:t>palielināti</w:t>
      </w:r>
      <w:r>
        <w:rPr>
          <w:rFonts w:ascii="Times New Roman" w:hAnsi="Times New Roman"/>
          <w:sz w:val="24"/>
          <w:szCs w:val="24"/>
        </w:rPr>
        <w:t xml:space="preserve"> izdevumi sociālo pabalstu natūrā izmaksai par EUR _______ saskaņā ar valsts atbalsta programmu mājokļa pabalstam saskaņā ar Ukrainas civiliedzīvotāju atbalsta likumu un ieviešot jaunas amata vienības darbiniekiem, kas administrēs Energoresursu cenu ārkārtēja pieauguma samazinājuma likuma prasību ievērošanu,</w:t>
      </w:r>
    </w:p>
    <w:p w14:paraId="5F96D482" w14:textId="77777777" w:rsidR="00B6664E" w:rsidRDefault="009F100A">
      <w:pPr>
        <w:pStyle w:val="ListParagraph"/>
        <w:numPr>
          <w:ilvl w:val="1"/>
          <w:numId w:val="5"/>
        </w:numPr>
        <w:jc w:val="both"/>
      </w:pPr>
      <w:bookmarkStart w:id="6" w:name="_Hlk117844446"/>
      <w:r>
        <w:rPr>
          <w:rFonts w:ascii="Times New Roman" w:hAnsi="Times New Roman"/>
          <w:sz w:val="24"/>
          <w:szCs w:val="24"/>
          <w:u w:val="single"/>
        </w:rPr>
        <w:t>palielinātas</w:t>
      </w:r>
      <w:r>
        <w:rPr>
          <w:rFonts w:ascii="Times New Roman" w:hAnsi="Times New Roman"/>
          <w:sz w:val="24"/>
          <w:szCs w:val="24"/>
        </w:rPr>
        <w:t xml:space="preserve"> izmaksas EUR _______ </w:t>
      </w:r>
      <w:bookmarkEnd w:id="6"/>
      <w:r>
        <w:rPr>
          <w:rFonts w:ascii="Times New Roman" w:hAnsi="Times New Roman"/>
          <w:sz w:val="24"/>
          <w:szCs w:val="24"/>
        </w:rPr>
        <w:t>X pagasta pārvaldē Ukrainas civiliedzīvotāju izmitināšanai,</w:t>
      </w:r>
    </w:p>
    <w:p w14:paraId="38636D99" w14:textId="6853E2E0" w:rsidR="00B6664E" w:rsidRDefault="009F100A">
      <w:pPr>
        <w:pStyle w:val="ListParagraph"/>
        <w:numPr>
          <w:ilvl w:val="1"/>
          <w:numId w:val="5"/>
        </w:numPr>
        <w:jc w:val="both"/>
      </w:pPr>
      <w:r>
        <w:rPr>
          <w:rFonts w:ascii="Times New Roman" w:hAnsi="Times New Roman"/>
          <w:sz w:val="24"/>
          <w:szCs w:val="24"/>
          <w:u w:val="single"/>
        </w:rPr>
        <w:t>palielinātas</w:t>
      </w:r>
      <w:r>
        <w:rPr>
          <w:rFonts w:ascii="Times New Roman" w:hAnsi="Times New Roman"/>
          <w:sz w:val="24"/>
          <w:szCs w:val="24"/>
        </w:rPr>
        <w:t xml:space="preserve"> izmaksas EUR______VSPC “X” un sociālā aprūpes centrā “X” energoresursu cenu pieauguma segšanai (elektroenerģija, siltumenerģija, pārtikas produkti, medikamenti) un pamatlīdzekļu izveidošana VSPC “X”,</w:t>
      </w:r>
    </w:p>
    <w:p w14:paraId="59704F69" w14:textId="7533AAD3" w:rsidR="00B6664E" w:rsidRDefault="009F100A">
      <w:pPr>
        <w:pStyle w:val="ListParagraph"/>
        <w:numPr>
          <w:ilvl w:val="1"/>
          <w:numId w:val="5"/>
        </w:numPr>
        <w:jc w:val="both"/>
      </w:pPr>
      <w:r>
        <w:rPr>
          <w:rFonts w:ascii="Times New Roman" w:hAnsi="Times New Roman"/>
          <w:sz w:val="24"/>
          <w:szCs w:val="24"/>
          <w:u w:val="single"/>
        </w:rPr>
        <w:t>palielinātas</w:t>
      </w:r>
      <w:r>
        <w:rPr>
          <w:rFonts w:ascii="Times New Roman" w:hAnsi="Times New Roman"/>
          <w:sz w:val="24"/>
          <w:szCs w:val="24"/>
        </w:rPr>
        <w:t xml:space="preserve"> izmaksas EUR _______, kas apstiprinātas ar rīkojumiem valsts budžeta mērķdotācijas apjoms izglītības iestādēm laika periodam no 20__.</w:t>
      </w:r>
      <w:r w:rsidR="007778B7">
        <w:rPr>
          <w:rFonts w:ascii="Times New Roman" w:hAnsi="Times New Roman"/>
          <w:sz w:val="24"/>
          <w:szCs w:val="24"/>
        </w:rPr>
        <w:t> </w:t>
      </w:r>
      <w:r>
        <w:rPr>
          <w:rFonts w:ascii="Times New Roman" w:hAnsi="Times New Roman"/>
          <w:sz w:val="24"/>
          <w:szCs w:val="24"/>
        </w:rPr>
        <w:t>gada 1.</w:t>
      </w:r>
      <w:r w:rsidR="007778B7">
        <w:rPr>
          <w:rFonts w:ascii="Times New Roman" w:hAnsi="Times New Roman"/>
          <w:sz w:val="24"/>
          <w:szCs w:val="24"/>
        </w:rPr>
        <w:t> </w:t>
      </w:r>
      <w:r>
        <w:rPr>
          <w:rFonts w:ascii="Times New Roman" w:hAnsi="Times New Roman"/>
          <w:sz w:val="24"/>
          <w:szCs w:val="24"/>
        </w:rPr>
        <w:t>septembra līdz 20___.</w:t>
      </w:r>
      <w:r w:rsidR="007778B7">
        <w:rPr>
          <w:rFonts w:ascii="Times New Roman" w:hAnsi="Times New Roman"/>
          <w:sz w:val="24"/>
          <w:szCs w:val="24"/>
        </w:rPr>
        <w:t> </w:t>
      </w:r>
      <w:r>
        <w:rPr>
          <w:rFonts w:ascii="Times New Roman" w:hAnsi="Times New Roman"/>
          <w:sz w:val="24"/>
          <w:szCs w:val="24"/>
        </w:rPr>
        <w:t>gada 31.</w:t>
      </w:r>
      <w:r w:rsidR="007778B7">
        <w:rPr>
          <w:rFonts w:ascii="Times New Roman" w:hAnsi="Times New Roman"/>
          <w:sz w:val="24"/>
          <w:szCs w:val="24"/>
        </w:rPr>
        <w:t> </w:t>
      </w:r>
      <w:r>
        <w:rPr>
          <w:rFonts w:ascii="Times New Roman" w:hAnsi="Times New Roman"/>
          <w:sz w:val="24"/>
          <w:szCs w:val="24"/>
        </w:rPr>
        <w:t>decembrim:</w:t>
      </w:r>
    </w:p>
    <w:p w14:paraId="44A35E43" w14:textId="77777777" w:rsidR="00B6664E" w:rsidRPr="000A58E8" w:rsidRDefault="009F100A">
      <w:pPr>
        <w:pStyle w:val="ListParagraph"/>
        <w:numPr>
          <w:ilvl w:val="2"/>
          <w:numId w:val="5"/>
        </w:numPr>
        <w:jc w:val="both"/>
        <w:rPr>
          <w:sz w:val="24"/>
          <w:szCs w:val="24"/>
        </w:rPr>
      </w:pPr>
      <w:r w:rsidRPr="000A58E8">
        <w:rPr>
          <w:rFonts w:ascii="Times New Roman" w:hAnsi="Times New Roman"/>
          <w:color w:val="000000"/>
          <w:sz w:val="24"/>
          <w:szCs w:val="24"/>
        </w:rPr>
        <w:t xml:space="preserve">X Bērnu un jauniešu interešu centram </w:t>
      </w:r>
      <w:bookmarkStart w:id="7" w:name="_Hlk117844590"/>
      <w:r w:rsidRPr="000A58E8">
        <w:rPr>
          <w:rFonts w:ascii="Times New Roman" w:hAnsi="Times New Roman"/>
          <w:color w:val="000000"/>
          <w:sz w:val="24"/>
          <w:szCs w:val="24"/>
        </w:rPr>
        <w:t>EUR____,</w:t>
      </w:r>
      <w:bookmarkEnd w:id="7"/>
    </w:p>
    <w:p w14:paraId="4A64187D" w14:textId="77777777" w:rsidR="00B6664E" w:rsidRPr="000A58E8" w:rsidRDefault="009F100A">
      <w:pPr>
        <w:pStyle w:val="ListParagraph"/>
        <w:numPr>
          <w:ilvl w:val="2"/>
          <w:numId w:val="5"/>
        </w:numPr>
        <w:jc w:val="both"/>
        <w:rPr>
          <w:sz w:val="24"/>
          <w:szCs w:val="24"/>
        </w:rPr>
      </w:pPr>
      <w:r w:rsidRPr="000A58E8">
        <w:rPr>
          <w:rFonts w:ascii="Times New Roman" w:hAnsi="Times New Roman"/>
          <w:color w:val="000000"/>
          <w:sz w:val="24"/>
          <w:szCs w:val="24"/>
        </w:rPr>
        <w:lastRenderedPageBreak/>
        <w:t>Futbola skolai EUR____,</w:t>
      </w:r>
    </w:p>
    <w:p w14:paraId="7D0C5FAE" w14:textId="77777777" w:rsidR="00B6664E" w:rsidRPr="000A58E8" w:rsidRDefault="009F100A">
      <w:pPr>
        <w:pStyle w:val="ListParagraph"/>
        <w:numPr>
          <w:ilvl w:val="2"/>
          <w:numId w:val="5"/>
        </w:numPr>
        <w:jc w:val="both"/>
        <w:rPr>
          <w:sz w:val="24"/>
          <w:szCs w:val="24"/>
        </w:rPr>
      </w:pPr>
      <w:r w:rsidRPr="000A58E8">
        <w:rPr>
          <w:rFonts w:ascii="Times New Roman" w:hAnsi="Times New Roman"/>
          <w:color w:val="000000"/>
          <w:sz w:val="24"/>
          <w:szCs w:val="24"/>
        </w:rPr>
        <w:t>Mākslas skolai EUR____,</w:t>
      </w:r>
    </w:p>
    <w:p w14:paraId="5EBF821B" w14:textId="77777777" w:rsidR="00B6664E" w:rsidRPr="000A58E8" w:rsidRDefault="009F100A">
      <w:pPr>
        <w:pStyle w:val="ListParagraph"/>
        <w:numPr>
          <w:ilvl w:val="2"/>
          <w:numId w:val="5"/>
        </w:numPr>
        <w:jc w:val="both"/>
        <w:rPr>
          <w:sz w:val="24"/>
          <w:szCs w:val="24"/>
        </w:rPr>
      </w:pPr>
      <w:r w:rsidRPr="000A58E8">
        <w:rPr>
          <w:rFonts w:ascii="Times New Roman" w:hAnsi="Times New Roman"/>
          <w:color w:val="000000"/>
          <w:sz w:val="24"/>
          <w:szCs w:val="24"/>
        </w:rPr>
        <w:t>Utt.</w:t>
      </w:r>
    </w:p>
    <w:p w14:paraId="73EF3539" w14:textId="77777777" w:rsidR="00B6664E" w:rsidRDefault="009F100A">
      <w:pPr>
        <w:rPr>
          <w:rFonts w:ascii="Times New Roman" w:hAnsi="Times New Roman"/>
          <w:bCs/>
          <w:sz w:val="24"/>
          <w:szCs w:val="24"/>
        </w:rPr>
      </w:pPr>
      <w:r>
        <w:rPr>
          <w:rFonts w:ascii="Times New Roman" w:hAnsi="Times New Roman"/>
          <w:bCs/>
          <w:sz w:val="24"/>
          <w:szCs w:val="24"/>
        </w:rPr>
        <w:t>Tabulas piemērs:</w:t>
      </w:r>
    </w:p>
    <w:tbl>
      <w:tblPr>
        <w:tblW w:w="9463" w:type="dxa"/>
        <w:tblInd w:w="-5" w:type="dxa"/>
        <w:tblCellMar>
          <w:left w:w="10" w:type="dxa"/>
          <w:right w:w="10" w:type="dxa"/>
        </w:tblCellMar>
        <w:tblLook w:val="04A0" w:firstRow="1" w:lastRow="0" w:firstColumn="1" w:lastColumn="0" w:noHBand="0" w:noVBand="1"/>
      </w:tblPr>
      <w:tblGrid>
        <w:gridCol w:w="2694"/>
        <w:gridCol w:w="1499"/>
        <w:gridCol w:w="1197"/>
        <w:gridCol w:w="1231"/>
        <w:gridCol w:w="1337"/>
        <w:gridCol w:w="1788"/>
      </w:tblGrid>
      <w:tr w:rsidR="00B6664E" w14:paraId="01077996" w14:textId="77777777">
        <w:trPr>
          <w:trHeight w:val="2094"/>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D9CFBB" w14:textId="77777777" w:rsidR="00B6664E" w:rsidRDefault="009F100A">
            <w:pPr>
              <w:spacing w:after="0" w:line="240" w:lineRule="auto"/>
              <w:jc w:val="center"/>
              <w:rPr>
                <w:rFonts w:ascii="Times New Roman" w:hAnsi="Times New Roman"/>
                <w:b/>
                <w:bCs/>
                <w:color w:val="000000"/>
              </w:rPr>
            </w:pPr>
            <w:r>
              <w:rPr>
                <w:rFonts w:ascii="Times New Roman" w:hAnsi="Times New Roman"/>
                <w:b/>
                <w:bCs/>
                <w:color w:val="000000"/>
              </w:rPr>
              <w:t>Pašvaldības iestāde</w:t>
            </w:r>
          </w:p>
        </w:tc>
        <w:tc>
          <w:tcPr>
            <w:tcW w:w="14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314DF" w14:textId="77777777" w:rsidR="00B6664E" w:rsidRDefault="009F100A">
            <w:pPr>
              <w:spacing w:after="0" w:line="240" w:lineRule="auto"/>
              <w:jc w:val="center"/>
              <w:rPr>
                <w:rFonts w:ascii="Times New Roman" w:hAnsi="Times New Roman"/>
                <w:b/>
                <w:bCs/>
                <w:color w:val="000000"/>
              </w:rPr>
            </w:pPr>
            <w:r>
              <w:rPr>
                <w:rFonts w:ascii="Times New Roman" w:hAnsi="Times New Roman"/>
                <w:b/>
                <w:bCs/>
                <w:color w:val="000000"/>
              </w:rPr>
              <w:t>Mērķdotācija</w:t>
            </w:r>
            <w:r>
              <w:rPr>
                <w:rFonts w:ascii="Times New Roman" w:hAnsi="Times New Roman"/>
                <w:b/>
                <w:bCs/>
                <w:color w:val="000000"/>
              </w:rPr>
              <w:br/>
              <w:t>kopā</w:t>
            </w:r>
          </w:p>
        </w:tc>
        <w:tc>
          <w:tcPr>
            <w:tcW w:w="119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483FA" w14:textId="77777777" w:rsidR="00B6664E" w:rsidRDefault="009F100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t.sk.</w:t>
            </w:r>
            <w:r>
              <w:rPr>
                <w:rFonts w:ascii="Times New Roman" w:hAnsi="Times New Roman"/>
                <w:color w:val="000000"/>
                <w:sz w:val="18"/>
                <w:szCs w:val="18"/>
              </w:rPr>
              <w:br/>
              <w:t>pamata un vispārējās</w:t>
            </w:r>
            <w:r>
              <w:rPr>
                <w:rFonts w:ascii="Times New Roman" w:hAnsi="Times New Roman"/>
                <w:color w:val="000000"/>
                <w:sz w:val="18"/>
                <w:szCs w:val="18"/>
              </w:rPr>
              <w:br/>
              <w:t>vidējās izglītība</w:t>
            </w:r>
          </w:p>
        </w:tc>
        <w:tc>
          <w:tcPr>
            <w:tcW w:w="12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80D46" w14:textId="77777777" w:rsidR="00B6664E" w:rsidRDefault="009F100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t.sk.</w:t>
            </w:r>
            <w:r>
              <w:rPr>
                <w:rFonts w:ascii="Times New Roman" w:hAnsi="Times New Roman"/>
                <w:color w:val="000000"/>
                <w:sz w:val="18"/>
                <w:szCs w:val="18"/>
              </w:rPr>
              <w:br/>
              <w:t>interešu izglītības</w:t>
            </w:r>
            <w:r>
              <w:rPr>
                <w:rFonts w:ascii="Times New Roman" w:hAnsi="Times New Roman"/>
                <w:color w:val="000000"/>
                <w:sz w:val="18"/>
                <w:szCs w:val="18"/>
              </w:rPr>
              <w:br/>
              <w:t>programma</w:t>
            </w:r>
          </w:p>
        </w:tc>
        <w:tc>
          <w:tcPr>
            <w:tcW w:w="13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0F38" w14:textId="77777777" w:rsidR="00B6664E" w:rsidRDefault="009F100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t.sk.</w:t>
            </w:r>
            <w:r>
              <w:rPr>
                <w:rFonts w:ascii="Times New Roman" w:hAnsi="Times New Roman"/>
                <w:color w:val="000000"/>
                <w:sz w:val="18"/>
                <w:szCs w:val="18"/>
              </w:rPr>
              <w:br/>
              <w:t>pašvaldību izglītības iestāžu bērnu no 5g. vecuma apmācībā</w:t>
            </w:r>
          </w:p>
        </w:tc>
        <w:tc>
          <w:tcPr>
            <w:tcW w:w="178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BA8D" w14:textId="77777777" w:rsidR="00B6664E" w:rsidRDefault="009F100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t.sk.</w:t>
            </w:r>
            <w:r>
              <w:rPr>
                <w:rFonts w:ascii="Times New Roman" w:hAnsi="Times New Roman"/>
                <w:color w:val="000000"/>
                <w:sz w:val="18"/>
                <w:szCs w:val="18"/>
              </w:rPr>
              <w:br/>
              <w:t>pašvaldību spec. pirmsskolas iestādēm, internātskolas un sanatorijas tipa internātskolas, spec. internātskolas bērniem ar fiziskās un garīgās attīstības traucējumiem</w:t>
            </w:r>
          </w:p>
        </w:tc>
      </w:tr>
      <w:tr w:rsidR="00B6664E" w14:paraId="3485BE67" w14:textId="77777777">
        <w:trPr>
          <w:trHeight w:val="552"/>
        </w:trPr>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D0121D" w14:textId="77777777" w:rsidR="00B6664E" w:rsidRDefault="009F100A">
            <w:pPr>
              <w:spacing w:after="0" w:line="240" w:lineRule="auto"/>
              <w:rPr>
                <w:rFonts w:ascii="Times New Roman" w:hAnsi="Times New Roman"/>
                <w:color w:val="000000"/>
              </w:rPr>
            </w:pPr>
            <w:r>
              <w:rPr>
                <w:rFonts w:ascii="Times New Roman" w:hAnsi="Times New Roman"/>
                <w:color w:val="000000"/>
              </w:rPr>
              <w:t xml:space="preserve">X Bērnu un jauniešu interešu centra </w:t>
            </w:r>
          </w:p>
        </w:tc>
        <w:tc>
          <w:tcPr>
            <w:tcW w:w="14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5392DD" w14:textId="77777777" w:rsidR="00B6664E" w:rsidRDefault="009F100A">
            <w:pPr>
              <w:spacing w:after="0" w:line="240" w:lineRule="auto"/>
              <w:jc w:val="right"/>
              <w:rPr>
                <w:rFonts w:ascii="Times New Roman" w:hAnsi="Times New Roman"/>
                <w:b/>
                <w:bCs/>
                <w:color w:val="000000"/>
              </w:rPr>
            </w:pPr>
            <w:r>
              <w:rPr>
                <w:rFonts w:ascii="Times New Roman" w:hAnsi="Times New Roman"/>
                <w:b/>
                <w:bCs/>
                <w:color w:val="000000"/>
              </w:rPr>
              <w:t>XX</w:t>
            </w:r>
          </w:p>
        </w:tc>
        <w:tc>
          <w:tcPr>
            <w:tcW w:w="119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3613B1"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23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9E68EE"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X</w:t>
            </w:r>
          </w:p>
        </w:tc>
        <w:tc>
          <w:tcPr>
            <w:tcW w:w="13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2C6792"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78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8E48A4"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r>
      <w:tr w:rsidR="00B6664E" w14:paraId="1329716F" w14:textId="77777777">
        <w:trPr>
          <w:trHeight w:val="276"/>
        </w:trPr>
        <w:tc>
          <w:tcPr>
            <w:tcW w:w="269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E654F5" w14:textId="77777777" w:rsidR="00B6664E" w:rsidRDefault="009F100A">
            <w:pPr>
              <w:spacing w:after="0" w:line="240" w:lineRule="auto"/>
              <w:rPr>
                <w:rFonts w:ascii="Times New Roman" w:hAnsi="Times New Roman"/>
                <w:color w:val="000000"/>
              </w:rPr>
            </w:pPr>
            <w:r>
              <w:rPr>
                <w:rFonts w:ascii="Times New Roman" w:hAnsi="Times New Roman"/>
                <w:color w:val="000000"/>
              </w:rPr>
              <w:t>Sporta skola</w:t>
            </w:r>
          </w:p>
        </w:tc>
        <w:tc>
          <w:tcPr>
            <w:tcW w:w="14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55DED1" w14:textId="77777777" w:rsidR="00B6664E" w:rsidRDefault="009F100A">
            <w:pPr>
              <w:spacing w:after="0" w:line="240" w:lineRule="auto"/>
              <w:jc w:val="right"/>
              <w:rPr>
                <w:rFonts w:ascii="Times New Roman" w:hAnsi="Times New Roman"/>
                <w:b/>
                <w:bCs/>
                <w:color w:val="000000"/>
              </w:rPr>
            </w:pPr>
            <w:r>
              <w:rPr>
                <w:rFonts w:ascii="Times New Roman" w:hAnsi="Times New Roman"/>
                <w:b/>
                <w:bCs/>
                <w:color w:val="000000"/>
              </w:rPr>
              <w:t>XX</w:t>
            </w:r>
          </w:p>
        </w:tc>
        <w:tc>
          <w:tcPr>
            <w:tcW w:w="119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51F162"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23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A6274C"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X</w:t>
            </w:r>
          </w:p>
        </w:tc>
        <w:tc>
          <w:tcPr>
            <w:tcW w:w="13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3E81A1"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78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FFA9FF"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r>
      <w:tr w:rsidR="00B6664E" w14:paraId="178F6676" w14:textId="77777777">
        <w:trPr>
          <w:trHeight w:val="276"/>
        </w:trPr>
        <w:tc>
          <w:tcPr>
            <w:tcW w:w="269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F161FA" w14:textId="77777777" w:rsidR="00B6664E" w:rsidRDefault="009F100A">
            <w:pPr>
              <w:spacing w:after="0" w:line="240" w:lineRule="auto"/>
              <w:rPr>
                <w:rFonts w:ascii="Times New Roman" w:hAnsi="Times New Roman"/>
                <w:color w:val="000000"/>
              </w:rPr>
            </w:pPr>
            <w:r>
              <w:rPr>
                <w:rFonts w:ascii="Times New Roman" w:hAnsi="Times New Roman"/>
                <w:color w:val="000000"/>
              </w:rPr>
              <w:t>Futbola skola</w:t>
            </w:r>
          </w:p>
        </w:tc>
        <w:tc>
          <w:tcPr>
            <w:tcW w:w="149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488591" w14:textId="77777777" w:rsidR="00B6664E" w:rsidRDefault="009F100A">
            <w:pPr>
              <w:spacing w:after="0" w:line="240" w:lineRule="auto"/>
              <w:jc w:val="right"/>
              <w:rPr>
                <w:rFonts w:ascii="Times New Roman" w:hAnsi="Times New Roman"/>
                <w:b/>
                <w:bCs/>
                <w:color w:val="000000"/>
              </w:rPr>
            </w:pPr>
            <w:r>
              <w:rPr>
                <w:rFonts w:ascii="Times New Roman" w:hAnsi="Times New Roman"/>
                <w:b/>
                <w:bCs/>
                <w:color w:val="000000"/>
              </w:rPr>
              <w:t> XX</w:t>
            </w:r>
          </w:p>
        </w:tc>
        <w:tc>
          <w:tcPr>
            <w:tcW w:w="119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38EC08"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23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C3DF5F"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X</w:t>
            </w:r>
          </w:p>
        </w:tc>
        <w:tc>
          <w:tcPr>
            <w:tcW w:w="13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5D3214"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c>
          <w:tcPr>
            <w:tcW w:w="178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56F8B2" w14:textId="77777777" w:rsidR="00B6664E" w:rsidRDefault="009F100A">
            <w:pPr>
              <w:spacing w:after="0" w:line="240" w:lineRule="auto"/>
              <w:jc w:val="right"/>
              <w:rPr>
                <w:rFonts w:ascii="Times New Roman" w:hAnsi="Times New Roman"/>
                <w:color w:val="000000"/>
              </w:rPr>
            </w:pPr>
            <w:r>
              <w:rPr>
                <w:rFonts w:ascii="Times New Roman" w:hAnsi="Times New Roman"/>
                <w:color w:val="000000"/>
              </w:rPr>
              <w:t> </w:t>
            </w:r>
          </w:p>
        </w:tc>
      </w:tr>
      <w:tr w:rsidR="00B6664E" w14:paraId="3C41E214" w14:textId="77777777">
        <w:trPr>
          <w:trHeight w:val="276"/>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5A6D45" w14:textId="77777777" w:rsidR="00B6664E" w:rsidRDefault="009F100A">
            <w:pPr>
              <w:spacing w:after="0" w:line="240" w:lineRule="auto"/>
              <w:rPr>
                <w:rFonts w:ascii="Times New Roman" w:hAnsi="Times New Roman"/>
                <w:color w:val="000000"/>
              </w:rPr>
            </w:pPr>
            <w:r>
              <w:rPr>
                <w:rFonts w:ascii="Times New Roman" w:hAnsi="Times New Roman"/>
                <w:color w:val="000000"/>
              </w:rPr>
              <w:t>Utt.</w:t>
            </w:r>
          </w:p>
        </w:tc>
        <w:tc>
          <w:tcPr>
            <w:tcW w:w="149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1ED6F1" w14:textId="77777777" w:rsidR="00B6664E" w:rsidRDefault="00B6664E">
            <w:pPr>
              <w:spacing w:after="0" w:line="240" w:lineRule="auto"/>
              <w:jc w:val="right"/>
              <w:rPr>
                <w:rFonts w:ascii="Times New Roman" w:hAnsi="Times New Roman"/>
                <w:b/>
                <w:bCs/>
                <w:color w:val="000000"/>
              </w:rPr>
            </w:pPr>
          </w:p>
        </w:tc>
        <w:tc>
          <w:tcPr>
            <w:tcW w:w="119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28C487" w14:textId="77777777" w:rsidR="00B6664E" w:rsidRDefault="00B6664E">
            <w:pPr>
              <w:spacing w:after="0" w:line="240" w:lineRule="auto"/>
              <w:jc w:val="right"/>
              <w:rPr>
                <w:rFonts w:ascii="Times New Roman" w:hAnsi="Times New Roman"/>
                <w:color w:val="000000"/>
              </w:rPr>
            </w:pPr>
          </w:p>
        </w:tc>
        <w:tc>
          <w:tcPr>
            <w:tcW w:w="123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0834F3" w14:textId="77777777" w:rsidR="00B6664E" w:rsidRDefault="00B6664E">
            <w:pPr>
              <w:spacing w:after="0" w:line="240" w:lineRule="auto"/>
              <w:jc w:val="right"/>
              <w:rPr>
                <w:rFonts w:ascii="Times New Roman" w:hAnsi="Times New Roman"/>
                <w:color w:val="000000"/>
              </w:rPr>
            </w:pPr>
          </w:p>
        </w:tc>
        <w:tc>
          <w:tcPr>
            <w:tcW w:w="133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E43A2E" w14:textId="77777777" w:rsidR="00B6664E" w:rsidRDefault="00B6664E">
            <w:pPr>
              <w:spacing w:after="0" w:line="240" w:lineRule="auto"/>
              <w:jc w:val="right"/>
              <w:rPr>
                <w:rFonts w:ascii="Times New Roman" w:hAnsi="Times New Roman"/>
                <w:color w:val="000000"/>
              </w:rPr>
            </w:pPr>
          </w:p>
        </w:tc>
        <w:tc>
          <w:tcPr>
            <w:tcW w:w="178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989968" w14:textId="77777777" w:rsidR="00B6664E" w:rsidRDefault="00B6664E">
            <w:pPr>
              <w:spacing w:after="0" w:line="240" w:lineRule="auto"/>
              <w:jc w:val="right"/>
              <w:rPr>
                <w:rFonts w:ascii="Times New Roman" w:hAnsi="Times New Roman"/>
                <w:color w:val="000000"/>
              </w:rPr>
            </w:pPr>
          </w:p>
        </w:tc>
      </w:tr>
    </w:tbl>
    <w:p w14:paraId="468AF50D" w14:textId="77777777" w:rsidR="00B6664E" w:rsidRDefault="00B6664E">
      <w:pPr>
        <w:jc w:val="both"/>
      </w:pPr>
    </w:p>
    <w:p w14:paraId="5BE7E11E" w14:textId="78832B50" w:rsidR="00B6664E" w:rsidRDefault="009F100A">
      <w:pPr>
        <w:jc w:val="both"/>
      </w:pPr>
      <w:r>
        <w:rPr>
          <w:rFonts w:ascii="Times New Roman" w:hAnsi="Times New Roman"/>
          <w:bCs/>
          <w:sz w:val="24"/>
          <w:szCs w:val="24"/>
        </w:rPr>
        <w:t>Plānoto grozījumu rezultātā v</w:t>
      </w:r>
      <w:r>
        <w:rPr>
          <w:rFonts w:ascii="Times New Roman" w:hAnsi="Times New Roman"/>
          <w:sz w:val="24"/>
          <w:szCs w:val="24"/>
        </w:rPr>
        <w:t xml:space="preserve">eikta atsevišķu klasifikācijas kodu precizēšana atbilstoši Ministru </w:t>
      </w:r>
      <w:r w:rsidR="00B54656">
        <w:rPr>
          <w:rFonts w:ascii="Times New Roman" w:hAnsi="Times New Roman"/>
          <w:sz w:val="24"/>
          <w:szCs w:val="24"/>
        </w:rPr>
        <w:t>k</w:t>
      </w:r>
      <w:r>
        <w:rPr>
          <w:rFonts w:ascii="Times New Roman" w:hAnsi="Times New Roman"/>
          <w:sz w:val="24"/>
          <w:szCs w:val="24"/>
        </w:rPr>
        <w:t xml:space="preserve">abineta </w:t>
      </w:r>
      <w:r w:rsidR="00815DE4" w:rsidRPr="00815DE4">
        <w:rPr>
          <w:rFonts w:ascii="Times New Roman" w:hAnsi="Times New Roman"/>
          <w:sz w:val="24"/>
          <w:szCs w:val="24"/>
        </w:rPr>
        <w:t>2005.</w:t>
      </w:r>
      <w:r w:rsidR="00815DE4">
        <w:rPr>
          <w:rFonts w:ascii="Times New Roman" w:hAnsi="Times New Roman"/>
          <w:sz w:val="24"/>
          <w:szCs w:val="24"/>
        </w:rPr>
        <w:t> </w:t>
      </w:r>
      <w:r w:rsidR="00815DE4" w:rsidRPr="00815DE4">
        <w:rPr>
          <w:rFonts w:ascii="Times New Roman" w:hAnsi="Times New Roman"/>
          <w:sz w:val="24"/>
          <w:szCs w:val="24"/>
        </w:rPr>
        <w:t>gada 13.</w:t>
      </w:r>
      <w:r w:rsidR="00815DE4">
        <w:rPr>
          <w:rFonts w:ascii="Times New Roman" w:hAnsi="Times New Roman"/>
          <w:sz w:val="24"/>
          <w:szCs w:val="24"/>
        </w:rPr>
        <w:t> </w:t>
      </w:r>
      <w:r w:rsidR="00815DE4" w:rsidRPr="00815DE4">
        <w:rPr>
          <w:rFonts w:ascii="Times New Roman" w:hAnsi="Times New Roman"/>
          <w:sz w:val="24"/>
          <w:szCs w:val="24"/>
        </w:rPr>
        <w:t>decembr</w:t>
      </w:r>
      <w:r w:rsidR="00815DE4">
        <w:rPr>
          <w:rFonts w:ascii="Times New Roman" w:hAnsi="Times New Roman"/>
          <w:sz w:val="24"/>
          <w:szCs w:val="24"/>
        </w:rPr>
        <w:t>a</w:t>
      </w:r>
      <w:r w:rsidR="00815DE4" w:rsidRPr="00815DE4">
        <w:rPr>
          <w:rFonts w:ascii="Times New Roman" w:hAnsi="Times New Roman"/>
          <w:sz w:val="24"/>
          <w:szCs w:val="24"/>
        </w:rPr>
        <w:t xml:space="preserve"> </w:t>
      </w:r>
      <w:r>
        <w:rPr>
          <w:rFonts w:ascii="Times New Roman" w:hAnsi="Times New Roman"/>
          <w:sz w:val="24"/>
          <w:szCs w:val="24"/>
        </w:rPr>
        <w:t>noteikumu Nr.</w:t>
      </w:r>
      <w:r w:rsidR="00815DE4">
        <w:rPr>
          <w:rFonts w:ascii="Times New Roman" w:hAnsi="Times New Roman"/>
          <w:sz w:val="24"/>
          <w:szCs w:val="24"/>
        </w:rPr>
        <w:t> </w:t>
      </w:r>
      <w:r>
        <w:rPr>
          <w:rFonts w:ascii="Times New Roman" w:hAnsi="Times New Roman"/>
          <w:sz w:val="24"/>
          <w:szCs w:val="24"/>
        </w:rPr>
        <w:t>934 “Noteikumi par budžetu izdevumu klasifikāciju atbilstoši funkcionālajām kategorijām”</w:t>
      </w:r>
      <w:r w:rsidR="00815DE4">
        <w:rPr>
          <w:rFonts w:ascii="Times New Roman" w:hAnsi="Times New Roman"/>
          <w:sz w:val="24"/>
          <w:szCs w:val="24"/>
        </w:rPr>
        <w:t xml:space="preserve"> un Ministru kabineta </w:t>
      </w:r>
      <w:r w:rsidR="00815DE4" w:rsidRPr="00815DE4">
        <w:rPr>
          <w:rFonts w:ascii="Times New Roman" w:hAnsi="Times New Roman"/>
          <w:sz w:val="24"/>
          <w:szCs w:val="24"/>
        </w:rPr>
        <w:t>2005.</w:t>
      </w:r>
      <w:r w:rsidR="00815DE4">
        <w:rPr>
          <w:rFonts w:ascii="Times New Roman" w:hAnsi="Times New Roman"/>
          <w:sz w:val="24"/>
          <w:szCs w:val="24"/>
        </w:rPr>
        <w:t> </w:t>
      </w:r>
      <w:r w:rsidR="00815DE4" w:rsidRPr="00815DE4">
        <w:rPr>
          <w:rFonts w:ascii="Times New Roman" w:hAnsi="Times New Roman"/>
          <w:sz w:val="24"/>
          <w:szCs w:val="24"/>
        </w:rPr>
        <w:t xml:space="preserve">gada </w:t>
      </w:r>
      <w:r w:rsidR="007374BE">
        <w:rPr>
          <w:rFonts w:ascii="Times New Roman" w:hAnsi="Times New Roman"/>
          <w:sz w:val="24"/>
          <w:szCs w:val="24"/>
        </w:rPr>
        <w:t>27</w:t>
      </w:r>
      <w:r w:rsidR="00815DE4" w:rsidRPr="00815DE4">
        <w:rPr>
          <w:rFonts w:ascii="Times New Roman" w:hAnsi="Times New Roman"/>
          <w:sz w:val="24"/>
          <w:szCs w:val="24"/>
        </w:rPr>
        <w:t>.</w:t>
      </w:r>
      <w:r w:rsidR="00815DE4">
        <w:rPr>
          <w:rFonts w:ascii="Times New Roman" w:hAnsi="Times New Roman"/>
          <w:sz w:val="24"/>
          <w:szCs w:val="24"/>
        </w:rPr>
        <w:t> </w:t>
      </w:r>
      <w:r w:rsidR="00815DE4" w:rsidRPr="00815DE4">
        <w:rPr>
          <w:rFonts w:ascii="Times New Roman" w:hAnsi="Times New Roman"/>
          <w:sz w:val="24"/>
          <w:szCs w:val="24"/>
        </w:rPr>
        <w:t>decembr</w:t>
      </w:r>
      <w:r w:rsidR="00815DE4">
        <w:rPr>
          <w:rFonts w:ascii="Times New Roman" w:hAnsi="Times New Roman"/>
          <w:sz w:val="24"/>
          <w:szCs w:val="24"/>
        </w:rPr>
        <w:t>a</w:t>
      </w:r>
      <w:r w:rsidR="00815DE4" w:rsidRPr="00815DE4">
        <w:rPr>
          <w:rFonts w:ascii="Times New Roman" w:hAnsi="Times New Roman"/>
          <w:sz w:val="24"/>
          <w:szCs w:val="24"/>
        </w:rPr>
        <w:t xml:space="preserve"> </w:t>
      </w:r>
      <w:r w:rsidR="00815DE4">
        <w:rPr>
          <w:rFonts w:ascii="Times New Roman" w:hAnsi="Times New Roman"/>
          <w:sz w:val="24"/>
          <w:szCs w:val="24"/>
        </w:rPr>
        <w:t xml:space="preserve">noteikumu </w:t>
      </w:r>
      <w:r>
        <w:rPr>
          <w:rFonts w:ascii="Times New Roman" w:hAnsi="Times New Roman"/>
          <w:sz w:val="24"/>
          <w:szCs w:val="24"/>
        </w:rPr>
        <w:t>Nr.</w:t>
      </w:r>
      <w:r w:rsidR="007374BE">
        <w:rPr>
          <w:rFonts w:ascii="Times New Roman" w:hAnsi="Times New Roman"/>
          <w:sz w:val="24"/>
          <w:szCs w:val="24"/>
        </w:rPr>
        <w:t> </w:t>
      </w:r>
      <w:r>
        <w:rPr>
          <w:rFonts w:ascii="Times New Roman" w:hAnsi="Times New Roman"/>
          <w:sz w:val="24"/>
          <w:szCs w:val="24"/>
        </w:rPr>
        <w:t>1031 “Noteikumi par budžeta izdevumu klasifikāciju atbilstoši ekonomiskajām kategorijām” prasībām.</w:t>
      </w:r>
    </w:p>
    <w:tbl>
      <w:tblPr>
        <w:tblW w:w="9817" w:type="dxa"/>
        <w:tblCellMar>
          <w:left w:w="10" w:type="dxa"/>
          <w:right w:w="10" w:type="dxa"/>
        </w:tblCellMar>
        <w:tblLook w:val="04A0" w:firstRow="1" w:lastRow="0" w:firstColumn="1" w:lastColumn="0" w:noHBand="0" w:noVBand="1"/>
      </w:tblPr>
      <w:tblGrid>
        <w:gridCol w:w="9817"/>
      </w:tblGrid>
      <w:tr w:rsidR="00B6664E" w14:paraId="44CA8456" w14:textId="77777777" w:rsidTr="000A58E8">
        <w:trPr>
          <w:trHeight w:val="2088"/>
        </w:trPr>
        <w:tc>
          <w:tcPr>
            <w:tcW w:w="9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B709D" w14:textId="31FEFF43" w:rsidR="007374BE" w:rsidRDefault="009F100A" w:rsidP="007374BE">
            <w:pPr>
              <w:spacing w:after="0" w:line="240" w:lineRule="auto"/>
              <w:jc w:val="both"/>
              <w:rPr>
                <w:rFonts w:ascii="Times New Roman" w:hAnsi="Times New Roman"/>
                <w:sz w:val="24"/>
                <w:szCs w:val="24"/>
              </w:rPr>
            </w:pPr>
            <w:r w:rsidRPr="000A58E8">
              <w:rPr>
                <w:rFonts w:ascii="Times New Roman" w:hAnsi="Times New Roman"/>
                <w:b/>
                <w:bCs/>
                <w:i/>
                <w:iCs/>
                <w:sz w:val="24"/>
                <w:szCs w:val="24"/>
              </w:rPr>
              <w:t>No teorijas</w:t>
            </w:r>
          </w:p>
          <w:p w14:paraId="69B41D3A" w14:textId="3AA224D2" w:rsidR="00B6664E" w:rsidRDefault="009F100A" w:rsidP="000A58E8">
            <w:pPr>
              <w:spacing w:after="0" w:line="240" w:lineRule="auto"/>
              <w:jc w:val="both"/>
            </w:pPr>
            <w:r>
              <w:rPr>
                <w:rFonts w:ascii="Times New Roman" w:hAnsi="Times New Roman"/>
                <w:sz w:val="24"/>
                <w:szCs w:val="24"/>
              </w:rPr>
              <w:t>Plānotos izdevumus var klasificēt arī atbildoši budžeta izdevumu ekonomiskajām kategorijām, skaidrojot lielos budžeta izdevumu kodus.</w:t>
            </w:r>
          </w:p>
          <w:p w14:paraId="3DD23866" w14:textId="6CC703D5" w:rsidR="00B6664E" w:rsidRDefault="009F100A" w:rsidP="000A58E8">
            <w:pPr>
              <w:spacing w:after="0" w:line="240" w:lineRule="auto"/>
              <w:jc w:val="both"/>
              <w:rPr>
                <w:rFonts w:ascii="Times New Roman" w:hAnsi="Times New Roman"/>
                <w:sz w:val="24"/>
                <w:szCs w:val="24"/>
              </w:rPr>
            </w:pPr>
            <w:r>
              <w:rPr>
                <w:rFonts w:ascii="Times New Roman" w:hAnsi="Times New Roman"/>
                <w:sz w:val="24"/>
                <w:szCs w:val="24"/>
              </w:rPr>
              <w:t xml:space="preserve">Ļoti bieži informācija tiek gatavota iestāžu, struktūrvienību griezumā. Tā var rīkoties, </w:t>
            </w:r>
            <w:r w:rsidR="00837915">
              <w:rPr>
                <w:rFonts w:ascii="Times New Roman" w:hAnsi="Times New Roman"/>
                <w:sz w:val="24"/>
                <w:szCs w:val="24"/>
              </w:rPr>
              <w:t>j</w:t>
            </w:r>
            <w:r>
              <w:rPr>
                <w:rFonts w:ascii="Times New Roman" w:hAnsi="Times New Roman"/>
                <w:sz w:val="24"/>
                <w:szCs w:val="24"/>
              </w:rPr>
              <w:t>a sākotnējos saistošajos noteikumos budžetu esat šādi plānojuši. Būtu jāievēro konsekvence, lai trešā persona iepazīstoties ar sākotnējo budžeta saistošo noteikumu paskaidrojumu saprot tā veiktās izmaiņas un to mērķi.</w:t>
            </w:r>
          </w:p>
        </w:tc>
      </w:tr>
    </w:tbl>
    <w:p w14:paraId="2843A492" w14:textId="77777777" w:rsidR="00B6664E" w:rsidRDefault="00B6664E">
      <w:pPr>
        <w:jc w:val="both"/>
        <w:rPr>
          <w:rFonts w:ascii="Times New Roman" w:hAnsi="Times New Roman"/>
          <w:sz w:val="24"/>
          <w:szCs w:val="24"/>
        </w:rPr>
      </w:pPr>
    </w:p>
    <w:p w14:paraId="460D39E6" w14:textId="77777777" w:rsidR="00B6664E" w:rsidRDefault="009F100A">
      <w:pPr>
        <w:jc w:val="center"/>
      </w:pPr>
      <w:r>
        <w:rPr>
          <w:rFonts w:ascii="Times New Roman" w:hAnsi="Times New Roman"/>
          <w:b/>
          <w:bCs/>
          <w:sz w:val="24"/>
          <w:szCs w:val="24"/>
        </w:rPr>
        <w:t>Budžeta grozījumi aizņēmumos</w:t>
      </w:r>
    </w:p>
    <w:p w14:paraId="4B5EC726" w14:textId="1E938C5A" w:rsidR="00B6664E" w:rsidRDefault="009F100A">
      <w:pPr>
        <w:jc w:val="both"/>
      </w:pPr>
      <w:r>
        <w:rPr>
          <w:rFonts w:ascii="Times New Roman" w:hAnsi="Times New Roman"/>
          <w:sz w:val="24"/>
          <w:szCs w:val="24"/>
        </w:rPr>
        <w:tab/>
        <w:t>Pašvaldība plāno ņemt aizņēmumus no Valsts kases par kopējo summu EUR ________, grozīti saņemtie maksājumi par EUR ______, tajā skaitā projekta “XX” realizācijai palielinājums par EUR _______, izslēgts aizņēmums projekta “PII X energoefektivitātes pasākumi” realizācijai EUR ______, iekļauts aizņēmums projekta “XXX” realizācijai EUR _______.</w:t>
      </w:r>
    </w:p>
    <w:tbl>
      <w:tblPr>
        <w:tblW w:w="9016" w:type="dxa"/>
        <w:tblCellMar>
          <w:left w:w="10" w:type="dxa"/>
          <w:right w:w="10" w:type="dxa"/>
        </w:tblCellMar>
        <w:tblLook w:val="04A0" w:firstRow="1" w:lastRow="0" w:firstColumn="1" w:lastColumn="0" w:noHBand="0" w:noVBand="1"/>
      </w:tblPr>
      <w:tblGrid>
        <w:gridCol w:w="9016"/>
      </w:tblGrid>
      <w:tr w:rsidR="00B6664E" w14:paraId="3C94E089" w14:textId="77777777" w:rsidTr="009E071B">
        <w:trPr>
          <w:trHeight w:val="514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ACB9A" w14:textId="3CC33073" w:rsidR="009E071B" w:rsidRDefault="009F100A" w:rsidP="000A58E8">
            <w:pPr>
              <w:spacing w:after="0" w:line="240" w:lineRule="auto"/>
              <w:jc w:val="both"/>
              <w:rPr>
                <w:rFonts w:ascii="Times New Roman" w:hAnsi="Times New Roman"/>
                <w:sz w:val="24"/>
                <w:szCs w:val="24"/>
              </w:rPr>
            </w:pPr>
            <w:r w:rsidRPr="000A58E8">
              <w:rPr>
                <w:rFonts w:ascii="Times New Roman" w:hAnsi="Times New Roman"/>
                <w:b/>
                <w:bCs/>
                <w:i/>
                <w:iCs/>
                <w:sz w:val="24"/>
                <w:szCs w:val="24"/>
              </w:rPr>
              <w:lastRenderedPageBreak/>
              <w:t>No teorijas</w:t>
            </w:r>
          </w:p>
          <w:p w14:paraId="0E0AD539" w14:textId="5565A72A" w:rsidR="00B6664E" w:rsidRDefault="009F100A" w:rsidP="009E071B">
            <w:pPr>
              <w:spacing w:after="0" w:line="240" w:lineRule="auto"/>
              <w:jc w:val="both"/>
              <w:rPr>
                <w:rFonts w:ascii="Times New Roman" w:hAnsi="Times New Roman"/>
                <w:sz w:val="24"/>
                <w:szCs w:val="24"/>
              </w:rPr>
            </w:pPr>
            <w:r>
              <w:rPr>
                <w:rFonts w:ascii="Times New Roman" w:hAnsi="Times New Roman"/>
                <w:sz w:val="24"/>
                <w:szCs w:val="24"/>
              </w:rPr>
              <w:t>Ja kāds Ministru kabinetā apstiprinātais aizdevuma projekts tomēr netiek plānots izpildē, lūgums šo iemeslu arī šeit skaidrot.</w:t>
            </w:r>
          </w:p>
          <w:p w14:paraId="778A0191" w14:textId="77777777" w:rsidR="009E071B" w:rsidRDefault="009E071B" w:rsidP="000A58E8">
            <w:pPr>
              <w:spacing w:after="0" w:line="240" w:lineRule="auto"/>
              <w:jc w:val="both"/>
            </w:pPr>
          </w:p>
          <w:p w14:paraId="50A2AC12" w14:textId="77777777" w:rsidR="00B6664E" w:rsidRDefault="009F100A" w:rsidP="000A58E8">
            <w:pPr>
              <w:spacing w:after="0" w:line="240" w:lineRule="auto"/>
              <w:jc w:val="both"/>
              <w:rPr>
                <w:rFonts w:ascii="Times New Roman" w:hAnsi="Times New Roman"/>
                <w:sz w:val="24"/>
                <w:szCs w:val="24"/>
              </w:rPr>
            </w:pPr>
            <w:r>
              <w:rPr>
                <w:rFonts w:ascii="Times New Roman" w:hAnsi="Times New Roman"/>
                <w:sz w:val="24"/>
                <w:szCs w:val="24"/>
              </w:rPr>
              <w:t>Piemēram:</w:t>
            </w:r>
          </w:p>
          <w:p w14:paraId="0BB00981" w14:textId="27266D7E" w:rsidR="00B6664E" w:rsidRDefault="009F100A" w:rsidP="000A58E8">
            <w:pPr>
              <w:pStyle w:val="ListParagraph"/>
              <w:numPr>
                <w:ilvl w:val="0"/>
                <w:numId w:val="6"/>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X </w:t>
            </w:r>
            <w:proofErr w:type="spellStart"/>
            <w:r>
              <w:rPr>
                <w:rFonts w:ascii="Times New Roman" w:hAnsi="Times New Roman"/>
                <w:sz w:val="24"/>
                <w:szCs w:val="24"/>
              </w:rPr>
              <w:t>valstspilsētas</w:t>
            </w:r>
            <w:proofErr w:type="spellEnd"/>
            <w:r>
              <w:rPr>
                <w:rFonts w:ascii="Times New Roman" w:hAnsi="Times New Roman"/>
                <w:sz w:val="24"/>
                <w:szCs w:val="24"/>
              </w:rPr>
              <w:t xml:space="preserve"> pašvaldība (turpmāk – Pašvaldība) ir pārskatījusi ar 20__.</w:t>
            </w:r>
            <w:r w:rsidR="002A7303">
              <w:rPr>
                <w:rFonts w:ascii="Times New Roman" w:hAnsi="Times New Roman"/>
                <w:sz w:val="24"/>
                <w:szCs w:val="24"/>
              </w:rPr>
              <w:t> </w:t>
            </w:r>
            <w:r>
              <w:rPr>
                <w:rFonts w:ascii="Times New Roman" w:hAnsi="Times New Roman"/>
                <w:sz w:val="24"/>
                <w:szCs w:val="24"/>
              </w:rPr>
              <w:t>gada X.</w:t>
            </w:r>
            <w:r w:rsidR="002A7303">
              <w:rPr>
                <w:rFonts w:ascii="Times New Roman" w:hAnsi="Times New Roman"/>
                <w:sz w:val="24"/>
                <w:szCs w:val="24"/>
              </w:rPr>
              <w:t> </w:t>
            </w:r>
            <w:r>
              <w:rPr>
                <w:rFonts w:ascii="Times New Roman" w:hAnsi="Times New Roman"/>
                <w:sz w:val="24"/>
                <w:szCs w:val="24"/>
              </w:rPr>
              <w:t>jūnija Ministru kabineta rīkojumu Nr. XX “Par atbalstītajiem pašvaldību investīciju projektiem valsts aizdevumu piešķiršanai Covid-19 izraisītās krīzes seku mazināšanai un novēršanai” valsts budžeta aizņēmuma saņemšanai apstiprināto projektu “XX gatves būvprojekta izstrāde” (turpmāk – Projekts) un tā tālāko īstenošanu. Pēc līgumisko un likumisko iespēju izvērtēšanas, Pašvaldība konstatēja, ka nepastāv iespējas Ministru kabineta 2022.</w:t>
            </w:r>
            <w:r w:rsidR="00E41BC2">
              <w:rPr>
                <w:rFonts w:ascii="Times New Roman" w:hAnsi="Times New Roman"/>
                <w:sz w:val="24"/>
                <w:szCs w:val="24"/>
              </w:rPr>
              <w:t> </w:t>
            </w:r>
            <w:r>
              <w:rPr>
                <w:rFonts w:ascii="Times New Roman" w:hAnsi="Times New Roman"/>
                <w:sz w:val="24"/>
                <w:szCs w:val="24"/>
              </w:rPr>
              <w:t>gada 22.</w:t>
            </w:r>
            <w:r w:rsidR="00E41BC2">
              <w:rPr>
                <w:rFonts w:ascii="Times New Roman" w:hAnsi="Times New Roman"/>
                <w:sz w:val="24"/>
                <w:szCs w:val="24"/>
              </w:rPr>
              <w:t> </w:t>
            </w:r>
            <w:r>
              <w:rPr>
                <w:rFonts w:ascii="Times New Roman" w:hAnsi="Times New Roman"/>
                <w:sz w:val="24"/>
                <w:szCs w:val="24"/>
              </w:rPr>
              <w:t>februāra noteikumu Nr.</w:t>
            </w:r>
            <w:r w:rsidR="00E41BC2">
              <w:rPr>
                <w:rFonts w:ascii="Times New Roman" w:hAnsi="Times New Roman"/>
                <w:sz w:val="24"/>
                <w:szCs w:val="24"/>
              </w:rPr>
              <w:t> </w:t>
            </w:r>
            <w:r>
              <w:rPr>
                <w:rFonts w:ascii="Times New Roman" w:hAnsi="Times New Roman"/>
                <w:sz w:val="24"/>
                <w:szCs w:val="24"/>
              </w:rPr>
              <w:t>143 “Noteikumi par kritērijiem un kārtību, kādā 2022. gadā tiek izvērtēti un izsniegti valsts aizdevumi pašvaldībām Covid-19 izraisītās krīzes seku mazināšanai un novēršanai” 3.8.</w:t>
            </w:r>
            <w:r w:rsidR="00E41BC2">
              <w:rPr>
                <w:rFonts w:ascii="Times New Roman" w:hAnsi="Times New Roman"/>
                <w:sz w:val="24"/>
                <w:szCs w:val="24"/>
              </w:rPr>
              <w:t> </w:t>
            </w:r>
            <w:r>
              <w:rPr>
                <w:rFonts w:ascii="Times New Roman" w:hAnsi="Times New Roman"/>
                <w:sz w:val="24"/>
                <w:szCs w:val="24"/>
              </w:rPr>
              <w:t>apakšpunkta izpildei. Ņemot vērā minēto, Pašvaldība atsauc Projekta īstenošanu valsts aizdevumu pašvaldībām Covid-19 izraisītās krīzes seku mazināšanai un novēršanai programmas ietvaros.</w:t>
            </w:r>
          </w:p>
          <w:p w14:paraId="14B9F266" w14:textId="1D544956" w:rsidR="00B6664E" w:rsidRPr="009E071B" w:rsidRDefault="009F100A" w:rsidP="009E071B">
            <w:pPr>
              <w:pStyle w:val="ListParagraph"/>
              <w:numPr>
                <w:ilvl w:val="0"/>
                <w:numId w:val="6"/>
              </w:numPr>
              <w:spacing w:after="0" w:line="240" w:lineRule="auto"/>
              <w:contextualSpacing w:val="0"/>
              <w:jc w:val="both"/>
              <w:rPr>
                <w:rFonts w:ascii="Times New Roman" w:hAnsi="Times New Roman"/>
                <w:sz w:val="24"/>
                <w:szCs w:val="24"/>
              </w:rPr>
            </w:pPr>
            <w:r>
              <w:rPr>
                <w:rFonts w:ascii="Times New Roman" w:hAnsi="Times New Roman"/>
                <w:sz w:val="24"/>
                <w:szCs w:val="24"/>
              </w:rPr>
              <w:t>Pašvaldība pieņēma lēmumu, ka šo X projektu virzīs caur citu finanšu programmu (piemēram</w:t>
            </w:r>
            <w:r w:rsidR="00151093">
              <w:rPr>
                <w:rFonts w:ascii="Times New Roman" w:hAnsi="Times New Roman"/>
                <w:sz w:val="24"/>
                <w:szCs w:val="24"/>
              </w:rPr>
              <w:t>,</w:t>
            </w:r>
            <w:r>
              <w:rPr>
                <w:rFonts w:ascii="Times New Roman" w:hAnsi="Times New Roman"/>
                <w:sz w:val="24"/>
                <w:szCs w:val="24"/>
              </w:rPr>
              <w:t xml:space="preserve"> ES</w:t>
            </w:r>
            <w:r w:rsidR="00151093">
              <w:rPr>
                <w:rFonts w:ascii="Times New Roman" w:hAnsi="Times New Roman"/>
                <w:sz w:val="24"/>
                <w:szCs w:val="24"/>
              </w:rPr>
              <w:t xml:space="preserve"> fondu atbalsts</w:t>
            </w:r>
            <w:r>
              <w:rPr>
                <w:rFonts w:ascii="Times New Roman" w:hAnsi="Times New Roman"/>
                <w:sz w:val="24"/>
                <w:szCs w:val="24"/>
              </w:rPr>
              <w:t>).</w:t>
            </w:r>
          </w:p>
        </w:tc>
      </w:tr>
    </w:tbl>
    <w:p w14:paraId="3676CB6D" w14:textId="77777777" w:rsidR="00B6664E" w:rsidRDefault="00B6664E">
      <w:pPr>
        <w:rPr>
          <w:rFonts w:ascii="Times New Roman" w:hAnsi="Times New Roman"/>
          <w:b/>
          <w:bCs/>
          <w:sz w:val="24"/>
          <w:szCs w:val="24"/>
        </w:rPr>
      </w:pPr>
    </w:p>
    <w:p w14:paraId="0666DE68" w14:textId="77777777" w:rsidR="00B6664E" w:rsidRDefault="009F100A">
      <w:pPr>
        <w:ind w:left="720"/>
        <w:jc w:val="center"/>
        <w:rPr>
          <w:rFonts w:ascii="Times New Roman" w:hAnsi="Times New Roman"/>
          <w:b/>
          <w:bCs/>
          <w:sz w:val="24"/>
          <w:szCs w:val="24"/>
        </w:rPr>
      </w:pPr>
      <w:r>
        <w:rPr>
          <w:rFonts w:ascii="Times New Roman" w:hAnsi="Times New Roman"/>
          <w:b/>
          <w:bCs/>
          <w:sz w:val="24"/>
          <w:szCs w:val="24"/>
        </w:rPr>
        <w:t>Cita informācija, kuru dome atzīst par nepieciešamu</w:t>
      </w:r>
    </w:p>
    <w:tbl>
      <w:tblPr>
        <w:tblW w:w="9016" w:type="dxa"/>
        <w:tblCellMar>
          <w:left w:w="10" w:type="dxa"/>
          <w:right w:w="10" w:type="dxa"/>
        </w:tblCellMar>
        <w:tblLook w:val="04A0" w:firstRow="1" w:lastRow="0" w:firstColumn="1" w:lastColumn="0" w:noHBand="0" w:noVBand="1"/>
      </w:tblPr>
      <w:tblGrid>
        <w:gridCol w:w="9016"/>
      </w:tblGrid>
      <w:tr w:rsidR="00B6664E" w14:paraId="2A72B02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390E" w14:textId="1609EB23" w:rsidR="00151093" w:rsidRDefault="009F100A" w:rsidP="000A58E8">
            <w:pPr>
              <w:spacing w:after="0" w:line="240" w:lineRule="auto"/>
              <w:jc w:val="both"/>
              <w:rPr>
                <w:rFonts w:ascii="Times New Roman" w:hAnsi="Times New Roman"/>
                <w:sz w:val="24"/>
                <w:szCs w:val="24"/>
              </w:rPr>
            </w:pPr>
            <w:r w:rsidRPr="000A58E8">
              <w:rPr>
                <w:rFonts w:ascii="Times New Roman" w:hAnsi="Times New Roman"/>
                <w:b/>
                <w:bCs/>
                <w:i/>
                <w:iCs/>
                <w:sz w:val="24"/>
                <w:szCs w:val="24"/>
              </w:rPr>
              <w:t>No teorijas</w:t>
            </w:r>
          </w:p>
          <w:p w14:paraId="5D679585" w14:textId="77777777" w:rsidR="001C46EF" w:rsidRDefault="009F100A" w:rsidP="00151093">
            <w:pPr>
              <w:spacing w:after="0" w:line="240" w:lineRule="auto"/>
              <w:jc w:val="both"/>
              <w:rPr>
                <w:rFonts w:ascii="Times New Roman" w:hAnsi="Times New Roman"/>
                <w:sz w:val="24"/>
                <w:szCs w:val="24"/>
              </w:rPr>
            </w:pPr>
            <w:r>
              <w:rPr>
                <w:rFonts w:ascii="Times New Roman" w:hAnsi="Times New Roman"/>
                <w:sz w:val="24"/>
                <w:szCs w:val="24"/>
              </w:rPr>
              <w:t>Pie citas informācijas aicinām</w:t>
            </w:r>
            <w:r w:rsidR="001C46EF">
              <w:rPr>
                <w:rFonts w:ascii="Times New Roman" w:hAnsi="Times New Roman"/>
                <w:sz w:val="24"/>
                <w:szCs w:val="24"/>
              </w:rPr>
              <w:t>:</w:t>
            </w:r>
          </w:p>
          <w:p w14:paraId="515F4642" w14:textId="4E22C2F1" w:rsidR="000E118C" w:rsidRDefault="009F100A" w:rsidP="001C46EF">
            <w:pPr>
              <w:pStyle w:val="ListParagraph"/>
              <w:numPr>
                <w:ilvl w:val="0"/>
                <w:numId w:val="7"/>
              </w:numPr>
              <w:spacing w:after="0" w:line="240" w:lineRule="auto"/>
              <w:jc w:val="both"/>
              <w:rPr>
                <w:rFonts w:ascii="Times New Roman" w:hAnsi="Times New Roman"/>
                <w:sz w:val="24"/>
                <w:szCs w:val="24"/>
              </w:rPr>
            </w:pPr>
            <w:r w:rsidRPr="000A58E8">
              <w:rPr>
                <w:rFonts w:ascii="Times New Roman" w:hAnsi="Times New Roman"/>
                <w:sz w:val="24"/>
                <w:szCs w:val="24"/>
              </w:rPr>
              <w:t>pievienot tabulas</w:t>
            </w:r>
            <w:r w:rsidR="001C46EF">
              <w:rPr>
                <w:rFonts w:ascii="Times New Roman" w:hAnsi="Times New Roman"/>
                <w:sz w:val="24"/>
                <w:szCs w:val="24"/>
              </w:rPr>
              <w:t xml:space="preserve">, kurās </w:t>
            </w:r>
            <w:r w:rsidRPr="000A58E8">
              <w:rPr>
                <w:rFonts w:ascii="Times New Roman" w:hAnsi="Times New Roman"/>
                <w:sz w:val="24"/>
                <w:szCs w:val="24"/>
              </w:rPr>
              <w:t>atspoguļo tikai lielos budžeta ekonomiskās klasifikācijas kodus vai budžeta datus funkcionālā griezumā, atspoguļojot kompaktā informācijā datus</w:t>
            </w:r>
            <w:r w:rsidR="00B44C51" w:rsidRPr="000A58E8">
              <w:rPr>
                <w:rFonts w:ascii="Times New Roman" w:hAnsi="Times New Roman"/>
                <w:sz w:val="24"/>
                <w:szCs w:val="24"/>
              </w:rPr>
              <w:t>,</w:t>
            </w:r>
            <w:r w:rsidRPr="000A58E8">
              <w:rPr>
                <w:rFonts w:ascii="Times New Roman" w:hAnsi="Times New Roman"/>
                <w:sz w:val="24"/>
                <w:szCs w:val="24"/>
              </w:rPr>
              <w:t xml:space="preserve"> kuros ir veikti grozījumi</w:t>
            </w:r>
            <w:r w:rsidR="000E118C">
              <w:rPr>
                <w:rFonts w:ascii="Times New Roman" w:hAnsi="Times New Roman"/>
                <w:sz w:val="24"/>
                <w:szCs w:val="24"/>
              </w:rPr>
              <w:t>;</w:t>
            </w:r>
          </w:p>
          <w:p w14:paraId="336EEC09" w14:textId="7F1711E3" w:rsidR="00B6664E" w:rsidRDefault="009F100A" w:rsidP="001C46EF">
            <w:pPr>
              <w:pStyle w:val="ListParagraph"/>
              <w:numPr>
                <w:ilvl w:val="0"/>
                <w:numId w:val="7"/>
              </w:numPr>
              <w:spacing w:after="0" w:line="240" w:lineRule="auto"/>
              <w:jc w:val="both"/>
              <w:rPr>
                <w:rFonts w:ascii="Times New Roman" w:hAnsi="Times New Roman"/>
                <w:sz w:val="24"/>
                <w:szCs w:val="24"/>
              </w:rPr>
            </w:pPr>
            <w:r w:rsidRPr="000A58E8">
              <w:rPr>
                <w:rFonts w:ascii="Times New Roman" w:hAnsi="Times New Roman"/>
                <w:sz w:val="24"/>
                <w:szCs w:val="24"/>
              </w:rPr>
              <w:t>nepievienot šajā dokument</w:t>
            </w:r>
            <w:r w:rsidR="000E118C">
              <w:rPr>
                <w:rFonts w:ascii="Times New Roman" w:hAnsi="Times New Roman"/>
                <w:sz w:val="24"/>
                <w:szCs w:val="24"/>
              </w:rPr>
              <w:t>ā</w:t>
            </w:r>
            <w:r w:rsidRPr="000A58E8">
              <w:rPr>
                <w:rFonts w:ascii="Times New Roman" w:hAnsi="Times New Roman"/>
                <w:sz w:val="24"/>
                <w:szCs w:val="24"/>
              </w:rPr>
              <w:t xml:space="preserve"> darba tabulas, kas satur līdz pat 100</w:t>
            </w:r>
            <w:r w:rsidR="00151093" w:rsidRPr="000A58E8">
              <w:rPr>
                <w:rFonts w:ascii="Times New Roman" w:hAnsi="Times New Roman"/>
                <w:sz w:val="24"/>
                <w:szCs w:val="24"/>
              </w:rPr>
              <w:t xml:space="preserve"> </w:t>
            </w:r>
            <w:r w:rsidRPr="000A58E8">
              <w:rPr>
                <w:rFonts w:ascii="Times New Roman" w:hAnsi="Times New Roman"/>
                <w:sz w:val="24"/>
                <w:szCs w:val="24"/>
              </w:rPr>
              <w:t>lpp.</w:t>
            </w:r>
            <w:r w:rsidR="00350EBD">
              <w:rPr>
                <w:rFonts w:ascii="Times New Roman" w:hAnsi="Times New Roman"/>
                <w:sz w:val="24"/>
                <w:szCs w:val="24"/>
              </w:rPr>
              <w:t>;</w:t>
            </w:r>
          </w:p>
          <w:p w14:paraId="7F2E3C4A" w14:textId="1F932C5B" w:rsidR="00350EBD" w:rsidRPr="000A58E8" w:rsidRDefault="00350EBD" w:rsidP="000A58E8">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gatavot tabulas viegli uztveramas un pārskatāmas.</w:t>
            </w:r>
          </w:p>
          <w:p w14:paraId="014FCA0C" w14:textId="757F1EA9" w:rsidR="00B44C51" w:rsidRDefault="00B44C51" w:rsidP="000A58E8">
            <w:pPr>
              <w:spacing w:after="0" w:line="240" w:lineRule="auto"/>
              <w:jc w:val="both"/>
              <w:rPr>
                <w:rFonts w:ascii="Times New Roman" w:hAnsi="Times New Roman"/>
                <w:sz w:val="24"/>
                <w:szCs w:val="24"/>
              </w:rPr>
            </w:pPr>
          </w:p>
          <w:p w14:paraId="64FC5865" w14:textId="77777777" w:rsidR="00B6664E" w:rsidRDefault="009F100A" w:rsidP="000A58E8">
            <w:pPr>
              <w:spacing w:after="0" w:line="240" w:lineRule="auto"/>
              <w:jc w:val="both"/>
            </w:pPr>
            <w:r w:rsidRPr="000A58E8">
              <w:rPr>
                <w:rFonts w:ascii="Times New Roman" w:hAnsi="Times New Roman"/>
                <w:sz w:val="24"/>
                <w:szCs w:val="24"/>
                <w:u w:val="single"/>
              </w:rPr>
              <w:t>Atgādinām</w:t>
            </w:r>
            <w:r>
              <w:rPr>
                <w:rFonts w:ascii="Times New Roman" w:hAnsi="Times New Roman"/>
                <w:sz w:val="24"/>
                <w:szCs w:val="24"/>
              </w:rPr>
              <w:t xml:space="preserve"> </w:t>
            </w:r>
            <w:r>
              <w:rPr>
                <w:rFonts w:ascii="Times New Roman" w:hAnsi="Times New Roman"/>
                <w:noProof/>
                <w:sz w:val="24"/>
                <w:szCs w:val="24"/>
              </w:rPr>
              <w:drawing>
                <wp:inline distT="0" distB="0" distL="0" distR="0" wp14:anchorId="0EC2FF77" wp14:editId="69CF1FB7">
                  <wp:extent cx="520266" cy="337486"/>
                  <wp:effectExtent l="0" t="0" r="0" b="5414"/>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flipH="1">
                            <a:off x="0" y="0"/>
                            <a:ext cx="520266" cy="337486"/>
                          </a:xfrm>
                          <a:prstGeom prst="rect">
                            <a:avLst/>
                          </a:prstGeom>
                          <a:noFill/>
                          <a:ln>
                            <a:noFill/>
                            <a:prstDash/>
                          </a:ln>
                        </pic:spPr>
                      </pic:pic>
                    </a:graphicData>
                  </a:graphic>
                </wp:inline>
              </w:drawing>
            </w:r>
          </w:p>
          <w:p w14:paraId="5C6504B6" w14:textId="23A71C4B" w:rsidR="00B6664E" w:rsidRDefault="009F100A" w:rsidP="000A58E8">
            <w:pPr>
              <w:spacing w:after="0" w:line="240" w:lineRule="auto"/>
              <w:jc w:val="both"/>
              <w:rPr>
                <w:rFonts w:ascii="Times New Roman" w:hAnsi="Times New Roman"/>
                <w:b/>
                <w:bCs/>
                <w:sz w:val="24"/>
                <w:szCs w:val="24"/>
              </w:rPr>
            </w:pPr>
            <w:r>
              <w:rPr>
                <w:rFonts w:ascii="Times New Roman" w:hAnsi="Times New Roman"/>
                <w:sz w:val="24"/>
                <w:szCs w:val="24"/>
              </w:rPr>
              <w:t>Budžeta SN grozījumi nav budžeta plānošanas dokuments, bet gan tā kopsavilkuma atspoguļojums, lai iedzīvotājs lasot</w:t>
            </w:r>
            <w:r w:rsidR="00D347EE">
              <w:rPr>
                <w:rFonts w:ascii="Times New Roman" w:hAnsi="Times New Roman"/>
                <w:sz w:val="24"/>
                <w:szCs w:val="24"/>
              </w:rPr>
              <w:t>, var</w:t>
            </w:r>
            <w:r>
              <w:rPr>
                <w:rFonts w:ascii="Times New Roman" w:hAnsi="Times New Roman"/>
                <w:sz w:val="24"/>
                <w:szCs w:val="24"/>
              </w:rPr>
              <w:t xml:space="preserve"> saprast veiktās izmaiņas!</w:t>
            </w:r>
          </w:p>
        </w:tc>
      </w:tr>
    </w:tbl>
    <w:p w14:paraId="0CDBBF0D" w14:textId="77777777" w:rsidR="00B6664E" w:rsidRDefault="009F100A">
      <w:pPr>
        <w:rPr>
          <w:rFonts w:ascii="Times New Roman" w:hAnsi="Times New Roman"/>
          <w:b/>
          <w:bCs/>
          <w:sz w:val="24"/>
          <w:szCs w:val="24"/>
        </w:rPr>
      </w:pPr>
      <w:r>
        <w:rPr>
          <w:rFonts w:ascii="Times New Roman" w:hAnsi="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w:t>
      </w:r>
    </w:p>
    <w:p w14:paraId="653D2020" w14:textId="77777777" w:rsidR="00B6664E" w:rsidRDefault="00B6664E">
      <w:pPr>
        <w:rPr>
          <w:rFonts w:ascii="Times New Roman" w:hAnsi="Times New Roman"/>
          <w:b/>
          <w:bCs/>
          <w:sz w:val="24"/>
          <w:szCs w:val="24"/>
        </w:rPr>
      </w:pPr>
    </w:p>
    <w:p w14:paraId="5AD98359" w14:textId="77777777" w:rsidR="00E1699B" w:rsidRDefault="00E1699B" w:rsidP="00E1699B">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t xml:space="preserve">        </w:t>
      </w:r>
      <w:r w:rsidRPr="00100359">
        <w:rPr>
          <w:rFonts w:ascii="Times New Roman" w:hAnsi="Times New Roman"/>
          <w:sz w:val="24"/>
          <w:szCs w:val="24"/>
        </w:rPr>
        <w:t>(paraksts*)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V.Uzvārds</w:t>
      </w:r>
      <w:proofErr w:type="spellEnd"/>
    </w:p>
    <w:p w14:paraId="6590DFF8" w14:textId="77777777" w:rsidR="00E1699B" w:rsidRDefault="00E1699B" w:rsidP="00E1699B">
      <w:pPr>
        <w:pStyle w:val="ListParagraph"/>
        <w:spacing w:after="0" w:line="240" w:lineRule="auto"/>
        <w:ind w:left="993"/>
        <w:jc w:val="both"/>
        <w:rPr>
          <w:rFonts w:ascii="Times New Roman" w:hAnsi="Times New Roman"/>
          <w:sz w:val="24"/>
          <w:szCs w:val="24"/>
        </w:rPr>
      </w:pPr>
    </w:p>
    <w:p w14:paraId="01ED29DA" w14:textId="77777777" w:rsidR="00E1699B" w:rsidRDefault="00E1699B" w:rsidP="00E1699B">
      <w:pPr>
        <w:pStyle w:val="ListParagraph"/>
        <w:spacing w:after="0" w:line="240" w:lineRule="auto"/>
        <w:ind w:left="993"/>
        <w:jc w:val="both"/>
        <w:rPr>
          <w:rFonts w:ascii="Times New Roman" w:hAnsi="Times New Roman"/>
          <w:sz w:val="24"/>
          <w:szCs w:val="24"/>
        </w:rPr>
      </w:pPr>
    </w:p>
    <w:p w14:paraId="79202BC1" w14:textId="77777777" w:rsidR="00E1699B" w:rsidRDefault="00E1699B" w:rsidP="00E1699B">
      <w:pPr>
        <w:pStyle w:val="ListParagraph"/>
        <w:spacing w:after="0" w:line="240" w:lineRule="auto"/>
        <w:ind w:left="993"/>
        <w:jc w:val="both"/>
        <w:rPr>
          <w:rFonts w:ascii="Times New Roman" w:hAnsi="Times New Roman"/>
          <w:sz w:val="24"/>
          <w:szCs w:val="24"/>
        </w:rPr>
      </w:pPr>
    </w:p>
    <w:p w14:paraId="623B750F" w14:textId="77777777" w:rsidR="00E1699B" w:rsidRDefault="00E1699B" w:rsidP="00E1699B">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*Šis dokuments ir parakstīts ar drošu elektronisko parakstu un satur laika zīmogu</w:t>
      </w:r>
    </w:p>
    <w:p w14:paraId="53D65456" w14:textId="77777777" w:rsidR="00B67B5E" w:rsidRDefault="00B67B5E">
      <w:pPr>
        <w:rPr>
          <w:rFonts w:ascii="Times New Roman" w:hAnsi="Times New Roman"/>
          <w:sz w:val="24"/>
          <w:szCs w:val="24"/>
        </w:rPr>
      </w:pPr>
    </w:p>
    <w:p w14:paraId="06D80E3C" w14:textId="2966479E" w:rsidR="00F226D6" w:rsidRPr="0044308A" w:rsidRDefault="00F226D6" w:rsidP="00B67B5E">
      <w:pPr>
        <w:spacing w:after="0"/>
        <w:rPr>
          <w:rFonts w:ascii="Times New Roman" w:hAnsi="Times New Roman"/>
          <w:i/>
          <w:iCs/>
          <w:sz w:val="20"/>
          <w:szCs w:val="20"/>
        </w:rPr>
      </w:pPr>
      <w:r w:rsidRPr="0044308A">
        <w:rPr>
          <w:rFonts w:ascii="Times New Roman" w:hAnsi="Times New Roman"/>
          <w:i/>
          <w:iCs/>
          <w:sz w:val="20"/>
          <w:szCs w:val="20"/>
        </w:rPr>
        <w:t>Sagatavoja:</w:t>
      </w:r>
    </w:p>
    <w:p w14:paraId="4401E7CA" w14:textId="67479352" w:rsidR="00F226D6" w:rsidRPr="0044308A" w:rsidRDefault="00AE28AB" w:rsidP="00B67B5E">
      <w:pPr>
        <w:spacing w:after="0"/>
        <w:rPr>
          <w:rFonts w:ascii="Times New Roman" w:hAnsi="Times New Roman"/>
          <w:i/>
          <w:iCs/>
          <w:sz w:val="20"/>
          <w:szCs w:val="20"/>
        </w:rPr>
      </w:pPr>
      <w:r>
        <w:rPr>
          <w:rFonts w:ascii="Times New Roman" w:hAnsi="Times New Roman"/>
          <w:i/>
          <w:iCs/>
          <w:sz w:val="20"/>
          <w:szCs w:val="20"/>
        </w:rPr>
        <w:t>06</w:t>
      </w:r>
      <w:r w:rsidR="00F226D6" w:rsidRPr="0044308A">
        <w:rPr>
          <w:rFonts w:ascii="Times New Roman" w:hAnsi="Times New Roman"/>
          <w:i/>
          <w:iCs/>
          <w:sz w:val="20"/>
          <w:szCs w:val="20"/>
        </w:rPr>
        <w:t>.0</w:t>
      </w:r>
      <w:r>
        <w:rPr>
          <w:rFonts w:ascii="Times New Roman" w:hAnsi="Times New Roman"/>
          <w:i/>
          <w:iCs/>
          <w:sz w:val="20"/>
          <w:szCs w:val="20"/>
        </w:rPr>
        <w:t>4</w:t>
      </w:r>
      <w:r w:rsidR="00F226D6" w:rsidRPr="0044308A">
        <w:rPr>
          <w:rFonts w:ascii="Times New Roman" w:hAnsi="Times New Roman"/>
          <w:i/>
          <w:iCs/>
          <w:sz w:val="20"/>
          <w:szCs w:val="20"/>
        </w:rPr>
        <w:t>.2023.</w:t>
      </w:r>
    </w:p>
    <w:p w14:paraId="0EF5A8EA" w14:textId="77777777" w:rsidR="00F226D6" w:rsidRPr="00585E51" w:rsidRDefault="00F226D6" w:rsidP="00B67B5E">
      <w:pPr>
        <w:spacing w:after="0" w:line="240" w:lineRule="auto"/>
        <w:rPr>
          <w:rFonts w:ascii="Times New Roman" w:eastAsia="Calibri" w:hAnsi="Times New Roman"/>
          <w:i/>
          <w:iCs/>
          <w:noProof/>
          <w:sz w:val="20"/>
          <w:szCs w:val="20"/>
        </w:rPr>
      </w:pPr>
      <w:r w:rsidRPr="00585E51">
        <w:rPr>
          <w:rFonts w:ascii="Times New Roman" w:eastAsia="Calibri" w:hAnsi="Times New Roman"/>
          <w:i/>
          <w:iCs/>
          <w:noProof/>
          <w:sz w:val="20"/>
          <w:szCs w:val="20"/>
        </w:rPr>
        <w:t>Maija Brunava</w:t>
      </w:r>
    </w:p>
    <w:p w14:paraId="015DC106" w14:textId="77777777" w:rsidR="00F226D6" w:rsidRPr="00585E51" w:rsidRDefault="00F226D6" w:rsidP="00F226D6">
      <w:pPr>
        <w:spacing w:after="0" w:line="240" w:lineRule="auto"/>
        <w:rPr>
          <w:rFonts w:ascii="Times New Roman" w:eastAsia="Calibri" w:hAnsi="Times New Roman"/>
          <w:i/>
          <w:iCs/>
          <w:noProof/>
          <w:sz w:val="20"/>
          <w:szCs w:val="20"/>
        </w:rPr>
      </w:pPr>
      <w:r w:rsidRPr="00585E51">
        <w:rPr>
          <w:rFonts w:ascii="Times New Roman" w:eastAsia="Calibri" w:hAnsi="Times New Roman"/>
          <w:i/>
          <w:iCs/>
          <w:noProof/>
          <w:sz w:val="20"/>
          <w:szCs w:val="20"/>
        </w:rPr>
        <w:t>Teritoriju attīstības izvērtēšanas nodaļas vecākā konsultante</w:t>
      </w:r>
    </w:p>
    <w:p w14:paraId="57137A55" w14:textId="3CE05CF7" w:rsidR="00F226D6" w:rsidRPr="00585E51" w:rsidRDefault="00F226D6" w:rsidP="00F226D6">
      <w:pPr>
        <w:spacing w:after="0" w:line="240" w:lineRule="auto"/>
        <w:rPr>
          <w:i/>
          <w:iCs/>
          <w:sz w:val="20"/>
          <w:szCs w:val="20"/>
        </w:rPr>
      </w:pPr>
      <w:r w:rsidRPr="00585E51">
        <w:rPr>
          <w:rFonts w:ascii="Times New Roman" w:eastAsia="Calibri" w:hAnsi="Times New Roman"/>
          <w:i/>
          <w:iCs/>
          <w:noProof/>
          <w:sz w:val="20"/>
          <w:szCs w:val="20"/>
        </w:rPr>
        <w:t>67026442</w:t>
      </w:r>
    </w:p>
    <w:sectPr w:rsidR="00F226D6" w:rsidRPr="00585E51" w:rsidSect="00F714BE">
      <w:pgSz w:w="11906" w:h="16838"/>
      <w:pgMar w:top="1440"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6DAF" w14:textId="77777777" w:rsidR="00091E5E" w:rsidRDefault="00091E5E">
      <w:pPr>
        <w:spacing w:after="0" w:line="240" w:lineRule="auto"/>
      </w:pPr>
      <w:r>
        <w:separator/>
      </w:r>
    </w:p>
  </w:endnote>
  <w:endnote w:type="continuationSeparator" w:id="0">
    <w:p w14:paraId="6B38E153" w14:textId="77777777" w:rsidR="00091E5E" w:rsidRDefault="0009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6527" w14:textId="77777777" w:rsidR="00091E5E" w:rsidRDefault="00091E5E">
      <w:pPr>
        <w:spacing w:after="0" w:line="240" w:lineRule="auto"/>
      </w:pPr>
      <w:r>
        <w:rPr>
          <w:color w:val="000000"/>
        </w:rPr>
        <w:separator/>
      </w:r>
    </w:p>
  </w:footnote>
  <w:footnote w:type="continuationSeparator" w:id="0">
    <w:p w14:paraId="474D3375" w14:textId="77777777" w:rsidR="00091E5E" w:rsidRDefault="00091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9360E"/>
    <w:multiLevelType w:val="multilevel"/>
    <w:tmpl w:val="DC22B3F0"/>
    <w:lvl w:ilvl="0">
      <w:numFmt w:val="bullet"/>
      <w:lvlText w:val=""/>
      <w:lvlJc w:val="left"/>
      <w:pPr>
        <w:ind w:left="360" w:hanging="360"/>
      </w:pPr>
      <w:rPr>
        <w:rFonts w:ascii="Wingdings" w:hAnsi="Wingdings"/>
      </w:rPr>
    </w:lvl>
    <w:lvl w:ilvl="1">
      <w:numFmt w:val="bullet"/>
      <w:lvlText w:val=""/>
      <w:lvlJc w:val="left"/>
      <w:pPr>
        <w:ind w:left="1080" w:hanging="360"/>
      </w:pPr>
      <w:rPr>
        <w:rFonts w:ascii="Wingdings" w:hAnsi="Wingdings"/>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Wingdings" w:hAnsi="Wingdings"/>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1"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01F19EA"/>
    <w:multiLevelType w:val="multilevel"/>
    <w:tmpl w:val="C5EEB7AE"/>
    <w:lvl w:ilvl="0">
      <w:numFmt w:val="bullet"/>
      <w:lvlText w:val=""/>
      <w:lvlJc w:val="left"/>
      <w:pPr>
        <w:ind w:left="720" w:hanging="360"/>
      </w:pPr>
      <w:rPr>
        <w:rFonts w:ascii="Wingdings" w:hAnsi="Wingdings"/>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49EE6D7E"/>
    <w:multiLevelType w:val="multilevel"/>
    <w:tmpl w:val="715C59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6" w15:restartNumberingAfterBreak="0">
    <w:nsid w:val="71D41279"/>
    <w:multiLevelType w:val="hybridMultilevel"/>
    <w:tmpl w:val="D3E23A92"/>
    <w:lvl w:ilvl="0" w:tplc="04260003">
      <w:start w:val="1"/>
      <w:numFmt w:val="bullet"/>
      <w:lvlText w:val="o"/>
      <w:lvlJc w:val="left"/>
      <w:pPr>
        <w:ind w:left="783" w:hanging="360"/>
      </w:pPr>
      <w:rPr>
        <w:rFonts w:ascii="Courier New" w:hAnsi="Courier New" w:cs="Courier New"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16cid:durableId="489097594">
    <w:abstractNumId w:val="2"/>
  </w:num>
  <w:num w:numId="2" w16cid:durableId="379785237">
    <w:abstractNumId w:val="0"/>
  </w:num>
  <w:num w:numId="3" w16cid:durableId="1796026482">
    <w:abstractNumId w:val="5"/>
  </w:num>
  <w:num w:numId="4" w16cid:durableId="208734144">
    <w:abstractNumId w:val="1"/>
  </w:num>
  <w:num w:numId="5" w16cid:durableId="1199322488">
    <w:abstractNumId w:val="4"/>
  </w:num>
  <w:num w:numId="6" w16cid:durableId="60718385">
    <w:abstractNumId w:val="3"/>
  </w:num>
  <w:num w:numId="7" w16cid:durableId="1607040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4E"/>
    <w:rsid w:val="00034BB4"/>
    <w:rsid w:val="00091E5E"/>
    <w:rsid w:val="000A58E8"/>
    <w:rsid w:val="000B5835"/>
    <w:rsid w:val="000E118C"/>
    <w:rsid w:val="000E3472"/>
    <w:rsid w:val="00116A9A"/>
    <w:rsid w:val="00151093"/>
    <w:rsid w:val="001B0B0C"/>
    <w:rsid w:val="001C46EF"/>
    <w:rsid w:val="00207E9E"/>
    <w:rsid w:val="002272B2"/>
    <w:rsid w:val="002A7303"/>
    <w:rsid w:val="00350EBD"/>
    <w:rsid w:val="00381ADA"/>
    <w:rsid w:val="003B0F76"/>
    <w:rsid w:val="0044308A"/>
    <w:rsid w:val="00496BEC"/>
    <w:rsid w:val="004E29F1"/>
    <w:rsid w:val="00585E51"/>
    <w:rsid w:val="005F6D2B"/>
    <w:rsid w:val="00621B64"/>
    <w:rsid w:val="00686073"/>
    <w:rsid w:val="00695482"/>
    <w:rsid w:val="006D033C"/>
    <w:rsid w:val="006D20C2"/>
    <w:rsid w:val="007374BE"/>
    <w:rsid w:val="00750FFC"/>
    <w:rsid w:val="0075476F"/>
    <w:rsid w:val="007778B7"/>
    <w:rsid w:val="007C0D10"/>
    <w:rsid w:val="007D0629"/>
    <w:rsid w:val="00815DE4"/>
    <w:rsid w:val="00837915"/>
    <w:rsid w:val="00842E3E"/>
    <w:rsid w:val="008B0920"/>
    <w:rsid w:val="008C002C"/>
    <w:rsid w:val="009E071B"/>
    <w:rsid w:val="009F100A"/>
    <w:rsid w:val="00A144D1"/>
    <w:rsid w:val="00A1621B"/>
    <w:rsid w:val="00A3374D"/>
    <w:rsid w:val="00AD21EB"/>
    <w:rsid w:val="00AE08B1"/>
    <w:rsid w:val="00AE28AB"/>
    <w:rsid w:val="00B44C51"/>
    <w:rsid w:val="00B54656"/>
    <w:rsid w:val="00B6664E"/>
    <w:rsid w:val="00B67B5E"/>
    <w:rsid w:val="00C91345"/>
    <w:rsid w:val="00D347EE"/>
    <w:rsid w:val="00D372A9"/>
    <w:rsid w:val="00D565EA"/>
    <w:rsid w:val="00DA1D9B"/>
    <w:rsid w:val="00E1699B"/>
    <w:rsid w:val="00E41BC2"/>
    <w:rsid w:val="00E81502"/>
    <w:rsid w:val="00E95A48"/>
    <w:rsid w:val="00EB34DC"/>
    <w:rsid w:val="00F226D6"/>
    <w:rsid w:val="00F51BBB"/>
    <w:rsid w:val="00F714BE"/>
    <w:rsid w:val="00F77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2835"/>
  <w15:docId w15:val="{060BA76E-8875-4350-9451-1F66016D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pPr>
      <w:spacing w:before="100" w:after="100" w:line="240" w:lineRule="auto"/>
    </w:pPr>
    <w:rPr>
      <w:rFonts w:ascii="Times New Roman" w:hAnsi="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lv-LV"/>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lv-LV"/>
    </w:rPr>
  </w:style>
  <w:style w:type="paragraph" w:styleId="Revision">
    <w:name w:val="Revision"/>
    <w:hidden/>
    <w:uiPriority w:val="99"/>
    <w:semiHidden/>
    <w:rsid w:val="00381ADA"/>
    <w:pPr>
      <w:autoSpaceDN/>
      <w:spacing w:after="0"/>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4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D3E955EBE622E45A30A9F29F34F7A5E" ma:contentTypeVersion="15" ma:contentTypeDescription="Izveidot jaunu dokumentu." ma:contentTypeScope="" ma:versionID="75fabe114a03c909b865ab70c6f06694">
  <xsd:schema xmlns:xsd="http://www.w3.org/2001/XMLSchema" xmlns:xs="http://www.w3.org/2001/XMLSchema" xmlns:p="http://schemas.microsoft.com/office/2006/metadata/properties" xmlns:ns2="1bba1f1e-81c1-464c-8baf-6aaadbba171b" xmlns:ns3="ef09fbee-f046-477e-881c-4ece96db1348" targetNamespace="http://schemas.microsoft.com/office/2006/metadata/properties" ma:root="true" ma:fieldsID="980b63608e1958571b46ae69e0b45293" ns2:_="" ns3:_="">
    <xsd:import namespace="1bba1f1e-81c1-464c-8baf-6aaadbba171b"/>
    <xsd:import namespace="ef09fbee-f046-477e-881c-4ece96db1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1f1e-81c1-464c-8baf-6aaadbba1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9fbee-f046-477e-881c-4ece96db1348"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e54dfaf-72f7-4749-a2ef-af6a75f2e461}" ma:internalName="TaxCatchAll" ma:showField="CatchAllData" ma:web="ef09fbee-f046-477e-881c-4ece96db1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09fbee-f046-477e-881c-4ece96db1348" xsi:nil="true"/>
    <lcf76f155ced4ddcb4097134ff3c332f xmlns="1bba1f1e-81c1-464c-8baf-6aaadbba171b">
      <Terms xmlns="http://schemas.microsoft.com/office/infopath/2007/PartnerControls"/>
    </lcf76f155ced4ddcb4097134ff3c332f>
    <SharedWithUsers xmlns="ef09fbee-f046-477e-881c-4ece96db1348">
      <UserInfo>
        <DisplayName>Maija Brunava</DisplayName>
        <AccountId>14</AccountId>
        <AccountType/>
      </UserInfo>
      <UserInfo>
        <DisplayName>Dzintra Muzikante</DisplayName>
        <AccountId>17</AccountId>
        <AccountType/>
      </UserInfo>
      <UserInfo>
        <DisplayName>Dāvis Melnalksnis</DisplayName>
        <AccountId>13</AccountId>
        <AccountType/>
      </UserInfo>
    </SharedWithUsers>
  </documentManagement>
</p:properties>
</file>

<file path=customXml/itemProps1.xml><?xml version="1.0" encoding="utf-8"?>
<ds:datastoreItem xmlns:ds="http://schemas.openxmlformats.org/officeDocument/2006/customXml" ds:itemID="{5DC8CFF6-E1BD-453E-AF15-1A03496BA3F5}">
  <ds:schemaRefs>
    <ds:schemaRef ds:uri="http://schemas.microsoft.com/sharepoint/v3/contenttype/forms"/>
  </ds:schemaRefs>
</ds:datastoreItem>
</file>

<file path=customXml/itemProps2.xml><?xml version="1.0" encoding="utf-8"?>
<ds:datastoreItem xmlns:ds="http://schemas.openxmlformats.org/officeDocument/2006/customXml" ds:itemID="{41E1400E-06A9-4282-B551-AC3CFFE4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1f1e-81c1-464c-8baf-6aaadbba171b"/>
    <ds:schemaRef ds:uri="ef09fbee-f046-477e-881c-4ece96db1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1BE5A-F201-4645-805D-AC68300E495E}">
  <ds:schemaRefs>
    <ds:schemaRef ds:uri="http://schemas.openxmlformats.org/officeDocument/2006/bibliography"/>
  </ds:schemaRefs>
</ds:datastoreItem>
</file>

<file path=customXml/itemProps4.xml><?xml version="1.0" encoding="utf-8"?>
<ds:datastoreItem xmlns:ds="http://schemas.openxmlformats.org/officeDocument/2006/customXml" ds:itemID="{1BC00CFE-F6E0-4EE8-8096-05B413435DDD}">
  <ds:schemaRefs>
    <ds:schemaRef ds:uri="http://schemas.microsoft.com/office/2006/metadata/properties"/>
    <ds:schemaRef ds:uri="http://schemas.microsoft.com/office/infopath/2007/PartnerControls"/>
    <ds:schemaRef ds:uri="ef09fbee-f046-477e-881c-4ece96db1348"/>
    <ds:schemaRef ds:uri="1bba1f1e-81c1-464c-8baf-6aaadbba17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11907</Words>
  <Characters>6788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Brunava</dc:creator>
  <dc:description/>
  <cp:lastModifiedBy>Lita Trakina</cp:lastModifiedBy>
  <cp:revision>2</cp:revision>
  <dcterms:created xsi:type="dcterms:W3CDTF">2023-04-11T07:36:00Z</dcterms:created>
  <dcterms:modified xsi:type="dcterms:W3CDTF">2023-04-11T07:36:00Z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0x010100ED3E955EBE622E45A30A9F29F34F7A5E</vt:lpwstr>
  </property>
  <property fmtid="{D5CDD505-2E9C-101B-9397-08002B2CF9AE}" pid="3" name="MediaServiceImageTags">
    <vt:lpwstr/>
  </property>
</Properties>
</file>