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4270" w14:textId="580274C4" w:rsidR="00697465" w:rsidRPr="004C037B" w:rsidRDefault="00697465" w:rsidP="00697465">
      <w:pPr>
        <w:spacing w:line="240" w:lineRule="auto"/>
        <w:jc w:val="center"/>
        <w:outlineLvl w:val="0"/>
        <w:rPr>
          <w:b/>
        </w:rPr>
      </w:pPr>
      <w:r w:rsidRPr="004C037B">
        <w:rPr>
          <w:b/>
        </w:rPr>
        <w:t>Kultūras ministrijas un Latvijas Pašvaldību savienības sarun</w:t>
      </w:r>
      <w:r w:rsidR="003924DE">
        <w:rPr>
          <w:b/>
        </w:rPr>
        <w:t xml:space="preserve">as </w:t>
      </w:r>
      <w:r w:rsidR="00711B9F">
        <w:rPr>
          <w:b/>
        </w:rPr>
        <w:t>(daļēji attālināti)</w:t>
      </w:r>
    </w:p>
    <w:p w14:paraId="55A7B780" w14:textId="77777777" w:rsidR="00697465" w:rsidRPr="004C037B" w:rsidRDefault="00697465" w:rsidP="00697465">
      <w:pPr>
        <w:spacing w:line="240" w:lineRule="auto"/>
        <w:jc w:val="center"/>
        <w:outlineLvl w:val="0"/>
        <w:rPr>
          <w:b/>
        </w:rPr>
      </w:pPr>
      <w:r w:rsidRPr="004C037B">
        <w:rPr>
          <w:b/>
        </w:rPr>
        <w:t>PROTOKOLS Nr.1</w:t>
      </w:r>
    </w:p>
    <w:p w14:paraId="53BC0682" w14:textId="77777777" w:rsidR="00697465" w:rsidRPr="004C037B" w:rsidRDefault="00697465" w:rsidP="0032621F">
      <w:pPr>
        <w:spacing w:line="240" w:lineRule="auto"/>
        <w:outlineLvl w:val="0"/>
        <w:rPr>
          <w:b/>
        </w:rPr>
      </w:pPr>
    </w:p>
    <w:p w14:paraId="4CB446C0" w14:textId="2A00DDD3" w:rsidR="00697465" w:rsidRDefault="00697465" w:rsidP="0032621F">
      <w:pPr>
        <w:spacing w:line="240" w:lineRule="auto"/>
        <w:ind w:firstLine="720"/>
        <w:outlineLvl w:val="0"/>
      </w:pPr>
      <w:r w:rsidRPr="004C037B">
        <w:t xml:space="preserve">                                                  Rīgā</w:t>
      </w:r>
    </w:p>
    <w:p w14:paraId="0CDD06B2" w14:textId="77777777" w:rsidR="00594448" w:rsidRDefault="00594448" w:rsidP="00697465">
      <w:pPr>
        <w:spacing w:line="240" w:lineRule="auto"/>
        <w:jc w:val="both"/>
        <w:outlineLvl w:val="0"/>
        <w:rPr>
          <w:b/>
          <w:bCs/>
        </w:rPr>
      </w:pPr>
    </w:p>
    <w:p w14:paraId="3B0B1861" w14:textId="3D5B3C14" w:rsidR="00697465" w:rsidRPr="00594448" w:rsidRDefault="00697465" w:rsidP="00697465">
      <w:pPr>
        <w:spacing w:line="240" w:lineRule="auto"/>
        <w:jc w:val="both"/>
        <w:outlineLvl w:val="0"/>
        <w:rPr>
          <w:b/>
          <w:bCs/>
        </w:rPr>
      </w:pPr>
      <w:proofErr w:type="gramStart"/>
      <w:r w:rsidRPr="00594448">
        <w:rPr>
          <w:b/>
          <w:bCs/>
        </w:rPr>
        <w:t>202</w:t>
      </w:r>
      <w:r w:rsidR="00594448" w:rsidRPr="00594448">
        <w:rPr>
          <w:b/>
          <w:bCs/>
        </w:rPr>
        <w:t>3</w:t>
      </w:r>
      <w:r w:rsidRPr="00594448">
        <w:rPr>
          <w:b/>
          <w:bCs/>
        </w:rPr>
        <w:t>.gada</w:t>
      </w:r>
      <w:proofErr w:type="gramEnd"/>
      <w:r w:rsidRPr="00594448">
        <w:rPr>
          <w:b/>
          <w:bCs/>
        </w:rPr>
        <w:t xml:space="preserve"> </w:t>
      </w:r>
      <w:r w:rsidR="00594448" w:rsidRPr="00594448">
        <w:rPr>
          <w:b/>
          <w:bCs/>
        </w:rPr>
        <w:t>9</w:t>
      </w:r>
      <w:r w:rsidRPr="00594448">
        <w:rPr>
          <w:b/>
          <w:bCs/>
        </w:rPr>
        <w:t>.</w:t>
      </w:r>
      <w:r w:rsidR="00594448" w:rsidRPr="00594448">
        <w:rPr>
          <w:b/>
          <w:bCs/>
        </w:rPr>
        <w:t>jū</w:t>
      </w:r>
      <w:r w:rsidR="003D5F2F">
        <w:rPr>
          <w:b/>
          <w:bCs/>
        </w:rPr>
        <w:t>n</w:t>
      </w:r>
      <w:r w:rsidR="00594448" w:rsidRPr="00594448">
        <w:rPr>
          <w:b/>
          <w:bCs/>
        </w:rPr>
        <w:t>ijā</w:t>
      </w:r>
    </w:p>
    <w:p w14:paraId="7BB6D238" w14:textId="77777777" w:rsidR="00594448" w:rsidRPr="00594448" w:rsidRDefault="00594448" w:rsidP="00594448">
      <w:pPr>
        <w:jc w:val="both"/>
        <w:rPr>
          <w:b/>
          <w:bCs/>
          <w:color w:val="auto"/>
          <w:kern w:val="0"/>
        </w:rPr>
      </w:pPr>
      <w:r w:rsidRPr="00594448">
        <w:rPr>
          <w:b/>
          <w:bCs/>
        </w:rPr>
        <w:t>LPS konferenču zālē, Mazā Pils iela 1, Rīgā</w:t>
      </w:r>
    </w:p>
    <w:p w14:paraId="33B318E8" w14:textId="77777777" w:rsidR="00697465" w:rsidRDefault="00697465" w:rsidP="00697465">
      <w:pPr>
        <w:spacing w:line="240" w:lineRule="auto"/>
        <w:jc w:val="both"/>
        <w:outlineLvl w:val="0"/>
        <w:rPr>
          <w:b/>
        </w:rPr>
      </w:pPr>
    </w:p>
    <w:p w14:paraId="78CF43AF" w14:textId="32556D37" w:rsidR="00697465" w:rsidRPr="004C037B" w:rsidRDefault="00697465" w:rsidP="00697465">
      <w:pPr>
        <w:spacing w:line="240" w:lineRule="auto"/>
        <w:jc w:val="both"/>
        <w:outlineLvl w:val="0"/>
        <w:rPr>
          <w:b/>
        </w:rPr>
      </w:pPr>
      <w:r w:rsidRPr="004C037B">
        <w:rPr>
          <w:b/>
        </w:rPr>
        <w:t>Sarunas vada:</w:t>
      </w:r>
    </w:p>
    <w:p w14:paraId="426494BF" w14:textId="77777777" w:rsidR="00697465" w:rsidRPr="00D14BAD" w:rsidRDefault="00697465" w:rsidP="00697465">
      <w:pPr>
        <w:spacing w:line="240" w:lineRule="auto"/>
        <w:jc w:val="both"/>
        <w:outlineLvl w:val="0"/>
      </w:pPr>
      <w:r w:rsidRPr="00D14BAD">
        <w:t>Nauris Puntulis – kultūras ministrs</w:t>
      </w:r>
    </w:p>
    <w:p w14:paraId="4613C013" w14:textId="24D399A4" w:rsidR="003924DE" w:rsidRPr="00D14BAD" w:rsidRDefault="00594448" w:rsidP="003924DE">
      <w:pPr>
        <w:spacing w:line="240" w:lineRule="auto"/>
        <w:jc w:val="both"/>
        <w:outlineLvl w:val="0"/>
      </w:pPr>
      <w:r>
        <w:t>Gints Kaminskis</w:t>
      </w:r>
      <w:r w:rsidR="003924DE" w:rsidRPr="00D14BAD">
        <w:t xml:space="preserve"> – </w:t>
      </w:r>
      <w:r w:rsidR="00711B9F" w:rsidRPr="004C037B">
        <w:t xml:space="preserve">Latvijas Pašvaldību savienības </w:t>
      </w:r>
      <w:r w:rsidR="003924DE" w:rsidRPr="00D14BAD">
        <w:t>priekšsēd</w:t>
      </w:r>
      <w:r>
        <w:t>is</w:t>
      </w:r>
    </w:p>
    <w:p w14:paraId="71BA1053" w14:textId="77777777" w:rsidR="00697465" w:rsidRPr="004C037B" w:rsidRDefault="00697465" w:rsidP="00697465">
      <w:pPr>
        <w:spacing w:line="240" w:lineRule="auto"/>
        <w:jc w:val="both"/>
        <w:outlineLvl w:val="0"/>
      </w:pPr>
    </w:p>
    <w:p w14:paraId="0A11223D" w14:textId="77777777" w:rsidR="00697465" w:rsidRPr="004C037B" w:rsidRDefault="00697465" w:rsidP="00697465">
      <w:pPr>
        <w:spacing w:line="240" w:lineRule="auto"/>
        <w:jc w:val="both"/>
        <w:outlineLvl w:val="0"/>
        <w:rPr>
          <w:b/>
        </w:rPr>
      </w:pPr>
      <w:r w:rsidRPr="004C037B">
        <w:rPr>
          <w:b/>
        </w:rPr>
        <w:t>Sarunas protokolē:</w:t>
      </w:r>
    </w:p>
    <w:p w14:paraId="4E5B28CB" w14:textId="7ABE09C1" w:rsidR="00697465" w:rsidRDefault="00697465" w:rsidP="00697465">
      <w:pPr>
        <w:spacing w:line="240" w:lineRule="auto"/>
        <w:jc w:val="both"/>
        <w:outlineLvl w:val="0"/>
      </w:pPr>
      <w:r w:rsidRPr="004C037B">
        <w:t xml:space="preserve">Lolita Rūsiņa – Kultūras ministrijas </w:t>
      </w:r>
      <w:r>
        <w:t>Kultūrpolitikas departamenta eksperte</w:t>
      </w:r>
    </w:p>
    <w:p w14:paraId="123C0DC2" w14:textId="77777777" w:rsidR="00697465" w:rsidRPr="004C037B" w:rsidRDefault="00697465" w:rsidP="00697465">
      <w:pPr>
        <w:spacing w:line="240" w:lineRule="auto"/>
        <w:jc w:val="both"/>
        <w:outlineLvl w:val="0"/>
      </w:pPr>
    </w:p>
    <w:p w14:paraId="24E893DC" w14:textId="77777777" w:rsidR="00697465" w:rsidRPr="004C037B" w:rsidRDefault="00697465" w:rsidP="00697465">
      <w:pPr>
        <w:spacing w:line="240" w:lineRule="auto"/>
        <w:jc w:val="both"/>
        <w:outlineLvl w:val="0"/>
        <w:rPr>
          <w:b/>
        </w:rPr>
      </w:pPr>
      <w:r w:rsidRPr="004C037B">
        <w:rPr>
          <w:b/>
        </w:rPr>
        <w:t>Piedalās:</w:t>
      </w:r>
    </w:p>
    <w:p w14:paraId="097D243C" w14:textId="5DC17C28" w:rsidR="00697465" w:rsidRDefault="00697465" w:rsidP="00697465">
      <w:pPr>
        <w:spacing w:line="240" w:lineRule="auto"/>
        <w:jc w:val="both"/>
        <w:outlineLvl w:val="0"/>
        <w:rPr>
          <w:b/>
        </w:rPr>
      </w:pPr>
      <w:r w:rsidRPr="004C037B">
        <w:rPr>
          <w:b/>
        </w:rPr>
        <w:t>No Latvijas Pašvaldību savienības puses:</w:t>
      </w:r>
    </w:p>
    <w:p w14:paraId="62C4F41A" w14:textId="6521B27D" w:rsidR="00594448" w:rsidRPr="00594448" w:rsidRDefault="00594448" w:rsidP="00697465">
      <w:pPr>
        <w:spacing w:line="240" w:lineRule="auto"/>
        <w:jc w:val="both"/>
        <w:outlineLvl w:val="0"/>
      </w:pPr>
      <w:r w:rsidRPr="00594448">
        <w:t xml:space="preserve">Rita </w:t>
      </w:r>
      <w:proofErr w:type="spellStart"/>
      <w:r w:rsidRPr="00594448">
        <w:t>Vectirāne</w:t>
      </w:r>
      <w:proofErr w:type="spellEnd"/>
      <w:r w:rsidRPr="00594448">
        <w:t xml:space="preserve"> </w:t>
      </w:r>
      <w:r w:rsidR="008B2E4F" w:rsidRPr="004C037B">
        <w:t>–</w:t>
      </w:r>
      <w:r w:rsidRPr="00594448">
        <w:t xml:space="preserve"> </w:t>
      </w:r>
      <w:r w:rsidRPr="004C037B">
        <w:t xml:space="preserve">Latvijas Pašvaldību savienības </w:t>
      </w:r>
      <w:r w:rsidRPr="00594448">
        <w:t xml:space="preserve">Izglītības un kultūras komitejas priekšsēdētāja, Jelgavas </w:t>
      </w:r>
      <w:proofErr w:type="spellStart"/>
      <w:r w:rsidRPr="00594448">
        <w:t>valstspilsētas</w:t>
      </w:r>
      <w:proofErr w:type="spellEnd"/>
      <w:r w:rsidRPr="00594448">
        <w:t xml:space="preserve"> priekšsēdētāja vietniece </w:t>
      </w:r>
    </w:p>
    <w:p w14:paraId="79A22312" w14:textId="26CB9100" w:rsidR="00D14BAD" w:rsidRDefault="00D14BAD" w:rsidP="00D14BAD">
      <w:pPr>
        <w:spacing w:line="240" w:lineRule="auto"/>
        <w:jc w:val="both"/>
        <w:outlineLvl w:val="0"/>
      </w:pPr>
      <w:r w:rsidRPr="004C037B">
        <w:t>Ināra Dundure – Latvijas Pašvaldību savienības padomniece izglītības</w:t>
      </w:r>
      <w:r>
        <w:t xml:space="preserve"> un</w:t>
      </w:r>
      <w:r w:rsidRPr="004C037B">
        <w:t xml:space="preserve"> kultūras jautājumos</w:t>
      </w:r>
    </w:p>
    <w:p w14:paraId="7EB736FB" w14:textId="6C1B3187" w:rsidR="00994592" w:rsidRDefault="000C0505" w:rsidP="000C0505">
      <w:pPr>
        <w:spacing w:line="240" w:lineRule="auto"/>
        <w:jc w:val="both"/>
        <w:outlineLvl w:val="0"/>
      </w:pPr>
      <w:r>
        <w:t xml:space="preserve">Mudīte </w:t>
      </w:r>
      <w:proofErr w:type="spellStart"/>
      <w:proofErr w:type="gramStart"/>
      <w:r w:rsidR="009036E5">
        <w:t>Juhna</w:t>
      </w:r>
      <w:proofErr w:type="spellEnd"/>
      <w:r w:rsidR="00DC0F79">
        <w:t>–</w:t>
      </w:r>
      <w:r>
        <w:t xml:space="preserve"> </w:t>
      </w:r>
      <w:r w:rsidRPr="004C037B">
        <w:t>La</w:t>
      </w:r>
      <w:proofErr w:type="gramEnd"/>
      <w:r w:rsidRPr="004C037B">
        <w:t xml:space="preserve">tvijas Pašvaldību savienības </w:t>
      </w:r>
      <w:r w:rsidRPr="000C0505">
        <w:t>ģenerālsekretāre</w:t>
      </w:r>
    </w:p>
    <w:p w14:paraId="1E138853" w14:textId="77777777" w:rsidR="000C0505" w:rsidRDefault="000C0505" w:rsidP="00697465">
      <w:pPr>
        <w:spacing w:line="240" w:lineRule="auto"/>
        <w:jc w:val="both"/>
        <w:outlineLvl w:val="0"/>
      </w:pPr>
    </w:p>
    <w:p w14:paraId="6B1F97CA" w14:textId="3ECB7350" w:rsidR="00697465" w:rsidRPr="004C037B" w:rsidRDefault="00697465" w:rsidP="00697465">
      <w:pPr>
        <w:spacing w:line="240" w:lineRule="auto"/>
        <w:jc w:val="both"/>
        <w:outlineLvl w:val="0"/>
        <w:rPr>
          <w:b/>
        </w:rPr>
      </w:pPr>
      <w:r w:rsidRPr="004C037B">
        <w:rPr>
          <w:b/>
        </w:rPr>
        <w:t>Piedalās:</w:t>
      </w:r>
    </w:p>
    <w:p w14:paraId="360F192B" w14:textId="77777777" w:rsidR="00697465" w:rsidRPr="004C037B" w:rsidRDefault="00697465" w:rsidP="00697465">
      <w:pPr>
        <w:spacing w:line="240" w:lineRule="auto"/>
        <w:jc w:val="both"/>
        <w:outlineLvl w:val="0"/>
        <w:rPr>
          <w:b/>
        </w:rPr>
      </w:pPr>
      <w:r w:rsidRPr="004C037B">
        <w:rPr>
          <w:b/>
        </w:rPr>
        <w:t>No Kultūras ministrijas puses:</w:t>
      </w:r>
    </w:p>
    <w:p w14:paraId="7C4558F7" w14:textId="77777777" w:rsidR="00697465" w:rsidRPr="004C037B" w:rsidRDefault="00697465" w:rsidP="00697465">
      <w:pPr>
        <w:spacing w:line="240" w:lineRule="auto"/>
        <w:jc w:val="both"/>
        <w:outlineLvl w:val="0"/>
      </w:pPr>
      <w:r>
        <w:t>Dace</w:t>
      </w:r>
      <w:r w:rsidRPr="004C037B">
        <w:t xml:space="preserve"> </w:t>
      </w:r>
      <w:r>
        <w:t>Vilsone</w:t>
      </w:r>
      <w:r w:rsidRPr="004C037B">
        <w:t xml:space="preserve"> – </w:t>
      </w:r>
      <w:r>
        <w:t xml:space="preserve">Kultūras ministrijas </w:t>
      </w:r>
      <w:r w:rsidRPr="004C037B">
        <w:t>valsts sekretār</w:t>
      </w:r>
      <w:r>
        <w:t>e</w:t>
      </w:r>
    </w:p>
    <w:p w14:paraId="0905F857" w14:textId="03544F50" w:rsidR="0046161C" w:rsidRDefault="0046161C" w:rsidP="00697465">
      <w:pPr>
        <w:spacing w:line="240" w:lineRule="auto"/>
        <w:jc w:val="both"/>
        <w:outlineLvl w:val="0"/>
      </w:pPr>
      <w:r>
        <w:t>Ritvars Jansons – Kultūras ministrijas parlamentārais sekretārs</w:t>
      </w:r>
    </w:p>
    <w:p w14:paraId="7EC2EFBB" w14:textId="77777777" w:rsidR="00D11934" w:rsidRDefault="00D11934" w:rsidP="00D11934">
      <w:pPr>
        <w:spacing w:line="240" w:lineRule="auto"/>
        <w:jc w:val="both"/>
        <w:outlineLvl w:val="0"/>
      </w:pPr>
      <w:r>
        <w:t>Līga Dimante – Kultūras ministrijas Arhīvu, bibliotēku un muzeju nodaļas vadītāja</w:t>
      </w:r>
    </w:p>
    <w:p w14:paraId="21476803" w14:textId="56F34C8A" w:rsidR="00697465" w:rsidRPr="00D5031A" w:rsidRDefault="00697465" w:rsidP="00697465">
      <w:pPr>
        <w:spacing w:line="240" w:lineRule="auto"/>
        <w:jc w:val="both"/>
        <w:outlineLvl w:val="0"/>
      </w:pPr>
      <w:r w:rsidRPr="00D5031A">
        <w:t>Signe Pujāte</w:t>
      </w:r>
      <w:r w:rsidR="00AE711A">
        <w:t xml:space="preserve"> </w:t>
      </w:r>
      <w:r w:rsidR="00AE711A" w:rsidRPr="00D14BAD">
        <w:t>–</w:t>
      </w:r>
      <w:r w:rsidR="00D11934">
        <w:t xml:space="preserve"> </w:t>
      </w:r>
      <w:r w:rsidRPr="00D5031A">
        <w:t>Latvijas Nacionālā kultūras centra direktore</w:t>
      </w:r>
    </w:p>
    <w:p w14:paraId="4B6DF310" w14:textId="009FC108" w:rsidR="00697465" w:rsidRPr="00D5031A" w:rsidRDefault="00697465" w:rsidP="00697465">
      <w:pPr>
        <w:spacing w:line="240" w:lineRule="auto"/>
        <w:jc w:val="both"/>
        <w:outlineLvl w:val="0"/>
      </w:pPr>
      <w:r w:rsidRPr="00D5031A">
        <w:t>Andis Groza</w:t>
      </w:r>
      <w:r w:rsidR="00AE711A">
        <w:t xml:space="preserve"> </w:t>
      </w:r>
      <w:r w:rsidR="00AE711A" w:rsidRPr="00D14BAD">
        <w:t>–</w:t>
      </w:r>
      <w:r w:rsidR="00D11934">
        <w:t xml:space="preserve"> </w:t>
      </w:r>
      <w:r w:rsidRPr="00D5031A">
        <w:t>Latvijas Nacionālā kultūras centra direktor</w:t>
      </w:r>
      <w:r w:rsidR="00E544A1">
        <w:t>es</w:t>
      </w:r>
      <w:r w:rsidRPr="00D5031A">
        <w:t xml:space="preserve"> vietnieks kultūrizglītības jautājumos </w:t>
      </w:r>
    </w:p>
    <w:p w14:paraId="54127A96" w14:textId="5C31E1B0" w:rsidR="00697465" w:rsidRDefault="00697465" w:rsidP="00697465">
      <w:pPr>
        <w:spacing w:line="240" w:lineRule="auto"/>
        <w:jc w:val="both"/>
        <w:outlineLvl w:val="0"/>
      </w:pPr>
      <w:r w:rsidRPr="00D5031A">
        <w:t>Sarmīte P</w:t>
      </w:r>
      <w:r>
        <w:t>ā</w:t>
      </w:r>
      <w:r w:rsidRPr="00D5031A">
        <w:t>vulēna</w:t>
      </w:r>
      <w:r w:rsidR="00AE711A">
        <w:t xml:space="preserve"> </w:t>
      </w:r>
      <w:r w:rsidR="00AE711A" w:rsidRPr="00D14BAD">
        <w:t>–</w:t>
      </w:r>
      <w:r w:rsidR="00AE711A">
        <w:t xml:space="preserve"> L</w:t>
      </w:r>
      <w:r w:rsidRPr="00D5031A">
        <w:t>atvijas Nacionālā kultūras centra Nemateriālā kultūras mantojuma nodaļas vadītāja</w:t>
      </w:r>
      <w:r w:rsidR="00AE711A">
        <w:t xml:space="preserve"> </w:t>
      </w:r>
    </w:p>
    <w:p w14:paraId="6DA9212F" w14:textId="44944855" w:rsidR="00594448" w:rsidRDefault="00594448" w:rsidP="00594448">
      <w:pPr>
        <w:spacing w:line="240" w:lineRule="auto"/>
        <w:jc w:val="both"/>
        <w:outlineLvl w:val="0"/>
      </w:pPr>
      <w:r w:rsidRPr="00FA174E">
        <w:t>Daina Markova – Latvijas Nacionālā kultūras centra XXVII Vispārējo latviešu Dziesmu un XVII Deju svētku izpilddirektore</w:t>
      </w:r>
    </w:p>
    <w:p w14:paraId="07A7B834" w14:textId="11AA3C2C" w:rsidR="00700605" w:rsidRDefault="00700605" w:rsidP="00594448">
      <w:pPr>
        <w:spacing w:line="240" w:lineRule="auto"/>
        <w:jc w:val="both"/>
        <w:outlineLvl w:val="0"/>
      </w:pPr>
      <w:r>
        <w:t xml:space="preserve">Santa Pētersone – </w:t>
      </w:r>
      <w:r w:rsidR="00C14BBD">
        <w:t>L</w:t>
      </w:r>
      <w:r w:rsidR="00C14BBD" w:rsidRPr="00D5031A">
        <w:t xml:space="preserve">atvijas Nacionālā kultūras </w:t>
      </w:r>
      <w:r w:rsidRPr="00FA174E">
        <w:t>XXVII Vispārējo latviešu Dziesmu un XVII Deju</w:t>
      </w:r>
      <w:r>
        <w:t xml:space="preserve"> svētku </w:t>
      </w:r>
      <w:proofErr w:type="spellStart"/>
      <w:r>
        <w:t>virsproducente</w:t>
      </w:r>
      <w:proofErr w:type="spellEnd"/>
    </w:p>
    <w:p w14:paraId="173887E0" w14:textId="0FA1D92B" w:rsidR="00C14BBD" w:rsidRDefault="00C14BBD" w:rsidP="00C14BBD">
      <w:pPr>
        <w:pStyle w:val="Sarakstarindkopa"/>
        <w:ind w:left="0"/>
      </w:pPr>
      <w:r>
        <w:t xml:space="preserve">Ēriks Kibermanis </w:t>
      </w:r>
      <w:r w:rsidRPr="00FA174E">
        <w:t>– Latvijas Nacionālā kultūras centra XXVII Vispārējo latviešu Dziesmu un</w:t>
      </w:r>
      <w:r>
        <w:t xml:space="preserve"> </w:t>
      </w:r>
      <w:r w:rsidRPr="00FA174E">
        <w:t>XVII Deju</w:t>
      </w:r>
      <w:r>
        <w:t xml:space="preserve"> svētku transporta koordinators</w:t>
      </w:r>
    </w:p>
    <w:p w14:paraId="0C6B0AE7" w14:textId="18BAA124" w:rsidR="00594448" w:rsidRDefault="00594448" w:rsidP="00594448">
      <w:pPr>
        <w:spacing w:line="240" w:lineRule="auto"/>
        <w:jc w:val="both"/>
        <w:outlineLvl w:val="0"/>
      </w:pPr>
      <w:r w:rsidRPr="00FA174E">
        <w:t xml:space="preserve">Aija Tūna – Latvijas Nacionālā kultūras centra Programmas </w:t>
      </w:r>
      <w:r w:rsidR="00FE7B27" w:rsidRPr="007B61BF">
        <w:t>„</w:t>
      </w:r>
      <w:r w:rsidRPr="00FA174E">
        <w:t>Latvijas skolas soma</w:t>
      </w:r>
      <w:r w:rsidR="00FE7B27">
        <w:t>”</w:t>
      </w:r>
      <w:r w:rsidRPr="00FA174E">
        <w:t xml:space="preserve"> nodaļas vadītāja</w:t>
      </w:r>
    </w:p>
    <w:p w14:paraId="3770879F" w14:textId="5F552D1E" w:rsidR="00BD1F02" w:rsidRDefault="00BD1F02" w:rsidP="00594448">
      <w:pPr>
        <w:spacing w:line="240" w:lineRule="auto"/>
        <w:jc w:val="both"/>
        <w:outlineLvl w:val="0"/>
      </w:pPr>
      <w:r>
        <w:t>Jana Vērdiņa –</w:t>
      </w:r>
      <w:r w:rsidRPr="00BD1F02">
        <w:t xml:space="preserve"> </w:t>
      </w:r>
      <w:r w:rsidRPr="00FA174E">
        <w:t xml:space="preserve">Latvijas Nacionālā kultūras centra </w:t>
      </w:r>
      <w:r>
        <w:t>Vēsturisko zemju un nemateriālā kultūras mantojuma nodaļas vadītāja</w:t>
      </w:r>
    </w:p>
    <w:p w14:paraId="6519F899" w14:textId="64B9DD2D" w:rsidR="00697465" w:rsidRDefault="00697465" w:rsidP="00697465">
      <w:pPr>
        <w:spacing w:line="240" w:lineRule="auto"/>
        <w:jc w:val="both"/>
        <w:outlineLvl w:val="0"/>
      </w:pPr>
    </w:p>
    <w:p w14:paraId="3062E438" w14:textId="77777777" w:rsidR="00697465" w:rsidRPr="00594448" w:rsidRDefault="00697465" w:rsidP="00594448">
      <w:pPr>
        <w:suppressAutoHyphens w:val="0"/>
        <w:spacing w:line="240" w:lineRule="auto"/>
        <w:jc w:val="both"/>
      </w:pPr>
      <w:r w:rsidRPr="00594448">
        <w:rPr>
          <w:b/>
        </w:rPr>
        <w:t>Darba kārtība:</w:t>
      </w:r>
    </w:p>
    <w:p w14:paraId="7CFF8612" w14:textId="390C9D32" w:rsidR="00D11934" w:rsidRDefault="00D11934" w:rsidP="009E1982">
      <w:pPr>
        <w:pStyle w:val="Sarakstarindkopa"/>
        <w:numPr>
          <w:ilvl w:val="0"/>
          <w:numId w:val="1"/>
        </w:numPr>
        <w:suppressAutoHyphens w:val="0"/>
        <w:spacing w:line="240" w:lineRule="auto"/>
        <w:contextualSpacing w:val="0"/>
        <w:jc w:val="both"/>
      </w:pPr>
      <w:r>
        <w:t xml:space="preserve">Dziesmu un deju svētku norise </w:t>
      </w:r>
      <w:proofErr w:type="gramStart"/>
      <w:r>
        <w:t>2023.gadā</w:t>
      </w:r>
      <w:proofErr w:type="gramEnd"/>
    </w:p>
    <w:p w14:paraId="3F21567B" w14:textId="25B9C764" w:rsidR="00D11934" w:rsidRPr="00594448" w:rsidRDefault="00B63113" w:rsidP="00FE0942">
      <w:pPr>
        <w:pStyle w:val="Sarakstarindkopa"/>
        <w:numPr>
          <w:ilvl w:val="0"/>
          <w:numId w:val="1"/>
        </w:numPr>
        <w:suppressAutoHyphens w:val="0"/>
        <w:spacing w:line="240" w:lineRule="auto"/>
        <w:contextualSpacing w:val="0"/>
        <w:jc w:val="both"/>
      </w:pPr>
      <w:r w:rsidRPr="00594448">
        <w:t xml:space="preserve">Kultūras ministrijas budžeta prioritātes </w:t>
      </w:r>
      <w:proofErr w:type="gramStart"/>
      <w:r w:rsidRPr="00594448">
        <w:t>2023.</w:t>
      </w:r>
      <w:r>
        <w:t>gadā</w:t>
      </w:r>
      <w:proofErr w:type="gramEnd"/>
      <w:r>
        <w:t xml:space="preserve"> un 202</w:t>
      </w:r>
      <w:r w:rsidR="007D7A4E">
        <w:t>4</w:t>
      </w:r>
      <w:r>
        <w:t>.</w:t>
      </w:r>
      <w:r w:rsidRPr="00594448">
        <w:t>gadā</w:t>
      </w:r>
    </w:p>
    <w:p w14:paraId="3576FF01" w14:textId="51130DFC" w:rsidR="004466FA" w:rsidRDefault="004466FA" w:rsidP="00FE0942">
      <w:pPr>
        <w:pStyle w:val="Sarakstarindkopa"/>
        <w:numPr>
          <w:ilvl w:val="0"/>
          <w:numId w:val="1"/>
        </w:numPr>
        <w:suppressAutoHyphens w:val="0"/>
        <w:spacing w:line="240" w:lineRule="auto"/>
        <w:contextualSpacing w:val="0"/>
        <w:jc w:val="both"/>
      </w:pPr>
      <w:r>
        <w:t xml:space="preserve">Profesionālās ievirzes kultūrizglītības aktualitātes </w:t>
      </w:r>
    </w:p>
    <w:p w14:paraId="60428A6B" w14:textId="4AF4D433" w:rsidR="00594448" w:rsidRDefault="00594448" w:rsidP="00FE0942">
      <w:pPr>
        <w:pStyle w:val="Sarakstarindkopa"/>
        <w:numPr>
          <w:ilvl w:val="0"/>
          <w:numId w:val="1"/>
        </w:numPr>
        <w:suppressAutoHyphens w:val="0"/>
        <w:spacing w:line="240" w:lineRule="auto"/>
        <w:contextualSpacing w:val="0"/>
        <w:jc w:val="both"/>
      </w:pPr>
      <w:r>
        <w:t>Muzeju pārvaldība (reorganizācijas, dibinātāja un muzeja sadarbība</w:t>
      </w:r>
      <w:r w:rsidR="009A7DCC">
        <w:t>)</w:t>
      </w:r>
    </w:p>
    <w:p w14:paraId="6A2CD673" w14:textId="78F5F46F" w:rsidR="00594448" w:rsidRDefault="00586655" w:rsidP="00FE0942">
      <w:pPr>
        <w:pStyle w:val="Sarakstarindkopa"/>
        <w:numPr>
          <w:ilvl w:val="0"/>
          <w:numId w:val="1"/>
        </w:numPr>
        <w:suppressAutoHyphens w:val="0"/>
        <w:spacing w:line="240" w:lineRule="auto"/>
        <w:contextualSpacing w:val="0"/>
        <w:jc w:val="both"/>
      </w:pPr>
      <w:r>
        <w:t>Latviešu v</w:t>
      </w:r>
      <w:r w:rsidR="00594448">
        <w:t xml:space="preserve">ēsturisko zemju likuma ieviešana </w:t>
      </w:r>
    </w:p>
    <w:p w14:paraId="552BDDCE" w14:textId="39BA2460" w:rsidR="00594448" w:rsidRDefault="00594448" w:rsidP="00FE0942">
      <w:pPr>
        <w:pStyle w:val="Sarakstarindkopa"/>
        <w:numPr>
          <w:ilvl w:val="0"/>
          <w:numId w:val="1"/>
        </w:numPr>
        <w:suppressAutoHyphens w:val="0"/>
        <w:spacing w:line="240" w:lineRule="auto"/>
        <w:contextualSpacing w:val="0"/>
        <w:jc w:val="both"/>
      </w:pPr>
      <w:r>
        <w:t xml:space="preserve">Kultūras centru likuma ieviešana </w:t>
      </w:r>
    </w:p>
    <w:p w14:paraId="3EDFB644" w14:textId="0BBD0363" w:rsidR="00697465" w:rsidRDefault="00594448" w:rsidP="00FE0942">
      <w:pPr>
        <w:pStyle w:val="Sarakstarindkopa"/>
        <w:numPr>
          <w:ilvl w:val="0"/>
          <w:numId w:val="1"/>
        </w:numPr>
        <w:suppressAutoHyphens w:val="0"/>
        <w:spacing w:line="240" w:lineRule="auto"/>
        <w:contextualSpacing w:val="0"/>
        <w:jc w:val="both"/>
      </w:pPr>
      <w:r>
        <w:t xml:space="preserve">Programmas </w:t>
      </w:r>
      <w:r w:rsidR="00FE7B27" w:rsidRPr="007B61BF">
        <w:t>„</w:t>
      </w:r>
      <w:r>
        <w:t xml:space="preserve">Latvijas skolas soma” aktualitātes un ilgtspēja </w:t>
      </w:r>
    </w:p>
    <w:p w14:paraId="40DC7306" w14:textId="77777777" w:rsidR="00C14BBD" w:rsidRDefault="00C14BBD" w:rsidP="00C14BBD">
      <w:pPr>
        <w:pStyle w:val="Sarakstarindkopa"/>
        <w:suppressAutoHyphens w:val="0"/>
        <w:spacing w:line="240" w:lineRule="auto"/>
        <w:contextualSpacing w:val="0"/>
        <w:jc w:val="both"/>
      </w:pPr>
    </w:p>
    <w:p w14:paraId="29EBBFAF" w14:textId="4CED9E49" w:rsidR="00D11934" w:rsidRDefault="0046161C" w:rsidP="003B72E4">
      <w:pPr>
        <w:spacing w:line="240" w:lineRule="auto"/>
        <w:jc w:val="both"/>
        <w:outlineLvl w:val="0"/>
      </w:pPr>
      <w:r w:rsidRPr="0046161C">
        <w:lastRenderedPageBreak/>
        <w:t xml:space="preserve">Sarunu ievaddaļā kultūras ministrs </w:t>
      </w:r>
      <w:r w:rsidR="00D11934" w:rsidRPr="0046161C">
        <w:t>N</w:t>
      </w:r>
      <w:r w:rsidRPr="0046161C">
        <w:t xml:space="preserve">auris </w:t>
      </w:r>
      <w:r w:rsidR="00D11934" w:rsidRPr="0046161C">
        <w:t>Puntulis</w:t>
      </w:r>
      <w:r w:rsidRPr="0046161C">
        <w:t xml:space="preserve"> informēja, ka</w:t>
      </w:r>
      <w:r w:rsidR="00D11934" w:rsidRPr="003B72E4">
        <w:t xml:space="preserve"> </w:t>
      </w:r>
      <w:r>
        <w:t>p</w:t>
      </w:r>
      <w:r w:rsidR="00D11934" w:rsidRPr="00820DA0">
        <w:t>ašlaik nozīmīgāk</w:t>
      </w:r>
      <w:r w:rsidR="008B2E4F">
        <w:t>ās</w:t>
      </w:r>
      <w:r w:rsidR="00D11934" w:rsidRPr="00820DA0">
        <w:t xml:space="preserve"> aktualitāte</w:t>
      </w:r>
      <w:r w:rsidR="008B2E4F">
        <w:t>s</w:t>
      </w:r>
      <w:r w:rsidR="00D11934" w:rsidRPr="00820DA0">
        <w:t xml:space="preserve"> ir saistītas ar Dziesmu un deju svētkiem un budžeta veidošana</w:t>
      </w:r>
      <w:r w:rsidR="00E544A1">
        <w:t>s</w:t>
      </w:r>
      <w:r w:rsidR="00D11934" w:rsidRPr="00820DA0">
        <w:t xml:space="preserve"> procesu</w:t>
      </w:r>
      <w:r w:rsidR="00D11934" w:rsidRPr="003B72E4">
        <w:t xml:space="preserve">. </w:t>
      </w:r>
      <w:r w:rsidR="00D11934" w:rsidRPr="0046594E">
        <w:t>Kultūras ministrija ir sagatavojusi savu prioritāš</w:t>
      </w:r>
      <w:r w:rsidR="00D11934">
        <w:t>u</w:t>
      </w:r>
      <w:r w:rsidR="00D11934" w:rsidRPr="0046594E">
        <w:t xml:space="preserve"> sarakstu, kas ir iesniegts Finanšu </w:t>
      </w:r>
      <w:r w:rsidR="00D11934">
        <w:t>ministrijā.</w:t>
      </w:r>
      <w:r w:rsidR="00D11934" w:rsidRPr="0046594E">
        <w:t xml:space="preserve"> Fin</w:t>
      </w:r>
      <w:r w:rsidR="00D11934">
        <w:t>anšu</w:t>
      </w:r>
      <w:r w:rsidR="00D11934" w:rsidRPr="0046594E">
        <w:t xml:space="preserve"> ministrija ir informējusi par pieejamo papildu fi</w:t>
      </w:r>
      <w:r w:rsidR="00D11934">
        <w:t>nansējumu</w:t>
      </w:r>
      <w:r w:rsidR="00D11934" w:rsidRPr="0046594E">
        <w:t xml:space="preserve"> visām ministrijā</w:t>
      </w:r>
      <w:r w:rsidR="00D11934">
        <w:t xml:space="preserve">m. Prioritāro </w:t>
      </w:r>
      <w:r w:rsidR="00E544A1">
        <w:t>pa</w:t>
      </w:r>
      <w:r w:rsidR="00D11934">
        <w:t xml:space="preserve">sākumu pieprasījumi, kas </w:t>
      </w:r>
      <w:r w:rsidR="00E544A1">
        <w:t>saistīt</w:t>
      </w:r>
      <w:r w:rsidR="008B2E4F">
        <w:t>i</w:t>
      </w:r>
      <w:r w:rsidR="00D11934">
        <w:t xml:space="preserve"> </w:t>
      </w:r>
      <w:proofErr w:type="gramStart"/>
      <w:r w:rsidR="00D11934">
        <w:t>Latvijas Pašvaldību savienības</w:t>
      </w:r>
      <w:r w:rsidR="00B96468">
        <w:t xml:space="preserve"> </w:t>
      </w:r>
      <w:r w:rsidR="00D11934">
        <w:t>un Kultūras ministrijas sadarbību,</w:t>
      </w:r>
      <w:proofErr w:type="gramEnd"/>
      <w:r w:rsidR="00D11934">
        <w:t xml:space="preserve"> ir </w:t>
      </w:r>
      <w:r w:rsidR="003B72E4">
        <w:t>prioritātes</w:t>
      </w:r>
      <w:r w:rsidR="00D11934">
        <w:t>, kas</w:t>
      </w:r>
      <w:r w:rsidR="00E544A1">
        <w:t xml:space="preserve"> ietver</w:t>
      </w:r>
      <w:r w:rsidR="00D11934">
        <w:t xml:space="preserve"> </w:t>
      </w:r>
      <w:r w:rsidR="00686E4C">
        <w:t>Latviešu v</w:t>
      </w:r>
      <w:r w:rsidR="00D11934">
        <w:t>ēsturisko zemju likum</w:t>
      </w:r>
      <w:r w:rsidR="00E544A1">
        <w:t>u</w:t>
      </w:r>
      <w:r w:rsidR="00D11934">
        <w:t>, Kultūras centra likum</w:t>
      </w:r>
      <w:r w:rsidR="00E544A1">
        <w:t>u</w:t>
      </w:r>
      <w:r w:rsidR="00D11934">
        <w:t xml:space="preserve"> un Programmas </w:t>
      </w:r>
      <w:r w:rsidR="00FE7B27" w:rsidRPr="007B61BF">
        <w:t>„</w:t>
      </w:r>
      <w:r w:rsidR="00D11934">
        <w:t>Latvija</w:t>
      </w:r>
      <w:r w:rsidR="00AE6730">
        <w:t>s</w:t>
      </w:r>
      <w:r w:rsidR="00D11934">
        <w:t xml:space="preserve"> skolas soma” ieviešanu, kā arī </w:t>
      </w:r>
      <w:r w:rsidR="00D11934" w:rsidRPr="00820DA0">
        <w:t>Dziesmu un deju svētk</w:t>
      </w:r>
      <w:r w:rsidR="00D11934">
        <w:t>u kolektīvu vadītāju atalgojum</w:t>
      </w:r>
      <w:r w:rsidR="003B72E4">
        <w:t>u.</w:t>
      </w:r>
    </w:p>
    <w:p w14:paraId="48D4E8AF" w14:textId="77777777" w:rsidR="00D11934" w:rsidRPr="00724A99" w:rsidRDefault="00D11934" w:rsidP="00724A99">
      <w:pPr>
        <w:suppressAutoHyphens w:val="0"/>
        <w:spacing w:line="240" w:lineRule="auto"/>
        <w:jc w:val="both"/>
        <w:rPr>
          <w:b/>
          <w:bCs/>
        </w:rPr>
      </w:pPr>
    </w:p>
    <w:p w14:paraId="508A6162" w14:textId="77777777" w:rsidR="00D11934" w:rsidRPr="00711B9F" w:rsidRDefault="00D11934" w:rsidP="00D11934">
      <w:pPr>
        <w:spacing w:line="240" w:lineRule="auto"/>
        <w:jc w:val="center"/>
        <w:outlineLvl w:val="0"/>
        <w:rPr>
          <w:b/>
        </w:rPr>
      </w:pPr>
      <w:r w:rsidRPr="00711B9F">
        <w:rPr>
          <w:b/>
        </w:rPr>
        <w:t>1.</w:t>
      </w:r>
    </w:p>
    <w:p w14:paraId="3EAEFF5B" w14:textId="77777777" w:rsidR="00D11934" w:rsidRPr="00D11934" w:rsidRDefault="00D11934" w:rsidP="00D11934">
      <w:pPr>
        <w:pStyle w:val="Sarakstarindkopa"/>
        <w:suppressAutoHyphens w:val="0"/>
        <w:spacing w:line="240" w:lineRule="auto"/>
        <w:contextualSpacing w:val="0"/>
        <w:jc w:val="both"/>
        <w:rPr>
          <w:b/>
          <w:bCs/>
        </w:rPr>
      </w:pPr>
    </w:p>
    <w:p w14:paraId="39CE9F73" w14:textId="37902EF7" w:rsidR="00D11934" w:rsidRDefault="00D11934" w:rsidP="00D11934">
      <w:pPr>
        <w:pStyle w:val="Sarakstarindkopa"/>
        <w:suppressAutoHyphens w:val="0"/>
        <w:spacing w:line="240" w:lineRule="auto"/>
        <w:contextualSpacing w:val="0"/>
        <w:jc w:val="both"/>
        <w:rPr>
          <w:b/>
          <w:bCs/>
        </w:rPr>
      </w:pPr>
      <w:r>
        <w:rPr>
          <w:b/>
          <w:bCs/>
        </w:rPr>
        <w:t xml:space="preserve">                          </w:t>
      </w:r>
      <w:r w:rsidRPr="00D11934">
        <w:rPr>
          <w:b/>
          <w:bCs/>
        </w:rPr>
        <w:t xml:space="preserve">Dziesmu un deju svētku norise </w:t>
      </w:r>
      <w:proofErr w:type="gramStart"/>
      <w:r w:rsidRPr="00D11934">
        <w:rPr>
          <w:b/>
          <w:bCs/>
        </w:rPr>
        <w:t>2023</w:t>
      </w:r>
      <w:r w:rsidR="00A8019A">
        <w:rPr>
          <w:b/>
          <w:bCs/>
        </w:rPr>
        <w:t>.gadā</w:t>
      </w:r>
      <w:proofErr w:type="gramEnd"/>
    </w:p>
    <w:p w14:paraId="0ECB1E97" w14:textId="488221C9" w:rsidR="00D11934" w:rsidRPr="00573A61" w:rsidRDefault="00D11934" w:rsidP="00D11934">
      <w:pPr>
        <w:pStyle w:val="Sarakstarindkopa"/>
        <w:suppressAutoHyphens w:val="0"/>
        <w:spacing w:line="240" w:lineRule="auto"/>
        <w:ind w:left="0"/>
        <w:contextualSpacing w:val="0"/>
        <w:rPr>
          <w:b/>
          <w:bCs/>
          <w:color w:val="000000"/>
        </w:rPr>
      </w:pPr>
      <w:r>
        <w:rPr>
          <w:b/>
          <w:bCs/>
          <w:color w:val="000000"/>
        </w:rPr>
        <w:t>___________________________________________________________________</w:t>
      </w:r>
    </w:p>
    <w:p w14:paraId="13C6F23E" w14:textId="670C4982" w:rsidR="00D11934" w:rsidRDefault="00D11934" w:rsidP="00994592">
      <w:pPr>
        <w:pStyle w:val="Sarakstarindkopa"/>
        <w:ind w:left="0"/>
        <w:jc w:val="center"/>
      </w:pPr>
      <w:r w:rsidRPr="00A8019A">
        <w:t xml:space="preserve">Ziņo: </w:t>
      </w:r>
      <w:r w:rsidRPr="00FA174E">
        <w:t>Daina Markova</w:t>
      </w:r>
      <w:r w:rsidR="00B63D22">
        <w:t>,</w:t>
      </w:r>
      <w:r w:rsidRPr="00FA174E">
        <w:t xml:space="preserve"> Latvijas Nacionālā kultūras centra XXVII Vispārējo latviešu Dziesmu un XVII Deju svētku izpilddirektore</w:t>
      </w:r>
      <w:r w:rsidR="004E6C7E">
        <w:t xml:space="preserve">, </w:t>
      </w:r>
      <w:r w:rsidR="004E6C7E" w:rsidRPr="004E6C7E">
        <w:t>Santa Pētersone</w:t>
      </w:r>
      <w:r w:rsidR="00B63D22">
        <w:t xml:space="preserve">, </w:t>
      </w:r>
      <w:r w:rsidR="00A8019A" w:rsidRPr="00FA174E">
        <w:t xml:space="preserve">Latvijas Nacionālā kultūras centra </w:t>
      </w:r>
      <w:r w:rsidR="004E6C7E" w:rsidRPr="00FA174E">
        <w:t>XXVII Vispārējo latviešu Dziesmu un</w:t>
      </w:r>
      <w:r w:rsidR="005D6994">
        <w:t xml:space="preserve"> </w:t>
      </w:r>
      <w:r w:rsidR="004E6C7E" w:rsidRPr="00FA174E">
        <w:t>XVII Deju</w:t>
      </w:r>
      <w:r w:rsidR="004E6C7E">
        <w:t xml:space="preserve"> svētku </w:t>
      </w:r>
      <w:proofErr w:type="spellStart"/>
      <w:r w:rsidR="004E6C7E">
        <w:t>virsproducente</w:t>
      </w:r>
      <w:proofErr w:type="spellEnd"/>
      <w:r w:rsidR="005D6994">
        <w:t>, Ēriks Kibermanis</w:t>
      </w:r>
      <w:r w:rsidR="00B63D22">
        <w:t>,</w:t>
      </w:r>
      <w:proofErr w:type="gramStart"/>
      <w:r w:rsidR="005D6994" w:rsidRPr="00FA174E">
        <w:t xml:space="preserve"> </w:t>
      </w:r>
      <w:r w:rsidR="005D6994">
        <w:t xml:space="preserve"> </w:t>
      </w:r>
      <w:proofErr w:type="gramEnd"/>
      <w:r w:rsidR="00A8019A" w:rsidRPr="00FA174E">
        <w:t xml:space="preserve">Latvijas Nacionālā kultūras centra </w:t>
      </w:r>
      <w:r w:rsidR="005D6994" w:rsidRPr="00FA174E">
        <w:t>XXVII Vispārējo latviešu Dziesmu un</w:t>
      </w:r>
      <w:r w:rsidR="005D6994">
        <w:t xml:space="preserve"> </w:t>
      </w:r>
      <w:r w:rsidR="005D6994" w:rsidRPr="00FA174E">
        <w:t>XVII Deju</w:t>
      </w:r>
      <w:r w:rsidR="005D6994">
        <w:t xml:space="preserve"> svētku transporta koordinators</w:t>
      </w:r>
    </w:p>
    <w:p w14:paraId="7FA62171" w14:textId="77777777" w:rsidR="005D6994" w:rsidRDefault="005D6994" w:rsidP="00D11934">
      <w:pPr>
        <w:pStyle w:val="Sarakstarindkopa"/>
        <w:ind w:left="0" w:firstLine="142"/>
        <w:jc w:val="center"/>
      </w:pPr>
    </w:p>
    <w:p w14:paraId="607A21E0" w14:textId="403036AB" w:rsidR="00554927" w:rsidRPr="00554927" w:rsidRDefault="00D11934" w:rsidP="00700605">
      <w:pPr>
        <w:pStyle w:val="Default"/>
        <w:jc w:val="both"/>
      </w:pPr>
      <w:r w:rsidRPr="00554927">
        <w:rPr>
          <w:b/>
          <w:bCs/>
        </w:rPr>
        <w:t>D.Markova</w:t>
      </w:r>
      <w:r w:rsidR="00554927" w:rsidRPr="00554927">
        <w:rPr>
          <w:b/>
          <w:bCs/>
        </w:rPr>
        <w:t>:</w:t>
      </w:r>
      <w:r w:rsidR="00554927" w:rsidRPr="00554927">
        <w:t xml:space="preserve"> Dzie</w:t>
      </w:r>
      <w:r w:rsidR="00554927">
        <w:t>sm</w:t>
      </w:r>
      <w:r w:rsidR="00554927" w:rsidRPr="00554927">
        <w:t>u un deju svētkiem</w:t>
      </w:r>
      <w:r w:rsidR="00554927">
        <w:t xml:space="preserve"> reģistrējušies </w:t>
      </w:r>
      <w:r w:rsidR="00554927" w:rsidRPr="00554927">
        <w:t>40 624 dalībnieki</w:t>
      </w:r>
      <w:r w:rsidR="00554927">
        <w:t xml:space="preserve">. </w:t>
      </w:r>
      <w:proofErr w:type="gramStart"/>
      <w:r w:rsidR="00554927">
        <w:t>Ir sagatavotas</w:t>
      </w:r>
      <w:proofErr w:type="gramEnd"/>
      <w:r w:rsidR="00554927">
        <w:t xml:space="preserve"> identifikācijas kartes, svētku dalībnieka komplekts un dalībnieku mobilā lietotne, kurā būs </w:t>
      </w:r>
      <w:r w:rsidR="00554927" w:rsidRPr="00554927">
        <w:t>personalizēta informācija ar mēģinājumu un koncertu grafikiem, ēdināšanas informācija, noderīga informācija par sabiedrisko transportu, apdrošināšanu, aktuālās ziņas, atbalstītāju piedāvājumi un cita nozīmīga informācija</w:t>
      </w:r>
      <w:r w:rsidR="00554927">
        <w:t>.</w:t>
      </w:r>
      <w:r w:rsidR="00554927" w:rsidRPr="00554927">
        <w:t xml:space="preserve"> Kongresu namā būs</w:t>
      </w:r>
      <w:r w:rsidR="00554927">
        <w:t xml:space="preserve"> i</w:t>
      </w:r>
      <w:r w:rsidR="00554927" w:rsidRPr="00554927">
        <w:t xml:space="preserve">nformācijas centrs, ID karšu atjaunošanas centrs, rīkotāju birojs un darba zona, ēdināšanas informācijas centrs, brīvprātīgo palīgu informācijas centrs, aproču izdales centrs, transporta caurlaižu centrs un </w:t>
      </w:r>
      <w:r w:rsidR="00554927">
        <w:t xml:space="preserve">pieejama cita informācija. </w:t>
      </w:r>
      <w:r w:rsidR="00700605">
        <w:t>S</w:t>
      </w:r>
      <w:r w:rsidR="00554927">
        <w:t>vētku dalībniek</w:t>
      </w:r>
      <w:r w:rsidR="00700605">
        <w:t>iem būs bezmaksas pieejams 10 dienu e-talons,</w:t>
      </w:r>
      <w:proofErr w:type="gramStart"/>
      <w:r w:rsidR="005D6994">
        <w:t xml:space="preserve"> </w:t>
      </w:r>
      <w:r w:rsidR="00700605">
        <w:t xml:space="preserve"> </w:t>
      </w:r>
      <w:proofErr w:type="gramEnd"/>
      <w:r w:rsidR="00700605">
        <w:t xml:space="preserve">ka arī bezmaksas iespēja apmeklēt vairākus pasākumus. </w:t>
      </w:r>
      <w:r w:rsidR="00994592">
        <w:t xml:space="preserve">Katram dalībniekam būs apdrošināšana un pieejama dalībnieka rokasgrāmata. </w:t>
      </w:r>
      <w:r w:rsidR="00700605" w:rsidRPr="00700605">
        <w:t>Svētku rīkotāj</w:t>
      </w:r>
      <w:r w:rsidR="00E544A1">
        <w:t>u</w:t>
      </w:r>
      <w:r w:rsidR="00700605" w:rsidRPr="00700605">
        <w:t xml:space="preserve"> mērķis</w:t>
      </w:r>
      <w:r w:rsidR="008B2E4F">
        <w:t xml:space="preserve"> ir</w:t>
      </w:r>
      <w:r w:rsidR="00700605">
        <w:t xml:space="preserve"> </w:t>
      </w:r>
      <w:r w:rsidR="00700605" w:rsidRPr="00700605">
        <w:t>plaša pieejamība visās platformās</w:t>
      </w:r>
      <w:r w:rsidR="00700605">
        <w:t xml:space="preserve"> </w:t>
      </w:r>
      <w:r w:rsidR="003157E5">
        <w:t>–</w:t>
      </w:r>
      <w:r w:rsidR="00700605">
        <w:t xml:space="preserve"> </w:t>
      </w:r>
      <w:r w:rsidR="00700605" w:rsidRPr="00700605">
        <w:t>Sabiedriskie medij</w:t>
      </w:r>
      <w:r w:rsidR="00700605">
        <w:t xml:space="preserve">i, </w:t>
      </w:r>
      <w:r w:rsidR="00700605" w:rsidRPr="00700605">
        <w:t>LMT Viedtelevīzija</w:t>
      </w:r>
      <w:r w:rsidR="00700605">
        <w:t xml:space="preserve">, </w:t>
      </w:r>
      <w:r w:rsidR="00700605" w:rsidRPr="00700605">
        <w:t xml:space="preserve">TV24 un </w:t>
      </w:r>
      <w:proofErr w:type="spellStart"/>
      <w:r w:rsidR="00700605" w:rsidRPr="00700605">
        <w:t>ReTV</w:t>
      </w:r>
      <w:proofErr w:type="spellEnd"/>
      <w:r w:rsidR="00700605">
        <w:t xml:space="preserve">, kā arī </w:t>
      </w:r>
      <w:r w:rsidR="00E544A1">
        <w:t>p</w:t>
      </w:r>
      <w:r w:rsidR="00700605" w:rsidRPr="00700605">
        <w:t>ubliskās skatīšanās vietas</w:t>
      </w:r>
      <w:r w:rsidR="00700605">
        <w:t xml:space="preserve"> – </w:t>
      </w:r>
      <w:r w:rsidR="00700605" w:rsidRPr="00700605">
        <w:t xml:space="preserve">LTV nodrošina bezmaksas </w:t>
      </w:r>
      <w:proofErr w:type="spellStart"/>
      <w:r w:rsidR="00700605" w:rsidRPr="00700605">
        <w:t>sublicenci</w:t>
      </w:r>
      <w:proofErr w:type="spellEnd"/>
      <w:r w:rsidR="00700605" w:rsidRPr="00700605">
        <w:t xml:space="preserve">. </w:t>
      </w:r>
    </w:p>
    <w:p w14:paraId="7E761D8C" w14:textId="01D5D694" w:rsidR="00700605" w:rsidRDefault="00700605" w:rsidP="00700605">
      <w:pPr>
        <w:spacing w:line="240" w:lineRule="auto"/>
        <w:jc w:val="both"/>
        <w:outlineLvl w:val="0"/>
      </w:pPr>
      <w:r w:rsidRPr="00700605">
        <w:rPr>
          <w:b/>
          <w:bCs/>
        </w:rPr>
        <w:t>S</w:t>
      </w:r>
      <w:r w:rsidR="005D6994">
        <w:rPr>
          <w:b/>
          <w:bCs/>
        </w:rPr>
        <w:t>.</w:t>
      </w:r>
      <w:r w:rsidRPr="00700605">
        <w:rPr>
          <w:b/>
          <w:bCs/>
        </w:rPr>
        <w:t>Pētersone:</w:t>
      </w:r>
      <w:r>
        <w:rPr>
          <w:b/>
          <w:bCs/>
        </w:rPr>
        <w:t xml:space="preserve"> </w:t>
      </w:r>
      <w:r w:rsidR="004E6C7E">
        <w:t>Svētku dalībniekiem valsts apmaksāta bezmaksas ēdināšana tiek plānota dienās, kad ir pasākumi</w:t>
      </w:r>
      <w:r w:rsidR="008B2E4F">
        <w:t xml:space="preserve"> (</w:t>
      </w:r>
      <w:r w:rsidR="004E6C7E">
        <w:t>mēģinājumi vai koncerti</w:t>
      </w:r>
      <w:r w:rsidR="008B2E4F">
        <w:t>)</w:t>
      </w:r>
      <w:r w:rsidR="00E544A1">
        <w:t>,</w:t>
      </w:r>
      <w:r w:rsidR="004E6C7E">
        <w:t xml:space="preserve"> </w:t>
      </w:r>
      <w:r w:rsidR="00E544A1">
        <w:t>tā</w:t>
      </w:r>
      <w:r w:rsidR="004E6C7E">
        <w:t xml:space="preserve"> notiek skolās vai norises vietās</w:t>
      </w:r>
      <w:r w:rsidR="005D6994">
        <w:t xml:space="preserve">. </w:t>
      </w:r>
      <w:r w:rsidR="004E6C7E">
        <w:t xml:space="preserve">Tiek plānotas arī brokastu vai launaga pakas. Ir izstrādāta vienota ēdienkarte, kuras sagatavošanā ir izmantotas Veselības ministrijas </w:t>
      </w:r>
      <w:r w:rsidR="005D6994">
        <w:t>un Pārtikas un veterinārā dienesta</w:t>
      </w:r>
      <w:r w:rsidR="00A8019A">
        <w:t xml:space="preserve"> ieteiktās</w:t>
      </w:r>
      <w:r w:rsidR="005D6994">
        <w:t xml:space="preserve"> uztura un pārtikas drošības </w:t>
      </w:r>
      <w:r w:rsidR="004E6C7E">
        <w:t>norm</w:t>
      </w:r>
      <w:r w:rsidR="00A8019A">
        <w:t>as.</w:t>
      </w:r>
    </w:p>
    <w:p w14:paraId="1CE3304E" w14:textId="4ACB6825" w:rsidR="005D6994" w:rsidRPr="005D6994" w:rsidRDefault="005D6994" w:rsidP="00700605">
      <w:pPr>
        <w:spacing w:line="240" w:lineRule="auto"/>
        <w:jc w:val="both"/>
        <w:outlineLvl w:val="0"/>
        <w:rPr>
          <w:b/>
          <w:bCs/>
        </w:rPr>
      </w:pPr>
      <w:r w:rsidRPr="005D6994">
        <w:rPr>
          <w:b/>
          <w:bCs/>
        </w:rPr>
        <w:t>Ē.Kibermanis</w:t>
      </w:r>
      <w:r w:rsidR="00A8019A">
        <w:rPr>
          <w:b/>
          <w:bCs/>
        </w:rPr>
        <w:t xml:space="preserve">: </w:t>
      </w:r>
      <w:r w:rsidR="00A8019A" w:rsidRPr="00A8019A">
        <w:t>Transporta koordinēšanā ir svarīgi vairāk</w:t>
      </w:r>
      <w:r w:rsidR="00E544A1">
        <w:t>i</w:t>
      </w:r>
      <w:r w:rsidR="00A8019A" w:rsidRPr="00A8019A">
        <w:t xml:space="preserve"> darbības virzieni – da</w:t>
      </w:r>
      <w:r w:rsidR="00A8019A">
        <w:t>lībnieku</w:t>
      </w:r>
      <w:r w:rsidR="00A8019A" w:rsidRPr="00A8019A">
        <w:t xml:space="preserve"> transporta autobusi, sabiedriskais transports Rīg</w:t>
      </w:r>
      <w:r w:rsidR="00A8019A">
        <w:t>ā,</w:t>
      </w:r>
      <w:r w:rsidR="00A8019A" w:rsidRPr="00A8019A">
        <w:t xml:space="preserve"> </w:t>
      </w:r>
      <w:r w:rsidR="00A8019A">
        <w:t xml:space="preserve">vilciena satiksme, </w:t>
      </w:r>
      <w:proofErr w:type="spellStart"/>
      <w:r w:rsidR="00A8019A" w:rsidRPr="00A8019A">
        <w:t>mik</w:t>
      </w:r>
      <w:r w:rsidR="00A8019A">
        <w:t>romobilitāte</w:t>
      </w:r>
      <w:proofErr w:type="spellEnd"/>
      <w:r w:rsidR="00A8019A" w:rsidRPr="00A8019A">
        <w:t xml:space="preserve"> (</w:t>
      </w:r>
      <w:r w:rsidR="00A8019A">
        <w:t xml:space="preserve">riteņi, </w:t>
      </w:r>
      <w:r w:rsidR="00A8019A" w:rsidRPr="00A8019A">
        <w:t>skrejriteņi)</w:t>
      </w:r>
      <w:r w:rsidR="00A8019A">
        <w:t>,</w:t>
      </w:r>
      <w:r w:rsidR="00A8019A" w:rsidRPr="00A8019A">
        <w:t xml:space="preserve"> iekšējais transports</w:t>
      </w:r>
      <w:r w:rsidR="00A8019A">
        <w:t>, piemēram,</w:t>
      </w:r>
      <w:r w:rsidR="00A8019A" w:rsidRPr="00A8019A">
        <w:t xml:space="preserve"> </w:t>
      </w:r>
      <w:r w:rsidR="00A8019A">
        <w:t xml:space="preserve">Mežaparka teritorijā un tehniskais transports (ēdinātāji, tirgotāji u.c.). Tiek īstenota aktīva sadarbība ar novadu </w:t>
      </w:r>
      <w:r w:rsidR="00DB1AD6">
        <w:t>koordinatoriem</w:t>
      </w:r>
      <w:r w:rsidR="00A8019A">
        <w:t xml:space="preserve">, apzinot dalībnieku vajadzības. Viena no problēmām ir saistīta ar </w:t>
      </w:r>
      <w:r w:rsidR="00DB1AD6">
        <w:t>iepirkumu</w:t>
      </w:r>
      <w:r w:rsidR="00A8019A">
        <w:t xml:space="preserve"> procedūru, </w:t>
      </w:r>
      <w:r w:rsidR="00DB1AD6">
        <w:t>kas vairākās pašvald</w:t>
      </w:r>
      <w:r w:rsidR="008B2E4F">
        <w:t>ībā</w:t>
      </w:r>
      <w:r w:rsidR="00DB1AD6">
        <w:t>s bija izaicinājums. Aktīva sadarbība ir ar pasākumu producentiem,</w:t>
      </w:r>
      <w:r w:rsidR="008D368B">
        <w:t xml:space="preserve"> Rīgas domi,</w:t>
      </w:r>
      <w:r w:rsidR="00DB1AD6">
        <w:t xml:space="preserve"> Valsts policiju un Valsts drošības dienestu, nodrošinot saskaņotu transporta kustību koordināciju</w:t>
      </w:r>
      <w:r w:rsidR="00591545">
        <w:t>. Plānot</w:t>
      </w:r>
      <w:r w:rsidR="008D368B">
        <w:t>i ir</w:t>
      </w:r>
      <w:r w:rsidR="00591545">
        <w:t xml:space="preserve"> </w:t>
      </w:r>
      <w:r w:rsidR="009E1982">
        <w:t xml:space="preserve">arī </w:t>
      </w:r>
      <w:r w:rsidR="00591545">
        <w:t>pasākumi</w:t>
      </w:r>
      <w:r w:rsidR="008D368B">
        <w:t>, kas saistīti ar transporta nodrošinājumu personām ar kustību traucējumiem un senioriem. Īpaša komplicēta loģistika ir saistīta ar svētku gājiena nodrošināšanu, transporta kustību, kas</w:t>
      </w:r>
      <w:r w:rsidR="008B2E4F">
        <w:t xml:space="preserve"> ir</w:t>
      </w:r>
      <w:r w:rsidR="008D368B">
        <w:t xml:space="preserve"> saistīta</w:t>
      </w:r>
      <w:r w:rsidR="008B2E4F">
        <w:t xml:space="preserve"> ar</w:t>
      </w:r>
      <w:r w:rsidR="00B96468">
        <w:t xml:space="preserve"> norisēm</w:t>
      </w:r>
      <w:proofErr w:type="gramStart"/>
      <w:r w:rsidR="008D368B">
        <w:t xml:space="preserve">  </w:t>
      </w:r>
      <w:proofErr w:type="gramEnd"/>
      <w:r w:rsidR="008D368B">
        <w:t>Mežapark</w:t>
      </w:r>
      <w:r w:rsidR="00B96468">
        <w:t>ā</w:t>
      </w:r>
      <w:r w:rsidR="008D368B">
        <w:t xml:space="preserve"> un stadion</w:t>
      </w:r>
      <w:r w:rsidR="00B96468">
        <w:t>ā</w:t>
      </w:r>
      <w:r w:rsidR="008D368B">
        <w:t xml:space="preserve"> </w:t>
      </w:r>
      <w:r w:rsidR="00FE7B27" w:rsidRPr="007B61BF">
        <w:t>„</w:t>
      </w:r>
      <w:r w:rsidR="008D368B">
        <w:t>Daugava”, tostarp ņemot vērā, ka Rīgā notiek apjomīgi</w:t>
      </w:r>
      <w:r w:rsidR="00492931">
        <w:t xml:space="preserve"> ceļu</w:t>
      </w:r>
      <w:r w:rsidR="008D368B">
        <w:t xml:space="preserve"> remontdarbi.</w:t>
      </w:r>
    </w:p>
    <w:p w14:paraId="4C8ADA31" w14:textId="2A6627A3" w:rsidR="008D368B" w:rsidRDefault="008D368B" w:rsidP="008D368B">
      <w:pPr>
        <w:spacing w:line="240" w:lineRule="auto"/>
        <w:jc w:val="both"/>
        <w:outlineLvl w:val="0"/>
      </w:pPr>
      <w:r w:rsidRPr="008D368B">
        <w:rPr>
          <w:b/>
          <w:bCs/>
        </w:rPr>
        <w:t xml:space="preserve">I. Dundure: </w:t>
      </w:r>
      <w:r>
        <w:t>Kād</w:t>
      </w:r>
      <w:r w:rsidR="009E1982">
        <w:t>i</w:t>
      </w:r>
      <w:r>
        <w:t xml:space="preserve"> ir riski saistībā ar transporta iepirkumiem pašvaldībās?</w:t>
      </w:r>
    </w:p>
    <w:p w14:paraId="71349691" w14:textId="6E338C1C" w:rsidR="003157E5" w:rsidRDefault="008D368B" w:rsidP="008D368B">
      <w:pPr>
        <w:spacing w:line="240" w:lineRule="auto"/>
        <w:jc w:val="both"/>
        <w:outlineLvl w:val="0"/>
      </w:pPr>
      <w:r w:rsidRPr="005D6994">
        <w:rPr>
          <w:b/>
          <w:bCs/>
        </w:rPr>
        <w:lastRenderedPageBreak/>
        <w:t>Ē.Kibermanis</w:t>
      </w:r>
      <w:r>
        <w:rPr>
          <w:b/>
          <w:bCs/>
        </w:rPr>
        <w:t xml:space="preserve">: </w:t>
      </w:r>
      <w:r>
        <w:t>Lielāka daļ</w:t>
      </w:r>
      <w:r w:rsidR="009E1982">
        <w:t>a</w:t>
      </w:r>
      <w:r>
        <w:t xml:space="preserve"> iepirkum</w:t>
      </w:r>
      <w:r w:rsidR="00CA638C">
        <w:t>u pašvaldībās</w:t>
      </w:r>
      <w:r>
        <w:t xml:space="preserve"> ir nosl</w:t>
      </w:r>
      <w:r w:rsidR="00994592">
        <w:t>ēgušies</w:t>
      </w:r>
      <w:r>
        <w:t>. Ja k</w:t>
      </w:r>
      <w:r w:rsidR="00994592">
        <w:t>ā</w:t>
      </w:r>
      <w:r>
        <w:t>da</w:t>
      </w:r>
      <w:r w:rsidR="00994592">
        <w:t>i</w:t>
      </w:r>
      <w:r>
        <w:t xml:space="preserve"> pašvald</w:t>
      </w:r>
      <w:r w:rsidR="00994592">
        <w:t>ī</w:t>
      </w:r>
      <w:r>
        <w:t>bai ir prob</w:t>
      </w:r>
      <w:r w:rsidR="00994592">
        <w:t xml:space="preserve">lēmjautājumi, </w:t>
      </w:r>
      <w:r w:rsidR="002422A3">
        <w:t>tiek piedāvāti</w:t>
      </w:r>
      <w:r w:rsidR="00994592">
        <w:t xml:space="preserve"> risinājumi, kā izmantot sabiedrisko transportu, lai nokļūtu norises vietā.</w:t>
      </w:r>
    </w:p>
    <w:p w14:paraId="1F2B5250" w14:textId="0C76EE7F" w:rsidR="008D368B" w:rsidRDefault="003157E5" w:rsidP="008D368B">
      <w:pPr>
        <w:spacing w:line="240" w:lineRule="auto"/>
        <w:jc w:val="both"/>
        <w:outlineLvl w:val="0"/>
      </w:pPr>
      <w:r w:rsidRPr="003157E5">
        <w:rPr>
          <w:b/>
          <w:bCs/>
        </w:rPr>
        <w:t>G.Kaminskis:</w:t>
      </w:r>
      <w:r>
        <w:t xml:space="preserve"> Kopumā ar secināt, ka sagatavošanās </w:t>
      </w:r>
      <w:r w:rsidRPr="00994592">
        <w:t>Dziesmu un deju svētku noris</w:t>
      </w:r>
      <w:r>
        <w:t>ei ir noslēguma fāzē un transporta</w:t>
      </w:r>
      <w:r w:rsidR="00CA638C">
        <w:t xml:space="preserve"> nodrošināšanas</w:t>
      </w:r>
      <w:r>
        <w:t xml:space="preserve"> risinājumi tiek meklēti. Pēc svēt</w:t>
      </w:r>
      <w:r w:rsidR="00492931">
        <w:t>k</w:t>
      </w:r>
      <w:r>
        <w:t>iem būs jāanalizē, kādas bija problēmsituācijas un kā tās</w:t>
      </w:r>
      <w:r w:rsidR="00CA638C">
        <w:t xml:space="preserve"> turpmāk</w:t>
      </w:r>
      <w:r>
        <w:t xml:space="preserve"> savlaicīgi var novērst.</w:t>
      </w:r>
    </w:p>
    <w:p w14:paraId="73312B9E" w14:textId="48796A44" w:rsidR="00994592" w:rsidRDefault="00994592" w:rsidP="00994592">
      <w:pPr>
        <w:spacing w:line="240" w:lineRule="auto"/>
        <w:ind w:firstLine="720"/>
        <w:jc w:val="both"/>
        <w:outlineLvl w:val="0"/>
      </w:pPr>
      <w:r w:rsidRPr="004C037B">
        <w:rPr>
          <w:b/>
        </w:rPr>
        <w:t xml:space="preserve">Puses vienojas: </w:t>
      </w:r>
      <w:r w:rsidRPr="00B714F4">
        <w:t xml:space="preserve">Pieņemt zināšanai informāciju par </w:t>
      </w:r>
      <w:r w:rsidRPr="00994592">
        <w:t>Dziesmu un deju svētku noris</w:t>
      </w:r>
      <w:r w:rsidR="003157E5">
        <w:t>i</w:t>
      </w:r>
      <w:r w:rsidRPr="00994592">
        <w:t xml:space="preserve"> </w:t>
      </w:r>
      <w:proofErr w:type="gramStart"/>
      <w:r w:rsidRPr="00994592">
        <w:t>2023.gadā</w:t>
      </w:r>
      <w:proofErr w:type="gramEnd"/>
      <w:r w:rsidRPr="00994592">
        <w:t>.</w:t>
      </w:r>
    </w:p>
    <w:p w14:paraId="276024A6" w14:textId="77777777" w:rsidR="00697465" w:rsidRPr="00CC5FB7" w:rsidRDefault="00697465" w:rsidP="00697465">
      <w:pPr>
        <w:spacing w:line="240" w:lineRule="auto"/>
        <w:outlineLvl w:val="0"/>
      </w:pPr>
    </w:p>
    <w:p w14:paraId="2E6AB4E5" w14:textId="7359C743" w:rsidR="00697465" w:rsidRPr="00711B9F" w:rsidRDefault="004466FA" w:rsidP="00711B9F">
      <w:pPr>
        <w:spacing w:line="240" w:lineRule="auto"/>
        <w:jc w:val="center"/>
        <w:outlineLvl w:val="0"/>
        <w:rPr>
          <w:b/>
        </w:rPr>
      </w:pPr>
      <w:r>
        <w:rPr>
          <w:b/>
        </w:rPr>
        <w:t>2</w:t>
      </w:r>
      <w:r w:rsidR="00697465" w:rsidRPr="00711B9F">
        <w:rPr>
          <w:b/>
        </w:rPr>
        <w:t>.</w:t>
      </w:r>
    </w:p>
    <w:p w14:paraId="0F7E44F0" w14:textId="5768728A" w:rsidR="00594448" w:rsidRPr="00594448" w:rsidRDefault="00594448" w:rsidP="009036E5">
      <w:pPr>
        <w:pStyle w:val="Sarakstarindkopa"/>
        <w:suppressAutoHyphens w:val="0"/>
        <w:spacing w:line="240" w:lineRule="auto"/>
        <w:contextualSpacing w:val="0"/>
        <w:jc w:val="center"/>
        <w:rPr>
          <w:b/>
          <w:bCs/>
        </w:rPr>
      </w:pPr>
      <w:r w:rsidRPr="00594448">
        <w:rPr>
          <w:b/>
          <w:bCs/>
        </w:rPr>
        <w:t>Kultūras ministrijas budžeta prioritātes 2023.</w:t>
      </w:r>
      <w:r w:rsidR="00B63113">
        <w:rPr>
          <w:b/>
          <w:bCs/>
        </w:rPr>
        <w:t xml:space="preserve"> gadā un </w:t>
      </w:r>
      <w:proofErr w:type="gramStart"/>
      <w:r w:rsidR="00B63113">
        <w:rPr>
          <w:b/>
          <w:bCs/>
        </w:rPr>
        <w:t>2024.</w:t>
      </w:r>
      <w:r w:rsidRPr="00594448">
        <w:rPr>
          <w:b/>
          <w:bCs/>
        </w:rPr>
        <w:t>gadā</w:t>
      </w:r>
      <w:proofErr w:type="gramEnd"/>
    </w:p>
    <w:p w14:paraId="72681594" w14:textId="77777777" w:rsidR="00594448" w:rsidRPr="00573A61" w:rsidRDefault="00594448" w:rsidP="009036E5">
      <w:pPr>
        <w:pStyle w:val="Sarakstarindkopa"/>
        <w:suppressAutoHyphens w:val="0"/>
        <w:spacing w:line="240" w:lineRule="auto"/>
        <w:ind w:left="0"/>
        <w:contextualSpacing w:val="0"/>
        <w:jc w:val="center"/>
        <w:rPr>
          <w:b/>
          <w:bCs/>
          <w:color w:val="000000"/>
        </w:rPr>
      </w:pPr>
      <w:r>
        <w:rPr>
          <w:b/>
          <w:bCs/>
          <w:color w:val="000000"/>
        </w:rPr>
        <w:t>____________________________________________________________________________</w:t>
      </w:r>
    </w:p>
    <w:p w14:paraId="0F99939A" w14:textId="3E538F3E" w:rsidR="00711B9F" w:rsidRDefault="00594448" w:rsidP="003157E5">
      <w:pPr>
        <w:pStyle w:val="Sarakstarindkopa"/>
        <w:ind w:left="0" w:firstLine="142"/>
        <w:jc w:val="center"/>
        <w:rPr>
          <w:color w:val="000000"/>
        </w:rPr>
      </w:pPr>
      <w:r w:rsidRPr="00573A61">
        <w:rPr>
          <w:color w:val="000000"/>
        </w:rPr>
        <w:t>Ziņo: Dace Vilsone, Kultūras ministrijas valsts sekretāre</w:t>
      </w:r>
    </w:p>
    <w:p w14:paraId="4D033A7E" w14:textId="77777777" w:rsidR="003157E5" w:rsidRDefault="003157E5" w:rsidP="003157E5">
      <w:pPr>
        <w:spacing w:line="240" w:lineRule="auto"/>
        <w:jc w:val="both"/>
        <w:outlineLvl w:val="0"/>
        <w:rPr>
          <w:b/>
          <w:bCs/>
        </w:rPr>
      </w:pPr>
    </w:p>
    <w:p w14:paraId="70E725B6" w14:textId="770FF709" w:rsidR="0021058E" w:rsidRPr="0021058E" w:rsidRDefault="003157E5" w:rsidP="0021058E">
      <w:pPr>
        <w:jc w:val="both"/>
        <w:outlineLvl w:val="0"/>
      </w:pPr>
      <w:r w:rsidRPr="00492931">
        <w:rPr>
          <w:b/>
          <w:bCs/>
        </w:rPr>
        <w:t>D.Vilsone:</w:t>
      </w:r>
      <w:r w:rsidR="00492931" w:rsidRPr="00492931">
        <w:rPr>
          <w:b/>
          <w:bCs/>
        </w:rPr>
        <w:t xml:space="preserve"> </w:t>
      </w:r>
      <w:r w:rsidR="00492931" w:rsidRPr="002F0249">
        <w:t xml:space="preserve">Galvenās aktualitātes </w:t>
      </w:r>
      <w:proofErr w:type="gramStart"/>
      <w:r w:rsidR="00492931" w:rsidRPr="002F0249">
        <w:t>2023.gadā</w:t>
      </w:r>
      <w:proofErr w:type="gramEnd"/>
      <w:r w:rsidR="00492931" w:rsidRPr="002F0249">
        <w:t xml:space="preserve"> ir saistītas ar </w:t>
      </w:r>
      <w:r w:rsidR="00B96468" w:rsidRPr="007B61BF">
        <w:t xml:space="preserve">Valsts kultūrkapitāla fonda (turpmāk </w:t>
      </w:r>
      <w:r w:rsidR="00CA638C">
        <w:t>–</w:t>
      </w:r>
      <w:r w:rsidR="00B96468" w:rsidRPr="007B61BF">
        <w:t xml:space="preserve"> VKKF)</w:t>
      </w:r>
      <w:r w:rsidR="00492931" w:rsidRPr="002F0249">
        <w:t xml:space="preserve"> finansējuma palielinājumu no akcīzes nodokļiem, kā arī papildu finansējumu 3,2 miljonu </w:t>
      </w:r>
      <w:r w:rsidR="002F0249">
        <w:t xml:space="preserve"> eiro </w:t>
      </w:r>
      <w:r w:rsidR="00492931" w:rsidRPr="002F0249">
        <w:t xml:space="preserve">apjomā Dziesmu un deju svētku norisei. Nozīmīga prioritāte </w:t>
      </w:r>
      <w:r w:rsidR="00CA638C">
        <w:t>–</w:t>
      </w:r>
      <w:r w:rsidR="009E1982">
        <w:t xml:space="preserve"> </w:t>
      </w:r>
      <w:r w:rsidR="00B63113" w:rsidRPr="002F0249">
        <w:t xml:space="preserve">kultūras nozares valsts sektora </w:t>
      </w:r>
      <w:r w:rsidR="00492931" w:rsidRPr="002F0249">
        <w:t xml:space="preserve">darbinieku atalgojuma palielināšana no </w:t>
      </w:r>
      <w:proofErr w:type="gramStart"/>
      <w:r w:rsidR="00492931" w:rsidRPr="002F0249">
        <w:t>2024.gada</w:t>
      </w:r>
      <w:proofErr w:type="gramEnd"/>
      <w:r w:rsidR="002F0249" w:rsidRPr="002F0249">
        <w:t>. Mērķis ir nodrošināt valsts kultūras institūcijās strādājošo atalgojuma pacelšanai līdz vidējam atalgojumam sabiedriskajā sektorā. Kultūras ministrija ir veikusi nepieciešamos aprēķinus, kas būs svarīgi budžeta sarunās</w:t>
      </w:r>
      <w:r w:rsidR="002F0249">
        <w:t xml:space="preserve">. </w:t>
      </w:r>
      <w:r w:rsidR="00CA638C" w:rsidRPr="002F0249">
        <w:t xml:space="preserve">Programmas </w:t>
      </w:r>
      <w:r w:rsidR="00CA638C" w:rsidRPr="007B61BF">
        <w:t>„</w:t>
      </w:r>
      <w:r w:rsidR="00CA638C" w:rsidRPr="002F0249">
        <w:t>Latvija skolas soma” īstenošanai</w:t>
      </w:r>
      <w:r w:rsidR="00CA638C">
        <w:t xml:space="preserve"> </w:t>
      </w:r>
      <w:proofErr w:type="gramStart"/>
      <w:r w:rsidR="002F0249">
        <w:t>2024.gadā</w:t>
      </w:r>
      <w:proofErr w:type="gramEnd"/>
      <w:r w:rsidR="002F0249">
        <w:t xml:space="preserve"> vēl nepieciešami p</w:t>
      </w:r>
      <w:r w:rsidR="002F0249" w:rsidRPr="002F0249">
        <w:t>apildus 1</w:t>
      </w:r>
      <w:r w:rsidR="002F0249">
        <w:t>,</w:t>
      </w:r>
      <w:r w:rsidR="002F0249" w:rsidRPr="002F0249">
        <w:t xml:space="preserve">5 miljoni. </w:t>
      </w:r>
      <w:r w:rsidR="002F0249">
        <w:t xml:space="preserve">Savukārt amatierkolektīvu kolektīvu vadītāju atalgojuma </w:t>
      </w:r>
      <w:r w:rsidR="0021058E">
        <w:t>palielināšanai</w:t>
      </w:r>
      <w:r w:rsidR="002F0249">
        <w:t xml:space="preserve"> no</w:t>
      </w:r>
      <w:r w:rsidR="00CA638C">
        <w:t xml:space="preserve"> </w:t>
      </w:r>
      <w:proofErr w:type="gramStart"/>
      <w:r w:rsidR="002F0249">
        <w:t>2024.gada</w:t>
      </w:r>
      <w:proofErr w:type="gramEnd"/>
      <w:r w:rsidR="002F0249">
        <w:t xml:space="preserve"> būtu papildu nepieciešami 4</w:t>
      </w:r>
      <w:r w:rsidR="00CA638C">
        <w:t>,</w:t>
      </w:r>
      <w:r w:rsidR="002F0249">
        <w:t xml:space="preserve">9 miljoni eiro. Ir izstrādāts </w:t>
      </w:r>
      <w:r w:rsidR="007B053E">
        <w:t xml:space="preserve">jauns </w:t>
      </w:r>
      <w:r w:rsidR="002F0249">
        <w:t>atalgojuma modelis kolektīvu vadītājiem,</w:t>
      </w:r>
      <w:proofErr w:type="gramStart"/>
      <w:r w:rsidR="002F0249">
        <w:t xml:space="preserve">  </w:t>
      </w:r>
      <w:proofErr w:type="gramEnd"/>
      <w:r w:rsidR="002F0249">
        <w:t>kas  paredz,  ka</w:t>
      </w:r>
      <w:r w:rsidR="00B63113" w:rsidRPr="002F0249">
        <w:t xml:space="preserve">  </w:t>
      </w:r>
      <w:r w:rsidR="002F0249">
        <w:t>v</w:t>
      </w:r>
      <w:r w:rsidR="002F0249" w:rsidRPr="002F0249">
        <w:t xml:space="preserve">idējais stundu skaits </w:t>
      </w:r>
      <w:r w:rsidR="007B053E">
        <w:t xml:space="preserve"> ir </w:t>
      </w:r>
      <w:r w:rsidR="002F0249" w:rsidRPr="002F0249">
        <w:t>noteikt</w:t>
      </w:r>
      <w:r w:rsidR="007B053E">
        <w:t xml:space="preserve">s – </w:t>
      </w:r>
      <w:r w:rsidR="002F0249" w:rsidRPr="002F0249">
        <w:t>Dziesmu un deju svētku tradīcijas (</w:t>
      </w:r>
      <w:proofErr w:type="spellStart"/>
      <w:r w:rsidR="002F0249" w:rsidRPr="002F0249">
        <w:t>koprepertuāra</w:t>
      </w:r>
      <w:proofErr w:type="spellEnd"/>
      <w:r w:rsidR="00AE6730">
        <w:t>)</w:t>
      </w:r>
      <w:r w:rsidR="002F0249" w:rsidRPr="002F0249">
        <w:t xml:space="preserve"> sagatavošanai, iestudēšanai ir ne mazāks kā 20 stundas nedēļā</w:t>
      </w:r>
      <w:r w:rsidR="002F0249">
        <w:t xml:space="preserve">. </w:t>
      </w:r>
      <w:r w:rsidR="002F0249" w:rsidRPr="002F0249">
        <w:t>Valsts un pašvaldību institūciju atlīdzības likumā noteikto māksliniecisko kolektīvu vadītāji atbilst 40.saimei 6.mēnešalgu grupai</w:t>
      </w:r>
      <w:r w:rsidR="002F0249">
        <w:t>, k</w:t>
      </w:r>
      <w:r w:rsidR="0021058E">
        <w:t>ur m</w:t>
      </w:r>
      <w:r w:rsidR="002F0249" w:rsidRPr="002F0249">
        <w:t>inimums</w:t>
      </w:r>
      <w:r w:rsidR="007B053E">
        <w:t xml:space="preserve"> ir </w:t>
      </w:r>
      <w:r w:rsidR="002F0249" w:rsidRPr="002F0249">
        <w:t>803</w:t>
      </w:r>
      <w:r w:rsidR="0021058E">
        <w:t xml:space="preserve"> eiro</w:t>
      </w:r>
      <w:r w:rsidR="002F0249" w:rsidRPr="002F0249">
        <w:t>, viduspunkts</w:t>
      </w:r>
      <w:r w:rsidR="007B053E">
        <w:t xml:space="preserve"> –</w:t>
      </w:r>
      <w:r w:rsidR="002F0249" w:rsidRPr="002F0249">
        <w:t xml:space="preserve"> 1</w:t>
      </w:r>
      <w:r w:rsidR="0021058E">
        <w:t> </w:t>
      </w:r>
      <w:r w:rsidR="002F0249" w:rsidRPr="002F0249">
        <w:t>145</w:t>
      </w:r>
      <w:r w:rsidR="0021058E">
        <w:t xml:space="preserve"> eiro un</w:t>
      </w:r>
      <w:r w:rsidR="002F0249" w:rsidRPr="002F0249">
        <w:t xml:space="preserve"> maksimums</w:t>
      </w:r>
      <w:r w:rsidR="007B053E">
        <w:t xml:space="preserve"> –</w:t>
      </w:r>
      <w:r w:rsidR="002F0249" w:rsidRPr="002F0249">
        <w:t xml:space="preserve"> 1</w:t>
      </w:r>
      <w:r w:rsidR="0021058E">
        <w:t> </w:t>
      </w:r>
      <w:r w:rsidR="002F0249" w:rsidRPr="002F0249">
        <w:t>490</w:t>
      </w:r>
      <w:r w:rsidR="0021058E">
        <w:t xml:space="preserve"> eiro. </w:t>
      </w:r>
      <w:r w:rsidR="002F0249" w:rsidRPr="002F0249">
        <w:t>Saskaņā</w:t>
      </w:r>
      <w:proofErr w:type="gramStart"/>
      <w:r w:rsidR="0021058E">
        <w:t xml:space="preserve"> </w:t>
      </w:r>
      <w:r w:rsidR="002F0249" w:rsidRPr="002F0249">
        <w:t xml:space="preserve"> </w:t>
      </w:r>
      <w:proofErr w:type="gramEnd"/>
      <w:r w:rsidR="002F0249" w:rsidRPr="002F0249">
        <w:t>ar valstī noteikto atlīdzības sistēmu</w:t>
      </w:r>
      <w:r w:rsidR="007B053E">
        <w:t xml:space="preserve"> </w:t>
      </w:r>
      <w:r w:rsidR="002F0249" w:rsidRPr="002F0249">
        <w:t>atalgojuma mērķa līmenis ir mēnešalgu skalas viduspunkts</w:t>
      </w:r>
      <w:r w:rsidR="0021058E">
        <w:t xml:space="preserve">. </w:t>
      </w:r>
      <w:r w:rsidR="002F0249" w:rsidRPr="002F0249">
        <w:t>Sākotnējais nosakāmais minimālais atalgojums būtu vismaz 960 eiro, pakāpeniski pa gadiem palielinot atalgojumu</w:t>
      </w:r>
      <w:r w:rsidR="0021058E">
        <w:t xml:space="preserve">. </w:t>
      </w:r>
      <w:r w:rsidR="002F0249" w:rsidRPr="002F0249">
        <w:t>Lai nodrošinātu sociālās garantijas, pašvaldībām ar māksliniecisko kolektīvu vadītājiem jāslēdz darba līgums.</w:t>
      </w:r>
      <w:r w:rsidR="0021058E">
        <w:t xml:space="preserve"> </w:t>
      </w:r>
      <w:r w:rsidR="0021058E" w:rsidRPr="0021058E">
        <w:t>Valsts mērķdotācija (atalgojums) tiek maksāta</w:t>
      </w:r>
      <w:proofErr w:type="gramStart"/>
      <w:r w:rsidR="0021058E" w:rsidRPr="0021058E">
        <w:t xml:space="preserve">  </w:t>
      </w:r>
      <w:proofErr w:type="gramEnd"/>
      <w:r w:rsidR="0021058E" w:rsidRPr="0021058E">
        <w:t>vienam vadītājam ne vairāk kā par divu māksliniecisko kolektīvu vadīšanu</w:t>
      </w:r>
      <w:r w:rsidR="0021058E">
        <w:t xml:space="preserve">. </w:t>
      </w:r>
      <w:r w:rsidR="0021058E" w:rsidRPr="0021058E">
        <w:t>Valsts mērķdotācija tiek maksāta par 10 stundām nedēļā jeb 40 stundām mēnesī, līdzvērtīgu</w:t>
      </w:r>
      <w:proofErr w:type="gramStart"/>
      <w:r w:rsidR="0021058E" w:rsidRPr="0021058E">
        <w:t xml:space="preserve">  </w:t>
      </w:r>
      <w:proofErr w:type="gramEnd"/>
      <w:r w:rsidR="0021058E" w:rsidRPr="0021058E">
        <w:t>daļu</w:t>
      </w:r>
      <w:r w:rsidR="001019CF">
        <w:t xml:space="preserve"> (</w:t>
      </w:r>
      <w:r w:rsidR="0021058E" w:rsidRPr="0021058E">
        <w:t>ne mazāk kā 10 stundas nedēļā</w:t>
      </w:r>
      <w:r w:rsidR="001019CF">
        <w:t>)</w:t>
      </w:r>
      <w:r w:rsidR="0021058E" w:rsidRPr="0021058E">
        <w:t xml:space="preserve"> maksā pašvaldība/dibinātājs</w:t>
      </w:r>
      <w:r w:rsidR="0021058E">
        <w:t>.</w:t>
      </w:r>
    </w:p>
    <w:p w14:paraId="3BA7AC68" w14:textId="5EC774DB" w:rsidR="0021058E" w:rsidRDefault="0021058E" w:rsidP="0021058E">
      <w:pPr>
        <w:jc w:val="both"/>
        <w:outlineLvl w:val="0"/>
      </w:pPr>
      <w:r w:rsidRPr="003157E5">
        <w:rPr>
          <w:b/>
          <w:bCs/>
        </w:rPr>
        <w:t>G.Kaminskis:</w:t>
      </w:r>
      <w:r>
        <w:rPr>
          <w:b/>
          <w:bCs/>
        </w:rPr>
        <w:t xml:space="preserve"> </w:t>
      </w:r>
      <w:r w:rsidRPr="0021058E">
        <w:t>Svarīgi ir sakārtot šo atalgojuma sistēmu, kā arī izvērtēt, vai kādam saskaņā ar jauno modeli a</w:t>
      </w:r>
      <w:r w:rsidR="001D4D3E">
        <w:t>ta</w:t>
      </w:r>
      <w:r w:rsidRPr="0021058E">
        <w:t>lgojums nesamazinās.</w:t>
      </w:r>
    </w:p>
    <w:p w14:paraId="4671FEA0" w14:textId="24DAE0EF" w:rsidR="0021058E" w:rsidRDefault="0021058E" w:rsidP="0021058E">
      <w:pPr>
        <w:jc w:val="both"/>
        <w:outlineLvl w:val="0"/>
      </w:pPr>
      <w:r w:rsidRPr="0021058E">
        <w:rPr>
          <w:b/>
          <w:bCs/>
        </w:rPr>
        <w:t>S.Pujāte:</w:t>
      </w:r>
      <w:r>
        <w:rPr>
          <w:b/>
          <w:bCs/>
        </w:rPr>
        <w:t xml:space="preserve"> </w:t>
      </w:r>
      <w:r>
        <w:t>Atalgojuma modelis kolektīvu vadītājiem tiek izstrādāts</w:t>
      </w:r>
      <w:r w:rsidR="001D4D3E">
        <w:t>,</w:t>
      </w:r>
      <w:r>
        <w:t xml:space="preserve"> Latvijas Nacionālajam centram sadarbojoties ar Kultūras ministriju un pašvaldībām. </w:t>
      </w:r>
    </w:p>
    <w:p w14:paraId="7B7FAAF7" w14:textId="1F04B0FB" w:rsidR="001D4D3E" w:rsidRDefault="0021058E" w:rsidP="001D4D3E">
      <w:pPr>
        <w:jc w:val="both"/>
        <w:outlineLvl w:val="0"/>
      </w:pPr>
      <w:r w:rsidRPr="00492931">
        <w:rPr>
          <w:b/>
          <w:bCs/>
        </w:rPr>
        <w:t>D.Vilsone</w:t>
      </w:r>
      <w:r>
        <w:rPr>
          <w:b/>
          <w:bCs/>
        </w:rPr>
        <w:t>:</w:t>
      </w:r>
      <w:r w:rsidRPr="001D4D3E">
        <w:rPr>
          <w:b/>
          <w:bCs/>
        </w:rPr>
        <w:t xml:space="preserve"> </w:t>
      </w:r>
      <w:r w:rsidR="004466FA" w:rsidRPr="004466FA">
        <w:t>Citas</w:t>
      </w:r>
      <w:r w:rsidR="004466FA">
        <w:rPr>
          <w:b/>
          <w:bCs/>
        </w:rPr>
        <w:t xml:space="preserve"> </w:t>
      </w:r>
      <w:proofErr w:type="gramStart"/>
      <w:r w:rsidRPr="001D4D3E">
        <w:t>2024.gada</w:t>
      </w:r>
      <w:proofErr w:type="gramEnd"/>
      <w:r w:rsidRPr="001D4D3E">
        <w:t xml:space="preserve"> prioritātes</w:t>
      </w:r>
      <w:r w:rsidR="001D4D3E" w:rsidRPr="001D4D3E">
        <w:t xml:space="preserve"> </w:t>
      </w:r>
      <w:r w:rsidR="00B96468" w:rsidRPr="00FA174E">
        <w:t>–</w:t>
      </w:r>
      <w:r w:rsidR="00B96468">
        <w:t xml:space="preserve"> </w:t>
      </w:r>
      <w:r w:rsidR="001D4D3E" w:rsidRPr="001D4D3E">
        <w:t xml:space="preserve">Latviešu vēsturisko zemju programmas īstenošana, </w:t>
      </w:r>
      <w:r w:rsidR="00B96468">
        <w:t>l</w:t>
      </w:r>
      <w:r w:rsidR="001D4D3E" w:rsidRPr="001D4D3E">
        <w:t xml:space="preserve">asīšanas veicināšanas un grāmatu iepirkuma programmu nodrošināšana, </w:t>
      </w:r>
      <w:r w:rsidR="001D4D3E">
        <w:t>n</w:t>
      </w:r>
      <w:r w:rsidR="001D4D3E" w:rsidRPr="001D4D3E">
        <w:t>acionālā kino ražošana</w:t>
      </w:r>
      <w:r w:rsidR="001D4D3E">
        <w:t>,</w:t>
      </w:r>
      <w:r w:rsidR="001D4D3E" w:rsidRPr="001D4D3E">
        <w:t xml:space="preserve"> </w:t>
      </w:r>
      <w:r w:rsidR="008C2AED">
        <w:t>v</w:t>
      </w:r>
      <w:r w:rsidR="001D4D3E" w:rsidRPr="001D4D3E">
        <w:t>alsts institūciju izeja no VKKF</w:t>
      </w:r>
      <w:r w:rsidR="001D4D3E">
        <w:t xml:space="preserve"> konkursa programmām. Risināmie jautājumi – tiek turpinātas </w:t>
      </w:r>
      <w:r w:rsidR="00B96468">
        <w:t xml:space="preserve">diskusijas </w:t>
      </w:r>
      <w:r w:rsidR="001D4D3E">
        <w:t>par radošo per</w:t>
      </w:r>
      <w:r w:rsidR="00B96468">
        <w:t>s</w:t>
      </w:r>
      <w:r w:rsidR="001D4D3E">
        <w:t xml:space="preserve">onu statusu, </w:t>
      </w:r>
      <w:r w:rsidR="00B96468">
        <w:t>k</w:t>
      </w:r>
      <w:r w:rsidR="001D4D3E" w:rsidRPr="001D4D3E">
        <w:t xml:space="preserve">ultūras pakalpojumu un infrastruktūras </w:t>
      </w:r>
      <w:proofErr w:type="spellStart"/>
      <w:r w:rsidR="001D4D3E" w:rsidRPr="001D4D3E">
        <w:t>piek</w:t>
      </w:r>
      <w:r w:rsidR="001019CF">
        <w:t>ļ</w:t>
      </w:r>
      <w:r w:rsidR="001D4D3E" w:rsidRPr="001D4D3E">
        <w:t>ūstamīb</w:t>
      </w:r>
      <w:r w:rsidR="00B96468">
        <w:t>u</w:t>
      </w:r>
      <w:proofErr w:type="spellEnd"/>
      <w:r w:rsidR="008C2AED">
        <w:t>. Aktualitāte ir arī jautājums par</w:t>
      </w:r>
      <w:r w:rsidR="001D4D3E">
        <w:t xml:space="preserve"> g</w:t>
      </w:r>
      <w:r w:rsidR="001D4D3E" w:rsidRPr="001D4D3E">
        <w:t>odīg</w:t>
      </w:r>
      <w:r w:rsidR="004466FA">
        <w:t>u</w:t>
      </w:r>
      <w:r w:rsidR="001D4D3E" w:rsidRPr="001D4D3E">
        <w:t xml:space="preserve"> konkurenc</w:t>
      </w:r>
      <w:r w:rsidR="004466FA">
        <w:t>i</w:t>
      </w:r>
      <w:r w:rsidR="001D4D3E" w:rsidRPr="001D4D3E">
        <w:t xml:space="preserve"> starp valsts, pašvaldību un privātajām kultūras organizācijām</w:t>
      </w:r>
      <w:r w:rsidR="008C2AED">
        <w:t>, tādēļ būtu svarīgi Latvijas Pašvaldību savienīb</w:t>
      </w:r>
      <w:r w:rsidR="00B96468">
        <w:t>as</w:t>
      </w:r>
      <w:r w:rsidR="008C2AED">
        <w:t xml:space="preserve"> pārstāvju dalība diskusijā par g</w:t>
      </w:r>
      <w:r w:rsidR="001D4D3E" w:rsidRPr="001D4D3E">
        <w:t>odīg</w:t>
      </w:r>
      <w:r w:rsidR="008C2AED">
        <w:t>u</w:t>
      </w:r>
      <w:r w:rsidR="001D4D3E" w:rsidRPr="001D4D3E">
        <w:t xml:space="preserve"> konkurenc</w:t>
      </w:r>
      <w:r w:rsidR="008C2AED">
        <w:t>i.</w:t>
      </w:r>
    </w:p>
    <w:p w14:paraId="65E7DD64" w14:textId="42B15440" w:rsidR="001D4D3E" w:rsidRDefault="001D4D3E" w:rsidP="001D4D3E">
      <w:pPr>
        <w:jc w:val="both"/>
        <w:outlineLvl w:val="0"/>
      </w:pPr>
      <w:r w:rsidRPr="003B72E4">
        <w:rPr>
          <w:b/>
          <w:bCs/>
        </w:rPr>
        <w:t>N.Puntulis</w:t>
      </w:r>
      <w:r w:rsidRPr="003B72E4">
        <w:t>:</w:t>
      </w:r>
      <w:r w:rsidR="008C2AED">
        <w:t xml:space="preserve"> Uzskatu,</w:t>
      </w:r>
      <w:proofErr w:type="gramStart"/>
      <w:r w:rsidR="008C2AED">
        <w:t xml:space="preserve"> </w:t>
      </w:r>
      <w:r w:rsidR="00B96468">
        <w:t xml:space="preserve"> </w:t>
      </w:r>
      <w:proofErr w:type="gramEnd"/>
      <w:r w:rsidR="00B96468">
        <w:t xml:space="preserve">ka  jaunais </w:t>
      </w:r>
      <w:r w:rsidR="008C2AED">
        <w:t>atalgojuma modelis kolektīvu vadītājiem, v</w:t>
      </w:r>
      <w:r w:rsidR="008C2AED" w:rsidRPr="001D4D3E">
        <w:t>alsts institūciju izeja no VKKF</w:t>
      </w:r>
      <w:r w:rsidR="008C2AED">
        <w:t xml:space="preserve"> konkursa programmām, g</w:t>
      </w:r>
      <w:r w:rsidRPr="001D4D3E">
        <w:t>odīga</w:t>
      </w:r>
      <w:r w:rsidR="008C2AED">
        <w:t>s</w:t>
      </w:r>
      <w:r w:rsidRPr="001D4D3E">
        <w:t xml:space="preserve"> konkurence</w:t>
      </w:r>
      <w:r w:rsidR="008C2AED">
        <w:t>s</w:t>
      </w:r>
      <w:r w:rsidRPr="001D4D3E">
        <w:t xml:space="preserve"> starp valsts, pašvaldību un privātajām kultūras organizācijām</w:t>
      </w:r>
      <w:r w:rsidR="008C2AED">
        <w:t xml:space="preserve"> nodrošināšana ir </w:t>
      </w:r>
      <w:r w:rsidR="001019CF">
        <w:t xml:space="preserve">nozīmīgas </w:t>
      </w:r>
      <w:r w:rsidR="008C2AED">
        <w:t>reformas kultūras nozarē. Pie</w:t>
      </w:r>
      <w:r w:rsidR="004466FA">
        <w:t>k</w:t>
      </w:r>
      <w:r w:rsidR="008C2AED">
        <w:t>rītu, ka</w:t>
      </w:r>
      <w:r w:rsidR="004466FA">
        <w:t xml:space="preserve"> </w:t>
      </w:r>
      <w:r w:rsidR="004466FA">
        <w:lastRenderedPageBreak/>
        <w:t>attiecībā uz g</w:t>
      </w:r>
      <w:r w:rsidRPr="001D4D3E">
        <w:t>odīga</w:t>
      </w:r>
      <w:r w:rsidR="004466FA">
        <w:t>s</w:t>
      </w:r>
      <w:r w:rsidRPr="001D4D3E">
        <w:t xml:space="preserve"> konkurence</w:t>
      </w:r>
      <w:r w:rsidR="004466FA">
        <w:t>s</w:t>
      </w:r>
      <w:r w:rsidRPr="001D4D3E">
        <w:t xml:space="preserve"> </w:t>
      </w:r>
      <w:r w:rsidR="004466FA">
        <w:t>nodrošināšan</w:t>
      </w:r>
      <w:r w:rsidR="00B96468">
        <w:t>u</w:t>
      </w:r>
      <w:r w:rsidR="008C2AED">
        <w:t xml:space="preserve"> </w:t>
      </w:r>
      <w:r w:rsidR="00B96468">
        <w:t>svarīgs ir</w:t>
      </w:r>
      <w:r w:rsidR="008C2AED">
        <w:t xml:space="preserve"> organizāciju sertificēšanas process</w:t>
      </w:r>
      <w:r w:rsidR="00B96468">
        <w:t>, par ko vēl nepieciešamas diskusijas.</w:t>
      </w:r>
    </w:p>
    <w:p w14:paraId="7B176310" w14:textId="65074EA8" w:rsidR="008C2AED" w:rsidRDefault="008C2AED" w:rsidP="001D4D3E">
      <w:pPr>
        <w:jc w:val="both"/>
        <w:outlineLvl w:val="0"/>
      </w:pPr>
      <w:r w:rsidRPr="003157E5">
        <w:rPr>
          <w:b/>
          <w:bCs/>
        </w:rPr>
        <w:t>G.Kaminskis:</w:t>
      </w:r>
      <w:r>
        <w:rPr>
          <w:b/>
          <w:bCs/>
        </w:rPr>
        <w:t xml:space="preserve"> </w:t>
      </w:r>
      <w:r w:rsidRPr="008C2AED">
        <w:t>Pasākumu organizēšanā pašvaldībās ir</w:t>
      </w:r>
      <w:r w:rsidR="004466FA">
        <w:t xml:space="preserve"> galvenokārt</w:t>
      </w:r>
      <w:r w:rsidRPr="008C2AED">
        <w:t xml:space="preserve"> jāsaskaras ar problēmām, kuras rada privātie pasākumu organizētāji</w:t>
      </w:r>
      <w:r>
        <w:t>.</w:t>
      </w:r>
      <w:r w:rsidR="004466FA">
        <w:t xml:space="preserve"> Šie jautājumi noteikti ir jāsakārto, lai pasākumi būtu</w:t>
      </w:r>
      <w:proofErr w:type="gramStart"/>
      <w:r w:rsidR="004466FA">
        <w:t xml:space="preserve"> </w:t>
      </w:r>
      <w:r w:rsidR="00B96468">
        <w:t xml:space="preserve"> </w:t>
      </w:r>
      <w:proofErr w:type="gramEnd"/>
      <w:r w:rsidR="00B96468">
        <w:t xml:space="preserve">pieejami un </w:t>
      </w:r>
      <w:r w:rsidR="004466FA">
        <w:t>droši iedzīvotājiem.</w:t>
      </w:r>
    </w:p>
    <w:p w14:paraId="0CABCAFE" w14:textId="1D2503FA" w:rsidR="001D4D3E" w:rsidRPr="001D4D3E" w:rsidRDefault="001D4D3E" w:rsidP="001D4D3E">
      <w:pPr>
        <w:ind w:firstLine="720"/>
        <w:jc w:val="both"/>
        <w:outlineLvl w:val="0"/>
      </w:pPr>
      <w:r w:rsidRPr="001D4D3E">
        <w:rPr>
          <w:b/>
        </w:rPr>
        <w:t xml:space="preserve">Puses vienojas: </w:t>
      </w:r>
      <w:r w:rsidRPr="00B714F4">
        <w:t xml:space="preserve">Pieņemt zināšanai informāciju par </w:t>
      </w:r>
      <w:r w:rsidRPr="001D4D3E">
        <w:t>Kultūras ministrijas budžeta</w:t>
      </w:r>
      <w:proofErr w:type="gramStart"/>
      <w:r>
        <w:t xml:space="preserve">  </w:t>
      </w:r>
      <w:proofErr w:type="gramEnd"/>
      <w:r w:rsidRPr="001D4D3E">
        <w:t>prioritāt</w:t>
      </w:r>
      <w:r w:rsidR="004466FA">
        <w:t>ēm</w:t>
      </w:r>
      <w:r w:rsidRPr="001D4D3E">
        <w:t xml:space="preserve"> 2023. gadā un 2024.gadā</w:t>
      </w:r>
      <w:r>
        <w:t>.</w:t>
      </w:r>
    </w:p>
    <w:p w14:paraId="1D1489E2" w14:textId="37FA58AD" w:rsidR="001D4D3E" w:rsidRDefault="001D4D3E" w:rsidP="00724A99">
      <w:pPr>
        <w:spacing w:line="240" w:lineRule="auto"/>
        <w:jc w:val="both"/>
        <w:outlineLvl w:val="0"/>
      </w:pPr>
    </w:p>
    <w:p w14:paraId="4F7C551A" w14:textId="50A1EF1F" w:rsidR="004466FA" w:rsidRPr="00711B9F" w:rsidRDefault="004466FA" w:rsidP="004466FA">
      <w:pPr>
        <w:spacing w:line="240" w:lineRule="auto"/>
        <w:jc w:val="center"/>
        <w:outlineLvl w:val="0"/>
        <w:rPr>
          <w:b/>
        </w:rPr>
      </w:pPr>
      <w:r>
        <w:rPr>
          <w:b/>
          <w:bCs/>
        </w:rPr>
        <w:t xml:space="preserve">              </w:t>
      </w:r>
      <w:r>
        <w:rPr>
          <w:b/>
        </w:rPr>
        <w:t>3</w:t>
      </w:r>
      <w:r w:rsidRPr="00711B9F">
        <w:rPr>
          <w:b/>
        </w:rPr>
        <w:t>.</w:t>
      </w:r>
    </w:p>
    <w:p w14:paraId="6FD9963E" w14:textId="71CFD7D3" w:rsidR="004466FA" w:rsidRPr="001B7633" w:rsidRDefault="00C14BBD" w:rsidP="001B7633">
      <w:pPr>
        <w:suppressAutoHyphens w:val="0"/>
        <w:spacing w:line="240" w:lineRule="auto"/>
        <w:jc w:val="center"/>
        <w:rPr>
          <w:b/>
          <w:bCs/>
        </w:rPr>
      </w:pPr>
      <w:r w:rsidRPr="00C14BBD">
        <w:rPr>
          <w:b/>
          <w:bCs/>
        </w:rPr>
        <w:t>Profesionālās ievirzes</w:t>
      </w:r>
      <w:r>
        <w:rPr>
          <w:b/>
          <w:bCs/>
        </w:rPr>
        <w:t xml:space="preserve"> </w:t>
      </w:r>
      <w:r w:rsidRPr="00C14BBD">
        <w:rPr>
          <w:b/>
          <w:bCs/>
        </w:rPr>
        <w:t>izglītības aktualitātes</w:t>
      </w:r>
    </w:p>
    <w:p w14:paraId="0965B386" w14:textId="77777777" w:rsidR="004466FA" w:rsidRPr="00573A61" w:rsidRDefault="004466FA" w:rsidP="004466FA">
      <w:pPr>
        <w:pStyle w:val="Sarakstarindkopa"/>
        <w:suppressAutoHyphens w:val="0"/>
        <w:spacing w:line="240" w:lineRule="auto"/>
        <w:ind w:left="0"/>
        <w:contextualSpacing w:val="0"/>
        <w:jc w:val="center"/>
        <w:rPr>
          <w:b/>
          <w:bCs/>
          <w:color w:val="000000"/>
        </w:rPr>
      </w:pPr>
      <w:r>
        <w:rPr>
          <w:b/>
          <w:bCs/>
          <w:color w:val="000000"/>
        </w:rPr>
        <w:t>____________________________________________________________________________</w:t>
      </w:r>
    </w:p>
    <w:p w14:paraId="00BD9A16" w14:textId="77777777" w:rsidR="00B63D22" w:rsidRDefault="004466FA" w:rsidP="004466FA">
      <w:pPr>
        <w:pStyle w:val="Sarakstarindkopa"/>
        <w:ind w:left="0" w:firstLine="142"/>
        <w:jc w:val="center"/>
      </w:pPr>
      <w:r w:rsidRPr="00573A61">
        <w:rPr>
          <w:color w:val="000000"/>
        </w:rPr>
        <w:t>Ziņo:</w:t>
      </w:r>
      <w:proofErr w:type="gramStart"/>
      <w:r w:rsidRPr="00573A61">
        <w:rPr>
          <w:color w:val="000000"/>
        </w:rPr>
        <w:t xml:space="preserve"> </w:t>
      </w:r>
      <w:r>
        <w:rPr>
          <w:color w:val="000000"/>
        </w:rPr>
        <w:t xml:space="preserve"> </w:t>
      </w:r>
      <w:proofErr w:type="gramEnd"/>
      <w:r>
        <w:t xml:space="preserve">Andis Groza, Latvijas Nacionālā </w:t>
      </w:r>
      <w:r w:rsidR="00C14BBD">
        <w:t>k</w:t>
      </w:r>
      <w:r>
        <w:t>ultūras centra</w:t>
      </w:r>
      <w:r w:rsidR="00EA7F24">
        <w:t xml:space="preserve"> </w:t>
      </w:r>
      <w:r>
        <w:t>direktores vietnieks kultūrizglītības jautājumos</w:t>
      </w:r>
    </w:p>
    <w:p w14:paraId="3016571A" w14:textId="79F680F1" w:rsidR="004466FA" w:rsidRDefault="004466FA" w:rsidP="004466FA">
      <w:pPr>
        <w:pStyle w:val="Sarakstarindkopa"/>
        <w:ind w:left="0" w:firstLine="142"/>
        <w:jc w:val="center"/>
      </w:pPr>
      <w:r>
        <w:t xml:space="preserve"> </w:t>
      </w:r>
    </w:p>
    <w:p w14:paraId="29499C75" w14:textId="04EBC9C2" w:rsidR="004466FA" w:rsidRPr="004466FA" w:rsidRDefault="004466FA" w:rsidP="00EA7F24">
      <w:pPr>
        <w:pStyle w:val="Sarakstarindkopa"/>
        <w:ind w:left="0"/>
        <w:jc w:val="both"/>
        <w:rPr>
          <w:b/>
          <w:bCs/>
        </w:rPr>
      </w:pPr>
      <w:r w:rsidRPr="004466FA">
        <w:rPr>
          <w:b/>
          <w:bCs/>
        </w:rPr>
        <w:t>A.Groza:</w:t>
      </w:r>
      <w:r>
        <w:rPr>
          <w:b/>
          <w:bCs/>
        </w:rPr>
        <w:t xml:space="preserve"> </w:t>
      </w:r>
      <w:r w:rsidR="00EA7F24" w:rsidRPr="00EA7F24">
        <w:t>Profesionālās izglītības likums nosaka, ka</w:t>
      </w:r>
      <w:r w:rsidR="00EA7F24">
        <w:rPr>
          <w:b/>
          <w:bCs/>
        </w:rPr>
        <w:t xml:space="preserve"> </w:t>
      </w:r>
      <w:r w:rsidR="00EA7F24">
        <w:t>l</w:t>
      </w:r>
      <w:r w:rsidRPr="006463E8">
        <w:t xml:space="preserve">īdz </w:t>
      </w:r>
      <w:proofErr w:type="gramStart"/>
      <w:r w:rsidRPr="006463E8">
        <w:t>2023.gada</w:t>
      </w:r>
      <w:proofErr w:type="gramEnd"/>
      <w:r w:rsidR="00FE470B">
        <w:t xml:space="preserve"> </w:t>
      </w:r>
      <w:r w:rsidRPr="006463E8">
        <w:t>31.decembrim jāapstiprina valsts profesionālās ievirzes izglītības standarts, kas nosaka</w:t>
      </w:r>
      <w:r>
        <w:t xml:space="preserve"> </w:t>
      </w:r>
      <w:r w:rsidRPr="006463E8">
        <w:t>izglītības programmu stratēģiskos mērķus</w:t>
      </w:r>
      <w:r>
        <w:t xml:space="preserve">, </w:t>
      </w:r>
      <w:r w:rsidRPr="006463E8">
        <w:t>obligāto izglītības saturu</w:t>
      </w:r>
      <w:r>
        <w:t xml:space="preserve"> un </w:t>
      </w:r>
      <w:r w:rsidRPr="006463E8">
        <w:t>iegūtās profesionālās kvalifikācijas vai profesionālās kompetences vērtēšanas pamatprincipus un kārtību.</w:t>
      </w:r>
      <w:r>
        <w:t xml:space="preserve"> </w:t>
      </w:r>
      <w:r w:rsidRPr="002B2C0E">
        <w:t>Līdz šim nav bijis ārējais tiesiskais regulējums, kas noteiktu profesionālās ievirzes izglītības standartu mākslu jomā.</w:t>
      </w:r>
      <w:r>
        <w:t xml:space="preserve"> </w:t>
      </w:r>
      <w:r w:rsidRPr="006463E8">
        <w:t>Izglītības</w:t>
      </w:r>
      <w:r>
        <w:t xml:space="preserve"> </w:t>
      </w:r>
      <w:r w:rsidRPr="006463E8">
        <w:t>iestāde</w:t>
      </w:r>
      <w:r>
        <w:t xml:space="preserve"> </w:t>
      </w:r>
      <w:r w:rsidRPr="006463E8">
        <w:t>veic</w:t>
      </w:r>
      <w:r>
        <w:t xml:space="preserve"> </w:t>
      </w:r>
      <w:r w:rsidRPr="006463E8">
        <w:t>izmaiņas</w:t>
      </w:r>
      <w:r>
        <w:t xml:space="preserve"> </w:t>
      </w:r>
      <w:r w:rsidRPr="006463E8">
        <w:t>savos</w:t>
      </w:r>
      <w:r>
        <w:t xml:space="preserve"> </w:t>
      </w:r>
      <w:r w:rsidRPr="006463E8">
        <w:t>iekšējos</w:t>
      </w:r>
      <w:r>
        <w:t xml:space="preserve"> </w:t>
      </w:r>
      <w:r w:rsidRPr="006463E8">
        <w:t>normatīvajos</w:t>
      </w:r>
      <w:r>
        <w:t xml:space="preserve"> </w:t>
      </w:r>
      <w:r w:rsidRPr="006463E8">
        <w:t>aktos</w:t>
      </w:r>
      <w:r>
        <w:t xml:space="preserve"> </w:t>
      </w:r>
      <w:r w:rsidRPr="006463E8">
        <w:t>ne</w:t>
      </w:r>
      <w:r w:rsidR="00EA7F24">
        <w:t xml:space="preserve"> </w:t>
      </w:r>
      <w:r w:rsidRPr="006463E8">
        <w:t>vēlāk</w:t>
      </w:r>
      <w:r>
        <w:t xml:space="preserve"> </w:t>
      </w:r>
      <w:r w:rsidRPr="006463E8">
        <w:t>kā</w:t>
      </w:r>
      <w:r>
        <w:t xml:space="preserve"> </w:t>
      </w:r>
      <w:r w:rsidRPr="006463E8">
        <w:t>līdz</w:t>
      </w:r>
      <w:r>
        <w:t xml:space="preserve"> </w:t>
      </w:r>
      <w:proofErr w:type="gramStart"/>
      <w:r w:rsidRPr="006463E8">
        <w:t>2024.gada</w:t>
      </w:r>
      <w:proofErr w:type="gramEnd"/>
      <w:r>
        <w:t xml:space="preserve"> </w:t>
      </w:r>
      <w:r w:rsidRPr="006463E8">
        <w:t>31.augustam</w:t>
      </w:r>
      <w:r>
        <w:t xml:space="preserve">. </w:t>
      </w:r>
      <w:r w:rsidRPr="002B2C0E">
        <w:t xml:space="preserve">Izglītības programmas atbilstoši jaunajam </w:t>
      </w:r>
      <w:r w:rsidR="00EA7F24">
        <w:t>s</w:t>
      </w:r>
      <w:r w:rsidRPr="002B2C0E">
        <w:t>tandartam plānots uzsākt īstenot 2024. gada 1. septembrī. Vienlaikus 2023./2024. mācību gadā plānots organizē</w:t>
      </w:r>
      <w:r w:rsidR="00B96468">
        <w:t>t</w:t>
      </w:r>
      <w:r w:rsidRPr="002B2C0E">
        <w:t xml:space="preserve"> informatīvus seminārus par izglītības programmu īstenošanu, t.sk. mācību sasniegumu vērtēšanu, kā arī programmu licencēšanu.</w:t>
      </w:r>
      <w:r>
        <w:t xml:space="preserve"> </w:t>
      </w:r>
      <w:r w:rsidR="00B96468">
        <w:t>No</w:t>
      </w:r>
      <w:r w:rsidRPr="002B2C0E">
        <w:t xml:space="preserve"> 15. līdz 29. maijam notika </w:t>
      </w:r>
      <w:r w:rsidR="00EA7F24">
        <w:t>s</w:t>
      </w:r>
      <w:r w:rsidRPr="002B2C0E">
        <w:t xml:space="preserve">tandarta projekta publiskā apspriešana. Šobrīd tiek veikts ieteikumu izvērtējums un projekta precizēšana. Jūnijā </w:t>
      </w:r>
      <w:r>
        <w:t>s</w:t>
      </w:r>
      <w:r w:rsidRPr="002B2C0E">
        <w:t>tandarta projektu plānots nodot starpministriju saskaņošanai</w:t>
      </w:r>
      <w:r w:rsidR="00EA7F24">
        <w:t>.</w:t>
      </w:r>
      <w:r w:rsidR="00CE7EC6">
        <w:t xml:space="preserve"> Saistībā ar standarta ieviešanu būs svarīga Latvijas Nacionālā kultūras centra sadarbība ar pašvaldībām un skolām.  Latvijas Nacionālais kultūras centrs izstrādā metodiku </w:t>
      </w:r>
      <w:r w:rsidR="00A9795C">
        <w:t>–</w:t>
      </w:r>
      <w:r w:rsidR="00CE7EC6">
        <w:t xml:space="preserve"> mācību priekšmetu vadlīnijas mūzikā, dejā un mākslā. </w:t>
      </w:r>
      <w:r>
        <w:t>Otrs</w:t>
      </w:r>
      <w:r w:rsidR="00CE7EC6">
        <w:t xml:space="preserve"> aktuālais</w:t>
      </w:r>
      <w:r>
        <w:t xml:space="preserve"> jautājums – p</w:t>
      </w:r>
      <w:r w:rsidRPr="002B2C0E">
        <w:t>edagogu darba samaksa un slodzes izlīdzināšana</w:t>
      </w:r>
      <w:r>
        <w:t xml:space="preserve">. </w:t>
      </w:r>
      <w:r w:rsidRPr="002B2C0E">
        <w:t xml:space="preserve">Ņemot vērā Latvijas Izglītības un zinātnes darbinieku arodbiedrības aktivitātes, 2022. gada nogalē tika veikti grozījumi Ministru kabineta 2016. gada 5. jūlija noteikumos Nr. 445 „Pedagogu darba samaksas noteikumi”, mainot profesionālās ievirzes izglītības mūzikas, mākslas un dejas pedagogu darba slodzes, kas ir 30 darba stundas nedēļā, sadalījumu, nosakot sekojošu proporciju ‒ 26 mācību stundu/nodarbību vadīšanai un </w:t>
      </w:r>
      <w:r w:rsidR="00FE470B">
        <w:t>četras</w:t>
      </w:r>
      <w:r w:rsidRPr="002B2C0E">
        <w:t xml:space="preserve"> stundas citiem pienākumiem</w:t>
      </w:r>
      <w:r w:rsidR="004049FD">
        <w:t xml:space="preserve">. </w:t>
      </w:r>
      <w:r w:rsidRPr="002B2C0E">
        <w:t xml:space="preserve">Šobrīd </w:t>
      </w:r>
      <w:r w:rsidR="00EA7F24">
        <w:t>Izglītības un zinātnes ministrija</w:t>
      </w:r>
      <w:r w:rsidRPr="002B2C0E">
        <w:t xml:space="preserve"> veido vadlīnijas pedagogu darba slodzes līdzsvarošanai, kuru izstrādē piedalās arī Latvijas Nacionālā kultūras centra pārstāvji.</w:t>
      </w:r>
    </w:p>
    <w:p w14:paraId="4EFFB1D4" w14:textId="3B2F2C30" w:rsidR="00E825DD" w:rsidRDefault="00E825DD" w:rsidP="00E825DD">
      <w:pPr>
        <w:jc w:val="both"/>
        <w:outlineLvl w:val="0"/>
      </w:pPr>
      <w:r w:rsidRPr="003B72E4">
        <w:rPr>
          <w:b/>
          <w:bCs/>
        </w:rPr>
        <w:t>N.Puntulis</w:t>
      </w:r>
      <w:r w:rsidRPr="003B72E4">
        <w:t>:</w:t>
      </w:r>
      <w:r w:rsidR="00C14BBD">
        <w:t xml:space="preserve"> </w:t>
      </w:r>
      <w:r w:rsidR="00FE470B">
        <w:t>A</w:t>
      </w:r>
      <w:r>
        <w:t>ktuāli ir uzsvērt</w:t>
      </w:r>
      <w:r w:rsidR="008C051D">
        <w:t xml:space="preserve"> ne tikai STEM, bet arī </w:t>
      </w:r>
      <w:r>
        <w:t>STEAM virzienu izglītībā, ka ietver</w:t>
      </w:r>
      <w:r w:rsidR="008C051D">
        <w:t xml:space="preserve"> </w:t>
      </w:r>
      <w:r w:rsidRPr="00E825DD">
        <w:t>māksl</w:t>
      </w:r>
      <w:r>
        <w:t>as komponenti.</w:t>
      </w:r>
    </w:p>
    <w:p w14:paraId="31437314" w14:textId="6CF63812" w:rsidR="008C051D" w:rsidRPr="008C051D" w:rsidRDefault="008C051D" w:rsidP="00E825DD">
      <w:pPr>
        <w:jc w:val="both"/>
        <w:outlineLvl w:val="0"/>
        <w:rPr>
          <w:b/>
          <w:bCs/>
        </w:rPr>
      </w:pPr>
      <w:r w:rsidRPr="003157E5">
        <w:rPr>
          <w:b/>
          <w:bCs/>
        </w:rPr>
        <w:t>G.Kaminskis:</w:t>
      </w:r>
      <w:r>
        <w:rPr>
          <w:b/>
          <w:bCs/>
        </w:rPr>
        <w:t xml:space="preserve"> </w:t>
      </w:r>
      <w:r w:rsidRPr="008C051D">
        <w:t>Būtiski</w:t>
      </w:r>
      <w:r>
        <w:t xml:space="preserve"> skatīt profesionālās ievirzes izglītības sistēmu</w:t>
      </w:r>
      <w:r w:rsidRPr="008C051D">
        <w:t xml:space="preserve"> izglīt</w:t>
      </w:r>
      <w:r>
        <w:t xml:space="preserve">ības </w:t>
      </w:r>
      <w:r w:rsidRPr="008C051D">
        <w:t>reforma</w:t>
      </w:r>
      <w:r>
        <w:t>s</w:t>
      </w:r>
      <w:r w:rsidRPr="008C051D">
        <w:t xml:space="preserve"> un skolu tīkl</w:t>
      </w:r>
      <w:r>
        <w:t xml:space="preserve">a kontekstā, </w:t>
      </w:r>
      <w:r w:rsidR="00A9795C">
        <w:t xml:space="preserve">proti, </w:t>
      </w:r>
      <w:r>
        <w:t xml:space="preserve">kas notiks </w:t>
      </w:r>
      <w:r w:rsidR="00B63D22">
        <w:t xml:space="preserve">ar </w:t>
      </w:r>
      <w:r w:rsidR="001C4A3F">
        <w:t>profesionālās ievirzes</w:t>
      </w:r>
      <w:r w:rsidR="00B63D22">
        <w:t xml:space="preserve"> </w:t>
      </w:r>
      <w:r w:rsidR="00A9795C">
        <w:t xml:space="preserve">izglītības </w:t>
      </w:r>
      <w:r w:rsidR="00B63D22">
        <w:t>iestādēm</w:t>
      </w:r>
      <w:r>
        <w:t>, ja bērniem būs jāpārvietojas</w:t>
      </w:r>
      <w:r w:rsidR="00C14BBD">
        <w:t xml:space="preserve"> tālāk,</w:t>
      </w:r>
      <w:r>
        <w:t xml:space="preserve"> uz citu pamatizglītības </w:t>
      </w:r>
      <w:r w:rsidRPr="00C14BBD">
        <w:t>iestādi.</w:t>
      </w:r>
    </w:p>
    <w:p w14:paraId="00D7459E" w14:textId="65726E3E" w:rsidR="00C14BBD" w:rsidRDefault="008C051D" w:rsidP="00C14BBD">
      <w:pPr>
        <w:jc w:val="both"/>
        <w:outlineLvl w:val="0"/>
        <w:rPr>
          <w:b/>
          <w:bCs/>
        </w:rPr>
      </w:pPr>
      <w:r w:rsidRPr="008D368B">
        <w:rPr>
          <w:b/>
          <w:bCs/>
        </w:rPr>
        <w:t>I. Dundure:</w:t>
      </w:r>
      <w:r>
        <w:rPr>
          <w:b/>
          <w:bCs/>
        </w:rPr>
        <w:t xml:space="preserve"> </w:t>
      </w:r>
      <w:r w:rsidRPr="00C14BBD">
        <w:t>Starptautiskās</w:t>
      </w:r>
      <w:r w:rsidR="00A9795C">
        <w:t xml:space="preserve"> izglītības</w:t>
      </w:r>
      <w:r w:rsidRPr="00C14BBD">
        <w:t xml:space="preserve"> konferencēs vairākkārt tiek uzvērt</w:t>
      </w:r>
      <w:r w:rsidR="00C14BBD">
        <w:t xml:space="preserve">a </w:t>
      </w:r>
      <w:r w:rsidRPr="00C14BBD">
        <w:t>STEAM</w:t>
      </w:r>
      <w:r w:rsidR="00C14BBD">
        <w:t xml:space="preserve"> nozīme</w:t>
      </w:r>
      <w:r w:rsidRPr="00C14BBD">
        <w:t xml:space="preserve">, tas, ka inženierzinātnes ir </w:t>
      </w:r>
      <w:r w:rsidR="00C14BBD">
        <w:t>jāsaista ar māksl</w:t>
      </w:r>
      <w:r w:rsidR="00FE470B">
        <w:t>as jomām</w:t>
      </w:r>
      <w:r w:rsidR="001C4A3F">
        <w:t>.</w:t>
      </w:r>
      <w:r>
        <w:rPr>
          <w:b/>
          <w:bCs/>
        </w:rPr>
        <w:t xml:space="preserve"> </w:t>
      </w:r>
    </w:p>
    <w:p w14:paraId="3542BF5F" w14:textId="10394903" w:rsidR="00C14BBD" w:rsidRPr="00C14BBD" w:rsidRDefault="00C14BBD" w:rsidP="00C14BBD">
      <w:pPr>
        <w:ind w:firstLine="720"/>
        <w:jc w:val="both"/>
        <w:outlineLvl w:val="0"/>
        <w:rPr>
          <w:b/>
          <w:bCs/>
        </w:rPr>
      </w:pPr>
      <w:r w:rsidRPr="001D4D3E">
        <w:rPr>
          <w:b/>
        </w:rPr>
        <w:t xml:space="preserve">Puses vienojas: </w:t>
      </w:r>
      <w:r w:rsidRPr="00B714F4">
        <w:t>Pieņemt zināšanai</w:t>
      </w:r>
      <w:r>
        <w:t xml:space="preserve"> Latvijas Nacionālā kultūras centra sniegto</w:t>
      </w:r>
      <w:r w:rsidRPr="00B714F4">
        <w:t xml:space="preserve"> informāciju par </w:t>
      </w:r>
      <w:r>
        <w:t>p</w:t>
      </w:r>
      <w:r w:rsidRPr="00C14BBD">
        <w:t>rofesionālās ievirzes izglītības aktualitāt</w:t>
      </w:r>
      <w:r>
        <w:t>ēm.</w:t>
      </w:r>
    </w:p>
    <w:p w14:paraId="74BB50AE" w14:textId="5CB48018" w:rsidR="00C14BBD" w:rsidRPr="001D4D3E" w:rsidRDefault="00C14BBD" w:rsidP="00C14BBD">
      <w:pPr>
        <w:ind w:firstLine="720"/>
        <w:jc w:val="both"/>
        <w:outlineLvl w:val="0"/>
      </w:pPr>
    </w:p>
    <w:p w14:paraId="0804025C" w14:textId="4D97BE5A" w:rsidR="004466FA" w:rsidRDefault="004466FA" w:rsidP="004466FA">
      <w:pPr>
        <w:spacing w:line="240" w:lineRule="auto"/>
        <w:ind w:firstLine="720"/>
        <w:jc w:val="both"/>
      </w:pPr>
    </w:p>
    <w:p w14:paraId="516E508C" w14:textId="1014DA23" w:rsidR="001B7633" w:rsidRDefault="001B7633" w:rsidP="004466FA">
      <w:pPr>
        <w:spacing w:line="240" w:lineRule="auto"/>
        <w:ind w:firstLine="720"/>
        <w:jc w:val="both"/>
      </w:pPr>
    </w:p>
    <w:p w14:paraId="0B012AF0" w14:textId="77777777" w:rsidR="001B7633" w:rsidRDefault="001B7633" w:rsidP="004466FA">
      <w:pPr>
        <w:spacing w:line="240" w:lineRule="auto"/>
        <w:ind w:firstLine="720"/>
        <w:jc w:val="both"/>
      </w:pPr>
    </w:p>
    <w:p w14:paraId="5BCBF4E7" w14:textId="77777777" w:rsidR="00697465" w:rsidRDefault="00697465" w:rsidP="00C14BBD">
      <w:pPr>
        <w:spacing w:line="240" w:lineRule="auto"/>
        <w:jc w:val="both"/>
        <w:outlineLvl w:val="0"/>
      </w:pPr>
    </w:p>
    <w:p w14:paraId="2BC4AA14" w14:textId="33BE58B7" w:rsidR="00042F4F" w:rsidRPr="00042F4F" w:rsidRDefault="00C14BBD" w:rsidP="00042F4F">
      <w:pPr>
        <w:spacing w:line="240" w:lineRule="auto"/>
        <w:ind w:firstLine="720"/>
        <w:jc w:val="center"/>
        <w:outlineLvl w:val="0"/>
        <w:rPr>
          <w:b/>
          <w:bCs/>
        </w:rPr>
      </w:pPr>
      <w:r w:rsidRPr="00042F4F">
        <w:rPr>
          <w:b/>
          <w:bCs/>
        </w:rPr>
        <w:t>4</w:t>
      </w:r>
      <w:r w:rsidR="00697465" w:rsidRPr="00042F4F">
        <w:rPr>
          <w:b/>
          <w:bCs/>
        </w:rPr>
        <w:t>.</w:t>
      </w:r>
    </w:p>
    <w:p w14:paraId="2A5101E5" w14:textId="3C364D13" w:rsidR="00042F4F" w:rsidRPr="00042F4F" w:rsidRDefault="00042F4F" w:rsidP="00042F4F">
      <w:pPr>
        <w:pStyle w:val="Sarakstarindkopa"/>
        <w:suppressAutoHyphens w:val="0"/>
        <w:spacing w:line="240" w:lineRule="auto"/>
        <w:contextualSpacing w:val="0"/>
        <w:jc w:val="center"/>
        <w:rPr>
          <w:b/>
          <w:bCs/>
        </w:rPr>
      </w:pPr>
      <w:r w:rsidRPr="00042F4F">
        <w:rPr>
          <w:b/>
          <w:bCs/>
        </w:rPr>
        <w:t>Muzeju pārvaldība (reorganizācijas, dibinātāja un muzeja sadarbība</w:t>
      </w:r>
      <w:r w:rsidR="00B12A67">
        <w:rPr>
          <w:b/>
          <w:bCs/>
        </w:rPr>
        <w:t>)</w:t>
      </w:r>
    </w:p>
    <w:p w14:paraId="00C26F3C" w14:textId="77777777" w:rsidR="00042F4F" w:rsidRPr="00573A61" w:rsidRDefault="00042F4F" w:rsidP="00042F4F">
      <w:pPr>
        <w:pStyle w:val="Sarakstarindkopa"/>
        <w:suppressAutoHyphens w:val="0"/>
        <w:spacing w:line="240" w:lineRule="auto"/>
        <w:ind w:left="0"/>
        <w:contextualSpacing w:val="0"/>
        <w:jc w:val="center"/>
        <w:rPr>
          <w:b/>
          <w:bCs/>
          <w:color w:val="000000"/>
        </w:rPr>
      </w:pPr>
      <w:r>
        <w:rPr>
          <w:b/>
          <w:bCs/>
          <w:color w:val="000000"/>
        </w:rPr>
        <w:t>____________________________________________________________________________</w:t>
      </w:r>
    </w:p>
    <w:p w14:paraId="0DB10C3C" w14:textId="5494728F" w:rsidR="00042F4F" w:rsidRDefault="00042F4F" w:rsidP="00042F4F">
      <w:pPr>
        <w:pStyle w:val="Sarakstarindkopa"/>
        <w:ind w:left="0" w:firstLine="142"/>
        <w:jc w:val="center"/>
      </w:pPr>
      <w:r w:rsidRPr="00573A61">
        <w:rPr>
          <w:color w:val="000000"/>
        </w:rPr>
        <w:t>Ziņo:</w:t>
      </w:r>
      <w:proofErr w:type="gramStart"/>
      <w:r w:rsidRPr="00573A61">
        <w:rPr>
          <w:color w:val="000000"/>
        </w:rPr>
        <w:t xml:space="preserve"> </w:t>
      </w:r>
      <w:r>
        <w:rPr>
          <w:color w:val="000000"/>
        </w:rPr>
        <w:t xml:space="preserve"> </w:t>
      </w:r>
      <w:proofErr w:type="gramEnd"/>
      <w:r>
        <w:t>Līga Dimante, Kultūras ministrijas Arhīvu, bibliotēku un muzeju nodaļas vadītāja</w:t>
      </w:r>
    </w:p>
    <w:p w14:paraId="72A99852" w14:textId="77777777" w:rsidR="00042F4F" w:rsidRDefault="00042F4F" w:rsidP="00042F4F">
      <w:pPr>
        <w:pStyle w:val="Sarakstarindkopa"/>
        <w:ind w:left="0" w:firstLine="142"/>
        <w:jc w:val="center"/>
      </w:pPr>
    </w:p>
    <w:p w14:paraId="23478814" w14:textId="21DC1788" w:rsidR="00F42530" w:rsidRPr="00B3201F" w:rsidRDefault="00042F4F" w:rsidP="00E544A1">
      <w:pPr>
        <w:jc w:val="both"/>
      </w:pPr>
      <w:r w:rsidRPr="00042F4F">
        <w:rPr>
          <w:b/>
          <w:bCs/>
        </w:rPr>
        <w:t>L.Dimante:</w:t>
      </w:r>
      <w:r>
        <w:t xml:space="preserve"> Aktuāls jautājums</w:t>
      </w:r>
      <w:r w:rsidR="001C4A3F">
        <w:t xml:space="preserve"> ir</w:t>
      </w:r>
      <w:r w:rsidR="00C14BBD" w:rsidRPr="00446D3D">
        <w:t xml:space="preserve"> par muzeju pārvaldīb</w:t>
      </w:r>
      <w:r>
        <w:t>u, par</w:t>
      </w:r>
      <w:r w:rsidR="00C14BBD" w:rsidRPr="00446D3D">
        <w:t xml:space="preserve"> muzeju reorganizāciju un dibinātāja, </w:t>
      </w:r>
      <w:r w:rsidR="001C4A3F">
        <w:t xml:space="preserve">proti, </w:t>
      </w:r>
      <w:r w:rsidR="00C14BBD" w:rsidRPr="00446D3D">
        <w:t>pašvaldības</w:t>
      </w:r>
      <w:r w:rsidR="00A9795C">
        <w:t>,</w:t>
      </w:r>
      <w:r w:rsidR="00C14BBD" w:rsidRPr="00446D3D">
        <w:t xml:space="preserve"> un muzeja savstarpējo sadarbību. </w:t>
      </w:r>
      <w:r>
        <w:t>D</w:t>
      </w:r>
      <w:r w:rsidR="00C14BBD" w:rsidRPr="00446D3D">
        <w:t>audzos jaunizveidotajos novados joprojām notiek piemērotākā</w:t>
      </w:r>
      <w:r>
        <w:t xml:space="preserve"> un </w:t>
      </w:r>
      <w:r w:rsidR="00C14BBD" w:rsidRPr="00446D3D">
        <w:t>efektī</w:t>
      </w:r>
      <w:r>
        <w:t>v</w:t>
      </w:r>
      <w:r w:rsidR="00C14BBD" w:rsidRPr="00446D3D">
        <w:t xml:space="preserve">ākā darba organizācijas modeļa meklēšana, </w:t>
      </w:r>
      <w:r>
        <w:t>tādēļ svarīga ir</w:t>
      </w:r>
      <w:r w:rsidR="00C14BBD" w:rsidRPr="00446D3D">
        <w:t xml:space="preserve"> pašvaldības un muzeja sadarbīb</w:t>
      </w:r>
      <w:r>
        <w:t>a</w:t>
      </w:r>
      <w:r w:rsidR="00C14BBD" w:rsidRPr="00446D3D">
        <w:t>.</w:t>
      </w:r>
      <w:r>
        <w:t xml:space="preserve"> </w:t>
      </w:r>
      <w:r w:rsidR="00C14BBD" w:rsidRPr="00446D3D">
        <w:t xml:space="preserve">Pašvaldības muzeji ir </w:t>
      </w:r>
      <w:r>
        <w:t>divas trešdaļas</w:t>
      </w:r>
      <w:r w:rsidR="00C14BBD" w:rsidRPr="00446D3D">
        <w:t xml:space="preserve"> no visiem Latvijas muzejiem</w:t>
      </w:r>
      <w:r>
        <w:t xml:space="preserve">, proti, </w:t>
      </w:r>
      <w:r w:rsidR="00C14BBD" w:rsidRPr="00446D3D">
        <w:t>75 no 110</w:t>
      </w:r>
      <w:r w:rsidR="005D4357">
        <w:t xml:space="preserve"> muzejiem</w:t>
      </w:r>
      <w:r>
        <w:t xml:space="preserve"> ir pašvaldības muzeji</w:t>
      </w:r>
      <w:r w:rsidR="00C14BBD" w:rsidRPr="00446D3D">
        <w:t xml:space="preserve">. </w:t>
      </w:r>
      <w:r>
        <w:t>Administratīvi teritoriālās reformas ietekmē muzeju skaits ir nedaudz samazinā</w:t>
      </w:r>
      <w:r w:rsidR="00A9795C">
        <w:t>jies</w:t>
      </w:r>
      <w:r>
        <w:t>, jo</w:t>
      </w:r>
      <w:r w:rsidR="00C14BBD" w:rsidRPr="00446D3D">
        <w:t xml:space="preserve"> vairāku </w:t>
      </w:r>
      <w:r w:rsidR="00C14BBD" w:rsidRPr="00B12A67">
        <w:t xml:space="preserve">muzeju reorganizācijas rezultātā izveidots galvenais jeb centrālais muzejs, kurā iekļauts kāds cits muzejs. </w:t>
      </w:r>
      <w:r w:rsidR="00C14BBD" w:rsidRPr="00446D3D">
        <w:t xml:space="preserve">Kultūras ministrija aicina pašvaldības </w:t>
      </w:r>
      <w:r w:rsidR="00B12A67" w:rsidRPr="00446D3D">
        <w:t xml:space="preserve">pieņemt </w:t>
      </w:r>
      <w:r w:rsidR="00C14BBD" w:rsidRPr="00446D3D">
        <w:t>lēmumus sadarbībā ar reorganizējamiem muzejiem. Diemžēl prakse liecina, ka muzeji ne vienmēr tiek iesaistīti</w:t>
      </w:r>
      <w:r w:rsidR="00A9795C">
        <w:t xml:space="preserve">, </w:t>
      </w:r>
      <w:r w:rsidR="00C14BBD" w:rsidRPr="00446D3D">
        <w:t>veidojas konfliktsituācijas</w:t>
      </w:r>
      <w:r w:rsidR="00A9795C">
        <w:t xml:space="preserve"> un </w:t>
      </w:r>
      <w:r w:rsidR="00C14BBD" w:rsidRPr="00446D3D">
        <w:t xml:space="preserve">muzeja tālākā attīstība tiek ierobežota vai pat kavēta. </w:t>
      </w:r>
      <w:r w:rsidR="00B3201F">
        <w:t xml:space="preserve"> </w:t>
      </w:r>
      <w:r w:rsidR="00F42530" w:rsidRPr="00B3201F">
        <w:t>Kultūras ministrijas</w:t>
      </w:r>
      <w:r w:rsidR="00F42530" w:rsidRPr="00446D3D">
        <w:t xml:space="preserve"> muzeju nozares speciālisti ir vienmēr atvērti konsultācijām par labāko reorganizācijas risinājumu</w:t>
      </w:r>
      <w:r w:rsidR="00F42530">
        <w:t xml:space="preserve">. </w:t>
      </w:r>
      <w:r w:rsidR="00F42530" w:rsidRPr="00446D3D">
        <w:t xml:space="preserve"> </w:t>
      </w:r>
    </w:p>
    <w:p w14:paraId="3C7C9952" w14:textId="137F75A8" w:rsidR="00FD7D3D" w:rsidRPr="00FD7D3D" w:rsidRDefault="00C14BBD" w:rsidP="00F42530">
      <w:pPr>
        <w:tabs>
          <w:tab w:val="num" w:pos="720"/>
        </w:tabs>
        <w:jc w:val="both"/>
      </w:pPr>
      <w:r w:rsidRPr="00446D3D">
        <w:t xml:space="preserve">Pašvaldībai, lai tā īstenotu savas likumā noteiktās funkcijas, tas ir, sniegtu iedzīvotājiem daudzveidīgu kultūras piedāvājumu un iespēju piedalīties kultūras dzīvē, ir nepieciešams muzejs. </w:t>
      </w:r>
      <w:r w:rsidRPr="00B3201F">
        <w:t xml:space="preserve">Veiksmīgas sadarbības rezultāts ir </w:t>
      </w:r>
      <w:r w:rsidR="00B3201F" w:rsidRPr="00B3201F">
        <w:t>saglabāts kultūrvēsturiskais mantojums un izveidots kvalitatīvs muzeja piedāvājums.</w:t>
      </w:r>
      <w:r w:rsidR="00FD7D3D" w:rsidRPr="00FD7D3D">
        <w:t xml:space="preserve"> </w:t>
      </w:r>
      <w:r w:rsidR="00FD7D3D">
        <w:t xml:space="preserve">Muzeja funkcijas ir saistītas ar </w:t>
      </w:r>
      <w:r w:rsidR="00FD7D3D" w:rsidRPr="00FD7D3D">
        <w:t>krājuma komplektēšan</w:t>
      </w:r>
      <w:r w:rsidR="00F42530">
        <w:t>u</w:t>
      </w:r>
      <w:r w:rsidR="00FD7D3D" w:rsidRPr="00FD7D3D">
        <w:t>, dokumentēšan</w:t>
      </w:r>
      <w:r w:rsidR="00F42530">
        <w:t>u</w:t>
      </w:r>
      <w:r w:rsidR="00FD7D3D" w:rsidRPr="00FD7D3D">
        <w:t>, saglabāšan</w:t>
      </w:r>
      <w:r w:rsidR="00FD7D3D">
        <w:t xml:space="preserve">u, </w:t>
      </w:r>
      <w:r w:rsidR="00FD7D3D" w:rsidRPr="00FD7D3D">
        <w:t>krājuma izpēt</w:t>
      </w:r>
      <w:r w:rsidR="00FD7D3D">
        <w:t xml:space="preserve">i un </w:t>
      </w:r>
      <w:r w:rsidR="00FD7D3D" w:rsidRPr="00FD7D3D">
        <w:t>sabiedrības izglītošan</w:t>
      </w:r>
      <w:r w:rsidR="00C25A78">
        <w:t>u</w:t>
      </w:r>
      <w:r w:rsidR="00F42530">
        <w:t>,</w:t>
      </w:r>
      <w:r w:rsidR="00FD7D3D" w:rsidRPr="00FD7D3D">
        <w:t xml:space="preserve"> izmantojot </w:t>
      </w:r>
      <w:r w:rsidR="00FD7D3D">
        <w:t>dažādus</w:t>
      </w:r>
      <w:r w:rsidR="00FD7D3D" w:rsidRPr="00FD7D3D">
        <w:t xml:space="preserve"> komunikācijas veidus</w:t>
      </w:r>
      <w:r w:rsidR="00FD7D3D">
        <w:t xml:space="preserve">. Savukārt pašvaldības </w:t>
      </w:r>
      <w:r w:rsidR="00F42530">
        <w:t>f</w:t>
      </w:r>
      <w:r w:rsidR="00FD7D3D">
        <w:t xml:space="preserve">unkcija ir </w:t>
      </w:r>
      <w:r w:rsidR="00F42530">
        <w:t>saistīta</w:t>
      </w:r>
      <w:r w:rsidR="00FD7D3D">
        <w:t xml:space="preserve"> ar</w:t>
      </w:r>
      <w:r w:rsidR="0046161C">
        <w:t xml:space="preserve"> </w:t>
      </w:r>
      <w:r w:rsidR="00FD7D3D" w:rsidRPr="00FD7D3D">
        <w:t>kultūras mantojuma saglabāšan</w:t>
      </w:r>
      <w:r w:rsidR="00F42530">
        <w:t>as sekmēšanu un</w:t>
      </w:r>
      <w:r w:rsidR="00FD7D3D" w:rsidRPr="00FD7D3D">
        <w:t xml:space="preserve"> atbalstu kultūras norisēm</w:t>
      </w:r>
      <w:r w:rsidR="00F42530">
        <w:t>.</w:t>
      </w:r>
      <w:r w:rsidR="000F7A9D">
        <w:t xml:space="preserve"> Pašvaldības sadarbībā ar muzejiem īsteno daudzveidīgus un interesantus projektus</w:t>
      </w:r>
      <w:r w:rsidR="0046161C">
        <w:t>, kas piesaista iedzīvotājus.</w:t>
      </w:r>
    </w:p>
    <w:p w14:paraId="4EDDF379" w14:textId="6D035B9E" w:rsidR="00B651D8" w:rsidRDefault="00B651D8" w:rsidP="00F42530">
      <w:pPr>
        <w:jc w:val="both"/>
      </w:pPr>
      <w:r>
        <w:t>Pašvadība</w:t>
      </w:r>
      <w:r w:rsidR="00A9795C">
        <w:t>s</w:t>
      </w:r>
      <w:r>
        <w:t xml:space="preserve"> muzejiem ir dažādas juridiskās formas. Tās ir kā pašvaldību iestādes, pašvaldību iestāžu struktūrvienības, pašvaldības SIA un pašvaldības aģentūras.</w:t>
      </w:r>
      <w:r w:rsidRPr="00B12A67">
        <w:t xml:space="preserve"> </w:t>
      </w:r>
      <w:r w:rsidR="00B3201F" w:rsidRPr="00B12A67">
        <w:t>Muzeji atrodas Kultūras ministrijas funkcionālā pārraudzībā, ko īsteno ar akreditācijas palīdzību</w:t>
      </w:r>
      <w:r w:rsidR="00B3201F" w:rsidRPr="00446D3D">
        <w:t>. Un</w:t>
      </w:r>
      <w:r w:rsidR="00B3201F">
        <w:t>,</w:t>
      </w:r>
      <w:r w:rsidR="00B3201F" w:rsidRPr="00446D3D">
        <w:t xml:space="preserve"> lai kādu muzeja pārvaldības modeli pašvaldība izvēlētos</w:t>
      </w:r>
      <w:r w:rsidR="00B3201F">
        <w:t>,</w:t>
      </w:r>
      <w:r w:rsidR="00B3201F" w:rsidRPr="00446D3D">
        <w:t xml:space="preserve"> tas savu dzīvotspēju pierādīs tad, kad muzejā notiks akreditācija. </w:t>
      </w:r>
      <w:r w:rsidR="000F7A9D">
        <w:t>Muzeju likums paredz, ka v</w:t>
      </w:r>
      <w:r w:rsidR="000F7A9D" w:rsidRPr="00FD7D3D">
        <w:t>alsts atzītam (akreditētam) muzejam</w:t>
      </w:r>
      <w:r w:rsidR="005D4357">
        <w:t xml:space="preserve"> ir</w:t>
      </w:r>
      <w:r w:rsidR="000F7A9D" w:rsidRPr="00FD7D3D">
        <w:t xml:space="preserve"> dibinātāja apstiprināts muzeja nolikums, statūti, reglaments vai līgums, </w:t>
      </w:r>
      <w:r w:rsidR="000F7A9D" w:rsidRPr="00B651D8">
        <w:t>muzejs veic visas pamatfunkcijas</w:t>
      </w:r>
      <w:r w:rsidR="000F7A9D" w:rsidRPr="00FD7D3D">
        <w:t xml:space="preserve">, </w:t>
      </w:r>
      <w:r w:rsidR="000F7A9D" w:rsidRPr="00B651D8">
        <w:t>ir izstrādāta muzeja darbības un attīstības stratēģija</w:t>
      </w:r>
      <w:r w:rsidR="000F7A9D" w:rsidRPr="00FD7D3D">
        <w:t xml:space="preserve">, </w:t>
      </w:r>
      <w:r w:rsidR="000F7A9D" w:rsidRPr="00B651D8">
        <w:t>ir veikta muzeja krājuma uzskaite</w:t>
      </w:r>
      <w:r w:rsidR="000F7A9D">
        <w:t xml:space="preserve">. </w:t>
      </w:r>
      <w:r w:rsidR="00B3201F" w:rsidRPr="00446D3D">
        <w:t xml:space="preserve">Kultūras ministrija saskaņā ar muzeju akreditācijas komisijas ziņojumu un </w:t>
      </w:r>
      <w:r w:rsidR="00B3201F" w:rsidRPr="00B651D8">
        <w:t>Latvijas Muzeju padomes atzinumu pieņem lēmumu par akreditēta muzeja statusa atņemšanu, ja muzejs neatbilst Muzeju likumā paredzētajiem muzeju akreditācijas nosacījumiem.</w:t>
      </w:r>
    </w:p>
    <w:p w14:paraId="26D7B162" w14:textId="0047C4DF" w:rsidR="00F42530" w:rsidRPr="00B651D8" w:rsidRDefault="00F42530" w:rsidP="00F42530">
      <w:pPr>
        <w:jc w:val="both"/>
        <w:rPr>
          <w:b/>
          <w:bCs/>
        </w:rPr>
      </w:pPr>
      <w:r>
        <w:t>Pašlaik tiek gatavoti grozījum</w:t>
      </w:r>
      <w:r w:rsidR="00DD0143">
        <w:t>i</w:t>
      </w:r>
      <w:r>
        <w:t xml:space="preserve"> Muzeju likumā, kurus ir izstrādājusi </w:t>
      </w:r>
      <w:r w:rsidR="00B63D22">
        <w:t xml:space="preserve">Latvijas </w:t>
      </w:r>
      <w:r>
        <w:t>Muzeju biedrība. Viens no ierosinājumiem – mainīt muzeju padotību pret pārraudzību.</w:t>
      </w:r>
    </w:p>
    <w:p w14:paraId="7DDFACD9" w14:textId="02826DB4" w:rsidR="00B12A67" w:rsidRDefault="000F7A9D" w:rsidP="000F7A9D">
      <w:pPr>
        <w:jc w:val="both"/>
      </w:pPr>
      <w:r w:rsidRPr="003157E5">
        <w:rPr>
          <w:b/>
          <w:bCs/>
        </w:rPr>
        <w:t>G.Kaminskis:</w:t>
      </w:r>
      <w:r>
        <w:rPr>
          <w:b/>
          <w:bCs/>
        </w:rPr>
        <w:t xml:space="preserve"> </w:t>
      </w:r>
      <w:r w:rsidRPr="000F7A9D">
        <w:t>Svarīga būtu Latvijas Pašvaldību savienības iesaiste diskusijā par</w:t>
      </w:r>
      <w:r>
        <w:t xml:space="preserve"> grozījumiem Muzeju likumā.</w:t>
      </w:r>
    </w:p>
    <w:p w14:paraId="60B73B4D" w14:textId="20BA05E4" w:rsidR="000F7A9D" w:rsidRDefault="000F7A9D" w:rsidP="000F7A9D">
      <w:pPr>
        <w:jc w:val="both"/>
      </w:pPr>
      <w:r w:rsidRPr="00042F4F">
        <w:rPr>
          <w:b/>
          <w:bCs/>
        </w:rPr>
        <w:t>L.Dimante:</w:t>
      </w:r>
      <w:r>
        <w:rPr>
          <w:b/>
          <w:bCs/>
        </w:rPr>
        <w:t xml:space="preserve"> </w:t>
      </w:r>
      <w:r>
        <w:t>Ir plānota diskusija par</w:t>
      </w:r>
      <w:r w:rsidRPr="000F7A9D">
        <w:t xml:space="preserve"> Muzeju biedrības priekšlikum</w:t>
      </w:r>
      <w:r>
        <w:t>iem,</w:t>
      </w:r>
    </w:p>
    <w:p w14:paraId="0D97F1A1" w14:textId="41F5B772" w:rsidR="000F7A9D" w:rsidRDefault="000F7A9D" w:rsidP="000F7A9D">
      <w:pPr>
        <w:jc w:val="both"/>
      </w:pPr>
      <w:r w:rsidRPr="008D368B">
        <w:rPr>
          <w:b/>
          <w:bCs/>
        </w:rPr>
        <w:t>I.Dundure:</w:t>
      </w:r>
      <w:r>
        <w:rPr>
          <w:b/>
          <w:bCs/>
        </w:rPr>
        <w:t xml:space="preserve"> </w:t>
      </w:r>
      <w:r w:rsidR="00AA3E65">
        <w:t xml:space="preserve">Sarunai būtu jānotiek </w:t>
      </w:r>
      <w:r w:rsidRPr="000F7A9D">
        <w:t>starp Kultūras ministriju, Latvijas Pašvaldību savienību</w:t>
      </w:r>
      <w:r w:rsidR="00DD0143">
        <w:t>,</w:t>
      </w:r>
      <w:r w:rsidRPr="000F7A9D">
        <w:t xml:space="preserve"> Muzeju biedrību</w:t>
      </w:r>
      <w:r>
        <w:t xml:space="preserve"> un pašvaldību muzejiem.</w:t>
      </w:r>
    </w:p>
    <w:p w14:paraId="050E4F33" w14:textId="32FAEE47" w:rsidR="00B12A67" w:rsidRDefault="00697465" w:rsidP="00B12A67">
      <w:pPr>
        <w:ind w:firstLine="720"/>
        <w:jc w:val="both"/>
      </w:pPr>
      <w:r w:rsidRPr="00B12A67">
        <w:rPr>
          <w:b/>
        </w:rPr>
        <w:t xml:space="preserve">Puses vienojas: </w:t>
      </w:r>
      <w:r w:rsidRPr="00B12A67">
        <w:t xml:space="preserve">Pieņemt zināšanai </w:t>
      </w:r>
      <w:r w:rsidR="00B12A67" w:rsidRPr="00B12A67">
        <w:t>Kultūras ministrija</w:t>
      </w:r>
      <w:r w:rsidR="00FD7D3D">
        <w:t>s</w:t>
      </w:r>
      <w:r w:rsidR="00474A2D" w:rsidRPr="00B12A67">
        <w:t xml:space="preserve"> </w:t>
      </w:r>
      <w:r w:rsidRPr="00B12A67">
        <w:t xml:space="preserve">sniegto informāciju par </w:t>
      </w:r>
      <w:r w:rsidR="00B12A67" w:rsidRPr="00B12A67">
        <w:t>muzeju pārvaldību, reorganizāciju, dibinātāja un muzeja sadarbīb</w:t>
      </w:r>
      <w:r w:rsidR="00B63D22">
        <w:t>u</w:t>
      </w:r>
      <w:r w:rsidR="00B12A67" w:rsidRPr="00B12A67">
        <w:t>.</w:t>
      </w:r>
    </w:p>
    <w:p w14:paraId="5F93EE3C" w14:textId="492768D6" w:rsidR="004049FD" w:rsidRDefault="004049FD" w:rsidP="00B12A67">
      <w:pPr>
        <w:ind w:firstLine="720"/>
        <w:jc w:val="both"/>
      </w:pPr>
    </w:p>
    <w:p w14:paraId="07EDA8F2" w14:textId="4376FF2A" w:rsidR="004049FD" w:rsidRDefault="004049FD" w:rsidP="00B12A67">
      <w:pPr>
        <w:ind w:firstLine="720"/>
        <w:jc w:val="both"/>
      </w:pPr>
    </w:p>
    <w:p w14:paraId="4727D163" w14:textId="77777777" w:rsidR="004049FD" w:rsidRPr="00B12A67" w:rsidRDefault="004049FD" w:rsidP="00B12A67">
      <w:pPr>
        <w:ind w:firstLine="720"/>
        <w:jc w:val="both"/>
      </w:pPr>
    </w:p>
    <w:p w14:paraId="4A78E933" w14:textId="77777777" w:rsidR="00697465" w:rsidRPr="004C037B" w:rsidRDefault="00697465" w:rsidP="003B0F47">
      <w:pPr>
        <w:spacing w:line="240" w:lineRule="auto"/>
        <w:jc w:val="both"/>
        <w:outlineLvl w:val="0"/>
      </w:pPr>
    </w:p>
    <w:p w14:paraId="1B9727DD" w14:textId="77777777" w:rsidR="00697465" w:rsidRPr="00474A2D" w:rsidRDefault="00697465" w:rsidP="00697465">
      <w:pPr>
        <w:spacing w:line="240" w:lineRule="auto"/>
        <w:jc w:val="center"/>
        <w:outlineLvl w:val="0"/>
        <w:rPr>
          <w:b/>
          <w:bCs/>
        </w:rPr>
      </w:pPr>
      <w:r w:rsidRPr="00474A2D">
        <w:rPr>
          <w:b/>
          <w:bCs/>
        </w:rPr>
        <w:t xml:space="preserve">4. </w:t>
      </w:r>
    </w:p>
    <w:p w14:paraId="7C988D91" w14:textId="4E13EE92" w:rsidR="00B63D22" w:rsidRPr="00B63D22" w:rsidRDefault="002762FF" w:rsidP="00B63D22">
      <w:pPr>
        <w:pStyle w:val="Sarakstarindkopa"/>
        <w:suppressAutoHyphens w:val="0"/>
        <w:spacing w:line="240" w:lineRule="auto"/>
        <w:contextualSpacing w:val="0"/>
        <w:jc w:val="center"/>
        <w:rPr>
          <w:b/>
          <w:bCs/>
        </w:rPr>
      </w:pPr>
      <w:r>
        <w:rPr>
          <w:b/>
          <w:bCs/>
        </w:rPr>
        <w:lastRenderedPageBreak/>
        <w:t>Latviešu v</w:t>
      </w:r>
      <w:r w:rsidR="00B63D22" w:rsidRPr="00B63D22">
        <w:rPr>
          <w:b/>
          <w:bCs/>
        </w:rPr>
        <w:t>ēsturisko zemju likuma ieviešana</w:t>
      </w:r>
    </w:p>
    <w:p w14:paraId="7197D33A" w14:textId="72FCE22A" w:rsidR="00B63D22" w:rsidRDefault="00B63D22" w:rsidP="00B63D22">
      <w:pPr>
        <w:suppressAutoHyphens w:val="0"/>
        <w:spacing w:line="240" w:lineRule="auto"/>
        <w:jc w:val="both"/>
      </w:pPr>
      <w:r>
        <w:t xml:space="preserve">         ________________________________________________________________________</w:t>
      </w:r>
    </w:p>
    <w:p w14:paraId="5C6DF678" w14:textId="4EB3F183" w:rsidR="00B63D22" w:rsidRDefault="00B63D22" w:rsidP="00B63D22">
      <w:pPr>
        <w:pStyle w:val="Sarakstarindkopa"/>
        <w:suppressAutoHyphens w:val="0"/>
        <w:spacing w:line="240" w:lineRule="auto"/>
        <w:contextualSpacing w:val="0"/>
        <w:jc w:val="both"/>
      </w:pPr>
      <w:r>
        <w:t xml:space="preserve">Ziņo: Jana Vērdiņa, Latvijas Nacionālā kultūras centra Vēsturisko zemju un nemateriālā kultūras mantojuma nodaļas vadītāja </w:t>
      </w:r>
    </w:p>
    <w:p w14:paraId="2EBBBA6A" w14:textId="77777777" w:rsidR="003E6F21" w:rsidRPr="00BA5FD2" w:rsidRDefault="003E6F21" w:rsidP="00697465">
      <w:pPr>
        <w:spacing w:line="240" w:lineRule="auto"/>
        <w:jc w:val="center"/>
        <w:outlineLvl w:val="0"/>
        <w:rPr>
          <w:b/>
          <w:bCs/>
        </w:rPr>
      </w:pPr>
    </w:p>
    <w:p w14:paraId="1A2801B1" w14:textId="1FC009C1" w:rsidR="00B63D22" w:rsidRPr="00B63D22" w:rsidRDefault="00B63D22" w:rsidP="00B63D22">
      <w:pPr>
        <w:jc w:val="both"/>
        <w:outlineLvl w:val="0"/>
      </w:pPr>
      <w:r w:rsidRPr="00B63D22">
        <w:rPr>
          <w:b/>
          <w:bCs/>
        </w:rPr>
        <w:t>J.Vērdiņa:</w:t>
      </w:r>
      <w:r>
        <w:t xml:space="preserve"> </w:t>
      </w:r>
      <w:r w:rsidRPr="00B63D22">
        <w:t>Latviešu vēsturisko zemju likuma nolūks ir saglabāt latvietības daudzveidību un unikālo kultūrvēsturisko vidi latviešu vēsturiskajās zemēs un kultūrtelpās</w:t>
      </w:r>
      <w:r w:rsidRPr="007B61BF">
        <w:t xml:space="preserve">. </w:t>
      </w:r>
      <w:r w:rsidRPr="00B63D22">
        <w:t xml:space="preserve">Likums tapis, lai īstenotu Satversmes </w:t>
      </w:r>
      <w:r w:rsidR="00F176B7" w:rsidRPr="00B63D22">
        <w:t>p</w:t>
      </w:r>
      <w:r w:rsidR="00F176B7">
        <w:t>reambulā</w:t>
      </w:r>
      <w:r w:rsidRPr="00B63D22">
        <w:t xml:space="preserve"> noteikto, ka viens no Latvijas valsts uzdevumiem ir garantēt latviešu nācijas, tās valodas un kultūras pastāvēšanu un attīstību cauri gadsimtiem.</w:t>
      </w:r>
    </w:p>
    <w:p w14:paraId="04BAB4AE" w14:textId="13A9D6A0" w:rsidR="007B61BF" w:rsidRDefault="003B0F47" w:rsidP="007B61BF">
      <w:pPr>
        <w:jc w:val="both"/>
        <w:outlineLvl w:val="0"/>
      </w:pPr>
      <w:r>
        <w:t xml:space="preserve">Lielākais pasākums </w:t>
      </w:r>
      <w:r w:rsidR="00B63D22" w:rsidRPr="007B61BF">
        <w:t xml:space="preserve">ir VKKF mērķprogramma </w:t>
      </w:r>
      <w:r w:rsidR="00AA3E65" w:rsidRPr="002B2C0E">
        <w:t>„</w:t>
      </w:r>
      <w:r w:rsidR="00B63D22" w:rsidRPr="007B61BF">
        <w:t>Latviešu vēsturisko zemju attīstības programma”.</w:t>
      </w:r>
      <w:r w:rsidR="00B63D22" w:rsidRPr="007B61BF">
        <w:rPr>
          <w:rFonts w:asciiTheme="minorHAnsi" w:eastAsiaTheme="minorEastAsia" w:hAnsi="Calibri" w:cstheme="minorBidi"/>
          <w:color w:val="000000" w:themeColor="text1"/>
          <w:kern w:val="24"/>
          <w:sz w:val="48"/>
          <w:szCs w:val="48"/>
          <w:lang w:eastAsia="lv-LV"/>
        </w:rPr>
        <w:t xml:space="preserve"> </w:t>
      </w:r>
      <w:r w:rsidR="00B63D22" w:rsidRPr="007B61BF">
        <w:t xml:space="preserve">Mērķprogramma „Latviešu vēsturisko zemju programma” (turpmāk </w:t>
      </w:r>
      <w:r>
        <w:t>–</w:t>
      </w:r>
      <w:r w:rsidR="00B63D22" w:rsidRPr="007B61BF">
        <w:t xml:space="preserve"> mērķprogramma) ir saskaņā ar VKKF kultūras projektu konkursa nolikumu un Latviešu vēsturisko zemju likumu izstrādāta un īstenota programma, kas tiek finansēta no VKKF līdzekļiem.</w:t>
      </w:r>
      <w:r w:rsidR="007B61BF" w:rsidRPr="007B61BF">
        <w:t xml:space="preserve">  Tās mē</w:t>
      </w:r>
      <w:r w:rsidR="007B61BF">
        <w:t>rķis</w:t>
      </w:r>
      <w:r w:rsidR="007B61BF" w:rsidRPr="007B61BF">
        <w:t xml:space="preserve"> </w:t>
      </w:r>
      <w:r w:rsidR="007B61BF">
        <w:t>v</w:t>
      </w:r>
      <w:r w:rsidR="007B61BF" w:rsidRPr="007B61BF">
        <w:t>eicināt kvalitatīvas kultūras</w:t>
      </w:r>
      <w:proofErr w:type="gramStart"/>
      <w:r w:rsidR="007B61BF" w:rsidRPr="007B61BF">
        <w:t xml:space="preserve"> </w:t>
      </w:r>
      <w:r w:rsidR="004049FD">
        <w:t xml:space="preserve"> </w:t>
      </w:r>
      <w:proofErr w:type="gramEnd"/>
      <w:r w:rsidR="007B61BF" w:rsidRPr="007B61BF">
        <w:t>pieejamību latviešu vēsturiskajās zemēs, latviešu vēsturisko zemju savdabības</w:t>
      </w:r>
      <w:r w:rsidR="007B61BF">
        <w:t xml:space="preserve"> </w:t>
      </w:r>
      <w:r w:rsidR="007B61BF" w:rsidRPr="007B61BF">
        <w:t xml:space="preserve">izzināšanu, saglabāšanu un popularizēšanu. </w:t>
      </w:r>
      <w:r w:rsidR="00B63D22" w:rsidRPr="007B61BF">
        <w:t xml:space="preserve">Mērķprogramma tiek īstenota, administrējot un organizējot </w:t>
      </w:r>
      <w:r w:rsidR="00F176B7">
        <w:t>k</w:t>
      </w:r>
      <w:r w:rsidR="00B63D22" w:rsidRPr="007B61BF">
        <w:t xml:space="preserve">ultūras programmu projektu konkursus latviešu vēsturiskajās zemēs – Kurzemē, Latgalē, Vidzemē (izņemot </w:t>
      </w:r>
      <w:r w:rsidR="00B63D22" w:rsidRPr="00FB1160">
        <w:t xml:space="preserve">Rīgas </w:t>
      </w:r>
      <w:proofErr w:type="spellStart"/>
      <w:r w:rsidR="00B63D22" w:rsidRPr="00FB1160">
        <w:t>valstspilsētu</w:t>
      </w:r>
      <w:proofErr w:type="spellEnd"/>
      <w:r w:rsidR="00B63D22" w:rsidRPr="00FB1160">
        <w:t>), Zemgalē un Sēlijā.</w:t>
      </w:r>
      <w:r w:rsidR="00B63D22">
        <w:t xml:space="preserve"> </w:t>
      </w:r>
      <w:proofErr w:type="gramStart"/>
      <w:r w:rsidR="00B63D22">
        <w:t>2023.gada</w:t>
      </w:r>
      <w:proofErr w:type="gramEnd"/>
      <w:r w:rsidR="00B63D22">
        <w:t xml:space="preserve"> konkursā kopumā piešķirti 700 300 eiro</w:t>
      </w:r>
      <w:r w:rsidR="007B61BF">
        <w:t>.</w:t>
      </w:r>
      <w:r w:rsidRPr="003B0F47">
        <w:t xml:space="preserve"> </w:t>
      </w:r>
      <w:r>
        <w:t>Otrs pasākums – p</w:t>
      </w:r>
      <w:r w:rsidRPr="007B61BF">
        <w:t>ar 2023. gadā piešķirtajiem 106 000 eiro uzsākta latviešu vēsturisko zemju un kultūrtelpu robežu norāžu izvietošana pie galvenajām satiksmes maģistrālēm uz valsts galvenajiem un reģionālajiem ceļiem, kā arī</w:t>
      </w:r>
      <w:proofErr w:type="gramStart"/>
      <w:r w:rsidRPr="007B61BF">
        <w:t xml:space="preserve">  </w:t>
      </w:r>
      <w:proofErr w:type="gramEnd"/>
      <w:r w:rsidRPr="007B61BF">
        <w:t>norādes latgaliešu rakstu valodā un lībiešu valodā. Faktiski uzstādīto zīmju skaitu varēs apkopot gada noslēgumā.</w:t>
      </w:r>
    </w:p>
    <w:p w14:paraId="20EECE0A" w14:textId="4AC4A091" w:rsidR="00150669" w:rsidRDefault="00150669" w:rsidP="007B61BF">
      <w:pPr>
        <w:jc w:val="both"/>
        <w:outlineLvl w:val="0"/>
      </w:pPr>
      <w:r w:rsidRPr="008D368B">
        <w:rPr>
          <w:b/>
          <w:bCs/>
        </w:rPr>
        <w:t>I.Dundure:</w:t>
      </w:r>
      <w:r>
        <w:rPr>
          <w:b/>
          <w:bCs/>
        </w:rPr>
        <w:t xml:space="preserve"> </w:t>
      </w:r>
      <w:r w:rsidRPr="00FE7B27">
        <w:t>Īpaši jāuz</w:t>
      </w:r>
      <w:r w:rsidR="00FE7B27">
        <w:t>s</w:t>
      </w:r>
      <w:r w:rsidRPr="00FE7B27">
        <w:t xml:space="preserve">ver </w:t>
      </w:r>
      <w:r w:rsidR="00FE7B27" w:rsidRPr="00FE7B27">
        <w:t>m</w:t>
      </w:r>
      <w:r w:rsidRPr="00FE7B27">
        <w:t>ērķprogrammas nozīmība Latviešu vēsturisko zemju likuma ieviešanā</w:t>
      </w:r>
      <w:r w:rsidR="00FE7B27">
        <w:t>.</w:t>
      </w:r>
    </w:p>
    <w:p w14:paraId="066A7CA2" w14:textId="2E68D33C" w:rsidR="003B0F47" w:rsidRDefault="00697465" w:rsidP="003B0F47">
      <w:pPr>
        <w:ind w:firstLine="720"/>
        <w:jc w:val="both"/>
        <w:outlineLvl w:val="0"/>
      </w:pPr>
      <w:r w:rsidRPr="003B0F47">
        <w:rPr>
          <w:b/>
          <w:bCs/>
        </w:rPr>
        <w:t>Puses vienojas:</w:t>
      </w:r>
      <w:r w:rsidRPr="003B0F47">
        <w:t xml:space="preserve"> </w:t>
      </w:r>
      <w:r w:rsidRPr="00CA6A2F">
        <w:t>Pieņemt zināšanai</w:t>
      </w:r>
      <w:r w:rsidR="003B0F47">
        <w:t xml:space="preserve"> Latvijas Nacionālais kultūras centra</w:t>
      </w:r>
      <w:r w:rsidRPr="00CA6A2F">
        <w:t xml:space="preserve"> sniegto informāciju</w:t>
      </w:r>
      <w:r w:rsidR="00FE4EFC">
        <w:t xml:space="preserve"> par</w:t>
      </w:r>
      <w:r w:rsidRPr="00CA6A2F">
        <w:t xml:space="preserve"> </w:t>
      </w:r>
      <w:r w:rsidR="003B0F47" w:rsidRPr="003B0F47">
        <w:t>Vēsturisko zemju likuma ieviešan</w:t>
      </w:r>
      <w:r w:rsidR="003B0F47">
        <w:t>u.</w:t>
      </w:r>
    </w:p>
    <w:p w14:paraId="067C8203" w14:textId="71945F10" w:rsidR="003B0F47" w:rsidRDefault="003B0F47" w:rsidP="003B0F47">
      <w:pPr>
        <w:ind w:firstLine="720"/>
        <w:jc w:val="both"/>
        <w:outlineLvl w:val="0"/>
      </w:pPr>
    </w:p>
    <w:p w14:paraId="524E260F" w14:textId="75B99F73" w:rsidR="003B0F47" w:rsidRPr="00474A2D" w:rsidRDefault="003B0F47" w:rsidP="003B0F47">
      <w:pPr>
        <w:spacing w:line="240" w:lineRule="auto"/>
        <w:jc w:val="center"/>
        <w:outlineLvl w:val="0"/>
        <w:rPr>
          <w:b/>
          <w:bCs/>
        </w:rPr>
      </w:pPr>
      <w:r>
        <w:rPr>
          <w:b/>
          <w:bCs/>
        </w:rPr>
        <w:t>5</w:t>
      </w:r>
      <w:r w:rsidRPr="00474A2D">
        <w:rPr>
          <w:b/>
          <w:bCs/>
        </w:rPr>
        <w:t>.</w:t>
      </w:r>
    </w:p>
    <w:p w14:paraId="61DBB38E" w14:textId="77777777" w:rsidR="003B0F47" w:rsidRPr="00A77618" w:rsidRDefault="003B0F47" w:rsidP="003B0F47">
      <w:pPr>
        <w:spacing w:line="240" w:lineRule="auto"/>
        <w:jc w:val="center"/>
        <w:rPr>
          <w:b/>
        </w:rPr>
      </w:pPr>
      <w:r w:rsidRPr="00A77618">
        <w:rPr>
          <w:b/>
        </w:rPr>
        <w:t>Kultūras centru likuma ieviešana</w:t>
      </w:r>
    </w:p>
    <w:p w14:paraId="57ED7C7A" w14:textId="77777777" w:rsidR="003B0F47" w:rsidRDefault="003B0F47" w:rsidP="003B0F47">
      <w:pPr>
        <w:suppressAutoHyphens w:val="0"/>
        <w:spacing w:line="240" w:lineRule="auto"/>
        <w:jc w:val="both"/>
      </w:pPr>
      <w:r>
        <w:t xml:space="preserve">         ________________________________________________________________________</w:t>
      </w:r>
    </w:p>
    <w:p w14:paraId="4CCD3D85" w14:textId="7BF5D02F" w:rsidR="003B0F47" w:rsidRDefault="003B0F47" w:rsidP="00150669">
      <w:pPr>
        <w:pStyle w:val="Sarakstarindkopa"/>
        <w:suppressAutoHyphens w:val="0"/>
        <w:spacing w:line="240" w:lineRule="auto"/>
        <w:contextualSpacing w:val="0"/>
        <w:jc w:val="center"/>
      </w:pPr>
      <w:r>
        <w:t>Ziņo: Signe Pujāte, Latvijas Nacionālā kultūras centra direktore</w:t>
      </w:r>
    </w:p>
    <w:p w14:paraId="67C49786" w14:textId="77777777" w:rsidR="00150669" w:rsidRDefault="00150669" w:rsidP="00150669">
      <w:pPr>
        <w:spacing w:line="240" w:lineRule="auto"/>
        <w:jc w:val="both"/>
        <w:rPr>
          <w:b/>
          <w:bCs/>
        </w:rPr>
      </w:pPr>
    </w:p>
    <w:p w14:paraId="38B425FB" w14:textId="6460AC46" w:rsidR="00150669" w:rsidRDefault="00150669" w:rsidP="00150669">
      <w:pPr>
        <w:spacing w:line="240" w:lineRule="auto"/>
        <w:jc w:val="both"/>
      </w:pPr>
      <w:r w:rsidRPr="00150669">
        <w:rPr>
          <w:b/>
          <w:bCs/>
        </w:rPr>
        <w:t>S.Pujāte:</w:t>
      </w:r>
      <w:r>
        <w:t xml:space="preserve"> </w:t>
      </w:r>
      <w:r w:rsidRPr="00A77618">
        <w:t>Kultūras centru likums ir spēkā no 2022. gada 11. oktobra. Pašvaldīb</w:t>
      </w:r>
      <w:r w:rsidR="00AA3E65">
        <w:t xml:space="preserve">ām </w:t>
      </w:r>
      <w:r w:rsidRPr="00A77618">
        <w:t xml:space="preserve">līdz 2023. gada 31. decembrim </w:t>
      </w:r>
      <w:r w:rsidR="00AA3E65">
        <w:t>jā</w:t>
      </w:r>
      <w:r w:rsidRPr="00A77618">
        <w:t xml:space="preserve">nodrošina </w:t>
      </w:r>
      <w:proofErr w:type="gramStart"/>
      <w:r w:rsidRPr="00A77618">
        <w:t>vismaz vienam savā administratīvajā teritorijā esošam kultūras centram metodiskā kultūras centra statusu</w:t>
      </w:r>
      <w:proofErr w:type="gramEnd"/>
      <w:r w:rsidRPr="00A77618">
        <w:t xml:space="preserve">. </w:t>
      </w:r>
      <w:r w:rsidR="001D7EA6">
        <w:t>Latvijas Nacionāl</w:t>
      </w:r>
      <w:r w:rsidR="00F82B7E">
        <w:t>ais</w:t>
      </w:r>
      <w:r w:rsidR="001D7EA6">
        <w:t xml:space="preserve"> kultūras centrs</w:t>
      </w:r>
      <w:r w:rsidR="00FE7B27">
        <w:t xml:space="preserve"> sadarbībā ar Kultūras centru</w:t>
      </w:r>
      <w:r w:rsidR="001D7EA6">
        <w:t xml:space="preserve"> nozares</w:t>
      </w:r>
      <w:r w:rsidR="00FE7B27">
        <w:t xml:space="preserve"> padomi, kultūras centru vadītājiem, Kultūras darbinieku biedrību, Latvijas Kultūras akadēmiju un Latvijas Kultūras koledžu</w:t>
      </w:r>
      <w:proofErr w:type="gramStart"/>
      <w:r w:rsidR="00FE7B27">
        <w:t xml:space="preserve"> </w:t>
      </w:r>
      <w:r w:rsidR="001D7EA6">
        <w:t xml:space="preserve"> </w:t>
      </w:r>
      <w:proofErr w:type="gramEnd"/>
      <w:r w:rsidR="001D7EA6">
        <w:t xml:space="preserve">organizēja aptauju par to, kas interesē </w:t>
      </w:r>
      <w:r w:rsidR="00F176B7">
        <w:t>speciālistus</w:t>
      </w:r>
      <w:r w:rsidR="001D7EA6">
        <w:t>, kas strādā Latvijas kultūras centros. Tas bija svarīgi, lai izglītības iestādes veidotu atbilstošu izglītības piedāvājumu. Latvijas Nacionāl</w:t>
      </w:r>
      <w:r w:rsidR="00F176B7">
        <w:t>ajā</w:t>
      </w:r>
      <w:r w:rsidR="001D7EA6">
        <w:t xml:space="preserve"> kultūras centrā ir saņemti jautājum</w:t>
      </w:r>
      <w:r w:rsidR="00F176B7">
        <w:t>i</w:t>
      </w:r>
      <w:r w:rsidR="001D7EA6">
        <w:t xml:space="preserve"> par to, kā sadalīt kompetences starp kultūras pārvaldi un metodisko kultūras centru. </w:t>
      </w:r>
      <w:r w:rsidR="00F176B7">
        <w:t>S</w:t>
      </w:r>
      <w:r w:rsidR="001D7EA6">
        <w:t xml:space="preserve">askaņā ar </w:t>
      </w:r>
      <w:r w:rsidR="00F82B7E">
        <w:t>Kultūras</w:t>
      </w:r>
      <w:r w:rsidR="001D7EA6">
        <w:t xml:space="preserve"> </w:t>
      </w:r>
      <w:r w:rsidR="00F82B7E">
        <w:t>c</w:t>
      </w:r>
      <w:r w:rsidR="001D7EA6">
        <w:t>e</w:t>
      </w:r>
      <w:r w:rsidR="00F82B7E">
        <w:t>n</w:t>
      </w:r>
      <w:r w:rsidR="001D7EA6">
        <w:t xml:space="preserve">tru likumu </w:t>
      </w:r>
      <w:r w:rsidR="00F176B7">
        <w:t>p</w:t>
      </w:r>
      <w:r w:rsidR="00F176B7">
        <w:t>ašvaldība</w:t>
      </w:r>
      <w:r w:rsidR="00F176B7">
        <w:t xml:space="preserve"> </w:t>
      </w:r>
      <w:r w:rsidR="001D7EA6">
        <w:t>var lem</w:t>
      </w:r>
      <w:r w:rsidR="00F82B7E">
        <w:t>t</w:t>
      </w:r>
      <w:r w:rsidR="001D7EA6">
        <w:t>, ka</w:t>
      </w:r>
      <w:proofErr w:type="gramStart"/>
      <w:r w:rsidR="001D7EA6">
        <w:t xml:space="preserve">  </w:t>
      </w:r>
      <w:proofErr w:type="gramEnd"/>
      <w:r w:rsidR="001D7EA6">
        <w:t>kultūras pārvalde veic metodisko kultūras centra funkcij</w:t>
      </w:r>
      <w:r w:rsidR="00F82B7E">
        <w:t>u. Latvijas Nacionālais kultūras centrs</w:t>
      </w:r>
      <w:proofErr w:type="gramStart"/>
      <w:r w:rsidR="001D7EA6">
        <w:t xml:space="preserve">  </w:t>
      </w:r>
      <w:proofErr w:type="gramEnd"/>
      <w:r w:rsidR="001D7EA6">
        <w:t>arī</w:t>
      </w:r>
      <w:r w:rsidR="00AA3E65">
        <w:t xml:space="preserve"> ir </w:t>
      </w:r>
      <w:r w:rsidR="001D7EA6">
        <w:t xml:space="preserve"> </w:t>
      </w:r>
      <w:r w:rsidRPr="00A77618">
        <w:t>rīkojis seminārus visiem plānošanas reģionu pašvaldību vadītājiem, kultūras nodaļu vadītājiem un kultūras centru vadītājiem par Kultūras centra likuma ieviešanu.</w:t>
      </w:r>
      <w:r w:rsidR="001D7EA6" w:rsidRPr="001D7EA6">
        <w:t xml:space="preserve"> </w:t>
      </w:r>
      <w:r w:rsidR="001D7EA6">
        <w:t>Latvijas Nacionāl</w:t>
      </w:r>
      <w:r w:rsidR="00F176B7">
        <w:t>ais</w:t>
      </w:r>
      <w:r w:rsidR="001D7EA6">
        <w:t xml:space="preserve"> kultūras centrs</w:t>
      </w:r>
      <w:proofErr w:type="gramStart"/>
      <w:r w:rsidR="001D7EA6">
        <w:t xml:space="preserve"> </w:t>
      </w:r>
      <w:r w:rsidRPr="00A77618">
        <w:t xml:space="preserve"> </w:t>
      </w:r>
      <w:proofErr w:type="gramEnd"/>
      <w:r w:rsidRPr="00A77618">
        <w:t>saziņā ar Kultūras ministriju un Kultūras centru nozares padomi gatavo grozījumus M</w:t>
      </w:r>
      <w:r w:rsidR="00FE7B27">
        <w:t>inistru kabineta</w:t>
      </w:r>
      <w:r w:rsidRPr="00A77618">
        <w:t xml:space="preserve"> </w:t>
      </w:r>
      <w:r w:rsidR="00FE7B27" w:rsidRPr="00A77618">
        <w:t>2017</w:t>
      </w:r>
      <w:r w:rsidR="00FE7B27">
        <w:t xml:space="preserve">.gada </w:t>
      </w:r>
      <w:r w:rsidRPr="00A77618">
        <w:t>30.</w:t>
      </w:r>
      <w:r w:rsidR="00FE7B27">
        <w:t>maija</w:t>
      </w:r>
      <w:r w:rsidRPr="00A77618">
        <w:t xml:space="preserve"> noteikumos Nr. 291 </w:t>
      </w:r>
      <w:r w:rsidR="00FE7B27" w:rsidRPr="007B61BF">
        <w:t>„</w:t>
      </w:r>
      <w:r w:rsidRPr="00A77618">
        <w:t>Noteikumi par oficiālās statistikas apkopošanu kultūras jomā</w:t>
      </w:r>
      <w:r w:rsidR="00FE7B27">
        <w:t>”</w:t>
      </w:r>
      <w:r w:rsidR="00F82B7E">
        <w:t>,  kas būs saistīts ar akreditācijas procesa nodrošināšanu.</w:t>
      </w:r>
    </w:p>
    <w:p w14:paraId="1E7FE7C9" w14:textId="76508C75" w:rsidR="00F82B7E" w:rsidRPr="00F82B7E" w:rsidRDefault="00F82B7E" w:rsidP="003337A8">
      <w:pPr>
        <w:spacing w:line="240" w:lineRule="auto"/>
        <w:ind w:firstLine="720"/>
        <w:jc w:val="both"/>
      </w:pPr>
      <w:r w:rsidRPr="00F82B7E">
        <w:rPr>
          <w:b/>
          <w:bCs/>
        </w:rPr>
        <w:t>Puses vienojas:</w:t>
      </w:r>
      <w:r w:rsidRPr="003B0F47">
        <w:t xml:space="preserve"> </w:t>
      </w:r>
      <w:r w:rsidRPr="00CA6A2F">
        <w:t>Pieņemt zināšanai</w:t>
      </w:r>
      <w:r>
        <w:t xml:space="preserve"> Latvijas Nacionālais kultūras centra</w:t>
      </w:r>
      <w:r w:rsidRPr="00CA6A2F">
        <w:t xml:space="preserve"> sniegto informāciju</w:t>
      </w:r>
      <w:r>
        <w:t xml:space="preserve"> </w:t>
      </w:r>
      <w:r w:rsidR="00F176B7">
        <w:t xml:space="preserve">par </w:t>
      </w:r>
      <w:r w:rsidR="00F176B7" w:rsidRPr="00F82B7E">
        <w:t>Kultūras centru likuma ieviešanu</w:t>
      </w:r>
      <w:r>
        <w:t>.</w:t>
      </w:r>
    </w:p>
    <w:p w14:paraId="095501B7" w14:textId="77777777" w:rsidR="003B0F47" w:rsidRDefault="003B0F47" w:rsidP="00F82B7E">
      <w:pPr>
        <w:spacing w:line="240" w:lineRule="auto"/>
        <w:outlineLvl w:val="0"/>
        <w:rPr>
          <w:b/>
          <w:bCs/>
        </w:rPr>
      </w:pPr>
    </w:p>
    <w:p w14:paraId="121BD2D4" w14:textId="0EECE7BC" w:rsidR="003B0F47" w:rsidRPr="00474A2D" w:rsidRDefault="0046161C" w:rsidP="003B0F47">
      <w:pPr>
        <w:spacing w:line="240" w:lineRule="auto"/>
        <w:jc w:val="center"/>
        <w:outlineLvl w:val="0"/>
        <w:rPr>
          <w:b/>
          <w:bCs/>
        </w:rPr>
      </w:pPr>
      <w:r>
        <w:rPr>
          <w:b/>
          <w:bCs/>
        </w:rPr>
        <w:t>6</w:t>
      </w:r>
      <w:r w:rsidR="003B0F47" w:rsidRPr="00474A2D">
        <w:rPr>
          <w:b/>
          <w:bCs/>
        </w:rPr>
        <w:t>.</w:t>
      </w:r>
    </w:p>
    <w:p w14:paraId="5073D6CC" w14:textId="59F89D4B" w:rsidR="003B0F47" w:rsidRPr="003B0F47" w:rsidRDefault="003B0F47" w:rsidP="003B0F47">
      <w:pPr>
        <w:spacing w:line="240" w:lineRule="auto"/>
        <w:jc w:val="center"/>
        <w:rPr>
          <w:b/>
          <w:bCs/>
        </w:rPr>
      </w:pPr>
      <w:r w:rsidRPr="003B0F47">
        <w:rPr>
          <w:b/>
          <w:bCs/>
        </w:rPr>
        <w:t xml:space="preserve">Programmas </w:t>
      </w:r>
      <w:r w:rsidR="00FE7B27" w:rsidRPr="007B61BF">
        <w:t>„</w:t>
      </w:r>
      <w:r w:rsidRPr="003B0F47">
        <w:rPr>
          <w:b/>
          <w:bCs/>
        </w:rPr>
        <w:t>Latvijas skolas soma” aktualitātes un ilgtspēja</w:t>
      </w:r>
    </w:p>
    <w:p w14:paraId="07042A67" w14:textId="77777777" w:rsidR="003B0F47" w:rsidRDefault="003B0F47" w:rsidP="003B0F47">
      <w:pPr>
        <w:suppressAutoHyphens w:val="0"/>
        <w:spacing w:line="240" w:lineRule="auto"/>
        <w:jc w:val="both"/>
      </w:pPr>
      <w:r>
        <w:t xml:space="preserve">         ________________________________________________________________________</w:t>
      </w:r>
    </w:p>
    <w:p w14:paraId="1B3F07B0" w14:textId="5A1A34DE" w:rsidR="003B0F47" w:rsidRDefault="003B0F47" w:rsidP="003B0F47">
      <w:pPr>
        <w:pStyle w:val="Sarakstarindkopa"/>
        <w:suppressAutoHyphens w:val="0"/>
        <w:spacing w:line="240" w:lineRule="auto"/>
        <w:contextualSpacing w:val="0"/>
        <w:jc w:val="both"/>
      </w:pPr>
      <w:r>
        <w:t xml:space="preserve">Ziņo: </w:t>
      </w:r>
      <w:r w:rsidR="00150669">
        <w:t>Aija Tūna, Latvijas Nacionālā kultūras centra</w:t>
      </w:r>
      <w:r>
        <w:t xml:space="preserve"> Programmas </w:t>
      </w:r>
      <w:r w:rsidR="00FE7B27" w:rsidRPr="007B61BF">
        <w:t>„</w:t>
      </w:r>
      <w:r>
        <w:t xml:space="preserve">Latvijas skolas soma” vadītāja </w:t>
      </w:r>
    </w:p>
    <w:p w14:paraId="63445D61" w14:textId="50BF3598" w:rsidR="00150669" w:rsidRPr="00F82B7E" w:rsidRDefault="00150669" w:rsidP="003B0F47">
      <w:pPr>
        <w:pStyle w:val="Sarakstarindkopa"/>
        <w:suppressAutoHyphens w:val="0"/>
        <w:spacing w:line="240" w:lineRule="auto"/>
        <w:contextualSpacing w:val="0"/>
        <w:jc w:val="both"/>
        <w:rPr>
          <w:b/>
          <w:bCs/>
        </w:rPr>
      </w:pPr>
    </w:p>
    <w:p w14:paraId="62235DCA" w14:textId="04AEAFDE" w:rsidR="00986A33" w:rsidRDefault="00F82B7E" w:rsidP="00FE0942">
      <w:pPr>
        <w:ind w:firstLine="720"/>
        <w:jc w:val="both"/>
      </w:pPr>
      <w:proofErr w:type="spellStart"/>
      <w:r w:rsidRPr="00F82B7E">
        <w:rPr>
          <w:b/>
          <w:bCs/>
        </w:rPr>
        <w:t>A.Tūna</w:t>
      </w:r>
      <w:r>
        <w:t>:</w:t>
      </w:r>
      <w:proofErr w:type="gramStart"/>
      <w:r w:rsidR="00150669" w:rsidRPr="00A77618">
        <w:t>Kopš</w:t>
      </w:r>
      <w:r w:rsidRPr="007B61BF">
        <w:t>„</w:t>
      </w:r>
      <w:r w:rsidR="00150669" w:rsidRPr="00A77618">
        <w:t>Latvijas</w:t>
      </w:r>
      <w:proofErr w:type="spellEnd"/>
      <w:r w:rsidR="00150669" w:rsidRPr="00A77618">
        <w:t xml:space="preserve"> skolas soma” veidošanas</w:t>
      </w:r>
      <w:r>
        <w:t xml:space="preserve"> ir jau</w:t>
      </w:r>
      <w:proofErr w:type="gramEnd"/>
      <w:r>
        <w:t xml:space="preserve"> pagājuši pieci gadi.</w:t>
      </w:r>
      <w:r w:rsidR="00150669" w:rsidRPr="00A77618">
        <w:t xml:space="preserve"> Latvijas Pašvaldību savienība un pašvaldības visā Latvijā</w:t>
      </w:r>
      <w:r w:rsidR="001B7633">
        <w:t xml:space="preserve"> šajā laikā</w:t>
      </w:r>
      <w:r w:rsidR="00150669" w:rsidRPr="00A77618">
        <w:t xml:space="preserve"> bijušas nozīmīgs partneris.  </w:t>
      </w:r>
      <w:r w:rsidR="00F1668D">
        <w:t>P</w:t>
      </w:r>
      <w:r w:rsidR="00150669" w:rsidRPr="00A77618">
        <w:t>rogrammas īstenošanā visā Latvijā</w:t>
      </w:r>
      <w:r w:rsidR="00F1668D">
        <w:t xml:space="preserve"> būtiska </w:t>
      </w:r>
      <w:r w:rsidR="00150669" w:rsidRPr="00A77618">
        <w:t>ir pašvaldību koordinatoru loma. Turpinām nodrošināt valsts apmaksātu iespēju skolēniem mācību procesa ietvaros regulāri iepazīt Latvijas kultūras vērtības un laikmetīgās izpausmes</w:t>
      </w:r>
      <w:r w:rsidR="00150669">
        <w:t>.</w:t>
      </w:r>
      <w:r w:rsidR="00150669" w:rsidRPr="00A77618">
        <w:t xml:space="preserve"> Programma </w:t>
      </w:r>
      <w:r w:rsidR="001B7633" w:rsidRPr="007B61BF">
        <w:t>„</w:t>
      </w:r>
      <w:r w:rsidR="00150669" w:rsidRPr="00A77618">
        <w:t>Latvijas skolas soma” darbojas kā efektīvs instruments šī uzdevuma</w:t>
      </w:r>
      <w:proofErr w:type="gramStart"/>
      <w:r w:rsidR="00F176B7">
        <w:t xml:space="preserve"> </w:t>
      </w:r>
      <w:r w:rsidR="00150669" w:rsidRPr="00A77618">
        <w:t xml:space="preserve"> </w:t>
      </w:r>
      <w:proofErr w:type="gramEnd"/>
      <w:r w:rsidR="00150669" w:rsidRPr="00A77618">
        <w:t>veikšanai.</w:t>
      </w:r>
      <w:r w:rsidR="00150669">
        <w:t xml:space="preserve"> </w:t>
      </w:r>
      <w:r w:rsidR="00150669" w:rsidRPr="00A77618">
        <w:t>Rezultāti pašvaldību izglītības iestādēs</w:t>
      </w:r>
      <w:r w:rsidR="00150669" w:rsidRPr="00986A33">
        <w:t xml:space="preserve"> 2022. gad</w:t>
      </w:r>
      <w:r w:rsidR="00F1668D">
        <w:t>ā –</w:t>
      </w:r>
      <w:r w:rsidR="00150669" w:rsidRPr="00986A33">
        <w:t xml:space="preserve"> 2022. gada 1. pusgadā, neraugoties uz vēl jūtamajām Covid-19 sekām, vismaz vienu kultūras norisi semestrī pieredzējuši 99 </w:t>
      </w:r>
      <w:r w:rsidR="004049FD">
        <w:t>procenti</w:t>
      </w:r>
      <w:r w:rsidR="00150669" w:rsidRPr="00986A33">
        <w:t xml:space="preserve"> skolēnu</w:t>
      </w:r>
      <w:r w:rsidR="004049FD">
        <w:t xml:space="preserve">, savukārt </w:t>
      </w:r>
      <w:r w:rsidR="00150669" w:rsidRPr="00986A33">
        <w:t>2. pusgadā jau aptverti 100 </w:t>
      </w:r>
      <w:proofErr w:type="gramStart"/>
      <w:r w:rsidR="004049FD">
        <w:t>procenti</w:t>
      </w:r>
      <w:proofErr w:type="gramEnd"/>
      <w:r w:rsidR="00150669" w:rsidRPr="00986A33">
        <w:t>.</w:t>
      </w:r>
      <w:r w:rsidRPr="00986A33">
        <w:t xml:space="preserve"> </w:t>
      </w:r>
      <w:r w:rsidR="00986A33" w:rsidRPr="00986A33">
        <w:t>Katrs skolēns semestrī apmeklējis vismaz vienu kultūras norisi.</w:t>
      </w:r>
      <w:r w:rsidR="00986A33">
        <w:rPr>
          <w:lang w:val="en-US"/>
        </w:rPr>
        <w:t xml:space="preserve"> </w:t>
      </w:r>
      <w:r w:rsidR="00150669" w:rsidRPr="00A77618">
        <w:t xml:space="preserve">Nozīmīgi soļi </w:t>
      </w:r>
      <w:r>
        <w:t>–</w:t>
      </w:r>
      <w:r w:rsidR="00150669">
        <w:rPr>
          <w:b/>
          <w:bCs/>
        </w:rPr>
        <w:t xml:space="preserve"> </w:t>
      </w:r>
      <w:r w:rsidR="00150669">
        <w:t>p</w:t>
      </w:r>
      <w:r w:rsidR="00150669" w:rsidRPr="00A77618">
        <w:t xml:space="preserve">anākts, ka pēc </w:t>
      </w:r>
      <w:bookmarkStart w:id="0" w:name="_Hlk136945170"/>
      <w:r w:rsidR="00150669" w:rsidRPr="00A77618">
        <w:t xml:space="preserve">Latvijas valsts simtgades programmas </w:t>
      </w:r>
      <w:bookmarkEnd w:id="0"/>
      <w:r w:rsidR="00150669" w:rsidRPr="00A77618">
        <w:t>beigām programmas finansējums 2024.–2026. gadam iekļauts vidēja termiņa budžeta ietvara likumā.</w:t>
      </w:r>
      <w:r w:rsidR="00150669">
        <w:rPr>
          <w:b/>
          <w:bCs/>
        </w:rPr>
        <w:t xml:space="preserve"> </w:t>
      </w:r>
      <w:r w:rsidR="00150669" w:rsidRPr="00A77618">
        <w:t xml:space="preserve">Lai nostiprinātu kultūras nozīmi bērnu un jauniešu personības attīstības un izglītības procesā, kā arī mazinātu birokrātisko slogu, t. sk., paātrinātu finanšu nonākšanu pie lietotāja, ierosināti grozījumi Izglītības likumā, ko </w:t>
      </w:r>
      <w:proofErr w:type="gramStart"/>
      <w:r w:rsidR="00150669" w:rsidRPr="00A77618">
        <w:t>2023.gada</w:t>
      </w:r>
      <w:proofErr w:type="gramEnd"/>
      <w:r w:rsidR="00150669" w:rsidRPr="00A77618">
        <w:t xml:space="preserve"> 1. jūnijā Saeima 1. lasījumā konceptuāli atbalstījusi.</w:t>
      </w:r>
      <w:r w:rsidR="00986A33" w:rsidRPr="00986A33">
        <w:rPr>
          <w:rFonts w:ascii="Avenir Next LT Pro" w:eastAsiaTheme="minorEastAsia" w:hAnsi="Avenir Next LT Pro" w:cstheme="minorBidi"/>
          <w:color w:val="548DD4"/>
          <w:kern w:val="24"/>
          <w:lang w:eastAsia="lv-LV"/>
        </w:rPr>
        <w:t xml:space="preserve"> </w:t>
      </w:r>
      <w:r w:rsidR="00986A33">
        <w:t>T</w:t>
      </w:r>
      <w:r w:rsidR="00986A33" w:rsidRPr="00986A33">
        <w:t xml:space="preserve">iks gatavoti Ministru kabineta noteikumi, kas ilgtermiņā paredzēs kārtību, kādā tiek sadalīts un piešķirts programmas finansējums. </w:t>
      </w:r>
      <w:r w:rsidR="00986A33">
        <w:t>Tiek</w:t>
      </w:r>
      <w:r w:rsidR="00150669" w:rsidRPr="00A77618">
        <w:t xml:space="preserve"> </w:t>
      </w:r>
      <w:r w:rsidR="00986A33">
        <w:t>nodrošināts</w:t>
      </w:r>
      <w:r w:rsidR="00150669" w:rsidRPr="00A77618">
        <w:t xml:space="preserve"> administratīv</w:t>
      </w:r>
      <w:r w:rsidR="00986A33">
        <w:t>ais</w:t>
      </w:r>
      <w:r w:rsidR="00150669" w:rsidRPr="00A77618">
        <w:t>, metodisk</w:t>
      </w:r>
      <w:r w:rsidR="00986A33">
        <w:t xml:space="preserve">ais </w:t>
      </w:r>
      <w:r w:rsidR="00150669" w:rsidRPr="00A77618">
        <w:t>un saturisk</w:t>
      </w:r>
      <w:r w:rsidR="00986A33">
        <w:t xml:space="preserve">ais </w:t>
      </w:r>
      <w:r w:rsidR="00150669" w:rsidRPr="00A77618">
        <w:t>atbalst</w:t>
      </w:r>
      <w:r w:rsidR="00986A33">
        <w:t>s</w:t>
      </w:r>
      <w:r w:rsidR="00150669" w:rsidRPr="00A77618">
        <w:t xml:space="preserve"> pedagogiem</w:t>
      </w:r>
      <w:r w:rsidR="00986A33">
        <w:t>.</w:t>
      </w:r>
      <w:r w:rsidR="00150669">
        <w:t xml:space="preserve"> </w:t>
      </w:r>
      <w:r w:rsidR="00F1668D">
        <w:t>Svarīgi ir</w:t>
      </w:r>
      <w:r w:rsidR="00986A33">
        <w:t xml:space="preserve"> </w:t>
      </w:r>
      <w:r w:rsidR="00986A33" w:rsidRPr="00986A33">
        <w:t>nodrošināt savlaicīgu finansējuma nonākšanu pie lietotāja, uzlabot kultūras norišu atlases rīku –</w:t>
      </w:r>
      <w:r w:rsidR="00FE0942">
        <w:t xml:space="preserve"> </w:t>
      </w:r>
      <w:r w:rsidR="00986A33" w:rsidRPr="00986A33">
        <w:t>top programmas mājaslapa</w:t>
      </w:r>
      <w:r w:rsidR="00986A33">
        <w:t>,</w:t>
      </w:r>
      <w:r w:rsidR="00986A33" w:rsidRPr="00986A33">
        <w:t xml:space="preserve"> palīdzēt</w:t>
      </w:r>
      <w:r w:rsidR="00F1668D">
        <w:t xml:space="preserve"> </w:t>
      </w:r>
      <w:r w:rsidR="00986A33" w:rsidRPr="00986A33">
        <w:t xml:space="preserve">izprast programmas būtību un jēgpilni izlietot valsts piešķirto finansējumu. </w:t>
      </w:r>
      <w:r w:rsidR="00986A33">
        <w:t>Svarīgi n</w:t>
      </w:r>
      <w:r w:rsidR="00986A33" w:rsidRPr="00A77618">
        <w:t>ostiprināt izpratni par programmas mērķi un saturu, tai skaitā izvēlēties kvalitatīvas, daudzveidīgas kultūras norises, palīdz</w:t>
      </w:r>
      <w:r w:rsidR="00F1668D">
        <w:t>ēt</w:t>
      </w:r>
      <w:r w:rsidR="00986A33" w:rsidRPr="00A77618">
        <w:t xml:space="preserve"> programmas satura komunicēšan</w:t>
      </w:r>
      <w:r w:rsidR="00F1668D">
        <w:t>ā</w:t>
      </w:r>
      <w:r w:rsidR="00986A33">
        <w:t xml:space="preserve"> un sadarbīb</w:t>
      </w:r>
      <w:r w:rsidR="00F1668D">
        <w:t>ā</w:t>
      </w:r>
      <w:r w:rsidR="00986A33" w:rsidRPr="00A77618">
        <w:t>.</w:t>
      </w:r>
      <w:r w:rsidR="00FE0942" w:rsidRPr="00FE0942">
        <w:t xml:space="preserve"> Arī pašvaldībām ir </w:t>
      </w:r>
      <w:r w:rsidR="00FE0942">
        <w:t>jā</w:t>
      </w:r>
      <w:r w:rsidR="00986A33" w:rsidRPr="00986A33">
        <w:t>veicin</w:t>
      </w:r>
      <w:r w:rsidR="00FE0942" w:rsidRPr="00FE0942">
        <w:t>a</w:t>
      </w:r>
      <w:r w:rsidR="00986A33" w:rsidRPr="00986A33">
        <w:t xml:space="preserve"> kvalitatīvu kultūras norišu izvēl</w:t>
      </w:r>
      <w:r w:rsidR="00FE0942" w:rsidRPr="00FE0942">
        <w:t>e</w:t>
      </w:r>
      <w:r w:rsidR="00986A33" w:rsidRPr="00986A33">
        <w:t xml:space="preserve"> un gūtās pieredzes jēgpilnu sasaisti ar mācību saturu</w:t>
      </w:r>
      <w:r w:rsidR="0046161C">
        <w:t>,</w:t>
      </w:r>
      <w:r w:rsidR="00986A33">
        <w:t xml:space="preserve"> </w:t>
      </w:r>
      <w:r w:rsidR="00FE0942">
        <w:t>jā</w:t>
      </w:r>
      <w:r w:rsidR="00986A33" w:rsidRPr="00986A33">
        <w:t>nostiprin</w:t>
      </w:r>
      <w:r w:rsidR="00FE0942" w:rsidRPr="00FE0942">
        <w:t xml:space="preserve">a </w:t>
      </w:r>
      <w:r w:rsidR="00986A33" w:rsidRPr="00986A33">
        <w:t>programmas koordinatora statusu pašvaldībā, t.sk., iekļaujot šos pienākumus darbinieka amata aprakstā</w:t>
      </w:r>
      <w:r w:rsidR="00FE0942">
        <w:t>. Aicinām</w:t>
      </w:r>
      <w:r w:rsidR="00986A33">
        <w:t xml:space="preserve"> </w:t>
      </w:r>
      <w:r w:rsidR="00986A33" w:rsidRPr="00986A33">
        <w:t>sekmēt kultūras speciālistu kā padomdevēju un vietējo kultūras institūciju kā partneru iesaisti</w:t>
      </w:r>
      <w:r w:rsidR="00FE0942">
        <w:t xml:space="preserve">, kā arī atbalstu </w:t>
      </w:r>
      <w:r w:rsidR="00986A33" w:rsidRPr="00986A33">
        <w:t xml:space="preserve">programmas koordinatoram no citiem pašvaldības speciālistiem programmas </w:t>
      </w:r>
      <w:r w:rsidR="001B7633" w:rsidRPr="007B61BF">
        <w:t>„</w:t>
      </w:r>
      <w:r w:rsidR="00986A33" w:rsidRPr="00986A33">
        <w:t>Latvijas skolas soma” jautājumu risināšanā (</w:t>
      </w:r>
      <w:r w:rsidR="004049FD">
        <w:t xml:space="preserve">piemēram, </w:t>
      </w:r>
      <w:r w:rsidR="00986A33" w:rsidRPr="00986A33">
        <w:t>juristi</w:t>
      </w:r>
      <w:r w:rsidR="00FE0942">
        <w:t>em</w:t>
      </w:r>
      <w:r w:rsidR="00986A33" w:rsidRPr="00986A33">
        <w:t>, grāmatvež</w:t>
      </w:r>
      <w:r w:rsidR="00FE0942">
        <w:t>iem,</w:t>
      </w:r>
      <w:r w:rsidR="00986A33" w:rsidRPr="00986A33">
        <w:t xml:space="preserve"> finanšu speciālisti</w:t>
      </w:r>
      <w:r w:rsidR="00FE0942">
        <w:t>em</w:t>
      </w:r>
      <w:r w:rsidR="00986A33" w:rsidRPr="00986A33">
        <w:t>, IT speciālisti</w:t>
      </w:r>
      <w:r w:rsidR="00FE0942">
        <w:t xml:space="preserve"> </w:t>
      </w:r>
      <w:r w:rsidR="00986A33" w:rsidRPr="00986A33">
        <w:t>u.c</w:t>
      </w:r>
      <w:r w:rsidR="00F1668D">
        <w:t xml:space="preserve">.). </w:t>
      </w:r>
      <w:r w:rsidR="00FE0942">
        <w:t xml:space="preserve">Svarīgi ir arī </w:t>
      </w:r>
      <w:r w:rsidR="00986A33" w:rsidRPr="00986A33">
        <w:t>mazināt administratīvo slogu pašvaldību un skolu pusē, t.sk., pārskatīt, kādas prasības ir obligātas un ko var atvieglot, no kā atteikties</w:t>
      </w:r>
      <w:r w:rsidR="00FE0942">
        <w:t>.</w:t>
      </w:r>
    </w:p>
    <w:p w14:paraId="4B17EEEE" w14:textId="69F286D2" w:rsidR="001B7633" w:rsidRDefault="001B7633" w:rsidP="001B7633">
      <w:pPr>
        <w:jc w:val="both"/>
      </w:pPr>
      <w:r w:rsidRPr="001B7633">
        <w:rPr>
          <w:b/>
          <w:bCs/>
        </w:rPr>
        <w:t>N.Puntulis:</w:t>
      </w:r>
      <w:r>
        <w:t xml:space="preserve"> </w:t>
      </w:r>
      <w:proofErr w:type="gramStart"/>
      <w:r>
        <w:t>2024.gada</w:t>
      </w:r>
      <w:proofErr w:type="gramEnd"/>
      <w:r>
        <w:t xml:space="preserve"> budžeta sarunās svarīga būs papildu finansējumam piesaiste P</w:t>
      </w:r>
      <w:r w:rsidR="00986A33" w:rsidRPr="00986A33">
        <w:t xml:space="preserve">rogrammas </w:t>
      </w:r>
      <w:r w:rsidRPr="007B61BF">
        <w:t>„</w:t>
      </w:r>
      <w:r w:rsidR="00986A33" w:rsidRPr="00986A33">
        <w:t>Latvijas skolas soma</w:t>
      </w:r>
      <w:r>
        <w:t>” īstenošan</w:t>
      </w:r>
      <w:r w:rsidR="00F1668D">
        <w:t>ai</w:t>
      </w:r>
      <w:r>
        <w:t xml:space="preserve">. Nozīmīgi ir arī nākotnē stiprināt programmas saikni ar pamatvērtībām, kuras ir iekļautas Latvijas kultūras kanonā, lai būtu iegūtas zināšanas gan par </w:t>
      </w:r>
      <w:r w:rsidR="005C6BC6">
        <w:t xml:space="preserve">kanoniskām </w:t>
      </w:r>
      <w:r>
        <w:t>pamatvērtībām, gan laikmetīg</w:t>
      </w:r>
      <w:r w:rsidR="00F1668D">
        <w:t xml:space="preserve">ām izpausmēm. </w:t>
      </w:r>
      <w:r w:rsidR="0046161C">
        <w:t>Jauniešiem ir jādod iespēja iepazīt Latvijas kultūras kanona vērtības.</w:t>
      </w:r>
      <w:r w:rsidR="00E544A1">
        <w:t xml:space="preserve"> </w:t>
      </w:r>
    </w:p>
    <w:p w14:paraId="446D7C29" w14:textId="55DFA484" w:rsidR="001B7633" w:rsidRDefault="001B7633" w:rsidP="001B7633">
      <w:pPr>
        <w:jc w:val="both"/>
      </w:pPr>
      <w:r w:rsidRPr="001B7633">
        <w:rPr>
          <w:b/>
          <w:bCs/>
        </w:rPr>
        <w:t xml:space="preserve">R. </w:t>
      </w:r>
      <w:proofErr w:type="spellStart"/>
      <w:r w:rsidRPr="001B7633">
        <w:rPr>
          <w:b/>
          <w:bCs/>
        </w:rPr>
        <w:t>Vectirāne</w:t>
      </w:r>
      <w:proofErr w:type="spellEnd"/>
      <w:r w:rsidRPr="0046161C">
        <w:t xml:space="preserve">: </w:t>
      </w:r>
      <w:r w:rsidR="0046161C">
        <w:t>N</w:t>
      </w:r>
      <w:r w:rsidR="0046161C" w:rsidRPr="0046161C">
        <w:t xml:space="preserve">epieciešams </w:t>
      </w:r>
      <w:r w:rsidR="0046161C">
        <w:t>iepazīt kultūras vērtības klātienē.</w:t>
      </w:r>
    </w:p>
    <w:p w14:paraId="1CFE48EA" w14:textId="1F1BD065" w:rsidR="00986A33" w:rsidRPr="005C6BC6" w:rsidRDefault="0046161C" w:rsidP="005C6BC6">
      <w:pPr>
        <w:jc w:val="both"/>
      </w:pPr>
      <w:r w:rsidRPr="0046161C">
        <w:rPr>
          <w:b/>
          <w:bCs/>
        </w:rPr>
        <w:t>A.Tūna:</w:t>
      </w:r>
      <w:r>
        <w:t xml:space="preserve"> </w:t>
      </w:r>
      <w:r w:rsidR="005C6BC6">
        <w:t>P</w:t>
      </w:r>
      <w:r w:rsidR="003337A8">
        <w:t xml:space="preserve">ašvaldību līmenī </w:t>
      </w:r>
      <w:r w:rsidR="005C6BC6">
        <w:t>i</w:t>
      </w:r>
      <w:r w:rsidR="005C6BC6">
        <w:t xml:space="preserve">r nepieciešama </w:t>
      </w:r>
      <w:r>
        <w:t xml:space="preserve">kultūras speciālistu un izglītības speciālistu sadarbība, lai nodrošinātu </w:t>
      </w:r>
      <w:r w:rsidR="00986A33" w:rsidRPr="00986A33">
        <w:t>kvalitatīvu kultūras norišu izvēl</w:t>
      </w:r>
      <w:r w:rsidR="00F1668D">
        <w:t>i</w:t>
      </w:r>
      <w:r w:rsidR="00986A33" w:rsidRPr="00986A33">
        <w:t xml:space="preserve"> un gūtās pieredzes jēgpilnu sasaisti ar</w:t>
      </w:r>
      <w:r>
        <w:t xml:space="preserve"> mācību saturu.</w:t>
      </w:r>
    </w:p>
    <w:p w14:paraId="2AFA3128" w14:textId="58C2FADB" w:rsidR="00FE0942" w:rsidRDefault="00FE0942" w:rsidP="00FE0942">
      <w:pPr>
        <w:ind w:firstLine="720"/>
        <w:jc w:val="both"/>
      </w:pPr>
      <w:r w:rsidRPr="00FE0942">
        <w:rPr>
          <w:b/>
          <w:bCs/>
        </w:rPr>
        <w:t>Puses vienojas:</w:t>
      </w:r>
      <w:r w:rsidRPr="003B0F47">
        <w:t xml:space="preserve"> </w:t>
      </w:r>
      <w:r w:rsidRPr="00CA6A2F">
        <w:t>Pieņemt zināšanai</w:t>
      </w:r>
      <w:r>
        <w:t xml:space="preserve"> Latvijas Nacionālais kultūras centra</w:t>
      </w:r>
      <w:r w:rsidRPr="00CA6A2F">
        <w:t xml:space="preserve"> sniegto informāciju</w:t>
      </w:r>
      <w:r>
        <w:t xml:space="preserve"> par </w:t>
      </w:r>
      <w:r w:rsidRPr="00FE0942">
        <w:t xml:space="preserve">Programmas </w:t>
      </w:r>
      <w:r w:rsidRPr="007B61BF">
        <w:t>„</w:t>
      </w:r>
      <w:r w:rsidRPr="00FE0942">
        <w:t>Latvijas skolas soma” aktualitāt</w:t>
      </w:r>
      <w:r>
        <w:t>ēm</w:t>
      </w:r>
      <w:r w:rsidRPr="00FE0942">
        <w:t xml:space="preserve"> un ilgtspēj</w:t>
      </w:r>
      <w:r>
        <w:t>u.</w:t>
      </w:r>
    </w:p>
    <w:p w14:paraId="4B1E984C" w14:textId="09168664" w:rsidR="003337A8" w:rsidRDefault="003337A8" w:rsidP="00FE0942">
      <w:pPr>
        <w:ind w:firstLine="720"/>
        <w:jc w:val="both"/>
      </w:pPr>
      <w:r>
        <w:t xml:space="preserve">Sarunu noslēguma daļā Kultūras ministrijas parlamentārais sekretārs Ritvars Jansons informēja, ka Finanšu ministrijā notika sarunas starp valsts pārstāvjiem un konfesiju pārstāvjiem. </w:t>
      </w:r>
      <w:r>
        <w:lastRenderedPageBreak/>
        <w:t>Kultūras ministrija katru gadu</w:t>
      </w:r>
      <w:r w:rsidR="003F69C4">
        <w:t xml:space="preserve"> uz budžeta sarunām</w:t>
      </w:r>
      <w:r>
        <w:t xml:space="preserve"> virz</w:t>
      </w:r>
      <w:r w:rsidR="003F69C4">
        <w:t xml:space="preserve">a </w:t>
      </w:r>
      <w:r>
        <w:t>Sakrālā mantojuma saglabāšanas finansēšanas programmu</w:t>
      </w:r>
      <w:r w:rsidR="004049FD">
        <w:t>.</w:t>
      </w:r>
    </w:p>
    <w:p w14:paraId="402E59AF" w14:textId="77777777" w:rsidR="005C6BC6" w:rsidRPr="00FE0942" w:rsidRDefault="005C6BC6" w:rsidP="00FE0942">
      <w:pPr>
        <w:ind w:firstLine="720"/>
        <w:jc w:val="both"/>
      </w:pPr>
    </w:p>
    <w:p w14:paraId="55D36696" w14:textId="77777777" w:rsidR="00697465" w:rsidRDefault="00697465" w:rsidP="00697465">
      <w:pPr>
        <w:spacing w:line="240" w:lineRule="auto"/>
        <w:jc w:val="both"/>
        <w:outlineLvl w:val="0"/>
      </w:pPr>
    </w:p>
    <w:p w14:paraId="546B066F" w14:textId="5CA131EA" w:rsidR="00A528FA" w:rsidRPr="00D14BAD" w:rsidRDefault="00697465" w:rsidP="00FE0942">
      <w:pPr>
        <w:spacing w:line="240" w:lineRule="auto"/>
        <w:ind w:left="720"/>
        <w:jc w:val="both"/>
        <w:outlineLvl w:val="0"/>
      </w:pPr>
      <w:r w:rsidRPr="004C037B">
        <w:t>Kultūras ministr</w:t>
      </w:r>
      <w:r>
        <w:t>s</w:t>
      </w:r>
      <w:proofErr w:type="gramStart"/>
      <w:r w:rsidRPr="004C037B">
        <w:t xml:space="preserve">                                                </w:t>
      </w:r>
      <w:r w:rsidR="00986A33">
        <w:t xml:space="preserve"> </w:t>
      </w:r>
      <w:proofErr w:type="gramEnd"/>
      <w:r w:rsidRPr="004C037B">
        <w:t>Latvijas Pašvaldību savienības</w:t>
      </w:r>
      <w:r w:rsidR="00F82B7E">
        <w:t xml:space="preserve"> </w:t>
      </w:r>
      <w:r w:rsidR="003B0F47">
        <w:t>priekšsēdis</w:t>
      </w:r>
    </w:p>
    <w:p w14:paraId="26C75D50" w14:textId="28E2A884" w:rsidR="00697465" w:rsidRPr="004C037B" w:rsidRDefault="00697465" w:rsidP="00FE0942">
      <w:pPr>
        <w:spacing w:line="240" w:lineRule="auto"/>
        <w:ind w:left="720"/>
        <w:jc w:val="both"/>
        <w:outlineLvl w:val="0"/>
      </w:pPr>
    </w:p>
    <w:p w14:paraId="4358749F" w14:textId="77777777" w:rsidR="00697465" w:rsidRPr="004C037B" w:rsidRDefault="00697465" w:rsidP="00FE0942">
      <w:pPr>
        <w:spacing w:line="240" w:lineRule="auto"/>
        <w:ind w:left="720"/>
        <w:jc w:val="both"/>
        <w:outlineLvl w:val="0"/>
      </w:pPr>
    </w:p>
    <w:p w14:paraId="24ABCAD8" w14:textId="6ECFE2C0" w:rsidR="00ED2972" w:rsidRPr="00CA6A2F" w:rsidRDefault="00697465" w:rsidP="00FE0942">
      <w:pPr>
        <w:spacing w:line="240" w:lineRule="auto"/>
        <w:ind w:left="720"/>
        <w:jc w:val="both"/>
        <w:outlineLvl w:val="0"/>
      </w:pPr>
      <w:r>
        <w:t>Nauris</w:t>
      </w:r>
      <w:r w:rsidRPr="004C037B">
        <w:t xml:space="preserve"> </w:t>
      </w:r>
      <w:r>
        <w:t>Puntulis</w:t>
      </w:r>
      <w:proofErr w:type="gramStart"/>
      <w:r w:rsidRPr="004C037B">
        <w:t xml:space="preserve">                                                    </w:t>
      </w:r>
      <w:proofErr w:type="gramEnd"/>
      <w:r w:rsidR="003B0F47">
        <w:t>Gints Kaminskis</w:t>
      </w:r>
      <w:r w:rsidR="00A87188" w:rsidRPr="00D14BAD">
        <w:t xml:space="preserve"> </w:t>
      </w:r>
    </w:p>
    <w:sectPr w:rsidR="00ED2972" w:rsidRPr="00CA6A2F" w:rsidSect="00E84A35">
      <w:headerReference w:type="default" r:id="rId8"/>
      <w:footerReference w:type="default" r:id="rId9"/>
      <w:footerReference w:type="first" r:id="rId10"/>
      <w:pgSz w:w="11906" w:h="16838"/>
      <w:pgMar w:top="851" w:right="1134" w:bottom="851" w:left="156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A97E" w14:textId="77777777" w:rsidR="00240070" w:rsidRDefault="00240070">
      <w:pPr>
        <w:spacing w:line="240" w:lineRule="auto"/>
      </w:pPr>
      <w:r>
        <w:separator/>
      </w:r>
    </w:p>
  </w:endnote>
  <w:endnote w:type="continuationSeparator" w:id="0">
    <w:p w14:paraId="06CE741D" w14:textId="77777777" w:rsidR="00240070" w:rsidRDefault="00240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venir Next LT Pro">
    <w:altName w:val="Avenir Next LT Pro"/>
    <w:charset w:val="BA"/>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CAE1" w14:textId="77777777" w:rsidR="007C194B" w:rsidRPr="00184325" w:rsidRDefault="00C1328F" w:rsidP="0018432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 xml:space="preserve">Dokuments parakstīts ar drošu elektronisko parakstu Un </w:t>
    </w:r>
  </w:p>
  <w:p w14:paraId="24ABCAE2" w14:textId="77777777" w:rsidR="007C194B" w:rsidRPr="00184325" w:rsidRDefault="00C1328F" w:rsidP="0018432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satur laika zīmogu</w:t>
    </w:r>
  </w:p>
  <w:p w14:paraId="24ABCAE3" w14:textId="77777777" w:rsidR="007C194B" w:rsidRDefault="007C194B">
    <w:pPr>
      <w:pStyle w:val="Kjene"/>
    </w:pPr>
  </w:p>
  <w:p w14:paraId="24ABCAE4" w14:textId="77777777" w:rsidR="007C194B" w:rsidRDefault="007C194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DB6E" w14:textId="77777777" w:rsidR="004F7665" w:rsidRPr="00184325" w:rsidRDefault="004F7665" w:rsidP="004F766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 xml:space="preserve">Dokuments parakstīts ar drošu elektronisko parakstu Un </w:t>
    </w:r>
  </w:p>
  <w:p w14:paraId="45BDCFF8" w14:textId="77777777" w:rsidR="004F7665" w:rsidRPr="00184325" w:rsidRDefault="004F7665" w:rsidP="004F766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satur laika zīmogu</w:t>
    </w:r>
  </w:p>
  <w:p w14:paraId="2F4ED266" w14:textId="77777777" w:rsidR="004F7665" w:rsidRDefault="004F76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9C52A" w14:textId="77777777" w:rsidR="00240070" w:rsidRDefault="00240070">
      <w:pPr>
        <w:spacing w:line="240" w:lineRule="auto"/>
      </w:pPr>
      <w:r>
        <w:separator/>
      </w:r>
    </w:p>
  </w:footnote>
  <w:footnote w:type="continuationSeparator" w:id="0">
    <w:p w14:paraId="743B460A" w14:textId="77777777" w:rsidR="00240070" w:rsidRDefault="002400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031182"/>
      <w:docPartObj>
        <w:docPartGallery w:val="Page Numbers (Top of Page)"/>
        <w:docPartUnique/>
      </w:docPartObj>
    </w:sdtPr>
    <w:sdtEndPr>
      <w:rPr>
        <w:noProof/>
      </w:rPr>
    </w:sdtEndPr>
    <w:sdtContent>
      <w:p w14:paraId="61AAF11C" w14:textId="2D0AB8A8" w:rsidR="007C194B" w:rsidRDefault="00C1328F">
        <w:pPr>
          <w:pStyle w:val="Galvene"/>
          <w:jc w:val="center"/>
        </w:pPr>
        <w:r>
          <w:fldChar w:fldCharType="begin"/>
        </w:r>
        <w:r>
          <w:instrText xml:space="preserve"> PAGE   \* MERGEFORMAT </w:instrText>
        </w:r>
        <w:r>
          <w:fldChar w:fldCharType="separate"/>
        </w:r>
        <w:r w:rsidR="00B438F9">
          <w:rPr>
            <w:noProof/>
          </w:rPr>
          <w:t>3</w:t>
        </w:r>
        <w:r>
          <w:rPr>
            <w:noProof/>
          </w:rPr>
          <w:fldChar w:fldCharType="end"/>
        </w:r>
      </w:p>
    </w:sdtContent>
  </w:sdt>
  <w:p w14:paraId="24ABCADF" w14:textId="77777777" w:rsidR="007C194B" w:rsidRDefault="007C194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5"/>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multilevel"/>
    <w:tmpl w:val="00000003"/>
    <w:name w:val="WWNum3"/>
    <w:lvl w:ilvl="0">
      <w:start w:val="1"/>
      <w:numFmt w:val="decimal"/>
      <w:lvlText w:val="%1."/>
      <w:lvlJc w:val="left"/>
      <w:pPr>
        <w:tabs>
          <w:tab w:val="num" w:pos="1211"/>
        </w:tabs>
        <w:ind w:left="1211"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779A2305"/>
    <w:multiLevelType w:val="hybridMultilevel"/>
    <w:tmpl w:val="69124EB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47935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strictFirstAndLastChar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31"/>
    <w:rsid w:val="000008E1"/>
    <w:rsid w:val="00002B56"/>
    <w:rsid w:val="00003B72"/>
    <w:rsid w:val="000056F2"/>
    <w:rsid w:val="000078DF"/>
    <w:rsid w:val="00010E9F"/>
    <w:rsid w:val="0001133C"/>
    <w:rsid w:val="000128FD"/>
    <w:rsid w:val="0001663A"/>
    <w:rsid w:val="00020266"/>
    <w:rsid w:val="000213C4"/>
    <w:rsid w:val="00021C53"/>
    <w:rsid w:val="00021FAB"/>
    <w:rsid w:val="00023598"/>
    <w:rsid w:val="000270CD"/>
    <w:rsid w:val="00031E9D"/>
    <w:rsid w:val="00032BB5"/>
    <w:rsid w:val="0003438F"/>
    <w:rsid w:val="00036DEB"/>
    <w:rsid w:val="00042344"/>
    <w:rsid w:val="00042F4F"/>
    <w:rsid w:val="00045AD6"/>
    <w:rsid w:val="00046AD5"/>
    <w:rsid w:val="00047297"/>
    <w:rsid w:val="00047946"/>
    <w:rsid w:val="00047B4F"/>
    <w:rsid w:val="0005009D"/>
    <w:rsid w:val="00053D6F"/>
    <w:rsid w:val="00054D99"/>
    <w:rsid w:val="0006154F"/>
    <w:rsid w:val="00067DD6"/>
    <w:rsid w:val="00070431"/>
    <w:rsid w:val="0007229F"/>
    <w:rsid w:val="000724D4"/>
    <w:rsid w:val="00072B55"/>
    <w:rsid w:val="00073BCD"/>
    <w:rsid w:val="00074582"/>
    <w:rsid w:val="00074B8C"/>
    <w:rsid w:val="00076B75"/>
    <w:rsid w:val="00076C2A"/>
    <w:rsid w:val="00076CF0"/>
    <w:rsid w:val="00080DB6"/>
    <w:rsid w:val="0008226B"/>
    <w:rsid w:val="00082ECE"/>
    <w:rsid w:val="00082EED"/>
    <w:rsid w:val="000836F6"/>
    <w:rsid w:val="00085E11"/>
    <w:rsid w:val="00087046"/>
    <w:rsid w:val="0009792B"/>
    <w:rsid w:val="000A0F92"/>
    <w:rsid w:val="000A29F9"/>
    <w:rsid w:val="000A5567"/>
    <w:rsid w:val="000A7B9E"/>
    <w:rsid w:val="000B11E5"/>
    <w:rsid w:val="000B3CB9"/>
    <w:rsid w:val="000B4D47"/>
    <w:rsid w:val="000B7660"/>
    <w:rsid w:val="000B76DE"/>
    <w:rsid w:val="000C0505"/>
    <w:rsid w:val="000C36E0"/>
    <w:rsid w:val="000C6191"/>
    <w:rsid w:val="000D4755"/>
    <w:rsid w:val="000D7BF0"/>
    <w:rsid w:val="000D7F76"/>
    <w:rsid w:val="000E1008"/>
    <w:rsid w:val="000E1B2D"/>
    <w:rsid w:val="000E5FA1"/>
    <w:rsid w:val="000E671B"/>
    <w:rsid w:val="000F1BB6"/>
    <w:rsid w:val="000F22B1"/>
    <w:rsid w:val="000F3539"/>
    <w:rsid w:val="000F4068"/>
    <w:rsid w:val="000F407E"/>
    <w:rsid w:val="000F7A9D"/>
    <w:rsid w:val="001019CF"/>
    <w:rsid w:val="00103DDD"/>
    <w:rsid w:val="00106DE8"/>
    <w:rsid w:val="00107B38"/>
    <w:rsid w:val="00110CC2"/>
    <w:rsid w:val="00110E1A"/>
    <w:rsid w:val="001128DC"/>
    <w:rsid w:val="00114CBD"/>
    <w:rsid w:val="00120728"/>
    <w:rsid w:val="00120C58"/>
    <w:rsid w:val="0012161F"/>
    <w:rsid w:val="00121684"/>
    <w:rsid w:val="00122E98"/>
    <w:rsid w:val="001268CB"/>
    <w:rsid w:val="00127106"/>
    <w:rsid w:val="00135522"/>
    <w:rsid w:val="0013766E"/>
    <w:rsid w:val="00141958"/>
    <w:rsid w:val="00141D80"/>
    <w:rsid w:val="0014302C"/>
    <w:rsid w:val="0014362F"/>
    <w:rsid w:val="001448D3"/>
    <w:rsid w:val="00150669"/>
    <w:rsid w:val="00156772"/>
    <w:rsid w:val="00156FEE"/>
    <w:rsid w:val="00157AA3"/>
    <w:rsid w:val="00157FF3"/>
    <w:rsid w:val="00160E37"/>
    <w:rsid w:val="00161315"/>
    <w:rsid w:val="00161D27"/>
    <w:rsid w:val="001623DD"/>
    <w:rsid w:val="00165D60"/>
    <w:rsid w:val="00171D1A"/>
    <w:rsid w:val="00171E8A"/>
    <w:rsid w:val="00174EBF"/>
    <w:rsid w:val="00175992"/>
    <w:rsid w:val="00176B1E"/>
    <w:rsid w:val="00176D74"/>
    <w:rsid w:val="0017722B"/>
    <w:rsid w:val="00177F69"/>
    <w:rsid w:val="00181CAC"/>
    <w:rsid w:val="00184325"/>
    <w:rsid w:val="001858F0"/>
    <w:rsid w:val="00186FEB"/>
    <w:rsid w:val="001936C4"/>
    <w:rsid w:val="0019393D"/>
    <w:rsid w:val="001A1F90"/>
    <w:rsid w:val="001A7A91"/>
    <w:rsid w:val="001B14F0"/>
    <w:rsid w:val="001B40EA"/>
    <w:rsid w:val="001B64C3"/>
    <w:rsid w:val="001B7633"/>
    <w:rsid w:val="001C00EA"/>
    <w:rsid w:val="001C4A3F"/>
    <w:rsid w:val="001C69BE"/>
    <w:rsid w:val="001C7403"/>
    <w:rsid w:val="001C76F9"/>
    <w:rsid w:val="001D0943"/>
    <w:rsid w:val="001D1C7F"/>
    <w:rsid w:val="001D42BD"/>
    <w:rsid w:val="001D4D3E"/>
    <w:rsid w:val="001D5BC1"/>
    <w:rsid w:val="001D5FB3"/>
    <w:rsid w:val="001D654F"/>
    <w:rsid w:val="001D65CD"/>
    <w:rsid w:val="001D7356"/>
    <w:rsid w:val="001D7EA6"/>
    <w:rsid w:val="001E153E"/>
    <w:rsid w:val="001E1F63"/>
    <w:rsid w:val="001E4C0B"/>
    <w:rsid w:val="001F1EB4"/>
    <w:rsid w:val="001F2D4B"/>
    <w:rsid w:val="001F4235"/>
    <w:rsid w:val="002018E8"/>
    <w:rsid w:val="0020593E"/>
    <w:rsid w:val="00205DE3"/>
    <w:rsid w:val="0021058E"/>
    <w:rsid w:val="00210ABD"/>
    <w:rsid w:val="00212838"/>
    <w:rsid w:val="002138E9"/>
    <w:rsid w:val="002139E5"/>
    <w:rsid w:val="00213E3D"/>
    <w:rsid w:val="00216DF5"/>
    <w:rsid w:val="002174C1"/>
    <w:rsid w:val="00217D23"/>
    <w:rsid w:val="002200E6"/>
    <w:rsid w:val="002205E7"/>
    <w:rsid w:val="00220E1B"/>
    <w:rsid w:val="00221953"/>
    <w:rsid w:val="00221ABC"/>
    <w:rsid w:val="00224B37"/>
    <w:rsid w:val="00225A7C"/>
    <w:rsid w:val="00226179"/>
    <w:rsid w:val="00227215"/>
    <w:rsid w:val="002303B8"/>
    <w:rsid w:val="00230E8C"/>
    <w:rsid w:val="00231CA2"/>
    <w:rsid w:val="00231E01"/>
    <w:rsid w:val="00234F06"/>
    <w:rsid w:val="002362E5"/>
    <w:rsid w:val="00240070"/>
    <w:rsid w:val="00240E69"/>
    <w:rsid w:val="0024145A"/>
    <w:rsid w:val="0024151E"/>
    <w:rsid w:val="002422A3"/>
    <w:rsid w:val="00243E9E"/>
    <w:rsid w:val="00244CE6"/>
    <w:rsid w:val="00245FAD"/>
    <w:rsid w:val="0024614C"/>
    <w:rsid w:val="00252F2F"/>
    <w:rsid w:val="00253F8B"/>
    <w:rsid w:val="00254BD8"/>
    <w:rsid w:val="0025520C"/>
    <w:rsid w:val="002576DD"/>
    <w:rsid w:val="00257E5F"/>
    <w:rsid w:val="00260036"/>
    <w:rsid w:val="00262650"/>
    <w:rsid w:val="002630A3"/>
    <w:rsid w:val="0026666C"/>
    <w:rsid w:val="00267FAE"/>
    <w:rsid w:val="002762FF"/>
    <w:rsid w:val="00277B78"/>
    <w:rsid w:val="002828AD"/>
    <w:rsid w:val="00282C6B"/>
    <w:rsid w:val="002859C9"/>
    <w:rsid w:val="002866B1"/>
    <w:rsid w:val="002868AE"/>
    <w:rsid w:val="00287178"/>
    <w:rsid w:val="002904D6"/>
    <w:rsid w:val="002948A5"/>
    <w:rsid w:val="002957E0"/>
    <w:rsid w:val="00297618"/>
    <w:rsid w:val="002A2DA6"/>
    <w:rsid w:val="002A3B03"/>
    <w:rsid w:val="002A6CD1"/>
    <w:rsid w:val="002B38E8"/>
    <w:rsid w:val="002B5CB9"/>
    <w:rsid w:val="002C1312"/>
    <w:rsid w:val="002C598B"/>
    <w:rsid w:val="002C5FA1"/>
    <w:rsid w:val="002D1038"/>
    <w:rsid w:val="002D39B9"/>
    <w:rsid w:val="002E00CA"/>
    <w:rsid w:val="002E2C5F"/>
    <w:rsid w:val="002E3935"/>
    <w:rsid w:val="002E45E1"/>
    <w:rsid w:val="002E6384"/>
    <w:rsid w:val="002E7C94"/>
    <w:rsid w:val="002F0249"/>
    <w:rsid w:val="002F0D90"/>
    <w:rsid w:val="002F22EB"/>
    <w:rsid w:val="002F4369"/>
    <w:rsid w:val="00302049"/>
    <w:rsid w:val="00302352"/>
    <w:rsid w:val="00303687"/>
    <w:rsid w:val="00304841"/>
    <w:rsid w:val="00305F37"/>
    <w:rsid w:val="003067E3"/>
    <w:rsid w:val="00306D2D"/>
    <w:rsid w:val="003070ED"/>
    <w:rsid w:val="00307419"/>
    <w:rsid w:val="0030753C"/>
    <w:rsid w:val="003101D5"/>
    <w:rsid w:val="003109A5"/>
    <w:rsid w:val="00312CDB"/>
    <w:rsid w:val="003157E5"/>
    <w:rsid w:val="00320D44"/>
    <w:rsid w:val="00322843"/>
    <w:rsid w:val="00323029"/>
    <w:rsid w:val="00323F9C"/>
    <w:rsid w:val="0032621F"/>
    <w:rsid w:val="00327596"/>
    <w:rsid w:val="003337A8"/>
    <w:rsid w:val="00334B97"/>
    <w:rsid w:val="003402F2"/>
    <w:rsid w:val="00342675"/>
    <w:rsid w:val="003427E9"/>
    <w:rsid w:val="00344A43"/>
    <w:rsid w:val="00347C94"/>
    <w:rsid w:val="003517EE"/>
    <w:rsid w:val="00353505"/>
    <w:rsid w:val="003548B4"/>
    <w:rsid w:val="00357E89"/>
    <w:rsid w:val="00361A9B"/>
    <w:rsid w:val="0036207E"/>
    <w:rsid w:val="00365C8C"/>
    <w:rsid w:val="00366722"/>
    <w:rsid w:val="00367ED0"/>
    <w:rsid w:val="0037186F"/>
    <w:rsid w:val="00371DC0"/>
    <w:rsid w:val="003735E8"/>
    <w:rsid w:val="00376B4F"/>
    <w:rsid w:val="00380D5A"/>
    <w:rsid w:val="003813AC"/>
    <w:rsid w:val="00382804"/>
    <w:rsid w:val="00383D7F"/>
    <w:rsid w:val="00385EFD"/>
    <w:rsid w:val="00387011"/>
    <w:rsid w:val="00387901"/>
    <w:rsid w:val="00391310"/>
    <w:rsid w:val="003924DE"/>
    <w:rsid w:val="00395DE7"/>
    <w:rsid w:val="003A020B"/>
    <w:rsid w:val="003A0AD8"/>
    <w:rsid w:val="003A537B"/>
    <w:rsid w:val="003A7EF9"/>
    <w:rsid w:val="003B0F47"/>
    <w:rsid w:val="003B29F7"/>
    <w:rsid w:val="003B72E4"/>
    <w:rsid w:val="003C0CAA"/>
    <w:rsid w:val="003C192E"/>
    <w:rsid w:val="003C1DE2"/>
    <w:rsid w:val="003C3DA7"/>
    <w:rsid w:val="003C3FAE"/>
    <w:rsid w:val="003C6C4A"/>
    <w:rsid w:val="003C7091"/>
    <w:rsid w:val="003C7B05"/>
    <w:rsid w:val="003D0D40"/>
    <w:rsid w:val="003D1170"/>
    <w:rsid w:val="003D28E8"/>
    <w:rsid w:val="003D312F"/>
    <w:rsid w:val="003D3BF1"/>
    <w:rsid w:val="003D3FF9"/>
    <w:rsid w:val="003D5177"/>
    <w:rsid w:val="003D5F2F"/>
    <w:rsid w:val="003D6FF2"/>
    <w:rsid w:val="003E4F01"/>
    <w:rsid w:val="003E6852"/>
    <w:rsid w:val="003E6F21"/>
    <w:rsid w:val="003F2D79"/>
    <w:rsid w:val="003F56EB"/>
    <w:rsid w:val="003F61BF"/>
    <w:rsid w:val="003F69C4"/>
    <w:rsid w:val="0040492B"/>
    <w:rsid w:val="004049FD"/>
    <w:rsid w:val="00413AC9"/>
    <w:rsid w:val="00425BA1"/>
    <w:rsid w:val="00426A6B"/>
    <w:rsid w:val="00426D06"/>
    <w:rsid w:val="00430D4C"/>
    <w:rsid w:val="00432831"/>
    <w:rsid w:val="00432A6C"/>
    <w:rsid w:val="00433413"/>
    <w:rsid w:val="00437A01"/>
    <w:rsid w:val="00440F47"/>
    <w:rsid w:val="0044367C"/>
    <w:rsid w:val="004445EB"/>
    <w:rsid w:val="00444C5E"/>
    <w:rsid w:val="004466FA"/>
    <w:rsid w:val="004479D2"/>
    <w:rsid w:val="00450CDA"/>
    <w:rsid w:val="00456AA7"/>
    <w:rsid w:val="00457CAE"/>
    <w:rsid w:val="0046161C"/>
    <w:rsid w:val="004630D1"/>
    <w:rsid w:val="0046594E"/>
    <w:rsid w:val="00466CD2"/>
    <w:rsid w:val="0046748A"/>
    <w:rsid w:val="004723EB"/>
    <w:rsid w:val="00472A0B"/>
    <w:rsid w:val="00474A2D"/>
    <w:rsid w:val="004804A2"/>
    <w:rsid w:val="00480CDA"/>
    <w:rsid w:val="00484030"/>
    <w:rsid w:val="00484B08"/>
    <w:rsid w:val="004868C4"/>
    <w:rsid w:val="00486E8D"/>
    <w:rsid w:val="00487934"/>
    <w:rsid w:val="004901E3"/>
    <w:rsid w:val="00492931"/>
    <w:rsid w:val="0049294F"/>
    <w:rsid w:val="00494511"/>
    <w:rsid w:val="00497BB9"/>
    <w:rsid w:val="00497C73"/>
    <w:rsid w:val="004A1649"/>
    <w:rsid w:val="004A1E9C"/>
    <w:rsid w:val="004A1FE8"/>
    <w:rsid w:val="004A5A91"/>
    <w:rsid w:val="004B316A"/>
    <w:rsid w:val="004B6554"/>
    <w:rsid w:val="004B6811"/>
    <w:rsid w:val="004B7035"/>
    <w:rsid w:val="004B77D7"/>
    <w:rsid w:val="004B7FF5"/>
    <w:rsid w:val="004C127F"/>
    <w:rsid w:val="004C1A8A"/>
    <w:rsid w:val="004C37F5"/>
    <w:rsid w:val="004C4AA2"/>
    <w:rsid w:val="004C4AA8"/>
    <w:rsid w:val="004C56F6"/>
    <w:rsid w:val="004C5E2D"/>
    <w:rsid w:val="004D0811"/>
    <w:rsid w:val="004D0E0A"/>
    <w:rsid w:val="004D2085"/>
    <w:rsid w:val="004D23A0"/>
    <w:rsid w:val="004D7EDF"/>
    <w:rsid w:val="004E137F"/>
    <w:rsid w:val="004E2287"/>
    <w:rsid w:val="004E5FAC"/>
    <w:rsid w:val="004E6C7E"/>
    <w:rsid w:val="004F7665"/>
    <w:rsid w:val="00500AFE"/>
    <w:rsid w:val="00500E97"/>
    <w:rsid w:val="00502244"/>
    <w:rsid w:val="0050467E"/>
    <w:rsid w:val="00505372"/>
    <w:rsid w:val="0050578D"/>
    <w:rsid w:val="0050595C"/>
    <w:rsid w:val="0050752C"/>
    <w:rsid w:val="00510055"/>
    <w:rsid w:val="0051390C"/>
    <w:rsid w:val="00515453"/>
    <w:rsid w:val="0052082F"/>
    <w:rsid w:val="00521162"/>
    <w:rsid w:val="00524DE7"/>
    <w:rsid w:val="00524E93"/>
    <w:rsid w:val="00526ED7"/>
    <w:rsid w:val="00527AFA"/>
    <w:rsid w:val="00533592"/>
    <w:rsid w:val="00537FED"/>
    <w:rsid w:val="00540057"/>
    <w:rsid w:val="005410C6"/>
    <w:rsid w:val="00541DA9"/>
    <w:rsid w:val="0054253D"/>
    <w:rsid w:val="0054452E"/>
    <w:rsid w:val="00544715"/>
    <w:rsid w:val="005500AC"/>
    <w:rsid w:val="00550A57"/>
    <w:rsid w:val="00554885"/>
    <w:rsid w:val="00554927"/>
    <w:rsid w:val="00554EDA"/>
    <w:rsid w:val="005606B6"/>
    <w:rsid w:val="00560940"/>
    <w:rsid w:val="00561501"/>
    <w:rsid w:val="00562AB8"/>
    <w:rsid w:val="0056736E"/>
    <w:rsid w:val="00572FC6"/>
    <w:rsid w:val="005730D1"/>
    <w:rsid w:val="0057742C"/>
    <w:rsid w:val="00585834"/>
    <w:rsid w:val="005860F1"/>
    <w:rsid w:val="00586655"/>
    <w:rsid w:val="00586E9D"/>
    <w:rsid w:val="00591545"/>
    <w:rsid w:val="00592167"/>
    <w:rsid w:val="005921F7"/>
    <w:rsid w:val="0059323E"/>
    <w:rsid w:val="00594448"/>
    <w:rsid w:val="005963FA"/>
    <w:rsid w:val="00596FBF"/>
    <w:rsid w:val="005976FD"/>
    <w:rsid w:val="00597CE2"/>
    <w:rsid w:val="005A01CE"/>
    <w:rsid w:val="005A1169"/>
    <w:rsid w:val="005A209E"/>
    <w:rsid w:val="005A352B"/>
    <w:rsid w:val="005A4403"/>
    <w:rsid w:val="005A6DBA"/>
    <w:rsid w:val="005B11B9"/>
    <w:rsid w:val="005B3D78"/>
    <w:rsid w:val="005C3023"/>
    <w:rsid w:val="005C4D10"/>
    <w:rsid w:val="005C6138"/>
    <w:rsid w:val="005C6BC6"/>
    <w:rsid w:val="005D1B2A"/>
    <w:rsid w:val="005D1C43"/>
    <w:rsid w:val="005D4357"/>
    <w:rsid w:val="005D63A5"/>
    <w:rsid w:val="005D6994"/>
    <w:rsid w:val="005D6DB8"/>
    <w:rsid w:val="005D78F9"/>
    <w:rsid w:val="005E3D07"/>
    <w:rsid w:val="005E4230"/>
    <w:rsid w:val="005E4EF4"/>
    <w:rsid w:val="005E6ADB"/>
    <w:rsid w:val="00606BD6"/>
    <w:rsid w:val="00607009"/>
    <w:rsid w:val="00607BF0"/>
    <w:rsid w:val="00615415"/>
    <w:rsid w:val="00615BA4"/>
    <w:rsid w:val="006205A8"/>
    <w:rsid w:val="00621EA0"/>
    <w:rsid w:val="006234C0"/>
    <w:rsid w:val="00623CD3"/>
    <w:rsid w:val="00624F24"/>
    <w:rsid w:val="00633605"/>
    <w:rsid w:val="00642870"/>
    <w:rsid w:val="0064289A"/>
    <w:rsid w:val="00643900"/>
    <w:rsid w:val="00643AD7"/>
    <w:rsid w:val="00643C81"/>
    <w:rsid w:val="00644FDB"/>
    <w:rsid w:val="00650206"/>
    <w:rsid w:val="006515E3"/>
    <w:rsid w:val="00652AF7"/>
    <w:rsid w:val="00654721"/>
    <w:rsid w:val="0065505B"/>
    <w:rsid w:val="0065545D"/>
    <w:rsid w:val="00656590"/>
    <w:rsid w:val="0065693B"/>
    <w:rsid w:val="00657BC2"/>
    <w:rsid w:val="00663628"/>
    <w:rsid w:val="00663712"/>
    <w:rsid w:val="0066728C"/>
    <w:rsid w:val="00667A19"/>
    <w:rsid w:val="006722FB"/>
    <w:rsid w:val="006726BF"/>
    <w:rsid w:val="006746EA"/>
    <w:rsid w:val="00674C04"/>
    <w:rsid w:val="006765B6"/>
    <w:rsid w:val="00677DE5"/>
    <w:rsid w:val="0068051B"/>
    <w:rsid w:val="00681100"/>
    <w:rsid w:val="00682702"/>
    <w:rsid w:val="00685B81"/>
    <w:rsid w:val="00686BDF"/>
    <w:rsid w:val="00686E4C"/>
    <w:rsid w:val="00687E73"/>
    <w:rsid w:val="00692A0B"/>
    <w:rsid w:val="00697465"/>
    <w:rsid w:val="006A0727"/>
    <w:rsid w:val="006A0C3D"/>
    <w:rsid w:val="006A3B2E"/>
    <w:rsid w:val="006A3E04"/>
    <w:rsid w:val="006A4BB4"/>
    <w:rsid w:val="006A6A6D"/>
    <w:rsid w:val="006A7BEA"/>
    <w:rsid w:val="006B04A6"/>
    <w:rsid w:val="006C3049"/>
    <w:rsid w:val="006D1C03"/>
    <w:rsid w:val="006D409E"/>
    <w:rsid w:val="006D4350"/>
    <w:rsid w:val="006D4C6B"/>
    <w:rsid w:val="006D5762"/>
    <w:rsid w:val="006D5E81"/>
    <w:rsid w:val="006D7E9D"/>
    <w:rsid w:val="006E04B9"/>
    <w:rsid w:val="006E45FF"/>
    <w:rsid w:val="006E5E3F"/>
    <w:rsid w:val="006E76AB"/>
    <w:rsid w:val="006F1D7B"/>
    <w:rsid w:val="006F3375"/>
    <w:rsid w:val="006F5819"/>
    <w:rsid w:val="006F6706"/>
    <w:rsid w:val="006F76B1"/>
    <w:rsid w:val="00700605"/>
    <w:rsid w:val="00700B22"/>
    <w:rsid w:val="007015EA"/>
    <w:rsid w:val="00703F54"/>
    <w:rsid w:val="00711B9F"/>
    <w:rsid w:val="007176D5"/>
    <w:rsid w:val="00724A99"/>
    <w:rsid w:val="00726706"/>
    <w:rsid w:val="0073012B"/>
    <w:rsid w:val="00735994"/>
    <w:rsid w:val="00736EBD"/>
    <w:rsid w:val="0074002A"/>
    <w:rsid w:val="00740159"/>
    <w:rsid w:val="007429B1"/>
    <w:rsid w:val="00744FE0"/>
    <w:rsid w:val="0074632D"/>
    <w:rsid w:val="00750B49"/>
    <w:rsid w:val="00751BB7"/>
    <w:rsid w:val="00753E12"/>
    <w:rsid w:val="00756893"/>
    <w:rsid w:val="00760EDA"/>
    <w:rsid w:val="007617CE"/>
    <w:rsid w:val="0077040E"/>
    <w:rsid w:val="00773CD6"/>
    <w:rsid w:val="00775003"/>
    <w:rsid w:val="00776EE3"/>
    <w:rsid w:val="00780805"/>
    <w:rsid w:val="00780817"/>
    <w:rsid w:val="0078197B"/>
    <w:rsid w:val="0078573C"/>
    <w:rsid w:val="0078686E"/>
    <w:rsid w:val="00791055"/>
    <w:rsid w:val="00792ECD"/>
    <w:rsid w:val="00796258"/>
    <w:rsid w:val="007A178F"/>
    <w:rsid w:val="007A4303"/>
    <w:rsid w:val="007A4831"/>
    <w:rsid w:val="007B053E"/>
    <w:rsid w:val="007B33D1"/>
    <w:rsid w:val="007B61BF"/>
    <w:rsid w:val="007C10EE"/>
    <w:rsid w:val="007C194B"/>
    <w:rsid w:val="007C19B5"/>
    <w:rsid w:val="007C5045"/>
    <w:rsid w:val="007C7657"/>
    <w:rsid w:val="007D0004"/>
    <w:rsid w:val="007D06D2"/>
    <w:rsid w:val="007D309D"/>
    <w:rsid w:val="007D31AE"/>
    <w:rsid w:val="007D6EED"/>
    <w:rsid w:val="007D7776"/>
    <w:rsid w:val="007D7A4E"/>
    <w:rsid w:val="007E0F78"/>
    <w:rsid w:val="007E3C90"/>
    <w:rsid w:val="007E67DB"/>
    <w:rsid w:val="007E6B21"/>
    <w:rsid w:val="007F0563"/>
    <w:rsid w:val="007F0CC5"/>
    <w:rsid w:val="007F11B3"/>
    <w:rsid w:val="007F290C"/>
    <w:rsid w:val="007F61D6"/>
    <w:rsid w:val="00803873"/>
    <w:rsid w:val="008048A4"/>
    <w:rsid w:val="00806162"/>
    <w:rsid w:val="0080651B"/>
    <w:rsid w:val="00807992"/>
    <w:rsid w:val="00807A40"/>
    <w:rsid w:val="00812A20"/>
    <w:rsid w:val="00812EDB"/>
    <w:rsid w:val="008148C8"/>
    <w:rsid w:val="00817780"/>
    <w:rsid w:val="00820DA0"/>
    <w:rsid w:val="0082399F"/>
    <w:rsid w:val="00827F9C"/>
    <w:rsid w:val="00832479"/>
    <w:rsid w:val="0083345A"/>
    <w:rsid w:val="008350D3"/>
    <w:rsid w:val="00835948"/>
    <w:rsid w:val="008374D5"/>
    <w:rsid w:val="00843A17"/>
    <w:rsid w:val="00844A9B"/>
    <w:rsid w:val="00844B81"/>
    <w:rsid w:val="00850150"/>
    <w:rsid w:val="0085142A"/>
    <w:rsid w:val="00853D6A"/>
    <w:rsid w:val="00856CE2"/>
    <w:rsid w:val="00857179"/>
    <w:rsid w:val="00860ED9"/>
    <w:rsid w:val="00861D36"/>
    <w:rsid w:val="00863DC0"/>
    <w:rsid w:val="0086549E"/>
    <w:rsid w:val="00871183"/>
    <w:rsid w:val="00871BA8"/>
    <w:rsid w:val="00873152"/>
    <w:rsid w:val="00873794"/>
    <w:rsid w:val="00874977"/>
    <w:rsid w:val="00876B6B"/>
    <w:rsid w:val="00877D24"/>
    <w:rsid w:val="008811B0"/>
    <w:rsid w:val="00882B2A"/>
    <w:rsid w:val="0088475A"/>
    <w:rsid w:val="00884A7B"/>
    <w:rsid w:val="0089143F"/>
    <w:rsid w:val="00893425"/>
    <w:rsid w:val="00895E58"/>
    <w:rsid w:val="008A7872"/>
    <w:rsid w:val="008B095B"/>
    <w:rsid w:val="008B0FE0"/>
    <w:rsid w:val="008B2129"/>
    <w:rsid w:val="008B2E4F"/>
    <w:rsid w:val="008B3D74"/>
    <w:rsid w:val="008B3EBB"/>
    <w:rsid w:val="008B48D6"/>
    <w:rsid w:val="008B68B2"/>
    <w:rsid w:val="008C051D"/>
    <w:rsid w:val="008C289B"/>
    <w:rsid w:val="008C2AED"/>
    <w:rsid w:val="008C7232"/>
    <w:rsid w:val="008C7397"/>
    <w:rsid w:val="008D2EAE"/>
    <w:rsid w:val="008D2FB2"/>
    <w:rsid w:val="008D31B5"/>
    <w:rsid w:val="008D368B"/>
    <w:rsid w:val="008D4E53"/>
    <w:rsid w:val="008D578A"/>
    <w:rsid w:val="008E0068"/>
    <w:rsid w:val="008E3E32"/>
    <w:rsid w:val="008E4B42"/>
    <w:rsid w:val="008E5A81"/>
    <w:rsid w:val="008F00C0"/>
    <w:rsid w:val="008F2009"/>
    <w:rsid w:val="008F336E"/>
    <w:rsid w:val="008F49D1"/>
    <w:rsid w:val="008F4D10"/>
    <w:rsid w:val="008F6E91"/>
    <w:rsid w:val="00903650"/>
    <w:rsid w:val="009036E5"/>
    <w:rsid w:val="00905536"/>
    <w:rsid w:val="00905BB4"/>
    <w:rsid w:val="0090673A"/>
    <w:rsid w:val="00910723"/>
    <w:rsid w:val="009111C7"/>
    <w:rsid w:val="00912D9C"/>
    <w:rsid w:val="00913AD9"/>
    <w:rsid w:val="00917828"/>
    <w:rsid w:val="00921DCE"/>
    <w:rsid w:val="0092237E"/>
    <w:rsid w:val="00923C77"/>
    <w:rsid w:val="00930D65"/>
    <w:rsid w:val="00930E65"/>
    <w:rsid w:val="00931E4C"/>
    <w:rsid w:val="0093253E"/>
    <w:rsid w:val="00934879"/>
    <w:rsid w:val="00936245"/>
    <w:rsid w:val="00940B6B"/>
    <w:rsid w:val="009410E2"/>
    <w:rsid w:val="00942CDF"/>
    <w:rsid w:val="00942E09"/>
    <w:rsid w:val="00944F88"/>
    <w:rsid w:val="00946E8C"/>
    <w:rsid w:val="00950277"/>
    <w:rsid w:val="0095072F"/>
    <w:rsid w:val="0095384D"/>
    <w:rsid w:val="009544FC"/>
    <w:rsid w:val="00954F9D"/>
    <w:rsid w:val="009607E3"/>
    <w:rsid w:val="00961E4E"/>
    <w:rsid w:val="00964493"/>
    <w:rsid w:val="00965EF1"/>
    <w:rsid w:val="00966BCF"/>
    <w:rsid w:val="009676FC"/>
    <w:rsid w:val="00967AC3"/>
    <w:rsid w:val="009728A1"/>
    <w:rsid w:val="00973548"/>
    <w:rsid w:val="00974435"/>
    <w:rsid w:val="00974566"/>
    <w:rsid w:val="00977E34"/>
    <w:rsid w:val="00980C2F"/>
    <w:rsid w:val="00984B94"/>
    <w:rsid w:val="00986A33"/>
    <w:rsid w:val="00990370"/>
    <w:rsid w:val="009909DB"/>
    <w:rsid w:val="009925E1"/>
    <w:rsid w:val="00994592"/>
    <w:rsid w:val="009A45D5"/>
    <w:rsid w:val="009A5633"/>
    <w:rsid w:val="009A6F63"/>
    <w:rsid w:val="009A7DCC"/>
    <w:rsid w:val="009B0263"/>
    <w:rsid w:val="009B15EF"/>
    <w:rsid w:val="009B42DE"/>
    <w:rsid w:val="009B50CD"/>
    <w:rsid w:val="009B57CA"/>
    <w:rsid w:val="009B68F6"/>
    <w:rsid w:val="009B6D43"/>
    <w:rsid w:val="009B778B"/>
    <w:rsid w:val="009C104E"/>
    <w:rsid w:val="009C1485"/>
    <w:rsid w:val="009C2615"/>
    <w:rsid w:val="009C35EB"/>
    <w:rsid w:val="009D220B"/>
    <w:rsid w:val="009D39BA"/>
    <w:rsid w:val="009D5636"/>
    <w:rsid w:val="009D6B67"/>
    <w:rsid w:val="009E042C"/>
    <w:rsid w:val="009E181A"/>
    <w:rsid w:val="009E1982"/>
    <w:rsid w:val="009E4655"/>
    <w:rsid w:val="009E49E5"/>
    <w:rsid w:val="009E4EA8"/>
    <w:rsid w:val="009E75AE"/>
    <w:rsid w:val="009E7F23"/>
    <w:rsid w:val="009F1CE9"/>
    <w:rsid w:val="009F2F3F"/>
    <w:rsid w:val="009F3455"/>
    <w:rsid w:val="009F3DCE"/>
    <w:rsid w:val="009F3EC7"/>
    <w:rsid w:val="009F43DA"/>
    <w:rsid w:val="009F52A5"/>
    <w:rsid w:val="009F5810"/>
    <w:rsid w:val="009F5966"/>
    <w:rsid w:val="009F7439"/>
    <w:rsid w:val="00A01A94"/>
    <w:rsid w:val="00A02B68"/>
    <w:rsid w:val="00A05E73"/>
    <w:rsid w:val="00A067F8"/>
    <w:rsid w:val="00A12257"/>
    <w:rsid w:val="00A12EF3"/>
    <w:rsid w:val="00A171E8"/>
    <w:rsid w:val="00A1781A"/>
    <w:rsid w:val="00A224D0"/>
    <w:rsid w:val="00A23D2D"/>
    <w:rsid w:val="00A25BD6"/>
    <w:rsid w:val="00A2785D"/>
    <w:rsid w:val="00A30B7C"/>
    <w:rsid w:val="00A32A49"/>
    <w:rsid w:val="00A33BC2"/>
    <w:rsid w:val="00A33DC7"/>
    <w:rsid w:val="00A41E4F"/>
    <w:rsid w:val="00A44652"/>
    <w:rsid w:val="00A454E8"/>
    <w:rsid w:val="00A528FA"/>
    <w:rsid w:val="00A53FBE"/>
    <w:rsid w:val="00A5710B"/>
    <w:rsid w:val="00A63C3C"/>
    <w:rsid w:val="00A65759"/>
    <w:rsid w:val="00A67292"/>
    <w:rsid w:val="00A7057D"/>
    <w:rsid w:val="00A71BAA"/>
    <w:rsid w:val="00A73AF0"/>
    <w:rsid w:val="00A76764"/>
    <w:rsid w:val="00A76C4D"/>
    <w:rsid w:val="00A8019A"/>
    <w:rsid w:val="00A82331"/>
    <w:rsid w:val="00A85207"/>
    <w:rsid w:val="00A86C21"/>
    <w:rsid w:val="00A87188"/>
    <w:rsid w:val="00A87EE6"/>
    <w:rsid w:val="00A93BF2"/>
    <w:rsid w:val="00A969B6"/>
    <w:rsid w:val="00A9795C"/>
    <w:rsid w:val="00AA0732"/>
    <w:rsid w:val="00AA1FD5"/>
    <w:rsid w:val="00AA35BE"/>
    <w:rsid w:val="00AA3E65"/>
    <w:rsid w:val="00AA43E2"/>
    <w:rsid w:val="00AA4C7E"/>
    <w:rsid w:val="00AA55E1"/>
    <w:rsid w:val="00AA5DCD"/>
    <w:rsid w:val="00AB13D1"/>
    <w:rsid w:val="00AB19B2"/>
    <w:rsid w:val="00AB5D89"/>
    <w:rsid w:val="00AB65BD"/>
    <w:rsid w:val="00AB69DB"/>
    <w:rsid w:val="00AB78A2"/>
    <w:rsid w:val="00AC0404"/>
    <w:rsid w:val="00AC1521"/>
    <w:rsid w:val="00AC2CB1"/>
    <w:rsid w:val="00AC5F55"/>
    <w:rsid w:val="00AC734E"/>
    <w:rsid w:val="00AD40D0"/>
    <w:rsid w:val="00AD6AAF"/>
    <w:rsid w:val="00AE1023"/>
    <w:rsid w:val="00AE161C"/>
    <w:rsid w:val="00AE24D7"/>
    <w:rsid w:val="00AE30E5"/>
    <w:rsid w:val="00AE6730"/>
    <w:rsid w:val="00AE711A"/>
    <w:rsid w:val="00AF08AD"/>
    <w:rsid w:val="00AF17D4"/>
    <w:rsid w:val="00AF1CF3"/>
    <w:rsid w:val="00AF3ACC"/>
    <w:rsid w:val="00AF4D19"/>
    <w:rsid w:val="00AF57A7"/>
    <w:rsid w:val="00AF596F"/>
    <w:rsid w:val="00AF65A8"/>
    <w:rsid w:val="00B04157"/>
    <w:rsid w:val="00B04CAD"/>
    <w:rsid w:val="00B11FEE"/>
    <w:rsid w:val="00B12A67"/>
    <w:rsid w:val="00B16672"/>
    <w:rsid w:val="00B26275"/>
    <w:rsid w:val="00B27C1C"/>
    <w:rsid w:val="00B31B79"/>
    <w:rsid w:val="00B3201F"/>
    <w:rsid w:val="00B3210E"/>
    <w:rsid w:val="00B32BEF"/>
    <w:rsid w:val="00B3303A"/>
    <w:rsid w:val="00B370B1"/>
    <w:rsid w:val="00B438F9"/>
    <w:rsid w:val="00B44585"/>
    <w:rsid w:val="00B469A0"/>
    <w:rsid w:val="00B47C7C"/>
    <w:rsid w:val="00B51811"/>
    <w:rsid w:val="00B52262"/>
    <w:rsid w:val="00B5304C"/>
    <w:rsid w:val="00B551A8"/>
    <w:rsid w:val="00B55D5D"/>
    <w:rsid w:val="00B61CF4"/>
    <w:rsid w:val="00B63113"/>
    <w:rsid w:val="00B63D22"/>
    <w:rsid w:val="00B63E28"/>
    <w:rsid w:val="00B64BC8"/>
    <w:rsid w:val="00B6517D"/>
    <w:rsid w:val="00B651D8"/>
    <w:rsid w:val="00B653DD"/>
    <w:rsid w:val="00B65A6A"/>
    <w:rsid w:val="00B714F4"/>
    <w:rsid w:val="00B71B7A"/>
    <w:rsid w:val="00B72BBD"/>
    <w:rsid w:val="00B77C05"/>
    <w:rsid w:val="00B83D3F"/>
    <w:rsid w:val="00B8499B"/>
    <w:rsid w:val="00B86BA6"/>
    <w:rsid w:val="00B87FA1"/>
    <w:rsid w:val="00B908AF"/>
    <w:rsid w:val="00B90B2E"/>
    <w:rsid w:val="00B940D0"/>
    <w:rsid w:val="00B94A89"/>
    <w:rsid w:val="00B96468"/>
    <w:rsid w:val="00BA4CBB"/>
    <w:rsid w:val="00BA5FD2"/>
    <w:rsid w:val="00BA6176"/>
    <w:rsid w:val="00BB1373"/>
    <w:rsid w:val="00BB15BD"/>
    <w:rsid w:val="00BB5EE7"/>
    <w:rsid w:val="00BC0606"/>
    <w:rsid w:val="00BC258C"/>
    <w:rsid w:val="00BC2950"/>
    <w:rsid w:val="00BC2BE5"/>
    <w:rsid w:val="00BC3F07"/>
    <w:rsid w:val="00BC4157"/>
    <w:rsid w:val="00BD1F02"/>
    <w:rsid w:val="00BD2D3B"/>
    <w:rsid w:val="00BD68F6"/>
    <w:rsid w:val="00BE1338"/>
    <w:rsid w:val="00BE1CD6"/>
    <w:rsid w:val="00BF2581"/>
    <w:rsid w:val="00BF43BB"/>
    <w:rsid w:val="00BF5E16"/>
    <w:rsid w:val="00C004F1"/>
    <w:rsid w:val="00C01223"/>
    <w:rsid w:val="00C01A93"/>
    <w:rsid w:val="00C02A1E"/>
    <w:rsid w:val="00C069C2"/>
    <w:rsid w:val="00C103D3"/>
    <w:rsid w:val="00C110CD"/>
    <w:rsid w:val="00C1328F"/>
    <w:rsid w:val="00C14BBD"/>
    <w:rsid w:val="00C20013"/>
    <w:rsid w:val="00C20598"/>
    <w:rsid w:val="00C21221"/>
    <w:rsid w:val="00C24D39"/>
    <w:rsid w:val="00C25A78"/>
    <w:rsid w:val="00C3061B"/>
    <w:rsid w:val="00C31967"/>
    <w:rsid w:val="00C34890"/>
    <w:rsid w:val="00C34983"/>
    <w:rsid w:val="00C34FCB"/>
    <w:rsid w:val="00C356E5"/>
    <w:rsid w:val="00C370A4"/>
    <w:rsid w:val="00C370D8"/>
    <w:rsid w:val="00C40928"/>
    <w:rsid w:val="00C456D8"/>
    <w:rsid w:val="00C45AC5"/>
    <w:rsid w:val="00C4648C"/>
    <w:rsid w:val="00C4784F"/>
    <w:rsid w:val="00C47F02"/>
    <w:rsid w:val="00C51DB9"/>
    <w:rsid w:val="00C61766"/>
    <w:rsid w:val="00C775CF"/>
    <w:rsid w:val="00C81F07"/>
    <w:rsid w:val="00C843AA"/>
    <w:rsid w:val="00C8469B"/>
    <w:rsid w:val="00C86AEF"/>
    <w:rsid w:val="00C91483"/>
    <w:rsid w:val="00C9316A"/>
    <w:rsid w:val="00C94275"/>
    <w:rsid w:val="00CA1437"/>
    <w:rsid w:val="00CA1BE5"/>
    <w:rsid w:val="00CA638C"/>
    <w:rsid w:val="00CA6A2F"/>
    <w:rsid w:val="00CA6EA1"/>
    <w:rsid w:val="00CB04DD"/>
    <w:rsid w:val="00CB39E5"/>
    <w:rsid w:val="00CB6E73"/>
    <w:rsid w:val="00CC11BC"/>
    <w:rsid w:val="00CC1663"/>
    <w:rsid w:val="00CC45D3"/>
    <w:rsid w:val="00CC726A"/>
    <w:rsid w:val="00CD0DCA"/>
    <w:rsid w:val="00CD338C"/>
    <w:rsid w:val="00CD3E05"/>
    <w:rsid w:val="00CD3E22"/>
    <w:rsid w:val="00CD50E1"/>
    <w:rsid w:val="00CD5CCB"/>
    <w:rsid w:val="00CE0A57"/>
    <w:rsid w:val="00CE4C88"/>
    <w:rsid w:val="00CE4E76"/>
    <w:rsid w:val="00CE502B"/>
    <w:rsid w:val="00CE56C7"/>
    <w:rsid w:val="00CE7E5C"/>
    <w:rsid w:val="00CE7EC6"/>
    <w:rsid w:val="00CF0B76"/>
    <w:rsid w:val="00CF3785"/>
    <w:rsid w:val="00D0342C"/>
    <w:rsid w:val="00D04267"/>
    <w:rsid w:val="00D0499C"/>
    <w:rsid w:val="00D11187"/>
    <w:rsid w:val="00D11934"/>
    <w:rsid w:val="00D129BC"/>
    <w:rsid w:val="00D14BAD"/>
    <w:rsid w:val="00D157AA"/>
    <w:rsid w:val="00D169F9"/>
    <w:rsid w:val="00D2204B"/>
    <w:rsid w:val="00D25B44"/>
    <w:rsid w:val="00D273A1"/>
    <w:rsid w:val="00D31D9E"/>
    <w:rsid w:val="00D32537"/>
    <w:rsid w:val="00D33339"/>
    <w:rsid w:val="00D37775"/>
    <w:rsid w:val="00D470F6"/>
    <w:rsid w:val="00D538A9"/>
    <w:rsid w:val="00D575EA"/>
    <w:rsid w:val="00D60B55"/>
    <w:rsid w:val="00D63EBE"/>
    <w:rsid w:val="00D64618"/>
    <w:rsid w:val="00D66B12"/>
    <w:rsid w:val="00D67BBF"/>
    <w:rsid w:val="00D72387"/>
    <w:rsid w:val="00D73E2B"/>
    <w:rsid w:val="00D828A5"/>
    <w:rsid w:val="00D83500"/>
    <w:rsid w:val="00D858D3"/>
    <w:rsid w:val="00D92883"/>
    <w:rsid w:val="00D937C0"/>
    <w:rsid w:val="00D951D4"/>
    <w:rsid w:val="00D96821"/>
    <w:rsid w:val="00D96C7B"/>
    <w:rsid w:val="00DA3F16"/>
    <w:rsid w:val="00DA5AD8"/>
    <w:rsid w:val="00DA5B04"/>
    <w:rsid w:val="00DB09B3"/>
    <w:rsid w:val="00DB1AD6"/>
    <w:rsid w:val="00DB2D86"/>
    <w:rsid w:val="00DB57A6"/>
    <w:rsid w:val="00DC0F79"/>
    <w:rsid w:val="00DC1034"/>
    <w:rsid w:val="00DC17C5"/>
    <w:rsid w:val="00DC1FC6"/>
    <w:rsid w:val="00DC30D4"/>
    <w:rsid w:val="00DC3758"/>
    <w:rsid w:val="00DC3B3F"/>
    <w:rsid w:val="00DC4A63"/>
    <w:rsid w:val="00DC5BCD"/>
    <w:rsid w:val="00DD0143"/>
    <w:rsid w:val="00DD562C"/>
    <w:rsid w:val="00DD60A8"/>
    <w:rsid w:val="00DE105A"/>
    <w:rsid w:val="00DE1FE2"/>
    <w:rsid w:val="00DE3ADC"/>
    <w:rsid w:val="00DE4265"/>
    <w:rsid w:val="00DE71EF"/>
    <w:rsid w:val="00DF046F"/>
    <w:rsid w:val="00DF1086"/>
    <w:rsid w:val="00DF1A67"/>
    <w:rsid w:val="00DF1BF8"/>
    <w:rsid w:val="00E051CF"/>
    <w:rsid w:val="00E07038"/>
    <w:rsid w:val="00E12267"/>
    <w:rsid w:val="00E1240D"/>
    <w:rsid w:val="00E1409A"/>
    <w:rsid w:val="00E165C4"/>
    <w:rsid w:val="00E174FE"/>
    <w:rsid w:val="00E17CFB"/>
    <w:rsid w:val="00E203EF"/>
    <w:rsid w:val="00E20C98"/>
    <w:rsid w:val="00E2156F"/>
    <w:rsid w:val="00E2287A"/>
    <w:rsid w:val="00E24516"/>
    <w:rsid w:val="00E247AF"/>
    <w:rsid w:val="00E2491B"/>
    <w:rsid w:val="00E27EB8"/>
    <w:rsid w:val="00E31A2F"/>
    <w:rsid w:val="00E3280A"/>
    <w:rsid w:val="00E32ABA"/>
    <w:rsid w:val="00E32B92"/>
    <w:rsid w:val="00E32F19"/>
    <w:rsid w:val="00E33E31"/>
    <w:rsid w:val="00E405CE"/>
    <w:rsid w:val="00E424BD"/>
    <w:rsid w:val="00E426BC"/>
    <w:rsid w:val="00E430CC"/>
    <w:rsid w:val="00E45160"/>
    <w:rsid w:val="00E471E8"/>
    <w:rsid w:val="00E47FB8"/>
    <w:rsid w:val="00E50447"/>
    <w:rsid w:val="00E544A1"/>
    <w:rsid w:val="00E54974"/>
    <w:rsid w:val="00E54D70"/>
    <w:rsid w:val="00E56DD4"/>
    <w:rsid w:val="00E57C67"/>
    <w:rsid w:val="00E66B6C"/>
    <w:rsid w:val="00E70496"/>
    <w:rsid w:val="00E71099"/>
    <w:rsid w:val="00E72B68"/>
    <w:rsid w:val="00E72D54"/>
    <w:rsid w:val="00E73AC9"/>
    <w:rsid w:val="00E73AE0"/>
    <w:rsid w:val="00E74100"/>
    <w:rsid w:val="00E752F5"/>
    <w:rsid w:val="00E76071"/>
    <w:rsid w:val="00E76951"/>
    <w:rsid w:val="00E8158F"/>
    <w:rsid w:val="00E81C9F"/>
    <w:rsid w:val="00E825DD"/>
    <w:rsid w:val="00E82A29"/>
    <w:rsid w:val="00E84A35"/>
    <w:rsid w:val="00E85C03"/>
    <w:rsid w:val="00E86A4C"/>
    <w:rsid w:val="00E90F6F"/>
    <w:rsid w:val="00E95489"/>
    <w:rsid w:val="00E97646"/>
    <w:rsid w:val="00EA2119"/>
    <w:rsid w:val="00EA7013"/>
    <w:rsid w:val="00EA73F6"/>
    <w:rsid w:val="00EA75D7"/>
    <w:rsid w:val="00EA7633"/>
    <w:rsid w:val="00EA7A32"/>
    <w:rsid w:val="00EA7F24"/>
    <w:rsid w:val="00EB716B"/>
    <w:rsid w:val="00EC5103"/>
    <w:rsid w:val="00EC79DF"/>
    <w:rsid w:val="00ED1755"/>
    <w:rsid w:val="00ED22C5"/>
    <w:rsid w:val="00ED2972"/>
    <w:rsid w:val="00ED32F6"/>
    <w:rsid w:val="00ED7B1E"/>
    <w:rsid w:val="00EE2CF2"/>
    <w:rsid w:val="00EE32A6"/>
    <w:rsid w:val="00EE34D6"/>
    <w:rsid w:val="00EE6EE5"/>
    <w:rsid w:val="00EF13FF"/>
    <w:rsid w:val="00EF18CF"/>
    <w:rsid w:val="00EF5074"/>
    <w:rsid w:val="00EF6B2F"/>
    <w:rsid w:val="00EF7857"/>
    <w:rsid w:val="00F01432"/>
    <w:rsid w:val="00F032FC"/>
    <w:rsid w:val="00F0352F"/>
    <w:rsid w:val="00F04845"/>
    <w:rsid w:val="00F0507B"/>
    <w:rsid w:val="00F11B49"/>
    <w:rsid w:val="00F11C55"/>
    <w:rsid w:val="00F1258B"/>
    <w:rsid w:val="00F146A2"/>
    <w:rsid w:val="00F161BD"/>
    <w:rsid w:val="00F1668D"/>
    <w:rsid w:val="00F169A7"/>
    <w:rsid w:val="00F17681"/>
    <w:rsid w:val="00F176B7"/>
    <w:rsid w:val="00F33148"/>
    <w:rsid w:val="00F34FCC"/>
    <w:rsid w:val="00F40B4D"/>
    <w:rsid w:val="00F411BA"/>
    <w:rsid w:val="00F421BA"/>
    <w:rsid w:val="00F42530"/>
    <w:rsid w:val="00F506E5"/>
    <w:rsid w:val="00F52379"/>
    <w:rsid w:val="00F52502"/>
    <w:rsid w:val="00F54982"/>
    <w:rsid w:val="00F55A9B"/>
    <w:rsid w:val="00F617AE"/>
    <w:rsid w:val="00F657AC"/>
    <w:rsid w:val="00F7192C"/>
    <w:rsid w:val="00F748C7"/>
    <w:rsid w:val="00F766A6"/>
    <w:rsid w:val="00F76776"/>
    <w:rsid w:val="00F801E8"/>
    <w:rsid w:val="00F804E5"/>
    <w:rsid w:val="00F80E75"/>
    <w:rsid w:val="00F8203B"/>
    <w:rsid w:val="00F82B7E"/>
    <w:rsid w:val="00F83B73"/>
    <w:rsid w:val="00F90960"/>
    <w:rsid w:val="00F919FC"/>
    <w:rsid w:val="00F92E9A"/>
    <w:rsid w:val="00F95ABA"/>
    <w:rsid w:val="00F961BB"/>
    <w:rsid w:val="00FA660E"/>
    <w:rsid w:val="00FB0213"/>
    <w:rsid w:val="00FB2C9C"/>
    <w:rsid w:val="00FB6637"/>
    <w:rsid w:val="00FC201F"/>
    <w:rsid w:val="00FD1FEC"/>
    <w:rsid w:val="00FD236F"/>
    <w:rsid w:val="00FD2F68"/>
    <w:rsid w:val="00FD6413"/>
    <w:rsid w:val="00FD7D3D"/>
    <w:rsid w:val="00FE0942"/>
    <w:rsid w:val="00FE1022"/>
    <w:rsid w:val="00FE1B5F"/>
    <w:rsid w:val="00FE3973"/>
    <w:rsid w:val="00FE3D7A"/>
    <w:rsid w:val="00FE470B"/>
    <w:rsid w:val="00FE4EFC"/>
    <w:rsid w:val="00FE6922"/>
    <w:rsid w:val="00FE7B27"/>
    <w:rsid w:val="00FF079B"/>
    <w:rsid w:val="00FF13A1"/>
    <w:rsid w:val="00FF3F46"/>
    <w:rsid w:val="00FF5B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D5B8E"/>
  <w15:docId w15:val="{6C1CBB11-B4E5-4FB8-9785-DAEFF0E3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29BC"/>
    <w:pPr>
      <w:suppressAutoHyphens/>
      <w:spacing w:line="100" w:lineRule="atLeast"/>
    </w:pPr>
    <w:rPr>
      <w:color w:val="00000A"/>
      <w:kern w:val="1"/>
      <w:sz w:val="24"/>
      <w:szCs w:val="24"/>
      <w:lang w:eastAsia="en-US"/>
    </w:rPr>
  </w:style>
  <w:style w:type="paragraph" w:styleId="Virsraksts1">
    <w:name w:val="heading 1"/>
    <w:basedOn w:val="Parasts"/>
    <w:next w:val="Parasts"/>
    <w:link w:val="Virsraksts1Rakstz"/>
    <w:uiPriority w:val="9"/>
    <w:qFormat/>
    <w:locked/>
    <w:rsid w:val="00EE32A6"/>
    <w:pPr>
      <w:keepNext/>
      <w:keepLines/>
      <w:suppressAutoHyphens w:val="0"/>
      <w:spacing w:before="240" w:line="240" w:lineRule="auto"/>
      <w:outlineLvl w:val="0"/>
    </w:pPr>
    <w:rPr>
      <w:rFonts w:asciiTheme="majorHAnsi" w:eastAsiaTheme="majorEastAsia" w:hAnsiTheme="majorHAnsi" w:cstheme="majorBidi"/>
      <w:color w:val="365F91" w:themeColor="accent1" w:themeShade="BF"/>
      <w:kern w:val="0"/>
      <w:sz w:val="32"/>
      <w:szCs w:val="32"/>
      <w:lang w:val="en-GB"/>
    </w:rPr>
  </w:style>
  <w:style w:type="paragraph" w:styleId="Virsraksts2">
    <w:name w:val="heading 2"/>
    <w:basedOn w:val="Parasts"/>
    <w:link w:val="Virsraksts2Rakstz"/>
    <w:uiPriority w:val="99"/>
    <w:qFormat/>
    <w:rsid w:val="00E430CC"/>
    <w:pPr>
      <w:keepNext/>
      <w:spacing w:before="240" w:after="60"/>
      <w:outlineLvl w:val="1"/>
    </w:pPr>
    <w:rPr>
      <w:rFonts w:ascii="Arial" w:hAnsi="Arial" w:cs="Arial"/>
      <w:b/>
      <w:bCs/>
      <w:i/>
      <w:iCs/>
      <w:sz w:val="28"/>
      <w:szCs w:val="28"/>
    </w:rPr>
  </w:style>
  <w:style w:type="paragraph" w:styleId="Virsraksts3">
    <w:name w:val="heading 3"/>
    <w:basedOn w:val="Parasts"/>
    <w:link w:val="Virsraksts3Rakstz"/>
    <w:uiPriority w:val="99"/>
    <w:qFormat/>
    <w:rsid w:val="00E430CC"/>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locked/>
    <w:rsid w:val="00E430CC"/>
    <w:rPr>
      <w:rFonts w:ascii="Arial" w:hAnsi="Arial" w:cs="Arial"/>
      <w:b/>
      <w:bCs/>
      <w:i/>
      <w:iCs/>
      <w:sz w:val="28"/>
      <w:szCs w:val="28"/>
    </w:rPr>
  </w:style>
  <w:style w:type="character" w:customStyle="1" w:styleId="Virsraksts3Rakstz">
    <w:name w:val="Virsraksts 3 Rakstz."/>
    <w:link w:val="Virsraksts3"/>
    <w:uiPriority w:val="99"/>
    <w:locked/>
    <w:rsid w:val="00E430CC"/>
    <w:rPr>
      <w:rFonts w:ascii="Arial" w:hAnsi="Arial" w:cs="Arial"/>
      <w:b/>
      <w:bCs/>
      <w:sz w:val="26"/>
      <w:szCs w:val="26"/>
    </w:rPr>
  </w:style>
  <w:style w:type="character" w:customStyle="1" w:styleId="BodyTextChar">
    <w:name w:val="Body Text Char"/>
    <w:uiPriority w:val="99"/>
    <w:rsid w:val="00E430CC"/>
    <w:rPr>
      <w:rFonts w:ascii="Times New Roman" w:hAnsi="Times New Roman" w:cs="Times New Roman"/>
      <w:sz w:val="24"/>
      <w:szCs w:val="24"/>
    </w:rPr>
  </w:style>
  <w:style w:type="character" w:customStyle="1" w:styleId="HeaderChar">
    <w:name w:val="Header Char"/>
    <w:uiPriority w:val="99"/>
    <w:rsid w:val="00E430CC"/>
    <w:rPr>
      <w:rFonts w:ascii="Times New Roman" w:hAnsi="Times New Roman" w:cs="Times New Roman"/>
      <w:sz w:val="24"/>
      <w:szCs w:val="24"/>
      <w:lang w:val="en-GB"/>
    </w:rPr>
  </w:style>
  <w:style w:type="character" w:styleId="Hipersaite">
    <w:name w:val="Hyperlink"/>
    <w:uiPriority w:val="99"/>
    <w:rsid w:val="00E430CC"/>
    <w:rPr>
      <w:rFonts w:cs="Times New Roman"/>
      <w:color w:val="0000FF"/>
      <w:u w:val="single"/>
    </w:rPr>
  </w:style>
  <w:style w:type="character" w:customStyle="1" w:styleId="FooterChar">
    <w:name w:val="Footer Char"/>
    <w:uiPriority w:val="99"/>
    <w:rsid w:val="00E430CC"/>
    <w:rPr>
      <w:rFonts w:ascii="Times New Roman" w:hAnsi="Times New Roman" w:cs="Times New Roman"/>
      <w:sz w:val="24"/>
      <w:szCs w:val="24"/>
    </w:rPr>
  </w:style>
  <w:style w:type="character" w:customStyle="1" w:styleId="colora">
    <w:name w:val="colora"/>
    <w:uiPriority w:val="99"/>
    <w:rsid w:val="00E430CC"/>
    <w:rPr>
      <w:rFonts w:cs="Times New Roman"/>
    </w:rPr>
  </w:style>
  <w:style w:type="character" w:customStyle="1" w:styleId="CommentReference1">
    <w:name w:val="Comment Reference1"/>
    <w:uiPriority w:val="99"/>
    <w:rsid w:val="00E430CC"/>
    <w:rPr>
      <w:rFonts w:cs="Times New Roman"/>
      <w:sz w:val="16"/>
      <w:szCs w:val="16"/>
    </w:rPr>
  </w:style>
  <w:style w:type="character" w:customStyle="1" w:styleId="CommentTextChar">
    <w:name w:val="Comment Text Char"/>
    <w:uiPriority w:val="99"/>
    <w:rsid w:val="00E430CC"/>
    <w:rPr>
      <w:rFonts w:ascii="Times New Roman" w:hAnsi="Times New Roman" w:cs="Times New Roman"/>
      <w:sz w:val="20"/>
      <w:szCs w:val="20"/>
    </w:rPr>
  </w:style>
  <w:style w:type="character" w:customStyle="1" w:styleId="ListLabel1">
    <w:name w:val="ListLabel 1"/>
    <w:uiPriority w:val="99"/>
    <w:rsid w:val="00E430CC"/>
    <w:rPr>
      <w:b/>
    </w:rPr>
  </w:style>
  <w:style w:type="character" w:customStyle="1" w:styleId="ListLabel2">
    <w:name w:val="ListLabel 2"/>
    <w:uiPriority w:val="99"/>
    <w:rsid w:val="00E430CC"/>
    <w:rPr>
      <w:color w:val="00000A"/>
    </w:rPr>
  </w:style>
  <w:style w:type="character" w:customStyle="1" w:styleId="ListLabel3">
    <w:name w:val="ListLabel 3"/>
    <w:uiPriority w:val="99"/>
    <w:rsid w:val="00E430CC"/>
    <w:rPr>
      <w:color w:val="00000A"/>
    </w:rPr>
  </w:style>
  <w:style w:type="character" w:customStyle="1" w:styleId="ListLabel4">
    <w:name w:val="ListLabel 4"/>
    <w:uiPriority w:val="99"/>
    <w:rsid w:val="00E430CC"/>
  </w:style>
  <w:style w:type="character" w:customStyle="1" w:styleId="ListLabel5">
    <w:name w:val="ListLabel 5"/>
    <w:uiPriority w:val="99"/>
    <w:rsid w:val="00E430CC"/>
    <w:rPr>
      <w:rFonts w:eastAsia="Times New Roman"/>
    </w:rPr>
  </w:style>
  <w:style w:type="character" w:customStyle="1" w:styleId="ListLabel6">
    <w:name w:val="ListLabel 6"/>
    <w:uiPriority w:val="99"/>
    <w:rsid w:val="00E430CC"/>
    <w:rPr>
      <w:color w:val="00000A"/>
      <w:sz w:val="22"/>
    </w:rPr>
  </w:style>
  <w:style w:type="character" w:customStyle="1" w:styleId="ListLabel7">
    <w:name w:val="ListLabel 7"/>
    <w:uiPriority w:val="99"/>
    <w:rsid w:val="00E430CC"/>
  </w:style>
  <w:style w:type="character" w:customStyle="1" w:styleId="ListLabel8">
    <w:name w:val="ListLabel 8"/>
    <w:uiPriority w:val="99"/>
    <w:rsid w:val="00E430CC"/>
    <w:rPr>
      <w:rFonts w:eastAsia="Times New Roman"/>
    </w:rPr>
  </w:style>
  <w:style w:type="character" w:customStyle="1" w:styleId="ListLabel9">
    <w:name w:val="ListLabel 9"/>
    <w:uiPriority w:val="99"/>
    <w:rsid w:val="00E430CC"/>
    <w:rPr>
      <w:b/>
    </w:rPr>
  </w:style>
  <w:style w:type="character" w:customStyle="1" w:styleId="ListLabel10">
    <w:name w:val="ListLabel 10"/>
    <w:uiPriority w:val="99"/>
    <w:rsid w:val="00E430CC"/>
    <w:rPr>
      <w:color w:val="00000A"/>
    </w:rPr>
  </w:style>
  <w:style w:type="character" w:customStyle="1" w:styleId="ListLabel11">
    <w:name w:val="ListLabel 11"/>
    <w:uiPriority w:val="99"/>
    <w:rsid w:val="00E430CC"/>
    <w:rPr>
      <w:color w:val="00000A"/>
    </w:rPr>
  </w:style>
  <w:style w:type="character" w:customStyle="1" w:styleId="ListLabel12">
    <w:name w:val="ListLabel 12"/>
    <w:uiPriority w:val="99"/>
    <w:rsid w:val="00E430CC"/>
  </w:style>
  <w:style w:type="paragraph" w:customStyle="1" w:styleId="Heading">
    <w:name w:val="Heading"/>
    <w:basedOn w:val="Parasts"/>
    <w:next w:val="Pamatteksts"/>
    <w:uiPriority w:val="99"/>
    <w:rsid w:val="00E430CC"/>
    <w:pPr>
      <w:keepNext/>
      <w:spacing w:before="240" w:after="120"/>
    </w:pPr>
    <w:rPr>
      <w:rFonts w:ascii="Arial" w:eastAsia="Microsoft YaHei" w:hAnsi="Arial" w:cs="Mangal"/>
      <w:sz w:val="28"/>
      <w:szCs w:val="28"/>
    </w:rPr>
  </w:style>
  <w:style w:type="paragraph" w:styleId="Pamatteksts">
    <w:name w:val="Body Text"/>
    <w:basedOn w:val="Parasts"/>
    <w:link w:val="PamattekstsRakstz"/>
    <w:rsid w:val="00E430CC"/>
    <w:pPr>
      <w:spacing w:after="120"/>
      <w:jc w:val="both"/>
    </w:pPr>
  </w:style>
  <w:style w:type="character" w:customStyle="1" w:styleId="PamattekstsRakstz">
    <w:name w:val="Pamatteksts Rakstz."/>
    <w:link w:val="Pamatteksts"/>
    <w:uiPriority w:val="99"/>
    <w:semiHidden/>
    <w:locked/>
    <w:rPr>
      <w:rFonts w:cs="Times New Roman"/>
      <w:color w:val="00000A"/>
      <w:kern w:val="1"/>
      <w:sz w:val="24"/>
      <w:szCs w:val="24"/>
      <w:lang w:eastAsia="en-US"/>
    </w:rPr>
  </w:style>
  <w:style w:type="paragraph" w:styleId="Saraksts">
    <w:name w:val="List"/>
    <w:basedOn w:val="Pamatteksts"/>
    <w:uiPriority w:val="99"/>
    <w:rsid w:val="00E430CC"/>
    <w:rPr>
      <w:rFonts w:cs="Mangal"/>
    </w:rPr>
  </w:style>
  <w:style w:type="paragraph" w:styleId="Parakstszemobjekta">
    <w:name w:val="caption"/>
    <w:basedOn w:val="Parasts"/>
    <w:uiPriority w:val="99"/>
    <w:qFormat/>
    <w:rsid w:val="00E430CC"/>
    <w:pPr>
      <w:suppressLineNumbers/>
      <w:spacing w:before="120" w:after="120"/>
    </w:pPr>
    <w:rPr>
      <w:rFonts w:cs="Mangal"/>
      <w:i/>
      <w:iCs/>
    </w:rPr>
  </w:style>
  <w:style w:type="paragraph" w:customStyle="1" w:styleId="Index">
    <w:name w:val="Index"/>
    <w:basedOn w:val="Parasts"/>
    <w:uiPriority w:val="99"/>
    <w:rsid w:val="00E430CC"/>
    <w:pPr>
      <w:suppressLineNumbers/>
    </w:pPr>
    <w:rPr>
      <w:rFonts w:cs="Mangal"/>
    </w:rPr>
  </w:style>
  <w:style w:type="paragraph" w:styleId="Galvene">
    <w:name w:val="header"/>
    <w:basedOn w:val="Parasts"/>
    <w:link w:val="GalveneRakstz"/>
    <w:uiPriority w:val="99"/>
    <w:rsid w:val="00E430CC"/>
    <w:pPr>
      <w:tabs>
        <w:tab w:val="center" w:pos="4153"/>
        <w:tab w:val="right" w:pos="8306"/>
      </w:tabs>
    </w:pPr>
    <w:rPr>
      <w:lang w:val="en-GB"/>
    </w:rPr>
  </w:style>
  <w:style w:type="character" w:customStyle="1" w:styleId="GalveneRakstz">
    <w:name w:val="Galvene Rakstz."/>
    <w:link w:val="Galvene"/>
    <w:uiPriority w:val="99"/>
    <w:semiHidden/>
    <w:locked/>
    <w:rPr>
      <w:rFonts w:cs="Times New Roman"/>
      <w:color w:val="00000A"/>
      <w:kern w:val="1"/>
      <w:sz w:val="24"/>
      <w:szCs w:val="24"/>
      <w:lang w:eastAsia="en-US"/>
    </w:rPr>
  </w:style>
  <w:style w:type="paragraph" w:styleId="Kjene">
    <w:name w:val="footer"/>
    <w:basedOn w:val="Parasts"/>
    <w:link w:val="KjeneRakstz"/>
    <w:uiPriority w:val="99"/>
    <w:rsid w:val="00E430CC"/>
    <w:pPr>
      <w:tabs>
        <w:tab w:val="center" w:pos="4153"/>
        <w:tab w:val="right" w:pos="8306"/>
      </w:tabs>
    </w:pPr>
  </w:style>
  <w:style w:type="character" w:customStyle="1" w:styleId="KjeneRakstz">
    <w:name w:val="Kājene Rakstz."/>
    <w:link w:val="Kjene"/>
    <w:uiPriority w:val="99"/>
    <w:semiHidden/>
    <w:locked/>
    <w:rPr>
      <w:rFonts w:cs="Times New Roman"/>
      <w:color w:val="00000A"/>
      <w:kern w:val="1"/>
      <w:sz w:val="24"/>
      <w:szCs w:val="24"/>
      <w:lang w:eastAsia="en-US"/>
    </w:rPr>
  </w:style>
  <w:style w:type="paragraph" w:customStyle="1" w:styleId="CommentText1">
    <w:name w:val="Comment Text1"/>
    <w:basedOn w:val="Parasts"/>
    <w:uiPriority w:val="99"/>
    <w:rsid w:val="00E430CC"/>
    <w:rPr>
      <w:sz w:val="20"/>
      <w:szCs w:val="20"/>
    </w:rPr>
  </w:style>
  <w:style w:type="paragraph" w:styleId="Sarakstarindkopa">
    <w:name w:val="List Paragraph"/>
    <w:basedOn w:val="Parasts"/>
    <w:uiPriority w:val="34"/>
    <w:qFormat/>
    <w:rsid w:val="00E430CC"/>
    <w:pPr>
      <w:ind w:left="720"/>
      <w:contextualSpacing/>
    </w:pPr>
  </w:style>
  <w:style w:type="paragraph" w:styleId="Sarakstanumurs2">
    <w:name w:val="List Number 2"/>
    <w:basedOn w:val="Parasts"/>
    <w:uiPriority w:val="99"/>
    <w:rsid w:val="00E430CC"/>
    <w:pPr>
      <w:contextualSpacing/>
    </w:pPr>
    <w:rPr>
      <w:rFonts w:cs="Calibri"/>
    </w:rPr>
  </w:style>
  <w:style w:type="paragraph" w:styleId="Vresteksts">
    <w:name w:val="footnote text"/>
    <w:basedOn w:val="Parasts"/>
    <w:link w:val="VrestekstsRakstz"/>
    <w:semiHidden/>
    <w:rsid w:val="00CD5CCB"/>
    <w:pPr>
      <w:suppressAutoHyphens w:val="0"/>
      <w:spacing w:line="240" w:lineRule="auto"/>
    </w:pPr>
    <w:rPr>
      <w:color w:val="auto"/>
      <w:kern w:val="0"/>
      <w:sz w:val="20"/>
      <w:szCs w:val="20"/>
      <w:lang w:val="en-US"/>
    </w:rPr>
  </w:style>
  <w:style w:type="character" w:customStyle="1" w:styleId="VrestekstsRakstz">
    <w:name w:val="Vēres teksts Rakstz."/>
    <w:link w:val="Vresteksts"/>
    <w:semiHidden/>
    <w:rsid w:val="00CD5CCB"/>
    <w:rPr>
      <w:lang w:val="en-US" w:eastAsia="en-US"/>
    </w:rPr>
  </w:style>
  <w:style w:type="character" w:styleId="Vresatsauce">
    <w:name w:val="footnote reference"/>
    <w:semiHidden/>
    <w:rsid w:val="00CD5CCB"/>
    <w:rPr>
      <w:rFonts w:cs="Times New Roman"/>
      <w:vertAlign w:val="superscript"/>
    </w:rPr>
  </w:style>
  <w:style w:type="paragraph" w:styleId="Balonteksts">
    <w:name w:val="Balloon Text"/>
    <w:basedOn w:val="Parasts"/>
    <w:link w:val="BalontekstsRakstz"/>
    <w:uiPriority w:val="99"/>
    <w:semiHidden/>
    <w:unhideWhenUsed/>
    <w:rsid w:val="0051390C"/>
    <w:pPr>
      <w:spacing w:line="240" w:lineRule="auto"/>
    </w:pPr>
    <w:rPr>
      <w:rFonts w:ascii="Segoe UI" w:hAnsi="Segoe UI" w:cs="Segoe UI"/>
      <w:sz w:val="18"/>
      <w:szCs w:val="18"/>
    </w:rPr>
  </w:style>
  <w:style w:type="character" w:customStyle="1" w:styleId="BalontekstsRakstz">
    <w:name w:val="Balonteksts Rakstz."/>
    <w:link w:val="Balonteksts"/>
    <w:uiPriority w:val="99"/>
    <w:semiHidden/>
    <w:rsid w:val="0051390C"/>
    <w:rPr>
      <w:rFonts w:ascii="Segoe UI" w:hAnsi="Segoe UI" w:cs="Segoe UI"/>
      <w:color w:val="00000A"/>
      <w:kern w:val="1"/>
      <w:sz w:val="18"/>
      <w:szCs w:val="18"/>
      <w:lang w:eastAsia="en-US"/>
    </w:rPr>
  </w:style>
  <w:style w:type="character" w:styleId="Komentraatsauce">
    <w:name w:val="annotation reference"/>
    <w:basedOn w:val="Noklusjumarindkopasfonts"/>
    <w:uiPriority w:val="99"/>
    <w:semiHidden/>
    <w:unhideWhenUsed/>
    <w:rsid w:val="00F657AC"/>
    <w:rPr>
      <w:sz w:val="16"/>
      <w:szCs w:val="16"/>
    </w:rPr>
  </w:style>
  <w:style w:type="paragraph" w:styleId="Komentrateksts">
    <w:name w:val="annotation text"/>
    <w:basedOn w:val="Parasts"/>
    <w:link w:val="KomentratekstsRakstz"/>
    <w:uiPriority w:val="99"/>
    <w:unhideWhenUsed/>
    <w:rsid w:val="00F657AC"/>
    <w:pPr>
      <w:spacing w:line="240" w:lineRule="auto"/>
    </w:pPr>
    <w:rPr>
      <w:sz w:val="20"/>
      <w:szCs w:val="20"/>
    </w:rPr>
  </w:style>
  <w:style w:type="character" w:customStyle="1" w:styleId="KomentratekstsRakstz">
    <w:name w:val="Komentāra teksts Rakstz."/>
    <w:basedOn w:val="Noklusjumarindkopasfonts"/>
    <w:link w:val="Komentrateksts"/>
    <w:uiPriority w:val="99"/>
    <w:rsid w:val="00F657AC"/>
    <w:rPr>
      <w:color w:val="00000A"/>
      <w:kern w:val="1"/>
      <w:lang w:eastAsia="en-US"/>
    </w:rPr>
  </w:style>
  <w:style w:type="paragraph" w:styleId="Komentratma">
    <w:name w:val="annotation subject"/>
    <w:basedOn w:val="Komentrateksts"/>
    <w:next w:val="Komentrateksts"/>
    <w:link w:val="KomentratmaRakstz"/>
    <w:uiPriority w:val="99"/>
    <w:semiHidden/>
    <w:unhideWhenUsed/>
    <w:rsid w:val="00F657AC"/>
    <w:rPr>
      <w:b/>
      <w:bCs/>
    </w:rPr>
  </w:style>
  <w:style w:type="character" w:customStyle="1" w:styleId="KomentratmaRakstz">
    <w:name w:val="Komentāra tēma Rakstz."/>
    <w:basedOn w:val="KomentratekstsRakstz"/>
    <w:link w:val="Komentratma"/>
    <w:uiPriority w:val="99"/>
    <w:semiHidden/>
    <w:rsid w:val="00F657AC"/>
    <w:rPr>
      <w:b/>
      <w:bCs/>
      <w:color w:val="00000A"/>
      <w:kern w:val="1"/>
      <w:lang w:eastAsia="en-US"/>
    </w:rPr>
  </w:style>
  <w:style w:type="paragraph" w:customStyle="1" w:styleId="Default">
    <w:name w:val="Default"/>
    <w:rsid w:val="00F657AC"/>
    <w:pPr>
      <w:autoSpaceDE w:val="0"/>
      <w:autoSpaceDN w:val="0"/>
      <w:adjustRightInd w:val="0"/>
    </w:pPr>
    <w:rPr>
      <w:color w:val="000000"/>
      <w:sz w:val="24"/>
      <w:szCs w:val="24"/>
    </w:rPr>
  </w:style>
  <w:style w:type="paragraph" w:customStyle="1" w:styleId="CharChar1RakstzRakstz">
    <w:name w:val="Char Char1 Rakstz. Rakstz."/>
    <w:basedOn w:val="Parasts"/>
    <w:next w:val="Parasts"/>
    <w:rsid w:val="00CE4E76"/>
    <w:pPr>
      <w:suppressAutoHyphens w:val="0"/>
      <w:spacing w:before="120" w:after="160" w:line="240" w:lineRule="exact"/>
      <w:ind w:firstLine="720"/>
      <w:jc w:val="both"/>
    </w:pPr>
    <w:rPr>
      <w:rFonts w:ascii="Verdana" w:hAnsi="Verdana"/>
      <w:color w:val="auto"/>
      <w:kern w:val="0"/>
      <w:sz w:val="20"/>
      <w:szCs w:val="20"/>
      <w:lang w:val="en-US"/>
    </w:rPr>
  </w:style>
  <w:style w:type="paragraph" w:styleId="Pamattekstaatkpe2">
    <w:name w:val="Body Text Indent 2"/>
    <w:basedOn w:val="Parasts"/>
    <w:link w:val="Pamattekstaatkpe2Rakstz"/>
    <w:uiPriority w:val="99"/>
    <w:semiHidden/>
    <w:unhideWhenUsed/>
    <w:rsid w:val="00302049"/>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302049"/>
    <w:rPr>
      <w:color w:val="00000A"/>
      <w:kern w:val="1"/>
      <w:sz w:val="24"/>
      <w:szCs w:val="24"/>
      <w:lang w:eastAsia="en-US"/>
    </w:rPr>
  </w:style>
  <w:style w:type="paragraph" w:customStyle="1" w:styleId="ColorfulList-Accent11">
    <w:name w:val="Colorful List - Accent 11"/>
    <w:basedOn w:val="Parasts"/>
    <w:uiPriority w:val="34"/>
    <w:qFormat/>
    <w:rsid w:val="00165D60"/>
    <w:pPr>
      <w:suppressAutoHyphens w:val="0"/>
      <w:spacing w:line="240" w:lineRule="auto"/>
      <w:ind w:left="720"/>
      <w:contextualSpacing/>
    </w:pPr>
    <w:rPr>
      <w:rFonts w:ascii="Times New Roman BaltRim" w:hAnsi="Times New Roman BaltRim"/>
      <w:color w:val="auto"/>
      <w:kern w:val="0"/>
      <w:sz w:val="28"/>
      <w:szCs w:val="20"/>
      <w:lang w:val="en-GB"/>
    </w:rPr>
  </w:style>
  <w:style w:type="paragraph" w:styleId="Vienkrsteksts">
    <w:name w:val="Plain Text"/>
    <w:basedOn w:val="Parasts"/>
    <w:link w:val="VienkrstekstsRakstz"/>
    <w:uiPriority w:val="99"/>
    <w:semiHidden/>
    <w:unhideWhenUsed/>
    <w:rsid w:val="00844A9B"/>
    <w:pPr>
      <w:spacing w:line="240" w:lineRule="auto"/>
    </w:pPr>
    <w:rPr>
      <w:rFonts w:ascii="Consolas" w:hAnsi="Consolas" w:cs="Consolas"/>
      <w:sz w:val="21"/>
      <w:szCs w:val="21"/>
    </w:rPr>
  </w:style>
  <w:style w:type="character" w:customStyle="1" w:styleId="VienkrstekstsRakstz">
    <w:name w:val="Vienkāršs teksts Rakstz."/>
    <w:basedOn w:val="Noklusjumarindkopasfonts"/>
    <w:link w:val="Vienkrsteksts"/>
    <w:uiPriority w:val="99"/>
    <w:semiHidden/>
    <w:rsid w:val="00844A9B"/>
    <w:rPr>
      <w:rFonts w:ascii="Consolas" w:hAnsi="Consolas" w:cs="Consolas"/>
      <w:color w:val="00000A"/>
      <w:kern w:val="1"/>
      <w:sz w:val="21"/>
      <w:szCs w:val="21"/>
      <w:lang w:eastAsia="en-US"/>
    </w:rPr>
  </w:style>
  <w:style w:type="character" w:customStyle="1" w:styleId="Virsraksts1Rakstz">
    <w:name w:val="Virsraksts 1 Rakstz."/>
    <w:basedOn w:val="Noklusjumarindkopasfonts"/>
    <w:link w:val="Virsraksts1"/>
    <w:uiPriority w:val="9"/>
    <w:rsid w:val="00EE32A6"/>
    <w:rPr>
      <w:rFonts w:asciiTheme="majorHAnsi" w:eastAsiaTheme="majorEastAsia" w:hAnsiTheme="majorHAnsi" w:cstheme="majorBidi"/>
      <w:color w:val="365F91" w:themeColor="accent1" w:themeShade="BF"/>
      <w:sz w:val="32"/>
      <w:szCs w:val="32"/>
      <w:lang w:val="en-GB" w:eastAsia="en-US"/>
    </w:rPr>
  </w:style>
  <w:style w:type="character" w:styleId="Izteiksmgs">
    <w:name w:val="Strong"/>
    <w:basedOn w:val="Noklusjumarindkopasfonts"/>
    <w:uiPriority w:val="22"/>
    <w:qFormat/>
    <w:locked/>
    <w:rsid w:val="007C194B"/>
    <w:rPr>
      <w:b/>
      <w:bCs/>
    </w:rPr>
  </w:style>
  <w:style w:type="paragraph" w:styleId="Nosaukums">
    <w:name w:val="Title"/>
    <w:basedOn w:val="Parasts"/>
    <w:next w:val="Parasts"/>
    <w:link w:val="NosaukumsRakstz"/>
    <w:qFormat/>
    <w:locked/>
    <w:rsid w:val="006D7E9D"/>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NosaukumsRakstz">
    <w:name w:val="Nosaukums Rakstz."/>
    <w:basedOn w:val="Noklusjumarindkopasfonts"/>
    <w:link w:val="Nosaukums"/>
    <w:rsid w:val="006D7E9D"/>
    <w:rPr>
      <w:rFonts w:asciiTheme="majorHAnsi" w:eastAsiaTheme="majorEastAsia" w:hAnsiTheme="majorHAnsi" w:cstheme="majorBidi"/>
      <w:spacing w:val="-10"/>
      <w:kern w:val="28"/>
      <w:sz w:val="56"/>
      <w:szCs w:val="56"/>
      <w:lang w:eastAsia="en-US"/>
    </w:rPr>
  </w:style>
  <w:style w:type="table" w:styleId="Reatabula">
    <w:name w:val="Table Grid"/>
    <w:basedOn w:val="Parastatabula"/>
    <w:uiPriority w:val="59"/>
    <w:locked/>
    <w:rsid w:val="001B40EA"/>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oklusjumarindkopasfonts"/>
    <w:rsid w:val="001B40EA"/>
  </w:style>
  <w:style w:type="paragraph" w:customStyle="1" w:styleId="w100">
    <w:name w:val="w100"/>
    <w:basedOn w:val="Parasts"/>
    <w:rsid w:val="003924DE"/>
    <w:pPr>
      <w:suppressAutoHyphens w:val="0"/>
      <w:spacing w:before="100" w:beforeAutospacing="1" w:after="100" w:afterAutospacing="1" w:line="240" w:lineRule="auto"/>
    </w:pPr>
    <w:rPr>
      <w:color w:val="auto"/>
      <w:kern w:val="0"/>
      <w:lang w:val="en-US"/>
    </w:rPr>
  </w:style>
  <w:style w:type="paragraph" w:customStyle="1" w:styleId="text-align-justify">
    <w:name w:val="text-align-justify"/>
    <w:basedOn w:val="Parasts"/>
    <w:rsid w:val="00D83500"/>
    <w:pPr>
      <w:suppressAutoHyphens w:val="0"/>
      <w:spacing w:before="100" w:beforeAutospacing="1" w:after="100" w:afterAutospacing="1" w:line="240" w:lineRule="auto"/>
    </w:pPr>
    <w:rPr>
      <w:color w:val="auto"/>
      <w:kern w:val="0"/>
      <w:lang w:val="en-US"/>
    </w:rPr>
  </w:style>
  <w:style w:type="paragraph" w:styleId="Paraststmeklis">
    <w:name w:val="Normal (Web)"/>
    <w:basedOn w:val="Parasts"/>
    <w:uiPriority w:val="99"/>
    <w:unhideWhenUsed/>
    <w:rsid w:val="00B87FA1"/>
    <w:pPr>
      <w:suppressAutoHyphens w:val="0"/>
      <w:spacing w:before="100" w:beforeAutospacing="1" w:after="100" w:afterAutospacing="1" w:line="240" w:lineRule="auto"/>
    </w:pPr>
    <w:rPr>
      <w:color w:val="auto"/>
      <w:kern w:val="0"/>
      <w:lang w:val="en-US"/>
    </w:rPr>
  </w:style>
  <w:style w:type="character" w:styleId="Izclums">
    <w:name w:val="Emphasis"/>
    <w:basedOn w:val="Noklusjumarindkopasfonts"/>
    <w:uiPriority w:val="20"/>
    <w:qFormat/>
    <w:locked/>
    <w:rsid w:val="000C05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89808">
      <w:bodyDiv w:val="1"/>
      <w:marLeft w:val="0"/>
      <w:marRight w:val="0"/>
      <w:marTop w:val="0"/>
      <w:marBottom w:val="0"/>
      <w:divBdr>
        <w:top w:val="none" w:sz="0" w:space="0" w:color="auto"/>
        <w:left w:val="none" w:sz="0" w:space="0" w:color="auto"/>
        <w:bottom w:val="none" w:sz="0" w:space="0" w:color="auto"/>
        <w:right w:val="none" w:sz="0" w:space="0" w:color="auto"/>
      </w:divBdr>
    </w:div>
    <w:div w:id="289170236">
      <w:bodyDiv w:val="1"/>
      <w:marLeft w:val="0"/>
      <w:marRight w:val="0"/>
      <w:marTop w:val="0"/>
      <w:marBottom w:val="0"/>
      <w:divBdr>
        <w:top w:val="none" w:sz="0" w:space="0" w:color="auto"/>
        <w:left w:val="none" w:sz="0" w:space="0" w:color="auto"/>
        <w:bottom w:val="none" w:sz="0" w:space="0" w:color="auto"/>
        <w:right w:val="none" w:sz="0" w:space="0" w:color="auto"/>
      </w:divBdr>
    </w:div>
    <w:div w:id="331185022">
      <w:bodyDiv w:val="1"/>
      <w:marLeft w:val="0"/>
      <w:marRight w:val="0"/>
      <w:marTop w:val="0"/>
      <w:marBottom w:val="0"/>
      <w:divBdr>
        <w:top w:val="none" w:sz="0" w:space="0" w:color="auto"/>
        <w:left w:val="none" w:sz="0" w:space="0" w:color="auto"/>
        <w:bottom w:val="none" w:sz="0" w:space="0" w:color="auto"/>
        <w:right w:val="none" w:sz="0" w:space="0" w:color="auto"/>
      </w:divBdr>
    </w:div>
    <w:div w:id="447748808">
      <w:bodyDiv w:val="1"/>
      <w:marLeft w:val="0"/>
      <w:marRight w:val="0"/>
      <w:marTop w:val="0"/>
      <w:marBottom w:val="0"/>
      <w:divBdr>
        <w:top w:val="none" w:sz="0" w:space="0" w:color="auto"/>
        <w:left w:val="none" w:sz="0" w:space="0" w:color="auto"/>
        <w:bottom w:val="none" w:sz="0" w:space="0" w:color="auto"/>
        <w:right w:val="none" w:sz="0" w:space="0" w:color="auto"/>
      </w:divBdr>
    </w:div>
    <w:div w:id="498422195">
      <w:bodyDiv w:val="1"/>
      <w:marLeft w:val="0"/>
      <w:marRight w:val="0"/>
      <w:marTop w:val="0"/>
      <w:marBottom w:val="0"/>
      <w:divBdr>
        <w:top w:val="none" w:sz="0" w:space="0" w:color="auto"/>
        <w:left w:val="none" w:sz="0" w:space="0" w:color="auto"/>
        <w:bottom w:val="none" w:sz="0" w:space="0" w:color="auto"/>
        <w:right w:val="none" w:sz="0" w:space="0" w:color="auto"/>
      </w:divBdr>
      <w:divsChild>
        <w:div w:id="656155431">
          <w:marLeft w:val="547"/>
          <w:marRight w:val="0"/>
          <w:marTop w:val="0"/>
          <w:marBottom w:val="0"/>
          <w:divBdr>
            <w:top w:val="none" w:sz="0" w:space="0" w:color="auto"/>
            <w:left w:val="none" w:sz="0" w:space="0" w:color="auto"/>
            <w:bottom w:val="none" w:sz="0" w:space="0" w:color="auto"/>
            <w:right w:val="none" w:sz="0" w:space="0" w:color="auto"/>
          </w:divBdr>
        </w:div>
      </w:divsChild>
    </w:div>
    <w:div w:id="576212644">
      <w:bodyDiv w:val="1"/>
      <w:marLeft w:val="0"/>
      <w:marRight w:val="0"/>
      <w:marTop w:val="0"/>
      <w:marBottom w:val="0"/>
      <w:divBdr>
        <w:top w:val="none" w:sz="0" w:space="0" w:color="auto"/>
        <w:left w:val="none" w:sz="0" w:space="0" w:color="auto"/>
        <w:bottom w:val="none" w:sz="0" w:space="0" w:color="auto"/>
        <w:right w:val="none" w:sz="0" w:space="0" w:color="auto"/>
      </w:divBdr>
      <w:divsChild>
        <w:div w:id="1501846719">
          <w:marLeft w:val="2880"/>
          <w:marRight w:val="0"/>
          <w:marTop w:val="0"/>
          <w:marBottom w:val="0"/>
          <w:divBdr>
            <w:top w:val="none" w:sz="0" w:space="0" w:color="auto"/>
            <w:left w:val="none" w:sz="0" w:space="0" w:color="auto"/>
            <w:bottom w:val="none" w:sz="0" w:space="0" w:color="auto"/>
            <w:right w:val="none" w:sz="0" w:space="0" w:color="auto"/>
          </w:divBdr>
        </w:div>
      </w:divsChild>
    </w:div>
    <w:div w:id="625046479">
      <w:bodyDiv w:val="1"/>
      <w:marLeft w:val="0"/>
      <w:marRight w:val="0"/>
      <w:marTop w:val="0"/>
      <w:marBottom w:val="0"/>
      <w:divBdr>
        <w:top w:val="none" w:sz="0" w:space="0" w:color="auto"/>
        <w:left w:val="none" w:sz="0" w:space="0" w:color="auto"/>
        <w:bottom w:val="none" w:sz="0" w:space="0" w:color="auto"/>
        <w:right w:val="none" w:sz="0" w:space="0" w:color="auto"/>
      </w:divBdr>
      <w:divsChild>
        <w:div w:id="940454493">
          <w:marLeft w:val="547"/>
          <w:marRight w:val="0"/>
          <w:marTop w:val="0"/>
          <w:marBottom w:val="0"/>
          <w:divBdr>
            <w:top w:val="none" w:sz="0" w:space="0" w:color="auto"/>
            <w:left w:val="none" w:sz="0" w:space="0" w:color="auto"/>
            <w:bottom w:val="none" w:sz="0" w:space="0" w:color="auto"/>
            <w:right w:val="none" w:sz="0" w:space="0" w:color="auto"/>
          </w:divBdr>
        </w:div>
      </w:divsChild>
    </w:div>
    <w:div w:id="627005073">
      <w:bodyDiv w:val="1"/>
      <w:marLeft w:val="0"/>
      <w:marRight w:val="0"/>
      <w:marTop w:val="0"/>
      <w:marBottom w:val="0"/>
      <w:divBdr>
        <w:top w:val="none" w:sz="0" w:space="0" w:color="auto"/>
        <w:left w:val="none" w:sz="0" w:space="0" w:color="auto"/>
        <w:bottom w:val="none" w:sz="0" w:space="0" w:color="auto"/>
        <w:right w:val="none" w:sz="0" w:space="0" w:color="auto"/>
      </w:divBdr>
    </w:div>
    <w:div w:id="636565475">
      <w:bodyDiv w:val="1"/>
      <w:marLeft w:val="0"/>
      <w:marRight w:val="0"/>
      <w:marTop w:val="0"/>
      <w:marBottom w:val="0"/>
      <w:divBdr>
        <w:top w:val="none" w:sz="0" w:space="0" w:color="auto"/>
        <w:left w:val="none" w:sz="0" w:space="0" w:color="auto"/>
        <w:bottom w:val="none" w:sz="0" w:space="0" w:color="auto"/>
        <w:right w:val="none" w:sz="0" w:space="0" w:color="auto"/>
      </w:divBdr>
    </w:div>
    <w:div w:id="824593686">
      <w:bodyDiv w:val="1"/>
      <w:marLeft w:val="0"/>
      <w:marRight w:val="0"/>
      <w:marTop w:val="0"/>
      <w:marBottom w:val="0"/>
      <w:divBdr>
        <w:top w:val="none" w:sz="0" w:space="0" w:color="auto"/>
        <w:left w:val="none" w:sz="0" w:space="0" w:color="auto"/>
        <w:bottom w:val="none" w:sz="0" w:space="0" w:color="auto"/>
        <w:right w:val="none" w:sz="0" w:space="0" w:color="auto"/>
      </w:divBdr>
    </w:div>
    <w:div w:id="868495556">
      <w:bodyDiv w:val="1"/>
      <w:marLeft w:val="0"/>
      <w:marRight w:val="0"/>
      <w:marTop w:val="0"/>
      <w:marBottom w:val="0"/>
      <w:divBdr>
        <w:top w:val="none" w:sz="0" w:space="0" w:color="auto"/>
        <w:left w:val="none" w:sz="0" w:space="0" w:color="auto"/>
        <w:bottom w:val="none" w:sz="0" w:space="0" w:color="auto"/>
        <w:right w:val="none" w:sz="0" w:space="0" w:color="auto"/>
      </w:divBdr>
    </w:div>
    <w:div w:id="869341006">
      <w:bodyDiv w:val="1"/>
      <w:marLeft w:val="0"/>
      <w:marRight w:val="0"/>
      <w:marTop w:val="0"/>
      <w:marBottom w:val="0"/>
      <w:divBdr>
        <w:top w:val="none" w:sz="0" w:space="0" w:color="auto"/>
        <w:left w:val="none" w:sz="0" w:space="0" w:color="auto"/>
        <w:bottom w:val="none" w:sz="0" w:space="0" w:color="auto"/>
        <w:right w:val="none" w:sz="0" w:space="0" w:color="auto"/>
      </w:divBdr>
      <w:divsChild>
        <w:div w:id="1583374831">
          <w:marLeft w:val="547"/>
          <w:marRight w:val="0"/>
          <w:marTop w:val="0"/>
          <w:marBottom w:val="0"/>
          <w:divBdr>
            <w:top w:val="none" w:sz="0" w:space="0" w:color="auto"/>
            <w:left w:val="none" w:sz="0" w:space="0" w:color="auto"/>
            <w:bottom w:val="none" w:sz="0" w:space="0" w:color="auto"/>
            <w:right w:val="none" w:sz="0" w:space="0" w:color="auto"/>
          </w:divBdr>
        </w:div>
      </w:divsChild>
    </w:div>
    <w:div w:id="960958186">
      <w:bodyDiv w:val="1"/>
      <w:marLeft w:val="0"/>
      <w:marRight w:val="0"/>
      <w:marTop w:val="0"/>
      <w:marBottom w:val="0"/>
      <w:divBdr>
        <w:top w:val="none" w:sz="0" w:space="0" w:color="auto"/>
        <w:left w:val="none" w:sz="0" w:space="0" w:color="auto"/>
        <w:bottom w:val="none" w:sz="0" w:space="0" w:color="auto"/>
        <w:right w:val="none" w:sz="0" w:space="0" w:color="auto"/>
      </w:divBdr>
      <w:divsChild>
        <w:div w:id="1496452206">
          <w:marLeft w:val="547"/>
          <w:marRight w:val="0"/>
          <w:marTop w:val="0"/>
          <w:marBottom w:val="0"/>
          <w:divBdr>
            <w:top w:val="none" w:sz="0" w:space="0" w:color="auto"/>
            <w:left w:val="none" w:sz="0" w:space="0" w:color="auto"/>
            <w:bottom w:val="none" w:sz="0" w:space="0" w:color="auto"/>
            <w:right w:val="none" w:sz="0" w:space="0" w:color="auto"/>
          </w:divBdr>
        </w:div>
        <w:div w:id="737823847">
          <w:marLeft w:val="547"/>
          <w:marRight w:val="0"/>
          <w:marTop w:val="0"/>
          <w:marBottom w:val="0"/>
          <w:divBdr>
            <w:top w:val="none" w:sz="0" w:space="0" w:color="auto"/>
            <w:left w:val="none" w:sz="0" w:space="0" w:color="auto"/>
            <w:bottom w:val="none" w:sz="0" w:space="0" w:color="auto"/>
            <w:right w:val="none" w:sz="0" w:space="0" w:color="auto"/>
          </w:divBdr>
        </w:div>
        <w:div w:id="1525172407">
          <w:marLeft w:val="547"/>
          <w:marRight w:val="0"/>
          <w:marTop w:val="0"/>
          <w:marBottom w:val="0"/>
          <w:divBdr>
            <w:top w:val="none" w:sz="0" w:space="0" w:color="auto"/>
            <w:left w:val="none" w:sz="0" w:space="0" w:color="auto"/>
            <w:bottom w:val="none" w:sz="0" w:space="0" w:color="auto"/>
            <w:right w:val="none" w:sz="0" w:space="0" w:color="auto"/>
          </w:divBdr>
        </w:div>
        <w:div w:id="668218604">
          <w:marLeft w:val="547"/>
          <w:marRight w:val="0"/>
          <w:marTop w:val="0"/>
          <w:marBottom w:val="0"/>
          <w:divBdr>
            <w:top w:val="none" w:sz="0" w:space="0" w:color="auto"/>
            <w:left w:val="none" w:sz="0" w:space="0" w:color="auto"/>
            <w:bottom w:val="none" w:sz="0" w:space="0" w:color="auto"/>
            <w:right w:val="none" w:sz="0" w:space="0" w:color="auto"/>
          </w:divBdr>
        </w:div>
        <w:div w:id="239948882">
          <w:marLeft w:val="547"/>
          <w:marRight w:val="0"/>
          <w:marTop w:val="0"/>
          <w:marBottom w:val="0"/>
          <w:divBdr>
            <w:top w:val="none" w:sz="0" w:space="0" w:color="auto"/>
            <w:left w:val="none" w:sz="0" w:space="0" w:color="auto"/>
            <w:bottom w:val="none" w:sz="0" w:space="0" w:color="auto"/>
            <w:right w:val="none" w:sz="0" w:space="0" w:color="auto"/>
          </w:divBdr>
        </w:div>
        <w:div w:id="1405835892">
          <w:marLeft w:val="547"/>
          <w:marRight w:val="0"/>
          <w:marTop w:val="0"/>
          <w:marBottom w:val="0"/>
          <w:divBdr>
            <w:top w:val="none" w:sz="0" w:space="0" w:color="auto"/>
            <w:left w:val="none" w:sz="0" w:space="0" w:color="auto"/>
            <w:bottom w:val="none" w:sz="0" w:space="0" w:color="auto"/>
            <w:right w:val="none" w:sz="0" w:space="0" w:color="auto"/>
          </w:divBdr>
        </w:div>
      </w:divsChild>
    </w:div>
    <w:div w:id="1009986777">
      <w:bodyDiv w:val="1"/>
      <w:marLeft w:val="0"/>
      <w:marRight w:val="0"/>
      <w:marTop w:val="0"/>
      <w:marBottom w:val="0"/>
      <w:divBdr>
        <w:top w:val="none" w:sz="0" w:space="0" w:color="auto"/>
        <w:left w:val="none" w:sz="0" w:space="0" w:color="auto"/>
        <w:bottom w:val="none" w:sz="0" w:space="0" w:color="auto"/>
        <w:right w:val="none" w:sz="0" w:space="0" w:color="auto"/>
      </w:divBdr>
    </w:div>
    <w:div w:id="1024937769">
      <w:bodyDiv w:val="1"/>
      <w:marLeft w:val="0"/>
      <w:marRight w:val="0"/>
      <w:marTop w:val="0"/>
      <w:marBottom w:val="0"/>
      <w:divBdr>
        <w:top w:val="none" w:sz="0" w:space="0" w:color="auto"/>
        <w:left w:val="none" w:sz="0" w:space="0" w:color="auto"/>
        <w:bottom w:val="none" w:sz="0" w:space="0" w:color="auto"/>
        <w:right w:val="none" w:sz="0" w:space="0" w:color="auto"/>
      </w:divBdr>
    </w:div>
    <w:div w:id="1034427272">
      <w:bodyDiv w:val="1"/>
      <w:marLeft w:val="0"/>
      <w:marRight w:val="0"/>
      <w:marTop w:val="0"/>
      <w:marBottom w:val="0"/>
      <w:divBdr>
        <w:top w:val="none" w:sz="0" w:space="0" w:color="auto"/>
        <w:left w:val="none" w:sz="0" w:space="0" w:color="auto"/>
        <w:bottom w:val="none" w:sz="0" w:space="0" w:color="auto"/>
        <w:right w:val="none" w:sz="0" w:space="0" w:color="auto"/>
      </w:divBdr>
      <w:divsChild>
        <w:div w:id="736787570">
          <w:marLeft w:val="547"/>
          <w:marRight w:val="0"/>
          <w:marTop w:val="0"/>
          <w:marBottom w:val="0"/>
          <w:divBdr>
            <w:top w:val="none" w:sz="0" w:space="0" w:color="auto"/>
            <w:left w:val="none" w:sz="0" w:space="0" w:color="auto"/>
            <w:bottom w:val="none" w:sz="0" w:space="0" w:color="auto"/>
            <w:right w:val="none" w:sz="0" w:space="0" w:color="auto"/>
          </w:divBdr>
        </w:div>
      </w:divsChild>
    </w:div>
    <w:div w:id="1057782758">
      <w:bodyDiv w:val="1"/>
      <w:marLeft w:val="0"/>
      <w:marRight w:val="0"/>
      <w:marTop w:val="0"/>
      <w:marBottom w:val="0"/>
      <w:divBdr>
        <w:top w:val="none" w:sz="0" w:space="0" w:color="auto"/>
        <w:left w:val="none" w:sz="0" w:space="0" w:color="auto"/>
        <w:bottom w:val="none" w:sz="0" w:space="0" w:color="auto"/>
        <w:right w:val="none" w:sz="0" w:space="0" w:color="auto"/>
      </w:divBdr>
      <w:divsChild>
        <w:div w:id="122777069">
          <w:marLeft w:val="274"/>
          <w:marRight w:val="0"/>
          <w:marTop w:val="150"/>
          <w:marBottom w:val="0"/>
          <w:divBdr>
            <w:top w:val="none" w:sz="0" w:space="0" w:color="auto"/>
            <w:left w:val="none" w:sz="0" w:space="0" w:color="auto"/>
            <w:bottom w:val="none" w:sz="0" w:space="0" w:color="auto"/>
            <w:right w:val="none" w:sz="0" w:space="0" w:color="auto"/>
          </w:divBdr>
        </w:div>
      </w:divsChild>
    </w:div>
    <w:div w:id="1071847881">
      <w:bodyDiv w:val="1"/>
      <w:marLeft w:val="0"/>
      <w:marRight w:val="0"/>
      <w:marTop w:val="0"/>
      <w:marBottom w:val="0"/>
      <w:divBdr>
        <w:top w:val="none" w:sz="0" w:space="0" w:color="auto"/>
        <w:left w:val="none" w:sz="0" w:space="0" w:color="auto"/>
        <w:bottom w:val="none" w:sz="0" w:space="0" w:color="auto"/>
        <w:right w:val="none" w:sz="0" w:space="0" w:color="auto"/>
      </w:divBdr>
    </w:div>
    <w:div w:id="1086924765">
      <w:bodyDiv w:val="1"/>
      <w:marLeft w:val="0"/>
      <w:marRight w:val="0"/>
      <w:marTop w:val="0"/>
      <w:marBottom w:val="0"/>
      <w:divBdr>
        <w:top w:val="none" w:sz="0" w:space="0" w:color="auto"/>
        <w:left w:val="none" w:sz="0" w:space="0" w:color="auto"/>
        <w:bottom w:val="none" w:sz="0" w:space="0" w:color="auto"/>
        <w:right w:val="none" w:sz="0" w:space="0" w:color="auto"/>
      </w:divBdr>
    </w:div>
    <w:div w:id="1178302447">
      <w:bodyDiv w:val="1"/>
      <w:marLeft w:val="0"/>
      <w:marRight w:val="0"/>
      <w:marTop w:val="0"/>
      <w:marBottom w:val="0"/>
      <w:divBdr>
        <w:top w:val="none" w:sz="0" w:space="0" w:color="auto"/>
        <w:left w:val="none" w:sz="0" w:space="0" w:color="auto"/>
        <w:bottom w:val="none" w:sz="0" w:space="0" w:color="auto"/>
        <w:right w:val="none" w:sz="0" w:space="0" w:color="auto"/>
      </w:divBdr>
      <w:divsChild>
        <w:div w:id="2105150306">
          <w:marLeft w:val="547"/>
          <w:marRight w:val="0"/>
          <w:marTop w:val="0"/>
          <w:marBottom w:val="0"/>
          <w:divBdr>
            <w:top w:val="none" w:sz="0" w:space="0" w:color="auto"/>
            <w:left w:val="none" w:sz="0" w:space="0" w:color="auto"/>
            <w:bottom w:val="none" w:sz="0" w:space="0" w:color="auto"/>
            <w:right w:val="none" w:sz="0" w:space="0" w:color="auto"/>
          </w:divBdr>
        </w:div>
      </w:divsChild>
    </w:div>
    <w:div w:id="1316374886">
      <w:bodyDiv w:val="1"/>
      <w:marLeft w:val="0"/>
      <w:marRight w:val="0"/>
      <w:marTop w:val="0"/>
      <w:marBottom w:val="0"/>
      <w:divBdr>
        <w:top w:val="none" w:sz="0" w:space="0" w:color="auto"/>
        <w:left w:val="none" w:sz="0" w:space="0" w:color="auto"/>
        <w:bottom w:val="none" w:sz="0" w:space="0" w:color="auto"/>
        <w:right w:val="none" w:sz="0" w:space="0" w:color="auto"/>
      </w:divBdr>
    </w:div>
    <w:div w:id="1340304956">
      <w:bodyDiv w:val="1"/>
      <w:marLeft w:val="0"/>
      <w:marRight w:val="0"/>
      <w:marTop w:val="0"/>
      <w:marBottom w:val="0"/>
      <w:divBdr>
        <w:top w:val="none" w:sz="0" w:space="0" w:color="auto"/>
        <w:left w:val="none" w:sz="0" w:space="0" w:color="auto"/>
        <w:bottom w:val="none" w:sz="0" w:space="0" w:color="auto"/>
        <w:right w:val="none" w:sz="0" w:space="0" w:color="auto"/>
      </w:divBdr>
    </w:div>
    <w:div w:id="1580552652">
      <w:bodyDiv w:val="1"/>
      <w:marLeft w:val="0"/>
      <w:marRight w:val="0"/>
      <w:marTop w:val="0"/>
      <w:marBottom w:val="0"/>
      <w:divBdr>
        <w:top w:val="none" w:sz="0" w:space="0" w:color="auto"/>
        <w:left w:val="none" w:sz="0" w:space="0" w:color="auto"/>
        <w:bottom w:val="none" w:sz="0" w:space="0" w:color="auto"/>
        <w:right w:val="none" w:sz="0" w:space="0" w:color="auto"/>
      </w:divBdr>
      <w:divsChild>
        <w:div w:id="949321282">
          <w:marLeft w:val="547"/>
          <w:marRight w:val="0"/>
          <w:marTop w:val="0"/>
          <w:marBottom w:val="0"/>
          <w:divBdr>
            <w:top w:val="none" w:sz="0" w:space="0" w:color="auto"/>
            <w:left w:val="none" w:sz="0" w:space="0" w:color="auto"/>
            <w:bottom w:val="none" w:sz="0" w:space="0" w:color="auto"/>
            <w:right w:val="none" w:sz="0" w:space="0" w:color="auto"/>
          </w:divBdr>
        </w:div>
      </w:divsChild>
    </w:div>
    <w:div w:id="1627081538">
      <w:bodyDiv w:val="1"/>
      <w:marLeft w:val="0"/>
      <w:marRight w:val="0"/>
      <w:marTop w:val="0"/>
      <w:marBottom w:val="0"/>
      <w:divBdr>
        <w:top w:val="none" w:sz="0" w:space="0" w:color="auto"/>
        <w:left w:val="none" w:sz="0" w:space="0" w:color="auto"/>
        <w:bottom w:val="none" w:sz="0" w:space="0" w:color="auto"/>
        <w:right w:val="none" w:sz="0" w:space="0" w:color="auto"/>
      </w:divBdr>
      <w:divsChild>
        <w:div w:id="1230728053">
          <w:marLeft w:val="547"/>
          <w:marRight w:val="0"/>
          <w:marTop w:val="0"/>
          <w:marBottom w:val="0"/>
          <w:divBdr>
            <w:top w:val="none" w:sz="0" w:space="0" w:color="auto"/>
            <w:left w:val="none" w:sz="0" w:space="0" w:color="auto"/>
            <w:bottom w:val="none" w:sz="0" w:space="0" w:color="auto"/>
            <w:right w:val="none" w:sz="0" w:space="0" w:color="auto"/>
          </w:divBdr>
        </w:div>
        <w:div w:id="1764111214">
          <w:marLeft w:val="547"/>
          <w:marRight w:val="0"/>
          <w:marTop w:val="0"/>
          <w:marBottom w:val="0"/>
          <w:divBdr>
            <w:top w:val="none" w:sz="0" w:space="0" w:color="auto"/>
            <w:left w:val="none" w:sz="0" w:space="0" w:color="auto"/>
            <w:bottom w:val="none" w:sz="0" w:space="0" w:color="auto"/>
            <w:right w:val="none" w:sz="0" w:space="0" w:color="auto"/>
          </w:divBdr>
        </w:div>
        <w:div w:id="1565530707">
          <w:marLeft w:val="547"/>
          <w:marRight w:val="0"/>
          <w:marTop w:val="0"/>
          <w:marBottom w:val="0"/>
          <w:divBdr>
            <w:top w:val="none" w:sz="0" w:space="0" w:color="auto"/>
            <w:left w:val="none" w:sz="0" w:space="0" w:color="auto"/>
            <w:bottom w:val="none" w:sz="0" w:space="0" w:color="auto"/>
            <w:right w:val="none" w:sz="0" w:space="0" w:color="auto"/>
          </w:divBdr>
        </w:div>
      </w:divsChild>
    </w:div>
    <w:div w:id="1642073704">
      <w:bodyDiv w:val="1"/>
      <w:marLeft w:val="0"/>
      <w:marRight w:val="0"/>
      <w:marTop w:val="0"/>
      <w:marBottom w:val="0"/>
      <w:divBdr>
        <w:top w:val="none" w:sz="0" w:space="0" w:color="auto"/>
        <w:left w:val="none" w:sz="0" w:space="0" w:color="auto"/>
        <w:bottom w:val="none" w:sz="0" w:space="0" w:color="auto"/>
        <w:right w:val="none" w:sz="0" w:space="0" w:color="auto"/>
      </w:divBdr>
    </w:div>
    <w:div w:id="1721443032">
      <w:bodyDiv w:val="1"/>
      <w:marLeft w:val="0"/>
      <w:marRight w:val="0"/>
      <w:marTop w:val="0"/>
      <w:marBottom w:val="0"/>
      <w:divBdr>
        <w:top w:val="none" w:sz="0" w:space="0" w:color="auto"/>
        <w:left w:val="none" w:sz="0" w:space="0" w:color="auto"/>
        <w:bottom w:val="none" w:sz="0" w:space="0" w:color="auto"/>
        <w:right w:val="none" w:sz="0" w:space="0" w:color="auto"/>
      </w:divBdr>
    </w:div>
    <w:div w:id="1748844324">
      <w:bodyDiv w:val="1"/>
      <w:marLeft w:val="0"/>
      <w:marRight w:val="0"/>
      <w:marTop w:val="0"/>
      <w:marBottom w:val="0"/>
      <w:divBdr>
        <w:top w:val="none" w:sz="0" w:space="0" w:color="auto"/>
        <w:left w:val="none" w:sz="0" w:space="0" w:color="auto"/>
        <w:bottom w:val="none" w:sz="0" w:space="0" w:color="auto"/>
        <w:right w:val="none" w:sz="0" w:space="0" w:color="auto"/>
      </w:divBdr>
    </w:div>
    <w:div w:id="1780024363">
      <w:bodyDiv w:val="1"/>
      <w:marLeft w:val="0"/>
      <w:marRight w:val="0"/>
      <w:marTop w:val="0"/>
      <w:marBottom w:val="0"/>
      <w:divBdr>
        <w:top w:val="none" w:sz="0" w:space="0" w:color="auto"/>
        <w:left w:val="none" w:sz="0" w:space="0" w:color="auto"/>
        <w:bottom w:val="none" w:sz="0" w:space="0" w:color="auto"/>
        <w:right w:val="none" w:sz="0" w:space="0" w:color="auto"/>
      </w:divBdr>
    </w:div>
    <w:div w:id="1823504456">
      <w:bodyDiv w:val="1"/>
      <w:marLeft w:val="0"/>
      <w:marRight w:val="0"/>
      <w:marTop w:val="0"/>
      <w:marBottom w:val="0"/>
      <w:divBdr>
        <w:top w:val="none" w:sz="0" w:space="0" w:color="auto"/>
        <w:left w:val="none" w:sz="0" w:space="0" w:color="auto"/>
        <w:bottom w:val="none" w:sz="0" w:space="0" w:color="auto"/>
        <w:right w:val="none" w:sz="0" w:space="0" w:color="auto"/>
      </w:divBdr>
      <w:divsChild>
        <w:div w:id="715395912">
          <w:marLeft w:val="403"/>
          <w:marRight w:val="0"/>
          <w:marTop w:val="0"/>
          <w:marBottom w:val="0"/>
          <w:divBdr>
            <w:top w:val="none" w:sz="0" w:space="0" w:color="auto"/>
            <w:left w:val="none" w:sz="0" w:space="0" w:color="auto"/>
            <w:bottom w:val="none" w:sz="0" w:space="0" w:color="auto"/>
            <w:right w:val="none" w:sz="0" w:space="0" w:color="auto"/>
          </w:divBdr>
        </w:div>
        <w:div w:id="1286155217">
          <w:marLeft w:val="403"/>
          <w:marRight w:val="0"/>
          <w:marTop w:val="0"/>
          <w:marBottom w:val="0"/>
          <w:divBdr>
            <w:top w:val="none" w:sz="0" w:space="0" w:color="auto"/>
            <w:left w:val="none" w:sz="0" w:space="0" w:color="auto"/>
            <w:bottom w:val="none" w:sz="0" w:space="0" w:color="auto"/>
            <w:right w:val="none" w:sz="0" w:space="0" w:color="auto"/>
          </w:divBdr>
        </w:div>
        <w:div w:id="1647128459">
          <w:marLeft w:val="403"/>
          <w:marRight w:val="0"/>
          <w:marTop w:val="0"/>
          <w:marBottom w:val="0"/>
          <w:divBdr>
            <w:top w:val="none" w:sz="0" w:space="0" w:color="auto"/>
            <w:left w:val="none" w:sz="0" w:space="0" w:color="auto"/>
            <w:bottom w:val="none" w:sz="0" w:space="0" w:color="auto"/>
            <w:right w:val="none" w:sz="0" w:space="0" w:color="auto"/>
          </w:divBdr>
        </w:div>
        <w:div w:id="2066486652">
          <w:marLeft w:val="403"/>
          <w:marRight w:val="0"/>
          <w:marTop w:val="0"/>
          <w:marBottom w:val="0"/>
          <w:divBdr>
            <w:top w:val="none" w:sz="0" w:space="0" w:color="auto"/>
            <w:left w:val="none" w:sz="0" w:space="0" w:color="auto"/>
            <w:bottom w:val="none" w:sz="0" w:space="0" w:color="auto"/>
            <w:right w:val="none" w:sz="0" w:space="0" w:color="auto"/>
          </w:divBdr>
        </w:div>
        <w:div w:id="1137993893">
          <w:marLeft w:val="403"/>
          <w:marRight w:val="0"/>
          <w:marTop w:val="0"/>
          <w:marBottom w:val="0"/>
          <w:divBdr>
            <w:top w:val="none" w:sz="0" w:space="0" w:color="auto"/>
            <w:left w:val="none" w:sz="0" w:space="0" w:color="auto"/>
            <w:bottom w:val="none" w:sz="0" w:space="0" w:color="auto"/>
            <w:right w:val="none" w:sz="0" w:space="0" w:color="auto"/>
          </w:divBdr>
        </w:div>
        <w:div w:id="463156404">
          <w:marLeft w:val="403"/>
          <w:marRight w:val="0"/>
          <w:marTop w:val="0"/>
          <w:marBottom w:val="0"/>
          <w:divBdr>
            <w:top w:val="none" w:sz="0" w:space="0" w:color="auto"/>
            <w:left w:val="none" w:sz="0" w:space="0" w:color="auto"/>
            <w:bottom w:val="none" w:sz="0" w:space="0" w:color="auto"/>
            <w:right w:val="none" w:sz="0" w:space="0" w:color="auto"/>
          </w:divBdr>
        </w:div>
      </w:divsChild>
    </w:div>
    <w:div w:id="1842310308">
      <w:bodyDiv w:val="1"/>
      <w:marLeft w:val="0"/>
      <w:marRight w:val="0"/>
      <w:marTop w:val="0"/>
      <w:marBottom w:val="0"/>
      <w:divBdr>
        <w:top w:val="none" w:sz="0" w:space="0" w:color="auto"/>
        <w:left w:val="none" w:sz="0" w:space="0" w:color="auto"/>
        <w:bottom w:val="none" w:sz="0" w:space="0" w:color="auto"/>
        <w:right w:val="none" w:sz="0" w:space="0" w:color="auto"/>
      </w:divBdr>
    </w:div>
    <w:div w:id="1938639210">
      <w:bodyDiv w:val="1"/>
      <w:marLeft w:val="0"/>
      <w:marRight w:val="0"/>
      <w:marTop w:val="0"/>
      <w:marBottom w:val="0"/>
      <w:divBdr>
        <w:top w:val="none" w:sz="0" w:space="0" w:color="auto"/>
        <w:left w:val="none" w:sz="0" w:space="0" w:color="auto"/>
        <w:bottom w:val="none" w:sz="0" w:space="0" w:color="auto"/>
        <w:right w:val="none" w:sz="0" w:space="0" w:color="auto"/>
      </w:divBdr>
    </w:div>
    <w:div w:id="2003963900">
      <w:bodyDiv w:val="1"/>
      <w:marLeft w:val="0"/>
      <w:marRight w:val="0"/>
      <w:marTop w:val="0"/>
      <w:marBottom w:val="0"/>
      <w:divBdr>
        <w:top w:val="none" w:sz="0" w:space="0" w:color="auto"/>
        <w:left w:val="none" w:sz="0" w:space="0" w:color="auto"/>
        <w:bottom w:val="none" w:sz="0" w:space="0" w:color="auto"/>
        <w:right w:val="none" w:sz="0" w:space="0" w:color="auto"/>
      </w:divBdr>
    </w:div>
    <w:div w:id="2030567874">
      <w:bodyDiv w:val="1"/>
      <w:marLeft w:val="0"/>
      <w:marRight w:val="0"/>
      <w:marTop w:val="0"/>
      <w:marBottom w:val="0"/>
      <w:divBdr>
        <w:top w:val="none" w:sz="0" w:space="0" w:color="auto"/>
        <w:left w:val="none" w:sz="0" w:space="0" w:color="auto"/>
        <w:bottom w:val="none" w:sz="0" w:space="0" w:color="auto"/>
        <w:right w:val="none" w:sz="0" w:space="0" w:color="auto"/>
      </w:divBdr>
      <w:divsChild>
        <w:div w:id="494692076">
          <w:marLeft w:val="547"/>
          <w:marRight w:val="0"/>
          <w:marTop w:val="0"/>
          <w:marBottom w:val="0"/>
          <w:divBdr>
            <w:top w:val="none" w:sz="0" w:space="0" w:color="auto"/>
            <w:left w:val="none" w:sz="0" w:space="0" w:color="auto"/>
            <w:bottom w:val="none" w:sz="0" w:space="0" w:color="auto"/>
            <w:right w:val="none" w:sz="0" w:space="0" w:color="auto"/>
          </w:divBdr>
        </w:div>
        <w:div w:id="164091918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2DFBC-2703-4A08-AB51-7009A5F2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15384</Words>
  <Characters>8770</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ikrizanovska</dc:creator>
  <cp:keywords/>
  <dc:description/>
  <cp:lastModifiedBy>Lolita Rūsiņa</cp:lastModifiedBy>
  <cp:revision>6</cp:revision>
  <cp:lastPrinted>2016-08-02T13:27:00Z</cp:lastPrinted>
  <dcterms:created xsi:type="dcterms:W3CDTF">2023-09-06T18:14:00Z</dcterms:created>
  <dcterms:modified xsi:type="dcterms:W3CDTF">2023-09-06T19:39:00Z</dcterms:modified>
</cp:coreProperties>
</file>