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3FF47E" w14:textId="7EE66DC5" w:rsidR="00AA73E3" w:rsidRDefault="00AA73E3" w:rsidP="00AA73E3">
      <w:pPr>
        <w:widowControl/>
        <w:spacing w:after="0" w:line="240" w:lineRule="auto"/>
        <w:jc w:val="center"/>
        <w:textAlignment w:val="baseline"/>
        <w:rPr>
          <w:rFonts w:ascii="Times New Roman" w:eastAsia="Times New Roman" w:hAnsi="Times New Roman"/>
          <w:b/>
          <w:bCs/>
          <w:sz w:val="28"/>
          <w:szCs w:val="28"/>
          <w:lang w:eastAsia="lv-LV"/>
        </w:rPr>
      </w:pPr>
      <w:r w:rsidRPr="004D1441">
        <w:rPr>
          <w:rFonts w:ascii="Times New Roman" w:eastAsia="Times New Roman" w:hAnsi="Times New Roman"/>
          <w:b/>
          <w:bCs/>
          <w:sz w:val="28"/>
          <w:szCs w:val="28"/>
          <w:lang w:eastAsia="lv-LV"/>
        </w:rPr>
        <w:t>S</w:t>
      </w:r>
      <w:r w:rsidR="00A6241A">
        <w:rPr>
          <w:rFonts w:ascii="Times New Roman" w:eastAsia="Times New Roman" w:hAnsi="Times New Roman"/>
          <w:b/>
          <w:bCs/>
          <w:sz w:val="28"/>
          <w:szCs w:val="28"/>
          <w:lang w:eastAsia="lv-LV"/>
        </w:rPr>
        <w:t>abiedrības iesaiste s</w:t>
      </w:r>
      <w:r w:rsidRPr="004D1441">
        <w:rPr>
          <w:rFonts w:ascii="Times New Roman" w:eastAsia="Times New Roman" w:hAnsi="Times New Roman"/>
          <w:b/>
          <w:bCs/>
          <w:sz w:val="28"/>
          <w:szCs w:val="28"/>
          <w:lang w:eastAsia="lv-LV"/>
        </w:rPr>
        <w:t>aistošo noteikumu</w:t>
      </w:r>
      <w:r>
        <w:rPr>
          <w:rFonts w:ascii="Times New Roman" w:eastAsia="Times New Roman" w:hAnsi="Times New Roman"/>
          <w:b/>
          <w:bCs/>
          <w:sz w:val="28"/>
          <w:szCs w:val="28"/>
          <w:lang w:eastAsia="lv-LV"/>
        </w:rPr>
        <w:t xml:space="preserve"> projekta un tā </w:t>
      </w:r>
      <w:r w:rsidRPr="004D1441">
        <w:rPr>
          <w:rFonts w:ascii="Times New Roman" w:eastAsia="Times New Roman" w:hAnsi="Times New Roman"/>
          <w:b/>
          <w:bCs/>
          <w:sz w:val="28"/>
          <w:szCs w:val="28"/>
          <w:lang w:eastAsia="lv-LV"/>
        </w:rPr>
        <w:t>paskaidrojuma rakst</w:t>
      </w:r>
      <w:r>
        <w:rPr>
          <w:rFonts w:ascii="Times New Roman" w:eastAsia="Times New Roman" w:hAnsi="Times New Roman"/>
          <w:b/>
          <w:bCs/>
          <w:sz w:val="28"/>
          <w:szCs w:val="28"/>
          <w:lang w:eastAsia="lv-LV"/>
        </w:rPr>
        <w:t xml:space="preserve">a </w:t>
      </w:r>
      <w:r w:rsidR="00A6241A">
        <w:rPr>
          <w:rFonts w:ascii="Times New Roman" w:eastAsia="Times New Roman" w:hAnsi="Times New Roman"/>
          <w:b/>
          <w:bCs/>
          <w:sz w:val="28"/>
          <w:szCs w:val="28"/>
          <w:lang w:eastAsia="lv-LV"/>
        </w:rPr>
        <w:t>izstrādē</w:t>
      </w:r>
    </w:p>
    <w:p w14:paraId="487978BC" w14:textId="507468BB" w:rsidR="000208AB" w:rsidRDefault="000208AB" w:rsidP="00C8291F">
      <w:pPr>
        <w:widowControl/>
        <w:spacing w:after="0" w:line="240" w:lineRule="auto"/>
        <w:ind w:firstLine="709"/>
        <w:jc w:val="both"/>
        <w:textAlignment w:val="baseline"/>
        <w:rPr>
          <w:rFonts w:ascii="Times New Roman" w:eastAsia="Times New Roman" w:hAnsi="Times New Roman"/>
          <w:sz w:val="24"/>
          <w:szCs w:val="24"/>
          <w:lang w:eastAsia="lv-LV"/>
        </w:rPr>
      </w:pPr>
    </w:p>
    <w:p w14:paraId="1CE29B69" w14:textId="77777777" w:rsidR="00C8291F" w:rsidRDefault="00C8291F" w:rsidP="00C8291F">
      <w:pPr>
        <w:widowControl/>
        <w:spacing w:after="0" w:line="240" w:lineRule="auto"/>
        <w:ind w:firstLine="709"/>
        <w:jc w:val="both"/>
        <w:textAlignment w:val="baseline"/>
        <w:rPr>
          <w:rFonts w:ascii="Times New Roman" w:eastAsia="Times New Roman" w:hAnsi="Times New Roman"/>
          <w:sz w:val="24"/>
          <w:szCs w:val="24"/>
          <w:lang w:eastAsia="lv-LV"/>
        </w:rPr>
      </w:pPr>
    </w:p>
    <w:p w14:paraId="34D25387" w14:textId="73D12AAD" w:rsidR="00EC7371" w:rsidRDefault="00EC7371" w:rsidP="00C8291F">
      <w:pPr>
        <w:widowControl/>
        <w:spacing w:after="120" w:line="240" w:lineRule="auto"/>
        <w:ind w:firstLine="709"/>
        <w:jc w:val="both"/>
        <w:textAlignment w:val="baseline"/>
        <w:rPr>
          <w:rFonts w:ascii="Times New Roman" w:eastAsia="Times New Roman" w:hAnsi="Times New Roman"/>
          <w:sz w:val="24"/>
          <w:szCs w:val="24"/>
          <w:lang w:eastAsia="lv-LV"/>
        </w:rPr>
      </w:pPr>
      <w:r w:rsidRPr="009E05F5">
        <w:rPr>
          <w:rFonts w:ascii="Times New Roman" w:eastAsia="Times New Roman" w:hAnsi="Times New Roman"/>
          <w:sz w:val="24"/>
          <w:szCs w:val="24"/>
          <w:lang w:eastAsia="lv-LV"/>
        </w:rPr>
        <w:t xml:space="preserve">Valsts pārvaldes iekārtas likuma 10. panta septītajā daļā </w:t>
      </w:r>
      <w:r>
        <w:rPr>
          <w:rFonts w:ascii="Times New Roman" w:eastAsia="Times New Roman" w:hAnsi="Times New Roman"/>
          <w:sz w:val="24"/>
          <w:szCs w:val="24"/>
          <w:lang w:eastAsia="lv-LV"/>
        </w:rPr>
        <w:t xml:space="preserve">ir </w:t>
      </w:r>
      <w:r w:rsidRPr="009E05F5">
        <w:rPr>
          <w:rFonts w:ascii="Times New Roman" w:eastAsia="Times New Roman" w:hAnsi="Times New Roman"/>
          <w:sz w:val="24"/>
          <w:szCs w:val="24"/>
          <w:lang w:eastAsia="lv-LV"/>
        </w:rPr>
        <w:t>nostiprināt</w:t>
      </w:r>
      <w:r>
        <w:rPr>
          <w:rFonts w:ascii="Times New Roman" w:eastAsia="Times New Roman" w:hAnsi="Times New Roman"/>
          <w:sz w:val="24"/>
          <w:szCs w:val="24"/>
          <w:lang w:eastAsia="lv-LV"/>
        </w:rPr>
        <w:t>s</w:t>
      </w:r>
      <w:r w:rsidRPr="009E05F5">
        <w:rPr>
          <w:rFonts w:ascii="Times New Roman" w:eastAsia="Times New Roman" w:hAnsi="Times New Roman"/>
          <w:sz w:val="24"/>
          <w:szCs w:val="24"/>
          <w:lang w:eastAsia="lv-LV"/>
        </w:rPr>
        <w:t xml:space="preserve"> valsts pārvaldes pienākum</w:t>
      </w:r>
      <w:r>
        <w:rPr>
          <w:rFonts w:ascii="Times New Roman" w:eastAsia="Times New Roman" w:hAnsi="Times New Roman"/>
          <w:sz w:val="24"/>
          <w:szCs w:val="24"/>
          <w:lang w:eastAsia="lv-LV"/>
        </w:rPr>
        <w:t>s</w:t>
      </w:r>
      <w:r w:rsidRPr="009E05F5">
        <w:rPr>
          <w:rFonts w:ascii="Times New Roman" w:eastAsia="Times New Roman" w:hAnsi="Times New Roman"/>
          <w:sz w:val="24"/>
          <w:szCs w:val="24"/>
          <w:lang w:eastAsia="lv-LV"/>
        </w:rPr>
        <w:t xml:space="preserve"> </w:t>
      </w:r>
      <w:r w:rsidRPr="0037346E">
        <w:rPr>
          <w:rFonts w:ascii="Times New Roman" w:eastAsia="Times New Roman" w:hAnsi="Times New Roman"/>
          <w:b/>
          <w:bCs/>
          <w:sz w:val="24"/>
          <w:szCs w:val="24"/>
          <w:lang w:eastAsia="lv-LV"/>
        </w:rPr>
        <w:t>informēt sabiedrību par savu darbību</w:t>
      </w:r>
      <w:r w:rsidRPr="009E05F5">
        <w:rPr>
          <w:rFonts w:ascii="Times New Roman" w:eastAsia="Times New Roman" w:hAnsi="Times New Roman"/>
          <w:sz w:val="24"/>
          <w:szCs w:val="24"/>
          <w:lang w:eastAsia="lv-LV"/>
        </w:rPr>
        <w:t>. Tas attiecas it īpaši uz to sabiedrības daļu un tām privātpersonām, kuru tiesības vai tiesiskās intereses īstenotā vai plānotā darbība skar vai var skart.</w:t>
      </w:r>
      <w:r>
        <w:rPr>
          <w:rFonts w:ascii="Times New Roman" w:eastAsia="Times New Roman" w:hAnsi="Times New Roman"/>
          <w:sz w:val="24"/>
          <w:szCs w:val="24"/>
          <w:lang w:eastAsia="lv-LV"/>
        </w:rPr>
        <w:t xml:space="preserve"> Stiprinot šī principa ievērošanu pašvaldību darbā, ar jauno Pašvaldību likumu būtisks uzsvars ir likts uz lielāku sabiedrības iesaisti pašvaldības saistošo noteikumu izstrādē. </w:t>
      </w:r>
      <w:r w:rsidR="00D9074D">
        <w:rPr>
          <w:rFonts w:ascii="Times New Roman" w:hAnsi="Times New Roman"/>
          <w:sz w:val="24"/>
          <w:szCs w:val="24"/>
        </w:rPr>
        <w:t>Jaunā</w:t>
      </w:r>
      <w:r w:rsidR="00D9074D" w:rsidRPr="00CD7048">
        <w:rPr>
          <w:rFonts w:ascii="Times New Roman" w:hAnsi="Times New Roman"/>
          <w:sz w:val="24"/>
          <w:szCs w:val="24"/>
        </w:rPr>
        <w:t xml:space="preserve"> tiesiskā regulējuma mērķis ir sabiedrības viedokļa savlaicīga noskaidrošana un lielāka sabiedrības iesaiste pašvaldības darbā atbilstoši iedzīvotāju interesēm.</w:t>
      </w:r>
    </w:p>
    <w:p w14:paraId="04A9C826" w14:textId="75FB16A6" w:rsidR="009316A0" w:rsidRDefault="00024665" w:rsidP="00C8291F">
      <w:pPr>
        <w:widowControl/>
        <w:spacing w:after="120" w:line="240" w:lineRule="auto"/>
        <w:ind w:firstLine="709"/>
        <w:jc w:val="both"/>
        <w:textAlignment w:val="baseline"/>
        <w:rPr>
          <w:rFonts w:ascii="Times New Roman" w:hAnsi="Times New Roman"/>
          <w:sz w:val="24"/>
          <w:szCs w:val="24"/>
          <w:shd w:val="clear" w:color="auto" w:fill="FFFFFF"/>
        </w:rPr>
      </w:pPr>
      <w:r w:rsidRPr="003E77A8">
        <w:rPr>
          <w:rFonts w:ascii="Times New Roman" w:eastAsia="Times New Roman" w:hAnsi="Times New Roman"/>
          <w:sz w:val="24"/>
          <w:szCs w:val="24"/>
          <w:lang w:eastAsia="lv-LV"/>
        </w:rPr>
        <w:t>Saskaņā ar Pašvaldību likuma 46. panta trešo daļu</w:t>
      </w:r>
      <w:r w:rsidR="003E77A8" w:rsidRPr="003E77A8">
        <w:rPr>
          <w:rFonts w:ascii="Times New Roman" w:hAnsi="Times New Roman"/>
          <w:sz w:val="24"/>
          <w:szCs w:val="24"/>
          <w:shd w:val="clear" w:color="auto" w:fill="FFFFFF"/>
        </w:rPr>
        <w:t xml:space="preserve"> </w:t>
      </w:r>
      <w:r w:rsidR="003E77A8" w:rsidRPr="003E77A8">
        <w:rPr>
          <w:rFonts w:ascii="Times New Roman" w:hAnsi="Times New Roman"/>
          <w:b/>
          <w:bCs/>
          <w:sz w:val="24"/>
          <w:szCs w:val="24"/>
          <w:shd w:val="clear" w:color="auto" w:fill="FFFFFF"/>
        </w:rPr>
        <w:t>saistošo noteikumu projektu un tam pievienoto paskaidrojuma rakstu</w:t>
      </w:r>
      <w:r w:rsidR="003E77A8" w:rsidRPr="003E77A8">
        <w:rPr>
          <w:rFonts w:ascii="Times New Roman" w:hAnsi="Times New Roman"/>
          <w:sz w:val="24"/>
          <w:szCs w:val="24"/>
          <w:shd w:val="clear" w:color="auto" w:fill="FFFFFF"/>
        </w:rPr>
        <w:t xml:space="preserve"> pašvaldības nolikumā noteiktajā kārtībā </w:t>
      </w:r>
      <w:r w:rsidR="003E77A8" w:rsidRPr="003E77A8">
        <w:rPr>
          <w:rFonts w:ascii="Times New Roman" w:hAnsi="Times New Roman"/>
          <w:b/>
          <w:bCs/>
          <w:sz w:val="24"/>
          <w:szCs w:val="24"/>
          <w:shd w:val="clear" w:color="auto" w:fill="FFFFFF"/>
        </w:rPr>
        <w:t>publicē pašvaldības oficiālajā tīmekļvietnē sabiedrības viedokļa noskaidrošanai</w:t>
      </w:r>
      <w:r w:rsidR="003E77A8" w:rsidRPr="003E77A8">
        <w:rPr>
          <w:rFonts w:ascii="Times New Roman" w:hAnsi="Times New Roman"/>
          <w:sz w:val="24"/>
          <w:szCs w:val="24"/>
          <w:shd w:val="clear" w:color="auto" w:fill="FFFFFF"/>
        </w:rPr>
        <w:t xml:space="preserve">, paredzot termiņu, </w:t>
      </w:r>
      <w:r w:rsidR="003E77A8" w:rsidRPr="00716956">
        <w:rPr>
          <w:rFonts w:ascii="Times New Roman" w:hAnsi="Times New Roman"/>
          <w:sz w:val="24"/>
          <w:szCs w:val="24"/>
          <w:shd w:val="clear" w:color="auto" w:fill="FFFFFF"/>
        </w:rPr>
        <w:t xml:space="preserve">kas nav mazāks par </w:t>
      </w:r>
      <w:r w:rsidR="003E77A8" w:rsidRPr="00716956">
        <w:rPr>
          <w:rFonts w:ascii="Times New Roman" w:hAnsi="Times New Roman"/>
          <w:b/>
          <w:bCs/>
          <w:sz w:val="24"/>
          <w:szCs w:val="24"/>
          <w:shd w:val="clear" w:color="auto" w:fill="FFFFFF"/>
        </w:rPr>
        <w:t>divām nedēļām</w:t>
      </w:r>
      <w:r w:rsidR="003E77A8" w:rsidRPr="00716956">
        <w:rPr>
          <w:rFonts w:ascii="Times New Roman" w:hAnsi="Times New Roman"/>
          <w:sz w:val="24"/>
          <w:szCs w:val="24"/>
          <w:shd w:val="clear" w:color="auto" w:fill="FFFFFF"/>
        </w:rPr>
        <w:t>.</w:t>
      </w:r>
      <w:r w:rsidR="00251848" w:rsidRPr="00716956">
        <w:rPr>
          <w:rFonts w:ascii="Times New Roman" w:hAnsi="Times New Roman"/>
          <w:sz w:val="24"/>
          <w:szCs w:val="24"/>
          <w:shd w:val="clear" w:color="auto" w:fill="FFFFFF"/>
        </w:rPr>
        <w:t xml:space="preserve"> </w:t>
      </w:r>
      <w:r w:rsidR="009316A0" w:rsidRPr="00716956">
        <w:rPr>
          <w:rFonts w:ascii="Times New Roman" w:hAnsi="Times New Roman"/>
          <w:sz w:val="24"/>
          <w:szCs w:val="24"/>
          <w:shd w:val="clear" w:color="auto" w:fill="FFFFFF"/>
        </w:rPr>
        <w:t xml:space="preserve">Savukārt likuma 46. panta pirmās daļas 8. punkts paredz, ka saistošo noteikumu projekta </w:t>
      </w:r>
      <w:r w:rsidR="009316A0" w:rsidRPr="006000D4">
        <w:rPr>
          <w:rFonts w:ascii="Times New Roman" w:hAnsi="Times New Roman"/>
          <w:b/>
          <w:bCs/>
          <w:sz w:val="24"/>
          <w:szCs w:val="24"/>
          <w:shd w:val="clear" w:color="auto" w:fill="FFFFFF"/>
        </w:rPr>
        <w:t>paskaidrojuma rakstā norāda</w:t>
      </w:r>
      <w:r w:rsidR="009316A0" w:rsidRPr="00716956">
        <w:rPr>
          <w:rFonts w:ascii="Times New Roman" w:hAnsi="Times New Roman"/>
          <w:sz w:val="24"/>
          <w:szCs w:val="24"/>
          <w:shd w:val="clear" w:color="auto" w:fill="FFFFFF"/>
        </w:rPr>
        <w:t xml:space="preserve"> projekta izstrādes gaitā veiktās </w:t>
      </w:r>
      <w:r w:rsidR="009316A0" w:rsidRPr="006000D4">
        <w:rPr>
          <w:rFonts w:ascii="Times New Roman" w:hAnsi="Times New Roman"/>
          <w:b/>
          <w:bCs/>
          <w:sz w:val="24"/>
          <w:szCs w:val="24"/>
          <w:shd w:val="clear" w:color="auto" w:fill="FFFFFF"/>
        </w:rPr>
        <w:t>konsultācijas ar privātpersonām</w:t>
      </w:r>
      <w:r w:rsidR="009316A0" w:rsidRPr="00716956">
        <w:rPr>
          <w:rFonts w:ascii="Times New Roman" w:hAnsi="Times New Roman"/>
          <w:sz w:val="24"/>
          <w:szCs w:val="24"/>
          <w:shd w:val="clear" w:color="auto" w:fill="FFFFFF"/>
        </w:rPr>
        <w:t xml:space="preserve"> un institūcijām, tostarp norāda iepriekš minēto informāciju.</w:t>
      </w:r>
    </w:p>
    <w:p w14:paraId="47CB93D9" w14:textId="228A9F2D" w:rsidR="00651F14" w:rsidRPr="00F75032" w:rsidRDefault="00E972EB" w:rsidP="00C8291F">
      <w:pPr>
        <w:widowControl/>
        <w:spacing w:after="120" w:line="240" w:lineRule="auto"/>
        <w:ind w:firstLine="709"/>
        <w:jc w:val="both"/>
        <w:textAlignment w:val="baseline"/>
        <w:rPr>
          <w:rFonts w:ascii="Times New Roman" w:hAnsi="Times New Roman"/>
          <w:sz w:val="24"/>
          <w:szCs w:val="24"/>
          <w:shd w:val="clear" w:color="auto" w:fill="FFFFFF"/>
        </w:rPr>
      </w:pPr>
      <w:r>
        <w:rPr>
          <w:rFonts w:ascii="Times New Roman" w:eastAsia="Times New Roman" w:hAnsi="Times New Roman"/>
          <w:sz w:val="24"/>
          <w:szCs w:val="24"/>
          <w:lang w:eastAsia="lv-LV"/>
        </w:rPr>
        <w:t>Tomēr likums paredz izņēmumu, proti, n</w:t>
      </w:r>
      <w:r w:rsidR="00651F14" w:rsidRPr="0057584E">
        <w:rPr>
          <w:rFonts w:ascii="Times New Roman" w:eastAsia="Times New Roman" w:hAnsi="Times New Roman"/>
          <w:sz w:val="24"/>
          <w:szCs w:val="24"/>
          <w:lang w:eastAsia="lv-LV"/>
        </w:rPr>
        <w:t>oteikto</w:t>
      </w:r>
      <w:r w:rsidR="00651F14">
        <w:rPr>
          <w:rFonts w:ascii="Times New Roman" w:eastAsia="Times New Roman" w:hAnsi="Times New Roman"/>
          <w:sz w:val="24"/>
          <w:szCs w:val="24"/>
          <w:lang w:eastAsia="lv-LV"/>
        </w:rPr>
        <w:t xml:space="preserve"> </w:t>
      </w:r>
      <w:r w:rsidR="00651F14" w:rsidRPr="0057584E">
        <w:rPr>
          <w:rFonts w:ascii="Times New Roman" w:eastAsia="Times New Roman" w:hAnsi="Times New Roman"/>
          <w:sz w:val="24"/>
          <w:szCs w:val="24"/>
          <w:lang w:eastAsia="lv-LV"/>
        </w:rPr>
        <w:t xml:space="preserve">kārtību </w:t>
      </w:r>
      <w:r w:rsidR="00651F14" w:rsidRPr="00700B7B">
        <w:rPr>
          <w:rFonts w:ascii="Times New Roman" w:eastAsia="Times New Roman" w:hAnsi="Times New Roman"/>
          <w:b/>
          <w:bCs/>
          <w:sz w:val="24"/>
          <w:szCs w:val="24"/>
          <w:lang w:eastAsia="lv-LV"/>
        </w:rPr>
        <w:t>nepiemēro</w:t>
      </w:r>
      <w:r w:rsidR="00651F14" w:rsidRPr="0057584E">
        <w:rPr>
          <w:rFonts w:ascii="Times New Roman" w:eastAsia="Times New Roman" w:hAnsi="Times New Roman"/>
          <w:sz w:val="24"/>
          <w:szCs w:val="24"/>
          <w:lang w:eastAsia="lv-LV"/>
        </w:rPr>
        <w:t xml:space="preserve"> saistošo noteikumu projektam par </w:t>
      </w:r>
      <w:r w:rsidR="00651F14" w:rsidRPr="00700B7B">
        <w:rPr>
          <w:rFonts w:ascii="Times New Roman" w:eastAsia="Times New Roman" w:hAnsi="Times New Roman"/>
          <w:b/>
          <w:bCs/>
          <w:sz w:val="24"/>
          <w:szCs w:val="24"/>
          <w:lang w:eastAsia="lv-LV"/>
        </w:rPr>
        <w:t>pašvaldības budžetu</w:t>
      </w:r>
      <w:r w:rsidR="00651F14" w:rsidRPr="0057584E">
        <w:rPr>
          <w:rFonts w:ascii="Times New Roman" w:eastAsia="Times New Roman" w:hAnsi="Times New Roman"/>
          <w:sz w:val="24"/>
          <w:szCs w:val="24"/>
          <w:lang w:eastAsia="lv-LV"/>
        </w:rPr>
        <w:t xml:space="preserve"> un </w:t>
      </w:r>
      <w:r w:rsidR="00651F14">
        <w:rPr>
          <w:rFonts w:ascii="Times New Roman" w:eastAsia="Times New Roman" w:hAnsi="Times New Roman"/>
          <w:sz w:val="24"/>
          <w:szCs w:val="24"/>
          <w:lang w:eastAsia="lv-LV"/>
        </w:rPr>
        <w:t>saisto</w:t>
      </w:r>
      <w:r w:rsidR="00651F14" w:rsidRPr="0057584E">
        <w:rPr>
          <w:rFonts w:ascii="Times New Roman" w:eastAsia="Times New Roman" w:hAnsi="Times New Roman"/>
          <w:sz w:val="24"/>
          <w:szCs w:val="24"/>
          <w:lang w:eastAsia="lv-LV"/>
        </w:rPr>
        <w:t xml:space="preserve">šo noteikumu projektam </w:t>
      </w:r>
      <w:r w:rsidR="00651F14" w:rsidRPr="00700B7B">
        <w:rPr>
          <w:rFonts w:ascii="Times New Roman" w:eastAsia="Times New Roman" w:hAnsi="Times New Roman"/>
          <w:b/>
          <w:bCs/>
          <w:sz w:val="24"/>
          <w:szCs w:val="24"/>
          <w:lang w:eastAsia="lv-LV"/>
        </w:rPr>
        <w:t>teritorijas plānošanas jomā</w:t>
      </w:r>
      <w:r w:rsidR="00651F14" w:rsidRPr="0057584E">
        <w:rPr>
          <w:rFonts w:ascii="Times New Roman" w:eastAsia="Times New Roman" w:hAnsi="Times New Roman"/>
          <w:sz w:val="24"/>
          <w:szCs w:val="24"/>
          <w:lang w:eastAsia="lv-LV"/>
        </w:rPr>
        <w:t>,</w:t>
      </w:r>
      <w:r w:rsidR="00AE5286">
        <w:rPr>
          <w:rStyle w:val="FootnoteReference"/>
          <w:rFonts w:ascii="Times New Roman" w:eastAsia="Times New Roman" w:hAnsi="Times New Roman"/>
          <w:sz w:val="24"/>
          <w:szCs w:val="24"/>
          <w:lang w:eastAsia="lv-LV"/>
        </w:rPr>
        <w:footnoteReference w:id="1"/>
      </w:r>
      <w:r w:rsidR="00651F14" w:rsidRPr="0057584E">
        <w:rPr>
          <w:rFonts w:ascii="Times New Roman" w:eastAsia="Times New Roman" w:hAnsi="Times New Roman"/>
          <w:sz w:val="24"/>
          <w:szCs w:val="24"/>
          <w:lang w:eastAsia="lv-LV"/>
        </w:rPr>
        <w:t xml:space="preserve"> tā kā šiem saistošajiem noteikumiem ir speciālajos likumos</w:t>
      </w:r>
      <w:r w:rsidR="00651F14">
        <w:rPr>
          <w:rFonts w:ascii="Times New Roman" w:eastAsia="Times New Roman" w:hAnsi="Times New Roman"/>
          <w:sz w:val="24"/>
          <w:szCs w:val="24"/>
          <w:lang w:eastAsia="lv-LV"/>
        </w:rPr>
        <w:t xml:space="preserve"> – likumā “Par pašvaldību budžetiem” un Teritorijas attīstības plānošanas likumā –</w:t>
      </w:r>
      <w:r w:rsidR="00651F14" w:rsidRPr="0057584E">
        <w:rPr>
          <w:rFonts w:ascii="Times New Roman" w:eastAsia="Times New Roman" w:hAnsi="Times New Roman"/>
          <w:sz w:val="24"/>
          <w:szCs w:val="24"/>
          <w:lang w:eastAsia="lv-LV"/>
        </w:rPr>
        <w:t xml:space="preserve"> noteikta atšķirīga izstrādes kārtība.</w:t>
      </w:r>
      <w:r w:rsidR="00F75032">
        <w:rPr>
          <w:rFonts w:ascii="Times New Roman" w:eastAsia="Times New Roman" w:hAnsi="Times New Roman"/>
          <w:sz w:val="24"/>
          <w:szCs w:val="24"/>
          <w:lang w:eastAsia="lv-LV"/>
        </w:rPr>
        <w:t xml:space="preserve"> </w:t>
      </w:r>
      <w:r w:rsidR="00F75032" w:rsidRPr="00F75032">
        <w:rPr>
          <w:rFonts w:ascii="Times New Roman" w:hAnsi="Times New Roman"/>
          <w:sz w:val="24"/>
          <w:szCs w:val="24"/>
          <w:shd w:val="clear" w:color="auto" w:fill="FFFFFF"/>
        </w:rPr>
        <w:t>Saistošo noteikumu projektus publicē pašvaldības oficiālajā tīmekļvietnē ne vēlāk kā trīs darbdienas pirms domes kārtējās sēdes vai ne vēlāk kā trīs stundas pirms domes ārkārtas sēdes.</w:t>
      </w:r>
    </w:p>
    <w:p w14:paraId="5D945BA7" w14:textId="13E40891" w:rsidR="0083296C" w:rsidRDefault="00491EF8" w:rsidP="00C8291F">
      <w:pPr>
        <w:spacing w:after="0" w:line="240" w:lineRule="auto"/>
        <w:ind w:firstLine="709"/>
        <w:jc w:val="both"/>
        <w:rPr>
          <w:rFonts w:ascii="Times New Roman" w:hAnsi="Times New Roman"/>
          <w:sz w:val="24"/>
          <w:szCs w:val="24"/>
        </w:rPr>
      </w:pPr>
      <w:r>
        <w:rPr>
          <w:rFonts w:ascii="Times New Roman" w:hAnsi="Times New Roman"/>
          <w:sz w:val="24"/>
          <w:szCs w:val="24"/>
        </w:rPr>
        <w:t>Tātad saistošo noteikumu projekta</w:t>
      </w:r>
      <w:r w:rsidR="0053555B">
        <w:rPr>
          <w:rFonts w:ascii="Times New Roman" w:hAnsi="Times New Roman"/>
          <w:sz w:val="24"/>
          <w:szCs w:val="24"/>
        </w:rPr>
        <w:t xml:space="preserve"> paskaidrojuma rakstā ir jānorāda saistošo noteikumu </w:t>
      </w:r>
      <w:r w:rsidR="0053555B" w:rsidRPr="0018339D">
        <w:rPr>
          <w:rFonts w:ascii="Times New Roman" w:hAnsi="Times New Roman"/>
          <w:sz w:val="24"/>
          <w:szCs w:val="24"/>
        </w:rPr>
        <w:t>izstrādes gaitā veiktās konsultācijas ar privātpersonām un institūcijām</w:t>
      </w:r>
      <w:r w:rsidR="0053555B">
        <w:rPr>
          <w:rFonts w:ascii="Times New Roman" w:hAnsi="Times New Roman"/>
          <w:sz w:val="24"/>
          <w:szCs w:val="24"/>
        </w:rPr>
        <w:t xml:space="preserve">, kā arī apkopotus sabiedrības </w:t>
      </w:r>
      <w:r w:rsidR="0053555B" w:rsidRPr="00E0218F">
        <w:rPr>
          <w:rFonts w:ascii="Times New Roman" w:hAnsi="Times New Roman"/>
          <w:sz w:val="24"/>
          <w:szCs w:val="24"/>
        </w:rPr>
        <w:t>viedokļus</w:t>
      </w:r>
      <w:r w:rsidR="0053555B">
        <w:rPr>
          <w:rFonts w:ascii="Times New Roman" w:hAnsi="Times New Roman"/>
          <w:sz w:val="24"/>
          <w:szCs w:val="24"/>
        </w:rPr>
        <w:t>, kas saņemti</w:t>
      </w:r>
      <w:r w:rsidR="0053555B" w:rsidRPr="00E0218F">
        <w:rPr>
          <w:rFonts w:ascii="Times New Roman" w:hAnsi="Times New Roman"/>
          <w:sz w:val="24"/>
          <w:szCs w:val="24"/>
        </w:rPr>
        <w:t xml:space="preserve"> par saistošo noteikumu projektu </w:t>
      </w:r>
      <w:r w:rsidR="0053555B">
        <w:rPr>
          <w:rFonts w:ascii="Times New Roman" w:hAnsi="Times New Roman"/>
          <w:sz w:val="24"/>
          <w:szCs w:val="24"/>
        </w:rPr>
        <w:t>pēc s</w:t>
      </w:r>
      <w:r w:rsidR="0053555B" w:rsidRPr="00E0218F">
        <w:rPr>
          <w:rFonts w:ascii="Times New Roman" w:hAnsi="Times New Roman"/>
          <w:sz w:val="24"/>
          <w:szCs w:val="24"/>
        </w:rPr>
        <w:t>aistošo noteikumu projekt</w:t>
      </w:r>
      <w:r w:rsidR="0053555B">
        <w:rPr>
          <w:rFonts w:ascii="Times New Roman" w:hAnsi="Times New Roman"/>
          <w:sz w:val="24"/>
          <w:szCs w:val="24"/>
        </w:rPr>
        <w:t>a</w:t>
      </w:r>
      <w:r w:rsidR="0053555B" w:rsidRPr="00E0218F">
        <w:rPr>
          <w:rFonts w:ascii="Times New Roman" w:hAnsi="Times New Roman"/>
          <w:sz w:val="24"/>
          <w:szCs w:val="24"/>
        </w:rPr>
        <w:t xml:space="preserve"> un tam pievienot</w:t>
      </w:r>
      <w:r w:rsidR="0053555B">
        <w:rPr>
          <w:rFonts w:ascii="Times New Roman" w:hAnsi="Times New Roman"/>
          <w:sz w:val="24"/>
          <w:szCs w:val="24"/>
        </w:rPr>
        <w:t>ā</w:t>
      </w:r>
      <w:r w:rsidR="0053555B" w:rsidRPr="00E0218F">
        <w:rPr>
          <w:rFonts w:ascii="Times New Roman" w:hAnsi="Times New Roman"/>
          <w:sz w:val="24"/>
          <w:szCs w:val="24"/>
        </w:rPr>
        <w:t xml:space="preserve"> paskaidrojuma rakst</w:t>
      </w:r>
      <w:r w:rsidR="0053555B">
        <w:rPr>
          <w:rFonts w:ascii="Times New Roman" w:hAnsi="Times New Roman"/>
          <w:sz w:val="24"/>
          <w:szCs w:val="24"/>
        </w:rPr>
        <w:t>a</w:t>
      </w:r>
      <w:r w:rsidR="0053555B" w:rsidRPr="00E0218F">
        <w:rPr>
          <w:rFonts w:ascii="Times New Roman" w:hAnsi="Times New Roman"/>
          <w:sz w:val="24"/>
          <w:szCs w:val="24"/>
        </w:rPr>
        <w:t xml:space="preserve"> publicē</w:t>
      </w:r>
      <w:r w:rsidR="0053555B">
        <w:rPr>
          <w:rFonts w:ascii="Times New Roman" w:hAnsi="Times New Roman"/>
          <w:sz w:val="24"/>
          <w:szCs w:val="24"/>
        </w:rPr>
        <w:t>šanas</w:t>
      </w:r>
      <w:r w:rsidR="0053555B" w:rsidRPr="00E0218F">
        <w:rPr>
          <w:rFonts w:ascii="Times New Roman" w:hAnsi="Times New Roman"/>
          <w:sz w:val="24"/>
          <w:szCs w:val="24"/>
        </w:rPr>
        <w:t xml:space="preserve"> pašvaldības oficiālajā tīmekļvietnē</w:t>
      </w:r>
      <w:r w:rsidR="0053555B">
        <w:rPr>
          <w:rFonts w:ascii="Times New Roman" w:hAnsi="Times New Roman"/>
          <w:sz w:val="24"/>
          <w:szCs w:val="24"/>
        </w:rPr>
        <w:t>. Tātad pēc būtības var izdalīt divus sabiedrības iesaistes posmus saistošo noteikumu</w:t>
      </w:r>
      <w:r w:rsidR="003F30F0">
        <w:rPr>
          <w:rFonts w:ascii="Times New Roman" w:hAnsi="Times New Roman"/>
          <w:sz w:val="24"/>
          <w:szCs w:val="24"/>
        </w:rPr>
        <w:t xml:space="preserve"> projekta</w:t>
      </w:r>
      <w:r w:rsidR="0053555B">
        <w:rPr>
          <w:rFonts w:ascii="Times New Roman" w:hAnsi="Times New Roman"/>
          <w:sz w:val="24"/>
          <w:szCs w:val="24"/>
        </w:rPr>
        <w:t xml:space="preserve"> izstrādes </w:t>
      </w:r>
      <w:r w:rsidR="003F30F0">
        <w:rPr>
          <w:rFonts w:ascii="Times New Roman" w:hAnsi="Times New Roman"/>
          <w:sz w:val="24"/>
          <w:szCs w:val="24"/>
        </w:rPr>
        <w:t>laik</w:t>
      </w:r>
      <w:r w:rsidR="0053555B">
        <w:rPr>
          <w:rFonts w:ascii="Times New Roman" w:hAnsi="Times New Roman"/>
          <w:sz w:val="24"/>
          <w:szCs w:val="24"/>
        </w:rPr>
        <w:t>ā:</w:t>
      </w:r>
    </w:p>
    <w:p w14:paraId="721A44D1" w14:textId="702D336D" w:rsidR="0083296C" w:rsidRDefault="0053555B" w:rsidP="00C8291F">
      <w:pPr>
        <w:spacing w:after="0" w:line="240" w:lineRule="auto"/>
        <w:ind w:firstLine="709"/>
        <w:jc w:val="both"/>
        <w:rPr>
          <w:rFonts w:ascii="Times New Roman" w:hAnsi="Times New Roman"/>
          <w:sz w:val="24"/>
          <w:szCs w:val="24"/>
        </w:rPr>
      </w:pPr>
      <w:r>
        <w:rPr>
          <w:rFonts w:ascii="Times New Roman" w:hAnsi="Times New Roman"/>
          <w:sz w:val="24"/>
          <w:szCs w:val="24"/>
        </w:rPr>
        <w:t xml:space="preserve">1) saistošo noteikumu projekta </w:t>
      </w:r>
      <w:r w:rsidRPr="00561864">
        <w:rPr>
          <w:rFonts w:ascii="Times New Roman" w:hAnsi="Times New Roman"/>
          <w:b/>
          <w:bCs/>
          <w:sz w:val="24"/>
          <w:szCs w:val="24"/>
        </w:rPr>
        <w:t>sākotnējā izstrāde</w:t>
      </w:r>
      <w:r w:rsidR="005960BB">
        <w:rPr>
          <w:rFonts w:ascii="Times New Roman" w:hAnsi="Times New Roman"/>
          <w:sz w:val="24"/>
          <w:szCs w:val="24"/>
        </w:rPr>
        <w:t xml:space="preserve">, kad </w:t>
      </w:r>
      <w:r w:rsidR="009C5965">
        <w:rPr>
          <w:rFonts w:ascii="Times New Roman" w:hAnsi="Times New Roman"/>
          <w:sz w:val="24"/>
          <w:szCs w:val="24"/>
        </w:rPr>
        <w:t xml:space="preserve">tiek ņemts vērā </w:t>
      </w:r>
      <w:r w:rsidR="003549D6">
        <w:rPr>
          <w:rFonts w:ascii="Times New Roman" w:hAnsi="Times New Roman"/>
          <w:sz w:val="24"/>
          <w:szCs w:val="24"/>
        </w:rPr>
        <w:t xml:space="preserve">jau </w:t>
      </w:r>
      <w:r w:rsidR="0083296C">
        <w:rPr>
          <w:rFonts w:ascii="Times New Roman" w:hAnsi="Times New Roman"/>
          <w:sz w:val="24"/>
          <w:szCs w:val="24"/>
        </w:rPr>
        <w:t>zināmais</w:t>
      </w:r>
      <w:r w:rsidR="003549D6">
        <w:rPr>
          <w:rFonts w:ascii="Times New Roman" w:hAnsi="Times New Roman"/>
          <w:sz w:val="24"/>
          <w:szCs w:val="24"/>
        </w:rPr>
        <w:t>, iepriekš</w:t>
      </w:r>
      <w:r w:rsidR="003A2DBE">
        <w:rPr>
          <w:rFonts w:ascii="Times New Roman" w:hAnsi="Times New Roman"/>
          <w:sz w:val="24"/>
          <w:szCs w:val="24"/>
        </w:rPr>
        <w:t>ējā laika periodā uzkrā</w:t>
      </w:r>
      <w:r w:rsidR="003549D6">
        <w:rPr>
          <w:rFonts w:ascii="Times New Roman" w:hAnsi="Times New Roman"/>
          <w:sz w:val="24"/>
          <w:szCs w:val="24"/>
        </w:rPr>
        <w:t>tais</w:t>
      </w:r>
      <w:r w:rsidR="0083296C">
        <w:rPr>
          <w:rFonts w:ascii="Times New Roman" w:hAnsi="Times New Roman"/>
          <w:sz w:val="24"/>
          <w:szCs w:val="24"/>
        </w:rPr>
        <w:t xml:space="preserve"> vai ar konkrētām metodēm (piemēram, aptauja, darba grupa)</w:t>
      </w:r>
      <w:r w:rsidR="003549D6">
        <w:rPr>
          <w:rFonts w:ascii="Times New Roman" w:hAnsi="Times New Roman"/>
          <w:sz w:val="24"/>
          <w:szCs w:val="24"/>
        </w:rPr>
        <w:t xml:space="preserve"> īpaši</w:t>
      </w:r>
      <w:r w:rsidR="0083296C">
        <w:rPr>
          <w:rFonts w:ascii="Times New Roman" w:hAnsi="Times New Roman"/>
          <w:sz w:val="24"/>
          <w:szCs w:val="24"/>
        </w:rPr>
        <w:t xml:space="preserve"> noskaidrotais </w:t>
      </w:r>
      <w:r w:rsidR="005960BB">
        <w:rPr>
          <w:rFonts w:ascii="Times New Roman" w:hAnsi="Times New Roman"/>
          <w:sz w:val="24"/>
          <w:szCs w:val="24"/>
        </w:rPr>
        <w:t>sabiedrības viedoklis</w:t>
      </w:r>
      <w:r>
        <w:rPr>
          <w:rFonts w:ascii="Times New Roman" w:hAnsi="Times New Roman"/>
          <w:sz w:val="24"/>
          <w:szCs w:val="24"/>
        </w:rPr>
        <w:t>;</w:t>
      </w:r>
    </w:p>
    <w:p w14:paraId="670FBCE1" w14:textId="267632E8" w:rsidR="0053555B" w:rsidRDefault="0053555B" w:rsidP="00C8291F">
      <w:pPr>
        <w:spacing w:after="120" w:line="240" w:lineRule="auto"/>
        <w:ind w:firstLine="709"/>
        <w:jc w:val="both"/>
        <w:rPr>
          <w:rFonts w:ascii="Times New Roman" w:hAnsi="Times New Roman"/>
          <w:sz w:val="24"/>
          <w:szCs w:val="24"/>
        </w:rPr>
      </w:pPr>
      <w:r>
        <w:rPr>
          <w:rFonts w:ascii="Times New Roman" w:hAnsi="Times New Roman"/>
          <w:sz w:val="24"/>
          <w:szCs w:val="24"/>
        </w:rPr>
        <w:t xml:space="preserve">2) saistošo noteikumu projekta </w:t>
      </w:r>
      <w:r w:rsidRPr="00561864">
        <w:rPr>
          <w:rFonts w:ascii="Times New Roman" w:hAnsi="Times New Roman"/>
          <w:b/>
          <w:bCs/>
          <w:sz w:val="24"/>
          <w:szCs w:val="24"/>
        </w:rPr>
        <w:t>pārskatīšana</w:t>
      </w:r>
      <w:r>
        <w:rPr>
          <w:rFonts w:ascii="Times New Roman" w:hAnsi="Times New Roman"/>
          <w:sz w:val="24"/>
          <w:szCs w:val="24"/>
        </w:rPr>
        <w:t xml:space="preserve"> pēc saistošo noteikumu projekta un paskaidrojuma raksta publicēšanas </w:t>
      </w:r>
      <w:r w:rsidRPr="00190B62">
        <w:rPr>
          <w:rFonts w:ascii="Times New Roman" w:hAnsi="Times New Roman"/>
          <w:sz w:val="24"/>
          <w:szCs w:val="24"/>
        </w:rPr>
        <w:t>pašvaldības oficiālajā</w:t>
      </w:r>
      <w:r>
        <w:rPr>
          <w:rFonts w:ascii="Times New Roman" w:hAnsi="Times New Roman"/>
          <w:sz w:val="24"/>
          <w:szCs w:val="24"/>
        </w:rPr>
        <w:t xml:space="preserve"> </w:t>
      </w:r>
      <w:r w:rsidRPr="00190B62">
        <w:rPr>
          <w:rFonts w:ascii="Times New Roman" w:hAnsi="Times New Roman"/>
          <w:sz w:val="24"/>
          <w:szCs w:val="24"/>
        </w:rPr>
        <w:t>tīmekļvietnē</w:t>
      </w:r>
      <w:r>
        <w:rPr>
          <w:rFonts w:ascii="Times New Roman" w:hAnsi="Times New Roman"/>
          <w:sz w:val="24"/>
          <w:szCs w:val="24"/>
        </w:rPr>
        <w:t xml:space="preserve"> sabiedrības viedokļa noskaidrošanai</w:t>
      </w:r>
      <w:r w:rsidR="004D7EE9">
        <w:rPr>
          <w:rFonts w:ascii="Times New Roman" w:hAnsi="Times New Roman"/>
          <w:sz w:val="24"/>
          <w:szCs w:val="24"/>
        </w:rPr>
        <w:t>, kad</w:t>
      </w:r>
      <w:r w:rsidR="004B5BE2">
        <w:rPr>
          <w:rFonts w:ascii="Times New Roman" w:hAnsi="Times New Roman"/>
          <w:sz w:val="24"/>
          <w:szCs w:val="24"/>
        </w:rPr>
        <w:t xml:space="preserve"> izvērtēti iesniegtie viedokļi</w:t>
      </w:r>
      <w:r>
        <w:rPr>
          <w:rFonts w:ascii="Times New Roman" w:hAnsi="Times New Roman"/>
          <w:sz w:val="24"/>
          <w:szCs w:val="24"/>
        </w:rPr>
        <w:t>.</w:t>
      </w:r>
    </w:p>
    <w:p w14:paraId="61CDE84A" w14:textId="5026A423" w:rsidR="0053555B" w:rsidRDefault="0053555B" w:rsidP="00C8291F">
      <w:pPr>
        <w:spacing w:after="120" w:line="240" w:lineRule="auto"/>
        <w:ind w:firstLine="709"/>
        <w:jc w:val="both"/>
        <w:rPr>
          <w:rFonts w:ascii="Times New Roman" w:hAnsi="Times New Roman"/>
          <w:sz w:val="24"/>
          <w:szCs w:val="24"/>
        </w:rPr>
      </w:pPr>
      <w:r>
        <w:rPr>
          <w:rFonts w:ascii="Times New Roman" w:hAnsi="Times New Roman"/>
          <w:sz w:val="24"/>
          <w:szCs w:val="24"/>
        </w:rPr>
        <w:t>Saskaņā ar Pašvaldību likuma 49. panta pirmās daļas 6. punktu</w:t>
      </w:r>
      <w:r w:rsidRPr="00712C16">
        <w:rPr>
          <w:rFonts w:ascii="Times New Roman" w:hAnsi="Times New Roman"/>
          <w:sz w:val="24"/>
          <w:szCs w:val="24"/>
        </w:rPr>
        <w:t xml:space="preserve"> </w:t>
      </w:r>
      <w:r w:rsidRPr="00771F8E">
        <w:rPr>
          <w:rFonts w:ascii="Times New Roman" w:hAnsi="Times New Roman"/>
          <w:b/>
          <w:bCs/>
          <w:sz w:val="24"/>
          <w:szCs w:val="24"/>
        </w:rPr>
        <w:t>kārtība, kādā pašvaldība sadarbojas ar pilsoniskās sabiedrības organizācijām</w:t>
      </w:r>
      <w:r w:rsidRPr="00712C16">
        <w:rPr>
          <w:rFonts w:ascii="Times New Roman" w:hAnsi="Times New Roman"/>
          <w:sz w:val="24"/>
          <w:szCs w:val="24"/>
        </w:rPr>
        <w:t xml:space="preserve"> (biedrībām un nodibinājumiem) un </w:t>
      </w:r>
      <w:r w:rsidRPr="00771F8E">
        <w:rPr>
          <w:rFonts w:ascii="Times New Roman" w:hAnsi="Times New Roman"/>
          <w:b/>
          <w:bCs/>
          <w:sz w:val="24"/>
          <w:szCs w:val="24"/>
        </w:rPr>
        <w:t>nodrošina sabiedrības iesaisti</w:t>
      </w:r>
      <w:r w:rsidRPr="00712C16">
        <w:rPr>
          <w:rFonts w:ascii="Times New Roman" w:hAnsi="Times New Roman"/>
          <w:sz w:val="24"/>
          <w:szCs w:val="24"/>
        </w:rPr>
        <w:t xml:space="preserve"> pašvaldības darbā</w:t>
      </w:r>
      <w:r>
        <w:rPr>
          <w:rFonts w:ascii="Times New Roman" w:hAnsi="Times New Roman"/>
          <w:sz w:val="24"/>
          <w:szCs w:val="24"/>
        </w:rPr>
        <w:t xml:space="preserve">, ir nosakāma </w:t>
      </w:r>
      <w:r w:rsidRPr="00771F8E">
        <w:rPr>
          <w:rFonts w:ascii="Times New Roman" w:hAnsi="Times New Roman"/>
          <w:b/>
          <w:bCs/>
          <w:sz w:val="24"/>
          <w:szCs w:val="24"/>
        </w:rPr>
        <w:t>pašvaldības nolikumā</w:t>
      </w:r>
      <w:r>
        <w:rPr>
          <w:rFonts w:ascii="Times New Roman" w:hAnsi="Times New Roman"/>
          <w:sz w:val="24"/>
          <w:szCs w:val="24"/>
        </w:rPr>
        <w:t xml:space="preserve">. </w:t>
      </w:r>
      <w:r w:rsidR="00C83B8E">
        <w:rPr>
          <w:rFonts w:ascii="Times New Roman" w:hAnsi="Times New Roman"/>
          <w:sz w:val="24"/>
          <w:szCs w:val="24"/>
        </w:rPr>
        <w:t>Ja skatāmies uz saistošo noteikumu projekta izstrādi, tad</w:t>
      </w:r>
      <w:r w:rsidR="00904AC6">
        <w:rPr>
          <w:rFonts w:ascii="Times New Roman" w:hAnsi="Times New Roman"/>
          <w:sz w:val="24"/>
          <w:szCs w:val="24"/>
        </w:rPr>
        <w:t xml:space="preserve"> minētais pilnvarojums</w:t>
      </w:r>
      <w:r>
        <w:rPr>
          <w:rFonts w:ascii="Times New Roman" w:hAnsi="Times New Roman"/>
          <w:sz w:val="24"/>
          <w:szCs w:val="24"/>
        </w:rPr>
        <w:t xml:space="preserve"> attiektos uz </w:t>
      </w:r>
      <w:r w:rsidR="000A02AB">
        <w:rPr>
          <w:rFonts w:ascii="Times New Roman" w:hAnsi="Times New Roman"/>
          <w:sz w:val="24"/>
          <w:szCs w:val="24"/>
        </w:rPr>
        <w:t xml:space="preserve">metodēm, pasākumiem, </w:t>
      </w:r>
      <w:r>
        <w:rPr>
          <w:rFonts w:ascii="Times New Roman" w:hAnsi="Times New Roman"/>
          <w:sz w:val="24"/>
          <w:szCs w:val="24"/>
        </w:rPr>
        <w:t xml:space="preserve">kā sabiedrība tiek iesaistīta saistošo noteikumu projekta izstrādes posmā – </w:t>
      </w:r>
      <w:r w:rsidR="000A02AB">
        <w:rPr>
          <w:rFonts w:ascii="Times New Roman" w:hAnsi="Times New Roman"/>
          <w:sz w:val="24"/>
          <w:szCs w:val="24"/>
        </w:rPr>
        <w:t>primāri</w:t>
      </w:r>
      <w:r w:rsidR="00962757">
        <w:rPr>
          <w:rFonts w:ascii="Times New Roman" w:hAnsi="Times New Roman"/>
          <w:sz w:val="24"/>
          <w:szCs w:val="24"/>
        </w:rPr>
        <w:t>, kā</w:t>
      </w:r>
      <w:r>
        <w:rPr>
          <w:rFonts w:ascii="Times New Roman" w:hAnsi="Times New Roman"/>
          <w:sz w:val="24"/>
          <w:szCs w:val="24"/>
        </w:rPr>
        <w:t xml:space="preserve"> attiecīgās saistošo noteikumu </w:t>
      </w:r>
      <w:proofErr w:type="spellStart"/>
      <w:r>
        <w:rPr>
          <w:rFonts w:ascii="Times New Roman" w:hAnsi="Times New Roman"/>
          <w:sz w:val="24"/>
          <w:szCs w:val="24"/>
        </w:rPr>
        <w:t>mērķgrupas</w:t>
      </w:r>
      <w:proofErr w:type="spellEnd"/>
      <w:r>
        <w:rPr>
          <w:rFonts w:ascii="Times New Roman" w:hAnsi="Times New Roman"/>
          <w:sz w:val="24"/>
          <w:szCs w:val="24"/>
        </w:rPr>
        <w:t xml:space="preserve"> tiek informētas</w:t>
      </w:r>
      <w:r w:rsidR="006F3FBF">
        <w:rPr>
          <w:rFonts w:ascii="Times New Roman" w:hAnsi="Times New Roman"/>
          <w:sz w:val="24"/>
          <w:szCs w:val="24"/>
        </w:rPr>
        <w:t xml:space="preserve"> par saistošo noteikumu projekta izstrādi</w:t>
      </w:r>
      <w:r>
        <w:rPr>
          <w:rFonts w:ascii="Times New Roman" w:hAnsi="Times New Roman"/>
          <w:sz w:val="24"/>
          <w:szCs w:val="24"/>
        </w:rPr>
        <w:t xml:space="preserve"> un</w:t>
      </w:r>
      <w:r w:rsidR="006F3FBF">
        <w:rPr>
          <w:rFonts w:ascii="Times New Roman" w:hAnsi="Times New Roman"/>
          <w:sz w:val="24"/>
          <w:szCs w:val="24"/>
        </w:rPr>
        <w:t xml:space="preserve"> tajā</w:t>
      </w:r>
      <w:r>
        <w:rPr>
          <w:rFonts w:ascii="Times New Roman" w:hAnsi="Times New Roman"/>
          <w:sz w:val="24"/>
          <w:szCs w:val="24"/>
        </w:rPr>
        <w:t xml:space="preserve"> iesaistītas</w:t>
      </w:r>
      <w:r w:rsidR="008338FA">
        <w:rPr>
          <w:rFonts w:ascii="Times New Roman" w:hAnsi="Times New Roman"/>
          <w:sz w:val="24"/>
          <w:szCs w:val="24"/>
        </w:rPr>
        <w:t>, ļaujot sniegt savu redzējumu par aktuālajiem problēmjautājumiem un to iespējamiem risinājumiem</w:t>
      </w:r>
      <w:r>
        <w:rPr>
          <w:rFonts w:ascii="Times New Roman" w:hAnsi="Times New Roman"/>
          <w:sz w:val="24"/>
          <w:szCs w:val="24"/>
        </w:rPr>
        <w:t>.</w:t>
      </w:r>
      <w:r w:rsidR="00047F4B">
        <w:rPr>
          <w:rFonts w:ascii="Times New Roman" w:hAnsi="Times New Roman"/>
          <w:sz w:val="24"/>
          <w:szCs w:val="24"/>
        </w:rPr>
        <w:t xml:space="preserve"> Īpaši izcelta sadarbība ar pilsoniskās sabiedrības organizācijām, kas</w:t>
      </w:r>
      <w:r w:rsidR="00B076EB">
        <w:rPr>
          <w:rFonts w:ascii="Times New Roman" w:hAnsi="Times New Roman"/>
          <w:sz w:val="24"/>
          <w:szCs w:val="24"/>
        </w:rPr>
        <w:t xml:space="preserve"> bieži vien ir dzirdamākie sabiedrības viedokļa pārstāvji</w:t>
      </w:r>
      <w:r w:rsidR="00E354F5">
        <w:rPr>
          <w:rFonts w:ascii="Times New Roman" w:hAnsi="Times New Roman"/>
          <w:sz w:val="24"/>
          <w:szCs w:val="24"/>
        </w:rPr>
        <w:t xml:space="preserve">, </w:t>
      </w:r>
      <w:r w:rsidR="009860B1">
        <w:rPr>
          <w:rFonts w:ascii="Times New Roman" w:hAnsi="Times New Roman"/>
          <w:sz w:val="24"/>
          <w:szCs w:val="24"/>
        </w:rPr>
        <w:t xml:space="preserve">ja </w:t>
      </w:r>
      <w:r w:rsidR="009468B3">
        <w:rPr>
          <w:rFonts w:ascii="Times New Roman" w:hAnsi="Times New Roman"/>
          <w:sz w:val="24"/>
          <w:szCs w:val="24"/>
        </w:rPr>
        <w:t>individuāli</w:t>
      </w:r>
      <w:r w:rsidR="009860B1">
        <w:rPr>
          <w:rFonts w:ascii="Times New Roman" w:hAnsi="Times New Roman"/>
          <w:sz w:val="24"/>
          <w:szCs w:val="24"/>
        </w:rPr>
        <w:t xml:space="preserve"> iedzīvotāji </w:t>
      </w:r>
      <w:r w:rsidR="009468B3">
        <w:rPr>
          <w:rFonts w:ascii="Times New Roman" w:hAnsi="Times New Roman"/>
          <w:sz w:val="24"/>
          <w:szCs w:val="24"/>
        </w:rPr>
        <w:t>vai komersanti izvēlas atturēties no aktīvas iesaistes vietējās norisēs</w:t>
      </w:r>
      <w:r w:rsidR="00D25557">
        <w:rPr>
          <w:rFonts w:ascii="Times New Roman" w:hAnsi="Times New Roman"/>
          <w:sz w:val="24"/>
          <w:szCs w:val="24"/>
        </w:rPr>
        <w:t xml:space="preserve"> vai viņiem trūkst pieredzes vai pārliecības</w:t>
      </w:r>
      <w:r w:rsidR="00C01A0B">
        <w:rPr>
          <w:rFonts w:ascii="Times New Roman" w:hAnsi="Times New Roman"/>
          <w:sz w:val="24"/>
          <w:szCs w:val="24"/>
        </w:rPr>
        <w:t xml:space="preserve"> sava viedokļa uzturēšanā</w:t>
      </w:r>
      <w:r w:rsidR="009468B3">
        <w:rPr>
          <w:rFonts w:ascii="Times New Roman" w:hAnsi="Times New Roman"/>
          <w:sz w:val="24"/>
          <w:szCs w:val="24"/>
        </w:rPr>
        <w:t>.</w:t>
      </w:r>
      <w:r w:rsidR="00C01A0B">
        <w:rPr>
          <w:rFonts w:ascii="Times New Roman" w:hAnsi="Times New Roman"/>
          <w:sz w:val="24"/>
          <w:szCs w:val="24"/>
        </w:rPr>
        <w:t xml:space="preserve"> Pilsoniskās sabiedrības organizācijas tāpat kā individuālas privātpersonas (fiziskas</w:t>
      </w:r>
      <w:r w:rsidR="00DF3193">
        <w:rPr>
          <w:rFonts w:ascii="Times New Roman" w:hAnsi="Times New Roman"/>
          <w:sz w:val="24"/>
          <w:szCs w:val="24"/>
        </w:rPr>
        <w:t xml:space="preserve"> vai juridiskas</w:t>
      </w:r>
      <w:r w:rsidR="00C01A0B">
        <w:rPr>
          <w:rFonts w:ascii="Times New Roman" w:hAnsi="Times New Roman"/>
          <w:sz w:val="24"/>
          <w:szCs w:val="24"/>
        </w:rPr>
        <w:t xml:space="preserve"> personas</w:t>
      </w:r>
      <w:r w:rsidR="00DF3193">
        <w:rPr>
          <w:rFonts w:ascii="Times New Roman" w:hAnsi="Times New Roman"/>
          <w:sz w:val="24"/>
          <w:szCs w:val="24"/>
        </w:rPr>
        <w:t xml:space="preserve">) var tikt iesaistītas pašvaldības izveidotu darba grupu darbā, var tikt </w:t>
      </w:r>
      <w:r w:rsidR="00DF3193">
        <w:rPr>
          <w:rFonts w:ascii="Times New Roman" w:hAnsi="Times New Roman"/>
          <w:sz w:val="24"/>
          <w:szCs w:val="24"/>
        </w:rPr>
        <w:lastRenderedPageBreak/>
        <w:t xml:space="preserve">aicinātas </w:t>
      </w:r>
      <w:r w:rsidR="001966CF">
        <w:rPr>
          <w:rFonts w:ascii="Times New Roman" w:hAnsi="Times New Roman"/>
          <w:sz w:val="24"/>
          <w:szCs w:val="24"/>
        </w:rPr>
        <w:t>ie</w:t>
      </w:r>
      <w:r w:rsidR="00DF3193">
        <w:rPr>
          <w:rFonts w:ascii="Times New Roman" w:hAnsi="Times New Roman"/>
          <w:sz w:val="24"/>
          <w:szCs w:val="24"/>
        </w:rPr>
        <w:t>sniegt</w:t>
      </w:r>
      <w:r w:rsidR="001966CF">
        <w:rPr>
          <w:rFonts w:ascii="Times New Roman" w:hAnsi="Times New Roman"/>
          <w:sz w:val="24"/>
          <w:szCs w:val="24"/>
        </w:rPr>
        <w:t xml:space="preserve"> viedokli konkrētā jautājumā</w:t>
      </w:r>
      <w:r w:rsidR="007B529E">
        <w:rPr>
          <w:rFonts w:ascii="Times New Roman" w:hAnsi="Times New Roman"/>
          <w:sz w:val="24"/>
          <w:szCs w:val="24"/>
        </w:rPr>
        <w:t xml:space="preserve"> vai līdzdarboties kādā sabiedrības informēšanas pasākumā, lai nodrošinātu maksimāli efektīvu sabiedrības iesaisti</w:t>
      </w:r>
      <w:r w:rsidR="00CD469B">
        <w:rPr>
          <w:rFonts w:ascii="Times New Roman" w:hAnsi="Times New Roman"/>
          <w:sz w:val="24"/>
          <w:szCs w:val="24"/>
        </w:rPr>
        <w:t xml:space="preserve"> </w:t>
      </w:r>
      <w:r w:rsidR="00BD2F80">
        <w:rPr>
          <w:rFonts w:ascii="Times New Roman" w:hAnsi="Times New Roman"/>
          <w:sz w:val="24"/>
          <w:szCs w:val="24"/>
        </w:rPr>
        <w:t xml:space="preserve">tāda </w:t>
      </w:r>
      <w:r w:rsidR="00CD469B">
        <w:rPr>
          <w:rFonts w:ascii="Times New Roman" w:hAnsi="Times New Roman"/>
          <w:sz w:val="24"/>
          <w:szCs w:val="24"/>
        </w:rPr>
        <w:t>saistošo noteikumu projekta tapšanā</w:t>
      </w:r>
      <w:r w:rsidR="00BD2F80">
        <w:rPr>
          <w:rFonts w:ascii="Times New Roman" w:hAnsi="Times New Roman"/>
          <w:sz w:val="24"/>
          <w:szCs w:val="24"/>
        </w:rPr>
        <w:t>, kurā patiesi būtu izvērtētas un ievērotas sabiedrības vairākuma intereses</w:t>
      </w:r>
      <w:r w:rsidR="00CD469B">
        <w:rPr>
          <w:rFonts w:ascii="Times New Roman" w:hAnsi="Times New Roman"/>
          <w:sz w:val="24"/>
          <w:szCs w:val="24"/>
        </w:rPr>
        <w:t>.</w:t>
      </w:r>
    </w:p>
    <w:p w14:paraId="342C8C23" w14:textId="1AB579F0" w:rsidR="00903586" w:rsidRDefault="0053555B" w:rsidP="00C8291F">
      <w:pPr>
        <w:spacing w:after="120" w:line="240" w:lineRule="auto"/>
        <w:ind w:firstLine="709"/>
        <w:jc w:val="both"/>
        <w:rPr>
          <w:rFonts w:ascii="Times New Roman" w:hAnsi="Times New Roman"/>
          <w:sz w:val="24"/>
          <w:szCs w:val="24"/>
        </w:rPr>
      </w:pPr>
      <w:r>
        <w:rPr>
          <w:rFonts w:ascii="Times New Roman" w:hAnsi="Times New Roman"/>
          <w:sz w:val="24"/>
          <w:szCs w:val="24"/>
        </w:rPr>
        <w:t>Pašvaldību likuma</w:t>
      </w:r>
      <w:r w:rsidRPr="00CD7048">
        <w:rPr>
          <w:rFonts w:ascii="Times New Roman" w:hAnsi="Times New Roman"/>
          <w:sz w:val="24"/>
          <w:szCs w:val="24"/>
        </w:rPr>
        <w:t xml:space="preserve"> </w:t>
      </w:r>
      <w:r>
        <w:rPr>
          <w:rFonts w:ascii="Times New Roman" w:hAnsi="Times New Roman"/>
          <w:sz w:val="24"/>
          <w:szCs w:val="24"/>
        </w:rPr>
        <w:t xml:space="preserve">46. panta trešajā daļā </w:t>
      </w:r>
      <w:r w:rsidR="00335CCA">
        <w:rPr>
          <w:rFonts w:ascii="Times New Roman" w:hAnsi="Times New Roman"/>
          <w:sz w:val="24"/>
          <w:szCs w:val="24"/>
        </w:rPr>
        <w:t>konkret</w:t>
      </w:r>
      <w:r w:rsidRPr="00CD7048">
        <w:rPr>
          <w:rFonts w:ascii="Times New Roman" w:hAnsi="Times New Roman"/>
          <w:sz w:val="24"/>
          <w:szCs w:val="24"/>
        </w:rPr>
        <w:t xml:space="preserve">izētas prasības saistošo noteikumu projekta un tā paskaidrojuma raksta </w:t>
      </w:r>
      <w:r w:rsidRPr="00AF775D">
        <w:rPr>
          <w:rFonts w:ascii="Times New Roman" w:hAnsi="Times New Roman"/>
          <w:b/>
          <w:bCs/>
          <w:sz w:val="24"/>
          <w:szCs w:val="24"/>
        </w:rPr>
        <w:t>ievietošanai pašvaldības oficiālajā tīmekļvietnē</w:t>
      </w:r>
      <w:r w:rsidRPr="00A06DAD">
        <w:rPr>
          <w:rFonts w:ascii="Times New Roman" w:hAnsi="Times New Roman"/>
          <w:sz w:val="24"/>
          <w:szCs w:val="24"/>
        </w:rPr>
        <w:t xml:space="preserve"> </w:t>
      </w:r>
      <w:r w:rsidRPr="00C303F5">
        <w:rPr>
          <w:rFonts w:ascii="Times New Roman" w:hAnsi="Times New Roman"/>
          <w:sz w:val="24"/>
          <w:szCs w:val="24"/>
        </w:rPr>
        <w:t>sabiedrības viedokļa noskaidrošanai</w:t>
      </w:r>
      <w:r w:rsidRPr="00CD7048">
        <w:rPr>
          <w:rFonts w:ascii="Times New Roman" w:hAnsi="Times New Roman"/>
          <w:sz w:val="24"/>
          <w:szCs w:val="24"/>
        </w:rPr>
        <w:t xml:space="preserve">. Ievietošanas </w:t>
      </w:r>
      <w:r w:rsidRPr="002B7C64">
        <w:rPr>
          <w:rFonts w:ascii="Times New Roman" w:hAnsi="Times New Roman"/>
          <w:b/>
          <w:bCs/>
          <w:sz w:val="24"/>
          <w:szCs w:val="24"/>
        </w:rPr>
        <w:t>kārtību</w:t>
      </w:r>
      <w:r w:rsidRPr="00CD7048">
        <w:rPr>
          <w:rFonts w:ascii="Times New Roman" w:hAnsi="Times New Roman"/>
          <w:sz w:val="24"/>
          <w:szCs w:val="24"/>
        </w:rPr>
        <w:t xml:space="preserve"> pašvaldība joprojām</w:t>
      </w:r>
      <w:r w:rsidR="00A05642">
        <w:rPr>
          <w:rStyle w:val="FootnoteReference"/>
          <w:rFonts w:ascii="Times New Roman" w:hAnsi="Times New Roman"/>
          <w:sz w:val="24"/>
          <w:szCs w:val="24"/>
        </w:rPr>
        <w:footnoteReference w:id="2"/>
      </w:r>
      <w:r w:rsidRPr="00CD7048">
        <w:rPr>
          <w:rFonts w:ascii="Times New Roman" w:hAnsi="Times New Roman"/>
          <w:sz w:val="24"/>
          <w:szCs w:val="24"/>
        </w:rPr>
        <w:t xml:space="preserve"> noteiks </w:t>
      </w:r>
      <w:r w:rsidRPr="002B7C64">
        <w:rPr>
          <w:rFonts w:ascii="Times New Roman" w:hAnsi="Times New Roman"/>
          <w:b/>
          <w:bCs/>
          <w:sz w:val="24"/>
          <w:szCs w:val="24"/>
        </w:rPr>
        <w:t>pašvaldības nolikumā</w:t>
      </w:r>
      <w:r w:rsidR="00016172">
        <w:rPr>
          <w:rFonts w:ascii="Times New Roman" w:hAnsi="Times New Roman"/>
          <w:sz w:val="24"/>
          <w:szCs w:val="24"/>
        </w:rPr>
        <w:t xml:space="preserve"> – tas nozīmē, ka pašvaldība</w:t>
      </w:r>
      <w:r w:rsidR="006B4A12">
        <w:rPr>
          <w:rFonts w:ascii="Times New Roman" w:hAnsi="Times New Roman"/>
          <w:sz w:val="24"/>
          <w:szCs w:val="24"/>
        </w:rPr>
        <w:t xml:space="preserve"> nolikumā varēs precizēt tīmekļvietnes sadaļu, kurā </w:t>
      </w:r>
      <w:r w:rsidR="009F47C8">
        <w:rPr>
          <w:rFonts w:ascii="Times New Roman" w:hAnsi="Times New Roman"/>
          <w:sz w:val="24"/>
          <w:szCs w:val="24"/>
        </w:rPr>
        <w:t xml:space="preserve">tiks ievietoti saistošo noteikumu projekti un to paskaidrojuma raksti, kā arī noteikt, kādā kārtībā </w:t>
      </w:r>
      <w:r w:rsidR="00EA0647">
        <w:rPr>
          <w:rFonts w:ascii="Times New Roman" w:hAnsi="Times New Roman"/>
          <w:sz w:val="24"/>
          <w:szCs w:val="24"/>
        </w:rPr>
        <w:t>iesniedzami viedokļi</w:t>
      </w:r>
      <w:r w:rsidR="00FC4B53">
        <w:rPr>
          <w:rFonts w:ascii="Times New Roman" w:hAnsi="Times New Roman"/>
          <w:sz w:val="24"/>
          <w:szCs w:val="24"/>
        </w:rPr>
        <w:t xml:space="preserve"> (piemēram, aizpildot tiešsaistes formu, nosūtot </w:t>
      </w:r>
      <w:r w:rsidR="00DE4DE8">
        <w:rPr>
          <w:rFonts w:ascii="Times New Roman" w:hAnsi="Times New Roman"/>
          <w:sz w:val="24"/>
          <w:szCs w:val="24"/>
        </w:rPr>
        <w:t>e-pastu vai iesniedzot parakstītu dokumentu)</w:t>
      </w:r>
      <w:r w:rsidR="00F7214B">
        <w:rPr>
          <w:rFonts w:ascii="Times New Roman" w:hAnsi="Times New Roman"/>
          <w:sz w:val="24"/>
          <w:szCs w:val="24"/>
        </w:rPr>
        <w:t>, nodrošinot pēc iespējas vairāk pieejamo komunikācijas kanālu</w:t>
      </w:r>
      <w:r w:rsidR="00903586">
        <w:rPr>
          <w:rFonts w:ascii="Times New Roman" w:hAnsi="Times New Roman"/>
          <w:sz w:val="24"/>
          <w:szCs w:val="24"/>
        </w:rPr>
        <w:t>, tādējādi sasniedzot dažādas sabiedrības grupas.</w:t>
      </w:r>
    </w:p>
    <w:p w14:paraId="6BCEF070" w14:textId="1F105F99" w:rsidR="0053555B" w:rsidRDefault="00903586" w:rsidP="00C8291F">
      <w:pPr>
        <w:spacing w:after="120" w:line="240" w:lineRule="auto"/>
        <w:ind w:firstLine="709"/>
        <w:jc w:val="both"/>
        <w:rPr>
          <w:rFonts w:ascii="Times New Roman" w:hAnsi="Times New Roman"/>
          <w:sz w:val="24"/>
          <w:szCs w:val="24"/>
        </w:rPr>
      </w:pPr>
      <w:r>
        <w:rPr>
          <w:rFonts w:ascii="Times New Roman" w:hAnsi="Times New Roman"/>
          <w:sz w:val="24"/>
          <w:szCs w:val="24"/>
        </w:rPr>
        <w:t>Vienlaikus</w:t>
      </w:r>
      <w:r w:rsidR="0053555B" w:rsidRPr="00CD7048">
        <w:rPr>
          <w:rFonts w:ascii="Times New Roman" w:hAnsi="Times New Roman"/>
          <w:sz w:val="24"/>
          <w:szCs w:val="24"/>
        </w:rPr>
        <w:t xml:space="preserve"> atšķirībā no </w:t>
      </w:r>
      <w:r>
        <w:rPr>
          <w:rFonts w:ascii="Times New Roman" w:hAnsi="Times New Roman"/>
          <w:sz w:val="24"/>
          <w:szCs w:val="24"/>
        </w:rPr>
        <w:t>līdzšinēj</w:t>
      </w:r>
      <w:r w:rsidR="0053555B" w:rsidRPr="00CD7048">
        <w:rPr>
          <w:rFonts w:ascii="Times New Roman" w:hAnsi="Times New Roman"/>
          <w:sz w:val="24"/>
          <w:szCs w:val="24"/>
        </w:rPr>
        <w:t xml:space="preserve">ā regulējuma termiņš šādai publikācijai ir noteikts </w:t>
      </w:r>
      <w:r w:rsidR="0053555B" w:rsidRPr="001A0E98">
        <w:rPr>
          <w:rFonts w:ascii="Times New Roman" w:hAnsi="Times New Roman"/>
          <w:b/>
          <w:bCs/>
          <w:sz w:val="24"/>
          <w:szCs w:val="24"/>
        </w:rPr>
        <w:t>ne mazāks par divām nedēļām</w:t>
      </w:r>
      <w:r w:rsidR="0053555B" w:rsidRPr="00CD7048">
        <w:rPr>
          <w:rFonts w:ascii="Times New Roman" w:hAnsi="Times New Roman"/>
          <w:sz w:val="24"/>
          <w:szCs w:val="24"/>
        </w:rPr>
        <w:t>, tādējādi ļaujot sabiedrības pārstāvjiem pilnvērtīgi iepazīties ar saistošo noteikumu projektu un izteikt par to viedokli.</w:t>
      </w:r>
      <w:r w:rsidR="00BA0CBE">
        <w:rPr>
          <w:rFonts w:ascii="Times New Roman" w:hAnsi="Times New Roman"/>
          <w:sz w:val="24"/>
          <w:szCs w:val="24"/>
        </w:rPr>
        <w:t xml:space="preserve"> Turklāt pašvaldība nolikumā, </w:t>
      </w:r>
      <w:proofErr w:type="spellStart"/>
      <w:r w:rsidR="00BA0CBE">
        <w:rPr>
          <w:rFonts w:ascii="Times New Roman" w:hAnsi="Times New Roman"/>
          <w:sz w:val="24"/>
          <w:szCs w:val="24"/>
        </w:rPr>
        <w:t>tiklab</w:t>
      </w:r>
      <w:proofErr w:type="spellEnd"/>
      <w:r w:rsidR="00BA0CBE">
        <w:rPr>
          <w:rFonts w:ascii="Times New Roman" w:hAnsi="Times New Roman"/>
          <w:sz w:val="24"/>
          <w:szCs w:val="24"/>
        </w:rPr>
        <w:t>, var paredzēt arī garāku termiņu</w:t>
      </w:r>
      <w:r w:rsidR="00FF4771">
        <w:rPr>
          <w:rFonts w:ascii="Times New Roman" w:hAnsi="Times New Roman"/>
          <w:sz w:val="24"/>
          <w:szCs w:val="24"/>
        </w:rPr>
        <w:t xml:space="preserve"> viedokļu iesniegšanai.</w:t>
      </w:r>
      <w:r w:rsidR="0053555B" w:rsidRPr="00DF032F">
        <w:rPr>
          <w:rFonts w:ascii="Times New Roman" w:hAnsi="Times New Roman"/>
          <w:sz w:val="24"/>
          <w:szCs w:val="24"/>
        </w:rPr>
        <w:t xml:space="preserve"> </w:t>
      </w:r>
      <w:r w:rsidR="00FF4771">
        <w:rPr>
          <w:rFonts w:ascii="Times New Roman" w:hAnsi="Times New Roman"/>
          <w:sz w:val="24"/>
          <w:szCs w:val="24"/>
        </w:rPr>
        <w:t xml:space="preserve">Šeit </w:t>
      </w:r>
      <w:r w:rsidR="0053555B" w:rsidRPr="00CD7048">
        <w:rPr>
          <w:rFonts w:ascii="Times New Roman" w:hAnsi="Times New Roman"/>
          <w:sz w:val="24"/>
          <w:szCs w:val="24"/>
        </w:rPr>
        <w:t xml:space="preserve">uzsverams, ka minēto dokumentu </w:t>
      </w:r>
      <w:r w:rsidR="00FF4771">
        <w:rPr>
          <w:rFonts w:ascii="Times New Roman" w:hAnsi="Times New Roman"/>
          <w:sz w:val="24"/>
          <w:szCs w:val="24"/>
        </w:rPr>
        <w:t xml:space="preserve">projektu </w:t>
      </w:r>
      <w:r w:rsidR="0053555B" w:rsidRPr="00CD7048">
        <w:rPr>
          <w:rFonts w:ascii="Times New Roman" w:hAnsi="Times New Roman"/>
          <w:sz w:val="24"/>
          <w:szCs w:val="24"/>
        </w:rPr>
        <w:t>ievietošana tīmekļvietnē savu mērķi sasniedz tikai kopsakarā ar pašvaldības aktīvu rīcību</w:t>
      </w:r>
      <w:r w:rsidR="0053555B">
        <w:rPr>
          <w:rFonts w:ascii="Times New Roman" w:hAnsi="Times New Roman"/>
          <w:sz w:val="24"/>
          <w:szCs w:val="24"/>
        </w:rPr>
        <w:t>,</w:t>
      </w:r>
      <w:r w:rsidR="0053555B" w:rsidRPr="00CD7048">
        <w:rPr>
          <w:rFonts w:ascii="Times New Roman" w:hAnsi="Times New Roman"/>
          <w:sz w:val="24"/>
          <w:szCs w:val="24"/>
        </w:rPr>
        <w:t xml:space="preserve"> pēc iespējas efektīvāk informējot sabiedrību par plānotajām iniciatīvām, kā arī mērķtiecīg</w:t>
      </w:r>
      <w:r w:rsidR="0029071A">
        <w:rPr>
          <w:rFonts w:ascii="Times New Roman" w:hAnsi="Times New Roman"/>
          <w:sz w:val="24"/>
          <w:szCs w:val="24"/>
        </w:rPr>
        <w:t>u</w:t>
      </w:r>
      <w:r w:rsidR="0053555B" w:rsidRPr="00CD7048">
        <w:rPr>
          <w:rFonts w:ascii="Times New Roman" w:hAnsi="Times New Roman"/>
          <w:sz w:val="24"/>
          <w:szCs w:val="24"/>
        </w:rPr>
        <w:t xml:space="preserve"> iesaistīto pušu</w:t>
      </w:r>
      <w:r w:rsidR="00A31825">
        <w:rPr>
          <w:rFonts w:ascii="Times New Roman" w:hAnsi="Times New Roman"/>
          <w:sz w:val="24"/>
          <w:szCs w:val="24"/>
        </w:rPr>
        <w:t xml:space="preserve"> (sabiedrības </w:t>
      </w:r>
      <w:proofErr w:type="spellStart"/>
      <w:r w:rsidR="00A31825">
        <w:rPr>
          <w:rFonts w:ascii="Times New Roman" w:hAnsi="Times New Roman"/>
          <w:sz w:val="24"/>
          <w:szCs w:val="24"/>
        </w:rPr>
        <w:t>mērķgrupu</w:t>
      </w:r>
      <w:proofErr w:type="spellEnd"/>
      <w:r w:rsidR="00A31825">
        <w:rPr>
          <w:rFonts w:ascii="Times New Roman" w:hAnsi="Times New Roman"/>
          <w:sz w:val="24"/>
          <w:szCs w:val="24"/>
        </w:rPr>
        <w:t>)</w:t>
      </w:r>
      <w:r w:rsidR="0053555B" w:rsidRPr="00CD7048">
        <w:rPr>
          <w:rFonts w:ascii="Times New Roman" w:hAnsi="Times New Roman"/>
          <w:sz w:val="24"/>
          <w:szCs w:val="24"/>
        </w:rPr>
        <w:t xml:space="preserve"> apzināšan</w:t>
      </w:r>
      <w:r w:rsidR="00A31825">
        <w:rPr>
          <w:rFonts w:ascii="Times New Roman" w:hAnsi="Times New Roman"/>
          <w:sz w:val="24"/>
          <w:szCs w:val="24"/>
        </w:rPr>
        <w:t>u</w:t>
      </w:r>
      <w:r w:rsidR="0053555B" w:rsidRPr="00CD7048">
        <w:rPr>
          <w:rFonts w:ascii="Times New Roman" w:hAnsi="Times New Roman"/>
          <w:sz w:val="24"/>
          <w:szCs w:val="24"/>
        </w:rPr>
        <w:t xml:space="preserve"> un to viedokļa noskaidrošan</w:t>
      </w:r>
      <w:r w:rsidR="00A31825">
        <w:rPr>
          <w:rFonts w:ascii="Times New Roman" w:hAnsi="Times New Roman"/>
          <w:sz w:val="24"/>
          <w:szCs w:val="24"/>
        </w:rPr>
        <w:t>u</w:t>
      </w:r>
      <w:r w:rsidR="0053555B">
        <w:rPr>
          <w:rFonts w:ascii="Times New Roman" w:hAnsi="Times New Roman"/>
          <w:sz w:val="24"/>
          <w:szCs w:val="24"/>
        </w:rPr>
        <w:t xml:space="preserve">. Šī izpratne izriet arī no Valsts pārvaldes iekārtas likuma 10. panta septītajā daļā nostiprinātā valsts pārvaldes </w:t>
      </w:r>
      <w:r w:rsidR="0053555B" w:rsidRPr="0027664F">
        <w:rPr>
          <w:rFonts w:ascii="Times New Roman" w:hAnsi="Times New Roman"/>
          <w:sz w:val="24"/>
          <w:szCs w:val="24"/>
        </w:rPr>
        <w:t>pienākum</w:t>
      </w:r>
      <w:r w:rsidR="0053555B">
        <w:rPr>
          <w:rFonts w:ascii="Times New Roman" w:hAnsi="Times New Roman"/>
          <w:sz w:val="24"/>
          <w:szCs w:val="24"/>
        </w:rPr>
        <w:t>a</w:t>
      </w:r>
      <w:r w:rsidR="0053555B" w:rsidRPr="0027664F">
        <w:rPr>
          <w:rFonts w:ascii="Times New Roman" w:hAnsi="Times New Roman"/>
          <w:sz w:val="24"/>
          <w:szCs w:val="24"/>
        </w:rPr>
        <w:t xml:space="preserve"> informēt sabiedrību par savu darbību.</w:t>
      </w:r>
    </w:p>
    <w:p w14:paraId="7F82DA43" w14:textId="7883495F" w:rsidR="00333D54" w:rsidRDefault="00731848" w:rsidP="00C8291F">
      <w:pPr>
        <w:spacing w:after="120" w:line="240" w:lineRule="auto"/>
        <w:ind w:firstLine="709"/>
        <w:jc w:val="both"/>
        <w:rPr>
          <w:rFonts w:ascii="Times New Roman" w:hAnsi="Times New Roman"/>
          <w:sz w:val="24"/>
          <w:szCs w:val="24"/>
        </w:rPr>
      </w:pPr>
      <w:r>
        <w:rPr>
          <w:rFonts w:ascii="Times New Roman" w:hAnsi="Times New Roman"/>
          <w:sz w:val="24"/>
          <w:szCs w:val="24"/>
        </w:rPr>
        <w:t xml:space="preserve">Saistošo noteikumu projekts un tā paskaidrojuma raksts nododams sabiedrības viedokļa noskaidrošanai </w:t>
      </w:r>
      <w:r w:rsidRPr="00EB589D">
        <w:rPr>
          <w:rFonts w:ascii="Times New Roman" w:hAnsi="Times New Roman"/>
          <w:b/>
          <w:bCs/>
          <w:sz w:val="24"/>
          <w:szCs w:val="24"/>
        </w:rPr>
        <w:t>pirms</w:t>
      </w:r>
      <w:r>
        <w:rPr>
          <w:rFonts w:ascii="Times New Roman" w:hAnsi="Times New Roman"/>
          <w:sz w:val="24"/>
          <w:szCs w:val="24"/>
        </w:rPr>
        <w:t xml:space="preserve"> tā virzīšanas </w:t>
      </w:r>
      <w:r w:rsidR="009F6ECE">
        <w:rPr>
          <w:rFonts w:ascii="Times New Roman" w:hAnsi="Times New Roman"/>
          <w:sz w:val="24"/>
          <w:szCs w:val="24"/>
        </w:rPr>
        <w:t xml:space="preserve">izskatīšanai un </w:t>
      </w:r>
      <w:r w:rsidR="00EB589D">
        <w:rPr>
          <w:rFonts w:ascii="Times New Roman" w:hAnsi="Times New Roman"/>
          <w:sz w:val="24"/>
          <w:szCs w:val="24"/>
        </w:rPr>
        <w:t xml:space="preserve">pieņemšanai pašvaldības </w:t>
      </w:r>
      <w:r w:rsidR="00EB589D" w:rsidRPr="00EB589D">
        <w:rPr>
          <w:rFonts w:ascii="Times New Roman" w:hAnsi="Times New Roman"/>
          <w:b/>
          <w:bCs/>
          <w:sz w:val="24"/>
          <w:szCs w:val="24"/>
        </w:rPr>
        <w:t>domē</w:t>
      </w:r>
      <w:r w:rsidR="00EB589D">
        <w:rPr>
          <w:rFonts w:ascii="Times New Roman" w:hAnsi="Times New Roman"/>
          <w:sz w:val="24"/>
          <w:szCs w:val="24"/>
        </w:rPr>
        <w:t xml:space="preserve">, tātad arī pirms izskatīšanas domes </w:t>
      </w:r>
      <w:r w:rsidR="00EB589D" w:rsidRPr="00EB589D">
        <w:rPr>
          <w:rFonts w:ascii="Times New Roman" w:hAnsi="Times New Roman"/>
          <w:b/>
          <w:bCs/>
          <w:sz w:val="24"/>
          <w:szCs w:val="24"/>
        </w:rPr>
        <w:t>komitejās</w:t>
      </w:r>
      <w:r w:rsidR="00EB589D">
        <w:rPr>
          <w:rFonts w:ascii="Times New Roman" w:hAnsi="Times New Roman"/>
          <w:sz w:val="24"/>
          <w:szCs w:val="24"/>
        </w:rPr>
        <w:t>.</w:t>
      </w:r>
      <w:r w:rsidR="00842488">
        <w:rPr>
          <w:rFonts w:ascii="Times New Roman" w:hAnsi="Times New Roman"/>
          <w:sz w:val="24"/>
          <w:szCs w:val="24"/>
        </w:rPr>
        <w:t xml:space="preserve"> Ar </w:t>
      </w:r>
      <w:r w:rsidR="00637D59">
        <w:rPr>
          <w:rFonts w:ascii="Times New Roman" w:hAnsi="Times New Roman"/>
          <w:sz w:val="24"/>
          <w:szCs w:val="24"/>
        </w:rPr>
        <w:t>sabiedrības viedokļu apkopojumu un attiecīgu paskaidrojuma raksta</w:t>
      </w:r>
      <w:r w:rsidR="00A97A00" w:rsidRPr="00A97A00">
        <w:rPr>
          <w:rFonts w:ascii="Times New Roman" w:hAnsi="Times New Roman"/>
          <w:sz w:val="24"/>
          <w:szCs w:val="24"/>
        </w:rPr>
        <w:t xml:space="preserve"> </w:t>
      </w:r>
      <w:r w:rsidR="00A97A00">
        <w:rPr>
          <w:rFonts w:ascii="Times New Roman" w:hAnsi="Times New Roman"/>
          <w:sz w:val="24"/>
          <w:szCs w:val="24"/>
        </w:rPr>
        <w:t>papildinājumu</w:t>
      </w:r>
      <w:r w:rsidR="00637D59">
        <w:rPr>
          <w:rFonts w:ascii="Times New Roman" w:hAnsi="Times New Roman"/>
          <w:sz w:val="24"/>
          <w:szCs w:val="24"/>
        </w:rPr>
        <w:t>, kā arī pēc nepieciešamības – paša saistošo noteikumu projekta</w:t>
      </w:r>
      <w:r w:rsidR="00896D97">
        <w:rPr>
          <w:rFonts w:ascii="Times New Roman" w:hAnsi="Times New Roman"/>
          <w:sz w:val="24"/>
          <w:szCs w:val="24"/>
        </w:rPr>
        <w:t xml:space="preserve"> precizēšanu</w:t>
      </w:r>
      <w:r w:rsidR="00637D59">
        <w:rPr>
          <w:rFonts w:ascii="Times New Roman" w:hAnsi="Times New Roman"/>
          <w:sz w:val="24"/>
          <w:szCs w:val="24"/>
        </w:rPr>
        <w:t xml:space="preserve"> </w:t>
      </w:r>
      <w:r w:rsidR="00E35747">
        <w:rPr>
          <w:rFonts w:ascii="Times New Roman" w:hAnsi="Times New Roman"/>
          <w:sz w:val="24"/>
          <w:szCs w:val="24"/>
        </w:rPr>
        <w:t>noslēdzas saistošo noteikumu projekta izstrādes stadija, un var tikt uzsākta</w:t>
      </w:r>
      <w:r w:rsidR="004832AC">
        <w:rPr>
          <w:rFonts w:ascii="Times New Roman" w:hAnsi="Times New Roman"/>
          <w:sz w:val="24"/>
          <w:szCs w:val="24"/>
        </w:rPr>
        <w:t xml:space="preserve"> attiecīga domes lēmuma projekta virzība </w:t>
      </w:r>
      <w:r w:rsidR="00895999">
        <w:rPr>
          <w:rFonts w:ascii="Times New Roman" w:hAnsi="Times New Roman"/>
          <w:sz w:val="24"/>
          <w:szCs w:val="24"/>
        </w:rPr>
        <w:t>uz domes sēdi domes noteiktajā kārtībā.</w:t>
      </w:r>
      <w:r w:rsidR="00B45C65">
        <w:rPr>
          <w:rStyle w:val="FootnoteReference"/>
          <w:rFonts w:ascii="Times New Roman" w:hAnsi="Times New Roman"/>
          <w:sz w:val="24"/>
          <w:szCs w:val="24"/>
        </w:rPr>
        <w:footnoteReference w:id="3"/>
      </w:r>
    </w:p>
    <w:p w14:paraId="7CEAFC7C" w14:textId="09AC530E" w:rsidR="0053555B" w:rsidRDefault="0053555B" w:rsidP="00C8291F">
      <w:pPr>
        <w:spacing w:after="120" w:line="240" w:lineRule="auto"/>
        <w:ind w:firstLine="709"/>
        <w:jc w:val="both"/>
        <w:rPr>
          <w:rFonts w:ascii="Times New Roman" w:hAnsi="Times New Roman"/>
          <w:sz w:val="24"/>
          <w:szCs w:val="24"/>
        </w:rPr>
      </w:pPr>
      <w:r>
        <w:rPr>
          <w:rFonts w:ascii="Times New Roman" w:hAnsi="Times New Roman"/>
          <w:sz w:val="24"/>
          <w:szCs w:val="24"/>
        </w:rPr>
        <w:t xml:space="preserve">Pašvaldību likumā ietvertā saistošo noteikumu projekta un tā paskaidrojuma raksta publicēšana sabiedrības viedokļa noskaidrošanai salāgota ar Ministru kabineta </w:t>
      </w:r>
      <w:r w:rsidRPr="009C6929">
        <w:rPr>
          <w:rFonts w:ascii="Times New Roman" w:hAnsi="Times New Roman"/>
          <w:sz w:val="24"/>
          <w:szCs w:val="24"/>
        </w:rPr>
        <w:t>2009.</w:t>
      </w:r>
      <w:r>
        <w:rPr>
          <w:rFonts w:ascii="Times New Roman" w:hAnsi="Times New Roman"/>
          <w:sz w:val="24"/>
          <w:szCs w:val="24"/>
        </w:rPr>
        <w:t> </w:t>
      </w:r>
      <w:r w:rsidRPr="009C6929">
        <w:rPr>
          <w:rFonts w:ascii="Times New Roman" w:hAnsi="Times New Roman"/>
          <w:sz w:val="24"/>
          <w:szCs w:val="24"/>
        </w:rPr>
        <w:t>gada 25.</w:t>
      </w:r>
      <w:r>
        <w:rPr>
          <w:rFonts w:ascii="Times New Roman" w:hAnsi="Times New Roman"/>
          <w:sz w:val="24"/>
          <w:szCs w:val="24"/>
        </w:rPr>
        <w:t> </w:t>
      </w:r>
      <w:r w:rsidRPr="009C6929">
        <w:rPr>
          <w:rFonts w:ascii="Times New Roman" w:hAnsi="Times New Roman"/>
          <w:sz w:val="24"/>
          <w:szCs w:val="24"/>
        </w:rPr>
        <w:t>august</w:t>
      </w:r>
      <w:r>
        <w:rPr>
          <w:rFonts w:ascii="Times New Roman" w:hAnsi="Times New Roman"/>
          <w:sz w:val="24"/>
          <w:szCs w:val="24"/>
        </w:rPr>
        <w:t>a</w:t>
      </w:r>
      <w:r w:rsidRPr="009C6929">
        <w:rPr>
          <w:rFonts w:ascii="Times New Roman" w:hAnsi="Times New Roman"/>
          <w:sz w:val="24"/>
          <w:szCs w:val="24"/>
        </w:rPr>
        <w:t xml:space="preserve"> noteikum</w:t>
      </w:r>
      <w:r>
        <w:rPr>
          <w:rFonts w:ascii="Times New Roman" w:hAnsi="Times New Roman"/>
          <w:sz w:val="24"/>
          <w:szCs w:val="24"/>
        </w:rPr>
        <w:t>iem</w:t>
      </w:r>
      <w:r w:rsidRPr="009C6929">
        <w:rPr>
          <w:rFonts w:ascii="Times New Roman" w:hAnsi="Times New Roman"/>
          <w:sz w:val="24"/>
          <w:szCs w:val="24"/>
        </w:rPr>
        <w:t xml:space="preserve"> Nr.</w:t>
      </w:r>
      <w:r>
        <w:rPr>
          <w:rFonts w:ascii="Times New Roman" w:hAnsi="Times New Roman"/>
          <w:sz w:val="24"/>
          <w:szCs w:val="24"/>
        </w:rPr>
        <w:t> </w:t>
      </w:r>
      <w:r w:rsidRPr="009C6929">
        <w:rPr>
          <w:rFonts w:ascii="Times New Roman" w:hAnsi="Times New Roman"/>
          <w:sz w:val="24"/>
          <w:szCs w:val="24"/>
        </w:rPr>
        <w:t>970</w:t>
      </w:r>
      <w:r>
        <w:rPr>
          <w:rFonts w:ascii="Times New Roman" w:hAnsi="Times New Roman"/>
          <w:sz w:val="24"/>
          <w:szCs w:val="24"/>
        </w:rPr>
        <w:t xml:space="preserve"> “</w:t>
      </w:r>
      <w:r w:rsidRPr="009C6929">
        <w:rPr>
          <w:rFonts w:ascii="Times New Roman" w:hAnsi="Times New Roman"/>
          <w:sz w:val="24"/>
          <w:szCs w:val="24"/>
        </w:rPr>
        <w:t>Sabiedrības līdzdalības kārtība attīstības plānošanas procesā</w:t>
      </w:r>
      <w:r>
        <w:rPr>
          <w:rFonts w:ascii="Times New Roman" w:hAnsi="Times New Roman"/>
          <w:sz w:val="24"/>
          <w:szCs w:val="24"/>
        </w:rPr>
        <w:t>”</w:t>
      </w:r>
      <w:r w:rsidR="0062008C">
        <w:rPr>
          <w:rStyle w:val="FootnoteReference"/>
          <w:rFonts w:ascii="Times New Roman" w:eastAsia="Times New Roman" w:hAnsi="Times New Roman"/>
          <w:sz w:val="24"/>
          <w:szCs w:val="24"/>
          <w:lang w:eastAsia="lv-LV"/>
        </w:rPr>
        <w:footnoteReference w:id="4"/>
      </w:r>
      <w:r>
        <w:rPr>
          <w:rFonts w:ascii="Times New Roman" w:hAnsi="Times New Roman"/>
          <w:sz w:val="24"/>
          <w:szCs w:val="24"/>
        </w:rPr>
        <w:t xml:space="preserve"> (turpmāk – noteikumi). Šo noteikumu mērķis </w:t>
      </w:r>
      <w:r w:rsidRPr="00A41D53">
        <w:rPr>
          <w:rFonts w:ascii="Times New Roman" w:hAnsi="Times New Roman"/>
          <w:sz w:val="24"/>
          <w:szCs w:val="24"/>
        </w:rPr>
        <w:t>ir sekmēt efektīvu, atklātu, ietverošu, savlaicīgu un atbildīgu sabiedrības līdzdalību attīstības plānošanas procesā, tādējādi paaugstinot plānošanas procesa kvalitāti un plānošanas rezultātu atbilstību sabiedrības vajadzībām un interesēm.</w:t>
      </w:r>
      <w:r>
        <w:rPr>
          <w:rFonts w:ascii="Times New Roman" w:hAnsi="Times New Roman"/>
          <w:sz w:val="24"/>
          <w:szCs w:val="24"/>
        </w:rPr>
        <w:t xml:space="preserve"> Atbilstoši noteikumu 3. punktam s</w:t>
      </w:r>
      <w:r w:rsidRPr="00754B4B">
        <w:rPr>
          <w:rFonts w:ascii="Times New Roman" w:hAnsi="Times New Roman"/>
          <w:sz w:val="24"/>
          <w:szCs w:val="24"/>
        </w:rPr>
        <w:t xml:space="preserve">abiedrības līdzdalību īsteno </w:t>
      </w:r>
      <w:r w:rsidRPr="00FA3ADF">
        <w:rPr>
          <w:rFonts w:ascii="Times New Roman" w:hAnsi="Times New Roman"/>
          <w:b/>
          <w:bCs/>
          <w:sz w:val="24"/>
          <w:szCs w:val="24"/>
        </w:rPr>
        <w:t>formālās</w:t>
      </w:r>
      <w:r w:rsidRPr="00754B4B">
        <w:rPr>
          <w:rFonts w:ascii="Times New Roman" w:hAnsi="Times New Roman"/>
          <w:sz w:val="24"/>
          <w:szCs w:val="24"/>
        </w:rPr>
        <w:t xml:space="preserve"> (piemēram, biedrības, nodibinājumi, arodbiedrības, darba devēju organizācijas, reliģiskās organizācijas) </w:t>
      </w:r>
      <w:r w:rsidRPr="00FA3ADF">
        <w:rPr>
          <w:rFonts w:ascii="Times New Roman" w:hAnsi="Times New Roman"/>
          <w:b/>
          <w:bCs/>
          <w:sz w:val="24"/>
          <w:szCs w:val="24"/>
        </w:rPr>
        <w:t>un neformālās</w:t>
      </w:r>
      <w:r w:rsidRPr="00754B4B">
        <w:rPr>
          <w:rFonts w:ascii="Times New Roman" w:hAnsi="Times New Roman"/>
          <w:sz w:val="24"/>
          <w:szCs w:val="24"/>
        </w:rPr>
        <w:t xml:space="preserve"> (nereģistrētas iniciatīvu grupas, interešu apvienības) </w:t>
      </w:r>
      <w:r w:rsidRPr="00FA3ADF">
        <w:rPr>
          <w:rFonts w:ascii="Times New Roman" w:hAnsi="Times New Roman"/>
          <w:b/>
          <w:bCs/>
          <w:sz w:val="24"/>
          <w:szCs w:val="24"/>
        </w:rPr>
        <w:t>sabiedrības grupas, kā arī atsevišķas fiziskas personas</w:t>
      </w:r>
      <w:r w:rsidRPr="00754B4B">
        <w:rPr>
          <w:rFonts w:ascii="Times New Roman" w:hAnsi="Times New Roman"/>
          <w:sz w:val="24"/>
          <w:szCs w:val="24"/>
        </w:rPr>
        <w:t>.</w:t>
      </w:r>
    </w:p>
    <w:p w14:paraId="5DE50E5E" w14:textId="4887FD76" w:rsidR="0053555B" w:rsidRDefault="00C8291F" w:rsidP="00C8291F">
      <w:pPr>
        <w:spacing w:after="120" w:line="240" w:lineRule="auto"/>
        <w:ind w:firstLine="709"/>
        <w:jc w:val="both"/>
        <w:rPr>
          <w:rFonts w:ascii="Times New Roman" w:hAnsi="Times New Roman"/>
          <w:sz w:val="24"/>
          <w:szCs w:val="24"/>
        </w:rPr>
      </w:pPr>
      <w:r>
        <w:rPr>
          <w:rFonts w:ascii="Times New Roman" w:hAnsi="Times New Roman"/>
          <w:sz w:val="24"/>
          <w:szCs w:val="24"/>
        </w:rPr>
        <w:t>N</w:t>
      </w:r>
      <w:r w:rsidR="0053555B">
        <w:rPr>
          <w:rFonts w:ascii="Times New Roman" w:hAnsi="Times New Roman"/>
          <w:sz w:val="24"/>
          <w:szCs w:val="24"/>
        </w:rPr>
        <w:t>oteikumu 5. punktā ir noteikts, ka i</w:t>
      </w:r>
      <w:r w:rsidR="0053555B" w:rsidRPr="00E13511">
        <w:rPr>
          <w:rFonts w:ascii="Times New Roman" w:hAnsi="Times New Roman"/>
          <w:sz w:val="24"/>
          <w:szCs w:val="24"/>
        </w:rPr>
        <w:t>nstitūcija piemēro sabiedrības līdzdalības kārtību arī to tiesību aktu projektu izstrādē, kas būtiski maina esošo regulējumu vai paredz ieviest jaunas politiskās iniciatīvas. Sabiedrības līdzdalība tiesību aktu projektu izstrādē tiek organizēta saskaņā ar šo noteikumu II</w:t>
      </w:r>
      <w:r w:rsidR="0053555B">
        <w:rPr>
          <w:rFonts w:ascii="Times New Roman" w:hAnsi="Times New Roman"/>
          <w:sz w:val="24"/>
          <w:szCs w:val="24"/>
        </w:rPr>
        <w:t> </w:t>
      </w:r>
      <w:r w:rsidR="0053555B" w:rsidRPr="00E13511">
        <w:rPr>
          <w:rFonts w:ascii="Times New Roman" w:hAnsi="Times New Roman"/>
          <w:sz w:val="24"/>
          <w:szCs w:val="24"/>
        </w:rPr>
        <w:t>nodaļā noteiktajiem attīstības plānošanas procesa posmiem un veidiem un III</w:t>
      </w:r>
      <w:r w:rsidR="0053555B">
        <w:rPr>
          <w:rFonts w:ascii="Times New Roman" w:hAnsi="Times New Roman"/>
          <w:sz w:val="24"/>
          <w:szCs w:val="24"/>
        </w:rPr>
        <w:t> </w:t>
      </w:r>
      <w:r w:rsidR="0053555B" w:rsidRPr="00E13511">
        <w:rPr>
          <w:rFonts w:ascii="Times New Roman" w:hAnsi="Times New Roman"/>
          <w:sz w:val="24"/>
          <w:szCs w:val="24"/>
        </w:rPr>
        <w:t>nodaļā noteiktajiem principiem</w:t>
      </w:r>
      <w:r w:rsidR="00986CF6">
        <w:rPr>
          <w:rFonts w:ascii="Times New Roman" w:hAnsi="Times New Roman"/>
          <w:sz w:val="24"/>
          <w:szCs w:val="24"/>
        </w:rPr>
        <w:t>, ko pašvaldība var izmantot, paredzot</w:t>
      </w:r>
      <w:r w:rsidR="009F0552">
        <w:rPr>
          <w:rFonts w:ascii="Times New Roman" w:hAnsi="Times New Roman"/>
          <w:sz w:val="24"/>
          <w:szCs w:val="24"/>
        </w:rPr>
        <w:t xml:space="preserve"> arī sabiedrības iesaisti saistošo noteikumu projekta izstrādē un citos pasākumos,</w:t>
      </w:r>
      <w:r w:rsidR="008F79E1">
        <w:rPr>
          <w:rFonts w:ascii="Times New Roman" w:hAnsi="Times New Roman"/>
          <w:sz w:val="24"/>
          <w:szCs w:val="24"/>
        </w:rPr>
        <w:t xml:space="preserve"> kas ietekmē pašvaldības funkciju izpildi un vietēj</w:t>
      </w:r>
      <w:r w:rsidR="007700E7">
        <w:rPr>
          <w:rFonts w:ascii="Times New Roman" w:hAnsi="Times New Roman"/>
          <w:sz w:val="24"/>
          <w:szCs w:val="24"/>
        </w:rPr>
        <w:t>ās kopienas intereses</w:t>
      </w:r>
      <w:r w:rsidR="0053555B" w:rsidRPr="00E13511">
        <w:rPr>
          <w:rFonts w:ascii="Times New Roman" w:hAnsi="Times New Roman"/>
          <w:sz w:val="24"/>
          <w:szCs w:val="24"/>
        </w:rPr>
        <w:t>.</w:t>
      </w:r>
      <w:r w:rsidR="0053555B" w:rsidRPr="009C6929">
        <w:rPr>
          <w:rFonts w:ascii="Times New Roman" w:hAnsi="Times New Roman"/>
          <w:sz w:val="24"/>
          <w:szCs w:val="24"/>
        </w:rPr>
        <w:t xml:space="preserve"> </w:t>
      </w:r>
    </w:p>
    <w:p w14:paraId="24137947" w14:textId="1B376CF7" w:rsidR="003908BF" w:rsidRDefault="00C766B8" w:rsidP="00C8291F">
      <w:pPr>
        <w:spacing w:after="120" w:line="240" w:lineRule="auto"/>
        <w:ind w:firstLine="709"/>
        <w:jc w:val="both"/>
        <w:rPr>
          <w:rFonts w:ascii="Times New Roman" w:hAnsi="Times New Roman"/>
          <w:sz w:val="24"/>
          <w:szCs w:val="24"/>
          <w:shd w:val="clear" w:color="auto" w:fill="FFFFFF"/>
        </w:rPr>
      </w:pPr>
      <w:r>
        <w:rPr>
          <w:rFonts w:ascii="Times New Roman" w:hAnsi="Times New Roman"/>
          <w:sz w:val="24"/>
          <w:szCs w:val="24"/>
        </w:rPr>
        <w:t>I</w:t>
      </w:r>
      <w:r w:rsidR="00FB47F6">
        <w:rPr>
          <w:rFonts w:ascii="Times New Roman" w:hAnsi="Times New Roman"/>
          <w:sz w:val="24"/>
          <w:szCs w:val="24"/>
        </w:rPr>
        <w:t>evērojot</w:t>
      </w:r>
      <w:r>
        <w:rPr>
          <w:rFonts w:ascii="Times New Roman" w:hAnsi="Times New Roman"/>
          <w:sz w:val="24"/>
          <w:szCs w:val="24"/>
        </w:rPr>
        <w:t xml:space="preserve"> min</w:t>
      </w:r>
      <w:r w:rsidR="003D0CBE">
        <w:rPr>
          <w:rFonts w:ascii="Times New Roman" w:hAnsi="Times New Roman"/>
          <w:sz w:val="24"/>
          <w:szCs w:val="24"/>
        </w:rPr>
        <w:t>ē</w:t>
      </w:r>
      <w:r>
        <w:rPr>
          <w:rFonts w:ascii="Times New Roman" w:hAnsi="Times New Roman"/>
          <w:sz w:val="24"/>
          <w:szCs w:val="24"/>
        </w:rPr>
        <w:t xml:space="preserve">to, </w:t>
      </w:r>
      <w:r w:rsidR="003D0CBE">
        <w:rPr>
          <w:rFonts w:ascii="Times New Roman" w:hAnsi="Times New Roman"/>
          <w:sz w:val="24"/>
          <w:szCs w:val="24"/>
        </w:rPr>
        <w:t xml:space="preserve">aicinām arī </w:t>
      </w:r>
      <w:r w:rsidR="003D0CBE" w:rsidRPr="00A95C2A">
        <w:rPr>
          <w:rFonts w:ascii="Times New Roman" w:hAnsi="Times New Roman"/>
          <w:b/>
          <w:bCs/>
          <w:sz w:val="24"/>
          <w:szCs w:val="24"/>
        </w:rPr>
        <w:t xml:space="preserve">nošķirt </w:t>
      </w:r>
      <w:r w:rsidR="003D0CBE">
        <w:rPr>
          <w:rFonts w:ascii="Times New Roman" w:hAnsi="Times New Roman"/>
          <w:sz w:val="24"/>
          <w:szCs w:val="24"/>
        </w:rPr>
        <w:t xml:space="preserve">saistošo noteikumu projekta nodošanu sabiedrības </w:t>
      </w:r>
      <w:r w:rsidR="003D0CBE">
        <w:rPr>
          <w:rFonts w:ascii="Times New Roman" w:hAnsi="Times New Roman"/>
          <w:sz w:val="24"/>
          <w:szCs w:val="24"/>
        </w:rPr>
        <w:lastRenderedPageBreak/>
        <w:t>viedokļa noskaidrošanai</w:t>
      </w:r>
      <w:r w:rsidR="001A5C3E">
        <w:rPr>
          <w:rFonts w:ascii="Times New Roman" w:hAnsi="Times New Roman"/>
          <w:sz w:val="24"/>
          <w:szCs w:val="24"/>
        </w:rPr>
        <w:t>, ko paredz Pašvaldību likuma 46. panta trešā daļa</w:t>
      </w:r>
      <w:r w:rsidR="00305B9D">
        <w:rPr>
          <w:rFonts w:ascii="Times New Roman" w:hAnsi="Times New Roman"/>
          <w:sz w:val="24"/>
          <w:szCs w:val="24"/>
        </w:rPr>
        <w:t xml:space="preserve">, </w:t>
      </w:r>
      <w:r w:rsidR="00305B9D" w:rsidRPr="00A95C2A">
        <w:rPr>
          <w:rFonts w:ascii="Times New Roman" w:hAnsi="Times New Roman"/>
          <w:b/>
          <w:bCs/>
          <w:sz w:val="24"/>
          <w:szCs w:val="24"/>
        </w:rPr>
        <w:t>no publiskās apspriešanas</w:t>
      </w:r>
      <w:r w:rsidR="00305B9D">
        <w:rPr>
          <w:rFonts w:ascii="Times New Roman" w:hAnsi="Times New Roman"/>
          <w:sz w:val="24"/>
          <w:szCs w:val="24"/>
        </w:rPr>
        <w:t xml:space="preserve">, ko paredz Pašvaldību likuma </w:t>
      </w:r>
      <w:r w:rsidR="00097EEB" w:rsidRPr="00A03DC1">
        <w:rPr>
          <w:rFonts w:ascii="Times New Roman" w:hAnsi="Times New Roman"/>
          <w:sz w:val="24"/>
          <w:szCs w:val="24"/>
        </w:rPr>
        <w:t>54.</w:t>
      </w:r>
      <w:r w:rsidR="00FF52C7" w:rsidRPr="00A03DC1">
        <w:rPr>
          <w:rFonts w:ascii="Times New Roman" w:hAnsi="Times New Roman"/>
          <w:sz w:val="24"/>
          <w:szCs w:val="24"/>
        </w:rPr>
        <w:t> pants</w:t>
      </w:r>
      <w:r w:rsidR="001C6DCE" w:rsidRPr="00A03DC1">
        <w:rPr>
          <w:rFonts w:ascii="Times New Roman" w:hAnsi="Times New Roman"/>
          <w:sz w:val="24"/>
          <w:szCs w:val="24"/>
        </w:rPr>
        <w:t xml:space="preserve">. </w:t>
      </w:r>
      <w:r w:rsidR="00E7751F" w:rsidRPr="00A03DC1">
        <w:rPr>
          <w:rFonts w:ascii="Times New Roman" w:hAnsi="Times New Roman"/>
          <w:sz w:val="24"/>
          <w:szCs w:val="24"/>
          <w:shd w:val="clear" w:color="auto" w:fill="FFFFFF"/>
        </w:rPr>
        <w:t xml:space="preserve">Lai veicinātu iedzīvotāju līdzdalību vietējas nozīmes jautājumu lemšanā un ievērotu iedzīvotāju intereses, pašvaldība rīko publisko apspriešanu tās </w:t>
      </w:r>
      <w:r w:rsidR="00E7751F" w:rsidRPr="00CC31C5">
        <w:rPr>
          <w:rFonts w:ascii="Times New Roman" w:hAnsi="Times New Roman"/>
          <w:b/>
          <w:bCs/>
          <w:sz w:val="24"/>
          <w:szCs w:val="24"/>
          <w:shd w:val="clear" w:color="auto" w:fill="FFFFFF"/>
        </w:rPr>
        <w:t>autonomās kompetences jautājumos</w:t>
      </w:r>
      <w:r w:rsidR="00E7751F" w:rsidRPr="00A03DC1">
        <w:rPr>
          <w:rFonts w:ascii="Times New Roman" w:hAnsi="Times New Roman"/>
          <w:sz w:val="24"/>
          <w:szCs w:val="24"/>
          <w:shd w:val="clear" w:color="auto" w:fill="FFFFFF"/>
        </w:rPr>
        <w:t>. Publisko apspriešanu rīko pēc pašvaldības administratīvās teritorijas iedzīvotāju, iedzīvotāju padomes, domes vai domes priekšsēdētāja iniciatīvas un pamatojoties uz domes lēmumu.</w:t>
      </w:r>
      <w:r w:rsidR="00E7751F" w:rsidRPr="00A03DC1">
        <w:rPr>
          <w:rStyle w:val="FootnoteReference"/>
          <w:rFonts w:ascii="Times New Roman" w:hAnsi="Times New Roman"/>
          <w:sz w:val="24"/>
          <w:szCs w:val="24"/>
          <w:shd w:val="clear" w:color="auto" w:fill="FFFFFF"/>
        </w:rPr>
        <w:footnoteReference w:id="5"/>
      </w:r>
      <w:r w:rsidR="00E7751F" w:rsidRPr="00A03DC1">
        <w:rPr>
          <w:rFonts w:ascii="Times New Roman" w:hAnsi="Times New Roman"/>
          <w:sz w:val="24"/>
          <w:szCs w:val="24"/>
          <w:shd w:val="clear" w:color="auto" w:fill="FFFFFF"/>
        </w:rPr>
        <w:t xml:space="preserve"> </w:t>
      </w:r>
      <w:r w:rsidR="006B2D59">
        <w:rPr>
          <w:rFonts w:ascii="Times New Roman" w:hAnsi="Times New Roman"/>
          <w:sz w:val="24"/>
          <w:szCs w:val="24"/>
          <w:shd w:val="clear" w:color="auto" w:fill="FFFFFF"/>
        </w:rPr>
        <w:t>Tātad publiskā apspriešana tiek rīkota sabiedrības viedokļa noskaidrošanai jebkādos pašvaldības kompetences jautājumos (ievērojot likumā noteiktos izņēmumus</w:t>
      </w:r>
      <w:r w:rsidR="006B2D59">
        <w:rPr>
          <w:rStyle w:val="FootnoteReference"/>
          <w:rFonts w:ascii="Times New Roman" w:hAnsi="Times New Roman"/>
          <w:sz w:val="24"/>
          <w:szCs w:val="24"/>
          <w:shd w:val="clear" w:color="auto" w:fill="FFFFFF"/>
        </w:rPr>
        <w:footnoteReference w:id="6"/>
      </w:r>
      <w:r w:rsidR="006B2D59">
        <w:rPr>
          <w:rFonts w:ascii="Times New Roman" w:hAnsi="Times New Roman"/>
          <w:sz w:val="24"/>
          <w:szCs w:val="24"/>
          <w:shd w:val="clear" w:color="auto" w:fill="FFFFFF"/>
        </w:rPr>
        <w:t xml:space="preserve">), savukārt </w:t>
      </w:r>
      <w:r w:rsidR="00DA2D8F">
        <w:rPr>
          <w:rFonts w:ascii="Times New Roman" w:hAnsi="Times New Roman"/>
          <w:sz w:val="24"/>
          <w:szCs w:val="24"/>
          <w:shd w:val="clear" w:color="auto" w:fill="FFFFFF"/>
        </w:rPr>
        <w:t>sabiedrības viedokļa noskaidrošanai oficiālajā tīmekļvietnē nododami</w:t>
      </w:r>
      <w:r w:rsidR="003A2393">
        <w:rPr>
          <w:rFonts w:ascii="Times New Roman" w:hAnsi="Times New Roman"/>
          <w:sz w:val="24"/>
          <w:szCs w:val="24"/>
          <w:shd w:val="clear" w:color="auto" w:fill="FFFFFF"/>
        </w:rPr>
        <w:t xml:space="preserve"> visi</w:t>
      </w:r>
      <w:r w:rsidR="00DA2D8F">
        <w:rPr>
          <w:rFonts w:ascii="Times New Roman" w:hAnsi="Times New Roman"/>
          <w:sz w:val="24"/>
          <w:szCs w:val="24"/>
          <w:shd w:val="clear" w:color="auto" w:fill="FFFFFF"/>
        </w:rPr>
        <w:t xml:space="preserve"> likumā noteiktie saistošo noteikumu projekti.</w:t>
      </w:r>
    </w:p>
    <w:p w14:paraId="385BF24F" w14:textId="77777777" w:rsidR="007773B6" w:rsidRDefault="007773B6" w:rsidP="00301360">
      <w:pPr>
        <w:spacing w:after="120" w:line="240" w:lineRule="auto"/>
        <w:jc w:val="both"/>
        <w:rPr>
          <w:rFonts w:ascii="Times New Roman" w:hAnsi="Times New Roman"/>
          <w:sz w:val="24"/>
          <w:szCs w:val="24"/>
        </w:rPr>
      </w:pPr>
    </w:p>
    <w:p w14:paraId="6E85FD9E" w14:textId="77777777" w:rsidR="00301360" w:rsidRDefault="00301360" w:rsidP="00301360">
      <w:pPr>
        <w:spacing w:after="120" w:line="240" w:lineRule="auto"/>
        <w:jc w:val="both"/>
        <w:rPr>
          <w:rFonts w:ascii="Times New Roman" w:hAnsi="Times New Roman"/>
          <w:sz w:val="24"/>
          <w:szCs w:val="24"/>
        </w:rPr>
      </w:pPr>
    </w:p>
    <w:p w14:paraId="5C97C0EB" w14:textId="77777777" w:rsidR="00301360" w:rsidRDefault="00301360" w:rsidP="00301360">
      <w:pPr>
        <w:spacing w:after="120" w:line="240" w:lineRule="auto"/>
        <w:jc w:val="both"/>
        <w:rPr>
          <w:rFonts w:ascii="Times New Roman" w:hAnsi="Times New Roman"/>
          <w:sz w:val="24"/>
          <w:szCs w:val="24"/>
        </w:rPr>
      </w:pPr>
    </w:p>
    <w:p w14:paraId="5284673C" w14:textId="77777777" w:rsidR="00301360" w:rsidRPr="0094057E" w:rsidRDefault="00301360" w:rsidP="00301360">
      <w:pPr>
        <w:spacing w:after="0" w:line="240" w:lineRule="auto"/>
        <w:rPr>
          <w:rFonts w:ascii="Times New Roman" w:hAnsi="Times New Roman"/>
          <w:sz w:val="20"/>
          <w:szCs w:val="20"/>
        </w:rPr>
      </w:pPr>
      <w:r w:rsidRPr="0094057E">
        <w:rPr>
          <w:rFonts w:ascii="Times New Roman" w:hAnsi="Times New Roman"/>
          <w:sz w:val="20"/>
          <w:szCs w:val="20"/>
        </w:rPr>
        <w:t>Sagatavoja:</w:t>
      </w:r>
    </w:p>
    <w:p w14:paraId="3C794017" w14:textId="77777777" w:rsidR="00301360" w:rsidRPr="0094057E" w:rsidRDefault="00301360" w:rsidP="00301360">
      <w:pPr>
        <w:spacing w:after="0" w:line="240" w:lineRule="auto"/>
        <w:rPr>
          <w:rFonts w:ascii="Times New Roman" w:hAnsi="Times New Roman"/>
          <w:sz w:val="20"/>
          <w:szCs w:val="20"/>
        </w:rPr>
      </w:pPr>
      <w:r w:rsidRPr="0094057E">
        <w:rPr>
          <w:rFonts w:ascii="Times New Roman" w:hAnsi="Times New Roman"/>
          <w:b/>
          <w:bCs/>
          <w:sz w:val="20"/>
          <w:szCs w:val="20"/>
        </w:rPr>
        <w:t>Elīna Janova</w:t>
      </w:r>
      <w:r w:rsidRPr="0094057E">
        <w:rPr>
          <w:rFonts w:ascii="Times New Roman" w:hAnsi="Times New Roman"/>
          <w:sz w:val="20"/>
          <w:szCs w:val="20"/>
        </w:rPr>
        <w:t>, Pašvaldību departamenta Pašvaldību pārraudzības nodaļas vecākā eksperte</w:t>
      </w:r>
    </w:p>
    <w:p w14:paraId="129C7D49" w14:textId="77777777" w:rsidR="00301360" w:rsidRDefault="00301360" w:rsidP="00301360">
      <w:pPr>
        <w:spacing w:after="0" w:line="240" w:lineRule="auto"/>
        <w:rPr>
          <w:rFonts w:ascii="Times New Roman" w:hAnsi="Times New Roman"/>
          <w:sz w:val="20"/>
          <w:szCs w:val="20"/>
        </w:rPr>
      </w:pPr>
      <w:r w:rsidRPr="0094057E">
        <w:rPr>
          <w:rFonts w:ascii="Times New Roman" w:hAnsi="Times New Roman"/>
          <w:b/>
          <w:bCs/>
          <w:sz w:val="20"/>
          <w:szCs w:val="20"/>
        </w:rPr>
        <w:t>Marta Bergmane</w:t>
      </w:r>
      <w:r w:rsidRPr="0094057E">
        <w:rPr>
          <w:rFonts w:ascii="Times New Roman" w:hAnsi="Times New Roman"/>
          <w:sz w:val="20"/>
          <w:szCs w:val="20"/>
        </w:rPr>
        <w:t>, Pašvaldību departamenta direktora vietniece – Pašvaldību darbības tiesiskā nodrošinājuma nodaļas vadītāja</w:t>
      </w:r>
    </w:p>
    <w:p w14:paraId="1C8918AD" w14:textId="77777777" w:rsidR="00301360" w:rsidRPr="00A03DC1" w:rsidRDefault="00301360" w:rsidP="00301360">
      <w:pPr>
        <w:spacing w:after="120" w:line="240" w:lineRule="auto"/>
        <w:jc w:val="both"/>
        <w:rPr>
          <w:rFonts w:ascii="Times New Roman" w:hAnsi="Times New Roman"/>
          <w:sz w:val="24"/>
          <w:szCs w:val="24"/>
        </w:rPr>
      </w:pPr>
    </w:p>
    <w:sectPr w:rsidR="00301360" w:rsidRPr="00A03DC1" w:rsidSect="00AA73E3">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ED099" w14:textId="77777777" w:rsidR="00027FA5" w:rsidRDefault="00027FA5" w:rsidP="00CB6696">
      <w:pPr>
        <w:spacing w:after="0" w:line="240" w:lineRule="auto"/>
      </w:pPr>
      <w:r>
        <w:separator/>
      </w:r>
    </w:p>
  </w:endnote>
  <w:endnote w:type="continuationSeparator" w:id="0">
    <w:p w14:paraId="139D5766" w14:textId="77777777" w:rsidR="00027FA5" w:rsidRDefault="00027FA5" w:rsidP="00CB66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35AEA" w14:textId="77777777" w:rsidR="00027FA5" w:rsidRDefault="00027FA5" w:rsidP="00CB6696">
      <w:pPr>
        <w:spacing w:after="0" w:line="240" w:lineRule="auto"/>
      </w:pPr>
      <w:r>
        <w:separator/>
      </w:r>
    </w:p>
  </w:footnote>
  <w:footnote w:type="continuationSeparator" w:id="0">
    <w:p w14:paraId="31170493" w14:textId="77777777" w:rsidR="00027FA5" w:rsidRDefault="00027FA5" w:rsidP="00CB6696">
      <w:pPr>
        <w:spacing w:after="0" w:line="240" w:lineRule="auto"/>
      </w:pPr>
      <w:r>
        <w:continuationSeparator/>
      </w:r>
    </w:p>
  </w:footnote>
  <w:footnote w:id="1">
    <w:p w14:paraId="13ED7A37" w14:textId="1F525014" w:rsidR="00AE5286" w:rsidRPr="00AE5286" w:rsidRDefault="00AE5286">
      <w:pPr>
        <w:pStyle w:val="FootnoteText"/>
        <w:rPr>
          <w:rFonts w:ascii="Times New Roman" w:hAnsi="Times New Roman"/>
        </w:rPr>
      </w:pPr>
      <w:r w:rsidRPr="00AE5286">
        <w:rPr>
          <w:rStyle w:val="FootnoteReference"/>
          <w:rFonts w:ascii="Times New Roman" w:hAnsi="Times New Roman"/>
        </w:rPr>
        <w:footnoteRef/>
      </w:r>
      <w:r w:rsidRPr="00AE5286">
        <w:rPr>
          <w:rFonts w:ascii="Times New Roman" w:hAnsi="Times New Roman"/>
        </w:rPr>
        <w:t xml:space="preserve"> Pašvaldību likuma 46. panta ceturtā daļa</w:t>
      </w:r>
    </w:p>
  </w:footnote>
  <w:footnote w:id="2">
    <w:p w14:paraId="6C091934" w14:textId="52D36EB8" w:rsidR="00A05642" w:rsidRPr="00A05642" w:rsidRDefault="00A05642">
      <w:pPr>
        <w:pStyle w:val="FootnoteText"/>
        <w:rPr>
          <w:rFonts w:ascii="Times New Roman" w:hAnsi="Times New Roman"/>
        </w:rPr>
      </w:pPr>
      <w:r w:rsidRPr="00A05642">
        <w:rPr>
          <w:rStyle w:val="FootnoteReference"/>
          <w:rFonts w:ascii="Times New Roman" w:hAnsi="Times New Roman"/>
        </w:rPr>
        <w:footnoteRef/>
      </w:r>
      <w:r w:rsidRPr="00A05642">
        <w:rPr>
          <w:rFonts w:ascii="Times New Roman" w:hAnsi="Times New Roman"/>
        </w:rPr>
        <w:t xml:space="preserve"> Līdz šim to noteica likuma “Par pašvaldībām” </w:t>
      </w:r>
      <w:r w:rsidRPr="00A05642">
        <w:rPr>
          <w:rFonts w:ascii="Times New Roman" w:hAnsi="Times New Roman"/>
          <w:shd w:val="clear" w:color="auto" w:fill="FFFFFF"/>
        </w:rPr>
        <w:t>43.</w:t>
      </w:r>
      <w:r w:rsidRPr="00A05642">
        <w:rPr>
          <w:rFonts w:ascii="Times New Roman" w:hAnsi="Times New Roman"/>
          <w:shd w:val="clear" w:color="auto" w:fill="FFFFFF"/>
          <w:vertAlign w:val="superscript"/>
        </w:rPr>
        <w:t>1</w:t>
      </w:r>
      <w:r w:rsidRPr="00A05642">
        <w:rPr>
          <w:rFonts w:ascii="Times New Roman" w:hAnsi="Times New Roman"/>
          <w:shd w:val="clear" w:color="auto" w:fill="FFFFFF"/>
        </w:rPr>
        <w:t> panta ceturtā daļa</w:t>
      </w:r>
    </w:p>
  </w:footnote>
  <w:footnote w:id="3">
    <w:p w14:paraId="1F3E17EB" w14:textId="0A402B34" w:rsidR="00B45C65" w:rsidRPr="00042F6F" w:rsidRDefault="00B45C65">
      <w:pPr>
        <w:pStyle w:val="FootnoteText"/>
        <w:rPr>
          <w:rFonts w:ascii="Times New Roman" w:hAnsi="Times New Roman"/>
        </w:rPr>
      </w:pPr>
      <w:r w:rsidRPr="00042F6F">
        <w:rPr>
          <w:rStyle w:val="FootnoteReference"/>
          <w:rFonts w:ascii="Times New Roman" w:hAnsi="Times New Roman"/>
        </w:rPr>
        <w:footnoteRef/>
      </w:r>
      <w:r w:rsidRPr="00042F6F">
        <w:rPr>
          <w:rFonts w:ascii="Times New Roman" w:hAnsi="Times New Roman"/>
        </w:rPr>
        <w:t xml:space="preserve"> Pašvaldību likuma 36. panta otrā daļa</w:t>
      </w:r>
      <w:r w:rsidR="00042F6F" w:rsidRPr="00042F6F">
        <w:rPr>
          <w:rFonts w:ascii="Times New Roman" w:hAnsi="Times New Roman"/>
        </w:rPr>
        <w:t xml:space="preserve">: </w:t>
      </w:r>
      <w:r w:rsidR="00042F6F" w:rsidRPr="00042F6F">
        <w:rPr>
          <w:rFonts w:ascii="Times New Roman" w:hAnsi="Times New Roman"/>
          <w:shd w:val="clear" w:color="auto" w:fill="FFFFFF"/>
        </w:rPr>
        <w:t>Domes lēmuma projekta sagatavošanas, iesniegšanas, reģistrēšanas, kā arī izskatīšanas kārtību pašvaldības institūcijās, tostarp tiesiskuma iepriekšēju pārbaudi un atbilstības pašvaldības budžetam izvērtēšanu, kā arī atzinuma saņemšanu no domes komitejām, nosaka pašvaldības darba reglamentā. (..)</w:t>
      </w:r>
    </w:p>
  </w:footnote>
  <w:footnote w:id="4">
    <w:p w14:paraId="76188D88" w14:textId="77777777" w:rsidR="0062008C" w:rsidRPr="00994952" w:rsidRDefault="0062008C" w:rsidP="0062008C">
      <w:pPr>
        <w:pStyle w:val="FootnoteText"/>
        <w:rPr>
          <w:rFonts w:ascii="Times New Roman" w:hAnsi="Times New Roman"/>
        </w:rPr>
      </w:pPr>
      <w:r w:rsidRPr="00994952">
        <w:rPr>
          <w:rStyle w:val="FootnoteReference"/>
          <w:rFonts w:ascii="Times New Roman" w:hAnsi="Times New Roman"/>
        </w:rPr>
        <w:footnoteRef/>
      </w:r>
      <w:r w:rsidRPr="00994952">
        <w:rPr>
          <w:rFonts w:ascii="Times New Roman" w:hAnsi="Times New Roman"/>
        </w:rPr>
        <w:t xml:space="preserve"> Pieejami: </w:t>
      </w:r>
      <w:hyperlink r:id="rId1" w:history="1">
        <w:r w:rsidRPr="00994952">
          <w:rPr>
            <w:rStyle w:val="Hyperlink"/>
            <w:rFonts w:ascii="Times New Roman" w:hAnsi="Times New Roman"/>
          </w:rPr>
          <w:t>https://likumi.lv/ta/id/197033-sabiedribas-lidzdalibas-kartiba-attistibas-planosanas-procesa</w:t>
        </w:r>
      </w:hyperlink>
      <w:r w:rsidRPr="00994952">
        <w:rPr>
          <w:rFonts w:ascii="Times New Roman" w:hAnsi="Times New Roman"/>
        </w:rPr>
        <w:t xml:space="preserve"> </w:t>
      </w:r>
    </w:p>
  </w:footnote>
  <w:footnote w:id="5">
    <w:p w14:paraId="1DC29238" w14:textId="38B77D9E" w:rsidR="00E7751F" w:rsidRPr="00A03DC1" w:rsidRDefault="00E7751F">
      <w:pPr>
        <w:pStyle w:val="FootnoteText"/>
        <w:rPr>
          <w:rFonts w:ascii="Times New Roman" w:hAnsi="Times New Roman"/>
        </w:rPr>
      </w:pPr>
      <w:r w:rsidRPr="00A03DC1">
        <w:rPr>
          <w:rStyle w:val="FootnoteReference"/>
          <w:rFonts w:ascii="Times New Roman" w:hAnsi="Times New Roman"/>
        </w:rPr>
        <w:footnoteRef/>
      </w:r>
      <w:r w:rsidRPr="00A03DC1">
        <w:rPr>
          <w:rFonts w:ascii="Times New Roman" w:hAnsi="Times New Roman"/>
        </w:rPr>
        <w:t xml:space="preserve"> Pašvaldību likuma 54. panta pirmā un otrā daļa</w:t>
      </w:r>
    </w:p>
  </w:footnote>
  <w:footnote w:id="6">
    <w:p w14:paraId="0DCBF09C" w14:textId="0B9DBA47" w:rsidR="006B2D59" w:rsidRPr="00F618E0" w:rsidRDefault="006B2D59">
      <w:pPr>
        <w:pStyle w:val="FootnoteText"/>
        <w:rPr>
          <w:rFonts w:ascii="Times New Roman" w:hAnsi="Times New Roman"/>
        </w:rPr>
      </w:pPr>
      <w:r w:rsidRPr="00F618E0">
        <w:rPr>
          <w:rStyle w:val="FootnoteReference"/>
          <w:rFonts w:ascii="Times New Roman" w:hAnsi="Times New Roman"/>
        </w:rPr>
        <w:footnoteRef/>
      </w:r>
      <w:r w:rsidRPr="00F618E0">
        <w:rPr>
          <w:rFonts w:ascii="Times New Roman" w:hAnsi="Times New Roman"/>
        </w:rPr>
        <w:t xml:space="preserve"> </w:t>
      </w:r>
      <w:r w:rsidR="00876AE2" w:rsidRPr="00F618E0">
        <w:rPr>
          <w:rFonts w:ascii="Times New Roman" w:hAnsi="Times New Roman"/>
        </w:rPr>
        <w:t xml:space="preserve">Pašvaldību likuma 54. panta piektā daļa: </w:t>
      </w:r>
      <w:r w:rsidR="00876AE2" w:rsidRPr="00F618E0">
        <w:rPr>
          <w:rFonts w:ascii="Times New Roman" w:hAnsi="Times New Roman"/>
          <w:shd w:val="clear" w:color="auto" w:fill="FFFFFF"/>
        </w:rPr>
        <w:t>Publisko apspriešanu nerīko par pašvaldības budžetu, pašvaldības pakalpojumu maksu, nodokļu vai nodevu likmēm, pašvaldības amatpersonu iecelšanu amatā un atbrīvošanu no tā, par pašvaldības iekšējās darba organizācijas jautājumiem, kā arī par jautājumiem, kas ir citu institūciju kompetencē</w:t>
      </w:r>
      <w:r w:rsidR="00F618E0" w:rsidRPr="00F618E0">
        <w:rPr>
          <w:rFonts w:ascii="Times New Roman" w:hAnsi="Times New Roman"/>
          <w:shd w:val="clear" w:color="auto" w:fill="FFFFFF"/>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3E3"/>
    <w:rsid w:val="00016172"/>
    <w:rsid w:val="000208AB"/>
    <w:rsid w:val="00024665"/>
    <w:rsid w:val="00027FA5"/>
    <w:rsid w:val="00042F6F"/>
    <w:rsid w:val="00047F4B"/>
    <w:rsid w:val="000838EA"/>
    <w:rsid w:val="00097EEB"/>
    <w:rsid w:val="000A02AB"/>
    <w:rsid w:val="001143C3"/>
    <w:rsid w:val="00114886"/>
    <w:rsid w:val="001236A5"/>
    <w:rsid w:val="00154435"/>
    <w:rsid w:val="00193DBB"/>
    <w:rsid w:val="001966CF"/>
    <w:rsid w:val="001A0E98"/>
    <w:rsid w:val="001A5C3E"/>
    <w:rsid w:val="001C6DCE"/>
    <w:rsid w:val="00251848"/>
    <w:rsid w:val="0029071A"/>
    <w:rsid w:val="002B7C64"/>
    <w:rsid w:val="00301360"/>
    <w:rsid w:val="00302BCB"/>
    <w:rsid w:val="00305B9D"/>
    <w:rsid w:val="00333D54"/>
    <w:rsid w:val="00335CCA"/>
    <w:rsid w:val="003549D6"/>
    <w:rsid w:val="0037346E"/>
    <w:rsid w:val="003908BF"/>
    <w:rsid w:val="003A2393"/>
    <w:rsid w:val="003A2DBE"/>
    <w:rsid w:val="003D0CBE"/>
    <w:rsid w:val="003E77A8"/>
    <w:rsid w:val="003F30F0"/>
    <w:rsid w:val="004832AC"/>
    <w:rsid w:val="00491EF8"/>
    <w:rsid w:val="004B4927"/>
    <w:rsid w:val="004B5BE2"/>
    <w:rsid w:val="004D7EE9"/>
    <w:rsid w:val="0053555B"/>
    <w:rsid w:val="00561864"/>
    <w:rsid w:val="005960BB"/>
    <w:rsid w:val="005B16FC"/>
    <w:rsid w:val="006000D4"/>
    <w:rsid w:val="006132C0"/>
    <w:rsid w:val="0062008C"/>
    <w:rsid w:val="00637D59"/>
    <w:rsid w:val="00651F14"/>
    <w:rsid w:val="00684C23"/>
    <w:rsid w:val="006B2D59"/>
    <w:rsid w:val="006B4A12"/>
    <w:rsid w:val="006F3FBF"/>
    <w:rsid w:val="00716956"/>
    <w:rsid w:val="00731848"/>
    <w:rsid w:val="007700E7"/>
    <w:rsid w:val="00771308"/>
    <w:rsid w:val="00771F8E"/>
    <w:rsid w:val="007773B6"/>
    <w:rsid w:val="007B529E"/>
    <w:rsid w:val="007B686E"/>
    <w:rsid w:val="0083296C"/>
    <w:rsid w:val="008338FA"/>
    <w:rsid w:val="00842488"/>
    <w:rsid w:val="00855C38"/>
    <w:rsid w:val="00876AE2"/>
    <w:rsid w:val="008848D6"/>
    <w:rsid w:val="00895999"/>
    <w:rsid w:val="00896D97"/>
    <w:rsid w:val="008B258D"/>
    <w:rsid w:val="008C5C25"/>
    <w:rsid w:val="008F79E1"/>
    <w:rsid w:val="00903586"/>
    <w:rsid w:val="00904AC6"/>
    <w:rsid w:val="009316A0"/>
    <w:rsid w:val="009468B3"/>
    <w:rsid w:val="009566E4"/>
    <w:rsid w:val="00961D60"/>
    <w:rsid w:val="00962757"/>
    <w:rsid w:val="009860B1"/>
    <w:rsid w:val="00986CF6"/>
    <w:rsid w:val="009909D3"/>
    <w:rsid w:val="00994952"/>
    <w:rsid w:val="009C5965"/>
    <w:rsid w:val="009F0552"/>
    <w:rsid w:val="009F47C8"/>
    <w:rsid w:val="009F6ECE"/>
    <w:rsid w:val="00A03DC1"/>
    <w:rsid w:val="00A05642"/>
    <w:rsid w:val="00A31825"/>
    <w:rsid w:val="00A6241A"/>
    <w:rsid w:val="00A936F0"/>
    <w:rsid w:val="00A95C2A"/>
    <w:rsid w:val="00A97A00"/>
    <w:rsid w:val="00AA73E3"/>
    <w:rsid w:val="00AE5286"/>
    <w:rsid w:val="00AF775D"/>
    <w:rsid w:val="00B076EB"/>
    <w:rsid w:val="00B45C65"/>
    <w:rsid w:val="00B97E51"/>
    <w:rsid w:val="00BA0CBE"/>
    <w:rsid w:val="00BD2F80"/>
    <w:rsid w:val="00BD4A65"/>
    <w:rsid w:val="00C01A0B"/>
    <w:rsid w:val="00C766B8"/>
    <w:rsid w:val="00C8291F"/>
    <w:rsid w:val="00C83B8E"/>
    <w:rsid w:val="00CB6696"/>
    <w:rsid w:val="00CC31C5"/>
    <w:rsid w:val="00CD469B"/>
    <w:rsid w:val="00D25557"/>
    <w:rsid w:val="00D9074D"/>
    <w:rsid w:val="00DA2D8F"/>
    <w:rsid w:val="00DE4DE8"/>
    <w:rsid w:val="00DF3193"/>
    <w:rsid w:val="00E354F5"/>
    <w:rsid w:val="00E35747"/>
    <w:rsid w:val="00E7751F"/>
    <w:rsid w:val="00E972EB"/>
    <w:rsid w:val="00EA0647"/>
    <w:rsid w:val="00EB589D"/>
    <w:rsid w:val="00EC7371"/>
    <w:rsid w:val="00EF349D"/>
    <w:rsid w:val="00F618E0"/>
    <w:rsid w:val="00F7214B"/>
    <w:rsid w:val="00F75032"/>
    <w:rsid w:val="00FA3ADF"/>
    <w:rsid w:val="00FB47F6"/>
    <w:rsid w:val="00FC4B53"/>
    <w:rsid w:val="00FF4771"/>
    <w:rsid w:val="00FF52C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202A6"/>
  <w15:chartTrackingRefBased/>
  <w15:docId w15:val="{02CA7906-A775-45B1-AD2B-3C485F4C5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73E3"/>
    <w:pPr>
      <w:widowControl w:val="0"/>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B669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B6696"/>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CB6696"/>
    <w:rPr>
      <w:vertAlign w:val="superscript"/>
    </w:rPr>
  </w:style>
  <w:style w:type="character" w:styleId="Hyperlink">
    <w:name w:val="Hyperlink"/>
    <w:basedOn w:val="DefaultParagraphFont"/>
    <w:uiPriority w:val="99"/>
    <w:unhideWhenUsed/>
    <w:rsid w:val="00994952"/>
    <w:rPr>
      <w:color w:val="0563C1" w:themeColor="hyperlink"/>
      <w:u w:val="single"/>
    </w:rPr>
  </w:style>
  <w:style w:type="character" w:styleId="UnresolvedMention">
    <w:name w:val="Unresolved Mention"/>
    <w:basedOn w:val="DefaultParagraphFont"/>
    <w:uiPriority w:val="99"/>
    <w:semiHidden/>
    <w:unhideWhenUsed/>
    <w:rsid w:val="009949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likumi.lv/ta/id/197033-sabiedribas-lidzdalibas-kartiba-attistibas-planosanas-proces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B289A9-2BBC-462E-88DD-B8A4FEB07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3</Pages>
  <Words>5552</Words>
  <Characters>3166</Characters>
  <Application>Microsoft Office Word</Application>
  <DocSecurity>0</DocSecurity>
  <Lines>26</Lines>
  <Paragraphs>17</Paragraphs>
  <ScaleCrop>false</ScaleCrop>
  <Company/>
  <LinksUpToDate>false</LinksUpToDate>
  <CharactersWithSpaces>8701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Bergmane</dc:creator>
  <cp:keywords/>
  <dc:description/>
  <cp:lastModifiedBy>Marta Bergmane</cp:lastModifiedBy>
  <cp:revision>44</cp:revision>
  <dcterms:created xsi:type="dcterms:W3CDTF">2022-12-21T06:45:00Z</dcterms:created>
  <dcterms:modified xsi:type="dcterms:W3CDTF">2023-04-28T07:56:00Z</dcterms:modified>
</cp:coreProperties>
</file>