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1D81" w14:textId="6744E7EF" w:rsidR="001843F8" w:rsidRDefault="00300132" w:rsidP="00300132">
      <w:pPr>
        <w:jc w:val="center"/>
      </w:pPr>
      <w:r>
        <w:rPr>
          <w:noProof/>
        </w:rPr>
        <w:drawing>
          <wp:inline distT="0" distB="0" distL="0" distR="0" wp14:anchorId="21B0E856" wp14:editId="37061D42">
            <wp:extent cx="2658110" cy="1183005"/>
            <wp:effectExtent l="0" t="0" r="8890" b="0"/>
            <wp:docPr id="1018092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1183005"/>
                    </a:xfrm>
                    <a:prstGeom prst="rect">
                      <a:avLst/>
                    </a:prstGeom>
                    <a:noFill/>
                  </pic:spPr>
                </pic:pic>
              </a:graphicData>
            </a:graphic>
          </wp:inline>
        </w:drawing>
      </w:r>
    </w:p>
    <w:p w14:paraId="692A4916" w14:textId="77777777" w:rsidR="00300132" w:rsidRPr="00BB2BED" w:rsidRDefault="00300132" w:rsidP="00300132">
      <w:pPr>
        <w:jc w:val="center"/>
        <w:rPr>
          <w:rFonts w:ascii="Times New Roman" w:hAnsi="Times New Roman" w:cs="Times New Roman"/>
        </w:rPr>
      </w:pPr>
    </w:p>
    <w:p w14:paraId="341ACB98" w14:textId="77777777" w:rsidR="00300132" w:rsidRPr="00BB2BED" w:rsidRDefault="00300132" w:rsidP="00300132">
      <w:pPr>
        <w:spacing w:after="0" w:line="240" w:lineRule="auto"/>
        <w:jc w:val="center"/>
        <w:rPr>
          <w:rFonts w:ascii="Times New Roman" w:hAnsi="Times New Roman" w:cs="Times New Roman"/>
          <w:b/>
          <w:bCs/>
          <w:sz w:val="24"/>
          <w:szCs w:val="24"/>
        </w:rPr>
      </w:pPr>
      <w:r w:rsidRPr="00BB2BED">
        <w:rPr>
          <w:rFonts w:ascii="Times New Roman" w:hAnsi="Times New Roman" w:cs="Times New Roman"/>
          <w:b/>
          <w:bCs/>
          <w:color w:val="1C1C1C"/>
          <w:sz w:val="24"/>
          <w:szCs w:val="24"/>
        </w:rPr>
        <w:t>Valsts informācijas un komunikācijas tehnoloģiju pārvaldības vadītāju forums</w:t>
      </w:r>
    </w:p>
    <w:p w14:paraId="67F423ED" w14:textId="1EBA5106" w:rsidR="00300132" w:rsidRPr="00BB2BED" w:rsidRDefault="00B8199B" w:rsidP="00300132">
      <w:pPr>
        <w:jc w:val="center"/>
        <w:rPr>
          <w:rFonts w:ascii="Times New Roman" w:hAnsi="Times New Roman" w:cs="Times New Roman"/>
        </w:rPr>
      </w:pPr>
      <w:r>
        <w:rPr>
          <w:rFonts w:ascii="Times New Roman" w:hAnsi="Times New Roman" w:cs="Times New Roman"/>
        </w:rPr>
        <w:t>27</w:t>
      </w:r>
      <w:r w:rsidR="00300132" w:rsidRPr="00BB2BED">
        <w:rPr>
          <w:rFonts w:ascii="Times New Roman" w:hAnsi="Times New Roman" w:cs="Times New Roman"/>
        </w:rPr>
        <w:t>.</w:t>
      </w:r>
      <w:r>
        <w:rPr>
          <w:rFonts w:ascii="Times New Roman" w:hAnsi="Times New Roman" w:cs="Times New Roman"/>
        </w:rPr>
        <w:t>11</w:t>
      </w:r>
      <w:r w:rsidR="00300132" w:rsidRPr="00BB2BED">
        <w:rPr>
          <w:rFonts w:ascii="Times New Roman" w:hAnsi="Times New Roman" w:cs="Times New Roman"/>
        </w:rPr>
        <w:t>.2024. sanāksmes protokols</w:t>
      </w:r>
    </w:p>
    <w:p w14:paraId="28EE67EB" w14:textId="77777777" w:rsidR="00300132" w:rsidRPr="00BB2BED" w:rsidRDefault="00300132" w:rsidP="00300132">
      <w:pPr>
        <w:jc w:val="center"/>
        <w:rPr>
          <w:rFonts w:ascii="Times New Roman" w:hAnsi="Times New Roman" w:cs="Times New Roman"/>
        </w:rPr>
      </w:pPr>
    </w:p>
    <w:p w14:paraId="1B2E6218" w14:textId="3ECB13FA" w:rsidR="00300132" w:rsidRPr="003635CB" w:rsidRDefault="0005483B" w:rsidP="00300132">
      <w:pPr>
        <w:jc w:val="both"/>
        <w:rPr>
          <w:rFonts w:ascii="Times New Roman" w:hAnsi="Times New Roman" w:cs="Times New Roman"/>
          <w:sz w:val="24"/>
          <w:szCs w:val="24"/>
        </w:rPr>
      </w:pPr>
      <w:r w:rsidRPr="0005483B">
        <w:rPr>
          <w:rFonts w:ascii="Times New Roman" w:hAnsi="Times New Roman" w:cs="Times New Roman"/>
          <w:color w:val="1C1C1C"/>
          <w:sz w:val="24"/>
          <w:szCs w:val="24"/>
        </w:rPr>
        <w:t xml:space="preserve">Valsts informācijas un komunikācijas tehnoloģiju </w:t>
      </w:r>
      <w:r w:rsidR="6134BF3F" w:rsidRPr="5DF30513">
        <w:rPr>
          <w:rFonts w:ascii="Times New Roman" w:hAnsi="Times New Roman" w:cs="Times New Roman"/>
          <w:color w:val="1C1C1C"/>
          <w:sz w:val="24"/>
          <w:szCs w:val="24"/>
        </w:rPr>
        <w:t xml:space="preserve">(turpmāk - IKT) </w:t>
      </w:r>
      <w:r w:rsidRPr="0005483B">
        <w:rPr>
          <w:rFonts w:ascii="Times New Roman" w:hAnsi="Times New Roman" w:cs="Times New Roman"/>
          <w:color w:val="1C1C1C"/>
          <w:sz w:val="24"/>
          <w:szCs w:val="24"/>
        </w:rPr>
        <w:t>pārvaldības vadītāju</w:t>
      </w:r>
      <w:r w:rsidRPr="0005483B">
        <w:rPr>
          <w:rFonts w:ascii="Times New Roman" w:hAnsi="Times New Roman" w:cs="Times New Roman"/>
          <w:sz w:val="24"/>
          <w:szCs w:val="24"/>
        </w:rPr>
        <w:t xml:space="preserve"> </w:t>
      </w:r>
      <w:r>
        <w:rPr>
          <w:rFonts w:ascii="Times New Roman" w:hAnsi="Times New Roman" w:cs="Times New Roman"/>
          <w:sz w:val="24"/>
          <w:szCs w:val="24"/>
        </w:rPr>
        <w:t>forumā</w:t>
      </w:r>
      <w:r w:rsidR="00300132" w:rsidRPr="003635CB">
        <w:rPr>
          <w:rFonts w:ascii="Times New Roman" w:hAnsi="Times New Roman" w:cs="Times New Roman"/>
          <w:sz w:val="24"/>
          <w:szCs w:val="24"/>
        </w:rPr>
        <w:t xml:space="preserve"> </w:t>
      </w:r>
      <w:r>
        <w:rPr>
          <w:rFonts w:ascii="Times New Roman" w:hAnsi="Times New Roman" w:cs="Times New Roman"/>
          <w:sz w:val="24"/>
          <w:szCs w:val="24"/>
        </w:rPr>
        <w:t xml:space="preserve">(turpmāk – Forums) </w:t>
      </w:r>
      <w:r w:rsidR="00300132" w:rsidRPr="003635CB">
        <w:rPr>
          <w:rFonts w:ascii="Times New Roman" w:hAnsi="Times New Roman" w:cs="Times New Roman"/>
          <w:sz w:val="24"/>
          <w:szCs w:val="24"/>
        </w:rPr>
        <w:t>piedalās:</w:t>
      </w:r>
    </w:p>
    <w:p w14:paraId="7D2C5A31" w14:textId="6BF7562F" w:rsidR="00300132" w:rsidRPr="000540D2" w:rsidRDefault="00300132" w:rsidP="00C13FE7">
      <w:pPr>
        <w:spacing w:after="0"/>
        <w:jc w:val="both"/>
        <w:rPr>
          <w:rFonts w:ascii="Times New Roman" w:hAnsi="Times New Roman" w:cs="Times New Roman"/>
          <w:sz w:val="24"/>
          <w:szCs w:val="24"/>
        </w:rPr>
      </w:pPr>
      <w:r w:rsidRPr="000540D2">
        <w:rPr>
          <w:rFonts w:ascii="Times New Roman" w:hAnsi="Times New Roman" w:cs="Times New Roman"/>
          <w:sz w:val="24"/>
          <w:szCs w:val="24"/>
        </w:rPr>
        <w:t>Foruma priekšsēdētājs:</w:t>
      </w:r>
    </w:p>
    <w:p w14:paraId="23EDACDE" w14:textId="066789B0" w:rsidR="00300132" w:rsidRPr="00A13EC5" w:rsidRDefault="00300132" w:rsidP="00615D75">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Gatis Ozols</w:t>
      </w:r>
      <w:r w:rsidRPr="00A13EC5">
        <w:rPr>
          <w:rFonts w:ascii="Times New Roman" w:hAnsi="Times New Roman" w:cs="Times New Roman"/>
          <w:sz w:val="24"/>
          <w:szCs w:val="24"/>
        </w:rPr>
        <w:t xml:space="preserve"> – Viedās administrācijas un reģionālās attīstības ministrijas (turpmāk – VARAM) valsts sekretāra vietnieks digitālās transformācijas jautājumos.</w:t>
      </w:r>
    </w:p>
    <w:p w14:paraId="700D7F23" w14:textId="335EEDB6" w:rsidR="00300132" w:rsidRPr="00A13EC5" w:rsidRDefault="00300132" w:rsidP="00C13FE7">
      <w:pPr>
        <w:spacing w:after="0"/>
        <w:jc w:val="both"/>
        <w:rPr>
          <w:rFonts w:ascii="Times New Roman" w:hAnsi="Times New Roman" w:cs="Times New Roman"/>
          <w:sz w:val="24"/>
          <w:szCs w:val="24"/>
        </w:rPr>
      </w:pPr>
      <w:r w:rsidRPr="00A13EC5">
        <w:rPr>
          <w:rFonts w:ascii="Times New Roman" w:hAnsi="Times New Roman" w:cs="Times New Roman"/>
          <w:sz w:val="24"/>
          <w:szCs w:val="24"/>
        </w:rPr>
        <w:t>Foruma priekšsēdētāja vietnieks:</w:t>
      </w:r>
    </w:p>
    <w:p w14:paraId="556F2800" w14:textId="24B1164D" w:rsidR="00300132" w:rsidRPr="00332DD8" w:rsidRDefault="00300132" w:rsidP="00332DD8">
      <w:pPr>
        <w:spacing w:after="0"/>
        <w:ind w:left="360"/>
        <w:jc w:val="both"/>
        <w:rPr>
          <w:rFonts w:ascii="Times New Roman" w:hAnsi="Times New Roman" w:cs="Times New Roman"/>
          <w:sz w:val="24"/>
          <w:szCs w:val="24"/>
        </w:rPr>
      </w:pPr>
      <w:r w:rsidRPr="00A13EC5">
        <w:rPr>
          <w:rFonts w:ascii="Times New Roman" w:hAnsi="Times New Roman" w:cs="Times New Roman"/>
          <w:b/>
          <w:sz w:val="24"/>
          <w:szCs w:val="24"/>
        </w:rPr>
        <w:t>Lauris Linabergs</w:t>
      </w:r>
      <w:r w:rsidRPr="00A13EC5">
        <w:rPr>
          <w:rFonts w:ascii="Times New Roman" w:hAnsi="Times New Roman" w:cs="Times New Roman"/>
          <w:sz w:val="24"/>
          <w:szCs w:val="24"/>
        </w:rPr>
        <w:t xml:space="preserve"> – VARAM Valsts informācijas un komunikācijas tehnoloģiju attīstības departamenta direktors;</w:t>
      </w:r>
    </w:p>
    <w:p w14:paraId="55AB11F4" w14:textId="1DDEB96F" w:rsidR="00300132" w:rsidRPr="00332DD8" w:rsidRDefault="00300132" w:rsidP="00C13FE7">
      <w:pPr>
        <w:spacing w:after="0"/>
        <w:jc w:val="both"/>
        <w:rPr>
          <w:rFonts w:ascii="Times New Roman" w:hAnsi="Times New Roman" w:cs="Times New Roman"/>
          <w:sz w:val="24"/>
          <w:szCs w:val="24"/>
        </w:rPr>
      </w:pPr>
      <w:r w:rsidRPr="00332DD8">
        <w:rPr>
          <w:rFonts w:ascii="Times New Roman" w:hAnsi="Times New Roman" w:cs="Times New Roman"/>
          <w:sz w:val="24"/>
          <w:szCs w:val="24"/>
        </w:rPr>
        <w:t>Foruma loceklis, pārstāvot telekomunikāciju pārvaldības jomu:</w:t>
      </w:r>
    </w:p>
    <w:p w14:paraId="1EDCB215" w14:textId="4BE1CDC8" w:rsidR="00300132" w:rsidRPr="0065688B" w:rsidRDefault="00300132" w:rsidP="00615D75">
      <w:pPr>
        <w:spacing w:after="0"/>
        <w:ind w:left="360"/>
        <w:jc w:val="both"/>
        <w:rPr>
          <w:rFonts w:ascii="Times New Roman" w:hAnsi="Times New Roman" w:cs="Times New Roman"/>
          <w:bCs/>
          <w:sz w:val="24"/>
          <w:szCs w:val="24"/>
        </w:rPr>
      </w:pPr>
      <w:r w:rsidRPr="0065688B">
        <w:rPr>
          <w:rFonts w:ascii="Times New Roman" w:hAnsi="Times New Roman" w:cs="Times New Roman"/>
          <w:b/>
          <w:sz w:val="24"/>
          <w:szCs w:val="24"/>
        </w:rPr>
        <w:t xml:space="preserve">Agnese Zariņa </w:t>
      </w:r>
      <w:r w:rsidRPr="0065688B">
        <w:rPr>
          <w:rFonts w:ascii="Times New Roman" w:hAnsi="Times New Roman" w:cs="Times New Roman"/>
          <w:bCs/>
          <w:sz w:val="24"/>
          <w:szCs w:val="24"/>
        </w:rPr>
        <w:t>– Satiksmes ministrijas Sakaru departamenta direktora vietniece</w:t>
      </w:r>
      <w:r w:rsidR="0065688B">
        <w:rPr>
          <w:rFonts w:ascii="Times New Roman" w:hAnsi="Times New Roman" w:cs="Times New Roman"/>
          <w:bCs/>
          <w:sz w:val="24"/>
          <w:szCs w:val="24"/>
        </w:rPr>
        <w:t>.</w:t>
      </w:r>
      <w:r w:rsidRPr="0065688B">
        <w:rPr>
          <w:rFonts w:ascii="Times New Roman" w:hAnsi="Times New Roman" w:cs="Times New Roman"/>
          <w:bCs/>
          <w:sz w:val="24"/>
          <w:szCs w:val="24"/>
        </w:rPr>
        <w:t xml:space="preserve"> Elektronisko sakaru un pasta nodaļas vadītāja.</w:t>
      </w:r>
    </w:p>
    <w:p w14:paraId="5A8CFF0C" w14:textId="17C6FF96" w:rsidR="00300132" w:rsidRPr="0065688B" w:rsidRDefault="00300132" w:rsidP="00C13FE7">
      <w:pPr>
        <w:spacing w:after="0"/>
        <w:jc w:val="both"/>
        <w:rPr>
          <w:rFonts w:ascii="Times New Roman" w:hAnsi="Times New Roman" w:cs="Times New Roman"/>
          <w:sz w:val="24"/>
          <w:szCs w:val="24"/>
        </w:rPr>
      </w:pPr>
      <w:r w:rsidRPr="0065688B">
        <w:rPr>
          <w:rFonts w:ascii="Times New Roman" w:hAnsi="Times New Roman" w:cs="Times New Roman"/>
          <w:sz w:val="24"/>
          <w:szCs w:val="24"/>
        </w:rPr>
        <w:t>Foruma locekļi, pārstāvot ministrijas, Valsts kanceleju, Saeimas Administrāciju un Latvijas Pašvaldību savienību:</w:t>
      </w:r>
    </w:p>
    <w:p w14:paraId="11661425" w14:textId="301038AC" w:rsidR="00300132" w:rsidRPr="009871A2" w:rsidRDefault="00300132" w:rsidP="00615D75">
      <w:pPr>
        <w:spacing w:after="0"/>
        <w:ind w:left="360"/>
        <w:jc w:val="both"/>
        <w:rPr>
          <w:rFonts w:ascii="Times New Roman" w:hAnsi="Times New Roman" w:cs="Times New Roman"/>
          <w:b/>
          <w:sz w:val="24"/>
          <w:szCs w:val="24"/>
        </w:rPr>
      </w:pPr>
      <w:r w:rsidRPr="009871A2">
        <w:rPr>
          <w:rFonts w:ascii="Times New Roman" w:hAnsi="Times New Roman" w:cs="Times New Roman"/>
          <w:b/>
          <w:sz w:val="24"/>
          <w:szCs w:val="24"/>
        </w:rPr>
        <w:t xml:space="preserve">Kaspars Āboliņš </w:t>
      </w:r>
      <w:r w:rsidRPr="009871A2">
        <w:rPr>
          <w:rFonts w:ascii="Times New Roman" w:hAnsi="Times New Roman" w:cs="Times New Roman"/>
          <w:bCs/>
          <w:sz w:val="24"/>
          <w:szCs w:val="24"/>
        </w:rPr>
        <w:t>– Iekšlietu ministrijas valsts sekretāra vietnieks;</w:t>
      </w:r>
    </w:p>
    <w:p w14:paraId="141F97E6" w14:textId="0D99C720" w:rsidR="00300132" w:rsidRPr="00A57AAC" w:rsidRDefault="00300132" w:rsidP="00615D75">
      <w:pPr>
        <w:spacing w:after="0"/>
        <w:ind w:left="360"/>
        <w:jc w:val="both"/>
        <w:rPr>
          <w:rFonts w:ascii="Times New Roman" w:hAnsi="Times New Roman" w:cs="Times New Roman"/>
          <w:bCs/>
          <w:sz w:val="24"/>
          <w:szCs w:val="24"/>
        </w:rPr>
      </w:pPr>
      <w:r w:rsidRPr="00A57AAC">
        <w:rPr>
          <w:rFonts w:ascii="Times New Roman" w:hAnsi="Times New Roman" w:cs="Times New Roman"/>
          <w:b/>
          <w:sz w:val="24"/>
          <w:szCs w:val="24"/>
        </w:rPr>
        <w:t xml:space="preserve">Uģis Bisenieks </w:t>
      </w:r>
      <w:r w:rsidRPr="00A57AAC">
        <w:rPr>
          <w:rFonts w:ascii="Times New Roman" w:hAnsi="Times New Roman" w:cs="Times New Roman"/>
          <w:bCs/>
          <w:sz w:val="24"/>
          <w:szCs w:val="24"/>
        </w:rPr>
        <w:t>– VARAM Valsts pakalpojumu un datu pārvaldības departamenta direktors;</w:t>
      </w:r>
    </w:p>
    <w:p w14:paraId="1B131ED6" w14:textId="595A1B21" w:rsidR="00300132" w:rsidRPr="00317F06" w:rsidRDefault="00300132" w:rsidP="00615D75">
      <w:pPr>
        <w:spacing w:after="0"/>
        <w:ind w:left="360"/>
        <w:jc w:val="both"/>
        <w:rPr>
          <w:rFonts w:ascii="Times New Roman" w:hAnsi="Times New Roman" w:cs="Times New Roman"/>
          <w:b/>
          <w:sz w:val="24"/>
          <w:szCs w:val="24"/>
        </w:rPr>
      </w:pPr>
      <w:r w:rsidRPr="00317F06">
        <w:rPr>
          <w:rFonts w:ascii="Times New Roman" w:hAnsi="Times New Roman" w:cs="Times New Roman"/>
          <w:b/>
          <w:sz w:val="24"/>
          <w:szCs w:val="24"/>
        </w:rPr>
        <w:t xml:space="preserve">Aija Grīnberga </w:t>
      </w:r>
      <w:r w:rsidRPr="00317F06">
        <w:rPr>
          <w:rFonts w:ascii="Times New Roman" w:hAnsi="Times New Roman" w:cs="Times New Roman"/>
          <w:bCs/>
          <w:sz w:val="24"/>
          <w:szCs w:val="24"/>
        </w:rPr>
        <w:t>– Labklājības ministrijas valsts sekretāra vietniece administratīvajos jautājumos;</w:t>
      </w:r>
    </w:p>
    <w:p w14:paraId="4792A7C5" w14:textId="6516D592" w:rsidR="00300132" w:rsidRPr="00C873DB" w:rsidRDefault="00300132" w:rsidP="00615D75">
      <w:pPr>
        <w:spacing w:after="0"/>
        <w:ind w:left="360"/>
        <w:jc w:val="both"/>
        <w:rPr>
          <w:rFonts w:ascii="Times New Roman" w:hAnsi="Times New Roman" w:cs="Times New Roman"/>
          <w:b/>
          <w:sz w:val="24"/>
          <w:szCs w:val="24"/>
        </w:rPr>
      </w:pPr>
      <w:r w:rsidRPr="00C873DB">
        <w:rPr>
          <w:rFonts w:ascii="Times New Roman" w:hAnsi="Times New Roman" w:cs="Times New Roman"/>
          <w:b/>
          <w:sz w:val="24"/>
          <w:szCs w:val="24"/>
        </w:rPr>
        <w:t xml:space="preserve">Daiga Holma </w:t>
      </w:r>
      <w:r w:rsidRPr="00C873DB">
        <w:rPr>
          <w:rFonts w:ascii="Times New Roman" w:hAnsi="Times New Roman" w:cs="Times New Roman"/>
          <w:bCs/>
          <w:sz w:val="24"/>
          <w:szCs w:val="24"/>
        </w:rPr>
        <w:t>– Klimata un enerģētikas ministrijas attīstības vadītāja;</w:t>
      </w:r>
    </w:p>
    <w:p w14:paraId="793FEA5D" w14:textId="07636FEC" w:rsidR="00300132" w:rsidRPr="00C873DB" w:rsidRDefault="00300132" w:rsidP="00615D75">
      <w:pPr>
        <w:spacing w:after="0"/>
        <w:ind w:left="360"/>
        <w:jc w:val="both"/>
        <w:rPr>
          <w:rFonts w:ascii="Times New Roman" w:hAnsi="Times New Roman" w:cs="Times New Roman"/>
          <w:bCs/>
          <w:sz w:val="24"/>
          <w:szCs w:val="24"/>
        </w:rPr>
      </w:pPr>
      <w:r w:rsidRPr="00C873DB">
        <w:rPr>
          <w:rFonts w:ascii="Times New Roman" w:hAnsi="Times New Roman" w:cs="Times New Roman"/>
          <w:b/>
          <w:sz w:val="24"/>
          <w:szCs w:val="24"/>
        </w:rPr>
        <w:t xml:space="preserve">Ilmārs Kamarūts </w:t>
      </w:r>
      <w:r w:rsidRPr="00C873DB">
        <w:rPr>
          <w:rFonts w:ascii="Times New Roman" w:hAnsi="Times New Roman" w:cs="Times New Roman"/>
          <w:bCs/>
          <w:sz w:val="24"/>
          <w:szCs w:val="24"/>
        </w:rPr>
        <w:t xml:space="preserve">– Ārlietu ministrijas Informācijas tehnoloģiju departamenta direktors; </w:t>
      </w:r>
    </w:p>
    <w:p w14:paraId="240EEC72" w14:textId="7E7D9611" w:rsidR="00300132" w:rsidRPr="00AE2A6A" w:rsidRDefault="00300132" w:rsidP="00615D75">
      <w:pPr>
        <w:spacing w:after="0"/>
        <w:ind w:left="360"/>
        <w:jc w:val="both"/>
        <w:rPr>
          <w:rFonts w:ascii="Times New Roman" w:hAnsi="Times New Roman" w:cs="Times New Roman"/>
          <w:b/>
          <w:sz w:val="24"/>
          <w:szCs w:val="24"/>
        </w:rPr>
      </w:pPr>
      <w:r w:rsidRPr="00AE2A6A">
        <w:rPr>
          <w:rFonts w:ascii="Times New Roman" w:hAnsi="Times New Roman" w:cs="Times New Roman"/>
          <w:b/>
          <w:sz w:val="24"/>
          <w:szCs w:val="24"/>
        </w:rPr>
        <w:t xml:space="preserve">Guntars Krasovskis </w:t>
      </w:r>
      <w:r w:rsidRPr="00AE2A6A">
        <w:rPr>
          <w:rFonts w:ascii="Times New Roman" w:hAnsi="Times New Roman" w:cs="Times New Roman"/>
          <w:bCs/>
          <w:sz w:val="24"/>
          <w:szCs w:val="24"/>
        </w:rPr>
        <w:t>– Latvijas Pašvaldību savienības padomnieks;</w:t>
      </w:r>
    </w:p>
    <w:p w14:paraId="6B91923A" w14:textId="78DD4F3A" w:rsidR="00300132" w:rsidRPr="00A57AAC" w:rsidRDefault="00300132" w:rsidP="00615D75">
      <w:pPr>
        <w:spacing w:after="0"/>
        <w:ind w:left="360"/>
        <w:jc w:val="both"/>
        <w:rPr>
          <w:rFonts w:ascii="Times New Roman" w:hAnsi="Times New Roman" w:cs="Times New Roman"/>
          <w:b/>
          <w:sz w:val="24"/>
          <w:szCs w:val="24"/>
        </w:rPr>
      </w:pPr>
      <w:r w:rsidRPr="00A57AAC">
        <w:rPr>
          <w:rFonts w:ascii="Times New Roman" w:hAnsi="Times New Roman" w:cs="Times New Roman"/>
          <w:b/>
          <w:sz w:val="24"/>
          <w:szCs w:val="24"/>
        </w:rPr>
        <w:t xml:space="preserve">Edgars Liepiņš </w:t>
      </w:r>
      <w:r w:rsidRPr="00A57AAC">
        <w:rPr>
          <w:rFonts w:ascii="Times New Roman" w:hAnsi="Times New Roman" w:cs="Times New Roman"/>
          <w:bCs/>
          <w:sz w:val="24"/>
          <w:szCs w:val="24"/>
        </w:rPr>
        <w:t>– Aizsardzības ministrijas Informācijas un komunikācijas tehnoloģiju departamenta direktors;</w:t>
      </w:r>
    </w:p>
    <w:p w14:paraId="4AA3997B" w14:textId="1703376A" w:rsidR="00300132" w:rsidRPr="009321F6" w:rsidRDefault="009321F6" w:rsidP="00615D75">
      <w:pPr>
        <w:spacing w:after="0"/>
        <w:ind w:left="360"/>
        <w:jc w:val="both"/>
        <w:rPr>
          <w:rFonts w:ascii="Times New Roman" w:hAnsi="Times New Roman" w:cs="Times New Roman"/>
          <w:b/>
          <w:sz w:val="24"/>
          <w:szCs w:val="24"/>
        </w:rPr>
      </w:pPr>
      <w:r w:rsidRPr="009321F6">
        <w:rPr>
          <w:rFonts w:ascii="Times New Roman" w:hAnsi="Times New Roman"/>
          <w:b/>
          <w:bCs/>
          <w:sz w:val="24"/>
          <w:szCs w:val="24"/>
        </w:rPr>
        <w:t>Jānis Mucenieks</w:t>
      </w:r>
      <w:r w:rsidRPr="009321F6">
        <w:rPr>
          <w:rFonts w:ascii="Times New Roman" w:hAnsi="Times New Roman"/>
          <w:sz w:val="24"/>
          <w:szCs w:val="24"/>
        </w:rPr>
        <w:t xml:space="preserve"> – </w:t>
      </w:r>
      <w:r w:rsidRPr="009321F6">
        <w:rPr>
          <w:rFonts w:ascii="Times New Roman" w:hAnsi="Times New Roman"/>
          <w:bCs/>
          <w:sz w:val="24"/>
          <w:szCs w:val="24"/>
        </w:rPr>
        <w:t>Satiksmes ministrijas Administratīvā departamenta Dokumentu un elektroniskās pārvaldes nodaļas vadītājs</w:t>
      </w:r>
      <w:r w:rsidR="00300132" w:rsidRPr="009321F6">
        <w:rPr>
          <w:rFonts w:ascii="Times New Roman" w:hAnsi="Times New Roman" w:cs="Times New Roman"/>
          <w:bCs/>
          <w:sz w:val="24"/>
          <w:szCs w:val="24"/>
        </w:rPr>
        <w:t>;</w:t>
      </w:r>
    </w:p>
    <w:p w14:paraId="0143D86F" w14:textId="3FFB4F55" w:rsidR="00300132" w:rsidRPr="00F510FB" w:rsidRDefault="00300132" w:rsidP="00615D75">
      <w:pPr>
        <w:spacing w:after="0"/>
        <w:ind w:left="360"/>
        <w:jc w:val="both"/>
        <w:rPr>
          <w:rFonts w:ascii="Times New Roman" w:hAnsi="Times New Roman" w:cs="Times New Roman"/>
          <w:bCs/>
          <w:sz w:val="24"/>
          <w:szCs w:val="24"/>
        </w:rPr>
      </w:pPr>
      <w:r w:rsidRPr="00F510FB">
        <w:rPr>
          <w:rFonts w:ascii="Times New Roman" w:hAnsi="Times New Roman" w:cs="Times New Roman"/>
          <w:b/>
          <w:sz w:val="24"/>
          <w:szCs w:val="24"/>
        </w:rPr>
        <w:t xml:space="preserve">Alvils Pierhurovičs </w:t>
      </w:r>
      <w:r w:rsidRPr="00F510FB">
        <w:rPr>
          <w:rFonts w:ascii="Times New Roman" w:hAnsi="Times New Roman" w:cs="Times New Roman"/>
          <w:bCs/>
          <w:sz w:val="24"/>
          <w:szCs w:val="24"/>
        </w:rPr>
        <w:t>– Ekonomikas ministrijas Informācijas tehnoloģiju departamenta direktors;</w:t>
      </w:r>
    </w:p>
    <w:p w14:paraId="22D2B826" w14:textId="271F4167" w:rsidR="00300132" w:rsidRPr="004C0574" w:rsidRDefault="00300132" w:rsidP="00615D75">
      <w:pPr>
        <w:spacing w:after="0"/>
        <w:ind w:left="360"/>
        <w:jc w:val="both"/>
        <w:rPr>
          <w:rFonts w:ascii="Times New Roman" w:hAnsi="Times New Roman" w:cs="Times New Roman"/>
          <w:b/>
          <w:sz w:val="24"/>
          <w:szCs w:val="24"/>
        </w:rPr>
      </w:pPr>
      <w:r w:rsidRPr="004C0574">
        <w:rPr>
          <w:rFonts w:ascii="Times New Roman" w:hAnsi="Times New Roman" w:cs="Times New Roman"/>
          <w:b/>
          <w:sz w:val="24"/>
          <w:szCs w:val="24"/>
        </w:rPr>
        <w:t xml:space="preserve">Guna Puce </w:t>
      </w:r>
      <w:r w:rsidRPr="004C0574">
        <w:rPr>
          <w:rFonts w:ascii="Times New Roman" w:hAnsi="Times New Roman" w:cs="Times New Roman"/>
          <w:bCs/>
          <w:sz w:val="24"/>
          <w:szCs w:val="24"/>
        </w:rPr>
        <w:t>– Tieslietu ministrijas Informācijas tehnoloģiju pakalpojumu pārvaldības procesu vadītāja;</w:t>
      </w:r>
    </w:p>
    <w:p w14:paraId="5B012AAD" w14:textId="62DAC1BF" w:rsidR="00300132" w:rsidRPr="00CF656E" w:rsidRDefault="00300132" w:rsidP="00C5111E">
      <w:pPr>
        <w:spacing w:after="0"/>
        <w:jc w:val="both"/>
        <w:rPr>
          <w:rFonts w:ascii="Times New Roman" w:hAnsi="Times New Roman" w:cs="Times New Roman"/>
          <w:sz w:val="24"/>
          <w:szCs w:val="24"/>
        </w:rPr>
      </w:pPr>
      <w:r w:rsidRPr="00EA5FBB">
        <w:rPr>
          <w:rFonts w:ascii="Times New Roman" w:hAnsi="Times New Roman" w:cs="Times New Roman"/>
          <w:sz w:val="24"/>
          <w:szCs w:val="24"/>
        </w:rPr>
        <w:t xml:space="preserve">Foruma locekļi, pārstāvot valsts pārvaldes institūcijas, kas sniedz IKT koplietošanas </w:t>
      </w:r>
      <w:r w:rsidRPr="00CF656E">
        <w:rPr>
          <w:rFonts w:ascii="Times New Roman" w:hAnsi="Times New Roman" w:cs="Times New Roman"/>
          <w:sz w:val="24"/>
          <w:szCs w:val="24"/>
        </w:rPr>
        <w:t>pakalpojumus:</w:t>
      </w:r>
    </w:p>
    <w:p w14:paraId="0D037B79" w14:textId="77777777" w:rsidR="00CF656E" w:rsidRPr="00CF656E" w:rsidRDefault="00CF656E" w:rsidP="00CF656E">
      <w:pPr>
        <w:spacing w:after="0"/>
        <w:ind w:left="360"/>
        <w:jc w:val="both"/>
        <w:rPr>
          <w:rFonts w:ascii="Times New Roman" w:hAnsi="Times New Roman" w:cs="Times New Roman"/>
          <w:bCs/>
          <w:sz w:val="24"/>
          <w:szCs w:val="24"/>
        </w:rPr>
      </w:pPr>
      <w:r w:rsidRPr="00CF656E">
        <w:rPr>
          <w:rFonts w:ascii="Times New Roman" w:hAnsi="Times New Roman" w:cs="Times New Roman"/>
          <w:b/>
          <w:sz w:val="24"/>
          <w:szCs w:val="24"/>
        </w:rPr>
        <w:t xml:space="preserve">Edgars Cīrulis </w:t>
      </w:r>
      <w:r w:rsidRPr="00CF656E">
        <w:rPr>
          <w:rFonts w:ascii="Times New Roman" w:hAnsi="Times New Roman" w:cs="Times New Roman"/>
          <w:bCs/>
          <w:sz w:val="24"/>
          <w:szCs w:val="24"/>
        </w:rPr>
        <w:t>– Valsts reģionālās attīstības aģentūras direktora vietnieks elektroniskās pārvaldes jautājumos;</w:t>
      </w:r>
    </w:p>
    <w:p w14:paraId="1335AB90" w14:textId="77777777" w:rsidR="00CF656E" w:rsidRDefault="00CF656E" w:rsidP="00615D75">
      <w:pPr>
        <w:spacing w:after="0"/>
        <w:ind w:left="360"/>
        <w:jc w:val="both"/>
        <w:rPr>
          <w:rFonts w:ascii="Times New Roman" w:hAnsi="Times New Roman" w:cs="Times New Roman"/>
          <w:b/>
          <w:sz w:val="24"/>
          <w:szCs w:val="24"/>
        </w:rPr>
      </w:pPr>
    </w:p>
    <w:p w14:paraId="5F481CB6" w14:textId="6D9BF5E8" w:rsidR="00300132" w:rsidRPr="00A57AAC" w:rsidRDefault="00300132" w:rsidP="00615D75">
      <w:pPr>
        <w:spacing w:after="0"/>
        <w:ind w:left="360"/>
        <w:jc w:val="both"/>
        <w:rPr>
          <w:rFonts w:ascii="Times New Roman" w:hAnsi="Times New Roman" w:cs="Times New Roman"/>
          <w:b/>
          <w:sz w:val="24"/>
          <w:szCs w:val="24"/>
        </w:rPr>
      </w:pPr>
      <w:r w:rsidRPr="00A57AAC">
        <w:rPr>
          <w:rFonts w:ascii="Times New Roman" w:hAnsi="Times New Roman" w:cs="Times New Roman"/>
          <w:b/>
          <w:sz w:val="24"/>
          <w:szCs w:val="24"/>
        </w:rPr>
        <w:t xml:space="preserve">Āris Dzērvāns </w:t>
      </w:r>
      <w:r w:rsidRPr="00A57AAC">
        <w:rPr>
          <w:rFonts w:ascii="Times New Roman" w:hAnsi="Times New Roman" w:cs="Times New Roman"/>
          <w:bCs/>
          <w:sz w:val="24"/>
          <w:szCs w:val="24"/>
        </w:rPr>
        <w:t>– Iekšlietu ministrijas Informācijas centra priekšnieks;</w:t>
      </w:r>
    </w:p>
    <w:p w14:paraId="60EA622B" w14:textId="16D66356" w:rsidR="00300132" w:rsidRPr="00EA5FBB" w:rsidRDefault="00300132" w:rsidP="00615D75">
      <w:pPr>
        <w:spacing w:after="0"/>
        <w:ind w:left="360"/>
        <w:jc w:val="both"/>
        <w:rPr>
          <w:rFonts w:ascii="Times New Roman" w:hAnsi="Times New Roman" w:cs="Times New Roman"/>
          <w:bCs/>
          <w:sz w:val="24"/>
          <w:szCs w:val="24"/>
        </w:rPr>
      </w:pPr>
      <w:r w:rsidRPr="00EA5FBB">
        <w:rPr>
          <w:rFonts w:ascii="Times New Roman" w:hAnsi="Times New Roman" w:cs="Times New Roman"/>
          <w:b/>
          <w:sz w:val="24"/>
          <w:szCs w:val="24"/>
        </w:rPr>
        <w:t xml:space="preserve">Armands Magone </w:t>
      </w:r>
      <w:r w:rsidRPr="00EA5FBB">
        <w:rPr>
          <w:rFonts w:ascii="Times New Roman" w:hAnsi="Times New Roman" w:cs="Times New Roman"/>
          <w:bCs/>
          <w:sz w:val="24"/>
          <w:szCs w:val="24"/>
        </w:rPr>
        <w:t>– Kultūras informācijas sistēmu centra direktors;</w:t>
      </w:r>
    </w:p>
    <w:p w14:paraId="1AC50588" w14:textId="1AD0E3C7" w:rsidR="00300132" w:rsidRPr="00E73F79" w:rsidRDefault="00300132" w:rsidP="00615D75">
      <w:pPr>
        <w:spacing w:after="0"/>
        <w:ind w:left="360"/>
        <w:jc w:val="both"/>
        <w:rPr>
          <w:rFonts w:ascii="Times New Roman" w:hAnsi="Times New Roman" w:cs="Times New Roman"/>
          <w:bCs/>
          <w:sz w:val="24"/>
          <w:szCs w:val="24"/>
        </w:rPr>
      </w:pPr>
      <w:r w:rsidRPr="00E73F79">
        <w:rPr>
          <w:rFonts w:ascii="Times New Roman" w:hAnsi="Times New Roman" w:cs="Times New Roman"/>
          <w:b/>
          <w:sz w:val="24"/>
          <w:szCs w:val="24"/>
        </w:rPr>
        <w:t xml:space="preserve">Norberts Tālers </w:t>
      </w:r>
      <w:r w:rsidRPr="00E73F79">
        <w:rPr>
          <w:rFonts w:ascii="Times New Roman" w:hAnsi="Times New Roman" w:cs="Times New Roman"/>
          <w:bCs/>
          <w:sz w:val="24"/>
          <w:szCs w:val="24"/>
        </w:rPr>
        <w:t>– Centrālās statistikas pārvaldes priekšnieka vietnieks.</w:t>
      </w:r>
    </w:p>
    <w:p w14:paraId="26562D36" w14:textId="5957B2AB" w:rsidR="00984301" w:rsidRPr="00B82012" w:rsidRDefault="00984301" w:rsidP="00C5111E">
      <w:pPr>
        <w:spacing w:after="0"/>
        <w:rPr>
          <w:rFonts w:ascii="Times New Roman" w:hAnsi="Times New Roman" w:cs="Times New Roman"/>
          <w:sz w:val="24"/>
          <w:szCs w:val="24"/>
        </w:rPr>
      </w:pPr>
      <w:r w:rsidRPr="00B82012">
        <w:rPr>
          <w:rFonts w:ascii="Times New Roman" w:hAnsi="Times New Roman" w:cs="Times New Roman"/>
          <w:sz w:val="24"/>
          <w:szCs w:val="24"/>
        </w:rPr>
        <w:t>Pieaicināto dalībnieku saraksts:</w:t>
      </w:r>
    </w:p>
    <w:p w14:paraId="5782CD2E" w14:textId="26738FDE" w:rsidR="00802B1B" w:rsidRPr="004C7817" w:rsidRDefault="00802B1B" w:rsidP="00615D75">
      <w:pPr>
        <w:spacing w:after="0"/>
        <w:ind w:left="360"/>
        <w:jc w:val="both"/>
        <w:rPr>
          <w:rFonts w:ascii="Times New Roman" w:hAnsi="Times New Roman" w:cs="Times New Roman"/>
          <w:b/>
          <w:sz w:val="24"/>
          <w:szCs w:val="24"/>
        </w:rPr>
      </w:pPr>
      <w:r w:rsidRPr="004C7817">
        <w:rPr>
          <w:rFonts w:ascii="Times New Roman" w:hAnsi="Times New Roman" w:cs="Times New Roman"/>
          <w:b/>
          <w:sz w:val="24"/>
          <w:szCs w:val="24"/>
        </w:rPr>
        <w:t>Jānis Krakops</w:t>
      </w:r>
      <w:r w:rsidR="000D2D17" w:rsidRPr="004C7817">
        <w:rPr>
          <w:rFonts w:ascii="Times New Roman" w:hAnsi="Times New Roman" w:cs="Times New Roman"/>
          <w:b/>
          <w:sz w:val="24"/>
          <w:szCs w:val="24"/>
        </w:rPr>
        <w:t xml:space="preserve"> - </w:t>
      </w:r>
      <w:r w:rsidR="000D2D17" w:rsidRPr="004C7817">
        <w:rPr>
          <w:rFonts w:ascii="Times New Roman" w:hAnsi="Times New Roman" w:cs="Times New Roman"/>
          <w:bCs/>
          <w:sz w:val="24"/>
          <w:szCs w:val="24"/>
        </w:rPr>
        <w:t>VARAM Valsts pakalpojumu un datu pārvaldības departamenta Datu pārvaldības nodaļas vadītājs;</w:t>
      </w:r>
    </w:p>
    <w:p w14:paraId="3AB6678D" w14:textId="5AE6B518" w:rsidR="00802B1B" w:rsidRPr="004C7817" w:rsidRDefault="00802B1B" w:rsidP="00615D75">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t>Raitis Misa</w:t>
      </w:r>
      <w:r w:rsidR="000D2D17" w:rsidRPr="004C7817">
        <w:rPr>
          <w:rFonts w:ascii="Times New Roman" w:hAnsi="Times New Roman" w:cs="Times New Roman"/>
          <w:b/>
          <w:sz w:val="24"/>
          <w:szCs w:val="24"/>
        </w:rPr>
        <w:t xml:space="preserve"> - </w:t>
      </w:r>
      <w:r w:rsidR="000D2D17" w:rsidRPr="004C7817">
        <w:rPr>
          <w:rFonts w:ascii="Times New Roman" w:hAnsi="Times New Roman" w:cs="Times New Roman"/>
          <w:bCs/>
          <w:sz w:val="24"/>
          <w:szCs w:val="24"/>
        </w:rPr>
        <w:t>VARAM PPD Informācijas un komunikācijas tehnoloģiju pārvaldības procesu vadītājs;</w:t>
      </w:r>
    </w:p>
    <w:p w14:paraId="61CFB356" w14:textId="22D3BAAB" w:rsidR="00566478" w:rsidRPr="004C7817" w:rsidRDefault="00566478" w:rsidP="00615D75">
      <w:pPr>
        <w:spacing w:after="0"/>
        <w:ind w:left="360"/>
        <w:jc w:val="both"/>
        <w:rPr>
          <w:rFonts w:ascii="Times New Roman" w:hAnsi="Times New Roman" w:cs="Times New Roman"/>
          <w:b/>
          <w:sz w:val="24"/>
          <w:szCs w:val="24"/>
        </w:rPr>
      </w:pPr>
      <w:r w:rsidRPr="004C7817">
        <w:rPr>
          <w:rFonts w:ascii="Times New Roman" w:hAnsi="Times New Roman" w:cs="Times New Roman"/>
          <w:b/>
          <w:bCs/>
          <w:sz w:val="24"/>
          <w:szCs w:val="24"/>
        </w:rPr>
        <w:t>Guntis Ieviņš</w:t>
      </w:r>
      <w:r w:rsidRPr="004C7817">
        <w:rPr>
          <w:rFonts w:ascii="Times New Roman" w:hAnsi="Times New Roman" w:cs="Times New Roman"/>
          <w:sz w:val="24"/>
          <w:szCs w:val="24"/>
        </w:rPr>
        <w:t xml:space="preserve"> - </w:t>
      </w:r>
      <w:r w:rsidR="00B01274" w:rsidRPr="004C7817">
        <w:rPr>
          <w:rFonts w:ascii="Times New Roman" w:hAnsi="Times New Roman" w:cs="Times New Roman"/>
          <w:sz w:val="24"/>
          <w:szCs w:val="24"/>
        </w:rPr>
        <w:t>VARAM VIKTAD Informācijas un komunikācijas tehnoloģiju pārvaldības un arhitektūras nodaļas vadītājs;</w:t>
      </w:r>
    </w:p>
    <w:p w14:paraId="78B7323A" w14:textId="4F0A515A" w:rsidR="00B82012" w:rsidRPr="004C7817" w:rsidRDefault="00175CE2" w:rsidP="00615D75">
      <w:pPr>
        <w:spacing w:after="0"/>
        <w:ind w:left="360"/>
        <w:jc w:val="both"/>
        <w:rPr>
          <w:rFonts w:ascii="Times New Roman" w:hAnsi="Times New Roman" w:cs="Times New Roman"/>
          <w:b/>
          <w:sz w:val="24"/>
          <w:szCs w:val="24"/>
        </w:rPr>
      </w:pPr>
      <w:r w:rsidRPr="004C7817">
        <w:rPr>
          <w:rFonts w:ascii="Times New Roman" w:hAnsi="Times New Roman" w:cs="Times New Roman"/>
          <w:b/>
          <w:sz w:val="24"/>
          <w:szCs w:val="24"/>
        </w:rPr>
        <w:t>Rūta Pirta</w:t>
      </w:r>
      <w:r w:rsidR="00B01274" w:rsidRPr="004C7817">
        <w:rPr>
          <w:rFonts w:ascii="Times New Roman" w:hAnsi="Times New Roman" w:cs="Times New Roman"/>
          <w:b/>
          <w:sz w:val="24"/>
          <w:szCs w:val="24"/>
        </w:rPr>
        <w:t xml:space="preserve"> - </w:t>
      </w:r>
      <w:r w:rsidR="004C7817" w:rsidRPr="004C7817">
        <w:rPr>
          <w:rFonts w:ascii="Times New Roman" w:hAnsi="Times New Roman" w:cs="Times New Roman"/>
          <w:sz w:val="24"/>
          <w:szCs w:val="24"/>
        </w:rPr>
        <w:t>Rīgas Tehniskās universitātes pārstāve;</w:t>
      </w:r>
    </w:p>
    <w:p w14:paraId="41E82D9F" w14:textId="4FF6D4EE" w:rsidR="00175CE2" w:rsidRPr="004C7817" w:rsidRDefault="00175CE2" w:rsidP="00615D75">
      <w:pPr>
        <w:spacing w:after="0"/>
        <w:ind w:left="360"/>
        <w:jc w:val="both"/>
        <w:rPr>
          <w:rFonts w:ascii="Times New Roman" w:hAnsi="Times New Roman" w:cs="Times New Roman"/>
          <w:b/>
          <w:sz w:val="24"/>
          <w:szCs w:val="24"/>
        </w:rPr>
      </w:pPr>
      <w:r w:rsidRPr="004C7817">
        <w:rPr>
          <w:rFonts w:ascii="Times New Roman" w:hAnsi="Times New Roman" w:cs="Times New Roman"/>
          <w:b/>
          <w:sz w:val="24"/>
          <w:szCs w:val="24"/>
        </w:rPr>
        <w:t>Madara Petrova</w:t>
      </w:r>
      <w:r w:rsidR="00167C6B" w:rsidRPr="004C7817">
        <w:rPr>
          <w:rFonts w:ascii="Times New Roman" w:hAnsi="Times New Roman" w:cs="Times New Roman"/>
          <w:b/>
          <w:sz w:val="24"/>
          <w:szCs w:val="24"/>
        </w:rPr>
        <w:t xml:space="preserve"> - </w:t>
      </w:r>
      <w:r w:rsidR="00167C6B" w:rsidRPr="004C7817">
        <w:rPr>
          <w:rFonts w:ascii="Times New Roman" w:hAnsi="Times New Roman" w:cs="Times New Roman"/>
          <w:sz w:val="24"/>
          <w:szCs w:val="24"/>
        </w:rPr>
        <w:t>VARAM PPD koordinatore;</w:t>
      </w:r>
    </w:p>
    <w:p w14:paraId="0D0DDE57" w14:textId="61989770" w:rsidR="00175CE2" w:rsidRPr="004C7817" w:rsidRDefault="00175CE2" w:rsidP="00B53ED6">
      <w:pPr>
        <w:spacing w:after="0"/>
        <w:ind w:left="360"/>
        <w:jc w:val="both"/>
        <w:rPr>
          <w:rFonts w:ascii="Times New Roman" w:hAnsi="Times New Roman" w:cs="Times New Roman"/>
          <w:bCs/>
          <w:sz w:val="24"/>
          <w:szCs w:val="24"/>
        </w:rPr>
      </w:pPr>
      <w:r w:rsidRPr="004C7817">
        <w:rPr>
          <w:rFonts w:ascii="Times New Roman" w:hAnsi="Times New Roman" w:cs="Times New Roman"/>
          <w:b/>
          <w:sz w:val="24"/>
          <w:szCs w:val="24"/>
        </w:rPr>
        <w:t xml:space="preserve">Līga </w:t>
      </w:r>
      <w:r w:rsidR="007351FB" w:rsidRPr="004C7817">
        <w:rPr>
          <w:rFonts w:ascii="Times New Roman" w:hAnsi="Times New Roman" w:cs="Times New Roman"/>
          <w:b/>
          <w:sz w:val="24"/>
          <w:szCs w:val="24"/>
        </w:rPr>
        <w:t>Lindenbauma</w:t>
      </w:r>
      <w:r w:rsidR="00167C6B" w:rsidRPr="004C7817">
        <w:rPr>
          <w:rFonts w:ascii="Times New Roman" w:hAnsi="Times New Roman" w:cs="Times New Roman"/>
          <w:b/>
          <w:sz w:val="24"/>
          <w:szCs w:val="24"/>
        </w:rPr>
        <w:t xml:space="preserve"> - </w:t>
      </w:r>
      <w:r w:rsidR="00680CFE" w:rsidRPr="004C7817">
        <w:rPr>
          <w:rFonts w:ascii="Times New Roman" w:hAnsi="Times New Roman" w:cs="Times New Roman"/>
          <w:bCs/>
          <w:sz w:val="24"/>
          <w:szCs w:val="24"/>
        </w:rPr>
        <w:t xml:space="preserve">Valsts kancelejas </w:t>
      </w:r>
      <w:r w:rsidR="00B53ED6" w:rsidRPr="004C7817">
        <w:rPr>
          <w:rFonts w:ascii="Times New Roman" w:hAnsi="Times New Roman" w:cs="Times New Roman"/>
          <w:bCs/>
          <w:sz w:val="24"/>
          <w:szCs w:val="24"/>
        </w:rPr>
        <w:t>p</w:t>
      </w:r>
      <w:r w:rsidR="00680CFE" w:rsidRPr="00680CFE">
        <w:rPr>
          <w:rFonts w:ascii="Times New Roman" w:hAnsi="Times New Roman" w:cs="Times New Roman"/>
          <w:bCs/>
          <w:sz w:val="24"/>
          <w:szCs w:val="24"/>
        </w:rPr>
        <w:t>rojekta vadītāja</w:t>
      </w:r>
      <w:r w:rsidR="00B53ED6" w:rsidRPr="004C7817">
        <w:rPr>
          <w:rFonts w:ascii="Times New Roman" w:hAnsi="Times New Roman" w:cs="Times New Roman"/>
          <w:bCs/>
          <w:sz w:val="24"/>
          <w:szCs w:val="24"/>
        </w:rPr>
        <w:t>.</w:t>
      </w:r>
    </w:p>
    <w:p w14:paraId="300AD817" w14:textId="58862D47" w:rsidR="008D5E08" w:rsidRPr="00150E88" w:rsidRDefault="008D5E08" w:rsidP="00615D75">
      <w:pPr>
        <w:spacing w:after="0"/>
        <w:jc w:val="both"/>
        <w:rPr>
          <w:rFonts w:ascii="Times New Roman" w:hAnsi="Times New Roman" w:cs="Times New Roman"/>
          <w:sz w:val="24"/>
          <w:szCs w:val="24"/>
        </w:rPr>
      </w:pPr>
      <w:r w:rsidRPr="00150E88">
        <w:rPr>
          <w:rFonts w:ascii="Times New Roman" w:hAnsi="Times New Roman" w:cs="Times New Roman"/>
          <w:sz w:val="24"/>
          <w:szCs w:val="24"/>
        </w:rPr>
        <w:t>Forumā nepiedalās:</w:t>
      </w:r>
    </w:p>
    <w:p w14:paraId="58D4082E" w14:textId="226D1CA1" w:rsidR="00332DD8" w:rsidRPr="00332DD8" w:rsidRDefault="00332DD8" w:rsidP="00332DD8">
      <w:pPr>
        <w:spacing w:after="0"/>
        <w:ind w:left="360"/>
        <w:jc w:val="both"/>
        <w:rPr>
          <w:rFonts w:ascii="Times New Roman" w:hAnsi="Times New Roman" w:cs="Times New Roman"/>
          <w:bCs/>
          <w:sz w:val="24"/>
          <w:szCs w:val="24"/>
        </w:rPr>
      </w:pPr>
      <w:r w:rsidRPr="00332DD8">
        <w:rPr>
          <w:rFonts w:ascii="Times New Roman" w:hAnsi="Times New Roman" w:cs="Times New Roman"/>
          <w:b/>
          <w:sz w:val="24"/>
          <w:szCs w:val="24"/>
        </w:rPr>
        <w:t xml:space="preserve">Edgars Kiukucāns </w:t>
      </w:r>
      <w:r w:rsidRPr="00332DD8">
        <w:rPr>
          <w:rFonts w:ascii="Times New Roman" w:hAnsi="Times New Roman" w:cs="Times New Roman"/>
          <w:bCs/>
          <w:sz w:val="24"/>
          <w:szCs w:val="24"/>
        </w:rPr>
        <w:t>–</w:t>
      </w:r>
      <w:r w:rsidRPr="00332DD8">
        <w:rPr>
          <w:rFonts w:ascii="Times New Roman" w:hAnsi="Times New Roman" w:cs="Times New Roman"/>
          <w:b/>
          <w:sz w:val="24"/>
          <w:szCs w:val="24"/>
        </w:rPr>
        <w:t xml:space="preserve"> </w:t>
      </w:r>
      <w:r w:rsidRPr="00332DD8">
        <w:rPr>
          <w:rFonts w:ascii="Times New Roman" w:hAnsi="Times New Roman" w:cs="Times New Roman"/>
          <w:bCs/>
          <w:sz w:val="24"/>
          <w:szCs w:val="24"/>
        </w:rPr>
        <w:t>Aizsardzības ministrijas Kiberdrošības politikas departamenta direktors</w:t>
      </w:r>
      <w:r>
        <w:rPr>
          <w:rFonts w:ascii="Times New Roman" w:hAnsi="Times New Roman" w:cs="Times New Roman"/>
          <w:bCs/>
          <w:sz w:val="24"/>
          <w:szCs w:val="24"/>
        </w:rPr>
        <w:t>;</w:t>
      </w:r>
    </w:p>
    <w:p w14:paraId="1DD61C47" w14:textId="77777777" w:rsidR="000D5F9E" w:rsidRPr="000D5F9E" w:rsidRDefault="000D5F9E" w:rsidP="000D5F9E">
      <w:pPr>
        <w:spacing w:after="0"/>
        <w:ind w:left="360"/>
        <w:jc w:val="both"/>
        <w:rPr>
          <w:rFonts w:ascii="Times New Roman" w:hAnsi="Times New Roman" w:cs="Times New Roman"/>
          <w:bCs/>
          <w:sz w:val="24"/>
          <w:szCs w:val="24"/>
        </w:rPr>
      </w:pPr>
      <w:r w:rsidRPr="000D5F9E">
        <w:rPr>
          <w:rFonts w:ascii="Times New Roman" w:hAnsi="Times New Roman" w:cs="Times New Roman"/>
          <w:b/>
          <w:sz w:val="24"/>
          <w:szCs w:val="24"/>
        </w:rPr>
        <w:t xml:space="preserve">Aldis Apsītis </w:t>
      </w:r>
      <w:r w:rsidRPr="000D5F9E">
        <w:rPr>
          <w:rFonts w:ascii="Times New Roman" w:hAnsi="Times New Roman" w:cs="Times New Roman"/>
          <w:bCs/>
          <w:sz w:val="24"/>
          <w:szCs w:val="24"/>
        </w:rPr>
        <w:t>– Valsts kancelejas Informācijas tehnoloģiju departamenta vadītājs;</w:t>
      </w:r>
    </w:p>
    <w:p w14:paraId="51AD395C" w14:textId="77777777" w:rsidR="00B201DA" w:rsidRPr="00B201DA" w:rsidRDefault="00B201DA" w:rsidP="00B201DA">
      <w:pPr>
        <w:spacing w:after="0"/>
        <w:ind w:left="360"/>
        <w:jc w:val="both"/>
        <w:rPr>
          <w:rFonts w:ascii="Times New Roman" w:hAnsi="Times New Roman" w:cs="Times New Roman"/>
          <w:bCs/>
          <w:sz w:val="24"/>
          <w:szCs w:val="24"/>
        </w:rPr>
      </w:pPr>
      <w:r w:rsidRPr="00B201DA">
        <w:rPr>
          <w:rFonts w:ascii="Times New Roman" w:hAnsi="Times New Roman" w:cs="Times New Roman"/>
          <w:b/>
          <w:sz w:val="24"/>
          <w:szCs w:val="24"/>
        </w:rPr>
        <w:t xml:space="preserve">Aiga Balode </w:t>
      </w:r>
      <w:r w:rsidRPr="00B201DA">
        <w:rPr>
          <w:rFonts w:ascii="Times New Roman" w:hAnsi="Times New Roman" w:cs="Times New Roman"/>
          <w:bCs/>
          <w:sz w:val="24"/>
          <w:szCs w:val="24"/>
        </w:rPr>
        <w:t>– Veselības ministrijas valsts sekretāra vietniece digitalizācijas un pārmaiņu vadības jautājumos;</w:t>
      </w:r>
    </w:p>
    <w:p w14:paraId="7F514C20" w14:textId="77777777" w:rsidR="00B201DA" w:rsidRPr="00B201DA" w:rsidRDefault="00B201DA" w:rsidP="00B201DA">
      <w:pPr>
        <w:spacing w:after="0"/>
        <w:ind w:left="360"/>
        <w:jc w:val="both"/>
        <w:rPr>
          <w:rFonts w:ascii="Times New Roman" w:hAnsi="Times New Roman" w:cs="Times New Roman"/>
          <w:bCs/>
          <w:sz w:val="24"/>
          <w:szCs w:val="24"/>
        </w:rPr>
      </w:pPr>
      <w:r w:rsidRPr="00B201DA">
        <w:rPr>
          <w:rFonts w:ascii="Times New Roman" w:hAnsi="Times New Roman" w:cs="Times New Roman"/>
          <w:b/>
          <w:sz w:val="24"/>
          <w:szCs w:val="24"/>
        </w:rPr>
        <w:t xml:space="preserve">Inguna Kampāne </w:t>
      </w:r>
      <w:r w:rsidRPr="00B201DA">
        <w:rPr>
          <w:rFonts w:ascii="Times New Roman" w:hAnsi="Times New Roman" w:cs="Times New Roman"/>
          <w:bCs/>
          <w:sz w:val="24"/>
          <w:szCs w:val="24"/>
        </w:rPr>
        <w:t>– Izglītības un zinātnes ministrijas Informācijas tehnoloģiju departamenta direktore;</w:t>
      </w:r>
    </w:p>
    <w:p w14:paraId="6DDC2917" w14:textId="77777777" w:rsidR="00E25B36" w:rsidRDefault="005E020A" w:rsidP="00E25B36">
      <w:pPr>
        <w:spacing w:after="0"/>
        <w:ind w:left="360"/>
        <w:jc w:val="both"/>
        <w:rPr>
          <w:rFonts w:ascii="Times New Roman" w:hAnsi="Times New Roman" w:cs="Times New Roman"/>
          <w:bCs/>
          <w:sz w:val="24"/>
          <w:szCs w:val="24"/>
        </w:rPr>
      </w:pPr>
      <w:r w:rsidRPr="005E020A">
        <w:rPr>
          <w:rFonts w:ascii="Times New Roman" w:hAnsi="Times New Roman" w:cs="Times New Roman"/>
          <w:b/>
          <w:sz w:val="24"/>
          <w:szCs w:val="24"/>
        </w:rPr>
        <w:t xml:space="preserve">Rihards Kancēvičs </w:t>
      </w:r>
      <w:r w:rsidRPr="005E020A">
        <w:rPr>
          <w:rFonts w:ascii="Times New Roman" w:hAnsi="Times New Roman" w:cs="Times New Roman"/>
          <w:bCs/>
          <w:sz w:val="24"/>
          <w:szCs w:val="24"/>
        </w:rPr>
        <w:t>– Zemkopības ministrijas Administratīvā departamenta direktors;</w:t>
      </w:r>
    </w:p>
    <w:p w14:paraId="177992AE" w14:textId="5C9F7F1B" w:rsidR="004C0574" w:rsidRPr="00E25B36" w:rsidRDefault="004C0574" w:rsidP="00E25B36">
      <w:pPr>
        <w:spacing w:after="0"/>
        <w:ind w:left="360"/>
        <w:jc w:val="both"/>
        <w:rPr>
          <w:rFonts w:ascii="Times New Roman" w:hAnsi="Times New Roman" w:cs="Times New Roman"/>
          <w:bCs/>
          <w:sz w:val="24"/>
          <w:szCs w:val="24"/>
        </w:rPr>
      </w:pPr>
      <w:r w:rsidRPr="004C0574">
        <w:rPr>
          <w:rFonts w:ascii="Times New Roman" w:hAnsi="Times New Roman" w:cs="Times New Roman"/>
          <w:b/>
          <w:sz w:val="24"/>
          <w:szCs w:val="24"/>
        </w:rPr>
        <w:t xml:space="preserve">Guntars Putāns </w:t>
      </w:r>
      <w:r w:rsidRPr="004C0574">
        <w:rPr>
          <w:rFonts w:ascii="Times New Roman" w:hAnsi="Times New Roman" w:cs="Times New Roman"/>
          <w:bCs/>
          <w:sz w:val="24"/>
          <w:szCs w:val="24"/>
        </w:rPr>
        <w:t>– Finanšu ministrijas Finanšu un darbības nodrošinājuma departamenta Informātikas nodaļas vadītājs;</w:t>
      </w:r>
    </w:p>
    <w:p w14:paraId="09F0B364" w14:textId="77777777" w:rsidR="00BF4C06" w:rsidRDefault="00E25B36" w:rsidP="00BF4C06">
      <w:pPr>
        <w:spacing w:after="0"/>
        <w:ind w:left="360"/>
        <w:jc w:val="both"/>
        <w:rPr>
          <w:rFonts w:ascii="Times New Roman" w:hAnsi="Times New Roman" w:cs="Times New Roman"/>
          <w:b/>
          <w:sz w:val="24"/>
          <w:szCs w:val="24"/>
        </w:rPr>
      </w:pPr>
      <w:r w:rsidRPr="00E25B36">
        <w:rPr>
          <w:rFonts w:ascii="Times New Roman" w:hAnsi="Times New Roman"/>
          <w:b/>
          <w:bCs/>
          <w:sz w:val="24"/>
          <w:szCs w:val="24"/>
        </w:rPr>
        <w:t>Jevgeņijs Ugorenko</w:t>
      </w:r>
      <w:r w:rsidRPr="00E25B36">
        <w:rPr>
          <w:rFonts w:ascii="Times New Roman" w:hAnsi="Times New Roman"/>
          <w:sz w:val="24"/>
          <w:szCs w:val="24"/>
        </w:rPr>
        <w:t xml:space="preserve"> –</w:t>
      </w:r>
      <w:r w:rsidRPr="00E25B36">
        <w:rPr>
          <w:rFonts w:ascii="Times New Roman" w:hAnsi="Times New Roman"/>
          <w:b/>
          <w:bCs/>
          <w:sz w:val="24"/>
          <w:szCs w:val="24"/>
        </w:rPr>
        <w:t xml:space="preserve"> </w:t>
      </w:r>
      <w:r w:rsidRPr="00E25B36">
        <w:rPr>
          <w:rFonts w:ascii="Times New Roman" w:hAnsi="Times New Roman"/>
          <w:sz w:val="24"/>
          <w:szCs w:val="24"/>
        </w:rPr>
        <w:t>Saeimas Administrācijas informācijas un komunikācijas tehnoloģiju direktora vietnieks</w:t>
      </w:r>
      <w:r>
        <w:rPr>
          <w:rFonts w:ascii="Times New Roman" w:hAnsi="Times New Roman"/>
          <w:sz w:val="24"/>
          <w:szCs w:val="24"/>
        </w:rPr>
        <w:t>;</w:t>
      </w:r>
    </w:p>
    <w:p w14:paraId="2D8EDE5F" w14:textId="1FEA67EA" w:rsidR="00D306FC" w:rsidRPr="00BF4C06" w:rsidRDefault="00D306FC" w:rsidP="00BF4C06">
      <w:pPr>
        <w:spacing w:after="0"/>
        <w:ind w:left="360"/>
        <w:jc w:val="both"/>
        <w:rPr>
          <w:rFonts w:ascii="Times New Roman" w:hAnsi="Times New Roman" w:cs="Times New Roman"/>
          <w:b/>
          <w:sz w:val="24"/>
          <w:szCs w:val="24"/>
        </w:rPr>
      </w:pPr>
      <w:r w:rsidRPr="00BF4C06">
        <w:rPr>
          <w:rFonts w:ascii="Times New Roman" w:hAnsi="Times New Roman" w:cs="Times New Roman"/>
          <w:b/>
          <w:sz w:val="24"/>
          <w:szCs w:val="24"/>
        </w:rPr>
        <w:t xml:space="preserve">Uldis Zariņš </w:t>
      </w:r>
      <w:r w:rsidRPr="00BF4C06">
        <w:rPr>
          <w:rFonts w:ascii="Times New Roman" w:hAnsi="Times New Roman" w:cs="Times New Roman"/>
          <w:bCs/>
          <w:sz w:val="24"/>
          <w:szCs w:val="24"/>
        </w:rPr>
        <w:t>– Kultūras ministrijas valsts sekretāra vietnieks kultūrpolitikas jautājumos</w:t>
      </w:r>
      <w:r w:rsidR="00BF4C06">
        <w:rPr>
          <w:rFonts w:ascii="Times New Roman" w:hAnsi="Times New Roman" w:cs="Times New Roman"/>
          <w:bCs/>
          <w:sz w:val="24"/>
          <w:szCs w:val="24"/>
        </w:rPr>
        <w:t>;</w:t>
      </w:r>
    </w:p>
    <w:p w14:paraId="14BBE65F" w14:textId="2F27D216" w:rsidR="008D5E08" w:rsidRPr="00C13FE7" w:rsidRDefault="005512A2" w:rsidP="00615D75">
      <w:pPr>
        <w:spacing w:after="0"/>
        <w:ind w:left="360"/>
        <w:jc w:val="both"/>
        <w:rPr>
          <w:rFonts w:ascii="Times New Roman" w:hAnsi="Times New Roman" w:cs="Times New Roman"/>
          <w:bCs/>
          <w:sz w:val="24"/>
          <w:szCs w:val="24"/>
        </w:rPr>
      </w:pPr>
      <w:r w:rsidRPr="00150E88">
        <w:rPr>
          <w:rFonts w:ascii="Times New Roman" w:hAnsi="Times New Roman" w:cs="Times New Roman"/>
          <w:b/>
          <w:sz w:val="24"/>
          <w:szCs w:val="24"/>
        </w:rPr>
        <w:t xml:space="preserve">Evijs Taube </w:t>
      </w:r>
      <w:r w:rsidRPr="00150E88">
        <w:rPr>
          <w:rFonts w:ascii="Times New Roman" w:hAnsi="Times New Roman" w:cs="Times New Roman"/>
          <w:bCs/>
          <w:sz w:val="24"/>
          <w:szCs w:val="24"/>
        </w:rPr>
        <w:t>– valsts akciju sabiedrības “Latvijas Valsts radio un televīzijas centrs” valdes loceklis.</w:t>
      </w:r>
    </w:p>
    <w:p w14:paraId="3C60AA70" w14:textId="0059CFA7" w:rsidR="396D00EA" w:rsidRDefault="396D00EA" w:rsidP="396D00EA">
      <w:pPr>
        <w:spacing w:after="0" w:line="240" w:lineRule="auto"/>
        <w:jc w:val="both"/>
        <w:rPr>
          <w:rFonts w:ascii="Times New Roman" w:hAnsi="Times New Roman" w:cs="Times New Roman"/>
          <w:sz w:val="24"/>
          <w:szCs w:val="24"/>
        </w:rPr>
      </w:pPr>
    </w:p>
    <w:p w14:paraId="09AAEBFF" w14:textId="35E80A78" w:rsidR="00300132" w:rsidRDefault="4B401B58" w:rsidP="00FC63A8">
      <w:pPr>
        <w:spacing w:after="0" w:line="240" w:lineRule="auto"/>
        <w:jc w:val="both"/>
        <w:rPr>
          <w:rFonts w:ascii="Times New Roman" w:hAnsi="Times New Roman" w:cs="Times New Roman"/>
          <w:sz w:val="24"/>
          <w:szCs w:val="24"/>
        </w:rPr>
      </w:pPr>
      <w:r w:rsidRPr="6299E43F">
        <w:rPr>
          <w:rFonts w:ascii="Times New Roman" w:hAnsi="Times New Roman" w:cs="Times New Roman"/>
          <w:sz w:val="24"/>
          <w:szCs w:val="24"/>
        </w:rPr>
        <w:t>Kopumā</w:t>
      </w:r>
      <w:r w:rsidRPr="070B5268">
        <w:rPr>
          <w:rFonts w:ascii="Times New Roman" w:hAnsi="Times New Roman" w:cs="Times New Roman"/>
          <w:sz w:val="24"/>
          <w:szCs w:val="24"/>
        </w:rPr>
        <w:t xml:space="preserve"> Forumā </w:t>
      </w:r>
      <w:r w:rsidRPr="6CF50152">
        <w:rPr>
          <w:rFonts w:ascii="Times New Roman" w:hAnsi="Times New Roman" w:cs="Times New Roman"/>
          <w:sz w:val="24"/>
          <w:szCs w:val="24"/>
        </w:rPr>
        <w:t>klātienē</w:t>
      </w:r>
      <w:r w:rsidRPr="76AAF676">
        <w:rPr>
          <w:rFonts w:ascii="Times New Roman" w:hAnsi="Times New Roman" w:cs="Times New Roman"/>
          <w:sz w:val="24"/>
          <w:szCs w:val="24"/>
        </w:rPr>
        <w:t xml:space="preserve"> un </w:t>
      </w:r>
      <w:r w:rsidRPr="1AED3E3D">
        <w:rPr>
          <w:rFonts w:ascii="Times New Roman" w:hAnsi="Times New Roman" w:cs="Times New Roman"/>
          <w:sz w:val="24"/>
          <w:szCs w:val="24"/>
        </w:rPr>
        <w:t xml:space="preserve">attālināti piedalījās </w:t>
      </w:r>
      <w:r w:rsidR="003749E0">
        <w:rPr>
          <w:rFonts w:ascii="Times New Roman" w:hAnsi="Times New Roman" w:cs="Times New Roman"/>
          <w:sz w:val="24"/>
          <w:szCs w:val="24"/>
        </w:rPr>
        <w:t>~ 150</w:t>
      </w:r>
      <w:r w:rsidRPr="1AED3E3D">
        <w:rPr>
          <w:rFonts w:ascii="Times New Roman" w:hAnsi="Times New Roman" w:cs="Times New Roman"/>
          <w:sz w:val="24"/>
          <w:szCs w:val="24"/>
        </w:rPr>
        <w:t xml:space="preserve"> </w:t>
      </w:r>
      <w:r w:rsidR="39F40C11" w:rsidRPr="45329732">
        <w:rPr>
          <w:rFonts w:ascii="Times New Roman" w:hAnsi="Times New Roman" w:cs="Times New Roman"/>
          <w:sz w:val="24"/>
          <w:szCs w:val="24"/>
        </w:rPr>
        <w:t>dalībnieki.</w:t>
      </w:r>
    </w:p>
    <w:p w14:paraId="1E9550A0" w14:textId="77777777" w:rsidR="00FC63A8" w:rsidRPr="00FC63A8" w:rsidRDefault="00FC63A8" w:rsidP="00FC63A8">
      <w:pPr>
        <w:spacing w:after="0" w:line="240" w:lineRule="auto"/>
        <w:jc w:val="both"/>
        <w:rPr>
          <w:rFonts w:ascii="Times New Roman" w:hAnsi="Times New Roman" w:cs="Times New Roman"/>
          <w:sz w:val="24"/>
          <w:szCs w:val="24"/>
        </w:rPr>
      </w:pPr>
    </w:p>
    <w:p w14:paraId="6B990903" w14:textId="639A08BE" w:rsidR="000D3552" w:rsidRPr="000E647A" w:rsidRDefault="00E7624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Forumu</w:t>
      </w:r>
      <w:r w:rsidR="000D3552" w:rsidRPr="000E647A">
        <w:rPr>
          <w:rFonts w:ascii="Times New Roman" w:hAnsi="Times New Roman" w:cs="Times New Roman"/>
          <w:sz w:val="24"/>
          <w:szCs w:val="24"/>
        </w:rPr>
        <w:t xml:space="preserve"> vada:  G.Ozols</w:t>
      </w:r>
    </w:p>
    <w:p w14:paraId="12DE024D" w14:textId="41BE2C47" w:rsidR="000D3552" w:rsidRPr="000E647A" w:rsidRDefault="000D3552" w:rsidP="000D3552">
      <w:pPr>
        <w:spacing w:after="0" w:line="240" w:lineRule="auto"/>
        <w:jc w:val="both"/>
        <w:rPr>
          <w:rFonts w:ascii="Times New Roman" w:hAnsi="Times New Roman" w:cs="Times New Roman"/>
          <w:sz w:val="24"/>
          <w:szCs w:val="24"/>
        </w:rPr>
      </w:pPr>
      <w:r w:rsidRPr="000E647A">
        <w:rPr>
          <w:rFonts w:ascii="Times New Roman" w:hAnsi="Times New Roman" w:cs="Times New Roman"/>
          <w:sz w:val="24"/>
          <w:szCs w:val="24"/>
        </w:rPr>
        <w:t>Protokolē: A.Jēkabsone</w:t>
      </w:r>
    </w:p>
    <w:p w14:paraId="7D8F8142" w14:textId="1205C697" w:rsidR="00B51635" w:rsidRPr="000E647A" w:rsidRDefault="00B51635" w:rsidP="000D3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Vieta: </w:t>
      </w:r>
      <w:r w:rsidR="00BA76DD">
        <w:rPr>
          <w:rFonts w:ascii="Times New Roman" w:hAnsi="Times New Roman" w:cs="Times New Roman"/>
          <w:sz w:val="24"/>
          <w:szCs w:val="24"/>
        </w:rPr>
        <w:t>k</w:t>
      </w:r>
      <w:r w:rsidR="008C3094">
        <w:rPr>
          <w:rFonts w:ascii="Times New Roman" w:hAnsi="Times New Roman" w:cs="Times New Roman"/>
          <w:sz w:val="24"/>
          <w:szCs w:val="24"/>
        </w:rPr>
        <w:t>lātienē, Rīgā, Peldu ielā 25, 4. stāvs</w:t>
      </w:r>
      <w:r w:rsidR="00BA76DD">
        <w:rPr>
          <w:rFonts w:ascii="Times New Roman" w:hAnsi="Times New Roman" w:cs="Times New Roman"/>
          <w:sz w:val="24"/>
          <w:szCs w:val="24"/>
        </w:rPr>
        <w:t xml:space="preserve">, kā arī attālināti videotiešsaistē, ieraksts pieejams šeit: </w:t>
      </w:r>
    </w:p>
    <w:p w14:paraId="384A5CCB" w14:textId="77777777" w:rsidR="000D3552" w:rsidRPr="000E647A" w:rsidRDefault="000D3552" w:rsidP="000D3552">
      <w:pPr>
        <w:spacing w:after="0" w:line="240" w:lineRule="auto"/>
        <w:jc w:val="both"/>
        <w:rPr>
          <w:rFonts w:ascii="Times New Roman" w:hAnsi="Times New Roman" w:cs="Times New Roman"/>
          <w:sz w:val="24"/>
          <w:szCs w:val="24"/>
        </w:rPr>
      </w:pPr>
    </w:p>
    <w:p w14:paraId="2205DD90" w14:textId="7C31B3AC" w:rsidR="000D3552" w:rsidRPr="000E647A" w:rsidRDefault="00E76242" w:rsidP="000D3552">
      <w:pPr>
        <w:spacing w:after="0" w:line="240" w:lineRule="auto"/>
        <w:jc w:val="both"/>
        <w:rPr>
          <w:rFonts w:ascii="Times New Roman" w:hAnsi="Times New Roman" w:cs="Times New Roman"/>
          <w:sz w:val="24"/>
          <w:szCs w:val="24"/>
        </w:rPr>
      </w:pPr>
      <w:r w:rsidRPr="7EF4D9B6">
        <w:rPr>
          <w:rFonts w:ascii="Times New Roman" w:hAnsi="Times New Roman" w:cs="Times New Roman"/>
          <w:b/>
          <w:bCs/>
          <w:sz w:val="24"/>
          <w:szCs w:val="24"/>
        </w:rPr>
        <w:t>G.Ozols</w:t>
      </w:r>
      <w:r w:rsidRPr="7EF4D9B6">
        <w:rPr>
          <w:rFonts w:ascii="Times New Roman" w:hAnsi="Times New Roman" w:cs="Times New Roman"/>
          <w:sz w:val="24"/>
          <w:szCs w:val="24"/>
        </w:rPr>
        <w:t xml:space="preserve"> atklāj </w:t>
      </w:r>
      <w:r w:rsidR="0005483B" w:rsidRPr="7EF4D9B6">
        <w:rPr>
          <w:rFonts w:ascii="Times New Roman" w:hAnsi="Times New Roman" w:cs="Times New Roman"/>
          <w:sz w:val="24"/>
          <w:szCs w:val="24"/>
        </w:rPr>
        <w:t>F</w:t>
      </w:r>
      <w:r w:rsidRPr="7EF4D9B6">
        <w:rPr>
          <w:rFonts w:ascii="Times New Roman" w:hAnsi="Times New Roman" w:cs="Times New Roman"/>
          <w:sz w:val="24"/>
          <w:szCs w:val="24"/>
        </w:rPr>
        <w:t xml:space="preserve">orumu un informē par </w:t>
      </w:r>
      <w:r w:rsidR="007F37E4">
        <w:rPr>
          <w:rFonts w:ascii="Times New Roman" w:hAnsi="Times New Roman" w:cs="Times New Roman"/>
          <w:sz w:val="24"/>
          <w:szCs w:val="24"/>
        </w:rPr>
        <w:t>darba kārtību.</w:t>
      </w:r>
    </w:p>
    <w:p w14:paraId="6C7B3CCF" w14:textId="77777777" w:rsidR="00E76242" w:rsidRPr="00BB2BED" w:rsidRDefault="00E76242" w:rsidP="000D3552">
      <w:pPr>
        <w:spacing w:after="0" w:line="240" w:lineRule="auto"/>
        <w:jc w:val="both"/>
        <w:rPr>
          <w:rFonts w:ascii="Times New Roman" w:hAnsi="Times New Roman" w:cs="Times New Roman"/>
        </w:rPr>
      </w:pPr>
    </w:p>
    <w:p w14:paraId="6D61BD16" w14:textId="6435E2E2" w:rsidR="000D3552" w:rsidRDefault="000D3552" w:rsidP="000D3552">
      <w:pPr>
        <w:jc w:val="center"/>
        <w:rPr>
          <w:rFonts w:ascii="Times New Roman" w:hAnsi="Times New Roman" w:cs="Times New Roman"/>
          <w:b/>
          <w:bCs/>
        </w:rPr>
      </w:pPr>
      <w:r w:rsidRPr="00BB2BED">
        <w:rPr>
          <w:rFonts w:ascii="Times New Roman" w:hAnsi="Times New Roman" w:cs="Times New Roman"/>
          <w:b/>
          <w:bCs/>
        </w:rPr>
        <w:t>1.</w:t>
      </w:r>
    </w:p>
    <w:p w14:paraId="431CB9E9" w14:textId="2A1370A3" w:rsidR="007F76A0" w:rsidRDefault="007F76A0" w:rsidP="000D3552">
      <w:pPr>
        <w:jc w:val="center"/>
        <w:rPr>
          <w:rFonts w:ascii="Times New Roman" w:hAnsi="Times New Roman" w:cs="Times New Roman"/>
          <w:b/>
          <w:bCs/>
          <w:sz w:val="24"/>
          <w:szCs w:val="24"/>
          <w:u w:val="single"/>
        </w:rPr>
      </w:pPr>
      <w:r w:rsidRPr="007F76A0">
        <w:rPr>
          <w:rFonts w:ascii="Times New Roman" w:hAnsi="Times New Roman" w:cs="Times New Roman"/>
          <w:b/>
          <w:bCs/>
          <w:sz w:val="24"/>
          <w:szCs w:val="24"/>
          <w:u w:val="single"/>
        </w:rPr>
        <w:t>Inovāciju laboratorijas piedāvājums valsts pārvaldes digitālās transformācijas projektu sagatavotājiem un potenciāliem īstenotājiem</w:t>
      </w:r>
    </w:p>
    <w:p w14:paraId="6691DD57" w14:textId="74BC825E" w:rsidR="000D6FF5" w:rsidRPr="000D6FF5" w:rsidRDefault="000D6FF5" w:rsidP="000D3552">
      <w:pPr>
        <w:jc w:val="center"/>
        <w:rPr>
          <w:rFonts w:ascii="Times New Roman" w:hAnsi="Times New Roman" w:cs="Times New Roman"/>
          <w:i/>
          <w:iCs/>
          <w:sz w:val="24"/>
          <w:szCs w:val="24"/>
        </w:rPr>
      </w:pPr>
      <w:r w:rsidRPr="000D6FF5">
        <w:rPr>
          <w:rFonts w:ascii="Times New Roman" w:hAnsi="Times New Roman" w:cs="Times New Roman"/>
          <w:i/>
          <w:iCs/>
          <w:sz w:val="24"/>
          <w:szCs w:val="24"/>
        </w:rPr>
        <w:t>L. Lindenbauma (Valsts kanceleja)</w:t>
      </w:r>
    </w:p>
    <w:p w14:paraId="00212DD0" w14:textId="02B13959" w:rsidR="007F76A0" w:rsidRDefault="006B68F2" w:rsidP="000D3552">
      <w:pPr>
        <w:jc w:val="center"/>
        <w:rPr>
          <w:rFonts w:ascii="Times New Roman" w:hAnsi="Times New Roman" w:cs="Times New Roman"/>
          <w:b/>
          <w:bCs/>
        </w:rPr>
      </w:pPr>
      <w:r w:rsidRPr="00BB2BED">
        <w:rPr>
          <w:rFonts w:ascii="Times New Roman" w:hAnsi="Times New Roman" w:cs="Times New Roman"/>
          <w:sz w:val="24"/>
          <w:szCs w:val="24"/>
        </w:rPr>
        <w:lastRenderedPageBreak/>
        <w:t xml:space="preserve">Prezentācija – datne: </w:t>
      </w:r>
      <w:r w:rsidR="00D06B8E" w:rsidRPr="00D06B8E">
        <w:rPr>
          <w:rFonts w:ascii="Times New Roman" w:hAnsi="Times New Roman" w:cs="Times New Roman"/>
          <w:sz w:val="24"/>
          <w:szCs w:val="24"/>
        </w:rPr>
        <w:t>2024-11-27-inlab-varam</w:t>
      </w:r>
      <w:r w:rsidRPr="00BB2BED">
        <w:rPr>
          <w:rFonts w:ascii="Times New Roman" w:hAnsi="Times New Roman" w:cs="Times New Roman"/>
          <w:sz w:val="24"/>
          <w:szCs w:val="24"/>
        </w:rPr>
        <w:t>.</w:t>
      </w:r>
      <w:r w:rsidR="00D06B8E">
        <w:rPr>
          <w:rFonts w:ascii="Times New Roman" w:hAnsi="Times New Roman" w:cs="Times New Roman"/>
          <w:sz w:val="24"/>
          <w:szCs w:val="24"/>
        </w:rPr>
        <w:t>pdf</w:t>
      </w:r>
    </w:p>
    <w:p w14:paraId="67B56C49" w14:textId="79A34E26" w:rsidR="007F76A0" w:rsidRDefault="006B68F2" w:rsidP="006B68F2">
      <w:pPr>
        <w:rPr>
          <w:rFonts w:ascii="Times New Roman" w:hAnsi="Times New Roman" w:cs="Times New Roman"/>
          <w:b/>
          <w:bCs/>
        </w:rPr>
      </w:pPr>
      <w:r>
        <w:rPr>
          <w:rFonts w:ascii="Times New Roman" w:hAnsi="Times New Roman" w:cs="Times New Roman"/>
          <w:sz w:val="24"/>
          <w:szCs w:val="24"/>
        </w:rPr>
        <w:t>Pieņemt zināšanai sniegto prezentāciju.</w:t>
      </w:r>
    </w:p>
    <w:p w14:paraId="6F1F0F9D" w14:textId="6B356297" w:rsidR="007F76A0" w:rsidRDefault="00636D98" w:rsidP="000D3552">
      <w:pPr>
        <w:jc w:val="center"/>
        <w:rPr>
          <w:rFonts w:ascii="Times New Roman" w:hAnsi="Times New Roman" w:cs="Times New Roman"/>
          <w:b/>
          <w:bCs/>
        </w:rPr>
      </w:pPr>
      <w:r>
        <w:rPr>
          <w:rFonts w:ascii="Times New Roman" w:hAnsi="Times New Roman" w:cs="Times New Roman"/>
          <w:b/>
          <w:bCs/>
        </w:rPr>
        <w:t xml:space="preserve">2. </w:t>
      </w:r>
    </w:p>
    <w:p w14:paraId="711CFD06" w14:textId="101FB4A4" w:rsidR="00636D98" w:rsidRPr="00636D98" w:rsidRDefault="00636D98" w:rsidP="000D3552">
      <w:pPr>
        <w:jc w:val="center"/>
        <w:rPr>
          <w:rFonts w:ascii="Times New Roman" w:hAnsi="Times New Roman" w:cs="Times New Roman"/>
          <w:b/>
          <w:bCs/>
          <w:sz w:val="24"/>
          <w:szCs w:val="24"/>
          <w:u w:val="single"/>
        </w:rPr>
      </w:pPr>
      <w:r w:rsidRPr="00636D98">
        <w:rPr>
          <w:rFonts w:ascii="Times New Roman" w:hAnsi="Times New Roman" w:cs="Times New Roman"/>
          <w:b/>
          <w:bCs/>
          <w:sz w:val="24"/>
          <w:szCs w:val="24"/>
          <w:u w:val="single"/>
        </w:rPr>
        <w:t>Valsts mēroga arhitektūras princip</w:t>
      </w:r>
      <w:r w:rsidR="00C81B25">
        <w:rPr>
          <w:rFonts w:ascii="Times New Roman" w:hAnsi="Times New Roman" w:cs="Times New Roman"/>
          <w:b/>
          <w:bCs/>
          <w:sz w:val="24"/>
          <w:szCs w:val="24"/>
          <w:u w:val="single"/>
        </w:rPr>
        <w:t>i</w:t>
      </w:r>
      <w:r w:rsidRPr="00636D98">
        <w:rPr>
          <w:rFonts w:ascii="Times New Roman" w:hAnsi="Times New Roman" w:cs="Times New Roman"/>
          <w:b/>
          <w:bCs/>
          <w:sz w:val="24"/>
          <w:szCs w:val="24"/>
          <w:u w:val="single"/>
        </w:rPr>
        <w:t xml:space="preserve"> un četru “horizontālo” jomu arhitektūru izstrādes gaita</w:t>
      </w:r>
    </w:p>
    <w:p w14:paraId="37E613E2" w14:textId="32A5C41A" w:rsidR="00D85E80" w:rsidRPr="0065249B" w:rsidRDefault="00DF4D23" w:rsidP="0065249B">
      <w:pPr>
        <w:jc w:val="center"/>
        <w:rPr>
          <w:rFonts w:ascii="Times New Roman" w:hAnsi="Times New Roman" w:cs="Times New Roman"/>
          <w:i/>
          <w:iCs/>
          <w:sz w:val="24"/>
          <w:szCs w:val="24"/>
        </w:rPr>
      </w:pPr>
      <w:r>
        <w:rPr>
          <w:rFonts w:ascii="Times New Roman" w:hAnsi="Times New Roman" w:cs="Times New Roman"/>
          <w:i/>
          <w:iCs/>
          <w:sz w:val="24"/>
          <w:szCs w:val="24"/>
        </w:rPr>
        <w:t>L.</w:t>
      </w:r>
      <w:r w:rsidR="00603C76">
        <w:rPr>
          <w:rFonts w:ascii="Times New Roman" w:hAnsi="Times New Roman" w:cs="Times New Roman"/>
          <w:i/>
          <w:iCs/>
          <w:sz w:val="24"/>
          <w:szCs w:val="24"/>
        </w:rPr>
        <w:t xml:space="preserve">Linabergs, </w:t>
      </w:r>
      <w:r w:rsidR="00636D98" w:rsidRPr="00636D98">
        <w:rPr>
          <w:rFonts w:ascii="Times New Roman" w:hAnsi="Times New Roman" w:cs="Times New Roman"/>
          <w:i/>
          <w:iCs/>
          <w:sz w:val="24"/>
          <w:szCs w:val="24"/>
        </w:rPr>
        <w:t>J. Krakops, R. Misa, G. Ieviņš</w:t>
      </w:r>
      <w:r w:rsidR="00163F8D">
        <w:rPr>
          <w:rFonts w:ascii="Times New Roman" w:hAnsi="Times New Roman" w:cs="Times New Roman"/>
          <w:i/>
          <w:iCs/>
          <w:sz w:val="24"/>
          <w:szCs w:val="24"/>
        </w:rPr>
        <w:t xml:space="preserve">, </w:t>
      </w:r>
      <w:r w:rsidR="00163F8D" w:rsidRPr="00636D98">
        <w:rPr>
          <w:rFonts w:ascii="Times New Roman" w:hAnsi="Times New Roman" w:cs="Times New Roman"/>
          <w:i/>
          <w:iCs/>
          <w:sz w:val="24"/>
          <w:szCs w:val="24"/>
        </w:rPr>
        <w:t>R. Pirta</w:t>
      </w:r>
      <w:r w:rsidR="00636D98">
        <w:rPr>
          <w:rFonts w:ascii="Times New Roman" w:hAnsi="Times New Roman" w:cs="Times New Roman"/>
          <w:i/>
          <w:iCs/>
          <w:sz w:val="24"/>
          <w:szCs w:val="24"/>
        </w:rPr>
        <w:t xml:space="preserve"> (VARAM)</w:t>
      </w:r>
    </w:p>
    <w:p w14:paraId="30360B72" w14:textId="76A4BDFF" w:rsidR="00240090" w:rsidRDefault="00FC24AC" w:rsidP="00240090">
      <w:pPr>
        <w:jc w:val="both"/>
        <w:rPr>
          <w:rFonts w:ascii="Times New Roman" w:hAnsi="Times New Roman" w:cs="Times New Roman"/>
          <w:sz w:val="24"/>
          <w:szCs w:val="24"/>
        </w:rPr>
      </w:pPr>
      <w:r w:rsidRPr="00FC7F0B">
        <w:rPr>
          <w:rFonts w:ascii="Times New Roman" w:hAnsi="Times New Roman" w:cs="Times New Roman"/>
          <w:sz w:val="24"/>
          <w:szCs w:val="24"/>
        </w:rPr>
        <w:t>Foruma dalībnieki</w:t>
      </w:r>
      <w:r w:rsidR="00264203">
        <w:rPr>
          <w:rFonts w:ascii="Times New Roman" w:hAnsi="Times New Roman" w:cs="Times New Roman"/>
          <w:sz w:val="24"/>
          <w:szCs w:val="24"/>
        </w:rPr>
        <w:t xml:space="preserve">em </w:t>
      </w:r>
      <w:r w:rsidRPr="00FC7F0B">
        <w:rPr>
          <w:rFonts w:ascii="Times New Roman" w:hAnsi="Times New Roman" w:cs="Times New Roman"/>
          <w:sz w:val="24"/>
          <w:szCs w:val="24"/>
        </w:rPr>
        <w:t xml:space="preserve">tiek </w:t>
      </w:r>
      <w:r w:rsidR="00264203">
        <w:rPr>
          <w:rFonts w:ascii="Times New Roman" w:hAnsi="Times New Roman" w:cs="Times New Roman"/>
          <w:sz w:val="24"/>
          <w:szCs w:val="24"/>
        </w:rPr>
        <w:t>atgādināts</w:t>
      </w:r>
      <w:r w:rsidRPr="00FC7F0B">
        <w:rPr>
          <w:rFonts w:ascii="Times New Roman" w:hAnsi="Times New Roman" w:cs="Times New Roman"/>
          <w:sz w:val="24"/>
          <w:szCs w:val="24"/>
        </w:rPr>
        <w:t xml:space="preserve"> par 16.07.2024. Digitālās modernizācijas tematiskās komitejas sēdē atbalstīto pieeju Eiropas Savienības kohēzijas politikas programmas 2021.–2027.gadam 1.3.1. specifiskā atbalsta mērķa “Izmantot digitalizācijas priekšrocības iedzīvotājiem, uzņēmumiem, pētniecības organizācijām un publiskajām iestādēm” 1.3.1.1. pasākuma “IKT risinājumu un pakalpojumu attīstība un iespēju radīšana privātajam sektoram” ieviešanas procesam, atbalstītajiem ārkārtas prioritātes projektiem un definēto horizontālo un nozaru attīstības jomu arhitektūru izstrādes termiņiem.</w:t>
      </w:r>
      <w:r>
        <w:rPr>
          <w:rFonts w:ascii="Times New Roman" w:hAnsi="Times New Roman" w:cs="Times New Roman"/>
          <w:sz w:val="24"/>
          <w:szCs w:val="24"/>
        </w:rPr>
        <w:t xml:space="preserve"> Detalizētāka informācijas pieejama šeit: </w:t>
      </w:r>
      <w:hyperlink r:id="rId11" w:history="1">
        <w:r w:rsidRPr="00565AE1">
          <w:rPr>
            <w:rStyle w:val="Hyperlink"/>
            <w:rFonts w:ascii="Times New Roman" w:hAnsi="Times New Roman" w:cs="Times New Roman"/>
            <w:sz w:val="24"/>
            <w:szCs w:val="24"/>
          </w:rPr>
          <w:t>https://www.mk.gov.lv/lv/digitalas-modernizacijas-tematiska-komiteja</w:t>
        </w:r>
      </w:hyperlink>
      <w:r w:rsidR="005344B9">
        <w:rPr>
          <w:rFonts w:ascii="Times New Roman" w:hAnsi="Times New Roman" w:cs="Times New Roman"/>
          <w:sz w:val="24"/>
          <w:szCs w:val="24"/>
        </w:rPr>
        <w:t xml:space="preserve">. Tiek sniegta informācija </w:t>
      </w:r>
      <w:r w:rsidR="008B4A00">
        <w:rPr>
          <w:rFonts w:ascii="Times New Roman" w:hAnsi="Times New Roman" w:cs="Times New Roman"/>
          <w:sz w:val="24"/>
          <w:szCs w:val="24"/>
        </w:rPr>
        <w:t>par Digitālās modernizācijas tematiskās komitejas l</w:t>
      </w:r>
      <w:r w:rsidR="00160871">
        <w:rPr>
          <w:rFonts w:ascii="Times New Roman" w:hAnsi="Times New Roman" w:cs="Times New Roman"/>
          <w:sz w:val="24"/>
          <w:szCs w:val="24"/>
        </w:rPr>
        <w:t>ē</w:t>
      </w:r>
      <w:r w:rsidR="008B4A00">
        <w:rPr>
          <w:rFonts w:ascii="Times New Roman" w:hAnsi="Times New Roman" w:cs="Times New Roman"/>
          <w:sz w:val="24"/>
          <w:szCs w:val="24"/>
        </w:rPr>
        <w:t>mumu izpildes gaitu</w:t>
      </w:r>
      <w:r w:rsidR="00160871">
        <w:rPr>
          <w:rFonts w:ascii="Times New Roman" w:hAnsi="Times New Roman" w:cs="Times New Roman"/>
          <w:sz w:val="24"/>
          <w:szCs w:val="24"/>
        </w:rPr>
        <w:t xml:space="preserve">, t.sk. četru “horizontālo” jomu </w:t>
      </w:r>
      <w:r w:rsidR="00B5757D">
        <w:rPr>
          <w:rFonts w:ascii="Times New Roman" w:hAnsi="Times New Roman" w:cs="Times New Roman"/>
          <w:sz w:val="24"/>
          <w:szCs w:val="24"/>
        </w:rPr>
        <w:t>mērķarhitektūras aprakstu izstrādi</w:t>
      </w:r>
      <w:r w:rsidR="00240090">
        <w:rPr>
          <w:rFonts w:ascii="Times New Roman" w:hAnsi="Times New Roman" w:cs="Times New Roman"/>
          <w:sz w:val="24"/>
          <w:szCs w:val="24"/>
        </w:rPr>
        <w:t>.</w:t>
      </w:r>
    </w:p>
    <w:p w14:paraId="0B3845A3" w14:textId="0A0DDD50" w:rsidR="000F2231" w:rsidRDefault="00FC24AC" w:rsidP="00636D98">
      <w:pPr>
        <w:rPr>
          <w:rFonts w:ascii="Times New Roman" w:hAnsi="Times New Roman" w:cs="Times New Roman"/>
          <w:sz w:val="24"/>
          <w:szCs w:val="24"/>
        </w:rPr>
      </w:pPr>
      <w:r>
        <w:rPr>
          <w:rFonts w:ascii="Times New Roman" w:hAnsi="Times New Roman" w:cs="Times New Roman"/>
          <w:sz w:val="24"/>
          <w:szCs w:val="24"/>
        </w:rPr>
        <w:t xml:space="preserve">Atbildot uz jautājumu par </w:t>
      </w:r>
      <w:r w:rsidR="008054C9">
        <w:rPr>
          <w:rFonts w:ascii="Times New Roman" w:hAnsi="Times New Roman" w:cs="Times New Roman"/>
          <w:sz w:val="24"/>
          <w:szCs w:val="24"/>
        </w:rPr>
        <w:t>informācijas sistēmu reģistrēšanu sistēmā VIRSIS:</w:t>
      </w:r>
    </w:p>
    <w:p w14:paraId="0CC7758B" w14:textId="26A5C1DF" w:rsidR="00597BA5" w:rsidRDefault="008054C9" w:rsidP="39906A78">
      <w:pPr>
        <w:jc w:val="both"/>
        <w:rPr>
          <w:rFonts w:ascii="Times New Roman" w:hAnsi="Times New Roman" w:cs="Times New Roman"/>
          <w:sz w:val="24"/>
          <w:szCs w:val="24"/>
        </w:rPr>
      </w:pPr>
      <w:r w:rsidRPr="39906A78">
        <w:rPr>
          <w:rFonts w:ascii="Times New Roman" w:hAnsi="Times New Roman" w:cs="Times New Roman"/>
          <w:sz w:val="24"/>
          <w:szCs w:val="24"/>
        </w:rPr>
        <w:t>Saskaņā ar 2024. gada 6. februāra Ministru kabineta noteikumu Nr. 89 “Valsts informācijas resursu, sistēmu un sadarbspējas informācijas sistēmas noteikumi” 1. punktu (“1. Noteikumi nosaka Valsts informācijas resursu, sistēmu un sadarbspējas informācijas sistēmas pārzini, tajā iekļaujamās informācijas apjomu, reģistrēšanas, izmantošanas un apstrādes kārtību, kā arī valsts informācijas sistēmu vai institūcijas informācijas sistēmu (turpmāk – informācijas sistēma) darbībai nepieciešamo informācijas un komunikācijas tehnoloģiju resursu un pakalpojumu pārvaldības kārtību.”), kur institūciju informācijas sistēma šo noteikumu kontekstā ir informācijas sistēma, kas attiecīgi nozīmē, ka arī šī informācijas sistēma ir jāreģistrē sistēmā VIRSIS (sk. VIRSIS noteikumu punktu Nr.21).</w:t>
      </w:r>
    </w:p>
    <w:p w14:paraId="1E366BF0" w14:textId="533C1C9C" w:rsidR="00597BA5" w:rsidRPr="00F4247F" w:rsidRDefault="694AC87A" w:rsidP="057CF74C">
      <w:pPr>
        <w:jc w:val="both"/>
        <w:rPr>
          <w:rStyle w:val="normaltextrun"/>
          <w:rFonts w:ascii="Times New Roman" w:eastAsiaTheme="majorEastAsia" w:hAnsi="Times New Roman" w:cs="Times New Roman"/>
          <w:sz w:val="24"/>
          <w:szCs w:val="24"/>
        </w:rPr>
      </w:pPr>
      <w:r w:rsidRPr="00F4247F">
        <w:rPr>
          <w:rStyle w:val="normaltextrun"/>
          <w:rFonts w:ascii="Times New Roman" w:eastAsiaTheme="majorEastAsia" w:hAnsi="Times New Roman" w:cs="Times New Roman"/>
          <w:sz w:val="24"/>
          <w:szCs w:val="24"/>
        </w:rPr>
        <w:t xml:space="preserve">Foruma dalībniekiem </w:t>
      </w:r>
      <w:r w:rsidR="1B117427" w:rsidRPr="00F4247F">
        <w:rPr>
          <w:rStyle w:val="normaltextrun"/>
          <w:rFonts w:ascii="Times New Roman" w:eastAsiaTheme="majorEastAsia" w:hAnsi="Times New Roman" w:cs="Times New Roman"/>
          <w:sz w:val="24"/>
          <w:szCs w:val="24"/>
        </w:rPr>
        <w:t xml:space="preserve">atkārtoti </w:t>
      </w:r>
      <w:r w:rsidRPr="00F4247F">
        <w:rPr>
          <w:rStyle w:val="normaltextrun"/>
          <w:rFonts w:ascii="Times New Roman" w:eastAsiaTheme="majorEastAsia" w:hAnsi="Times New Roman" w:cs="Times New Roman"/>
          <w:sz w:val="24"/>
          <w:szCs w:val="24"/>
        </w:rPr>
        <w:t xml:space="preserve">tiek prezentēts </w:t>
      </w:r>
      <w:r w:rsidR="00597BA5" w:rsidRPr="00F4247F">
        <w:rPr>
          <w:rStyle w:val="normaltextrun"/>
          <w:rFonts w:ascii="Times New Roman" w:eastAsiaTheme="majorEastAsia" w:hAnsi="Times New Roman" w:cs="Times New Roman"/>
          <w:sz w:val="24"/>
          <w:szCs w:val="24"/>
        </w:rPr>
        <w:t>Datu pārvaldības un koplietošanas</w:t>
      </w:r>
      <w:r w:rsidR="00597BA5" w:rsidRPr="00F4247F">
        <w:rPr>
          <w:rStyle w:val="eop"/>
          <w:rFonts w:ascii="Times New Roman" w:eastAsiaTheme="majorEastAsia" w:hAnsi="Times New Roman" w:cs="Times New Roman"/>
          <w:sz w:val="24"/>
          <w:szCs w:val="24"/>
        </w:rPr>
        <w:t> </w:t>
      </w:r>
      <w:r w:rsidR="00597BA5" w:rsidRPr="00F4247F">
        <w:rPr>
          <w:rStyle w:val="normaltextrun"/>
          <w:rFonts w:ascii="Times New Roman" w:eastAsiaTheme="majorEastAsia" w:hAnsi="Times New Roman" w:cs="Times New Roman"/>
          <w:sz w:val="24"/>
          <w:szCs w:val="24"/>
        </w:rPr>
        <w:t xml:space="preserve">jomas mērķarhitektūras </w:t>
      </w:r>
      <w:r w:rsidR="6E6183C1" w:rsidRPr="00F4247F">
        <w:rPr>
          <w:rStyle w:val="normaltextrun"/>
          <w:rFonts w:ascii="Times New Roman" w:eastAsiaTheme="majorEastAsia" w:hAnsi="Times New Roman" w:cs="Times New Roman"/>
          <w:sz w:val="24"/>
          <w:szCs w:val="24"/>
        </w:rPr>
        <w:t>koncepts</w:t>
      </w:r>
      <w:r w:rsidR="17E47844" w:rsidRPr="00F4247F">
        <w:rPr>
          <w:rStyle w:val="normaltextrun"/>
          <w:rFonts w:ascii="Times New Roman" w:eastAsiaTheme="majorEastAsia" w:hAnsi="Times New Roman" w:cs="Times New Roman"/>
          <w:sz w:val="24"/>
          <w:szCs w:val="24"/>
        </w:rPr>
        <w:t>. Foruma dalībnieki tiek informēti</w:t>
      </w:r>
      <w:r w:rsidR="0EFF1053" w:rsidRPr="00F4247F">
        <w:rPr>
          <w:rStyle w:val="normaltextrun"/>
          <w:rFonts w:ascii="Times New Roman" w:eastAsiaTheme="majorEastAsia" w:hAnsi="Times New Roman" w:cs="Times New Roman"/>
          <w:sz w:val="24"/>
          <w:szCs w:val="24"/>
        </w:rPr>
        <w:t xml:space="preserve"> par  starpiestāžu iesaisti </w:t>
      </w:r>
      <w:r w:rsidR="71F488C7" w:rsidRPr="00F4247F">
        <w:rPr>
          <w:rStyle w:val="normaltextrun"/>
          <w:rFonts w:ascii="Times New Roman" w:eastAsiaTheme="majorEastAsia" w:hAnsi="Times New Roman" w:cs="Times New Roman"/>
          <w:sz w:val="24"/>
          <w:szCs w:val="24"/>
        </w:rPr>
        <w:t>Datu pārvaldības un koplietošanas jomas mērķarhitektūras precizēšanas un kopīgas izpratne</w:t>
      </w:r>
      <w:r w:rsidR="58D0D17E" w:rsidRPr="00F4247F">
        <w:rPr>
          <w:rStyle w:val="normaltextrun"/>
          <w:rFonts w:ascii="Times New Roman" w:eastAsiaTheme="majorEastAsia" w:hAnsi="Times New Roman" w:cs="Times New Roman"/>
          <w:sz w:val="24"/>
          <w:szCs w:val="24"/>
        </w:rPr>
        <w:t>s radīšanas par attiecīgās arhitektūras tvērumu</w:t>
      </w:r>
      <w:r w:rsidR="71F488C7" w:rsidRPr="00F4247F">
        <w:rPr>
          <w:rStyle w:val="normaltextrun"/>
          <w:rFonts w:ascii="Times New Roman" w:eastAsiaTheme="majorEastAsia" w:hAnsi="Times New Roman" w:cs="Times New Roman"/>
          <w:sz w:val="24"/>
          <w:szCs w:val="24"/>
        </w:rPr>
        <w:t xml:space="preserve"> procesā</w:t>
      </w:r>
      <w:r w:rsidR="03058A2F" w:rsidRPr="00F4247F">
        <w:rPr>
          <w:rStyle w:val="normaltextrun"/>
          <w:rFonts w:ascii="Times New Roman" w:eastAsiaTheme="majorEastAsia" w:hAnsi="Times New Roman" w:cs="Times New Roman"/>
          <w:sz w:val="24"/>
          <w:szCs w:val="24"/>
        </w:rPr>
        <w:t>. VARAM informē</w:t>
      </w:r>
      <w:r w:rsidR="71F488C7" w:rsidRPr="00F4247F">
        <w:rPr>
          <w:rStyle w:val="normaltextrun"/>
          <w:rFonts w:ascii="Times New Roman" w:eastAsiaTheme="majorEastAsia" w:hAnsi="Times New Roman" w:cs="Times New Roman"/>
          <w:sz w:val="24"/>
          <w:szCs w:val="24"/>
        </w:rPr>
        <w:t xml:space="preserve"> </w:t>
      </w:r>
      <w:r w:rsidR="00FC7027" w:rsidRPr="00F4247F">
        <w:rPr>
          <w:rStyle w:val="normaltextrun"/>
          <w:rFonts w:ascii="Times New Roman" w:eastAsiaTheme="majorEastAsia" w:hAnsi="Times New Roman" w:cs="Times New Roman"/>
          <w:sz w:val="24"/>
          <w:szCs w:val="24"/>
        </w:rPr>
        <w:t xml:space="preserve"> foruma dalībniek</w:t>
      </w:r>
      <w:r w:rsidR="69DD97AE" w:rsidRPr="00F4247F">
        <w:rPr>
          <w:rStyle w:val="normaltextrun"/>
          <w:rFonts w:ascii="Times New Roman" w:eastAsiaTheme="majorEastAsia" w:hAnsi="Times New Roman" w:cs="Times New Roman"/>
          <w:sz w:val="24"/>
          <w:szCs w:val="24"/>
        </w:rPr>
        <w:t xml:space="preserve">us par </w:t>
      </w:r>
      <w:r w:rsidR="00FC7027" w:rsidRPr="00F4247F">
        <w:rPr>
          <w:rStyle w:val="normaltextrun"/>
          <w:rFonts w:ascii="Times New Roman" w:eastAsiaTheme="majorEastAsia" w:hAnsi="Times New Roman" w:cs="Times New Roman"/>
          <w:sz w:val="24"/>
          <w:szCs w:val="24"/>
        </w:rPr>
        <w:t xml:space="preserve"> </w:t>
      </w:r>
      <w:r w:rsidR="25CF9669" w:rsidRPr="00F4247F">
        <w:rPr>
          <w:rStyle w:val="normaltextrun"/>
          <w:rFonts w:ascii="Times New Roman" w:eastAsiaTheme="majorEastAsia" w:hAnsi="Times New Roman" w:cs="Times New Roman"/>
          <w:sz w:val="24"/>
          <w:szCs w:val="24"/>
        </w:rPr>
        <w:t xml:space="preserve">Datu pārvaldības un koplietošanas jomas mērķarhitektūras pieņemšanu un attiecīgu paziņošanu ievietojot to VARAM tīmekļa vietnē līdz </w:t>
      </w:r>
      <w:r w:rsidR="4698B20C" w:rsidRPr="00F4247F">
        <w:rPr>
          <w:rStyle w:val="normaltextrun"/>
          <w:rFonts w:ascii="Times New Roman" w:eastAsiaTheme="majorEastAsia" w:hAnsi="Times New Roman" w:cs="Times New Roman"/>
          <w:sz w:val="24"/>
          <w:szCs w:val="24"/>
        </w:rPr>
        <w:t>09.12.2024.</w:t>
      </w:r>
      <w:r w:rsidR="6920670E" w:rsidRPr="00F4247F">
        <w:rPr>
          <w:rStyle w:val="normaltextrun"/>
          <w:rFonts w:ascii="Times New Roman" w:eastAsiaTheme="majorEastAsia" w:hAnsi="Times New Roman" w:cs="Times New Roman"/>
          <w:sz w:val="24"/>
          <w:szCs w:val="24"/>
        </w:rPr>
        <w:t xml:space="preserve"> </w:t>
      </w:r>
      <w:r w:rsidR="76E6E087" w:rsidRPr="00F4247F">
        <w:rPr>
          <w:rStyle w:val="normaltextrun"/>
          <w:rFonts w:ascii="Times New Roman" w:eastAsiaTheme="majorEastAsia" w:hAnsi="Times New Roman" w:cs="Times New Roman"/>
          <w:sz w:val="24"/>
          <w:szCs w:val="24"/>
        </w:rPr>
        <w:t>Papildus i</w:t>
      </w:r>
      <w:r w:rsidR="4911899E" w:rsidRPr="00F4247F">
        <w:rPr>
          <w:rStyle w:val="normaltextrun"/>
          <w:rFonts w:ascii="Times New Roman" w:eastAsiaTheme="majorEastAsia" w:hAnsi="Times New Roman" w:cs="Times New Roman"/>
          <w:sz w:val="24"/>
          <w:szCs w:val="24"/>
        </w:rPr>
        <w:t>nformācijai</w:t>
      </w:r>
      <w:r w:rsidR="284D7293" w:rsidRPr="00F4247F">
        <w:rPr>
          <w:rStyle w:val="normaltextrun"/>
          <w:rFonts w:ascii="Times New Roman" w:eastAsiaTheme="majorEastAsia" w:hAnsi="Times New Roman" w:cs="Times New Roman"/>
          <w:sz w:val="24"/>
          <w:szCs w:val="24"/>
        </w:rPr>
        <w:t xml:space="preserve"> foruma dalībniekiem</w:t>
      </w:r>
      <w:r w:rsidR="51EC915D" w:rsidRPr="00F4247F">
        <w:rPr>
          <w:rStyle w:val="normaltextrun"/>
          <w:rFonts w:ascii="Times New Roman" w:eastAsiaTheme="majorEastAsia" w:hAnsi="Times New Roman" w:cs="Times New Roman"/>
          <w:sz w:val="24"/>
          <w:szCs w:val="24"/>
        </w:rPr>
        <w:t xml:space="preserve"> protokola</w:t>
      </w:r>
      <w:r w:rsidR="4911899E" w:rsidRPr="00F4247F">
        <w:rPr>
          <w:rStyle w:val="normaltextrun"/>
          <w:rFonts w:ascii="Times New Roman" w:eastAsiaTheme="majorEastAsia" w:hAnsi="Times New Roman" w:cs="Times New Roman"/>
          <w:sz w:val="24"/>
          <w:szCs w:val="24"/>
        </w:rPr>
        <w:t xml:space="preserve"> p</w:t>
      </w:r>
      <w:r w:rsidR="6920670E" w:rsidRPr="00F4247F">
        <w:rPr>
          <w:rStyle w:val="normaltextrun"/>
          <w:rFonts w:ascii="Times New Roman" w:eastAsiaTheme="majorEastAsia" w:hAnsi="Times New Roman" w:cs="Times New Roman"/>
          <w:sz w:val="24"/>
          <w:szCs w:val="24"/>
        </w:rPr>
        <w:t>ielikumā VARAM apstiprinātā Datu pārvaldības un koplietošanas jomas mērķarhitektūra</w:t>
      </w:r>
      <w:r w:rsidR="5BBC01C8" w:rsidRPr="00F4247F">
        <w:rPr>
          <w:rStyle w:val="normaltextrun"/>
          <w:rFonts w:ascii="Times New Roman" w:eastAsiaTheme="majorEastAsia" w:hAnsi="Times New Roman" w:cs="Times New Roman"/>
          <w:sz w:val="24"/>
          <w:szCs w:val="24"/>
        </w:rPr>
        <w:t xml:space="preserve">, kas tiks </w:t>
      </w:r>
      <w:r w:rsidR="1133C3B4" w:rsidRPr="00F4247F">
        <w:rPr>
          <w:rStyle w:val="normaltextrun"/>
          <w:rFonts w:ascii="Times New Roman" w:eastAsiaTheme="majorEastAsia" w:hAnsi="Times New Roman" w:cs="Times New Roman"/>
          <w:sz w:val="24"/>
          <w:szCs w:val="24"/>
        </w:rPr>
        <w:t>publicēta</w:t>
      </w:r>
      <w:r w:rsidR="3A42E713" w:rsidRPr="00F4247F">
        <w:rPr>
          <w:rStyle w:val="normaltextrun"/>
          <w:rFonts w:ascii="Times New Roman" w:eastAsiaTheme="majorEastAsia" w:hAnsi="Times New Roman" w:cs="Times New Roman"/>
          <w:sz w:val="24"/>
          <w:szCs w:val="24"/>
        </w:rPr>
        <w:t xml:space="preserve"> VARAM tīmekļa vietnē</w:t>
      </w:r>
      <w:r w:rsidR="526BF8D1" w:rsidRPr="00F4247F">
        <w:rPr>
          <w:rStyle w:val="normaltextrun"/>
          <w:rFonts w:ascii="Times New Roman" w:eastAsiaTheme="majorEastAsia" w:hAnsi="Times New Roman" w:cs="Times New Roman"/>
          <w:sz w:val="24"/>
          <w:szCs w:val="24"/>
        </w:rPr>
        <w:t>.</w:t>
      </w:r>
    </w:p>
    <w:p w14:paraId="320ACB62" w14:textId="73A6E4C8" w:rsidR="008054C9" w:rsidRPr="00684DDD" w:rsidRDefault="00302ABF" w:rsidP="39906A78">
      <w:pPr>
        <w:ind w:left="720"/>
        <w:jc w:val="center"/>
        <w:rPr>
          <w:rFonts w:ascii="Times New Roman" w:hAnsi="Times New Roman" w:cs="Times New Roman"/>
          <w:i/>
          <w:iCs/>
          <w:sz w:val="24"/>
          <w:szCs w:val="24"/>
        </w:rPr>
      </w:pPr>
      <w:r w:rsidRPr="39906A78">
        <w:rPr>
          <w:rFonts w:ascii="Times New Roman" w:hAnsi="Times New Roman" w:cs="Times New Roman"/>
          <w:i/>
          <w:iCs/>
          <w:sz w:val="24"/>
          <w:szCs w:val="24"/>
        </w:rPr>
        <w:t>Prezentācijas datne:</w:t>
      </w:r>
      <w:r w:rsidR="00EC42FB" w:rsidRPr="39906A78">
        <w:rPr>
          <w:rFonts w:ascii="Times New Roman" w:hAnsi="Times New Roman" w:cs="Times New Roman"/>
          <w:i/>
          <w:iCs/>
          <w:sz w:val="24"/>
          <w:szCs w:val="24"/>
        </w:rPr>
        <w:t xml:space="preserve"> VARAM_Dati_IKT_forums.pptx;</w:t>
      </w:r>
    </w:p>
    <w:p w14:paraId="7A58CCB4" w14:textId="1E8BCE8B" w:rsidR="00302ABF" w:rsidRPr="00232C97" w:rsidRDefault="00302ABF" w:rsidP="39906A78">
      <w:pPr>
        <w:ind w:left="720"/>
        <w:jc w:val="center"/>
        <w:rPr>
          <w:rFonts w:ascii="Times New Roman" w:hAnsi="Times New Roman" w:cs="Times New Roman"/>
          <w:i/>
          <w:iCs/>
          <w:sz w:val="24"/>
          <w:szCs w:val="24"/>
        </w:rPr>
      </w:pPr>
      <w:r w:rsidRPr="007B2E1A">
        <w:rPr>
          <w:rFonts w:ascii="Times New Roman" w:hAnsi="Times New Roman" w:cs="Times New Roman"/>
          <w:i/>
          <w:iCs/>
          <w:sz w:val="24"/>
          <w:szCs w:val="24"/>
        </w:rPr>
        <w:t xml:space="preserve">Dokumenta datne: </w:t>
      </w:r>
      <w:r w:rsidR="007B2E1A" w:rsidRPr="007B2E1A">
        <w:rPr>
          <w:rFonts w:ascii="Times New Roman" w:hAnsi="Times New Roman" w:cs="Times New Roman"/>
          <w:i/>
          <w:iCs/>
          <w:sz w:val="24"/>
          <w:szCs w:val="24"/>
        </w:rPr>
        <w:t>DPKMA_V</w:t>
      </w:r>
      <w:r w:rsidR="007B2E1A">
        <w:rPr>
          <w:rFonts w:ascii="Times New Roman" w:hAnsi="Times New Roman" w:cs="Times New Roman"/>
          <w:i/>
          <w:iCs/>
          <w:sz w:val="24"/>
          <w:szCs w:val="24"/>
        </w:rPr>
        <w:t>1.</w:t>
      </w:r>
      <w:r w:rsidR="00026183" w:rsidRPr="00026183">
        <w:rPr>
          <w:rFonts w:ascii="Times New Roman" w:hAnsi="Times New Roman" w:cs="Times New Roman"/>
          <w:i/>
          <w:iCs/>
          <w:sz w:val="24"/>
          <w:szCs w:val="24"/>
        </w:rPr>
        <w:t>docx</w:t>
      </w:r>
    </w:p>
    <w:p w14:paraId="5FAF8FC4" w14:textId="0358EBA1" w:rsidR="000A7DE4" w:rsidRDefault="00555785" w:rsidP="00107E80">
      <w:pPr>
        <w:jc w:val="both"/>
        <w:rPr>
          <w:rFonts w:ascii="Times New Roman" w:hAnsi="Times New Roman" w:cs="Times New Roman"/>
          <w:sz w:val="24"/>
          <w:szCs w:val="24"/>
        </w:rPr>
      </w:pPr>
      <w:r w:rsidRPr="39906A78">
        <w:rPr>
          <w:rFonts w:ascii="Times New Roman" w:hAnsi="Times New Roman" w:cs="Times New Roman"/>
          <w:sz w:val="24"/>
          <w:szCs w:val="24"/>
        </w:rPr>
        <w:t>VARAM pu</w:t>
      </w:r>
      <w:r w:rsidR="00A3403E" w:rsidRPr="39906A78">
        <w:rPr>
          <w:rFonts w:ascii="Times New Roman" w:hAnsi="Times New Roman" w:cs="Times New Roman"/>
          <w:sz w:val="24"/>
          <w:szCs w:val="24"/>
        </w:rPr>
        <w:t>blicēs m</w:t>
      </w:r>
      <w:r w:rsidR="00CC212F" w:rsidRPr="39906A78">
        <w:rPr>
          <w:rFonts w:ascii="Times New Roman" w:hAnsi="Times New Roman" w:cs="Times New Roman"/>
          <w:sz w:val="24"/>
          <w:szCs w:val="24"/>
        </w:rPr>
        <w:t>ērķarhitektūras apraksta versij</w:t>
      </w:r>
      <w:r w:rsidR="008F5F3F" w:rsidRPr="39906A78">
        <w:rPr>
          <w:rFonts w:ascii="Times New Roman" w:hAnsi="Times New Roman" w:cs="Times New Roman"/>
          <w:sz w:val="24"/>
          <w:szCs w:val="24"/>
        </w:rPr>
        <w:t>u VARAM tīmekļa vietnes IKT arhitektūras sadaļā</w:t>
      </w:r>
      <w:r w:rsidR="00B21291" w:rsidRPr="39906A78">
        <w:rPr>
          <w:rFonts w:ascii="Times New Roman" w:hAnsi="Times New Roman" w:cs="Times New Roman"/>
          <w:sz w:val="24"/>
          <w:szCs w:val="24"/>
        </w:rPr>
        <w:t xml:space="preserve"> </w:t>
      </w:r>
      <w:hyperlink r:id="rId12">
        <w:r w:rsidR="00B21291" w:rsidRPr="39906A78">
          <w:rPr>
            <w:rStyle w:val="Hyperlink"/>
            <w:rFonts w:ascii="Times New Roman" w:hAnsi="Times New Roman" w:cs="Times New Roman"/>
            <w:sz w:val="24"/>
            <w:szCs w:val="24"/>
          </w:rPr>
          <w:t>https://www.varam.gov.lv/lv/valsts-parvaldes-jomu-domenu-</w:t>
        </w:r>
        <w:r w:rsidR="00B21291" w:rsidRPr="39906A78">
          <w:rPr>
            <w:rStyle w:val="Hyperlink"/>
            <w:rFonts w:ascii="Times New Roman" w:hAnsi="Times New Roman" w:cs="Times New Roman"/>
            <w:sz w:val="24"/>
            <w:szCs w:val="24"/>
          </w:rPr>
          <w:lastRenderedPageBreak/>
          <w:t>arhitekturas</w:t>
        </w:r>
      </w:hyperlink>
      <w:r w:rsidR="00B21291" w:rsidRPr="39906A78">
        <w:rPr>
          <w:rFonts w:ascii="Times New Roman" w:hAnsi="Times New Roman" w:cs="Times New Roman"/>
          <w:sz w:val="24"/>
          <w:szCs w:val="24"/>
        </w:rPr>
        <w:t>,</w:t>
      </w:r>
      <w:r w:rsidR="008F5F3F" w:rsidRPr="39906A78">
        <w:rPr>
          <w:rFonts w:ascii="Times New Roman" w:hAnsi="Times New Roman" w:cs="Times New Roman"/>
          <w:sz w:val="24"/>
          <w:szCs w:val="24"/>
        </w:rPr>
        <w:t xml:space="preserve"> tai iegūstot vadlīniju</w:t>
      </w:r>
      <w:r w:rsidR="00143CF4" w:rsidRPr="39906A78">
        <w:rPr>
          <w:rFonts w:ascii="Times New Roman" w:hAnsi="Times New Roman" w:cs="Times New Roman"/>
          <w:sz w:val="24"/>
          <w:szCs w:val="24"/>
        </w:rPr>
        <w:t xml:space="preserve"> statusu</w:t>
      </w:r>
      <w:r w:rsidR="008F3E8C" w:rsidRPr="39906A78">
        <w:rPr>
          <w:rFonts w:ascii="Times New Roman" w:hAnsi="Times New Roman" w:cs="Times New Roman"/>
          <w:sz w:val="24"/>
          <w:szCs w:val="24"/>
        </w:rPr>
        <w:t xml:space="preserve">, kas ir ņemamas vērā saskaņojot </w:t>
      </w:r>
      <w:r w:rsidR="002E667F" w:rsidRPr="39906A78">
        <w:rPr>
          <w:rFonts w:ascii="Times New Roman" w:hAnsi="Times New Roman" w:cs="Times New Roman"/>
          <w:sz w:val="24"/>
          <w:szCs w:val="24"/>
        </w:rPr>
        <w:t>turpmāk</w:t>
      </w:r>
      <w:r w:rsidR="008F3E8C" w:rsidRPr="39906A78">
        <w:rPr>
          <w:rFonts w:ascii="Times New Roman" w:hAnsi="Times New Roman" w:cs="Times New Roman"/>
          <w:sz w:val="24"/>
          <w:szCs w:val="24"/>
        </w:rPr>
        <w:t xml:space="preserve">ās jomu mērķarhitektūras un IKT risinājumu attīstības aktivitāšu aprakstus. </w:t>
      </w:r>
    </w:p>
    <w:p w14:paraId="7222631C" w14:textId="0083B05C" w:rsidR="00636D98" w:rsidRDefault="001D352B" w:rsidP="00107E80">
      <w:pPr>
        <w:jc w:val="both"/>
        <w:rPr>
          <w:rFonts w:ascii="Times New Roman" w:hAnsi="Times New Roman" w:cs="Times New Roman"/>
          <w:sz w:val="24"/>
          <w:szCs w:val="24"/>
        </w:rPr>
      </w:pPr>
      <w:r>
        <w:rPr>
          <w:rFonts w:ascii="Times New Roman" w:hAnsi="Times New Roman" w:cs="Times New Roman"/>
          <w:sz w:val="24"/>
          <w:szCs w:val="24"/>
        </w:rPr>
        <w:t>Tiek p</w:t>
      </w:r>
      <w:r w:rsidR="00636D98">
        <w:rPr>
          <w:rFonts w:ascii="Times New Roman" w:hAnsi="Times New Roman" w:cs="Times New Roman"/>
          <w:sz w:val="24"/>
          <w:szCs w:val="24"/>
        </w:rPr>
        <w:t>ieņemt</w:t>
      </w:r>
      <w:r>
        <w:rPr>
          <w:rFonts w:ascii="Times New Roman" w:hAnsi="Times New Roman" w:cs="Times New Roman"/>
          <w:sz w:val="24"/>
          <w:szCs w:val="24"/>
        </w:rPr>
        <w:t>a</w:t>
      </w:r>
      <w:r w:rsidR="00636D98">
        <w:rPr>
          <w:rFonts w:ascii="Times New Roman" w:hAnsi="Times New Roman" w:cs="Times New Roman"/>
          <w:sz w:val="24"/>
          <w:szCs w:val="24"/>
        </w:rPr>
        <w:t xml:space="preserve"> zināšanai </w:t>
      </w:r>
      <w:r w:rsidR="00EC42FB">
        <w:rPr>
          <w:rFonts w:ascii="Times New Roman" w:hAnsi="Times New Roman" w:cs="Times New Roman"/>
          <w:sz w:val="24"/>
          <w:szCs w:val="24"/>
        </w:rPr>
        <w:t xml:space="preserve">informācija par 3 </w:t>
      </w:r>
      <w:r w:rsidR="00E676FF">
        <w:rPr>
          <w:rFonts w:ascii="Times New Roman" w:hAnsi="Times New Roman" w:cs="Times New Roman"/>
          <w:sz w:val="24"/>
          <w:szCs w:val="24"/>
        </w:rPr>
        <w:t xml:space="preserve">“horizontālo” jomu mērķarhitektūru aprakstu izstrādes gaitu, kā arī </w:t>
      </w:r>
      <w:r w:rsidR="0054213E">
        <w:rPr>
          <w:rFonts w:ascii="Times New Roman" w:hAnsi="Times New Roman" w:cs="Times New Roman"/>
          <w:sz w:val="24"/>
          <w:szCs w:val="24"/>
        </w:rPr>
        <w:t xml:space="preserve">par arhitektūras principiem un </w:t>
      </w:r>
      <w:r w:rsidR="00A4522A">
        <w:rPr>
          <w:rFonts w:ascii="Times New Roman" w:hAnsi="Times New Roman" w:cs="Times New Roman"/>
          <w:sz w:val="24"/>
          <w:szCs w:val="24"/>
        </w:rPr>
        <w:t xml:space="preserve">nozaru jomu (domēnu) arhitektūru saskaņošanas procesu. </w:t>
      </w:r>
    </w:p>
    <w:p w14:paraId="77A5623E" w14:textId="40EBCB86" w:rsidR="005549C3" w:rsidRPr="00153145" w:rsidRDefault="00232C97" w:rsidP="31AA44C1">
      <w:pPr>
        <w:ind w:left="720"/>
        <w:jc w:val="center"/>
        <w:rPr>
          <w:rFonts w:ascii="Times New Roman" w:hAnsi="Times New Roman" w:cs="Times New Roman"/>
          <w:b/>
          <w:bCs/>
          <w:i/>
          <w:iCs/>
        </w:rPr>
      </w:pPr>
      <w:r w:rsidRPr="31AA44C1">
        <w:rPr>
          <w:rFonts w:ascii="Times New Roman" w:hAnsi="Times New Roman" w:cs="Times New Roman"/>
          <w:i/>
          <w:iCs/>
          <w:sz w:val="24"/>
          <w:szCs w:val="24"/>
        </w:rPr>
        <w:t>D</w:t>
      </w:r>
      <w:r w:rsidR="005549C3" w:rsidRPr="31AA44C1">
        <w:rPr>
          <w:rFonts w:ascii="Times New Roman" w:hAnsi="Times New Roman" w:cs="Times New Roman"/>
          <w:i/>
          <w:iCs/>
          <w:sz w:val="24"/>
          <w:szCs w:val="24"/>
        </w:rPr>
        <w:t>atne: VARAM_pakalpojumi_IKT_forums. pptx, datne: Infra kiber jomas arhitekt 25.11.2024.pptx, datne: VARAM_IKT vaditaju forums.pptx</w:t>
      </w:r>
    </w:p>
    <w:p w14:paraId="6FF34FF5" w14:textId="77777777" w:rsidR="003F6D73" w:rsidRDefault="003F6D73" w:rsidP="00636D98">
      <w:pPr>
        <w:rPr>
          <w:rFonts w:ascii="Times New Roman" w:hAnsi="Times New Roman" w:cs="Times New Roman"/>
          <w:sz w:val="24"/>
          <w:szCs w:val="24"/>
        </w:rPr>
      </w:pPr>
    </w:p>
    <w:p w14:paraId="181060E3" w14:textId="04B3278F" w:rsidR="00973552" w:rsidRPr="00BB2BED" w:rsidRDefault="00973552" w:rsidP="00973552">
      <w:pPr>
        <w:jc w:val="center"/>
        <w:rPr>
          <w:rFonts w:ascii="Times New Roman" w:hAnsi="Times New Roman" w:cs="Times New Roman"/>
          <w:b/>
          <w:bCs/>
          <w:sz w:val="24"/>
          <w:szCs w:val="24"/>
          <w:u w:val="single"/>
        </w:rPr>
      </w:pPr>
      <w:r>
        <w:rPr>
          <w:rFonts w:ascii="Times New Roman" w:hAnsi="Times New Roman" w:cs="Times New Roman"/>
          <w:b/>
          <w:bCs/>
          <w:sz w:val="24"/>
          <w:szCs w:val="24"/>
        </w:rPr>
        <w:t>3</w:t>
      </w:r>
      <w:r w:rsidRPr="003A7E80">
        <w:rPr>
          <w:rFonts w:ascii="Times New Roman" w:hAnsi="Times New Roman" w:cs="Times New Roman"/>
          <w:b/>
          <w:bCs/>
          <w:sz w:val="24"/>
          <w:szCs w:val="24"/>
        </w:rPr>
        <w:t>.</w:t>
      </w:r>
      <w:r w:rsidR="005D6D5E">
        <w:rPr>
          <w:rFonts w:ascii="Times New Roman" w:hAnsi="Times New Roman" w:cs="Times New Roman"/>
          <w:b/>
          <w:bCs/>
          <w:sz w:val="24"/>
          <w:szCs w:val="24"/>
        </w:rPr>
        <w:t xml:space="preserve"> </w:t>
      </w:r>
      <w:r w:rsidR="00020AEE">
        <w:rPr>
          <w:rFonts w:ascii="Times New Roman" w:hAnsi="Times New Roman" w:cs="Times New Roman"/>
          <w:b/>
          <w:bCs/>
          <w:sz w:val="24"/>
          <w:szCs w:val="24"/>
          <w:u w:val="single"/>
        </w:rPr>
        <w:t>Dažādi</w:t>
      </w:r>
    </w:p>
    <w:p w14:paraId="46D40D99" w14:textId="3FAEEE62" w:rsidR="000F6927" w:rsidRDefault="000F6927" w:rsidP="00FC7F0B">
      <w:pPr>
        <w:jc w:val="both"/>
        <w:rPr>
          <w:rFonts w:ascii="Times New Roman" w:hAnsi="Times New Roman" w:cs="Times New Roman"/>
          <w:sz w:val="24"/>
          <w:szCs w:val="24"/>
        </w:rPr>
      </w:pPr>
      <w:r>
        <w:rPr>
          <w:rFonts w:ascii="Times New Roman" w:hAnsi="Times New Roman" w:cs="Times New Roman"/>
          <w:i/>
          <w:iCs/>
          <w:sz w:val="24"/>
          <w:szCs w:val="24"/>
        </w:rPr>
        <w:t>U. Bisenieks (VARAM)</w:t>
      </w:r>
      <w:r w:rsidR="009E5D48">
        <w:rPr>
          <w:rFonts w:ascii="Times New Roman" w:hAnsi="Times New Roman" w:cs="Times New Roman"/>
          <w:i/>
          <w:iCs/>
          <w:sz w:val="24"/>
          <w:szCs w:val="24"/>
        </w:rPr>
        <w:t xml:space="preserve"> </w:t>
      </w:r>
      <w:r w:rsidR="009E5D48" w:rsidRPr="009E5D48">
        <w:rPr>
          <w:rFonts w:ascii="Times New Roman" w:hAnsi="Times New Roman" w:cs="Times New Roman"/>
          <w:b/>
          <w:bCs/>
          <w:i/>
          <w:iCs/>
          <w:sz w:val="24"/>
          <w:szCs w:val="24"/>
        </w:rPr>
        <w:t>Par E-adresi</w:t>
      </w:r>
    </w:p>
    <w:p w14:paraId="61FDEB78" w14:textId="5A28D073" w:rsidR="00E27633" w:rsidRPr="00CF0F4F" w:rsidRDefault="000F6927" w:rsidP="00CF0F4F">
      <w:pPr>
        <w:jc w:val="both"/>
        <w:rPr>
          <w:rFonts w:ascii="Times New Roman" w:hAnsi="Times New Roman" w:cs="Times New Roman"/>
          <w:sz w:val="24"/>
          <w:szCs w:val="24"/>
        </w:rPr>
      </w:pPr>
      <w:r>
        <w:rPr>
          <w:rFonts w:ascii="Times New Roman" w:hAnsi="Times New Roman" w:cs="Times New Roman"/>
          <w:sz w:val="24"/>
          <w:szCs w:val="24"/>
        </w:rPr>
        <w:t xml:space="preserve">Informē, ka E-adresē tiek plānota saziņas paplašināšana, nodrošinot saziņas funkcionalitāti starp komersantu un komersantu vai iedzīvotāju un komersantu.  Ar 01.01.2025. stājas spēkā grozījumi Grāmatvedības likumā, kas paredz elektronisko rēķinu apriti </w:t>
      </w:r>
      <w:r w:rsidRPr="003D2273">
        <w:rPr>
          <w:rFonts w:ascii="Times New Roman" w:hAnsi="Times New Roman" w:cs="Times New Roman"/>
          <w:sz w:val="24"/>
          <w:szCs w:val="24"/>
        </w:rPr>
        <w:t>starp piegādātāju un valsts iestādi, preces vai pakalpojuma saņēmēju.</w:t>
      </w:r>
      <w:r>
        <w:rPr>
          <w:rFonts w:ascii="Times New Roman" w:hAnsi="Times New Roman" w:cs="Times New Roman"/>
          <w:sz w:val="24"/>
          <w:szCs w:val="24"/>
        </w:rPr>
        <w:t xml:space="preserve"> Savukārt ar 01.01.2026. elektroniskā rēķinu aprite nodrošināma starp privātpersonām.</w:t>
      </w:r>
    </w:p>
    <w:p w14:paraId="41088210" w14:textId="75C6AD94" w:rsidR="00075B92" w:rsidRPr="009E5D48" w:rsidRDefault="00075B92" w:rsidP="00075B92">
      <w:pPr>
        <w:rPr>
          <w:rFonts w:ascii="Times New Roman" w:hAnsi="Times New Roman" w:cs="Times New Roman"/>
          <w:b/>
          <w:bCs/>
          <w:i/>
          <w:iCs/>
          <w:sz w:val="24"/>
          <w:szCs w:val="24"/>
        </w:rPr>
      </w:pPr>
      <w:r>
        <w:rPr>
          <w:rFonts w:ascii="Times New Roman" w:hAnsi="Times New Roman" w:cs="Times New Roman"/>
          <w:i/>
          <w:iCs/>
          <w:sz w:val="24"/>
          <w:szCs w:val="24"/>
        </w:rPr>
        <w:t xml:space="preserve">L. Linabergs (VARAM) </w:t>
      </w:r>
      <w:r w:rsidR="009E5D48" w:rsidRPr="009E5D48">
        <w:rPr>
          <w:rFonts w:ascii="Times New Roman" w:hAnsi="Times New Roman" w:cs="Times New Roman"/>
          <w:b/>
          <w:bCs/>
          <w:i/>
          <w:iCs/>
          <w:sz w:val="24"/>
          <w:szCs w:val="24"/>
        </w:rPr>
        <w:t>Par valsts datu apstrādes mākoņa MK noteikumu tvērumu un prasību interpretāciju</w:t>
      </w:r>
    </w:p>
    <w:p w14:paraId="33153D95" w14:textId="47FAE63B" w:rsidR="00E5601C" w:rsidRPr="00FC7F0B" w:rsidRDefault="00FC7F0B" w:rsidP="00FC7F0B">
      <w:pPr>
        <w:jc w:val="both"/>
        <w:rPr>
          <w:rFonts w:ascii="Times New Roman" w:hAnsi="Times New Roman" w:cs="Times New Roman"/>
          <w:sz w:val="24"/>
          <w:szCs w:val="24"/>
        </w:rPr>
      </w:pPr>
      <w:r w:rsidRPr="00806A93">
        <w:rPr>
          <w:rFonts w:ascii="Times New Roman" w:hAnsi="Times New Roman" w:cs="Times New Roman"/>
          <w:sz w:val="24"/>
          <w:szCs w:val="24"/>
        </w:rPr>
        <w:t>I</w:t>
      </w:r>
      <w:r w:rsidR="00090A40" w:rsidRPr="00806A93">
        <w:rPr>
          <w:rFonts w:ascii="Times New Roman" w:hAnsi="Times New Roman" w:cs="Times New Roman"/>
          <w:sz w:val="24"/>
          <w:szCs w:val="24"/>
        </w:rPr>
        <w:t>nformē</w:t>
      </w:r>
      <w:r w:rsidR="00806A93" w:rsidRPr="00806A93">
        <w:rPr>
          <w:rFonts w:ascii="Times New Roman" w:hAnsi="Times New Roman" w:cs="Times New Roman"/>
          <w:sz w:val="24"/>
          <w:szCs w:val="24"/>
        </w:rPr>
        <w:t>, ka šobrīd saskaņošanā ir</w:t>
      </w:r>
      <w:r w:rsidR="00090A40" w:rsidRPr="00806A93">
        <w:rPr>
          <w:rFonts w:ascii="Times New Roman" w:hAnsi="Times New Roman" w:cs="Times New Roman"/>
          <w:sz w:val="24"/>
          <w:szCs w:val="24"/>
        </w:rPr>
        <w:t xml:space="preserve"> </w:t>
      </w:r>
      <w:r w:rsidR="00CF2073" w:rsidRPr="00CF2073">
        <w:rPr>
          <w:rFonts w:ascii="Times New Roman" w:hAnsi="Times New Roman" w:cs="Times New Roman"/>
          <w:sz w:val="24"/>
          <w:szCs w:val="24"/>
        </w:rPr>
        <w:t>Valsts datu apstrādes mākoņa noteikum</w:t>
      </w:r>
      <w:r w:rsidR="00CF2073">
        <w:rPr>
          <w:rFonts w:ascii="Times New Roman" w:hAnsi="Times New Roman" w:cs="Times New Roman"/>
          <w:sz w:val="24"/>
          <w:szCs w:val="24"/>
        </w:rPr>
        <w:t xml:space="preserve">u </w:t>
      </w:r>
      <w:r w:rsidR="002C005E">
        <w:rPr>
          <w:rFonts w:ascii="Times New Roman" w:hAnsi="Times New Roman" w:cs="Times New Roman"/>
          <w:sz w:val="24"/>
          <w:szCs w:val="24"/>
        </w:rPr>
        <w:t>(</w:t>
      </w:r>
      <w:r w:rsidR="002C005E" w:rsidRPr="002C005E">
        <w:rPr>
          <w:rFonts w:ascii="Times New Roman" w:hAnsi="Times New Roman" w:cs="Times New Roman"/>
          <w:sz w:val="24"/>
          <w:szCs w:val="24"/>
        </w:rPr>
        <w:t>24-TA-1050</w:t>
      </w:r>
      <w:r w:rsidR="002C005E">
        <w:rPr>
          <w:rFonts w:ascii="Times New Roman" w:hAnsi="Times New Roman" w:cs="Times New Roman"/>
          <w:sz w:val="24"/>
          <w:szCs w:val="24"/>
        </w:rPr>
        <w:t xml:space="preserve">) </w:t>
      </w:r>
      <w:r w:rsidR="00CF2073">
        <w:rPr>
          <w:rFonts w:ascii="Times New Roman" w:hAnsi="Times New Roman" w:cs="Times New Roman"/>
          <w:sz w:val="24"/>
          <w:szCs w:val="24"/>
        </w:rPr>
        <w:t>projekts</w:t>
      </w:r>
      <w:r w:rsidR="00E5601C">
        <w:rPr>
          <w:rFonts w:ascii="Times New Roman" w:hAnsi="Times New Roman" w:cs="Times New Roman"/>
          <w:sz w:val="24"/>
          <w:szCs w:val="24"/>
        </w:rPr>
        <w:t xml:space="preserve">, kas </w:t>
      </w:r>
      <w:r w:rsidR="00E5601C" w:rsidRPr="00E5601C">
        <w:rPr>
          <w:rFonts w:ascii="Times New Roman" w:hAnsi="Times New Roman" w:cs="Times New Roman"/>
          <w:sz w:val="24"/>
          <w:szCs w:val="24"/>
        </w:rPr>
        <w:t>noteik</w:t>
      </w:r>
      <w:r w:rsidR="004926BF">
        <w:rPr>
          <w:rFonts w:ascii="Times New Roman" w:hAnsi="Times New Roman" w:cs="Times New Roman"/>
          <w:sz w:val="24"/>
          <w:szCs w:val="24"/>
        </w:rPr>
        <w:t>s</w:t>
      </w:r>
      <w:r w:rsidR="00E5601C" w:rsidRPr="00E5601C">
        <w:rPr>
          <w:rFonts w:ascii="Times New Roman" w:hAnsi="Times New Roman" w:cs="Times New Roman"/>
          <w:sz w:val="24"/>
          <w:szCs w:val="24"/>
        </w:rPr>
        <w:t xml:space="preserve"> vienveidīgu un nepārprotamu regulējuma ietvaru valsts pārvaldes iestāžu savstarpējai sadarbībai tām valsts pārvaldes iestādēm, kuras ekonomisku, valsts drošības iestāžu noteiktu vai sistēmu sadarbspējas apsvērumu vadītu iemeslu dēļ ir izvēlējušās konkrēto datu apstrādes vajadzību apmierināšanai neizmantot komerciālus ārpakalpojumus, bet tā vietā izmantot valsts pārvaldes iekšējos koplietošanas pakalpojumus. Noteikumi neattiecas uz privātpersonu, kurai nav deleģēts valsts pārvaldes uzdevums</w:t>
      </w:r>
      <w:r w:rsidR="008E2BF4">
        <w:rPr>
          <w:rFonts w:ascii="Times New Roman" w:hAnsi="Times New Roman" w:cs="Times New Roman"/>
          <w:sz w:val="24"/>
          <w:szCs w:val="24"/>
        </w:rPr>
        <w:t xml:space="preserve"> un tie neierobežo valsts pārvaldes institūciju tiesības </w:t>
      </w:r>
      <w:r w:rsidR="00780E8A">
        <w:rPr>
          <w:rFonts w:ascii="Times New Roman" w:hAnsi="Times New Roman" w:cs="Times New Roman"/>
          <w:sz w:val="24"/>
          <w:szCs w:val="24"/>
        </w:rPr>
        <w:t>izmantot komerciālu</w:t>
      </w:r>
      <w:r w:rsidR="00E27633">
        <w:rPr>
          <w:rFonts w:ascii="Times New Roman" w:hAnsi="Times New Roman" w:cs="Times New Roman"/>
          <w:sz w:val="24"/>
          <w:szCs w:val="24"/>
        </w:rPr>
        <w:t>s</w:t>
      </w:r>
      <w:r w:rsidR="00780E8A">
        <w:rPr>
          <w:rFonts w:ascii="Times New Roman" w:hAnsi="Times New Roman" w:cs="Times New Roman"/>
          <w:sz w:val="24"/>
          <w:szCs w:val="24"/>
        </w:rPr>
        <w:t xml:space="preserve"> IKT infrastruktūras (t.sk. mākoņdatošanas)  paka</w:t>
      </w:r>
      <w:r w:rsidR="00E27633">
        <w:rPr>
          <w:rFonts w:ascii="Times New Roman" w:hAnsi="Times New Roman" w:cs="Times New Roman"/>
          <w:sz w:val="24"/>
          <w:szCs w:val="24"/>
        </w:rPr>
        <w:t>lpojumus</w:t>
      </w:r>
      <w:r w:rsidR="00E5601C" w:rsidRPr="00E5601C">
        <w:rPr>
          <w:rFonts w:ascii="Times New Roman" w:hAnsi="Times New Roman" w:cs="Times New Roman"/>
          <w:sz w:val="24"/>
          <w:szCs w:val="24"/>
        </w:rPr>
        <w:t>.</w:t>
      </w:r>
    </w:p>
    <w:p w14:paraId="6793A128" w14:textId="77777777" w:rsidR="00C73AC9" w:rsidRDefault="00C73AC9" w:rsidP="00EC41F8">
      <w:pPr>
        <w:jc w:val="both"/>
        <w:rPr>
          <w:rFonts w:ascii="Times New Roman" w:hAnsi="Times New Roman" w:cs="Times New Roman"/>
          <w:sz w:val="24"/>
          <w:szCs w:val="24"/>
        </w:rPr>
      </w:pPr>
    </w:p>
    <w:p w14:paraId="62D6339D" w14:textId="77777777" w:rsidR="00CC424F" w:rsidRPr="00BB2BED" w:rsidRDefault="00CC424F" w:rsidP="00CC424F">
      <w:pPr>
        <w:jc w:val="both"/>
        <w:rPr>
          <w:rFonts w:ascii="Times New Roman" w:hAnsi="Times New Roman" w:cs="Times New Roman"/>
          <w:sz w:val="24"/>
          <w:szCs w:val="24"/>
        </w:rPr>
      </w:pPr>
    </w:p>
    <w:p w14:paraId="7FE57675" w14:textId="403B5186" w:rsidR="000D3552" w:rsidRDefault="0021518F" w:rsidP="000D3552">
      <w:pPr>
        <w:jc w:val="both"/>
        <w:rPr>
          <w:rFonts w:ascii="Times New Roman" w:hAnsi="Times New Roman" w:cs="Times New Roman"/>
          <w:sz w:val="24"/>
          <w:szCs w:val="24"/>
        </w:rPr>
      </w:pPr>
      <w:r w:rsidRPr="7EF4D9B6">
        <w:rPr>
          <w:rFonts w:ascii="Times New Roman" w:hAnsi="Times New Roman" w:cs="Times New Roman"/>
          <w:sz w:val="24"/>
          <w:szCs w:val="24"/>
        </w:rPr>
        <w:t>Foruma priekšsēdētājs</w:t>
      </w:r>
      <w:r>
        <w:tab/>
      </w:r>
      <w:r>
        <w:tab/>
      </w:r>
      <w:r>
        <w:tab/>
      </w:r>
      <w:r>
        <w:tab/>
      </w:r>
      <w:r>
        <w:tab/>
      </w:r>
      <w:r>
        <w:tab/>
      </w:r>
      <w:r w:rsidRPr="7EF4D9B6">
        <w:rPr>
          <w:rFonts w:ascii="Times New Roman" w:hAnsi="Times New Roman" w:cs="Times New Roman"/>
          <w:sz w:val="24"/>
          <w:szCs w:val="24"/>
        </w:rPr>
        <w:t>Gatis Ozols</w:t>
      </w:r>
    </w:p>
    <w:p w14:paraId="2249D704" w14:textId="77777777" w:rsidR="004F2EBC" w:rsidRDefault="004F2EBC" w:rsidP="000D3552">
      <w:pPr>
        <w:jc w:val="both"/>
        <w:rPr>
          <w:rFonts w:ascii="Times New Roman" w:hAnsi="Times New Roman" w:cs="Times New Roman"/>
          <w:sz w:val="24"/>
          <w:szCs w:val="24"/>
        </w:rPr>
      </w:pPr>
    </w:p>
    <w:p w14:paraId="43E16371" w14:textId="5DB8AB2B" w:rsidR="006951B2" w:rsidRDefault="006951B2" w:rsidP="000D3552">
      <w:pPr>
        <w:jc w:val="both"/>
        <w:rPr>
          <w:rFonts w:ascii="Times New Roman" w:hAnsi="Times New Roman" w:cs="Times New Roman"/>
          <w:sz w:val="24"/>
          <w:szCs w:val="24"/>
        </w:rPr>
      </w:pPr>
      <w:r w:rsidRPr="7EF4D9B6">
        <w:rPr>
          <w:rFonts w:ascii="Times New Roman" w:hAnsi="Times New Roman" w:cs="Times New Roman"/>
          <w:sz w:val="24"/>
          <w:szCs w:val="24"/>
        </w:rPr>
        <w:t>Protokoliste</w:t>
      </w:r>
      <w:r>
        <w:tab/>
      </w:r>
      <w:r>
        <w:tab/>
      </w:r>
      <w:r>
        <w:tab/>
      </w:r>
      <w:r>
        <w:tab/>
      </w:r>
      <w:r>
        <w:tab/>
      </w:r>
      <w:r>
        <w:tab/>
      </w:r>
      <w:r>
        <w:tab/>
      </w:r>
      <w:r w:rsidRPr="7EF4D9B6">
        <w:rPr>
          <w:rFonts w:ascii="Times New Roman" w:hAnsi="Times New Roman" w:cs="Times New Roman"/>
          <w:sz w:val="24"/>
          <w:szCs w:val="24"/>
        </w:rPr>
        <w:t>Agnese Jēkabsone</w:t>
      </w:r>
    </w:p>
    <w:p w14:paraId="006DE1EF" w14:textId="77777777" w:rsidR="00FC55A0" w:rsidRDefault="00FC55A0" w:rsidP="000D3552">
      <w:pPr>
        <w:jc w:val="both"/>
        <w:rPr>
          <w:rFonts w:ascii="Times New Roman" w:hAnsi="Times New Roman" w:cs="Times New Roman"/>
          <w:sz w:val="24"/>
          <w:szCs w:val="24"/>
        </w:rPr>
      </w:pPr>
    </w:p>
    <w:p w14:paraId="2BB95EF9" w14:textId="5F7E0544" w:rsidR="00FC55A0" w:rsidRPr="00CA71ED" w:rsidRDefault="00FC55A0" w:rsidP="00FC55A0">
      <w:pPr>
        <w:spacing w:after="0" w:line="240" w:lineRule="auto"/>
        <w:jc w:val="center"/>
        <w:rPr>
          <w:rFonts w:ascii="Times New Roman" w:hAnsi="Times New Roman" w:cs="Times New Roman"/>
          <w:sz w:val="24"/>
          <w:szCs w:val="24"/>
        </w:rPr>
      </w:pPr>
      <w:r w:rsidRPr="00CA71ED">
        <w:rPr>
          <w:rFonts w:ascii="Times New Roman" w:hAnsi="Times New Roman" w:cs="Times New Roman"/>
        </w:rPr>
        <w:t>ŠIS DOKUMENTS IR ELEKTRONISKI PARAKSTĪTS AR DROŠU ELEKTRONISKO PARAKSTU UN SATUR LAIKA ZĪMOGU</w:t>
      </w:r>
    </w:p>
    <w:p w14:paraId="042E9317" w14:textId="017D44A6" w:rsidR="000D3552" w:rsidRDefault="000D3552" w:rsidP="000D3552">
      <w:pPr>
        <w:jc w:val="both"/>
        <w:rPr>
          <w:rFonts w:ascii="Times New Roman" w:hAnsi="Times New Roman" w:cs="Times New Roman"/>
          <w:sz w:val="24"/>
          <w:szCs w:val="24"/>
        </w:rPr>
      </w:pPr>
    </w:p>
    <w:sectPr w:rsidR="000D3552">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EB9E" w14:textId="77777777" w:rsidR="006D3E66" w:rsidRDefault="006D3E66" w:rsidP="004344B4">
      <w:pPr>
        <w:spacing w:after="0" w:line="240" w:lineRule="auto"/>
      </w:pPr>
      <w:r>
        <w:separator/>
      </w:r>
    </w:p>
  </w:endnote>
  <w:endnote w:type="continuationSeparator" w:id="0">
    <w:p w14:paraId="3258E753" w14:textId="77777777" w:rsidR="006D3E66" w:rsidRDefault="006D3E66" w:rsidP="004344B4">
      <w:pPr>
        <w:spacing w:after="0" w:line="240" w:lineRule="auto"/>
      </w:pPr>
      <w:r>
        <w:continuationSeparator/>
      </w:r>
    </w:p>
  </w:endnote>
  <w:endnote w:type="continuationNotice" w:id="1">
    <w:p w14:paraId="36ECED51" w14:textId="77777777" w:rsidR="006D3E66" w:rsidRDefault="006D3E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EF4D9B6" w14:paraId="454F8EBF" w14:textId="77777777" w:rsidTr="7EF4D9B6">
      <w:trPr>
        <w:trHeight w:val="300"/>
      </w:trPr>
      <w:tc>
        <w:tcPr>
          <w:tcW w:w="2765" w:type="dxa"/>
        </w:tcPr>
        <w:p w14:paraId="09FDA480" w14:textId="4B8F2A0E" w:rsidR="7EF4D9B6" w:rsidRDefault="7EF4D9B6" w:rsidP="7EF4D9B6">
          <w:pPr>
            <w:pStyle w:val="Header"/>
            <w:ind w:left="-115"/>
          </w:pPr>
        </w:p>
      </w:tc>
      <w:tc>
        <w:tcPr>
          <w:tcW w:w="2765" w:type="dxa"/>
        </w:tcPr>
        <w:p w14:paraId="1FE71B62" w14:textId="018941F6" w:rsidR="7EF4D9B6" w:rsidRDefault="7EF4D9B6" w:rsidP="7EF4D9B6">
          <w:pPr>
            <w:pStyle w:val="Header"/>
            <w:jc w:val="center"/>
          </w:pPr>
        </w:p>
      </w:tc>
      <w:tc>
        <w:tcPr>
          <w:tcW w:w="2765" w:type="dxa"/>
        </w:tcPr>
        <w:p w14:paraId="0AEFC1B8" w14:textId="48B0FA26" w:rsidR="7EF4D9B6" w:rsidRDefault="7EF4D9B6" w:rsidP="7EF4D9B6">
          <w:pPr>
            <w:pStyle w:val="Header"/>
            <w:ind w:right="-115"/>
            <w:jc w:val="right"/>
          </w:pPr>
        </w:p>
      </w:tc>
    </w:tr>
  </w:tbl>
  <w:p w14:paraId="7656B693" w14:textId="7739E1EC" w:rsidR="7EF4D9B6" w:rsidRDefault="7EF4D9B6" w:rsidP="7EF4D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74EC" w14:textId="77777777" w:rsidR="006D3E66" w:rsidRDefault="006D3E66" w:rsidP="004344B4">
      <w:pPr>
        <w:spacing w:after="0" w:line="240" w:lineRule="auto"/>
      </w:pPr>
      <w:r>
        <w:separator/>
      </w:r>
    </w:p>
  </w:footnote>
  <w:footnote w:type="continuationSeparator" w:id="0">
    <w:p w14:paraId="3CD850AF" w14:textId="77777777" w:rsidR="006D3E66" w:rsidRDefault="006D3E66" w:rsidP="004344B4">
      <w:pPr>
        <w:spacing w:after="0" w:line="240" w:lineRule="auto"/>
      </w:pPr>
      <w:r>
        <w:continuationSeparator/>
      </w:r>
    </w:p>
  </w:footnote>
  <w:footnote w:type="continuationNotice" w:id="1">
    <w:p w14:paraId="6E22B9FC" w14:textId="77777777" w:rsidR="006D3E66" w:rsidRDefault="006D3E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311D" w14:textId="7F2BC6FD" w:rsidR="004344B4" w:rsidRPr="0059420D" w:rsidRDefault="0059420D" w:rsidP="0059420D">
    <w:pPr>
      <w:spacing w:after="0" w:line="240" w:lineRule="auto"/>
      <w:jc w:val="both"/>
      <w:rPr>
        <w:rFonts w:ascii="Times New Roman" w:hAnsi="Times New Roman" w:cs="Times New Roman"/>
        <w:sz w:val="20"/>
        <w:szCs w:val="20"/>
      </w:rPr>
    </w:pPr>
    <w:r w:rsidRPr="00E7551F">
      <w:rPr>
        <w:rFonts w:ascii="Times New Roman" w:hAnsi="Times New Roman" w:cs="Times New Roman"/>
        <w:sz w:val="20"/>
        <w:szCs w:val="20"/>
      </w:rPr>
      <w:t xml:space="preserve">Projekts Nr. </w:t>
    </w:r>
    <w:r w:rsidRPr="00E7551F">
      <w:rPr>
        <w:rFonts w:ascii="Times New Roman" w:hAnsi="Times New Roman" w:cs="Times New Roman"/>
        <w:color w:val="212529"/>
        <w:sz w:val="20"/>
        <w:szCs w:val="20"/>
        <w:shd w:val="clear" w:color="auto" w:fill="FFFFFF"/>
      </w:rPr>
      <w:t>2.1.1.1.i.0/1/23/I/VARAM/010 “</w:t>
    </w:r>
    <w:r w:rsidRPr="00E7551F">
      <w:rPr>
        <w:rFonts w:ascii="Times New Roman" w:hAnsi="Times New Roman" w:cs="Times New Roman"/>
        <w:color w:val="1C1C1C"/>
        <w:sz w:val="20"/>
        <w:szCs w:val="20"/>
      </w:rPr>
      <w:t>Valsts pārvaldes informācijas un komunikācijas tehnoloģiju attīstības projektu programmu un arhitektūras pārvaldība”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17C"/>
    <w:multiLevelType w:val="hybridMultilevel"/>
    <w:tmpl w:val="003A2322"/>
    <w:lvl w:ilvl="0" w:tplc="02668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20DF"/>
    <w:multiLevelType w:val="hybridMultilevel"/>
    <w:tmpl w:val="EE1C2C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54AD2"/>
    <w:multiLevelType w:val="hybridMultilevel"/>
    <w:tmpl w:val="2B4C80AE"/>
    <w:lvl w:ilvl="0" w:tplc="2C02D6F4">
      <w:start w:val="1"/>
      <w:numFmt w:val="bullet"/>
      <w:lvlText w:val="•"/>
      <w:lvlJc w:val="left"/>
      <w:pPr>
        <w:tabs>
          <w:tab w:val="num" w:pos="720"/>
        </w:tabs>
        <w:ind w:left="720" w:hanging="360"/>
      </w:pPr>
      <w:rPr>
        <w:rFonts w:ascii="Arial" w:hAnsi="Arial" w:hint="default"/>
      </w:rPr>
    </w:lvl>
    <w:lvl w:ilvl="1" w:tplc="C85E5354" w:tentative="1">
      <w:start w:val="1"/>
      <w:numFmt w:val="bullet"/>
      <w:lvlText w:val="•"/>
      <w:lvlJc w:val="left"/>
      <w:pPr>
        <w:tabs>
          <w:tab w:val="num" w:pos="1440"/>
        </w:tabs>
        <w:ind w:left="1440" w:hanging="360"/>
      </w:pPr>
      <w:rPr>
        <w:rFonts w:ascii="Arial" w:hAnsi="Arial" w:hint="default"/>
      </w:rPr>
    </w:lvl>
    <w:lvl w:ilvl="2" w:tplc="2DD49C40" w:tentative="1">
      <w:start w:val="1"/>
      <w:numFmt w:val="bullet"/>
      <w:lvlText w:val="•"/>
      <w:lvlJc w:val="left"/>
      <w:pPr>
        <w:tabs>
          <w:tab w:val="num" w:pos="2160"/>
        </w:tabs>
        <w:ind w:left="2160" w:hanging="360"/>
      </w:pPr>
      <w:rPr>
        <w:rFonts w:ascii="Arial" w:hAnsi="Arial" w:hint="default"/>
      </w:rPr>
    </w:lvl>
    <w:lvl w:ilvl="3" w:tplc="D7403F7C" w:tentative="1">
      <w:start w:val="1"/>
      <w:numFmt w:val="bullet"/>
      <w:lvlText w:val="•"/>
      <w:lvlJc w:val="left"/>
      <w:pPr>
        <w:tabs>
          <w:tab w:val="num" w:pos="2880"/>
        </w:tabs>
        <w:ind w:left="2880" w:hanging="360"/>
      </w:pPr>
      <w:rPr>
        <w:rFonts w:ascii="Arial" w:hAnsi="Arial" w:hint="default"/>
      </w:rPr>
    </w:lvl>
    <w:lvl w:ilvl="4" w:tplc="C464E02C" w:tentative="1">
      <w:start w:val="1"/>
      <w:numFmt w:val="bullet"/>
      <w:lvlText w:val="•"/>
      <w:lvlJc w:val="left"/>
      <w:pPr>
        <w:tabs>
          <w:tab w:val="num" w:pos="3600"/>
        </w:tabs>
        <w:ind w:left="3600" w:hanging="360"/>
      </w:pPr>
      <w:rPr>
        <w:rFonts w:ascii="Arial" w:hAnsi="Arial" w:hint="default"/>
      </w:rPr>
    </w:lvl>
    <w:lvl w:ilvl="5" w:tplc="7826EA48" w:tentative="1">
      <w:start w:val="1"/>
      <w:numFmt w:val="bullet"/>
      <w:lvlText w:val="•"/>
      <w:lvlJc w:val="left"/>
      <w:pPr>
        <w:tabs>
          <w:tab w:val="num" w:pos="4320"/>
        </w:tabs>
        <w:ind w:left="4320" w:hanging="360"/>
      </w:pPr>
      <w:rPr>
        <w:rFonts w:ascii="Arial" w:hAnsi="Arial" w:hint="default"/>
      </w:rPr>
    </w:lvl>
    <w:lvl w:ilvl="6" w:tplc="77FA396E" w:tentative="1">
      <w:start w:val="1"/>
      <w:numFmt w:val="bullet"/>
      <w:lvlText w:val="•"/>
      <w:lvlJc w:val="left"/>
      <w:pPr>
        <w:tabs>
          <w:tab w:val="num" w:pos="5040"/>
        </w:tabs>
        <w:ind w:left="5040" w:hanging="360"/>
      </w:pPr>
      <w:rPr>
        <w:rFonts w:ascii="Arial" w:hAnsi="Arial" w:hint="default"/>
      </w:rPr>
    </w:lvl>
    <w:lvl w:ilvl="7" w:tplc="82706D8E" w:tentative="1">
      <w:start w:val="1"/>
      <w:numFmt w:val="bullet"/>
      <w:lvlText w:val="•"/>
      <w:lvlJc w:val="left"/>
      <w:pPr>
        <w:tabs>
          <w:tab w:val="num" w:pos="5760"/>
        </w:tabs>
        <w:ind w:left="5760" w:hanging="360"/>
      </w:pPr>
      <w:rPr>
        <w:rFonts w:ascii="Arial" w:hAnsi="Arial" w:hint="default"/>
      </w:rPr>
    </w:lvl>
    <w:lvl w:ilvl="8" w:tplc="6FEC3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AD045E"/>
    <w:multiLevelType w:val="hybridMultilevel"/>
    <w:tmpl w:val="0032D5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B323DC"/>
    <w:multiLevelType w:val="hybridMultilevel"/>
    <w:tmpl w:val="D2548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52947"/>
    <w:multiLevelType w:val="hybridMultilevel"/>
    <w:tmpl w:val="1166F18C"/>
    <w:lvl w:ilvl="0" w:tplc="52641E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020BA"/>
    <w:multiLevelType w:val="hybridMultilevel"/>
    <w:tmpl w:val="4FD047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75A52"/>
    <w:multiLevelType w:val="hybridMultilevel"/>
    <w:tmpl w:val="74987A52"/>
    <w:lvl w:ilvl="0" w:tplc="F856AAE2">
      <w:start w:val="1"/>
      <w:numFmt w:val="bullet"/>
      <w:lvlText w:val="•"/>
      <w:lvlJc w:val="left"/>
      <w:pPr>
        <w:tabs>
          <w:tab w:val="num" w:pos="720"/>
        </w:tabs>
        <w:ind w:left="720" w:hanging="360"/>
      </w:pPr>
      <w:rPr>
        <w:rFonts w:ascii="Arial" w:hAnsi="Arial" w:hint="default"/>
      </w:rPr>
    </w:lvl>
    <w:lvl w:ilvl="1" w:tplc="1030411E" w:tentative="1">
      <w:start w:val="1"/>
      <w:numFmt w:val="bullet"/>
      <w:lvlText w:val="•"/>
      <w:lvlJc w:val="left"/>
      <w:pPr>
        <w:tabs>
          <w:tab w:val="num" w:pos="1440"/>
        </w:tabs>
        <w:ind w:left="1440" w:hanging="360"/>
      </w:pPr>
      <w:rPr>
        <w:rFonts w:ascii="Arial" w:hAnsi="Arial" w:hint="default"/>
      </w:rPr>
    </w:lvl>
    <w:lvl w:ilvl="2" w:tplc="A3521D8E" w:tentative="1">
      <w:start w:val="1"/>
      <w:numFmt w:val="bullet"/>
      <w:lvlText w:val="•"/>
      <w:lvlJc w:val="left"/>
      <w:pPr>
        <w:tabs>
          <w:tab w:val="num" w:pos="2160"/>
        </w:tabs>
        <w:ind w:left="2160" w:hanging="360"/>
      </w:pPr>
      <w:rPr>
        <w:rFonts w:ascii="Arial" w:hAnsi="Arial" w:hint="default"/>
      </w:rPr>
    </w:lvl>
    <w:lvl w:ilvl="3" w:tplc="1396B5C2" w:tentative="1">
      <w:start w:val="1"/>
      <w:numFmt w:val="bullet"/>
      <w:lvlText w:val="•"/>
      <w:lvlJc w:val="left"/>
      <w:pPr>
        <w:tabs>
          <w:tab w:val="num" w:pos="2880"/>
        </w:tabs>
        <w:ind w:left="2880" w:hanging="360"/>
      </w:pPr>
      <w:rPr>
        <w:rFonts w:ascii="Arial" w:hAnsi="Arial" w:hint="default"/>
      </w:rPr>
    </w:lvl>
    <w:lvl w:ilvl="4" w:tplc="482C56E2" w:tentative="1">
      <w:start w:val="1"/>
      <w:numFmt w:val="bullet"/>
      <w:lvlText w:val="•"/>
      <w:lvlJc w:val="left"/>
      <w:pPr>
        <w:tabs>
          <w:tab w:val="num" w:pos="3600"/>
        </w:tabs>
        <w:ind w:left="3600" w:hanging="360"/>
      </w:pPr>
      <w:rPr>
        <w:rFonts w:ascii="Arial" w:hAnsi="Arial" w:hint="default"/>
      </w:rPr>
    </w:lvl>
    <w:lvl w:ilvl="5" w:tplc="9FC0F196" w:tentative="1">
      <w:start w:val="1"/>
      <w:numFmt w:val="bullet"/>
      <w:lvlText w:val="•"/>
      <w:lvlJc w:val="left"/>
      <w:pPr>
        <w:tabs>
          <w:tab w:val="num" w:pos="4320"/>
        </w:tabs>
        <w:ind w:left="4320" w:hanging="360"/>
      </w:pPr>
      <w:rPr>
        <w:rFonts w:ascii="Arial" w:hAnsi="Arial" w:hint="default"/>
      </w:rPr>
    </w:lvl>
    <w:lvl w:ilvl="6" w:tplc="9CDE985C" w:tentative="1">
      <w:start w:val="1"/>
      <w:numFmt w:val="bullet"/>
      <w:lvlText w:val="•"/>
      <w:lvlJc w:val="left"/>
      <w:pPr>
        <w:tabs>
          <w:tab w:val="num" w:pos="5040"/>
        </w:tabs>
        <w:ind w:left="5040" w:hanging="360"/>
      </w:pPr>
      <w:rPr>
        <w:rFonts w:ascii="Arial" w:hAnsi="Arial" w:hint="default"/>
      </w:rPr>
    </w:lvl>
    <w:lvl w:ilvl="7" w:tplc="9AD4498E" w:tentative="1">
      <w:start w:val="1"/>
      <w:numFmt w:val="bullet"/>
      <w:lvlText w:val="•"/>
      <w:lvlJc w:val="left"/>
      <w:pPr>
        <w:tabs>
          <w:tab w:val="num" w:pos="5760"/>
        </w:tabs>
        <w:ind w:left="5760" w:hanging="360"/>
      </w:pPr>
      <w:rPr>
        <w:rFonts w:ascii="Arial" w:hAnsi="Arial" w:hint="default"/>
      </w:rPr>
    </w:lvl>
    <w:lvl w:ilvl="8" w:tplc="65083A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E83893"/>
    <w:multiLevelType w:val="hybridMultilevel"/>
    <w:tmpl w:val="59E059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590F8A"/>
    <w:multiLevelType w:val="hybridMultilevel"/>
    <w:tmpl w:val="948E76EA"/>
    <w:lvl w:ilvl="0" w:tplc="86DE7BCC">
      <w:start w:val="1"/>
      <w:numFmt w:val="bullet"/>
      <w:lvlText w:val="•"/>
      <w:lvlJc w:val="left"/>
      <w:pPr>
        <w:tabs>
          <w:tab w:val="num" w:pos="720"/>
        </w:tabs>
        <w:ind w:left="720" w:hanging="360"/>
      </w:pPr>
      <w:rPr>
        <w:rFonts w:ascii="Arial" w:hAnsi="Arial" w:hint="default"/>
      </w:rPr>
    </w:lvl>
    <w:lvl w:ilvl="1" w:tplc="DFF0A754" w:tentative="1">
      <w:start w:val="1"/>
      <w:numFmt w:val="bullet"/>
      <w:lvlText w:val="•"/>
      <w:lvlJc w:val="left"/>
      <w:pPr>
        <w:tabs>
          <w:tab w:val="num" w:pos="1440"/>
        </w:tabs>
        <w:ind w:left="1440" w:hanging="360"/>
      </w:pPr>
      <w:rPr>
        <w:rFonts w:ascii="Arial" w:hAnsi="Arial" w:hint="default"/>
      </w:rPr>
    </w:lvl>
    <w:lvl w:ilvl="2" w:tplc="AEAEB980" w:tentative="1">
      <w:start w:val="1"/>
      <w:numFmt w:val="bullet"/>
      <w:lvlText w:val="•"/>
      <w:lvlJc w:val="left"/>
      <w:pPr>
        <w:tabs>
          <w:tab w:val="num" w:pos="2160"/>
        </w:tabs>
        <w:ind w:left="2160" w:hanging="360"/>
      </w:pPr>
      <w:rPr>
        <w:rFonts w:ascii="Arial" w:hAnsi="Arial" w:hint="default"/>
      </w:rPr>
    </w:lvl>
    <w:lvl w:ilvl="3" w:tplc="E57454BC" w:tentative="1">
      <w:start w:val="1"/>
      <w:numFmt w:val="bullet"/>
      <w:lvlText w:val="•"/>
      <w:lvlJc w:val="left"/>
      <w:pPr>
        <w:tabs>
          <w:tab w:val="num" w:pos="2880"/>
        </w:tabs>
        <w:ind w:left="2880" w:hanging="360"/>
      </w:pPr>
      <w:rPr>
        <w:rFonts w:ascii="Arial" w:hAnsi="Arial" w:hint="default"/>
      </w:rPr>
    </w:lvl>
    <w:lvl w:ilvl="4" w:tplc="35E63F70" w:tentative="1">
      <w:start w:val="1"/>
      <w:numFmt w:val="bullet"/>
      <w:lvlText w:val="•"/>
      <w:lvlJc w:val="left"/>
      <w:pPr>
        <w:tabs>
          <w:tab w:val="num" w:pos="3600"/>
        </w:tabs>
        <w:ind w:left="3600" w:hanging="360"/>
      </w:pPr>
      <w:rPr>
        <w:rFonts w:ascii="Arial" w:hAnsi="Arial" w:hint="default"/>
      </w:rPr>
    </w:lvl>
    <w:lvl w:ilvl="5" w:tplc="33AA653A" w:tentative="1">
      <w:start w:val="1"/>
      <w:numFmt w:val="bullet"/>
      <w:lvlText w:val="•"/>
      <w:lvlJc w:val="left"/>
      <w:pPr>
        <w:tabs>
          <w:tab w:val="num" w:pos="4320"/>
        </w:tabs>
        <w:ind w:left="4320" w:hanging="360"/>
      </w:pPr>
      <w:rPr>
        <w:rFonts w:ascii="Arial" w:hAnsi="Arial" w:hint="default"/>
      </w:rPr>
    </w:lvl>
    <w:lvl w:ilvl="6" w:tplc="DC5A1F0E" w:tentative="1">
      <w:start w:val="1"/>
      <w:numFmt w:val="bullet"/>
      <w:lvlText w:val="•"/>
      <w:lvlJc w:val="left"/>
      <w:pPr>
        <w:tabs>
          <w:tab w:val="num" w:pos="5040"/>
        </w:tabs>
        <w:ind w:left="5040" w:hanging="360"/>
      </w:pPr>
      <w:rPr>
        <w:rFonts w:ascii="Arial" w:hAnsi="Arial" w:hint="default"/>
      </w:rPr>
    </w:lvl>
    <w:lvl w:ilvl="7" w:tplc="B5F8827E" w:tentative="1">
      <w:start w:val="1"/>
      <w:numFmt w:val="bullet"/>
      <w:lvlText w:val="•"/>
      <w:lvlJc w:val="left"/>
      <w:pPr>
        <w:tabs>
          <w:tab w:val="num" w:pos="5760"/>
        </w:tabs>
        <w:ind w:left="5760" w:hanging="360"/>
      </w:pPr>
      <w:rPr>
        <w:rFonts w:ascii="Arial" w:hAnsi="Arial" w:hint="default"/>
      </w:rPr>
    </w:lvl>
    <w:lvl w:ilvl="8" w:tplc="BAA028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951725"/>
    <w:multiLevelType w:val="hybridMultilevel"/>
    <w:tmpl w:val="2AF693EE"/>
    <w:lvl w:ilvl="0" w:tplc="8DBABE0C">
      <w:start w:val="1"/>
      <w:numFmt w:val="bullet"/>
      <w:lvlText w:val="•"/>
      <w:lvlJc w:val="left"/>
      <w:pPr>
        <w:tabs>
          <w:tab w:val="num" w:pos="720"/>
        </w:tabs>
        <w:ind w:left="720" w:hanging="360"/>
      </w:pPr>
      <w:rPr>
        <w:rFonts w:ascii="Arial" w:hAnsi="Arial" w:hint="default"/>
      </w:rPr>
    </w:lvl>
    <w:lvl w:ilvl="1" w:tplc="6D9A3378" w:tentative="1">
      <w:start w:val="1"/>
      <w:numFmt w:val="bullet"/>
      <w:lvlText w:val="•"/>
      <w:lvlJc w:val="left"/>
      <w:pPr>
        <w:tabs>
          <w:tab w:val="num" w:pos="1440"/>
        </w:tabs>
        <w:ind w:left="1440" w:hanging="360"/>
      </w:pPr>
      <w:rPr>
        <w:rFonts w:ascii="Arial" w:hAnsi="Arial" w:hint="default"/>
      </w:rPr>
    </w:lvl>
    <w:lvl w:ilvl="2" w:tplc="143EE3E4" w:tentative="1">
      <w:start w:val="1"/>
      <w:numFmt w:val="bullet"/>
      <w:lvlText w:val="•"/>
      <w:lvlJc w:val="left"/>
      <w:pPr>
        <w:tabs>
          <w:tab w:val="num" w:pos="2160"/>
        </w:tabs>
        <w:ind w:left="2160" w:hanging="360"/>
      </w:pPr>
      <w:rPr>
        <w:rFonts w:ascii="Arial" w:hAnsi="Arial" w:hint="default"/>
      </w:rPr>
    </w:lvl>
    <w:lvl w:ilvl="3" w:tplc="507AB24E" w:tentative="1">
      <w:start w:val="1"/>
      <w:numFmt w:val="bullet"/>
      <w:lvlText w:val="•"/>
      <w:lvlJc w:val="left"/>
      <w:pPr>
        <w:tabs>
          <w:tab w:val="num" w:pos="2880"/>
        </w:tabs>
        <w:ind w:left="2880" w:hanging="360"/>
      </w:pPr>
      <w:rPr>
        <w:rFonts w:ascii="Arial" w:hAnsi="Arial" w:hint="default"/>
      </w:rPr>
    </w:lvl>
    <w:lvl w:ilvl="4" w:tplc="F5F67AB0" w:tentative="1">
      <w:start w:val="1"/>
      <w:numFmt w:val="bullet"/>
      <w:lvlText w:val="•"/>
      <w:lvlJc w:val="left"/>
      <w:pPr>
        <w:tabs>
          <w:tab w:val="num" w:pos="3600"/>
        </w:tabs>
        <w:ind w:left="3600" w:hanging="360"/>
      </w:pPr>
      <w:rPr>
        <w:rFonts w:ascii="Arial" w:hAnsi="Arial" w:hint="default"/>
      </w:rPr>
    </w:lvl>
    <w:lvl w:ilvl="5" w:tplc="3EAA81F0" w:tentative="1">
      <w:start w:val="1"/>
      <w:numFmt w:val="bullet"/>
      <w:lvlText w:val="•"/>
      <w:lvlJc w:val="left"/>
      <w:pPr>
        <w:tabs>
          <w:tab w:val="num" w:pos="4320"/>
        </w:tabs>
        <w:ind w:left="4320" w:hanging="360"/>
      </w:pPr>
      <w:rPr>
        <w:rFonts w:ascii="Arial" w:hAnsi="Arial" w:hint="default"/>
      </w:rPr>
    </w:lvl>
    <w:lvl w:ilvl="6" w:tplc="48D6B028" w:tentative="1">
      <w:start w:val="1"/>
      <w:numFmt w:val="bullet"/>
      <w:lvlText w:val="•"/>
      <w:lvlJc w:val="left"/>
      <w:pPr>
        <w:tabs>
          <w:tab w:val="num" w:pos="5040"/>
        </w:tabs>
        <w:ind w:left="5040" w:hanging="360"/>
      </w:pPr>
      <w:rPr>
        <w:rFonts w:ascii="Arial" w:hAnsi="Arial" w:hint="default"/>
      </w:rPr>
    </w:lvl>
    <w:lvl w:ilvl="7" w:tplc="8C02ACFE" w:tentative="1">
      <w:start w:val="1"/>
      <w:numFmt w:val="bullet"/>
      <w:lvlText w:val="•"/>
      <w:lvlJc w:val="left"/>
      <w:pPr>
        <w:tabs>
          <w:tab w:val="num" w:pos="5760"/>
        </w:tabs>
        <w:ind w:left="5760" w:hanging="360"/>
      </w:pPr>
      <w:rPr>
        <w:rFonts w:ascii="Arial" w:hAnsi="Arial" w:hint="default"/>
      </w:rPr>
    </w:lvl>
    <w:lvl w:ilvl="8" w:tplc="FAB6CB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4D8367D"/>
    <w:multiLevelType w:val="hybridMultilevel"/>
    <w:tmpl w:val="146E15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8724D4"/>
    <w:multiLevelType w:val="hybridMultilevel"/>
    <w:tmpl w:val="24EE2A28"/>
    <w:lvl w:ilvl="0" w:tplc="AD3AF478">
      <w:start w:val="1"/>
      <w:numFmt w:val="bullet"/>
      <w:lvlText w:val="•"/>
      <w:lvlJc w:val="left"/>
      <w:pPr>
        <w:tabs>
          <w:tab w:val="num" w:pos="720"/>
        </w:tabs>
        <w:ind w:left="720" w:hanging="360"/>
      </w:pPr>
      <w:rPr>
        <w:rFonts w:ascii="Arial" w:hAnsi="Arial" w:hint="default"/>
      </w:rPr>
    </w:lvl>
    <w:lvl w:ilvl="1" w:tplc="69D6AD7C" w:tentative="1">
      <w:start w:val="1"/>
      <w:numFmt w:val="bullet"/>
      <w:lvlText w:val="•"/>
      <w:lvlJc w:val="left"/>
      <w:pPr>
        <w:tabs>
          <w:tab w:val="num" w:pos="1440"/>
        </w:tabs>
        <w:ind w:left="1440" w:hanging="360"/>
      </w:pPr>
      <w:rPr>
        <w:rFonts w:ascii="Arial" w:hAnsi="Arial" w:hint="default"/>
      </w:rPr>
    </w:lvl>
    <w:lvl w:ilvl="2" w:tplc="0AA0F29E" w:tentative="1">
      <w:start w:val="1"/>
      <w:numFmt w:val="bullet"/>
      <w:lvlText w:val="•"/>
      <w:lvlJc w:val="left"/>
      <w:pPr>
        <w:tabs>
          <w:tab w:val="num" w:pos="2160"/>
        </w:tabs>
        <w:ind w:left="2160" w:hanging="360"/>
      </w:pPr>
      <w:rPr>
        <w:rFonts w:ascii="Arial" w:hAnsi="Arial" w:hint="default"/>
      </w:rPr>
    </w:lvl>
    <w:lvl w:ilvl="3" w:tplc="4A700CF4" w:tentative="1">
      <w:start w:val="1"/>
      <w:numFmt w:val="bullet"/>
      <w:lvlText w:val="•"/>
      <w:lvlJc w:val="left"/>
      <w:pPr>
        <w:tabs>
          <w:tab w:val="num" w:pos="2880"/>
        </w:tabs>
        <w:ind w:left="2880" w:hanging="360"/>
      </w:pPr>
      <w:rPr>
        <w:rFonts w:ascii="Arial" w:hAnsi="Arial" w:hint="default"/>
      </w:rPr>
    </w:lvl>
    <w:lvl w:ilvl="4" w:tplc="660AEDBA" w:tentative="1">
      <w:start w:val="1"/>
      <w:numFmt w:val="bullet"/>
      <w:lvlText w:val="•"/>
      <w:lvlJc w:val="left"/>
      <w:pPr>
        <w:tabs>
          <w:tab w:val="num" w:pos="3600"/>
        </w:tabs>
        <w:ind w:left="3600" w:hanging="360"/>
      </w:pPr>
      <w:rPr>
        <w:rFonts w:ascii="Arial" w:hAnsi="Arial" w:hint="default"/>
      </w:rPr>
    </w:lvl>
    <w:lvl w:ilvl="5" w:tplc="80B885BA" w:tentative="1">
      <w:start w:val="1"/>
      <w:numFmt w:val="bullet"/>
      <w:lvlText w:val="•"/>
      <w:lvlJc w:val="left"/>
      <w:pPr>
        <w:tabs>
          <w:tab w:val="num" w:pos="4320"/>
        </w:tabs>
        <w:ind w:left="4320" w:hanging="360"/>
      </w:pPr>
      <w:rPr>
        <w:rFonts w:ascii="Arial" w:hAnsi="Arial" w:hint="default"/>
      </w:rPr>
    </w:lvl>
    <w:lvl w:ilvl="6" w:tplc="9DBA756A" w:tentative="1">
      <w:start w:val="1"/>
      <w:numFmt w:val="bullet"/>
      <w:lvlText w:val="•"/>
      <w:lvlJc w:val="left"/>
      <w:pPr>
        <w:tabs>
          <w:tab w:val="num" w:pos="5040"/>
        </w:tabs>
        <w:ind w:left="5040" w:hanging="360"/>
      </w:pPr>
      <w:rPr>
        <w:rFonts w:ascii="Arial" w:hAnsi="Arial" w:hint="default"/>
      </w:rPr>
    </w:lvl>
    <w:lvl w:ilvl="7" w:tplc="F578AB2A" w:tentative="1">
      <w:start w:val="1"/>
      <w:numFmt w:val="bullet"/>
      <w:lvlText w:val="•"/>
      <w:lvlJc w:val="left"/>
      <w:pPr>
        <w:tabs>
          <w:tab w:val="num" w:pos="5760"/>
        </w:tabs>
        <w:ind w:left="5760" w:hanging="360"/>
      </w:pPr>
      <w:rPr>
        <w:rFonts w:ascii="Arial" w:hAnsi="Arial" w:hint="default"/>
      </w:rPr>
    </w:lvl>
    <w:lvl w:ilvl="8" w:tplc="EEFA95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85166C"/>
    <w:multiLevelType w:val="hybridMultilevel"/>
    <w:tmpl w:val="EA28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5D20465"/>
    <w:multiLevelType w:val="hybridMultilevel"/>
    <w:tmpl w:val="6804EE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CB08AD"/>
    <w:multiLevelType w:val="hybridMultilevel"/>
    <w:tmpl w:val="44061D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5E0F9A"/>
    <w:multiLevelType w:val="hybridMultilevel"/>
    <w:tmpl w:val="53FC4696"/>
    <w:lvl w:ilvl="0" w:tplc="7694A788">
      <w:start w:val="1"/>
      <w:numFmt w:val="bullet"/>
      <w:lvlText w:val="•"/>
      <w:lvlJc w:val="left"/>
      <w:pPr>
        <w:tabs>
          <w:tab w:val="num" w:pos="720"/>
        </w:tabs>
        <w:ind w:left="720" w:hanging="360"/>
      </w:pPr>
      <w:rPr>
        <w:rFonts w:ascii="Arial" w:hAnsi="Arial" w:hint="default"/>
      </w:rPr>
    </w:lvl>
    <w:lvl w:ilvl="1" w:tplc="AF2CE0E8" w:tentative="1">
      <w:start w:val="1"/>
      <w:numFmt w:val="bullet"/>
      <w:lvlText w:val="•"/>
      <w:lvlJc w:val="left"/>
      <w:pPr>
        <w:tabs>
          <w:tab w:val="num" w:pos="1440"/>
        </w:tabs>
        <w:ind w:left="1440" w:hanging="360"/>
      </w:pPr>
      <w:rPr>
        <w:rFonts w:ascii="Arial" w:hAnsi="Arial" w:hint="default"/>
      </w:rPr>
    </w:lvl>
    <w:lvl w:ilvl="2" w:tplc="E9BA07B0" w:tentative="1">
      <w:start w:val="1"/>
      <w:numFmt w:val="bullet"/>
      <w:lvlText w:val="•"/>
      <w:lvlJc w:val="left"/>
      <w:pPr>
        <w:tabs>
          <w:tab w:val="num" w:pos="2160"/>
        </w:tabs>
        <w:ind w:left="2160" w:hanging="360"/>
      </w:pPr>
      <w:rPr>
        <w:rFonts w:ascii="Arial" w:hAnsi="Arial" w:hint="default"/>
      </w:rPr>
    </w:lvl>
    <w:lvl w:ilvl="3" w:tplc="264CAB72" w:tentative="1">
      <w:start w:val="1"/>
      <w:numFmt w:val="bullet"/>
      <w:lvlText w:val="•"/>
      <w:lvlJc w:val="left"/>
      <w:pPr>
        <w:tabs>
          <w:tab w:val="num" w:pos="2880"/>
        </w:tabs>
        <w:ind w:left="2880" w:hanging="360"/>
      </w:pPr>
      <w:rPr>
        <w:rFonts w:ascii="Arial" w:hAnsi="Arial" w:hint="default"/>
      </w:rPr>
    </w:lvl>
    <w:lvl w:ilvl="4" w:tplc="C9F68892" w:tentative="1">
      <w:start w:val="1"/>
      <w:numFmt w:val="bullet"/>
      <w:lvlText w:val="•"/>
      <w:lvlJc w:val="left"/>
      <w:pPr>
        <w:tabs>
          <w:tab w:val="num" w:pos="3600"/>
        </w:tabs>
        <w:ind w:left="3600" w:hanging="360"/>
      </w:pPr>
      <w:rPr>
        <w:rFonts w:ascii="Arial" w:hAnsi="Arial" w:hint="default"/>
      </w:rPr>
    </w:lvl>
    <w:lvl w:ilvl="5" w:tplc="D400AEDC" w:tentative="1">
      <w:start w:val="1"/>
      <w:numFmt w:val="bullet"/>
      <w:lvlText w:val="•"/>
      <w:lvlJc w:val="left"/>
      <w:pPr>
        <w:tabs>
          <w:tab w:val="num" w:pos="4320"/>
        </w:tabs>
        <w:ind w:left="4320" w:hanging="360"/>
      </w:pPr>
      <w:rPr>
        <w:rFonts w:ascii="Arial" w:hAnsi="Arial" w:hint="default"/>
      </w:rPr>
    </w:lvl>
    <w:lvl w:ilvl="6" w:tplc="D53010D0" w:tentative="1">
      <w:start w:val="1"/>
      <w:numFmt w:val="bullet"/>
      <w:lvlText w:val="•"/>
      <w:lvlJc w:val="left"/>
      <w:pPr>
        <w:tabs>
          <w:tab w:val="num" w:pos="5040"/>
        </w:tabs>
        <w:ind w:left="5040" w:hanging="360"/>
      </w:pPr>
      <w:rPr>
        <w:rFonts w:ascii="Arial" w:hAnsi="Arial" w:hint="default"/>
      </w:rPr>
    </w:lvl>
    <w:lvl w:ilvl="7" w:tplc="7A245A7A" w:tentative="1">
      <w:start w:val="1"/>
      <w:numFmt w:val="bullet"/>
      <w:lvlText w:val="•"/>
      <w:lvlJc w:val="left"/>
      <w:pPr>
        <w:tabs>
          <w:tab w:val="num" w:pos="5760"/>
        </w:tabs>
        <w:ind w:left="5760" w:hanging="360"/>
      </w:pPr>
      <w:rPr>
        <w:rFonts w:ascii="Arial" w:hAnsi="Arial" w:hint="default"/>
      </w:rPr>
    </w:lvl>
    <w:lvl w:ilvl="8" w:tplc="714A9B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05B16AE"/>
    <w:multiLevelType w:val="hybridMultilevel"/>
    <w:tmpl w:val="8AA69262"/>
    <w:lvl w:ilvl="0" w:tplc="1DF248CA">
      <w:start w:val="1"/>
      <w:numFmt w:val="bullet"/>
      <w:lvlText w:val="•"/>
      <w:lvlJc w:val="left"/>
      <w:pPr>
        <w:tabs>
          <w:tab w:val="num" w:pos="720"/>
        </w:tabs>
        <w:ind w:left="720" w:hanging="360"/>
      </w:pPr>
      <w:rPr>
        <w:rFonts w:ascii="Arial" w:hAnsi="Arial" w:hint="default"/>
      </w:rPr>
    </w:lvl>
    <w:lvl w:ilvl="1" w:tplc="D3945AC8" w:tentative="1">
      <w:start w:val="1"/>
      <w:numFmt w:val="bullet"/>
      <w:lvlText w:val="•"/>
      <w:lvlJc w:val="left"/>
      <w:pPr>
        <w:tabs>
          <w:tab w:val="num" w:pos="1440"/>
        </w:tabs>
        <w:ind w:left="1440" w:hanging="360"/>
      </w:pPr>
      <w:rPr>
        <w:rFonts w:ascii="Arial" w:hAnsi="Arial" w:hint="default"/>
      </w:rPr>
    </w:lvl>
    <w:lvl w:ilvl="2" w:tplc="3438B0A2" w:tentative="1">
      <w:start w:val="1"/>
      <w:numFmt w:val="bullet"/>
      <w:lvlText w:val="•"/>
      <w:lvlJc w:val="left"/>
      <w:pPr>
        <w:tabs>
          <w:tab w:val="num" w:pos="2160"/>
        </w:tabs>
        <w:ind w:left="2160" w:hanging="360"/>
      </w:pPr>
      <w:rPr>
        <w:rFonts w:ascii="Arial" w:hAnsi="Arial" w:hint="default"/>
      </w:rPr>
    </w:lvl>
    <w:lvl w:ilvl="3" w:tplc="B3FA0804" w:tentative="1">
      <w:start w:val="1"/>
      <w:numFmt w:val="bullet"/>
      <w:lvlText w:val="•"/>
      <w:lvlJc w:val="left"/>
      <w:pPr>
        <w:tabs>
          <w:tab w:val="num" w:pos="2880"/>
        </w:tabs>
        <w:ind w:left="2880" w:hanging="360"/>
      </w:pPr>
      <w:rPr>
        <w:rFonts w:ascii="Arial" w:hAnsi="Arial" w:hint="default"/>
      </w:rPr>
    </w:lvl>
    <w:lvl w:ilvl="4" w:tplc="ED126E9A" w:tentative="1">
      <w:start w:val="1"/>
      <w:numFmt w:val="bullet"/>
      <w:lvlText w:val="•"/>
      <w:lvlJc w:val="left"/>
      <w:pPr>
        <w:tabs>
          <w:tab w:val="num" w:pos="3600"/>
        </w:tabs>
        <w:ind w:left="3600" w:hanging="360"/>
      </w:pPr>
      <w:rPr>
        <w:rFonts w:ascii="Arial" w:hAnsi="Arial" w:hint="default"/>
      </w:rPr>
    </w:lvl>
    <w:lvl w:ilvl="5" w:tplc="80C6B480" w:tentative="1">
      <w:start w:val="1"/>
      <w:numFmt w:val="bullet"/>
      <w:lvlText w:val="•"/>
      <w:lvlJc w:val="left"/>
      <w:pPr>
        <w:tabs>
          <w:tab w:val="num" w:pos="4320"/>
        </w:tabs>
        <w:ind w:left="4320" w:hanging="360"/>
      </w:pPr>
      <w:rPr>
        <w:rFonts w:ascii="Arial" w:hAnsi="Arial" w:hint="default"/>
      </w:rPr>
    </w:lvl>
    <w:lvl w:ilvl="6" w:tplc="32F67622" w:tentative="1">
      <w:start w:val="1"/>
      <w:numFmt w:val="bullet"/>
      <w:lvlText w:val="•"/>
      <w:lvlJc w:val="left"/>
      <w:pPr>
        <w:tabs>
          <w:tab w:val="num" w:pos="5040"/>
        </w:tabs>
        <w:ind w:left="5040" w:hanging="360"/>
      </w:pPr>
      <w:rPr>
        <w:rFonts w:ascii="Arial" w:hAnsi="Arial" w:hint="default"/>
      </w:rPr>
    </w:lvl>
    <w:lvl w:ilvl="7" w:tplc="7090DF08" w:tentative="1">
      <w:start w:val="1"/>
      <w:numFmt w:val="bullet"/>
      <w:lvlText w:val="•"/>
      <w:lvlJc w:val="left"/>
      <w:pPr>
        <w:tabs>
          <w:tab w:val="num" w:pos="5760"/>
        </w:tabs>
        <w:ind w:left="5760" w:hanging="360"/>
      </w:pPr>
      <w:rPr>
        <w:rFonts w:ascii="Arial" w:hAnsi="Arial" w:hint="default"/>
      </w:rPr>
    </w:lvl>
    <w:lvl w:ilvl="8" w:tplc="C218A574" w:tentative="1">
      <w:start w:val="1"/>
      <w:numFmt w:val="bullet"/>
      <w:lvlText w:val="•"/>
      <w:lvlJc w:val="left"/>
      <w:pPr>
        <w:tabs>
          <w:tab w:val="num" w:pos="6480"/>
        </w:tabs>
        <w:ind w:left="6480" w:hanging="360"/>
      </w:pPr>
      <w:rPr>
        <w:rFonts w:ascii="Arial" w:hAnsi="Arial" w:hint="default"/>
      </w:rPr>
    </w:lvl>
  </w:abstractNum>
  <w:num w:numId="1" w16cid:durableId="744449978">
    <w:abstractNumId w:val="6"/>
  </w:num>
  <w:num w:numId="2" w16cid:durableId="633291232">
    <w:abstractNumId w:val="0"/>
  </w:num>
  <w:num w:numId="3" w16cid:durableId="1036079294">
    <w:abstractNumId w:val="5"/>
  </w:num>
  <w:num w:numId="4" w16cid:durableId="2070379916">
    <w:abstractNumId w:val="8"/>
  </w:num>
  <w:num w:numId="5" w16cid:durableId="1570916313">
    <w:abstractNumId w:val="15"/>
  </w:num>
  <w:num w:numId="6" w16cid:durableId="36053243">
    <w:abstractNumId w:val="14"/>
  </w:num>
  <w:num w:numId="7" w16cid:durableId="1267613647">
    <w:abstractNumId w:val="4"/>
  </w:num>
  <w:num w:numId="8" w16cid:durableId="1067385310">
    <w:abstractNumId w:val="13"/>
  </w:num>
  <w:num w:numId="9" w16cid:durableId="1435200739">
    <w:abstractNumId w:val="11"/>
  </w:num>
  <w:num w:numId="10" w16cid:durableId="1854803407">
    <w:abstractNumId w:val="1"/>
  </w:num>
  <w:num w:numId="11" w16cid:durableId="686522346">
    <w:abstractNumId w:val="3"/>
  </w:num>
  <w:num w:numId="12" w16cid:durableId="1857688119">
    <w:abstractNumId w:val="7"/>
  </w:num>
  <w:num w:numId="13" w16cid:durableId="553540277">
    <w:abstractNumId w:val="2"/>
  </w:num>
  <w:num w:numId="14" w16cid:durableId="2140293293">
    <w:abstractNumId w:val="17"/>
  </w:num>
  <w:num w:numId="15" w16cid:durableId="1969820976">
    <w:abstractNumId w:val="10"/>
  </w:num>
  <w:num w:numId="16" w16cid:durableId="460078762">
    <w:abstractNumId w:val="12"/>
  </w:num>
  <w:num w:numId="17" w16cid:durableId="453060536">
    <w:abstractNumId w:val="16"/>
  </w:num>
  <w:num w:numId="18" w16cid:durableId="148284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32"/>
    <w:rsid w:val="000064BB"/>
    <w:rsid w:val="000135F8"/>
    <w:rsid w:val="00020AEE"/>
    <w:rsid w:val="00022952"/>
    <w:rsid w:val="00024EC0"/>
    <w:rsid w:val="000251D8"/>
    <w:rsid w:val="00026183"/>
    <w:rsid w:val="00026218"/>
    <w:rsid w:val="0003234D"/>
    <w:rsid w:val="00033BF6"/>
    <w:rsid w:val="00037B67"/>
    <w:rsid w:val="000415BC"/>
    <w:rsid w:val="0004501E"/>
    <w:rsid w:val="00045296"/>
    <w:rsid w:val="000508C6"/>
    <w:rsid w:val="000540D2"/>
    <w:rsid w:val="0005483B"/>
    <w:rsid w:val="00060977"/>
    <w:rsid w:val="00063959"/>
    <w:rsid w:val="00064523"/>
    <w:rsid w:val="00070398"/>
    <w:rsid w:val="00075B92"/>
    <w:rsid w:val="00090A40"/>
    <w:rsid w:val="0009247D"/>
    <w:rsid w:val="00093D06"/>
    <w:rsid w:val="00096DD7"/>
    <w:rsid w:val="00097F70"/>
    <w:rsid w:val="000A18DC"/>
    <w:rsid w:val="000A26A3"/>
    <w:rsid w:val="000A4E2A"/>
    <w:rsid w:val="000A542B"/>
    <w:rsid w:val="000A7DE4"/>
    <w:rsid w:val="000B1A94"/>
    <w:rsid w:val="000B2135"/>
    <w:rsid w:val="000B2347"/>
    <w:rsid w:val="000B549D"/>
    <w:rsid w:val="000D1EBA"/>
    <w:rsid w:val="000D2D17"/>
    <w:rsid w:val="000D2D8B"/>
    <w:rsid w:val="000D3552"/>
    <w:rsid w:val="000D3A76"/>
    <w:rsid w:val="000D5F9E"/>
    <w:rsid w:val="000D6FF5"/>
    <w:rsid w:val="000E15F5"/>
    <w:rsid w:val="000E56CE"/>
    <w:rsid w:val="000E6131"/>
    <w:rsid w:val="000E647A"/>
    <w:rsid w:val="000E7A53"/>
    <w:rsid w:val="000F2147"/>
    <w:rsid w:val="000F2231"/>
    <w:rsid w:val="000F2334"/>
    <w:rsid w:val="000F25BA"/>
    <w:rsid w:val="000F34B8"/>
    <w:rsid w:val="000F4005"/>
    <w:rsid w:val="000F51F1"/>
    <w:rsid w:val="000F6927"/>
    <w:rsid w:val="00100068"/>
    <w:rsid w:val="00103256"/>
    <w:rsid w:val="001039C9"/>
    <w:rsid w:val="00104417"/>
    <w:rsid w:val="0010559A"/>
    <w:rsid w:val="0010733D"/>
    <w:rsid w:val="00107E80"/>
    <w:rsid w:val="0011055D"/>
    <w:rsid w:val="001106A4"/>
    <w:rsid w:val="001146EE"/>
    <w:rsid w:val="00120843"/>
    <w:rsid w:val="00121B53"/>
    <w:rsid w:val="001221E5"/>
    <w:rsid w:val="00124311"/>
    <w:rsid w:val="00125502"/>
    <w:rsid w:val="001261E7"/>
    <w:rsid w:val="00130FFA"/>
    <w:rsid w:val="00131C7F"/>
    <w:rsid w:val="00134850"/>
    <w:rsid w:val="00137323"/>
    <w:rsid w:val="00143CF4"/>
    <w:rsid w:val="0014414D"/>
    <w:rsid w:val="00150E88"/>
    <w:rsid w:val="001524DD"/>
    <w:rsid w:val="00153145"/>
    <w:rsid w:val="00160871"/>
    <w:rsid w:val="0016332A"/>
    <w:rsid w:val="00163F8D"/>
    <w:rsid w:val="00167C6B"/>
    <w:rsid w:val="00174587"/>
    <w:rsid w:val="00175832"/>
    <w:rsid w:val="00175CE2"/>
    <w:rsid w:val="00176586"/>
    <w:rsid w:val="0018249E"/>
    <w:rsid w:val="001843B9"/>
    <w:rsid w:val="001843F8"/>
    <w:rsid w:val="00184DCC"/>
    <w:rsid w:val="00186589"/>
    <w:rsid w:val="00187FA2"/>
    <w:rsid w:val="001907D7"/>
    <w:rsid w:val="0019227D"/>
    <w:rsid w:val="0019320C"/>
    <w:rsid w:val="00193784"/>
    <w:rsid w:val="00197298"/>
    <w:rsid w:val="001A75B9"/>
    <w:rsid w:val="001B01D6"/>
    <w:rsid w:val="001B55C0"/>
    <w:rsid w:val="001B5924"/>
    <w:rsid w:val="001B6ADB"/>
    <w:rsid w:val="001B7DC0"/>
    <w:rsid w:val="001C04EF"/>
    <w:rsid w:val="001C18AC"/>
    <w:rsid w:val="001C26C6"/>
    <w:rsid w:val="001C3F01"/>
    <w:rsid w:val="001D1B72"/>
    <w:rsid w:val="001D352B"/>
    <w:rsid w:val="001D57DA"/>
    <w:rsid w:val="001D5876"/>
    <w:rsid w:val="001D5A2D"/>
    <w:rsid w:val="001E3B30"/>
    <w:rsid w:val="00213004"/>
    <w:rsid w:val="002134E7"/>
    <w:rsid w:val="0021518F"/>
    <w:rsid w:val="00216C24"/>
    <w:rsid w:val="00220D75"/>
    <w:rsid w:val="00225B29"/>
    <w:rsid w:val="00225BF0"/>
    <w:rsid w:val="002273BF"/>
    <w:rsid w:val="00227C32"/>
    <w:rsid w:val="0023075E"/>
    <w:rsid w:val="00230ED0"/>
    <w:rsid w:val="002316F1"/>
    <w:rsid w:val="00232C97"/>
    <w:rsid w:val="00233EAE"/>
    <w:rsid w:val="00234227"/>
    <w:rsid w:val="00235326"/>
    <w:rsid w:val="00240090"/>
    <w:rsid w:val="002410F9"/>
    <w:rsid w:val="00241F18"/>
    <w:rsid w:val="002429F9"/>
    <w:rsid w:val="00246B14"/>
    <w:rsid w:val="00264203"/>
    <w:rsid w:val="00265500"/>
    <w:rsid w:val="00265AA3"/>
    <w:rsid w:val="00270C39"/>
    <w:rsid w:val="002758CB"/>
    <w:rsid w:val="002779A8"/>
    <w:rsid w:val="002836B6"/>
    <w:rsid w:val="002854A5"/>
    <w:rsid w:val="00287E25"/>
    <w:rsid w:val="002A2FB7"/>
    <w:rsid w:val="002A3544"/>
    <w:rsid w:val="002A4654"/>
    <w:rsid w:val="002A6769"/>
    <w:rsid w:val="002A7B34"/>
    <w:rsid w:val="002B443A"/>
    <w:rsid w:val="002B7B87"/>
    <w:rsid w:val="002C005E"/>
    <w:rsid w:val="002C0289"/>
    <w:rsid w:val="002C0430"/>
    <w:rsid w:val="002C1A6D"/>
    <w:rsid w:val="002D026C"/>
    <w:rsid w:val="002D4EB3"/>
    <w:rsid w:val="002E1F37"/>
    <w:rsid w:val="002E667F"/>
    <w:rsid w:val="002E69C5"/>
    <w:rsid w:val="002F20B9"/>
    <w:rsid w:val="00300132"/>
    <w:rsid w:val="003025DE"/>
    <w:rsid w:val="00302ABF"/>
    <w:rsid w:val="0030347C"/>
    <w:rsid w:val="0030374B"/>
    <w:rsid w:val="00305348"/>
    <w:rsid w:val="00314BE7"/>
    <w:rsid w:val="00317C34"/>
    <w:rsid w:val="00317F06"/>
    <w:rsid w:val="00322429"/>
    <w:rsid w:val="00322769"/>
    <w:rsid w:val="00325802"/>
    <w:rsid w:val="0032646C"/>
    <w:rsid w:val="0032706D"/>
    <w:rsid w:val="003279C3"/>
    <w:rsid w:val="00330348"/>
    <w:rsid w:val="00332DD8"/>
    <w:rsid w:val="00336756"/>
    <w:rsid w:val="00337D41"/>
    <w:rsid w:val="00343A14"/>
    <w:rsid w:val="00346F3D"/>
    <w:rsid w:val="00347ED0"/>
    <w:rsid w:val="00351088"/>
    <w:rsid w:val="00353887"/>
    <w:rsid w:val="003561E6"/>
    <w:rsid w:val="003604AB"/>
    <w:rsid w:val="00361185"/>
    <w:rsid w:val="003635CB"/>
    <w:rsid w:val="003645AC"/>
    <w:rsid w:val="00364EA1"/>
    <w:rsid w:val="003654AC"/>
    <w:rsid w:val="00372021"/>
    <w:rsid w:val="003749E0"/>
    <w:rsid w:val="00376A1C"/>
    <w:rsid w:val="00384787"/>
    <w:rsid w:val="00385B7A"/>
    <w:rsid w:val="00385B82"/>
    <w:rsid w:val="003879A4"/>
    <w:rsid w:val="003904FA"/>
    <w:rsid w:val="00392C3B"/>
    <w:rsid w:val="00393893"/>
    <w:rsid w:val="00393E04"/>
    <w:rsid w:val="00395528"/>
    <w:rsid w:val="00396C0E"/>
    <w:rsid w:val="00396E04"/>
    <w:rsid w:val="00396EED"/>
    <w:rsid w:val="003A3A3E"/>
    <w:rsid w:val="003A4358"/>
    <w:rsid w:val="003A7952"/>
    <w:rsid w:val="003A7E80"/>
    <w:rsid w:val="003B4979"/>
    <w:rsid w:val="003C15B7"/>
    <w:rsid w:val="003C33D9"/>
    <w:rsid w:val="003C6306"/>
    <w:rsid w:val="003D15CE"/>
    <w:rsid w:val="003D2273"/>
    <w:rsid w:val="003D2289"/>
    <w:rsid w:val="003D324D"/>
    <w:rsid w:val="003E0595"/>
    <w:rsid w:val="003E095B"/>
    <w:rsid w:val="003E271E"/>
    <w:rsid w:val="003E56E5"/>
    <w:rsid w:val="003F32AF"/>
    <w:rsid w:val="003F6D73"/>
    <w:rsid w:val="003F772E"/>
    <w:rsid w:val="00403DA6"/>
    <w:rsid w:val="00403DD2"/>
    <w:rsid w:val="00405773"/>
    <w:rsid w:val="00405A6B"/>
    <w:rsid w:val="0040631D"/>
    <w:rsid w:val="004151AD"/>
    <w:rsid w:val="0041575E"/>
    <w:rsid w:val="00415B3C"/>
    <w:rsid w:val="00415D93"/>
    <w:rsid w:val="00415ECE"/>
    <w:rsid w:val="00424E09"/>
    <w:rsid w:val="0042549B"/>
    <w:rsid w:val="00425FC1"/>
    <w:rsid w:val="00427637"/>
    <w:rsid w:val="004344B4"/>
    <w:rsid w:val="004358AD"/>
    <w:rsid w:val="00436F93"/>
    <w:rsid w:val="00441007"/>
    <w:rsid w:val="004411CB"/>
    <w:rsid w:val="00442FD4"/>
    <w:rsid w:val="00446649"/>
    <w:rsid w:val="00456823"/>
    <w:rsid w:val="00460CA9"/>
    <w:rsid w:val="00460D68"/>
    <w:rsid w:val="00462C21"/>
    <w:rsid w:val="00463352"/>
    <w:rsid w:val="00465F3D"/>
    <w:rsid w:val="00467FC4"/>
    <w:rsid w:val="00474383"/>
    <w:rsid w:val="00477075"/>
    <w:rsid w:val="00477B72"/>
    <w:rsid w:val="00480BDF"/>
    <w:rsid w:val="0048175E"/>
    <w:rsid w:val="004850CC"/>
    <w:rsid w:val="004904DD"/>
    <w:rsid w:val="00490C28"/>
    <w:rsid w:val="004910CC"/>
    <w:rsid w:val="004926BF"/>
    <w:rsid w:val="004963B5"/>
    <w:rsid w:val="004971FE"/>
    <w:rsid w:val="004A0EFE"/>
    <w:rsid w:val="004A125E"/>
    <w:rsid w:val="004C0574"/>
    <w:rsid w:val="004C7817"/>
    <w:rsid w:val="004C7C16"/>
    <w:rsid w:val="004D25CB"/>
    <w:rsid w:val="004D41BC"/>
    <w:rsid w:val="004D4230"/>
    <w:rsid w:val="004D6026"/>
    <w:rsid w:val="004E27E8"/>
    <w:rsid w:val="004E2A7B"/>
    <w:rsid w:val="004E400B"/>
    <w:rsid w:val="004E4073"/>
    <w:rsid w:val="004E5CD4"/>
    <w:rsid w:val="004E6249"/>
    <w:rsid w:val="004F2EBC"/>
    <w:rsid w:val="004F5FA8"/>
    <w:rsid w:val="004F718E"/>
    <w:rsid w:val="005008DB"/>
    <w:rsid w:val="00500BA0"/>
    <w:rsid w:val="00501885"/>
    <w:rsid w:val="00503819"/>
    <w:rsid w:val="00505FA5"/>
    <w:rsid w:val="00512518"/>
    <w:rsid w:val="005153E9"/>
    <w:rsid w:val="005208E3"/>
    <w:rsid w:val="00526622"/>
    <w:rsid w:val="005327DD"/>
    <w:rsid w:val="00532B36"/>
    <w:rsid w:val="00533652"/>
    <w:rsid w:val="0053447B"/>
    <w:rsid w:val="005344B9"/>
    <w:rsid w:val="00537ABE"/>
    <w:rsid w:val="0054213E"/>
    <w:rsid w:val="005469D5"/>
    <w:rsid w:val="00550D7F"/>
    <w:rsid w:val="005512A2"/>
    <w:rsid w:val="00553342"/>
    <w:rsid w:val="005549C3"/>
    <w:rsid w:val="005551ED"/>
    <w:rsid w:val="00555785"/>
    <w:rsid w:val="00561177"/>
    <w:rsid w:val="00563FFD"/>
    <w:rsid w:val="00566478"/>
    <w:rsid w:val="00572A1E"/>
    <w:rsid w:val="0057319C"/>
    <w:rsid w:val="005743E1"/>
    <w:rsid w:val="005803D3"/>
    <w:rsid w:val="0058365B"/>
    <w:rsid w:val="005839D4"/>
    <w:rsid w:val="005840EA"/>
    <w:rsid w:val="00586885"/>
    <w:rsid w:val="0058708E"/>
    <w:rsid w:val="00592FAA"/>
    <w:rsid w:val="00593EDE"/>
    <w:rsid w:val="0059420D"/>
    <w:rsid w:val="00594998"/>
    <w:rsid w:val="00595D12"/>
    <w:rsid w:val="005971D1"/>
    <w:rsid w:val="00597BA5"/>
    <w:rsid w:val="005A005D"/>
    <w:rsid w:val="005A39D3"/>
    <w:rsid w:val="005A3E17"/>
    <w:rsid w:val="005A4FC0"/>
    <w:rsid w:val="005B2058"/>
    <w:rsid w:val="005B2E90"/>
    <w:rsid w:val="005B3CF4"/>
    <w:rsid w:val="005C05DA"/>
    <w:rsid w:val="005C10AC"/>
    <w:rsid w:val="005C3009"/>
    <w:rsid w:val="005D02D8"/>
    <w:rsid w:val="005D2A6E"/>
    <w:rsid w:val="005D44D0"/>
    <w:rsid w:val="005D60D3"/>
    <w:rsid w:val="005D6D5E"/>
    <w:rsid w:val="005D75A1"/>
    <w:rsid w:val="005E020A"/>
    <w:rsid w:val="005E4F56"/>
    <w:rsid w:val="005F0403"/>
    <w:rsid w:val="005F0738"/>
    <w:rsid w:val="005F4004"/>
    <w:rsid w:val="005F4E2C"/>
    <w:rsid w:val="00600115"/>
    <w:rsid w:val="00601F28"/>
    <w:rsid w:val="00603C76"/>
    <w:rsid w:val="0060486A"/>
    <w:rsid w:val="006119F5"/>
    <w:rsid w:val="00612C7B"/>
    <w:rsid w:val="00615D75"/>
    <w:rsid w:val="006222C8"/>
    <w:rsid w:val="00622800"/>
    <w:rsid w:val="006235E7"/>
    <w:rsid w:val="00626CBA"/>
    <w:rsid w:val="00630985"/>
    <w:rsid w:val="00630C8A"/>
    <w:rsid w:val="00632C8B"/>
    <w:rsid w:val="00634D96"/>
    <w:rsid w:val="00636D98"/>
    <w:rsid w:val="00637398"/>
    <w:rsid w:val="00644AB1"/>
    <w:rsid w:val="0065007B"/>
    <w:rsid w:val="00651EED"/>
    <w:rsid w:val="0065249B"/>
    <w:rsid w:val="00653087"/>
    <w:rsid w:val="00653FAC"/>
    <w:rsid w:val="00655E6C"/>
    <w:rsid w:val="0065688B"/>
    <w:rsid w:val="00663575"/>
    <w:rsid w:val="0067041B"/>
    <w:rsid w:val="00675DEC"/>
    <w:rsid w:val="0067792E"/>
    <w:rsid w:val="00680CFE"/>
    <w:rsid w:val="00681B79"/>
    <w:rsid w:val="00681DF4"/>
    <w:rsid w:val="00682E6E"/>
    <w:rsid w:val="00684DDD"/>
    <w:rsid w:val="00687655"/>
    <w:rsid w:val="00690148"/>
    <w:rsid w:val="006922D7"/>
    <w:rsid w:val="00693292"/>
    <w:rsid w:val="006951B2"/>
    <w:rsid w:val="00697312"/>
    <w:rsid w:val="006A06F2"/>
    <w:rsid w:val="006A2A4F"/>
    <w:rsid w:val="006A37CB"/>
    <w:rsid w:val="006A5972"/>
    <w:rsid w:val="006A6551"/>
    <w:rsid w:val="006A6835"/>
    <w:rsid w:val="006A70DE"/>
    <w:rsid w:val="006B1C8C"/>
    <w:rsid w:val="006B2EB5"/>
    <w:rsid w:val="006B56AA"/>
    <w:rsid w:val="006B60A7"/>
    <w:rsid w:val="006B68F2"/>
    <w:rsid w:val="006C1EC8"/>
    <w:rsid w:val="006C4A38"/>
    <w:rsid w:val="006C5118"/>
    <w:rsid w:val="006C5461"/>
    <w:rsid w:val="006C6CCA"/>
    <w:rsid w:val="006C71A3"/>
    <w:rsid w:val="006D3E66"/>
    <w:rsid w:val="006E3A13"/>
    <w:rsid w:val="006E54D4"/>
    <w:rsid w:val="006E5DC7"/>
    <w:rsid w:val="006F0AB7"/>
    <w:rsid w:val="006F2684"/>
    <w:rsid w:val="006F51BD"/>
    <w:rsid w:val="006F57B1"/>
    <w:rsid w:val="006F6D37"/>
    <w:rsid w:val="006F7205"/>
    <w:rsid w:val="0071059D"/>
    <w:rsid w:val="0071604F"/>
    <w:rsid w:val="007166C5"/>
    <w:rsid w:val="00717EDC"/>
    <w:rsid w:val="0072398C"/>
    <w:rsid w:val="00724AA0"/>
    <w:rsid w:val="007351FB"/>
    <w:rsid w:val="00735BD1"/>
    <w:rsid w:val="00740CC2"/>
    <w:rsid w:val="00742AA8"/>
    <w:rsid w:val="007444D2"/>
    <w:rsid w:val="00761AF3"/>
    <w:rsid w:val="00772F95"/>
    <w:rsid w:val="00774A91"/>
    <w:rsid w:val="00776CF9"/>
    <w:rsid w:val="00780E8A"/>
    <w:rsid w:val="00782643"/>
    <w:rsid w:val="007849AB"/>
    <w:rsid w:val="00790861"/>
    <w:rsid w:val="00790E73"/>
    <w:rsid w:val="007942D1"/>
    <w:rsid w:val="00795845"/>
    <w:rsid w:val="00797551"/>
    <w:rsid w:val="007A0993"/>
    <w:rsid w:val="007A74E5"/>
    <w:rsid w:val="007B2165"/>
    <w:rsid w:val="007B2E1A"/>
    <w:rsid w:val="007B7971"/>
    <w:rsid w:val="007C1B00"/>
    <w:rsid w:val="007C2679"/>
    <w:rsid w:val="007C2992"/>
    <w:rsid w:val="007C34AC"/>
    <w:rsid w:val="007C4E77"/>
    <w:rsid w:val="007C6327"/>
    <w:rsid w:val="007D1486"/>
    <w:rsid w:val="007D7A93"/>
    <w:rsid w:val="007E0BEC"/>
    <w:rsid w:val="007E6895"/>
    <w:rsid w:val="007F1CE0"/>
    <w:rsid w:val="007F2533"/>
    <w:rsid w:val="007F2630"/>
    <w:rsid w:val="007F32E4"/>
    <w:rsid w:val="007F37E4"/>
    <w:rsid w:val="007F4842"/>
    <w:rsid w:val="007F63F8"/>
    <w:rsid w:val="007F76A0"/>
    <w:rsid w:val="00802B1B"/>
    <w:rsid w:val="00803279"/>
    <w:rsid w:val="00804223"/>
    <w:rsid w:val="008054C9"/>
    <w:rsid w:val="008056E3"/>
    <w:rsid w:val="00806A93"/>
    <w:rsid w:val="00811A1E"/>
    <w:rsid w:val="00813B0B"/>
    <w:rsid w:val="00816B06"/>
    <w:rsid w:val="0082446B"/>
    <w:rsid w:val="00831304"/>
    <w:rsid w:val="00833415"/>
    <w:rsid w:val="00843363"/>
    <w:rsid w:val="00854FA6"/>
    <w:rsid w:val="00857CF1"/>
    <w:rsid w:val="008630C2"/>
    <w:rsid w:val="008655C4"/>
    <w:rsid w:val="00866E59"/>
    <w:rsid w:val="00882F5C"/>
    <w:rsid w:val="008943E6"/>
    <w:rsid w:val="00894C36"/>
    <w:rsid w:val="00895077"/>
    <w:rsid w:val="008A2AC1"/>
    <w:rsid w:val="008A6417"/>
    <w:rsid w:val="008B3D55"/>
    <w:rsid w:val="008B4A00"/>
    <w:rsid w:val="008B4A81"/>
    <w:rsid w:val="008C065B"/>
    <w:rsid w:val="008C3094"/>
    <w:rsid w:val="008C6365"/>
    <w:rsid w:val="008D435F"/>
    <w:rsid w:val="008D5E08"/>
    <w:rsid w:val="008D7106"/>
    <w:rsid w:val="008E1C95"/>
    <w:rsid w:val="008E23D0"/>
    <w:rsid w:val="008E2BF4"/>
    <w:rsid w:val="008E451F"/>
    <w:rsid w:val="008F3E8C"/>
    <w:rsid w:val="008F592A"/>
    <w:rsid w:val="008F5F3F"/>
    <w:rsid w:val="00900822"/>
    <w:rsid w:val="00901708"/>
    <w:rsid w:val="0090223F"/>
    <w:rsid w:val="00903740"/>
    <w:rsid w:val="009105FB"/>
    <w:rsid w:val="00913526"/>
    <w:rsid w:val="009161DC"/>
    <w:rsid w:val="00916C68"/>
    <w:rsid w:val="009202B6"/>
    <w:rsid w:val="009229B7"/>
    <w:rsid w:val="00923115"/>
    <w:rsid w:val="00925618"/>
    <w:rsid w:val="009321F6"/>
    <w:rsid w:val="00933E70"/>
    <w:rsid w:val="00934431"/>
    <w:rsid w:val="00935766"/>
    <w:rsid w:val="00945606"/>
    <w:rsid w:val="00945D8C"/>
    <w:rsid w:val="00947022"/>
    <w:rsid w:val="00952D71"/>
    <w:rsid w:val="00954529"/>
    <w:rsid w:val="00955662"/>
    <w:rsid w:val="00955E3E"/>
    <w:rsid w:val="009569F8"/>
    <w:rsid w:val="009611F4"/>
    <w:rsid w:val="009613B3"/>
    <w:rsid w:val="0096258D"/>
    <w:rsid w:val="00965889"/>
    <w:rsid w:val="00973552"/>
    <w:rsid w:val="0097780D"/>
    <w:rsid w:val="009818C8"/>
    <w:rsid w:val="00983CFB"/>
    <w:rsid w:val="00984301"/>
    <w:rsid w:val="009871A2"/>
    <w:rsid w:val="00996847"/>
    <w:rsid w:val="009969BA"/>
    <w:rsid w:val="009A278C"/>
    <w:rsid w:val="009A526A"/>
    <w:rsid w:val="009B2362"/>
    <w:rsid w:val="009B4BBE"/>
    <w:rsid w:val="009B5CB5"/>
    <w:rsid w:val="009B7F68"/>
    <w:rsid w:val="009C1569"/>
    <w:rsid w:val="009C1FD2"/>
    <w:rsid w:val="009C3504"/>
    <w:rsid w:val="009C6245"/>
    <w:rsid w:val="009D1200"/>
    <w:rsid w:val="009D227B"/>
    <w:rsid w:val="009D2909"/>
    <w:rsid w:val="009D328D"/>
    <w:rsid w:val="009D4C61"/>
    <w:rsid w:val="009D5989"/>
    <w:rsid w:val="009D5A81"/>
    <w:rsid w:val="009E5D48"/>
    <w:rsid w:val="009F12FB"/>
    <w:rsid w:val="009F14B0"/>
    <w:rsid w:val="009F3A69"/>
    <w:rsid w:val="00A01246"/>
    <w:rsid w:val="00A120BA"/>
    <w:rsid w:val="00A1346F"/>
    <w:rsid w:val="00A13EC5"/>
    <w:rsid w:val="00A213F4"/>
    <w:rsid w:val="00A24FF1"/>
    <w:rsid w:val="00A270E9"/>
    <w:rsid w:val="00A3111C"/>
    <w:rsid w:val="00A3175A"/>
    <w:rsid w:val="00A3403E"/>
    <w:rsid w:val="00A34217"/>
    <w:rsid w:val="00A378F9"/>
    <w:rsid w:val="00A418A2"/>
    <w:rsid w:val="00A4522A"/>
    <w:rsid w:val="00A51C33"/>
    <w:rsid w:val="00A52042"/>
    <w:rsid w:val="00A52DC3"/>
    <w:rsid w:val="00A53014"/>
    <w:rsid w:val="00A53E9E"/>
    <w:rsid w:val="00A57AAC"/>
    <w:rsid w:val="00A7053D"/>
    <w:rsid w:val="00A71441"/>
    <w:rsid w:val="00A723D6"/>
    <w:rsid w:val="00A72912"/>
    <w:rsid w:val="00A7774B"/>
    <w:rsid w:val="00A86BF8"/>
    <w:rsid w:val="00A87EC5"/>
    <w:rsid w:val="00A9337C"/>
    <w:rsid w:val="00A9342E"/>
    <w:rsid w:val="00A96AB2"/>
    <w:rsid w:val="00AA17F1"/>
    <w:rsid w:val="00AB2B54"/>
    <w:rsid w:val="00AC1268"/>
    <w:rsid w:val="00AC76D5"/>
    <w:rsid w:val="00AD496A"/>
    <w:rsid w:val="00AE2A6A"/>
    <w:rsid w:val="00AE4958"/>
    <w:rsid w:val="00AF27FC"/>
    <w:rsid w:val="00AF2F21"/>
    <w:rsid w:val="00B00763"/>
    <w:rsid w:val="00B01274"/>
    <w:rsid w:val="00B0192E"/>
    <w:rsid w:val="00B17E55"/>
    <w:rsid w:val="00B201DA"/>
    <w:rsid w:val="00B21291"/>
    <w:rsid w:val="00B26539"/>
    <w:rsid w:val="00B34991"/>
    <w:rsid w:val="00B35621"/>
    <w:rsid w:val="00B46FBC"/>
    <w:rsid w:val="00B51635"/>
    <w:rsid w:val="00B52A72"/>
    <w:rsid w:val="00B53D71"/>
    <w:rsid w:val="00B53ED6"/>
    <w:rsid w:val="00B5721F"/>
    <w:rsid w:val="00B5757D"/>
    <w:rsid w:val="00B66334"/>
    <w:rsid w:val="00B66423"/>
    <w:rsid w:val="00B67007"/>
    <w:rsid w:val="00B73667"/>
    <w:rsid w:val="00B74ACF"/>
    <w:rsid w:val="00B81143"/>
    <w:rsid w:val="00B816FF"/>
    <w:rsid w:val="00B8199B"/>
    <w:rsid w:val="00B82012"/>
    <w:rsid w:val="00B831EE"/>
    <w:rsid w:val="00B85AD2"/>
    <w:rsid w:val="00B90B98"/>
    <w:rsid w:val="00B930F2"/>
    <w:rsid w:val="00B9401A"/>
    <w:rsid w:val="00B96733"/>
    <w:rsid w:val="00B97085"/>
    <w:rsid w:val="00BA5731"/>
    <w:rsid w:val="00BA6E7B"/>
    <w:rsid w:val="00BA76DD"/>
    <w:rsid w:val="00BA7FB2"/>
    <w:rsid w:val="00BB2BED"/>
    <w:rsid w:val="00BB39D8"/>
    <w:rsid w:val="00BB7A34"/>
    <w:rsid w:val="00BC2A17"/>
    <w:rsid w:val="00BC5DDC"/>
    <w:rsid w:val="00BD0EF6"/>
    <w:rsid w:val="00BD59D9"/>
    <w:rsid w:val="00BD63EB"/>
    <w:rsid w:val="00BD6F9E"/>
    <w:rsid w:val="00BD70F2"/>
    <w:rsid w:val="00BD7B39"/>
    <w:rsid w:val="00BE1A37"/>
    <w:rsid w:val="00BE4F4E"/>
    <w:rsid w:val="00BF4C06"/>
    <w:rsid w:val="00BF5360"/>
    <w:rsid w:val="00C00BD4"/>
    <w:rsid w:val="00C06F63"/>
    <w:rsid w:val="00C1145B"/>
    <w:rsid w:val="00C13144"/>
    <w:rsid w:val="00C13204"/>
    <w:rsid w:val="00C13FE7"/>
    <w:rsid w:val="00C17AA0"/>
    <w:rsid w:val="00C21BBA"/>
    <w:rsid w:val="00C22A23"/>
    <w:rsid w:val="00C23DC7"/>
    <w:rsid w:val="00C25A52"/>
    <w:rsid w:val="00C27260"/>
    <w:rsid w:val="00C27F23"/>
    <w:rsid w:val="00C30110"/>
    <w:rsid w:val="00C3089E"/>
    <w:rsid w:val="00C31774"/>
    <w:rsid w:val="00C31996"/>
    <w:rsid w:val="00C354B7"/>
    <w:rsid w:val="00C35D6E"/>
    <w:rsid w:val="00C3726E"/>
    <w:rsid w:val="00C37904"/>
    <w:rsid w:val="00C40A2A"/>
    <w:rsid w:val="00C4223D"/>
    <w:rsid w:val="00C5111E"/>
    <w:rsid w:val="00C556CC"/>
    <w:rsid w:val="00C576EE"/>
    <w:rsid w:val="00C60576"/>
    <w:rsid w:val="00C62A66"/>
    <w:rsid w:val="00C702AE"/>
    <w:rsid w:val="00C70BB0"/>
    <w:rsid w:val="00C7136F"/>
    <w:rsid w:val="00C713B3"/>
    <w:rsid w:val="00C73564"/>
    <w:rsid w:val="00C73AC9"/>
    <w:rsid w:val="00C74BD7"/>
    <w:rsid w:val="00C760DE"/>
    <w:rsid w:val="00C76668"/>
    <w:rsid w:val="00C776AC"/>
    <w:rsid w:val="00C808B5"/>
    <w:rsid w:val="00C80C75"/>
    <w:rsid w:val="00C81B25"/>
    <w:rsid w:val="00C83B17"/>
    <w:rsid w:val="00C873DB"/>
    <w:rsid w:val="00C92D0A"/>
    <w:rsid w:val="00C93297"/>
    <w:rsid w:val="00C93A6C"/>
    <w:rsid w:val="00C944CD"/>
    <w:rsid w:val="00C951D9"/>
    <w:rsid w:val="00CA275B"/>
    <w:rsid w:val="00CA63F6"/>
    <w:rsid w:val="00CA745D"/>
    <w:rsid w:val="00CA7B45"/>
    <w:rsid w:val="00CB0F9F"/>
    <w:rsid w:val="00CB1DFD"/>
    <w:rsid w:val="00CB431F"/>
    <w:rsid w:val="00CB51E1"/>
    <w:rsid w:val="00CC212F"/>
    <w:rsid w:val="00CC424F"/>
    <w:rsid w:val="00CC52FE"/>
    <w:rsid w:val="00CD6755"/>
    <w:rsid w:val="00CD6C0D"/>
    <w:rsid w:val="00CE12C3"/>
    <w:rsid w:val="00CE3BAE"/>
    <w:rsid w:val="00CE541C"/>
    <w:rsid w:val="00CE7D5A"/>
    <w:rsid w:val="00CF0F4F"/>
    <w:rsid w:val="00CF2073"/>
    <w:rsid w:val="00CF246A"/>
    <w:rsid w:val="00CF40B5"/>
    <w:rsid w:val="00CF491A"/>
    <w:rsid w:val="00CF656E"/>
    <w:rsid w:val="00CF6F57"/>
    <w:rsid w:val="00D007A6"/>
    <w:rsid w:val="00D02D3B"/>
    <w:rsid w:val="00D04FB6"/>
    <w:rsid w:val="00D06B8E"/>
    <w:rsid w:val="00D1100B"/>
    <w:rsid w:val="00D11E8A"/>
    <w:rsid w:val="00D1634C"/>
    <w:rsid w:val="00D167A2"/>
    <w:rsid w:val="00D21037"/>
    <w:rsid w:val="00D21144"/>
    <w:rsid w:val="00D21982"/>
    <w:rsid w:val="00D23CD5"/>
    <w:rsid w:val="00D23E4A"/>
    <w:rsid w:val="00D26D0D"/>
    <w:rsid w:val="00D27012"/>
    <w:rsid w:val="00D306FC"/>
    <w:rsid w:val="00D30E3C"/>
    <w:rsid w:val="00D35F92"/>
    <w:rsid w:val="00D4566B"/>
    <w:rsid w:val="00D473C1"/>
    <w:rsid w:val="00D5054C"/>
    <w:rsid w:val="00D54856"/>
    <w:rsid w:val="00D560A4"/>
    <w:rsid w:val="00D7077F"/>
    <w:rsid w:val="00D71C28"/>
    <w:rsid w:val="00D75CB3"/>
    <w:rsid w:val="00D777C0"/>
    <w:rsid w:val="00D831D1"/>
    <w:rsid w:val="00D832D1"/>
    <w:rsid w:val="00D85E80"/>
    <w:rsid w:val="00D860A3"/>
    <w:rsid w:val="00DA056C"/>
    <w:rsid w:val="00DA22D3"/>
    <w:rsid w:val="00DA71AA"/>
    <w:rsid w:val="00DA7A21"/>
    <w:rsid w:val="00DB2886"/>
    <w:rsid w:val="00DB43CF"/>
    <w:rsid w:val="00DB44B3"/>
    <w:rsid w:val="00DC1F27"/>
    <w:rsid w:val="00DC2703"/>
    <w:rsid w:val="00DC4754"/>
    <w:rsid w:val="00DC7885"/>
    <w:rsid w:val="00DD2CFD"/>
    <w:rsid w:val="00DD4689"/>
    <w:rsid w:val="00DD67EB"/>
    <w:rsid w:val="00DE1637"/>
    <w:rsid w:val="00DE2E67"/>
    <w:rsid w:val="00DF0F6D"/>
    <w:rsid w:val="00DF2D22"/>
    <w:rsid w:val="00DF4500"/>
    <w:rsid w:val="00DF4D23"/>
    <w:rsid w:val="00DF5BE5"/>
    <w:rsid w:val="00DF6437"/>
    <w:rsid w:val="00DF6444"/>
    <w:rsid w:val="00DF7B73"/>
    <w:rsid w:val="00E00A4A"/>
    <w:rsid w:val="00E00C08"/>
    <w:rsid w:val="00E02BE1"/>
    <w:rsid w:val="00E0375A"/>
    <w:rsid w:val="00E07FFD"/>
    <w:rsid w:val="00E112DB"/>
    <w:rsid w:val="00E1439B"/>
    <w:rsid w:val="00E155B8"/>
    <w:rsid w:val="00E23ABC"/>
    <w:rsid w:val="00E25B36"/>
    <w:rsid w:val="00E272BD"/>
    <w:rsid w:val="00E27633"/>
    <w:rsid w:val="00E27AED"/>
    <w:rsid w:val="00E35C38"/>
    <w:rsid w:val="00E35D12"/>
    <w:rsid w:val="00E420B1"/>
    <w:rsid w:val="00E43124"/>
    <w:rsid w:val="00E43E8D"/>
    <w:rsid w:val="00E45D5E"/>
    <w:rsid w:val="00E479AA"/>
    <w:rsid w:val="00E55FBD"/>
    <w:rsid w:val="00E5601C"/>
    <w:rsid w:val="00E57AB1"/>
    <w:rsid w:val="00E62F01"/>
    <w:rsid w:val="00E6514F"/>
    <w:rsid w:val="00E66098"/>
    <w:rsid w:val="00E676FF"/>
    <w:rsid w:val="00E6770A"/>
    <w:rsid w:val="00E67CD6"/>
    <w:rsid w:val="00E708FB"/>
    <w:rsid w:val="00E73F79"/>
    <w:rsid w:val="00E74D6A"/>
    <w:rsid w:val="00E76242"/>
    <w:rsid w:val="00E81D0C"/>
    <w:rsid w:val="00E9411C"/>
    <w:rsid w:val="00E95E22"/>
    <w:rsid w:val="00EA084F"/>
    <w:rsid w:val="00EA0E8E"/>
    <w:rsid w:val="00EA1F0B"/>
    <w:rsid w:val="00EA2658"/>
    <w:rsid w:val="00EA3EA1"/>
    <w:rsid w:val="00EA3EA4"/>
    <w:rsid w:val="00EA5FBB"/>
    <w:rsid w:val="00EB06B2"/>
    <w:rsid w:val="00EB38C4"/>
    <w:rsid w:val="00EB6B08"/>
    <w:rsid w:val="00EB739D"/>
    <w:rsid w:val="00EB7C7A"/>
    <w:rsid w:val="00EC20B3"/>
    <w:rsid w:val="00EC34C3"/>
    <w:rsid w:val="00EC41F8"/>
    <w:rsid w:val="00EC42FB"/>
    <w:rsid w:val="00EC5F48"/>
    <w:rsid w:val="00EC6C42"/>
    <w:rsid w:val="00ED2C12"/>
    <w:rsid w:val="00ED3063"/>
    <w:rsid w:val="00ED668B"/>
    <w:rsid w:val="00EE025F"/>
    <w:rsid w:val="00EE13D0"/>
    <w:rsid w:val="00EE3301"/>
    <w:rsid w:val="00EE42A2"/>
    <w:rsid w:val="00EF0642"/>
    <w:rsid w:val="00EF0A4C"/>
    <w:rsid w:val="00F0334D"/>
    <w:rsid w:val="00F03AF1"/>
    <w:rsid w:val="00F07769"/>
    <w:rsid w:val="00F12D16"/>
    <w:rsid w:val="00F12D6C"/>
    <w:rsid w:val="00F146AF"/>
    <w:rsid w:val="00F21518"/>
    <w:rsid w:val="00F23BD1"/>
    <w:rsid w:val="00F2444A"/>
    <w:rsid w:val="00F3383B"/>
    <w:rsid w:val="00F40325"/>
    <w:rsid w:val="00F416B6"/>
    <w:rsid w:val="00F41935"/>
    <w:rsid w:val="00F4247F"/>
    <w:rsid w:val="00F44F91"/>
    <w:rsid w:val="00F45289"/>
    <w:rsid w:val="00F4577D"/>
    <w:rsid w:val="00F45B01"/>
    <w:rsid w:val="00F47D03"/>
    <w:rsid w:val="00F510FB"/>
    <w:rsid w:val="00F517E0"/>
    <w:rsid w:val="00F54569"/>
    <w:rsid w:val="00F55409"/>
    <w:rsid w:val="00F55951"/>
    <w:rsid w:val="00F564EF"/>
    <w:rsid w:val="00F57A10"/>
    <w:rsid w:val="00F61A13"/>
    <w:rsid w:val="00F66EAE"/>
    <w:rsid w:val="00F70DA9"/>
    <w:rsid w:val="00F74E10"/>
    <w:rsid w:val="00F83D63"/>
    <w:rsid w:val="00F84089"/>
    <w:rsid w:val="00F85185"/>
    <w:rsid w:val="00F92870"/>
    <w:rsid w:val="00FA503B"/>
    <w:rsid w:val="00FA72AE"/>
    <w:rsid w:val="00FA79F0"/>
    <w:rsid w:val="00FA7A20"/>
    <w:rsid w:val="00FB14E1"/>
    <w:rsid w:val="00FB27DA"/>
    <w:rsid w:val="00FC24AC"/>
    <w:rsid w:val="00FC357B"/>
    <w:rsid w:val="00FC45EF"/>
    <w:rsid w:val="00FC55A0"/>
    <w:rsid w:val="00FC63A8"/>
    <w:rsid w:val="00FC7027"/>
    <w:rsid w:val="00FC7D95"/>
    <w:rsid w:val="00FC7F0B"/>
    <w:rsid w:val="00FE2638"/>
    <w:rsid w:val="00FE3868"/>
    <w:rsid w:val="00FE3933"/>
    <w:rsid w:val="00FF0E74"/>
    <w:rsid w:val="00FF1A08"/>
    <w:rsid w:val="00FF6F2B"/>
    <w:rsid w:val="03058A2F"/>
    <w:rsid w:val="033072FF"/>
    <w:rsid w:val="057CF74C"/>
    <w:rsid w:val="070B5268"/>
    <w:rsid w:val="0764A0A5"/>
    <w:rsid w:val="0808B92F"/>
    <w:rsid w:val="081C040A"/>
    <w:rsid w:val="08599768"/>
    <w:rsid w:val="087B0770"/>
    <w:rsid w:val="0A2641B4"/>
    <w:rsid w:val="0ABBEB2F"/>
    <w:rsid w:val="0B0F5206"/>
    <w:rsid w:val="0BC405E1"/>
    <w:rsid w:val="0D7D7B92"/>
    <w:rsid w:val="0E319B20"/>
    <w:rsid w:val="0E7E89E3"/>
    <w:rsid w:val="0EFF1053"/>
    <w:rsid w:val="10B73512"/>
    <w:rsid w:val="10FB9D9F"/>
    <w:rsid w:val="110BA558"/>
    <w:rsid w:val="1133C3B4"/>
    <w:rsid w:val="16FECD9E"/>
    <w:rsid w:val="171903D3"/>
    <w:rsid w:val="17752012"/>
    <w:rsid w:val="17E47844"/>
    <w:rsid w:val="1946DD52"/>
    <w:rsid w:val="1A281180"/>
    <w:rsid w:val="1AED3E3D"/>
    <w:rsid w:val="1B117427"/>
    <w:rsid w:val="1D331261"/>
    <w:rsid w:val="1E6CA78B"/>
    <w:rsid w:val="2079256E"/>
    <w:rsid w:val="21B497CC"/>
    <w:rsid w:val="222D5877"/>
    <w:rsid w:val="2271BEA1"/>
    <w:rsid w:val="2482C672"/>
    <w:rsid w:val="25CF9669"/>
    <w:rsid w:val="284D7293"/>
    <w:rsid w:val="2A4963B3"/>
    <w:rsid w:val="2AB11206"/>
    <w:rsid w:val="2C168E63"/>
    <w:rsid w:val="2EE27CF1"/>
    <w:rsid w:val="3034400C"/>
    <w:rsid w:val="31AA44C1"/>
    <w:rsid w:val="3212E813"/>
    <w:rsid w:val="32194AFB"/>
    <w:rsid w:val="33339A75"/>
    <w:rsid w:val="347A3242"/>
    <w:rsid w:val="3817F1FC"/>
    <w:rsid w:val="389A9DC8"/>
    <w:rsid w:val="396D00EA"/>
    <w:rsid w:val="39906A78"/>
    <w:rsid w:val="39F40C11"/>
    <w:rsid w:val="3A42E713"/>
    <w:rsid w:val="3B0667EA"/>
    <w:rsid w:val="3BC96182"/>
    <w:rsid w:val="3D1324ED"/>
    <w:rsid w:val="40E03A4D"/>
    <w:rsid w:val="410118C6"/>
    <w:rsid w:val="42487F4F"/>
    <w:rsid w:val="445C4A36"/>
    <w:rsid w:val="45329732"/>
    <w:rsid w:val="4698B20C"/>
    <w:rsid w:val="474A7C84"/>
    <w:rsid w:val="4911899E"/>
    <w:rsid w:val="49732015"/>
    <w:rsid w:val="497D34EF"/>
    <w:rsid w:val="4B401B58"/>
    <w:rsid w:val="4B783706"/>
    <w:rsid w:val="4D44EA0D"/>
    <w:rsid w:val="4EE53EC4"/>
    <w:rsid w:val="50972166"/>
    <w:rsid w:val="5195714F"/>
    <w:rsid w:val="51BF71E9"/>
    <w:rsid w:val="51EC915D"/>
    <w:rsid w:val="526BF8D1"/>
    <w:rsid w:val="528900AC"/>
    <w:rsid w:val="5306EBF9"/>
    <w:rsid w:val="53199C67"/>
    <w:rsid w:val="537D380C"/>
    <w:rsid w:val="54E274BF"/>
    <w:rsid w:val="561EE46D"/>
    <w:rsid w:val="58D0D17E"/>
    <w:rsid w:val="58E93180"/>
    <w:rsid w:val="59156BE3"/>
    <w:rsid w:val="5BB8A912"/>
    <w:rsid w:val="5BBC01C8"/>
    <w:rsid w:val="5CE4EFD2"/>
    <w:rsid w:val="5D3D2D75"/>
    <w:rsid w:val="5DF30513"/>
    <w:rsid w:val="5F3443AB"/>
    <w:rsid w:val="6134BF3F"/>
    <w:rsid w:val="615490AC"/>
    <w:rsid w:val="61B46900"/>
    <w:rsid w:val="625BEA46"/>
    <w:rsid w:val="6299E43F"/>
    <w:rsid w:val="68624BD0"/>
    <w:rsid w:val="6920670E"/>
    <w:rsid w:val="694AC87A"/>
    <w:rsid w:val="69A24E77"/>
    <w:rsid w:val="69DD97AE"/>
    <w:rsid w:val="6A7A375F"/>
    <w:rsid w:val="6CF50152"/>
    <w:rsid w:val="6E6183C1"/>
    <w:rsid w:val="6ECF2C49"/>
    <w:rsid w:val="6FC0914C"/>
    <w:rsid w:val="71F488C7"/>
    <w:rsid w:val="74CCB4A6"/>
    <w:rsid w:val="74E79D95"/>
    <w:rsid w:val="76AAF676"/>
    <w:rsid w:val="76E6E087"/>
    <w:rsid w:val="77F4EBE8"/>
    <w:rsid w:val="7ACB26D5"/>
    <w:rsid w:val="7EF4D9B6"/>
    <w:rsid w:val="7F0EB6C3"/>
    <w:rsid w:val="7FA6B5C3"/>
    <w:rsid w:val="7FD08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EEAD"/>
  <w15:chartTrackingRefBased/>
  <w15:docId w15:val="{49B56C26-A440-44F3-A0A5-F45599A5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1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32"/>
    <w:rPr>
      <w:rFonts w:eastAsiaTheme="majorEastAsia" w:cstheme="majorBidi"/>
      <w:color w:val="272727" w:themeColor="text1" w:themeTint="D8"/>
    </w:rPr>
  </w:style>
  <w:style w:type="paragraph" w:styleId="Title">
    <w:name w:val="Title"/>
    <w:basedOn w:val="Normal"/>
    <w:next w:val="Normal"/>
    <w:link w:val="TitleChar"/>
    <w:uiPriority w:val="10"/>
    <w:qFormat/>
    <w:rsid w:val="00300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32"/>
    <w:pPr>
      <w:spacing w:before="160"/>
      <w:jc w:val="center"/>
    </w:pPr>
    <w:rPr>
      <w:i/>
      <w:iCs/>
      <w:color w:val="404040" w:themeColor="text1" w:themeTint="BF"/>
    </w:rPr>
  </w:style>
  <w:style w:type="character" w:customStyle="1" w:styleId="QuoteChar">
    <w:name w:val="Quote Char"/>
    <w:basedOn w:val="DefaultParagraphFont"/>
    <w:link w:val="Quote"/>
    <w:uiPriority w:val="29"/>
    <w:rsid w:val="00300132"/>
    <w:rPr>
      <w:i/>
      <w:iCs/>
      <w:color w:val="404040" w:themeColor="text1" w:themeTint="BF"/>
    </w:rPr>
  </w:style>
  <w:style w:type="paragraph" w:styleId="ListParagraph">
    <w:name w:val="List Paragraph"/>
    <w:basedOn w:val="Normal"/>
    <w:uiPriority w:val="34"/>
    <w:qFormat/>
    <w:rsid w:val="00300132"/>
    <w:pPr>
      <w:ind w:left="720"/>
      <w:contextualSpacing/>
    </w:pPr>
  </w:style>
  <w:style w:type="character" w:styleId="IntenseEmphasis">
    <w:name w:val="Intense Emphasis"/>
    <w:basedOn w:val="DefaultParagraphFont"/>
    <w:uiPriority w:val="21"/>
    <w:qFormat/>
    <w:rsid w:val="00300132"/>
    <w:rPr>
      <w:i/>
      <w:iCs/>
      <w:color w:val="0F4761" w:themeColor="accent1" w:themeShade="BF"/>
    </w:rPr>
  </w:style>
  <w:style w:type="paragraph" w:styleId="IntenseQuote">
    <w:name w:val="Intense Quote"/>
    <w:basedOn w:val="Normal"/>
    <w:next w:val="Normal"/>
    <w:link w:val="IntenseQuoteChar"/>
    <w:uiPriority w:val="30"/>
    <w:qFormat/>
    <w:rsid w:val="00300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32"/>
    <w:rPr>
      <w:i/>
      <w:iCs/>
      <w:color w:val="0F4761" w:themeColor="accent1" w:themeShade="BF"/>
    </w:rPr>
  </w:style>
  <w:style w:type="character" w:styleId="IntenseReference">
    <w:name w:val="Intense Reference"/>
    <w:basedOn w:val="DefaultParagraphFont"/>
    <w:uiPriority w:val="32"/>
    <w:qFormat/>
    <w:rsid w:val="00300132"/>
    <w:rPr>
      <w:b/>
      <w:bCs/>
      <w:smallCaps/>
      <w:color w:val="0F4761" w:themeColor="accent1" w:themeShade="BF"/>
      <w:spacing w:val="5"/>
    </w:rPr>
  </w:style>
  <w:style w:type="paragraph" w:styleId="Revision">
    <w:name w:val="Revision"/>
    <w:hidden/>
    <w:uiPriority w:val="99"/>
    <w:semiHidden/>
    <w:rsid w:val="00693292"/>
    <w:pPr>
      <w:spacing w:after="0" w:line="240" w:lineRule="auto"/>
    </w:pPr>
  </w:style>
  <w:style w:type="paragraph" w:styleId="Header">
    <w:name w:val="header"/>
    <w:basedOn w:val="Normal"/>
    <w:link w:val="HeaderChar"/>
    <w:uiPriority w:val="99"/>
    <w:unhideWhenUsed/>
    <w:rsid w:val="00434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4B4"/>
  </w:style>
  <w:style w:type="paragraph" w:styleId="Footer">
    <w:name w:val="footer"/>
    <w:basedOn w:val="Normal"/>
    <w:link w:val="FooterChar"/>
    <w:uiPriority w:val="99"/>
    <w:unhideWhenUsed/>
    <w:rsid w:val="00434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344B4"/>
  </w:style>
  <w:style w:type="table" w:styleId="TableGrid">
    <w:name w:val="Table Grid"/>
    <w:basedOn w:val="TableNormal"/>
    <w:uiPriority w:val="39"/>
    <w:rsid w:val="00C4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5FB"/>
    <w:rPr>
      <w:color w:val="467886" w:themeColor="hyperlink"/>
      <w:u w:val="single"/>
    </w:rPr>
  </w:style>
  <w:style w:type="character" w:styleId="UnresolvedMention">
    <w:name w:val="Unresolved Mention"/>
    <w:basedOn w:val="DefaultParagraphFont"/>
    <w:uiPriority w:val="99"/>
    <w:semiHidden/>
    <w:unhideWhenUsed/>
    <w:rsid w:val="009105FB"/>
    <w:rPr>
      <w:color w:val="605E5C"/>
      <w:shd w:val="clear" w:color="auto" w:fill="E1DFDD"/>
    </w:rPr>
  </w:style>
  <w:style w:type="paragraph" w:styleId="NormalWeb">
    <w:name w:val="Normal (Web)"/>
    <w:basedOn w:val="Normal"/>
    <w:uiPriority w:val="99"/>
    <w:semiHidden/>
    <w:unhideWhenUsed/>
    <w:rsid w:val="009105F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925618"/>
    <w:rPr>
      <w:sz w:val="16"/>
      <w:szCs w:val="16"/>
    </w:rPr>
  </w:style>
  <w:style w:type="paragraph" w:styleId="CommentText">
    <w:name w:val="annotation text"/>
    <w:basedOn w:val="Normal"/>
    <w:link w:val="CommentTextChar"/>
    <w:uiPriority w:val="99"/>
    <w:unhideWhenUsed/>
    <w:rsid w:val="00925618"/>
    <w:pPr>
      <w:spacing w:line="240" w:lineRule="auto"/>
    </w:pPr>
    <w:rPr>
      <w:sz w:val="20"/>
      <w:szCs w:val="20"/>
    </w:rPr>
  </w:style>
  <w:style w:type="character" w:customStyle="1" w:styleId="CommentTextChar">
    <w:name w:val="Comment Text Char"/>
    <w:basedOn w:val="DefaultParagraphFont"/>
    <w:link w:val="CommentText"/>
    <w:uiPriority w:val="99"/>
    <w:rsid w:val="00925618"/>
    <w:rPr>
      <w:sz w:val="20"/>
      <w:szCs w:val="20"/>
    </w:rPr>
  </w:style>
  <w:style w:type="paragraph" w:styleId="CommentSubject">
    <w:name w:val="annotation subject"/>
    <w:basedOn w:val="CommentText"/>
    <w:next w:val="CommentText"/>
    <w:link w:val="CommentSubjectChar"/>
    <w:uiPriority w:val="99"/>
    <w:semiHidden/>
    <w:unhideWhenUsed/>
    <w:rsid w:val="00925618"/>
    <w:rPr>
      <w:b/>
      <w:bCs/>
    </w:rPr>
  </w:style>
  <w:style w:type="character" w:customStyle="1" w:styleId="CommentSubjectChar">
    <w:name w:val="Comment Subject Char"/>
    <w:basedOn w:val="CommentTextChar"/>
    <w:link w:val="CommentSubject"/>
    <w:uiPriority w:val="99"/>
    <w:semiHidden/>
    <w:rsid w:val="00925618"/>
    <w:rPr>
      <w:b/>
      <w:bCs/>
      <w:sz w:val="20"/>
      <w:szCs w:val="20"/>
    </w:rPr>
  </w:style>
  <w:style w:type="paragraph" w:customStyle="1" w:styleId="paragraph">
    <w:name w:val="paragraph"/>
    <w:basedOn w:val="Normal"/>
    <w:rsid w:val="00F457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4577D"/>
  </w:style>
  <w:style w:type="character" w:customStyle="1" w:styleId="eop">
    <w:name w:val="eop"/>
    <w:basedOn w:val="DefaultParagraphFont"/>
    <w:rsid w:val="00F4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310">
      <w:bodyDiv w:val="1"/>
      <w:marLeft w:val="0"/>
      <w:marRight w:val="0"/>
      <w:marTop w:val="0"/>
      <w:marBottom w:val="0"/>
      <w:divBdr>
        <w:top w:val="none" w:sz="0" w:space="0" w:color="auto"/>
        <w:left w:val="none" w:sz="0" w:space="0" w:color="auto"/>
        <w:bottom w:val="none" w:sz="0" w:space="0" w:color="auto"/>
        <w:right w:val="none" w:sz="0" w:space="0" w:color="auto"/>
      </w:divBdr>
    </w:div>
    <w:div w:id="107504140">
      <w:bodyDiv w:val="1"/>
      <w:marLeft w:val="0"/>
      <w:marRight w:val="0"/>
      <w:marTop w:val="0"/>
      <w:marBottom w:val="0"/>
      <w:divBdr>
        <w:top w:val="none" w:sz="0" w:space="0" w:color="auto"/>
        <w:left w:val="none" w:sz="0" w:space="0" w:color="auto"/>
        <w:bottom w:val="none" w:sz="0" w:space="0" w:color="auto"/>
        <w:right w:val="none" w:sz="0" w:space="0" w:color="auto"/>
      </w:divBdr>
    </w:div>
    <w:div w:id="230434247">
      <w:bodyDiv w:val="1"/>
      <w:marLeft w:val="0"/>
      <w:marRight w:val="0"/>
      <w:marTop w:val="0"/>
      <w:marBottom w:val="0"/>
      <w:divBdr>
        <w:top w:val="none" w:sz="0" w:space="0" w:color="auto"/>
        <w:left w:val="none" w:sz="0" w:space="0" w:color="auto"/>
        <w:bottom w:val="none" w:sz="0" w:space="0" w:color="auto"/>
        <w:right w:val="none" w:sz="0" w:space="0" w:color="auto"/>
      </w:divBdr>
    </w:div>
    <w:div w:id="249431761">
      <w:bodyDiv w:val="1"/>
      <w:marLeft w:val="0"/>
      <w:marRight w:val="0"/>
      <w:marTop w:val="0"/>
      <w:marBottom w:val="0"/>
      <w:divBdr>
        <w:top w:val="none" w:sz="0" w:space="0" w:color="auto"/>
        <w:left w:val="none" w:sz="0" w:space="0" w:color="auto"/>
        <w:bottom w:val="none" w:sz="0" w:space="0" w:color="auto"/>
        <w:right w:val="none" w:sz="0" w:space="0" w:color="auto"/>
      </w:divBdr>
      <w:divsChild>
        <w:div w:id="1502231970">
          <w:marLeft w:val="547"/>
          <w:marRight w:val="0"/>
          <w:marTop w:val="86"/>
          <w:marBottom w:val="120"/>
          <w:divBdr>
            <w:top w:val="none" w:sz="0" w:space="0" w:color="auto"/>
            <w:left w:val="none" w:sz="0" w:space="0" w:color="auto"/>
            <w:bottom w:val="none" w:sz="0" w:space="0" w:color="auto"/>
            <w:right w:val="none" w:sz="0" w:space="0" w:color="auto"/>
          </w:divBdr>
        </w:div>
      </w:divsChild>
    </w:div>
    <w:div w:id="659969016">
      <w:bodyDiv w:val="1"/>
      <w:marLeft w:val="0"/>
      <w:marRight w:val="0"/>
      <w:marTop w:val="0"/>
      <w:marBottom w:val="0"/>
      <w:divBdr>
        <w:top w:val="none" w:sz="0" w:space="0" w:color="auto"/>
        <w:left w:val="none" w:sz="0" w:space="0" w:color="auto"/>
        <w:bottom w:val="none" w:sz="0" w:space="0" w:color="auto"/>
        <w:right w:val="none" w:sz="0" w:space="0" w:color="auto"/>
      </w:divBdr>
    </w:div>
    <w:div w:id="785125475">
      <w:bodyDiv w:val="1"/>
      <w:marLeft w:val="0"/>
      <w:marRight w:val="0"/>
      <w:marTop w:val="0"/>
      <w:marBottom w:val="0"/>
      <w:divBdr>
        <w:top w:val="none" w:sz="0" w:space="0" w:color="auto"/>
        <w:left w:val="none" w:sz="0" w:space="0" w:color="auto"/>
        <w:bottom w:val="none" w:sz="0" w:space="0" w:color="auto"/>
        <w:right w:val="none" w:sz="0" w:space="0" w:color="auto"/>
      </w:divBdr>
      <w:divsChild>
        <w:div w:id="1294864600">
          <w:marLeft w:val="547"/>
          <w:marRight w:val="0"/>
          <w:marTop w:val="86"/>
          <w:marBottom w:val="120"/>
          <w:divBdr>
            <w:top w:val="none" w:sz="0" w:space="0" w:color="auto"/>
            <w:left w:val="none" w:sz="0" w:space="0" w:color="auto"/>
            <w:bottom w:val="none" w:sz="0" w:space="0" w:color="auto"/>
            <w:right w:val="none" w:sz="0" w:space="0" w:color="auto"/>
          </w:divBdr>
        </w:div>
      </w:divsChild>
    </w:div>
    <w:div w:id="944848548">
      <w:bodyDiv w:val="1"/>
      <w:marLeft w:val="0"/>
      <w:marRight w:val="0"/>
      <w:marTop w:val="0"/>
      <w:marBottom w:val="0"/>
      <w:divBdr>
        <w:top w:val="none" w:sz="0" w:space="0" w:color="auto"/>
        <w:left w:val="none" w:sz="0" w:space="0" w:color="auto"/>
        <w:bottom w:val="none" w:sz="0" w:space="0" w:color="auto"/>
        <w:right w:val="none" w:sz="0" w:space="0" w:color="auto"/>
      </w:divBdr>
    </w:div>
    <w:div w:id="1161964955">
      <w:bodyDiv w:val="1"/>
      <w:marLeft w:val="0"/>
      <w:marRight w:val="0"/>
      <w:marTop w:val="0"/>
      <w:marBottom w:val="0"/>
      <w:divBdr>
        <w:top w:val="none" w:sz="0" w:space="0" w:color="auto"/>
        <w:left w:val="none" w:sz="0" w:space="0" w:color="auto"/>
        <w:bottom w:val="none" w:sz="0" w:space="0" w:color="auto"/>
        <w:right w:val="none" w:sz="0" w:space="0" w:color="auto"/>
      </w:divBdr>
      <w:divsChild>
        <w:div w:id="454831566">
          <w:marLeft w:val="547"/>
          <w:marRight w:val="0"/>
          <w:marTop w:val="86"/>
          <w:marBottom w:val="120"/>
          <w:divBdr>
            <w:top w:val="none" w:sz="0" w:space="0" w:color="auto"/>
            <w:left w:val="none" w:sz="0" w:space="0" w:color="auto"/>
            <w:bottom w:val="none" w:sz="0" w:space="0" w:color="auto"/>
            <w:right w:val="none" w:sz="0" w:space="0" w:color="auto"/>
          </w:divBdr>
        </w:div>
      </w:divsChild>
    </w:div>
    <w:div w:id="1230266244">
      <w:bodyDiv w:val="1"/>
      <w:marLeft w:val="0"/>
      <w:marRight w:val="0"/>
      <w:marTop w:val="0"/>
      <w:marBottom w:val="0"/>
      <w:divBdr>
        <w:top w:val="none" w:sz="0" w:space="0" w:color="auto"/>
        <w:left w:val="none" w:sz="0" w:space="0" w:color="auto"/>
        <w:bottom w:val="none" w:sz="0" w:space="0" w:color="auto"/>
        <w:right w:val="none" w:sz="0" w:space="0" w:color="auto"/>
      </w:divBdr>
      <w:divsChild>
        <w:div w:id="1397781157">
          <w:marLeft w:val="547"/>
          <w:marRight w:val="0"/>
          <w:marTop w:val="86"/>
          <w:marBottom w:val="120"/>
          <w:divBdr>
            <w:top w:val="none" w:sz="0" w:space="0" w:color="auto"/>
            <w:left w:val="none" w:sz="0" w:space="0" w:color="auto"/>
            <w:bottom w:val="none" w:sz="0" w:space="0" w:color="auto"/>
            <w:right w:val="none" w:sz="0" w:space="0" w:color="auto"/>
          </w:divBdr>
        </w:div>
      </w:divsChild>
    </w:div>
    <w:div w:id="1291403247">
      <w:bodyDiv w:val="1"/>
      <w:marLeft w:val="0"/>
      <w:marRight w:val="0"/>
      <w:marTop w:val="0"/>
      <w:marBottom w:val="0"/>
      <w:divBdr>
        <w:top w:val="none" w:sz="0" w:space="0" w:color="auto"/>
        <w:left w:val="none" w:sz="0" w:space="0" w:color="auto"/>
        <w:bottom w:val="none" w:sz="0" w:space="0" w:color="auto"/>
        <w:right w:val="none" w:sz="0" w:space="0" w:color="auto"/>
      </w:divBdr>
      <w:divsChild>
        <w:div w:id="974140992">
          <w:marLeft w:val="547"/>
          <w:marRight w:val="0"/>
          <w:marTop w:val="96"/>
          <w:marBottom w:val="120"/>
          <w:divBdr>
            <w:top w:val="none" w:sz="0" w:space="0" w:color="auto"/>
            <w:left w:val="none" w:sz="0" w:space="0" w:color="auto"/>
            <w:bottom w:val="none" w:sz="0" w:space="0" w:color="auto"/>
            <w:right w:val="none" w:sz="0" w:space="0" w:color="auto"/>
          </w:divBdr>
        </w:div>
      </w:divsChild>
    </w:div>
    <w:div w:id="1511333307">
      <w:bodyDiv w:val="1"/>
      <w:marLeft w:val="0"/>
      <w:marRight w:val="0"/>
      <w:marTop w:val="0"/>
      <w:marBottom w:val="0"/>
      <w:divBdr>
        <w:top w:val="none" w:sz="0" w:space="0" w:color="auto"/>
        <w:left w:val="none" w:sz="0" w:space="0" w:color="auto"/>
        <w:bottom w:val="none" w:sz="0" w:space="0" w:color="auto"/>
        <w:right w:val="none" w:sz="0" w:space="0" w:color="auto"/>
      </w:divBdr>
    </w:div>
    <w:div w:id="1591889493">
      <w:bodyDiv w:val="1"/>
      <w:marLeft w:val="0"/>
      <w:marRight w:val="0"/>
      <w:marTop w:val="0"/>
      <w:marBottom w:val="0"/>
      <w:divBdr>
        <w:top w:val="none" w:sz="0" w:space="0" w:color="auto"/>
        <w:left w:val="none" w:sz="0" w:space="0" w:color="auto"/>
        <w:bottom w:val="none" w:sz="0" w:space="0" w:color="auto"/>
        <w:right w:val="none" w:sz="0" w:space="0" w:color="auto"/>
      </w:divBdr>
      <w:divsChild>
        <w:div w:id="1117414112">
          <w:marLeft w:val="0"/>
          <w:marRight w:val="0"/>
          <w:marTop w:val="0"/>
          <w:marBottom w:val="0"/>
          <w:divBdr>
            <w:top w:val="none" w:sz="0" w:space="0" w:color="auto"/>
            <w:left w:val="none" w:sz="0" w:space="0" w:color="auto"/>
            <w:bottom w:val="none" w:sz="0" w:space="0" w:color="auto"/>
            <w:right w:val="none" w:sz="0" w:space="0" w:color="auto"/>
          </w:divBdr>
        </w:div>
        <w:div w:id="1611399534">
          <w:marLeft w:val="0"/>
          <w:marRight w:val="0"/>
          <w:marTop w:val="0"/>
          <w:marBottom w:val="0"/>
          <w:divBdr>
            <w:top w:val="none" w:sz="0" w:space="0" w:color="auto"/>
            <w:left w:val="none" w:sz="0" w:space="0" w:color="auto"/>
            <w:bottom w:val="none" w:sz="0" w:space="0" w:color="auto"/>
            <w:right w:val="none" w:sz="0" w:space="0" w:color="auto"/>
          </w:divBdr>
        </w:div>
      </w:divsChild>
    </w:div>
    <w:div w:id="1603144261">
      <w:bodyDiv w:val="1"/>
      <w:marLeft w:val="0"/>
      <w:marRight w:val="0"/>
      <w:marTop w:val="0"/>
      <w:marBottom w:val="0"/>
      <w:divBdr>
        <w:top w:val="none" w:sz="0" w:space="0" w:color="auto"/>
        <w:left w:val="none" w:sz="0" w:space="0" w:color="auto"/>
        <w:bottom w:val="none" w:sz="0" w:space="0" w:color="auto"/>
        <w:right w:val="none" w:sz="0" w:space="0" w:color="auto"/>
      </w:divBdr>
      <w:divsChild>
        <w:div w:id="758986141">
          <w:marLeft w:val="446"/>
          <w:marRight w:val="0"/>
          <w:marTop w:val="86"/>
          <w:marBottom w:val="0"/>
          <w:divBdr>
            <w:top w:val="none" w:sz="0" w:space="0" w:color="auto"/>
            <w:left w:val="none" w:sz="0" w:space="0" w:color="auto"/>
            <w:bottom w:val="none" w:sz="0" w:space="0" w:color="auto"/>
            <w:right w:val="none" w:sz="0" w:space="0" w:color="auto"/>
          </w:divBdr>
        </w:div>
      </w:divsChild>
    </w:div>
    <w:div w:id="1689285858">
      <w:bodyDiv w:val="1"/>
      <w:marLeft w:val="0"/>
      <w:marRight w:val="0"/>
      <w:marTop w:val="0"/>
      <w:marBottom w:val="0"/>
      <w:divBdr>
        <w:top w:val="none" w:sz="0" w:space="0" w:color="auto"/>
        <w:left w:val="none" w:sz="0" w:space="0" w:color="auto"/>
        <w:bottom w:val="none" w:sz="0" w:space="0" w:color="auto"/>
        <w:right w:val="none" w:sz="0" w:space="0" w:color="auto"/>
      </w:divBdr>
    </w:div>
    <w:div w:id="1700011371">
      <w:bodyDiv w:val="1"/>
      <w:marLeft w:val="0"/>
      <w:marRight w:val="0"/>
      <w:marTop w:val="0"/>
      <w:marBottom w:val="0"/>
      <w:divBdr>
        <w:top w:val="none" w:sz="0" w:space="0" w:color="auto"/>
        <w:left w:val="none" w:sz="0" w:space="0" w:color="auto"/>
        <w:bottom w:val="none" w:sz="0" w:space="0" w:color="auto"/>
        <w:right w:val="none" w:sz="0" w:space="0" w:color="auto"/>
      </w:divBdr>
    </w:div>
    <w:div w:id="1724328722">
      <w:bodyDiv w:val="1"/>
      <w:marLeft w:val="0"/>
      <w:marRight w:val="0"/>
      <w:marTop w:val="0"/>
      <w:marBottom w:val="0"/>
      <w:divBdr>
        <w:top w:val="none" w:sz="0" w:space="0" w:color="auto"/>
        <w:left w:val="none" w:sz="0" w:space="0" w:color="auto"/>
        <w:bottom w:val="none" w:sz="0" w:space="0" w:color="auto"/>
        <w:right w:val="none" w:sz="0" w:space="0" w:color="auto"/>
      </w:divBdr>
      <w:divsChild>
        <w:div w:id="1183588030">
          <w:marLeft w:val="547"/>
          <w:marRight w:val="0"/>
          <w:marTop w:val="86"/>
          <w:marBottom w:val="120"/>
          <w:divBdr>
            <w:top w:val="none" w:sz="0" w:space="0" w:color="auto"/>
            <w:left w:val="none" w:sz="0" w:space="0" w:color="auto"/>
            <w:bottom w:val="none" w:sz="0" w:space="0" w:color="auto"/>
            <w:right w:val="none" w:sz="0" w:space="0" w:color="auto"/>
          </w:divBdr>
        </w:div>
      </w:divsChild>
    </w:div>
    <w:div w:id="1804272199">
      <w:bodyDiv w:val="1"/>
      <w:marLeft w:val="0"/>
      <w:marRight w:val="0"/>
      <w:marTop w:val="0"/>
      <w:marBottom w:val="0"/>
      <w:divBdr>
        <w:top w:val="none" w:sz="0" w:space="0" w:color="auto"/>
        <w:left w:val="none" w:sz="0" w:space="0" w:color="auto"/>
        <w:bottom w:val="none" w:sz="0" w:space="0" w:color="auto"/>
        <w:right w:val="none" w:sz="0" w:space="0" w:color="auto"/>
      </w:divBdr>
    </w:div>
    <w:div w:id="1905870788">
      <w:bodyDiv w:val="1"/>
      <w:marLeft w:val="0"/>
      <w:marRight w:val="0"/>
      <w:marTop w:val="0"/>
      <w:marBottom w:val="0"/>
      <w:divBdr>
        <w:top w:val="none" w:sz="0" w:space="0" w:color="auto"/>
        <w:left w:val="none" w:sz="0" w:space="0" w:color="auto"/>
        <w:bottom w:val="none" w:sz="0" w:space="0" w:color="auto"/>
        <w:right w:val="none" w:sz="0" w:space="0" w:color="auto"/>
      </w:divBdr>
    </w:div>
    <w:div w:id="1919824758">
      <w:bodyDiv w:val="1"/>
      <w:marLeft w:val="0"/>
      <w:marRight w:val="0"/>
      <w:marTop w:val="0"/>
      <w:marBottom w:val="0"/>
      <w:divBdr>
        <w:top w:val="none" w:sz="0" w:space="0" w:color="auto"/>
        <w:left w:val="none" w:sz="0" w:space="0" w:color="auto"/>
        <w:bottom w:val="none" w:sz="0" w:space="0" w:color="auto"/>
        <w:right w:val="none" w:sz="0" w:space="0" w:color="auto"/>
      </w:divBdr>
    </w:div>
    <w:div w:id="1975911606">
      <w:bodyDiv w:val="1"/>
      <w:marLeft w:val="0"/>
      <w:marRight w:val="0"/>
      <w:marTop w:val="0"/>
      <w:marBottom w:val="0"/>
      <w:divBdr>
        <w:top w:val="none" w:sz="0" w:space="0" w:color="auto"/>
        <w:left w:val="none" w:sz="0" w:space="0" w:color="auto"/>
        <w:bottom w:val="none" w:sz="0" w:space="0" w:color="auto"/>
        <w:right w:val="none" w:sz="0" w:space="0" w:color="auto"/>
      </w:divBdr>
    </w:div>
    <w:div w:id="20931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aram.gov.lv/lv/valsts-parvaldes-jomu-domenu-arhitektur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k.gov.lv/lv/digitalas-modernizacijas-tematiska-komitej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7" ma:contentTypeDescription="Izveidot jaunu dokumentu." ma:contentTypeScope="" ma:versionID="9078bd0ed13cfe5a3bf8f0b68f90b03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6c017a4739c86e61732a6df26aafd558"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DDF23-E93C-469D-A528-3EF0695D98C8}">
  <ds:schemaRefs>
    <ds:schemaRef ds:uri="http://schemas.microsoft.com/sharepoint/v3/contenttype/forms"/>
  </ds:schemaRefs>
</ds:datastoreItem>
</file>

<file path=customXml/itemProps2.xml><?xml version="1.0" encoding="utf-8"?>
<ds:datastoreItem xmlns:ds="http://schemas.openxmlformats.org/officeDocument/2006/customXml" ds:itemID="{3D032A14-7EC1-4A67-A2B2-8B633E6FF65A}">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3715B5ED-C451-4E44-BBB9-2D08C113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5761</Words>
  <Characters>3284</Characters>
  <Application>Microsoft Office Word</Application>
  <DocSecurity>4</DocSecurity>
  <Lines>27</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Lelda Kalniņa</dc:creator>
  <cp:keywords/>
  <dc:description/>
  <cp:lastModifiedBy>Madara Petrova</cp:lastModifiedBy>
  <cp:revision>2</cp:revision>
  <dcterms:created xsi:type="dcterms:W3CDTF">2025-01-30T12:48:00Z</dcterms:created>
  <dcterms:modified xsi:type="dcterms:W3CDTF">2025-01-30T12:48:00Z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