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A9" w:rsidRPr="001F717B" w:rsidRDefault="004966A9" w:rsidP="0041052E">
      <w:pPr>
        <w:pStyle w:val="Footer"/>
        <w:keepNext/>
        <w:tabs>
          <w:tab w:val="clear" w:pos="4153"/>
          <w:tab w:val="clear" w:pos="8306"/>
        </w:tabs>
        <w:jc w:val="right"/>
        <w:rPr>
          <w:i/>
          <w:lang w:val="lv-LV"/>
        </w:rPr>
      </w:pPr>
      <w:r w:rsidRPr="001F717B">
        <w:rPr>
          <w:i/>
          <w:lang w:val="lv-LV"/>
        </w:rPr>
        <w:t>Oriģināls</w:t>
      </w: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p>
    <w:p w:rsidR="004966A9" w:rsidRPr="001F717B" w:rsidRDefault="004966A9" w:rsidP="0041052E">
      <w:pPr>
        <w:pStyle w:val="Footer"/>
        <w:keepNext/>
        <w:tabs>
          <w:tab w:val="clear" w:pos="4153"/>
          <w:tab w:val="clear" w:pos="8306"/>
        </w:tabs>
        <w:jc w:val="right"/>
        <w:rPr>
          <w:b/>
          <w:lang w:val="lv-LV"/>
        </w:rPr>
      </w:pPr>
      <w:r w:rsidRPr="001F717B">
        <w:rPr>
          <w:b/>
          <w:lang w:val="lv-LV"/>
        </w:rPr>
        <w:t>APSTIPRINĀTS</w:t>
      </w:r>
    </w:p>
    <w:p w:rsidR="004966A9" w:rsidRPr="001F717B" w:rsidRDefault="004966A9" w:rsidP="0041052E">
      <w:pPr>
        <w:keepNext/>
        <w:jc w:val="right"/>
      </w:pPr>
    </w:p>
    <w:p w:rsidR="004966A9" w:rsidRPr="001F717B" w:rsidRDefault="004966A9" w:rsidP="0041052E">
      <w:pPr>
        <w:keepNext/>
        <w:jc w:val="right"/>
      </w:pPr>
      <w:r w:rsidRPr="001F717B">
        <w:t xml:space="preserve"> Vides aizsardzības un reģionālās attīstības ministrijas (VARAM)</w:t>
      </w:r>
    </w:p>
    <w:p w:rsidR="004966A9" w:rsidRPr="001F717B" w:rsidRDefault="004966A9" w:rsidP="0041052E">
      <w:pPr>
        <w:keepNext/>
        <w:jc w:val="right"/>
      </w:pPr>
      <w:r w:rsidRPr="001F717B">
        <w:t xml:space="preserve"> iepirkuma komisijas</w:t>
      </w:r>
    </w:p>
    <w:p w:rsidR="004966A9" w:rsidRPr="001F717B" w:rsidRDefault="004966A9" w:rsidP="0041052E">
      <w:pPr>
        <w:keepNext/>
        <w:jc w:val="right"/>
      </w:pPr>
    </w:p>
    <w:p w:rsidR="004966A9" w:rsidRPr="00373EFF" w:rsidRDefault="00D16DE0" w:rsidP="0041052E">
      <w:pPr>
        <w:keepNext/>
        <w:jc w:val="right"/>
        <w:rPr>
          <w:iCs/>
        </w:rPr>
      </w:pPr>
      <w:r w:rsidRPr="00754D25">
        <w:t>201</w:t>
      </w:r>
      <w:r w:rsidR="00D27EA3" w:rsidRPr="00754D25">
        <w:t>8</w:t>
      </w:r>
      <w:r w:rsidR="004966A9" w:rsidRPr="00754D25">
        <w:t>.gada</w:t>
      </w:r>
      <w:r w:rsidR="008F38FC" w:rsidRPr="00754D25">
        <w:rPr>
          <w:iCs/>
        </w:rPr>
        <w:t xml:space="preserve"> </w:t>
      </w:r>
      <w:r w:rsidR="00754D25" w:rsidRPr="00754D25">
        <w:rPr>
          <w:iCs/>
        </w:rPr>
        <w:t>5.jūlija</w:t>
      </w:r>
    </w:p>
    <w:p w:rsidR="004966A9" w:rsidRPr="001F717B" w:rsidRDefault="004966A9" w:rsidP="0041052E">
      <w:pPr>
        <w:keepNext/>
        <w:jc w:val="right"/>
        <w:rPr>
          <w:b/>
          <w:bCs/>
        </w:rPr>
      </w:pPr>
      <w:r w:rsidRPr="006C138E">
        <w:t>sēdē, protokols Nr.1</w:t>
      </w: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rPr>
          <w:b/>
          <w:bCs/>
        </w:rPr>
      </w:pPr>
    </w:p>
    <w:p w:rsidR="004966A9" w:rsidRPr="001F717B" w:rsidRDefault="004966A9" w:rsidP="0041052E">
      <w:pPr>
        <w:keepNext/>
        <w:jc w:val="center"/>
        <w:rPr>
          <w:b/>
          <w:bCs/>
        </w:rPr>
      </w:pPr>
      <w:r w:rsidRPr="001F717B">
        <w:rPr>
          <w:b/>
          <w:bCs/>
        </w:rPr>
        <w:t>PUBLISKĀ IEPIRKUMA</w:t>
      </w:r>
    </w:p>
    <w:p w:rsidR="00FB3AB1" w:rsidRPr="001F717B" w:rsidRDefault="00FB3AB1" w:rsidP="0041052E">
      <w:pPr>
        <w:keepNext/>
        <w:jc w:val="center"/>
        <w:rPr>
          <w:b/>
          <w:bCs/>
        </w:rPr>
      </w:pPr>
    </w:p>
    <w:p w:rsidR="00DE1BBA" w:rsidRPr="001F717B" w:rsidRDefault="00245AA3" w:rsidP="00E3403C">
      <w:pPr>
        <w:jc w:val="center"/>
        <w:rPr>
          <w:b/>
        </w:rPr>
      </w:pPr>
      <w:r>
        <w:rPr>
          <w:b/>
          <w:lang w:eastAsia="lv-LV"/>
        </w:rPr>
        <w:t>Latvijas Nacionālās atbildīgās iestādes par Eiropas teritoriālās sadarbības (Interreg) programmu politikas izstrādi un īstenošanu mājaslapas izveidošana un uzturēšana</w:t>
      </w:r>
    </w:p>
    <w:p w:rsidR="003727BF" w:rsidRPr="001F717B" w:rsidRDefault="003727BF" w:rsidP="0041052E">
      <w:pPr>
        <w:keepNext/>
        <w:jc w:val="center"/>
        <w:rPr>
          <w:b/>
          <w:bCs/>
        </w:rPr>
      </w:pPr>
    </w:p>
    <w:p w:rsidR="004966A9" w:rsidRPr="001F717B" w:rsidRDefault="004966A9" w:rsidP="0041052E">
      <w:pPr>
        <w:keepNext/>
        <w:jc w:val="center"/>
        <w:rPr>
          <w:b/>
          <w:bCs/>
        </w:rPr>
      </w:pPr>
      <w:r w:rsidRPr="001F717B">
        <w:rPr>
          <w:b/>
          <w:bCs/>
        </w:rPr>
        <w:t>NOLIKUMS</w:t>
      </w:r>
    </w:p>
    <w:p w:rsidR="004966A9" w:rsidRPr="001F717B" w:rsidRDefault="004966A9" w:rsidP="0041052E">
      <w:pPr>
        <w:keepNext/>
        <w:jc w:val="center"/>
        <w:rPr>
          <w:b/>
        </w:rPr>
      </w:pPr>
    </w:p>
    <w:p w:rsidR="000D14C0" w:rsidRPr="001F717B" w:rsidRDefault="000D14C0" w:rsidP="0041052E">
      <w:pPr>
        <w:keepNext/>
        <w:jc w:val="center"/>
        <w:rPr>
          <w:b/>
        </w:rPr>
      </w:pPr>
    </w:p>
    <w:p w:rsidR="000D14C0" w:rsidRPr="001F717B" w:rsidRDefault="000D14C0" w:rsidP="0041052E">
      <w:pPr>
        <w:keepNext/>
        <w:jc w:val="center"/>
        <w:rPr>
          <w:b/>
        </w:rPr>
      </w:pPr>
    </w:p>
    <w:p w:rsidR="004966A9" w:rsidRPr="001F717B" w:rsidRDefault="004966A9" w:rsidP="0041052E">
      <w:pPr>
        <w:keepNext/>
        <w:jc w:val="center"/>
        <w:rPr>
          <w:u w:val="single"/>
        </w:rPr>
      </w:pPr>
    </w:p>
    <w:p w:rsidR="004966A9" w:rsidRPr="001F717B" w:rsidRDefault="004966A9" w:rsidP="0041052E">
      <w:pPr>
        <w:keepNext/>
        <w:jc w:val="center"/>
        <w:rPr>
          <w:u w:val="single"/>
        </w:rPr>
      </w:pPr>
      <w:r w:rsidRPr="00BA16D4">
        <w:rPr>
          <w:u w:val="single"/>
        </w:rPr>
        <w:t xml:space="preserve">IEPIRKUMA IDENTIFIKĀCIJAS NR.: </w:t>
      </w:r>
      <w:r w:rsidR="007A2E9F" w:rsidRPr="00BA16D4">
        <w:rPr>
          <w:u w:val="single"/>
        </w:rPr>
        <w:t>VARAM 201</w:t>
      </w:r>
      <w:r w:rsidR="00D27EA3" w:rsidRPr="00BA16D4">
        <w:rPr>
          <w:u w:val="single"/>
        </w:rPr>
        <w:t>8</w:t>
      </w:r>
      <w:r w:rsidR="00471003" w:rsidRPr="00BA16D4">
        <w:rPr>
          <w:u w:val="single"/>
        </w:rPr>
        <w:t>/</w:t>
      </w:r>
      <w:r w:rsidR="00BA16D4" w:rsidRPr="00BA16D4">
        <w:rPr>
          <w:u w:val="single"/>
        </w:rPr>
        <w:t>17</w:t>
      </w:r>
    </w:p>
    <w:p w:rsidR="004966A9" w:rsidRPr="001F717B" w:rsidRDefault="004966A9" w:rsidP="0041052E">
      <w:pPr>
        <w:keepNext/>
        <w:jc w:val="center"/>
        <w:rPr>
          <w:b/>
          <w:bCs/>
          <w:i/>
          <w:iCs/>
        </w:rPr>
      </w:pPr>
    </w:p>
    <w:p w:rsidR="004966A9" w:rsidRPr="001F717B" w:rsidRDefault="004966A9" w:rsidP="0041052E">
      <w:pPr>
        <w:keepNext/>
        <w:jc w:val="center"/>
      </w:pPr>
      <w:r w:rsidRPr="001F717B">
        <w:t xml:space="preserve">(Saskaņā ar Publiskā iepirkuma likuma </w:t>
      </w:r>
      <w:r w:rsidR="00D937A4" w:rsidRPr="001F717B">
        <w:t>9.</w:t>
      </w:r>
      <w:r w:rsidR="007A2E9F" w:rsidRPr="001F717B">
        <w:t>pant</w:t>
      </w:r>
      <w:r w:rsidR="008712C8" w:rsidRPr="001F717B">
        <w:t>u</w:t>
      </w:r>
      <w:r w:rsidRPr="001F717B">
        <w:t>)</w:t>
      </w:r>
    </w:p>
    <w:p w:rsidR="004966A9" w:rsidRPr="001F717B" w:rsidRDefault="004966A9" w:rsidP="0041052E">
      <w:pPr>
        <w:keepNext/>
        <w:rPr>
          <w:b/>
          <w:bCs/>
        </w:rPr>
      </w:pPr>
    </w:p>
    <w:p w:rsidR="009523E6" w:rsidRPr="001F717B" w:rsidRDefault="009523E6" w:rsidP="0041052E">
      <w:pPr>
        <w:keepNext/>
        <w:jc w:val="center"/>
      </w:pPr>
    </w:p>
    <w:p w:rsidR="00384350" w:rsidRPr="001F717B" w:rsidRDefault="00FA1342" w:rsidP="0041052E">
      <w:pPr>
        <w:keepNext/>
        <w:jc w:val="center"/>
      </w:pPr>
      <w:r w:rsidRPr="00FA1342">
        <w:t>Iepirkuma CPV kods: 72413000-8 - Globālā tīmekļa WWW lapu projektēšanas pakalpojumi.</w:t>
      </w:r>
      <w:r w:rsidR="00384350" w:rsidRPr="001F717B">
        <w:br/>
      </w:r>
    </w:p>
    <w:p w:rsidR="004966A9" w:rsidRPr="001F717B" w:rsidRDefault="004966A9" w:rsidP="0041052E">
      <w:pPr>
        <w:jc w:val="center"/>
        <w:rPr>
          <w:bCs/>
          <w:i/>
        </w:rPr>
      </w:pPr>
    </w:p>
    <w:p w:rsidR="004966A9" w:rsidRPr="001F717B" w:rsidRDefault="004966A9"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EA09B4" w:rsidRPr="001F717B" w:rsidRDefault="00EA09B4" w:rsidP="0041052E">
      <w:pPr>
        <w:jc w:val="center"/>
        <w:rPr>
          <w:bCs/>
          <w:i/>
        </w:rPr>
      </w:pPr>
    </w:p>
    <w:p w:rsidR="00BC15BF" w:rsidRPr="001F717B" w:rsidRDefault="00BC15BF" w:rsidP="0041052E">
      <w:pPr>
        <w:rPr>
          <w:bCs/>
          <w:i/>
        </w:rPr>
      </w:pPr>
    </w:p>
    <w:p w:rsidR="00671397" w:rsidRPr="001F717B" w:rsidRDefault="00671397" w:rsidP="0041052E">
      <w:pPr>
        <w:rPr>
          <w:bCs/>
          <w:i/>
        </w:rPr>
      </w:pPr>
    </w:p>
    <w:p w:rsidR="00C96564" w:rsidRPr="001F717B" w:rsidRDefault="00C96564" w:rsidP="0041052E">
      <w:pPr>
        <w:rPr>
          <w:bCs/>
          <w:i/>
        </w:rPr>
      </w:pPr>
    </w:p>
    <w:p w:rsidR="004966A9" w:rsidRPr="001F717B" w:rsidRDefault="004966A9" w:rsidP="0041052E">
      <w:pPr>
        <w:jc w:val="center"/>
        <w:rPr>
          <w:bCs/>
          <w:i/>
        </w:rPr>
      </w:pPr>
    </w:p>
    <w:p w:rsidR="004966A9" w:rsidRPr="001F717B" w:rsidRDefault="004966A9" w:rsidP="000C727B">
      <w:pPr>
        <w:pStyle w:val="TOC2"/>
      </w:pPr>
      <w:r w:rsidRPr="001F717B">
        <w:t>RĪGA, 201</w:t>
      </w:r>
      <w:r w:rsidR="00E3403C" w:rsidRPr="001F717B">
        <w:t>8</w:t>
      </w:r>
      <w:r w:rsidRPr="001F717B">
        <w:br w:type="page"/>
      </w:r>
    </w:p>
    <w:p w:rsidR="004966A9" w:rsidRPr="001F717B" w:rsidRDefault="004966A9" w:rsidP="000C727B">
      <w:pPr>
        <w:pStyle w:val="TOC2"/>
      </w:pPr>
      <w:r w:rsidRPr="00626C14">
        <w:lastRenderedPageBreak/>
        <w:t>SATURS</w:t>
      </w:r>
    </w:p>
    <w:p w:rsidR="004966A9" w:rsidRPr="001F717B" w:rsidRDefault="004966A9" w:rsidP="0041052E"/>
    <w:p w:rsidR="004966A9" w:rsidRPr="001F717B" w:rsidRDefault="004966A9" w:rsidP="0041052E"/>
    <w:p w:rsidR="004966A9" w:rsidRPr="001F717B" w:rsidRDefault="004966A9" w:rsidP="0041052E"/>
    <w:p w:rsidR="004966A9" w:rsidRPr="001F717B" w:rsidRDefault="004966A9" w:rsidP="000C727B">
      <w:pPr>
        <w:pStyle w:val="TOC2"/>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50"/>
        <w:gridCol w:w="5866"/>
        <w:gridCol w:w="771"/>
      </w:tblGrid>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Vispārīgā informācija</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2.</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Informācija par iepirkuma priekšmetu</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54B04">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3.</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Piedāvājums</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B1442F">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4.</w:t>
            </w:r>
          </w:p>
        </w:tc>
        <w:tc>
          <w:tcPr>
            <w:tcW w:w="5866" w:type="dxa"/>
          </w:tcPr>
          <w:p w:rsidR="00533703" w:rsidRPr="001F717B" w:rsidRDefault="004966A9">
            <w:pPr>
              <w:pStyle w:val="Nodaa"/>
              <w:keepNext/>
              <w:tabs>
                <w:tab w:val="left" w:pos="900"/>
              </w:tabs>
              <w:spacing w:after="120"/>
              <w:rPr>
                <w:rFonts w:ascii="Times New Roman" w:hAnsi="Times New Roman" w:cs="Times New Roman"/>
                <w:b w:val="0"/>
                <w:strike/>
                <w:snapToGrid w:val="0"/>
                <w:sz w:val="24"/>
              </w:rPr>
            </w:pPr>
            <w:r w:rsidRPr="001F717B">
              <w:rPr>
                <w:rFonts w:ascii="Times New Roman" w:hAnsi="Times New Roman" w:cs="Times New Roman"/>
                <w:b w:val="0"/>
                <w:snapToGrid w:val="0"/>
                <w:sz w:val="24"/>
              </w:rPr>
              <w:t>Nosacījumi pretendenta dalībai iepirkum</w:t>
            </w:r>
            <w:r w:rsidR="002C5006" w:rsidRPr="001F717B">
              <w:rPr>
                <w:rFonts w:ascii="Times New Roman" w:hAnsi="Times New Roman" w:cs="Times New Roman"/>
                <w:b w:val="0"/>
                <w:snapToGrid w:val="0"/>
                <w:sz w:val="24"/>
              </w:rPr>
              <w:t>ā</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17433D">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5.</w:t>
            </w: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Iesniedzamie dokumenti</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0C727B">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7</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6.</w:t>
            </w:r>
          </w:p>
        </w:tc>
        <w:tc>
          <w:tcPr>
            <w:tcW w:w="5866" w:type="dxa"/>
          </w:tcPr>
          <w:p w:rsidR="00533703" w:rsidRPr="001F717B" w:rsidRDefault="004966A9">
            <w:pPr>
              <w:pStyle w:val="Punkts"/>
              <w:tabs>
                <w:tab w:val="clear" w:pos="720"/>
              </w:tabs>
              <w:ind w:left="0"/>
              <w:rPr>
                <w:rFonts w:ascii="Times New Roman" w:hAnsi="Times New Roman" w:cs="Times New Roman"/>
                <w:b w:val="0"/>
                <w:iCs w:val="0"/>
                <w:snapToGrid w:val="0"/>
                <w:color w:val="auto"/>
                <w:sz w:val="24"/>
                <w:szCs w:val="24"/>
              </w:rPr>
            </w:pPr>
            <w:r w:rsidRPr="001F717B">
              <w:rPr>
                <w:rFonts w:ascii="Times New Roman" w:hAnsi="Times New Roman" w:cs="Times New Roman"/>
                <w:b w:val="0"/>
                <w:iCs w:val="0"/>
                <w:snapToGrid w:val="0"/>
                <w:color w:val="auto"/>
                <w:sz w:val="24"/>
                <w:szCs w:val="24"/>
              </w:rPr>
              <w:t>Piedāvājuma vērtēšana un lēmuma pieņemšana</w:t>
            </w:r>
          </w:p>
          <w:p w:rsidR="00533703" w:rsidRPr="001F717B" w:rsidRDefault="00533703">
            <w:pPr>
              <w:pStyle w:val="Punkts"/>
              <w:tabs>
                <w:tab w:val="clear" w:pos="720"/>
              </w:tabs>
              <w:ind w:left="0"/>
              <w:rPr>
                <w:rFonts w:ascii="Times New Roman" w:hAnsi="Times New Roman" w:cs="Times New Roman"/>
                <w:b w:val="0"/>
                <w:snapToGrid w:val="0"/>
                <w:sz w:val="24"/>
                <w:szCs w:val="24"/>
              </w:rPr>
            </w:pPr>
          </w:p>
          <w:p w:rsidR="00533703" w:rsidRPr="001F717B" w:rsidRDefault="00533703">
            <w:pPr>
              <w:pStyle w:val="Punkts"/>
              <w:tabs>
                <w:tab w:val="clear" w:pos="720"/>
              </w:tabs>
              <w:ind w:left="0"/>
              <w:rPr>
                <w:rFonts w:ascii="Times New Roman" w:hAnsi="Times New Roman" w:cs="Times New Roman"/>
                <w:b w:val="0"/>
                <w:snapToGrid w:val="0"/>
                <w:sz w:val="24"/>
                <w:szCs w:val="24"/>
              </w:rPr>
            </w:pPr>
          </w:p>
        </w:tc>
        <w:tc>
          <w:tcPr>
            <w:tcW w:w="771" w:type="dxa"/>
          </w:tcPr>
          <w:p w:rsidR="00533703" w:rsidRPr="001F717B" w:rsidRDefault="00626C14">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8</w:t>
            </w:r>
          </w:p>
        </w:tc>
      </w:tr>
      <w:tr w:rsidR="004966A9" w:rsidRPr="001F717B" w:rsidTr="005924B4">
        <w:tc>
          <w:tcPr>
            <w:tcW w:w="1150"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Pielikumi</w:t>
            </w:r>
          </w:p>
        </w:tc>
        <w:tc>
          <w:tcPr>
            <w:tcW w:w="5866" w:type="dxa"/>
          </w:tcPr>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533703">
            <w:pPr>
              <w:pStyle w:val="Nodaa"/>
              <w:keepNext/>
              <w:spacing w:after="120"/>
              <w:rPr>
                <w:rFonts w:ascii="Times New Roman" w:hAnsi="Times New Roman" w:cs="Times New Roman"/>
                <w:b w:val="0"/>
                <w:snapToGrid w:val="0"/>
                <w:sz w:val="24"/>
              </w:rPr>
            </w:pPr>
          </w:p>
        </w:tc>
      </w:tr>
      <w:tr w:rsidR="004966A9" w:rsidRPr="001F717B" w:rsidTr="005924B4">
        <w:tc>
          <w:tcPr>
            <w:tcW w:w="1150" w:type="dxa"/>
          </w:tcPr>
          <w:p w:rsidR="00533703" w:rsidRPr="001F717B" w:rsidRDefault="00533703">
            <w:pPr>
              <w:pStyle w:val="Nodaa"/>
              <w:keepNext/>
              <w:spacing w:after="120"/>
              <w:rPr>
                <w:rFonts w:ascii="Times New Roman" w:hAnsi="Times New Roman" w:cs="Times New Roman"/>
                <w:b w:val="0"/>
                <w:snapToGrid w:val="0"/>
                <w:sz w:val="24"/>
              </w:rPr>
            </w:pPr>
          </w:p>
        </w:tc>
        <w:tc>
          <w:tcPr>
            <w:tcW w:w="5866" w:type="dxa"/>
          </w:tcPr>
          <w:p w:rsidR="00533703" w:rsidRPr="001F717B" w:rsidRDefault="004966A9">
            <w:pPr>
              <w:pStyle w:val="Nodaa"/>
              <w:keepNext/>
              <w:spacing w:after="120"/>
              <w:rPr>
                <w:rFonts w:ascii="Times New Roman" w:hAnsi="Times New Roman" w:cs="Times New Roman"/>
                <w:b w:val="0"/>
                <w:snapToGrid w:val="0"/>
                <w:sz w:val="24"/>
              </w:rPr>
            </w:pPr>
            <w:r w:rsidRPr="001F717B">
              <w:rPr>
                <w:rFonts w:ascii="Times New Roman" w:hAnsi="Times New Roman" w:cs="Times New Roman"/>
                <w:b w:val="0"/>
                <w:snapToGrid w:val="0"/>
                <w:sz w:val="24"/>
              </w:rPr>
              <w:t>1.pielikums. Tehniskā specifikācija</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FA1B78" w:rsidP="005058C2">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9</w:t>
            </w:r>
          </w:p>
        </w:tc>
      </w:tr>
      <w:tr w:rsidR="004966A9" w:rsidRPr="001F717B" w:rsidTr="005924B4">
        <w:tc>
          <w:tcPr>
            <w:tcW w:w="1150" w:type="dxa"/>
          </w:tcPr>
          <w:p w:rsidR="00533703" w:rsidRPr="001F717B" w:rsidRDefault="00533703">
            <w:pPr>
              <w:pStyle w:val="Nodaa"/>
              <w:keepNext/>
              <w:spacing w:after="120"/>
              <w:rPr>
                <w:rFonts w:ascii="Times New Roman" w:hAnsi="Times New Roman" w:cs="Times New Roman"/>
                <w:b w:val="0"/>
                <w:snapToGrid w:val="0"/>
                <w:sz w:val="24"/>
              </w:rPr>
            </w:pPr>
          </w:p>
        </w:tc>
        <w:tc>
          <w:tcPr>
            <w:tcW w:w="5866" w:type="dxa"/>
          </w:tcPr>
          <w:p w:rsidR="00533703" w:rsidRPr="001F717B" w:rsidRDefault="004966A9">
            <w:pPr>
              <w:pStyle w:val="Nodaa"/>
              <w:keepNext/>
              <w:spacing w:after="120"/>
              <w:rPr>
                <w:rFonts w:ascii="Times New Roman" w:hAnsi="Times New Roman" w:cs="Times New Roman"/>
                <w:b w:val="0"/>
                <w:iCs/>
                <w:snapToGrid w:val="0"/>
                <w:sz w:val="24"/>
              </w:rPr>
            </w:pPr>
            <w:r w:rsidRPr="001F717B">
              <w:rPr>
                <w:rFonts w:ascii="Times New Roman" w:hAnsi="Times New Roman" w:cs="Times New Roman"/>
                <w:b w:val="0"/>
                <w:snapToGrid w:val="0"/>
                <w:sz w:val="24"/>
              </w:rPr>
              <w:t xml:space="preserve">2.pielikums. </w:t>
            </w:r>
            <w:r w:rsidRPr="001F717B">
              <w:rPr>
                <w:rFonts w:ascii="Times New Roman" w:hAnsi="Times New Roman" w:cs="Times New Roman"/>
                <w:b w:val="0"/>
                <w:iCs/>
                <w:snapToGrid w:val="0"/>
                <w:sz w:val="24"/>
              </w:rPr>
              <w:t>Pieteikums dalībai</w:t>
            </w:r>
            <w:r w:rsidR="002C5006" w:rsidRPr="001F717B">
              <w:rPr>
                <w:rFonts w:ascii="Times New Roman" w:hAnsi="Times New Roman" w:cs="Times New Roman"/>
                <w:b w:val="0"/>
                <w:iCs/>
                <w:snapToGrid w:val="0"/>
                <w:sz w:val="24"/>
              </w:rPr>
              <w:t xml:space="preserve"> iepirkumā</w:t>
            </w:r>
          </w:p>
          <w:p w:rsidR="00533703" w:rsidRPr="001F717B" w:rsidRDefault="00533703">
            <w:pPr>
              <w:pStyle w:val="Nodaa"/>
              <w:keepNext/>
              <w:spacing w:after="120"/>
              <w:rPr>
                <w:rFonts w:ascii="Times New Roman" w:hAnsi="Times New Roman" w:cs="Times New Roman"/>
                <w:b w:val="0"/>
                <w:snapToGrid w:val="0"/>
                <w:sz w:val="24"/>
              </w:rPr>
            </w:pPr>
          </w:p>
        </w:tc>
        <w:tc>
          <w:tcPr>
            <w:tcW w:w="771" w:type="dxa"/>
          </w:tcPr>
          <w:p w:rsidR="00533703" w:rsidRPr="001F717B" w:rsidRDefault="00626C14" w:rsidP="000C727B">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22</w:t>
            </w:r>
          </w:p>
        </w:tc>
      </w:tr>
      <w:tr w:rsidR="00A43284" w:rsidRPr="001F717B" w:rsidTr="005924B4">
        <w:tc>
          <w:tcPr>
            <w:tcW w:w="1150" w:type="dxa"/>
          </w:tcPr>
          <w:p w:rsidR="00A43284" w:rsidRPr="001F717B" w:rsidRDefault="00A43284">
            <w:pPr>
              <w:pStyle w:val="Nodaa"/>
              <w:keepNext/>
              <w:spacing w:after="120"/>
              <w:rPr>
                <w:rFonts w:ascii="Times New Roman" w:hAnsi="Times New Roman" w:cs="Times New Roman"/>
                <w:b w:val="0"/>
                <w:snapToGrid w:val="0"/>
                <w:sz w:val="24"/>
              </w:rPr>
            </w:pPr>
          </w:p>
        </w:tc>
        <w:tc>
          <w:tcPr>
            <w:tcW w:w="5866" w:type="dxa"/>
          </w:tcPr>
          <w:p w:rsidR="00A43284" w:rsidRDefault="00A43284">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 xml:space="preserve">3.pielikums. </w:t>
            </w:r>
            <w:r w:rsidRPr="00A43284">
              <w:rPr>
                <w:rFonts w:ascii="Times New Roman" w:hAnsi="Times New Roman" w:cs="Times New Roman"/>
                <w:b w:val="0"/>
                <w:snapToGrid w:val="0"/>
                <w:sz w:val="24"/>
              </w:rPr>
              <w:t>Ekspertu CV un pieejamības apliecinājuma veidne</w:t>
            </w:r>
          </w:p>
          <w:p w:rsidR="00A43284" w:rsidRPr="001F717B" w:rsidRDefault="00A43284">
            <w:pPr>
              <w:pStyle w:val="Nodaa"/>
              <w:keepNext/>
              <w:spacing w:after="120"/>
              <w:rPr>
                <w:rFonts w:ascii="Times New Roman" w:hAnsi="Times New Roman" w:cs="Times New Roman"/>
                <w:b w:val="0"/>
                <w:snapToGrid w:val="0"/>
                <w:sz w:val="24"/>
              </w:rPr>
            </w:pPr>
          </w:p>
        </w:tc>
        <w:tc>
          <w:tcPr>
            <w:tcW w:w="771" w:type="dxa"/>
          </w:tcPr>
          <w:p w:rsidR="00A43284" w:rsidRPr="001F717B" w:rsidRDefault="00FA1B78" w:rsidP="000C727B">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2</w:t>
            </w:r>
            <w:r w:rsidR="00626C14">
              <w:rPr>
                <w:rFonts w:ascii="Times New Roman" w:hAnsi="Times New Roman" w:cs="Times New Roman"/>
                <w:b w:val="0"/>
                <w:snapToGrid w:val="0"/>
                <w:sz w:val="24"/>
              </w:rPr>
              <w:t>5</w:t>
            </w:r>
          </w:p>
        </w:tc>
      </w:tr>
    </w:tbl>
    <w:p w:rsidR="004966A9" w:rsidRPr="001F717B" w:rsidRDefault="004966A9" w:rsidP="000C727B">
      <w:pPr>
        <w:pStyle w:val="TOC2"/>
      </w:pPr>
    </w:p>
    <w:p w:rsidR="004966A9" w:rsidRPr="001F717B" w:rsidRDefault="004966A9" w:rsidP="000C727B">
      <w:pPr>
        <w:pStyle w:val="TOC2"/>
      </w:pPr>
    </w:p>
    <w:p w:rsidR="004966A9" w:rsidRPr="001F717B" w:rsidRDefault="004966A9" w:rsidP="0041052E"/>
    <w:p w:rsidR="004966A9" w:rsidRPr="001F717B" w:rsidRDefault="004966A9" w:rsidP="0041052E">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1F717B">
        <w:rPr>
          <w:rFonts w:ascii="Times New Roman" w:hAnsi="Times New Roman" w:cs="Times New Roman"/>
          <w:sz w:val="24"/>
        </w:rPr>
        <w:lastRenderedPageBreak/>
        <w:t>Vispārīgā informācija</w:t>
      </w:r>
      <w:bookmarkEnd w:id="0"/>
      <w:bookmarkEnd w:id="1"/>
      <w:bookmarkEnd w:id="2"/>
      <w:bookmarkEnd w:id="3"/>
    </w:p>
    <w:p w:rsidR="004966A9" w:rsidRPr="001F717B" w:rsidRDefault="004966A9" w:rsidP="0041052E">
      <w:pPr>
        <w:keepNext/>
        <w:tabs>
          <w:tab w:val="num" w:pos="540"/>
          <w:tab w:val="num" w:pos="720"/>
        </w:tabs>
        <w:ind w:left="540"/>
        <w:rPr>
          <w:b/>
          <w:bCs/>
        </w:rPr>
      </w:pPr>
    </w:p>
    <w:p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1F717B">
        <w:rPr>
          <w:rFonts w:ascii="Times New Roman" w:hAnsi="Times New Roman" w:cs="Times New Roman"/>
          <w:iCs w:val="0"/>
          <w:color w:val="auto"/>
          <w:sz w:val="24"/>
          <w:szCs w:val="24"/>
        </w:rPr>
        <w:t>Iepirkuma identifikācijas numurs</w:t>
      </w:r>
      <w:bookmarkEnd w:id="4"/>
      <w:bookmarkEnd w:id="5"/>
      <w:bookmarkEnd w:id="6"/>
      <w:r w:rsidRPr="001F717B">
        <w:rPr>
          <w:rFonts w:ascii="Times New Roman" w:hAnsi="Times New Roman" w:cs="Times New Roman"/>
          <w:iCs w:val="0"/>
          <w:color w:val="auto"/>
          <w:sz w:val="24"/>
          <w:szCs w:val="24"/>
        </w:rPr>
        <w:t xml:space="preserve"> </w:t>
      </w:r>
    </w:p>
    <w:p w:rsidR="004966A9" w:rsidRPr="001F717B" w:rsidRDefault="004966A9" w:rsidP="0041052E">
      <w:pPr>
        <w:pStyle w:val="Punkts"/>
        <w:tabs>
          <w:tab w:val="num" w:pos="540"/>
        </w:tabs>
        <w:rPr>
          <w:rFonts w:ascii="Times New Roman" w:hAnsi="Times New Roman" w:cs="Times New Roman"/>
          <w:iCs w:val="0"/>
          <w:color w:val="auto"/>
          <w:sz w:val="24"/>
          <w:szCs w:val="24"/>
        </w:rPr>
      </w:pPr>
    </w:p>
    <w:p w:rsidR="00016E07" w:rsidRPr="001F717B" w:rsidRDefault="0023613D" w:rsidP="0041052E">
      <w:pPr>
        <w:keepNext/>
        <w:tabs>
          <w:tab w:val="num" w:pos="540"/>
        </w:tabs>
        <w:ind w:left="900"/>
      </w:pPr>
      <w:r w:rsidRPr="00BA16D4">
        <w:t>VARAM 201</w:t>
      </w:r>
      <w:r w:rsidR="009268BE" w:rsidRPr="00BA16D4">
        <w:t>8</w:t>
      </w:r>
      <w:r w:rsidR="00471003" w:rsidRPr="00BA16D4">
        <w:t>/</w:t>
      </w:r>
      <w:r w:rsidR="00BA16D4" w:rsidRPr="00BA16D4">
        <w:t>17</w:t>
      </w:r>
    </w:p>
    <w:p w:rsidR="0023613D" w:rsidRPr="001F717B" w:rsidRDefault="0023613D" w:rsidP="0041052E">
      <w:pPr>
        <w:keepNext/>
        <w:tabs>
          <w:tab w:val="num" w:pos="540"/>
          <w:tab w:val="num" w:pos="720"/>
        </w:tabs>
        <w:ind w:left="900"/>
      </w:pPr>
    </w:p>
    <w:p w:rsidR="0005147D" w:rsidRPr="001F717B" w:rsidRDefault="0005147D" w:rsidP="0041052E">
      <w:pPr>
        <w:keepNext/>
        <w:tabs>
          <w:tab w:val="num" w:pos="540"/>
          <w:tab w:val="num" w:pos="720"/>
        </w:tabs>
        <w:ind w:left="900"/>
      </w:pPr>
    </w:p>
    <w:p w:rsidR="004966A9" w:rsidRPr="001F717B"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1F717B">
        <w:rPr>
          <w:rFonts w:ascii="Times New Roman" w:hAnsi="Times New Roman" w:cs="Times New Roman"/>
          <w:iCs w:val="0"/>
          <w:color w:val="auto"/>
          <w:sz w:val="24"/>
          <w:szCs w:val="24"/>
        </w:rPr>
        <w:t>Pasūtītājs</w:t>
      </w:r>
      <w:bookmarkEnd w:id="7"/>
      <w:bookmarkEnd w:id="8"/>
      <w:r w:rsidRPr="001F717B">
        <w:rPr>
          <w:rFonts w:ascii="Times New Roman" w:hAnsi="Times New Roman" w:cs="Times New Roman"/>
          <w:iCs w:val="0"/>
          <w:color w:val="auto"/>
          <w:sz w:val="24"/>
          <w:szCs w:val="24"/>
        </w:rPr>
        <w:t xml:space="preserve"> un kontaktpersona</w:t>
      </w:r>
      <w:bookmarkEnd w:id="9"/>
      <w:r w:rsidRPr="001F717B">
        <w:rPr>
          <w:rFonts w:ascii="Times New Roman" w:hAnsi="Times New Roman" w:cs="Times New Roman"/>
          <w:iCs w:val="0"/>
          <w:color w:val="auto"/>
          <w:sz w:val="24"/>
          <w:szCs w:val="24"/>
        </w:rPr>
        <w:t xml:space="preserve"> </w:t>
      </w:r>
    </w:p>
    <w:p w:rsidR="004966A9" w:rsidRPr="001F717B" w:rsidRDefault="004966A9" w:rsidP="0041052E">
      <w:pPr>
        <w:pStyle w:val="Footer"/>
        <w:keepNext/>
        <w:tabs>
          <w:tab w:val="clear" w:pos="4153"/>
          <w:tab w:val="clear" w:pos="8306"/>
          <w:tab w:val="num" w:pos="540"/>
          <w:tab w:val="num" w:pos="720"/>
        </w:tabs>
        <w:ind w:left="360"/>
        <w:rPr>
          <w:lang w:val="lv-LV"/>
        </w:rPr>
      </w:pPr>
    </w:p>
    <w:p w:rsidR="004966A9" w:rsidRPr="001F717B" w:rsidRDefault="004966A9" w:rsidP="0041052E">
      <w:pPr>
        <w:keepNext/>
        <w:ind w:left="851"/>
        <w:rPr>
          <w:bCs/>
        </w:rPr>
      </w:pPr>
      <w:r w:rsidRPr="001F717B">
        <w:rPr>
          <w:bCs/>
        </w:rPr>
        <w:t>Vides aizsardzības un reģionālās attīstības ministrija (VARAM)</w:t>
      </w:r>
    </w:p>
    <w:p w:rsidR="004966A9" w:rsidRPr="001F717B" w:rsidRDefault="004966A9" w:rsidP="0041052E">
      <w:pPr>
        <w:keepNext/>
        <w:ind w:left="851"/>
        <w:rPr>
          <w:bCs/>
        </w:rPr>
      </w:pPr>
      <w:r w:rsidRPr="001F717B">
        <w:rPr>
          <w:bCs/>
        </w:rPr>
        <w:t xml:space="preserve">Reģ.Nr. </w:t>
      </w:r>
      <w:r w:rsidRPr="001F717B">
        <w:t>90000028508</w:t>
      </w:r>
    </w:p>
    <w:p w:rsidR="004966A9" w:rsidRPr="001F717B" w:rsidRDefault="004966A9" w:rsidP="0041052E">
      <w:pPr>
        <w:keepNext/>
        <w:ind w:left="851"/>
        <w:rPr>
          <w:bCs/>
        </w:rPr>
      </w:pPr>
      <w:r w:rsidRPr="001F717B">
        <w:rPr>
          <w:bCs/>
        </w:rPr>
        <w:t>Peldu iela 25</w:t>
      </w:r>
    </w:p>
    <w:p w:rsidR="004966A9" w:rsidRPr="001F717B" w:rsidRDefault="004966A9" w:rsidP="0041052E">
      <w:pPr>
        <w:keepNext/>
        <w:ind w:left="851"/>
        <w:rPr>
          <w:bCs/>
        </w:rPr>
      </w:pPr>
      <w:r w:rsidRPr="001F717B">
        <w:rPr>
          <w:bCs/>
        </w:rPr>
        <w:t>Rīga, LV 1494</w:t>
      </w:r>
    </w:p>
    <w:p w:rsidR="004966A9" w:rsidRPr="001F717B" w:rsidRDefault="004966A9" w:rsidP="0041052E">
      <w:pPr>
        <w:keepNext/>
        <w:ind w:left="851"/>
        <w:rPr>
          <w:bCs/>
        </w:rPr>
      </w:pPr>
    </w:p>
    <w:p w:rsidR="004966A9" w:rsidRPr="001F717B" w:rsidRDefault="004966A9" w:rsidP="0041052E">
      <w:pPr>
        <w:keepNext/>
        <w:ind w:left="851"/>
        <w:rPr>
          <w:bCs/>
        </w:rPr>
      </w:pPr>
      <w:r w:rsidRPr="001F717B">
        <w:rPr>
          <w:bCs/>
        </w:rPr>
        <w:t>Kontaktpersona:</w:t>
      </w:r>
    </w:p>
    <w:p w:rsidR="004966A9" w:rsidRPr="001F717B" w:rsidRDefault="00E7445B" w:rsidP="0041052E">
      <w:pPr>
        <w:pStyle w:val="Footer"/>
        <w:keepNext/>
        <w:tabs>
          <w:tab w:val="clear" w:pos="4153"/>
          <w:tab w:val="clear" w:pos="8306"/>
          <w:tab w:val="num" w:pos="900"/>
        </w:tabs>
        <w:ind w:left="851"/>
        <w:rPr>
          <w:bCs/>
          <w:lang w:val="lv-LV"/>
        </w:rPr>
      </w:pPr>
      <w:r w:rsidRPr="001F717B">
        <w:rPr>
          <w:bCs/>
          <w:lang w:val="lv-LV"/>
        </w:rPr>
        <w:t>Anda Lasmane</w:t>
      </w: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Tālrunis: +371 </w:t>
      </w:r>
      <w:r w:rsidR="009B1D22" w:rsidRPr="001F717B">
        <w:rPr>
          <w:lang w:val="lv-LV"/>
        </w:rPr>
        <w:t>67026</w:t>
      </w:r>
      <w:r w:rsidR="009C6AB8" w:rsidRPr="001F717B">
        <w:rPr>
          <w:lang w:val="lv-LV"/>
        </w:rPr>
        <w:t>5</w:t>
      </w:r>
      <w:r w:rsidR="00E7445B" w:rsidRPr="001F717B">
        <w:rPr>
          <w:lang w:val="lv-LV"/>
        </w:rPr>
        <w:t>77</w:t>
      </w: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e-pasta adrese: </w:t>
      </w:r>
      <w:hyperlink r:id="rId8" w:history="1">
        <w:r w:rsidR="00E7445B" w:rsidRPr="001F717B">
          <w:rPr>
            <w:rStyle w:val="Hyperlink"/>
            <w:bCs/>
            <w:lang w:val="lv-LV"/>
          </w:rPr>
          <w:t>anda.lasmane@varam.gov.lv</w:t>
        </w:r>
      </w:hyperlink>
      <w:r w:rsidRPr="001F717B">
        <w:rPr>
          <w:bCs/>
          <w:lang w:val="lv-LV"/>
        </w:rPr>
        <w:t xml:space="preserve"> </w:t>
      </w:r>
    </w:p>
    <w:p w:rsidR="004966A9" w:rsidRPr="001F717B" w:rsidRDefault="004966A9" w:rsidP="0041052E">
      <w:pPr>
        <w:pStyle w:val="Footer"/>
        <w:keepNext/>
        <w:tabs>
          <w:tab w:val="clear" w:pos="4153"/>
          <w:tab w:val="clear" w:pos="8306"/>
          <w:tab w:val="num" w:pos="900"/>
        </w:tabs>
        <w:ind w:left="851"/>
        <w:rPr>
          <w:bCs/>
          <w:lang w:val="lv-LV"/>
        </w:rPr>
      </w:pP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 xml:space="preserve">Adrese: </w:t>
      </w:r>
      <w:r w:rsidR="00D42725" w:rsidRPr="001F717B">
        <w:rPr>
          <w:bCs/>
          <w:lang w:val="lv-LV"/>
        </w:rPr>
        <w:t>Peldu iela 25</w:t>
      </w:r>
      <w:r w:rsidRPr="001F717B">
        <w:rPr>
          <w:bCs/>
          <w:lang w:val="lv-LV"/>
        </w:rPr>
        <w:t xml:space="preserve">, Rīga, LV </w:t>
      </w:r>
      <w:r w:rsidR="00D42725" w:rsidRPr="001F717B">
        <w:rPr>
          <w:bCs/>
          <w:lang w:val="lv-LV"/>
        </w:rPr>
        <w:t>1494</w:t>
      </w:r>
      <w:r w:rsidRPr="001F717B">
        <w:rPr>
          <w:bCs/>
          <w:lang w:val="lv-LV"/>
        </w:rPr>
        <w:t xml:space="preserve">, </w:t>
      </w:r>
      <w:r w:rsidR="00D42725" w:rsidRPr="001F717B">
        <w:rPr>
          <w:bCs/>
          <w:lang w:val="lv-LV"/>
        </w:rPr>
        <w:t>5</w:t>
      </w:r>
      <w:r w:rsidRPr="001F717B">
        <w:rPr>
          <w:bCs/>
          <w:lang w:val="lv-LV"/>
        </w:rPr>
        <w:t>.stāvs</w:t>
      </w:r>
    </w:p>
    <w:p w:rsidR="004966A9" w:rsidRPr="001F717B" w:rsidRDefault="004966A9" w:rsidP="0041052E">
      <w:pPr>
        <w:pStyle w:val="Footer"/>
        <w:keepNext/>
        <w:tabs>
          <w:tab w:val="clear" w:pos="4153"/>
          <w:tab w:val="clear" w:pos="8306"/>
          <w:tab w:val="num" w:pos="900"/>
        </w:tabs>
        <w:ind w:left="851"/>
        <w:rPr>
          <w:bCs/>
          <w:lang w:val="lv-LV"/>
        </w:rPr>
      </w:pPr>
    </w:p>
    <w:p w:rsidR="004966A9" w:rsidRPr="001F717B" w:rsidRDefault="004966A9" w:rsidP="0041052E">
      <w:pPr>
        <w:pStyle w:val="Footer"/>
        <w:keepNext/>
        <w:tabs>
          <w:tab w:val="clear" w:pos="4153"/>
          <w:tab w:val="clear" w:pos="8306"/>
          <w:tab w:val="num" w:pos="900"/>
        </w:tabs>
        <w:ind w:left="851"/>
        <w:rPr>
          <w:bCs/>
          <w:lang w:val="lv-LV"/>
        </w:rPr>
      </w:pPr>
      <w:r w:rsidRPr="001F717B">
        <w:rPr>
          <w:bCs/>
          <w:lang w:val="lv-LV"/>
        </w:rPr>
        <w:t>Kontaktpersona sniedz tikai organizatoriska satura informāciju par iepirkumu.</w:t>
      </w:r>
    </w:p>
    <w:p w:rsidR="001479B3" w:rsidRPr="001F717B" w:rsidRDefault="001479B3" w:rsidP="0041052E">
      <w:pPr>
        <w:pStyle w:val="Footer"/>
        <w:keepNext/>
        <w:tabs>
          <w:tab w:val="clear" w:pos="4153"/>
          <w:tab w:val="clear" w:pos="8306"/>
          <w:tab w:val="num" w:pos="900"/>
        </w:tabs>
        <w:ind w:left="900"/>
        <w:rPr>
          <w:bCs/>
          <w:lang w:val="lv-LV"/>
        </w:rPr>
      </w:pPr>
    </w:p>
    <w:p w:rsidR="001479B3" w:rsidRPr="001F717B" w:rsidRDefault="001479B3" w:rsidP="0041052E">
      <w:pPr>
        <w:pStyle w:val="Footer"/>
        <w:keepNext/>
        <w:tabs>
          <w:tab w:val="clear" w:pos="4153"/>
          <w:tab w:val="clear" w:pos="8306"/>
          <w:tab w:val="num" w:pos="900"/>
        </w:tabs>
        <w:ind w:left="900"/>
        <w:rPr>
          <w:bCs/>
          <w:lang w:val="lv-LV"/>
        </w:rPr>
      </w:pPr>
    </w:p>
    <w:p w:rsidR="00C200D9" w:rsidRPr="001F717B" w:rsidRDefault="00C200D9" w:rsidP="00C200D9">
      <w:pPr>
        <w:pStyle w:val="Nodaa"/>
        <w:keepNext/>
        <w:numPr>
          <w:ilvl w:val="0"/>
          <w:numId w:val="4"/>
        </w:numPr>
        <w:tabs>
          <w:tab w:val="clear" w:pos="360"/>
          <w:tab w:val="num" w:pos="900"/>
        </w:tabs>
        <w:ind w:left="851" w:hanging="851"/>
        <w:rPr>
          <w:rFonts w:ascii="Times New Roman" w:hAnsi="Times New Roman" w:cs="Times New Roman"/>
          <w:sz w:val="24"/>
        </w:rPr>
      </w:pPr>
      <w:bookmarkStart w:id="10" w:name="_Toc197834077"/>
      <w:bookmarkStart w:id="11" w:name="_Toc241904285"/>
      <w:bookmarkStart w:id="12" w:name="_Toc59334720"/>
      <w:bookmarkEnd w:id="10"/>
      <w:r w:rsidRPr="001F717B">
        <w:rPr>
          <w:rFonts w:ascii="Times New Roman" w:hAnsi="Times New Roman" w:cs="Times New Roman"/>
          <w:sz w:val="24"/>
        </w:rPr>
        <w:t>Informācija par iepirkuma priekšmetu</w:t>
      </w:r>
    </w:p>
    <w:p w:rsidR="00C200D9" w:rsidRPr="001F717B" w:rsidRDefault="00C200D9" w:rsidP="00C200D9">
      <w:pPr>
        <w:pStyle w:val="Heading3"/>
        <w:spacing w:before="0" w:after="0"/>
        <w:ind w:left="900"/>
        <w:rPr>
          <w:rFonts w:cs="Times New Roman"/>
          <w:b w:val="0"/>
          <w:bCs w:val="0"/>
          <w:sz w:val="24"/>
          <w:szCs w:val="24"/>
          <w:lang w:val="lv-LV"/>
        </w:rPr>
      </w:pPr>
    </w:p>
    <w:p w:rsidR="00C200D9" w:rsidRDefault="00BA16D4" w:rsidP="00C200D9">
      <w:pPr>
        <w:keepNext/>
        <w:ind w:left="851"/>
        <w:jc w:val="both"/>
        <w:rPr>
          <w:bCs/>
        </w:rPr>
      </w:pPr>
      <w:r w:rsidRPr="00BA16D4">
        <w:rPr>
          <w:bCs/>
        </w:rPr>
        <w:t>Latvijas Nacionālās atbildīgās iestādes par Eiropas teritoriālās sadarbības (Interreg) programmu politikas izstrādi un īstenošanu mājaslapas izveidošana un uzturēšana</w:t>
      </w:r>
      <w:r>
        <w:rPr>
          <w:bCs/>
        </w:rPr>
        <w:t>.</w:t>
      </w:r>
    </w:p>
    <w:p w:rsidR="00BA16D4" w:rsidRPr="001F717B" w:rsidRDefault="00BA16D4" w:rsidP="00C200D9">
      <w:pPr>
        <w:keepNext/>
        <w:ind w:left="851"/>
        <w:jc w:val="both"/>
        <w:rPr>
          <w:b/>
        </w:rPr>
      </w:pPr>
    </w:p>
    <w:p w:rsidR="00C200D9" w:rsidRPr="001F717B" w:rsidRDefault="00C200D9" w:rsidP="00C200D9">
      <w:pPr>
        <w:keepNext/>
        <w:ind w:left="851"/>
        <w:jc w:val="both"/>
      </w:pPr>
      <w:r w:rsidRPr="001F717B">
        <w:t xml:space="preserve">Iepirkuma priekšmets nav sadalīts daļās. </w:t>
      </w:r>
    </w:p>
    <w:p w:rsidR="00C200D9" w:rsidRPr="001F717B" w:rsidRDefault="00C200D9" w:rsidP="00C200D9">
      <w:pPr>
        <w:ind w:left="851"/>
        <w:jc w:val="both"/>
      </w:pPr>
    </w:p>
    <w:p w:rsidR="00C200D9" w:rsidRPr="001F717B" w:rsidRDefault="00C200D9" w:rsidP="00C200D9">
      <w:pPr>
        <w:ind w:left="851"/>
        <w:jc w:val="both"/>
      </w:pPr>
      <w:r w:rsidRPr="001F717B">
        <w:t>Pakalpojumi sniedzami atbilstoši Tehniskās specifikācijas nosacījumiem (1.pielikums).</w:t>
      </w:r>
    </w:p>
    <w:p w:rsidR="00C200D9" w:rsidRPr="001F717B" w:rsidRDefault="00C200D9" w:rsidP="00E66920">
      <w:pPr>
        <w:ind w:left="851"/>
        <w:jc w:val="both"/>
      </w:pPr>
    </w:p>
    <w:p w:rsidR="00C200D9" w:rsidRPr="001F717B" w:rsidRDefault="00C200D9" w:rsidP="00E66920">
      <w:pPr>
        <w:pStyle w:val="Punkts"/>
        <w:numPr>
          <w:ilvl w:val="1"/>
          <w:numId w:val="4"/>
        </w:numPr>
        <w:tabs>
          <w:tab w:val="clear" w:pos="792"/>
          <w:tab w:val="num" w:pos="900"/>
        </w:tabs>
        <w:ind w:left="851"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vieta</w:t>
      </w:r>
    </w:p>
    <w:p w:rsidR="00C200D9" w:rsidRPr="001F717B" w:rsidRDefault="00C200D9" w:rsidP="00E66920">
      <w:pPr>
        <w:keepNext/>
        <w:tabs>
          <w:tab w:val="num" w:pos="720"/>
        </w:tabs>
        <w:ind w:left="851" w:hanging="792"/>
      </w:pPr>
    </w:p>
    <w:p w:rsidR="00C200D9" w:rsidRPr="001F717B" w:rsidRDefault="00C200D9" w:rsidP="00C36DB7">
      <w:pPr>
        <w:keepNext/>
        <w:tabs>
          <w:tab w:val="num" w:pos="851"/>
        </w:tabs>
        <w:ind w:left="851"/>
        <w:jc w:val="both"/>
        <w:rPr>
          <w:bCs/>
        </w:rPr>
      </w:pPr>
      <w:r w:rsidRPr="001F717B">
        <w:rPr>
          <w:bCs/>
        </w:rPr>
        <w:t>Pakalpojuma sniegšanas vieta ir Latvija.</w:t>
      </w:r>
    </w:p>
    <w:p w:rsidR="00C200D9" w:rsidRPr="001F717B" w:rsidRDefault="00C200D9" w:rsidP="00E66920">
      <w:pPr>
        <w:keepNext/>
        <w:tabs>
          <w:tab w:val="num" w:pos="720"/>
        </w:tabs>
        <w:ind w:left="851" w:hanging="792"/>
      </w:pPr>
    </w:p>
    <w:p w:rsidR="00C200D9" w:rsidRPr="001F717B" w:rsidRDefault="00C200D9" w:rsidP="00E66920">
      <w:pPr>
        <w:pStyle w:val="Punkts"/>
        <w:numPr>
          <w:ilvl w:val="1"/>
          <w:numId w:val="4"/>
        </w:numPr>
        <w:tabs>
          <w:tab w:val="clear" w:pos="792"/>
          <w:tab w:val="num" w:pos="900"/>
        </w:tabs>
        <w:ind w:left="851" w:hanging="792"/>
        <w:rPr>
          <w:rFonts w:ascii="Times New Roman" w:hAnsi="Times New Roman" w:cs="Times New Roman"/>
          <w:iCs w:val="0"/>
          <w:color w:val="auto"/>
          <w:sz w:val="24"/>
          <w:szCs w:val="24"/>
        </w:rPr>
      </w:pPr>
      <w:r w:rsidRPr="001F717B">
        <w:rPr>
          <w:rFonts w:ascii="Times New Roman" w:hAnsi="Times New Roman" w:cs="Times New Roman"/>
          <w:iCs w:val="0"/>
          <w:color w:val="auto"/>
          <w:sz w:val="24"/>
          <w:szCs w:val="24"/>
        </w:rPr>
        <w:t>Pakalpojuma sniegšanas termiņš</w:t>
      </w:r>
    </w:p>
    <w:p w:rsidR="00C200D9" w:rsidRPr="001F717B" w:rsidRDefault="00C200D9" w:rsidP="00E66920">
      <w:pPr>
        <w:pStyle w:val="Punkts"/>
        <w:ind w:left="851" w:hanging="792"/>
        <w:rPr>
          <w:rFonts w:ascii="Times New Roman" w:hAnsi="Times New Roman" w:cs="Times New Roman"/>
          <w:iCs w:val="0"/>
          <w:color w:val="auto"/>
          <w:sz w:val="24"/>
          <w:szCs w:val="24"/>
        </w:rPr>
      </w:pPr>
    </w:p>
    <w:p w:rsidR="00C200D9" w:rsidRPr="001F717B" w:rsidRDefault="00442C3B" w:rsidP="00C36DB7">
      <w:pPr>
        <w:keepNext/>
        <w:ind w:left="851"/>
        <w:jc w:val="both"/>
      </w:pPr>
      <w:r>
        <w:rPr>
          <w:bCs/>
        </w:rPr>
        <w:t xml:space="preserve">Mājaslapas izstrāde līdz </w:t>
      </w:r>
      <w:r w:rsidR="00BA16D4">
        <w:rPr>
          <w:bCs/>
        </w:rPr>
        <w:t>2018.gada 30.oktobri</w:t>
      </w:r>
      <w:r>
        <w:rPr>
          <w:bCs/>
        </w:rPr>
        <w:t>m. Kopējais pakalpojuma līguma (mājaslapas izstrāde un uzturēšana) termiņš ir 5 (pieci) gadi pēc līguma noslēgšanas.</w:t>
      </w:r>
    </w:p>
    <w:p w:rsidR="00C200D9" w:rsidRPr="001F717B" w:rsidRDefault="00C200D9" w:rsidP="00E66920">
      <w:pPr>
        <w:keepNext/>
        <w:tabs>
          <w:tab w:val="num" w:pos="900"/>
        </w:tabs>
        <w:ind w:left="851" w:hanging="792"/>
        <w:jc w:val="both"/>
        <w:rPr>
          <w:bCs/>
        </w:rPr>
      </w:pPr>
    </w:p>
    <w:p w:rsidR="00C200D9" w:rsidRPr="001F717B" w:rsidRDefault="00C200D9" w:rsidP="00E66920">
      <w:pPr>
        <w:keepNext/>
        <w:numPr>
          <w:ilvl w:val="1"/>
          <w:numId w:val="4"/>
        </w:numPr>
        <w:tabs>
          <w:tab w:val="clear" w:pos="792"/>
          <w:tab w:val="num" w:pos="851"/>
        </w:tabs>
        <w:ind w:left="851" w:hanging="792"/>
        <w:jc w:val="both"/>
        <w:rPr>
          <w:b/>
          <w:bCs/>
        </w:rPr>
      </w:pPr>
      <w:r w:rsidRPr="001F717B">
        <w:rPr>
          <w:b/>
          <w:bCs/>
        </w:rPr>
        <w:t>Pakalpojuma paredzamā līgumcena</w:t>
      </w:r>
    </w:p>
    <w:p w:rsidR="00C200D9" w:rsidRPr="001F717B" w:rsidRDefault="00C200D9" w:rsidP="00E66920">
      <w:pPr>
        <w:keepNext/>
        <w:ind w:left="851" w:hanging="792"/>
        <w:jc w:val="both"/>
        <w:rPr>
          <w:bCs/>
        </w:rPr>
      </w:pPr>
    </w:p>
    <w:p w:rsidR="00C200D9" w:rsidRPr="001F717B" w:rsidRDefault="00C200D9" w:rsidP="00C36DB7">
      <w:pPr>
        <w:keepNext/>
        <w:ind w:left="851"/>
        <w:jc w:val="both"/>
        <w:rPr>
          <w:bCs/>
        </w:rPr>
      </w:pPr>
      <w:r w:rsidRPr="001F717B">
        <w:rPr>
          <w:bCs/>
        </w:rPr>
        <w:t>Līdz 1</w:t>
      </w:r>
      <w:r w:rsidR="00BA16D4">
        <w:rPr>
          <w:bCs/>
        </w:rPr>
        <w:t>6 528,00</w:t>
      </w:r>
      <w:r w:rsidRPr="001F717B">
        <w:rPr>
          <w:bCs/>
        </w:rPr>
        <w:t xml:space="preserve"> euro</w:t>
      </w:r>
      <w:r w:rsidRPr="001F717B">
        <w:rPr>
          <w:bCs/>
          <w:i/>
        </w:rPr>
        <w:t xml:space="preserve"> (</w:t>
      </w:r>
      <w:r w:rsidRPr="001F717B">
        <w:rPr>
          <w:bCs/>
        </w:rPr>
        <w:t>neieskaitot pievienotās vērtības nodokli).</w:t>
      </w:r>
    </w:p>
    <w:p w:rsidR="00C200D9" w:rsidRPr="001F717B" w:rsidRDefault="00C200D9" w:rsidP="00E66920">
      <w:pPr>
        <w:ind w:left="851" w:hanging="792"/>
        <w:jc w:val="both"/>
      </w:pPr>
    </w:p>
    <w:p w:rsidR="00C200D9" w:rsidRDefault="00C200D9" w:rsidP="00E66920">
      <w:pPr>
        <w:pStyle w:val="ListParagraph"/>
        <w:keepNext/>
        <w:numPr>
          <w:ilvl w:val="1"/>
          <w:numId w:val="4"/>
        </w:numPr>
        <w:tabs>
          <w:tab w:val="clear" w:pos="792"/>
        </w:tabs>
        <w:ind w:left="851" w:hanging="792"/>
        <w:jc w:val="both"/>
        <w:rPr>
          <w:b/>
          <w:bCs/>
          <w:lang w:val="lv-LV"/>
        </w:rPr>
      </w:pPr>
      <w:r w:rsidRPr="00E06DD3">
        <w:rPr>
          <w:b/>
          <w:bCs/>
          <w:lang w:val="lv-LV"/>
        </w:rPr>
        <w:t>Apmaksas kārtība</w:t>
      </w:r>
    </w:p>
    <w:p w:rsidR="00C200D9" w:rsidRPr="00E06DD3" w:rsidRDefault="00C200D9" w:rsidP="00E66920">
      <w:pPr>
        <w:pStyle w:val="ListParagraph"/>
        <w:keepNext/>
        <w:ind w:left="851"/>
        <w:jc w:val="both"/>
        <w:rPr>
          <w:b/>
          <w:bCs/>
          <w:lang w:val="lv-LV"/>
        </w:rPr>
      </w:pPr>
    </w:p>
    <w:p w:rsidR="00BA16D4" w:rsidRPr="003460F1" w:rsidRDefault="00BA16D4" w:rsidP="00EA4D8E">
      <w:pPr>
        <w:pStyle w:val="ListParagraph"/>
        <w:widowControl w:val="0"/>
        <w:numPr>
          <w:ilvl w:val="2"/>
          <w:numId w:val="4"/>
        </w:numPr>
        <w:tabs>
          <w:tab w:val="clear" w:pos="3240"/>
          <w:tab w:val="num" w:pos="851"/>
        </w:tabs>
        <w:suppressAutoHyphens/>
        <w:ind w:left="851" w:hanging="851"/>
        <w:jc w:val="both"/>
      </w:pPr>
      <w:r w:rsidRPr="00D26F0D">
        <w:rPr>
          <w:lang w:val="lv-LV"/>
        </w:rPr>
        <w:t>Mājaslapas i</w:t>
      </w:r>
      <w:r w:rsidRPr="00F62141">
        <w:t>zstrādes fāzē: 20% no izstrādes cenas</w:t>
      </w:r>
      <w:r w:rsidRPr="00D26F0D">
        <w:rPr>
          <w:lang w:val="lv-LV"/>
        </w:rPr>
        <w:t xml:space="preserve"> </w:t>
      </w:r>
      <w:r w:rsidRPr="00F62141">
        <w:t xml:space="preserve">- pēc mājaslapas dizaina, </w:t>
      </w:r>
      <w:r w:rsidRPr="00F62141">
        <w:lastRenderedPageBreak/>
        <w:t>funkcionalitātes un ekrāna formas saskaņošanas ar Pasūtītāju un nodošanas - pieņemšanas akta abpusējas parakstīšanas.</w:t>
      </w:r>
      <w:r w:rsidRPr="00D26F0D">
        <w:rPr>
          <w:lang w:val="lv-LV"/>
        </w:rPr>
        <w:t xml:space="preserve"> </w:t>
      </w:r>
    </w:p>
    <w:p w:rsidR="00BA16D4" w:rsidRPr="00F62141" w:rsidRDefault="00BA16D4" w:rsidP="00D26F0D">
      <w:pPr>
        <w:pStyle w:val="ListParagraph"/>
        <w:widowControl w:val="0"/>
        <w:numPr>
          <w:ilvl w:val="2"/>
          <w:numId w:val="4"/>
        </w:numPr>
        <w:tabs>
          <w:tab w:val="clear" w:pos="3240"/>
          <w:tab w:val="num" w:pos="851"/>
        </w:tabs>
        <w:suppressAutoHyphens/>
        <w:ind w:left="709" w:hanging="709"/>
        <w:contextualSpacing w:val="0"/>
        <w:jc w:val="both"/>
      </w:pPr>
      <w:r w:rsidRPr="00F62141">
        <w:t xml:space="preserve">80% no izstrādes cenas – pēc mājaslapas gala versijas nodošanas Pasūtītājam un </w:t>
      </w:r>
      <w:r w:rsidRPr="00F62141">
        <w:rPr>
          <w:lang w:val="lv-LV"/>
        </w:rPr>
        <w:t>nodošanas – pieņemšanas akta abpusējas parakstīšanas.</w:t>
      </w:r>
    </w:p>
    <w:p w:rsidR="00BA16D4" w:rsidRPr="00F62141" w:rsidRDefault="00BA16D4" w:rsidP="00D26F0D">
      <w:pPr>
        <w:pStyle w:val="ListParagraph"/>
        <w:widowControl w:val="0"/>
        <w:numPr>
          <w:ilvl w:val="2"/>
          <w:numId w:val="4"/>
        </w:numPr>
        <w:tabs>
          <w:tab w:val="clear" w:pos="3240"/>
          <w:tab w:val="num" w:pos="851"/>
        </w:tabs>
        <w:suppressAutoHyphens/>
        <w:ind w:left="709" w:hanging="709"/>
        <w:contextualSpacing w:val="0"/>
        <w:jc w:val="both"/>
      </w:pPr>
      <w:r w:rsidRPr="00F62141">
        <w:t>Uztu</w:t>
      </w:r>
      <w:r w:rsidR="0092677F">
        <w:t>rēšanas fāzē: 1 reizi ceturksnī</w:t>
      </w:r>
      <w:r w:rsidRPr="00F62141">
        <w:t xml:space="preserve"> pēc nodošanas – pieņemšanas akta abpusējas parakstīšanas par iepriekšējā ceturksnī sniegto pakalpojumu.</w:t>
      </w:r>
    </w:p>
    <w:p w:rsidR="00C200D9" w:rsidRPr="00C17CAA" w:rsidRDefault="00C200D9" w:rsidP="00C200D9">
      <w:pPr>
        <w:pStyle w:val="ListParagraph"/>
        <w:rPr>
          <w:lang w:val="lv-LV"/>
        </w:rPr>
      </w:pPr>
    </w:p>
    <w:p w:rsidR="00C200D9" w:rsidRDefault="00C200D9" w:rsidP="00C200D9">
      <w:pPr>
        <w:pStyle w:val="ListParagraph"/>
        <w:keepNext/>
        <w:numPr>
          <w:ilvl w:val="1"/>
          <w:numId w:val="4"/>
        </w:numPr>
        <w:tabs>
          <w:tab w:val="clear" w:pos="792"/>
        </w:tabs>
        <w:ind w:left="709" w:hanging="715"/>
        <w:jc w:val="both"/>
        <w:rPr>
          <w:b/>
          <w:lang w:val="lv-LV"/>
        </w:rPr>
      </w:pPr>
      <w:r w:rsidRPr="0023490F">
        <w:rPr>
          <w:b/>
          <w:lang w:val="lv-LV"/>
        </w:rPr>
        <w:t>Saziņa</w:t>
      </w:r>
    </w:p>
    <w:p w:rsidR="00C200D9" w:rsidRDefault="00C200D9" w:rsidP="00C200D9">
      <w:pPr>
        <w:pStyle w:val="ListParagraph"/>
        <w:keepNext/>
        <w:ind w:left="709"/>
        <w:jc w:val="both"/>
        <w:rPr>
          <w:b/>
          <w:lang w:val="lv-LV"/>
        </w:rPr>
      </w:pPr>
    </w:p>
    <w:p w:rsidR="00C200D9" w:rsidRPr="00C17CAA" w:rsidRDefault="00C200D9" w:rsidP="00C200D9">
      <w:pPr>
        <w:pStyle w:val="ListParagraph"/>
        <w:keepNext/>
        <w:ind w:left="709"/>
        <w:jc w:val="both"/>
        <w:rPr>
          <w:lang w:val="lv-LV"/>
        </w:rPr>
      </w:pPr>
      <w:r w:rsidRPr="0023490F">
        <w:rPr>
          <w:lang w:val="lv-LV"/>
        </w:rPr>
        <w:t>Saziņa starp Pasūtītāju un ieinteresētajiem pretendentiem iepirkuma</w:t>
      </w:r>
      <w:r>
        <w:rPr>
          <w:lang w:val="lv-LV"/>
        </w:rPr>
        <w:t xml:space="preserve"> </w:t>
      </w:r>
      <w:r w:rsidRPr="0023490F">
        <w:rPr>
          <w:lang w:val="lv-LV"/>
        </w:rPr>
        <w:t>ietvaros</w:t>
      </w:r>
      <w:r>
        <w:rPr>
          <w:lang w:val="lv-LV"/>
        </w:rPr>
        <w:t xml:space="preserve"> </w:t>
      </w:r>
      <w:r w:rsidR="002C3712">
        <w:rPr>
          <w:lang w:val="lv-LV"/>
        </w:rPr>
        <w:t xml:space="preserve">un pakalpojuma sniegšanas laikā </w:t>
      </w:r>
      <w:r w:rsidRPr="0023490F">
        <w:rPr>
          <w:lang w:val="lv-LV"/>
        </w:rPr>
        <w:t>notiek latviešu valodā</w:t>
      </w:r>
      <w:r>
        <w:rPr>
          <w:lang w:val="lv-LV"/>
        </w:rPr>
        <w:t>.</w:t>
      </w:r>
    </w:p>
    <w:p w:rsidR="00C200D9" w:rsidRPr="007124A4" w:rsidRDefault="00C200D9" w:rsidP="00C200D9">
      <w:pPr>
        <w:pStyle w:val="ListParagraph"/>
        <w:keepNext/>
        <w:ind w:left="792"/>
        <w:jc w:val="both"/>
        <w:rPr>
          <w:lang w:val="lv-LV"/>
        </w:rPr>
      </w:pPr>
    </w:p>
    <w:p w:rsidR="00C200D9" w:rsidRPr="001F717B" w:rsidRDefault="00C200D9" w:rsidP="00C200D9">
      <w:pPr>
        <w:pStyle w:val="Nodaa"/>
        <w:keepNext/>
        <w:numPr>
          <w:ilvl w:val="0"/>
          <w:numId w:val="4"/>
        </w:numPr>
        <w:jc w:val="both"/>
        <w:rPr>
          <w:rFonts w:ascii="Times New Roman" w:hAnsi="Times New Roman" w:cs="Times New Roman"/>
          <w:sz w:val="24"/>
          <w:lang w:eastAsia="lv-LV"/>
        </w:rPr>
      </w:pPr>
      <w:bookmarkStart w:id="13" w:name="_Toc59334725"/>
      <w:bookmarkEnd w:id="11"/>
      <w:bookmarkEnd w:id="12"/>
      <w:r w:rsidRPr="001F717B">
        <w:rPr>
          <w:rFonts w:ascii="Times New Roman" w:hAnsi="Times New Roman" w:cs="Times New Roman"/>
          <w:sz w:val="24"/>
          <w:lang w:eastAsia="lv-LV"/>
        </w:rPr>
        <w:t>Piedāvājums</w:t>
      </w:r>
    </w:p>
    <w:p w:rsidR="00C200D9" w:rsidRPr="001F717B" w:rsidRDefault="00C200D9" w:rsidP="00C200D9">
      <w:pPr>
        <w:pStyle w:val="Nodaa"/>
        <w:keepNext/>
        <w:jc w:val="both"/>
        <w:rPr>
          <w:rFonts w:ascii="Times New Roman" w:hAnsi="Times New Roman" w:cs="Times New Roman"/>
          <w:b w:val="0"/>
          <w:sz w:val="24"/>
          <w:lang w:eastAsia="lv-LV"/>
        </w:rPr>
      </w:pPr>
    </w:p>
    <w:p w:rsidR="00C200D9" w:rsidRPr="001F717B" w:rsidRDefault="00C200D9" w:rsidP="00C200D9">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1F717B">
        <w:rPr>
          <w:rFonts w:ascii="Times New Roman" w:hAnsi="Times New Roman" w:cs="Times New Roman"/>
          <w:sz w:val="24"/>
          <w:lang w:eastAsia="lv-LV"/>
        </w:rPr>
        <w:t>Piedāvājuma iesniegšanas vieta, datums, laiks un kārtība</w:t>
      </w:r>
    </w:p>
    <w:p w:rsidR="00C200D9" w:rsidRPr="001F717B" w:rsidRDefault="00C200D9" w:rsidP="00C200D9">
      <w:pPr>
        <w:pStyle w:val="Nodaa"/>
        <w:keepNext/>
        <w:ind w:left="709"/>
        <w:jc w:val="both"/>
        <w:rPr>
          <w:rFonts w:ascii="Times New Roman" w:hAnsi="Times New Roman" w:cs="Times New Roman"/>
          <w:sz w:val="24"/>
          <w:lang w:eastAsia="lv-LV"/>
        </w:rPr>
      </w:pPr>
    </w:p>
    <w:p w:rsidR="00C200D9" w:rsidRPr="001F717B" w:rsidRDefault="00C200D9" w:rsidP="00C200D9">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1F717B">
        <w:rPr>
          <w:rFonts w:cs="Times New Roman"/>
          <w:b w:val="0"/>
          <w:sz w:val="24"/>
          <w:szCs w:val="24"/>
          <w:lang w:val="lv-LV"/>
        </w:rPr>
        <w:t xml:space="preserve">Pretendenti </w:t>
      </w:r>
      <w:r w:rsidRPr="001F717B">
        <w:rPr>
          <w:rFonts w:cs="Times New Roman"/>
          <w:b w:val="0"/>
          <w:sz w:val="24"/>
          <w:szCs w:val="24"/>
          <w:lang w:val="lv-LV" w:eastAsia="lv-LV"/>
        </w:rPr>
        <w:t>var iesniegt tikai vienu piedāvājumu par visu iepirkuma apjomu</w:t>
      </w:r>
      <w:r w:rsidRPr="001F717B">
        <w:rPr>
          <w:rFonts w:cs="Times New Roman"/>
          <w:b w:val="0"/>
          <w:sz w:val="24"/>
          <w:szCs w:val="24"/>
          <w:lang w:val="lv-LV"/>
        </w:rPr>
        <w:t>.</w:t>
      </w:r>
    </w:p>
    <w:p w:rsidR="00C200D9" w:rsidRPr="001F717B" w:rsidRDefault="00C200D9" w:rsidP="00C200D9"/>
    <w:p w:rsidR="00C200D9" w:rsidRPr="0096274C"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96274C">
        <w:rPr>
          <w:rFonts w:ascii="Times New Roman" w:hAnsi="Times New Roman" w:cs="Times New Roman"/>
          <w:b w:val="0"/>
          <w:sz w:val="24"/>
          <w:lang w:eastAsia="lv-LV"/>
        </w:rPr>
        <w:t xml:space="preserve">Pretendenti piedāvājumus var </w:t>
      </w:r>
      <w:r w:rsidRPr="00454A1B">
        <w:rPr>
          <w:rFonts w:ascii="Times New Roman" w:hAnsi="Times New Roman" w:cs="Times New Roman"/>
          <w:b w:val="0"/>
          <w:sz w:val="24"/>
          <w:lang w:eastAsia="lv-LV"/>
        </w:rPr>
        <w:t xml:space="preserve">iesniegt līdz </w:t>
      </w:r>
      <w:r w:rsidRPr="00454A1B">
        <w:rPr>
          <w:rFonts w:ascii="Times New Roman" w:hAnsi="Times New Roman" w:cs="Times New Roman"/>
          <w:sz w:val="24"/>
          <w:lang w:eastAsia="lv-LV"/>
        </w:rPr>
        <w:t xml:space="preserve">2018.gada </w:t>
      </w:r>
      <w:r w:rsidR="00454A1B" w:rsidRPr="00454A1B">
        <w:rPr>
          <w:rFonts w:ascii="Times New Roman" w:hAnsi="Times New Roman" w:cs="Times New Roman"/>
          <w:sz w:val="24"/>
          <w:lang w:eastAsia="lv-LV"/>
        </w:rPr>
        <w:t>18</w:t>
      </w:r>
      <w:r w:rsidRPr="00454A1B">
        <w:rPr>
          <w:rFonts w:ascii="Times New Roman" w:hAnsi="Times New Roman" w:cs="Times New Roman"/>
          <w:sz w:val="24"/>
          <w:lang w:eastAsia="lv-LV"/>
        </w:rPr>
        <w:t>.</w:t>
      </w:r>
      <w:r w:rsidR="000A2BBF" w:rsidRPr="00454A1B">
        <w:rPr>
          <w:rFonts w:ascii="Times New Roman" w:hAnsi="Times New Roman" w:cs="Times New Roman"/>
          <w:sz w:val="24"/>
          <w:lang w:eastAsia="lv-LV"/>
        </w:rPr>
        <w:t>jūlijam</w:t>
      </w:r>
      <w:r w:rsidRPr="00454A1B">
        <w:rPr>
          <w:rFonts w:ascii="Times New Roman" w:hAnsi="Times New Roman" w:cs="Times New Roman"/>
          <w:sz w:val="24"/>
          <w:lang w:eastAsia="lv-LV"/>
        </w:rPr>
        <w:t>, plkst.11.00</w:t>
      </w:r>
      <w:r w:rsidRPr="00454A1B">
        <w:rPr>
          <w:rFonts w:ascii="Times New Roman" w:hAnsi="Times New Roman" w:cs="Times New Roman"/>
          <w:b w:val="0"/>
          <w:sz w:val="24"/>
          <w:lang w:eastAsia="lv-LV"/>
        </w:rPr>
        <w:t xml:space="preserve"> Peldu ielā 25, 102.telpā (kancelejā), Rīgā, LV-1494, piedāvājumus iesniedzot personīgi vai nosūtot pa pastu. Iesniegtie piedāvājumi</w:t>
      </w:r>
      <w:r w:rsidRPr="0096274C">
        <w:rPr>
          <w:rFonts w:ascii="Times New Roman" w:hAnsi="Times New Roman" w:cs="Times New Roman"/>
          <w:b w:val="0"/>
          <w:sz w:val="24"/>
          <w:lang w:eastAsia="lv-LV"/>
        </w:rPr>
        <w:t>, izņemot nolikuma 3.1.3.punktā noteikto gadījumu, ir Pasūtītāja īpašums.</w:t>
      </w:r>
    </w:p>
    <w:p w:rsidR="00C200D9" w:rsidRPr="001F717B" w:rsidRDefault="00C200D9" w:rsidP="00C200D9">
      <w:pPr>
        <w:pStyle w:val="Nodaa"/>
        <w:keepNext/>
        <w:ind w:left="709" w:hanging="709"/>
        <w:jc w:val="both"/>
        <w:rPr>
          <w:rFonts w:ascii="Times New Roman" w:hAnsi="Times New Roman" w:cs="Times New Roman"/>
          <w:b w:val="0"/>
          <w:sz w:val="24"/>
          <w:lang w:eastAsia="lv-LV"/>
        </w:rPr>
      </w:pPr>
    </w:p>
    <w:p w:rsidR="00C200D9" w:rsidRPr="001F717B"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1F717B">
        <w:rPr>
          <w:rFonts w:ascii="Times New Roman" w:hAnsi="Times New Roman" w:cs="Times New Roman"/>
          <w:b w:val="0"/>
          <w:sz w:val="24"/>
          <w:lang w:eastAsia="lv-LV"/>
        </w:rPr>
        <w:t>Piedāvājumu, kas iesniegts pēc piedāvājumu iesniegšanas termiņa beigām vai kura ārējais iepakojums nenodrošina to, lai piedāvājumā iekļautā informācija nebūtu pieejama līdz piedāvājumu atvēršanai, neizskata un atdod atpakaļ pretendentam.</w:t>
      </w:r>
    </w:p>
    <w:p w:rsidR="00C200D9" w:rsidRPr="001F717B" w:rsidRDefault="00C200D9" w:rsidP="00C200D9">
      <w:pPr>
        <w:pStyle w:val="Nodaa"/>
        <w:keepNext/>
        <w:ind w:hanging="709"/>
        <w:jc w:val="both"/>
        <w:rPr>
          <w:rFonts w:ascii="Times New Roman" w:hAnsi="Times New Roman" w:cs="Times New Roman"/>
          <w:b w:val="0"/>
          <w:sz w:val="24"/>
          <w:lang w:eastAsia="lv-LV"/>
        </w:rPr>
      </w:pPr>
    </w:p>
    <w:p w:rsidR="00C200D9" w:rsidRPr="001F717B" w:rsidRDefault="00C200D9" w:rsidP="00C200D9">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1F717B">
        <w:rPr>
          <w:rFonts w:ascii="Times New Roman" w:hAnsi="Times New Roman" w:cs="Times New Roman"/>
          <w:b w:val="0"/>
          <w:sz w:val="24"/>
          <w:lang w:eastAsia="lv-LV"/>
        </w:rPr>
        <w:t>Pēc piedāvājumu iesniegšanas termiņa beigām pretendents nevar grozīt savu piedāvājumu.</w:t>
      </w:r>
    </w:p>
    <w:p w:rsidR="00C200D9" w:rsidRPr="001F717B" w:rsidRDefault="00C200D9" w:rsidP="00C200D9">
      <w:pPr>
        <w:pStyle w:val="ListParagraph"/>
        <w:rPr>
          <w:lang w:val="lv-LV"/>
        </w:rPr>
      </w:pPr>
      <w:bookmarkStart w:id="14" w:name="_Toc59334727"/>
      <w:bookmarkStart w:id="15" w:name="_Toc61422130"/>
      <w:bookmarkStart w:id="16" w:name="_Toc241904292"/>
      <w:bookmarkEnd w:id="13"/>
    </w:p>
    <w:p w:rsidR="00C200D9" w:rsidRPr="001F717B" w:rsidRDefault="00C200D9" w:rsidP="00C200D9">
      <w:pPr>
        <w:pStyle w:val="ListParagraph"/>
        <w:numPr>
          <w:ilvl w:val="1"/>
          <w:numId w:val="4"/>
        </w:numPr>
        <w:tabs>
          <w:tab w:val="clear" w:pos="792"/>
          <w:tab w:val="num" w:pos="567"/>
        </w:tabs>
        <w:ind w:left="567" w:hanging="567"/>
        <w:jc w:val="both"/>
        <w:rPr>
          <w:b/>
          <w:bCs/>
          <w:lang w:val="lv-LV" w:eastAsia="lv-LV"/>
        </w:rPr>
      </w:pPr>
      <w:r w:rsidRPr="001F717B">
        <w:rPr>
          <w:b/>
          <w:lang w:val="lv-LV"/>
        </w:rPr>
        <w:t>Piedāvājuma noformējums</w:t>
      </w:r>
      <w:bookmarkEnd w:id="14"/>
      <w:bookmarkEnd w:id="15"/>
      <w:bookmarkEnd w:id="16"/>
    </w:p>
    <w:p w:rsidR="00C200D9" w:rsidRPr="001F717B" w:rsidRDefault="00C200D9" w:rsidP="00C200D9">
      <w:pPr>
        <w:pStyle w:val="ListParagraph"/>
        <w:ind w:left="567"/>
        <w:jc w:val="both"/>
        <w:rPr>
          <w:b/>
          <w:bCs/>
          <w:lang w:val="lv-LV" w:eastAsia="lv-LV"/>
        </w:rPr>
      </w:pPr>
    </w:p>
    <w:p w:rsidR="00C200D9" w:rsidRPr="001F717B" w:rsidRDefault="00C200D9" w:rsidP="00C200D9">
      <w:pPr>
        <w:pStyle w:val="Heading3"/>
        <w:tabs>
          <w:tab w:val="num" w:pos="3240"/>
        </w:tabs>
        <w:spacing w:before="0" w:after="0"/>
        <w:jc w:val="both"/>
        <w:rPr>
          <w:rFonts w:cs="Times New Roman"/>
          <w:b w:val="0"/>
          <w:bCs w:val="0"/>
          <w:sz w:val="24"/>
          <w:szCs w:val="24"/>
          <w:lang w:val="lv-LV"/>
        </w:rPr>
      </w:pPr>
      <w:r w:rsidRPr="001F717B">
        <w:rPr>
          <w:rFonts w:cs="Times New Roman"/>
          <w:b w:val="0"/>
          <w:bCs w:val="0"/>
          <w:sz w:val="24"/>
          <w:szCs w:val="24"/>
          <w:lang w:val="lv-LV"/>
        </w:rPr>
        <w:lastRenderedPageBreak/>
        <w:t>3.2.1. Piedāvājums jāiesniedz 2 eksemplāros (1 oriģināls un 1 kopija) aizlīmētā ārējā iepakojumā, uz kura jānorāda:</w:t>
      </w:r>
    </w:p>
    <w:p w:rsidR="00C200D9" w:rsidRPr="001F717B" w:rsidRDefault="00C200D9" w:rsidP="00C200D9">
      <w:pPr>
        <w:keepNext/>
        <w:numPr>
          <w:ilvl w:val="0"/>
          <w:numId w:val="1"/>
        </w:numPr>
        <w:tabs>
          <w:tab w:val="clear" w:pos="1440"/>
          <w:tab w:val="num" w:pos="1260"/>
        </w:tabs>
        <w:ind w:left="1260"/>
        <w:jc w:val="both"/>
      </w:pPr>
      <w:r w:rsidRPr="001F717B">
        <w:t>Pasūtītāja nosaukums, reģistrācijas numurs un adrese;</w:t>
      </w:r>
    </w:p>
    <w:p w:rsidR="0092677F" w:rsidRDefault="00C200D9" w:rsidP="0092677F">
      <w:pPr>
        <w:keepNext/>
        <w:numPr>
          <w:ilvl w:val="0"/>
          <w:numId w:val="1"/>
        </w:numPr>
        <w:tabs>
          <w:tab w:val="clear" w:pos="1440"/>
          <w:tab w:val="num" w:pos="1260"/>
        </w:tabs>
        <w:ind w:left="1260"/>
        <w:jc w:val="both"/>
      </w:pPr>
      <w:r w:rsidRPr="001F717B">
        <w:t>Pretendenta nosaukums, reģistrācijas numurs</w:t>
      </w:r>
      <w:r w:rsidR="00713562">
        <w:t xml:space="preserve"> un</w:t>
      </w:r>
      <w:r w:rsidRPr="001F717B">
        <w:t xml:space="preserve"> adrese;</w:t>
      </w:r>
    </w:p>
    <w:p w:rsidR="00C200D9" w:rsidRPr="001F717B" w:rsidRDefault="00C200D9" w:rsidP="0092677F">
      <w:pPr>
        <w:keepNext/>
        <w:numPr>
          <w:ilvl w:val="0"/>
          <w:numId w:val="1"/>
        </w:numPr>
        <w:tabs>
          <w:tab w:val="clear" w:pos="1440"/>
          <w:tab w:val="num" w:pos="1260"/>
        </w:tabs>
        <w:ind w:left="1260"/>
        <w:jc w:val="both"/>
      </w:pPr>
      <w:r w:rsidRPr="001F717B">
        <w:t>Atzīme “Piedāvājums iepirkumam “</w:t>
      </w:r>
      <w:r w:rsidR="0092677F" w:rsidRPr="0092677F">
        <w:rPr>
          <w:bCs/>
        </w:rPr>
        <w:t xml:space="preserve">Latvijas Nacionālās atbildīgās iestādes </w:t>
      </w:r>
      <w:bookmarkStart w:id="17" w:name="_GoBack"/>
      <w:bookmarkEnd w:id="17"/>
      <w:r w:rsidR="0092677F" w:rsidRPr="00454A1B">
        <w:rPr>
          <w:bCs/>
        </w:rPr>
        <w:t>par Eiropas teritoriālās sadarbības (Interreg) programmu politikas izstrādi un īstenošanu mājaslapas izveidošana un uzturēšana</w:t>
      </w:r>
      <w:r w:rsidRPr="00454A1B">
        <w:t>”. Identifikācijas Nr.</w:t>
      </w:r>
      <w:r w:rsidR="0092677F" w:rsidRPr="00454A1B">
        <w:t>VARAM 2018/17</w:t>
      </w:r>
      <w:r w:rsidRPr="00454A1B">
        <w:t xml:space="preserve">. Neatvērt līdz 2018.gada </w:t>
      </w:r>
      <w:r w:rsidR="00454A1B" w:rsidRPr="00454A1B">
        <w:t>18</w:t>
      </w:r>
      <w:r w:rsidRPr="00454A1B">
        <w:t>.</w:t>
      </w:r>
      <w:r w:rsidR="00751E39" w:rsidRPr="00454A1B">
        <w:t>jūlijam</w:t>
      </w:r>
      <w:r w:rsidRPr="00454A1B">
        <w:t>, plkst.11.00”.</w:t>
      </w:r>
    </w:p>
    <w:p w:rsidR="00C200D9" w:rsidRPr="001F717B" w:rsidRDefault="00C200D9" w:rsidP="00C200D9">
      <w:pPr>
        <w:keepNext/>
        <w:jc w:val="both"/>
      </w:pPr>
    </w:p>
    <w:p w:rsidR="00C200D9" w:rsidRPr="001F717B" w:rsidRDefault="00C200D9" w:rsidP="00C200D9">
      <w:pPr>
        <w:keepNext/>
        <w:numPr>
          <w:ilvl w:val="2"/>
          <w:numId w:val="13"/>
        </w:numPr>
        <w:ind w:left="851" w:hanging="851"/>
        <w:jc w:val="both"/>
      </w:pPr>
      <w:r w:rsidRPr="001F717B">
        <w:t>Piedāvājumā iekļautajiem dokumentiem jābūt skaidri salasāmiem. Piedāvājumā iekļautajos dokumentos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rsidR="00C200D9" w:rsidRPr="001F717B" w:rsidRDefault="00C200D9" w:rsidP="00C200D9">
      <w:pPr>
        <w:pStyle w:val="Heading3"/>
        <w:tabs>
          <w:tab w:val="num" w:pos="900"/>
        </w:tabs>
        <w:spacing w:before="0" w:after="0"/>
        <w:ind w:left="851" w:hanging="851"/>
        <w:jc w:val="both"/>
        <w:rPr>
          <w:rFonts w:cs="Times New Roman"/>
          <w:b w:val="0"/>
          <w:bCs w:val="0"/>
          <w:sz w:val="24"/>
          <w:szCs w:val="24"/>
          <w:lang w:val="lv-LV"/>
        </w:rPr>
      </w:pPr>
    </w:p>
    <w:p w:rsidR="00C200D9" w:rsidRPr="001F717B" w:rsidRDefault="00C200D9" w:rsidP="00C200D9">
      <w:pPr>
        <w:pStyle w:val="Heading3"/>
        <w:numPr>
          <w:ilvl w:val="2"/>
          <w:numId w:val="13"/>
        </w:numPr>
        <w:spacing w:before="0" w:after="0"/>
        <w:ind w:left="851" w:hanging="851"/>
        <w:jc w:val="both"/>
        <w:rPr>
          <w:rFonts w:cs="Times New Roman"/>
          <w:b w:val="0"/>
          <w:sz w:val="24"/>
          <w:szCs w:val="24"/>
          <w:lang w:val="lv-LV"/>
        </w:rPr>
      </w:pPr>
      <w:r w:rsidRPr="001F717B">
        <w:rPr>
          <w:rFonts w:cs="Times New Roman"/>
          <w:b w:val="0"/>
          <w:sz w:val="24"/>
          <w:szCs w:val="24"/>
          <w:lang w:val="lv-LV"/>
        </w:rPr>
        <w:t>Piedāvājumam jābūt cauršūtam tā, lai nebūtu iespējams nomainīt lapas, nesabojājot cauršuvuma nostiprinājumu. Uz pēdējās lapas aizmugures cauršūšanai izmantojamo auklu jānostiprina ar pārlīmētu lapu, uz kuras norādīts cauršūto lapu skaits, ko ar savu parakstu apliecina piedāvājumu parakstīt pilnvarotā amatpersona.</w:t>
      </w:r>
    </w:p>
    <w:p w:rsidR="00C200D9" w:rsidRPr="001F717B" w:rsidRDefault="00C200D9" w:rsidP="00C200D9"/>
    <w:p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t>Piedāvājums jāsagatavo latviešu valodā. Dokumenti var tikt iesniegti citā valodā, ja tiem ir pievienots pretendenta apliecināts tulkojums latviešu vai angļu valodā. Par kaitējumu, kas radies dokumenta tulkojuma nepareizības dēļ, pretendents atbild normatīvajos tiesību aktos noteiktajā kārtībā.</w:t>
      </w:r>
    </w:p>
    <w:p w:rsidR="00C200D9" w:rsidRPr="001F717B" w:rsidRDefault="00C200D9" w:rsidP="00C200D9">
      <w:pPr>
        <w:keepNext/>
        <w:ind w:left="900" w:hanging="17"/>
        <w:jc w:val="both"/>
      </w:pPr>
      <w:r w:rsidRPr="001F717B">
        <w:t>Pretendenta tulkojuma apliecinājums ietver:</w:t>
      </w:r>
    </w:p>
    <w:p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„TULKOJUMS PAREIZS”;</w:t>
      </w:r>
    </w:p>
    <w:p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rsidR="00C200D9" w:rsidRPr="001F717B" w:rsidRDefault="00C200D9" w:rsidP="00C200D9">
      <w:pPr>
        <w:pStyle w:val="Heading3"/>
        <w:tabs>
          <w:tab w:val="num" w:pos="1080"/>
        </w:tabs>
        <w:spacing w:before="0" w:after="0"/>
        <w:jc w:val="both"/>
        <w:rPr>
          <w:rFonts w:cs="Times New Roman"/>
          <w:b w:val="0"/>
          <w:bCs w:val="0"/>
          <w:sz w:val="24"/>
          <w:szCs w:val="24"/>
          <w:lang w:val="lv-LV"/>
        </w:rPr>
      </w:pPr>
    </w:p>
    <w:p w:rsidR="00C200D9" w:rsidRPr="001F717B" w:rsidRDefault="00C200D9" w:rsidP="00C200D9">
      <w:pPr>
        <w:pStyle w:val="Heading3"/>
        <w:numPr>
          <w:ilvl w:val="2"/>
          <w:numId w:val="13"/>
        </w:numPr>
        <w:spacing w:before="0" w:after="0"/>
        <w:ind w:left="900" w:hanging="900"/>
        <w:jc w:val="both"/>
        <w:rPr>
          <w:rFonts w:cs="Times New Roman"/>
          <w:b w:val="0"/>
          <w:bCs w:val="0"/>
          <w:sz w:val="24"/>
          <w:szCs w:val="24"/>
          <w:lang w:val="lv-LV"/>
        </w:rPr>
      </w:pPr>
      <w:r w:rsidRPr="001F717B">
        <w:rPr>
          <w:rFonts w:cs="Times New Roman"/>
          <w:b w:val="0"/>
          <w:bCs w:val="0"/>
          <w:sz w:val="24"/>
          <w:szCs w:val="24"/>
          <w:lang w:val="lv-LV"/>
        </w:rPr>
        <w:t>Ja pretendents iesniedz dokumentu kopijas, pretendentam tās jāapliecina.</w:t>
      </w:r>
    </w:p>
    <w:p w:rsidR="00C200D9" w:rsidRPr="001F717B" w:rsidRDefault="00C200D9" w:rsidP="00C200D9">
      <w:pPr>
        <w:keepNext/>
        <w:ind w:left="900" w:hanging="17"/>
        <w:jc w:val="both"/>
      </w:pPr>
      <w:r w:rsidRPr="001F717B">
        <w:t>Pretendenta kopijas apliecinājums ietver:</w:t>
      </w:r>
    </w:p>
    <w:p w:rsidR="00C200D9" w:rsidRPr="001F717B" w:rsidRDefault="00C200D9" w:rsidP="00C200D9">
      <w:pPr>
        <w:pStyle w:val="naisf"/>
        <w:keepNext/>
        <w:numPr>
          <w:ilvl w:val="0"/>
          <w:numId w:val="2"/>
        </w:numPr>
        <w:tabs>
          <w:tab w:val="clear" w:pos="720"/>
          <w:tab w:val="num" w:pos="1260"/>
        </w:tabs>
        <w:spacing w:before="0" w:beforeAutospacing="0" w:after="0" w:afterAutospacing="0"/>
        <w:ind w:left="1260"/>
        <w:rPr>
          <w:lang w:val="lv-LV"/>
        </w:rPr>
      </w:pPr>
      <w:r w:rsidRPr="001F717B">
        <w:rPr>
          <w:lang w:val="lv-LV"/>
        </w:rPr>
        <w:t>Norādi „KOPIJA PAREIZA”;</w:t>
      </w:r>
    </w:p>
    <w:p w:rsidR="00C200D9" w:rsidRPr="001F717B" w:rsidRDefault="00C200D9" w:rsidP="00C200D9">
      <w:pPr>
        <w:keepNext/>
        <w:numPr>
          <w:ilvl w:val="0"/>
          <w:numId w:val="2"/>
        </w:numPr>
        <w:tabs>
          <w:tab w:val="clear" w:pos="720"/>
          <w:tab w:val="num" w:pos="1260"/>
        </w:tabs>
        <w:ind w:left="1260"/>
        <w:jc w:val="both"/>
      </w:pPr>
      <w:r w:rsidRPr="001F717B">
        <w:t>Piedāvājumu parakstīt pilnvarotās amatpersonas pilnu amata nosaukumu, parakstu un paraksta atšifrējumu;</w:t>
      </w:r>
    </w:p>
    <w:p w:rsidR="00C200D9" w:rsidRPr="001F717B" w:rsidRDefault="00C200D9" w:rsidP="00C200D9">
      <w:pPr>
        <w:keepNext/>
        <w:numPr>
          <w:ilvl w:val="0"/>
          <w:numId w:val="2"/>
        </w:numPr>
        <w:tabs>
          <w:tab w:val="clear" w:pos="720"/>
          <w:tab w:val="num" w:pos="1260"/>
        </w:tabs>
        <w:ind w:left="1260"/>
        <w:jc w:val="both"/>
      </w:pPr>
      <w:r w:rsidRPr="001F717B">
        <w:t>Apliecinājuma vietas nosaukumu un datumu.</w:t>
      </w:r>
    </w:p>
    <w:p w:rsidR="00C200D9" w:rsidRPr="001F717B" w:rsidRDefault="00C200D9" w:rsidP="00C200D9">
      <w:pPr>
        <w:keepNext/>
        <w:ind w:left="1260"/>
        <w:jc w:val="both"/>
      </w:pPr>
    </w:p>
    <w:p w:rsidR="00C200D9" w:rsidRPr="001F717B" w:rsidRDefault="00C200D9" w:rsidP="00C200D9">
      <w:pPr>
        <w:pStyle w:val="Rindkopa"/>
        <w:numPr>
          <w:ilvl w:val="2"/>
          <w:numId w:val="13"/>
        </w:numPr>
        <w:ind w:right="71"/>
        <w:rPr>
          <w:rFonts w:ascii="Times New Roman" w:hAnsi="Times New Roman"/>
          <w:sz w:val="24"/>
        </w:rPr>
      </w:pPr>
      <w:r w:rsidRPr="001F717B">
        <w:rPr>
          <w:rFonts w:ascii="Times New Roman" w:hAnsi="Times New Roman"/>
          <w:sz w:val="24"/>
        </w:rPr>
        <w:t>Pretendents piedāvājumu var iesniegt kā elektronisku dokumentu 1 eksemplārā, kas jāparaksta ar drošu elektronisko parakstu, ievērojot attiecīgos normatīvos aktus par elektronisko dokumentu noformēšanu. Piedāvājumā ietvertie dokumenti jāparaksta kopā kā viena datne. Piedāvājums jāieraksta elektroniski kopnes USB saskarnes atmiņas ierīcē (</w:t>
      </w:r>
      <w:r w:rsidRPr="001F717B">
        <w:rPr>
          <w:rFonts w:ascii="Times New Roman" w:hAnsi="Times New Roman"/>
          <w:i/>
          <w:sz w:val="24"/>
        </w:rPr>
        <w:t>USB flash</w:t>
      </w:r>
      <w:r w:rsidRPr="001F717B">
        <w:rPr>
          <w:rFonts w:ascii="Times New Roman" w:hAnsi="Times New Roman"/>
          <w:sz w:val="24"/>
        </w:rPr>
        <w:t xml:space="preserve"> atmiņa), kuru var pievienojot datora </w:t>
      </w:r>
      <w:r w:rsidRPr="001F717B">
        <w:rPr>
          <w:rFonts w:ascii="Times New Roman" w:hAnsi="Times New Roman"/>
          <w:i/>
          <w:sz w:val="24"/>
        </w:rPr>
        <w:t>USB</w:t>
      </w:r>
      <w:r w:rsidRPr="001F717B">
        <w:rPr>
          <w:rFonts w:ascii="Times New Roman" w:hAnsi="Times New Roman"/>
          <w:sz w:val="24"/>
        </w:rPr>
        <w:t xml:space="preserve"> portam un nolasīt ar </w:t>
      </w:r>
      <w:r w:rsidRPr="001F717B">
        <w:rPr>
          <w:rFonts w:ascii="Times New Roman" w:hAnsi="Times New Roman"/>
          <w:i/>
          <w:sz w:val="24"/>
        </w:rPr>
        <w:t>MS Office</w:t>
      </w:r>
      <w:r w:rsidRPr="001F717B">
        <w:rPr>
          <w:rFonts w:ascii="Times New Roman" w:hAnsi="Times New Roman"/>
          <w:sz w:val="24"/>
        </w:rPr>
        <w:t xml:space="preserve"> </w:t>
      </w:r>
      <w:r w:rsidRPr="001F717B">
        <w:rPr>
          <w:rFonts w:ascii="Times New Roman" w:hAnsi="Times New Roman"/>
          <w:i/>
          <w:sz w:val="24"/>
        </w:rPr>
        <w:t>2003</w:t>
      </w:r>
      <w:r w:rsidRPr="001F717B">
        <w:rPr>
          <w:rFonts w:ascii="Times New Roman" w:hAnsi="Times New Roman"/>
          <w:sz w:val="24"/>
        </w:rPr>
        <w:t xml:space="preserve"> (vai vēlāku programmatūras versiju) rīkiem lasāmā formātā. Elektroniskā formā noformētu piedāvājumu, kas ievietots slēgtā aploksnē, var iesniegt personīgi vai nosūtot pa pastu.</w:t>
      </w:r>
    </w:p>
    <w:p w:rsidR="00C200D9" w:rsidRPr="001F717B" w:rsidRDefault="00C200D9" w:rsidP="00C200D9">
      <w:pPr>
        <w:pStyle w:val="ListParagraph"/>
        <w:keepNext/>
        <w:jc w:val="both"/>
        <w:rPr>
          <w:lang w:val="lv-LV"/>
        </w:rPr>
      </w:pPr>
    </w:p>
    <w:p w:rsidR="00C200D9" w:rsidRPr="001F717B" w:rsidRDefault="00C200D9" w:rsidP="00C200D9">
      <w:pPr>
        <w:pStyle w:val="ListParagraph"/>
        <w:keepNext/>
        <w:numPr>
          <w:ilvl w:val="2"/>
          <w:numId w:val="13"/>
        </w:numPr>
        <w:tabs>
          <w:tab w:val="num" w:pos="1276"/>
        </w:tabs>
        <w:jc w:val="both"/>
        <w:rPr>
          <w:lang w:val="lv-LV"/>
        </w:rPr>
      </w:pPr>
      <w:r w:rsidRPr="001F717B">
        <w:rPr>
          <w:lang w:val="lv-LV"/>
        </w:rPr>
        <w:t>Pretendents sedz visas izmaksas, kas saistītas ar piedāvājuma sagatavošanu un iesniegšanu.</w:t>
      </w:r>
    </w:p>
    <w:p w:rsidR="00C200D9" w:rsidRPr="001F717B" w:rsidRDefault="00C200D9" w:rsidP="00C200D9">
      <w:pPr>
        <w:keepNext/>
        <w:tabs>
          <w:tab w:val="num" w:pos="1260"/>
        </w:tabs>
        <w:ind w:left="1260"/>
      </w:pPr>
    </w:p>
    <w:p w:rsidR="00C200D9" w:rsidRPr="001F717B" w:rsidRDefault="00C200D9" w:rsidP="00C200D9">
      <w:pPr>
        <w:pStyle w:val="Nodaa"/>
        <w:keepNext/>
        <w:numPr>
          <w:ilvl w:val="0"/>
          <w:numId w:val="13"/>
        </w:numPr>
        <w:tabs>
          <w:tab w:val="left" w:pos="720"/>
        </w:tabs>
        <w:rPr>
          <w:rFonts w:ascii="Times New Roman" w:hAnsi="Times New Roman" w:cs="Times New Roman"/>
          <w:sz w:val="24"/>
        </w:rPr>
      </w:pPr>
      <w:bookmarkStart w:id="18" w:name="_Toc133912239"/>
      <w:bookmarkStart w:id="19" w:name="_Toc133912407"/>
      <w:bookmarkStart w:id="20" w:name="_Toc133912602"/>
      <w:bookmarkStart w:id="21" w:name="_Toc133912716"/>
      <w:bookmarkStart w:id="22" w:name="_Toc133912240"/>
      <w:bookmarkStart w:id="23" w:name="_Toc133912408"/>
      <w:bookmarkStart w:id="24" w:name="_Toc133912603"/>
      <w:bookmarkStart w:id="25" w:name="_Toc133912717"/>
      <w:bookmarkStart w:id="26" w:name="_Toc133912241"/>
      <w:bookmarkStart w:id="27" w:name="_Toc133912409"/>
      <w:bookmarkStart w:id="28" w:name="_Toc133912604"/>
      <w:bookmarkStart w:id="29" w:name="_Toc133912718"/>
      <w:bookmarkStart w:id="30" w:name="_Toc241904294"/>
      <w:bookmarkEnd w:id="18"/>
      <w:bookmarkEnd w:id="19"/>
      <w:bookmarkEnd w:id="20"/>
      <w:bookmarkEnd w:id="21"/>
      <w:bookmarkEnd w:id="22"/>
      <w:bookmarkEnd w:id="23"/>
      <w:bookmarkEnd w:id="24"/>
      <w:bookmarkEnd w:id="25"/>
      <w:bookmarkEnd w:id="26"/>
      <w:bookmarkEnd w:id="27"/>
      <w:bookmarkEnd w:id="28"/>
      <w:bookmarkEnd w:id="29"/>
      <w:r w:rsidRPr="001F717B">
        <w:rPr>
          <w:rFonts w:ascii="Times New Roman" w:hAnsi="Times New Roman" w:cs="Times New Roman"/>
          <w:sz w:val="24"/>
        </w:rPr>
        <w:t>Nosacījumi pretendenta dalībai iepirkum</w:t>
      </w:r>
      <w:bookmarkEnd w:id="30"/>
      <w:r w:rsidRPr="001F717B">
        <w:rPr>
          <w:rFonts w:ascii="Times New Roman" w:hAnsi="Times New Roman" w:cs="Times New Roman"/>
          <w:sz w:val="24"/>
        </w:rPr>
        <w:t>ā</w:t>
      </w:r>
    </w:p>
    <w:p w:rsidR="00C200D9" w:rsidRPr="001F717B" w:rsidRDefault="00C200D9" w:rsidP="00C200D9">
      <w:pPr>
        <w:pStyle w:val="Nodaa"/>
        <w:keepNext/>
        <w:tabs>
          <w:tab w:val="left" w:pos="720"/>
        </w:tabs>
        <w:rPr>
          <w:rFonts w:ascii="Times New Roman" w:hAnsi="Times New Roman" w:cs="Times New Roman"/>
          <w:b w:val="0"/>
          <w:strike/>
          <w:sz w:val="24"/>
        </w:rPr>
      </w:pPr>
      <w:r w:rsidRPr="001F717B">
        <w:rPr>
          <w:rFonts w:ascii="Times New Roman" w:hAnsi="Times New Roman" w:cs="Times New Roman"/>
          <w:b w:val="0"/>
          <w:sz w:val="24"/>
        </w:rPr>
        <w:t xml:space="preserve">  </w:t>
      </w:r>
    </w:p>
    <w:p w:rsidR="00C200D9" w:rsidRPr="001F717B" w:rsidRDefault="00C200D9" w:rsidP="00E54090">
      <w:pPr>
        <w:pStyle w:val="ListParagraph"/>
        <w:numPr>
          <w:ilvl w:val="1"/>
          <w:numId w:val="9"/>
        </w:numPr>
        <w:tabs>
          <w:tab w:val="clear" w:pos="502"/>
          <w:tab w:val="num" w:pos="851"/>
          <w:tab w:val="num" w:pos="2160"/>
        </w:tabs>
        <w:spacing w:after="120"/>
        <w:ind w:left="851" w:hanging="851"/>
        <w:jc w:val="both"/>
        <w:rPr>
          <w:lang w:val="lv-LV" w:eastAsia="lv-LV"/>
        </w:rPr>
      </w:pPr>
      <w:bookmarkStart w:id="31" w:name="_Pretendents_(juridiska_persona)_nav"/>
      <w:bookmarkStart w:id="32" w:name="_Toc59334731"/>
      <w:bookmarkEnd w:id="31"/>
      <w:r w:rsidRPr="001F717B">
        <w:rPr>
          <w:lang w:val="lv-LV" w:eastAsia="lv-LV"/>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Latvijā vai ārvalstīs, </w:t>
      </w:r>
      <w:r w:rsidRPr="001F717B">
        <w:rPr>
          <w:lang w:val="lv-LV"/>
        </w:rPr>
        <w:t>ja attiecīgās valsts normatīvie akti to paredz.</w:t>
      </w:r>
    </w:p>
    <w:p w:rsidR="00C200D9" w:rsidRPr="001F717B" w:rsidRDefault="00C200D9" w:rsidP="00E54090">
      <w:pPr>
        <w:pStyle w:val="ListParagraph"/>
        <w:tabs>
          <w:tab w:val="num" w:pos="2160"/>
        </w:tabs>
        <w:spacing w:after="120"/>
        <w:ind w:left="851" w:hanging="851"/>
        <w:jc w:val="both"/>
        <w:rPr>
          <w:lang w:val="lv-LV" w:eastAsia="lv-LV"/>
        </w:rPr>
      </w:pPr>
    </w:p>
    <w:p w:rsidR="00C200D9" w:rsidRPr="001F717B" w:rsidRDefault="00C200D9" w:rsidP="00E54090">
      <w:pPr>
        <w:pStyle w:val="ListParagraph"/>
        <w:numPr>
          <w:ilvl w:val="1"/>
          <w:numId w:val="9"/>
        </w:numPr>
        <w:tabs>
          <w:tab w:val="clear" w:pos="502"/>
          <w:tab w:val="num" w:pos="851"/>
          <w:tab w:val="num" w:pos="2160"/>
        </w:tabs>
        <w:spacing w:line="0" w:lineRule="atLeast"/>
        <w:ind w:left="851" w:hanging="851"/>
        <w:jc w:val="both"/>
        <w:rPr>
          <w:lang w:val="lv-LV" w:eastAsia="lv-LV"/>
        </w:rPr>
      </w:pPr>
      <w:r w:rsidRPr="001F717B">
        <w:rPr>
          <w:lang w:val="lv-LV" w:eastAsia="lv-LV"/>
        </w:rPr>
        <w:t>Nav pasludināts pretendenta maksātnespējas process (izņemot gadījumu, kad maksātnespējas procesā tiek piemērots uz parādnieka maksātspējas atjaunošanu vērsts pasākumu kopums), apturēta pretendenta saimnieciskā darbība vai pretendents tiek likvidēts.</w:t>
      </w:r>
    </w:p>
    <w:p w:rsidR="00C200D9" w:rsidRPr="001F717B" w:rsidRDefault="00C200D9" w:rsidP="00E54090">
      <w:pPr>
        <w:tabs>
          <w:tab w:val="num" w:pos="2160"/>
        </w:tabs>
        <w:spacing w:line="0" w:lineRule="atLeast"/>
        <w:ind w:hanging="851"/>
        <w:jc w:val="both"/>
        <w:rPr>
          <w:lang w:eastAsia="lv-LV"/>
        </w:rPr>
      </w:pPr>
    </w:p>
    <w:p w:rsidR="00C200D9" w:rsidRPr="001F717B" w:rsidRDefault="00C200D9" w:rsidP="00E54090">
      <w:pPr>
        <w:pStyle w:val="ListParagraph"/>
        <w:numPr>
          <w:ilvl w:val="1"/>
          <w:numId w:val="9"/>
        </w:numPr>
        <w:tabs>
          <w:tab w:val="clear" w:pos="502"/>
          <w:tab w:val="num" w:pos="851"/>
          <w:tab w:val="num" w:pos="2160"/>
        </w:tabs>
        <w:spacing w:line="0" w:lineRule="atLeast"/>
        <w:ind w:left="851" w:hanging="851"/>
        <w:jc w:val="both"/>
        <w:rPr>
          <w:lang w:val="lv-LV" w:eastAsia="lv-LV"/>
        </w:rPr>
      </w:pPr>
      <w:r w:rsidRPr="001F717B">
        <w:rPr>
          <w:lang w:val="lv-LV"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1F717B">
        <w:rPr>
          <w:i/>
          <w:lang w:val="lv-LV" w:eastAsia="lv-LV"/>
        </w:rPr>
        <w:t xml:space="preserve"> euro,</w:t>
      </w:r>
      <w:r w:rsidRPr="001F717B">
        <w:rPr>
          <w:lang w:val="lv-LV" w:eastAsia="lv-LV"/>
        </w:rPr>
        <w:t xml:space="preserve"> uz piedāvājuma iesniegšanas termiņa pēdējo dienu vai dienu, kad pieņemts lēmums par iespējamu iepirkuma līguma slēgšanas tiesību piešķiršanu.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200D9" w:rsidRPr="001F717B" w:rsidRDefault="00C200D9" w:rsidP="00E54090">
      <w:pPr>
        <w:tabs>
          <w:tab w:val="num" w:pos="2160"/>
        </w:tabs>
        <w:spacing w:line="0" w:lineRule="atLeast"/>
        <w:ind w:hanging="851"/>
        <w:jc w:val="both"/>
        <w:rPr>
          <w:lang w:eastAsia="lv-LV"/>
        </w:rPr>
      </w:pPr>
    </w:p>
    <w:p w:rsidR="00AD495D" w:rsidRPr="000A2BBF" w:rsidRDefault="00C200D9" w:rsidP="00E54090">
      <w:pPr>
        <w:pStyle w:val="ListParagraph"/>
        <w:numPr>
          <w:ilvl w:val="1"/>
          <w:numId w:val="9"/>
        </w:numPr>
        <w:tabs>
          <w:tab w:val="clear" w:pos="502"/>
          <w:tab w:val="left" w:pos="851"/>
          <w:tab w:val="num" w:pos="2160"/>
        </w:tabs>
        <w:spacing w:line="0" w:lineRule="atLeast"/>
        <w:ind w:left="851" w:right="74" w:hanging="851"/>
        <w:jc w:val="both"/>
        <w:rPr>
          <w:lang w:val="lv-LV"/>
        </w:rPr>
      </w:pPr>
      <w:r w:rsidRPr="00AD495D">
        <w:rPr>
          <w:lang w:val="lv-LV" w:eastAsia="lv-LV"/>
        </w:rPr>
        <w:t>Nolikuma 4.2. un 4.3.apakšpunkta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rsidR="00AD495D" w:rsidRPr="000A2BBF" w:rsidRDefault="00AD495D" w:rsidP="00E54090">
      <w:pPr>
        <w:pStyle w:val="ListParagraph"/>
        <w:ind w:left="851" w:hanging="851"/>
        <w:rPr>
          <w:lang w:val="lv-LV"/>
        </w:rPr>
      </w:pPr>
    </w:p>
    <w:p w:rsidR="00AD495D" w:rsidRPr="00AD495D" w:rsidRDefault="00AD495D" w:rsidP="00E54090">
      <w:pPr>
        <w:pStyle w:val="ListParagraph"/>
        <w:numPr>
          <w:ilvl w:val="1"/>
          <w:numId w:val="9"/>
        </w:numPr>
        <w:tabs>
          <w:tab w:val="clear" w:pos="502"/>
          <w:tab w:val="left" w:pos="851"/>
          <w:tab w:val="num" w:pos="2160"/>
        </w:tabs>
        <w:spacing w:line="0" w:lineRule="atLeast"/>
        <w:ind w:left="851" w:right="74" w:hanging="851"/>
        <w:jc w:val="both"/>
      </w:pPr>
      <w:r w:rsidRPr="00AD495D">
        <w:t>Pretendents nav ārzonā reģistrēta juridiskā persona vai personu apvienība.</w:t>
      </w:r>
    </w:p>
    <w:p w:rsidR="00AD495D" w:rsidRPr="00AD495D" w:rsidRDefault="00AD495D" w:rsidP="00E54090">
      <w:pPr>
        <w:pStyle w:val="ListParagraph"/>
        <w:ind w:left="851" w:hanging="851"/>
        <w:rPr>
          <w:b/>
        </w:rPr>
      </w:pPr>
    </w:p>
    <w:p w:rsidR="00AD495D" w:rsidRPr="00AD495D" w:rsidRDefault="00AD495D" w:rsidP="00E54090">
      <w:pPr>
        <w:pStyle w:val="Punkts"/>
        <w:numPr>
          <w:ilvl w:val="1"/>
          <w:numId w:val="9"/>
        </w:numPr>
        <w:tabs>
          <w:tab w:val="clear" w:pos="502"/>
          <w:tab w:val="left" w:pos="851"/>
        </w:tabs>
        <w:ind w:left="851" w:right="74" w:hanging="851"/>
        <w:jc w:val="both"/>
        <w:rPr>
          <w:rFonts w:ascii="Times New Roman" w:hAnsi="Times New Roman" w:cs="Times New Roman"/>
          <w:b w:val="0"/>
          <w:color w:val="auto"/>
          <w:sz w:val="24"/>
          <w:szCs w:val="24"/>
        </w:rPr>
      </w:pPr>
      <w:r w:rsidRPr="00AD495D">
        <w:rPr>
          <w:rFonts w:ascii="Times New Roman" w:hAnsi="Times New Roman" w:cs="Times New Roman"/>
          <w:b w:val="0"/>
          <w:color w:val="auto"/>
          <w:sz w:val="24"/>
          <w:szCs w:val="24"/>
        </w:rPr>
        <w:t>Nolikuma 4.5.apakšpunkta nosacījumi attiecas uz pretendentu, katru personu apvienības dalībnieku, personālsabiedrību, “mātes uzņēmumu”, ja pretendents ir komersanta filiāle, kura reģistrēta Latvijā.</w:t>
      </w:r>
    </w:p>
    <w:p w:rsidR="00C200D9" w:rsidRPr="001F717B" w:rsidRDefault="00C200D9" w:rsidP="00C200D9">
      <w:pPr>
        <w:tabs>
          <w:tab w:val="num" w:pos="2160"/>
        </w:tabs>
        <w:spacing w:line="0" w:lineRule="atLeast"/>
        <w:jc w:val="both"/>
        <w:rPr>
          <w:lang w:eastAsia="lv-LV"/>
        </w:rPr>
      </w:pPr>
    </w:p>
    <w:p w:rsidR="004D7890" w:rsidRDefault="004D7890" w:rsidP="004D7890">
      <w:pPr>
        <w:numPr>
          <w:ilvl w:val="1"/>
          <w:numId w:val="9"/>
        </w:numPr>
        <w:tabs>
          <w:tab w:val="clear" w:pos="502"/>
          <w:tab w:val="num" w:pos="709"/>
          <w:tab w:val="num" w:pos="2160"/>
        </w:tabs>
        <w:spacing w:after="120"/>
        <w:ind w:left="709" w:hanging="709"/>
        <w:jc w:val="both"/>
        <w:rPr>
          <w:lang w:eastAsia="lv-LV"/>
        </w:rPr>
      </w:pPr>
      <w:r w:rsidRPr="00BA1198">
        <w:t>Pretendentam pakalpojuma</w:t>
      </w:r>
      <w:r w:rsidR="008A5EA5">
        <w:t xml:space="preserve"> izpildei jānodrošina kompetenta un profesionāla darba grupa</w:t>
      </w:r>
      <w:r w:rsidRPr="00BA1198">
        <w:t xml:space="preserve"> (kuru veido </w:t>
      </w:r>
      <w:r w:rsidRPr="008944F3">
        <w:rPr>
          <w:u w:val="single"/>
        </w:rPr>
        <w:t>ne mazāk kā 3 speciālisti</w:t>
      </w:r>
      <w:r>
        <w:t>,</w:t>
      </w:r>
      <w:r w:rsidRPr="00BA1198">
        <w:t xml:space="preserve"> kas kolektīvi nodrošina zemāk uzskaitīto p</w:t>
      </w:r>
      <w:r>
        <w:t>rasību izpildi), kurā ietilpst:</w:t>
      </w:r>
    </w:p>
    <w:p w:rsidR="004D7890" w:rsidRPr="00093F60" w:rsidRDefault="004D7890" w:rsidP="004D7890">
      <w:pPr>
        <w:pStyle w:val="ListParagraph"/>
        <w:numPr>
          <w:ilvl w:val="2"/>
          <w:numId w:val="9"/>
        </w:numPr>
        <w:spacing w:line="0" w:lineRule="atLeast"/>
        <w:ind w:hanging="11"/>
        <w:jc w:val="both"/>
        <w:rPr>
          <w:lang w:val="lv-LV"/>
        </w:rPr>
      </w:pPr>
      <w:r w:rsidRPr="00093F60">
        <w:rPr>
          <w:lang w:val="lv-LV"/>
        </w:rPr>
        <w:t>projekta vadītājs, kuram ir iegūta pieredze i</w:t>
      </w:r>
      <w:r w:rsidR="001560AF">
        <w:rPr>
          <w:lang w:val="lv-LV"/>
        </w:rPr>
        <w:t>epriekšējos 3 (trīs) gados (2015., 2016., 2017. gads, tajā skaitā 2018</w:t>
      </w:r>
      <w:r w:rsidRPr="00093F60">
        <w:rPr>
          <w:lang w:val="lv-LV"/>
        </w:rPr>
        <w:t>. gads līdz piedāvājuma iesniegšanas dienai) līdzīgu pienākumu veikšanā (kā projekta vadītājam) un kuram ir labas angļu valodas zināšanas;</w:t>
      </w:r>
    </w:p>
    <w:p w:rsidR="004D7890" w:rsidRPr="00093F60" w:rsidRDefault="004D7890" w:rsidP="004D7890">
      <w:pPr>
        <w:pStyle w:val="ListParagraph"/>
        <w:numPr>
          <w:ilvl w:val="2"/>
          <w:numId w:val="9"/>
        </w:numPr>
        <w:spacing w:line="0" w:lineRule="atLeast"/>
        <w:ind w:hanging="11"/>
        <w:jc w:val="both"/>
        <w:rPr>
          <w:lang w:val="lv-LV"/>
        </w:rPr>
      </w:pPr>
      <w:r w:rsidRPr="00093F60">
        <w:rPr>
          <w:lang w:val="lv-LV"/>
        </w:rPr>
        <w:t>UI/UX speciālists, kuram ir iegūta pieredze i</w:t>
      </w:r>
      <w:r w:rsidR="001560AF">
        <w:rPr>
          <w:lang w:val="lv-LV"/>
        </w:rPr>
        <w:t>epriekšējos 3 (trīs) gados (2015., 2016., 2017. gads, tajā skaitā 2018</w:t>
      </w:r>
      <w:r w:rsidRPr="00093F60">
        <w:rPr>
          <w:lang w:val="lv-LV"/>
        </w:rPr>
        <w:t>. gads līdz piedāvājuma iesniegšanas dienai) līdzīgu pienākumu veikšanā (kā UI/UX speciālistam);</w:t>
      </w:r>
    </w:p>
    <w:p w:rsidR="004D7890" w:rsidRPr="00093F60" w:rsidRDefault="004D7890" w:rsidP="004D7890">
      <w:pPr>
        <w:pStyle w:val="ListParagraph"/>
        <w:numPr>
          <w:ilvl w:val="2"/>
          <w:numId w:val="9"/>
        </w:numPr>
        <w:spacing w:line="0" w:lineRule="atLeast"/>
        <w:ind w:hanging="11"/>
        <w:jc w:val="both"/>
        <w:rPr>
          <w:lang w:val="lv-LV"/>
        </w:rPr>
      </w:pPr>
      <w:r w:rsidRPr="00093F60">
        <w:rPr>
          <w:lang w:val="lv-LV"/>
        </w:rPr>
        <w:lastRenderedPageBreak/>
        <w:t>dizainers, kuram ir pieredze i</w:t>
      </w:r>
      <w:r w:rsidR="00B84F63">
        <w:rPr>
          <w:lang w:val="lv-LV"/>
        </w:rPr>
        <w:t>epriekšējos 3 (trīs) gados (2015., 2016., 2017. gads, tajā skaitā 2018</w:t>
      </w:r>
      <w:r w:rsidRPr="00093F60">
        <w:rPr>
          <w:lang w:val="lv-LV"/>
        </w:rPr>
        <w:t>. gads līdz piedāvājuma iesniegšanas dienai) līdzīgu pienākumu veikšanā (kā dizaineram);</w:t>
      </w:r>
    </w:p>
    <w:p w:rsidR="004D7890" w:rsidRPr="00093F60" w:rsidRDefault="004D7890" w:rsidP="004D7890">
      <w:pPr>
        <w:pStyle w:val="ListParagraph"/>
        <w:numPr>
          <w:ilvl w:val="2"/>
          <w:numId w:val="9"/>
        </w:numPr>
        <w:spacing w:line="0" w:lineRule="atLeast"/>
        <w:ind w:hanging="11"/>
        <w:jc w:val="both"/>
        <w:rPr>
          <w:lang w:val="lv-LV"/>
        </w:rPr>
      </w:pPr>
      <w:r w:rsidRPr="00093F60">
        <w:rPr>
          <w:lang w:val="lv-LV"/>
        </w:rPr>
        <w:t>lietotāju interfeisa (frontend) programmētājs, kuram ir pieredze i</w:t>
      </w:r>
      <w:r w:rsidR="00B84F63">
        <w:rPr>
          <w:lang w:val="lv-LV"/>
        </w:rPr>
        <w:t>epriekšējos 3 (trīs) gados (2015., 2016., 2017. gads, tajā skaitā 2018</w:t>
      </w:r>
      <w:r w:rsidRPr="00093F60">
        <w:rPr>
          <w:lang w:val="lv-LV"/>
        </w:rPr>
        <w:t>. gads līdz piedāvājuma iesniegšanas dienai) līdzīgu pienākumu veikšanā (kā lietotāju interfeisa (frontend) programmētājam);</w:t>
      </w:r>
    </w:p>
    <w:p w:rsidR="004D7890" w:rsidRPr="00093F60" w:rsidRDefault="004D7890" w:rsidP="004D7890">
      <w:pPr>
        <w:pStyle w:val="ListParagraph"/>
        <w:numPr>
          <w:ilvl w:val="2"/>
          <w:numId w:val="9"/>
        </w:numPr>
        <w:spacing w:line="0" w:lineRule="atLeast"/>
        <w:ind w:hanging="11"/>
        <w:jc w:val="both"/>
        <w:rPr>
          <w:lang w:val="lv-LV"/>
        </w:rPr>
      </w:pPr>
      <w:r w:rsidRPr="00093F60">
        <w:rPr>
          <w:lang w:val="lv-LV"/>
        </w:rPr>
        <w:t>sistēmas (backend) programmētājs, kuram ir pieredze i</w:t>
      </w:r>
      <w:r w:rsidR="00B84F63">
        <w:rPr>
          <w:lang w:val="lv-LV"/>
        </w:rPr>
        <w:t>epriekšējos 3 (trīs) gados (2015., 2016., 2017. gads, tajā skaitā 2018</w:t>
      </w:r>
      <w:r w:rsidRPr="00093F60">
        <w:rPr>
          <w:lang w:val="lv-LV"/>
        </w:rPr>
        <w:t>. gads līdz piedāvājuma iesniegšanas dienai) līdzīgu pienākumu veikšanā (kā sistēmas (backend) programmētājam);</w:t>
      </w:r>
    </w:p>
    <w:p w:rsidR="004D7890" w:rsidRDefault="004D7890" w:rsidP="004D7890">
      <w:pPr>
        <w:pStyle w:val="ListParagraph"/>
        <w:numPr>
          <w:ilvl w:val="2"/>
          <w:numId w:val="9"/>
        </w:numPr>
        <w:spacing w:line="0" w:lineRule="atLeast"/>
        <w:ind w:hanging="11"/>
        <w:jc w:val="both"/>
        <w:rPr>
          <w:lang w:val="lv-LV"/>
        </w:rPr>
      </w:pPr>
      <w:r w:rsidRPr="00093F60">
        <w:rPr>
          <w:lang w:val="lv-LV"/>
        </w:rPr>
        <w:t>atbalsta speciālists (nodrošina atbalstu pēc mājaslapas nodošanas ekspluatācijā), kuram ir pieredze i</w:t>
      </w:r>
      <w:r w:rsidR="00B84F63">
        <w:rPr>
          <w:lang w:val="lv-LV"/>
        </w:rPr>
        <w:t>epriekšējos 3 (trīs) gados (2015., 2016., 2017. gads, tajā skaitā 2018</w:t>
      </w:r>
      <w:r w:rsidRPr="00093F60">
        <w:rPr>
          <w:lang w:val="lv-LV"/>
        </w:rPr>
        <w:t>. gads līdz piedāvājuma iesniegšanas dienai) līdzīgu pienākumu veikšanā (kā atbalsta speciālistam).</w:t>
      </w:r>
    </w:p>
    <w:p w:rsidR="001560AF" w:rsidRPr="00093F60" w:rsidRDefault="001560AF" w:rsidP="001560AF">
      <w:pPr>
        <w:pStyle w:val="ListParagraph"/>
        <w:spacing w:line="0" w:lineRule="atLeast"/>
        <w:jc w:val="both"/>
        <w:rPr>
          <w:lang w:val="lv-LV"/>
        </w:rPr>
      </w:pPr>
    </w:p>
    <w:p w:rsidR="004D7890" w:rsidRDefault="004D7890" w:rsidP="004D7890">
      <w:pPr>
        <w:numPr>
          <w:ilvl w:val="1"/>
          <w:numId w:val="9"/>
        </w:numPr>
        <w:tabs>
          <w:tab w:val="clear" w:pos="502"/>
          <w:tab w:val="num" w:pos="2160"/>
        </w:tabs>
        <w:spacing w:line="0" w:lineRule="atLeast"/>
        <w:ind w:left="709" w:hanging="709"/>
        <w:jc w:val="both"/>
      </w:pPr>
      <w:r w:rsidRPr="00093F60">
        <w:t>Speciālistu komandā iesaistīto speciālistu CV ir</w:t>
      </w:r>
      <w:r w:rsidR="00976FE9">
        <w:t xml:space="preserve"> jānorāda konkrētā speciālista pozīcija</w:t>
      </w:r>
      <w:r w:rsidRPr="00093F60">
        <w:t xml:space="preserve"> līguma izpildē.</w:t>
      </w:r>
    </w:p>
    <w:p w:rsidR="001560AF" w:rsidRDefault="001560AF" w:rsidP="001560AF">
      <w:pPr>
        <w:tabs>
          <w:tab w:val="num" w:pos="2160"/>
        </w:tabs>
        <w:spacing w:line="0" w:lineRule="atLeast"/>
        <w:ind w:left="709"/>
        <w:jc w:val="both"/>
      </w:pPr>
    </w:p>
    <w:p w:rsidR="004D7890" w:rsidRPr="00FA1532" w:rsidRDefault="004D7890" w:rsidP="004D7890">
      <w:pPr>
        <w:numPr>
          <w:ilvl w:val="1"/>
          <w:numId w:val="9"/>
        </w:numPr>
        <w:tabs>
          <w:tab w:val="clear" w:pos="502"/>
          <w:tab w:val="num" w:pos="709"/>
          <w:tab w:val="num" w:pos="2160"/>
        </w:tabs>
        <w:spacing w:line="0" w:lineRule="atLeast"/>
        <w:ind w:left="709" w:hanging="709"/>
        <w:jc w:val="both"/>
      </w:pPr>
      <w:r>
        <w:t>Līguma slēgšanas gadījumā k</w:t>
      </w:r>
      <w:r w:rsidRPr="00FA1532">
        <w:t>atram ekspertu komandas pārstāvim jāparaksta apliecinājums par konfidencialitātes ievērošanu saistībā ar darba izpildes gaitā jebkādu iegūto informāciju un datiem, izdarītajiem konstatējumiem un secinājumiem.</w:t>
      </w:r>
    </w:p>
    <w:p w:rsidR="004D7890" w:rsidRDefault="004D7890" w:rsidP="004D7890">
      <w:pPr>
        <w:numPr>
          <w:ilvl w:val="1"/>
          <w:numId w:val="9"/>
        </w:numPr>
        <w:tabs>
          <w:tab w:val="clear" w:pos="502"/>
          <w:tab w:val="num" w:pos="709"/>
          <w:tab w:val="num" w:pos="2160"/>
        </w:tabs>
        <w:spacing w:line="0" w:lineRule="atLeast"/>
        <w:ind w:left="709" w:hanging="709"/>
        <w:jc w:val="both"/>
      </w:pPr>
      <w:r w:rsidRPr="00FA1532">
        <w:t>Pretendenta izvēlētā un piedāvājumā norādītā ekspertu komanda nevar tikt mainīta bez Pasūtītāja rakstiskas piekrišanas.</w:t>
      </w:r>
    </w:p>
    <w:p w:rsidR="001560AF" w:rsidRDefault="001560AF" w:rsidP="001560AF">
      <w:pPr>
        <w:tabs>
          <w:tab w:val="num" w:pos="709"/>
          <w:tab w:val="num" w:pos="2160"/>
        </w:tabs>
        <w:spacing w:line="0" w:lineRule="atLeast"/>
        <w:ind w:left="709"/>
        <w:jc w:val="both"/>
      </w:pPr>
    </w:p>
    <w:p w:rsidR="004D7890" w:rsidRPr="00D571A6" w:rsidRDefault="004D7890" w:rsidP="004D7890">
      <w:pPr>
        <w:numPr>
          <w:ilvl w:val="1"/>
          <w:numId w:val="9"/>
        </w:numPr>
        <w:tabs>
          <w:tab w:val="clear" w:pos="502"/>
          <w:tab w:val="num" w:pos="709"/>
          <w:tab w:val="num" w:pos="2160"/>
        </w:tabs>
        <w:spacing w:line="0" w:lineRule="atLeast"/>
        <w:ind w:left="709" w:hanging="709"/>
        <w:jc w:val="both"/>
      </w:pPr>
      <w:r w:rsidRPr="00D571A6">
        <w:t>Pretendents Pakalpojuma sniegšanai var piesaistīt apakšuzņēmējus un balstīties uz</w:t>
      </w:r>
      <w:r w:rsidRPr="00FA1532">
        <w:t xml:space="preserve"> apakšuzņēmēju un citu personu (Persona, uz kuras iespējām pretendents balstās) iespējām, lai apliecinātu, ka pretendenta kvalifikācija atbilst Pretendenta kvalifikācijas prasībām. Šādā gadījumā pretendents pierāda, ka viņa rīcībā būs nepieciešamie resursi.</w:t>
      </w:r>
    </w:p>
    <w:p w:rsidR="00C200D9" w:rsidRPr="001F717B" w:rsidRDefault="00C200D9" w:rsidP="00C200D9">
      <w:pPr>
        <w:pStyle w:val="Punkts"/>
        <w:tabs>
          <w:tab w:val="clear" w:pos="720"/>
        </w:tabs>
        <w:ind w:left="502" w:right="74"/>
        <w:jc w:val="both"/>
        <w:rPr>
          <w:rFonts w:ascii="Times New Roman" w:hAnsi="Times New Roman" w:cs="Times New Roman"/>
          <w:color w:val="auto"/>
          <w:sz w:val="24"/>
          <w:szCs w:val="24"/>
          <w:highlight w:val="yellow"/>
        </w:rPr>
      </w:pPr>
    </w:p>
    <w:p w:rsidR="00C200D9" w:rsidRPr="001F717B" w:rsidRDefault="00C200D9" w:rsidP="00163E47">
      <w:pPr>
        <w:pStyle w:val="ListParagraph"/>
        <w:numPr>
          <w:ilvl w:val="1"/>
          <w:numId w:val="17"/>
        </w:numPr>
        <w:spacing w:before="120"/>
        <w:contextualSpacing w:val="0"/>
        <w:jc w:val="both"/>
        <w:rPr>
          <w:bCs/>
          <w:vanish/>
          <w:highlight w:val="yellow"/>
          <w:lang w:val="lv-LV" w:eastAsia="lv-LV"/>
        </w:rPr>
      </w:pPr>
    </w:p>
    <w:p w:rsidR="00C200D9" w:rsidRPr="001F717B" w:rsidRDefault="00C200D9" w:rsidP="00C200D9">
      <w:pPr>
        <w:pStyle w:val="Nodaa"/>
        <w:keepNext/>
        <w:rPr>
          <w:rFonts w:ascii="Times New Roman" w:hAnsi="Times New Roman" w:cs="Times New Roman"/>
          <w:sz w:val="24"/>
        </w:rPr>
      </w:pPr>
      <w:bookmarkStart w:id="33" w:name="_Toc133912243"/>
      <w:bookmarkStart w:id="34" w:name="_Toc133912411"/>
      <w:bookmarkStart w:id="35" w:name="_Toc133912606"/>
      <w:bookmarkStart w:id="36" w:name="_Toc133912720"/>
      <w:bookmarkStart w:id="37" w:name="_Toc133912244"/>
      <w:bookmarkStart w:id="38" w:name="_Toc133912412"/>
      <w:bookmarkStart w:id="39" w:name="_Toc133912607"/>
      <w:bookmarkStart w:id="40" w:name="_Toc133912721"/>
      <w:bookmarkStart w:id="41" w:name="_Toc61422139"/>
      <w:bookmarkStart w:id="42" w:name="_Toc241904299"/>
      <w:bookmarkEnd w:id="33"/>
      <w:bookmarkEnd w:id="34"/>
      <w:bookmarkEnd w:id="35"/>
      <w:bookmarkEnd w:id="36"/>
      <w:bookmarkEnd w:id="37"/>
      <w:bookmarkEnd w:id="38"/>
      <w:bookmarkEnd w:id="39"/>
      <w:bookmarkEnd w:id="40"/>
      <w:r w:rsidRPr="001F717B">
        <w:rPr>
          <w:rFonts w:ascii="Times New Roman" w:hAnsi="Times New Roman" w:cs="Times New Roman"/>
          <w:sz w:val="24"/>
        </w:rPr>
        <w:t xml:space="preserve">5. </w:t>
      </w:r>
      <w:r w:rsidRPr="001F717B">
        <w:rPr>
          <w:rFonts w:ascii="Times New Roman" w:hAnsi="Times New Roman" w:cs="Times New Roman"/>
          <w:sz w:val="24"/>
        </w:rPr>
        <w:tab/>
        <w:t>Iesniedzamie dokumenti</w:t>
      </w:r>
      <w:bookmarkEnd w:id="41"/>
      <w:bookmarkEnd w:id="42"/>
    </w:p>
    <w:p w:rsidR="00C200D9" w:rsidRPr="001F717B" w:rsidRDefault="00C200D9" w:rsidP="00C200D9">
      <w:pPr>
        <w:keepNext/>
        <w:jc w:val="both"/>
        <w:outlineLvl w:val="1"/>
        <w:rPr>
          <w:b/>
          <w:bCs/>
        </w:rPr>
      </w:pPr>
      <w:bookmarkStart w:id="43" w:name="_Toc241904300"/>
      <w:bookmarkEnd w:id="32"/>
      <w:r w:rsidRPr="001F717B">
        <w:rPr>
          <w:b/>
          <w:bCs/>
        </w:rPr>
        <w:t>5.1.</w:t>
      </w:r>
      <w:r w:rsidRPr="001F717B">
        <w:rPr>
          <w:b/>
          <w:bCs/>
        </w:rPr>
        <w:tab/>
        <w:t xml:space="preserve">Pieteikums dalībai </w:t>
      </w:r>
      <w:bookmarkEnd w:id="43"/>
      <w:r w:rsidRPr="001F717B">
        <w:rPr>
          <w:b/>
          <w:bCs/>
        </w:rPr>
        <w:t>iepirkumā</w:t>
      </w:r>
    </w:p>
    <w:p w:rsidR="00C200D9" w:rsidRPr="001F717B" w:rsidRDefault="00C200D9" w:rsidP="00C200D9">
      <w:pPr>
        <w:keepNext/>
        <w:ind w:left="720"/>
        <w:jc w:val="both"/>
        <w:outlineLvl w:val="2"/>
      </w:pPr>
    </w:p>
    <w:p w:rsidR="00C200D9" w:rsidRPr="001F717B" w:rsidRDefault="00C200D9" w:rsidP="00C200D9">
      <w:pPr>
        <w:keepNext/>
        <w:ind w:left="720"/>
        <w:jc w:val="both"/>
        <w:outlineLvl w:val="2"/>
      </w:pPr>
      <w:r w:rsidRPr="001F717B">
        <w:t xml:space="preserve">Pretendenta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 </w:t>
      </w:r>
      <w:r w:rsidRPr="001F717B">
        <w:rPr>
          <w:bCs/>
        </w:rPr>
        <w:t>Pretendenta pieteikumā skaidri un vispusīgi jāatspoguļo darba uzdevumu izpilde atbilstoši Tehniskajā specifikācijā norādītajiem punktiem</w:t>
      </w:r>
      <w:r w:rsidRPr="001F717B">
        <w:rPr>
          <w:b/>
          <w:bCs/>
          <w:iCs/>
        </w:rPr>
        <w:t>.</w:t>
      </w:r>
      <w:r w:rsidRPr="001F717B">
        <w:rPr>
          <w:bCs/>
        </w:rPr>
        <w:t xml:space="preserve"> </w:t>
      </w:r>
    </w:p>
    <w:p w:rsidR="00C200D9" w:rsidRPr="001F717B" w:rsidRDefault="00C200D9" w:rsidP="00C200D9">
      <w:pPr>
        <w:spacing w:line="240" w:lineRule="atLeast"/>
        <w:ind w:left="720" w:hanging="720"/>
        <w:jc w:val="both"/>
      </w:pPr>
    </w:p>
    <w:p w:rsidR="00C200D9" w:rsidRPr="001F717B" w:rsidRDefault="00C200D9" w:rsidP="00C200D9">
      <w:pPr>
        <w:keepNext/>
        <w:outlineLvl w:val="1"/>
        <w:rPr>
          <w:b/>
          <w:bCs/>
        </w:rPr>
      </w:pPr>
      <w:bookmarkStart w:id="44" w:name="_Toc241904302"/>
      <w:r w:rsidRPr="001F717B">
        <w:rPr>
          <w:b/>
          <w:bCs/>
        </w:rPr>
        <w:t>5.2.</w:t>
      </w:r>
      <w:r w:rsidRPr="001F717B">
        <w:rPr>
          <w:b/>
          <w:bCs/>
        </w:rPr>
        <w:tab/>
        <w:t>Pretendenta kvalifikācijas dokumenti</w:t>
      </w:r>
      <w:bookmarkEnd w:id="44"/>
    </w:p>
    <w:p w:rsidR="00C200D9" w:rsidRPr="001F717B" w:rsidRDefault="00C200D9" w:rsidP="00C200D9">
      <w:pPr>
        <w:keepNext/>
        <w:tabs>
          <w:tab w:val="num" w:pos="900"/>
        </w:tabs>
        <w:ind w:left="900" w:hanging="900"/>
        <w:outlineLvl w:val="1"/>
        <w:rPr>
          <w:b/>
          <w:bCs/>
        </w:rPr>
      </w:pPr>
    </w:p>
    <w:p w:rsidR="00C200D9" w:rsidRPr="001F717B" w:rsidRDefault="00C200D9" w:rsidP="00C200D9">
      <w:pPr>
        <w:keepNext/>
        <w:numPr>
          <w:ilvl w:val="2"/>
          <w:numId w:val="16"/>
        </w:numPr>
        <w:contextualSpacing/>
        <w:jc w:val="both"/>
      </w:pPr>
      <w:bookmarkStart w:id="45" w:name="_Ref386441214"/>
      <w:r w:rsidRPr="001F717B">
        <w:t xml:space="preserve">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w:t>
      </w:r>
      <w:r w:rsidRPr="001F717B">
        <w:lastRenderedPageBreak/>
        <w:t>reģistrētam Pretendentam jāiesniedz kompetentas attiecīgās valsts institūcijas izsniegts dokuments, kas apliecina, ka Pretendents ir reģistrēts atbilstoši tās valsts normatīvo aktu prasībām.</w:t>
      </w:r>
      <w:bookmarkEnd w:id="45"/>
    </w:p>
    <w:p w:rsidR="00C200D9" w:rsidRPr="001F717B" w:rsidRDefault="00C200D9" w:rsidP="00C200D9"/>
    <w:p w:rsidR="00C200D9" w:rsidRPr="001F717B" w:rsidRDefault="00C200D9" w:rsidP="00C200D9">
      <w:pPr>
        <w:keepNext/>
        <w:numPr>
          <w:ilvl w:val="2"/>
          <w:numId w:val="16"/>
        </w:numPr>
        <w:contextualSpacing/>
        <w:jc w:val="both"/>
      </w:pPr>
      <w:r w:rsidRPr="002201E8">
        <w:t>Pretendenta piedāvāto ekspertu saraksts, viņu CV</w:t>
      </w:r>
      <w:r>
        <w:t xml:space="preserve"> (nolikuma 3.pielikums)</w:t>
      </w:r>
      <w:r w:rsidRPr="002201E8">
        <w:t>, kas atspoguļo šī nolikuma 4.</w:t>
      </w:r>
      <w:r w:rsidR="000924F8">
        <w:t>7</w:t>
      </w:r>
      <w:r w:rsidR="00B84F63">
        <w:t>.</w:t>
      </w:r>
      <w:r w:rsidRPr="002201E8">
        <w:t>punktā prasīto pieredzi un ekspertu pašu parakstīts apliecinājums</w:t>
      </w:r>
      <w:r w:rsidRPr="001F717B">
        <w:t xml:space="preserve"> par piekrišanu piedalīties iepērkamā Pakalpojuma sniegšanā gadījumā, ja tiks pieņemts lēmums slēgt iepirkuma līgumu ar pretendentu, kā arī apliecinājums par pieejamību visa iepirkuma līguma darbības laikā.</w:t>
      </w:r>
    </w:p>
    <w:p w:rsidR="00C200D9" w:rsidRPr="001F717B" w:rsidRDefault="00C200D9" w:rsidP="00C200D9"/>
    <w:p w:rsidR="00C200D9" w:rsidRPr="00357FA8" w:rsidRDefault="00C200D9" w:rsidP="00C200D9">
      <w:pPr>
        <w:keepNext/>
        <w:numPr>
          <w:ilvl w:val="2"/>
          <w:numId w:val="16"/>
        </w:numPr>
        <w:contextualSpacing/>
        <w:jc w:val="both"/>
      </w:pPr>
      <w:r w:rsidRPr="00357FA8">
        <w:rPr>
          <w:lang w:eastAsia="lv-LV"/>
        </w:rPr>
        <w:t>Pretendentam savā piedāvājumā jāiekļauj informācija par to, vai pretendenta uzņēmums vai tā piesaistītā apakšuzņēmēja uzņēmums atbilst mazā vai vidējā uzņēmuma statusam.</w:t>
      </w:r>
    </w:p>
    <w:p w:rsidR="00C200D9" w:rsidRPr="001F717B" w:rsidRDefault="00C200D9" w:rsidP="00C200D9">
      <w:pPr>
        <w:pStyle w:val="ListParagraph"/>
        <w:ind w:left="0"/>
        <w:rPr>
          <w:lang w:val="lv-LV"/>
        </w:rPr>
      </w:pPr>
    </w:p>
    <w:p w:rsidR="00C200D9" w:rsidRPr="001F717B" w:rsidRDefault="00C200D9" w:rsidP="00C200D9">
      <w:pPr>
        <w:pStyle w:val="Nodaa"/>
        <w:keepNext/>
        <w:numPr>
          <w:ilvl w:val="0"/>
          <w:numId w:val="7"/>
        </w:numPr>
        <w:tabs>
          <w:tab w:val="clear" w:pos="495"/>
          <w:tab w:val="num" w:pos="709"/>
        </w:tabs>
        <w:ind w:left="709" w:hanging="709"/>
        <w:rPr>
          <w:rFonts w:ascii="Times New Roman" w:hAnsi="Times New Roman" w:cs="Times New Roman"/>
          <w:sz w:val="24"/>
        </w:rPr>
      </w:pPr>
      <w:r w:rsidRPr="001F717B">
        <w:rPr>
          <w:rFonts w:ascii="Times New Roman" w:hAnsi="Times New Roman" w:cs="Times New Roman"/>
          <w:sz w:val="24"/>
        </w:rPr>
        <w:t>Piedāvājumu vērtēšana un lēmuma pieņemšana</w:t>
      </w:r>
    </w:p>
    <w:p w:rsidR="00C200D9" w:rsidRPr="001F717B" w:rsidRDefault="00C200D9" w:rsidP="00C200D9">
      <w:pPr>
        <w:keepNext/>
        <w:ind w:left="360"/>
        <w:rPr>
          <w:b/>
          <w:bCs/>
        </w:rPr>
      </w:pPr>
    </w:p>
    <w:p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Iesniegto piedāvājumu vērtēšana notiek saskaņā ar šajā nolikumā izvirzītajām prasībām un Publisko iepirkumu likumu.</w:t>
      </w:r>
    </w:p>
    <w:p w:rsidR="00C200D9" w:rsidRPr="001F717B" w:rsidRDefault="00C200D9" w:rsidP="00C200D9">
      <w:pPr>
        <w:tabs>
          <w:tab w:val="left" w:pos="709"/>
        </w:tabs>
        <w:ind w:hanging="720"/>
        <w:jc w:val="both"/>
      </w:pPr>
    </w:p>
    <w:p w:rsidR="00C200D9" w:rsidRPr="001F717B" w:rsidRDefault="00C200D9" w:rsidP="00C200D9">
      <w:pPr>
        <w:pStyle w:val="ListParagraph"/>
        <w:numPr>
          <w:ilvl w:val="1"/>
          <w:numId w:val="7"/>
        </w:numPr>
        <w:tabs>
          <w:tab w:val="clear" w:pos="495"/>
          <w:tab w:val="num" w:pos="709"/>
        </w:tabs>
        <w:ind w:left="709" w:hanging="709"/>
        <w:jc w:val="both"/>
        <w:rPr>
          <w:lang w:val="lv-LV"/>
        </w:rPr>
      </w:pPr>
      <w:r w:rsidRPr="001F717B">
        <w:rPr>
          <w:lang w:val="lv-LV"/>
        </w:rPr>
        <w:t>Iepirkuma komisija:</w:t>
      </w:r>
    </w:p>
    <w:p w:rsidR="00C200D9" w:rsidRPr="005837EC" w:rsidRDefault="00C200D9" w:rsidP="00C200D9">
      <w:pPr>
        <w:numPr>
          <w:ilvl w:val="2"/>
          <w:numId w:val="7"/>
        </w:numPr>
        <w:spacing w:before="120" w:after="120"/>
        <w:jc w:val="both"/>
      </w:pPr>
      <w:r w:rsidRPr="001F717B">
        <w:t>Pārbaudīs piedāvājuma atbilstību šī nolikuma 3.2., 4. un 5. punktā norādītajām prasībām. Par atbilstošiem tiks uzs</w:t>
      </w:r>
      <w:r w:rsidR="003C6922">
        <w:t>k</w:t>
      </w:r>
      <w:r w:rsidRPr="001F717B">
        <w:t xml:space="preserve">atīti tikai tie piedāvājumi, kuri atbilst visām </w:t>
      </w:r>
      <w:r w:rsidRPr="005837EC">
        <w:t xml:space="preserve">norādītajām prasībām. </w:t>
      </w:r>
    </w:p>
    <w:p w:rsidR="00C200D9" w:rsidRPr="005837EC" w:rsidRDefault="00C200D9" w:rsidP="00C200D9">
      <w:pPr>
        <w:numPr>
          <w:ilvl w:val="2"/>
          <w:numId w:val="7"/>
        </w:numPr>
        <w:spacing w:before="120" w:after="120"/>
        <w:jc w:val="both"/>
      </w:pPr>
      <w:r w:rsidRPr="005837EC">
        <w:t>Pārbaudīs tehniskā piedāvājuma atbilstību tehniskajā specifikācijā noteiktajām prasībām.</w:t>
      </w:r>
    </w:p>
    <w:p w:rsidR="00C200D9" w:rsidRPr="001F717B" w:rsidRDefault="00C200D9" w:rsidP="00C200D9">
      <w:pPr>
        <w:numPr>
          <w:ilvl w:val="2"/>
          <w:numId w:val="7"/>
        </w:numPr>
        <w:spacing w:before="120" w:after="120"/>
        <w:jc w:val="both"/>
      </w:pPr>
      <w:r w:rsidRPr="005837EC">
        <w:t>Pārbaudīs, vai finanšu</w:t>
      </w:r>
      <w:r w:rsidRPr="001F717B">
        <w:t xml:space="preserve"> piedāvājumā nav aritmētisku kļūdu. Ja tiek konstatētas šādas kļūdas, iepirkuma komisija tās izlabos. Vērtējot finanšu piedāvājumus, iepirkuma komisija ņems vērā tās veiktos labojumus. </w:t>
      </w:r>
    </w:p>
    <w:p w:rsidR="00C200D9" w:rsidRDefault="00C200D9" w:rsidP="00C200D9">
      <w:pPr>
        <w:numPr>
          <w:ilvl w:val="2"/>
          <w:numId w:val="7"/>
        </w:numPr>
        <w:spacing w:line="240" w:lineRule="atLeast"/>
        <w:jc w:val="both"/>
      </w:pPr>
      <w:r w:rsidRPr="00847BAB">
        <w:t xml:space="preserve">No piedāvājumiem, kas atbilst visām šajā nolikumā izvirzītajām prasībām, izvēlēsies piedāvājumu ar viszemāko </w:t>
      </w:r>
      <w:r w:rsidR="00D4575D">
        <w:t xml:space="preserve">kopējo </w:t>
      </w:r>
      <w:r w:rsidRPr="00847BAB">
        <w:t>līgum</w:t>
      </w:r>
      <w:r w:rsidR="00D4575D">
        <w:t>c</w:t>
      </w:r>
      <w:r w:rsidRPr="00847BAB">
        <w:t>enu</w:t>
      </w:r>
      <w:r w:rsidR="00190029">
        <w:t>.</w:t>
      </w:r>
    </w:p>
    <w:p w:rsidR="00C200D9" w:rsidRPr="001A171A" w:rsidRDefault="00C200D9" w:rsidP="00C200D9">
      <w:pPr>
        <w:pStyle w:val="ListParagraph"/>
        <w:rPr>
          <w:lang w:val="lv-LV"/>
        </w:rPr>
      </w:pPr>
    </w:p>
    <w:p w:rsidR="000924F8" w:rsidRPr="000924F8" w:rsidRDefault="000924F8" w:rsidP="000924F8">
      <w:pPr>
        <w:numPr>
          <w:ilvl w:val="2"/>
          <w:numId w:val="7"/>
        </w:numPr>
        <w:spacing w:line="240" w:lineRule="atLeast"/>
        <w:jc w:val="both"/>
      </w:pPr>
      <w:r w:rsidRPr="000924F8">
        <w:t xml:space="preserve">Pirms lēmuma pieņemšanas par pretendentu, kuram būtu piešķiramas līguma slēgšanas tiesības, komisija saskaņā ar PIL 9. panta noteikto kārtību pārbaudīs, vai uz pretendentu un šī nolikuma 4.4. vai 4.6. apakšpunktā minētām personām neattiecas PIL 9. panta astotās daļas 1., 2., 4. vai 5.punktā (un šī nolikuma 4.2., 4.3. vai 4.5.apakšpunktā) minētie izslēgšanas nosacījumi. Ja, veicot pārbaudi, iepirkuma komisija konstatēs nodokļu parādus, tajā skaitā valsts sociālās apdrošināšanas obligāto iemaksu parādus, kas kopsummā pārsniedz 150 euro, tad tā rīkosies saskaņā ar PIL 9. panta desmito daļu. Iepirkuma komisija attiecībā uz ārvalstīs reģistrētu pretendentu vai pretendentu, kuru pastāvīgā dzīvesvieta ir ārvalstīs, rīkosies saskaņā ar PIL 9. panta divpadsmito daļu. </w:t>
      </w:r>
    </w:p>
    <w:p w:rsidR="00C200D9" w:rsidRPr="000924F8" w:rsidRDefault="00C200D9" w:rsidP="00C200D9">
      <w:pPr>
        <w:jc w:val="both"/>
      </w:pPr>
      <w:r w:rsidRPr="000924F8">
        <w:t xml:space="preserve"> </w:t>
      </w:r>
    </w:p>
    <w:p w:rsidR="00C200D9" w:rsidRPr="000924F8" w:rsidRDefault="00C200D9" w:rsidP="00C200D9">
      <w:pPr>
        <w:numPr>
          <w:ilvl w:val="2"/>
          <w:numId w:val="7"/>
        </w:numPr>
        <w:ind w:left="709" w:hanging="709"/>
        <w:jc w:val="both"/>
      </w:pPr>
      <w:r w:rsidRPr="000924F8">
        <w:t>Ja iepirkumam nav iesniegti piedāvājumi vai piedāvājumi neatbilst nolikuma prasībām, komisija var lemt par iepirkuma izbeigšanu, neizvēloties nevienu piedāvājumu.</w:t>
      </w:r>
    </w:p>
    <w:p w:rsidR="00C200D9" w:rsidRPr="001F717B" w:rsidRDefault="00C200D9" w:rsidP="00C200D9"/>
    <w:p w:rsidR="00A51ED3" w:rsidRPr="001F717B" w:rsidRDefault="00A51ED3" w:rsidP="0041052E"/>
    <w:p w:rsidR="00A51ED3" w:rsidRPr="001F717B" w:rsidRDefault="00A51ED3" w:rsidP="0041052E">
      <w:pPr>
        <w:sectPr w:rsidR="00A51ED3" w:rsidRPr="001F717B" w:rsidSect="00DF408A">
          <w:footerReference w:type="even" r:id="rId9"/>
          <w:footerReference w:type="default" r:id="rId10"/>
          <w:footerReference w:type="first" r:id="rId11"/>
          <w:footnotePr>
            <w:pos w:val="beneathText"/>
            <w:numRestart w:val="eachPage"/>
          </w:footnotePr>
          <w:pgSz w:w="11906" w:h="16838"/>
          <w:pgMar w:top="1135" w:right="1700" w:bottom="1134" w:left="1843" w:header="708" w:footer="708" w:gutter="0"/>
          <w:cols w:space="708"/>
          <w:titlePg/>
          <w:docGrid w:linePitch="360"/>
        </w:sectPr>
      </w:pPr>
    </w:p>
    <w:p w:rsidR="004966A9" w:rsidRPr="001F717B" w:rsidRDefault="00F56430" w:rsidP="0041052E">
      <w:pPr>
        <w:jc w:val="right"/>
        <w:rPr>
          <w:b/>
          <w:bCs/>
        </w:rPr>
      </w:pPr>
      <w:r w:rsidRPr="001F717B">
        <w:rPr>
          <w:b/>
          <w:bCs/>
        </w:rPr>
        <w:lastRenderedPageBreak/>
        <w:t xml:space="preserve">Nolikuma </w:t>
      </w:r>
      <w:r w:rsidR="004966A9" w:rsidRPr="001F717B">
        <w:rPr>
          <w:b/>
          <w:bCs/>
        </w:rPr>
        <w:t xml:space="preserve">1. pielikums </w:t>
      </w:r>
    </w:p>
    <w:p w:rsidR="00A91D62" w:rsidRPr="001F717B" w:rsidRDefault="00A91D62" w:rsidP="0041052E">
      <w:pPr>
        <w:spacing w:before="120"/>
        <w:ind w:firstLine="567"/>
        <w:jc w:val="center"/>
        <w:rPr>
          <w:b/>
        </w:rPr>
      </w:pPr>
      <w:bookmarkStart w:id="46" w:name="_Toc241904309"/>
    </w:p>
    <w:bookmarkEnd w:id="46"/>
    <w:p w:rsidR="00DE13EA" w:rsidRPr="001F717B" w:rsidRDefault="00DE13EA" w:rsidP="00045509">
      <w:pPr>
        <w:pStyle w:val="Header"/>
        <w:tabs>
          <w:tab w:val="clear" w:pos="4153"/>
          <w:tab w:val="clear" w:pos="8306"/>
          <w:tab w:val="left" w:pos="284"/>
        </w:tabs>
        <w:ind w:hanging="284"/>
        <w:jc w:val="center"/>
        <w:rPr>
          <w:b/>
        </w:rPr>
      </w:pPr>
    </w:p>
    <w:p w:rsidR="00045509" w:rsidRPr="001F717B" w:rsidRDefault="006469B4" w:rsidP="00045509">
      <w:pPr>
        <w:pStyle w:val="Header"/>
        <w:tabs>
          <w:tab w:val="clear" w:pos="4153"/>
          <w:tab w:val="clear" w:pos="8306"/>
          <w:tab w:val="left" w:pos="284"/>
        </w:tabs>
        <w:ind w:hanging="284"/>
        <w:jc w:val="center"/>
        <w:rPr>
          <w:b/>
        </w:rPr>
      </w:pPr>
      <w:r w:rsidRPr="003A0622">
        <w:rPr>
          <w:b/>
        </w:rPr>
        <w:t>TEHNISKĀ SPECIFIKĀCIJA</w:t>
      </w:r>
    </w:p>
    <w:p w:rsidR="00045509" w:rsidRPr="001F717B" w:rsidRDefault="00045509" w:rsidP="00045509">
      <w:pPr>
        <w:pStyle w:val="Header"/>
        <w:tabs>
          <w:tab w:val="clear" w:pos="4153"/>
          <w:tab w:val="clear" w:pos="8306"/>
          <w:tab w:val="left" w:pos="284"/>
        </w:tabs>
        <w:ind w:hanging="284"/>
        <w:rPr>
          <w:b/>
        </w:rPr>
      </w:pPr>
    </w:p>
    <w:p w:rsidR="001F717B" w:rsidRPr="001F717B" w:rsidRDefault="001F717B" w:rsidP="00723321">
      <w:pPr>
        <w:keepNext/>
        <w:jc w:val="center"/>
        <w:rPr>
          <w:b/>
        </w:rPr>
      </w:pPr>
    </w:p>
    <w:p w:rsidR="001F717B" w:rsidRDefault="001F717B" w:rsidP="001F717B">
      <w:pPr>
        <w:jc w:val="center"/>
        <w:rPr>
          <w:b/>
          <w:lang w:eastAsia="lv-LV"/>
        </w:rPr>
      </w:pPr>
      <w:r w:rsidRPr="001F717B">
        <w:rPr>
          <w:b/>
          <w:lang w:eastAsia="lv-LV"/>
        </w:rPr>
        <w:t xml:space="preserve">Iepirkuma priekšmets: </w:t>
      </w:r>
      <w:r w:rsidR="00A4167A" w:rsidRPr="00A4167A">
        <w:rPr>
          <w:b/>
          <w:lang w:eastAsia="lv-LV"/>
        </w:rPr>
        <w:t>Latvijas Nacionālās atbildīgās iestādes par Eiropas teritoriālās sadarbības (Interreg) programmu politikas izstrādi un īstenošanu mājaslapas izveidošana un uzturēšana</w:t>
      </w:r>
    </w:p>
    <w:p w:rsidR="00163E47" w:rsidRDefault="00163E47" w:rsidP="001F717B">
      <w:pPr>
        <w:jc w:val="center"/>
        <w:rPr>
          <w:b/>
          <w:lang w:eastAsia="lv-LV"/>
        </w:rPr>
      </w:pPr>
    </w:p>
    <w:p w:rsidR="00723321" w:rsidRPr="001F717B" w:rsidRDefault="00723321" w:rsidP="00723321">
      <w:pPr>
        <w:jc w:val="center"/>
        <w:rPr>
          <w:b/>
        </w:rPr>
      </w:pPr>
      <w:r w:rsidRPr="001F717B">
        <w:rPr>
          <w:b/>
        </w:rPr>
        <w:t xml:space="preserve"> </w:t>
      </w:r>
    </w:p>
    <w:p w:rsidR="00163E47" w:rsidRPr="00861ABB" w:rsidRDefault="00163E47" w:rsidP="00163E47">
      <w:pPr>
        <w:pStyle w:val="ListParagraph"/>
        <w:ind w:left="0"/>
        <w:jc w:val="both"/>
        <w:rPr>
          <w:lang w:val="lv-LV"/>
        </w:rPr>
      </w:pPr>
    </w:p>
    <w:p w:rsidR="00163E47" w:rsidRDefault="00163E47" w:rsidP="00163E47">
      <w:pPr>
        <w:pStyle w:val="ListParagraph"/>
        <w:widowControl w:val="0"/>
        <w:numPr>
          <w:ilvl w:val="0"/>
          <w:numId w:val="20"/>
        </w:numPr>
        <w:suppressAutoHyphens/>
        <w:ind w:left="567" w:hanging="567"/>
        <w:contextualSpacing w:val="0"/>
        <w:jc w:val="both"/>
        <w:rPr>
          <w:b/>
        </w:rPr>
      </w:pPr>
      <w:r w:rsidRPr="00F62141">
        <w:rPr>
          <w:b/>
        </w:rPr>
        <w:t>Iepirkuma mērķis</w:t>
      </w:r>
    </w:p>
    <w:p w:rsidR="00163E47" w:rsidRPr="00F62141" w:rsidRDefault="00163E47" w:rsidP="00163E47">
      <w:pPr>
        <w:pStyle w:val="ListParagraph"/>
        <w:ind w:left="567"/>
        <w:jc w:val="both"/>
        <w:rPr>
          <w:b/>
        </w:rPr>
      </w:pPr>
    </w:p>
    <w:p w:rsidR="00163E47" w:rsidRPr="00F62141" w:rsidRDefault="00163E47" w:rsidP="00163E47">
      <w:pPr>
        <w:pStyle w:val="ListParagraph"/>
        <w:widowControl w:val="0"/>
        <w:numPr>
          <w:ilvl w:val="1"/>
          <w:numId w:val="20"/>
        </w:numPr>
        <w:suppressAutoHyphens/>
        <w:ind w:left="567" w:hanging="567"/>
        <w:contextualSpacing w:val="0"/>
        <w:jc w:val="both"/>
      </w:pPr>
      <w:r w:rsidRPr="00F62141">
        <w:t>Izstrādāt jaunu, modernu, funkcionālu, uz lietotāju orientētu</w:t>
      </w:r>
      <w:r w:rsidRPr="00F62141">
        <w:rPr>
          <w:lang w:val="lv-LV"/>
        </w:rPr>
        <w:t xml:space="preserve"> </w:t>
      </w:r>
      <w:r w:rsidRPr="00F62141">
        <w:rPr>
          <w:b/>
        </w:rPr>
        <w:t xml:space="preserve">Latvijas </w:t>
      </w:r>
      <w:r w:rsidRPr="00F62141">
        <w:rPr>
          <w:b/>
          <w:lang w:val="lv-LV"/>
        </w:rPr>
        <w:t>N</w:t>
      </w:r>
      <w:r w:rsidRPr="00F62141">
        <w:rPr>
          <w:b/>
        </w:rPr>
        <w:t xml:space="preserve">acionālās atbildīgās iestādes par Eiropas teritoriālās sadarbības programmām </w:t>
      </w:r>
      <w:r w:rsidRPr="00F62141">
        <w:t xml:space="preserve">mājaslapu ar informāciju par </w:t>
      </w:r>
      <w:r w:rsidRPr="00F62141">
        <w:rPr>
          <w:lang w:val="lv-LV"/>
        </w:rPr>
        <w:t xml:space="preserve">Eiropas teritoriālās sadarbības </w:t>
      </w:r>
      <w:r w:rsidRPr="00F62141">
        <w:t>program</w:t>
      </w:r>
      <w:r w:rsidRPr="00F62141">
        <w:rPr>
          <w:lang w:val="lv-LV"/>
        </w:rPr>
        <w:t>mām,</w:t>
      </w:r>
      <w:r w:rsidRPr="00F62141">
        <w:t xml:space="preserve"> t</w:t>
      </w:r>
      <w:r w:rsidRPr="00F62141">
        <w:rPr>
          <w:lang w:val="lv-LV"/>
        </w:rPr>
        <w:t>o</w:t>
      </w:r>
      <w:r w:rsidRPr="00F62141">
        <w:t xml:space="preserve"> finansētajiem projektiem </w:t>
      </w:r>
      <w:r w:rsidRPr="00F62141">
        <w:rPr>
          <w:lang w:val="lv-LV"/>
        </w:rPr>
        <w:t>un sasniegtajiem rezultātiem Latvijā</w:t>
      </w:r>
      <w:r w:rsidRPr="00F62141">
        <w:t>.</w:t>
      </w:r>
    </w:p>
    <w:p w:rsidR="00163E47" w:rsidRPr="00F62141" w:rsidRDefault="00163E47" w:rsidP="00163E47">
      <w:pPr>
        <w:pStyle w:val="ListParagraph"/>
        <w:widowControl w:val="0"/>
        <w:numPr>
          <w:ilvl w:val="1"/>
          <w:numId w:val="20"/>
        </w:numPr>
        <w:suppressAutoHyphens/>
        <w:ind w:left="567" w:hanging="567"/>
        <w:contextualSpacing w:val="0"/>
        <w:jc w:val="both"/>
      </w:pPr>
      <w:r w:rsidRPr="00F62141">
        <w:t>Nodrošināt mūsdienīgu un lietotājam draudzīgu mājaslapas satura vadības sistēmu (</w:t>
      </w:r>
      <w:r w:rsidR="003A0622">
        <w:t xml:space="preserve">turpmāk - </w:t>
      </w:r>
      <w:r w:rsidRPr="00F62141">
        <w:t>SVS).</w:t>
      </w:r>
    </w:p>
    <w:p w:rsidR="00163E47" w:rsidRPr="00F62141" w:rsidRDefault="00163E47" w:rsidP="00163E47">
      <w:pPr>
        <w:pStyle w:val="ListParagraph"/>
        <w:numPr>
          <w:ilvl w:val="1"/>
          <w:numId w:val="20"/>
        </w:numPr>
        <w:ind w:left="567" w:hanging="567"/>
        <w:contextualSpacing w:val="0"/>
        <w:jc w:val="both"/>
      </w:pPr>
      <w:r w:rsidRPr="00F62141">
        <w:t xml:space="preserve">Izstrādāt izsmeļošu SVS lietošanas instrukciju </w:t>
      </w:r>
      <w:r w:rsidRPr="00F62141">
        <w:rPr>
          <w:lang w:val="lv-LV"/>
        </w:rPr>
        <w:t>latviešu</w:t>
      </w:r>
      <w:r w:rsidRPr="00F62141">
        <w:t xml:space="preserve"> valodā. </w:t>
      </w:r>
    </w:p>
    <w:p w:rsidR="00163E47" w:rsidRPr="00F62141" w:rsidRDefault="00163E47" w:rsidP="00163E47">
      <w:pPr>
        <w:pStyle w:val="ListParagraph"/>
        <w:numPr>
          <w:ilvl w:val="1"/>
          <w:numId w:val="20"/>
        </w:numPr>
        <w:ind w:left="567" w:hanging="567"/>
        <w:contextualSpacing w:val="0"/>
        <w:jc w:val="both"/>
      </w:pPr>
      <w:r w:rsidRPr="00F62141">
        <w:t>Mājaslapas darbību nodrošināt uz publiska un stabila servera, kas atrodas mūsdienīgā datu centrā, tā pieejamība internetā ne mazāka kā 9</w:t>
      </w:r>
      <w:r>
        <w:t>9,98% (praktiski bez dīkstāves)</w:t>
      </w:r>
      <w:r w:rsidRPr="00F62141">
        <w:t xml:space="preserve"> un ir pieejams no jebkuras valsts.</w:t>
      </w:r>
    </w:p>
    <w:p w:rsidR="00163E47" w:rsidRPr="00F62141" w:rsidRDefault="00163E47" w:rsidP="00163E47">
      <w:pPr>
        <w:pStyle w:val="ListParagraph"/>
        <w:numPr>
          <w:ilvl w:val="1"/>
          <w:numId w:val="20"/>
        </w:numPr>
        <w:ind w:left="567" w:hanging="567"/>
        <w:contextualSpacing w:val="0"/>
        <w:jc w:val="both"/>
      </w:pPr>
      <w:r w:rsidRPr="00F62141">
        <w:t xml:space="preserve">Nodrošināt mājas lapas uzturēšanu, tai skaitā piedāvāt mājaslapas domēna vārdu, saskaņojot to ar </w:t>
      </w:r>
      <w:r w:rsidRPr="00F62141">
        <w:rPr>
          <w:lang w:val="lv-LV"/>
        </w:rPr>
        <w:t>P</w:t>
      </w:r>
      <w:r w:rsidRPr="00F62141">
        <w:t xml:space="preserve">asūtītāju, </w:t>
      </w:r>
      <w:r w:rsidRPr="00F62141">
        <w:rPr>
          <w:lang w:val="lv-LV"/>
        </w:rPr>
        <w:t xml:space="preserve">iegādāties to Pasūtītāja vārdā, </w:t>
      </w:r>
      <w:r w:rsidRPr="00F62141">
        <w:t xml:space="preserve">veikt domēna </w:t>
      </w:r>
      <w:r w:rsidRPr="00F62141">
        <w:rPr>
          <w:lang w:val="lv-LV"/>
        </w:rPr>
        <w:t xml:space="preserve">vārda </w:t>
      </w:r>
      <w:r w:rsidRPr="00F62141">
        <w:t>uzturēšanu, kā arī veikt programmnodrošinājuma un pretvīrusu programmas regulāru atjaunināšanu</w:t>
      </w:r>
      <w:r w:rsidRPr="00F62141">
        <w:rPr>
          <w:lang w:val="lv-LV"/>
        </w:rPr>
        <w:t xml:space="preserve"> atbilstoši tehniskās specifikācijas 5.8. punkta prasībām</w:t>
      </w:r>
      <w:r w:rsidRPr="00F62141">
        <w:t xml:space="preserve">. </w:t>
      </w:r>
    </w:p>
    <w:p w:rsidR="00163E47" w:rsidRDefault="00163E47" w:rsidP="00163E47">
      <w:pPr>
        <w:pStyle w:val="ListParagraph"/>
        <w:numPr>
          <w:ilvl w:val="1"/>
          <w:numId w:val="20"/>
        </w:numPr>
        <w:ind w:left="567" w:hanging="567"/>
        <w:contextualSpacing w:val="0"/>
        <w:jc w:val="both"/>
      </w:pPr>
      <w:r w:rsidRPr="00F62141">
        <w:t>Nodrošināt mājaslapas bezmaksas garantiju visā līguma darbības periodā.</w:t>
      </w:r>
    </w:p>
    <w:p w:rsidR="00163E47" w:rsidRDefault="00163E47" w:rsidP="00163E47">
      <w:pPr>
        <w:pStyle w:val="ListParagraph"/>
        <w:ind w:left="567"/>
        <w:jc w:val="both"/>
      </w:pPr>
    </w:p>
    <w:p w:rsidR="00163E47" w:rsidRPr="00F62141" w:rsidRDefault="00163E47" w:rsidP="00163E47">
      <w:pPr>
        <w:pStyle w:val="ListParagraph"/>
        <w:ind w:left="567"/>
        <w:jc w:val="both"/>
      </w:pPr>
    </w:p>
    <w:p w:rsidR="00163E47" w:rsidRPr="00F62141" w:rsidRDefault="00163E47" w:rsidP="00163E47">
      <w:pPr>
        <w:pStyle w:val="ListParagraph"/>
        <w:numPr>
          <w:ilvl w:val="0"/>
          <w:numId w:val="20"/>
        </w:numPr>
        <w:ind w:left="567" w:hanging="567"/>
        <w:contextualSpacing w:val="0"/>
        <w:jc w:val="both"/>
        <w:rPr>
          <w:b/>
          <w:color w:val="222222"/>
          <w:spacing w:val="-4"/>
          <w:u w:val="single"/>
        </w:rPr>
      </w:pPr>
      <w:r w:rsidRPr="00F62141">
        <w:rPr>
          <w:b/>
          <w:spacing w:val="-4"/>
        </w:rPr>
        <w:t xml:space="preserve">Informācija par </w:t>
      </w:r>
      <w:r w:rsidRPr="00F62141">
        <w:rPr>
          <w:b/>
          <w:spacing w:val="-4"/>
          <w:lang w:val="lv-LV"/>
        </w:rPr>
        <w:t>Eiropas teritoriālās sadarbības programmām Latvijā.</w:t>
      </w:r>
    </w:p>
    <w:p w:rsidR="00163E47" w:rsidRPr="00F62141" w:rsidRDefault="00163E47" w:rsidP="00163E47">
      <w:pPr>
        <w:ind w:left="284"/>
        <w:rPr>
          <w:lang/>
        </w:rPr>
      </w:pPr>
    </w:p>
    <w:p w:rsidR="00163E47" w:rsidRPr="00F62141" w:rsidRDefault="00163E47" w:rsidP="00163E47">
      <w:pPr>
        <w:jc w:val="both"/>
      </w:pPr>
      <w:r w:rsidRPr="00F62141">
        <w:rPr>
          <w:lang/>
        </w:rPr>
        <w:t>Eiropas</w:t>
      </w:r>
      <w:r w:rsidRPr="00F62141">
        <w:t xml:space="preserve"> Savienības (turpmāk  - ES) strukturālo un investīciju fondu mērķis “Eiropas</w:t>
      </w:r>
      <w:r w:rsidRPr="00F62141">
        <w:rPr>
          <w:lang/>
        </w:rPr>
        <w:t xml:space="preserve"> teritoriālā sadarbība</w:t>
      </w:r>
      <w:r w:rsidRPr="00F62141">
        <w:t xml:space="preserve">” (turpmāk - </w:t>
      </w:r>
      <w:r w:rsidRPr="00F62141">
        <w:rPr>
          <w:lang/>
        </w:rPr>
        <w:t>Eiropas teritoriālā sadarbība</w:t>
      </w:r>
      <w:r w:rsidRPr="00F62141">
        <w:t>)</w:t>
      </w:r>
      <w:r w:rsidRPr="00F62141">
        <w:rPr>
          <w:lang/>
        </w:rPr>
        <w:t xml:space="preserve">, pazīstama </w:t>
      </w:r>
      <w:r w:rsidRPr="00F62141">
        <w:t xml:space="preserve">arī </w:t>
      </w:r>
      <w:r w:rsidRPr="00F62141">
        <w:rPr>
          <w:lang/>
        </w:rPr>
        <w:t xml:space="preserve">kā Interreg, ir viens no diviem </w:t>
      </w:r>
      <w:r w:rsidRPr="00F62141">
        <w:t>ES</w:t>
      </w:r>
      <w:r w:rsidRPr="00F62141">
        <w:rPr>
          <w:lang/>
        </w:rPr>
        <w:t xml:space="preserve"> Kohēzijas politikas mērķiem. Eiropas teritoriālā sadarbība </w:t>
      </w:r>
      <w:r w:rsidRPr="00F62141">
        <w:t>nodrošina</w:t>
      </w:r>
      <w:r w:rsidRPr="00F62141">
        <w:rPr>
          <w:lang/>
        </w:rPr>
        <w:t xml:space="preserve"> ietvaru kopīgu aktivitāšu īstenošanai</w:t>
      </w:r>
      <w:r w:rsidRPr="00F62141">
        <w:t>, zināšanu</w:t>
      </w:r>
      <w:r w:rsidRPr="00F62141">
        <w:rPr>
          <w:lang/>
        </w:rPr>
        <w:t xml:space="preserve"> un pieredzes apmaiņai starp nacionāla, reģionāla un vietēja līmeņa organizācijām no dažādām ES dalībvalstīm</w:t>
      </w:r>
      <w:r w:rsidRPr="00F62141">
        <w:t>, ar mērķi kopīgi risināt līdzīgas problēmas un efektīvāk  izmantot reģionu attīstības potenciālu</w:t>
      </w:r>
      <w:r w:rsidRPr="00F62141">
        <w:rPr>
          <w:lang/>
        </w:rPr>
        <w:t>.</w:t>
      </w:r>
      <w:r w:rsidRPr="00F62141">
        <w:t xml:space="preserve"> </w:t>
      </w:r>
    </w:p>
    <w:p w:rsidR="00163E47" w:rsidRPr="00F62141" w:rsidRDefault="00163E47" w:rsidP="00163E47">
      <w:pPr>
        <w:jc w:val="both"/>
        <w:rPr>
          <w:lang/>
        </w:rPr>
      </w:pPr>
    </w:p>
    <w:p w:rsidR="00163E47" w:rsidRPr="00F62141" w:rsidRDefault="00163E47" w:rsidP="00163E47">
      <w:pPr>
        <w:jc w:val="both"/>
        <w:rPr>
          <w:lang/>
        </w:rPr>
      </w:pPr>
      <w:r w:rsidRPr="00F62141">
        <w:rPr>
          <w:lang/>
        </w:rPr>
        <w:t xml:space="preserve">Eiropas teritoriālās sadarbības galvenais mērķis ir veicināt harmonisku ekonomisko, sociālo un teritoriālo attīstību ES kopumā. </w:t>
      </w:r>
    </w:p>
    <w:p w:rsidR="00163E47" w:rsidRPr="00F62141" w:rsidRDefault="00163E47" w:rsidP="00163E47">
      <w:pPr>
        <w:jc w:val="both"/>
        <w:rPr>
          <w:lang/>
        </w:rPr>
      </w:pPr>
    </w:p>
    <w:p w:rsidR="00163E47" w:rsidRPr="00F62141" w:rsidRDefault="00163E47" w:rsidP="00163E47">
      <w:pPr>
        <w:jc w:val="both"/>
        <w:rPr>
          <w:lang/>
        </w:rPr>
      </w:pPr>
      <w:r w:rsidRPr="00F62141">
        <w:rPr>
          <w:lang/>
        </w:rPr>
        <w:t>Past</w:t>
      </w:r>
      <w:r w:rsidRPr="00F62141">
        <w:t xml:space="preserve">āv </w:t>
      </w:r>
      <w:r w:rsidRPr="00F62141">
        <w:rPr>
          <w:lang/>
        </w:rPr>
        <w:t>trīs galvenie sadarbības veidi:</w:t>
      </w:r>
    </w:p>
    <w:p w:rsidR="00163E47" w:rsidRPr="00F62141" w:rsidRDefault="00163E47" w:rsidP="00163E47">
      <w:pPr>
        <w:numPr>
          <w:ilvl w:val="0"/>
          <w:numId w:val="35"/>
        </w:numPr>
        <w:jc w:val="both"/>
        <w:rPr>
          <w:lang/>
        </w:rPr>
      </w:pPr>
      <w:r w:rsidRPr="00F62141">
        <w:rPr>
          <w:lang/>
        </w:rPr>
        <w:t>Pār</w:t>
      </w:r>
      <w:r w:rsidRPr="00F62141">
        <w:t>r</w:t>
      </w:r>
      <w:r w:rsidRPr="00F62141">
        <w:rPr>
          <w:lang/>
        </w:rPr>
        <w:t xml:space="preserve">obežu </w:t>
      </w:r>
      <w:r w:rsidRPr="00F62141">
        <w:t>sadarbības programmas, tai skaitā, uz ES ārējām robežām Eiropas Kaimiņattiecību instrumenta (EKI)</w:t>
      </w:r>
      <w:r w:rsidRPr="00F62141">
        <w:rPr>
          <w:rStyle w:val="FootnoteReference"/>
        </w:rPr>
        <w:footnoteReference w:id="1"/>
      </w:r>
      <w:r w:rsidRPr="00F62141">
        <w:t xml:space="preserve"> ietvaros </w:t>
      </w:r>
      <w:r w:rsidRPr="00F62141">
        <w:rPr>
          <w:lang/>
        </w:rPr>
        <w:t>(Interreg A)</w:t>
      </w:r>
    </w:p>
    <w:p w:rsidR="00163E47" w:rsidRPr="00F62141" w:rsidRDefault="00163E47" w:rsidP="00163E47">
      <w:pPr>
        <w:numPr>
          <w:ilvl w:val="0"/>
          <w:numId w:val="35"/>
        </w:numPr>
        <w:jc w:val="both"/>
        <w:rPr>
          <w:lang/>
        </w:rPr>
      </w:pPr>
      <w:r w:rsidRPr="00F62141">
        <w:rPr>
          <w:lang/>
        </w:rPr>
        <w:t>Transnacionālā</w:t>
      </w:r>
      <w:r w:rsidRPr="00F62141">
        <w:t>s sadarbības programmas</w:t>
      </w:r>
      <w:r w:rsidRPr="00F62141">
        <w:rPr>
          <w:lang/>
        </w:rPr>
        <w:t xml:space="preserve"> (Interreg B)</w:t>
      </w:r>
    </w:p>
    <w:p w:rsidR="00163E47" w:rsidRPr="00F62141" w:rsidRDefault="00163E47" w:rsidP="00163E47">
      <w:pPr>
        <w:numPr>
          <w:ilvl w:val="0"/>
          <w:numId w:val="35"/>
        </w:numPr>
        <w:jc w:val="both"/>
        <w:rPr>
          <w:lang/>
        </w:rPr>
      </w:pPr>
      <w:r w:rsidRPr="00F62141">
        <w:rPr>
          <w:lang/>
        </w:rPr>
        <w:t xml:space="preserve">Starpreģionu </w:t>
      </w:r>
      <w:r w:rsidRPr="00F62141">
        <w:t>sadarbības programmas</w:t>
      </w:r>
      <w:r w:rsidRPr="00F62141">
        <w:rPr>
          <w:lang/>
        </w:rPr>
        <w:t>(Interreg C)</w:t>
      </w:r>
    </w:p>
    <w:p w:rsidR="00163E47" w:rsidRPr="00F62141" w:rsidRDefault="00163E47" w:rsidP="00163E47">
      <w:pPr>
        <w:jc w:val="both"/>
        <w:rPr>
          <w:lang/>
        </w:rPr>
      </w:pPr>
    </w:p>
    <w:p w:rsidR="00163E47" w:rsidRPr="00F62141" w:rsidRDefault="00163E47" w:rsidP="00163E47">
      <w:pPr>
        <w:jc w:val="both"/>
        <w:rPr>
          <w:lang/>
        </w:rPr>
      </w:pPr>
      <w:r w:rsidRPr="00F62141">
        <w:rPr>
          <w:lang/>
        </w:rPr>
        <w:t>Kopš 1990.gada jau īstenoti 5 programmēšanas periodi.</w:t>
      </w:r>
    </w:p>
    <w:p w:rsidR="00163E47" w:rsidRPr="00F62141" w:rsidRDefault="00163E47" w:rsidP="00163E47">
      <w:pPr>
        <w:ind w:left="284"/>
        <w:jc w:val="both"/>
        <w:rPr>
          <w:lang/>
        </w:rPr>
      </w:pPr>
    </w:p>
    <w:p w:rsidR="00163E47" w:rsidRPr="00F62141" w:rsidRDefault="00163E47" w:rsidP="00163E47">
      <w:pPr>
        <w:ind w:left="284"/>
        <w:jc w:val="both"/>
        <w:rPr>
          <w:lang/>
        </w:rPr>
      </w:pPr>
      <w:r w:rsidRPr="00F62141">
        <w:rPr>
          <w:lang/>
        </w:rPr>
        <w:t>Eiropas teritoriālā</w:t>
      </w:r>
      <w:r w:rsidRPr="00F62141">
        <w:t>s</w:t>
      </w:r>
      <w:r w:rsidRPr="00F62141">
        <w:rPr>
          <w:lang/>
        </w:rPr>
        <w:t xml:space="preserve"> sadarbība</w:t>
      </w:r>
      <w:r w:rsidRPr="00F62141">
        <w:t>s programmas tiek</w:t>
      </w:r>
      <w:r w:rsidRPr="00F62141">
        <w:rPr>
          <w:lang/>
        </w:rPr>
        <w:t xml:space="preserve"> finansē</w:t>
      </w:r>
      <w:r w:rsidRPr="00F62141">
        <w:t>tas</w:t>
      </w:r>
      <w:r w:rsidRPr="00F62141">
        <w:rPr>
          <w:lang/>
        </w:rPr>
        <w:t xml:space="preserve"> no Eiropas reģionālās attīstības fonda (ERAF</w:t>
      </w:r>
      <w:r w:rsidRPr="00F62141">
        <w:t xml:space="preserve">), EKI </w:t>
      </w:r>
      <w:r w:rsidRPr="00F62141">
        <w:rPr>
          <w:lang/>
        </w:rPr>
        <w:t xml:space="preserve"> un nacionālā līdzfinansējuma. </w:t>
      </w:r>
    </w:p>
    <w:p w:rsidR="00163E47" w:rsidRPr="00F62141" w:rsidRDefault="00163E47" w:rsidP="00163E47">
      <w:pPr>
        <w:ind w:left="284"/>
        <w:jc w:val="both"/>
        <w:rPr>
          <w:lang/>
        </w:rPr>
      </w:pPr>
    </w:p>
    <w:p w:rsidR="00163E47" w:rsidRPr="00F62141" w:rsidRDefault="00163E47" w:rsidP="00163E47">
      <w:pPr>
        <w:ind w:left="284"/>
        <w:jc w:val="both"/>
      </w:pPr>
      <w:r w:rsidRPr="00F62141">
        <w:t xml:space="preserve">Latvijā Nacionālās atbildīgās iestādes funkcijas par </w:t>
      </w:r>
      <w:r w:rsidRPr="00F62141">
        <w:rPr>
          <w:lang/>
        </w:rPr>
        <w:t>Eiropas teritoriālā</w:t>
      </w:r>
      <w:r w:rsidRPr="00F62141">
        <w:t>s</w:t>
      </w:r>
      <w:r w:rsidRPr="00F62141">
        <w:rPr>
          <w:lang/>
        </w:rPr>
        <w:t xml:space="preserve"> sadarbība</w:t>
      </w:r>
      <w:r w:rsidRPr="00F62141">
        <w:t>s programmu politiku izveidi un ieviešanu pilda Vides aizsardzības un reģionālās attīstības ministrija.</w:t>
      </w:r>
    </w:p>
    <w:p w:rsidR="00163E47" w:rsidRPr="00F62141" w:rsidRDefault="00163E47" w:rsidP="00163E47">
      <w:pPr>
        <w:ind w:left="284"/>
        <w:jc w:val="both"/>
      </w:pPr>
    </w:p>
    <w:p w:rsidR="00163E47" w:rsidRPr="00F62141" w:rsidRDefault="00163E47" w:rsidP="00163E47">
      <w:pPr>
        <w:ind w:left="284"/>
        <w:jc w:val="both"/>
        <w:rPr>
          <w:lang/>
        </w:rPr>
      </w:pPr>
      <w:r w:rsidRPr="00F62141">
        <w:rPr>
          <w:lang/>
        </w:rPr>
        <w:t xml:space="preserve">Latvijā </w:t>
      </w:r>
      <w:r w:rsidRPr="00F62141">
        <w:t>2014.</w:t>
      </w:r>
      <w:r>
        <w:t xml:space="preserve"> </w:t>
      </w:r>
      <w:r w:rsidRPr="00F62141">
        <w:t>-</w:t>
      </w:r>
      <w:r>
        <w:t xml:space="preserve"> </w:t>
      </w:r>
      <w:r w:rsidRPr="00F62141">
        <w:t>2020.gadu periodā</w:t>
      </w:r>
      <w:r w:rsidRPr="00F62141">
        <w:rPr>
          <w:lang/>
        </w:rPr>
        <w:t xml:space="preserve"> tiek īstenotas 9 Eiropas teritoriālā</w:t>
      </w:r>
      <w:r w:rsidRPr="00F62141">
        <w:t>s</w:t>
      </w:r>
      <w:r w:rsidRPr="00F62141">
        <w:rPr>
          <w:lang/>
        </w:rPr>
        <w:t xml:space="preserve"> sadarbība</w:t>
      </w:r>
      <w:r w:rsidRPr="00F62141">
        <w:t>s</w:t>
      </w:r>
      <w:r w:rsidRPr="00F62141">
        <w:rPr>
          <w:lang/>
        </w:rPr>
        <w:t xml:space="preserve"> programmas:</w:t>
      </w:r>
    </w:p>
    <w:p w:rsidR="00163E47" w:rsidRPr="00F62141" w:rsidRDefault="00163E47" w:rsidP="00163E47">
      <w:pPr>
        <w:ind w:left="284"/>
        <w:jc w:val="both"/>
        <w:rPr>
          <w:lang/>
        </w:rPr>
      </w:pPr>
    </w:p>
    <w:p w:rsidR="00163E47" w:rsidRPr="00F62141" w:rsidRDefault="00163E47" w:rsidP="00163E47">
      <w:pPr>
        <w:numPr>
          <w:ilvl w:val="0"/>
          <w:numId w:val="36"/>
        </w:numPr>
        <w:ind w:hanging="578"/>
        <w:jc w:val="both"/>
        <w:rPr>
          <w:lang/>
        </w:rPr>
      </w:pPr>
      <w:r w:rsidRPr="00F62141">
        <w:rPr>
          <w:lang/>
        </w:rPr>
        <w:t>Latvijas –Lietuvas pārrobežu sadarbības programma;</w:t>
      </w:r>
    </w:p>
    <w:p w:rsidR="00163E47" w:rsidRPr="00F62141" w:rsidRDefault="00163E47" w:rsidP="00163E47">
      <w:pPr>
        <w:numPr>
          <w:ilvl w:val="0"/>
          <w:numId w:val="36"/>
        </w:numPr>
        <w:ind w:hanging="578"/>
        <w:jc w:val="both"/>
        <w:rPr>
          <w:lang/>
        </w:rPr>
      </w:pPr>
      <w:r w:rsidRPr="00F62141">
        <w:rPr>
          <w:lang/>
        </w:rPr>
        <w:t>Igaunijas – Latvijas pārrobežu sadarbības programma;</w:t>
      </w:r>
    </w:p>
    <w:p w:rsidR="00163E47" w:rsidRPr="00F62141" w:rsidRDefault="00163E47" w:rsidP="00163E47">
      <w:pPr>
        <w:numPr>
          <w:ilvl w:val="0"/>
          <w:numId w:val="36"/>
        </w:numPr>
        <w:ind w:hanging="578"/>
        <w:jc w:val="both"/>
        <w:rPr>
          <w:lang/>
        </w:rPr>
      </w:pPr>
      <w:r w:rsidRPr="00F62141">
        <w:rPr>
          <w:lang/>
        </w:rPr>
        <w:t>Centrālā Baltijas jūras reģiona INTERREG VA pārrobežu sadarbības programma;</w:t>
      </w:r>
    </w:p>
    <w:p w:rsidR="00163E47" w:rsidRPr="00F62141" w:rsidRDefault="00163E47" w:rsidP="00163E47">
      <w:pPr>
        <w:numPr>
          <w:ilvl w:val="0"/>
          <w:numId w:val="36"/>
        </w:numPr>
        <w:ind w:hanging="578"/>
        <w:jc w:val="both"/>
        <w:rPr>
          <w:lang/>
        </w:rPr>
      </w:pPr>
      <w:r w:rsidRPr="00F62141">
        <w:rPr>
          <w:lang/>
        </w:rPr>
        <w:t>INTERREG Baltijas jūras reģiona transnacionālā</w:t>
      </w:r>
      <w:r w:rsidRPr="00F62141">
        <w:t>s</w:t>
      </w:r>
      <w:r w:rsidRPr="00F62141">
        <w:rPr>
          <w:lang/>
        </w:rPr>
        <w:t xml:space="preserve"> sadarbības programma;</w:t>
      </w:r>
    </w:p>
    <w:p w:rsidR="00163E47" w:rsidRPr="00F62141" w:rsidRDefault="00163E47" w:rsidP="00163E47">
      <w:pPr>
        <w:numPr>
          <w:ilvl w:val="0"/>
          <w:numId w:val="36"/>
        </w:numPr>
        <w:ind w:hanging="578"/>
        <w:jc w:val="both"/>
        <w:rPr>
          <w:lang/>
        </w:rPr>
      </w:pPr>
      <w:r w:rsidRPr="00F62141">
        <w:rPr>
          <w:lang/>
        </w:rPr>
        <w:t>INTERREG EUROPE programma visai ES teritorijai;</w:t>
      </w:r>
    </w:p>
    <w:p w:rsidR="00163E47" w:rsidRPr="00F62141" w:rsidRDefault="00163E47" w:rsidP="00163E47">
      <w:pPr>
        <w:numPr>
          <w:ilvl w:val="0"/>
          <w:numId w:val="36"/>
        </w:numPr>
        <w:ind w:hanging="578"/>
        <w:jc w:val="both"/>
        <w:rPr>
          <w:lang/>
        </w:rPr>
      </w:pPr>
      <w:r w:rsidRPr="00F62141">
        <w:rPr>
          <w:lang/>
        </w:rPr>
        <w:t>Pilsētvides attīstības programma URBACT III</w:t>
      </w:r>
      <w:r w:rsidRPr="00F62141">
        <w:t xml:space="preserve"> </w:t>
      </w:r>
      <w:r w:rsidRPr="00F62141">
        <w:rPr>
          <w:lang/>
        </w:rPr>
        <w:t>visai ES teritorijai;</w:t>
      </w:r>
    </w:p>
    <w:p w:rsidR="00163E47" w:rsidRPr="00F62141" w:rsidRDefault="00163E47" w:rsidP="00163E47">
      <w:pPr>
        <w:numPr>
          <w:ilvl w:val="0"/>
          <w:numId w:val="36"/>
        </w:numPr>
        <w:ind w:hanging="578"/>
        <w:jc w:val="both"/>
        <w:rPr>
          <w:lang/>
        </w:rPr>
      </w:pPr>
      <w:r w:rsidRPr="00F62141">
        <w:rPr>
          <w:lang/>
        </w:rPr>
        <w:t>ESPON 2020 programma (Eiropas telpiskās plānošanas un teritoriālās kohēzijas novērojumu tīkls).</w:t>
      </w:r>
    </w:p>
    <w:p w:rsidR="00163E47" w:rsidRPr="00F62141" w:rsidRDefault="00163E47" w:rsidP="00163E47">
      <w:pPr>
        <w:ind w:left="644"/>
        <w:jc w:val="both"/>
        <w:rPr>
          <w:lang/>
        </w:rPr>
      </w:pPr>
    </w:p>
    <w:p w:rsidR="00163E47" w:rsidRPr="00F62141" w:rsidRDefault="00163E47" w:rsidP="00163E47">
      <w:pPr>
        <w:jc w:val="both"/>
        <w:rPr>
          <w:lang/>
        </w:rPr>
      </w:pPr>
      <w:r w:rsidRPr="00F62141">
        <w:rPr>
          <w:lang/>
        </w:rPr>
        <w:t xml:space="preserve">Tai skaitā, ar </w:t>
      </w:r>
      <w:r w:rsidRPr="00F62141">
        <w:t>EKI</w:t>
      </w:r>
      <w:r w:rsidRPr="00F62141">
        <w:rPr>
          <w:lang/>
        </w:rPr>
        <w:t xml:space="preserve"> atbalstu tiek īstenotas:</w:t>
      </w:r>
    </w:p>
    <w:p w:rsidR="00163E47" w:rsidRPr="00F62141" w:rsidRDefault="00163E47" w:rsidP="00163E47">
      <w:pPr>
        <w:numPr>
          <w:ilvl w:val="0"/>
          <w:numId w:val="37"/>
        </w:numPr>
        <w:jc w:val="both"/>
        <w:rPr>
          <w:lang/>
        </w:rPr>
      </w:pPr>
      <w:r w:rsidRPr="00F62141">
        <w:rPr>
          <w:lang/>
        </w:rPr>
        <w:t>Latvijas – Lietuvas- Baltkrievijas pārrobežu sadarbības programma;</w:t>
      </w:r>
    </w:p>
    <w:p w:rsidR="00163E47" w:rsidRPr="00F62141" w:rsidRDefault="00163E47" w:rsidP="00163E47">
      <w:pPr>
        <w:numPr>
          <w:ilvl w:val="0"/>
          <w:numId w:val="37"/>
        </w:numPr>
        <w:jc w:val="both"/>
        <w:rPr>
          <w:lang/>
        </w:rPr>
      </w:pPr>
      <w:r w:rsidRPr="00F62141">
        <w:rPr>
          <w:lang/>
        </w:rPr>
        <w:t>Latvijas – Krievijas pārrobežu sadarbības programma.</w:t>
      </w:r>
    </w:p>
    <w:p w:rsidR="00163E47" w:rsidRPr="00F62141" w:rsidRDefault="00163E47" w:rsidP="00163E47">
      <w:pPr>
        <w:jc w:val="both"/>
      </w:pPr>
    </w:p>
    <w:p w:rsidR="00163E47" w:rsidRDefault="00163E47" w:rsidP="00163E47">
      <w:pPr>
        <w:jc w:val="both"/>
      </w:pPr>
      <w:r w:rsidRPr="00F62141">
        <w:rPr>
          <w:lang/>
        </w:rPr>
        <w:t xml:space="preserve">Atbalsts </w:t>
      </w:r>
      <w:r w:rsidRPr="00F62141">
        <w:t xml:space="preserve">projektiem tiek sniegts </w:t>
      </w:r>
      <w:r w:rsidRPr="00F62141">
        <w:rPr>
          <w:lang/>
        </w:rPr>
        <w:t>tādās jomās kā</w:t>
      </w:r>
      <w:r w:rsidRPr="00F62141">
        <w:t>:</w:t>
      </w:r>
      <w:r w:rsidRPr="00F62141">
        <w:rPr>
          <w:lang/>
        </w:rPr>
        <w:t xml:space="preserve"> </w:t>
      </w:r>
      <w:r w:rsidRPr="00F62141">
        <w:t>uzņēmējdarbība un nodarbinātība, vides aizsardzība un ilgstpējīga pārvaldība, tūrisms, kultūra, izglītība, sociālā joma (veselība, integrācija, sociālie pakalpojumi), transporta un sakaru attīstība, informācijas un komunikācijas tehnoloģijas un inovācijas, pilsētvide, drošība.</w:t>
      </w:r>
    </w:p>
    <w:p w:rsidR="00163E47" w:rsidRDefault="00163E47" w:rsidP="00163E47">
      <w:pPr>
        <w:jc w:val="both"/>
      </w:pPr>
    </w:p>
    <w:p w:rsidR="00163E47" w:rsidRPr="00DC01D5" w:rsidRDefault="00163E47" w:rsidP="00163E47">
      <w:pPr>
        <w:pStyle w:val="CommentText"/>
        <w:jc w:val="both"/>
        <w:rPr>
          <w:sz w:val="24"/>
          <w:szCs w:val="24"/>
        </w:rPr>
      </w:pPr>
      <w:r>
        <w:rPr>
          <w:sz w:val="24"/>
          <w:szCs w:val="24"/>
        </w:rPr>
        <w:t>P</w:t>
      </w:r>
      <w:r w:rsidRPr="00DC01D5">
        <w:rPr>
          <w:sz w:val="24"/>
          <w:szCs w:val="24"/>
        </w:rPr>
        <w:t xml:space="preserve">apildus, INTERACT programma sniedz </w:t>
      </w:r>
      <w:r>
        <w:rPr>
          <w:sz w:val="24"/>
          <w:szCs w:val="24"/>
        </w:rPr>
        <w:t>tehnisko un saturisko atbalstu institūcijām, kas ievieš un administrē  ETS programmas ES dalībavlstīs.</w:t>
      </w:r>
    </w:p>
    <w:p w:rsidR="00163E47" w:rsidRPr="00F62141" w:rsidRDefault="00163E47" w:rsidP="00163E47">
      <w:pPr>
        <w:jc w:val="both"/>
      </w:pPr>
    </w:p>
    <w:p w:rsidR="00163E47" w:rsidRPr="00F62141" w:rsidRDefault="00163E47" w:rsidP="00163E47">
      <w:pPr>
        <w:jc w:val="both"/>
      </w:pPr>
    </w:p>
    <w:p w:rsidR="00163E47" w:rsidRPr="00F62141" w:rsidRDefault="00163E47" w:rsidP="00163E47">
      <w:pPr>
        <w:jc w:val="both"/>
        <w:rPr>
          <w:lang/>
        </w:rPr>
      </w:pPr>
      <w:r w:rsidRPr="00F62141">
        <w:rPr>
          <w:lang/>
        </w:rPr>
        <w:t>Eiropas teritoriālā</w:t>
      </w:r>
      <w:r w:rsidRPr="00F62141">
        <w:t>s</w:t>
      </w:r>
      <w:r w:rsidRPr="00F62141">
        <w:rPr>
          <w:lang/>
        </w:rPr>
        <w:t xml:space="preserve"> sadarbība</w:t>
      </w:r>
      <w:r w:rsidRPr="00F62141">
        <w:t>s</w:t>
      </w:r>
      <w:r w:rsidRPr="00F62141">
        <w:rPr>
          <w:lang/>
        </w:rPr>
        <w:t xml:space="preserve"> programmu </w:t>
      </w:r>
      <w:r w:rsidRPr="00F62141">
        <w:t xml:space="preserve">darba </w:t>
      </w:r>
      <w:r w:rsidRPr="00F62141">
        <w:rPr>
          <w:lang/>
        </w:rPr>
        <w:t xml:space="preserve">valoda – angļu valoda. </w:t>
      </w:r>
    </w:p>
    <w:p w:rsidR="00163E47" w:rsidRPr="00F62141" w:rsidRDefault="00163E47" w:rsidP="00163E47">
      <w:pPr>
        <w:pStyle w:val="ListParagraph"/>
        <w:ind w:left="0"/>
        <w:jc w:val="both"/>
        <w:rPr>
          <w:lang w:val="lv-LV"/>
        </w:rPr>
      </w:pPr>
    </w:p>
    <w:p w:rsidR="00163E47" w:rsidRPr="00F62141" w:rsidRDefault="00163E47" w:rsidP="00163E47">
      <w:pPr>
        <w:pStyle w:val="ListParagraph"/>
        <w:ind w:left="0"/>
        <w:jc w:val="both"/>
        <w:rPr>
          <w:lang w:val="lv-LV"/>
        </w:rPr>
      </w:pPr>
      <w:r w:rsidRPr="00F62141">
        <w:rPr>
          <w:lang w:val="lv-LV"/>
        </w:rPr>
        <w:t>N</w:t>
      </w:r>
      <w:r w:rsidRPr="00F62141">
        <w:t>osaukums angļu valodā</w:t>
      </w:r>
      <w:r w:rsidRPr="00F62141">
        <w:rPr>
          <w:lang w:val="lv-LV"/>
        </w:rPr>
        <w:t xml:space="preserve"> – European Territorial Cooperation/ Interreg</w:t>
      </w:r>
    </w:p>
    <w:p w:rsidR="00163E47" w:rsidRPr="00F62141" w:rsidRDefault="00163E47" w:rsidP="00163E47">
      <w:pPr>
        <w:pStyle w:val="ListParagraph"/>
        <w:ind w:left="0"/>
        <w:jc w:val="both"/>
        <w:rPr>
          <w:lang w:val="lv-LV"/>
        </w:rPr>
      </w:pPr>
    </w:p>
    <w:p w:rsidR="00163E47" w:rsidRPr="00F62141" w:rsidRDefault="00163E47" w:rsidP="00163E47">
      <w:pPr>
        <w:pStyle w:val="ListParagraph"/>
        <w:ind w:left="0"/>
        <w:jc w:val="both"/>
      </w:pPr>
      <w:r w:rsidRPr="00F62141">
        <w:t xml:space="preserve">Projektu īstenotāji </w:t>
      </w:r>
      <w:r w:rsidRPr="00F62141">
        <w:rPr>
          <w:lang w:val="lv-LV"/>
        </w:rPr>
        <w:t>ir publisko un privāto tiesību subjekti: v</w:t>
      </w:r>
      <w:r w:rsidRPr="00F62141">
        <w:t xml:space="preserve">alsts pārvaldes institūcijas un to pārraudzībā esošas iestādes, plānošanas reģioni, pašvaldības, </w:t>
      </w:r>
      <w:r w:rsidRPr="00F62141">
        <w:rPr>
          <w:lang w:val="lv-LV"/>
        </w:rPr>
        <w:t>izglītības iestādes; biedrības un nodibinājumi, privātie uzņēmumi</w:t>
      </w:r>
      <w:r w:rsidRPr="00F62141">
        <w:t>.</w:t>
      </w:r>
    </w:p>
    <w:p w:rsidR="00163E47" w:rsidRPr="00F62141" w:rsidRDefault="00163E47" w:rsidP="00163E47">
      <w:pPr>
        <w:rPr>
          <w:lang/>
        </w:rPr>
      </w:pPr>
    </w:p>
    <w:p w:rsidR="00163E47" w:rsidRDefault="00163E47" w:rsidP="00163E47">
      <w:pPr>
        <w:jc w:val="both"/>
        <w:rPr>
          <w:b/>
          <w:spacing w:val="-4"/>
        </w:rPr>
      </w:pPr>
      <w:r w:rsidRPr="00F62141">
        <w:rPr>
          <w:b/>
          <w:spacing w:val="-4"/>
        </w:rPr>
        <w:t xml:space="preserve">Informācija par Eiropas teritoriālās sadarbības programmām Latvijā pašlaik pieejama šeit: </w:t>
      </w:r>
      <w:hyperlink r:id="rId12" w:history="1">
        <w:r w:rsidRPr="00F62141">
          <w:rPr>
            <w:rStyle w:val="Hyperlink"/>
            <w:b/>
            <w:spacing w:val="-4"/>
          </w:rPr>
          <w:t>http://www.varam.gov.lv/lat/fondi/ets_1420/?doc=16884</w:t>
        </w:r>
      </w:hyperlink>
      <w:r w:rsidRPr="00F62141">
        <w:rPr>
          <w:b/>
          <w:spacing w:val="-4"/>
        </w:rPr>
        <w:t xml:space="preserve"> </w:t>
      </w:r>
    </w:p>
    <w:p w:rsidR="00163E47" w:rsidRPr="00F62141" w:rsidRDefault="00163E47" w:rsidP="00163E47">
      <w:pPr>
        <w:jc w:val="both"/>
      </w:pPr>
    </w:p>
    <w:p w:rsidR="00163E47" w:rsidRPr="00380B8A" w:rsidRDefault="00163E47" w:rsidP="00163E47">
      <w:pPr>
        <w:pStyle w:val="ListParagraph"/>
        <w:numPr>
          <w:ilvl w:val="0"/>
          <w:numId w:val="28"/>
        </w:numPr>
        <w:contextualSpacing w:val="0"/>
        <w:jc w:val="both"/>
        <w:rPr>
          <w:b/>
        </w:rPr>
      </w:pPr>
      <w:r w:rsidRPr="00F62141">
        <w:rPr>
          <w:b/>
          <w:spacing w:val="-4"/>
        </w:rPr>
        <w:t>Mājaslapas uzdevumi</w:t>
      </w:r>
    </w:p>
    <w:p w:rsidR="00163E47" w:rsidRPr="00F62141" w:rsidRDefault="00163E47" w:rsidP="00163E47">
      <w:pPr>
        <w:pStyle w:val="ListParagraph"/>
        <w:ind w:left="360"/>
        <w:jc w:val="both"/>
        <w:rPr>
          <w:b/>
        </w:rPr>
      </w:pPr>
    </w:p>
    <w:p w:rsidR="00163E47" w:rsidRDefault="00163E47" w:rsidP="00163E47">
      <w:pPr>
        <w:pStyle w:val="ListParagraph"/>
        <w:numPr>
          <w:ilvl w:val="1"/>
          <w:numId w:val="28"/>
        </w:numPr>
        <w:tabs>
          <w:tab w:val="left" w:pos="426"/>
        </w:tabs>
        <w:ind w:left="567" w:hanging="567"/>
        <w:contextualSpacing w:val="0"/>
        <w:jc w:val="both"/>
      </w:pPr>
      <w:r>
        <w:rPr>
          <w:lang w:val="lv-LV"/>
        </w:rPr>
        <w:t xml:space="preserve">   </w:t>
      </w:r>
      <w:r w:rsidRPr="00F62141">
        <w:t xml:space="preserve">Sniegt gan vispārīgu, gan specifisku informāciju par </w:t>
      </w:r>
      <w:r w:rsidRPr="00F62141">
        <w:rPr>
          <w:spacing w:val="-4"/>
        </w:rPr>
        <w:t>Eiropas teritoriālās sada</w:t>
      </w:r>
      <w:r w:rsidRPr="00F62141">
        <w:rPr>
          <w:spacing w:val="-4"/>
          <w:lang w:val="lv-LV"/>
        </w:rPr>
        <w:t>r</w:t>
      </w:r>
      <w:r w:rsidRPr="00F62141">
        <w:rPr>
          <w:spacing w:val="-4"/>
        </w:rPr>
        <w:t xml:space="preserve">bības </w:t>
      </w:r>
      <w:r>
        <w:rPr>
          <w:lang w:val="lv-LV"/>
        </w:rPr>
        <w:t xml:space="preserve">programmām </w:t>
      </w:r>
      <w:r w:rsidRPr="00F62141">
        <w:rPr>
          <w:lang w:val="lv-LV"/>
        </w:rPr>
        <w:t>Latvijā</w:t>
      </w:r>
      <w:r w:rsidRPr="00F62141">
        <w:t xml:space="preserve">, </w:t>
      </w:r>
      <w:r w:rsidRPr="00F62141">
        <w:rPr>
          <w:lang w:val="lv-LV"/>
        </w:rPr>
        <w:t>programmu</w:t>
      </w:r>
      <w:r w:rsidRPr="00F62141">
        <w:t xml:space="preserve"> mērķiem</w:t>
      </w:r>
      <w:r w:rsidRPr="00F62141">
        <w:rPr>
          <w:lang w:val="lv-LV"/>
        </w:rPr>
        <w:t xml:space="preserve"> un iespējām</w:t>
      </w:r>
      <w:r w:rsidRPr="00F62141">
        <w:t>, izsludin</w:t>
      </w:r>
      <w:r w:rsidRPr="00F62141">
        <w:rPr>
          <w:lang w:val="lv-LV"/>
        </w:rPr>
        <w:t xml:space="preserve">ātajiem konkursiem, </w:t>
      </w:r>
      <w:r w:rsidRPr="00F62141">
        <w:t>aktualitātēm, finansētajiem projektiem</w:t>
      </w:r>
      <w:r w:rsidRPr="00F62141">
        <w:rPr>
          <w:lang w:val="lv-LV"/>
        </w:rPr>
        <w:t xml:space="preserve"> un to rezultātiem</w:t>
      </w:r>
      <w:r w:rsidRPr="00F62141">
        <w:t>, ņemot vērā mājaslapas galvenās mērķauditorijas – sabiedrību kopumā, potenciālos projektu iesniedzējus, projektu īstenotājus (vadošos projektu partnerus un projektu partnerus),</w:t>
      </w:r>
      <w:r w:rsidRPr="00F62141">
        <w:rPr>
          <w:lang w:val="lv-LV"/>
        </w:rPr>
        <w:t xml:space="preserve"> </w:t>
      </w:r>
      <w:r w:rsidRPr="00F62141">
        <w:t>programm</w:t>
      </w:r>
      <w:r w:rsidRPr="00F62141">
        <w:rPr>
          <w:lang w:val="lv-LV"/>
        </w:rPr>
        <w:t>u</w:t>
      </w:r>
      <w:r w:rsidRPr="00F62141">
        <w:t xml:space="preserve"> vadībā iesaistītās institūcijas, plašsaziņas līdzekļu pārstāvjus;</w:t>
      </w:r>
    </w:p>
    <w:p w:rsidR="00163E47" w:rsidRDefault="00163E47" w:rsidP="00163E47">
      <w:pPr>
        <w:pStyle w:val="ListParagraph"/>
        <w:tabs>
          <w:tab w:val="left" w:pos="426"/>
        </w:tabs>
        <w:ind w:left="567"/>
        <w:jc w:val="both"/>
      </w:pPr>
    </w:p>
    <w:p w:rsidR="00163E47" w:rsidRDefault="00163E47" w:rsidP="00163E47">
      <w:pPr>
        <w:pStyle w:val="ListParagraph"/>
        <w:numPr>
          <w:ilvl w:val="1"/>
          <w:numId w:val="28"/>
        </w:numPr>
        <w:tabs>
          <w:tab w:val="left" w:pos="426"/>
        </w:tabs>
        <w:ind w:left="567" w:hanging="567"/>
        <w:contextualSpacing w:val="0"/>
        <w:jc w:val="both"/>
      </w:pPr>
      <w:r>
        <w:rPr>
          <w:lang w:val="lv-LV"/>
        </w:rPr>
        <w:lastRenderedPageBreak/>
        <w:t xml:space="preserve">  </w:t>
      </w:r>
      <w:r w:rsidRPr="00F62141">
        <w:t>Pasniegt informāciju mērķauditorijām kā saturiski, tā vizuāli viegli uztveramā veidā, izmantojot mūsdienīgus informācijas un komunikāciju tehnoloģiju rīkus, t.sk. piesaisti sociālajiem medijiem, video, audio, foto u.c., vienlaikus nodrošinot mājas</w:t>
      </w:r>
      <w:r>
        <w:t>lapas mobilo un teksta versiju.</w:t>
      </w:r>
    </w:p>
    <w:p w:rsidR="00163E47" w:rsidRPr="00F62141" w:rsidRDefault="00163E47" w:rsidP="00163E47">
      <w:pPr>
        <w:pStyle w:val="ListParagraph"/>
        <w:tabs>
          <w:tab w:val="left" w:pos="1701"/>
        </w:tabs>
        <w:ind w:left="567" w:hanging="567"/>
        <w:jc w:val="both"/>
      </w:pPr>
      <w:r w:rsidRPr="00F62141">
        <w:t xml:space="preserve"> </w:t>
      </w:r>
    </w:p>
    <w:p w:rsidR="00163E47" w:rsidRPr="00380B8A" w:rsidRDefault="00163E47" w:rsidP="00163E47">
      <w:pPr>
        <w:pStyle w:val="ListParagraph"/>
        <w:numPr>
          <w:ilvl w:val="0"/>
          <w:numId w:val="27"/>
        </w:numPr>
        <w:tabs>
          <w:tab w:val="left" w:pos="284"/>
        </w:tabs>
        <w:contextualSpacing w:val="0"/>
        <w:jc w:val="both"/>
        <w:rPr>
          <w:b/>
        </w:rPr>
      </w:pPr>
      <w:r w:rsidRPr="00F62141">
        <w:rPr>
          <w:b/>
          <w:spacing w:val="-4"/>
        </w:rPr>
        <w:t>Prasības mājaslapas izstrādē</w:t>
      </w:r>
    </w:p>
    <w:p w:rsidR="00163E47" w:rsidRPr="007026F4" w:rsidRDefault="00163E47" w:rsidP="00163E47">
      <w:pPr>
        <w:pStyle w:val="ListParagraph"/>
        <w:tabs>
          <w:tab w:val="left" w:pos="284"/>
        </w:tabs>
        <w:ind w:left="360"/>
        <w:jc w:val="both"/>
        <w:rPr>
          <w:b/>
        </w:rPr>
      </w:pPr>
    </w:p>
    <w:p w:rsidR="00163E47" w:rsidRDefault="00163E47" w:rsidP="00163E47">
      <w:pPr>
        <w:pStyle w:val="ListParagraph"/>
        <w:numPr>
          <w:ilvl w:val="1"/>
          <w:numId w:val="27"/>
        </w:numPr>
        <w:ind w:left="567" w:hanging="567"/>
        <w:contextualSpacing w:val="0"/>
        <w:jc w:val="both"/>
      </w:pPr>
      <w:r w:rsidRPr="00F62141">
        <w:t xml:space="preserve">Mājas lapas oriģinālkoda īpašnieks (kods, kas ir ārpus GPL licences, kuru izveidojis </w:t>
      </w:r>
      <w:r w:rsidRPr="00F62141">
        <w:rPr>
          <w:lang w:val="lv-LV"/>
        </w:rPr>
        <w:t>I</w:t>
      </w:r>
      <w:r w:rsidRPr="00F62141">
        <w:t xml:space="preserve">zpildītājs) ir </w:t>
      </w:r>
      <w:r w:rsidRPr="00F62141">
        <w:rPr>
          <w:lang w:val="lv-LV"/>
        </w:rPr>
        <w:t>P</w:t>
      </w:r>
      <w:r w:rsidRPr="00F62141">
        <w:t>asūtītājs. Oriģinālkodam</w:t>
      </w:r>
      <w:r>
        <w:rPr>
          <w:lang w:val="lv-LV"/>
        </w:rPr>
        <w:t xml:space="preserve"> (tais skiat;a datubāzei, ja tāda tiek veidota)</w:t>
      </w:r>
      <w:r w:rsidRPr="00F62141">
        <w:t xml:space="preserve"> jābūt iesniegtam ar saprotamiem komentāriem </w:t>
      </w:r>
      <w:r w:rsidRPr="00F62141">
        <w:rPr>
          <w:lang w:val="lv-LV"/>
        </w:rPr>
        <w:t>latviešu</w:t>
      </w:r>
      <w:r w:rsidRPr="00F62141">
        <w:t xml:space="preserve"> valodā, lai būtu iespējams to papildināt un labot;</w:t>
      </w:r>
    </w:p>
    <w:p w:rsidR="00163E47" w:rsidRDefault="00163E47" w:rsidP="00163E47">
      <w:pPr>
        <w:pStyle w:val="ListParagraph"/>
        <w:ind w:left="567"/>
        <w:jc w:val="both"/>
      </w:pPr>
    </w:p>
    <w:p w:rsidR="00163E47" w:rsidRPr="00380B8A" w:rsidRDefault="00163E47" w:rsidP="00163E47">
      <w:pPr>
        <w:pStyle w:val="ListParagraph"/>
        <w:numPr>
          <w:ilvl w:val="1"/>
          <w:numId w:val="27"/>
        </w:numPr>
        <w:ind w:left="567" w:hanging="567"/>
        <w:contextualSpacing w:val="0"/>
        <w:jc w:val="both"/>
      </w:pPr>
      <w:r w:rsidRPr="00F62141">
        <w:t>Mājas lapai ir versijas latvie</w:t>
      </w:r>
      <w:r w:rsidRPr="007026F4">
        <w:rPr>
          <w:lang w:val="lv-LV"/>
        </w:rPr>
        <w:t xml:space="preserve">šu un angļu valodās. Jānodrošina tāds teksta redaktors, kas paredz iespēju ievietot tekstu </w:t>
      </w:r>
      <w:r>
        <w:rPr>
          <w:lang w:val="lv-LV"/>
        </w:rPr>
        <w:t>arī</w:t>
      </w:r>
      <w:r w:rsidRPr="007026F4">
        <w:rPr>
          <w:lang w:val="lv-LV"/>
        </w:rPr>
        <w:t xml:space="preserve"> angļu valodā. Pamata informācija par </w:t>
      </w:r>
      <w:r w:rsidRPr="007026F4">
        <w:rPr>
          <w:spacing w:val="-4"/>
        </w:rPr>
        <w:t>Eiropas teritoriālās sada</w:t>
      </w:r>
      <w:r w:rsidRPr="007026F4">
        <w:rPr>
          <w:spacing w:val="-4"/>
          <w:lang w:val="lv-LV"/>
        </w:rPr>
        <w:t>r</w:t>
      </w:r>
      <w:r w:rsidRPr="007026F4">
        <w:rPr>
          <w:spacing w:val="-4"/>
        </w:rPr>
        <w:t xml:space="preserve">bības </w:t>
      </w:r>
      <w:r w:rsidRPr="007026F4">
        <w:rPr>
          <w:lang w:val="lv-LV"/>
        </w:rPr>
        <w:t>programmām tiek nodrošināta gan latviski, gan angliski. Laika gaitā, veidojot mājas lapas saturu, Pasūtītājs izlemj kura informācija nepieciešama latviski, kura arī angliski.</w:t>
      </w:r>
    </w:p>
    <w:p w:rsidR="00163E47" w:rsidRDefault="00163E47" w:rsidP="00163E47">
      <w:pPr>
        <w:pStyle w:val="ListParagraph"/>
        <w:ind w:left="0"/>
        <w:jc w:val="both"/>
      </w:pPr>
    </w:p>
    <w:p w:rsidR="00163E47" w:rsidRDefault="00163E47" w:rsidP="00163E47">
      <w:pPr>
        <w:pStyle w:val="ListParagraph"/>
        <w:numPr>
          <w:ilvl w:val="1"/>
          <w:numId w:val="27"/>
        </w:numPr>
        <w:ind w:left="567" w:hanging="567"/>
        <w:contextualSpacing w:val="0"/>
        <w:jc w:val="both"/>
      </w:pPr>
      <w:r w:rsidRPr="00F62141">
        <w:t>Mājas lapai ir divas daļas – publiskā un administrēšanas daļa;</w:t>
      </w:r>
    </w:p>
    <w:p w:rsidR="00163E47" w:rsidRDefault="00163E47" w:rsidP="00163E47">
      <w:pPr>
        <w:pStyle w:val="ListParagraph"/>
        <w:ind w:left="0"/>
        <w:jc w:val="both"/>
      </w:pPr>
    </w:p>
    <w:p w:rsidR="00163E47" w:rsidRDefault="00163E47" w:rsidP="00163E47">
      <w:pPr>
        <w:pStyle w:val="ListParagraph"/>
        <w:numPr>
          <w:ilvl w:val="1"/>
          <w:numId w:val="27"/>
        </w:numPr>
        <w:ind w:left="567" w:hanging="567"/>
        <w:contextualSpacing w:val="0"/>
        <w:jc w:val="both"/>
      </w:pPr>
      <w:r w:rsidRPr="00F62141">
        <w:t>Abu mājas lapas daļu dizains var atšķirties, taču SVS pusē, rediģējot mājas lapu, tekstam un citai saturiskai informācijai jābūt redzamai tādā formatējumā, kāda tā būs publiskajā pusē</w:t>
      </w:r>
      <w:r w:rsidRPr="007026F4">
        <w:rPr>
          <w:lang w:val="lv-LV"/>
        </w:rPr>
        <w:t xml:space="preserve"> (WYSIWYG)</w:t>
      </w:r>
      <w:r>
        <w:t>;</w:t>
      </w:r>
    </w:p>
    <w:p w:rsidR="00163E47" w:rsidRDefault="00163E47" w:rsidP="00163E47">
      <w:pPr>
        <w:pStyle w:val="ListParagraph"/>
        <w:ind w:left="0"/>
        <w:jc w:val="both"/>
      </w:pPr>
    </w:p>
    <w:p w:rsidR="00163E47" w:rsidRPr="005B1B98" w:rsidRDefault="00163E47" w:rsidP="00163E47">
      <w:pPr>
        <w:pStyle w:val="ListParagraph"/>
        <w:numPr>
          <w:ilvl w:val="1"/>
          <w:numId w:val="27"/>
        </w:numPr>
        <w:ind w:left="567" w:hanging="567"/>
        <w:contextualSpacing w:val="0"/>
        <w:jc w:val="both"/>
      </w:pPr>
      <w:r w:rsidRPr="00F62141">
        <w:t>Mājas lapā jābūt iespējai pievienot reklāmas karodziņus (banerus) standarta formātos: GIF, JPG, PNG</w:t>
      </w:r>
      <w:r w:rsidRPr="007026F4">
        <w:rPr>
          <w:lang w:val="lv-LV"/>
        </w:rPr>
        <w:t>,HTML5.</w:t>
      </w:r>
    </w:p>
    <w:p w:rsidR="00163E47" w:rsidRDefault="00163E47" w:rsidP="00163E47">
      <w:pPr>
        <w:pStyle w:val="ListParagraph"/>
        <w:ind w:left="0"/>
        <w:jc w:val="both"/>
      </w:pPr>
    </w:p>
    <w:p w:rsidR="003A0622" w:rsidRDefault="00163E47" w:rsidP="00B6668D">
      <w:pPr>
        <w:pStyle w:val="ListParagraph"/>
        <w:numPr>
          <w:ilvl w:val="1"/>
          <w:numId w:val="27"/>
        </w:numPr>
        <w:ind w:left="567" w:hanging="567"/>
        <w:contextualSpacing w:val="0"/>
        <w:jc w:val="both"/>
      </w:pPr>
      <w:r w:rsidRPr="00F62141">
        <w:t>Mājaslapa veidota tā, lai pilnvērtīgi un kvalitatīvi nodrošinātu šādu mājaslapas lietotāju grupu tiesības:</w:t>
      </w:r>
    </w:p>
    <w:p w:rsidR="003A0622" w:rsidRPr="00F62141" w:rsidRDefault="003A0622" w:rsidP="003A0622">
      <w:pPr>
        <w:pStyle w:val="ListParagraph"/>
        <w:ind w:left="567"/>
        <w:contextualSpacing w:val="0"/>
        <w:jc w:val="both"/>
      </w:pPr>
    </w:p>
    <w:tbl>
      <w:tblPr>
        <w:tblStyle w:val="TableGrid"/>
        <w:tblW w:w="9635" w:type="dxa"/>
        <w:tblInd w:w="425" w:type="dxa"/>
        <w:tblLook w:val="04A0"/>
      </w:tblPr>
      <w:tblGrid>
        <w:gridCol w:w="4318"/>
        <w:gridCol w:w="5317"/>
      </w:tblGrid>
      <w:tr w:rsidR="003A0622" w:rsidTr="00326B84">
        <w:tc>
          <w:tcPr>
            <w:tcW w:w="4318" w:type="dxa"/>
          </w:tcPr>
          <w:p w:rsidR="003A0622" w:rsidRPr="003A0622" w:rsidRDefault="003A0622" w:rsidP="003A0622">
            <w:pPr>
              <w:pStyle w:val="ListParagraph"/>
              <w:ind w:left="0"/>
              <w:jc w:val="center"/>
              <w:rPr>
                <w:b/>
              </w:rPr>
            </w:pPr>
            <w:r w:rsidRPr="003A0622">
              <w:rPr>
                <w:b/>
              </w:rPr>
              <w:t>Lietotāju grupa</w:t>
            </w:r>
          </w:p>
        </w:tc>
        <w:tc>
          <w:tcPr>
            <w:tcW w:w="5317" w:type="dxa"/>
          </w:tcPr>
          <w:p w:rsidR="003A0622" w:rsidRPr="003A0622" w:rsidRDefault="003A0622" w:rsidP="003A0622">
            <w:pPr>
              <w:pStyle w:val="ListParagraph"/>
              <w:ind w:left="0"/>
              <w:jc w:val="center"/>
              <w:rPr>
                <w:b/>
              </w:rPr>
            </w:pPr>
            <w:r w:rsidRPr="003A0622">
              <w:rPr>
                <w:b/>
              </w:rPr>
              <w:t>Lietotāju tiesības</w:t>
            </w:r>
          </w:p>
        </w:tc>
      </w:tr>
      <w:tr w:rsidR="003A0622" w:rsidTr="00326B84">
        <w:tc>
          <w:tcPr>
            <w:tcW w:w="4318" w:type="dxa"/>
          </w:tcPr>
          <w:p w:rsidR="003A0622" w:rsidRDefault="003A0622" w:rsidP="003A0622">
            <w:pPr>
              <w:pStyle w:val="ListParagraph"/>
              <w:ind w:left="0"/>
              <w:jc w:val="both"/>
            </w:pPr>
            <w:r w:rsidRPr="00A87F02">
              <w:t>Apmeklētājs - persona, kura apmeklē mājaslapu</w:t>
            </w:r>
          </w:p>
        </w:tc>
        <w:tc>
          <w:tcPr>
            <w:tcW w:w="5317" w:type="dxa"/>
            <w:tcBorders>
              <w:top w:val="single" w:sz="4" w:space="0" w:color="808080"/>
              <w:left w:val="single" w:sz="4" w:space="0" w:color="808080"/>
              <w:bottom w:val="single" w:sz="4" w:space="0" w:color="808080"/>
              <w:right w:val="single" w:sz="4" w:space="0" w:color="808080"/>
            </w:tcBorders>
            <w:shd w:val="clear" w:color="auto" w:fill="FFFFFF"/>
          </w:tcPr>
          <w:p w:rsidR="00326B84" w:rsidRDefault="003A0622" w:rsidP="00326B84">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Mājaslapas publisk</w:t>
            </w:r>
            <w:r>
              <w:rPr>
                <w:rStyle w:val="BodyText20"/>
                <w:rFonts w:ascii="Times New Roman" w:hAnsi="Times New Roman" w:cs="Times New Roman"/>
                <w:sz w:val="24"/>
                <w:szCs w:val="24"/>
              </w:rPr>
              <w:t>ā</w:t>
            </w:r>
            <w:r>
              <w:rPr>
                <w:rFonts w:ascii="Times New Roman" w:hAnsi="Times New Roman" w:cs="Times New Roman"/>
                <w:sz w:val="24"/>
                <w:szCs w:val="24"/>
                <w:lang w:val="lv-LV"/>
              </w:rPr>
              <w:t>s da</w:t>
            </w:r>
            <w:r>
              <w:rPr>
                <w:rStyle w:val="BodyText20"/>
                <w:rFonts w:ascii="Times New Roman" w:hAnsi="Times New Roman" w:cs="Times New Roman"/>
                <w:sz w:val="24"/>
                <w:szCs w:val="24"/>
              </w:rPr>
              <w:t>ļ</w:t>
            </w:r>
            <w:r>
              <w:rPr>
                <w:rFonts w:ascii="Times New Roman" w:hAnsi="Times New Roman" w:cs="Times New Roman"/>
                <w:sz w:val="24"/>
                <w:szCs w:val="24"/>
                <w:lang w:val="lv-LV"/>
              </w:rPr>
              <w:t>as informācijas apskate;</w:t>
            </w:r>
          </w:p>
          <w:p w:rsidR="003A0622" w:rsidRPr="00326B84" w:rsidRDefault="003A0622" w:rsidP="00326B84">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sidRPr="00326B84">
              <w:rPr>
                <w:rFonts w:ascii="Times New Roman" w:hAnsi="Times New Roman" w:cs="Times New Roman"/>
                <w:sz w:val="24"/>
                <w:szCs w:val="24"/>
                <w:lang w:val="lv-LV"/>
              </w:rPr>
              <w:t>Mājaslapā pieejamo interaktīvo funkciju izmantošana.</w:t>
            </w:r>
          </w:p>
        </w:tc>
      </w:tr>
      <w:tr w:rsidR="003A0622" w:rsidTr="00326B84">
        <w:tc>
          <w:tcPr>
            <w:tcW w:w="4318" w:type="dxa"/>
          </w:tcPr>
          <w:p w:rsidR="003A0622" w:rsidRDefault="003A0622" w:rsidP="003A0622">
            <w:pPr>
              <w:pStyle w:val="ListParagraph"/>
              <w:ind w:left="0"/>
              <w:jc w:val="both"/>
            </w:pPr>
            <w:r w:rsidRPr="00A87F02">
              <w:t xml:space="preserve">Administratora autorizēts lietotājs (redaktors) </w:t>
            </w:r>
          </w:p>
        </w:tc>
        <w:tc>
          <w:tcPr>
            <w:tcW w:w="5317" w:type="dxa"/>
            <w:tcBorders>
              <w:top w:val="single" w:sz="4" w:space="0" w:color="808080"/>
              <w:left w:val="single" w:sz="4" w:space="0" w:color="808080"/>
              <w:bottom w:val="single" w:sz="4" w:space="0" w:color="808080"/>
              <w:right w:val="single" w:sz="4" w:space="0" w:color="808080"/>
            </w:tcBorders>
            <w:shd w:val="clear" w:color="auto" w:fill="FFFFFF"/>
          </w:tcPr>
          <w:p w:rsidR="003A0622" w:rsidRDefault="003A0622" w:rsidP="003A0622">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Tiesības neierobežoti pārvaldīt mājaslapas saturu;</w:t>
            </w:r>
          </w:p>
          <w:p w:rsidR="00326B84" w:rsidRDefault="003A0622" w:rsidP="00326B84">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Mājaslapas publisk</w:t>
            </w:r>
            <w:r>
              <w:rPr>
                <w:rStyle w:val="BodyText20"/>
                <w:rFonts w:ascii="Times New Roman" w:hAnsi="Times New Roman" w:cs="Times New Roman"/>
                <w:sz w:val="24"/>
                <w:szCs w:val="24"/>
              </w:rPr>
              <w:t>ā</w:t>
            </w:r>
            <w:r>
              <w:rPr>
                <w:rFonts w:ascii="Times New Roman" w:hAnsi="Times New Roman" w:cs="Times New Roman"/>
                <w:sz w:val="24"/>
                <w:szCs w:val="24"/>
                <w:lang w:val="lv-LV"/>
              </w:rPr>
              <w:t>s da</w:t>
            </w:r>
            <w:r>
              <w:rPr>
                <w:rStyle w:val="BodyText20"/>
                <w:rFonts w:ascii="Times New Roman" w:hAnsi="Times New Roman" w:cs="Times New Roman"/>
                <w:sz w:val="24"/>
                <w:szCs w:val="24"/>
              </w:rPr>
              <w:t>ļ</w:t>
            </w:r>
            <w:r>
              <w:rPr>
                <w:rFonts w:ascii="Times New Roman" w:hAnsi="Times New Roman" w:cs="Times New Roman"/>
                <w:sz w:val="24"/>
                <w:szCs w:val="24"/>
                <w:lang w:val="lv-LV"/>
              </w:rPr>
              <w:t>as informācijas apskate;</w:t>
            </w:r>
          </w:p>
          <w:p w:rsidR="003A0622" w:rsidRPr="00326B84" w:rsidRDefault="003A0622" w:rsidP="00326B84">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sidRPr="00326B84">
              <w:rPr>
                <w:rFonts w:ascii="Times New Roman" w:hAnsi="Times New Roman" w:cs="Times New Roman"/>
                <w:sz w:val="24"/>
                <w:szCs w:val="24"/>
                <w:lang w:val="lv-LV"/>
              </w:rPr>
              <w:t>Mājaslapā pieejamo interaktīvo funkciju izmantošana.</w:t>
            </w:r>
          </w:p>
        </w:tc>
      </w:tr>
      <w:tr w:rsidR="003A0622" w:rsidTr="00326B84">
        <w:tc>
          <w:tcPr>
            <w:tcW w:w="4318" w:type="dxa"/>
          </w:tcPr>
          <w:p w:rsidR="003A0622" w:rsidRDefault="003A0622" w:rsidP="003A0622">
            <w:pPr>
              <w:pStyle w:val="ListParagraph"/>
              <w:ind w:left="0"/>
              <w:jc w:val="both"/>
            </w:pPr>
            <w:r w:rsidRPr="00A87F02">
              <w:t>Administrators – persona sistēmas tehniskas darbības uzraudzībai</w:t>
            </w:r>
          </w:p>
        </w:tc>
        <w:tc>
          <w:tcPr>
            <w:tcW w:w="5317" w:type="dxa"/>
            <w:tcBorders>
              <w:top w:val="single" w:sz="4" w:space="0" w:color="808080"/>
              <w:left w:val="single" w:sz="4" w:space="0" w:color="808080"/>
              <w:bottom w:val="single" w:sz="4" w:space="0" w:color="808080"/>
              <w:right w:val="single" w:sz="4" w:space="0" w:color="808080"/>
            </w:tcBorders>
            <w:shd w:val="clear" w:color="auto" w:fill="FFFFFF"/>
          </w:tcPr>
          <w:p w:rsidR="003A0622" w:rsidRDefault="003A0622" w:rsidP="003A0622">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Mājaslapas lietotāju pārvaldība - reģistrēšana</w:t>
            </w:r>
            <w:r w:rsidRPr="00823329">
              <w:rPr>
                <w:rFonts w:ascii="Times New Roman" w:hAnsi="Times New Roman" w:cs="Times New Roman"/>
                <w:sz w:val="24"/>
                <w:szCs w:val="24"/>
                <w:lang w:val="lv-LV"/>
              </w:rPr>
              <w:t xml:space="preserve"> (ar iespēju aizsargāties pret robot</w:t>
            </w:r>
            <w:r>
              <w:rPr>
                <w:rFonts w:ascii="Times New Roman" w:hAnsi="Times New Roman" w:cs="Times New Roman"/>
                <w:sz w:val="24"/>
                <w:szCs w:val="24"/>
                <w:lang w:val="lv-LV"/>
              </w:rPr>
              <w:t xml:space="preserve">iem, piemēram, „captcha”), </w:t>
            </w:r>
            <w:r w:rsidRPr="00823329">
              <w:rPr>
                <w:rFonts w:ascii="Times New Roman" w:hAnsi="Times New Roman" w:cs="Times New Roman"/>
                <w:sz w:val="24"/>
                <w:szCs w:val="24"/>
                <w:lang w:val="lv-LV"/>
              </w:rPr>
              <w:t>aktivizēša</w:t>
            </w:r>
            <w:r>
              <w:rPr>
                <w:rFonts w:ascii="Times New Roman" w:hAnsi="Times New Roman" w:cs="Times New Roman"/>
                <w:sz w:val="24"/>
                <w:szCs w:val="24"/>
                <w:lang w:val="lv-LV"/>
              </w:rPr>
              <w:t xml:space="preserve">na, atslēgšana, e-pasta nomaiņa; </w:t>
            </w:r>
            <w:r w:rsidRPr="001B6099">
              <w:rPr>
                <w:rFonts w:ascii="Times New Roman" w:hAnsi="Times New Roman" w:cs="Times New Roman"/>
                <w:sz w:val="24"/>
                <w:szCs w:val="24"/>
                <w:lang w:val="lv-LV"/>
              </w:rPr>
              <w:t>iespēja izveidot lietotāju grupas, piekļuves līmeņus, kurus var pielietot rakstiem un sadaļām</w:t>
            </w:r>
            <w:r>
              <w:rPr>
                <w:rFonts w:ascii="Times New Roman" w:hAnsi="Times New Roman" w:cs="Times New Roman"/>
                <w:sz w:val="24"/>
                <w:szCs w:val="24"/>
                <w:lang w:val="lv-LV"/>
              </w:rPr>
              <w:t>;</w:t>
            </w:r>
          </w:p>
          <w:p w:rsidR="003A0622" w:rsidRDefault="003A0622" w:rsidP="003A0622">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Tiesības neierobežoti pārvaldīt mājaslapas satura dizainu (m</w:t>
            </w:r>
            <w:r w:rsidRPr="00823329">
              <w:rPr>
                <w:rFonts w:ascii="Times New Roman" w:hAnsi="Times New Roman" w:cs="Times New Roman"/>
                <w:sz w:val="24"/>
                <w:szCs w:val="24"/>
                <w:lang w:val="lv-LV"/>
              </w:rPr>
              <w:t>ājas lapas administratoram ir jāvar izveidot rakstu kategoriju un izvēļņu koku, kas nodrošina vismaz 4 līmeņus)</w:t>
            </w:r>
            <w:r>
              <w:rPr>
                <w:rFonts w:ascii="Times New Roman" w:hAnsi="Times New Roman" w:cs="Times New Roman"/>
                <w:sz w:val="24"/>
                <w:szCs w:val="24"/>
                <w:lang w:val="lv-LV"/>
              </w:rPr>
              <w:t>;</w:t>
            </w:r>
          </w:p>
          <w:p w:rsidR="003A0622" w:rsidRDefault="003A0622" w:rsidP="003A0622">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Mājaslapas servera, servisu un programmatūras uzturēšana;</w:t>
            </w:r>
          </w:p>
          <w:p w:rsidR="003A0622" w:rsidRDefault="003A0622" w:rsidP="003A0622">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lastRenderedPageBreak/>
              <w:t>Mājaslapas publisk</w:t>
            </w:r>
            <w:r>
              <w:rPr>
                <w:rStyle w:val="BodyText20"/>
                <w:rFonts w:ascii="Times New Roman" w:hAnsi="Times New Roman" w:cs="Times New Roman"/>
                <w:sz w:val="24"/>
                <w:szCs w:val="24"/>
              </w:rPr>
              <w:t>ā</w:t>
            </w:r>
            <w:r>
              <w:rPr>
                <w:rFonts w:ascii="Times New Roman" w:hAnsi="Times New Roman" w:cs="Times New Roman"/>
                <w:sz w:val="24"/>
                <w:szCs w:val="24"/>
                <w:lang w:val="lv-LV"/>
              </w:rPr>
              <w:t>s da</w:t>
            </w:r>
            <w:r>
              <w:rPr>
                <w:rStyle w:val="BodyText20"/>
                <w:rFonts w:ascii="Times New Roman" w:hAnsi="Times New Roman" w:cs="Times New Roman"/>
                <w:sz w:val="24"/>
                <w:szCs w:val="24"/>
              </w:rPr>
              <w:t>ļ</w:t>
            </w:r>
            <w:r>
              <w:rPr>
                <w:rFonts w:ascii="Times New Roman" w:hAnsi="Times New Roman" w:cs="Times New Roman"/>
                <w:sz w:val="24"/>
                <w:szCs w:val="24"/>
                <w:lang w:val="lv-LV"/>
              </w:rPr>
              <w:t>as informācijas apskate;</w:t>
            </w:r>
          </w:p>
          <w:p w:rsidR="003A0622" w:rsidRDefault="003A0622" w:rsidP="003A0622">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Mājaslapā pieejamo interaktīvo funkciju izmantošana;</w:t>
            </w:r>
          </w:p>
          <w:p w:rsidR="003A0622" w:rsidRDefault="003A0622" w:rsidP="003A0622">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Mājaslapas konfigurēšanas darbu veikšana (</w:t>
            </w:r>
            <w:r w:rsidRPr="00E11FF3">
              <w:rPr>
                <w:rFonts w:ascii="Times New Roman" w:hAnsi="Times New Roman" w:cs="Times New Roman"/>
                <w:sz w:val="24"/>
                <w:szCs w:val="24"/>
                <w:lang w:val="lv-LV"/>
              </w:rPr>
              <w:t>m</w:t>
            </w:r>
            <w:r w:rsidRPr="001528EA">
              <w:rPr>
                <w:rFonts w:ascii="Times New Roman" w:hAnsi="Times New Roman" w:cs="Times New Roman"/>
                <w:sz w:val="24"/>
                <w:szCs w:val="24"/>
                <w:lang w:val="lv-LV"/>
              </w:rPr>
              <w:t>ājas lapas administratoram ir jābūt iespējai ērti mainīt lapu saturu, izvēlnes, lapas objektus, (jābūt iespējai ieslēgt / atslēgt objektus) lapā, kā arī izveidot jaunas izvēlnes un esošās novietot nepieciešamajā pozīcijā atbilstoši mājas lapas dizaina šablonam</w:t>
            </w:r>
            <w:r w:rsidRPr="0017321D">
              <w:rPr>
                <w:rFonts w:ascii="Times New Roman" w:hAnsi="Times New Roman" w:cs="Times New Roman"/>
                <w:sz w:val="24"/>
                <w:szCs w:val="24"/>
                <w:lang w:val="lv-LV"/>
              </w:rPr>
              <w:t>)</w:t>
            </w:r>
            <w:r>
              <w:rPr>
                <w:rFonts w:ascii="Times New Roman" w:hAnsi="Times New Roman" w:cs="Times New Roman"/>
                <w:sz w:val="24"/>
                <w:szCs w:val="24"/>
                <w:lang w:val="lv-LV"/>
              </w:rPr>
              <w:t>;</w:t>
            </w:r>
          </w:p>
          <w:p w:rsidR="003A0622" w:rsidRDefault="003A0622" w:rsidP="003A0622">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Mājaslapas papildinājumu programmēšana un uzstādīšana;</w:t>
            </w:r>
          </w:p>
          <w:p w:rsidR="003A0622" w:rsidRDefault="003A0622" w:rsidP="003A0622">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Kļūdu un neprecizitāšu novēršana mājaslapas darbībā;</w:t>
            </w:r>
          </w:p>
          <w:p w:rsidR="003A0622" w:rsidRDefault="003A0622" w:rsidP="003A0622">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Informācijas ievietošana;</w:t>
            </w:r>
          </w:p>
          <w:p w:rsidR="003A0622" w:rsidRDefault="003A0622" w:rsidP="003A0622">
            <w:pPr>
              <w:pStyle w:val="BodyText10"/>
              <w:numPr>
                <w:ilvl w:val="0"/>
                <w:numId w:val="21"/>
              </w:numPr>
              <w:shd w:val="clear" w:color="auto" w:fill="auto"/>
              <w:spacing w:before="0"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Mājaslapas uzturēšana.</w:t>
            </w:r>
          </w:p>
          <w:p w:rsidR="003A0622" w:rsidRDefault="003A0622" w:rsidP="003A0622">
            <w:pPr>
              <w:pStyle w:val="ListParagraph"/>
              <w:ind w:left="0"/>
              <w:jc w:val="both"/>
            </w:pPr>
          </w:p>
        </w:tc>
      </w:tr>
    </w:tbl>
    <w:p w:rsidR="00163E47" w:rsidRDefault="00163E47" w:rsidP="00163E47">
      <w:pPr>
        <w:pStyle w:val="ListParagraph"/>
        <w:ind w:left="425"/>
        <w:jc w:val="both"/>
      </w:pPr>
    </w:p>
    <w:p w:rsidR="00163E47" w:rsidRPr="008A0B64" w:rsidRDefault="00163E47" w:rsidP="00163E47">
      <w:pPr>
        <w:numPr>
          <w:ilvl w:val="1"/>
          <w:numId w:val="27"/>
        </w:numPr>
        <w:shd w:val="clear" w:color="auto" w:fill="FFFFFF"/>
        <w:ind w:left="567" w:hanging="567"/>
        <w:jc w:val="both"/>
        <w:rPr>
          <w:color w:val="000000"/>
          <w:lang w:eastAsia="lv-LV"/>
        </w:rPr>
      </w:pPr>
      <w:r w:rsidRPr="008A0B64">
        <w:rPr>
          <w:bCs/>
          <w:color w:val="000000"/>
        </w:rPr>
        <w:t xml:space="preserve">Mājas lapai ir jāatbilst Latvijas Republikas un Eiropas Savienības spēkā esošiem normatīvajiem aktiem, tai skaitā 2016. gada 27. aprīļa </w:t>
      </w:r>
      <w:r w:rsidRPr="008A0B64">
        <w:t xml:space="preserve">Eiropas Parlamenta un Padomes Regulai </w:t>
      </w:r>
      <w:r w:rsidRPr="008A0B64">
        <w:rPr>
          <w:bCs/>
          <w:color w:val="000000"/>
        </w:rPr>
        <w:t>(ES) 2016/679 par fizisku personu aizsardzību attiecībā uz personas datu apstrādi un šādu datu brīvu apriti un ar ko atceļ Direktīvu 95/46/EK (Vispārīgā datu aizsardzības regula).</w:t>
      </w:r>
    </w:p>
    <w:p w:rsidR="00163E47" w:rsidRDefault="00163E47" w:rsidP="00163E47">
      <w:pPr>
        <w:pStyle w:val="ListParagraph"/>
        <w:ind w:left="1080"/>
        <w:jc w:val="both"/>
        <w:rPr>
          <w:b/>
          <w:bCs/>
          <w:color w:val="000000"/>
          <w:lang w:val="lv-LV"/>
        </w:rPr>
      </w:pPr>
    </w:p>
    <w:p w:rsidR="00163E47" w:rsidRPr="007026F4" w:rsidRDefault="00163E47" w:rsidP="00163E47">
      <w:pPr>
        <w:pStyle w:val="ListParagraph"/>
        <w:jc w:val="both"/>
        <w:rPr>
          <w:b/>
          <w:bCs/>
          <w:color w:val="000000"/>
          <w:lang w:val="lv-LV"/>
        </w:rPr>
      </w:pPr>
    </w:p>
    <w:p w:rsidR="00163E47" w:rsidRPr="005B1B98" w:rsidRDefault="00163E47" w:rsidP="00163E47">
      <w:pPr>
        <w:pStyle w:val="ListParagraph"/>
        <w:numPr>
          <w:ilvl w:val="0"/>
          <w:numId w:val="27"/>
        </w:numPr>
        <w:contextualSpacing w:val="0"/>
        <w:jc w:val="both"/>
        <w:rPr>
          <w:b/>
          <w:bCs/>
          <w:color w:val="000000"/>
        </w:rPr>
      </w:pPr>
      <w:r w:rsidRPr="007026F4">
        <w:rPr>
          <w:b/>
          <w:spacing w:val="-4"/>
        </w:rPr>
        <w:t>Mājaslapas prasības</w:t>
      </w:r>
    </w:p>
    <w:p w:rsidR="00163E47" w:rsidRPr="007026F4" w:rsidRDefault="00163E47" w:rsidP="00163E47">
      <w:pPr>
        <w:pStyle w:val="ListParagraph"/>
        <w:ind w:left="360"/>
        <w:jc w:val="both"/>
        <w:rPr>
          <w:b/>
          <w:bCs/>
          <w:color w:val="000000"/>
        </w:rPr>
      </w:pPr>
    </w:p>
    <w:p w:rsidR="00163E47" w:rsidRPr="005B1B98" w:rsidRDefault="00163E47" w:rsidP="00163E47">
      <w:pPr>
        <w:pStyle w:val="ListParagraph"/>
        <w:numPr>
          <w:ilvl w:val="1"/>
          <w:numId w:val="27"/>
        </w:numPr>
        <w:tabs>
          <w:tab w:val="left" w:pos="535"/>
        </w:tabs>
        <w:ind w:left="567" w:hanging="567"/>
        <w:contextualSpacing w:val="0"/>
        <w:jc w:val="both"/>
        <w:rPr>
          <w:bCs/>
          <w:spacing w:val="-3"/>
        </w:rPr>
      </w:pPr>
      <w:r w:rsidRPr="007026F4">
        <w:rPr>
          <w:b/>
          <w:bCs/>
          <w:color w:val="000000"/>
        </w:rPr>
        <w:t xml:space="preserve">Darbība </w:t>
      </w:r>
      <w:r>
        <w:rPr>
          <w:b/>
          <w:bCs/>
          <w:color w:val="000000"/>
          <w:spacing w:val="-11"/>
        </w:rPr>
        <w:t>pārlūkprogrammās - j</w:t>
      </w:r>
      <w:r w:rsidRPr="005B1B98">
        <w:rPr>
          <w:bCs/>
          <w:spacing w:val="-3"/>
        </w:rPr>
        <w:t xml:space="preserve">ānodrošina mājaslapas identiska atainošana un visas funkcionalitātes </w:t>
      </w:r>
      <w:r w:rsidRPr="005B1B98">
        <w:rPr>
          <w:bCs/>
        </w:rPr>
        <w:t xml:space="preserve">identiska darbība vismaz šādās interneta pārlūkprogrammās: Internet Explorer 8 </w:t>
      </w:r>
      <w:r w:rsidRPr="005B1B98">
        <w:rPr>
          <w:bCs/>
          <w:lang w:val="lv-LV"/>
        </w:rPr>
        <w:t>-</w:t>
      </w:r>
      <w:r w:rsidRPr="005B1B98">
        <w:rPr>
          <w:bCs/>
        </w:rPr>
        <w:t>11;</w:t>
      </w:r>
      <w:r>
        <w:rPr>
          <w:bCs/>
          <w:lang w:val="lv-LV"/>
        </w:rPr>
        <w:t xml:space="preserve"> Microsoft Edge,</w:t>
      </w:r>
      <w:r w:rsidRPr="005B1B98">
        <w:rPr>
          <w:bCs/>
        </w:rPr>
        <w:t xml:space="preserve"> Mozilla Firefox </w:t>
      </w:r>
      <w:r w:rsidRPr="005B1B98">
        <w:rPr>
          <w:bCs/>
          <w:lang w:val="lv-LV"/>
        </w:rPr>
        <w:t>48</w:t>
      </w:r>
      <w:r w:rsidRPr="005B1B98">
        <w:rPr>
          <w:bCs/>
        </w:rPr>
        <w:t>;</w:t>
      </w:r>
      <w:r w:rsidRPr="005B1B98">
        <w:rPr>
          <w:bCs/>
          <w:lang w:val="lv-LV"/>
        </w:rPr>
        <w:t xml:space="preserve"> </w:t>
      </w:r>
      <w:r w:rsidRPr="005B1B98">
        <w:rPr>
          <w:bCs/>
        </w:rPr>
        <w:t xml:space="preserve">Google Chrome </w:t>
      </w:r>
      <w:r w:rsidRPr="005B1B98">
        <w:rPr>
          <w:bCs/>
          <w:lang w:val="lv-LV"/>
        </w:rPr>
        <w:t>52</w:t>
      </w:r>
      <w:r w:rsidRPr="005B1B98">
        <w:rPr>
          <w:bCs/>
        </w:rPr>
        <w:t xml:space="preserve">; </w:t>
      </w:r>
      <w:r w:rsidRPr="007026F4">
        <w:t xml:space="preserve">Safari </w:t>
      </w:r>
      <w:r w:rsidRPr="005B1B98">
        <w:rPr>
          <w:lang w:val="lv-LV"/>
        </w:rPr>
        <w:t>9</w:t>
      </w:r>
      <w:r w:rsidRPr="007026F4">
        <w:t xml:space="preserve"> u</w:t>
      </w:r>
      <w:r w:rsidRPr="005B1B98">
        <w:rPr>
          <w:lang w:val="lv-LV"/>
        </w:rPr>
        <w:t>n uz mājaslapas izstrādes brīdi jāpielāgo mājaslapa (ja nepieciešams) jaunākām pārlūku versijām.</w:t>
      </w:r>
    </w:p>
    <w:p w:rsidR="00163E47" w:rsidRPr="007026F4" w:rsidRDefault="00163E47" w:rsidP="00163E47">
      <w:pPr>
        <w:pStyle w:val="ListParagraph"/>
        <w:ind w:left="567" w:hanging="567"/>
      </w:pPr>
    </w:p>
    <w:p w:rsidR="00163E47" w:rsidRPr="005B1B98" w:rsidRDefault="00163E47" w:rsidP="00163E47">
      <w:pPr>
        <w:pStyle w:val="ListParagraph"/>
        <w:numPr>
          <w:ilvl w:val="1"/>
          <w:numId w:val="27"/>
        </w:numPr>
        <w:ind w:left="567" w:hanging="567"/>
        <w:contextualSpacing w:val="0"/>
        <w:jc w:val="both"/>
        <w:rPr>
          <w:bCs/>
          <w:spacing w:val="-11"/>
        </w:rPr>
      </w:pPr>
      <w:r w:rsidRPr="007026F4">
        <w:rPr>
          <w:b/>
          <w:lang w:val="lv-LV"/>
        </w:rPr>
        <w:t>Mājaslapai ir jādarbojas uz adaptīvā dizaina principiem</w:t>
      </w:r>
      <w:r w:rsidRPr="007026F4">
        <w:rPr>
          <w:lang w:val="lv-LV"/>
        </w:rPr>
        <w:t xml:space="preserve"> – tai optimāli jāpielāgojas personālo datoru, planšetdatoru un mobilo ierīču (tai skaitā telefonu) ekrāniem. Visām mājaslapas mobilajām versijām jāiziet šīs tests: </w:t>
      </w:r>
      <w:hyperlink r:id="rId13" w:history="1">
        <w:r w:rsidRPr="007026F4">
          <w:rPr>
            <w:rStyle w:val="Hyperlink"/>
          </w:rPr>
          <w:t>www.google.com/webmasters/tools/mobile-friendly/</w:t>
        </w:r>
      </w:hyperlink>
      <w:r w:rsidRPr="007026F4">
        <w:rPr>
          <w:lang w:val="lv-LV"/>
        </w:rPr>
        <w:t xml:space="preserve"> </w:t>
      </w:r>
      <w:r w:rsidRPr="007026F4">
        <w:t xml:space="preserve">). </w:t>
      </w:r>
    </w:p>
    <w:p w:rsidR="00163E47" w:rsidRPr="007026F4" w:rsidRDefault="00163E47" w:rsidP="00163E47">
      <w:pPr>
        <w:pStyle w:val="ListParagraph"/>
        <w:ind w:left="567"/>
        <w:jc w:val="both"/>
        <w:rPr>
          <w:bCs/>
          <w:spacing w:val="-11"/>
        </w:rPr>
      </w:pPr>
    </w:p>
    <w:p w:rsidR="00163E47" w:rsidRPr="007026F4" w:rsidRDefault="00163E47" w:rsidP="00163E47">
      <w:pPr>
        <w:pStyle w:val="ListParagraph"/>
        <w:numPr>
          <w:ilvl w:val="1"/>
          <w:numId w:val="27"/>
        </w:numPr>
        <w:tabs>
          <w:tab w:val="left" w:pos="535"/>
        </w:tabs>
        <w:ind w:left="567" w:hanging="567"/>
        <w:contextualSpacing w:val="0"/>
        <w:jc w:val="both"/>
        <w:rPr>
          <w:bCs/>
          <w:spacing w:val="-3"/>
        </w:rPr>
      </w:pPr>
      <w:r w:rsidRPr="007026F4">
        <w:rPr>
          <w:b/>
          <w:bCs/>
          <w:color w:val="000000"/>
        </w:rPr>
        <w:t xml:space="preserve">Mājaslapas atbilstība </w:t>
      </w:r>
      <w:r w:rsidRPr="007026F4">
        <w:rPr>
          <w:b/>
          <w:bCs/>
          <w:color w:val="000000"/>
          <w:spacing w:val="-7"/>
        </w:rPr>
        <w:t>meklētājserveriem:</w:t>
      </w:r>
    </w:p>
    <w:p w:rsidR="00163E47" w:rsidRDefault="00163E47" w:rsidP="00163E47">
      <w:pPr>
        <w:pStyle w:val="ListParagraph"/>
        <w:numPr>
          <w:ilvl w:val="2"/>
          <w:numId w:val="27"/>
        </w:numPr>
        <w:tabs>
          <w:tab w:val="left" w:pos="1276"/>
        </w:tabs>
        <w:ind w:left="1276" w:hanging="709"/>
        <w:contextualSpacing w:val="0"/>
        <w:jc w:val="both"/>
        <w:rPr>
          <w:bCs/>
          <w:spacing w:val="-3"/>
        </w:rPr>
      </w:pPr>
      <w:r w:rsidRPr="005B1B98">
        <w:rPr>
          <w:bCs/>
          <w:spacing w:val="-3"/>
        </w:rPr>
        <w:t>Jānodrošina lietotājam draudzīgu adrešu atainošana;</w:t>
      </w:r>
    </w:p>
    <w:p w:rsidR="00163E47" w:rsidRPr="005B1B98" w:rsidRDefault="00163E47" w:rsidP="00163E47">
      <w:pPr>
        <w:pStyle w:val="ListParagraph"/>
        <w:tabs>
          <w:tab w:val="left" w:pos="1276"/>
        </w:tabs>
        <w:ind w:left="567"/>
        <w:jc w:val="both"/>
        <w:rPr>
          <w:bCs/>
          <w:spacing w:val="-3"/>
        </w:rPr>
      </w:pPr>
    </w:p>
    <w:p w:rsidR="00163E47" w:rsidRDefault="00163E47" w:rsidP="00163E47">
      <w:pPr>
        <w:pStyle w:val="ListParagraph"/>
        <w:numPr>
          <w:ilvl w:val="2"/>
          <w:numId w:val="27"/>
        </w:numPr>
        <w:tabs>
          <w:tab w:val="left" w:pos="1276"/>
        </w:tabs>
        <w:ind w:left="1276" w:hanging="709"/>
        <w:contextualSpacing w:val="0"/>
        <w:jc w:val="both"/>
        <w:rPr>
          <w:bCs/>
          <w:spacing w:val="-3"/>
        </w:rPr>
      </w:pPr>
      <w:r w:rsidRPr="005B1B98">
        <w:rPr>
          <w:bCs/>
          <w:spacing w:val="-3"/>
        </w:rPr>
        <w:t>Jānodrošina automātiska lapas virsraksta (PageTitle) ģenerēšana un atainošana;</w:t>
      </w:r>
    </w:p>
    <w:p w:rsidR="00163E47" w:rsidRPr="005B1B98" w:rsidRDefault="00163E47" w:rsidP="00163E47">
      <w:pPr>
        <w:pStyle w:val="ListParagraph"/>
        <w:tabs>
          <w:tab w:val="left" w:pos="1276"/>
        </w:tabs>
        <w:ind w:left="0"/>
        <w:jc w:val="both"/>
        <w:rPr>
          <w:bCs/>
          <w:spacing w:val="-3"/>
        </w:rPr>
      </w:pPr>
    </w:p>
    <w:p w:rsidR="00163E47" w:rsidRDefault="00163E47" w:rsidP="00163E47">
      <w:pPr>
        <w:pStyle w:val="ListParagraph"/>
        <w:numPr>
          <w:ilvl w:val="2"/>
          <w:numId w:val="27"/>
        </w:numPr>
        <w:tabs>
          <w:tab w:val="left" w:pos="1276"/>
        </w:tabs>
        <w:ind w:left="1276" w:hanging="709"/>
        <w:contextualSpacing w:val="0"/>
        <w:jc w:val="both"/>
        <w:rPr>
          <w:bCs/>
          <w:spacing w:val="-3"/>
        </w:rPr>
      </w:pPr>
      <w:r w:rsidRPr="005B1B98">
        <w:rPr>
          <w:bCs/>
          <w:spacing w:val="-3"/>
        </w:rPr>
        <w:t>Jānodrošina korekts virsrakstu, apakšvirsrakstu un apakšapakšvirsrakstu formatējums (H1, H2, H3);</w:t>
      </w:r>
    </w:p>
    <w:p w:rsidR="00163E47" w:rsidRPr="005B1B98" w:rsidRDefault="00163E47" w:rsidP="00163E47">
      <w:pPr>
        <w:pStyle w:val="ListParagraph"/>
        <w:tabs>
          <w:tab w:val="left" w:pos="1276"/>
        </w:tabs>
        <w:ind w:left="0"/>
        <w:jc w:val="both"/>
        <w:rPr>
          <w:bCs/>
          <w:spacing w:val="-3"/>
        </w:rPr>
      </w:pPr>
    </w:p>
    <w:p w:rsidR="00163E47" w:rsidRPr="005B1B98" w:rsidRDefault="00163E47" w:rsidP="00163E47">
      <w:pPr>
        <w:pStyle w:val="ListParagraph"/>
        <w:numPr>
          <w:ilvl w:val="2"/>
          <w:numId w:val="27"/>
        </w:numPr>
        <w:tabs>
          <w:tab w:val="left" w:pos="1276"/>
        </w:tabs>
        <w:ind w:left="1276" w:hanging="709"/>
        <w:contextualSpacing w:val="0"/>
        <w:jc w:val="both"/>
        <w:rPr>
          <w:bCs/>
          <w:spacing w:val="-3"/>
        </w:rPr>
      </w:pPr>
      <w:r w:rsidRPr="005B1B98">
        <w:rPr>
          <w:bCs/>
          <w:spacing w:val="-3"/>
        </w:rPr>
        <w:t xml:space="preserve">Jānodrošina sitemaps.xml faila automātiska ģenerēšana, ietverot mājaslapas visu publiski pieejamo lapu adreses, atbilstoši </w:t>
      </w:r>
      <w:hyperlink r:id="rId14" w:history="1">
        <w:r w:rsidRPr="005B1B98">
          <w:rPr>
            <w:rStyle w:val="Hyperlink"/>
          </w:rPr>
          <w:t>www.sitemaps.org</w:t>
        </w:r>
      </w:hyperlink>
      <w:r w:rsidRPr="005B1B98">
        <w:rPr>
          <w:bCs/>
          <w:spacing w:val="-3"/>
        </w:rPr>
        <w:t xml:space="preserve"> vadlīnijām. </w:t>
      </w:r>
    </w:p>
    <w:p w:rsidR="00163E47" w:rsidRPr="007026F4" w:rsidRDefault="00163E47" w:rsidP="00163E47">
      <w:pPr>
        <w:pStyle w:val="ListParagraph"/>
        <w:tabs>
          <w:tab w:val="left" w:pos="535"/>
        </w:tabs>
        <w:ind w:left="1418"/>
        <w:jc w:val="both"/>
        <w:rPr>
          <w:bCs/>
          <w:i/>
          <w:spacing w:val="-3"/>
        </w:rPr>
      </w:pPr>
    </w:p>
    <w:p w:rsidR="00163E47" w:rsidRPr="007026F4" w:rsidRDefault="00163E47" w:rsidP="00163E47">
      <w:pPr>
        <w:pStyle w:val="ListParagraph"/>
        <w:numPr>
          <w:ilvl w:val="1"/>
          <w:numId w:val="27"/>
        </w:numPr>
        <w:tabs>
          <w:tab w:val="left" w:pos="535"/>
        </w:tabs>
        <w:ind w:left="567" w:hanging="567"/>
        <w:contextualSpacing w:val="0"/>
        <w:jc w:val="both"/>
        <w:rPr>
          <w:bCs/>
          <w:color w:val="000000"/>
        </w:rPr>
      </w:pPr>
      <w:r w:rsidRPr="007026F4">
        <w:rPr>
          <w:bCs/>
          <w:color w:val="000000"/>
        </w:rPr>
        <w:t>Mājas lapā jānodrošina</w:t>
      </w:r>
      <w:r w:rsidRPr="007026F4">
        <w:rPr>
          <w:b/>
          <w:bCs/>
          <w:color w:val="000000"/>
        </w:rPr>
        <w:t xml:space="preserve"> meklēšanas funkcija rakstos un pēc atslēgas vārda</w:t>
      </w:r>
      <w:r w:rsidRPr="007026F4">
        <w:rPr>
          <w:bCs/>
          <w:color w:val="000000"/>
        </w:rPr>
        <w:t>,</w:t>
      </w:r>
      <w:r w:rsidRPr="007026F4">
        <w:rPr>
          <w:b/>
          <w:bCs/>
          <w:color w:val="000000"/>
        </w:rPr>
        <w:t xml:space="preserve"> </w:t>
      </w:r>
      <w:r w:rsidRPr="007026F4">
        <w:rPr>
          <w:bCs/>
          <w:color w:val="000000"/>
        </w:rPr>
        <w:t xml:space="preserve">kas meklē visās mājās lapas sadaļās un publicētajos dokumentos. </w:t>
      </w:r>
      <w:r w:rsidRPr="007026F4">
        <w:t xml:space="preserve">Mājas lapas  ietvaros </w:t>
      </w:r>
      <w:r w:rsidRPr="007026F4">
        <w:lastRenderedPageBreak/>
        <w:t xml:space="preserve">izmantotajam meklētājam (search) ir jābūt intuitīvam un atkarībā no sadaļas ir jāpiedāvā atbilstoši izvēles varianti. </w:t>
      </w:r>
      <w:r w:rsidRPr="007026F4">
        <w:rPr>
          <w:bCs/>
          <w:color w:val="000000"/>
        </w:rPr>
        <w:t xml:space="preserve">Nodrošināt šīs funkcijas adaptāciju dizainam. </w:t>
      </w:r>
    </w:p>
    <w:p w:rsidR="00163E47" w:rsidRPr="007026F4" w:rsidRDefault="00163E47" w:rsidP="00163E47">
      <w:pPr>
        <w:pStyle w:val="ListParagraph"/>
        <w:tabs>
          <w:tab w:val="left" w:pos="535"/>
        </w:tabs>
        <w:ind w:left="567" w:hanging="567"/>
        <w:jc w:val="both"/>
        <w:rPr>
          <w:bCs/>
          <w:color w:val="000000"/>
        </w:rPr>
      </w:pPr>
    </w:p>
    <w:p w:rsidR="00163E47" w:rsidRPr="007026F4" w:rsidRDefault="00163E47" w:rsidP="00163E47">
      <w:pPr>
        <w:pStyle w:val="ListParagraph"/>
        <w:numPr>
          <w:ilvl w:val="1"/>
          <w:numId w:val="27"/>
        </w:numPr>
        <w:tabs>
          <w:tab w:val="left" w:pos="535"/>
        </w:tabs>
        <w:ind w:left="567" w:hanging="567"/>
        <w:contextualSpacing w:val="0"/>
        <w:jc w:val="both"/>
        <w:rPr>
          <w:bCs/>
          <w:color w:val="000000"/>
        </w:rPr>
      </w:pPr>
      <w:r w:rsidRPr="007026F4">
        <w:t xml:space="preserve">Lietotājam, mēģinot atvērt </w:t>
      </w:r>
      <w:r w:rsidRPr="007026F4">
        <w:rPr>
          <w:b/>
        </w:rPr>
        <w:t>neeksistējošu saiti</w:t>
      </w:r>
      <w:r w:rsidRPr="007026F4">
        <w:t>, jāparāda paziņojums par kļūdas lapu 401 (error 401)</w:t>
      </w:r>
      <w:r w:rsidRPr="007026F4">
        <w:rPr>
          <w:lang w:val="lv-LV"/>
        </w:rPr>
        <w:t xml:space="preserve"> ar saiti atgriezties sākumlapā</w:t>
      </w:r>
      <w:r w:rsidRPr="007026F4">
        <w:t>.</w:t>
      </w:r>
    </w:p>
    <w:p w:rsidR="00163E47" w:rsidRPr="007026F4" w:rsidRDefault="00163E47" w:rsidP="00163E47">
      <w:pPr>
        <w:pStyle w:val="ListParagraph"/>
        <w:ind w:left="567" w:hanging="567"/>
        <w:rPr>
          <w:bCs/>
          <w:color w:val="000000"/>
        </w:rPr>
      </w:pPr>
    </w:p>
    <w:p w:rsidR="00163E47" w:rsidRPr="007026F4" w:rsidRDefault="00163E47" w:rsidP="00163E47">
      <w:pPr>
        <w:pStyle w:val="ListParagraph"/>
        <w:numPr>
          <w:ilvl w:val="1"/>
          <w:numId w:val="27"/>
        </w:numPr>
        <w:tabs>
          <w:tab w:val="left" w:pos="535"/>
        </w:tabs>
        <w:ind w:left="567" w:hanging="567"/>
        <w:contextualSpacing w:val="0"/>
        <w:jc w:val="both"/>
        <w:rPr>
          <w:bCs/>
          <w:color w:val="000000"/>
        </w:rPr>
      </w:pPr>
      <w:r w:rsidRPr="007026F4">
        <w:t xml:space="preserve">Jāparedz iespējas </w:t>
      </w:r>
      <w:r w:rsidRPr="007026F4">
        <w:rPr>
          <w:b/>
        </w:rPr>
        <w:t>dalīties ar</w:t>
      </w:r>
      <w:r w:rsidRPr="007026F4">
        <w:t xml:space="preserve"> mājaslapā ievietoto </w:t>
      </w:r>
      <w:r w:rsidRPr="007026F4">
        <w:rPr>
          <w:b/>
        </w:rPr>
        <w:t>informāciju</w:t>
      </w:r>
      <w:r w:rsidRPr="007026F4">
        <w:t xml:space="preserve"> kā minimums šādos </w:t>
      </w:r>
      <w:r w:rsidRPr="007026F4">
        <w:rPr>
          <w:b/>
        </w:rPr>
        <w:t>sociālo mediju portālos</w:t>
      </w:r>
      <w:r w:rsidRPr="007026F4">
        <w:t xml:space="preserve">: </w:t>
      </w:r>
      <w:r w:rsidR="00BB02B0">
        <w:rPr>
          <w:i/>
        </w:rPr>
        <w:t xml:space="preserve">Facebook, </w:t>
      </w:r>
      <w:r w:rsidRPr="007026F4">
        <w:rPr>
          <w:i/>
        </w:rPr>
        <w:t>Twitter, Google+</w:t>
      </w:r>
      <w:r w:rsidRPr="007026F4">
        <w:t xml:space="preserve">, </w:t>
      </w:r>
      <w:r w:rsidRPr="007026F4">
        <w:rPr>
          <w:i/>
        </w:rPr>
        <w:t>Linkedin</w:t>
      </w:r>
      <w:r w:rsidRPr="007026F4">
        <w:t xml:space="preserve"> kā arī nosūtīt uz e-pastu.</w:t>
      </w:r>
    </w:p>
    <w:p w:rsidR="00163E47" w:rsidRPr="007026F4" w:rsidRDefault="00163E47" w:rsidP="00163E47">
      <w:pPr>
        <w:pStyle w:val="ListParagraph"/>
        <w:rPr>
          <w:bCs/>
          <w:color w:val="000000"/>
        </w:rPr>
      </w:pPr>
    </w:p>
    <w:p w:rsidR="00163E47" w:rsidRPr="007026F4" w:rsidRDefault="00163E47" w:rsidP="00163E47">
      <w:pPr>
        <w:pStyle w:val="ListParagraph"/>
        <w:numPr>
          <w:ilvl w:val="1"/>
          <w:numId w:val="27"/>
        </w:numPr>
        <w:tabs>
          <w:tab w:val="left" w:pos="535"/>
        </w:tabs>
        <w:ind w:left="567" w:hanging="567"/>
        <w:contextualSpacing w:val="0"/>
        <w:jc w:val="both"/>
        <w:rPr>
          <w:bCs/>
          <w:spacing w:val="-3"/>
        </w:rPr>
      </w:pPr>
      <w:r w:rsidRPr="007026F4">
        <w:t xml:space="preserve">Nodrošināt pilnvērtīgu </w:t>
      </w:r>
      <w:r w:rsidRPr="007026F4">
        <w:rPr>
          <w:b/>
        </w:rPr>
        <w:t>mājaslapas statistiku</w:t>
      </w:r>
      <w:r w:rsidRPr="007026F4">
        <w:t xml:space="preserve"> (</w:t>
      </w:r>
      <w:r w:rsidRPr="007026F4">
        <w:rPr>
          <w:i/>
        </w:rPr>
        <w:t xml:space="preserve">Google </w:t>
      </w:r>
      <w:r w:rsidRPr="008A0B64">
        <w:rPr>
          <w:i/>
        </w:rPr>
        <w:t>Analytics</w:t>
      </w:r>
      <w:r w:rsidRPr="008A0B64">
        <w:t>)</w:t>
      </w:r>
      <w:r w:rsidRPr="008A0B64">
        <w:rPr>
          <w:lang w:val="lv-LV"/>
        </w:rPr>
        <w:t xml:space="preserve">, ievērojot </w:t>
      </w:r>
      <w:r w:rsidRPr="008A0B64">
        <w:rPr>
          <w:bCs/>
          <w:color w:val="000000"/>
        </w:rPr>
        <w:t>2016. gada 27. aprī</w:t>
      </w:r>
      <w:r w:rsidRPr="008A0B64">
        <w:rPr>
          <w:bCs/>
          <w:color w:val="000000"/>
          <w:lang w:val="lv-LV"/>
        </w:rPr>
        <w:t xml:space="preserve">ļa </w:t>
      </w:r>
      <w:r w:rsidRPr="008A0B64">
        <w:rPr>
          <w:lang w:val="lv-LV"/>
        </w:rPr>
        <w:t xml:space="preserve">Eiropas Parlamenta un Padomes Regulas </w:t>
      </w:r>
      <w:r w:rsidRPr="008A0B64">
        <w:rPr>
          <w:bCs/>
          <w:color w:val="000000"/>
        </w:rPr>
        <w:t>(ES) 2016/679</w:t>
      </w:r>
      <w:r w:rsidRPr="008A0B64">
        <w:rPr>
          <w:bCs/>
          <w:color w:val="000000"/>
          <w:lang w:val="lv-LV"/>
        </w:rPr>
        <w:t xml:space="preserve"> </w:t>
      </w:r>
      <w:r w:rsidRPr="008A0B64">
        <w:rPr>
          <w:bCs/>
          <w:color w:val="000000"/>
        </w:rPr>
        <w:t>par fizisku personu aizsardzību attiecībā uz personas datu apstrādi un šādu datu brīvu apriti un ar ko atceļ Direktīvu 95/46/EK (Vispārīgā datu aizsardzības regula)</w:t>
      </w:r>
      <w:r w:rsidRPr="008A0B64">
        <w:rPr>
          <w:bCs/>
          <w:color w:val="000000"/>
          <w:lang w:val="lv-LV"/>
        </w:rPr>
        <w:t xml:space="preserve"> (turpmāk – VDAR)</w:t>
      </w:r>
      <w:r w:rsidRPr="008A0B64">
        <w:rPr>
          <w:bCs/>
          <w:spacing w:val="-3"/>
          <w:lang w:val="lv-LV"/>
        </w:rPr>
        <w:t xml:space="preserve"> </w:t>
      </w:r>
      <w:r w:rsidRPr="008A0B64">
        <w:rPr>
          <w:lang w:val="lv-LV"/>
        </w:rPr>
        <w:t>prasības</w:t>
      </w:r>
      <w:r w:rsidRPr="008A0B64">
        <w:t xml:space="preserve"> - </w:t>
      </w:r>
      <w:r w:rsidRPr="007026F4">
        <w:t xml:space="preserve"> </w:t>
      </w:r>
      <w:r w:rsidRPr="007026F4">
        <w:rPr>
          <w:lang w:val="lv-LV"/>
        </w:rPr>
        <w:t xml:space="preserve">Mājas lapai ir jāuzkrāj lapas apmeklējumu statistika par pēdējiem 12 (divpadsmit) mēnešiem. Statistikai jābūt apskatāmai grafiski, kā arī jābūt pieejamai summārai informācijai (valstis, intensitāte, lapas sadaļas). Statistika pieejama tikai mājaslapas administratoram. </w:t>
      </w:r>
    </w:p>
    <w:p w:rsidR="00163E47" w:rsidRPr="007026F4" w:rsidRDefault="00163E47" w:rsidP="00163E47">
      <w:pPr>
        <w:pStyle w:val="ListParagraph"/>
        <w:rPr>
          <w:b/>
          <w:bCs/>
          <w:color w:val="000000"/>
        </w:rPr>
      </w:pPr>
    </w:p>
    <w:p w:rsidR="00163E47" w:rsidRPr="007026F4" w:rsidRDefault="00163E47" w:rsidP="00163E47">
      <w:pPr>
        <w:pStyle w:val="ListParagraph"/>
        <w:numPr>
          <w:ilvl w:val="1"/>
          <w:numId w:val="31"/>
        </w:numPr>
        <w:tabs>
          <w:tab w:val="left" w:pos="535"/>
        </w:tabs>
        <w:ind w:left="1560" w:hanging="1560"/>
        <w:contextualSpacing w:val="0"/>
        <w:jc w:val="both"/>
        <w:rPr>
          <w:bCs/>
          <w:spacing w:val="-3"/>
        </w:rPr>
      </w:pPr>
      <w:r w:rsidRPr="007026F4">
        <w:rPr>
          <w:b/>
          <w:bCs/>
          <w:color w:val="000000"/>
        </w:rPr>
        <w:t>Drošība:</w:t>
      </w:r>
    </w:p>
    <w:p w:rsidR="00163E47" w:rsidRPr="00326FAB" w:rsidRDefault="00163E47" w:rsidP="00163E47">
      <w:pPr>
        <w:pStyle w:val="ListParagraph"/>
        <w:numPr>
          <w:ilvl w:val="2"/>
          <w:numId w:val="31"/>
        </w:numPr>
        <w:tabs>
          <w:tab w:val="left" w:pos="535"/>
        </w:tabs>
        <w:ind w:left="1276" w:hanging="709"/>
        <w:contextualSpacing w:val="0"/>
        <w:jc w:val="both"/>
        <w:rPr>
          <w:bCs/>
          <w:spacing w:val="-3"/>
        </w:rPr>
      </w:pPr>
      <w:r w:rsidRPr="005B1B98">
        <w:rPr>
          <w:bCs/>
          <w:spacing w:val="-3"/>
        </w:rPr>
        <w:t xml:space="preserve">Mājaslapas lietotājiem (publiskās daļas lietotājiem, SVS lietotājiem (autorizētie lietotāji, administrators)) drīkst būt pieejama tikai tā funkcionalitāte un tikai tādai lietošanai, kā atrunāts tehniskajās prasībās un </w:t>
      </w:r>
      <w:r w:rsidRPr="005B1B98">
        <w:rPr>
          <w:bCs/>
          <w:spacing w:val="-3"/>
          <w:lang w:val="lv-LV"/>
        </w:rPr>
        <w:t>I</w:t>
      </w:r>
      <w:r>
        <w:rPr>
          <w:bCs/>
          <w:spacing w:val="-3"/>
        </w:rPr>
        <w:t>zpildītāja</w:t>
      </w:r>
      <w:r w:rsidRPr="005B1B98">
        <w:rPr>
          <w:bCs/>
          <w:spacing w:val="-3"/>
        </w:rPr>
        <w:t xml:space="preserve"> izstrādātajā tehniskajā specifikācij</w:t>
      </w:r>
      <w:r w:rsidRPr="005B1B98">
        <w:rPr>
          <w:bCs/>
          <w:spacing w:val="-3"/>
          <w:lang w:val="lv-LV"/>
        </w:rPr>
        <w:t>ā</w:t>
      </w:r>
      <w:r>
        <w:rPr>
          <w:bCs/>
          <w:spacing w:val="-3"/>
          <w:lang w:val="lv-LV"/>
        </w:rPr>
        <w:t>.</w:t>
      </w:r>
    </w:p>
    <w:p w:rsidR="00163E47" w:rsidRPr="005B1B98" w:rsidRDefault="00163E47" w:rsidP="00163E47">
      <w:pPr>
        <w:pStyle w:val="ListParagraph"/>
        <w:tabs>
          <w:tab w:val="left" w:pos="535"/>
        </w:tabs>
        <w:ind w:left="567"/>
        <w:jc w:val="both"/>
        <w:rPr>
          <w:bCs/>
          <w:spacing w:val="-3"/>
        </w:rPr>
      </w:pPr>
    </w:p>
    <w:p w:rsidR="00163E47" w:rsidRPr="00AF2AB0" w:rsidRDefault="00163E47" w:rsidP="00163E47">
      <w:pPr>
        <w:pStyle w:val="ListParagraph"/>
        <w:numPr>
          <w:ilvl w:val="2"/>
          <w:numId w:val="31"/>
        </w:numPr>
        <w:tabs>
          <w:tab w:val="left" w:pos="535"/>
        </w:tabs>
        <w:ind w:left="1276" w:hanging="709"/>
        <w:contextualSpacing w:val="0"/>
        <w:jc w:val="both"/>
        <w:rPr>
          <w:bCs/>
          <w:spacing w:val="-3"/>
        </w:rPr>
      </w:pPr>
      <w:r w:rsidRPr="00AF2AB0">
        <w:rPr>
          <w:bCs/>
          <w:spacing w:val="-3"/>
        </w:rPr>
        <w:t xml:space="preserve">Izstrādātājs izstrādes un uzturēšanas laikā nedrīkst pieļaut, ka mājas lapai ir OWASP TOP 10 visizplatītākās ievainojamības, saskaņā ar </w:t>
      </w:r>
      <w:r w:rsidRPr="00AF2AB0">
        <w:rPr>
          <w:bCs/>
          <w:spacing w:val="-3"/>
          <w:lang w:val="lv-LV"/>
        </w:rPr>
        <w:t xml:space="preserve">jaunākajām </w:t>
      </w:r>
      <w:hyperlink r:id="rId15" w:history="1">
        <w:r w:rsidRPr="00AF2AB0">
          <w:rPr>
            <w:rStyle w:val="Hyperlink"/>
          </w:rPr>
          <w:t>www.owasp.org</w:t>
        </w:r>
      </w:hyperlink>
      <w:r w:rsidRPr="00AF2AB0">
        <w:rPr>
          <w:rStyle w:val="Hyperlink"/>
          <w:spacing w:val="-3"/>
        </w:rPr>
        <w:t xml:space="preserve"> </w:t>
      </w:r>
      <w:r w:rsidRPr="00AF2AB0">
        <w:t>vadlīnijām</w:t>
      </w:r>
      <w:r w:rsidRPr="00AF2AB0">
        <w:rPr>
          <w:lang w:val="lv-LV"/>
        </w:rPr>
        <w:t>.</w:t>
      </w:r>
    </w:p>
    <w:p w:rsidR="00163E47" w:rsidRPr="00326FAB" w:rsidRDefault="00163E47" w:rsidP="00163E47">
      <w:pPr>
        <w:pStyle w:val="ListParagraph"/>
        <w:tabs>
          <w:tab w:val="left" w:pos="535"/>
        </w:tabs>
        <w:ind w:left="0"/>
        <w:jc w:val="both"/>
        <w:rPr>
          <w:bCs/>
          <w:spacing w:val="-3"/>
        </w:rPr>
      </w:pPr>
    </w:p>
    <w:p w:rsidR="00163E47" w:rsidRPr="00326FAB" w:rsidRDefault="00163E47" w:rsidP="00163E47">
      <w:pPr>
        <w:pStyle w:val="ListParagraph"/>
        <w:numPr>
          <w:ilvl w:val="2"/>
          <w:numId w:val="31"/>
        </w:numPr>
        <w:tabs>
          <w:tab w:val="left" w:pos="535"/>
        </w:tabs>
        <w:ind w:left="1276" w:hanging="709"/>
        <w:contextualSpacing w:val="0"/>
        <w:jc w:val="both"/>
        <w:rPr>
          <w:bCs/>
          <w:spacing w:val="-3"/>
        </w:rPr>
      </w:pPr>
      <w:r w:rsidRPr="005B1B98">
        <w:rPr>
          <w:lang w:val="lv-LV"/>
        </w:rPr>
        <w:t>Lietotāju grupai „administrators” nodrošināt piekļuvi tikai no Pasūtītāja iekšējā tīkla.</w:t>
      </w:r>
    </w:p>
    <w:p w:rsidR="00163E47" w:rsidRPr="005B1B98" w:rsidRDefault="00163E47" w:rsidP="00163E47">
      <w:pPr>
        <w:pStyle w:val="ListParagraph"/>
        <w:tabs>
          <w:tab w:val="left" w:pos="535"/>
        </w:tabs>
        <w:ind w:left="0"/>
        <w:jc w:val="both"/>
        <w:rPr>
          <w:bCs/>
          <w:spacing w:val="-3"/>
        </w:rPr>
      </w:pPr>
    </w:p>
    <w:p w:rsidR="00163E47" w:rsidRPr="00123F16" w:rsidRDefault="00163E47" w:rsidP="00163E47">
      <w:pPr>
        <w:pStyle w:val="ListParagraph"/>
        <w:numPr>
          <w:ilvl w:val="2"/>
          <w:numId w:val="31"/>
        </w:numPr>
        <w:tabs>
          <w:tab w:val="left" w:pos="535"/>
        </w:tabs>
        <w:ind w:left="1276" w:hanging="709"/>
        <w:contextualSpacing w:val="0"/>
        <w:jc w:val="both"/>
        <w:rPr>
          <w:bCs/>
          <w:spacing w:val="-3"/>
        </w:rPr>
      </w:pPr>
      <w:r>
        <w:rPr>
          <w:lang w:val="lv-LV"/>
        </w:rPr>
        <w:t>Lietotāju grupai</w:t>
      </w:r>
      <w:r w:rsidRPr="00123F16">
        <w:rPr>
          <w:lang w:val="lv-LV"/>
        </w:rPr>
        <w:t xml:space="preserve"> „administrators”</w:t>
      </w:r>
      <w:r>
        <w:rPr>
          <w:lang w:val="lv-LV"/>
        </w:rPr>
        <w:t xml:space="preserve"> </w:t>
      </w:r>
      <w:r w:rsidRPr="00123F16">
        <w:rPr>
          <w:lang w:val="lv-LV"/>
        </w:rPr>
        <w:t>nodrošināt iespēju izmantot 2 faktoru autentifikāciju. Autentifikācijas procesā apmaināmā informācija tiek transportēta SSL protokolā.</w:t>
      </w:r>
    </w:p>
    <w:p w:rsidR="00163E47" w:rsidRPr="00123F16" w:rsidRDefault="00163E47" w:rsidP="00163E47">
      <w:pPr>
        <w:pStyle w:val="ListParagraph"/>
        <w:tabs>
          <w:tab w:val="left" w:pos="535"/>
        </w:tabs>
        <w:ind w:left="0"/>
        <w:jc w:val="both"/>
        <w:rPr>
          <w:bCs/>
          <w:spacing w:val="-3"/>
        </w:rPr>
      </w:pPr>
    </w:p>
    <w:p w:rsidR="00163E47" w:rsidRPr="00123F16" w:rsidRDefault="00163E47" w:rsidP="00163E47">
      <w:pPr>
        <w:pStyle w:val="ListParagraph"/>
        <w:numPr>
          <w:ilvl w:val="2"/>
          <w:numId w:val="31"/>
        </w:numPr>
        <w:tabs>
          <w:tab w:val="left" w:pos="535"/>
        </w:tabs>
        <w:ind w:left="1276" w:hanging="709"/>
        <w:contextualSpacing w:val="0"/>
        <w:jc w:val="both"/>
        <w:rPr>
          <w:bCs/>
          <w:spacing w:val="-3"/>
        </w:rPr>
      </w:pPr>
      <w:r w:rsidRPr="00123F16">
        <w:rPr>
          <w:lang w:val="lv-LV"/>
        </w:rPr>
        <w:t>Nodrošināt mājas lapu ar audita pierakstiem, kuros iespējams identificēt apmeklētāja IP adresi, pieslēguma laiku un datumu, ievērojot VDAR 12.panta prasības.</w:t>
      </w:r>
    </w:p>
    <w:p w:rsidR="00163E47" w:rsidRPr="007026F4" w:rsidRDefault="00163E47" w:rsidP="00163E47">
      <w:pPr>
        <w:pStyle w:val="ListParagraph"/>
        <w:tabs>
          <w:tab w:val="left" w:pos="535"/>
        </w:tabs>
        <w:autoSpaceDE w:val="0"/>
        <w:ind w:left="1224"/>
        <w:jc w:val="both"/>
        <w:rPr>
          <w:bCs/>
          <w:color w:val="000000"/>
          <w:spacing w:val="-5"/>
        </w:rPr>
      </w:pPr>
    </w:p>
    <w:p w:rsidR="00163E47" w:rsidRPr="007026F4" w:rsidRDefault="00163E47" w:rsidP="00163E47">
      <w:pPr>
        <w:pStyle w:val="ListParagraph"/>
        <w:numPr>
          <w:ilvl w:val="1"/>
          <w:numId w:val="30"/>
        </w:numPr>
        <w:tabs>
          <w:tab w:val="left" w:pos="535"/>
          <w:tab w:val="left" w:pos="1560"/>
        </w:tabs>
        <w:ind w:left="567" w:hanging="425"/>
        <w:contextualSpacing w:val="0"/>
        <w:jc w:val="both"/>
        <w:rPr>
          <w:bCs/>
          <w:color w:val="000000"/>
          <w:spacing w:val="-5"/>
        </w:rPr>
      </w:pPr>
      <w:r w:rsidRPr="007026F4">
        <w:rPr>
          <w:b/>
          <w:bCs/>
          <w:color w:val="000000"/>
          <w:spacing w:val="-5"/>
        </w:rPr>
        <w:t>Sākumlapa:</w:t>
      </w:r>
    </w:p>
    <w:p w:rsidR="00163E47" w:rsidRPr="00326FAB" w:rsidRDefault="00163E47" w:rsidP="00163E47">
      <w:pPr>
        <w:pStyle w:val="ListParagraph"/>
        <w:widowControl w:val="0"/>
        <w:numPr>
          <w:ilvl w:val="2"/>
          <w:numId w:val="30"/>
        </w:numPr>
        <w:tabs>
          <w:tab w:val="left" w:pos="567"/>
        </w:tabs>
        <w:autoSpaceDE w:val="0"/>
        <w:ind w:left="1418" w:hanging="851"/>
        <w:contextualSpacing w:val="0"/>
        <w:jc w:val="both"/>
        <w:rPr>
          <w:bCs/>
          <w:color w:val="000000"/>
          <w:spacing w:val="-5"/>
        </w:rPr>
      </w:pPr>
      <w:r w:rsidRPr="007026F4">
        <w:rPr>
          <w:bCs/>
          <w:color w:val="000000"/>
          <w:spacing w:val="-5"/>
        </w:rPr>
        <w:t>Mājaslapai jānodrošina sākumlapa, kuras saturs un informācijas bloku izkārtojums veidojams atbilstoši pastāvošajai LR likumdošanai un vispārpieņemtām interneta mājas lapu lietojamības normām</w:t>
      </w:r>
      <w:r w:rsidRPr="007026F4">
        <w:rPr>
          <w:bCs/>
          <w:spacing w:val="-5"/>
        </w:rPr>
        <w:t>;</w:t>
      </w:r>
    </w:p>
    <w:p w:rsidR="00163E47" w:rsidRPr="007026F4" w:rsidRDefault="00163E47" w:rsidP="00163E47">
      <w:pPr>
        <w:pStyle w:val="ListParagraph"/>
        <w:tabs>
          <w:tab w:val="left" w:pos="567"/>
        </w:tabs>
        <w:autoSpaceDE w:val="0"/>
        <w:ind w:left="1418"/>
        <w:jc w:val="both"/>
        <w:rPr>
          <w:bCs/>
          <w:color w:val="000000"/>
          <w:spacing w:val="-5"/>
        </w:rPr>
      </w:pPr>
    </w:p>
    <w:p w:rsidR="00163E47" w:rsidRDefault="00163E47" w:rsidP="00163E47">
      <w:pPr>
        <w:pStyle w:val="ListParagraph"/>
        <w:widowControl w:val="0"/>
        <w:numPr>
          <w:ilvl w:val="2"/>
          <w:numId w:val="30"/>
        </w:numPr>
        <w:tabs>
          <w:tab w:val="left" w:pos="567"/>
        </w:tabs>
        <w:autoSpaceDE w:val="0"/>
        <w:ind w:left="1418" w:hanging="851"/>
        <w:contextualSpacing w:val="0"/>
        <w:jc w:val="both"/>
        <w:rPr>
          <w:bCs/>
          <w:color w:val="000000"/>
          <w:spacing w:val="-5"/>
        </w:rPr>
      </w:pPr>
      <w:r w:rsidRPr="007026F4">
        <w:rPr>
          <w:bCs/>
          <w:color w:val="000000"/>
          <w:spacing w:val="-5"/>
        </w:rPr>
        <w:t xml:space="preserve">Sākumlapas saturs un informācijas bloki </w:t>
      </w:r>
      <w:r w:rsidRPr="007026F4">
        <w:rPr>
          <w:bCs/>
          <w:color w:val="000000"/>
          <w:spacing w:val="-5"/>
          <w:lang w:val="lv-LV"/>
        </w:rPr>
        <w:t xml:space="preserve">(arī mājaslapas sadaļām) </w:t>
      </w:r>
      <w:r w:rsidRPr="007026F4">
        <w:rPr>
          <w:bCs/>
          <w:color w:val="000000"/>
          <w:spacing w:val="-5"/>
        </w:rPr>
        <w:t>detalizēti tiek saskaņoti mājaslapas izstrādes procesa gaitā;</w:t>
      </w:r>
    </w:p>
    <w:p w:rsidR="00163E47" w:rsidRPr="007026F4" w:rsidRDefault="00163E47" w:rsidP="00163E47">
      <w:pPr>
        <w:pStyle w:val="ListParagraph"/>
        <w:tabs>
          <w:tab w:val="left" w:pos="567"/>
        </w:tabs>
        <w:autoSpaceDE w:val="0"/>
        <w:ind w:left="0"/>
        <w:jc w:val="both"/>
        <w:rPr>
          <w:bCs/>
          <w:color w:val="000000"/>
          <w:spacing w:val="-5"/>
        </w:rPr>
      </w:pPr>
    </w:p>
    <w:p w:rsidR="00163E47" w:rsidRDefault="00163E47" w:rsidP="00163E47">
      <w:pPr>
        <w:pStyle w:val="ListParagraph"/>
        <w:widowControl w:val="0"/>
        <w:numPr>
          <w:ilvl w:val="2"/>
          <w:numId w:val="30"/>
        </w:numPr>
        <w:tabs>
          <w:tab w:val="left" w:pos="567"/>
        </w:tabs>
        <w:autoSpaceDE w:val="0"/>
        <w:ind w:left="1418" w:hanging="851"/>
        <w:contextualSpacing w:val="0"/>
        <w:jc w:val="both"/>
        <w:rPr>
          <w:bCs/>
          <w:color w:val="000000"/>
          <w:spacing w:val="-5"/>
        </w:rPr>
      </w:pPr>
      <w:r w:rsidRPr="007026F4">
        <w:rPr>
          <w:bCs/>
          <w:color w:val="000000"/>
          <w:spacing w:val="-5"/>
        </w:rPr>
        <w:t xml:space="preserve">Sākumlapas saturam jābūt pilnībā administrējamam SVS. Šeit un turpmāk publiskās puses prasībās minētās administrācijas iespēju prasības attiecas uz SVS. </w:t>
      </w:r>
      <w:r w:rsidRPr="007026F4">
        <w:rPr>
          <w:bCs/>
          <w:color w:val="000000"/>
          <w:spacing w:val="-5"/>
          <w:lang w:val="lv-LV"/>
        </w:rPr>
        <w:t>Š</w:t>
      </w:r>
      <w:r w:rsidRPr="007026F4">
        <w:rPr>
          <w:bCs/>
          <w:color w:val="000000"/>
          <w:spacing w:val="-5"/>
        </w:rPr>
        <w:t>eit tās atrunātas ērtības dēļ, lai uzturētu publiskās un administrācijas prasības vienkopus tekstā;</w:t>
      </w:r>
    </w:p>
    <w:p w:rsidR="00163E47" w:rsidRPr="007026F4" w:rsidRDefault="00163E47" w:rsidP="00163E47">
      <w:pPr>
        <w:pStyle w:val="ListParagraph"/>
        <w:tabs>
          <w:tab w:val="left" w:pos="567"/>
        </w:tabs>
        <w:autoSpaceDE w:val="0"/>
        <w:ind w:left="0"/>
        <w:jc w:val="both"/>
        <w:rPr>
          <w:bCs/>
          <w:color w:val="000000"/>
          <w:spacing w:val="-5"/>
        </w:rPr>
      </w:pPr>
    </w:p>
    <w:p w:rsidR="00163E47" w:rsidRPr="00326FAB" w:rsidRDefault="00163E47" w:rsidP="00163E47">
      <w:pPr>
        <w:pStyle w:val="ListParagraph"/>
        <w:widowControl w:val="0"/>
        <w:numPr>
          <w:ilvl w:val="2"/>
          <w:numId w:val="30"/>
        </w:numPr>
        <w:tabs>
          <w:tab w:val="left" w:pos="567"/>
        </w:tabs>
        <w:autoSpaceDE w:val="0"/>
        <w:ind w:left="1418" w:hanging="851"/>
        <w:contextualSpacing w:val="0"/>
        <w:jc w:val="both"/>
      </w:pPr>
      <w:r w:rsidRPr="007026F4">
        <w:rPr>
          <w:bCs/>
          <w:color w:val="000000"/>
          <w:spacing w:val="-5"/>
        </w:rPr>
        <w:lastRenderedPageBreak/>
        <w:t>Sākumlapā jābūt redzamam informācijas pēdējās atjaunošanas datumam un laikam;</w:t>
      </w:r>
    </w:p>
    <w:p w:rsidR="00163E47" w:rsidRPr="007026F4" w:rsidRDefault="00163E47" w:rsidP="00163E47">
      <w:pPr>
        <w:pStyle w:val="ListParagraph"/>
        <w:tabs>
          <w:tab w:val="left" w:pos="567"/>
        </w:tabs>
        <w:autoSpaceDE w:val="0"/>
        <w:ind w:left="0"/>
        <w:jc w:val="both"/>
      </w:pPr>
    </w:p>
    <w:p w:rsidR="00163E47" w:rsidRDefault="00163E47" w:rsidP="00163E47">
      <w:pPr>
        <w:pStyle w:val="ListParagraph"/>
        <w:widowControl w:val="0"/>
        <w:numPr>
          <w:ilvl w:val="2"/>
          <w:numId w:val="30"/>
        </w:numPr>
        <w:tabs>
          <w:tab w:val="left" w:pos="567"/>
        </w:tabs>
        <w:autoSpaceDE w:val="0"/>
        <w:ind w:left="1418" w:hanging="851"/>
        <w:contextualSpacing w:val="0"/>
        <w:jc w:val="both"/>
      </w:pPr>
      <w:r w:rsidRPr="007026F4">
        <w:t xml:space="preserve">Katrā mājaslapas iekšlapā jānodrošina automātiska norāde par datumu, kad attiecīgā sadaļa aktualizēta pēdējo reizi; </w:t>
      </w:r>
    </w:p>
    <w:p w:rsidR="00163E47" w:rsidRPr="007026F4" w:rsidRDefault="00163E47" w:rsidP="00163E47">
      <w:pPr>
        <w:pStyle w:val="ListParagraph"/>
        <w:tabs>
          <w:tab w:val="left" w:pos="709"/>
        </w:tabs>
        <w:autoSpaceDE w:val="0"/>
        <w:ind w:left="0"/>
        <w:jc w:val="both"/>
      </w:pPr>
    </w:p>
    <w:p w:rsidR="00163E47" w:rsidRPr="006A39E1" w:rsidRDefault="00163E47" w:rsidP="00163E47">
      <w:pPr>
        <w:pStyle w:val="ListParagraph"/>
        <w:widowControl w:val="0"/>
        <w:numPr>
          <w:ilvl w:val="2"/>
          <w:numId w:val="30"/>
        </w:numPr>
        <w:tabs>
          <w:tab w:val="left" w:pos="709"/>
        </w:tabs>
        <w:autoSpaceDE w:val="0"/>
        <w:ind w:left="1418" w:hanging="851"/>
        <w:contextualSpacing w:val="0"/>
        <w:jc w:val="both"/>
        <w:rPr>
          <w:bCs/>
          <w:color w:val="000000"/>
          <w:spacing w:val="-5"/>
        </w:rPr>
      </w:pPr>
      <w:r w:rsidRPr="006A39E1">
        <w:t>Sākumlapā ir</w:t>
      </w:r>
      <w:r w:rsidRPr="006A39E1">
        <w:rPr>
          <w:lang w:val="lv-LV"/>
        </w:rPr>
        <w:t xml:space="preserve"> redzama šāda informācija/sadaļas:</w:t>
      </w:r>
    </w:p>
    <w:p w:rsidR="00163E47" w:rsidRPr="00F62141" w:rsidRDefault="00163E47" w:rsidP="00163E47">
      <w:pPr>
        <w:pStyle w:val="ListParagraph"/>
        <w:tabs>
          <w:tab w:val="left" w:pos="535"/>
        </w:tabs>
        <w:autoSpaceDE w:val="0"/>
        <w:ind w:left="1985"/>
        <w:jc w:val="both"/>
        <w:rPr>
          <w:bCs/>
          <w:color w:val="000000"/>
          <w:spacing w:val="-5"/>
        </w:rPr>
      </w:pPr>
    </w:p>
    <w:p w:rsidR="00163E47" w:rsidRPr="007416F9" w:rsidRDefault="00163E47" w:rsidP="00163E47">
      <w:pPr>
        <w:pStyle w:val="ListParagraph"/>
        <w:widowControl w:val="0"/>
        <w:numPr>
          <w:ilvl w:val="0"/>
          <w:numId w:val="23"/>
        </w:numPr>
        <w:tabs>
          <w:tab w:val="left" w:pos="535"/>
        </w:tabs>
        <w:autoSpaceDE w:val="0"/>
        <w:ind w:left="1843" w:hanging="425"/>
        <w:contextualSpacing w:val="0"/>
        <w:jc w:val="both"/>
        <w:rPr>
          <w:bCs/>
          <w:color w:val="000000"/>
          <w:spacing w:val="-5"/>
        </w:rPr>
      </w:pPr>
      <w:r>
        <w:rPr>
          <w:bCs/>
          <w:color w:val="000000"/>
          <w:spacing w:val="-5"/>
          <w:lang w:val="lv-LV"/>
        </w:rPr>
        <w:t>vispārīgā pastāvīgā (konstantā) informācija par Eiropas teritoriālo sadarbību un tās īstenošanu Latvijā;</w:t>
      </w:r>
    </w:p>
    <w:p w:rsidR="00163E47" w:rsidRPr="007416F9" w:rsidRDefault="00163E47" w:rsidP="00163E47">
      <w:pPr>
        <w:pStyle w:val="ListParagraph"/>
        <w:tabs>
          <w:tab w:val="left" w:pos="535"/>
        </w:tabs>
        <w:autoSpaceDE w:val="0"/>
        <w:ind w:left="1843"/>
        <w:jc w:val="both"/>
        <w:rPr>
          <w:bCs/>
          <w:color w:val="000000"/>
          <w:spacing w:val="-5"/>
        </w:rPr>
      </w:pPr>
    </w:p>
    <w:p w:rsidR="00163E47" w:rsidRPr="00BB02B0" w:rsidRDefault="00163E47" w:rsidP="00195C6C">
      <w:pPr>
        <w:pStyle w:val="ListParagraph"/>
        <w:widowControl w:val="0"/>
        <w:numPr>
          <w:ilvl w:val="0"/>
          <w:numId w:val="23"/>
        </w:numPr>
        <w:tabs>
          <w:tab w:val="left" w:pos="535"/>
        </w:tabs>
        <w:autoSpaceDE w:val="0"/>
        <w:ind w:left="1843" w:hanging="425"/>
        <w:contextualSpacing w:val="0"/>
        <w:jc w:val="both"/>
        <w:rPr>
          <w:bCs/>
          <w:color w:val="000000"/>
          <w:spacing w:val="-5"/>
        </w:rPr>
      </w:pPr>
      <w:r w:rsidRPr="00F62141">
        <w:t>informatīvs banneris (tiek atainoti trīs aktuālie notikumi. Jābūt iespējai pievienot attēlu, kā arī tekstu. Vienlaicīgi lietotājam jābūt iespējai redzēt visu trīs ziņu informāciju. Vietnes administratoram ir jābūt iespējai bannerim brīvi pievienot saiti, kā arī tekstu un attēlu)</w:t>
      </w:r>
      <w:r w:rsidR="00BB02B0">
        <w:t>;</w:t>
      </w:r>
    </w:p>
    <w:p w:rsidR="00163E47" w:rsidRPr="005D34D2" w:rsidRDefault="00163E47" w:rsidP="00163E47">
      <w:pPr>
        <w:pStyle w:val="ListParagraph"/>
        <w:tabs>
          <w:tab w:val="left" w:pos="535"/>
        </w:tabs>
        <w:autoSpaceDE w:val="0"/>
        <w:ind w:left="1843"/>
        <w:jc w:val="both"/>
        <w:rPr>
          <w:bCs/>
          <w:color w:val="000000"/>
          <w:spacing w:val="-5"/>
        </w:rPr>
      </w:pPr>
    </w:p>
    <w:p w:rsidR="00163E47" w:rsidRDefault="00163E47" w:rsidP="00163E47">
      <w:pPr>
        <w:pStyle w:val="ListParagraph"/>
        <w:widowControl w:val="0"/>
        <w:numPr>
          <w:ilvl w:val="0"/>
          <w:numId w:val="23"/>
        </w:numPr>
        <w:tabs>
          <w:tab w:val="left" w:pos="535"/>
        </w:tabs>
        <w:autoSpaceDE w:val="0"/>
        <w:ind w:left="1843" w:hanging="425"/>
        <w:contextualSpacing w:val="0"/>
        <w:jc w:val="both"/>
        <w:rPr>
          <w:bCs/>
          <w:color w:val="000000"/>
          <w:spacing w:val="-5"/>
          <w:lang w:val="lv-LV"/>
        </w:rPr>
      </w:pPr>
      <w:r>
        <w:rPr>
          <w:bCs/>
          <w:color w:val="000000"/>
          <w:spacing w:val="-5"/>
          <w:lang w:val="lv-LV"/>
        </w:rPr>
        <w:t>Uzklikšķinot ar peles kursoru uz izvēlnes sadaļām, jāparādās uznirstošajai izvēlnei ar apakšsadaļu nosaukumiem:</w:t>
      </w:r>
    </w:p>
    <w:p w:rsidR="00163E47" w:rsidRPr="00497800" w:rsidRDefault="00163E47" w:rsidP="00163E47">
      <w:pPr>
        <w:pStyle w:val="ListParagraph"/>
        <w:tabs>
          <w:tab w:val="left" w:pos="535"/>
        </w:tabs>
        <w:autoSpaceDE w:val="0"/>
        <w:ind w:left="1418"/>
        <w:jc w:val="both"/>
        <w:rPr>
          <w:bCs/>
          <w:color w:val="000000"/>
          <w:spacing w:val="-5"/>
          <w:lang w:val="lv-LV"/>
        </w:rPr>
      </w:pPr>
    </w:p>
    <w:p w:rsidR="00163E47" w:rsidRPr="005D34D2" w:rsidRDefault="00163E47" w:rsidP="00163E47">
      <w:pPr>
        <w:pStyle w:val="ListParagraph"/>
        <w:widowControl w:val="0"/>
        <w:numPr>
          <w:ilvl w:val="0"/>
          <w:numId w:val="23"/>
        </w:numPr>
        <w:tabs>
          <w:tab w:val="left" w:pos="535"/>
        </w:tabs>
        <w:autoSpaceDE w:val="0"/>
        <w:ind w:left="1843" w:hanging="425"/>
        <w:contextualSpacing w:val="0"/>
        <w:jc w:val="both"/>
        <w:rPr>
          <w:bCs/>
          <w:color w:val="000000"/>
          <w:spacing w:val="-5"/>
        </w:rPr>
      </w:pPr>
      <w:r w:rsidRPr="00F62141">
        <w:rPr>
          <w:lang w:val="lv-LV"/>
        </w:rPr>
        <w:t>sadaļa</w:t>
      </w:r>
      <w:r w:rsidRPr="00F62141">
        <w:t xml:space="preserve"> </w:t>
      </w:r>
      <w:r w:rsidRPr="00F62141">
        <w:rPr>
          <w:lang w:val="lv-LV"/>
        </w:rPr>
        <w:t>„</w:t>
      </w:r>
      <w:r>
        <w:rPr>
          <w:lang w:val="lv-LV"/>
        </w:rPr>
        <w:t>ETS</w:t>
      </w:r>
      <w:r w:rsidRPr="005D34D2">
        <w:rPr>
          <w:lang w:val="lv-LV"/>
        </w:rPr>
        <w:t xml:space="preserve"> </w:t>
      </w:r>
      <w:r>
        <w:rPr>
          <w:lang w:val="lv-LV"/>
        </w:rPr>
        <w:t>Latvijā</w:t>
      </w:r>
      <w:r w:rsidRPr="00F62141">
        <w:rPr>
          <w:lang w:val="lv-LV"/>
        </w:rPr>
        <w:t>”</w:t>
      </w:r>
      <w:r>
        <w:rPr>
          <w:lang w:val="lv-LV"/>
        </w:rPr>
        <w:t xml:space="preserve"> ar apakšsadaļām</w:t>
      </w:r>
    </w:p>
    <w:p w:rsidR="00163E47" w:rsidRPr="008962EB" w:rsidRDefault="00163E47" w:rsidP="00163E47">
      <w:pPr>
        <w:pStyle w:val="ListParagraph"/>
        <w:widowControl w:val="0"/>
        <w:numPr>
          <w:ilvl w:val="0"/>
          <w:numId w:val="32"/>
        </w:numPr>
        <w:tabs>
          <w:tab w:val="left" w:pos="535"/>
          <w:tab w:val="left" w:pos="2268"/>
        </w:tabs>
        <w:autoSpaceDE w:val="0"/>
        <w:ind w:hanging="502"/>
        <w:contextualSpacing w:val="0"/>
        <w:jc w:val="both"/>
        <w:rPr>
          <w:bCs/>
          <w:color w:val="000000"/>
          <w:spacing w:val="-5"/>
        </w:rPr>
      </w:pPr>
      <w:r>
        <w:rPr>
          <w:bCs/>
          <w:color w:val="000000"/>
          <w:spacing w:val="-5"/>
          <w:lang w:val="lv-LV"/>
        </w:rPr>
        <w:t>“2021.-2027.gada periods”</w:t>
      </w:r>
    </w:p>
    <w:p w:rsidR="00163E47" w:rsidRDefault="00163E47" w:rsidP="00163E47">
      <w:pPr>
        <w:pStyle w:val="ListParagraph"/>
        <w:widowControl w:val="0"/>
        <w:numPr>
          <w:ilvl w:val="0"/>
          <w:numId w:val="32"/>
        </w:numPr>
        <w:tabs>
          <w:tab w:val="left" w:pos="535"/>
          <w:tab w:val="left" w:pos="2268"/>
        </w:tabs>
        <w:autoSpaceDE w:val="0"/>
        <w:ind w:hanging="502"/>
        <w:contextualSpacing w:val="0"/>
        <w:jc w:val="both"/>
        <w:rPr>
          <w:bCs/>
          <w:color w:val="000000"/>
          <w:spacing w:val="-5"/>
        </w:rPr>
      </w:pPr>
      <w:r>
        <w:rPr>
          <w:bCs/>
          <w:color w:val="000000"/>
          <w:spacing w:val="-5"/>
          <w:lang w:val="lv-LV"/>
        </w:rPr>
        <w:t>“2014.-2020.gada periods”</w:t>
      </w:r>
    </w:p>
    <w:p w:rsidR="00163E47" w:rsidRPr="008962EB" w:rsidRDefault="00163E47" w:rsidP="00163E47">
      <w:pPr>
        <w:pStyle w:val="ListParagraph"/>
        <w:widowControl w:val="0"/>
        <w:numPr>
          <w:ilvl w:val="0"/>
          <w:numId w:val="32"/>
        </w:numPr>
        <w:tabs>
          <w:tab w:val="left" w:pos="535"/>
          <w:tab w:val="left" w:pos="2268"/>
        </w:tabs>
        <w:autoSpaceDE w:val="0"/>
        <w:ind w:hanging="502"/>
        <w:contextualSpacing w:val="0"/>
        <w:jc w:val="both"/>
        <w:rPr>
          <w:bCs/>
          <w:color w:val="000000"/>
          <w:spacing w:val="-5"/>
        </w:rPr>
      </w:pPr>
      <w:r w:rsidRPr="008962EB">
        <w:rPr>
          <w:lang w:val="lv-LV"/>
        </w:rPr>
        <w:t>“2007-2013.gada periods”</w:t>
      </w:r>
      <w:r>
        <w:rPr>
          <w:lang w:val="lv-LV"/>
        </w:rPr>
        <w:t xml:space="preserve"> </w:t>
      </w:r>
      <w:r w:rsidRPr="00C81ABF">
        <w:rPr>
          <w:lang w:val="lv-LV"/>
        </w:rPr>
        <w:t xml:space="preserve">– tiek pārnesta informācija no </w:t>
      </w:r>
      <w:hyperlink r:id="rId16" w:history="1">
        <w:r w:rsidRPr="00C81ABF">
          <w:rPr>
            <w:rStyle w:val="Hyperlink"/>
          </w:rPr>
          <w:t>http://www.varam.gov.lv/lat/fondi/ets/?doc=13013</w:t>
        </w:r>
      </w:hyperlink>
      <w:r w:rsidRPr="00C81ABF">
        <w:rPr>
          <w:lang w:val="lv-LV"/>
        </w:rPr>
        <w:t>, paredzot iespēju papildināt esošo informāciju.</w:t>
      </w:r>
    </w:p>
    <w:p w:rsidR="00163E47" w:rsidRPr="00C81ABF" w:rsidRDefault="00163E47" w:rsidP="00163E47">
      <w:pPr>
        <w:pStyle w:val="ListParagraph"/>
        <w:tabs>
          <w:tab w:val="left" w:pos="535"/>
          <w:tab w:val="left" w:pos="3119"/>
        </w:tabs>
        <w:autoSpaceDE w:val="0"/>
        <w:ind w:left="1843" w:hanging="425"/>
        <w:jc w:val="both"/>
        <w:rPr>
          <w:bCs/>
          <w:color w:val="000000"/>
          <w:spacing w:val="-5"/>
        </w:rPr>
      </w:pPr>
    </w:p>
    <w:p w:rsidR="00163E47" w:rsidRPr="005D34D2" w:rsidRDefault="00163E47" w:rsidP="00163E47">
      <w:pPr>
        <w:pStyle w:val="ListParagraph"/>
        <w:widowControl w:val="0"/>
        <w:numPr>
          <w:ilvl w:val="0"/>
          <w:numId w:val="23"/>
        </w:numPr>
        <w:tabs>
          <w:tab w:val="left" w:pos="535"/>
        </w:tabs>
        <w:autoSpaceDE w:val="0"/>
        <w:ind w:left="1843" w:hanging="425"/>
        <w:contextualSpacing w:val="0"/>
        <w:jc w:val="both"/>
        <w:rPr>
          <w:bCs/>
          <w:color w:val="000000"/>
          <w:spacing w:val="-5"/>
        </w:rPr>
      </w:pPr>
      <w:r w:rsidRPr="00F62141">
        <w:rPr>
          <w:lang w:val="lv-LV"/>
        </w:rPr>
        <w:t>sadaļa „</w:t>
      </w:r>
      <w:r>
        <w:rPr>
          <w:lang w:val="lv-LV"/>
        </w:rPr>
        <w:t>Projekti un rezultāti” ar apakšsadaļām</w:t>
      </w:r>
    </w:p>
    <w:p w:rsidR="00163E47" w:rsidRPr="00F62141" w:rsidRDefault="00163E47" w:rsidP="00163E47">
      <w:pPr>
        <w:pStyle w:val="ListParagraph"/>
        <w:widowControl w:val="0"/>
        <w:numPr>
          <w:ilvl w:val="0"/>
          <w:numId w:val="33"/>
        </w:numPr>
        <w:tabs>
          <w:tab w:val="left" w:pos="535"/>
          <w:tab w:val="left" w:pos="2410"/>
        </w:tabs>
        <w:autoSpaceDE w:val="0"/>
        <w:ind w:left="2410" w:hanging="425"/>
        <w:contextualSpacing w:val="0"/>
        <w:jc w:val="both"/>
        <w:rPr>
          <w:bCs/>
          <w:color w:val="000000"/>
          <w:spacing w:val="-5"/>
        </w:rPr>
      </w:pPr>
      <w:r>
        <w:rPr>
          <w:lang w:val="lv-LV"/>
        </w:rPr>
        <w:t>“</w:t>
      </w:r>
      <w:r w:rsidRPr="00F62141">
        <w:rPr>
          <w:lang w:val="lv-LV"/>
        </w:rPr>
        <w:t>Apstiprināt</w:t>
      </w:r>
      <w:r>
        <w:rPr>
          <w:lang w:val="lv-LV"/>
        </w:rPr>
        <w:t>ie projekti ar Latvijas partneriem</w:t>
      </w:r>
      <w:r w:rsidRPr="00F62141">
        <w:rPr>
          <w:lang w:val="lv-LV"/>
        </w:rPr>
        <w:t>”</w:t>
      </w:r>
    </w:p>
    <w:p w:rsidR="00163E47" w:rsidRPr="005D34D2" w:rsidRDefault="00163E47" w:rsidP="00163E47">
      <w:pPr>
        <w:pStyle w:val="ListParagraph"/>
        <w:widowControl w:val="0"/>
        <w:numPr>
          <w:ilvl w:val="0"/>
          <w:numId w:val="33"/>
        </w:numPr>
        <w:tabs>
          <w:tab w:val="left" w:pos="535"/>
          <w:tab w:val="left" w:pos="2410"/>
        </w:tabs>
        <w:autoSpaceDE w:val="0"/>
        <w:ind w:left="2410" w:hanging="425"/>
        <w:contextualSpacing w:val="0"/>
        <w:jc w:val="both"/>
        <w:rPr>
          <w:bCs/>
          <w:color w:val="000000"/>
          <w:spacing w:val="-5"/>
        </w:rPr>
      </w:pPr>
      <w:r w:rsidRPr="00F62141">
        <w:rPr>
          <w:lang w:val="lv-LV"/>
        </w:rPr>
        <w:t>„Uzzini par projektu rezultātiem Latvijā”</w:t>
      </w:r>
    </w:p>
    <w:p w:rsidR="00163E47" w:rsidRPr="00F62141" w:rsidRDefault="00163E47" w:rsidP="00163E47">
      <w:pPr>
        <w:pStyle w:val="ListParagraph"/>
        <w:tabs>
          <w:tab w:val="left" w:pos="535"/>
          <w:tab w:val="left" w:pos="3119"/>
        </w:tabs>
        <w:autoSpaceDE w:val="0"/>
        <w:ind w:left="1843" w:hanging="425"/>
        <w:jc w:val="both"/>
        <w:rPr>
          <w:bCs/>
          <w:color w:val="000000"/>
          <w:spacing w:val="-5"/>
        </w:rPr>
      </w:pPr>
    </w:p>
    <w:p w:rsidR="00163E47" w:rsidRPr="005D34D2" w:rsidRDefault="00163E47" w:rsidP="00163E47">
      <w:pPr>
        <w:pStyle w:val="ListParagraph"/>
        <w:widowControl w:val="0"/>
        <w:numPr>
          <w:ilvl w:val="0"/>
          <w:numId w:val="23"/>
        </w:numPr>
        <w:tabs>
          <w:tab w:val="left" w:pos="535"/>
        </w:tabs>
        <w:autoSpaceDE w:val="0"/>
        <w:ind w:left="1843" w:hanging="425"/>
        <w:contextualSpacing w:val="0"/>
        <w:jc w:val="both"/>
        <w:rPr>
          <w:bCs/>
          <w:color w:val="000000"/>
          <w:spacing w:val="-5"/>
        </w:rPr>
      </w:pPr>
      <w:r w:rsidRPr="00F62141">
        <w:rPr>
          <w:lang w:val="lv-LV"/>
        </w:rPr>
        <w:t>sadaļa „Projektu īstenotājiem”</w:t>
      </w:r>
      <w:r>
        <w:rPr>
          <w:lang w:val="lv-LV"/>
        </w:rPr>
        <w:t xml:space="preserve"> ar apakšsadaļām</w:t>
      </w:r>
    </w:p>
    <w:p w:rsidR="00163E47" w:rsidRPr="008962EB" w:rsidRDefault="00163E47" w:rsidP="00163E47">
      <w:pPr>
        <w:pStyle w:val="ListParagraph"/>
        <w:widowControl w:val="0"/>
        <w:numPr>
          <w:ilvl w:val="0"/>
          <w:numId w:val="34"/>
        </w:numPr>
        <w:tabs>
          <w:tab w:val="left" w:pos="535"/>
          <w:tab w:val="left" w:pos="2410"/>
        </w:tabs>
        <w:autoSpaceDE w:val="0"/>
        <w:ind w:left="2410" w:hanging="425"/>
        <w:contextualSpacing w:val="0"/>
        <w:jc w:val="both"/>
        <w:rPr>
          <w:bCs/>
          <w:color w:val="000000"/>
          <w:spacing w:val="-5"/>
        </w:rPr>
      </w:pPr>
      <w:r>
        <w:rPr>
          <w:bCs/>
          <w:color w:val="000000"/>
          <w:spacing w:val="-5"/>
          <w:lang w:val="lv-LV"/>
        </w:rPr>
        <w:t>“Finanšu kontrole un audits”</w:t>
      </w:r>
    </w:p>
    <w:p w:rsidR="00163E47" w:rsidRPr="008962EB" w:rsidRDefault="00163E47" w:rsidP="00163E47">
      <w:pPr>
        <w:pStyle w:val="ListParagraph"/>
        <w:widowControl w:val="0"/>
        <w:numPr>
          <w:ilvl w:val="0"/>
          <w:numId w:val="34"/>
        </w:numPr>
        <w:tabs>
          <w:tab w:val="left" w:pos="535"/>
          <w:tab w:val="left" w:pos="2410"/>
        </w:tabs>
        <w:autoSpaceDE w:val="0"/>
        <w:ind w:left="2410" w:hanging="425"/>
        <w:contextualSpacing w:val="0"/>
        <w:jc w:val="both"/>
        <w:rPr>
          <w:bCs/>
          <w:color w:val="000000"/>
          <w:spacing w:val="-5"/>
        </w:rPr>
      </w:pPr>
      <w:r>
        <w:rPr>
          <w:bCs/>
          <w:color w:val="000000"/>
          <w:spacing w:val="-5"/>
          <w:lang w:val="lv-LV"/>
        </w:rPr>
        <w:t>“Valsts budžeta līdzfinansējums”</w:t>
      </w:r>
    </w:p>
    <w:p w:rsidR="00163E47" w:rsidRPr="005D34D2" w:rsidRDefault="00163E47" w:rsidP="00163E47">
      <w:pPr>
        <w:pStyle w:val="ListParagraph"/>
        <w:widowControl w:val="0"/>
        <w:numPr>
          <w:ilvl w:val="0"/>
          <w:numId w:val="34"/>
        </w:numPr>
        <w:tabs>
          <w:tab w:val="left" w:pos="535"/>
          <w:tab w:val="left" w:pos="2410"/>
        </w:tabs>
        <w:autoSpaceDE w:val="0"/>
        <w:ind w:left="2410" w:hanging="425"/>
        <w:contextualSpacing w:val="0"/>
        <w:jc w:val="both"/>
        <w:rPr>
          <w:bCs/>
          <w:color w:val="000000"/>
          <w:spacing w:val="-5"/>
        </w:rPr>
      </w:pPr>
      <w:r>
        <w:rPr>
          <w:bCs/>
          <w:color w:val="000000"/>
          <w:spacing w:val="-5"/>
          <w:lang w:val="lv-LV"/>
        </w:rPr>
        <w:t>“Publicitāte”</w:t>
      </w:r>
    </w:p>
    <w:p w:rsidR="00163E47" w:rsidRPr="00F62141" w:rsidRDefault="00163E47" w:rsidP="00163E47">
      <w:pPr>
        <w:pStyle w:val="ListParagraph"/>
        <w:tabs>
          <w:tab w:val="left" w:pos="535"/>
          <w:tab w:val="left" w:pos="3119"/>
        </w:tabs>
        <w:autoSpaceDE w:val="0"/>
        <w:ind w:left="1843" w:hanging="425"/>
        <w:jc w:val="both"/>
        <w:rPr>
          <w:bCs/>
          <w:color w:val="000000"/>
          <w:spacing w:val="-5"/>
        </w:rPr>
      </w:pPr>
    </w:p>
    <w:p w:rsidR="00163E47" w:rsidRPr="006A3389" w:rsidRDefault="00163E47" w:rsidP="00163E47">
      <w:pPr>
        <w:pStyle w:val="ListParagraph"/>
        <w:widowControl w:val="0"/>
        <w:numPr>
          <w:ilvl w:val="0"/>
          <w:numId w:val="23"/>
        </w:numPr>
        <w:tabs>
          <w:tab w:val="left" w:pos="535"/>
        </w:tabs>
        <w:autoSpaceDE w:val="0"/>
        <w:ind w:left="1843" w:hanging="425"/>
        <w:contextualSpacing w:val="0"/>
        <w:jc w:val="both"/>
        <w:rPr>
          <w:bCs/>
          <w:color w:val="000000"/>
          <w:spacing w:val="-5"/>
        </w:rPr>
      </w:pPr>
      <w:r w:rsidRPr="00646583">
        <w:rPr>
          <w:lang w:val="lv-LV"/>
        </w:rPr>
        <w:t xml:space="preserve">sadaļa „Jaunumi un aktualitātes” </w:t>
      </w:r>
    </w:p>
    <w:p w:rsidR="00163E47" w:rsidRDefault="00163E47" w:rsidP="00163E47">
      <w:pPr>
        <w:pStyle w:val="ListParagraph"/>
        <w:ind w:left="1843" w:hanging="425"/>
        <w:rPr>
          <w:bCs/>
          <w:color w:val="000000"/>
          <w:spacing w:val="-5"/>
        </w:rPr>
      </w:pPr>
    </w:p>
    <w:p w:rsidR="00163E47" w:rsidRPr="00646583" w:rsidRDefault="00163E47" w:rsidP="00163E47">
      <w:pPr>
        <w:pStyle w:val="ListParagraph"/>
        <w:widowControl w:val="0"/>
        <w:numPr>
          <w:ilvl w:val="0"/>
          <w:numId w:val="23"/>
        </w:numPr>
        <w:tabs>
          <w:tab w:val="left" w:pos="535"/>
        </w:tabs>
        <w:autoSpaceDE w:val="0"/>
        <w:ind w:left="1843" w:hanging="425"/>
        <w:contextualSpacing w:val="0"/>
        <w:jc w:val="both"/>
        <w:rPr>
          <w:bCs/>
          <w:color w:val="000000"/>
          <w:spacing w:val="-5"/>
        </w:rPr>
      </w:pPr>
      <w:r>
        <w:rPr>
          <w:bCs/>
          <w:color w:val="000000"/>
          <w:spacing w:val="-5"/>
          <w:lang w:val="lv-LV"/>
        </w:rPr>
        <w:t>sadaļa “Publikācijas”</w:t>
      </w:r>
    </w:p>
    <w:p w:rsidR="00163E47" w:rsidRPr="00646583" w:rsidRDefault="00163E47" w:rsidP="00163E47">
      <w:pPr>
        <w:pStyle w:val="ListParagraph"/>
        <w:tabs>
          <w:tab w:val="left" w:pos="535"/>
        </w:tabs>
        <w:autoSpaceDE w:val="0"/>
        <w:ind w:left="1843" w:hanging="425"/>
        <w:jc w:val="both"/>
        <w:rPr>
          <w:bCs/>
          <w:color w:val="000000"/>
          <w:spacing w:val="-5"/>
        </w:rPr>
      </w:pPr>
    </w:p>
    <w:p w:rsidR="00163E47" w:rsidRPr="001945D2" w:rsidRDefault="00163E47" w:rsidP="00163E47">
      <w:pPr>
        <w:pStyle w:val="ListParagraph"/>
        <w:widowControl w:val="0"/>
        <w:numPr>
          <w:ilvl w:val="0"/>
          <w:numId w:val="23"/>
        </w:numPr>
        <w:tabs>
          <w:tab w:val="left" w:pos="535"/>
        </w:tabs>
        <w:autoSpaceDE w:val="0"/>
        <w:ind w:left="1843" w:hanging="425"/>
        <w:contextualSpacing w:val="0"/>
        <w:jc w:val="both"/>
        <w:rPr>
          <w:bCs/>
          <w:color w:val="000000"/>
          <w:spacing w:val="-5"/>
        </w:rPr>
      </w:pPr>
      <w:r w:rsidRPr="00F62141">
        <w:rPr>
          <w:lang w:val="lv-LV"/>
        </w:rPr>
        <w:t>sadaļa „Kontakti”</w:t>
      </w:r>
    </w:p>
    <w:p w:rsidR="00163E47" w:rsidRPr="00F62141" w:rsidRDefault="00163E47" w:rsidP="00163E47">
      <w:pPr>
        <w:pStyle w:val="ListParagraph"/>
        <w:tabs>
          <w:tab w:val="left" w:pos="535"/>
        </w:tabs>
        <w:autoSpaceDE w:val="0"/>
        <w:ind w:left="1843" w:hanging="425"/>
        <w:jc w:val="both"/>
        <w:rPr>
          <w:bCs/>
          <w:color w:val="000000"/>
          <w:spacing w:val="-5"/>
        </w:rPr>
      </w:pPr>
    </w:p>
    <w:p w:rsidR="00163E47" w:rsidRPr="001945D2" w:rsidRDefault="00163E47" w:rsidP="00163E47">
      <w:pPr>
        <w:pStyle w:val="ListParagraph"/>
        <w:widowControl w:val="0"/>
        <w:numPr>
          <w:ilvl w:val="0"/>
          <w:numId w:val="23"/>
        </w:numPr>
        <w:tabs>
          <w:tab w:val="left" w:pos="535"/>
        </w:tabs>
        <w:autoSpaceDE w:val="0"/>
        <w:ind w:left="1843" w:hanging="425"/>
        <w:contextualSpacing w:val="0"/>
        <w:jc w:val="both"/>
        <w:rPr>
          <w:bCs/>
          <w:color w:val="000000"/>
          <w:spacing w:val="-5"/>
        </w:rPr>
      </w:pPr>
      <w:r w:rsidRPr="00F62141">
        <w:t>norāde</w:t>
      </w:r>
      <w:r w:rsidRPr="00F62141">
        <w:rPr>
          <w:lang w:val="lv-LV"/>
        </w:rPr>
        <w:t>s</w:t>
      </w:r>
      <w:r w:rsidRPr="00F62141">
        <w:t xml:space="preserve"> uz sociālajiem tīkliem</w:t>
      </w:r>
      <w:r w:rsidRPr="00F62141">
        <w:rPr>
          <w:lang w:val="lv-LV"/>
        </w:rPr>
        <w:t xml:space="preserve"> (no sākumlapas jābūt iespējai apskatīt pēdējās publikācijas no Facebook lapas @)ETCInterregLatvia</w:t>
      </w:r>
    </w:p>
    <w:p w:rsidR="00163E47" w:rsidRPr="00F62141" w:rsidRDefault="00163E47" w:rsidP="00163E47">
      <w:pPr>
        <w:pStyle w:val="ListParagraph"/>
        <w:tabs>
          <w:tab w:val="left" w:pos="535"/>
        </w:tabs>
        <w:autoSpaceDE w:val="0"/>
        <w:ind w:left="1843" w:hanging="425"/>
        <w:jc w:val="both"/>
        <w:rPr>
          <w:bCs/>
          <w:color w:val="000000"/>
          <w:spacing w:val="-5"/>
        </w:rPr>
      </w:pPr>
    </w:p>
    <w:p w:rsidR="00163E47" w:rsidRPr="005D34D2" w:rsidRDefault="00163E47" w:rsidP="00163E47">
      <w:pPr>
        <w:pStyle w:val="ListParagraph"/>
        <w:widowControl w:val="0"/>
        <w:numPr>
          <w:ilvl w:val="0"/>
          <w:numId w:val="23"/>
        </w:numPr>
        <w:tabs>
          <w:tab w:val="left" w:pos="535"/>
        </w:tabs>
        <w:autoSpaceDE w:val="0"/>
        <w:ind w:left="1843" w:hanging="425"/>
        <w:contextualSpacing w:val="0"/>
        <w:jc w:val="both"/>
        <w:rPr>
          <w:bCs/>
          <w:color w:val="000000"/>
          <w:spacing w:val="-5"/>
        </w:rPr>
      </w:pPr>
      <w:r w:rsidRPr="005D34D2">
        <w:rPr>
          <w:lang w:val="lv-LV"/>
        </w:rPr>
        <w:t>sadaļa par meklēšanas rīks – meklēšanai pēc atslēgas vārda visā lapas saturā.</w:t>
      </w:r>
    </w:p>
    <w:p w:rsidR="00163E47" w:rsidRPr="00F62141" w:rsidRDefault="00163E47" w:rsidP="00163E47">
      <w:pPr>
        <w:pStyle w:val="ListParagraph"/>
        <w:tabs>
          <w:tab w:val="left" w:pos="535"/>
        </w:tabs>
        <w:autoSpaceDE w:val="0"/>
        <w:spacing w:line="228" w:lineRule="exact"/>
        <w:jc w:val="both"/>
        <w:rPr>
          <w:lang w:val="lv-LV"/>
        </w:rPr>
      </w:pPr>
    </w:p>
    <w:p w:rsidR="00163E47" w:rsidRDefault="00163E47" w:rsidP="00163E47">
      <w:pPr>
        <w:pStyle w:val="ListParagraph"/>
        <w:widowControl w:val="0"/>
        <w:numPr>
          <w:ilvl w:val="2"/>
          <w:numId w:val="30"/>
        </w:numPr>
        <w:tabs>
          <w:tab w:val="left" w:pos="535"/>
        </w:tabs>
        <w:autoSpaceDE w:val="0"/>
        <w:ind w:left="1276" w:hanging="709"/>
        <w:contextualSpacing w:val="0"/>
        <w:jc w:val="both"/>
        <w:rPr>
          <w:lang w:val="lv-LV"/>
        </w:rPr>
      </w:pPr>
      <w:r w:rsidRPr="00F62141">
        <w:rPr>
          <w:lang w:val="lv-LV"/>
        </w:rPr>
        <w:t xml:space="preserve">Sākumlapā redzami </w:t>
      </w:r>
      <w:r w:rsidRPr="00F62141">
        <w:t>vizuālie elementi,</w:t>
      </w:r>
      <w:r w:rsidRPr="00F62141">
        <w:rPr>
          <w:bCs/>
          <w:color w:val="000000"/>
          <w:spacing w:val="-5"/>
          <w:lang w:val="lv-LV"/>
        </w:rPr>
        <w:t xml:space="preserve"> </w:t>
      </w:r>
      <w:r w:rsidRPr="00F62141">
        <w:t>interaktīvas infografikas/baneri par programm</w:t>
      </w:r>
      <w:r w:rsidRPr="00F62141">
        <w:rPr>
          <w:lang w:val="lv-LV"/>
        </w:rPr>
        <w:t>u</w:t>
      </w:r>
      <w:r w:rsidRPr="00F62141">
        <w:t xml:space="preserve"> aktualitātēm (apstiprināto, īstenoto projektu skaits, apgūtais finansējums u.tml.),</w:t>
      </w:r>
      <w:r w:rsidRPr="00F62141">
        <w:rPr>
          <w:bCs/>
          <w:color w:val="000000"/>
          <w:spacing w:val="-5"/>
          <w:lang w:val="lv-LV"/>
        </w:rPr>
        <w:t xml:space="preserve"> </w:t>
      </w:r>
      <w:r w:rsidRPr="00F62141">
        <w:t>reklāmas karogi (baneri)</w:t>
      </w:r>
      <w:r w:rsidRPr="00F62141">
        <w:rPr>
          <w:lang w:val="lv-LV"/>
        </w:rPr>
        <w:t>.</w:t>
      </w:r>
    </w:p>
    <w:p w:rsidR="00163E47" w:rsidRDefault="00163E47" w:rsidP="00163E47">
      <w:pPr>
        <w:pStyle w:val="ListParagraph"/>
        <w:tabs>
          <w:tab w:val="left" w:pos="535"/>
        </w:tabs>
        <w:autoSpaceDE w:val="0"/>
        <w:ind w:left="1276" w:hanging="709"/>
        <w:jc w:val="both"/>
        <w:rPr>
          <w:lang w:val="lv-LV"/>
        </w:rPr>
      </w:pPr>
    </w:p>
    <w:p w:rsidR="00163E47" w:rsidRPr="00BB02B0" w:rsidRDefault="00163E47" w:rsidP="00163E47">
      <w:pPr>
        <w:pStyle w:val="ListParagraph"/>
        <w:widowControl w:val="0"/>
        <w:numPr>
          <w:ilvl w:val="2"/>
          <w:numId w:val="30"/>
        </w:numPr>
        <w:tabs>
          <w:tab w:val="left" w:pos="535"/>
        </w:tabs>
        <w:autoSpaceDE w:val="0"/>
        <w:ind w:left="1276" w:hanging="709"/>
        <w:contextualSpacing w:val="0"/>
        <w:jc w:val="both"/>
        <w:rPr>
          <w:lang w:val="lv-LV"/>
        </w:rPr>
      </w:pPr>
      <w:r w:rsidRPr="00F62141">
        <w:t xml:space="preserve">Jāparedz iespēju administratoram </w:t>
      </w:r>
      <w:r w:rsidRPr="00497800">
        <w:rPr>
          <w:lang w:val="lv-LV"/>
        </w:rPr>
        <w:t xml:space="preserve">sākumlapas </w:t>
      </w:r>
      <w:r w:rsidRPr="00F62141">
        <w:t>sadaļu kokā</w:t>
      </w:r>
      <w:r w:rsidRPr="00497800">
        <w:rPr>
          <w:lang w:val="lv-LV"/>
        </w:rPr>
        <w:t xml:space="preserve"> (un pārējās zemāk minētajās sadaļās) </w:t>
      </w:r>
      <w:r w:rsidRPr="00F62141">
        <w:t>pievienot jaunas tekstuālas sadaļas, kā arī rediģēt esošās sadaļas un to nosaukumus.</w:t>
      </w:r>
    </w:p>
    <w:p w:rsidR="00BB02B0" w:rsidRPr="00BB02B0" w:rsidRDefault="00BB02B0" w:rsidP="00BB02B0">
      <w:pPr>
        <w:pStyle w:val="ListParagraph"/>
        <w:rPr>
          <w:lang w:val="lv-LV"/>
        </w:rPr>
      </w:pPr>
    </w:p>
    <w:p w:rsidR="00BB02B0" w:rsidRPr="00497800" w:rsidRDefault="00BB02B0" w:rsidP="00BB02B0">
      <w:pPr>
        <w:pStyle w:val="ListParagraph"/>
        <w:widowControl w:val="0"/>
        <w:tabs>
          <w:tab w:val="left" w:pos="535"/>
        </w:tabs>
        <w:autoSpaceDE w:val="0"/>
        <w:ind w:left="1276"/>
        <w:contextualSpacing w:val="0"/>
        <w:jc w:val="both"/>
        <w:rPr>
          <w:lang w:val="lv-LV"/>
        </w:rPr>
      </w:pPr>
    </w:p>
    <w:p w:rsidR="00163E47" w:rsidRPr="00F62141" w:rsidRDefault="00163E47" w:rsidP="00163E47">
      <w:pPr>
        <w:pStyle w:val="ListParagraph"/>
        <w:tabs>
          <w:tab w:val="left" w:pos="1564"/>
        </w:tabs>
        <w:autoSpaceDE w:val="0"/>
        <w:ind w:left="1564"/>
        <w:jc w:val="both"/>
      </w:pPr>
    </w:p>
    <w:p w:rsidR="00163E47" w:rsidRDefault="00163E47" w:rsidP="00163E47">
      <w:pPr>
        <w:pStyle w:val="ListParagraph"/>
        <w:widowControl w:val="0"/>
        <w:numPr>
          <w:ilvl w:val="1"/>
          <w:numId w:val="24"/>
        </w:numPr>
        <w:tabs>
          <w:tab w:val="left" w:pos="535"/>
          <w:tab w:val="left" w:pos="567"/>
        </w:tabs>
        <w:autoSpaceDE w:val="0"/>
        <w:ind w:left="567" w:hanging="567"/>
        <w:contextualSpacing w:val="0"/>
        <w:jc w:val="both"/>
        <w:rPr>
          <w:b/>
        </w:rPr>
      </w:pPr>
      <w:r w:rsidRPr="00831915">
        <w:rPr>
          <w:b/>
          <w:bCs/>
          <w:color w:val="000000"/>
          <w:spacing w:val="-5"/>
        </w:rPr>
        <w:t>Mājaslapas sadaļa “</w:t>
      </w:r>
      <w:r>
        <w:rPr>
          <w:b/>
          <w:lang w:val="lv-LV"/>
        </w:rPr>
        <w:t>ETS</w:t>
      </w:r>
      <w:r w:rsidRPr="00831915">
        <w:rPr>
          <w:b/>
          <w:lang w:val="lv-LV"/>
        </w:rPr>
        <w:t xml:space="preserve"> </w:t>
      </w:r>
      <w:r w:rsidRPr="00831915">
        <w:rPr>
          <w:b/>
          <w:bCs/>
          <w:color w:val="000000"/>
          <w:spacing w:val="-5"/>
          <w:lang w:val="lv-LV"/>
        </w:rPr>
        <w:t>Latvijā</w:t>
      </w:r>
      <w:r w:rsidRPr="00831915">
        <w:rPr>
          <w:b/>
          <w:bCs/>
          <w:color w:val="000000"/>
          <w:spacing w:val="-5"/>
        </w:rPr>
        <w:t>”</w:t>
      </w:r>
      <w:r w:rsidRPr="00831915">
        <w:rPr>
          <w:b/>
          <w:bCs/>
          <w:color w:val="000000"/>
          <w:spacing w:val="-5"/>
          <w:lang w:val="lv-LV"/>
        </w:rPr>
        <w:t xml:space="preserve"> </w:t>
      </w:r>
      <w:r w:rsidRPr="00831915">
        <w:rPr>
          <w:b/>
        </w:rPr>
        <w:t xml:space="preserve">(angļu val. – </w:t>
      </w:r>
      <w:r>
        <w:rPr>
          <w:b/>
          <w:lang w:val="lv-LV"/>
        </w:rPr>
        <w:t>ETC</w:t>
      </w:r>
      <w:r w:rsidRPr="00831915">
        <w:rPr>
          <w:b/>
        </w:rPr>
        <w:t xml:space="preserve"> in Latvia)</w:t>
      </w:r>
    </w:p>
    <w:p w:rsidR="00163E47" w:rsidRPr="00831915" w:rsidRDefault="00163E47" w:rsidP="00163E47">
      <w:pPr>
        <w:pStyle w:val="ListParagraph"/>
        <w:tabs>
          <w:tab w:val="left" w:pos="535"/>
          <w:tab w:val="left" w:pos="567"/>
        </w:tabs>
        <w:autoSpaceDE w:val="0"/>
        <w:ind w:left="567"/>
        <w:jc w:val="both"/>
        <w:rPr>
          <w:b/>
        </w:rPr>
      </w:pPr>
    </w:p>
    <w:p w:rsidR="00163E47" w:rsidRDefault="00163E47" w:rsidP="00163E47">
      <w:pPr>
        <w:pStyle w:val="ListParagraph"/>
        <w:tabs>
          <w:tab w:val="left" w:pos="535"/>
        </w:tabs>
        <w:autoSpaceDE w:val="0"/>
        <w:ind w:left="0"/>
        <w:jc w:val="both"/>
        <w:rPr>
          <w:bCs/>
          <w:color w:val="000000"/>
          <w:spacing w:val="-5"/>
          <w:lang w:val="lv-LV"/>
        </w:rPr>
      </w:pPr>
      <w:r w:rsidRPr="00F62141">
        <w:t xml:space="preserve">Sadaļā ietverta informācija </w:t>
      </w:r>
      <w:r w:rsidRPr="00AA3C91">
        <w:rPr>
          <w:lang w:val="lv-LV"/>
        </w:rPr>
        <w:t xml:space="preserve">un pievienoti dokumenti </w:t>
      </w:r>
      <w:r w:rsidRPr="00F62141">
        <w:t xml:space="preserve">par </w:t>
      </w:r>
      <w:r>
        <w:rPr>
          <w:lang w:val="lv-LV"/>
        </w:rPr>
        <w:t>Eiropas teritoriālo sadarbību</w:t>
      </w:r>
      <w:r w:rsidRPr="00AA3C91">
        <w:rPr>
          <w:lang w:val="lv-LV"/>
        </w:rPr>
        <w:t xml:space="preserve"> Latvijā</w:t>
      </w:r>
      <w:r w:rsidRPr="00F62141">
        <w:t xml:space="preserve"> </w:t>
      </w:r>
      <w:r>
        <w:rPr>
          <w:lang w:val="lv-LV"/>
        </w:rPr>
        <w:t xml:space="preserve">pa laika periodiem </w:t>
      </w:r>
      <w:r w:rsidRPr="00AA3C91">
        <w:rPr>
          <w:lang w:val="lv-LV"/>
        </w:rPr>
        <w:t xml:space="preserve">- </w:t>
      </w:r>
      <w:r w:rsidRPr="00F62141">
        <w:t>mērķi</w:t>
      </w:r>
      <w:r w:rsidRPr="00AA3C91">
        <w:rPr>
          <w:lang w:val="lv-LV"/>
        </w:rPr>
        <w:t>s</w:t>
      </w:r>
      <w:r w:rsidRPr="00F62141">
        <w:t xml:space="preserve">, </w:t>
      </w:r>
      <w:r w:rsidRPr="00AA3C91">
        <w:rPr>
          <w:lang w:val="lv-LV"/>
        </w:rPr>
        <w:t xml:space="preserve">sadarbības nozīme, </w:t>
      </w:r>
      <w:r w:rsidRPr="00F62141">
        <w:t xml:space="preserve">prioritātes, </w:t>
      </w:r>
      <w:r w:rsidRPr="00AA3C91">
        <w:rPr>
          <w:lang w:val="lv-LV"/>
        </w:rPr>
        <w:t xml:space="preserve">finansējuma avoti, tiesiskais ietvars, </w:t>
      </w:r>
      <w:r>
        <w:rPr>
          <w:lang w:val="lv-LV"/>
        </w:rPr>
        <w:t xml:space="preserve">programmas un dokumenti, </w:t>
      </w:r>
      <w:r w:rsidRPr="00AA3C91">
        <w:rPr>
          <w:lang w:val="lv-LV"/>
        </w:rPr>
        <w:t>informācija par Interreg</w:t>
      </w:r>
      <w:r w:rsidRPr="00F62141">
        <w:t xml:space="preserve"> v</w:t>
      </w:r>
      <w:r w:rsidRPr="00AA3C91">
        <w:rPr>
          <w:lang w:val="lv-LV"/>
        </w:rPr>
        <w:t>adības sistēmu Latvijā kopumā un par Nacionālo atb</w:t>
      </w:r>
      <w:r>
        <w:rPr>
          <w:lang w:val="lv-LV"/>
        </w:rPr>
        <w:t>ildīgo iestādi, projektu konkursiem.</w:t>
      </w:r>
      <w:r>
        <w:rPr>
          <w:bCs/>
          <w:color w:val="000000"/>
          <w:spacing w:val="-5"/>
          <w:lang w:val="lv-LV"/>
        </w:rPr>
        <w:t xml:space="preserve"> </w:t>
      </w:r>
    </w:p>
    <w:p w:rsidR="00163E47" w:rsidRDefault="00163E47" w:rsidP="00163E47">
      <w:pPr>
        <w:pStyle w:val="ListParagraph"/>
        <w:tabs>
          <w:tab w:val="left" w:pos="535"/>
        </w:tabs>
        <w:autoSpaceDE w:val="0"/>
        <w:ind w:left="0"/>
        <w:jc w:val="both"/>
        <w:rPr>
          <w:bCs/>
          <w:color w:val="000000"/>
          <w:spacing w:val="-5"/>
          <w:lang w:val="lv-LV"/>
        </w:rPr>
      </w:pPr>
    </w:p>
    <w:p w:rsidR="00163E47" w:rsidRDefault="00163E47" w:rsidP="00163E47">
      <w:pPr>
        <w:pStyle w:val="ListParagraph"/>
        <w:tabs>
          <w:tab w:val="left" w:pos="535"/>
        </w:tabs>
        <w:autoSpaceDE w:val="0"/>
        <w:ind w:left="0"/>
        <w:jc w:val="both"/>
        <w:rPr>
          <w:bCs/>
          <w:color w:val="000000"/>
          <w:spacing w:val="-5"/>
          <w:lang w:val="lv-LV"/>
        </w:rPr>
      </w:pPr>
      <w:r>
        <w:rPr>
          <w:bCs/>
          <w:color w:val="000000"/>
          <w:spacing w:val="-5"/>
          <w:lang w:val="lv-LV"/>
        </w:rPr>
        <w:t xml:space="preserve">Attiecīgi, pie katras programmas apraksta - </w:t>
      </w:r>
      <w:r w:rsidRPr="00F62141">
        <w:rPr>
          <w:lang w:val="lv-LV"/>
        </w:rPr>
        <w:t xml:space="preserve">programmu nosaukumi, logo, bukleti par katru programmu, programmas teritorija/kartes, programmas mērķis, finansējums, finansējuma saņēmēji, programmas vadība (tai skaitā saite uz finanšu kontroli); Programmu dokumenti, saite uz programmas mājas lapu un papildus informāciju, saites uz programmas sociālajiem tīkliem, jaunumi, kas attiecas uz šo programmu (ar attēliem). Jāietver informācija, kas pašlaik atrodama </w:t>
      </w:r>
      <w:hyperlink r:id="rId17" w:history="1">
        <w:r w:rsidRPr="00F62141">
          <w:rPr>
            <w:rStyle w:val="Hyperlink"/>
          </w:rPr>
          <w:t>http://www.varam.gov.lv/lat/fondi/ets_1420/?doc=16884</w:t>
        </w:r>
      </w:hyperlink>
      <w:r w:rsidRPr="00F62141">
        <w:rPr>
          <w:lang w:val="lv-LV"/>
        </w:rPr>
        <w:t xml:space="preserve"> .</w:t>
      </w:r>
    </w:p>
    <w:p w:rsidR="00163E47" w:rsidRDefault="00163E47" w:rsidP="00163E47">
      <w:pPr>
        <w:pStyle w:val="ListParagraph"/>
        <w:tabs>
          <w:tab w:val="left" w:pos="535"/>
        </w:tabs>
        <w:autoSpaceDE w:val="0"/>
        <w:ind w:left="0"/>
        <w:jc w:val="both"/>
        <w:rPr>
          <w:bCs/>
          <w:color w:val="000000"/>
          <w:spacing w:val="-5"/>
          <w:lang w:val="lv-LV"/>
        </w:rPr>
      </w:pPr>
    </w:p>
    <w:p w:rsidR="00163E47" w:rsidRPr="00497800" w:rsidRDefault="00163E47" w:rsidP="00163E47">
      <w:pPr>
        <w:pStyle w:val="ListParagraph"/>
        <w:widowControl w:val="0"/>
        <w:numPr>
          <w:ilvl w:val="1"/>
          <w:numId w:val="24"/>
        </w:numPr>
        <w:tabs>
          <w:tab w:val="left" w:pos="709"/>
          <w:tab w:val="left" w:pos="1418"/>
        </w:tabs>
        <w:autoSpaceDE w:val="0"/>
        <w:ind w:left="0" w:firstLine="0"/>
        <w:contextualSpacing w:val="0"/>
        <w:jc w:val="both"/>
        <w:rPr>
          <w:bCs/>
          <w:color w:val="000000"/>
          <w:spacing w:val="-5"/>
          <w:lang w:val="lv-LV"/>
        </w:rPr>
      </w:pPr>
      <w:r w:rsidRPr="00F62141">
        <w:rPr>
          <w:b/>
          <w:bCs/>
          <w:color w:val="000000"/>
          <w:spacing w:val="-5"/>
        </w:rPr>
        <w:t>Mājaslapas sadaļa „</w:t>
      </w:r>
      <w:r>
        <w:rPr>
          <w:b/>
          <w:bCs/>
          <w:color w:val="000000"/>
          <w:spacing w:val="-5"/>
          <w:lang w:val="lv-LV"/>
        </w:rPr>
        <w:t>Projekti un rezultāti</w:t>
      </w:r>
      <w:r w:rsidRPr="00F62141">
        <w:rPr>
          <w:b/>
          <w:bCs/>
          <w:color w:val="000000"/>
          <w:spacing w:val="-5"/>
        </w:rPr>
        <w:t xml:space="preserve">” </w:t>
      </w:r>
      <w:r>
        <w:rPr>
          <w:bCs/>
          <w:color w:val="000000"/>
          <w:spacing w:val="-5"/>
        </w:rPr>
        <w:t>(angļu val. – „P</w:t>
      </w:r>
      <w:r w:rsidRPr="00F62141">
        <w:rPr>
          <w:bCs/>
          <w:color w:val="000000"/>
          <w:spacing w:val="-5"/>
        </w:rPr>
        <w:t>rojects</w:t>
      </w:r>
      <w:r>
        <w:rPr>
          <w:bCs/>
          <w:color w:val="000000"/>
          <w:spacing w:val="-5"/>
          <w:lang w:val="lv-LV"/>
        </w:rPr>
        <w:t xml:space="preserve"> and results</w:t>
      </w:r>
      <w:r w:rsidRPr="00F62141">
        <w:rPr>
          <w:bCs/>
          <w:color w:val="000000"/>
          <w:spacing w:val="-5"/>
        </w:rPr>
        <w:t>”):</w:t>
      </w:r>
    </w:p>
    <w:p w:rsidR="00163E47" w:rsidRDefault="00163E47" w:rsidP="00163E47">
      <w:pPr>
        <w:pStyle w:val="ListParagraph"/>
        <w:tabs>
          <w:tab w:val="left" w:pos="535"/>
        </w:tabs>
        <w:autoSpaceDE w:val="0"/>
        <w:ind w:left="1564"/>
        <w:jc w:val="both"/>
      </w:pPr>
    </w:p>
    <w:p w:rsidR="00163E47" w:rsidRDefault="00163E47" w:rsidP="00163E47">
      <w:pPr>
        <w:pStyle w:val="ListParagraph"/>
        <w:tabs>
          <w:tab w:val="left" w:pos="535"/>
        </w:tabs>
        <w:autoSpaceDE w:val="0"/>
        <w:ind w:left="0"/>
        <w:jc w:val="both"/>
        <w:rPr>
          <w:lang w:val="lv-LV"/>
        </w:rPr>
      </w:pPr>
      <w:r w:rsidRPr="00F62141">
        <w:t xml:space="preserve">Šajā sadaļā parādās interaktīvas infografikas/baneri par apstiprinātajiem projektiem (apstiprināto, īstenoto projektu skaits, apgūtais finansējums u.tml.) un saite uz Excel failu, ar informāciju par apstiprinātajiem projektiem (no NAI datubāzes), kā arī apraksts par iespējām meklēt informāciju par projektiem programmu mājas lapās un </w:t>
      </w:r>
      <w:hyperlink r:id="rId18" w:history="1">
        <w:r w:rsidRPr="00F62141">
          <w:rPr>
            <w:rStyle w:val="Hyperlink"/>
          </w:rPr>
          <w:t>www.keep.eu</w:t>
        </w:r>
      </w:hyperlink>
      <w:r w:rsidRPr="00F62141">
        <w:t xml:space="preserve">  datubāzē. Šeit iekļauts projektu meklētājs pēc noteiktiem kritērijiem (galvenokārt tematiski, tiek precizēts mājaslapas izstrādes laikā);</w:t>
      </w:r>
      <w:r>
        <w:rPr>
          <w:lang w:val="lv-LV"/>
        </w:rPr>
        <w:t xml:space="preserve"> </w:t>
      </w:r>
      <w:r w:rsidRPr="00F62141">
        <w:rPr>
          <w:lang w:val="lv-LV"/>
        </w:rPr>
        <w:t>publikācijas par projektu rezultātiem Latvijā (tai skaitā projektu stāsi (featured projects/stories));</w:t>
      </w:r>
      <w:r>
        <w:rPr>
          <w:lang w:val="lv-LV"/>
        </w:rPr>
        <w:t xml:space="preserve"> </w:t>
      </w:r>
      <w:r w:rsidRPr="00F62141">
        <w:rPr>
          <w:lang w:val="lv-LV"/>
        </w:rPr>
        <w:t>informācija par tematiskajiem pasākumiem par projektu rezultātiem (kapitalizācijas pasākumi).</w:t>
      </w:r>
    </w:p>
    <w:p w:rsidR="00163E47" w:rsidRDefault="00163E47" w:rsidP="00163E47">
      <w:pPr>
        <w:pStyle w:val="ListParagraph"/>
        <w:tabs>
          <w:tab w:val="left" w:pos="535"/>
        </w:tabs>
        <w:autoSpaceDE w:val="0"/>
        <w:ind w:left="0"/>
        <w:jc w:val="both"/>
        <w:rPr>
          <w:lang w:val="lv-LV"/>
        </w:rPr>
      </w:pPr>
    </w:p>
    <w:p w:rsidR="00163E47" w:rsidRPr="00831915" w:rsidRDefault="00163E47" w:rsidP="00163E47">
      <w:pPr>
        <w:pStyle w:val="ListParagraph"/>
        <w:widowControl w:val="0"/>
        <w:numPr>
          <w:ilvl w:val="1"/>
          <w:numId w:val="24"/>
        </w:numPr>
        <w:tabs>
          <w:tab w:val="left" w:pos="535"/>
        </w:tabs>
        <w:autoSpaceDE w:val="0"/>
        <w:ind w:left="0" w:firstLine="0"/>
        <w:contextualSpacing w:val="0"/>
        <w:jc w:val="both"/>
        <w:rPr>
          <w:lang w:val="lv-LV"/>
        </w:rPr>
      </w:pPr>
      <w:r w:rsidRPr="00F62141">
        <w:rPr>
          <w:b/>
        </w:rPr>
        <w:t xml:space="preserve">Mājaslapas sadaļa “Projektu </w:t>
      </w:r>
      <w:r w:rsidRPr="00F62141">
        <w:rPr>
          <w:b/>
          <w:lang w:val="lv-LV"/>
        </w:rPr>
        <w:t>īstenotājiem</w:t>
      </w:r>
      <w:r w:rsidRPr="00F62141">
        <w:rPr>
          <w:b/>
        </w:rPr>
        <w:t>”</w:t>
      </w:r>
      <w:r w:rsidRPr="00F62141">
        <w:t xml:space="preserve"> (angļu val. – For Project</w:t>
      </w:r>
      <w:r>
        <w:t>s</w:t>
      </w:r>
      <w:r w:rsidRPr="00F62141">
        <w:t xml:space="preserve"> implementers). </w:t>
      </w:r>
    </w:p>
    <w:p w:rsidR="00163E47" w:rsidRDefault="00163E47" w:rsidP="00163E47">
      <w:pPr>
        <w:pStyle w:val="ListParagraph"/>
        <w:tabs>
          <w:tab w:val="left" w:pos="535"/>
        </w:tabs>
        <w:autoSpaceDE w:val="0"/>
        <w:ind w:left="0"/>
        <w:jc w:val="both"/>
        <w:rPr>
          <w:lang w:val="lv-LV"/>
        </w:rPr>
      </w:pPr>
    </w:p>
    <w:p w:rsidR="00163E47" w:rsidRPr="00F62141" w:rsidRDefault="00163E47" w:rsidP="00163E47">
      <w:pPr>
        <w:pStyle w:val="ListParagraph"/>
        <w:tabs>
          <w:tab w:val="left" w:pos="535"/>
        </w:tabs>
        <w:autoSpaceDE w:val="0"/>
        <w:ind w:left="0"/>
        <w:jc w:val="both"/>
        <w:rPr>
          <w:lang w:val="lv-LV"/>
        </w:rPr>
      </w:pPr>
      <w:r w:rsidRPr="00F62141">
        <w:t xml:space="preserve">Sadaļā ietverta informācija par </w:t>
      </w:r>
      <w:r w:rsidRPr="00F62141">
        <w:rPr>
          <w:lang w:val="lv-LV"/>
        </w:rPr>
        <w:t xml:space="preserve">finanšu kontroli, valsts budžeta līdzfinansējumu, </w:t>
      </w:r>
      <w:r>
        <w:rPr>
          <w:lang w:val="lv-LV"/>
        </w:rPr>
        <w:t>publicitātes prasības.</w:t>
      </w:r>
    </w:p>
    <w:p w:rsidR="00163E47" w:rsidRDefault="00163E47" w:rsidP="00163E47">
      <w:pPr>
        <w:pStyle w:val="ListParagraph"/>
        <w:tabs>
          <w:tab w:val="left" w:pos="535"/>
          <w:tab w:val="left" w:pos="2127"/>
        </w:tabs>
        <w:autoSpaceDE w:val="0"/>
        <w:ind w:left="0"/>
        <w:jc w:val="both"/>
        <w:rPr>
          <w:b/>
          <w:bCs/>
          <w:color w:val="000000"/>
          <w:spacing w:val="-5"/>
        </w:rPr>
      </w:pPr>
    </w:p>
    <w:p w:rsidR="00163E47" w:rsidRPr="00AA3C91" w:rsidRDefault="00163E47" w:rsidP="00163E47">
      <w:pPr>
        <w:pStyle w:val="ListParagraph"/>
        <w:tabs>
          <w:tab w:val="left" w:pos="535"/>
          <w:tab w:val="left" w:pos="2127"/>
        </w:tabs>
        <w:autoSpaceDE w:val="0"/>
        <w:ind w:left="0"/>
        <w:jc w:val="both"/>
      </w:pPr>
      <w:r>
        <w:rPr>
          <w:b/>
          <w:bCs/>
          <w:color w:val="000000"/>
          <w:spacing w:val="-5"/>
        </w:rPr>
        <w:t xml:space="preserve">5.13. </w:t>
      </w:r>
      <w:r w:rsidRPr="00F62141">
        <w:rPr>
          <w:b/>
          <w:bCs/>
          <w:color w:val="000000"/>
          <w:spacing w:val="-5"/>
        </w:rPr>
        <w:t xml:space="preserve">Mājaslapas sadaļa </w:t>
      </w:r>
      <w:r>
        <w:rPr>
          <w:b/>
          <w:lang w:val="lv-LV"/>
        </w:rPr>
        <w:t xml:space="preserve">„Jaunumi un </w:t>
      </w:r>
      <w:r w:rsidRPr="00F62141">
        <w:rPr>
          <w:b/>
          <w:lang w:val="lv-LV"/>
        </w:rPr>
        <w:t>aktualitātes”</w:t>
      </w:r>
      <w:r>
        <w:rPr>
          <w:b/>
          <w:lang w:val="lv-LV"/>
        </w:rPr>
        <w:t xml:space="preserve"> </w:t>
      </w:r>
      <w:r w:rsidRPr="00F62141">
        <w:t>(angļu val. –</w:t>
      </w:r>
      <w:r>
        <w:rPr>
          <w:lang w:val="lv-LV"/>
        </w:rPr>
        <w:t xml:space="preserve"> News</w:t>
      </w:r>
      <w:r w:rsidRPr="00F62141">
        <w:t>)</w:t>
      </w:r>
    </w:p>
    <w:p w:rsidR="00163E47" w:rsidRPr="00F62141" w:rsidRDefault="00163E47" w:rsidP="00163E47">
      <w:pPr>
        <w:pStyle w:val="ListParagraph"/>
        <w:tabs>
          <w:tab w:val="left" w:pos="535"/>
        </w:tabs>
        <w:autoSpaceDE w:val="0"/>
        <w:ind w:left="0"/>
        <w:jc w:val="both"/>
      </w:pPr>
    </w:p>
    <w:p w:rsidR="00163E47" w:rsidRDefault="00163E47" w:rsidP="00163E47">
      <w:pPr>
        <w:pStyle w:val="ListParagraph"/>
        <w:widowControl w:val="0"/>
        <w:numPr>
          <w:ilvl w:val="2"/>
          <w:numId w:val="25"/>
        </w:numPr>
        <w:tabs>
          <w:tab w:val="left" w:pos="535"/>
        </w:tabs>
        <w:autoSpaceDE w:val="0"/>
        <w:ind w:left="1418" w:hanging="851"/>
        <w:contextualSpacing w:val="0"/>
        <w:jc w:val="both"/>
      </w:pPr>
      <w:r w:rsidRPr="00F62141">
        <w:rPr>
          <w:lang w:val="lv-LV"/>
        </w:rPr>
        <w:t>Jaunumi</w:t>
      </w:r>
      <w:r w:rsidRPr="00F62141">
        <w:t xml:space="preserve"> tiek atainot</w:t>
      </w:r>
      <w:r w:rsidRPr="00F62141">
        <w:rPr>
          <w:lang w:val="lv-LV"/>
        </w:rPr>
        <w:t>i</w:t>
      </w:r>
      <w:r w:rsidRPr="00F62141">
        <w:t xml:space="preserve"> sākumlapā kā </w:t>
      </w:r>
      <w:r w:rsidRPr="00F62141">
        <w:rPr>
          <w:lang w:val="lv-LV"/>
        </w:rPr>
        <w:t xml:space="preserve">horizontāla </w:t>
      </w:r>
      <w:r w:rsidRPr="00F62141">
        <w:t xml:space="preserve">jaunumu plūsma saraksta veidā, sakārtojot pēc ievietošanas datuma (maksimāli </w:t>
      </w:r>
      <w:r w:rsidRPr="00F62141">
        <w:rPr>
          <w:lang w:val="lv-LV"/>
        </w:rPr>
        <w:t>5</w:t>
      </w:r>
      <w:r w:rsidRPr="00F62141">
        <w:t xml:space="preserve"> ieraksti). Pēc šī skaita pārsniegšanas ziņa jaunumu plūsmā vairs neparādās, bet joprojām paliek apskatāma tās sadaļā;</w:t>
      </w:r>
    </w:p>
    <w:p w:rsidR="00163E47" w:rsidRDefault="00163E47" w:rsidP="00163E47">
      <w:pPr>
        <w:pStyle w:val="ListParagraph"/>
        <w:tabs>
          <w:tab w:val="left" w:pos="535"/>
        </w:tabs>
        <w:autoSpaceDE w:val="0"/>
        <w:ind w:left="1418"/>
        <w:jc w:val="both"/>
      </w:pPr>
    </w:p>
    <w:p w:rsidR="00163E47" w:rsidRDefault="00163E47" w:rsidP="00163E47">
      <w:pPr>
        <w:pStyle w:val="ListParagraph"/>
        <w:widowControl w:val="0"/>
        <w:numPr>
          <w:ilvl w:val="2"/>
          <w:numId w:val="25"/>
        </w:numPr>
        <w:tabs>
          <w:tab w:val="left" w:pos="535"/>
        </w:tabs>
        <w:autoSpaceDE w:val="0"/>
        <w:ind w:left="1418" w:hanging="851"/>
        <w:contextualSpacing w:val="0"/>
        <w:jc w:val="both"/>
      </w:pPr>
      <w:r w:rsidRPr="00F62141">
        <w:t>Katra ziņa satur aktualitātes nosaukumu un datumu, saistīto attēlu, teksta fragmentu, kā arī aktīvo saiti uz sadaļu, informatīvo vienību, preses relīzi, galeriju ( (tiek atainota galerijas titula bilde, attēlu skaits). Jābūt iespējai aplūkot galeriju nepametot ziņas skatu (light box)</w:t>
      </w:r>
      <w:r w:rsidRPr="006A3389">
        <w:rPr>
          <w:lang w:val="lv-LV"/>
        </w:rPr>
        <w:t>, video</w:t>
      </w:r>
      <w:r>
        <w:t>;</w:t>
      </w:r>
    </w:p>
    <w:p w:rsidR="00163E47" w:rsidRDefault="00163E47" w:rsidP="00163E47">
      <w:pPr>
        <w:pStyle w:val="ListParagraph"/>
        <w:tabs>
          <w:tab w:val="left" w:pos="535"/>
        </w:tabs>
        <w:autoSpaceDE w:val="0"/>
        <w:ind w:left="0"/>
        <w:jc w:val="both"/>
      </w:pPr>
    </w:p>
    <w:p w:rsidR="00163E47" w:rsidRDefault="00163E47" w:rsidP="00163E47">
      <w:pPr>
        <w:pStyle w:val="ListParagraph"/>
        <w:widowControl w:val="0"/>
        <w:numPr>
          <w:ilvl w:val="2"/>
          <w:numId w:val="25"/>
        </w:numPr>
        <w:tabs>
          <w:tab w:val="left" w:pos="535"/>
        </w:tabs>
        <w:autoSpaceDE w:val="0"/>
        <w:ind w:left="1418" w:hanging="851"/>
        <w:contextualSpacing w:val="0"/>
        <w:jc w:val="both"/>
      </w:pPr>
      <w:r w:rsidRPr="00F62141">
        <w:t>Administratoram jābūt iespējai ziņai pievie</w:t>
      </w:r>
      <w:r>
        <w:t>not dokumentus- Word, Excel, PDF;</w:t>
      </w:r>
    </w:p>
    <w:p w:rsidR="00163E47" w:rsidRDefault="00163E47" w:rsidP="00163E47">
      <w:pPr>
        <w:pStyle w:val="ListParagraph"/>
        <w:tabs>
          <w:tab w:val="left" w:pos="535"/>
        </w:tabs>
        <w:autoSpaceDE w:val="0"/>
        <w:ind w:left="0"/>
        <w:jc w:val="both"/>
      </w:pPr>
    </w:p>
    <w:p w:rsidR="00163E47" w:rsidRPr="005A3D46" w:rsidRDefault="00163E47" w:rsidP="00163E47">
      <w:pPr>
        <w:pStyle w:val="ListParagraph"/>
        <w:widowControl w:val="0"/>
        <w:numPr>
          <w:ilvl w:val="2"/>
          <w:numId w:val="25"/>
        </w:numPr>
        <w:tabs>
          <w:tab w:val="left" w:pos="535"/>
        </w:tabs>
        <w:autoSpaceDE w:val="0"/>
        <w:ind w:left="1418" w:hanging="851"/>
        <w:contextualSpacing w:val="0"/>
        <w:jc w:val="both"/>
      </w:pPr>
      <w:r w:rsidRPr="00F62141">
        <w:t>Ir jābūt iespējai ziņai pievienot saistītos rakstus</w:t>
      </w:r>
      <w:r>
        <w:rPr>
          <w:lang w:val="lv-LV"/>
        </w:rPr>
        <w:t>;</w:t>
      </w:r>
    </w:p>
    <w:p w:rsidR="00163E47" w:rsidRPr="005A3D46" w:rsidRDefault="00163E47" w:rsidP="00163E47">
      <w:pPr>
        <w:pStyle w:val="ListParagraph"/>
        <w:tabs>
          <w:tab w:val="left" w:pos="535"/>
        </w:tabs>
        <w:autoSpaceDE w:val="0"/>
        <w:ind w:left="0"/>
        <w:jc w:val="both"/>
      </w:pPr>
    </w:p>
    <w:p w:rsidR="00163E47" w:rsidRDefault="00163E47" w:rsidP="00163E47">
      <w:pPr>
        <w:pStyle w:val="ListParagraph"/>
        <w:widowControl w:val="0"/>
        <w:numPr>
          <w:ilvl w:val="2"/>
          <w:numId w:val="25"/>
        </w:numPr>
        <w:tabs>
          <w:tab w:val="left" w:pos="535"/>
        </w:tabs>
        <w:autoSpaceDE w:val="0"/>
        <w:ind w:left="1418" w:hanging="851"/>
        <w:contextualSpacing w:val="0"/>
        <w:jc w:val="both"/>
      </w:pPr>
      <w:r w:rsidRPr="00F62141">
        <w:t>Katra ziņa satur vienu vai vairākas birkas (</w:t>
      </w:r>
      <w:r w:rsidRPr="005A3D46">
        <w:rPr>
          <w:i/>
        </w:rPr>
        <w:t>tag/hashtag</w:t>
      </w:r>
      <w:r w:rsidRPr="00F62141">
        <w:t xml:space="preserve">), piemēram, projekta nosaukumu, ar saiti uz to informatīvajām vienībām; </w:t>
      </w:r>
    </w:p>
    <w:p w:rsidR="00163E47" w:rsidRDefault="00163E47" w:rsidP="00163E47">
      <w:pPr>
        <w:pStyle w:val="ListParagraph"/>
        <w:tabs>
          <w:tab w:val="left" w:pos="535"/>
        </w:tabs>
        <w:autoSpaceDE w:val="0"/>
        <w:ind w:left="0"/>
        <w:jc w:val="both"/>
      </w:pPr>
    </w:p>
    <w:p w:rsidR="00163E47" w:rsidRPr="005A3D46" w:rsidRDefault="00163E47" w:rsidP="00163E47">
      <w:pPr>
        <w:pStyle w:val="ListParagraph"/>
        <w:widowControl w:val="0"/>
        <w:numPr>
          <w:ilvl w:val="2"/>
          <w:numId w:val="25"/>
        </w:numPr>
        <w:tabs>
          <w:tab w:val="left" w:pos="535"/>
        </w:tabs>
        <w:autoSpaceDE w:val="0"/>
        <w:ind w:left="1418" w:hanging="851"/>
        <w:contextualSpacing w:val="0"/>
        <w:jc w:val="both"/>
      </w:pPr>
      <w:r w:rsidRPr="00F62141">
        <w:lastRenderedPageBreak/>
        <w:t>Aktualitātes nosaukums nepārsniedz 160 zīmes;</w:t>
      </w:r>
    </w:p>
    <w:p w:rsidR="00163E47" w:rsidRDefault="00163E47" w:rsidP="00163E47">
      <w:pPr>
        <w:pStyle w:val="ListParagraph"/>
        <w:widowControl w:val="0"/>
        <w:numPr>
          <w:ilvl w:val="2"/>
          <w:numId w:val="26"/>
        </w:numPr>
        <w:tabs>
          <w:tab w:val="left" w:pos="535"/>
        </w:tabs>
        <w:autoSpaceDE w:val="0"/>
        <w:ind w:left="1418" w:hanging="851"/>
        <w:contextualSpacing w:val="0"/>
        <w:jc w:val="both"/>
      </w:pPr>
      <w:r w:rsidRPr="00F62141">
        <w:t>SVS paredzēt iespēju mainīt aktualitāšu secību un skaitu, kas parādās sākumlapā;</w:t>
      </w:r>
    </w:p>
    <w:p w:rsidR="00163E47" w:rsidRDefault="00163E47" w:rsidP="00163E47">
      <w:pPr>
        <w:pStyle w:val="ListParagraph"/>
        <w:tabs>
          <w:tab w:val="left" w:pos="535"/>
        </w:tabs>
        <w:autoSpaceDE w:val="0"/>
        <w:ind w:left="567"/>
        <w:jc w:val="both"/>
      </w:pPr>
    </w:p>
    <w:p w:rsidR="00163E47" w:rsidRPr="005A3D46" w:rsidRDefault="00163E47" w:rsidP="00163E47">
      <w:pPr>
        <w:pStyle w:val="ListParagraph"/>
        <w:widowControl w:val="0"/>
        <w:numPr>
          <w:ilvl w:val="2"/>
          <w:numId w:val="26"/>
        </w:numPr>
        <w:tabs>
          <w:tab w:val="left" w:pos="535"/>
        </w:tabs>
        <w:autoSpaceDE w:val="0"/>
        <w:ind w:left="1418" w:hanging="851"/>
        <w:contextualSpacing w:val="0"/>
        <w:jc w:val="both"/>
      </w:pPr>
      <w:r w:rsidRPr="00E61D56">
        <w:rPr>
          <w:bCs/>
          <w:color w:val="000000"/>
          <w:spacing w:val="-5"/>
        </w:rPr>
        <w:t>Sadaļā jābūt iespējai pievienot arī foto un video materiālus</w:t>
      </w:r>
      <w:r w:rsidRPr="00E61D56">
        <w:rPr>
          <w:bCs/>
          <w:color w:val="000000"/>
          <w:spacing w:val="-5"/>
          <w:lang w:val="lv-LV"/>
        </w:rPr>
        <w:t>;</w:t>
      </w:r>
    </w:p>
    <w:p w:rsidR="00163E47" w:rsidRDefault="00163E47" w:rsidP="00163E47">
      <w:pPr>
        <w:pStyle w:val="ListParagraph"/>
        <w:tabs>
          <w:tab w:val="left" w:pos="535"/>
        </w:tabs>
        <w:autoSpaceDE w:val="0"/>
        <w:ind w:left="0"/>
        <w:jc w:val="both"/>
      </w:pPr>
    </w:p>
    <w:p w:rsidR="00163E47" w:rsidRPr="005A3D46" w:rsidRDefault="00163E47" w:rsidP="00163E47">
      <w:pPr>
        <w:pStyle w:val="ListParagraph"/>
        <w:widowControl w:val="0"/>
        <w:numPr>
          <w:ilvl w:val="2"/>
          <w:numId w:val="26"/>
        </w:numPr>
        <w:tabs>
          <w:tab w:val="left" w:pos="535"/>
        </w:tabs>
        <w:autoSpaceDE w:val="0"/>
        <w:ind w:left="1418" w:hanging="851"/>
        <w:contextualSpacing w:val="0"/>
        <w:jc w:val="both"/>
      </w:pPr>
      <w:r w:rsidRPr="00E61D56">
        <w:rPr>
          <w:bCs/>
          <w:color w:val="000000"/>
          <w:spacing w:val="-5"/>
          <w:lang w:val="lv-LV"/>
        </w:rPr>
        <w:t>Jāparedz iespēja sadaļā ievietot arī tādus jaunumus</w:t>
      </w:r>
      <w:r>
        <w:rPr>
          <w:bCs/>
          <w:color w:val="000000"/>
          <w:spacing w:val="-5"/>
          <w:lang w:val="lv-LV"/>
        </w:rPr>
        <w:t>, kas neparādās citur mājaslapā;</w:t>
      </w:r>
    </w:p>
    <w:p w:rsidR="00163E47" w:rsidRDefault="00163E47" w:rsidP="00163E47">
      <w:pPr>
        <w:pStyle w:val="ListParagraph"/>
        <w:tabs>
          <w:tab w:val="left" w:pos="535"/>
        </w:tabs>
        <w:autoSpaceDE w:val="0"/>
        <w:ind w:left="0"/>
        <w:jc w:val="both"/>
      </w:pPr>
    </w:p>
    <w:p w:rsidR="00163E47" w:rsidRDefault="00163E47" w:rsidP="00163E47">
      <w:pPr>
        <w:pStyle w:val="ListParagraph"/>
        <w:widowControl w:val="0"/>
        <w:numPr>
          <w:ilvl w:val="2"/>
          <w:numId w:val="26"/>
        </w:numPr>
        <w:tabs>
          <w:tab w:val="left" w:pos="535"/>
        </w:tabs>
        <w:autoSpaceDE w:val="0"/>
        <w:ind w:left="1418" w:hanging="851"/>
        <w:contextualSpacing w:val="0"/>
        <w:jc w:val="both"/>
      </w:pPr>
      <w:r w:rsidRPr="00995B88">
        <w:rPr>
          <w:lang w:val="lv-LV"/>
        </w:rPr>
        <w:t>Plānotie pasākumi</w:t>
      </w:r>
      <w:r w:rsidRPr="00F62141">
        <w:t xml:space="preserve"> tiek atainot</w:t>
      </w:r>
      <w:r w:rsidRPr="00995B88">
        <w:rPr>
          <w:lang w:val="lv-LV"/>
        </w:rPr>
        <w:t>i</w:t>
      </w:r>
      <w:r w:rsidRPr="00F62141">
        <w:t xml:space="preserve"> sākumlapā kā </w:t>
      </w:r>
      <w:r w:rsidRPr="00995B88">
        <w:rPr>
          <w:lang w:val="lv-LV"/>
        </w:rPr>
        <w:t xml:space="preserve">horizontāla </w:t>
      </w:r>
      <w:r w:rsidRPr="00F62141">
        <w:t xml:space="preserve">jaunumu plūsma saraksta veidā, sakārtojot pēc ievietošanas datuma (maksimāli </w:t>
      </w:r>
      <w:r w:rsidRPr="00995B88">
        <w:rPr>
          <w:lang w:val="lv-LV"/>
        </w:rPr>
        <w:t>5</w:t>
      </w:r>
      <w:r w:rsidRPr="00F62141">
        <w:t xml:space="preserve"> ieraksti). Pēc šī skaita pārsniegšanas ziņa </w:t>
      </w:r>
      <w:r w:rsidRPr="00995B88">
        <w:rPr>
          <w:lang w:val="lv-LV"/>
        </w:rPr>
        <w:t xml:space="preserve">pasākumu </w:t>
      </w:r>
      <w:r w:rsidRPr="00F62141">
        <w:t>jaunumu plūsmā vairs neparādās, bet joprojām paliek apskatāma tās sadaļā;</w:t>
      </w:r>
    </w:p>
    <w:p w:rsidR="00163E47" w:rsidRDefault="00163E47" w:rsidP="00163E47">
      <w:pPr>
        <w:pStyle w:val="ListParagraph"/>
        <w:tabs>
          <w:tab w:val="left" w:pos="535"/>
        </w:tabs>
        <w:autoSpaceDE w:val="0"/>
        <w:ind w:left="0"/>
        <w:jc w:val="both"/>
      </w:pPr>
    </w:p>
    <w:p w:rsidR="00163E47" w:rsidRDefault="00163E47" w:rsidP="00163E47">
      <w:pPr>
        <w:pStyle w:val="ListParagraph"/>
        <w:widowControl w:val="0"/>
        <w:numPr>
          <w:ilvl w:val="2"/>
          <w:numId w:val="26"/>
        </w:numPr>
        <w:tabs>
          <w:tab w:val="left" w:pos="535"/>
        </w:tabs>
        <w:autoSpaceDE w:val="0"/>
        <w:ind w:left="1418" w:hanging="851"/>
        <w:contextualSpacing w:val="0"/>
        <w:jc w:val="both"/>
      </w:pPr>
      <w:r w:rsidRPr="00F62141">
        <w:t>SVS paredzēt iespēju mainīt notikumu ierakstu secību, kā arī tos labot un dzēst;</w:t>
      </w:r>
    </w:p>
    <w:p w:rsidR="00163E47" w:rsidRDefault="00163E47" w:rsidP="00163E47">
      <w:pPr>
        <w:pStyle w:val="ListParagraph"/>
        <w:tabs>
          <w:tab w:val="left" w:pos="535"/>
        </w:tabs>
        <w:autoSpaceDE w:val="0"/>
        <w:ind w:left="0"/>
        <w:jc w:val="both"/>
      </w:pPr>
    </w:p>
    <w:p w:rsidR="00163E47" w:rsidRDefault="00163E47" w:rsidP="00163E47">
      <w:pPr>
        <w:pStyle w:val="ListParagraph"/>
        <w:widowControl w:val="0"/>
        <w:numPr>
          <w:ilvl w:val="2"/>
          <w:numId w:val="26"/>
        </w:numPr>
        <w:tabs>
          <w:tab w:val="left" w:pos="535"/>
        </w:tabs>
        <w:autoSpaceDE w:val="0"/>
        <w:ind w:left="1418" w:hanging="851"/>
        <w:contextualSpacing w:val="0"/>
        <w:jc w:val="both"/>
      </w:pPr>
      <w:r w:rsidRPr="00F62141">
        <w:t xml:space="preserve">Notikuma nosaukumam un aprakstam ir neierobežots zīmju skaits, aprakstā jābūt iespējai ievietot saites; </w:t>
      </w:r>
    </w:p>
    <w:p w:rsidR="00163E47" w:rsidRDefault="00163E47" w:rsidP="00163E47">
      <w:pPr>
        <w:pStyle w:val="ListParagraph"/>
        <w:tabs>
          <w:tab w:val="left" w:pos="535"/>
        </w:tabs>
        <w:autoSpaceDE w:val="0"/>
        <w:ind w:left="0"/>
        <w:jc w:val="both"/>
      </w:pPr>
    </w:p>
    <w:p w:rsidR="00163E47" w:rsidRPr="005A3D46" w:rsidRDefault="00163E47" w:rsidP="00163E47">
      <w:pPr>
        <w:pStyle w:val="ListParagraph"/>
        <w:widowControl w:val="0"/>
        <w:numPr>
          <w:ilvl w:val="2"/>
          <w:numId w:val="26"/>
        </w:numPr>
        <w:tabs>
          <w:tab w:val="left" w:pos="535"/>
        </w:tabs>
        <w:autoSpaceDE w:val="0"/>
        <w:ind w:left="1418" w:hanging="851"/>
        <w:contextualSpacing w:val="0"/>
        <w:jc w:val="both"/>
      </w:pPr>
      <w:r w:rsidRPr="00F62141">
        <w:t>Jānodrošina iespēja pie pasākuma ieraksta pievienot reģistrācijas formu, kas ļauj pieteikt dalību dažāda veida pasākumiem (elektroniskās formas elementi tiek atrunāti detalizēti izstrādes procesā).</w:t>
      </w:r>
      <w:r w:rsidRPr="005A3D46">
        <w:rPr>
          <w:lang w:val="lv-LV"/>
        </w:rPr>
        <w:t xml:space="preserve"> </w:t>
      </w:r>
      <w:r w:rsidRPr="00F62141">
        <w:t xml:space="preserve">Jānodrošina notikumu arhīva (notikušo </w:t>
      </w:r>
      <w:r w:rsidRPr="005A3D46">
        <w:rPr>
          <w:lang w:val="lv-LV"/>
        </w:rPr>
        <w:t>pasākumu</w:t>
      </w:r>
      <w:r w:rsidRPr="00F62141">
        <w:t>) apskate</w:t>
      </w:r>
      <w:r>
        <w:rPr>
          <w:lang w:val="lv-LV"/>
        </w:rPr>
        <w:t>;</w:t>
      </w:r>
    </w:p>
    <w:p w:rsidR="00163E47" w:rsidRPr="005A3D46" w:rsidRDefault="00163E47" w:rsidP="00163E47">
      <w:pPr>
        <w:pStyle w:val="ListParagraph"/>
        <w:tabs>
          <w:tab w:val="left" w:pos="535"/>
        </w:tabs>
        <w:autoSpaceDE w:val="0"/>
        <w:ind w:left="0"/>
        <w:jc w:val="both"/>
      </w:pPr>
    </w:p>
    <w:p w:rsidR="00163E47" w:rsidRPr="00F62141" w:rsidRDefault="00163E47" w:rsidP="00163E47">
      <w:pPr>
        <w:pStyle w:val="ListParagraph"/>
        <w:widowControl w:val="0"/>
        <w:numPr>
          <w:ilvl w:val="2"/>
          <w:numId w:val="26"/>
        </w:numPr>
        <w:tabs>
          <w:tab w:val="left" w:pos="535"/>
        </w:tabs>
        <w:autoSpaceDE w:val="0"/>
        <w:ind w:left="1418" w:hanging="851"/>
        <w:contextualSpacing w:val="0"/>
        <w:jc w:val="both"/>
      </w:pPr>
      <w:r w:rsidRPr="005A3D46">
        <w:rPr>
          <w:bCs/>
          <w:color w:val="000000"/>
          <w:spacing w:val="-5"/>
          <w:lang w:val="lv-LV"/>
        </w:rPr>
        <w:t>Jāparedz iespēja sadaļā ievietot arī tādus pasākumu jaunumus, kas neparādās citur mājaslapā.</w:t>
      </w:r>
    </w:p>
    <w:p w:rsidR="00163E47" w:rsidRPr="00F62141" w:rsidRDefault="00163E47" w:rsidP="00163E47">
      <w:pPr>
        <w:pStyle w:val="ListParagraph"/>
        <w:tabs>
          <w:tab w:val="left" w:pos="535"/>
        </w:tabs>
        <w:autoSpaceDE w:val="0"/>
        <w:ind w:left="1985" w:hanging="22"/>
        <w:jc w:val="both"/>
        <w:rPr>
          <w:lang w:val="lv-LV"/>
        </w:rPr>
      </w:pPr>
    </w:p>
    <w:p w:rsidR="00163E47" w:rsidRDefault="00163E47" w:rsidP="00163E47">
      <w:pPr>
        <w:pStyle w:val="ListParagraph"/>
        <w:ind w:left="0"/>
        <w:rPr>
          <w:bCs/>
          <w:color w:val="000000"/>
          <w:spacing w:val="-5"/>
        </w:rPr>
      </w:pPr>
    </w:p>
    <w:p w:rsidR="00163E47" w:rsidRDefault="00163E47" w:rsidP="00163E47">
      <w:pPr>
        <w:pStyle w:val="ListParagraph"/>
        <w:widowControl w:val="0"/>
        <w:numPr>
          <w:ilvl w:val="1"/>
          <w:numId w:val="26"/>
        </w:numPr>
        <w:tabs>
          <w:tab w:val="left" w:pos="535"/>
        </w:tabs>
        <w:autoSpaceDE w:val="0"/>
        <w:ind w:left="0" w:firstLine="0"/>
        <w:contextualSpacing w:val="0"/>
        <w:jc w:val="both"/>
        <w:rPr>
          <w:b/>
          <w:bCs/>
          <w:color w:val="000000"/>
          <w:spacing w:val="-5"/>
        </w:rPr>
      </w:pPr>
      <w:r w:rsidRPr="006A3389">
        <w:rPr>
          <w:b/>
        </w:rPr>
        <w:t>Mājas</w:t>
      </w:r>
      <w:r>
        <w:rPr>
          <w:b/>
        </w:rPr>
        <w:t>lapas sadaļa</w:t>
      </w:r>
      <w:r w:rsidRPr="006A3389">
        <w:rPr>
          <w:b/>
          <w:bCs/>
          <w:color w:val="000000"/>
          <w:spacing w:val="-5"/>
          <w:lang w:val="lv-LV"/>
        </w:rPr>
        <w:t xml:space="preserve"> “Publikācijas”</w:t>
      </w:r>
      <w:r>
        <w:rPr>
          <w:b/>
          <w:bCs/>
          <w:color w:val="000000"/>
          <w:spacing w:val="-5"/>
          <w:lang w:val="lv-LV"/>
        </w:rPr>
        <w:t xml:space="preserve"> </w:t>
      </w:r>
      <w:r w:rsidRPr="00F62141">
        <w:t>(angļu val. –</w:t>
      </w:r>
      <w:r>
        <w:rPr>
          <w:lang w:val="lv-LV"/>
        </w:rPr>
        <w:t xml:space="preserve"> Publications</w:t>
      </w:r>
      <w:r w:rsidRPr="00F62141">
        <w:t>)</w:t>
      </w:r>
    </w:p>
    <w:p w:rsidR="00163E47" w:rsidRPr="00C43187" w:rsidRDefault="00163E47" w:rsidP="00163E47">
      <w:pPr>
        <w:pStyle w:val="ListParagraph"/>
        <w:tabs>
          <w:tab w:val="left" w:pos="535"/>
        </w:tabs>
        <w:autoSpaceDE w:val="0"/>
        <w:ind w:left="0"/>
        <w:jc w:val="both"/>
        <w:rPr>
          <w:b/>
          <w:bCs/>
          <w:color w:val="000000"/>
          <w:spacing w:val="-5"/>
        </w:rPr>
      </w:pPr>
      <w:r w:rsidRPr="00C43187">
        <w:rPr>
          <w:lang w:val="lv-LV"/>
        </w:rPr>
        <w:t xml:space="preserve">Sadaļā tiks ievietoti Word un PDF faili ar aktuālām publikācijām par saistošām tēmām, </w:t>
      </w:r>
      <w:r>
        <w:rPr>
          <w:lang w:val="lv-LV"/>
        </w:rPr>
        <w:t xml:space="preserve">ar </w:t>
      </w:r>
      <w:r w:rsidRPr="00C43187">
        <w:rPr>
          <w:lang w:val="lv-LV"/>
        </w:rPr>
        <w:t>attiecīgu tēmas nosaukumu un failu pielikumā.</w:t>
      </w:r>
    </w:p>
    <w:p w:rsidR="00163E47" w:rsidRPr="006A3389" w:rsidRDefault="00163E47" w:rsidP="00163E47">
      <w:pPr>
        <w:pStyle w:val="ListParagraph"/>
        <w:tabs>
          <w:tab w:val="left" w:pos="535"/>
        </w:tabs>
        <w:autoSpaceDE w:val="0"/>
        <w:ind w:left="0"/>
        <w:jc w:val="both"/>
      </w:pPr>
    </w:p>
    <w:p w:rsidR="00163E47" w:rsidRPr="00F62141" w:rsidRDefault="00163E47" w:rsidP="00163E47">
      <w:pPr>
        <w:pStyle w:val="ListParagraph"/>
        <w:widowControl w:val="0"/>
        <w:numPr>
          <w:ilvl w:val="1"/>
          <w:numId w:val="26"/>
        </w:numPr>
        <w:tabs>
          <w:tab w:val="left" w:pos="535"/>
        </w:tabs>
        <w:autoSpaceDE w:val="0"/>
        <w:ind w:left="0" w:firstLine="0"/>
        <w:contextualSpacing w:val="0"/>
        <w:jc w:val="both"/>
      </w:pPr>
      <w:r w:rsidRPr="00F62141">
        <w:rPr>
          <w:b/>
        </w:rPr>
        <w:t>Mājaslapas sadaļa “Kontakti”</w:t>
      </w:r>
      <w:r w:rsidRPr="00F62141">
        <w:t xml:space="preserve"> (angļu val. – “Contacts”)</w:t>
      </w:r>
    </w:p>
    <w:p w:rsidR="00163E47" w:rsidRPr="00F62141" w:rsidRDefault="00163E47" w:rsidP="00163E47">
      <w:pPr>
        <w:pStyle w:val="ListParagraph"/>
        <w:tabs>
          <w:tab w:val="left" w:pos="535"/>
        </w:tabs>
        <w:autoSpaceDE w:val="0"/>
        <w:ind w:left="0"/>
        <w:jc w:val="both"/>
        <w:rPr>
          <w:lang w:val="lv-LV"/>
        </w:rPr>
      </w:pPr>
      <w:r w:rsidRPr="00F62141">
        <w:t>Sadaļa, kas paplašināti attēlo visus kontaktus un adreses</w:t>
      </w:r>
      <w:r w:rsidRPr="00F62141">
        <w:rPr>
          <w:lang w:val="lv-LV"/>
        </w:rPr>
        <w:t xml:space="preserve"> nacionālajā atbildīgajā iestāde un saiti uz finanšu kontroli. Sadaļā jāiekļauj</w:t>
      </w:r>
      <w:r w:rsidRPr="00F62141">
        <w:rPr>
          <w:b/>
          <w:lang w:val="lv-LV"/>
        </w:rPr>
        <w:t xml:space="preserve"> f</w:t>
      </w:r>
      <w:r w:rsidRPr="00F62141">
        <w:rPr>
          <w:b/>
        </w:rPr>
        <w:t>orma</w:t>
      </w:r>
      <w:r w:rsidRPr="00F62141">
        <w:t>, caur kuru jānodrošina iespēja nosūtīt jautājumu</w:t>
      </w:r>
      <w:r w:rsidRPr="00F62141">
        <w:rPr>
          <w:lang w:val="lv-LV"/>
        </w:rPr>
        <w:t>/ziņu Nacionālajai atbildīgajai iestādei.</w:t>
      </w:r>
    </w:p>
    <w:p w:rsidR="00163E47" w:rsidRPr="00F62141" w:rsidRDefault="00163E47" w:rsidP="00163E47">
      <w:pPr>
        <w:pStyle w:val="ListParagraph"/>
        <w:tabs>
          <w:tab w:val="left" w:pos="535"/>
        </w:tabs>
        <w:autoSpaceDE w:val="0"/>
        <w:ind w:left="0"/>
        <w:jc w:val="both"/>
      </w:pPr>
    </w:p>
    <w:p w:rsidR="00163E47" w:rsidRPr="00F62141" w:rsidRDefault="00163E47" w:rsidP="00163E47">
      <w:pPr>
        <w:pStyle w:val="ListParagraph"/>
        <w:tabs>
          <w:tab w:val="left" w:pos="1418"/>
        </w:tabs>
        <w:ind w:left="0"/>
        <w:jc w:val="both"/>
        <w:rPr>
          <w:lang w:val="lv-LV"/>
        </w:rPr>
      </w:pPr>
    </w:p>
    <w:p w:rsidR="00163E47" w:rsidRDefault="00163E47" w:rsidP="00163E47">
      <w:pPr>
        <w:pStyle w:val="ListParagraph"/>
        <w:widowControl w:val="0"/>
        <w:numPr>
          <w:ilvl w:val="1"/>
          <w:numId w:val="26"/>
        </w:numPr>
        <w:tabs>
          <w:tab w:val="left" w:pos="535"/>
          <w:tab w:val="left" w:pos="1418"/>
        </w:tabs>
        <w:autoSpaceDE w:val="0"/>
        <w:ind w:left="0" w:firstLine="0"/>
        <w:contextualSpacing w:val="0"/>
        <w:jc w:val="both"/>
      </w:pPr>
      <w:r w:rsidRPr="00F62141">
        <w:rPr>
          <w:b/>
        </w:rPr>
        <w:t>Norādes uz sociālajiem tīkliem</w:t>
      </w:r>
      <w:r w:rsidRPr="00F62141">
        <w:rPr>
          <w:lang w:val="lv-LV"/>
        </w:rPr>
        <w:t xml:space="preserve"> </w:t>
      </w:r>
    </w:p>
    <w:p w:rsidR="00163E47" w:rsidRPr="00F62141" w:rsidRDefault="00163E47" w:rsidP="00163E47">
      <w:pPr>
        <w:pStyle w:val="ListParagraph"/>
        <w:tabs>
          <w:tab w:val="left" w:pos="535"/>
          <w:tab w:val="left" w:pos="1418"/>
        </w:tabs>
        <w:autoSpaceDE w:val="0"/>
        <w:ind w:left="0"/>
        <w:jc w:val="both"/>
      </w:pPr>
      <w:r w:rsidRPr="00831915">
        <w:rPr>
          <w:lang w:val="lv-LV"/>
        </w:rPr>
        <w:t>No sākumlapas jābūt iespējai apskatīt pēdējās publikācijas no Facebook lapas @)ETCInterregLatvia. Jāiekļauj „Share”, „Follow” un „Like” iespējas.</w:t>
      </w:r>
    </w:p>
    <w:p w:rsidR="00163E47" w:rsidRPr="00F62141" w:rsidRDefault="00163E47" w:rsidP="00163E47">
      <w:pPr>
        <w:pStyle w:val="ListParagraph"/>
        <w:tabs>
          <w:tab w:val="left" w:pos="535"/>
        </w:tabs>
        <w:autoSpaceDE w:val="0"/>
        <w:spacing w:line="228" w:lineRule="exact"/>
        <w:ind w:left="0"/>
        <w:jc w:val="both"/>
      </w:pPr>
    </w:p>
    <w:p w:rsidR="00163E47" w:rsidRPr="00F62141" w:rsidRDefault="00163E47" w:rsidP="00163E47">
      <w:pPr>
        <w:pStyle w:val="ListParagraph"/>
        <w:ind w:left="0"/>
        <w:jc w:val="both"/>
        <w:rPr>
          <w:b/>
          <w:lang w:val="lv-LV"/>
        </w:rPr>
      </w:pPr>
    </w:p>
    <w:p w:rsidR="00163E47" w:rsidRPr="00C43187" w:rsidRDefault="00163E47" w:rsidP="00163E47">
      <w:pPr>
        <w:pStyle w:val="ListParagraph"/>
        <w:widowControl w:val="0"/>
        <w:numPr>
          <w:ilvl w:val="1"/>
          <w:numId w:val="26"/>
        </w:numPr>
        <w:suppressAutoHyphens/>
        <w:ind w:left="0" w:firstLine="0"/>
        <w:contextualSpacing w:val="0"/>
        <w:jc w:val="both"/>
        <w:rPr>
          <w:b/>
        </w:rPr>
      </w:pPr>
      <w:r w:rsidRPr="00F62141">
        <w:rPr>
          <w:b/>
        </w:rPr>
        <w:t>Teksta versija</w:t>
      </w:r>
    </w:p>
    <w:p w:rsidR="00163E47" w:rsidRPr="00F62141" w:rsidRDefault="00163E47" w:rsidP="00163E47">
      <w:pPr>
        <w:pStyle w:val="ListParagraph"/>
        <w:ind w:left="0"/>
        <w:jc w:val="both"/>
        <w:rPr>
          <w:b/>
        </w:rPr>
      </w:pPr>
      <w:r w:rsidRPr="00F62141">
        <w:rPr>
          <w:bCs/>
          <w:color w:val="000000"/>
          <w:spacing w:val="-5"/>
        </w:rPr>
        <w:t xml:space="preserve">Jānodrošina mājaslapas teksta versija, kas saturu atver jaunā logā drukāšanai pielāgotā formātā </w:t>
      </w:r>
      <w:r w:rsidRPr="00F62141">
        <w:t xml:space="preserve">ietverts programmas logo; </w:t>
      </w:r>
      <w:r w:rsidRPr="00F62141">
        <w:rPr>
          <w:bCs/>
        </w:rPr>
        <w:t>adresi, no kuras lapa izdrukāta;</w:t>
      </w:r>
      <w:r w:rsidRPr="00F62141">
        <w:t xml:space="preserve"> </w:t>
      </w:r>
      <w:r w:rsidRPr="00F62141">
        <w:rPr>
          <w:bCs/>
        </w:rPr>
        <w:t>drukas versijas atvēršanas datums un laiks.</w:t>
      </w:r>
    </w:p>
    <w:p w:rsidR="00163E47" w:rsidRPr="00F62141" w:rsidRDefault="00163E47" w:rsidP="00163E47">
      <w:pPr>
        <w:ind w:left="1789" w:hanging="1080"/>
        <w:jc w:val="both"/>
        <w:rPr>
          <w:bCs/>
        </w:rPr>
      </w:pPr>
    </w:p>
    <w:p w:rsidR="00163E47" w:rsidRPr="00F62141" w:rsidRDefault="00163E47" w:rsidP="00163E47">
      <w:pPr>
        <w:pStyle w:val="ListParagraph"/>
        <w:ind w:left="0"/>
        <w:jc w:val="both"/>
        <w:rPr>
          <w:bCs/>
          <w:color w:val="000000"/>
          <w:spacing w:val="-5"/>
        </w:rPr>
      </w:pPr>
      <w:r>
        <w:rPr>
          <w:b/>
          <w:bCs/>
          <w:color w:val="000000"/>
          <w:spacing w:val="-5"/>
          <w:lang w:val="lv-LV"/>
        </w:rPr>
        <w:t xml:space="preserve">5.18. </w:t>
      </w:r>
      <w:r w:rsidRPr="00F62141">
        <w:rPr>
          <w:b/>
          <w:bCs/>
          <w:color w:val="000000"/>
          <w:spacing w:val="-5"/>
        </w:rPr>
        <w:t>Mājaslapā jābūt iespējai ievietot:</w:t>
      </w:r>
    </w:p>
    <w:p w:rsidR="00163E47" w:rsidRPr="00F62141" w:rsidRDefault="00163E47" w:rsidP="00163E47">
      <w:pPr>
        <w:pStyle w:val="ListParagraph"/>
        <w:widowControl w:val="0"/>
        <w:numPr>
          <w:ilvl w:val="2"/>
          <w:numId w:val="29"/>
        </w:numPr>
        <w:tabs>
          <w:tab w:val="left" w:pos="1276"/>
        </w:tabs>
        <w:suppressAutoHyphens/>
        <w:ind w:hanging="863"/>
        <w:contextualSpacing w:val="0"/>
        <w:jc w:val="both"/>
        <w:rPr>
          <w:bCs/>
          <w:color w:val="000000"/>
          <w:spacing w:val="-5"/>
        </w:rPr>
      </w:pPr>
      <w:r w:rsidRPr="00F62141">
        <w:rPr>
          <w:bCs/>
          <w:color w:val="000000"/>
          <w:spacing w:val="-5"/>
        </w:rPr>
        <w:t>Tekstu;</w:t>
      </w:r>
    </w:p>
    <w:p w:rsidR="00163E47" w:rsidRPr="00F62141" w:rsidRDefault="00163E47" w:rsidP="00163E47">
      <w:pPr>
        <w:pStyle w:val="ListParagraph"/>
        <w:widowControl w:val="0"/>
        <w:numPr>
          <w:ilvl w:val="2"/>
          <w:numId w:val="29"/>
        </w:numPr>
        <w:tabs>
          <w:tab w:val="left" w:pos="1276"/>
        </w:tabs>
        <w:suppressAutoHyphens/>
        <w:ind w:hanging="863"/>
        <w:contextualSpacing w:val="0"/>
        <w:jc w:val="both"/>
        <w:rPr>
          <w:bCs/>
          <w:color w:val="000000"/>
          <w:spacing w:val="-5"/>
        </w:rPr>
      </w:pPr>
      <w:r w:rsidRPr="00F62141">
        <w:rPr>
          <w:bCs/>
          <w:color w:val="000000"/>
          <w:spacing w:val="-5"/>
        </w:rPr>
        <w:t>Attēlus;</w:t>
      </w:r>
    </w:p>
    <w:p w:rsidR="00163E47" w:rsidRPr="00F62141" w:rsidRDefault="00163E47" w:rsidP="00163E47">
      <w:pPr>
        <w:pStyle w:val="ListParagraph"/>
        <w:widowControl w:val="0"/>
        <w:numPr>
          <w:ilvl w:val="2"/>
          <w:numId w:val="29"/>
        </w:numPr>
        <w:tabs>
          <w:tab w:val="left" w:pos="1276"/>
        </w:tabs>
        <w:suppressAutoHyphens/>
        <w:ind w:hanging="863"/>
        <w:contextualSpacing w:val="0"/>
        <w:jc w:val="both"/>
        <w:rPr>
          <w:bCs/>
          <w:color w:val="000000"/>
          <w:spacing w:val="-5"/>
        </w:rPr>
      </w:pPr>
      <w:r w:rsidRPr="00F62141">
        <w:rPr>
          <w:bCs/>
          <w:color w:val="000000"/>
          <w:spacing w:val="-5"/>
        </w:rPr>
        <w:t>Saites;</w:t>
      </w:r>
    </w:p>
    <w:p w:rsidR="00163E47" w:rsidRPr="00F62141" w:rsidRDefault="00163E47" w:rsidP="00163E47">
      <w:pPr>
        <w:pStyle w:val="ListParagraph"/>
        <w:widowControl w:val="0"/>
        <w:numPr>
          <w:ilvl w:val="2"/>
          <w:numId w:val="29"/>
        </w:numPr>
        <w:tabs>
          <w:tab w:val="left" w:pos="1276"/>
        </w:tabs>
        <w:suppressAutoHyphens/>
        <w:ind w:hanging="863"/>
        <w:contextualSpacing w:val="0"/>
        <w:jc w:val="both"/>
        <w:rPr>
          <w:bCs/>
          <w:color w:val="000000"/>
          <w:spacing w:val="-5"/>
        </w:rPr>
      </w:pPr>
      <w:r w:rsidRPr="00F62141">
        <w:rPr>
          <w:bCs/>
          <w:color w:val="000000"/>
          <w:spacing w:val="-5"/>
        </w:rPr>
        <w:t>Failus lejupielādēšanai;</w:t>
      </w:r>
    </w:p>
    <w:p w:rsidR="00163E47" w:rsidRPr="00F62141" w:rsidRDefault="00163E47" w:rsidP="00163E47">
      <w:pPr>
        <w:pStyle w:val="ListParagraph"/>
        <w:widowControl w:val="0"/>
        <w:numPr>
          <w:ilvl w:val="2"/>
          <w:numId w:val="29"/>
        </w:numPr>
        <w:tabs>
          <w:tab w:val="left" w:pos="1276"/>
        </w:tabs>
        <w:suppressAutoHyphens/>
        <w:ind w:hanging="863"/>
        <w:contextualSpacing w:val="0"/>
        <w:jc w:val="both"/>
        <w:rPr>
          <w:bCs/>
          <w:color w:val="000000"/>
          <w:spacing w:val="-5"/>
        </w:rPr>
      </w:pPr>
      <w:r w:rsidRPr="00F62141">
        <w:rPr>
          <w:bCs/>
          <w:color w:val="000000"/>
          <w:spacing w:val="-5"/>
        </w:rPr>
        <w:lastRenderedPageBreak/>
        <w:t>Tabulas;</w:t>
      </w:r>
    </w:p>
    <w:p w:rsidR="00163E47" w:rsidRPr="00F62141" w:rsidRDefault="00163E47" w:rsidP="00163E47">
      <w:pPr>
        <w:pStyle w:val="ListParagraph"/>
        <w:widowControl w:val="0"/>
        <w:numPr>
          <w:ilvl w:val="2"/>
          <w:numId w:val="29"/>
        </w:numPr>
        <w:tabs>
          <w:tab w:val="left" w:pos="1276"/>
        </w:tabs>
        <w:suppressAutoHyphens/>
        <w:ind w:hanging="863"/>
        <w:contextualSpacing w:val="0"/>
        <w:jc w:val="both"/>
        <w:rPr>
          <w:bCs/>
          <w:color w:val="000000"/>
          <w:spacing w:val="-5"/>
        </w:rPr>
      </w:pPr>
      <w:r w:rsidRPr="00F62141">
        <w:rPr>
          <w:bCs/>
          <w:color w:val="000000"/>
          <w:spacing w:val="-5"/>
        </w:rPr>
        <w:t>Blokshēmas</w:t>
      </w:r>
    </w:p>
    <w:p w:rsidR="00163E47" w:rsidRPr="00F62141" w:rsidRDefault="00163E47" w:rsidP="00163E47">
      <w:pPr>
        <w:pStyle w:val="ListParagraph"/>
        <w:widowControl w:val="0"/>
        <w:numPr>
          <w:ilvl w:val="2"/>
          <w:numId w:val="29"/>
        </w:numPr>
        <w:tabs>
          <w:tab w:val="left" w:pos="1276"/>
        </w:tabs>
        <w:suppressAutoHyphens/>
        <w:ind w:hanging="863"/>
        <w:contextualSpacing w:val="0"/>
        <w:jc w:val="both"/>
        <w:rPr>
          <w:bCs/>
          <w:color w:val="000000"/>
          <w:spacing w:val="-5"/>
        </w:rPr>
      </w:pPr>
      <w:r w:rsidRPr="00F62141">
        <w:rPr>
          <w:bCs/>
          <w:color w:val="000000"/>
          <w:spacing w:val="-5"/>
        </w:rPr>
        <w:t>Numurētus sarakstus;</w:t>
      </w:r>
    </w:p>
    <w:p w:rsidR="00163E47" w:rsidRPr="00F62141" w:rsidRDefault="00163E47" w:rsidP="00163E47">
      <w:pPr>
        <w:pStyle w:val="ListParagraph"/>
        <w:widowControl w:val="0"/>
        <w:numPr>
          <w:ilvl w:val="2"/>
          <w:numId w:val="29"/>
        </w:numPr>
        <w:tabs>
          <w:tab w:val="left" w:pos="1276"/>
        </w:tabs>
        <w:suppressAutoHyphens/>
        <w:ind w:hanging="863"/>
        <w:contextualSpacing w:val="0"/>
        <w:jc w:val="both"/>
        <w:rPr>
          <w:bCs/>
          <w:color w:val="000000"/>
          <w:spacing w:val="-5"/>
        </w:rPr>
      </w:pPr>
      <w:r w:rsidRPr="00F62141">
        <w:rPr>
          <w:bCs/>
          <w:color w:val="000000"/>
          <w:spacing w:val="-5"/>
        </w:rPr>
        <w:t>Video;</w:t>
      </w:r>
    </w:p>
    <w:p w:rsidR="00163E47" w:rsidRDefault="00163E47" w:rsidP="00163E47">
      <w:pPr>
        <w:pStyle w:val="ListParagraph"/>
        <w:widowControl w:val="0"/>
        <w:numPr>
          <w:ilvl w:val="2"/>
          <w:numId w:val="29"/>
        </w:numPr>
        <w:tabs>
          <w:tab w:val="left" w:pos="1276"/>
        </w:tabs>
        <w:suppressAutoHyphens/>
        <w:ind w:hanging="863"/>
        <w:contextualSpacing w:val="0"/>
        <w:jc w:val="both"/>
        <w:rPr>
          <w:bCs/>
          <w:color w:val="000000"/>
          <w:spacing w:val="-5"/>
        </w:rPr>
      </w:pPr>
      <w:r w:rsidRPr="00F62141">
        <w:rPr>
          <w:bCs/>
          <w:color w:val="000000"/>
          <w:spacing w:val="-5"/>
        </w:rPr>
        <w:t>Audio;</w:t>
      </w:r>
    </w:p>
    <w:p w:rsidR="00163E47" w:rsidRPr="00C43187" w:rsidRDefault="00163E47" w:rsidP="00163E47">
      <w:pPr>
        <w:pStyle w:val="ListParagraph"/>
        <w:widowControl w:val="0"/>
        <w:numPr>
          <w:ilvl w:val="2"/>
          <w:numId w:val="29"/>
        </w:numPr>
        <w:tabs>
          <w:tab w:val="left" w:pos="1276"/>
        </w:tabs>
        <w:suppressAutoHyphens/>
        <w:ind w:hanging="863"/>
        <w:contextualSpacing w:val="0"/>
        <w:jc w:val="both"/>
        <w:rPr>
          <w:bCs/>
          <w:color w:val="000000"/>
          <w:spacing w:val="-5"/>
        </w:rPr>
      </w:pPr>
      <w:r w:rsidRPr="00C43187">
        <w:rPr>
          <w:bCs/>
          <w:color w:val="000000"/>
          <w:spacing w:val="-5"/>
        </w:rPr>
        <w:t>Saistītu informāciju.</w:t>
      </w:r>
    </w:p>
    <w:p w:rsidR="00163E47" w:rsidRPr="00F62141" w:rsidRDefault="00163E47" w:rsidP="00163E47">
      <w:pPr>
        <w:pStyle w:val="ListParagraph"/>
        <w:ind w:left="0" w:hanging="1080"/>
        <w:jc w:val="both"/>
        <w:rPr>
          <w:bCs/>
          <w:i/>
          <w:spacing w:val="-5"/>
          <w:lang w:val="lv-LV"/>
        </w:rPr>
      </w:pPr>
    </w:p>
    <w:p w:rsidR="00163E47" w:rsidRPr="00F62141" w:rsidRDefault="00163E47" w:rsidP="00163E47">
      <w:pPr>
        <w:pStyle w:val="ListParagraph"/>
        <w:widowControl w:val="0"/>
        <w:numPr>
          <w:ilvl w:val="1"/>
          <w:numId w:val="29"/>
        </w:numPr>
        <w:suppressAutoHyphens/>
        <w:ind w:left="567" w:hanging="632"/>
        <w:contextualSpacing w:val="0"/>
        <w:jc w:val="both"/>
        <w:rPr>
          <w:b/>
        </w:rPr>
      </w:pPr>
      <w:r w:rsidRPr="00F62141">
        <w:rPr>
          <w:b/>
        </w:rPr>
        <w:t>Lapas karte:</w:t>
      </w:r>
    </w:p>
    <w:p w:rsidR="00163E47" w:rsidRDefault="00163E47" w:rsidP="00163E47">
      <w:pPr>
        <w:pStyle w:val="ListParagraph"/>
        <w:widowControl w:val="0"/>
        <w:numPr>
          <w:ilvl w:val="2"/>
          <w:numId w:val="29"/>
        </w:numPr>
        <w:suppressAutoHyphens/>
        <w:ind w:left="1276" w:hanging="709"/>
        <w:contextualSpacing w:val="0"/>
        <w:jc w:val="both"/>
        <w:rPr>
          <w:bCs/>
          <w:color w:val="000000"/>
          <w:spacing w:val="-5"/>
        </w:rPr>
      </w:pPr>
      <w:r w:rsidRPr="00F62141">
        <w:rPr>
          <w:bCs/>
          <w:color w:val="000000"/>
          <w:spacing w:val="-5"/>
        </w:rPr>
        <w:t>Mājaslapā jānodrošina lapas karte;</w:t>
      </w:r>
    </w:p>
    <w:p w:rsidR="00163E47" w:rsidRPr="00F62141" w:rsidRDefault="00163E47" w:rsidP="00163E47">
      <w:pPr>
        <w:pStyle w:val="ListParagraph"/>
        <w:ind w:left="567"/>
        <w:jc w:val="both"/>
        <w:rPr>
          <w:bCs/>
          <w:color w:val="000000"/>
          <w:spacing w:val="-5"/>
        </w:rPr>
      </w:pPr>
    </w:p>
    <w:p w:rsidR="00163E47" w:rsidRPr="00F62141" w:rsidRDefault="00163E47" w:rsidP="00163E47">
      <w:pPr>
        <w:pStyle w:val="ListParagraph"/>
        <w:widowControl w:val="0"/>
        <w:numPr>
          <w:ilvl w:val="2"/>
          <w:numId w:val="29"/>
        </w:numPr>
        <w:suppressAutoHyphens/>
        <w:ind w:left="1276" w:hanging="709"/>
        <w:contextualSpacing w:val="0"/>
        <w:jc w:val="both"/>
        <w:rPr>
          <w:bCs/>
          <w:color w:val="000000"/>
          <w:spacing w:val="-5"/>
        </w:rPr>
      </w:pPr>
      <w:r w:rsidRPr="00F62141">
        <w:rPr>
          <w:bCs/>
          <w:color w:val="000000"/>
          <w:spacing w:val="-5"/>
        </w:rPr>
        <w:t>Lapas kartē vizuāli jāataino mājaslapas struktūra, lapas kartē neietverot nepublicētās (izslēgtās) sadaļas.</w:t>
      </w:r>
    </w:p>
    <w:p w:rsidR="00163E47" w:rsidRPr="00F62141" w:rsidRDefault="00163E47" w:rsidP="00163E47">
      <w:pPr>
        <w:pStyle w:val="ListParagraph"/>
        <w:ind w:left="1429"/>
        <w:jc w:val="both"/>
        <w:rPr>
          <w:bCs/>
          <w:color w:val="000000"/>
          <w:spacing w:val="-5"/>
        </w:rPr>
      </w:pPr>
    </w:p>
    <w:p w:rsidR="00163E47" w:rsidRDefault="00163E47" w:rsidP="00163E47">
      <w:pPr>
        <w:pStyle w:val="ListParagraph"/>
        <w:widowControl w:val="0"/>
        <w:numPr>
          <w:ilvl w:val="1"/>
          <w:numId w:val="29"/>
        </w:numPr>
        <w:suppressAutoHyphens/>
        <w:ind w:left="567" w:hanging="567"/>
        <w:contextualSpacing w:val="0"/>
        <w:jc w:val="both"/>
        <w:rPr>
          <w:b/>
        </w:rPr>
      </w:pPr>
      <w:r>
        <w:rPr>
          <w:b/>
        </w:rPr>
        <w:t>Jaunumu abonēšana e-pastā</w:t>
      </w:r>
    </w:p>
    <w:p w:rsidR="00163E47" w:rsidRPr="00C43187" w:rsidRDefault="00163E47" w:rsidP="00163E47">
      <w:pPr>
        <w:pStyle w:val="ListParagraph"/>
        <w:ind w:left="0"/>
        <w:jc w:val="both"/>
        <w:rPr>
          <w:b/>
        </w:rPr>
      </w:pPr>
      <w:r w:rsidRPr="00C43187">
        <w:rPr>
          <w:bCs/>
          <w:color w:val="000000"/>
          <w:spacing w:val="-5"/>
        </w:rPr>
        <w:t>Jānodrošina iespēja mājas lapas lietotājam pierakstīties jaunumu, programmas ziņu lapas (News) saņemšanai e-pastā</w:t>
      </w:r>
      <w:r>
        <w:rPr>
          <w:bCs/>
          <w:color w:val="000000"/>
          <w:spacing w:val="-5"/>
          <w:lang w:val="lv-LV"/>
        </w:rPr>
        <w:t xml:space="preserve"> (validējot e-pasta adresi)</w:t>
      </w:r>
      <w:r w:rsidRPr="00C43187">
        <w:rPr>
          <w:bCs/>
          <w:color w:val="000000"/>
          <w:spacing w:val="-5"/>
        </w:rPr>
        <w:t>:</w:t>
      </w:r>
    </w:p>
    <w:p w:rsidR="00163E47" w:rsidRDefault="00163E47" w:rsidP="00163E47">
      <w:pPr>
        <w:pStyle w:val="ListParagraph"/>
        <w:widowControl w:val="0"/>
        <w:numPr>
          <w:ilvl w:val="2"/>
          <w:numId w:val="29"/>
        </w:numPr>
        <w:suppressAutoHyphens/>
        <w:ind w:left="567" w:firstLine="0"/>
        <w:contextualSpacing w:val="0"/>
        <w:jc w:val="both"/>
        <w:rPr>
          <w:bCs/>
          <w:color w:val="000000"/>
          <w:spacing w:val="-5"/>
        </w:rPr>
      </w:pPr>
      <w:r w:rsidRPr="00F62141">
        <w:rPr>
          <w:bCs/>
          <w:color w:val="000000"/>
          <w:spacing w:val="-5"/>
        </w:rPr>
        <w:t>Lietotājs norāda, ka vēlas saņemt jaunumus;</w:t>
      </w:r>
    </w:p>
    <w:p w:rsidR="00163E47" w:rsidRPr="00F62141" w:rsidRDefault="00163E47" w:rsidP="00163E47">
      <w:pPr>
        <w:pStyle w:val="ListParagraph"/>
        <w:ind w:left="567"/>
        <w:jc w:val="both"/>
        <w:rPr>
          <w:bCs/>
          <w:color w:val="000000"/>
          <w:spacing w:val="-5"/>
        </w:rPr>
      </w:pPr>
    </w:p>
    <w:p w:rsidR="00163E47" w:rsidRPr="00F62141" w:rsidRDefault="00163E47" w:rsidP="00163E47">
      <w:pPr>
        <w:pStyle w:val="ListParagraph"/>
        <w:widowControl w:val="0"/>
        <w:numPr>
          <w:ilvl w:val="2"/>
          <w:numId w:val="29"/>
        </w:numPr>
        <w:suppressAutoHyphens/>
        <w:ind w:left="567" w:firstLine="0"/>
        <w:contextualSpacing w:val="0"/>
        <w:jc w:val="both"/>
        <w:rPr>
          <w:bCs/>
          <w:color w:val="000000"/>
          <w:spacing w:val="-5"/>
        </w:rPr>
      </w:pPr>
      <w:r w:rsidRPr="00F62141">
        <w:rPr>
          <w:bCs/>
          <w:color w:val="000000"/>
          <w:spacing w:val="-5"/>
        </w:rPr>
        <w:t>Lietotājs norāda, ka vairs nevēlas saņemt jaunumus.</w:t>
      </w:r>
    </w:p>
    <w:p w:rsidR="00163E47" w:rsidRPr="00F62141" w:rsidRDefault="00163E47" w:rsidP="00163E47">
      <w:pPr>
        <w:pStyle w:val="ListParagraph"/>
        <w:ind w:left="567" w:hanging="567"/>
        <w:jc w:val="both"/>
      </w:pPr>
    </w:p>
    <w:p w:rsidR="00163E47" w:rsidRPr="00C43187" w:rsidRDefault="00163E47" w:rsidP="00163E47">
      <w:pPr>
        <w:pStyle w:val="ListParagraph"/>
        <w:widowControl w:val="0"/>
        <w:numPr>
          <w:ilvl w:val="1"/>
          <w:numId w:val="29"/>
        </w:numPr>
        <w:suppressAutoHyphens/>
        <w:ind w:left="567" w:hanging="567"/>
        <w:contextualSpacing w:val="0"/>
        <w:jc w:val="both"/>
        <w:rPr>
          <w:b/>
        </w:rPr>
      </w:pPr>
      <w:r w:rsidRPr="00C43187">
        <w:rPr>
          <w:b/>
        </w:rPr>
        <w:t>Veidojot mājaslapas vizuālo struktūru, jāiekļauj šādi elementi:</w:t>
      </w:r>
    </w:p>
    <w:p w:rsidR="00163E47" w:rsidRDefault="00163E47" w:rsidP="00163E47">
      <w:pPr>
        <w:pStyle w:val="ListParagraph"/>
        <w:widowControl w:val="0"/>
        <w:numPr>
          <w:ilvl w:val="2"/>
          <w:numId w:val="29"/>
        </w:numPr>
        <w:suppressAutoHyphens/>
        <w:ind w:left="1985" w:hanging="1418"/>
        <w:contextualSpacing w:val="0"/>
        <w:jc w:val="both"/>
        <w:rPr>
          <w:bCs/>
          <w:color w:val="000000"/>
          <w:spacing w:val="-5"/>
        </w:rPr>
      </w:pPr>
      <w:r w:rsidRPr="00F62141">
        <w:rPr>
          <w:bCs/>
          <w:color w:val="000000"/>
          <w:spacing w:val="-5"/>
        </w:rPr>
        <w:t>Navigācijas ceļš, kas parādāms, ejot dziļāk mājas lapas sadaļās no sākumlapas;</w:t>
      </w:r>
    </w:p>
    <w:p w:rsidR="00163E47" w:rsidRPr="00F62141" w:rsidRDefault="00163E47" w:rsidP="00163E47">
      <w:pPr>
        <w:pStyle w:val="ListParagraph"/>
        <w:ind w:left="1985" w:hanging="1418"/>
        <w:jc w:val="both"/>
        <w:rPr>
          <w:bCs/>
          <w:color w:val="000000"/>
          <w:spacing w:val="-5"/>
        </w:rPr>
      </w:pPr>
    </w:p>
    <w:p w:rsidR="00163E47" w:rsidRPr="005A3D46" w:rsidRDefault="00163E47" w:rsidP="00163E47">
      <w:pPr>
        <w:pStyle w:val="ListParagraph"/>
        <w:widowControl w:val="0"/>
        <w:numPr>
          <w:ilvl w:val="2"/>
          <w:numId w:val="29"/>
        </w:numPr>
        <w:suppressAutoHyphens/>
        <w:ind w:left="1985" w:hanging="1418"/>
        <w:contextualSpacing w:val="0"/>
        <w:jc w:val="both"/>
      </w:pPr>
      <w:r w:rsidRPr="00F62141">
        <w:rPr>
          <w:bCs/>
          <w:color w:val="000000"/>
          <w:spacing w:val="-5"/>
        </w:rPr>
        <w:t>Palīgrīki lapas augšpusē vai apakšpusē: „Lapas karte”; „Meklēšana”;</w:t>
      </w:r>
    </w:p>
    <w:p w:rsidR="00163E47" w:rsidRDefault="00163E47" w:rsidP="00163E47">
      <w:pPr>
        <w:pStyle w:val="ListParagraph"/>
        <w:ind w:left="567"/>
        <w:jc w:val="both"/>
      </w:pPr>
    </w:p>
    <w:p w:rsidR="00163E47" w:rsidRPr="009A1F8F" w:rsidRDefault="00163E47" w:rsidP="00163E47">
      <w:pPr>
        <w:pStyle w:val="ListParagraph"/>
        <w:widowControl w:val="0"/>
        <w:numPr>
          <w:ilvl w:val="2"/>
          <w:numId w:val="29"/>
        </w:numPr>
        <w:suppressAutoHyphens/>
        <w:ind w:left="567" w:firstLine="0"/>
        <w:contextualSpacing w:val="0"/>
        <w:jc w:val="both"/>
      </w:pPr>
      <w:r>
        <w:t>Horizontālajā vai</w:t>
      </w:r>
      <w:r w:rsidRPr="009A1F8F">
        <w:t xml:space="preserve"> vertikālajā izvēlnē jāiekļauj šādas sadaļas (sadaļu skaits un to nosaukumi tiek atrunāti detalizēti izstrādes procesā): </w:t>
      </w:r>
    </w:p>
    <w:p w:rsidR="00163E47" w:rsidRPr="00F62141" w:rsidRDefault="00163E47" w:rsidP="00163E47">
      <w:pPr>
        <w:pStyle w:val="ListParagraph"/>
        <w:widowControl w:val="0"/>
        <w:numPr>
          <w:ilvl w:val="3"/>
          <w:numId w:val="29"/>
        </w:numPr>
        <w:tabs>
          <w:tab w:val="left" w:pos="2410"/>
          <w:tab w:val="left" w:pos="2835"/>
          <w:tab w:val="left" w:pos="3119"/>
        </w:tabs>
        <w:suppressAutoHyphens/>
        <w:ind w:left="1418" w:firstLine="0"/>
        <w:contextualSpacing w:val="0"/>
        <w:jc w:val="both"/>
      </w:pPr>
      <w:r w:rsidRPr="00F62141">
        <w:rPr>
          <w:lang w:val="lv-LV"/>
        </w:rPr>
        <w:t>sadaļa</w:t>
      </w:r>
      <w:r w:rsidRPr="00F62141">
        <w:t xml:space="preserve"> </w:t>
      </w:r>
      <w:r w:rsidRPr="00F62141">
        <w:rPr>
          <w:lang w:val="lv-LV"/>
        </w:rPr>
        <w:t>„</w:t>
      </w:r>
      <w:r w:rsidRPr="009A1F8F">
        <w:rPr>
          <w:lang w:val="lv-LV"/>
        </w:rPr>
        <w:t xml:space="preserve"> </w:t>
      </w:r>
      <w:r>
        <w:rPr>
          <w:lang w:val="lv-LV"/>
        </w:rPr>
        <w:t>ETS</w:t>
      </w:r>
      <w:r w:rsidRPr="005D34D2">
        <w:rPr>
          <w:lang w:val="lv-LV"/>
        </w:rPr>
        <w:t xml:space="preserve"> </w:t>
      </w:r>
      <w:r>
        <w:rPr>
          <w:lang w:val="lv-LV"/>
        </w:rPr>
        <w:t>Latvijā</w:t>
      </w:r>
      <w:r w:rsidRPr="00F62141">
        <w:rPr>
          <w:lang w:val="lv-LV"/>
        </w:rPr>
        <w:t>”;</w:t>
      </w:r>
    </w:p>
    <w:p w:rsidR="00163E47" w:rsidRPr="00F62141" w:rsidRDefault="00163E47" w:rsidP="00163E47">
      <w:pPr>
        <w:pStyle w:val="ListParagraph"/>
        <w:widowControl w:val="0"/>
        <w:numPr>
          <w:ilvl w:val="3"/>
          <w:numId w:val="29"/>
        </w:numPr>
        <w:tabs>
          <w:tab w:val="left" w:pos="2410"/>
          <w:tab w:val="left" w:pos="2835"/>
          <w:tab w:val="left" w:pos="3119"/>
        </w:tabs>
        <w:suppressAutoHyphens/>
        <w:ind w:left="1418" w:firstLine="0"/>
        <w:contextualSpacing w:val="0"/>
        <w:jc w:val="both"/>
      </w:pPr>
      <w:r w:rsidRPr="00F62141">
        <w:rPr>
          <w:lang w:val="lv-LV"/>
        </w:rPr>
        <w:t>sadaļa „</w:t>
      </w:r>
      <w:r w:rsidRPr="009A1F8F">
        <w:rPr>
          <w:lang w:val="lv-LV"/>
        </w:rPr>
        <w:t xml:space="preserve"> </w:t>
      </w:r>
      <w:r>
        <w:rPr>
          <w:lang w:val="lv-LV"/>
        </w:rPr>
        <w:t>Projekti un rezultāti</w:t>
      </w:r>
      <w:r w:rsidRPr="00F62141">
        <w:rPr>
          <w:lang w:val="lv-LV"/>
        </w:rPr>
        <w:t xml:space="preserve">” </w:t>
      </w:r>
    </w:p>
    <w:p w:rsidR="00163E47" w:rsidRPr="00F62141" w:rsidRDefault="00163E47" w:rsidP="00163E47">
      <w:pPr>
        <w:pStyle w:val="ListParagraph"/>
        <w:widowControl w:val="0"/>
        <w:numPr>
          <w:ilvl w:val="3"/>
          <w:numId w:val="29"/>
        </w:numPr>
        <w:tabs>
          <w:tab w:val="left" w:pos="2410"/>
          <w:tab w:val="left" w:pos="2835"/>
          <w:tab w:val="left" w:pos="3119"/>
        </w:tabs>
        <w:suppressAutoHyphens/>
        <w:ind w:left="1418" w:firstLine="0"/>
        <w:contextualSpacing w:val="0"/>
        <w:jc w:val="both"/>
      </w:pPr>
      <w:r w:rsidRPr="00F62141">
        <w:rPr>
          <w:lang w:val="lv-LV"/>
        </w:rPr>
        <w:t>sadaļa „Projektu īstenotājiem”;</w:t>
      </w:r>
    </w:p>
    <w:p w:rsidR="00163E47" w:rsidRDefault="00163E47" w:rsidP="00163E47">
      <w:pPr>
        <w:pStyle w:val="ListParagraph"/>
        <w:widowControl w:val="0"/>
        <w:numPr>
          <w:ilvl w:val="3"/>
          <w:numId w:val="29"/>
        </w:numPr>
        <w:tabs>
          <w:tab w:val="left" w:pos="2410"/>
          <w:tab w:val="left" w:pos="2835"/>
          <w:tab w:val="left" w:pos="3119"/>
        </w:tabs>
        <w:suppressAutoHyphens/>
        <w:ind w:left="1418" w:firstLine="0"/>
        <w:contextualSpacing w:val="0"/>
        <w:jc w:val="both"/>
      </w:pPr>
      <w:r w:rsidRPr="00F62141">
        <w:rPr>
          <w:lang w:val="lv-LV"/>
        </w:rPr>
        <w:t>sadaļa „J</w:t>
      </w:r>
      <w:r w:rsidRPr="00F62141">
        <w:t>aunumi</w:t>
      </w:r>
      <w:r>
        <w:rPr>
          <w:lang w:val="lv-LV"/>
        </w:rPr>
        <w:t xml:space="preserve"> un aktualitātes</w:t>
      </w:r>
      <w:r w:rsidRPr="00F62141">
        <w:rPr>
          <w:lang w:val="lv-LV"/>
        </w:rPr>
        <w:t>”</w:t>
      </w:r>
      <w:r w:rsidRPr="00F62141">
        <w:t>;</w:t>
      </w:r>
    </w:p>
    <w:p w:rsidR="00163E47" w:rsidRPr="00F62141" w:rsidRDefault="00163E47" w:rsidP="00163E47">
      <w:pPr>
        <w:pStyle w:val="ListParagraph"/>
        <w:widowControl w:val="0"/>
        <w:numPr>
          <w:ilvl w:val="3"/>
          <w:numId w:val="29"/>
        </w:numPr>
        <w:tabs>
          <w:tab w:val="left" w:pos="2410"/>
          <w:tab w:val="left" w:pos="2835"/>
          <w:tab w:val="left" w:pos="3119"/>
        </w:tabs>
        <w:suppressAutoHyphens/>
        <w:ind w:left="1418" w:firstLine="0"/>
        <w:contextualSpacing w:val="0"/>
        <w:jc w:val="both"/>
      </w:pPr>
      <w:r>
        <w:rPr>
          <w:lang w:val="lv-LV"/>
        </w:rPr>
        <w:t>sadaļa “Publikācijas”;</w:t>
      </w:r>
    </w:p>
    <w:p w:rsidR="00163E47" w:rsidRPr="00C43187" w:rsidRDefault="00163E47" w:rsidP="00163E47">
      <w:pPr>
        <w:pStyle w:val="ListParagraph"/>
        <w:widowControl w:val="0"/>
        <w:numPr>
          <w:ilvl w:val="3"/>
          <w:numId w:val="29"/>
        </w:numPr>
        <w:tabs>
          <w:tab w:val="left" w:pos="2410"/>
          <w:tab w:val="left" w:pos="2835"/>
          <w:tab w:val="left" w:pos="3119"/>
        </w:tabs>
        <w:suppressAutoHyphens/>
        <w:ind w:left="1418" w:firstLine="0"/>
        <w:contextualSpacing w:val="0"/>
        <w:jc w:val="both"/>
      </w:pPr>
      <w:r w:rsidRPr="00C43187">
        <w:rPr>
          <w:lang w:val="lv-LV"/>
        </w:rPr>
        <w:t>sadaļa „Kontakti”;</w:t>
      </w:r>
    </w:p>
    <w:p w:rsidR="00163E47" w:rsidRPr="00C43187" w:rsidRDefault="00163E47" w:rsidP="00163E47">
      <w:pPr>
        <w:pStyle w:val="ListParagraph"/>
        <w:widowControl w:val="0"/>
        <w:numPr>
          <w:ilvl w:val="3"/>
          <w:numId w:val="29"/>
        </w:numPr>
        <w:tabs>
          <w:tab w:val="left" w:pos="2410"/>
          <w:tab w:val="left" w:pos="2835"/>
          <w:tab w:val="left" w:pos="3119"/>
        </w:tabs>
        <w:suppressAutoHyphens/>
        <w:ind w:left="2410" w:hanging="992"/>
        <w:contextualSpacing w:val="0"/>
        <w:jc w:val="both"/>
      </w:pPr>
      <w:r w:rsidRPr="00C43187">
        <w:t>norāde</w:t>
      </w:r>
      <w:r w:rsidRPr="00C43187">
        <w:rPr>
          <w:lang w:val="lv-LV"/>
        </w:rPr>
        <w:t>s</w:t>
      </w:r>
      <w:r w:rsidRPr="00C43187">
        <w:t xml:space="preserve"> uz sociālajiem tīkliem</w:t>
      </w:r>
      <w:r w:rsidRPr="00C43187">
        <w:rPr>
          <w:lang w:val="lv-LV"/>
        </w:rPr>
        <w:t xml:space="preserve"> (no sākumlapas jābūt iespējai apskatīt pēdējās publikācijas no Facebook lapas @)ETCInterregLatvia</w:t>
      </w:r>
    </w:p>
    <w:p w:rsidR="00163E47" w:rsidRPr="00F62141" w:rsidRDefault="00163E47" w:rsidP="00163E47">
      <w:pPr>
        <w:pStyle w:val="ListParagraph"/>
        <w:widowControl w:val="0"/>
        <w:numPr>
          <w:ilvl w:val="3"/>
          <w:numId w:val="29"/>
        </w:numPr>
        <w:tabs>
          <w:tab w:val="left" w:pos="2410"/>
          <w:tab w:val="left" w:pos="2835"/>
          <w:tab w:val="left" w:pos="3119"/>
        </w:tabs>
        <w:suppressAutoHyphens/>
        <w:ind w:left="2410" w:hanging="992"/>
        <w:contextualSpacing w:val="0"/>
        <w:jc w:val="both"/>
      </w:pPr>
      <w:r w:rsidRPr="00F62141">
        <w:t>Lauks mājas lapas apakšējā vai sānu daļā (visos mājas lapas struktūras līmeņos), kur var izvietot reklāmkarogus (banerus, logotipus).</w:t>
      </w:r>
    </w:p>
    <w:p w:rsidR="00163E47" w:rsidRPr="00F62141" w:rsidRDefault="00163E47" w:rsidP="00163E47">
      <w:pPr>
        <w:pStyle w:val="ListParagraph"/>
        <w:ind w:left="2268"/>
        <w:jc w:val="both"/>
      </w:pPr>
    </w:p>
    <w:p w:rsidR="00163E47" w:rsidRPr="00C43187" w:rsidRDefault="00163E47" w:rsidP="00163E47">
      <w:pPr>
        <w:pStyle w:val="ListParagraph"/>
        <w:widowControl w:val="0"/>
        <w:numPr>
          <w:ilvl w:val="1"/>
          <w:numId w:val="29"/>
        </w:numPr>
        <w:suppressAutoHyphens/>
        <w:ind w:left="567" w:hanging="567"/>
        <w:contextualSpacing w:val="0"/>
        <w:jc w:val="both"/>
        <w:rPr>
          <w:b/>
        </w:rPr>
      </w:pPr>
      <w:r w:rsidRPr="00C43187">
        <w:rPr>
          <w:b/>
        </w:rPr>
        <w:t>Mājaslapas dizains:</w:t>
      </w:r>
    </w:p>
    <w:p w:rsidR="00163E47" w:rsidRDefault="00163E47" w:rsidP="00163E47">
      <w:pPr>
        <w:pStyle w:val="ListParagraph"/>
        <w:widowControl w:val="0"/>
        <w:numPr>
          <w:ilvl w:val="2"/>
          <w:numId w:val="29"/>
        </w:numPr>
        <w:suppressAutoHyphens/>
        <w:ind w:left="1276" w:hanging="709"/>
        <w:contextualSpacing w:val="0"/>
        <w:jc w:val="both"/>
      </w:pPr>
      <w:r w:rsidRPr="00F62141">
        <w:t>Mājaslapas dizainam jābūt oriģinālam, tajā pašā laikā lietišķā stilā veidotam. Iesniedzot pieteikumu konkursam, pretendents ar to apliecina, ka radītais m</w:t>
      </w:r>
      <w:r w:rsidRPr="00F62141">
        <w:rPr>
          <w:rStyle w:val="BodyText30"/>
        </w:rPr>
        <w:t>ā</w:t>
      </w:r>
      <w:r w:rsidRPr="00F62141">
        <w:t xml:space="preserve">jaslapas dizains ( melnbaltas skices) </w:t>
      </w:r>
      <w:r w:rsidRPr="00F62141">
        <w:rPr>
          <w:lang w:val="lv-LV"/>
        </w:rPr>
        <w:t>būs</w:t>
      </w:r>
      <w:r w:rsidRPr="00F62141">
        <w:t xml:space="preserve"> ori</w:t>
      </w:r>
      <w:r w:rsidRPr="00F62141">
        <w:rPr>
          <w:rStyle w:val="BodyText30"/>
        </w:rPr>
        <w:t>ģ</w:t>
      </w:r>
      <w:r w:rsidRPr="00F62141">
        <w:t>in</w:t>
      </w:r>
      <w:r w:rsidRPr="00F62141">
        <w:rPr>
          <w:rStyle w:val="BodyText30"/>
        </w:rPr>
        <w:t>ā</w:t>
      </w:r>
      <w:r w:rsidRPr="00F62141">
        <w:t>ldarbs;</w:t>
      </w:r>
    </w:p>
    <w:p w:rsidR="00163E47" w:rsidRPr="00F62141" w:rsidRDefault="00163E47" w:rsidP="00163E47">
      <w:pPr>
        <w:pStyle w:val="ListParagraph"/>
        <w:ind w:left="567"/>
        <w:jc w:val="both"/>
      </w:pPr>
    </w:p>
    <w:p w:rsidR="00163E47" w:rsidRDefault="00163E47" w:rsidP="00721E10">
      <w:pPr>
        <w:pStyle w:val="ListParagraph"/>
        <w:widowControl w:val="0"/>
        <w:numPr>
          <w:ilvl w:val="2"/>
          <w:numId w:val="29"/>
        </w:numPr>
        <w:suppressAutoHyphens/>
        <w:ind w:left="1276" w:hanging="709"/>
        <w:contextualSpacing w:val="0"/>
        <w:jc w:val="both"/>
      </w:pPr>
      <w:r w:rsidRPr="00F62141">
        <w:t>Dizaina gala versijai jābūt saskaņ</w:t>
      </w:r>
      <w:r w:rsidRPr="00BB02B0">
        <w:rPr>
          <w:lang w:val="lv-LV"/>
        </w:rPr>
        <w:t>otai ar Pasūtītāju;</w:t>
      </w:r>
    </w:p>
    <w:p w:rsidR="00163E47" w:rsidRPr="00F62141" w:rsidRDefault="00163E47" w:rsidP="00163E47">
      <w:pPr>
        <w:pStyle w:val="ListParagraph"/>
        <w:ind w:left="0"/>
        <w:jc w:val="both"/>
      </w:pPr>
    </w:p>
    <w:p w:rsidR="00163E47" w:rsidRDefault="00163E47" w:rsidP="00163E47">
      <w:pPr>
        <w:pStyle w:val="ListParagraph"/>
        <w:widowControl w:val="0"/>
        <w:numPr>
          <w:ilvl w:val="2"/>
          <w:numId w:val="29"/>
        </w:numPr>
        <w:suppressAutoHyphens/>
        <w:ind w:left="1276" w:hanging="709"/>
        <w:contextualSpacing w:val="0"/>
        <w:jc w:val="both"/>
      </w:pPr>
      <w:r w:rsidRPr="00F62141">
        <w:rPr>
          <w:lang w:val="lv-LV"/>
        </w:rPr>
        <w:t xml:space="preserve">Mājaslapā jābūt redzamam Vides aizsardzības un reģionālās attīstības ministrijas logo. </w:t>
      </w:r>
      <w:r w:rsidRPr="00F62141">
        <w:t xml:space="preserve">Grafiskā dizaina </w:t>
      </w:r>
      <w:r w:rsidRPr="00FA2DDA">
        <w:t>risinājumiem ir jābūt balstītiem uz programm</w:t>
      </w:r>
      <w:r w:rsidRPr="00FA2DDA">
        <w:rPr>
          <w:lang w:val="lv-LV"/>
        </w:rPr>
        <w:t>u</w:t>
      </w:r>
      <w:r w:rsidRPr="00FA2DDA">
        <w:t xml:space="preserve"> logotip</w:t>
      </w:r>
      <w:r w:rsidRPr="00FA2DDA">
        <w:rPr>
          <w:lang w:val="lv-LV"/>
        </w:rPr>
        <w:t>iem</w:t>
      </w:r>
      <w:r w:rsidRPr="00FA2DDA">
        <w:t xml:space="preserve"> un krāsu shēm</w:t>
      </w:r>
      <w:r w:rsidRPr="00FA2DDA">
        <w:rPr>
          <w:lang w:val="lv-LV"/>
        </w:rPr>
        <w:t>ām</w:t>
      </w:r>
      <w:r w:rsidRPr="00FA2DDA">
        <w:t>. Tomēr pakalpojuma sniedzējam ir tiesības veikt rekomendācijas sekundāras nozīmes izmaiņu/atkāpju</w:t>
      </w:r>
      <w:r w:rsidRPr="00F62141">
        <w:t xml:space="preserve"> veikšanā no programm</w:t>
      </w:r>
      <w:r w:rsidRPr="00F62141">
        <w:rPr>
          <w:lang w:val="lv-LV"/>
        </w:rPr>
        <w:t>u</w:t>
      </w:r>
      <w:r w:rsidRPr="00F62141">
        <w:t xml:space="preserve"> logotip</w:t>
      </w:r>
      <w:r w:rsidRPr="00F62141">
        <w:rPr>
          <w:lang w:val="lv-LV"/>
        </w:rPr>
        <w:t>iem</w:t>
      </w:r>
      <w:r w:rsidRPr="00F62141">
        <w:t xml:space="preserve"> un krāsu shēm</w:t>
      </w:r>
      <w:r w:rsidRPr="00F62141">
        <w:rPr>
          <w:lang w:val="lv-LV"/>
        </w:rPr>
        <w:t>ām</w:t>
      </w:r>
      <w:r w:rsidRPr="00F62141">
        <w:t xml:space="preserve">, bet tajā pašā laikā kardināli nemainot konceptu un sniegto vēstījumu. Šāda veida izmaiņas ir iepriekš jāsaskaņo ar </w:t>
      </w:r>
      <w:r w:rsidRPr="00F62141">
        <w:rPr>
          <w:lang w:val="lv-LV"/>
        </w:rPr>
        <w:t>P</w:t>
      </w:r>
      <w:r w:rsidRPr="00F62141">
        <w:t xml:space="preserve">asūtītāju un </w:t>
      </w:r>
      <w:r w:rsidRPr="00F62141">
        <w:lastRenderedPageBreak/>
        <w:t>nevar tikt veiktas patvaļīgi, bet tādas ir ieteicamas, ja palīdz uzlabot un modernizēt mājas lapas kopējo grafisko dizainu;</w:t>
      </w:r>
    </w:p>
    <w:p w:rsidR="00163E47" w:rsidRPr="00F62141" w:rsidRDefault="00163E47" w:rsidP="00163E47">
      <w:pPr>
        <w:pStyle w:val="ListParagraph"/>
        <w:ind w:left="1276"/>
        <w:jc w:val="both"/>
      </w:pPr>
    </w:p>
    <w:p w:rsidR="00163E47" w:rsidRDefault="00163E47" w:rsidP="00163E47">
      <w:pPr>
        <w:pStyle w:val="ListParagraph"/>
        <w:widowControl w:val="0"/>
        <w:numPr>
          <w:ilvl w:val="2"/>
          <w:numId w:val="29"/>
        </w:numPr>
        <w:suppressAutoHyphens/>
        <w:ind w:left="1276" w:hanging="709"/>
        <w:contextualSpacing w:val="0"/>
        <w:jc w:val="both"/>
      </w:pPr>
      <w:r w:rsidRPr="00F62141">
        <w:t>Mājaslapas sadaļām jābūt ieturēti estētiskā stilā veidotām, vienlaikus nodrošinot to, ka apmeklētāji informāciju uztver ne tikai ar tekstuālās informācijas, bet arī vizuālo elementu palīdzību;</w:t>
      </w:r>
    </w:p>
    <w:p w:rsidR="00163E47" w:rsidRPr="00F62141" w:rsidRDefault="00163E47" w:rsidP="00163E47">
      <w:pPr>
        <w:pStyle w:val="ListParagraph"/>
        <w:ind w:left="0"/>
        <w:jc w:val="both"/>
      </w:pPr>
    </w:p>
    <w:p w:rsidR="00163E47" w:rsidRDefault="00163E47" w:rsidP="00163E47">
      <w:pPr>
        <w:pStyle w:val="ListParagraph"/>
        <w:widowControl w:val="0"/>
        <w:numPr>
          <w:ilvl w:val="2"/>
          <w:numId w:val="29"/>
        </w:numPr>
        <w:suppressAutoHyphens/>
        <w:ind w:left="1276" w:hanging="709"/>
        <w:contextualSpacing w:val="0"/>
        <w:jc w:val="both"/>
      </w:pPr>
      <w:r w:rsidRPr="00F62141">
        <w:t>Dizainam jābūt adaptīvam (</w:t>
      </w:r>
      <w:r w:rsidRPr="00F62141">
        <w:rPr>
          <w:i/>
        </w:rPr>
        <w:t>responsive</w:t>
      </w:r>
      <w:r w:rsidRPr="00F62141">
        <w:t xml:space="preserve">), nodrošinot dizaina optimizāciju ekrānu </w:t>
      </w:r>
      <w:r w:rsidRPr="00F62141">
        <w:rPr>
          <w:lang w:val="lv-LV"/>
        </w:rPr>
        <w:t>dažādām ekrānu izšķirtspējām</w:t>
      </w:r>
      <w:r w:rsidRPr="00F62141">
        <w:t xml:space="preserve">. </w:t>
      </w:r>
      <w:r w:rsidRPr="00F62141">
        <w:rPr>
          <w:lang w:val="lv-LV"/>
        </w:rPr>
        <w:t>M</w:t>
      </w:r>
      <w:r w:rsidRPr="00F62141">
        <w:t>ājas lapas saturam ir jāpielāgojas, nekropļojot tā</w:t>
      </w:r>
      <w:r w:rsidRPr="00F62141">
        <w:rPr>
          <w:lang w:val="lv-LV"/>
        </w:rPr>
        <w:t>s</w:t>
      </w:r>
      <w:r w:rsidRPr="00F62141">
        <w:t xml:space="preserve"> izskatu;</w:t>
      </w:r>
    </w:p>
    <w:p w:rsidR="00163E47" w:rsidRPr="00F62141" w:rsidRDefault="00163E47" w:rsidP="00163E47">
      <w:pPr>
        <w:pStyle w:val="ListParagraph"/>
        <w:ind w:left="0"/>
        <w:jc w:val="both"/>
      </w:pPr>
    </w:p>
    <w:p w:rsidR="00163E47" w:rsidRDefault="00163E47" w:rsidP="00163E47">
      <w:pPr>
        <w:pStyle w:val="ListParagraph"/>
        <w:widowControl w:val="0"/>
        <w:numPr>
          <w:ilvl w:val="2"/>
          <w:numId w:val="29"/>
        </w:numPr>
        <w:suppressAutoHyphens/>
        <w:ind w:left="1276" w:hanging="709"/>
        <w:contextualSpacing w:val="0"/>
        <w:jc w:val="both"/>
      </w:pPr>
      <w:r w:rsidRPr="00F62141">
        <w:t>Dizainā jāparedz iespēja mājas lapā iekļaut programm</w:t>
      </w:r>
      <w:r w:rsidRPr="00F62141">
        <w:rPr>
          <w:lang w:val="lv-LV"/>
        </w:rPr>
        <w:t>u</w:t>
      </w:r>
      <w:r w:rsidRPr="00F62141">
        <w:t xml:space="preserve"> sociālo tīklu (</w:t>
      </w:r>
      <w:r w:rsidRPr="00F62141">
        <w:rPr>
          <w:i/>
        </w:rPr>
        <w:t>YouTube, Facebook, Twitter, Linkedin</w:t>
      </w:r>
      <w:r w:rsidRPr="00F62141">
        <w:t>) integrāciju un izstrādāt personalizētus sīktēlus (icons), kas veidoti atbilstoši mājaslapas dizainam. Dažādi informācijas veidi (saite uz citu sadaļu, galerija, saite uz atvērumu utt.) tiek apzīmēti ar definētām un lietotājam saprotamām ikonām, kas konsekventi tiek izmantotas visā vietnes saturā, norādot uz līdzīga veida elementiem. Līdzīgi, ikonas ir jāizmanto arī dažādos mājas lapas elementos- ziņas nosūtīšana uz e-pastu, sociālo tīklu saites utt. Tāpat ar ikonām ir jāapzīmē rakstu, iepirkumu un informatīvo bloku kategorijas.</w:t>
      </w:r>
    </w:p>
    <w:p w:rsidR="00163E47" w:rsidRPr="00F62141" w:rsidRDefault="00163E47" w:rsidP="00163E47">
      <w:pPr>
        <w:pStyle w:val="ListParagraph"/>
        <w:ind w:left="1985" w:hanging="1985"/>
        <w:jc w:val="both"/>
      </w:pPr>
    </w:p>
    <w:p w:rsidR="00163E47" w:rsidRPr="00EC5486" w:rsidRDefault="00163E47" w:rsidP="00163E47">
      <w:pPr>
        <w:pStyle w:val="ListParagraph"/>
        <w:numPr>
          <w:ilvl w:val="0"/>
          <w:numId w:val="29"/>
        </w:numPr>
        <w:tabs>
          <w:tab w:val="left" w:pos="284"/>
        </w:tabs>
        <w:contextualSpacing w:val="0"/>
        <w:jc w:val="both"/>
        <w:rPr>
          <w:b/>
          <w:bCs/>
          <w:color w:val="000000"/>
        </w:rPr>
      </w:pPr>
      <w:r w:rsidRPr="00F62141">
        <w:rPr>
          <w:b/>
          <w:spacing w:val="-4"/>
        </w:rPr>
        <w:t>Mājaslapas SVS funkcijas</w:t>
      </w:r>
    </w:p>
    <w:p w:rsidR="00163E47" w:rsidRPr="00F62141" w:rsidRDefault="00163E47" w:rsidP="00163E47">
      <w:pPr>
        <w:pStyle w:val="ListParagraph"/>
        <w:ind w:left="851" w:hanging="1985"/>
        <w:jc w:val="both"/>
        <w:rPr>
          <w:b/>
          <w:bCs/>
          <w:color w:val="000000"/>
        </w:rPr>
      </w:pPr>
    </w:p>
    <w:p w:rsidR="00163E47" w:rsidRDefault="00163E47" w:rsidP="00163E47">
      <w:pPr>
        <w:pStyle w:val="ListParagraph"/>
        <w:widowControl w:val="0"/>
        <w:numPr>
          <w:ilvl w:val="1"/>
          <w:numId w:val="19"/>
        </w:numPr>
        <w:tabs>
          <w:tab w:val="left" w:pos="567"/>
        </w:tabs>
        <w:suppressAutoHyphens/>
        <w:ind w:hanging="1080"/>
        <w:contextualSpacing w:val="0"/>
        <w:jc w:val="both"/>
      </w:pPr>
      <w:r w:rsidRPr="00F62141">
        <w:t>Vietnes izveidei drīkst izmantot un pielāgot</w:t>
      </w:r>
      <w:r w:rsidRPr="00F62141">
        <w:rPr>
          <w:lang w:val="lv-LV"/>
        </w:rPr>
        <w:t xml:space="preserve"> arī</w:t>
      </w:r>
      <w:r w:rsidRPr="00F62141">
        <w:t xml:space="preserve"> Open Source SVS risinājum</w:t>
      </w:r>
      <w:r w:rsidRPr="00F62141">
        <w:rPr>
          <w:lang w:val="lv-LV"/>
        </w:rPr>
        <w:t>us.</w:t>
      </w:r>
    </w:p>
    <w:p w:rsidR="00163E47" w:rsidRDefault="00163E47" w:rsidP="00163E47">
      <w:pPr>
        <w:pStyle w:val="ListParagraph"/>
        <w:widowControl w:val="0"/>
        <w:numPr>
          <w:ilvl w:val="1"/>
          <w:numId w:val="19"/>
        </w:numPr>
        <w:tabs>
          <w:tab w:val="left" w:pos="567"/>
        </w:tabs>
        <w:suppressAutoHyphens/>
        <w:ind w:hanging="1080"/>
        <w:contextualSpacing w:val="0"/>
        <w:jc w:val="both"/>
      </w:pPr>
      <w:r w:rsidRPr="00EC5486">
        <w:rPr>
          <w:b/>
          <w:bCs/>
          <w:color w:val="000000"/>
        </w:rPr>
        <w:t xml:space="preserve">Valodas - </w:t>
      </w:r>
      <w:r w:rsidRPr="00EC5486">
        <w:rPr>
          <w:bCs/>
          <w:spacing w:val="-3"/>
        </w:rPr>
        <w:t xml:space="preserve">SVS lietotāja vide jānodrošina </w:t>
      </w:r>
      <w:r w:rsidRPr="00EC5486">
        <w:rPr>
          <w:bCs/>
          <w:spacing w:val="-3"/>
          <w:lang w:val="lv-LV"/>
        </w:rPr>
        <w:t>latviešu</w:t>
      </w:r>
      <w:r w:rsidRPr="00EC5486">
        <w:rPr>
          <w:bCs/>
          <w:spacing w:val="-3"/>
        </w:rPr>
        <w:t xml:space="preserve"> valodā</w:t>
      </w:r>
      <w:r w:rsidRPr="00EC5486">
        <w:rPr>
          <w:bCs/>
          <w:spacing w:val="-3"/>
          <w:lang w:val="lv-LV"/>
        </w:rPr>
        <w:t>.</w:t>
      </w:r>
    </w:p>
    <w:p w:rsidR="00163E47" w:rsidRPr="0001726D" w:rsidRDefault="00163E47" w:rsidP="00163E47">
      <w:pPr>
        <w:pStyle w:val="ListParagraph"/>
        <w:widowControl w:val="0"/>
        <w:numPr>
          <w:ilvl w:val="1"/>
          <w:numId w:val="19"/>
        </w:numPr>
        <w:tabs>
          <w:tab w:val="left" w:pos="567"/>
        </w:tabs>
        <w:suppressAutoHyphens/>
        <w:ind w:hanging="1080"/>
        <w:contextualSpacing w:val="0"/>
        <w:jc w:val="both"/>
      </w:pPr>
      <w:r w:rsidRPr="0001726D">
        <w:rPr>
          <w:b/>
          <w:bCs/>
          <w:color w:val="000000"/>
        </w:rPr>
        <w:t>Piekļuve:</w:t>
      </w:r>
    </w:p>
    <w:p w:rsidR="00163E47" w:rsidRPr="008B4BE2" w:rsidRDefault="00163E47" w:rsidP="00163E47">
      <w:pPr>
        <w:pStyle w:val="ListParagraph"/>
        <w:numPr>
          <w:ilvl w:val="2"/>
          <w:numId w:val="19"/>
        </w:numPr>
        <w:tabs>
          <w:tab w:val="left" w:pos="709"/>
          <w:tab w:val="left" w:pos="1276"/>
        </w:tabs>
        <w:ind w:left="1276" w:hanging="709"/>
        <w:contextualSpacing w:val="0"/>
        <w:jc w:val="both"/>
        <w:rPr>
          <w:bCs/>
          <w:spacing w:val="-3"/>
        </w:rPr>
      </w:pPr>
      <w:r w:rsidRPr="008B4BE2">
        <w:rPr>
          <w:bCs/>
          <w:spacing w:val="-3"/>
        </w:rPr>
        <w:t>Piekļuve SVS tiek nodrošināta pēc autorizācijas ar administratora piešķirtu lietotājvārdu un paroli;</w:t>
      </w:r>
    </w:p>
    <w:p w:rsidR="00163E47" w:rsidRDefault="00163E47" w:rsidP="00163E47">
      <w:pPr>
        <w:pStyle w:val="ListParagraph"/>
        <w:numPr>
          <w:ilvl w:val="2"/>
          <w:numId w:val="19"/>
        </w:numPr>
        <w:tabs>
          <w:tab w:val="left" w:pos="709"/>
          <w:tab w:val="left" w:pos="1276"/>
        </w:tabs>
        <w:ind w:left="1276" w:hanging="709"/>
        <w:contextualSpacing w:val="0"/>
        <w:jc w:val="both"/>
        <w:rPr>
          <w:bCs/>
          <w:spacing w:val="-3"/>
        </w:rPr>
      </w:pPr>
      <w:r w:rsidRPr="008B4BE2">
        <w:rPr>
          <w:bCs/>
          <w:spacing w:val="-3"/>
        </w:rPr>
        <w:t>Pēc 3 kļūdainām autorizācijām lietotāja pieeja tiek bloķēta un par to tiek nosūtīts e-pasts administratoram;</w:t>
      </w:r>
    </w:p>
    <w:p w:rsidR="00163E47" w:rsidRDefault="00163E47" w:rsidP="00163E47">
      <w:pPr>
        <w:pStyle w:val="ListParagraph"/>
        <w:numPr>
          <w:ilvl w:val="2"/>
          <w:numId w:val="19"/>
        </w:numPr>
        <w:tabs>
          <w:tab w:val="left" w:pos="709"/>
          <w:tab w:val="left" w:pos="1276"/>
        </w:tabs>
        <w:ind w:left="1276" w:hanging="709"/>
        <w:contextualSpacing w:val="0"/>
        <w:jc w:val="both"/>
        <w:rPr>
          <w:bCs/>
          <w:spacing w:val="-3"/>
        </w:rPr>
      </w:pPr>
      <w:r w:rsidRPr="00061564">
        <w:rPr>
          <w:bCs/>
          <w:spacing w:val="-3"/>
        </w:rPr>
        <w:t>Sistēmai jānodrošina pārbaude uz paroles sarežģītību;</w:t>
      </w:r>
    </w:p>
    <w:p w:rsidR="00163E47" w:rsidRPr="00061564" w:rsidRDefault="00163E47" w:rsidP="00163E47">
      <w:pPr>
        <w:pStyle w:val="ListParagraph"/>
        <w:numPr>
          <w:ilvl w:val="2"/>
          <w:numId w:val="19"/>
        </w:numPr>
        <w:tabs>
          <w:tab w:val="left" w:pos="709"/>
          <w:tab w:val="left" w:pos="1276"/>
        </w:tabs>
        <w:ind w:left="1276" w:hanging="709"/>
        <w:contextualSpacing w:val="0"/>
        <w:jc w:val="both"/>
        <w:rPr>
          <w:bCs/>
          <w:spacing w:val="-3"/>
        </w:rPr>
      </w:pPr>
      <w:r w:rsidRPr="00061564">
        <w:rPr>
          <w:bCs/>
        </w:rPr>
        <w:t>Parole ir vismaz astoņu zīmju kombinācija, kurā ietverti latīņu alfabēta mazie un lielie burti (a-z, A-Z), cipari (0, 1, 2, 3, 4, 5, 6, 7, 8, 9) un vismaz viens speciālais simbols (- = [ ] \ ; ‘ , . / ` ~ ! @ # $ % ^ &amp; * ( ) _ + { } | : ‘‘ &lt;&gt; ?).</w:t>
      </w:r>
    </w:p>
    <w:p w:rsidR="00163E47" w:rsidRPr="00F62141" w:rsidRDefault="00163E47" w:rsidP="00163E47">
      <w:pPr>
        <w:pStyle w:val="ListParagraph"/>
        <w:tabs>
          <w:tab w:val="left" w:pos="535"/>
        </w:tabs>
        <w:ind w:left="2694"/>
        <w:jc w:val="both"/>
        <w:rPr>
          <w:bCs/>
          <w:spacing w:val="-3"/>
        </w:rPr>
      </w:pPr>
    </w:p>
    <w:p w:rsidR="00163E47" w:rsidRPr="00F62141" w:rsidRDefault="00163E47" w:rsidP="00163E47">
      <w:pPr>
        <w:pStyle w:val="ListParagraph"/>
        <w:numPr>
          <w:ilvl w:val="1"/>
          <w:numId w:val="19"/>
        </w:numPr>
        <w:tabs>
          <w:tab w:val="left" w:pos="535"/>
          <w:tab w:val="left" w:pos="1701"/>
        </w:tabs>
        <w:ind w:hanging="1080"/>
        <w:contextualSpacing w:val="0"/>
        <w:jc w:val="both"/>
        <w:rPr>
          <w:bCs/>
          <w:spacing w:val="-3"/>
        </w:rPr>
      </w:pPr>
      <w:r w:rsidRPr="00F62141">
        <w:rPr>
          <w:b/>
          <w:bCs/>
          <w:color w:val="000000"/>
        </w:rPr>
        <w:t>Mājaslapas struktūras administrācija:</w:t>
      </w:r>
    </w:p>
    <w:p w:rsidR="00163E47" w:rsidRPr="00F62141" w:rsidRDefault="00163E47" w:rsidP="00163E47">
      <w:pPr>
        <w:pStyle w:val="ListParagraph"/>
        <w:numPr>
          <w:ilvl w:val="2"/>
          <w:numId w:val="19"/>
        </w:numPr>
        <w:tabs>
          <w:tab w:val="left" w:pos="535"/>
        </w:tabs>
        <w:ind w:left="1276" w:hanging="709"/>
        <w:contextualSpacing w:val="0"/>
        <w:jc w:val="both"/>
        <w:rPr>
          <w:bCs/>
          <w:spacing w:val="-3"/>
        </w:rPr>
      </w:pPr>
      <w:r w:rsidRPr="00F62141">
        <w:rPr>
          <w:bCs/>
          <w:spacing w:val="-3"/>
        </w:rPr>
        <w:t>Mājaslapā jānodrošina līdz 3 līmeņu dziļuma un neierobežota platuma struktūra;</w:t>
      </w:r>
    </w:p>
    <w:p w:rsidR="00163E47" w:rsidRPr="00F62141" w:rsidRDefault="00163E47" w:rsidP="00163E47">
      <w:pPr>
        <w:pStyle w:val="ListParagraph"/>
        <w:numPr>
          <w:ilvl w:val="2"/>
          <w:numId w:val="19"/>
        </w:numPr>
        <w:tabs>
          <w:tab w:val="left" w:pos="535"/>
        </w:tabs>
        <w:ind w:left="1276" w:hanging="709"/>
        <w:contextualSpacing w:val="0"/>
        <w:jc w:val="both"/>
        <w:rPr>
          <w:bCs/>
          <w:spacing w:val="-3"/>
        </w:rPr>
      </w:pPr>
      <w:r w:rsidRPr="00F62141">
        <w:rPr>
          <w:bCs/>
          <w:spacing w:val="-3"/>
        </w:rPr>
        <w:t>Jānodrošina mājaslapas struktūras administrēšanas funkcionalitāte ar iespējām veikt darbības jebkurā struktūras līmenī;</w:t>
      </w:r>
    </w:p>
    <w:p w:rsidR="00163E47" w:rsidRPr="00F62141" w:rsidRDefault="00163E47" w:rsidP="00163E47">
      <w:pPr>
        <w:pStyle w:val="ListParagraph"/>
        <w:numPr>
          <w:ilvl w:val="2"/>
          <w:numId w:val="19"/>
        </w:numPr>
        <w:tabs>
          <w:tab w:val="left" w:pos="535"/>
        </w:tabs>
        <w:ind w:left="1276" w:hanging="709"/>
        <w:contextualSpacing w:val="0"/>
        <w:jc w:val="both"/>
        <w:rPr>
          <w:bCs/>
          <w:spacing w:val="-3"/>
        </w:rPr>
      </w:pPr>
      <w:r w:rsidRPr="00F62141">
        <w:rPr>
          <w:bCs/>
          <w:spacing w:val="-3"/>
        </w:rPr>
        <w:t>Funkcionalitātei jābūt pieejamai bez programmēšanas zināšanām.</w:t>
      </w:r>
    </w:p>
    <w:p w:rsidR="00163E47" w:rsidRPr="00F62141" w:rsidRDefault="00163E47" w:rsidP="00163E47">
      <w:pPr>
        <w:pStyle w:val="ListParagraph"/>
        <w:tabs>
          <w:tab w:val="left" w:pos="535"/>
        </w:tabs>
        <w:ind w:left="1985" w:firstLine="196"/>
        <w:jc w:val="both"/>
        <w:rPr>
          <w:bCs/>
          <w:spacing w:val="-3"/>
        </w:rPr>
      </w:pPr>
    </w:p>
    <w:p w:rsidR="00163E47" w:rsidRPr="00F62141" w:rsidRDefault="00163E47" w:rsidP="00163E47">
      <w:pPr>
        <w:pStyle w:val="ListParagraph"/>
        <w:numPr>
          <w:ilvl w:val="1"/>
          <w:numId w:val="19"/>
        </w:numPr>
        <w:tabs>
          <w:tab w:val="left" w:pos="535"/>
          <w:tab w:val="left" w:pos="1560"/>
        </w:tabs>
        <w:ind w:hanging="938"/>
        <w:contextualSpacing w:val="0"/>
        <w:jc w:val="both"/>
        <w:rPr>
          <w:bCs/>
          <w:spacing w:val="-3"/>
        </w:rPr>
      </w:pPr>
      <w:r w:rsidRPr="00F62141">
        <w:rPr>
          <w:b/>
          <w:bCs/>
          <w:color w:val="000000"/>
        </w:rPr>
        <w:t>Satura administrēšanas iespējas:”</w:t>
      </w:r>
    </w:p>
    <w:p w:rsidR="00163E47" w:rsidRPr="00F62141" w:rsidRDefault="00163E47" w:rsidP="00163E47">
      <w:pPr>
        <w:pStyle w:val="ListParagraph"/>
        <w:numPr>
          <w:ilvl w:val="2"/>
          <w:numId w:val="19"/>
        </w:numPr>
        <w:tabs>
          <w:tab w:val="left" w:pos="535"/>
        </w:tabs>
        <w:ind w:left="1276" w:hanging="709"/>
        <w:contextualSpacing w:val="0"/>
        <w:jc w:val="both"/>
        <w:rPr>
          <w:bCs/>
          <w:spacing w:val="-3"/>
        </w:rPr>
      </w:pPr>
      <w:r w:rsidRPr="00F62141">
        <w:rPr>
          <w:spacing w:val="-3"/>
        </w:rPr>
        <w:t>Teksta ievadei jānodrošina vizuāls teksta redaktors (wysiwyg) ar iebūvētām funkcijām</w:t>
      </w:r>
      <w:r w:rsidRPr="00F62141">
        <w:rPr>
          <w:spacing w:val="-3"/>
          <w:lang w:val="lv-LV"/>
        </w:rPr>
        <w:t>:</w:t>
      </w:r>
    </w:p>
    <w:p w:rsidR="00163E47" w:rsidRPr="00F62141" w:rsidRDefault="00163E47" w:rsidP="00163E47">
      <w:pPr>
        <w:pStyle w:val="ListParagraph"/>
        <w:numPr>
          <w:ilvl w:val="3"/>
          <w:numId w:val="19"/>
        </w:numPr>
        <w:tabs>
          <w:tab w:val="left" w:pos="535"/>
        </w:tabs>
        <w:ind w:left="2127" w:hanging="851"/>
        <w:contextualSpacing w:val="0"/>
        <w:jc w:val="both"/>
        <w:rPr>
          <w:bCs/>
          <w:spacing w:val="-3"/>
        </w:rPr>
      </w:pPr>
      <w:r w:rsidRPr="00F62141">
        <w:rPr>
          <w:bCs/>
        </w:rPr>
        <w:t xml:space="preserve">formatēt tekstu </w:t>
      </w:r>
      <w:r w:rsidRPr="00F62141">
        <w:rPr>
          <w:bCs/>
          <w:i/>
        </w:rPr>
        <w:t>bold, italic, underline</w:t>
      </w:r>
      <w:r>
        <w:rPr>
          <w:bCs/>
          <w:i/>
          <w:lang w:val="lv-LV"/>
        </w:rPr>
        <w:t>;</w:t>
      </w:r>
    </w:p>
    <w:p w:rsidR="00163E47" w:rsidRPr="00F62141" w:rsidRDefault="00163E47" w:rsidP="00163E47">
      <w:pPr>
        <w:pStyle w:val="ListParagraph"/>
        <w:numPr>
          <w:ilvl w:val="3"/>
          <w:numId w:val="19"/>
        </w:numPr>
        <w:tabs>
          <w:tab w:val="left" w:pos="535"/>
        </w:tabs>
        <w:ind w:left="2127" w:hanging="851"/>
        <w:contextualSpacing w:val="0"/>
        <w:jc w:val="both"/>
        <w:rPr>
          <w:bCs/>
          <w:spacing w:val="-3"/>
        </w:rPr>
      </w:pPr>
      <w:r w:rsidRPr="00F62141">
        <w:rPr>
          <w:bCs/>
        </w:rPr>
        <w:t>veidot numurētu sarakstu un atzīmējumu (bulleted) sarakstu</w:t>
      </w:r>
      <w:r>
        <w:rPr>
          <w:bCs/>
          <w:lang w:val="lv-LV"/>
        </w:rPr>
        <w:t>;</w:t>
      </w:r>
    </w:p>
    <w:p w:rsidR="00163E47" w:rsidRPr="00F62141" w:rsidRDefault="00163E47" w:rsidP="00163E47">
      <w:pPr>
        <w:pStyle w:val="ListParagraph"/>
        <w:numPr>
          <w:ilvl w:val="3"/>
          <w:numId w:val="19"/>
        </w:numPr>
        <w:tabs>
          <w:tab w:val="left" w:pos="535"/>
        </w:tabs>
        <w:ind w:left="2127" w:hanging="851"/>
        <w:contextualSpacing w:val="0"/>
        <w:jc w:val="both"/>
        <w:rPr>
          <w:bCs/>
          <w:spacing w:val="-3"/>
        </w:rPr>
      </w:pPr>
      <w:r w:rsidRPr="00F62141">
        <w:rPr>
          <w:bCs/>
        </w:rPr>
        <w:t>veidot apakšvirsrakstus (h2) un apakšapakšvirsrakstus (h3)</w:t>
      </w:r>
      <w:r>
        <w:rPr>
          <w:bCs/>
          <w:lang w:val="lv-LV"/>
        </w:rPr>
        <w:t>;</w:t>
      </w:r>
    </w:p>
    <w:p w:rsidR="00163E47" w:rsidRPr="00F62141" w:rsidRDefault="00163E47" w:rsidP="00163E47">
      <w:pPr>
        <w:pStyle w:val="ListParagraph"/>
        <w:numPr>
          <w:ilvl w:val="3"/>
          <w:numId w:val="19"/>
        </w:numPr>
        <w:tabs>
          <w:tab w:val="left" w:pos="535"/>
        </w:tabs>
        <w:ind w:left="2127" w:hanging="851"/>
        <w:contextualSpacing w:val="0"/>
        <w:jc w:val="both"/>
        <w:rPr>
          <w:bCs/>
        </w:rPr>
      </w:pPr>
      <w:r w:rsidRPr="00F62141">
        <w:rPr>
          <w:bCs/>
        </w:rPr>
        <w:t xml:space="preserve">formatēt teksta izlīdzinājumu (centrēts teksts, izlīdzinājums pēc kreisās malas, labās malas, izlīdzināts pēc labās un kreisās); </w:t>
      </w:r>
    </w:p>
    <w:p w:rsidR="00163E47" w:rsidRPr="00F62141" w:rsidRDefault="00163E47" w:rsidP="00163E47">
      <w:pPr>
        <w:pStyle w:val="ListParagraph"/>
        <w:numPr>
          <w:ilvl w:val="3"/>
          <w:numId w:val="19"/>
        </w:numPr>
        <w:tabs>
          <w:tab w:val="left" w:pos="535"/>
        </w:tabs>
        <w:ind w:left="2127" w:hanging="851"/>
        <w:contextualSpacing w:val="0"/>
        <w:jc w:val="both"/>
        <w:rPr>
          <w:bCs/>
          <w:spacing w:val="-3"/>
        </w:rPr>
      </w:pPr>
      <w:r w:rsidRPr="00F62141">
        <w:rPr>
          <w:bCs/>
        </w:rPr>
        <w:t>saišu pievienošana</w:t>
      </w:r>
      <w:r>
        <w:rPr>
          <w:bCs/>
          <w:lang w:val="lv-LV"/>
        </w:rPr>
        <w:t>;</w:t>
      </w:r>
    </w:p>
    <w:p w:rsidR="00163E47" w:rsidRPr="00F62141" w:rsidRDefault="00163E47" w:rsidP="00163E47">
      <w:pPr>
        <w:pStyle w:val="ListParagraph"/>
        <w:numPr>
          <w:ilvl w:val="3"/>
          <w:numId w:val="19"/>
        </w:numPr>
        <w:tabs>
          <w:tab w:val="left" w:pos="535"/>
        </w:tabs>
        <w:ind w:left="2127" w:hanging="851"/>
        <w:contextualSpacing w:val="0"/>
        <w:jc w:val="both"/>
        <w:rPr>
          <w:bCs/>
        </w:rPr>
      </w:pPr>
      <w:r w:rsidRPr="00F62141">
        <w:rPr>
          <w:bCs/>
        </w:rPr>
        <w:t xml:space="preserve">iekopēt tekstu no citiem teksta redaktoriem un elektroniskiem informācijas resursiem, nesaglabājot avota formatējumu un automātiski formatējot tekstu atbilstoši mājaslapas dizainā paredzētajam stilam (tajā </w:t>
      </w:r>
      <w:r w:rsidRPr="00F62141">
        <w:rPr>
          <w:bCs/>
        </w:rPr>
        <w:lastRenderedPageBreak/>
        <w:t>skaitā, ja teksts tiek kopēts no MS Word, automātiski a</w:t>
      </w:r>
      <w:r>
        <w:rPr>
          <w:bCs/>
        </w:rPr>
        <w:t>ttīrīt no MS Word formatējuma);</w:t>
      </w:r>
    </w:p>
    <w:p w:rsidR="00163E47" w:rsidRDefault="00163E47" w:rsidP="00163E47">
      <w:pPr>
        <w:pStyle w:val="ListParagraph"/>
        <w:numPr>
          <w:ilvl w:val="3"/>
          <w:numId w:val="19"/>
        </w:numPr>
        <w:tabs>
          <w:tab w:val="left" w:pos="535"/>
        </w:tabs>
        <w:ind w:left="2127" w:hanging="851"/>
        <w:contextualSpacing w:val="0"/>
        <w:jc w:val="both"/>
        <w:rPr>
          <w:bCs/>
        </w:rPr>
      </w:pPr>
      <w:r w:rsidRPr="00F62141">
        <w:rPr>
          <w:bCs/>
        </w:rPr>
        <w:t xml:space="preserve"> Jābūt priekšapskates iespējai, kad raksts redzams tikai redaktoriem</w:t>
      </w:r>
      <w:r>
        <w:rPr>
          <w:bCs/>
          <w:lang w:val="lv-LV"/>
        </w:rPr>
        <w:t>.</w:t>
      </w:r>
      <w:r w:rsidRPr="00F62141">
        <w:rPr>
          <w:bCs/>
        </w:rPr>
        <w:t xml:space="preserve"> </w:t>
      </w:r>
    </w:p>
    <w:p w:rsidR="00163E47" w:rsidRPr="00F62141" w:rsidRDefault="00163E47" w:rsidP="00163E47">
      <w:pPr>
        <w:pStyle w:val="ListParagraph"/>
        <w:tabs>
          <w:tab w:val="left" w:pos="535"/>
        </w:tabs>
        <w:ind w:left="2127"/>
        <w:jc w:val="both"/>
        <w:rPr>
          <w:bCs/>
        </w:rPr>
      </w:pPr>
    </w:p>
    <w:p w:rsidR="00163E47" w:rsidRPr="00F62141" w:rsidRDefault="00163E47" w:rsidP="00163E47">
      <w:pPr>
        <w:pStyle w:val="ListParagraph"/>
        <w:numPr>
          <w:ilvl w:val="2"/>
          <w:numId w:val="19"/>
        </w:numPr>
        <w:tabs>
          <w:tab w:val="left" w:pos="535"/>
        </w:tabs>
        <w:ind w:left="1701" w:hanging="992"/>
        <w:contextualSpacing w:val="0"/>
        <w:jc w:val="both"/>
        <w:rPr>
          <w:bCs/>
        </w:rPr>
      </w:pPr>
      <w:r w:rsidRPr="00F62141">
        <w:rPr>
          <w:bCs/>
          <w:spacing w:val="-3"/>
        </w:rPr>
        <w:t>Tabulu ievade:</w:t>
      </w:r>
    </w:p>
    <w:p w:rsidR="00163E47" w:rsidRPr="00F62141" w:rsidRDefault="00163E47" w:rsidP="00163E47">
      <w:pPr>
        <w:pStyle w:val="ListParagraph"/>
        <w:numPr>
          <w:ilvl w:val="3"/>
          <w:numId w:val="19"/>
        </w:numPr>
        <w:tabs>
          <w:tab w:val="left" w:pos="535"/>
        </w:tabs>
        <w:ind w:left="2127" w:hanging="851"/>
        <w:contextualSpacing w:val="0"/>
        <w:jc w:val="both"/>
      </w:pPr>
      <w:r w:rsidRPr="00F62141">
        <w:t>jānodrošina tabulu izveide;</w:t>
      </w:r>
    </w:p>
    <w:p w:rsidR="00163E47" w:rsidRPr="00F62141" w:rsidRDefault="00163E47" w:rsidP="00163E47">
      <w:pPr>
        <w:pStyle w:val="ListParagraph"/>
        <w:numPr>
          <w:ilvl w:val="3"/>
          <w:numId w:val="19"/>
        </w:numPr>
        <w:tabs>
          <w:tab w:val="left" w:pos="535"/>
        </w:tabs>
        <w:ind w:left="2127" w:hanging="851"/>
        <w:contextualSpacing w:val="0"/>
        <w:jc w:val="both"/>
        <w:rPr>
          <w:bCs/>
        </w:rPr>
      </w:pPr>
      <w:r w:rsidRPr="00F62141">
        <w:rPr>
          <w:bCs/>
        </w:rPr>
        <w:t>jānodrošina tabulu kopēšana no citiem teksta redaktoriem un elektroniskiem informācijas resursiem;</w:t>
      </w:r>
    </w:p>
    <w:p w:rsidR="00163E47" w:rsidRPr="00F62141" w:rsidRDefault="00163E47" w:rsidP="00163E47">
      <w:pPr>
        <w:pStyle w:val="ListParagraph"/>
        <w:numPr>
          <w:ilvl w:val="3"/>
          <w:numId w:val="19"/>
        </w:numPr>
        <w:tabs>
          <w:tab w:val="left" w:pos="535"/>
        </w:tabs>
        <w:ind w:left="2127" w:hanging="851"/>
        <w:contextualSpacing w:val="0"/>
        <w:jc w:val="both"/>
        <w:rPr>
          <w:bCs/>
        </w:rPr>
      </w:pPr>
      <w:r w:rsidRPr="00F62141">
        <w:rPr>
          <w:bCs/>
        </w:rPr>
        <w:t>jānodrošina automātiska tabulu formatēšana atbilstoši mājaslapas dizainā paredzētajam stilam;</w:t>
      </w:r>
    </w:p>
    <w:p w:rsidR="00163E47" w:rsidRDefault="00163E47" w:rsidP="00163E47">
      <w:pPr>
        <w:pStyle w:val="ListParagraph"/>
        <w:numPr>
          <w:ilvl w:val="3"/>
          <w:numId w:val="19"/>
        </w:numPr>
        <w:tabs>
          <w:tab w:val="left" w:pos="535"/>
        </w:tabs>
        <w:ind w:left="2127" w:hanging="851"/>
        <w:contextualSpacing w:val="0"/>
        <w:jc w:val="both"/>
        <w:rPr>
          <w:bCs/>
        </w:rPr>
      </w:pPr>
      <w:r w:rsidRPr="00F62141">
        <w:rPr>
          <w:bCs/>
        </w:rPr>
        <w:t xml:space="preserve">formatēt teksta izlīdzinājumu (centrēts teksts, izlīdzinājums pēc kreisās malas, labās malas, izlīdzināts pēc labās un kreisās). </w:t>
      </w:r>
    </w:p>
    <w:p w:rsidR="00163E47" w:rsidRPr="00F62141" w:rsidRDefault="00163E47" w:rsidP="00163E47">
      <w:pPr>
        <w:pStyle w:val="ListParagraph"/>
        <w:tabs>
          <w:tab w:val="left" w:pos="535"/>
        </w:tabs>
        <w:ind w:left="2127"/>
        <w:jc w:val="both"/>
        <w:rPr>
          <w:bCs/>
        </w:rPr>
      </w:pPr>
    </w:p>
    <w:p w:rsidR="00163E47" w:rsidRPr="00F62141" w:rsidRDefault="00163E47" w:rsidP="00163E47">
      <w:pPr>
        <w:pStyle w:val="ListParagraph"/>
        <w:numPr>
          <w:ilvl w:val="2"/>
          <w:numId w:val="19"/>
        </w:numPr>
        <w:tabs>
          <w:tab w:val="left" w:pos="535"/>
        </w:tabs>
        <w:ind w:left="1843" w:hanging="1134"/>
        <w:contextualSpacing w:val="0"/>
        <w:jc w:val="both"/>
      </w:pPr>
      <w:r w:rsidRPr="00F62141">
        <w:t>Attēlu pievienošana:</w:t>
      </w:r>
    </w:p>
    <w:p w:rsidR="00163E47" w:rsidRPr="00F62141" w:rsidRDefault="00163E47" w:rsidP="00163E47">
      <w:pPr>
        <w:pStyle w:val="ListParagraph"/>
        <w:numPr>
          <w:ilvl w:val="3"/>
          <w:numId w:val="19"/>
        </w:numPr>
        <w:tabs>
          <w:tab w:val="left" w:pos="535"/>
        </w:tabs>
        <w:ind w:left="2127" w:hanging="851"/>
        <w:contextualSpacing w:val="0"/>
        <w:jc w:val="both"/>
        <w:rPr>
          <w:bCs/>
        </w:rPr>
      </w:pPr>
      <w:r w:rsidRPr="00F62141">
        <w:rPr>
          <w:bCs/>
        </w:rPr>
        <w:t>jānodrošina attēlu pievienošana;</w:t>
      </w:r>
    </w:p>
    <w:p w:rsidR="00163E47" w:rsidRPr="00F62141" w:rsidRDefault="00163E47" w:rsidP="00163E47">
      <w:pPr>
        <w:pStyle w:val="ListParagraph"/>
        <w:numPr>
          <w:ilvl w:val="3"/>
          <w:numId w:val="19"/>
        </w:numPr>
        <w:tabs>
          <w:tab w:val="left" w:pos="535"/>
        </w:tabs>
        <w:ind w:left="2127" w:hanging="851"/>
        <w:contextualSpacing w:val="0"/>
        <w:jc w:val="both"/>
        <w:rPr>
          <w:bCs/>
        </w:rPr>
      </w:pPr>
      <w:r w:rsidRPr="00F62141">
        <w:rPr>
          <w:bCs/>
        </w:rPr>
        <w:t>jānodrošina automātiska attēlu izmēra maiņa atbilstoši dizainā paredzētajam izmēram;</w:t>
      </w:r>
    </w:p>
    <w:p w:rsidR="00163E47" w:rsidRPr="00F62141" w:rsidRDefault="00163E47" w:rsidP="00163E47">
      <w:pPr>
        <w:pStyle w:val="ListParagraph"/>
        <w:numPr>
          <w:ilvl w:val="3"/>
          <w:numId w:val="19"/>
        </w:numPr>
        <w:tabs>
          <w:tab w:val="left" w:pos="535"/>
        </w:tabs>
        <w:ind w:left="2127" w:hanging="851"/>
        <w:contextualSpacing w:val="0"/>
        <w:jc w:val="both"/>
        <w:rPr>
          <w:bCs/>
        </w:rPr>
      </w:pPr>
      <w:r w:rsidRPr="00F62141">
        <w:rPr>
          <w:bCs/>
        </w:rPr>
        <w:t>jānodrošina iespēja pārlūkot un izvēlēties attēlu no attēliem, kas atrodas uz servera;</w:t>
      </w:r>
    </w:p>
    <w:p w:rsidR="00163E47" w:rsidRPr="00F62141" w:rsidRDefault="00163E47" w:rsidP="00163E47">
      <w:pPr>
        <w:pStyle w:val="ListParagraph"/>
        <w:numPr>
          <w:ilvl w:val="3"/>
          <w:numId w:val="19"/>
        </w:numPr>
        <w:tabs>
          <w:tab w:val="left" w:pos="535"/>
        </w:tabs>
        <w:ind w:left="2127" w:hanging="851"/>
        <w:contextualSpacing w:val="0"/>
        <w:jc w:val="both"/>
        <w:rPr>
          <w:bCs/>
        </w:rPr>
      </w:pPr>
      <w:r w:rsidRPr="00F62141">
        <w:rPr>
          <w:bCs/>
        </w:rPr>
        <w:t>jānodrošina teksta appludināšanas iespēja pēc labās vai kreisās puses (float);</w:t>
      </w:r>
    </w:p>
    <w:p w:rsidR="00163E47" w:rsidRPr="00F62141" w:rsidRDefault="00163E47" w:rsidP="00163E47">
      <w:pPr>
        <w:pStyle w:val="ListParagraph"/>
        <w:numPr>
          <w:ilvl w:val="3"/>
          <w:numId w:val="19"/>
        </w:numPr>
        <w:tabs>
          <w:tab w:val="left" w:pos="535"/>
        </w:tabs>
        <w:ind w:left="2127" w:hanging="851"/>
        <w:contextualSpacing w:val="0"/>
        <w:jc w:val="both"/>
        <w:rPr>
          <w:bCs/>
        </w:rPr>
      </w:pPr>
      <w:r w:rsidRPr="00F62141">
        <w:rPr>
          <w:bCs/>
        </w:rPr>
        <w:t>jānodrošina iespēja servera attēlus strukturēt mapēs;</w:t>
      </w:r>
    </w:p>
    <w:p w:rsidR="00163E47" w:rsidRDefault="00163E47" w:rsidP="00163E47">
      <w:pPr>
        <w:pStyle w:val="ListParagraph"/>
        <w:numPr>
          <w:ilvl w:val="3"/>
          <w:numId w:val="19"/>
        </w:numPr>
        <w:tabs>
          <w:tab w:val="left" w:pos="535"/>
        </w:tabs>
        <w:ind w:left="2127" w:hanging="851"/>
        <w:contextualSpacing w:val="0"/>
        <w:jc w:val="both"/>
        <w:rPr>
          <w:bCs/>
        </w:rPr>
      </w:pPr>
      <w:r w:rsidRPr="00F62141">
        <w:rPr>
          <w:bCs/>
        </w:rPr>
        <w:t>jānodrošina izvēlēties attēlu no personīgā informācijas nesēja.</w:t>
      </w:r>
    </w:p>
    <w:p w:rsidR="00163E47" w:rsidRPr="00F62141" w:rsidRDefault="00163E47" w:rsidP="00163E47">
      <w:pPr>
        <w:pStyle w:val="ListParagraph"/>
        <w:tabs>
          <w:tab w:val="left" w:pos="535"/>
        </w:tabs>
        <w:ind w:left="2694"/>
        <w:jc w:val="both"/>
        <w:rPr>
          <w:bCs/>
        </w:rPr>
      </w:pPr>
    </w:p>
    <w:p w:rsidR="00163E47" w:rsidRPr="00F62141" w:rsidRDefault="00163E47" w:rsidP="00163E47">
      <w:pPr>
        <w:pStyle w:val="ListParagraph"/>
        <w:numPr>
          <w:ilvl w:val="2"/>
          <w:numId w:val="19"/>
        </w:numPr>
        <w:tabs>
          <w:tab w:val="left" w:pos="535"/>
        </w:tabs>
        <w:ind w:left="1418" w:hanging="709"/>
        <w:contextualSpacing w:val="0"/>
        <w:jc w:val="both"/>
      </w:pPr>
      <w:r w:rsidRPr="00F62141">
        <w:t>Failu pievienošana:</w:t>
      </w:r>
    </w:p>
    <w:p w:rsidR="00163E47" w:rsidRPr="00F62141" w:rsidRDefault="00163E47" w:rsidP="00163E47">
      <w:pPr>
        <w:pStyle w:val="ListParagraph"/>
        <w:numPr>
          <w:ilvl w:val="3"/>
          <w:numId w:val="19"/>
        </w:numPr>
        <w:tabs>
          <w:tab w:val="left" w:pos="535"/>
          <w:tab w:val="left" w:pos="1985"/>
          <w:tab w:val="left" w:pos="2127"/>
        </w:tabs>
        <w:ind w:left="2127" w:hanging="851"/>
        <w:contextualSpacing w:val="0"/>
        <w:jc w:val="both"/>
        <w:rPr>
          <w:bCs/>
        </w:rPr>
      </w:pPr>
      <w:r w:rsidRPr="00F62141">
        <w:rPr>
          <w:bCs/>
        </w:rPr>
        <w:t>jānodrošina iespēja jebkurā vietā saturā ievietot failu lejupielādei kā saiti uz teksta;</w:t>
      </w:r>
    </w:p>
    <w:p w:rsidR="00163E47" w:rsidRPr="00F62141" w:rsidRDefault="00163E47" w:rsidP="00163E47">
      <w:pPr>
        <w:pStyle w:val="ListParagraph"/>
        <w:numPr>
          <w:ilvl w:val="3"/>
          <w:numId w:val="19"/>
        </w:numPr>
        <w:tabs>
          <w:tab w:val="left" w:pos="535"/>
          <w:tab w:val="left" w:pos="1985"/>
          <w:tab w:val="left" w:pos="2127"/>
        </w:tabs>
        <w:ind w:left="2127" w:hanging="851"/>
        <w:contextualSpacing w:val="0"/>
        <w:jc w:val="both"/>
        <w:rPr>
          <w:bCs/>
        </w:rPr>
      </w:pPr>
      <w:r w:rsidRPr="00F62141">
        <w:rPr>
          <w:lang w:val="lv-LV"/>
        </w:rPr>
        <w:t>a</w:t>
      </w:r>
      <w:r w:rsidRPr="00F62141">
        <w:t>ttēlu, dokumentu vizuālajam atainojumam rakstos, citās vietnes sadaļās jābūt nodefinētam pie dizaina izveides. Piemēram attēlu ziņu sadaļā ir iespējams ievietot tikai iepriekš noteiktos izmēros, kā visa raksta platumā utt. Tādejādi tiek saglabātas vietnes dizaina nianses arī pēc klienta patstāvīgas informācijas papildināšanas.</w:t>
      </w:r>
    </w:p>
    <w:p w:rsidR="00163E47" w:rsidRPr="00F62141" w:rsidRDefault="00163E47" w:rsidP="00163E47">
      <w:pPr>
        <w:pStyle w:val="ListParagraph"/>
        <w:tabs>
          <w:tab w:val="left" w:pos="535"/>
        </w:tabs>
        <w:ind w:left="1429"/>
        <w:jc w:val="both"/>
        <w:rPr>
          <w:bCs/>
        </w:rPr>
      </w:pPr>
    </w:p>
    <w:p w:rsidR="00163E47" w:rsidRPr="00F05E58" w:rsidRDefault="00163E47" w:rsidP="00163E47">
      <w:pPr>
        <w:pStyle w:val="ListParagraph"/>
        <w:numPr>
          <w:ilvl w:val="0"/>
          <w:numId w:val="19"/>
        </w:numPr>
        <w:tabs>
          <w:tab w:val="left" w:pos="426"/>
        </w:tabs>
        <w:contextualSpacing w:val="0"/>
        <w:jc w:val="both"/>
        <w:rPr>
          <w:b/>
          <w:bCs/>
        </w:rPr>
      </w:pPr>
      <w:r w:rsidRPr="006506EA">
        <w:rPr>
          <w:b/>
          <w:spacing w:val="-4"/>
          <w:lang w:val="lv-LV"/>
        </w:rPr>
        <w:t>M</w:t>
      </w:r>
      <w:r w:rsidRPr="006506EA">
        <w:rPr>
          <w:b/>
          <w:spacing w:val="-4"/>
        </w:rPr>
        <w:t>ājaslapas ieviešanas un izstrādes kalendārais plāns un nodevumi</w:t>
      </w:r>
    </w:p>
    <w:p w:rsidR="00163E47" w:rsidRPr="006506EA" w:rsidRDefault="00163E47" w:rsidP="00163E47">
      <w:pPr>
        <w:pStyle w:val="ListParagraph"/>
        <w:tabs>
          <w:tab w:val="left" w:pos="426"/>
        </w:tabs>
        <w:ind w:left="360"/>
        <w:jc w:val="both"/>
        <w:rPr>
          <w:b/>
          <w:bCs/>
        </w:rPr>
      </w:pPr>
    </w:p>
    <w:p w:rsidR="00163E47" w:rsidRPr="00F62141" w:rsidRDefault="00163E47" w:rsidP="00163E47">
      <w:pPr>
        <w:pStyle w:val="ListParagraph"/>
        <w:numPr>
          <w:ilvl w:val="1"/>
          <w:numId w:val="19"/>
        </w:numPr>
        <w:tabs>
          <w:tab w:val="left" w:pos="426"/>
          <w:tab w:val="left" w:pos="1560"/>
        </w:tabs>
        <w:ind w:left="426" w:hanging="426"/>
        <w:contextualSpacing w:val="0"/>
        <w:jc w:val="both"/>
        <w:rPr>
          <w:bCs/>
        </w:rPr>
      </w:pPr>
      <w:r w:rsidRPr="00F62141">
        <w:t xml:space="preserve">Pirms uzsākt darbu pie programmatūras izstrādes, jāveic dizaina, funkcionalitātes un ekrāna formas saskaņošana ar </w:t>
      </w:r>
      <w:r w:rsidRPr="00F62141">
        <w:rPr>
          <w:lang w:val="lv-LV"/>
        </w:rPr>
        <w:t>P</w:t>
      </w:r>
      <w:r w:rsidRPr="00F62141">
        <w:t>asūtītāju</w:t>
      </w:r>
      <w:r w:rsidRPr="00F62141">
        <w:rPr>
          <w:lang w:val="lv-LV"/>
        </w:rPr>
        <w:t>.</w:t>
      </w:r>
    </w:p>
    <w:p w:rsidR="00163E47" w:rsidRPr="00F62141" w:rsidRDefault="00163E47" w:rsidP="00163E47">
      <w:pPr>
        <w:pStyle w:val="ListParagraph"/>
        <w:numPr>
          <w:ilvl w:val="1"/>
          <w:numId w:val="19"/>
        </w:numPr>
        <w:tabs>
          <w:tab w:val="left" w:pos="426"/>
          <w:tab w:val="left" w:pos="1560"/>
        </w:tabs>
        <w:ind w:left="426" w:hanging="426"/>
        <w:contextualSpacing w:val="0"/>
        <w:jc w:val="both"/>
        <w:rPr>
          <w:bCs/>
        </w:rPr>
      </w:pPr>
      <w:r w:rsidRPr="00F62141">
        <w:rPr>
          <w:bCs/>
          <w:spacing w:val="-3"/>
        </w:rPr>
        <w:t xml:space="preserve">Pirms galējo rezultātu iesniegšanas un prezentācijas, mājas lapa testa režīmā uz izstrādātāja servera jāsagatavo ne vēlāk kā </w:t>
      </w:r>
      <w:r>
        <w:rPr>
          <w:bCs/>
          <w:spacing w:val="-3"/>
          <w:lang w:val="lv-LV"/>
        </w:rPr>
        <w:t>1,5</w:t>
      </w:r>
      <w:r w:rsidRPr="00F62141">
        <w:rPr>
          <w:bCs/>
          <w:spacing w:val="-3"/>
        </w:rPr>
        <w:t xml:space="preserve"> mēneš</w:t>
      </w:r>
      <w:r w:rsidRPr="00F62141">
        <w:rPr>
          <w:bCs/>
          <w:spacing w:val="-3"/>
          <w:lang w:val="lv-LV"/>
        </w:rPr>
        <w:t>a</w:t>
      </w:r>
      <w:r w:rsidRPr="00F62141">
        <w:rPr>
          <w:bCs/>
          <w:spacing w:val="-3"/>
        </w:rPr>
        <w:t xml:space="preserve"> laikā no līguma noslēgšanas brīža un jānodrošina piekļuve Pasūtītāja pārstāvim testēšanai. Konstatēto nepilnību gadījumā Izpildītājam tās jānovērš un jāizlabo līdz gala rezultātu iesniegšanai un prezentācijai;</w:t>
      </w:r>
    </w:p>
    <w:p w:rsidR="00163E47" w:rsidRPr="00F62141" w:rsidRDefault="00163E47" w:rsidP="00163E47">
      <w:pPr>
        <w:pStyle w:val="ListParagraph"/>
        <w:numPr>
          <w:ilvl w:val="1"/>
          <w:numId w:val="19"/>
        </w:numPr>
        <w:tabs>
          <w:tab w:val="left" w:pos="426"/>
          <w:tab w:val="left" w:pos="1560"/>
        </w:tabs>
        <w:ind w:left="426" w:hanging="426"/>
        <w:contextualSpacing w:val="0"/>
        <w:jc w:val="both"/>
        <w:rPr>
          <w:bCs/>
        </w:rPr>
      </w:pPr>
      <w:r w:rsidRPr="00F62141">
        <w:rPr>
          <w:bCs/>
          <w:spacing w:val="-3"/>
        </w:rPr>
        <w:t xml:space="preserve">Mājaslapas gala versijas iesniegšana un prezentācija – ne vēlāk kā </w:t>
      </w:r>
      <w:r>
        <w:rPr>
          <w:bCs/>
          <w:spacing w:val="-3"/>
          <w:lang w:val="lv-LV"/>
        </w:rPr>
        <w:t>1</w:t>
      </w:r>
      <w:r>
        <w:rPr>
          <w:bCs/>
          <w:spacing w:val="-3"/>
        </w:rPr>
        <w:t xml:space="preserve"> mēneša laika</w:t>
      </w:r>
      <w:r w:rsidRPr="00F62141">
        <w:rPr>
          <w:bCs/>
          <w:spacing w:val="-3"/>
        </w:rPr>
        <w:t xml:space="preserve"> no</w:t>
      </w:r>
      <w:r>
        <w:rPr>
          <w:bCs/>
          <w:spacing w:val="-3"/>
          <w:lang w:val="lv-LV"/>
        </w:rPr>
        <w:t xml:space="preserve"> mājas lapas </w:t>
      </w:r>
      <w:r w:rsidRPr="00F62141">
        <w:rPr>
          <w:bCs/>
          <w:spacing w:val="-3"/>
        </w:rPr>
        <w:t xml:space="preserve"> </w:t>
      </w:r>
      <w:r>
        <w:rPr>
          <w:bCs/>
          <w:spacing w:val="-3"/>
          <w:lang w:val="lv-LV"/>
        </w:rPr>
        <w:t>testa versijas saskaņošanas</w:t>
      </w:r>
      <w:r w:rsidRPr="00F62141">
        <w:rPr>
          <w:bCs/>
          <w:spacing w:val="-3"/>
        </w:rPr>
        <w:t>;</w:t>
      </w:r>
    </w:p>
    <w:p w:rsidR="00163E47" w:rsidRDefault="00163E47" w:rsidP="00163E47">
      <w:pPr>
        <w:pStyle w:val="ListParagraph"/>
        <w:numPr>
          <w:ilvl w:val="1"/>
          <w:numId w:val="19"/>
        </w:numPr>
        <w:tabs>
          <w:tab w:val="left" w:pos="426"/>
          <w:tab w:val="left" w:pos="1560"/>
        </w:tabs>
        <w:ind w:left="426" w:hanging="426"/>
        <w:contextualSpacing w:val="0"/>
        <w:jc w:val="both"/>
        <w:rPr>
          <w:bCs/>
          <w:spacing w:val="-3"/>
        </w:rPr>
      </w:pPr>
      <w:r w:rsidRPr="00F62141">
        <w:rPr>
          <w:bCs/>
          <w:spacing w:val="-3"/>
        </w:rPr>
        <w:t>Iesniedzot un prezentējot mājaslapas gala versiju, Pretendentam jāiesniedz:</w:t>
      </w:r>
    </w:p>
    <w:p w:rsidR="00163E47" w:rsidRPr="00F62141" w:rsidRDefault="00163E47" w:rsidP="00163E47">
      <w:pPr>
        <w:pStyle w:val="ListParagraph"/>
        <w:tabs>
          <w:tab w:val="left" w:pos="535"/>
        </w:tabs>
        <w:ind w:left="360" w:hanging="360"/>
        <w:jc w:val="both"/>
        <w:rPr>
          <w:bCs/>
          <w:spacing w:val="-3"/>
        </w:rPr>
      </w:pPr>
    </w:p>
    <w:p w:rsidR="00163E47" w:rsidRPr="00F62141" w:rsidRDefault="00163E47" w:rsidP="00163E47">
      <w:pPr>
        <w:pStyle w:val="ListParagraph"/>
        <w:numPr>
          <w:ilvl w:val="2"/>
          <w:numId w:val="19"/>
        </w:numPr>
        <w:tabs>
          <w:tab w:val="left" w:pos="535"/>
          <w:tab w:val="left" w:pos="993"/>
          <w:tab w:val="left" w:pos="1843"/>
          <w:tab w:val="left" w:pos="2268"/>
          <w:tab w:val="left" w:pos="2410"/>
        </w:tabs>
        <w:ind w:left="993" w:hanging="567"/>
        <w:contextualSpacing w:val="0"/>
        <w:jc w:val="both"/>
        <w:rPr>
          <w:bCs/>
          <w:spacing w:val="-3"/>
        </w:rPr>
      </w:pPr>
      <w:r w:rsidRPr="00F62141">
        <w:rPr>
          <w:bCs/>
          <w:spacing w:val="-3"/>
        </w:rPr>
        <w:t>mājaslapas SVS rokasgrāmatu latviešu valodā;</w:t>
      </w:r>
    </w:p>
    <w:p w:rsidR="00163E47" w:rsidRDefault="00163E47" w:rsidP="00163E47">
      <w:pPr>
        <w:pStyle w:val="ListParagraph"/>
        <w:numPr>
          <w:ilvl w:val="2"/>
          <w:numId w:val="19"/>
        </w:numPr>
        <w:tabs>
          <w:tab w:val="left" w:pos="535"/>
          <w:tab w:val="left" w:pos="993"/>
          <w:tab w:val="left" w:pos="1843"/>
          <w:tab w:val="left" w:pos="2268"/>
          <w:tab w:val="left" w:pos="2410"/>
        </w:tabs>
        <w:ind w:left="993" w:hanging="567"/>
        <w:contextualSpacing w:val="0"/>
        <w:jc w:val="both"/>
        <w:rPr>
          <w:bCs/>
          <w:spacing w:val="-3"/>
        </w:rPr>
      </w:pPr>
      <w:r w:rsidRPr="00F62141">
        <w:rPr>
          <w:bCs/>
          <w:spacing w:val="-3"/>
        </w:rPr>
        <w:t>funkcionalitātes testa rezultāti;</w:t>
      </w:r>
    </w:p>
    <w:p w:rsidR="00163E47" w:rsidRDefault="00163E47" w:rsidP="00163E47">
      <w:pPr>
        <w:pStyle w:val="ListParagraph"/>
        <w:numPr>
          <w:ilvl w:val="2"/>
          <w:numId w:val="19"/>
        </w:numPr>
        <w:tabs>
          <w:tab w:val="left" w:pos="535"/>
          <w:tab w:val="left" w:pos="993"/>
          <w:tab w:val="left" w:pos="1843"/>
          <w:tab w:val="left" w:pos="2268"/>
          <w:tab w:val="left" w:pos="2410"/>
        </w:tabs>
        <w:ind w:left="993" w:hanging="567"/>
        <w:contextualSpacing w:val="0"/>
        <w:jc w:val="both"/>
        <w:rPr>
          <w:bCs/>
          <w:spacing w:val="-3"/>
        </w:rPr>
      </w:pPr>
      <w:r w:rsidRPr="00F05E58">
        <w:rPr>
          <w:bCs/>
          <w:spacing w:val="-3"/>
        </w:rPr>
        <w:t>regresa testa rezultāti, lai, papildinot vai mainot lapas funkcionalitāti, varētu pārbaudīt, ka nav radušies defekti iepriekš izstrādātajā kodā;</w:t>
      </w:r>
    </w:p>
    <w:p w:rsidR="00163E47" w:rsidRPr="00F05E58" w:rsidRDefault="00163E47" w:rsidP="00163E47">
      <w:pPr>
        <w:pStyle w:val="ListParagraph"/>
        <w:numPr>
          <w:ilvl w:val="2"/>
          <w:numId w:val="19"/>
        </w:numPr>
        <w:tabs>
          <w:tab w:val="left" w:pos="535"/>
          <w:tab w:val="left" w:pos="993"/>
          <w:tab w:val="left" w:pos="1843"/>
          <w:tab w:val="left" w:pos="2268"/>
          <w:tab w:val="left" w:pos="2410"/>
        </w:tabs>
        <w:ind w:left="993" w:hanging="567"/>
        <w:contextualSpacing w:val="0"/>
        <w:jc w:val="both"/>
        <w:rPr>
          <w:bCs/>
          <w:spacing w:val="-3"/>
        </w:rPr>
      </w:pPr>
      <w:r w:rsidRPr="00F05E58">
        <w:rPr>
          <w:bCs/>
          <w:spacing w:val="-3"/>
        </w:rPr>
        <w:t xml:space="preserve">mājaslapa jānodod </w:t>
      </w:r>
      <w:r w:rsidRPr="00F05E58">
        <w:rPr>
          <w:bCs/>
          <w:spacing w:val="-3"/>
          <w:lang w:val="lv-LV"/>
        </w:rPr>
        <w:t>P</w:t>
      </w:r>
      <w:r w:rsidRPr="00F05E58">
        <w:rPr>
          <w:bCs/>
          <w:spacing w:val="-3"/>
        </w:rPr>
        <w:t>asūtītājam elektroniskā datu nesējā (zibatmiņā), kas satur mājas lapas kodu, datubāzi. Mājaslapas kods nedrīkst būt šifrēts vai saturēt šifrētus objektus</w:t>
      </w:r>
      <w:r w:rsidRPr="00F05E58">
        <w:rPr>
          <w:bCs/>
          <w:spacing w:val="-3"/>
          <w:lang w:val="lv-LV"/>
        </w:rPr>
        <w:t>.</w:t>
      </w:r>
      <w:r w:rsidRPr="00F05E58">
        <w:rPr>
          <w:bCs/>
          <w:spacing w:val="-3"/>
        </w:rPr>
        <w:t xml:space="preserve"> Nodotajam elektroniskajam materiālam jābūt pietiekamam, lai uzstādītu pilnībā strādājošu mājas lapu kādā no datu centriem;</w:t>
      </w:r>
    </w:p>
    <w:p w:rsidR="00163E47" w:rsidRPr="00F62141" w:rsidRDefault="00163E47" w:rsidP="00163E47">
      <w:pPr>
        <w:pStyle w:val="ListParagraph"/>
        <w:tabs>
          <w:tab w:val="left" w:pos="535"/>
          <w:tab w:val="left" w:pos="1134"/>
        </w:tabs>
        <w:ind w:left="993" w:hanging="567"/>
        <w:jc w:val="both"/>
        <w:rPr>
          <w:bCs/>
          <w:spacing w:val="-3"/>
        </w:rPr>
      </w:pPr>
    </w:p>
    <w:p w:rsidR="00163E47" w:rsidRPr="00F62141" w:rsidRDefault="00163E47" w:rsidP="00163E47">
      <w:pPr>
        <w:pStyle w:val="ListParagraph"/>
        <w:numPr>
          <w:ilvl w:val="1"/>
          <w:numId w:val="19"/>
        </w:numPr>
        <w:tabs>
          <w:tab w:val="left" w:pos="535"/>
          <w:tab w:val="left" w:pos="1701"/>
        </w:tabs>
        <w:ind w:left="567" w:hanging="567"/>
        <w:contextualSpacing w:val="0"/>
        <w:jc w:val="both"/>
        <w:rPr>
          <w:bCs/>
          <w:spacing w:val="-3"/>
        </w:rPr>
      </w:pPr>
      <w:r w:rsidRPr="00F62141">
        <w:rPr>
          <w:bCs/>
          <w:spacing w:val="-3"/>
        </w:rPr>
        <w:t xml:space="preserve">Izpildītājs veic mājas lapas darbības kļūdu novēršanu visā līguma darbības periodā. </w:t>
      </w:r>
    </w:p>
    <w:p w:rsidR="00163E47" w:rsidRPr="009A1F8F" w:rsidRDefault="00163E47" w:rsidP="00163E47">
      <w:pPr>
        <w:pStyle w:val="ListParagraph"/>
        <w:numPr>
          <w:ilvl w:val="1"/>
          <w:numId w:val="19"/>
        </w:numPr>
        <w:tabs>
          <w:tab w:val="left" w:pos="535"/>
          <w:tab w:val="left" w:pos="1701"/>
        </w:tabs>
        <w:ind w:left="567" w:hanging="567"/>
        <w:contextualSpacing w:val="0"/>
        <w:jc w:val="both"/>
        <w:rPr>
          <w:bCs/>
          <w:spacing w:val="-3"/>
        </w:rPr>
      </w:pPr>
      <w:r w:rsidRPr="009A1F8F">
        <w:rPr>
          <w:bCs/>
          <w:spacing w:val="-3"/>
        </w:rPr>
        <w:t>Mājaslapas izstrādātājam arī jāveic Pasūtītāja pārstāvju konsultācijas un mācības par izstrādāto sistēmu vismaz 10 h apjomā</w:t>
      </w:r>
      <w:r w:rsidRPr="009A1F8F">
        <w:rPr>
          <w:bCs/>
          <w:spacing w:val="-3"/>
          <w:lang w:val="lv-LV"/>
        </w:rPr>
        <w:t>.</w:t>
      </w:r>
    </w:p>
    <w:p w:rsidR="00163E47" w:rsidRDefault="00163E47" w:rsidP="00163E47">
      <w:pPr>
        <w:pStyle w:val="ListParagraph"/>
        <w:tabs>
          <w:tab w:val="left" w:pos="535"/>
        </w:tabs>
        <w:ind w:left="360" w:hanging="360"/>
        <w:jc w:val="both"/>
        <w:rPr>
          <w:bCs/>
        </w:rPr>
      </w:pPr>
    </w:p>
    <w:p w:rsidR="00BB02B0" w:rsidRPr="00F62141" w:rsidRDefault="00BB02B0" w:rsidP="00163E47">
      <w:pPr>
        <w:pStyle w:val="ListParagraph"/>
        <w:tabs>
          <w:tab w:val="left" w:pos="535"/>
        </w:tabs>
        <w:ind w:left="360" w:hanging="360"/>
        <w:jc w:val="both"/>
        <w:rPr>
          <w:bCs/>
        </w:rPr>
      </w:pPr>
    </w:p>
    <w:p w:rsidR="00163E47" w:rsidRPr="00F05E58" w:rsidRDefault="00163E47" w:rsidP="00163E47">
      <w:pPr>
        <w:pStyle w:val="ListParagraph"/>
        <w:numPr>
          <w:ilvl w:val="0"/>
          <w:numId w:val="19"/>
        </w:numPr>
        <w:tabs>
          <w:tab w:val="left" w:pos="535"/>
          <w:tab w:val="left" w:pos="993"/>
        </w:tabs>
        <w:contextualSpacing w:val="0"/>
        <w:jc w:val="both"/>
        <w:rPr>
          <w:b/>
          <w:bCs/>
        </w:rPr>
      </w:pPr>
      <w:r w:rsidRPr="00263AB8">
        <w:rPr>
          <w:b/>
        </w:rPr>
        <w:t>Mājaslapas uzturēšanas pakalpojumu nodrošināšana:</w:t>
      </w:r>
    </w:p>
    <w:p w:rsidR="00163E47" w:rsidRPr="00F05E58" w:rsidRDefault="00163E47" w:rsidP="00163E47">
      <w:pPr>
        <w:pStyle w:val="ListParagraph"/>
        <w:tabs>
          <w:tab w:val="left" w:pos="535"/>
          <w:tab w:val="left" w:pos="993"/>
        </w:tabs>
        <w:ind w:left="360"/>
        <w:jc w:val="both"/>
        <w:rPr>
          <w:b/>
          <w:bCs/>
        </w:rPr>
      </w:pPr>
    </w:p>
    <w:p w:rsidR="00163E47" w:rsidRPr="00F05E58" w:rsidRDefault="00163E47" w:rsidP="00163E47">
      <w:pPr>
        <w:pStyle w:val="ListParagraph"/>
        <w:numPr>
          <w:ilvl w:val="1"/>
          <w:numId w:val="19"/>
        </w:numPr>
        <w:tabs>
          <w:tab w:val="left" w:pos="535"/>
          <w:tab w:val="left" w:pos="1560"/>
        </w:tabs>
        <w:ind w:left="567" w:hanging="567"/>
        <w:contextualSpacing w:val="0"/>
        <w:jc w:val="both"/>
        <w:rPr>
          <w:bCs/>
        </w:rPr>
      </w:pPr>
      <w:r w:rsidRPr="00F62141">
        <w:rPr>
          <w:bCs/>
          <w:lang w:val="lv-LV"/>
        </w:rPr>
        <w:t>Izpildītājs nodrošina domēna iegādi un uzturēšanu.</w:t>
      </w:r>
    </w:p>
    <w:p w:rsidR="00163E47" w:rsidRPr="00F62141" w:rsidRDefault="00163E47" w:rsidP="00163E47">
      <w:pPr>
        <w:pStyle w:val="ListParagraph"/>
        <w:tabs>
          <w:tab w:val="left" w:pos="535"/>
          <w:tab w:val="left" w:pos="1560"/>
        </w:tabs>
        <w:ind w:left="0"/>
        <w:jc w:val="both"/>
        <w:rPr>
          <w:bCs/>
        </w:rPr>
      </w:pPr>
    </w:p>
    <w:p w:rsidR="00163E47" w:rsidRDefault="00163E47" w:rsidP="00163E47">
      <w:pPr>
        <w:pStyle w:val="ListParagraph"/>
        <w:numPr>
          <w:ilvl w:val="1"/>
          <w:numId w:val="19"/>
        </w:numPr>
        <w:tabs>
          <w:tab w:val="left" w:pos="535"/>
          <w:tab w:val="left" w:pos="1560"/>
        </w:tabs>
        <w:ind w:left="567" w:hanging="567"/>
        <w:contextualSpacing w:val="0"/>
        <w:jc w:val="both"/>
        <w:rPr>
          <w:bCs/>
        </w:rPr>
      </w:pPr>
      <w:r w:rsidRPr="00F62141">
        <w:rPr>
          <w:bCs/>
          <w:color w:val="000000"/>
        </w:rPr>
        <w:t>Izpildītājs nodrošina mājaslapas darbību uz stabila servera, kas atrodas mūsdienīgā datu centrā, t</w:t>
      </w:r>
      <w:r w:rsidRPr="00F62141">
        <w:rPr>
          <w:bCs/>
          <w:color w:val="000000"/>
          <w:lang w:val="lv-LV"/>
        </w:rPr>
        <w:t>iek nodrošināta mājas lapas</w:t>
      </w:r>
      <w:r w:rsidRPr="00F62141">
        <w:rPr>
          <w:bCs/>
          <w:color w:val="000000"/>
        </w:rPr>
        <w:t xml:space="preserve"> pieejamība internetā ne mazāk kā 99,98% (praktiski bez dīkstāves), un </w:t>
      </w:r>
      <w:r w:rsidRPr="00F62141">
        <w:rPr>
          <w:bCs/>
          <w:color w:val="000000"/>
          <w:lang w:val="lv-LV"/>
        </w:rPr>
        <w:t>mājas lapa ir</w:t>
      </w:r>
      <w:r w:rsidRPr="00F62141">
        <w:rPr>
          <w:bCs/>
          <w:color w:val="000000"/>
        </w:rPr>
        <w:t xml:space="preserve"> pieejam</w:t>
      </w:r>
      <w:r w:rsidRPr="00F62141">
        <w:rPr>
          <w:bCs/>
          <w:color w:val="000000"/>
          <w:lang w:val="lv-LV"/>
        </w:rPr>
        <w:t>a</w:t>
      </w:r>
      <w:r w:rsidRPr="00F62141">
        <w:rPr>
          <w:bCs/>
          <w:color w:val="000000"/>
        </w:rPr>
        <w:t xml:space="preserve"> no jebkuras valsts. Serverim ir jābūt pieslēgtam pie papildus rezerves barošanas avota (</w:t>
      </w:r>
      <w:r w:rsidRPr="00F62141">
        <w:rPr>
          <w:bCs/>
          <w:i/>
          <w:color w:val="000000"/>
        </w:rPr>
        <w:t>UPS; uninteractible power source</w:t>
      </w:r>
      <w:r w:rsidRPr="00F62141">
        <w:rPr>
          <w:bCs/>
          <w:color w:val="000000"/>
        </w:rPr>
        <w:t>) un jāatrodas kondicionētā telpā;</w:t>
      </w:r>
    </w:p>
    <w:p w:rsidR="00163E47" w:rsidRPr="00F05E58" w:rsidRDefault="00163E47" w:rsidP="00163E47">
      <w:pPr>
        <w:pStyle w:val="ListParagraph"/>
        <w:tabs>
          <w:tab w:val="left" w:pos="535"/>
          <w:tab w:val="left" w:pos="1560"/>
        </w:tabs>
        <w:ind w:left="0"/>
        <w:jc w:val="both"/>
        <w:rPr>
          <w:bCs/>
        </w:rPr>
      </w:pPr>
    </w:p>
    <w:p w:rsidR="00163E47" w:rsidRPr="00F05E58" w:rsidRDefault="00163E47" w:rsidP="00163E47">
      <w:pPr>
        <w:pStyle w:val="ListParagraph"/>
        <w:numPr>
          <w:ilvl w:val="1"/>
          <w:numId w:val="19"/>
        </w:numPr>
        <w:tabs>
          <w:tab w:val="left" w:pos="535"/>
          <w:tab w:val="left" w:pos="1560"/>
        </w:tabs>
        <w:ind w:left="567" w:hanging="567"/>
        <w:contextualSpacing w:val="0"/>
        <w:jc w:val="both"/>
        <w:rPr>
          <w:bCs/>
        </w:rPr>
      </w:pPr>
      <w:r w:rsidRPr="00F62141">
        <w:t>Izpildītājs nodrošina sistēmas kļūdu un funkcionalitātes kļūdu labojumus. Par sistēmas un funkcionalitātes kļūdu atzīstama jebkura nobīde no tehniskajā specifikācijā noteiktajām funkcionālajām un nefunkcionālajām prasībām</w:t>
      </w:r>
      <w:r w:rsidRPr="00F62141">
        <w:rPr>
          <w:lang w:val="lv-LV"/>
        </w:rPr>
        <w:t xml:space="preserve">. </w:t>
      </w:r>
      <w:r w:rsidRPr="00391599">
        <w:rPr>
          <w:lang w:val="lv-LV"/>
        </w:rPr>
        <w:t>Nobīdes no tehniskajā specifikācijā noteiktajām funkcionālajām un nefunkcionālajām prasībām ir iedalāmas:</w:t>
      </w:r>
    </w:p>
    <w:p w:rsidR="00163E47" w:rsidRPr="00391599" w:rsidRDefault="00163E47" w:rsidP="00163E47">
      <w:pPr>
        <w:pStyle w:val="ListParagraph"/>
        <w:tabs>
          <w:tab w:val="left" w:pos="535"/>
          <w:tab w:val="left" w:pos="1560"/>
        </w:tabs>
        <w:ind w:left="0"/>
        <w:jc w:val="both"/>
        <w:rPr>
          <w:bCs/>
        </w:rPr>
      </w:pPr>
    </w:p>
    <w:p w:rsidR="00163E47" w:rsidRPr="00F05E58" w:rsidRDefault="00163E47" w:rsidP="00163E47">
      <w:pPr>
        <w:pStyle w:val="ListParagraph"/>
        <w:numPr>
          <w:ilvl w:val="0"/>
          <w:numId w:val="22"/>
        </w:numPr>
        <w:tabs>
          <w:tab w:val="left" w:pos="535"/>
          <w:tab w:val="left" w:pos="993"/>
        </w:tabs>
        <w:ind w:left="567" w:firstLine="207"/>
        <w:contextualSpacing w:val="0"/>
        <w:jc w:val="both"/>
        <w:rPr>
          <w:bCs/>
        </w:rPr>
      </w:pPr>
      <w:r w:rsidRPr="00F62141">
        <w:rPr>
          <w:lang w:val="lv-LV"/>
        </w:rPr>
        <w:t>Avārija (Problēma izraisa pilnīgu mājas lapas apstāšanos, un/vai darbs nevar tikt turpināts.) – augstas prioritātes kļūda, kuru Izpildītājam jānovērš 24 stundu laikā, skaitot no brīža, kad „avārija” konstatēta.</w:t>
      </w:r>
    </w:p>
    <w:p w:rsidR="00163E47" w:rsidRPr="00F62141" w:rsidRDefault="00163E47" w:rsidP="00163E47">
      <w:pPr>
        <w:pStyle w:val="ListParagraph"/>
        <w:tabs>
          <w:tab w:val="left" w:pos="535"/>
          <w:tab w:val="left" w:pos="993"/>
        </w:tabs>
        <w:ind w:left="567"/>
        <w:jc w:val="both"/>
        <w:rPr>
          <w:bCs/>
        </w:rPr>
      </w:pPr>
    </w:p>
    <w:p w:rsidR="00163E47" w:rsidRPr="00F05E58" w:rsidRDefault="00163E47" w:rsidP="00163E47">
      <w:pPr>
        <w:pStyle w:val="ListParagraph"/>
        <w:numPr>
          <w:ilvl w:val="0"/>
          <w:numId w:val="22"/>
        </w:numPr>
        <w:tabs>
          <w:tab w:val="left" w:pos="535"/>
          <w:tab w:val="left" w:pos="993"/>
        </w:tabs>
        <w:ind w:left="567" w:firstLine="207"/>
        <w:contextualSpacing w:val="0"/>
        <w:jc w:val="both"/>
        <w:rPr>
          <w:bCs/>
        </w:rPr>
      </w:pPr>
      <w:r w:rsidRPr="00F62141">
        <w:rPr>
          <w:lang w:val="lv-LV"/>
        </w:rPr>
        <w:t>Kļūda, kuru nevar apiet (Problēma izraisa iekšēju mājas lapas kļūdu vai nekorektu darbību, kas izraisa lielus iespēju zudumus. Pasūtītājam nav zināms ieņemams problēmas apiešanas risinājums, tomēr ir iespēja darbu turpināt ierobežotā režīmā.) – augstas prioritātes kļūda, kuru Izpildītājam jānovērš 24 stundu laikā.</w:t>
      </w:r>
    </w:p>
    <w:p w:rsidR="00163E47" w:rsidRDefault="00163E47" w:rsidP="00163E47">
      <w:pPr>
        <w:pStyle w:val="ListParagraph"/>
        <w:rPr>
          <w:bCs/>
        </w:rPr>
      </w:pPr>
    </w:p>
    <w:p w:rsidR="00163E47" w:rsidRPr="00F62141" w:rsidRDefault="00163E47" w:rsidP="00163E47">
      <w:pPr>
        <w:pStyle w:val="ListParagraph"/>
        <w:tabs>
          <w:tab w:val="left" w:pos="535"/>
          <w:tab w:val="left" w:pos="993"/>
        </w:tabs>
        <w:jc w:val="both"/>
        <w:rPr>
          <w:bCs/>
        </w:rPr>
      </w:pPr>
    </w:p>
    <w:p w:rsidR="00163E47" w:rsidRDefault="00163E47" w:rsidP="00163E47">
      <w:pPr>
        <w:pStyle w:val="ListParagraph"/>
        <w:numPr>
          <w:ilvl w:val="0"/>
          <w:numId w:val="22"/>
        </w:numPr>
        <w:tabs>
          <w:tab w:val="left" w:pos="535"/>
          <w:tab w:val="left" w:pos="993"/>
        </w:tabs>
        <w:ind w:left="567" w:firstLine="207"/>
        <w:contextualSpacing w:val="0"/>
        <w:jc w:val="both"/>
        <w:rPr>
          <w:bCs/>
        </w:rPr>
      </w:pPr>
      <w:r w:rsidRPr="00F62141">
        <w:rPr>
          <w:lang w:val="lv-LV"/>
        </w:rPr>
        <w:t>Kļūda, kuru var apiet (Problēma izraisa minimālus iespēju zudumus. Ietekme uz mājas lapas darbību ir mazsvarīga / sagādā zināmas neērtības) – vispārējas prioritātes kļūda, kuru jānovērš 36 stundu laikā vai atsevišķi vienojoties ar Pasūtītāju.</w:t>
      </w:r>
    </w:p>
    <w:p w:rsidR="00163E47" w:rsidRDefault="00163E47" w:rsidP="00163E47">
      <w:pPr>
        <w:pStyle w:val="ListParagraph"/>
        <w:numPr>
          <w:ilvl w:val="0"/>
          <w:numId w:val="22"/>
        </w:numPr>
        <w:tabs>
          <w:tab w:val="left" w:pos="535"/>
          <w:tab w:val="left" w:pos="993"/>
        </w:tabs>
        <w:ind w:left="567" w:firstLine="207"/>
        <w:contextualSpacing w:val="0"/>
        <w:jc w:val="both"/>
        <w:rPr>
          <w:bCs/>
        </w:rPr>
      </w:pPr>
      <w:r w:rsidRPr="00F05E58">
        <w:rPr>
          <w:lang w:val="lv-LV"/>
        </w:rPr>
        <w:t>Neprecizitāte (Problēma neizraisa iespēju zudumus. Šādu pieteikumu raksturo iekšēja programmas kļūda vai nekorekta darbība, kuras ietekmi uz darba turpināšanu var neņemt vērā, kļūda / neprecizitāte produkta dokumentācijā) - vispārējas prioritātes kļūda, kuru jānovērš 5 stundu laikā vai atsevišķi vienojoties ar Pasūtītāju.</w:t>
      </w:r>
    </w:p>
    <w:p w:rsidR="00163E47" w:rsidRDefault="00163E47" w:rsidP="00163E47">
      <w:pPr>
        <w:pStyle w:val="ListParagraph"/>
        <w:numPr>
          <w:ilvl w:val="0"/>
          <w:numId w:val="22"/>
        </w:numPr>
        <w:tabs>
          <w:tab w:val="left" w:pos="535"/>
          <w:tab w:val="left" w:pos="993"/>
        </w:tabs>
        <w:ind w:left="567" w:firstLine="207"/>
        <w:contextualSpacing w:val="0"/>
        <w:jc w:val="both"/>
        <w:rPr>
          <w:bCs/>
        </w:rPr>
      </w:pPr>
      <w:r w:rsidRPr="00F05E58">
        <w:rPr>
          <w:bCs/>
          <w:lang w:val="lv-LV"/>
        </w:rPr>
        <w:t>Konsultācijas (Ir radusies kāda neskaidrība par mājaslapas darbību vai funkcionalitāti, izmantošanu, tehnisko apkalpošanu u.c.). Izpildītājam 24 darba stundu laikā no pieteikuma pieteikšanas jāsniedz Pasūtītājam atbilde uz konsultāciju pieprasījumu.</w:t>
      </w:r>
    </w:p>
    <w:p w:rsidR="00163E47" w:rsidRDefault="00163E47" w:rsidP="00163E47">
      <w:pPr>
        <w:pStyle w:val="ListParagraph"/>
        <w:tabs>
          <w:tab w:val="left" w:pos="535"/>
          <w:tab w:val="left" w:pos="993"/>
        </w:tabs>
        <w:ind w:left="567"/>
        <w:jc w:val="both"/>
        <w:rPr>
          <w:bCs/>
        </w:rPr>
      </w:pPr>
    </w:p>
    <w:p w:rsidR="00163E47" w:rsidRPr="00F05E58" w:rsidRDefault="00163E47" w:rsidP="00163E47">
      <w:pPr>
        <w:pStyle w:val="ListParagraph"/>
        <w:tabs>
          <w:tab w:val="left" w:pos="535"/>
          <w:tab w:val="left" w:pos="993"/>
        </w:tabs>
        <w:ind w:left="567"/>
        <w:jc w:val="both"/>
        <w:rPr>
          <w:bCs/>
        </w:rPr>
      </w:pPr>
      <w:r w:rsidRPr="00F05E58">
        <w:rPr>
          <w:bCs/>
          <w:lang w:val="lv-LV"/>
        </w:rPr>
        <w:t>Kļūdu un defektu novēršanas termiņi, pieprasījuma izmaiņu realizācijas termiņi attiecas uz darba dienu darba laikiem no 8:00 līdz 17:00 un stundas skaitāmas kā šāda darba laika stundas.</w:t>
      </w:r>
    </w:p>
    <w:p w:rsidR="00163E47" w:rsidRPr="00F62141" w:rsidRDefault="00163E47" w:rsidP="00163E47">
      <w:pPr>
        <w:pStyle w:val="ListParagraph"/>
        <w:tabs>
          <w:tab w:val="left" w:pos="535"/>
        </w:tabs>
        <w:jc w:val="both"/>
        <w:rPr>
          <w:bCs/>
        </w:rPr>
      </w:pPr>
    </w:p>
    <w:p w:rsidR="00163E47" w:rsidRPr="00F05E58" w:rsidRDefault="00163E47" w:rsidP="00163E47">
      <w:pPr>
        <w:pStyle w:val="ListParagraph"/>
        <w:numPr>
          <w:ilvl w:val="1"/>
          <w:numId w:val="19"/>
        </w:numPr>
        <w:tabs>
          <w:tab w:val="left" w:pos="535"/>
          <w:tab w:val="left" w:pos="567"/>
        </w:tabs>
        <w:ind w:left="567" w:hanging="567"/>
        <w:contextualSpacing w:val="0"/>
        <w:jc w:val="both"/>
        <w:rPr>
          <w:bCs/>
        </w:rPr>
      </w:pPr>
      <w:r w:rsidRPr="00F62141">
        <w:rPr>
          <w:lang w:val="lv-LV"/>
        </w:rPr>
        <w:t>Ar kļūdas vai defekta novēršanu tiek saprasts, ka kļūda ir novērsta un nav radījusi jaunas kļūdas. Izpildītājs nodrošina rezerves kopiju regulāru veidošanu (1 reizi nedēļā).</w:t>
      </w:r>
    </w:p>
    <w:p w:rsidR="00163E47" w:rsidRPr="00F62141" w:rsidRDefault="00163E47" w:rsidP="00163E47">
      <w:pPr>
        <w:pStyle w:val="ListParagraph"/>
        <w:tabs>
          <w:tab w:val="left" w:pos="535"/>
          <w:tab w:val="left" w:pos="567"/>
        </w:tabs>
        <w:ind w:left="567"/>
        <w:jc w:val="both"/>
        <w:rPr>
          <w:bCs/>
        </w:rPr>
      </w:pPr>
    </w:p>
    <w:p w:rsidR="00163E47" w:rsidRPr="00F05E58" w:rsidRDefault="00163E47" w:rsidP="00163E47">
      <w:pPr>
        <w:pStyle w:val="ListParagraph"/>
        <w:numPr>
          <w:ilvl w:val="1"/>
          <w:numId w:val="19"/>
        </w:numPr>
        <w:tabs>
          <w:tab w:val="left" w:pos="535"/>
          <w:tab w:val="left" w:pos="567"/>
        </w:tabs>
        <w:ind w:left="567" w:hanging="567"/>
        <w:contextualSpacing w:val="0"/>
        <w:jc w:val="both"/>
        <w:rPr>
          <w:bCs/>
        </w:rPr>
      </w:pPr>
      <w:r w:rsidRPr="00F62141">
        <w:rPr>
          <w:bCs/>
          <w:color w:val="000000"/>
        </w:rPr>
        <w:t>Izpildītājs nodrošina programmnodrošinājuma un pretvīrusu pr</w:t>
      </w:r>
      <w:r>
        <w:rPr>
          <w:bCs/>
          <w:color w:val="000000"/>
        </w:rPr>
        <w:t>ogrammas regulāru atjaunināšanu.</w:t>
      </w:r>
    </w:p>
    <w:p w:rsidR="00163E47" w:rsidRPr="00F62141" w:rsidRDefault="00163E47" w:rsidP="00163E47">
      <w:pPr>
        <w:pStyle w:val="ListParagraph"/>
        <w:tabs>
          <w:tab w:val="left" w:pos="535"/>
          <w:tab w:val="left" w:pos="567"/>
        </w:tabs>
        <w:ind w:left="0"/>
        <w:jc w:val="both"/>
        <w:rPr>
          <w:bCs/>
        </w:rPr>
      </w:pPr>
    </w:p>
    <w:p w:rsidR="00163E47" w:rsidRPr="00F05E58" w:rsidRDefault="00163E47" w:rsidP="00163E47">
      <w:pPr>
        <w:pStyle w:val="ListParagraph"/>
        <w:numPr>
          <w:ilvl w:val="1"/>
          <w:numId w:val="19"/>
        </w:numPr>
        <w:tabs>
          <w:tab w:val="left" w:pos="535"/>
          <w:tab w:val="left" w:pos="567"/>
        </w:tabs>
        <w:ind w:left="567" w:hanging="567"/>
        <w:contextualSpacing w:val="0"/>
        <w:jc w:val="both"/>
        <w:rPr>
          <w:bCs/>
        </w:rPr>
      </w:pPr>
      <w:r w:rsidRPr="00F62141">
        <w:lastRenderedPageBreak/>
        <w:t>Izpildītājs vienu reizi gadā veic mājas lapas pilnu drošības auditu – informatīvās sistēmas vājās vietas, tehniskās nepilnības u.c.;</w:t>
      </w:r>
    </w:p>
    <w:p w:rsidR="00163E47" w:rsidRPr="00F62141" w:rsidRDefault="00163E47" w:rsidP="00163E47">
      <w:pPr>
        <w:pStyle w:val="ListParagraph"/>
        <w:tabs>
          <w:tab w:val="left" w:pos="535"/>
          <w:tab w:val="left" w:pos="567"/>
        </w:tabs>
        <w:ind w:left="0"/>
        <w:jc w:val="both"/>
        <w:rPr>
          <w:bCs/>
        </w:rPr>
      </w:pPr>
    </w:p>
    <w:p w:rsidR="00163E47" w:rsidRPr="00F05E58" w:rsidRDefault="00163E47" w:rsidP="00163E47">
      <w:pPr>
        <w:pStyle w:val="ListParagraph"/>
        <w:numPr>
          <w:ilvl w:val="1"/>
          <w:numId w:val="19"/>
        </w:numPr>
        <w:tabs>
          <w:tab w:val="left" w:pos="535"/>
          <w:tab w:val="left" w:pos="567"/>
        </w:tabs>
        <w:ind w:left="567" w:hanging="567"/>
        <w:contextualSpacing w:val="0"/>
        <w:jc w:val="both"/>
        <w:rPr>
          <w:bCs/>
        </w:rPr>
      </w:pPr>
      <w:r w:rsidRPr="00F62141">
        <w:t>Mājaslapai ir jāspēj nodrošināt vismaz 200 vienlaicīgu lietotāju darbība be</w:t>
      </w:r>
      <w:r>
        <w:t>z manāmiem veiktspējas zudumiem.</w:t>
      </w:r>
    </w:p>
    <w:p w:rsidR="00163E47" w:rsidRPr="00F62141" w:rsidRDefault="00163E47" w:rsidP="00163E47">
      <w:pPr>
        <w:pStyle w:val="ListParagraph"/>
        <w:tabs>
          <w:tab w:val="left" w:pos="535"/>
          <w:tab w:val="left" w:pos="567"/>
        </w:tabs>
        <w:ind w:left="0"/>
        <w:jc w:val="both"/>
        <w:rPr>
          <w:bCs/>
        </w:rPr>
      </w:pPr>
    </w:p>
    <w:p w:rsidR="00163E47" w:rsidRPr="00F05E58" w:rsidRDefault="00163E47" w:rsidP="00163E47">
      <w:pPr>
        <w:pStyle w:val="ListParagraph"/>
        <w:numPr>
          <w:ilvl w:val="1"/>
          <w:numId w:val="19"/>
        </w:numPr>
        <w:tabs>
          <w:tab w:val="left" w:pos="535"/>
          <w:tab w:val="left" w:pos="567"/>
        </w:tabs>
        <w:ind w:left="567" w:hanging="567"/>
        <w:contextualSpacing w:val="0"/>
        <w:jc w:val="both"/>
        <w:rPr>
          <w:bCs/>
        </w:rPr>
      </w:pPr>
      <w:r w:rsidRPr="00F62141">
        <w:t xml:space="preserve">Mājaslapa ir jānodrošina pret tās darbības ļaunprātīgu traucēšanu (DDOS </w:t>
      </w:r>
      <w:r>
        <w:t>uzbrukums).</w:t>
      </w:r>
    </w:p>
    <w:p w:rsidR="00163E47" w:rsidRPr="00F62141" w:rsidRDefault="00163E47" w:rsidP="00163E47">
      <w:pPr>
        <w:pStyle w:val="ListParagraph"/>
        <w:tabs>
          <w:tab w:val="left" w:pos="535"/>
          <w:tab w:val="left" w:pos="567"/>
        </w:tabs>
        <w:ind w:left="0"/>
        <w:jc w:val="both"/>
        <w:rPr>
          <w:bCs/>
        </w:rPr>
      </w:pPr>
    </w:p>
    <w:p w:rsidR="00163E47" w:rsidRPr="00F05E58" w:rsidRDefault="00163E47" w:rsidP="00163E47">
      <w:pPr>
        <w:pStyle w:val="ListParagraph"/>
        <w:numPr>
          <w:ilvl w:val="1"/>
          <w:numId w:val="19"/>
        </w:numPr>
        <w:tabs>
          <w:tab w:val="left" w:pos="535"/>
          <w:tab w:val="left" w:pos="567"/>
        </w:tabs>
        <w:ind w:left="567" w:hanging="567"/>
        <w:contextualSpacing w:val="0"/>
        <w:jc w:val="both"/>
        <w:rPr>
          <w:bCs/>
        </w:rPr>
      </w:pPr>
      <w:r w:rsidRPr="00F62141">
        <w:t xml:space="preserve">Izpildītājs sniedz telefoniskas </w:t>
      </w:r>
      <w:r>
        <w:t>konsultācijas, kas nepārsniedz 5</w:t>
      </w:r>
      <w:r w:rsidRPr="00F62141">
        <w:t xml:space="preserve"> h mēnesī.</w:t>
      </w:r>
    </w:p>
    <w:p w:rsidR="00163E47" w:rsidRPr="008F259D" w:rsidRDefault="00163E47" w:rsidP="00163E47">
      <w:pPr>
        <w:pStyle w:val="ListParagraph"/>
        <w:tabs>
          <w:tab w:val="left" w:pos="535"/>
          <w:tab w:val="left" w:pos="567"/>
        </w:tabs>
        <w:ind w:left="0"/>
        <w:jc w:val="both"/>
        <w:rPr>
          <w:bCs/>
        </w:rPr>
      </w:pPr>
    </w:p>
    <w:p w:rsidR="00163E47" w:rsidRPr="00F05E58" w:rsidRDefault="00163E47" w:rsidP="00163E47">
      <w:pPr>
        <w:pStyle w:val="ListParagraph"/>
        <w:numPr>
          <w:ilvl w:val="1"/>
          <w:numId w:val="19"/>
        </w:numPr>
        <w:tabs>
          <w:tab w:val="left" w:pos="535"/>
          <w:tab w:val="left" w:pos="567"/>
          <w:tab w:val="left" w:pos="1843"/>
        </w:tabs>
        <w:ind w:left="567" w:hanging="567"/>
        <w:contextualSpacing w:val="0"/>
        <w:jc w:val="both"/>
        <w:rPr>
          <w:bCs/>
        </w:rPr>
      </w:pPr>
      <w:r w:rsidRPr="008F259D">
        <w:rPr>
          <w:bCs/>
          <w:color w:val="000000"/>
        </w:rPr>
        <w:t xml:space="preserve">Izpildītājs nodrošina mājas </w:t>
      </w:r>
      <w:r w:rsidRPr="008A0B64">
        <w:rPr>
          <w:bCs/>
          <w:color w:val="000000"/>
        </w:rPr>
        <w:t>lapas uzturēšanu (</w:t>
      </w:r>
      <w:r w:rsidRPr="008F259D">
        <w:rPr>
          <w:bCs/>
          <w:color w:val="000000"/>
        </w:rPr>
        <w:t xml:space="preserve">mājaslapas izvietošanu uz servera un tās pieejamības nodrošināšanu). </w:t>
      </w:r>
      <w:r w:rsidRPr="008F259D">
        <w:rPr>
          <w:bCs/>
          <w:color w:val="000000"/>
          <w:lang w:val="lv-LV"/>
        </w:rPr>
        <w:t xml:space="preserve">Kopējais pakalpojuma līguma (mājas lapas izstrāde un uzturēšana) termiņš ir </w:t>
      </w:r>
      <w:r w:rsidRPr="008F259D">
        <w:rPr>
          <w:bCs/>
          <w:color w:val="000000"/>
        </w:rPr>
        <w:t>5 (piec</w:t>
      </w:r>
      <w:r w:rsidRPr="008F259D">
        <w:rPr>
          <w:bCs/>
          <w:color w:val="000000"/>
          <w:lang w:val="lv-LV"/>
        </w:rPr>
        <w:t>i</w:t>
      </w:r>
      <w:r w:rsidRPr="008F259D">
        <w:rPr>
          <w:bCs/>
          <w:color w:val="000000"/>
        </w:rPr>
        <w:t>) gadus pēc līguma noslēgšanas.</w:t>
      </w:r>
      <w:r w:rsidRPr="008F259D">
        <w:rPr>
          <w:bCs/>
          <w:color w:val="000000"/>
          <w:lang w:val="lv-LV"/>
        </w:rPr>
        <w:t xml:space="preserve"> </w:t>
      </w:r>
      <w:r>
        <w:rPr>
          <w:bCs/>
          <w:color w:val="000000"/>
          <w:lang w:val="lv-LV"/>
        </w:rPr>
        <w:t xml:space="preserve">Pēc minētā termiņa, </w:t>
      </w:r>
      <w:r>
        <w:t>Izpildītājs pēc Pasūtītāja pieprasījuma pārvieto mājaslapu uz Pasūtītāja izvēlētiem resursiem.</w:t>
      </w:r>
    </w:p>
    <w:p w:rsidR="00163E47" w:rsidRPr="008F259D" w:rsidRDefault="00163E47" w:rsidP="00163E47">
      <w:pPr>
        <w:pStyle w:val="ListParagraph"/>
        <w:tabs>
          <w:tab w:val="left" w:pos="535"/>
          <w:tab w:val="left" w:pos="567"/>
          <w:tab w:val="left" w:pos="1843"/>
        </w:tabs>
        <w:ind w:left="0"/>
        <w:jc w:val="both"/>
        <w:rPr>
          <w:bCs/>
        </w:rPr>
      </w:pPr>
    </w:p>
    <w:p w:rsidR="00163E47" w:rsidRPr="00F62141" w:rsidRDefault="00163E47" w:rsidP="00163E47">
      <w:pPr>
        <w:pStyle w:val="ListParagraph"/>
        <w:numPr>
          <w:ilvl w:val="1"/>
          <w:numId w:val="19"/>
        </w:numPr>
        <w:tabs>
          <w:tab w:val="left" w:pos="535"/>
          <w:tab w:val="left" w:pos="567"/>
          <w:tab w:val="left" w:pos="1701"/>
        </w:tabs>
        <w:ind w:left="567" w:hanging="567"/>
        <w:contextualSpacing w:val="0"/>
        <w:jc w:val="both"/>
        <w:rPr>
          <w:bCs/>
          <w:color w:val="000000"/>
        </w:rPr>
      </w:pPr>
      <w:r>
        <w:t>Izpildītājs nodrošina mājaslapas, datu bāzes un citu mājaslapas darbībai nepieciešamo datņu rezerves kopēšanu 1 reizi diennaktī. Izpildītājs nodod Pasūtītājam rezerves kopijas, kas ir izveidotas katra mēneša pēdējā datumā, 1 nedēļas laikā no to izveides brīža.</w:t>
      </w:r>
    </w:p>
    <w:p w:rsidR="00163E47" w:rsidRPr="00F62141" w:rsidRDefault="00163E47" w:rsidP="00163E47">
      <w:pPr>
        <w:pStyle w:val="ListParagraph"/>
        <w:tabs>
          <w:tab w:val="left" w:pos="535"/>
        </w:tabs>
        <w:ind w:left="1564"/>
        <w:jc w:val="both"/>
        <w:rPr>
          <w:bCs/>
        </w:rPr>
      </w:pPr>
    </w:p>
    <w:p w:rsidR="00163E47" w:rsidRPr="00F62141" w:rsidRDefault="00163E47" w:rsidP="00163E47">
      <w:pPr>
        <w:pStyle w:val="ListParagraph"/>
        <w:ind w:left="0"/>
        <w:rPr>
          <w:lang w:val="lv-LV"/>
        </w:rPr>
      </w:pPr>
    </w:p>
    <w:p w:rsidR="00723321" w:rsidRPr="001F717B" w:rsidRDefault="00723321" w:rsidP="0041052E">
      <w:pPr>
        <w:jc w:val="right"/>
        <w:rPr>
          <w:b/>
        </w:rPr>
      </w:pPr>
    </w:p>
    <w:p w:rsidR="00093C26" w:rsidRDefault="00093C26">
      <w:pPr>
        <w:rPr>
          <w:b/>
        </w:rPr>
      </w:pPr>
      <w:r>
        <w:rPr>
          <w:b/>
        </w:rPr>
        <w:br w:type="page"/>
      </w:r>
    </w:p>
    <w:p w:rsidR="004966A9" w:rsidRDefault="00F56430" w:rsidP="0041052E">
      <w:pPr>
        <w:jc w:val="right"/>
        <w:rPr>
          <w:b/>
        </w:rPr>
      </w:pPr>
      <w:r w:rsidRPr="001F717B">
        <w:rPr>
          <w:b/>
        </w:rPr>
        <w:lastRenderedPageBreak/>
        <w:t xml:space="preserve">Nolikuma </w:t>
      </w:r>
      <w:r w:rsidR="004966A9" w:rsidRPr="001F717B">
        <w:rPr>
          <w:b/>
        </w:rPr>
        <w:t>2.pielikums</w:t>
      </w:r>
    </w:p>
    <w:p w:rsidR="00C200D9" w:rsidRDefault="00C200D9" w:rsidP="0041052E">
      <w:pPr>
        <w:jc w:val="right"/>
        <w:rPr>
          <w:b/>
        </w:rPr>
      </w:pPr>
    </w:p>
    <w:p w:rsidR="00C200D9" w:rsidRPr="001F717B" w:rsidRDefault="00C200D9" w:rsidP="0041052E">
      <w:pPr>
        <w:jc w:val="right"/>
        <w:rPr>
          <w:b/>
        </w:rPr>
      </w:pPr>
    </w:p>
    <w:p w:rsidR="00C200D9" w:rsidRPr="001F717B" w:rsidRDefault="00C200D9" w:rsidP="00C200D9">
      <w:pPr>
        <w:spacing w:after="60"/>
        <w:jc w:val="center"/>
        <w:rPr>
          <w:b/>
        </w:rPr>
      </w:pPr>
      <w:r w:rsidRPr="001F717B">
        <w:rPr>
          <w:b/>
        </w:rPr>
        <w:t>Pieteikums dalībai iepirkumā</w:t>
      </w:r>
      <w:r w:rsidRPr="001F717B">
        <w:rPr>
          <w:rStyle w:val="FootnoteReference"/>
          <w:b/>
        </w:rPr>
        <w:footnoteReference w:id="2"/>
      </w:r>
    </w:p>
    <w:p w:rsidR="00C200D9" w:rsidRPr="001F717B" w:rsidRDefault="00C200D9" w:rsidP="00C200D9">
      <w:pPr>
        <w:spacing w:after="60"/>
      </w:pPr>
    </w:p>
    <w:p w:rsidR="00C200D9" w:rsidRPr="001F717B" w:rsidRDefault="00C200D9" w:rsidP="00C200D9">
      <w:pPr>
        <w:keepNext/>
        <w:rPr>
          <w:b/>
        </w:rPr>
      </w:pPr>
      <w:r w:rsidRPr="001F717B">
        <w:rPr>
          <w:b/>
        </w:rPr>
        <w:t>Vieta, datums: _________________</w:t>
      </w:r>
    </w:p>
    <w:p w:rsidR="00C200D9" w:rsidRPr="001F717B" w:rsidRDefault="00C200D9" w:rsidP="00C200D9">
      <w:pPr>
        <w:keepNext/>
        <w:rPr>
          <w:b/>
        </w:rPr>
      </w:pPr>
    </w:p>
    <w:p w:rsidR="00C200D9" w:rsidRPr="001F717B" w:rsidRDefault="00C200D9" w:rsidP="00C200D9">
      <w:pPr>
        <w:keepNext/>
        <w:tabs>
          <w:tab w:val="left" w:pos="1418"/>
        </w:tabs>
        <w:rPr>
          <w:bCs/>
        </w:rPr>
      </w:pPr>
      <w:r w:rsidRPr="001F717B">
        <w:rPr>
          <w:b/>
        </w:rPr>
        <w:t xml:space="preserve">Pasūtītājs: </w:t>
      </w:r>
      <w:r w:rsidRPr="001F717B">
        <w:rPr>
          <w:bCs/>
        </w:rPr>
        <w:t>Vides aizsardzības un reģionālās attīstības ministrija</w:t>
      </w:r>
    </w:p>
    <w:p w:rsidR="00C200D9" w:rsidRPr="001F717B" w:rsidRDefault="00C200D9" w:rsidP="00C200D9">
      <w:pPr>
        <w:keepNext/>
        <w:ind w:left="1260"/>
        <w:rPr>
          <w:bCs/>
        </w:rPr>
      </w:pPr>
      <w:r w:rsidRPr="001F717B">
        <w:rPr>
          <w:bCs/>
        </w:rPr>
        <w:t xml:space="preserve">Reģ.Nr. </w:t>
      </w:r>
      <w:r w:rsidRPr="001F717B">
        <w:t>90000028508</w:t>
      </w:r>
    </w:p>
    <w:p w:rsidR="00C200D9" w:rsidRPr="001F717B" w:rsidRDefault="00C200D9" w:rsidP="00C200D9">
      <w:pPr>
        <w:keepNext/>
        <w:ind w:left="1260"/>
        <w:rPr>
          <w:bCs/>
        </w:rPr>
      </w:pPr>
      <w:r w:rsidRPr="001F717B">
        <w:rPr>
          <w:bCs/>
        </w:rPr>
        <w:t>Peldu iela 25</w:t>
      </w:r>
    </w:p>
    <w:p w:rsidR="00C200D9" w:rsidRPr="001F717B" w:rsidRDefault="00C200D9" w:rsidP="00C200D9">
      <w:pPr>
        <w:keepNext/>
        <w:ind w:left="1260"/>
        <w:rPr>
          <w:bCs/>
        </w:rPr>
      </w:pPr>
      <w:r w:rsidRPr="001F717B">
        <w:rPr>
          <w:bCs/>
        </w:rPr>
        <w:t>Rīga, LV 1494</w:t>
      </w:r>
    </w:p>
    <w:p w:rsidR="00C200D9" w:rsidRPr="001F717B" w:rsidRDefault="00C200D9" w:rsidP="00C200D9">
      <w:pPr>
        <w:rPr>
          <w:b/>
        </w:rPr>
      </w:pPr>
    </w:p>
    <w:p w:rsidR="00C200D9" w:rsidRPr="001F717B" w:rsidRDefault="00C200D9" w:rsidP="00C200D9">
      <w:pPr>
        <w:keepNext/>
        <w:tabs>
          <w:tab w:val="num" w:pos="540"/>
          <w:tab w:val="num" w:pos="720"/>
        </w:tabs>
      </w:pPr>
      <w:r w:rsidRPr="001F717B">
        <w:rPr>
          <w:b/>
        </w:rPr>
        <w:t>Iepirkuma identifikācijas numurs:</w:t>
      </w:r>
      <w:r w:rsidR="00E477A9">
        <w:rPr>
          <w:b/>
        </w:rPr>
        <w:t xml:space="preserve"> VARAM 2018/</w:t>
      </w:r>
      <w:r w:rsidR="00E54090">
        <w:rPr>
          <w:b/>
        </w:rPr>
        <w:t>1</w:t>
      </w:r>
      <w:r w:rsidR="004E0883">
        <w:rPr>
          <w:b/>
        </w:rPr>
        <w:t>7</w:t>
      </w:r>
    </w:p>
    <w:p w:rsidR="00C200D9" w:rsidRPr="001F717B" w:rsidRDefault="00C200D9" w:rsidP="00C200D9">
      <w:pPr>
        <w:pStyle w:val="BodyText3"/>
        <w:spacing w:before="120"/>
        <w:rPr>
          <w:b/>
          <w:bCs/>
          <w:sz w:val="24"/>
          <w:szCs w:val="24"/>
        </w:rPr>
      </w:pPr>
      <w:r w:rsidRPr="001F717B">
        <w:rPr>
          <w:b/>
          <w:bCs/>
          <w:sz w:val="24"/>
          <w:szCs w:val="24"/>
        </w:rPr>
        <w:t>Iepirkuma priekšmets</w:t>
      </w:r>
      <w:r w:rsidR="00E477A9" w:rsidRPr="001F717B" w:rsidDel="00E477A9">
        <w:rPr>
          <w:b/>
          <w:bCs/>
          <w:sz w:val="24"/>
          <w:szCs w:val="24"/>
        </w:rPr>
        <w:t xml:space="preserve"> </w:t>
      </w:r>
    </w:p>
    <w:p w:rsidR="00C200D9" w:rsidRPr="001F717B" w:rsidRDefault="00C200D9" w:rsidP="00C200D9">
      <w:pPr>
        <w:keepNext/>
        <w:outlineLvl w:val="0"/>
        <w:rPr>
          <w:b/>
        </w:rPr>
      </w:pPr>
      <w:bookmarkStart w:id="47" w:name="_Toc59188062"/>
      <w:bookmarkStart w:id="48" w:name="_Toc59190311"/>
    </w:p>
    <w:bookmarkEnd w:id="47"/>
    <w:bookmarkEnd w:id="48"/>
    <w:p w:rsidR="00C200D9" w:rsidRPr="00D91CB3" w:rsidRDefault="00C200D9" w:rsidP="00163E47">
      <w:pPr>
        <w:pStyle w:val="ListParagraph"/>
        <w:keepNext/>
        <w:numPr>
          <w:ilvl w:val="0"/>
          <w:numId w:val="18"/>
        </w:numPr>
        <w:outlineLvl w:val="0"/>
        <w:rPr>
          <w:b/>
        </w:rPr>
      </w:pPr>
      <w:r w:rsidRPr="00D91CB3">
        <w:rPr>
          <w:b/>
        </w:rPr>
        <w:t>PRETENDENTS</w:t>
      </w:r>
    </w:p>
    <w:p w:rsidR="00C200D9" w:rsidRPr="001F717B" w:rsidRDefault="00C200D9" w:rsidP="00C200D9">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13"/>
        <w:gridCol w:w="1800"/>
      </w:tblGrid>
      <w:tr w:rsidR="00C200D9" w:rsidRPr="001F717B" w:rsidTr="00933BC3">
        <w:trPr>
          <w:cantSplit/>
        </w:trPr>
        <w:tc>
          <w:tcPr>
            <w:tcW w:w="5013" w:type="dxa"/>
            <w:shd w:val="clear" w:color="auto" w:fill="CCCCCC"/>
          </w:tcPr>
          <w:p w:rsidR="00C200D9" w:rsidRPr="001F717B" w:rsidRDefault="00C200D9" w:rsidP="00933BC3">
            <w:pPr>
              <w:spacing w:before="120"/>
              <w:rPr>
                <w:b/>
              </w:rPr>
            </w:pPr>
            <w:r w:rsidRPr="001F717B">
              <w:rPr>
                <w:b/>
              </w:rPr>
              <w:t>Pretendenta nosaukums</w:t>
            </w:r>
          </w:p>
        </w:tc>
        <w:tc>
          <w:tcPr>
            <w:tcW w:w="1800" w:type="dxa"/>
            <w:shd w:val="clear" w:color="auto" w:fill="CCCCCC"/>
          </w:tcPr>
          <w:p w:rsidR="00C200D9" w:rsidRPr="001F717B" w:rsidRDefault="00C200D9" w:rsidP="00933BC3">
            <w:pPr>
              <w:spacing w:before="120"/>
              <w:rPr>
                <w:b/>
              </w:rPr>
            </w:pPr>
            <w:r w:rsidRPr="001F717B">
              <w:rPr>
                <w:b/>
              </w:rPr>
              <w:t>Rekvizīti</w:t>
            </w:r>
          </w:p>
        </w:tc>
      </w:tr>
      <w:tr w:rsidR="00C200D9" w:rsidRPr="001F717B" w:rsidTr="00933BC3">
        <w:trPr>
          <w:cantSplit/>
        </w:trPr>
        <w:tc>
          <w:tcPr>
            <w:tcW w:w="5013" w:type="dxa"/>
          </w:tcPr>
          <w:p w:rsidR="00C200D9" w:rsidRPr="001F717B" w:rsidRDefault="00C200D9" w:rsidP="00933BC3">
            <w:pPr>
              <w:spacing w:before="120" w:after="120"/>
            </w:pPr>
          </w:p>
          <w:p w:rsidR="00C200D9" w:rsidRPr="001F717B" w:rsidRDefault="00C200D9" w:rsidP="00933BC3">
            <w:pPr>
              <w:spacing w:before="120" w:after="120"/>
            </w:pPr>
          </w:p>
          <w:p w:rsidR="00C200D9" w:rsidRPr="001F717B" w:rsidRDefault="00C200D9" w:rsidP="00933BC3">
            <w:pPr>
              <w:spacing w:before="120" w:after="120"/>
            </w:pPr>
          </w:p>
          <w:p w:rsidR="00C200D9" w:rsidRPr="001F717B" w:rsidRDefault="00C200D9" w:rsidP="00933BC3">
            <w:pPr>
              <w:spacing w:before="120" w:after="120"/>
            </w:pPr>
          </w:p>
        </w:tc>
        <w:tc>
          <w:tcPr>
            <w:tcW w:w="1800" w:type="dxa"/>
          </w:tcPr>
          <w:p w:rsidR="00C200D9" w:rsidRPr="001F717B" w:rsidRDefault="00C200D9" w:rsidP="00933BC3">
            <w:pPr>
              <w:spacing w:before="120" w:after="120"/>
              <w:rPr>
                <w:b/>
              </w:rPr>
            </w:pPr>
          </w:p>
        </w:tc>
      </w:tr>
    </w:tbl>
    <w:p w:rsidR="00C200D9" w:rsidRPr="001F717B" w:rsidRDefault="00C200D9" w:rsidP="00C200D9">
      <w:pPr>
        <w:keepNext/>
        <w:outlineLvl w:val="0"/>
        <w:rPr>
          <w:b/>
        </w:rPr>
      </w:pPr>
      <w:bookmarkStart w:id="49" w:name="_Toc59188063"/>
      <w:bookmarkStart w:id="50" w:name="_Toc59190312"/>
    </w:p>
    <w:p w:rsidR="00C200D9" w:rsidRPr="00D91CB3" w:rsidRDefault="00C200D9" w:rsidP="00163E47">
      <w:pPr>
        <w:pStyle w:val="ListParagraph"/>
        <w:keepNext/>
        <w:numPr>
          <w:ilvl w:val="0"/>
          <w:numId w:val="18"/>
        </w:numPr>
        <w:outlineLvl w:val="0"/>
        <w:rPr>
          <w:b/>
        </w:rPr>
      </w:pPr>
      <w:r w:rsidRPr="00D91CB3">
        <w:rPr>
          <w:b/>
        </w:rPr>
        <w:t>KONTAKTPERSONA</w:t>
      </w:r>
      <w:bookmarkEnd w:id="49"/>
      <w:bookmarkEnd w:id="50"/>
    </w:p>
    <w:p w:rsidR="00C200D9" w:rsidRPr="001F717B" w:rsidRDefault="00C200D9" w:rsidP="00C200D9">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93"/>
        <w:gridCol w:w="5220"/>
      </w:tblGrid>
      <w:tr w:rsidR="00C200D9" w:rsidRPr="001F717B" w:rsidTr="00933BC3">
        <w:tc>
          <w:tcPr>
            <w:tcW w:w="1593" w:type="dxa"/>
            <w:shd w:val="clear" w:color="auto" w:fill="CCCCCC"/>
          </w:tcPr>
          <w:p w:rsidR="00C200D9" w:rsidRPr="001F717B" w:rsidRDefault="00C200D9" w:rsidP="00933BC3">
            <w:pPr>
              <w:spacing w:before="120"/>
              <w:rPr>
                <w:b/>
              </w:rPr>
            </w:pPr>
            <w:r w:rsidRPr="001F717B">
              <w:rPr>
                <w:b/>
              </w:rPr>
              <w:t>Vārds, uzvārds</w:t>
            </w:r>
          </w:p>
        </w:tc>
        <w:tc>
          <w:tcPr>
            <w:tcW w:w="5220" w:type="dxa"/>
          </w:tcPr>
          <w:p w:rsidR="00C200D9" w:rsidRPr="001F717B" w:rsidRDefault="00C200D9" w:rsidP="00933BC3">
            <w:pPr>
              <w:spacing w:before="120" w:after="120"/>
            </w:pPr>
          </w:p>
        </w:tc>
      </w:tr>
      <w:tr w:rsidR="00C200D9" w:rsidRPr="001F717B" w:rsidTr="00933BC3">
        <w:trPr>
          <w:trHeight w:val="712"/>
        </w:trPr>
        <w:tc>
          <w:tcPr>
            <w:tcW w:w="1593" w:type="dxa"/>
            <w:shd w:val="clear" w:color="auto" w:fill="CCCCCC"/>
          </w:tcPr>
          <w:p w:rsidR="00C200D9" w:rsidRPr="001F717B" w:rsidRDefault="00C200D9" w:rsidP="00933BC3">
            <w:pPr>
              <w:rPr>
                <w:b/>
              </w:rPr>
            </w:pPr>
          </w:p>
          <w:p w:rsidR="00C200D9" w:rsidRPr="001F717B" w:rsidRDefault="00C200D9" w:rsidP="00933BC3">
            <w:pPr>
              <w:rPr>
                <w:b/>
              </w:rPr>
            </w:pPr>
            <w:r w:rsidRPr="001F717B">
              <w:rPr>
                <w:b/>
              </w:rPr>
              <w:t>Adrese</w:t>
            </w:r>
          </w:p>
        </w:tc>
        <w:tc>
          <w:tcPr>
            <w:tcW w:w="5220" w:type="dxa"/>
          </w:tcPr>
          <w:p w:rsidR="00C200D9" w:rsidRPr="001F717B" w:rsidRDefault="00C200D9" w:rsidP="00933BC3">
            <w:pPr>
              <w:spacing w:before="120" w:after="120"/>
            </w:pPr>
          </w:p>
        </w:tc>
      </w:tr>
      <w:tr w:rsidR="00C200D9" w:rsidRPr="001F717B" w:rsidTr="00933BC3">
        <w:tc>
          <w:tcPr>
            <w:tcW w:w="1593" w:type="dxa"/>
            <w:shd w:val="clear" w:color="auto" w:fill="CCCCCC"/>
          </w:tcPr>
          <w:p w:rsidR="00C200D9" w:rsidRPr="001F717B" w:rsidRDefault="00C200D9" w:rsidP="00933BC3">
            <w:pPr>
              <w:spacing w:before="120" w:after="120"/>
              <w:rPr>
                <w:b/>
              </w:rPr>
            </w:pPr>
            <w:r w:rsidRPr="001F717B">
              <w:rPr>
                <w:b/>
              </w:rPr>
              <w:t>Tālr. / Fax</w:t>
            </w:r>
          </w:p>
        </w:tc>
        <w:tc>
          <w:tcPr>
            <w:tcW w:w="5220" w:type="dxa"/>
          </w:tcPr>
          <w:p w:rsidR="00C200D9" w:rsidRPr="001F717B" w:rsidRDefault="00C200D9" w:rsidP="00933BC3">
            <w:pPr>
              <w:spacing w:before="120" w:after="120"/>
            </w:pPr>
          </w:p>
        </w:tc>
      </w:tr>
      <w:tr w:rsidR="00C200D9" w:rsidRPr="001F717B" w:rsidTr="00933BC3">
        <w:tc>
          <w:tcPr>
            <w:tcW w:w="1593" w:type="dxa"/>
            <w:shd w:val="clear" w:color="auto" w:fill="CCCCCC"/>
          </w:tcPr>
          <w:p w:rsidR="00C200D9" w:rsidRPr="001F717B" w:rsidRDefault="00C200D9" w:rsidP="00933BC3">
            <w:pPr>
              <w:spacing w:before="120" w:after="120"/>
              <w:rPr>
                <w:b/>
                <w:bCs/>
              </w:rPr>
            </w:pPr>
            <w:r w:rsidRPr="001F717B">
              <w:rPr>
                <w:b/>
                <w:bCs/>
              </w:rPr>
              <w:t>e-pasta adrese</w:t>
            </w:r>
          </w:p>
        </w:tc>
        <w:tc>
          <w:tcPr>
            <w:tcW w:w="5220" w:type="dxa"/>
          </w:tcPr>
          <w:p w:rsidR="00C200D9" w:rsidRPr="001F717B" w:rsidRDefault="00C200D9" w:rsidP="00933BC3">
            <w:pPr>
              <w:spacing w:before="120" w:after="120"/>
            </w:pPr>
          </w:p>
        </w:tc>
      </w:tr>
    </w:tbl>
    <w:p w:rsidR="00C200D9" w:rsidRPr="001F717B" w:rsidRDefault="00C200D9" w:rsidP="00C200D9">
      <w:pPr>
        <w:keepNext/>
        <w:outlineLvl w:val="0"/>
        <w:rPr>
          <w:b/>
          <w:bCs/>
        </w:rPr>
      </w:pPr>
    </w:p>
    <w:p w:rsidR="00C200D9" w:rsidRPr="001F717B" w:rsidRDefault="00C200D9" w:rsidP="00163E47">
      <w:pPr>
        <w:pStyle w:val="ListParagraph"/>
        <w:keepLines/>
        <w:widowControl w:val="0"/>
        <w:numPr>
          <w:ilvl w:val="0"/>
          <w:numId w:val="18"/>
        </w:numPr>
        <w:spacing w:after="120"/>
        <w:rPr>
          <w:b/>
        </w:rPr>
      </w:pPr>
      <w:r w:rsidRPr="001F717B">
        <w:rPr>
          <w:b/>
        </w:rPr>
        <w:t>APLIECINĀJUMS</w:t>
      </w:r>
    </w:p>
    <w:p w:rsidR="00C200D9" w:rsidRPr="001F717B" w:rsidRDefault="00C200D9" w:rsidP="00C200D9">
      <w:pPr>
        <w:keepLines/>
        <w:widowControl w:val="0"/>
        <w:tabs>
          <w:tab w:val="num" w:pos="785"/>
        </w:tabs>
        <w:spacing w:after="120"/>
      </w:pPr>
    </w:p>
    <w:p w:rsidR="00C200D9" w:rsidRPr="001F717B" w:rsidRDefault="00C200D9" w:rsidP="00C200D9">
      <w:pPr>
        <w:keepLines/>
        <w:widowControl w:val="0"/>
        <w:tabs>
          <w:tab w:val="num" w:pos="785"/>
        </w:tabs>
        <w:spacing w:after="120"/>
      </w:pPr>
      <w:r w:rsidRPr="001F717B">
        <w:t>Ar šo mēs _______________________ apliecinām, ka:</w:t>
      </w:r>
    </w:p>
    <w:p w:rsidR="00C200D9" w:rsidRPr="001F717B" w:rsidRDefault="00C200D9" w:rsidP="00C200D9">
      <w:pPr>
        <w:keepLines/>
        <w:widowControl w:val="0"/>
        <w:numPr>
          <w:ilvl w:val="0"/>
          <w:numId w:val="10"/>
        </w:numPr>
        <w:jc w:val="both"/>
      </w:pPr>
      <w:r w:rsidRPr="001F717B">
        <w:t>Tehniskā specifikācija izprasta un pakalpojumi tiks izpildīti pilnā apjomā;</w:t>
      </w:r>
    </w:p>
    <w:p w:rsidR="00C200D9" w:rsidRPr="001F717B" w:rsidRDefault="00C200D9" w:rsidP="00C200D9">
      <w:pPr>
        <w:keepLines/>
        <w:widowControl w:val="0"/>
        <w:numPr>
          <w:ilvl w:val="0"/>
          <w:numId w:val="10"/>
        </w:numPr>
        <w:jc w:val="both"/>
      </w:pPr>
      <w:r w:rsidRPr="001F717B">
        <w:t xml:space="preserve">piedāvātie pakalpojumi pilnībā atbilst Tehniskajai specifikācijai; </w:t>
      </w:r>
    </w:p>
    <w:p w:rsidR="00C200D9" w:rsidRPr="001F717B" w:rsidRDefault="00C200D9" w:rsidP="00C200D9">
      <w:pPr>
        <w:keepLines/>
        <w:widowControl w:val="0"/>
        <w:numPr>
          <w:ilvl w:val="0"/>
          <w:numId w:val="10"/>
        </w:numPr>
        <w:jc w:val="both"/>
      </w:pPr>
      <w:r w:rsidRPr="001F717B">
        <w:t>pakalpojumi tiks izpildīti noteiktajos termiņos;</w:t>
      </w:r>
    </w:p>
    <w:p w:rsidR="00C200D9" w:rsidRPr="001F717B" w:rsidRDefault="00C200D9" w:rsidP="00C200D9">
      <w:pPr>
        <w:keepLines/>
        <w:widowControl w:val="0"/>
        <w:numPr>
          <w:ilvl w:val="0"/>
          <w:numId w:val="10"/>
        </w:numPr>
        <w:jc w:val="both"/>
      </w:pPr>
      <w:r w:rsidRPr="001F717B">
        <w:t xml:space="preserve">pēc piedāvājumu iesniegšanas termiņa beigām piedāvājums netiks grozīts; </w:t>
      </w:r>
    </w:p>
    <w:p w:rsidR="00C200D9" w:rsidRPr="001F717B" w:rsidRDefault="00C200D9" w:rsidP="00C200D9">
      <w:pPr>
        <w:keepLines/>
        <w:widowControl w:val="0"/>
        <w:numPr>
          <w:ilvl w:val="0"/>
          <w:numId w:val="10"/>
        </w:numPr>
        <w:jc w:val="both"/>
      </w:pPr>
      <w:r w:rsidRPr="001F717B">
        <w:t xml:space="preserve">visas piedāvājumā (un tā pielikumos - </w:t>
      </w:r>
      <w:r w:rsidRPr="001F717B">
        <w:rPr>
          <w:i/>
        </w:rPr>
        <w:t>ja nepieciešams</w:t>
      </w:r>
      <w:r>
        <w:t>) sniegtās ziņas ir patiesas;</w:t>
      </w:r>
    </w:p>
    <w:p w:rsidR="00C200D9" w:rsidRPr="001F717B" w:rsidRDefault="00C200D9" w:rsidP="00C200D9">
      <w:pPr>
        <w:keepLines/>
        <w:widowControl w:val="0"/>
        <w:numPr>
          <w:ilvl w:val="0"/>
          <w:numId w:val="10"/>
        </w:numPr>
        <w:jc w:val="both"/>
      </w:pPr>
      <w:r w:rsidRPr="001F717B">
        <w:lastRenderedPageBreak/>
        <w:t>Uzņēmums atbilst mazā vai vidējā (</w:t>
      </w:r>
      <w:r w:rsidRPr="001F717B">
        <w:rPr>
          <w:i/>
        </w:rPr>
        <w:t>vajadzīgo pasvītrot</w:t>
      </w:r>
      <w:r w:rsidRPr="001F717B">
        <w:t xml:space="preserve">) uzņēmuma statusam (Skat. skaidrojumu IUB tīmekļvietnē: </w:t>
      </w:r>
      <w:hyperlink r:id="rId19" w:history="1">
        <w:r w:rsidRPr="001F717B">
          <w:rPr>
            <w:rStyle w:val="Hyperlink"/>
          </w:rPr>
          <w:t>https://www.iub.gov.lv/sites/default/files/upload/skaidrojums_mazajie_videjie_uzn.pdf</w:t>
        </w:r>
      </w:hyperlink>
      <w:r w:rsidRPr="001F717B">
        <w:t>. (</w:t>
      </w:r>
      <w:r w:rsidRPr="001F717B">
        <w:rPr>
          <w:i/>
        </w:rPr>
        <w:t>punktu raksta, ja tas attiecināms</w:t>
      </w:r>
      <w:r w:rsidRPr="001F717B">
        <w:t>).</w:t>
      </w:r>
    </w:p>
    <w:p w:rsidR="00C200D9" w:rsidRPr="001F717B" w:rsidRDefault="00C200D9" w:rsidP="00C200D9">
      <w:pPr>
        <w:keepLines/>
        <w:widowControl w:val="0"/>
        <w:ind w:left="720"/>
        <w:jc w:val="both"/>
      </w:pPr>
    </w:p>
    <w:p w:rsidR="00C200D9" w:rsidRPr="001F717B" w:rsidRDefault="00C200D9" w:rsidP="00C200D9">
      <w:pPr>
        <w:keepLines/>
        <w:widowControl w:val="0"/>
        <w:tabs>
          <w:tab w:val="num" w:pos="785"/>
        </w:tabs>
        <w:spacing w:after="120"/>
        <w:jc w:val="both"/>
      </w:pPr>
    </w:p>
    <w:p w:rsidR="00C200D9" w:rsidRPr="001F717B" w:rsidRDefault="00C200D9" w:rsidP="00163E47">
      <w:pPr>
        <w:pStyle w:val="ListParagraph"/>
        <w:keepLines/>
        <w:widowControl w:val="0"/>
        <w:numPr>
          <w:ilvl w:val="0"/>
          <w:numId w:val="18"/>
        </w:numPr>
        <w:spacing w:after="120"/>
        <w:rPr>
          <w:b/>
          <w:bCs/>
        </w:rPr>
      </w:pPr>
      <w:r w:rsidRPr="000F100C">
        <w:rPr>
          <w:b/>
          <w:bCs/>
        </w:rPr>
        <w:t>PIESAISTĪTO EKSPERTU SARAKSTS</w:t>
      </w:r>
    </w:p>
    <w:tbl>
      <w:tblPr>
        <w:tblpPr w:leftFromText="180" w:rightFromText="180" w:vertAnchor="text" w:horzAnchor="page" w:tblpX="1546" w:tblpY="218"/>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3402"/>
        <w:gridCol w:w="2835"/>
      </w:tblGrid>
      <w:tr w:rsidR="00C200D9" w:rsidRPr="001F717B" w:rsidTr="00AD495D">
        <w:trPr>
          <w:trHeight w:val="1845"/>
        </w:trPr>
        <w:tc>
          <w:tcPr>
            <w:tcW w:w="2269" w:type="dxa"/>
            <w:shd w:val="clear" w:color="auto" w:fill="BFBFBF"/>
            <w:vAlign w:val="center"/>
          </w:tcPr>
          <w:p w:rsidR="00C200D9" w:rsidRPr="001F717B" w:rsidRDefault="00C200D9" w:rsidP="00873D2E">
            <w:pPr>
              <w:pStyle w:val="Header"/>
              <w:keepNext/>
              <w:tabs>
                <w:tab w:val="clear" w:pos="4153"/>
                <w:tab w:val="clear" w:pos="8306"/>
              </w:tabs>
              <w:jc w:val="center"/>
              <w:rPr>
                <w:b/>
              </w:rPr>
            </w:pPr>
            <w:r w:rsidRPr="001F717B">
              <w:rPr>
                <w:b/>
              </w:rPr>
              <w:t>Vārds,</w:t>
            </w:r>
          </w:p>
          <w:p w:rsidR="00C200D9" w:rsidRPr="001F717B" w:rsidRDefault="00C200D9" w:rsidP="00873D2E">
            <w:pPr>
              <w:pStyle w:val="Header"/>
              <w:keepNext/>
              <w:tabs>
                <w:tab w:val="clear" w:pos="4153"/>
                <w:tab w:val="clear" w:pos="8306"/>
              </w:tabs>
              <w:jc w:val="center"/>
              <w:rPr>
                <w:b/>
              </w:rPr>
            </w:pPr>
            <w:r w:rsidRPr="001F717B">
              <w:rPr>
                <w:b/>
              </w:rPr>
              <w:t>uzvārds</w:t>
            </w:r>
          </w:p>
        </w:tc>
        <w:tc>
          <w:tcPr>
            <w:tcW w:w="3402" w:type="dxa"/>
            <w:shd w:val="clear" w:color="auto" w:fill="BFBFBF"/>
            <w:vAlign w:val="center"/>
          </w:tcPr>
          <w:p w:rsidR="00C200D9" w:rsidRPr="001F717B" w:rsidRDefault="00C200D9" w:rsidP="00873D2E">
            <w:pPr>
              <w:pStyle w:val="Header"/>
              <w:keepNext/>
              <w:tabs>
                <w:tab w:val="clear" w:pos="4153"/>
                <w:tab w:val="clear" w:pos="8306"/>
              </w:tabs>
              <w:jc w:val="center"/>
              <w:rPr>
                <w:b/>
              </w:rPr>
            </w:pPr>
            <w:r>
              <w:rPr>
                <w:b/>
              </w:rPr>
              <w:t>Pozīcija līguma ietvaros</w:t>
            </w:r>
          </w:p>
        </w:tc>
        <w:tc>
          <w:tcPr>
            <w:tcW w:w="2835" w:type="dxa"/>
            <w:shd w:val="clear" w:color="auto" w:fill="BFBFBF"/>
            <w:vAlign w:val="center"/>
          </w:tcPr>
          <w:p w:rsidR="00C200D9" w:rsidRPr="001F717B" w:rsidRDefault="00C200D9" w:rsidP="00873D2E">
            <w:pPr>
              <w:pStyle w:val="Header"/>
              <w:keepNext/>
              <w:tabs>
                <w:tab w:val="clear" w:pos="4153"/>
                <w:tab w:val="clear" w:pos="8306"/>
              </w:tabs>
              <w:jc w:val="center"/>
              <w:rPr>
                <w:b/>
              </w:rPr>
            </w:pPr>
            <w:r w:rsidRPr="001F717B">
              <w:rPr>
                <w:b/>
              </w:rPr>
              <w:t>Profesionālā pieredze atbilstoši nolikum</w:t>
            </w:r>
            <w:r w:rsidR="00E54090">
              <w:rPr>
                <w:b/>
              </w:rPr>
              <w:t>a 4.7</w:t>
            </w:r>
            <w:r w:rsidR="00E477A9">
              <w:rPr>
                <w:b/>
              </w:rPr>
              <w:t>.punktā</w:t>
            </w:r>
            <w:r w:rsidRPr="001F717B">
              <w:rPr>
                <w:b/>
              </w:rPr>
              <w:t xml:space="preserve"> noteiktajām prasībām</w:t>
            </w:r>
          </w:p>
          <w:p w:rsidR="00C200D9" w:rsidRPr="001F717B" w:rsidRDefault="00C200D9" w:rsidP="00873D2E">
            <w:pPr>
              <w:pStyle w:val="Header"/>
              <w:keepNext/>
              <w:tabs>
                <w:tab w:val="clear" w:pos="4153"/>
                <w:tab w:val="clear" w:pos="8306"/>
              </w:tabs>
              <w:jc w:val="center"/>
              <w:rPr>
                <w:b/>
              </w:rPr>
            </w:pPr>
          </w:p>
        </w:tc>
      </w:tr>
      <w:tr w:rsidR="00C200D9" w:rsidRPr="001F717B" w:rsidTr="00AD495D">
        <w:trPr>
          <w:trHeight w:val="1105"/>
        </w:trPr>
        <w:tc>
          <w:tcPr>
            <w:tcW w:w="2269" w:type="dxa"/>
            <w:vAlign w:val="center"/>
          </w:tcPr>
          <w:p w:rsidR="00C200D9" w:rsidRPr="001F717B" w:rsidRDefault="00C200D9" w:rsidP="00873D2E">
            <w:pPr>
              <w:pStyle w:val="Header"/>
              <w:keepNext/>
              <w:tabs>
                <w:tab w:val="clear" w:pos="4153"/>
                <w:tab w:val="clear" w:pos="8306"/>
              </w:tabs>
              <w:ind w:hanging="390"/>
              <w:jc w:val="center"/>
              <w:rPr>
                <w:b/>
              </w:rPr>
            </w:pPr>
            <w:r w:rsidRPr="001F717B">
              <w:rPr>
                <w:b/>
              </w:rPr>
              <w:t>&lt;…&gt;</w:t>
            </w:r>
          </w:p>
        </w:tc>
        <w:tc>
          <w:tcPr>
            <w:tcW w:w="3402" w:type="dxa"/>
            <w:vAlign w:val="center"/>
          </w:tcPr>
          <w:p w:rsidR="00C200D9" w:rsidRPr="00AD495D" w:rsidRDefault="00C200D9" w:rsidP="00873D2E">
            <w:pPr>
              <w:pStyle w:val="Header"/>
              <w:keepNext/>
              <w:tabs>
                <w:tab w:val="clear" w:pos="4153"/>
                <w:tab w:val="clear" w:pos="8306"/>
              </w:tabs>
              <w:ind w:hanging="390"/>
              <w:jc w:val="center"/>
            </w:pPr>
          </w:p>
        </w:tc>
        <w:tc>
          <w:tcPr>
            <w:tcW w:w="2835" w:type="dxa"/>
            <w:vAlign w:val="center"/>
          </w:tcPr>
          <w:p w:rsidR="00C200D9" w:rsidRPr="001F717B" w:rsidRDefault="00C200D9" w:rsidP="00873D2E">
            <w:pPr>
              <w:pStyle w:val="Header"/>
              <w:keepNext/>
              <w:tabs>
                <w:tab w:val="clear" w:pos="4153"/>
                <w:tab w:val="clear" w:pos="8306"/>
              </w:tabs>
              <w:ind w:hanging="390"/>
              <w:jc w:val="center"/>
              <w:rPr>
                <w:b/>
              </w:rPr>
            </w:pPr>
          </w:p>
        </w:tc>
      </w:tr>
      <w:tr w:rsidR="00E477A9" w:rsidRPr="001F717B" w:rsidTr="00AD495D">
        <w:trPr>
          <w:trHeight w:val="699"/>
        </w:trPr>
        <w:tc>
          <w:tcPr>
            <w:tcW w:w="2269" w:type="dxa"/>
            <w:vAlign w:val="center"/>
          </w:tcPr>
          <w:p w:rsidR="00E477A9" w:rsidRPr="001F717B" w:rsidRDefault="00686D43" w:rsidP="00873D2E">
            <w:pPr>
              <w:pStyle w:val="Header"/>
              <w:keepNext/>
              <w:tabs>
                <w:tab w:val="clear" w:pos="4153"/>
                <w:tab w:val="clear" w:pos="8306"/>
              </w:tabs>
              <w:ind w:hanging="390"/>
              <w:jc w:val="center"/>
              <w:rPr>
                <w:b/>
              </w:rPr>
            </w:pPr>
            <w:r w:rsidRPr="001F717B">
              <w:rPr>
                <w:b/>
              </w:rPr>
              <w:t>&lt;…&gt;</w:t>
            </w:r>
          </w:p>
        </w:tc>
        <w:tc>
          <w:tcPr>
            <w:tcW w:w="3402" w:type="dxa"/>
            <w:vAlign w:val="center"/>
          </w:tcPr>
          <w:p w:rsidR="00E477A9" w:rsidRPr="00AD495D" w:rsidDel="00E477A9" w:rsidRDefault="00E477A9" w:rsidP="00873D2E">
            <w:pPr>
              <w:pStyle w:val="Header"/>
              <w:keepNext/>
              <w:tabs>
                <w:tab w:val="clear" w:pos="4153"/>
                <w:tab w:val="clear" w:pos="8306"/>
              </w:tabs>
              <w:ind w:hanging="390"/>
              <w:jc w:val="center"/>
            </w:pPr>
          </w:p>
        </w:tc>
        <w:tc>
          <w:tcPr>
            <w:tcW w:w="2835" w:type="dxa"/>
            <w:vAlign w:val="center"/>
          </w:tcPr>
          <w:p w:rsidR="00E477A9" w:rsidRPr="001F717B" w:rsidRDefault="00E477A9" w:rsidP="00AD495D">
            <w:pPr>
              <w:pStyle w:val="Header"/>
              <w:keepNext/>
              <w:tabs>
                <w:tab w:val="clear" w:pos="4153"/>
                <w:tab w:val="clear" w:pos="8306"/>
              </w:tabs>
              <w:ind w:firstLine="34"/>
              <w:jc w:val="both"/>
              <w:rPr>
                <w:b/>
              </w:rPr>
            </w:pPr>
          </w:p>
        </w:tc>
      </w:tr>
      <w:tr w:rsidR="00E477A9" w:rsidRPr="001F717B" w:rsidTr="00AD495D">
        <w:trPr>
          <w:trHeight w:val="1105"/>
        </w:trPr>
        <w:tc>
          <w:tcPr>
            <w:tcW w:w="2269" w:type="dxa"/>
            <w:vAlign w:val="center"/>
          </w:tcPr>
          <w:p w:rsidR="00E477A9" w:rsidRPr="001F717B" w:rsidRDefault="00686D43" w:rsidP="00873D2E">
            <w:pPr>
              <w:pStyle w:val="Header"/>
              <w:keepNext/>
              <w:tabs>
                <w:tab w:val="clear" w:pos="4153"/>
                <w:tab w:val="clear" w:pos="8306"/>
              </w:tabs>
              <w:ind w:hanging="390"/>
              <w:jc w:val="center"/>
              <w:rPr>
                <w:b/>
              </w:rPr>
            </w:pPr>
            <w:r w:rsidRPr="001F717B">
              <w:rPr>
                <w:b/>
              </w:rPr>
              <w:t>&lt;…&gt;</w:t>
            </w:r>
          </w:p>
        </w:tc>
        <w:tc>
          <w:tcPr>
            <w:tcW w:w="3402" w:type="dxa"/>
            <w:vAlign w:val="center"/>
          </w:tcPr>
          <w:p w:rsidR="00E477A9" w:rsidRPr="00AD495D" w:rsidRDefault="00E477A9" w:rsidP="00873D2E">
            <w:pPr>
              <w:pStyle w:val="Header"/>
              <w:keepNext/>
              <w:tabs>
                <w:tab w:val="clear" w:pos="4153"/>
                <w:tab w:val="clear" w:pos="8306"/>
              </w:tabs>
              <w:ind w:hanging="390"/>
              <w:jc w:val="center"/>
            </w:pPr>
          </w:p>
        </w:tc>
        <w:tc>
          <w:tcPr>
            <w:tcW w:w="2835" w:type="dxa"/>
            <w:vAlign w:val="center"/>
          </w:tcPr>
          <w:p w:rsidR="00E477A9" w:rsidRPr="001F717B" w:rsidRDefault="00E477A9" w:rsidP="00AD495D">
            <w:pPr>
              <w:pStyle w:val="Header"/>
              <w:keepNext/>
              <w:tabs>
                <w:tab w:val="clear" w:pos="4153"/>
                <w:tab w:val="clear" w:pos="8306"/>
              </w:tabs>
              <w:ind w:firstLine="34"/>
              <w:jc w:val="both"/>
              <w:rPr>
                <w:b/>
              </w:rPr>
            </w:pPr>
          </w:p>
        </w:tc>
      </w:tr>
    </w:tbl>
    <w:p w:rsidR="00C200D9" w:rsidRPr="001F717B" w:rsidRDefault="00C200D9" w:rsidP="00C200D9">
      <w:pPr>
        <w:keepNext/>
        <w:ind w:left="360" w:hanging="360"/>
        <w:outlineLvl w:val="0"/>
        <w:rPr>
          <w:b/>
          <w:bCs/>
        </w:rPr>
      </w:pPr>
    </w:p>
    <w:p w:rsidR="00C200D9" w:rsidRPr="001F717B" w:rsidRDefault="00C200D9" w:rsidP="00C200D9">
      <w:pPr>
        <w:keepNext/>
        <w:ind w:left="360" w:hanging="360"/>
        <w:outlineLvl w:val="0"/>
        <w:rPr>
          <w:b/>
          <w:bCs/>
        </w:rPr>
      </w:pPr>
    </w:p>
    <w:p w:rsidR="005837EC" w:rsidRPr="001F717B" w:rsidRDefault="005837EC" w:rsidP="00163E47">
      <w:pPr>
        <w:pStyle w:val="ListParagraph"/>
        <w:keepNext/>
        <w:numPr>
          <w:ilvl w:val="0"/>
          <w:numId w:val="18"/>
        </w:numPr>
        <w:tabs>
          <w:tab w:val="left" w:pos="540"/>
          <w:tab w:val="left" w:pos="720"/>
        </w:tabs>
        <w:outlineLvl w:val="0"/>
        <w:rPr>
          <w:b/>
          <w:bCs/>
        </w:rPr>
      </w:pPr>
      <w:r w:rsidRPr="001F717B">
        <w:rPr>
          <w:b/>
          <w:bCs/>
        </w:rPr>
        <w:t>TEHNISKAIS PIEDĀVĀJUMS</w:t>
      </w:r>
    </w:p>
    <w:p w:rsidR="004E0883" w:rsidRPr="00F71360" w:rsidRDefault="004E0883" w:rsidP="00163E47">
      <w:pPr>
        <w:keepNext/>
        <w:numPr>
          <w:ilvl w:val="1"/>
          <w:numId w:val="18"/>
        </w:numPr>
        <w:tabs>
          <w:tab w:val="num" w:pos="851"/>
        </w:tabs>
        <w:jc w:val="both"/>
        <w:rPr>
          <w:iCs/>
        </w:rPr>
      </w:pPr>
      <w:r w:rsidRPr="00D8003B">
        <w:rPr>
          <w:iCs/>
        </w:rPr>
        <w:t>Tehniskās specifikācijas interpretācija, raksturojot Pakalpojuma sniegšanas mērķi un galvenos uzdevumus;</w:t>
      </w:r>
    </w:p>
    <w:p w:rsidR="004E0883" w:rsidRPr="00D8003B" w:rsidRDefault="004E0883" w:rsidP="00163E47">
      <w:pPr>
        <w:keepNext/>
        <w:numPr>
          <w:ilvl w:val="1"/>
          <w:numId w:val="18"/>
        </w:numPr>
        <w:tabs>
          <w:tab w:val="num" w:pos="851"/>
        </w:tabs>
        <w:jc w:val="both"/>
        <w:rPr>
          <w:iCs/>
        </w:rPr>
      </w:pPr>
      <w:r w:rsidRPr="00D8003B">
        <w:rPr>
          <w:iCs/>
        </w:rPr>
        <w:t>Pakalpojuma sniegšanai nepieciešamās informācijas raksturojums;</w:t>
      </w:r>
    </w:p>
    <w:p w:rsidR="004E0883" w:rsidRPr="00D8003B" w:rsidRDefault="004E0883" w:rsidP="00163E47">
      <w:pPr>
        <w:keepNext/>
        <w:numPr>
          <w:ilvl w:val="1"/>
          <w:numId w:val="18"/>
        </w:numPr>
        <w:tabs>
          <w:tab w:val="num" w:pos="851"/>
        </w:tabs>
        <w:jc w:val="both"/>
        <w:rPr>
          <w:iCs/>
        </w:rPr>
      </w:pPr>
      <w:r w:rsidRPr="00D8003B">
        <w:rPr>
          <w:iCs/>
        </w:rPr>
        <w:t>Pakalpojuma sniegšanas galveno risku un pieņēmumu raksturojums;</w:t>
      </w:r>
    </w:p>
    <w:p w:rsidR="004E0883" w:rsidRDefault="004E0883" w:rsidP="00163E47">
      <w:pPr>
        <w:keepNext/>
        <w:numPr>
          <w:ilvl w:val="1"/>
          <w:numId w:val="18"/>
        </w:numPr>
        <w:tabs>
          <w:tab w:val="num" w:pos="851"/>
        </w:tabs>
        <w:jc w:val="both"/>
        <w:rPr>
          <w:iCs/>
        </w:rPr>
      </w:pPr>
      <w:r w:rsidRPr="00D8003B">
        <w:rPr>
          <w:iCs/>
        </w:rPr>
        <w:t>Pakalpojuma sniegšanas organizatoriskās struktūras apraksts.</w:t>
      </w:r>
    </w:p>
    <w:p w:rsidR="005837EC" w:rsidRPr="005837EC" w:rsidRDefault="005837EC" w:rsidP="005837EC">
      <w:pPr>
        <w:pStyle w:val="ListParagraph"/>
        <w:keepLines/>
        <w:widowControl w:val="0"/>
        <w:spacing w:after="120"/>
        <w:ind w:left="360"/>
        <w:jc w:val="both"/>
        <w:rPr>
          <w:b/>
          <w:bCs/>
        </w:rPr>
      </w:pPr>
    </w:p>
    <w:p w:rsidR="00C200D9" w:rsidRPr="005837EC" w:rsidRDefault="00C200D9" w:rsidP="00163E47">
      <w:pPr>
        <w:pStyle w:val="ListParagraph"/>
        <w:keepLines/>
        <w:widowControl w:val="0"/>
        <w:numPr>
          <w:ilvl w:val="0"/>
          <w:numId w:val="18"/>
        </w:numPr>
        <w:spacing w:after="120"/>
        <w:jc w:val="both"/>
        <w:rPr>
          <w:b/>
          <w:bCs/>
        </w:rPr>
      </w:pPr>
      <w:r w:rsidRPr="005837EC">
        <w:rPr>
          <w:b/>
          <w:bCs/>
          <w:lang w:val="lv-LV"/>
        </w:rPr>
        <w:t>FIN</w:t>
      </w:r>
      <w:r w:rsidRPr="005837EC">
        <w:rPr>
          <w:b/>
          <w:bCs/>
        </w:rPr>
        <w:t xml:space="preserve">ANŠU PIEDĀVĀJUMS </w:t>
      </w:r>
    </w:p>
    <w:p w:rsidR="00C200D9" w:rsidRPr="005837EC" w:rsidRDefault="00C200D9" w:rsidP="00163E47">
      <w:pPr>
        <w:pStyle w:val="ListParagraph"/>
        <w:numPr>
          <w:ilvl w:val="1"/>
          <w:numId w:val="18"/>
        </w:numPr>
        <w:jc w:val="both"/>
        <w:rPr>
          <w:lang w:eastAsia="lv-LV"/>
        </w:rPr>
      </w:pPr>
      <w:r w:rsidRPr="005837EC">
        <w:rPr>
          <w:lang w:eastAsia="lv-LV"/>
        </w:rPr>
        <w:t>Piedāvājumam jāietver sevī visas izmaksas, kas saistītas ar Tehniskajā speci</w:t>
      </w:r>
      <w:r w:rsidR="00163E47">
        <w:rPr>
          <w:lang w:eastAsia="lv-LV"/>
        </w:rPr>
        <w:t>fikācijā norādīto darbu izpildi.</w:t>
      </w:r>
    </w:p>
    <w:p w:rsidR="00C200D9" w:rsidRDefault="00C200D9" w:rsidP="00C200D9">
      <w:pPr>
        <w:pStyle w:val="ListParagraph"/>
      </w:pPr>
    </w:p>
    <w:p w:rsidR="00C200D9" w:rsidRPr="001F717B" w:rsidRDefault="00C200D9" w:rsidP="00163E47">
      <w:pPr>
        <w:pStyle w:val="ListParagraph"/>
        <w:numPr>
          <w:ilvl w:val="1"/>
          <w:numId w:val="18"/>
        </w:numPr>
      </w:pPr>
      <w:r w:rsidRPr="001F717B">
        <w:t>Piedāvājuma cenai jābūt izteiktai euro, atsevišķi norādot:</w:t>
      </w:r>
    </w:p>
    <w:p w:rsidR="00C200D9" w:rsidRPr="001F717B" w:rsidRDefault="00C200D9" w:rsidP="00C200D9">
      <w:pPr>
        <w:spacing w:line="240" w:lineRule="atLeast"/>
        <w:ind w:left="851"/>
        <w:jc w:val="both"/>
      </w:pPr>
      <w:r w:rsidRPr="001F717B">
        <w:t xml:space="preserve">- </w:t>
      </w:r>
      <w:r w:rsidR="00D4575D">
        <w:t>katra pakalpojuma sniegšanas cenu</w:t>
      </w:r>
      <w:r w:rsidRPr="001F717B">
        <w:t xml:space="preserve"> bez pievienotās vērtības nodokļa (PVN);</w:t>
      </w:r>
    </w:p>
    <w:p w:rsidR="00C200D9" w:rsidRPr="001F717B" w:rsidRDefault="00C200D9" w:rsidP="00C200D9">
      <w:pPr>
        <w:spacing w:line="240" w:lineRule="atLeast"/>
        <w:ind w:left="851"/>
        <w:jc w:val="both"/>
      </w:pPr>
      <w:r w:rsidRPr="001F717B">
        <w:t>- PVN summu;</w:t>
      </w:r>
    </w:p>
    <w:p w:rsidR="00C200D9" w:rsidRDefault="00C200D9" w:rsidP="00C200D9">
      <w:pPr>
        <w:spacing w:line="240" w:lineRule="atLeast"/>
        <w:ind w:left="851"/>
        <w:jc w:val="both"/>
      </w:pPr>
      <w:r w:rsidRPr="001F717B">
        <w:t>- kopējo</w:t>
      </w:r>
      <w:r w:rsidR="00686D43">
        <w:t xml:space="preserve"> </w:t>
      </w:r>
      <w:r w:rsidRPr="001F717B">
        <w:t>summu ar PVN.</w:t>
      </w:r>
    </w:p>
    <w:p w:rsidR="00163E47" w:rsidRDefault="00163E47" w:rsidP="00C200D9">
      <w:pPr>
        <w:spacing w:line="240" w:lineRule="atLeast"/>
        <w:ind w:left="851"/>
        <w:jc w:val="both"/>
      </w:pPr>
    </w:p>
    <w:p w:rsidR="00754D25" w:rsidRDefault="00754D25" w:rsidP="00C200D9">
      <w:pPr>
        <w:spacing w:line="240" w:lineRule="atLeast"/>
        <w:ind w:left="851"/>
        <w:jc w:val="both"/>
      </w:pPr>
    </w:p>
    <w:p w:rsidR="00754D25" w:rsidRDefault="00754D25" w:rsidP="00C200D9">
      <w:pPr>
        <w:spacing w:line="240" w:lineRule="atLeast"/>
        <w:ind w:left="851"/>
        <w:jc w:val="both"/>
      </w:pPr>
    </w:p>
    <w:p w:rsidR="00754D25" w:rsidRDefault="00754D25" w:rsidP="00C200D9">
      <w:pPr>
        <w:spacing w:line="240" w:lineRule="atLeast"/>
        <w:ind w:left="851"/>
        <w:jc w:val="both"/>
      </w:pPr>
    </w:p>
    <w:p w:rsidR="00754D25" w:rsidRDefault="00754D25" w:rsidP="00C200D9">
      <w:pPr>
        <w:spacing w:line="240" w:lineRule="atLeast"/>
        <w:ind w:left="851"/>
        <w:jc w:val="both"/>
      </w:pPr>
    </w:p>
    <w:p w:rsidR="00754D25" w:rsidRDefault="00754D25" w:rsidP="00C200D9">
      <w:pPr>
        <w:spacing w:line="240" w:lineRule="atLeast"/>
        <w:ind w:left="851"/>
        <w:jc w:val="both"/>
      </w:pPr>
    </w:p>
    <w:p w:rsidR="00754D25" w:rsidRDefault="00754D25" w:rsidP="00C200D9">
      <w:pPr>
        <w:spacing w:line="240" w:lineRule="atLeast"/>
        <w:ind w:left="851"/>
        <w:jc w:val="both"/>
      </w:pPr>
    </w:p>
    <w:p w:rsidR="00163E47" w:rsidRDefault="00163E47" w:rsidP="00C200D9">
      <w:pPr>
        <w:spacing w:line="240" w:lineRule="atLeast"/>
        <w:ind w:left="851"/>
        <w:jc w:val="both"/>
      </w:pPr>
    </w:p>
    <w:tbl>
      <w:tblPr>
        <w:tblW w:w="9370" w:type="dxa"/>
        <w:tblInd w:w="94" w:type="dxa"/>
        <w:tblLook w:val="04A0"/>
      </w:tblPr>
      <w:tblGrid>
        <w:gridCol w:w="1268"/>
        <w:gridCol w:w="4443"/>
        <w:gridCol w:w="1432"/>
        <w:gridCol w:w="1093"/>
        <w:gridCol w:w="1134"/>
      </w:tblGrid>
      <w:tr w:rsidR="00163E47" w:rsidRPr="00FA1532" w:rsidTr="008944F3">
        <w:trPr>
          <w:trHeight w:val="64"/>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E47" w:rsidRPr="00FA1532" w:rsidRDefault="00163E47" w:rsidP="008944F3">
            <w:pPr>
              <w:jc w:val="center"/>
              <w:rPr>
                <w:b/>
                <w:lang w:eastAsia="lv-LV"/>
              </w:rPr>
            </w:pPr>
            <w:r w:rsidRPr="00FA1532">
              <w:rPr>
                <w:b/>
                <w:sz w:val="22"/>
                <w:szCs w:val="22"/>
                <w:lang w:eastAsia="lv-LV"/>
              </w:rPr>
              <w:t>Nr.p.k.</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163E47" w:rsidRPr="00FA1532" w:rsidRDefault="00163E47" w:rsidP="008944F3">
            <w:pPr>
              <w:jc w:val="center"/>
              <w:rPr>
                <w:b/>
                <w:bCs/>
                <w:lang w:eastAsia="lv-LV"/>
              </w:rPr>
            </w:pPr>
            <w:r w:rsidRPr="00FA1532">
              <w:rPr>
                <w:b/>
                <w:bCs/>
                <w:sz w:val="22"/>
                <w:szCs w:val="22"/>
                <w:lang w:eastAsia="lv-LV"/>
              </w:rPr>
              <w:t>Pakalpojums</w:t>
            </w:r>
          </w:p>
        </w:tc>
        <w:tc>
          <w:tcPr>
            <w:tcW w:w="1432" w:type="dxa"/>
            <w:tcBorders>
              <w:top w:val="single" w:sz="4" w:space="0" w:color="auto"/>
              <w:left w:val="nil"/>
              <w:bottom w:val="single" w:sz="4" w:space="0" w:color="auto"/>
              <w:right w:val="single" w:sz="4" w:space="0" w:color="auto"/>
            </w:tcBorders>
            <w:shd w:val="clear" w:color="auto" w:fill="auto"/>
            <w:vAlign w:val="bottom"/>
            <w:hideMark/>
          </w:tcPr>
          <w:p w:rsidR="00163E47" w:rsidRDefault="00163E47" w:rsidP="008944F3">
            <w:pPr>
              <w:jc w:val="center"/>
              <w:rPr>
                <w:b/>
                <w:bCs/>
                <w:sz w:val="22"/>
                <w:szCs w:val="22"/>
                <w:lang w:eastAsia="lv-LV"/>
              </w:rPr>
            </w:pPr>
            <w:r w:rsidRPr="00FA1532">
              <w:rPr>
                <w:b/>
                <w:bCs/>
                <w:sz w:val="22"/>
                <w:szCs w:val="22"/>
                <w:lang w:eastAsia="lv-LV"/>
              </w:rPr>
              <w:t>Cena bez PVN</w:t>
            </w:r>
            <w:r>
              <w:rPr>
                <w:b/>
                <w:bCs/>
                <w:sz w:val="22"/>
                <w:szCs w:val="22"/>
                <w:lang w:eastAsia="lv-LV"/>
              </w:rPr>
              <w:t xml:space="preserve">, </w:t>
            </w:r>
          </w:p>
          <w:p w:rsidR="00163E47" w:rsidRPr="00FA1532" w:rsidRDefault="00163E47" w:rsidP="008944F3">
            <w:pPr>
              <w:jc w:val="center"/>
              <w:rPr>
                <w:b/>
                <w:bCs/>
                <w:lang w:eastAsia="lv-LV"/>
              </w:rPr>
            </w:pPr>
            <w:r>
              <w:rPr>
                <w:b/>
                <w:bCs/>
                <w:sz w:val="22"/>
                <w:szCs w:val="22"/>
                <w:lang w:eastAsia="lv-LV"/>
              </w:rPr>
              <w:lastRenderedPageBreak/>
              <w:t>EUR</w:t>
            </w:r>
          </w:p>
        </w:tc>
        <w:tc>
          <w:tcPr>
            <w:tcW w:w="1093" w:type="dxa"/>
            <w:tcBorders>
              <w:top w:val="single" w:sz="4" w:space="0" w:color="auto"/>
              <w:left w:val="nil"/>
              <w:bottom w:val="single" w:sz="4" w:space="0" w:color="auto"/>
              <w:right w:val="single" w:sz="4" w:space="0" w:color="auto"/>
            </w:tcBorders>
            <w:shd w:val="clear" w:color="auto" w:fill="auto"/>
            <w:vAlign w:val="bottom"/>
            <w:hideMark/>
          </w:tcPr>
          <w:p w:rsidR="00163E47" w:rsidRPr="00FA1532" w:rsidRDefault="00163E47" w:rsidP="008944F3">
            <w:pPr>
              <w:jc w:val="center"/>
              <w:rPr>
                <w:b/>
                <w:bCs/>
                <w:lang w:eastAsia="lv-LV"/>
              </w:rPr>
            </w:pPr>
            <w:r w:rsidRPr="00FA1532">
              <w:rPr>
                <w:b/>
                <w:bCs/>
                <w:sz w:val="22"/>
                <w:szCs w:val="22"/>
                <w:lang w:eastAsia="lv-LV"/>
              </w:rPr>
              <w:lastRenderedPageBreak/>
              <w:t>PVN, EUR</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E47" w:rsidRPr="00FA1532" w:rsidRDefault="00163E47" w:rsidP="008944F3">
            <w:pPr>
              <w:jc w:val="center"/>
              <w:rPr>
                <w:b/>
                <w:bCs/>
                <w:lang w:eastAsia="lv-LV"/>
              </w:rPr>
            </w:pPr>
            <w:r w:rsidRPr="00FA1532">
              <w:rPr>
                <w:b/>
                <w:bCs/>
                <w:sz w:val="22"/>
                <w:szCs w:val="22"/>
                <w:lang w:eastAsia="lv-LV"/>
              </w:rPr>
              <w:t xml:space="preserve">Cena ar PVN, </w:t>
            </w:r>
            <w:r w:rsidRPr="00FA1532">
              <w:rPr>
                <w:b/>
                <w:bCs/>
                <w:sz w:val="22"/>
                <w:szCs w:val="22"/>
                <w:lang w:eastAsia="lv-LV"/>
              </w:rPr>
              <w:lastRenderedPageBreak/>
              <w:t>EUR</w:t>
            </w:r>
          </w:p>
        </w:tc>
      </w:tr>
      <w:tr w:rsidR="00163E47" w:rsidRPr="00FA1532" w:rsidTr="008944F3">
        <w:trPr>
          <w:trHeight w:val="822"/>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E47" w:rsidRPr="00FA1532" w:rsidRDefault="00163E47" w:rsidP="008944F3">
            <w:pPr>
              <w:spacing w:line="0" w:lineRule="atLeast"/>
              <w:jc w:val="center"/>
              <w:rPr>
                <w:b/>
                <w:lang w:eastAsia="lv-LV"/>
              </w:rPr>
            </w:pPr>
            <w:r w:rsidRPr="00FA1532">
              <w:rPr>
                <w:b/>
                <w:sz w:val="22"/>
                <w:szCs w:val="22"/>
                <w:lang w:eastAsia="lv-LV"/>
              </w:rPr>
              <w:lastRenderedPageBreak/>
              <w:t>1.</w:t>
            </w:r>
          </w:p>
        </w:tc>
        <w:tc>
          <w:tcPr>
            <w:tcW w:w="4443" w:type="dxa"/>
            <w:tcBorders>
              <w:top w:val="single" w:sz="4" w:space="0" w:color="auto"/>
              <w:left w:val="nil"/>
              <w:bottom w:val="single" w:sz="4" w:space="0" w:color="auto"/>
              <w:right w:val="single" w:sz="4" w:space="0" w:color="auto"/>
            </w:tcBorders>
            <w:shd w:val="clear" w:color="auto" w:fill="auto"/>
            <w:hideMark/>
          </w:tcPr>
          <w:p w:rsidR="00163E47" w:rsidRPr="00FA1532" w:rsidRDefault="00163E47" w:rsidP="008944F3">
            <w:pPr>
              <w:spacing w:line="0" w:lineRule="atLeast"/>
              <w:rPr>
                <w:lang w:eastAsia="lv-LV"/>
              </w:rPr>
            </w:pPr>
            <w:r>
              <w:rPr>
                <w:lang w:eastAsia="lv-LV"/>
              </w:rPr>
              <w:t>Mājas lapa</w:t>
            </w:r>
            <w:r w:rsidR="00CC5EC6">
              <w:rPr>
                <w:lang w:eastAsia="lv-LV"/>
              </w:rPr>
              <w:t>s izveidošana</w:t>
            </w:r>
            <w:r w:rsidR="00747FA0">
              <w:rPr>
                <w:lang w:eastAsia="lv-LV"/>
              </w:rPr>
              <w:t>s izmaksas</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rsidR="00163E47" w:rsidRPr="00FA1532" w:rsidRDefault="00163E47" w:rsidP="008944F3">
            <w:pPr>
              <w:pStyle w:val="Bodynolikums"/>
              <w:spacing w:after="0" w:line="0" w:lineRule="atLeast"/>
              <w:jc w:val="center"/>
              <w:rPr>
                <w:i/>
                <w:sz w:val="18"/>
                <w:szCs w:val="18"/>
              </w:rPr>
            </w:pPr>
          </w:p>
        </w:tc>
        <w:tc>
          <w:tcPr>
            <w:tcW w:w="1093" w:type="dxa"/>
            <w:tcBorders>
              <w:top w:val="single" w:sz="4" w:space="0" w:color="auto"/>
              <w:left w:val="nil"/>
              <w:bottom w:val="single" w:sz="4" w:space="0" w:color="auto"/>
              <w:right w:val="single" w:sz="4" w:space="0" w:color="auto"/>
            </w:tcBorders>
            <w:shd w:val="clear" w:color="auto" w:fill="auto"/>
            <w:vAlign w:val="bottom"/>
            <w:hideMark/>
          </w:tcPr>
          <w:p w:rsidR="00163E47" w:rsidRPr="00FA1532" w:rsidRDefault="00163E47" w:rsidP="008944F3">
            <w:pPr>
              <w:spacing w:line="0" w:lineRule="atLeast"/>
              <w:rPr>
                <w:lang w:eastAsia="lv-LV"/>
              </w:rPr>
            </w:pPr>
            <w:r w:rsidRPr="00FA1532">
              <w:rPr>
                <w:sz w:val="22"/>
                <w:szCs w:val="22"/>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E47" w:rsidRPr="00FA1532" w:rsidRDefault="00163E47" w:rsidP="008944F3">
            <w:pPr>
              <w:spacing w:line="0" w:lineRule="atLeast"/>
              <w:rPr>
                <w:lang w:eastAsia="lv-LV"/>
              </w:rPr>
            </w:pPr>
            <w:r w:rsidRPr="00FA1532">
              <w:rPr>
                <w:sz w:val="22"/>
                <w:szCs w:val="22"/>
                <w:lang w:eastAsia="lv-LV"/>
              </w:rPr>
              <w:t> </w:t>
            </w:r>
          </w:p>
        </w:tc>
      </w:tr>
      <w:tr w:rsidR="00163E47" w:rsidRPr="00FA1532" w:rsidTr="008944F3">
        <w:trPr>
          <w:trHeight w:val="822"/>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E47" w:rsidRPr="00FA1532" w:rsidRDefault="00163E47" w:rsidP="008944F3">
            <w:pPr>
              <w:spacing w:line="0" w:lineRule="atLeast"/>
              <w:jc w:val="center"/>
              <w:rPr>
                <w:b/>
                <w:sz w:val="22"/>
                <w:szCs w:val="22"/>
                <w:lang w:eastAsia="lv-LV"/>
              </w:rPr>
            </w:pPr>
            <w:r>
              <w:rPr>
                <w:b/>
                <w:sz w:val="22"/>
                <w:szCs w:val="22"/>
                <w:lang w:eastAsia="lv-LV"/>
              </w:rPr>
              <w:t>2.</w:t>
            </w:r>
          </w:p>
        </w:tc>
        <w:tc>
          <w:tcPr>
            <w:tcW w:w="4443" w:type="dxa"/>
            <w:tcBorders>
              <w:top w:val="single" w:sz="4" w:space="0" w:color="auto"/>
              <w:left w:val="nil"/>
              <w:bottom w:val="single" w:sz="4" w:space="0" w:color="auto"/>
              <w:right w:val="single" w:sz="4" w:space="0" w:color="auto"/>
            </w:tcBorders>
            <w:shd w:val="clear" w:color="auto" w:fill="auto"/>
          </w:tcPr>
          <w:p w:rsidR="00163E47" w:rsidRPr="00FA1532" w:rsidRDefault="00CC5EC6" w:rsidP="008944F3">
            <w:pPr>
              <w:spacing w:line="0" w:lineRule="atLeast"/>
              <w:rPr>
                <w:lang w:eastAsia="lv-LV"/>
              </w:rPr>
            </w:pPr>
            <w:r>
              <w:rPr>
                <w:lang w:eastAsia="lv-LV"/>
              </w:rPr>
              <w:t>Uzturēšanas izmaksas</w:t>
            </w:r>
            <w:r w:rsidR="00163E47">
              <w:rPr>
                <w:lang w:eastAsia="lv-LV"/>
              </w:rPr>
              <w:t xml:space="preserve"> pa</w:t>
            </w:r>
            <w:r>
              <w:rPr>
                <w:lang w:eastAsia="lv-LV"/>
              </w:rPr>
              <w:t>r visu līguma darbības periodu</w:t>
            </w:r>
            <w:r w:rsidR="00163E47">
              <w:rPr>
                <w:lang w:eastAsia="lv-LV"/>
              </w:rPr>
              <w:t xml:space="preserve"> </w:t>
            </w:r>
            <w:r w:rsidR="00043909">
              <w:rPr>
                <w:lang w:eastAsia="lv-LV"/>
              </w:rPr>
              <w:t>*</w:t>
            </w:r>
          </w:p>
        </w:tc>
        <w:tc>
          <w:tcPr>
            <w:tcW w:w="1432" w:type="dxa"/>
            <w:tcBorders>
              <w:top w:val="single" w:sz="4" w:space="0" w:color="auto"/>
              <w:left w:val="nil"/>
              <w:bottom w:val="single" w:sz="4" w:space="0" w:color="auto"/>
              <w:right w:val="single" w:sz="4" w:space="0" w:color="auto"/>
            </w:tcBorders>
            <w:shd w:val="clear" w:color="auto" w:fill="auto"/>
            <w:vAlign w:val="center"/>
          </w:tcPr>
          <w:p w:rsidR="00163E47" w:rsidRPr="00FA1532" w:rsidRDefault="00163E47" w:rsidP="008944F3">
            <w:pPr>
              <w:pStyle w:val="Bodynolikums"/>
              <w:spacing w:after="0" w:line="0" w:lineRule="atLeast"/>
              <w:jc w:val="center"/>
              <w:rPr>
                <w:i/>
                <w:sz w:val="18"/>
                <w:szCs w:val="18"/>
              </w:rPr>
            </w:pPr>
          </w:p>
        </w:tc>
        <w:tc>
          <w:tcPr>
            <w:tcW w:w="1093" w:type="dxa"/>
            <w:tcBorders>
              <w:top w:val="single" w:sz="4" w:space="0" w:color="auto"/>
              <w:left w:val="nil"/>
              <w:bottom w:val="single" w:sz="4" w:space="0" w:color="auto"/>
              <w:right w:val="single" w:sz="4" w:space="0" w:color="auto"/>
            </w:tcBorders>
            <w:shd w:val="clear" w:color="auto" w:fill="auto"/>
            <w:vAlign w:val="bottom"/>
          </w:tcPr>
          <w:p w:rsidR="00163E47" w:rsidRPr="00FA1532" w:rsidRDefault="00163E47" w:rsidP="008944F3">
            <w:pPr>
              <w:spacing w:line="0" w:lineRule="atLeast"/>
              <w:rPr>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163E47" w:rsidRPr="00FA1532" w:rsidRDefault="00163E47" w:rsidP="008944F3">
            <w:pPr>
              <w:spacing w:line="0" w:lineRule="atLeast"/>
              <w:rPr>
                <w:sz w:val="22"/>
                <w:szCs w:val="22"/>
                <w:lang w:eastAsia="lv-LV"/>
              </w:rPr>
            </w:pPr>
          </w:p>
        </w:tc>
      </w:tr>
      <w:tr w:rsidR="00163E47" w:rsidRPr="00FA1532" w:rsidTr="008944F3">
        <w:trPr>
          <w:trHeight w:val="822"/>
        </w:trPr>
        <w:tc>
          <w:tcPr>
            <w:tcW w:w="1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E47" w:rsidRDefault="00163E47" w:rsidP="008944F3">
            <w:pPr>
              <w:spacing w:line="0" w:lineRule="atLeast"/>
              <w:jc w:val="center"/>
              <w:rPr>
                <w:b/>
                <w:sz w:val="22"/>
                <w:szCs w:val="22"/>
                <w:lang w:eastAsia="lv-LV"/>
              </w:rPr>
            </w:pPr>
          </w:p>
        </w:tc>
        <w:tc>
          <w:tcPr>
            <w:tcW w:w="4443" w:type="dxa"/>
            <w:tcBorders>
              <w:top w:val="single" w:sz="4" w:space="0" w:color="auto"/>
              <w:left w:val="nil"/>
              <w:bottom w:val="single" w:sz="4" w:space="0" w:color="auto"/>
              <w:right w:val="single" w:sz="4" w:space="0" w:color="auto"/>
            </w:tcBorders>
            <w:shd w:val="clear" w:color="auto" w:fill="auto"/>
          </w:tcPr>
          <w:p w:rsidR="00163E47" w:rsidRDefault="00163E47" w:rsidP="008944F3">
            <w:pPr>
              <w:spacing w:line="0" w:lineRule="atLeast"/>
              <w:rPr>
                <w:lang w:eastAsia="lv-LV"/>
              </w:rPr>
            </w:pPr>
            <w:r>
              <w:rPr>
                <w:lang w:eastAsia="lv-LV"/>
              </w:rPr>
              <w:t>Kopā:</w:t>
            </w:r>
          </w:p>
        </w:tc>
        <w:tc>
          <w:tcPr>
            <w:tcW w:w="1432" w:type="dxa"/>
            <w:tcBorders>
              <w:top w:val="single" w:sz="4" w:space="0" w:color="auto"/>
              <w:left w:val="nil"/>
              <w:bottom w:val="single" w:sz="4" w:space="0" w:color="auto"/>
              <w:right w:val="single" w:sz="4" w:space="0" w:color="auto"/>
            </w:tcBorders>
            <w:shd w:val="clear" w:color="auto" w:fill="auto"/>
            <w:vAlign w:val="center"/>
          </w:tcPr>
          <w:p w:rsidR="00163E47" w:rsidRPr="00FA1532" w:rsidRDefault="00163E47" w:rsidP="008944F3">
            <w:pPr>
              <w:pStyle w:val="Bodynolikums"/>
              <w:spacing w:after="0" w:line="0" w:lineRule="atLeast"/>
              <w:jc w:val="center"/>
              <w:rPr>
                <w:i/>
                <w:sz w:val="18"/>
                <w:szCs w:val="18"/>
              </w:rPr>
            </w:pPr>
          </w:p>
        </w:tc>
        <w:tc>
          <w:tcPr>
            <w:tcW w:w="1093" w:type="dxa"/>
            <w:tcBorders>
              <w:top w:val="single" w:sz="4" w:space="0" w:color="auto"/>
              <w:left w:val="nil"/>
              <w:bottom w:val="single" w:sz="4" w:space="0" w:color="auto"/>
              <w:right w:val="single" w:sz="4" w:space="0" w:color="auto"/>
            </w:tcBorders>
            <w:shd w:val="clear" w:color="auto" w:fill="auto"/>
            <w:vAlign w:val="bottom"/>
          </w:tcPr>
          <w:p w:rsidR="00163E47" w:rsidRPr="00FA1532" w:rsidRDefault="00163E47" w:rsidP="008944F3">
            <w:pPr>
              <w:spacing w:line="0" w:lineRule="atLeast"/>
              <w:rPr>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163E47" w:rsidRPr="00FA1532" w:rsidRDefault="00163E47" w:rsidP="008944F3">
            <w:pPr>
              <w:spacing w:line="0" w:lineRule="atLeast"/>
              <w:rPr>
                <w:sz w:val="22"/>
                <w:szCs w:val="22"/>
                <w:lang w:eastAsia="lv-LV"/>
              </w:rPr>
            </w:pPr>
          </w:p>
        </w:tc>
      </w:tr>
    </w:tbl>
    <w:p w:rsidR="00163E47" w:rsidRDefault="00163E47" w:rsidP="00C200D9">
      <w:pPr>
        <w:spacing w:line="240" w:lineRule="atLeast"/>
        <w:ind w:left="851"/>
        <w:jc w:val="both"/>
      </w:pPr>
    </w:p>
    <w:p w:rsidR="00043909" w:rsidRPr="00043909" w:rsidRDefault="00747FA0" w:rsidP="00043909">
      <w:pPr>
        <w:spacing w:line="240" w:lineRule="atLeast"/>
        <w:jc w:val="both"/>
        <w:rPr>
          <w:i/>
        </w:rPr>
      </w:pPr>
      <w:r>
        <w:rPr>
          <w:i/>
        </w:rPr>
        <w:t>*</w:t>
      </w:r>
      <w:r w:rsidR="00043909" w:rsidRPr="00043909">
        <w:rPr>
          <w:i/>
        </w:rPr>
        <w:t>Summa tiks dalīta ar attiecīgo ceturkšņu skaitu, ņemot vērā, ka kopējais pakalpojuma līguma termiņš ir 5 (pieci) gadi pēc līguma noslēgšanas.</w:t>
      </w:r>
    </w:p>
    <w:p w:rsidR="00043909" w:rsidRPr="001F717B" w:rsidRDefault="00043909" w:rsidP="00C200D9">
      <w:pPr>
        <w:spacing w:line="240" w:lineRule="atLeast"/>
        <w:ind w:left="851"/>
        <w:jc w:val="both"/>
      </w:pPr>
    </w:p>
    <w:p w:rsidR="00C200D9" w:rsidRPr="001F717B" w:rsidRDefault="00C200D9" w:rsidP="00C200D9">
      <w:pPr>
        <w:keepLines/>
        <w:widowControl w:val="0"/>
        <w:jc w:val="both"/>
      </w:pPr>
    </w:p>
    <w:p w:rsidR="00C200D9" w:rsidRPr="001F717B" w:rsidRDefault="00C200D9" w:rsidP="00C200D9"/>
    <w:p w:rsidR="00C200D9" w:rsidRPr="001F717B" w:rsidRDefault="00C200D9" w:rsidP="00C200D9">
      <w:r w:rsidRPr="001F717B">
        <w:tab/>
      </w:r>
      <w:r w:rsidRPr="001F717B">
        <w:tab/>
      </w:r>
      <w:r w:rsidRPr="001F717B">
        <w:tab/>
        <w:t xml:space="preserve">                  </w:t>
      </w:r>
      <w:r w:rsidRPr="001F717B">
        <w:tab/>
        <w:t xml:space="preserve">      Paraksts</w:t>
      </w:r>
      <w:r w:rsidRPr="001F717B">
        <w:rPr>
          <w:vertAlign w:val="superscript"/>
        </w:rPr>
        <w:footnoteReference w:id="3"/>
      </w:r>
      <w:r w:rsidRPr="001F717B">
        <w:t>: ______________________________</w:t>
      </w:r>
    </w:p>
    <w:p w:rsidR="00C200D9" w:rsidRPr="001F717B" w:rsidRDefault="00C200D9" w:rsidP="00C200D9">
      <w:pPr>
        <w:ind w:left="3969" w:right="-759"/>
        <w:jc w:val="both"/>
      </w:pPr>
    </w:p>
    <w:p w:rsidR="00C200D9" w:rsidRPr="001F717B" w:rsidRDefault="00C200D9" w:rsidP="00C200D9">
      <w:pPr>
        <w:ind w:left="3969" w:right="-759"/>
        <w:jc w:val="both"/>
      </w:pPr>
      <w:r w:rsidRPr="001F717B">
        <w:t>Pilns vārds, uzvārds: _______________________</w:t>
      </w:r>
    </w:p>
    <w:p w:rsidR="00C200D9" w:rsidRPr="001F717B" w:rsidRDefault="00C200D9" w:rsidP="00C200D9">
      <w:pPr>
        <w:ind w:left="3969" w:right="-759"/>
        <w:jc w:val="both"/>
      </w:pPr>
    </w:p>
    <w:p w:rsidR="00C200D9" w:rsidRPr="001F717B" w:rsidRDefault="00C200D9" w:rsidP="00C200D9">
      <w:pPr>
        <w:ind w:left="3969" w:right="-759"/>
        <w:jc w:val="both"/>
      </w:pPr>
      <w:r w:rsidRPr="001F717B">
        <w:t>Amats:__________________________________</w:t>
      </w:r>
    </w:p>
    <w:p w:rsidR="00C200D9" w:rsidRPr="001F717B" w:rsidRDefault="00C200D9" w:rsidP="00C200D9">
      <w:pPr>
        <w:ind w:left="5760" w:right="-759" w:firstLine="720"/>
        <w:jc w:val="both"/>
      </w:pPr>
    </w:p>
    <w:p w:rsidR="00C200D9" w:rsidRPr="001F717B" w:rsidRDefault="00C200D9" w:rsidP="00C200D9">
      <w:pPr>
        <w:rPr>
          <w:b/>
        </w:rPr>
      </w:pPr>
      <w:bookmarkStart w:id="51" w:name="_Toc241904315"/>
    </w:p>
    <w:bookmarkEnd w:id="51"/>
    <w:p w:rsidR="00C200D9" w:rsidRDefault="00C200D9" w:rsidP="00C200D9">
      <w:pPr>
        <w:rPr>
          <w:b/>
        </w:rPr>
      </w:pPr>
      <w:r>
        <w:rPr>
          <w:b/>
        </w:rPr>
        <w:br w:type="page"/>
      </w:r>
    </w:p>
    <w:p w:rsidR="000F100C" w:rsidRPr="007F7480" w:rsidRDefault="000F100C" w:rsidP="000F100C">
      <w:pPr>
        <w:jc w:val="right"/>
        <w:rPr>
          <w:b/>
        </w:rPr>
      </w:pPr>
      <w:r w:rsidRPr="007F7480">
        <w:rPr>
          <w:b/>
        </w:rPr>
        <w:lastRenderedPageBreak/>
        <w:t xml:space="preserve">Nolikuma </w:t>
      </w:r>
      <w:r>
        <w:rPr>
          <w:b/>
        </w:rPr>
        <w:t>3</w:t>
      </w:r>
      <w:r w:rsidRPr="007F7480">
        <w:rPr>
          <w:b/>
        </w:rPr>
        <w:t>.pielikums</w:t>
      </w:r>
    </w:p>
    <w:p w:rsidR="000F100C" w:rsidRDefault="000F100C" w:rsidP="000F100C">
      <w:pPr>
        <w:pStyle w:val="Nodaa"/>
        <w:keepNext/>
        <w:jc w:val="center"/>
        <w:rPr>
          <w:rFonts w:ascii="Times New Roman" w:hAnsi="Times New Roman" w:cs="Times New Roman"/>
          <w:i/>
          <w:iCs/>
          <w:sz w:val="24"/>
        </w:rPr>
      </w:pPr>
    </w:p>
    <w:p w:rsidR="000F100C" w:rsidRDefault="000F100C" w:rsidP="000F100C">
      <w:pPr>
        <w:pStyle w:val="Nodaa"/>
        <w:keepNext/>
        <w:jc w:val="center"/>
        <w:rPr>
          <w:rFonts w:ascii="Times New Roman" w:hAnsi="Times New Roman" w:cs="Times New Roman"/>
          <w:i/>
          <w:iCs/>
          <w:sz w:val="24"/>
        </w:rPr>
      </w:pPr>
    </w:p>
    <w:p w:rsidR="000F100C" w:rsidRDefault="000F100C" w:rsidP="000F100C">
      <w:pPr>
        <w:pStyle w:val="Nodaa"/>
        <w:keepNext/>
        <w:jc w:val="center"/>
        <w:rPr>
          <w:rFonts w:ascii="Times New Roman" w:hAnsi="Times New Roman" w:cs="Times New Roman"/>
          <w:i/>
          <w:iCs/>
          <w:sz w:val="24"/>
        </w:rPr>
      </w:pPr>
    </w:p>
    <w:p w:rsidR="00C200D9" w:rsidRPr="00903D1F" w:rsidRDefault="00C200D9" w:rsidP="00C200D9">
      <w:pPr>
        <w:pStyle w:val="Nodaa"/>
        <w:keepNext/>
        <w:jc w:val="center"/>
        <w:rPr>
          <w:rFonts w:ascii="Times New Roman" w:hAnsi="Times New Roman" w:cs="Times New Roman"/>
          <w:i/>
          <w:iCs/>
          <w:sz w:val="24"/>
        </w:rPr>
      </w:pPr>
      <w:r w:rsidRPr="00903D1F">
        <w:rPr>
          <w:rFonts w:ascii="Times New Roman" w:hAnsi="Times New Roman" w:cs="Times New Roman"/>
          <w:i/>
          <w:iCs/>
          <w:sz w:val="24"/>
        </w:rPr>
        <w:t>Ekspertu CV un pieejamības apliecinājuma veidne</w:t>
      </w:r>
    </w:p>
    <w:p w:rsidR="00C200D9" w:rsidRPr="00903D1F" w:rsidRDefault="00C200D9" w:rsidP="00C200D9">
      <w:pPr>
        <w:pStyle w:val="Punkts"/>
        <w:ind w:left="0"/>
        <w:rPr>
          <w:rFonts w:ascii="Times New Roman" w:hAnsi="Times New Roman"/>
          <w:color w:val="auto"/>
          <w:sz w:val="24"/>
          <w:szCs w:val="24"/>
          <w:lang w:eastAsia="lv-LV"/>
        </w:rPr>
      </w:pPr>
    </w:p>
    <w:p w:rsidR="00C200D9" w:rsidRPr="00903D1F" w:rsidRDefault="00C200D9" w:rsidP="00C200D9">
      <w:pPr>
        <w:pStyle w:val="Punkts"/>
        <w:ind w:left="0"/>
        <w:jc w:val="center"/>
        <w:rPr>
          <w:rFonts w:ascii="Times New Roman" w:hAnsi="Times New Roman"/>
          <w:color w:val="auto"/>
          <w:sz w:val="24"/>
          <w:szCs w:val="24"/>
          <w:lang w:eastAsia="lv-LV"/>
        </w:rPr>
      </w:pPr>
      <w:r w:rsidRPr="00903D1F">
        <w:rPr>
          <w:rFonts w:ascii="Times New Roman" w:hAnsi="Times New Roman"/>
          <w:iCs w:val="0"/>
          <w:color w:val="auto"/>
          <w:sz w:val="24"/>
        </w:rPr>
        <w:t>EKSPERTU CV UN PIEEJAMĪBAS APLIECINĀJUMS</w:t>
      </w:r>
    </w:p>
    <w:p w:rsidR="00C200D9" w:rsidRPr="00903D1F" w:rsidRDefault="00C200D9" w:rsidP="00C200D9">
      <w:pPr>
        <w:pStyle w:val="Punkts"/>
        <w:ind w:left="0"/>
        <w:rPr>
          <w:rFonts w:ascii="Times New Roman" w:hAnsi="Times New Roman"/>
          <w:color w:val="auto"/>
          <w:sz w:val="24"/>
          <w:szCs w:val="24"/>
          <w:lang w:eastAsia="lv-LV"/>
        </w:rPr>
      </w:pPr>
    </w:p>
    <w:p w:rsidR="00C200D9" w:rsidRPr="00903D1F" w:rsidRDefault="00C200D9" w:rsidP="00C200D9">
      <w:pPr>
        <w:keepNext/>
        <w:jc w:val="both"/>
      </w:pPr>
    </w:p>
    <w:p w:rsidR="00D93B94" w:rsidRDefault="00D93B94" w:rsidP="00D93B94">
      <w:pPr>
        <w:rPr>
          <w:b/>
          <w:lang w:eastAsia="lv-LV"/>
        </w:rPr>
      </w:pPr>
      <w:r w:rsidRPr="00D93B94">
        <w:rPr>
          <w:b/>
          <w:bCs/>
          <w:lang w:eastAsia="lv-LV"/>
        </w:rPr>
        <w:t>Pozīcija projektā</w:t>
      </w:r>
      <w:r w:rsidRPr="00D93B94">
        <w:rPr>
          <w:b/>
          <w:lang w:eastAsia="lv-LV"/>
        </w:rPr>
        <w:t>:</w:t>
      </w:r>
    </w:p>
    <w:p w:rsidR="008E1F91" w:rsidRPr="00D93B94" w:rsidRDefault="008E1F91" w:rsidP="00D93B94">
      <w:pPr>
        <w:rPr>
          <w:b/>
          <w:lang w:eastAsia="lv-LV"/>
        </w:rPr>
      </w:pPr>
    </w:p>
    <w:tbl>
      <w:tblPr>
        <w:tblW w:w="9889" w:type="dxa"/>
        <w:tblLayout w:type="fixed"/>
        <w:tblLook w:val="0000"/>
      </w:tblPr>
      <w:tblGrid>
        <w:gridCol w:w="2376"/>
        <w:gridCol w:w="293"/>
        <w:gridCol w:w="1408"/>
        <w:gridCol w:w="806"/>
        <w:gridCol w:w="2214"/>
        <w:gridCol w:w="2792"/>
      </w:tblGrid>
      <w:tr w:rsidR="00D93B94" w:rsidRPr="00D93B94" w:rsidTr="009F2107">
        <w:tc>
          <w:tcPr>
            <w:tcW w:w="2376" w:type="dxa"/>
          </w:tcPr>
          <w:p w:rsidR="00D93B94" w:rsidRPr="00D93B94" w:rsidRDefault="00D93B94" w:rsidP="00D93B94">
            <w:pPr>
              <w:rPr>
                <w:lang w:eastAsia="lv-LV"/>
              </w:rPr>
            </w:pPr>
            <w:r w:rsidRPr="00D93B94">
              <w:rPr>
                <w:lang w:eastAsia="lv-LV"/>
              </w:rPr>
              <w:t>1. Uzvārds:</w:t>
            </w:r>
          </w:p>
        </w:tc>
        <w:tc>
          <w:tcPr>
            <w:tcW w:w="7513" w:type="dxa"/>
            <w:gridSpan w:val="5"/>
          </w:tcPr>
          <w:p w:rsidR="00D93B94" w:rsidRPr="00D93B94" w:rsidRDefault="00D93B94" w:rsidP="00D93B94">
            <w:pPr>
              <w:rPr>
                <w:b/>
                <w:lang w:eastAsia="lv-LV"/>
              </w:rPr>
            </w:pPr>
          </w:p>
        </w:tc>
      </w:tr>
      <w:tr w:rsidR="00D93B94" w:rsidRPr="00D93B94" w:rsidTr="009F2107">
        <w:tc>
          <w:tcPr>
            <w:tcW w:w="2376" w:type="dxa"/>
          </w:tcPr>
          <w:p w:rsidR="00D93B94" w:rsidRPr="00D93B94" w:rsidRDefault="00D93B94" w:rsidP="00D93B94">
            <w:pPr>
              <w:rPr>
                <w:lang w:eastAsia="lv-LV"/>
              </w:rPr>
            </w:pPr>
            <w:r w:rsidRPr="00D93B94">
              <w:rPr>
                <w:lang w:eastAsia="lv-LV"/>
              </w:rPr>
              <w:t>2. Vārds:</w:t>
            </w:r>
          </w:p>
        </w:tc>
        <w:tc>
          <w:tcPr>
            <w:tcW w:w="7513" w:type="dxa"/>
            <w:gridSpan w:val="5"/>
          </w:tcPr>
          <w:p w:rsidR="00D93B94" w:rsidRPr="00D93B94" w:rsidRDefault="00D93B94" w:rsidP="00D93B94">
            <w:pPr>
              <w:rPr>
                <w:b/>
                <w:lang w:eastAsia="lv-LV"/>
              </w:rPr>
            </w:pPr>
          </w:p>
        </w:tc>
      </w:tr>
      <w:tr w:rsidR="00D93B94" w:rsidRPr="00D93B94" w:rsidTr="009F2107">
        <w:tc>
          <w:tcPr>
            <w:tcW w:w="2376" w:type="dxa"/>
          </w:tcPr>
          <w:p w:rsidR="00D93B94" w:rsidRPr="00D93B94" w:rsidRDefault="00D93B94" w:rsidP="00D93B94">
            <w:pPr>
              <w:rPr>
                <w:lang w:eastAsia="lv-LV"/>
              </w:rPr>
            </w:pPr>
          </w:p>
        </w:tc>
        <w:tc>
          <w:tcPr>
            <w:tcW w:w="7513" w:type="dxa"/>
            <w:gridSpan w:val="5"/>
          </w:tcPr>
          <w:p w:rsidR="00D93B94" w:rsidRPr="00D93B94" w:rsidRDefault="00D93B94" w:rsidP="00D93B94">
            <w:pPr>
              <w:rPr>
                <w:lang w:eastAsia="lv-LV"/>
              </w:rPr>
            </w:pPr>
          </w:p>
        </w:tc>
      </w:tr>
      <w:tr w:rsidR="00D93B94" w:rsidRPr="00D93B94" w:rsidTr="009F2107">
        <w:tc>
          <w:tcPr>
            <w:tcW w:w="9889" w:type="dxa"/>
            <w:gridSpan w:val="6"/>
            <w:tcBorders>
              <w:bottom w:val="single" w:sz="4" w:space="0" w:color="auto"/>
            </w:tcBorders>
          </w:tcPr>
          <w:p w:rsidR="00D93B94" w:rsidRPr="00D93B94" w:rsidRDefault="00D93B94" w:rsidP="00D93B94">
            <w:pPr>
              <w:rPr>
                <w:lang w:eastAsia="lv-LV"/>
              </w:rPr>
            </w:pPr>
            <w:r w:rsidRPr="00D93B94">
              <w:rPr>
                <w:lang w:eastAsia="lv-LV"/>
              </w:rPr>
              <w:t>3. Izglītība:</w:t>
            </w:r>
          </w:p>
        </w:tc>
      </w:tr>
      <w:tr w:rsidR="00D93B94" w:rsidRPr="00D93B94" w:rsidTr="009F2107">
        <w:trPr>
          <w:cantSplit/>
        </w:trPr>
        <w:tc>
          <w:tcPr>
            <w:tcW w:w="4077" w:type="dxa"/>
            <w:gridSpan w:val="3"/>
            <w:tcBorders>
              <w:top w:val="single" w:sz="4" w:space="0" w:color="auto"/>
              <w:left w:val="single" w:sz="4"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Izglītības iestāde, mācību laiks (no ...līdz…)</w:t>
            </w:r>
          </w:p>
        </w:tc>
        <w:tc>
          <w:tcPr>
            <w:tcW w:w="5812" w:type="dxa"/>
            <w:gridSpan w:val="3"/>
            <w:tcBorders>
              <w:top w:val="single" w:sz="4" w:space="0" w:color="auto"/>
              <w:left w:val="single" w:sz="6" w:space="0" w:color="auto"/>
              <w:bottom w:val="single" w:sz="6" w:space="0" w:color="auto"/>
              <w:right w:val="single" w:sz="4" w:space="0" w:color="auto"/>
            </w:tcBorders>
          </w:tcPr>
          <w:p w:rsidR="00D93B94" w:rsidRPr="00D93B94" w:rsidRDefault="00D93B94" w:rsidP="00D93B94">
            <w:pPr>
              <w:rPr>
                <w:b/>
                <w:lang w:eastAsia="lv-LV"/>
              </w:rPr>
            </w:pPr>
            <w:r w:rsidRPr="00D93B94">
              <w:rPr>
                <w:b/>
                <w:lang w:eastAsia="lv-LV"/>
              </w:rPr>
              <w:t>Iegūtais grāds vai kvalifikācija</w:t>
            </w:r>
          </w:p>
        </w:tc>
      </w:tr>
      <w:tr w:rsidR="00D93B94" w:rsidRPr="00D93B94" w:rsidTr="009F2107">
        <w:trPr>
          <w:cantSplit/>
        </w:trPr>
        <w:tc>
          <w:tcPr>
            <w:tcW w:w="4077" w:type="dxa"/>
            <w:gridSpan w:val="3"/>
            <w:tcBorders>
              <w:top w:val="single" w:sz="6" w:space="0" w:color="auto"/>
              <w:left w:val="single" w:sz="4" w:space="0" w:color="auto"/>
              <w:bottom w:val="single" w:sz="4" w:space="0" w:color="auto"/>
              <w:right w:val="single" w:sz="6" w:space="0" w:color="auto"/>
            </w:tcBorders>
          </w:tcPr>
          <w:p w:rsidR="00D93B94" w:rsidRPr="00D93B94" w:rsidRDefault="00D93B94" w:rsidP="00D93B94">
            <w:pPr>
              <w:rPr>
                <w:lang w:eastAsia="lv-LV"/>
              </w:rPr>
            </w:pPr>
          </w:p>
        </w:tc>
        <w:tc>
          <w:tcPr>
            <w:tcW w:w="5812" w:type="dxa"/>
            <w:gridSpan w:val="3"/>
            <w:tcBorders>
              <w:top w:val="single" w:sz="6" w:space="0" w:color="auto"/>
              <w:left w:val="single" w:sz="6" w:space="0" w:color="auto"/>
              <w:bottom w:val="single" w:sz="4" w:space="0" w:color="auto"/>
              <w:right w:val="single" w:sz="4" w:space="0" w:color="auto"/>
            </w:tcBorders>
          </w:tcPr>
          <w:p w:rsidR="00D93B94" w:rsidRPr="00D93B94" w:rsidRDefault="00D93B94" w:rsidP="00D93B94">
            <w:pPr>
              <w:rPr>
                <w:lang w:eastAsia="lv-LV"/>
              </w:rPr>
            </w:pPr>
          </w:p>
        </w:tc>
      </w:tr>
      <w:tr w:rsidR="00D93B94" w:rsidRPr="00D93B94" w:rsidTr="009F2107">
        <w:tc>
          <w:tcPr>
            <w:tcW w:w="9889" w:type="dxa"/>
            <w:gridSpan w:val="6"/>
            <w:tcBorders>
              <w:top w:val="single" w:sz="4" w:space="0" w:color="auto"/>
              <w:bottom w:val="single" w:sz="4" w:space="0" w:color="auto"/>
            </w:tcBorders>
          </w:tcPr>
          <w:p w:rsidR="00D93B94" w:rsidRPr="00D93B94" w:rsidRDefault="00D93B94" w:rsidP="00D93B94">
            <w:pPr>
              <w:rPr>
                <w:lang w:eastAsia="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76"/>
            </w:tblGrid>
            <w:tr w:rsidR="00D93B94" w:rsidRPr="00D93B94" w:rsidTr="009F2107">
              <w:trPr>
                <w:trHeight w:val="889"/>
              </w:trPr>
              <w:tc>
                <w:tcPr>
                  <w:tcW w:w="9776" w:type="dxa"/>
                </w:tcPr>
                <w:p w:rsidR="00D93B94" w:rsidRPr="00D93B94" w:rsidRDefault="00D93B94" w:rsidP="00D93B94">
                  <w:pPr>
                    <w:rPr>
                      <w:lang w:eastAsia="lv-LV"/>
                    </w:rPr>
                  </w:pPr>
                </w:p>
              </w:tc>
            </w:tr>
          </w:tbl>
          <w:p w:rsidR="00D93B94" w:rsidRPr="00D93B94" w:rsidRDefault="00D93B94" w:rsidP="00D93B94">
            <w:pPr>
              <w:rPr>
                <w:lang w:eastAsia="lv-LV"/>
              </w:rPr>
            </w:pPr>
          </w:p>
          <w:p w:rsidR="00D93B94" w:rsidRPr="00D93B94" w:rsidRDefault="00D93B94" w:rsidP="00D93B94">
            <w:pPr>
              <w:rPr>
                <w:lang w:eastAsia="lv-LV"/>
              </w:rPr>
            </w:pPr>
            <w:r w:rsidRPr="00D93B94">
              <w:rPr>
                <w:lang w:eastAsia="lv-LV"/>
              </w:rPr>
              <w:t xml:space="preserve">4. Valodas: (zināšanu līmenis no 1 – vāji, 2 – viduvēji, 3 – ļoti labi, 4 – teicami)  </w:t>
            </w:r>
          </w:p>
        </w:tc>
      </w:tr>
      <w:tr w:rsidR="00D93B94" w:rsidRPr="00D93B94" w:rsidTr="009F2107">
        <w:tc>
          <w:tcPr>
            <w:tcW w:w="2669" w:type="dxa"/>
            <w:gridSpan w:val="2"/>
            <w:tcBorders>
              <w:top w:val="single" w:sz="4" w:space="0" w:color="auto"/>
              <w:left w:val="single" w:sz="4"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Valoda</w:t>
            </w:r>
          </w:p>
        </w:tc>
        <w:tc>
          <w:tcPr>
            <w:tcW w:w="2214" w:type="dxa"/>
            <w:gridSpan w:val="2"/>
            <w:tcBorders>
              <w:top w:val="single" w:sz="4" w:space="0" w:color="auto"/>
              <w:left w:val="single" w:sz="6"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 xml:space="preserve">Lasītprasme </w:t>
            </w:r>
          </w:p>
        </w:tc>
        <w:tc>
          <w:tcPr>
            <w:tcW w:w="2214" w:type="dxa"/>
            <w:tcBorders>
              <w:top w:val="single" w:sz="4" w:space="0" w:color="auto"/>
              <w:left w:val="single" w:sz="6" w:space="0" w:color="auto"/>
              <w:bottom w:val="single" w:sz="6" w:space="0" w:color="auto"/>
              <w:right w:val="single" w:sz="6" w:space="0" w:color="auto"/>
            </w:tcBorders>
          </w:tcPr>
          <w:p w:rsidR="00D93B94" w:rsidRPr="00D93B94" w:rsidRDefault="00D93B94" w:rsidP="00D93B94">
            <w:pPr>
              <w:rPr>
                <w:b/>
                <w:lang w:eastAsia="lv-LV"/>
              </w:rPr>
            </w:pPr>
            <w:r w:rsidRPr="00D93B94">
              <w:rPr>
                <w:b/>
                <w:lang w:eastAsia="lv-LV"/>
              </w:rPr>
              <w:t>Runātprasme</w:t>
            </w:r>
          </w:p>
        </w:tc>
        <w:tc>
          <w:tcPr>
            <w:tcW w:w="2792" w:type="dxa"/>
            <w:tcBorders>
              <w:top w:val="single" w:sz="4" w:space="0" w:color="auto"/>
              <w:left w:val="single" w:sz="6" w:space="0" w:color="auto"/>
              <w:bottom w:val="single" w:sz="6" w:space="0" w:color="auto"/>
              <w:right w:val="single" w:sz="4" w:space="0" w:color="auto"/>
            </w:tcBorders>
          </w:tcPr>
          <w:p w:rsidR="00D93B94" w:rsidRPr="00D93B94" w:rsidRDefault="00D93B94" w:rsidP="00D93B94">
            <w:pPr>
              <w:rPr>
                <w:b/>
                <w:lang w:eastAsia="lv-LV"/>
              </w:rPr>
            </w:pPr>
            <w:r w:rsidRPr="00D93B94">
              <w:rPr>
                <w:b/>
                <w:lang w:eastAsia="lv-LV"/>
              </w:rPr>
              <w:t>Rakstītprasme</w:t>
            </w:r>
          </w:p>
        </w:tc>
      </w:tr>
      <w:tr w:rsidR="00D93B94" w:rsidRPr="00D93B94" w:rsidTr="009F2107">
        <w:tc>
          <w:tcPr>
            <w:tcW w:w="2669" w:type="dxa"/>
            <w:gridSpan w:val="2"/>
            <w:tcBorders>
              <w:top w:val="single" w:sz="6" w:space="0" w:color="auto"/>
              <w:left w:val="single" w:sz="4" w:space="0" w:color="auto"/>
              <w:bottom w:val="single" w:sz="6" w:space="0" w:color="auto"/>
              <w:right w:val="single" w:sz="6" w:space="0" w:color="auto"/>
            </w:tcBorders>
          </w:tcPr>
          <w:p w:rsidR="00D93B94" w:rsidRPr="00D93B94" w:rsidRDefault="00D93B94" w:rsidP="00D93B94">
            <w:pPr>
              <w:rPr>
                <w:lang w:eastAsia="lv-LV"/>
              </w:rPr>
            </w:pPr>
          </w:p>
        </w:tc>
        <w:tc>
          <w:tcPr>
            <w:tcW w:w="2214" w:type="dxa"/>
            <w:gridSpan w:val="2"/>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214" w:type="dxa"/>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792" w:type="dxa"/>
            <w:tcBorders>
              <w:top w:val="single" w:sz="6" w:space="0" w:color="auto"/>
              <w:left w:val="single" w:sz="6" w:space="0" w:color="auto"/>
              <w:bottom w:val="single" w:sz="6" w:space="0" w:color="auto"/>
              <w:right w:val="single" w:sz="4" w:space="0" w:color="auto"/>
            </w:tcBorders>
          </w:tcPr>
          <w:p w:rsidR="00D93B94" w:rsidRPr="00D93B94" w:rsidRDefault="00D93B94" w:rsidP="00D93B94">
            <w:pPr>
              <w:rPr>
                <w:lang w:eastAsia="lv-LV"/>
              </w:rPr>
            </w:pPr>
          </w:p>
        </w:tc>
      </w:tr>
      <w:tr w:rsidR="00D93B94" w:rsidRPr="00D93B94" w:rsidTr="009F2107">
        <w:tc>
          <w:tcPr>
            <w:tcW w:w="2669" w:type="dxa"/>
            <w:gridSpan w:val="2"/>
            <w:tcBorders>
              <w:top w:val="single" w:sz="6" w:space="0" w:color="auto"/>
              <w:left w:val="single" w:sz="4" w:space="0" w:color="auto"/>
              <w:bottom w:val="single" w:sz="6" w:space="0" w:color="auto"/>
              <w:right w:val="single" w:sz="6" w:space="0" w:color="auto"/>
            </w:tcBorders>
          </w:tcPr>
          <w:p w:rsidR="00D93B94" w:rsidRPr="00D93B94" w:rsidRDefault="00D93B94" w:rsidP="00D93B94">
            <w:pPr>
              <w:rPr>
                <w:lang w:eastAsia="lv-LV"/>
              </w:rPr>
            </w:pPr>
          </w:p>
        </w:tc>
        <w:tc>
          <w:tcPr>
            <w:tcW w:w="2214" w:type="dxa"/>
            <w:gridSpan w:val="2"/>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214" w:type="dxa"/>
            <w:tcBorders>
              <w:top w:val="single" w:sz="6" w:space="0" w:color="auto"/>
              <w:left w:val="single" w:sz="6" w:space="0" w:color="auto"/>
              <w:bottom w:val="single" w:sz="6" w:space="0" w:color="auto"/>
              <w:right w:val="single" w:sz="6" w:space="0" w:color="auto"/>
            </w:tcBorders>
          </w:tcPr>
          <w:p w:rsidR="00D93B94" w:rsidRPr="00D93B94" w:rsidRDefault="00D93B94" w:rsidP="00D93B94">
            <w:pPr>
              <w:rPr>
                <w:lang w:eastAsia="lv-LV"/>
              </w:rPr>
            </w:pPr>
          </w:p>
        </w:tc>
        <w:tc>
          <w:tcPr>
            <w:tcW w:w="2792" w:type="dxa"/>
            <w:tcBorders>
              <w:top w:val="single" w:sz="6" w:space="0" w:color="auto"/>
              <w:left w:val="single" w:sz="6" w:space="0" w:color="auto"/>
              <w:bottom w:val="single" w:sz="6" w:space="0" w:color="auto"/>
              <w:right w:val="single" w:sz="4" w:space="0" w:color="auto"/>
            </w:tcBorders>
          </w:tcPr>
          <w:p w:rsidR="00D93B94" w:rsidRPr="00D93B94" w:rsidRDefault="00D93B94" w:rsidP="00D93B94">
            <w:pPr>
              <w:rPr>
                <w:lang w:eastAsia="lv-LV"/>
              </w:rPr>
            </w:pPr>
          </w:p>
        </w:tc>
      </w:tr>
      <w:tr w:rsidR="00D93B94" w:rsidRPr="00D93B94" w:rsidTr="009F2107">
        <w:tc>
          <w:tcPr>
            <w:tcW w:w="2669" w:type="dxa"/>
            <w:gridSpan w:val="2"/>
            <w:tcBorders>
              <w:top w:val="single" w:sz="6" w:space="0" w:color="auto"/>
              <w:left w:val="single" w:sz="4" w:space="0" w:color="auto"/>
              <w:bottom w:val="single" w:sz="4" w:space="0" w:color="auto"/>
              <w:right w:val="single" w:sz="6" w:space="0" w:color="auto"/>
            </w:tcBorders>
          </w:tcPr>
          <w:p w:rsidR="00D93B94" w:rsidRPr="00D93B94" w:rsidRDefault="00D93B94" w:rsidP="00D93B94">
            <w:pPr>
              <w:rPr>
                <w:lang w:eastAsia="lv-LV"/>
              </w:rPr>
            </w:pPr>
          </w:p>
        </w:tc>
        <w:tc>
          <w:tcPr>
            <w:tcW w:w="2214" w:type="dxa"/>
            <w:gridSpan w:val="2"/>
            <w:tcBorders>
              <w:top w:val="single" w:sz="6" w:space="0" w:color="auto"/>
              <w:left w:val="single" w:sz="6" w:space="0" w:color="auto"/>
              <w:bottom w:val="single" w:sz="4" w:space="0" w:color="auto"/>
              <w:right w:val="single" w:sz="6" w:space="0" w:color="auto"/>
            </w:tcBorders>
          </w:tcPr>
          <w:p w:rsidR="00D93B94" w:rsidRPr="00D93B94" w:rsidRDefault="00D93B94" w:rsidP="00D93B94">
            <w:pPr>
              <w:rPr>
                <w:lang w:eastAsia="lv-LV"/>
              </w:rPr>
            </w:pPr>
          </w:p>
        </w:tc>
        <w:tc>
          <w:tcPr>
            <w:tcW w:w="2214" w:type="dxa"/>
            <w:tcBorders>
              <w:top w:val="single" w:sz="6" w:space="0" w:color="auto"/>
              <w:left w:val="single" w:sz="6" w:space="0" w:color="auto"/>
              <w:bottom w:val="single" w:sz="4" w:space="0" w:color="auto"/>
              <w:right w:val="single" w:sz="6" w:space="0" w:color="auto"/>
            </w:tcBorders>
          </w:tcPr>
          <w:p w:rsidR="00D93B94" w:rsidRPr="00D93B94" w:rsidRDefault="00D93B94" w:rsidP="00D93B94">
            <w:pPr>
              <w:rPr>
                <w:lang w:eastAsia="lv-LV"/>
              </w:rPr>
            </w:pPr>
          </w:p>
        </w:tc>
        <w:tc>
          <w:tcPr>
            <w:tcW w:w="2792" w:type="dxa"/>
            <w:tcBorders>
              <w:top w:val="single" w:sz="6" w:space="0" w:color="auto"/>
              <w:left w:val="single" w:sz="6" w:space="0" w:color="auto"/>
              <w:bottom w:val="single" w:sz="4" w:space="0" w:color="auto"/>
              <w:right w:val="single" w:sz="4" w:space="0" w:color="auto"/>
            </w:tcBorders>
          </w:tcPr>
          <w:p w:rsidR="00D93B94" w:rsidRPr="00D93B94" w:rsidRDefault="00D93B94" w:rsidP="00D93B94">
            <w:pPr>
              <w:rPr>
                <w:lang w:eastAsia="lv-LV"/>
              </w:rPr>
            </w:pPr>
          </w:p>
        </w:tc>
      </w:tr>
    </w:tbl>
    <w:p w:rsidR="00D93B94" w:rsidRPr="00D93B94" w:rsidRDefault="00D93B94" w:rsidP="00D93B94">
      <w:pPr>
        <w:rPr>
          <w:bCs/>
          <w:lang w:eastAsia="lv-LV"/>
        </w:rPr>
      </w:pPr>
    </w:p>
    <w:p w:rsidR="00D93B94" w:rsidRPr="00D93B94" w:rsidRDefault="00D93B94" w:rsidP="00D93B94">
      <w:pPr>
        <w:rPr>
          <w:bCs/>
          <w:lang w:eastAsia="lv-LV"/>
        </w:rPr>
      </w:pPr>
      <w:r w:rsidRPr="00D93B94">
        <w:rPr>
          <w:bCs/>
          <w:lang w:eastAsia="lv-LV"/>
        </w:rPr>
        <w:t xml:space="preserve">5. Informācija par pieredzi </w:t>
      </w:r>
      <w:r>
        <w:rPr>
          <w:bCs/>
          <w:lang w:eastAsia="lv-LV"/>
        </w:rPr>
        <w:t>(atbilstoši nolikuma 4.7.</w:t>
      </w:r>
      <w:r w:rsidRPr="00D93B94">
        <w:rPr>
          <w:bCs/>
          <w:lang w:eastAsia="lv-LV"/>
        </w:rPr>
        <w:t>punkta prasībām):</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3"/>
        <w:gridCol w:w="1613"/>
        <w:gridCol w:w="1572"/>
        <w:gridCol w:w="1869"/>
      </w:tblGrid>
      <w:tr w:rsidR="00D93B94" w:rsidRPr="00D93B94" w:rsidTr="00D93B94">
        <w:trPr>
          <w:trHeight w:val="837"/>
        </w:trPr>
        <w:tc>
          <w:tcPr>
            <w:tcW w:w="943" w:type="dxa"/>
            <w:tcBorders>
              <w:top w:val="single" w:sz="4" w:space="0" w:color="auto"/>
              <w:left w:val="single" w:sz="4" w:space="0" w:color="auto"/>
            </w:tcBorders>
            <w:shd w:val="clear" w:color="auto" w:fill="auto"/>
          </w:tcPr>
          <w:p w:rsidR="00D93B94" w:rsidRPr="00D93B94" w:rsidRDefault="00D93B94" w:rsidP="00D93B94">
            <w:pPr>
              <w:rPr>
                <w:b/>
                <w:bCs/>
                <w:lang w:eastAsia="lv-LV"/>
              </w:rPr>
            </w:pPr>
            <w:r w:rsidRPr="00D93B94">
              <w:rPr>
                <w:b/>
                <w:bCs/>
                <w:lang w:eastAsia="lv-LV"/>
              </w:rPr>
              <w:t>Nr.p.k.</w:t>
            </w:r>
          </w:p>
        </w:tc>
        <w:tc>
          <w:tcPr>
            <w:tcW w:w="1613" w:type="dxa"/>
            <w:tcBorders>
              <w:top w:val="single" w:sz="4" w:space="0" w:color="auto"/>
            </w:tcBorders>
            <w:shd w:val="clear" w:color="auto" w:fill="auto"/>
          </w:tcPr>
          <w:p w:rsidR="00D93B94" w:rsidRPr="00D93B94" w:rsidRDefault="00D93B94" w:rsidP="00D93B94">
            <w:pPr>
              <w:rPr>
                <w:b/>
                <w:bCs/>
                <w:lang w:eastAsia="lv-LV"/>
              </w:rPr>
            </w:pPr>
            <w:r w:rsidRPr="00D93B94">
              <w:rPr>
                <w:b/>
                <w:bCs/>
                <w:lang w:eastAsia="lv-LV"/>
              </w:rPr>
              <w:t>Pasākuma / projekta nosaukums</w:t>
            </w:r>
          </w:p>
        </w:tc>
        <w:tc>
          <w:tcPr>
            <w:tcW w:w="1572" w:type="dxa"/>
            <w:tcBorders>
              <w:top w:val="single" w:sz="4" w:space="0" w:color="auto"/>
            </w:tcBorders>
            <w:shd w:val="clear" w:color="auto" w:fill="auto"/>
          </w:tcPr>
          <w:p w:rsidR="00D93B94" w:rsidRPr="00D93B94" w:rsidRDefault="00D93B94" w:rsidP="00D93B94">
            <w:pPr>
              <w:rPr>
                <w:b/>
                <w:bCs/>
                <w:lang w:eastAsia="lv-LV"/>
              </w:rPr>
            </w:pPr>
            <w:r w:rsidRPr="00D93B94">
              <w:rPr>
                <w:b/>
                <w:bCs/>
                <w:lang w:eastAsia="lv-LV"/>
              </w:rPr>
              <w:t>Pasākuma rīkošanas / projekta realizācijas laiks (norādīt datumu)</w:t>
            </w:r>
          </w:p>
        </w:tc>
        <w:tc>
          <w:tcPr>
            <w:tcW w:w="1869" w:type="dxa"/>
            <w:tcBorders>
              <w:top w:val="single" w:sz="4" w:space="0" w:color="auto"/>
              <w:right w:val="single" w:sz="4" w:space="0" w:color="auto"/>
            </w:tcBorders>
            <w:shd w:val="clear" w:color="auto" w:fill="auto"/>
          </w:tcPr>
          <w:p w:rsidR="00D93B94" w:rsidRPr="00D93B94" w:rsidRDefault="00D93B94" w:rsidP="00D93B94">
            <w:pPr>
              <w:rPr>
                <w:b/>
                <w:bCs/>
                <w:lang w:eastAsia="lv-LV"/>
              </w:rPr>
            </w:pPr>
            <w:r w:rsidRPr="00D93B94">
              <w:rPr>
                <w:b/>
                <w:bCs/>
                <w:lang w:eastAsia="lv-LV"/>
              </w:rPr>
              <w:t>Īss pasākuma / projekta apraksts, veiktie pienākumi</w:t>
            </w:r>
          </w:p>
        </w:tc>
      </w:tr>
      <w:tr w:rsidR="00D93B94" w:rsidRPr="00D93B94" w:rsidTr="00D93B94">
        <w:trPr>
          <w:trHeight w:val="403"/>
        </w:trPr>
        <w:tc>
          <w:tcPr>
            <w:tcW w:w="943" w:type="dxa"/>
            <w:tcBorders>
              <w:left w:val="single" w:sz="4" w:space="0" w:color="auto"/>
              <w:bottom w:val="single" w:sz="4" w:space="0" w:color="auto"/>
            </w:tcBorders>
            <w:shd w:val="clear" w:color="auto" w:fill="auto"/>
          </w:tcPr>
          <w:p w:rsidR="00D93B94" w:rsidRPr="00D93B94" w:rsidRDefault="00D93B94" w:rsidP="00D93B94">
            <w:pPr>
              <w:rPr>
                <w:bCs/>
                <w:lang w:eastAsia="lv-LV"/>
              </w:rPr>
            </w:pPr>
            <w:r w:rsidRPr="00D93B94">
              <w:rPr>
                <w:bCs/>
                <w:lang w:eastAsia="lv-LV"/>
              </w:rPr>
              <w:t>1.</w:t>
            </w:r>
          </w:p>
        </w:tc>
        <w:tc>
          <w:tcPr>
            <w:tcW w:w="1613" w:type="dxa"/>
            <w:tcBorders>
              <w:bottom w:val="single" w:sz="4" w:space="0" w:color="auto"/>
            </w:tcBorders>
            <w:shd w:val="clear" w:color="auto" w:fill="auto"/>
          </w:tcPr>
          <w:p w:rsidR="00D93B94" w:rsidRPr="00D93B94" w:rsidRDefault="00D93B94" w:rsidP="00D93B94">
            <w:pPr>
              <w:rPr>
                <w:bCs/>
                <w:lang w:eastAsia="lv-LV"/>
              </w:rPr>
            </w:pPr>
          </w:p>
        </w:tc>
        <w:tc>
          <w:tcPr>
            <w:tcW w:w="1572" w:type="dxa"/>
            <w:tcBorders>
              <w:bottom w:val="single" w:sz="4" w:space="0" w:color="auto"/>
            </w:tcBorders>
            <w:shd w:val="clear" w:color="auto" w:fill="auto"/>
          </w:tcPr>
          <w:p w:rsidR="00D93B94" w:rsidRPr="00D93B94" w:rsidRDefault="00D93B94" w:rsidP="00D93B94">
            <w:pPr>
              <w:rPr>
                <w:bCs/>
                <w:lang w:eastAsia="lv-LV"/>
              </w:rPr>
            </w:pPr>
          </w:p>
        </w:tc>
        <w:tc>
          <w:tcPr>
            <w:tcW w:w="1869" w:type="dxa"/>
            <w:tcBorders>
              <w:bottom w:val="single" w:sz="4" w:space="0" w:color="auto"/>
              <w:right w:val="single" w:sz="4" w:space="0" w:color="auto"/>
            </w:tcBorders>
            <w:shd w:val="clear" w:color="auto" w:fill="auto"/>
          </w:tcPr>
          <w:p w:rsidR="00D93B94" w:rsidRPr="00D93B94" w:rsidRDefault="00D93B94" w:rsidP="00D93B94">
            <w:pPr>
              <w:rPr>
                <w:bCs/>
                <w:lang w:eastAsia="lv-LV"/>
              </w:rPr>
            </w:pPr>
          </w:p>
        </w:tc>
      </w:tr>
      <w:tr w:rsidR="00D93B94" w:rsidRPr="00D93B94" w:rsidTr="00D93B94">
        <w:trPr>
          <w:trHeight w:val="418"/>
        </w:trPr>
        <w:tc>
          <w:tcPr>
            <w:tcW w:w="943" w:type="dxa"/>
            <w:tcBorders>
              <w:left w:val="single" w:sz="4" w:space="0" w:color="auto"/>
            </w:tcBorders>
            <w:shd w:val="clear" w:color="auto" w:fill="auto"/>
          </w:tcPr>
          <w:p w:rsidR="00D93B94" w:rsidRPr="00D93B94" w:rsidRDefault="00D93B94" w:rsidP="00D93B94">
            <w:pPr>
              <w:rPr>
                <w:bCs/>
                <w:lang w:eastAsia="lv-LV"/>
              </w:rPr>
            </w:pPr>
            <w:r w:rsidRPr="00D93B94">
              <w:rPr>
                <w:bCs/>
                <w:lang w:eastAsia="lv-LV"/>
              </w:rPr>
              <w:t>2.</w:t>
            </w:r>
          </w:p>
        </w:tc>
        <w:tc>
          <w:tcPr>
            <w:tcW w:w="1613" w:type="dxa"/>
            <w:shd w:val="clear" w:color="auto" w:fill="auto"/>
          </w:tcPr>
          <w:p w:rsidR="00D93B94" w:rsidRPr="00D93B94" w:rsidRDefault="00D93B94" w:rsidP="00D93B94">
            <w:pPr>
              <w:rPr>
                <w:bCs/>
                <w:lang w:eastAsia="lv-LV"/>
              </w:rPr>
            </w:pPr>
          </w:p>
        </w:tc>
        <w:tc>
          <w:tcPr>
            <w:tcW w:w="1572" w:type="dxa"/>
            <w:shd w:val="clear" w:color="auto" w:fill="auto"/>
          </w:tcPr>
          <w:p w:rsidR="00D93B94" w:rsidRPr="00D93B94" w:rsidRDefault="00D93B94" w:rsidP="00D93B94">
            <w:pPr>
              <w:rPr>
                <w:bCs/>
                <w:lang w:eastAsia="lv-LV"/>
              </w:rPr>
            </w:pPr>
          </w:p>
        </w:tc>
        <w:tc>
          <w:tcPr>
            <w:tcW w:w="1869" w:type="dxa"/>
            <w:tcBorders>
              <w:right w:val="single" w:sz="4" w:space="0" w:color="auto"/>
            </w:tcBorders>
            <w:shd w:val="clear" w:color="auto" w:fill="auto"/>
          </w:tcPr>
          <w:p w:rsidR="00D93B94" w:rsidRPr="00D93B94" w:rsidRDefault="00D93B94" w:rsidP="00D93B94">
            <w:pPr>
              <w:rPr>
                <w:bCs/>
                <w:lang w:eastAsia="lv-LV"/>
              </w:rPr>
            </w:pPr>
          </w:p>
        </w:tc>
      </w:tr>
      <w:tr w:rsidR="00D93B94" w:rsidRPr="00D93B94" w:rsidTr="00D93B94">
        <w:trPr>
          <w:trHeight w:val="418"/>
        </w:trPr>
        <w:tc>
          <w:tcPr>
            <w:tcW w:w="943" w:type="dxa"/>
            <w:tcBorders>
              <w:left w:val="single" w:sz="4" w:space="0" w:color="auto"/>
              <w:bottom w:val="single" w:sz="4" w:space="0" w:color="auto"/>
            </w:tcBorders>
            <w:shd w:val="clear" w:color="auto" w:fill="auto"/>
          </w:tcPr>
          <w:p w:rsidR="00D93B94" w:rsidRPr="00D93B94" w:rsidRDefault="00D93B94" w:rsidP="00D93B94">
            <w:pPr>
              <w:rPr>
                <w:bCs/>
                <w:lang w:eastAsia="lv-LV"/>
              </w:rPr>
            </w:pPr>
            <w:r w:rsidRPr="00D93B94">
              <w:rPr>
                <w:bCs/>
                <w:lang w:eastAsia="lv-LV"/>
              </w:rPr>
              <w:t>3.</w:t>
            </w:r>
          </w:p>
        </w:tc>
        <w:tc>
          <w:tcPr>
            <w:tcW w:w="1613" w:type="dxa"/>
            <w:tcBorders>
              <w:bottom w:val="single" w:sz="4" w:space="0" w:color="auto"/>
            </w:tcBorders>
            <w:shd w:val="clear" w:color="auto" w:fill="auto"/>
          </w:tcPr>
          <w:p w:rsidR="00D93B94" w:rsidRPr="00D93B94" w:rsidRDefault="00D93B94" w:rsidP="00D93B94">
            <w:pPr>
              <w:rPr>
                <w:bCs/>
                <w:lang w:eastAsia="lv-LV"/>
              </w:rPr>
            </w:pPr>
          </w:p>
        </w:tc>
        <w:tc>
          <w:tcPr>
            <w:tcW w:w="1572" w:type="dxa"/>
            <w:tcBorders>
              <w:bottom w:val="single" w:sz="4" w:space="0" w:color="auto"/>
            </w:tcBorders>
            <w:shd w:val="clear" w:color="auto" w:fill="auto"/>
          </w:tcPr>
          <w:p w:rsidR="00D93B94" w:rsidRPr="00D93B94" w:rsidRDefault="00D93B94" w:rsidP="00D93B94">
            <w:pPr>
              <w:rPr>
                <w:bCs/>
                <w:lang w:eastAsia="lv-LV"/>
              </w:rPr>
            </w:pPr>
          </w:p>
        </w:tc>
        <w:tc>
          <w:tcPr>
            <w:tcW w:w="1869" w:type="dxa"/>
            <w:tcBorders>
              <w:bottom w:val="single" w:sz="4" w:space="0" w:color="auto"/>
              <w:right w:val="single" w:sz="4" w:space="0" w:color="auto"/>
            </w:tcBorders>
            <w:shd w:val="clear" w:color="auto" w:fill="auto"/>
          </w:tcPr>
          <w:p w:rsidR="00D93B94" w:rsidRPr="00D93B94" w:rsidRDefault="00D93B94" w:rsidP="00D93B94">
            <w:pPr>
              <w:rPr>
                <w:bCs/>
                <w:lang w:eastAsia="lv-LV"/>
              </w:rPr>
            </w:pPr>
          </w:p>
        </w:tc>
      </w:tr>
    </w:tbl>
    <w:p w:rsidR="00D93B94" w:rsidRPr="00D93B94" w:rsidRDefault="00D93B94" w:rsidP="00D93B94">
      <w:pPr>
        <w:rPr>
          <w:bCs/>
          <w:lang w:eastAsia="lv-LV"/>
        </w:rPr>
      </w:pPr>
    </w:p>
    <w:p w:rsidR="00D93B94" w:rsidRPr="00D93B94" w:rsidRDefault="00D93B94" w:rsidP="00D93B94">
      <w:pPr>
        <w:rPr>
          <w:bCs/>
          <w:lang w:eastAsia="lv-LV"/>
        </w:rPr>
      </w:pPr>
      <w:r w:rsidRPr="00D93B94">
        <w:rPr>
          <w:bCs/>
          <w:lang w:eastAsia="lv-LV"/>
        </w:rPr>
        <w:t>6. Cita saistītā informācija: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7"/>
      </w:tblGrid>
      <w:tr w:rsidR="00D93B94" w:rsidRPr="00D93B94" w:rsidTr="009F2107">
        <w:trPr>
          <w:trHeight w:val="826"/>
        </w:trPr>
        <w:tc>
          <w:tcPr>
            <w:tcW w:w="9621" w:type="dxa"/>
          </w:tcPr>
          <w:p w:rsidR="00D93B94" w:rsidRDefault="00D93B94"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Default="002B3CF5" w:rsidP="00D93B94">
            <w:pPr>
              <w:rPr>
                <w:bCs/>
                <w:lang w:eastAsia="lv-LV"/>
              </w:rPr>
            </w:pPr>
          </w:p>
          <w:p w:rsidR="002B3CF5" w:rsidRPr="00D93B94" w:rsidRDefault="002B3CF5" w:rsidP="00D93B94">
            <w:pPr>
              <w:rPr>
                <w:bCs/>
                <w:lang w:eastAsia="lv-LV"/>
              </w:rPr>
            </w:pPr>
          </w:p>
        </w:tc>
      </w:tr>
    </w:tbl>
    <w:p w:rsidR="00D93B94" w:rsidRPr="00D93B94" w:rsidRDefault="00D93B94" w:rsidP="00D93B94">
      <w:pPr>
        <w:rPr>
          <w:lang w:eastAsia="lv-LV"/>
        </w:rPr>
      </w:pPr>
    </w:p>
    <w:p w:rsidR="00D93B94" w:rsidRPr="00D93B94" w:rsidRDefault="00D93B94" w:rsidP="00D93B94">
      <w:pPr>
        <w:rPr>
          <w:lang w:eastAsia="lv-LV"/>
        </w:rPr>
      </w:pPr>
      <w:r w:rsidRPr="00D93B94">
        <w:rPr>
          <w:lang w:eastAsia="lv-LV"/>
        </w:rPr>
        <w:lastRenderedPageBreak/>
        <w:t>Es, apakšā parakstījies, apliecinu, ka augstākminētais pareizi atspoguļo manu pieredzi un kvalifikāciju.</w:t>
      </w:r>
    </w:p>
    <w:p w:rsidR="00D93B94" w:rsidRPr="00D93B94" w:rsidRDefault="00D93B94" w:rsidP="00D93B94">
      <w:pPr>
        <w:rPr>
          <w:lang w:eastAsia="lv-LV"/>
        </w:rPr>
      </w:pPr>
    </w:p>
    <w:p w:rsidR="00D93B94" w:rsidRDefault="00D93B94" w:rsidP="00D93B94">
      <w:pPr>
        <w:rPr>
          <w:lang w:eastAsia="lv-LV"/>
        </w:rPr>
      </w:pPr>
      <w:r w:rsidRPr="00D93B94">
        <w:rPr>
          <w:lang w:eastAsia="lv-LV"/>
        </w:rPr>
        <w:t xml:space="preserve">Ar šo es apņemos </w:t>
      </w:r>
    </w:p>
    <w:p w:rsidR="00D93B94" w:rsidRPr="00D93B94" w:rsidRDefault="00D93B94" w:rsidP="00D93B94">
      <w:pPr>
        <w:rPr>
          <w:lang w:eastAsia="lv-LV"/>
        </w:rPr>
      </w:pP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4239"/>
        <w:gridCol w:w="5082"/>
      </w:tblGrid>
      <w:tr w:rsidR="00D93B94" w:rsidRPr="00D93B94" w:rsidTr="009F2107">
        <w:tc>
          <w:tcPr>
            <w:tcW w:w="4375" w:type="dxa"/>
          </w:tcPr>
          <w:p w:rsidR="00D93B94" w:rsidRPr="00D93B94" w:rsidRDefault="00D93B94" w:rsidP="00D93B94">
            <w:pPr>
              <w:rPr>
                <w:b/>
                <w:bCs/>
                <w:lang w:eastAsia="lv-LV"/>
              </w:rPr>
            </w:pPr>
            <w:r w:rsidRPr="00D93B94">
              <w:rPr>
                <w:b/>
                <w:bCs/>
                <w:lang w:eastAsia="lv-LV"/>
              </w:rPr>
              <w:t>No</w:t>
            </w:r>
          </w:p>
        </w:tc>
        <w:tc>
          <w:tcPr>
            <w:tcW w:w="5265" w:type="dxa"/>
          </w:tcPr>
          <w:p w:rsidR="00D93B94" w:rsidRPr="00D93B94" w:rsidRDefault="00D93B94" w:rsidP="00D93B94">
            <w:pPr>
              <w:rPr>
                <w:b/>
                <w:bCs/>
                <w:lang w:eastAsia="lv-LV"/>
              </w:rPr>
            </w:pPr>
            <w:r w:rsidRPr="00D93B94">
              <w:rPr>
                <w:b/>
                <w:bCs/>
                <w:lang w:eastAsia="lv-LV"/>
              </w:rPr>
              <w:t>Līdz</w:t>
            </w:r>
          </w:p>
        </w:tc>
      </w:tr>
      <w:tr w:rsidR="00D93B94" w:rsidRPr="00D93B94" w:rsidTr="009F2107">
        <w:tc>
          <w:tcPr>
            <w:tcW w:w="4375" w:type="dxa"/>
          </w:tcPr>
          <w:p w:rsidR="00D93B94" w:rsidRPr="00D93B94" w:rsidRDefault="00D93B94" w:rsidP="00D93B94">
            <w:pPr>
              <w:rPr>
                <w:lang w:eastAsia="lv-LV"/>
              </w:rPr>
            </w:pPr>
            <w:r w:rsidRPr="00D93B94">
              <w:rPr>
                <w:lang w:eastAsia="lv-LV"/>
              </w:rPr>
              <w:t>Paredzamā iepirkumu līguma noslēgšanas dienas</w:t>
            </w:r>
          </w:p>
        </w:tc>
        <w:tc>
          <w:tcPr>
            <w:tcW w:w="5265" w:type="dxa"/>
          </w:tcPr>
          <w:p w:rsidR="00D93B94" w:rsidRPr="00D93B94" w:rsidRDefault="00D93B94" w:rsidP="00D93B94">
            <w:pPr>
              <w:rPr>
                <w:lang w:eastAsia="lv-LV"/>
              </w:rPr>
            </w:pPr>
            <w:r w:rsidRPr="00D93B94">
              <w:rPr>
                <w:lang w:eastAsia="lv-LV"/>
              </w:rPr>
              <w:t>Iepirkuma līguma izpildei</w:t>
            </w:r>
          </w:p>
        </w:tc>
      </w:tr>
    </w:tbl>
    <w:p w:rsidR="00D93B94" w:rsidRPr="00D93B94" w:rsidRDefault="00D93B94" w:rsidP="00D93B94">
      <w:pPr>
        <w:jc w:val="both"/>
        <w:rPr>
          <w:lang w:eastAsia="lv-LV"/>
        </w:rPr>
      </w:pPr>
    </w:p>
    <w:p w:rsidR="00D93B94" w:rsidRPr="00D93B94" w:rsidRDefault="00D93B94" w:rsidP="00D93B94">
      <w:pPr>
        <w:jc w:val="both"/>
        <w:rPr>
          <w:bCs/>
          <w:lang w:eastAsia="lv-LV"/>
        </w:rPr>
      </w:pPr>
      <w:r w:rsidRPr="00D93B94">
        <w:rPr>
          <w:lang w:eastAsia="lv-LV"/>
        </w:rPr>
        <w:t xml:space="preserve">kā </w:t>
      </w:r>
      <w:r w:rsidRPr="00D93B94">
        <w:rPr>
          <w:i/>
          <w:iCs/>
          <w:lang w:eastAsia="lv-LV"/>
        </w:rPr>
        <w:t>&lt;norādīt pozīciju līguma izpildes ietvaros &gt;</w:t>
      </w:r>
      <w:r w:rsidRPr="00D93B94">
        <w:rPr>
          <w:lang w:eastAsia="lv-LV"/>
        </w:rPr>
        <w:t xml:space="preserve"> strādāt pie iepirkuma līguma izpildes, gadījumā, ja &lt;</w:t>
      </w:r>
      <w:r w:rsidRPr="00D93B94">
        <w:rPr>
          <w:i/>
          <w:lang w:eastAsia="lv-LV"/>
        </w:rPr>
        <w:t xml:space="preserve">Pretendenta nosaukums&gt; </w:t>
      </w:r>
      <w:r w:rsidRPr="00D93B94">
        <w:rPr>
          <w:lang w:eastAsia="lv-LV"/>
        </w:rPr>
        <w:t>tiks piešķirtas t</w:t>
      </w:r>
      <w:r>
        <w:rPr>
          <w:lang w:eastAsia="lv-LV"/>
        </w:rPr>
        <w:t xml:space="preserve">iesības slēgt līgumu iepirkuma </w:t>
      </w:r>
      <w:r w:rsidRPr="00D93B94">
        <w:rPr>
          <w:lang w:eastAsia="lv-LV"/>
        </w:rPr>
        <w:t>„</w:t>
      </w:r>
      <w:r>
        <w:rPr>
          <w:bCs/>
          <w:lang w:eastAsia="lv-LV"/>
        </w:rPr>
        <w:t>Latvijas Nacionālās atbildīgās iestādes par Eiropas teritoriālās sadarbības (Interreg)  programmu politikas izstrādi un īstenošanu mājaslapas izveidošana un uzturēšana</w:t>
      </w:r>
      <w:r w:rsidRPr="00D93B94">
        <w:rPr>
          <w:lang w:eastAsia="lv-LV"/>
        </w:rPr>
        <w:t>”, identifikācijas numurs VARAM 2018</w:t>
      </w:r>
      <w:r>
        <w:rPr>
          <w:lang w:eastAsia="lv-LV"/>
        </w:rPr>
        <w:t>/17 ietvaros.</w:t>
      </w:r>
    </w:p>
    <w:p w:rsidR="00D93B94" w:rsidRPr="00D93B94" w:rsidRDefault="00D93B94" w:rsidP="00D93B94">
      <w:pPr>
        <w:jc w:val="both"/>
        <w:rPr>
          <w:lang w:eastAsia="lv-LV"/>
        </w:rPr>
      </w:pPr>
    </w:p>
    <w:p w:rsidR="00D93B94" w:rsidRPr="00D93B94" w:rsidRDefault="00D93B94" w:rsidP="00D93B94">
      <w:pPr>
        <w:rPr>
          <w:lang w:eastAsia="lv-LV"/>
        </w:rPr>
      </w:pPr>
    </w:p>
    <w:p w:rsidR="00D93B94" w:rsidRPr="00D93B94" w:rsidRDefault="00D93B94" w:rsidP="00D93B94">
      <w:pPr>
        <w:rPr>
          <w:lang w:eastAsia="lv-LV"/>
        </w:rPr>
      </w:pPr>
      <w:r w:rsidRPr="00D93B94">
        <w:rPr>
          <w:lang w:eastAsia="lv-LV"/>
        </w:rPr>
        <w:t>Ar šo apliecinu, ka neesmu interešu konflikta situācijā.</w:t>
      </w:r>
    </w:p>
    <w:p w:rsidR="00D93B94" w:rsidRPr="00D93B94" w:rsidRDefault="00D93B94" w:rsidP="00D93B94">
      <w:pPr>
        <w:rPr>
          <w:lang w:eastAsia="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2059"/>
        <w:gridCol w:w="7228"/>
      </w:tblGrid>
      <w:tr w:rsidR="00D93B94" w:rsidRPr="00D93B94" w:rsidTr="009F2107">
        <w:tc>
          <w:tcPr>
            <w:tcW w:w="2100" w:type="dxa"/>
          </w:tcPr>
          <w:p w:rsidR="00D93B94" w:rsidRPr="00D93B94" w:rsidRDefault="00D93B94" w:rsidP="00D93B94">
            <w:pPr>
              <w:rPr>
                <w:lang w:eastAsia="lv-LV"/>
              </w:rPr>
            </w:pPr>
            <w:r w:rsidRPr="00D93B94">
              <w:rPr>
                <w:lang w:eastAsia="lv-LV"/>
              </w:rPr>
              <w:t>Vārds, Uzvārds</w:t>
            </w:r>
          </w:p>
        </w:tc>
        <w:tc>
          <w:tcPr>
            <w:tcW w:w="7506" w:type="dxa"/>
          </w:tcPr>
          <w:p w:rsidR="00D93B94" w:rsidRPr="00D93B94" w:rsidRDefault="00D93B94" w:rsidP="00D93B94">
            <w:pPr>
              <w:rPr>
                <w:lang w:eastAsia="lv-LV"/>
              </w:rPr>
            </w:pPr>
          </w:p>
          <w:p w:rsidR="00D93B94" w:rsidRPr="00D93B94" w:rsidRDefault="00D93B94" w:rsidP="00D93B94">
            <w:pPr>
              <w:rPr>
                <w:lang w:eastAsia="lv-LV"/>
              </w:rPr>
            </w:pPr>
          </w:p>
        </w:tc>
      </w:tr>
      <w:tr w:rsidR="00D93B94" w:rsidRPr="00D93B94" w:rsidTr="009F2107">
        <w:tc>
          <w:tcPr>
            <w:tcW w:w="2100" w:type="dxa"/>
          </w:tcPr>
          <w:p w:rsidR="00D93B94" w:rsidRPr="00D93B94" w:rsidRDefault="00D93B94" w:rsidP="00D93B94">
            <w:pPr>
              <w:rPr>
                <w:lang w:eastAsia="lv-LV"/>
              </w:rPr>
            </w:pPr>
            <w:r w:rsidRPr="00D93B94">
              <w:rPr>
                <w:lang w:eastAsia="lv-LV"/>
              </w:rPr>
              <w:t>Paraksts</w:t>
            </w:r>
          </w:p>
        </w:tc>
        <w:tc>
          <w:tcPr>
            <w:tcW w:w="7506" w:type="dxa"/>
          </w:tcPr>
          <w:p w:rsidR="00D93B94" w:rsidRPr="00D93B94" w:rsidRDefault="00D93B94" w:rsidP="00D93B94">
            <w:pPr>
              <w:rPr>
                <w:lang w:eastAsia="lv-LV"/>
              </w:rPr>
            </w:pPr>
          </w:p>
          <w:p w:rsidR="00D93B94" w:rsidRPr="00D93B94" w:rsidRDefault="00D93B94" w:rsidP="00D93B94">
            <w:pPr>
              <w:rPr>
                <w:lang w:eastAsia="lv-LV"/>
              </w:rPr>
            </w:pPr>
          </w:p>
        </w:tc>
      </w:tr>
      <w:tr w:rsidR="00D93B94" w:rsidRPr="00D93B94" w:rsidTr="009F2107">
        <w:tc>
          <w:tcPr>
            <w:tcW w:w="2100" w:type="dxa"/>
          </w:tcPr>
          <w:p w:rsidR="00D93B94" w:rsidRPr="00D93B94" w:rsidRDefault="00D93B94" w:rsidP="00D93B94">
            <w:pPr>
              <w:rPr>
                <w:lang w:eastAsia="lv-LV"/>
              </w:rPr>
            </w:pPr>
            <w:r w:rsidRPr="00D93B94">
              <w:rPr>
                <w:lang w:eastAsia="lv-LV"/>
              </w:rPr>
              <w:t>Datums</w:t>
            </w:r>
          </w:p>
        </w:tc>
        <w:tc>
          <w:tcPr>
            <w:tcW w:w="7506" w:type="dxa"/>
          </w:tcPr>
          <w:p w:rsidR="00D93B94" w:rsidRPr="00D93B94" w:rsidRDefault="00D93B94" w:rsidP="00D93B94">
            <w:pPr>
              <w:rPr>
                <w:lang w:eastAsia="lv-LV"/>
              </w:rPr>
            </w:pPr>
          </w:p>
          <w:p w:rsidR="00D93B94" w:rsidRPr="00D93B94" w:rsidRDefault="00D93B94" w:rsidP="00D93B94">
            <w:pPr>
              <w:rPr>
                <w:lang w:eastAsia="lv-LV"/>
              </w:rPr>
            </w:pPr>
          </w:p>
        </w:tc>
      </w:tr>
    </w:tbl>
    <w:p w:rsidR="00D93B94" w:rsidRPr="00D93B94" w:rsidRDefault="00D93B94" w:rsidP="00D93B94">
      <w:pPr>
        <w:rPr>
          <w:i/>
          <w:lang w:eastAsia="lv-LV"/>
        </w:rPr>
      </w:pPr>
    </w:p>
    <w:p w:rsidR="00592C7E" w:rsidRPr="001F717B" w:rsidRDefault="00592C7E">
      <w:pPr>
        <w:rPr>
          <w:b/>
        </w:rPr>
      </w:pPr>
    </w:p>
    <w:sectPr w:rsidR="00592C7E" w:rsidRPr="001F717B" w:rsidSect="005A7BAB">
      <w:footerReference w:type="even" r:id="rId20"/>
      <w:footerReference w:type="default" r:id="rId21"/>
      <w:pgSz w:w="11906" w:h="16838" w:code="9"/>
      <w:pgMar w:top="851" w:right="170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E56" w:rsidRPr="00D66221" w:rsidRDefault="008C5E56" w:rsidP="006A33DD">
      <w:pPr>
        <w:rPr>
          <w:sz w:val="22"/>
          <w:szCs w:val="22"/>
        </w:rPr>
      </w:pPr>
      <w:r w:rsidRPr="00D66221">
        <w:rPr>
          <w:sz w:val="22"/>
          <w:szCs w:val="22"/>
        </w:rPr>
        <w:separator/>
      </w:r>
    </w:p>
  </w:endnote>
  <w:endnote w:type="continuationSeparator" w:id="0">
    <w:p w:rsidR="008C5E56" w:rsidRPr="00D66221" w:rsidRDefault="008C5E56" w:rsidP="006A33DD">
      <w:pPr>
        <w:rPr>
          <w:sz w:val="22"/>
          <w:szCs w:val="22"/>
        </w:rPr>
      </w:pPr>
      <w:r w:rsidRPr="00D66221">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11010"/>
      <w:docPartObj>
        <w:docPartGallery w:val="Page Numbers (Bottom of Page)"/>
        <w:docPartUnique/>
      </w:docPartObj>
    </w:sdtPr>
    <w:sdtContent>
      <w:p w:rsidR="008944F3" w:rsidRDefault="003E7B04">
        <w:pPr>
          <w:pStyle w:val="Footer"/>
          <w:jc w:val="right"/>
        </w:pPr>
        <w:r>
          <w:fldChar w:fldCharType="begin"/>
        </w:r>
        <w:r w:rsidR="008944F3">
          <w:instrText xml:space="preserve"> PAGE   \* MERGEFORMAT </w:instrText>
        </w:r>
        <w:r>
          <w:fldChar w:fldCharType="separate"/>
        </w:r>
        <w:r w:rsidR="008944F3">
          <w:rPr>
            <w:noProof/>
          </w:rPr>
          <w:t>2</w:t>
        </w:r>
        <w:r>
          <w:rPr>
            <w:noProof/>
          </w:rPr>
          <w:fldChar w:fldCharType="end"/>
        </w:r>
      </w:p>
    </w:sdtContent>
  </w:sdt>
  <w:p w:rsidR="008944F3" w:rsidRDefault="008944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707702"/>
      <w:docPartObj>
        <w:docPartGallery w:val="Page Numbers (Bottom of Page)"/>
        <w:docPartUnique/>
      </w:docPartObj>
    </w:sdtPr>
    <w:sdtEndPr>
      <w:rPr>
        <w:noProof/>
      </w:rPr>
    </w:sdtEndPr>
    <w:sdtContent>
      <w:p w:rsidR="008944F3" w:rsidRDefault="003E7B04">
        <w:pPr>
          <w:pStyle w:val="Footer"/>
          <w:jc w:val="center"/>
        </w:pPr>
        <w:r>
          <w:fldChar w:fldCharType="begin"/>
        </w:r>
        <w:r w:rsidR="008944F3">
          <w:instrText xml:space="preserve"> PAGE   \* MERGEFORMAT </w:instrText>
        </w:r>
        <w:r>
          <w:fldChar w:fldCharType="separate"/>
        </w:r>
        <w:r w:rsidR="009E1E8A">
          <w:rPr>
            <w:noProof/>
          </w:rPr>
          <w:t>2</w:t>
        </w:r>
        <w:r>
          <w:rPr>
            <w:noProof/>
          </w:rPr>
          <w:fldChar w:fldCharType="end"/>
        </w:r>
      </w:p>
    </w:sdtContent>
  </w:sdt>
  <w:p w:rsidR="008944F3" w:rsidRDefault="008944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8463"/>
      <w:docPartObj>
        <w:docPartGallery w:val="Page Numbers (Bottom of Page)"/>
        <w:docPartUnique/>
      </w:docPartObj>
    </w:sdtPr>
    <w:sdtEndPr>
      <w:rPr>
        <w:noProof/>
      </w:rPr>
    </w:sdtEndPr>
    <w:sdtContent>
      <w:p w:rsidR="008944F3" w:rsidRDefault="003E7B04">
        <w:pPr>
          <w:pStyle w:val="Footer"/>
          <w:jc w:val="right"/>
        </w:pPr>
      </w:p>
    </w:sdtContent>
  </w:sdt>
  <w:p w:rsidR="008944F3" w:rsidRDefault="008944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4F3" w:rsidRPr="00D66221" w:rsidRDefault="003E7B04"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008944F3" w:rsidRPr="00D66221">
      <w:rPr>
        <w:rStyle w:val="PageNumber"/>
        <w:sz w:val="22"/>
        <w:szCs w:val="22"/>
      </w:rPr>
      <w:instrText xml:space="preserve">PAGE  </w:instrText>
    </w:r>
    <w:r w:rsidRPr="00D66221">
      <w:rPr>
        <w:rStyle w:val="PageNumber"/>
        <w:sz w:val="22"/>
        <w:szCs w:val="22"/>
      </w:rPr>
      <w:fldChar w:fldCharType="end"/>
    </w:r>
  </w:p>
  <w:p w:rsidR="008944F3" w:rsidRPr="00D66221" w:rsidRDefault="008944F3" w:rsidP="00D42D3F">
    <w:pPr>
      <w:pStyle w:val="Footer"/>
      <w:ind w:right="360"/>
      <w:rPr>
        <w:sz w:val="22"/>
        <w:szCs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4F3" w:rsidRDefault="003E7B04">
    <w:pPr>
      <w:pStyle w:val="Footer"/>
      <w:jc w:val="center"/>
    </w:pPr>
    <w:r>
      <w:fldChar w:fldCharType="begin"/>
    </w:r>
    <w:r w:rsidR="008944F3">
      <w:instrText xml:space="preserve"> PAGE   \* MERGEFORMAT </w:instrText>
    </w:r>
    <w:r>
      <w:fldChar w:fldCharType="separate"/>
    </w:r>
    <w:r w:rsidR="009E1E8A">
      <w:rPr>
        <w:noProof/>
      </w:rPr>
      <w:t>9</w:t>
    </w:r>
    <w:r>
      <w:rPr>
        <w:noProof/>
      </w:rPr>
      <w:fldChar w:fldCharType="end"/>
    </w:r>
  </w:p>
  <w:p w:rsidR="008944F3" w:rsidRPr="00065A40" w:rsidRDefault="008944F3" w:rsidP="00065A40">
    <w:pPr>
      <w:pStyle w:val="Footer"/>
      <w:rPr>
        <w:szCs w:val="22"/>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E56" w:rsidRPr="00D66221" w:rsidRDefault="008C5E56" w:rsidP="006A33DD">
      <w:pPr>
        <w:rPr>
          <w:sz w:val="22"/>
          <w:szCs w:val="22"/>
        </w:rPr>
      </w:pPr>
      <w:r w:rsidRPr="00D66221">
        <w:rPr>
          <w:sz w:val="22"/>
          <w:szCs w:val="22"/>
        </w:rPr>
        <w:separator/>
      </w:r>
    </w:p>
  </w:footnote>
  <w:footnote w:type="continuationSeparator" w:id="0">
    <w:p w:rsidR="008C5E56" w:rsidRPr="00D66221" w:rsidRDefault="008C5E56" w:rsidP="006A33DD">
      <w:pPr>
        <w:rPr>
          <w:sz w:val="22"/>
          <w:szCs w:val="22"/>
        </w:rPr>
      </w:pPr>
      <w:r w:rsidRPr="00D66221">
        <w:rPr>
          <w:sz w:val="22"/>
          <w:szCs w:val="22"/>
        </w:rPr>
        <w:continuationSeparator/>
      </w:r>
    </w:p>
  </w:footnote>
  <w:footnote w:id="1">
    <w:p w:rsidR="008944F3" w:rsidRPr="00FF0461" w:rsidRDefault="008944F3" w:rsidP="00163E47">
      <w:pPr>
        <w:pStyle w:val="FootnoteText"/>
      </w:pPr>
      <w:r w:rsidRPr="00FF0461">
        <w:rPr>
          <w:rStyle w:val="FootnoteReference"/>
        </w:rPr>
        <w:footnoteRef/>
      </w:r>
      <w:r w:rsidRPr="00FF0461">
        <w:t xml:space="preserve"> EKI</w:t>
      </w:r>
      <w:r w:rsidRPr="00FF0461">
        <w:rPr>
          <w:lang/>
        </w:rPr>
        <w:t xml:space="preserve"> atbalsta </w:t>
      </w:r>
      <w:r w:rsidRPr="00FF0461">
        <w:t>ES</w:t>
      </w:r>
      <w:r w:rsidRPr="00FF0461">
        <w:rPr>
          <w:lang/>
        </w:rPr>
        <w:t xml:space="preserve"> dalībvalstu attiecību stiprināšanu ar ES kaimiņvalstīm dienvidos un austrumos, piedāvājot iespēju kopā realizēt projektus, tā sekmējot lielāku labklājību, stabilitāti un drošību abpus robežai</w:t>
      </w:r>
    </w:p>
  </w:footnote>
  <w:footnote w:id="2">
    <w:p w:rsidR="008944F3" w:rsidRPr="00D83E28" w:rsidRDefault="008944F3" w:rsidP="00C200D9">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rsidR="008944F3" w:rsidRPr="00D83E28" w:rsidRDefault="008944F3" w:rsidP="00C200D9">
      <w:pPr>
        <w:pStyle w:val="FootnoteText"/>
        <w:jc w:val="both"/>
        <w:rPr>
          <w:sz w:val="16"/>
          <w:szCs w:val="16"/>
        </w:rPr>
      </w:pPr>
    </w:p>
  </w:footnote>
  <w:footnote w:id="3">
    <w:p w:rsidR="008944F3" w:rsidRDefault="008944F3" w:rsidP="00C200D9">
      <w:pPr>
        <w:jc w:val="both"/>
      </w:pPr>
      <w:r>
        <w:rPr>
          <w:vertAlign w:val="superscript"/>
        </w:rPr>
        <w:footnoteRef/>
      </w:r>
      <w:r>
        <w:rPr>
          <w:sz w:val="20"/>
        </w:rPr>
        <w:t xml:space="preserve"> Pieteikumu paraksta pretendentu pārstāvēt tiesīga persona vai pilnvarota persona (šādā gadījumā obligāti jāpievieno pilnvara).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nsid w:val="0A2E3570"/>
    <w:multiLevelType w:val="hybridMultilevel"/>
    <w:tmpl w:val="889680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62133BF"/>
    <w:multiLevelType w:val="multilevel"/>
    <w:tmpl w:val="40B6D07C"/>
    <w:lvl w:ilvl="0">
      <w:start w:val="5"/>
      <w:numFmt w:val="decimal"/>
      <w:lvlText w:val="%1."/>
      <w:lvlJc w:val="left"/>
      <w:pPr>
        <w:ind w:left="660" w:hanging="660"/>
      </w:pPr>
      <w:rPr>
        <w:rFonts w:hint="default"/>
      </w:rPr>
    </w:lvl>
    <w:lvl w:ilvl="1">
      <w:start w:val="13"/>
      <w:numFmt w:val="decimal"/>
      <w:lvlText w:val="%1.%2."/>
      <w:lvlJc w:val="left"/>
      <w:pPr>
        <w:ind w:left="1015" w:hanging="660"/>
      </w:pPr>
      <w:rPr>
        <w:rFonts w:hint="default"/>
        <w:b/>
      </w:rPr>
    </w:lvl>
    <w:lvl w:ilvl="2">
      <w:start w:val="7"/>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nsid w:val="1BE9621A"/>
    <w:multiLevelType w:val="multilevel"/>
    <w:tmpl w:val="AD341916"/>
    <w:lvl w:ilvl="0">
      <w:start w:val="5"/>
      <w:numFmt w:val="decimal"/>
      <w:lvlText w:val="%1."/>
      <w:lvlJc w:val="left"/>
      <w:pPr>
        <w:ind w:left="360" w:hanging="360"/>
      </w:pPr>
      <w:rPr>
        <w:rFonts w:hint="default"/>
        <w:b/>
        <w:color w:val="000000"/>
      </w:rPr>
    </w:lvl>
    <w:lvl w:ilvl="1">
      <w:start w:val="8"/>
      <w:numFmt w:val="decimal"/>
      <w:lvlText w:val="%1.%2."/>
      <w:lvlJc w:val="left"/>
      <w:pPr>
        <w:ind w:left="1924" w:hanging="360"/>
      </w:pPr>
      <w:rPr>
        <w:rFonts w:hint="default"/>
        <w:b/>
        <w:color w:val="000000"/>
      </w:rPr>
    </w:lvl>
    <w:lvl w:ilvl="2">
      <w:start w:val="1"/>
      <w:numFmt w:val="decimal"/>
      <w:lvlText w:val="%1.%2.%3."/>
      <w:lvlJc w:val="left"/>
      <w:pPr>
        <w:ind w:left="1288" w:hanging="720"/>
      </w:pPr>
      <w:rPr>
        <w:rFonts w:hint="default"/>
        <w:b w:val="0"/>
        <w:color w:val="000000"/>
      </w:rPr>
    </w:lvl>
    <w:lvl w:ilvl="3">
      <w:start w:val="1"/>
      <w:numFmt w:val="decimal"/>
      <w:lvlText w:val="%1.%2.%3.%4."/>
      <w:lvlJc w:val="left"/>
      <w:pPr>
        <w:ind w:left="5412" w:hanging="720"/>
      </w:pPr>
      <w:rPr>
        <w:rFonts w:hint="default"/>
        <w:b/>
        <w:color w:val="000000"/>
      </w:rPr>
    </w:lvl>
    <w:lvl w:ilvl="4">
      <w:start w:val="1"/>
      <w:numFmt w:val="decimal"/>
      <w:lvlText w:val="%1.%2.%3.%4.%5."/>
      <w:lvlJc w:val="left"/>
      <w:pPr>
        <w:ind w:left="7336" w:hanging="1080"/>
      </w:pPr>
      <w:rPr>
        <w:rFonts w:hint="default"/>
        <w:b/>
        <w:color w:val="000000"/>
      </w:rPr>
    </w:lvl>
    <w:lvl w:ilvl="5">
      <w:start w:val="1"/>
      <w:numFmt w:val="decimal"/>
      <w:lvlText w:val="%1.%2.%3.%4.%5.%6."/>
      <w:lvlJc w:val="left"/>
      <w:pPr>
        <w:ind w:left="8900" w:hanging="1080"/>
      </w:pPr>
      <w:rPr>
        <w:rFonts w:hint="default"/>
        <w:b/>
        <w:color w:val="000000"/>
      </w:rPr>
    </w:lvl>
    <w:lvl w:ilvl="6">
      <w:start w:val="1"/>
      <w:numFmt w:val="decimal"/>
      <w:lvlText w:val="%1.%2.%3.%4.%5.%6.%7."/>
      <w:lvlJc w:val="left"/>
      <w:pPr>
        <w:ind w:left="10824" w:hanging="1440"/>
      </w:pPr>
      <w:rPr>
        <w:rFonts w:hint="default"/>
        <w:b/>
        <w:color w:val="000000"/>
      </w:rPr>
    </w:lvl>
    <w:lvl w:ilvl="7">
      <w:start w:val="1"/>
      <w:numFmt w:val="decimal"/>
      <w:lvlText w:val="%1.%2.%3.%4.%5.%6.%7.%8."/>
      <w:lvlJc w:val="left"/>
      <w:pPr>
        <w:ind w:left="12388" w:hanging="1440"/>
      </w:pPr>
      <w:rPr>
        <w:rFonts w:hint="default"/>
        <w:b/>
        <w:color w:val="000000"/>
      </w:rPr>
    </w:lvl>
    <w:lvl w:ilvl="8">
      <w:start w:val="1"/>
      <w:numFmt w:val="decimal"/>
      <w:lvlText w:val="%1.%2.%3.%4.%5.%6.%7.%8.%9."/>
      <w:lvlJc w:val="left"/>
      <w:pPr>
        <w:ind w:left="14312" w:hanging="1800"/>
      </w:pPr>
      <w:rPr>
        <w:rFonts w:hint="default"/>
        <w:b/>
        <w:color w:val="000000"/>
      </w:rPr>
    </w:lvl>
  </w:abstractNum>
  <w:abstractNum w:abstractNumId="12">
    <w:nsid w:val="1D1C6F0B"/>
    <w:multiLevelType w:val="multilevel"/>
    <w:tmpl w:val="73AC2188"/>
    <w:lvl w:ilvl="0">
      <w:start w:val="1"/>
      <w:numFmt w:val="decimal"/>
      <w:lvlText w:val="%1."/>
      <w:lvlJc w:val="left"/>
      <w:pPr>
        <w:ind w:left="1080" w:hanging="360"/>
      </w:pPr>
      <w:rPr>
        <w:rFonts w:hint="default"/>
        <w:b/>
      </w:rPr>
    </w:lvl>
    <w:lvl w:ilvl="1">
      <w:start w:val="1"/>
      <w:numFmt w:val="decimal"/>
      <w:isLgl/>
      <w:lvlText w:val="%1.%2"/>
      <w:lvlJc w:val="left"/>
      <w:pPr>
        <w:ind w:left="1564" w:hanging="495"/>
      </w:pPr>
      <w:rPr>
        <w:rFonts w:hint="default"/>
        <w:b w:val="0"/>
        <w:i w:val="0"/>
      </w:rPr>
    </w:lvl>
    <w:lvl w:ilvl="2">
      <w:start w:val="1"/>
      <w:numFmt w:val="decimal"/>
      <w:isLgl/>
      <w:lvlText w:val="%1.%2.%3"/>
      <w:lvlJc w:val="left"/>
      <w:pPr>
        <w:ind w:left="1571" w:hanging="720"/>
      </w:pPr>
      <w:rPr>
        <w:rFonts w:hint="default"/>
        <w:b w:val="0"/>
        <w:i w:val="0"/>
        <w:color w:val="auto"/>
      </w:rPr>
    </w:lvl>
    <w:lvl w:ilvl="3">
      <w:start w:val="1"/>
      <w:numFmt w:val="decimal"/>
      <w:isLgl/>
      <w:lvlText w:val="%1.%2.%3.%4"/>
      <w:lvlJc w:val="left"/>
      <w:pPr>
        <w:ind w:left="1789" w:hanging="720"/>
      </w:pPr>
      <w:rPr>
        <w:rFonts w:hint="default"/>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F7D4056"/>
    <w:multiLevelType w:val="multilevel"/>
    <w:tmpl w:val="ECE844C6"/>
    <w:lvl w:ilvl="0">
      <w:start w:val="5"/>
      <w:numFmt w:val="decimal"/>
      <w:lvlText w:val="%1."/>
      <w:lvlJc w:val="left"/>
      <w:pPr>
        <w:ind w:left="660" w:hanging="660"/>
      </w:pPr>
      <w:rPr>
        <w:rFonts w:hint="default"/>
      </w:rPr>
    </w:lvl>
    <w:lvl w:ilvl="1">
      <w:start w:val="1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00F19A5"/>
    <w:multiLevelType w:val="hybridMultilevel"/>
    <w:tmpl w:val="648CC8FC"/>
    <w:lvl w:ilvl="0" w:tplc="EE68B07E">
      <w:numFmt w:val="bullet"/>
      <w:lvlText w:val="-"/>
      <w:lvlJc w:val="left"/>
      <w:pPr>
        <w:ind w:left="1924" w:hanging="360"/>
      </w:pPr>
      <w:rPr>
        <w:rFonts w:ascii="Times New Roman" w:eastAsia="Times New Roman" w:hAnsi="Times New Roman" w:cs="Times New Roman" w:hint="default"/>
      </w:rPr>
    </w:lvl>
    <w:lvl w:ilvl="1" w:tplc="04260003" w:tentative="1">
      <w:start w:val="1"/>
      <w:numFmt w:val="bullet"/>
      <w:lvlText w:val="o"/>
      <w:lvlJc w:val="left"/>
      <w:pPr>
        <w:ind w:left="2644" w:hanging="360"/>
      </w:pPr>
      <w:rPr>
        <w:rFonts w:ascii="Courier New" w:hAnsi="Courier New" w:cs="Courier New" w:hint="default"/>
      </w:rPr>
    </w:lvl>
    <w:lvl w:ilvl="2" w:tplc="04260005" w:tentative="1">
      <w:start w:val="1"/>
      <w:numFmt w:val="bullet"/>
      <w:lvlText w:val=""/>
      <w:lvlJc w:val="left"/>
      <w:pPr>
        <w:ind w:left="3364" w:hanging="360"/>
      </w:pPr>
      <w:rPr>
        <w:rFonts w:ascii="Wingdings" w:hAnsi="Wingdings" w:hint="default"/>
      </w:rPr>
    </w:lvl>
    <w:lvl w:ilvl="3" w:tplc="04260001" w:tentative="1">
      <w:start w:val="1"/>
      <w:numFmt w:val="bullet"/>
      <w:lvlText w:val=""/>
      <w:lvlJc w:val="left"/>
      <w:pPr>
        <w:ind w:left="4084" w:hanging="360"/>
      </w:pPr>
      <w:rPr>
        <w:rFonts w:ascii="Symbol" w:hAnsi="Symbol" w:hint="default"/>
      </w:rPr>
    </w:lvl>
    <w:lvl w:ilvl="4" w:tplc="04260003" w:tentative="1">
      <w:start w:val="1"/>
      <w:numFmt w:val="bullet"/>
      <w:lvlText w:val="o"/>
      <w:lvlJc w:val="left"/>
      <w:pPr>
        <w:ind w:left="4804" w:hanging="360"/>
      </w:pPr>
      <w:rPr>
        <w:rFonts w:ascii="Courier New" w:hAnsi="Courier New" w:cs="Courier New" w:hint="default"/>
      </w:rPr>
    </w:lvl>
    <w:lvl w:ilvl="5" w:tplc="04260005" w:tentative="1">
      <w:start w:val="1"/>
      <w:numFmt w:val="bullet"/>
      <w:lvlText w:val=""/>
      <w:lvlJc w:val="left"/>
      <w:pPr>
        <w:ind w:left="5524" w:hanging="360"/>
      </w:pPr>
      <w:rPr>
        <w:rFonts w:ascii="Wingdings" w:hAnsi="Wingdings" w:hint="default"/>
      </w:rPr>
    </w:lvl>
    <w:lvl w:ilvl="6" w:tplc="04260001" w:tentative="1">
      <w:start w:val="1"/>
      <w:numFmt w:val="bullet"/>
      <w:lvlText w:val=""/>
      <w:lvlJc w:val="left"/>
      <w:pPr>
        <w:ind w:left="6244" w:hanging="360"/>
      </w:pPr>
      <w:rPr>
        <w:rFonts w:ascii="Symbol" w:hAnsi="Symbol" w:hint="default"/>
      </w:rPr>
    </w:lvl>
    <w:lvl w:ilvl="7" w:tplc="04260003" w:tentative="1">
      <w:start w:val="1"/>
      <w:numFmt w:val="bullet"/>
      <w:lvlText w:val="o"/>
      <w:lvlJc w:val="left"/>
      <w:pPr>
        <w:ind w:left="6964" w:hanging="360"/>
      </w:pPr>
      <w:rPr>
        <w:rFonts w:ascii="Courier New" w:hAnsi="Courier New" w:cs="Courier New" w:hint="default"/>
      </w:rPr>
    </w:lvl>
    <w:lvl w:ilvl="8" w:tplc="04260005" w:tentative="1">
      <w:start w:val="1"/>
      <w:numFmt w:val="bullet"/>
      <w:lvlText w:val=""/>
      <w:lvlJc w:val="left"/>
      <w:pPr>
        <w:ind w:left="7684" w:hanging="360"/>
      </w:pPr>
      <w:rPr>
        <w:rFonts w:ascii="Wingdings" w:hAnsi="Wingdings" w:hint="default"/>
      </w:rPr>
    </w:lvl>
  </w:abstractNum>
  <w:abstractNum w:abstractNumId="15">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17">
    <w:nsid w:val="34EB54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37D92C47"/>
    <w:multiLevelType w:val="hybridMultilevel"/>
    <w:tmpl w:val="924612E2"/>
    <w:lvl w:ilvl="0" w:tplc="0426000B">
      <w:start w:val="1"/>
      <w:numFmt w:val="bullet"/>
      <w:lvlText w:val=""/>
      <w:lvlJc w:val="left"/>
      <w:pPr>
        <w:ind w:left="2345" w:hanging="360"/>
      </w:pPr>
      <w:rPr>
        <w:rFonts w:ascii="Wingdings" w:hAnsi="Wingdings" w:hint="default"/>
        <w:color w:val="auto"/>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20">
    <w:nsid w:val="39B1798F"/>
    <w:multiLevelType w:val="multilevel"/>
    <w:tmpl w:val="555886E8"/>
    <w:lvl w:ilvl="0">
      <w:start w:val="5"/>
      <w:numFmt w:val="decimal"/>
      <w:lvlText w:val="%1."/>
      <w:lvlJc w:val="left"/>
      <w:pPr>
        <w:ind w:left="480" w:hanging="480"/>
      </w:pPr>
      <w:rPr>
        <w:rFonts w:hint="default"/>
        <w:b/>
        <w:color w:val="000000"/>
      </w:rPr>
    </w:lvl>
    <w:lvl w:ilvl="1">
      <w:start w:val="10"/>
      <w:numFmt w:val="decimal"/>
      <w:lvlText w:val="%1.%2."/>
      <w:lvlJc w:val="left"/>
      <w:pPr>
        <w:ind w:left="1200" w:hanging="48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21">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4F47DF5"/>
    <w:multiLevelType w:val="hybridMultilevel"/>
    <w:tmpl w:val="ED8491FA"/>
    <w:lvl w:ilvl="0" w:tplc="0426000B">
      <w:start w:val="1"/>
      <w:numFmt w:val="bullet"/>
      <w:lvlText w:val=""/>
      <w:lvlJc w:val="left"/>
      <w:pPr>
        <w:ind w:left="2345" w:hanging="360"/>
      </w:pPr>
      <w:rPr>
        <w:rFonts w:ascii="Wingdings" w:hAnsi="Wingdings" w:hint="default"/>
        <w:color w:val="auto"/>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25">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26">
    <w:nsid w:val="4CB7598C"/>
    <w:multiLevelType w:val="hybridMultilevel"/>
    <w:tmpl w:val="F594DA1C"/>
    <w:lvl w:ilvl="0" w:tplc="9C24AA12">
      <w:numFmt w:val="bullet"/>
      <w:lvlText w:val="-"/>
      <w:lvlJc w:val="left"/>
      <w:pPr>
        <w:ind w:left="2345" w:hanging="360"/>
      </w:pPr>
      <w:rPr>
        <w:rFonts w:ascii="Times New Roman" w:eastAsia="Times New Roman" w:hAnsi="Times New Roman" w:cs="Times New Roman" w:hint="default"/>
        <w:color w:val="auto"/>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27">
    <w:nsid w:val="4D5A2947"/>
    <w:multiLevelType w:val="multilevel"/>
    <w:tmpl w:val="7DD6EB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29">
    <w:nsid w:val="54202176"/>
    <w:multiLevelType w:val="hybridMultilevel"/>
    <w:tmpl w:val="E94A4FAC"/>
    <w:lvl w:ilvl="0" w:tplc="0426000B">
      <w:start w:val="1"/>
      <w:numFmt w:val="bullet"/>
      <w:lvlText w:val=""/>
      <w:lvlJc w:val="left"/>
      <w:pPr>
        <w:ind w:left="2345" w:hanging="360"/>
      </w:pPr>
      <w:rPr>
        <w:rFonts w:ascii="Wingdings" w:hAnsi="Wingdings" w:hint="default"/>
        <w:color w:val="auto"/>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30">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31">
    <w:nsid w:val="60DE657C"/>
    <w:multiLevelType w:val="multilevel"/>
    <w:tmpl w:val="1A86C97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34">
    <w:nsid w:val="66594151"/>
    <w:multiLevelType w:val="hybridMultilevel"/>
    <w:tmpl w:val="180A9C0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6904162C"/>
    <w:multiLevelType w:val="multilevel"/>
    <w:tmpl w:val="81B8F9C2"/>
    <w:lvl w:ilvl="0">
      <w:start w:val="5"/>
      <w:numFmt w:val="decimal"/>
      <w:lvlText w:val="%1."/>
      <w:lvlJc w:val="left"/>
      <w:pPr>
        <w:ind w:left="660" w:hanging="660"/>
      </w:pPr>
      <w:rPr>
        <w:rFonts w:hint="default"/>
      </w:rPr>
    </w:lvl>
    <w:lvl w:ilvl="1">
      <w:start w:val="18"/>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6">
    <w:nsid w:val="6964660A"/>
    <w:multiLevelType w:val="multilevel"/>
    <w:tmpl w:val="BD5026FC"/>
    <w:lvl w:ilvl="0">
      <w:start w:val="5"/>
      <w:numFmt w:val="decimal"/>
      <w:lvlText w:val="%1."/>
      <w:lvlJc w:val="left"/>
      <w:pPr>
        <w:ind w:left="360" w:hanging="360"/>
      </w:pPr>
      <w:rPr>
        <w:rFonts w:hint="default"/>
        <w:b/>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nsid w:val="6B060156"/>
    <w:multiLevelType w:val="hybridMultilevel"/>
    <w:tmpl w:val="FBFC87E6"/>
    <w:lvl w:ilvl="0" w:tplc="0426000B">
      <w:start w:val="1"/>
      <w:numFmt w:val="bullet"/>
      <w:lvlText w:val=""/>
      <w:lvlJc w:val="left"/>
      <w:pPr>
        <w:ind w:left="1437" w:hanging="360"/>
      </w:pPr>
      <w:rPr>
        <w:rFonts w:ascii="Wingdings" w:hAnsi="Wingdings"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38">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70F5396E"/>
    <w:multiLevelType w:val="multilevel"/>
    <w:tmpl w:val="E63C2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3BF3B61"/>
    <w:multiLevelType w:val="hybridMultilevel"/>
    <w:tmpl w:val="87AA2D36"/>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2">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44">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45">
    <w:nsid w:val="7B2052C9"/>
    <w:multiLevelType w:val="multilevel"/>
    <w:tmpl w:val="81CE1A9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042"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28"/>
  </w:num>
  <w:num w:numId="3">
    <w:abstractNumId w:val="30"/>
  </w:num>
  <w:num w:numId="4">
    <w:abstractNumId w:val="15"/>
  </w:num>
  <w:num w:numId="5">
    <w:abstractNumId w:val="43"/>
  </w:num>
  <w:num w:numId="6">
    <w:abstractNumId w:val="9"/>
  </w:num>
  <w:num w:numId="7">
    <w:abstractNumId w:val="40"/>
  </w:num>
  <w:num w:numId="8">
    <w:abstractNumId w:val="22"/>
  </w:num>
  <w:num w:numId="9">
    <w:abstractNumId w:val="18"/>
  </w:num>
  <w:num w:numId="10">
    <w:abstractNumId w:val="6"/>
  </w:num>
  <w:num w:numId="11">
    <w:abstractNumId w:val="16"/>
  </w:num>
  <w:num w:numId="12">
    <w:abstractNumId w:val="8"/>
  </w:num>
  <w:num w:numId="13">
    <w:abstractNumId w:val="32"/>
  </w:num>
  <w:num w:numId="14">
    <w:abstractNumId w:val="38"/>
  </w:num>
  <w:num w:numId="15">
    <w:abstractNumId w:val="25"/>
  </w:num>
  <w:num w:numId="16">
    <w:abstractNumId w:val="42"/>
  </w:num>
  <w:num w:numId="17">
    <w:abstractNumId w:val="45"/>
  </w:num>
  <w:num w:numId="18">
    <w:abstractNumId w:val="17"/>
  </w:num>
  <w:num w:numId="19">
    <w:abstractNumId w:val="27"/>
  </w:num>
  <w:num w:numId="20">
    <w:abstractNumId w:val="12"/>
  </w:num>
  <w:num w:numId="21">
    <w:abstractNumId w:val="7"/>
  </w:num>
  <w:num w:numId="22">
    <w:abstractNumId w:val="14"/>
  </w:num>
  <w:num w:numId="23">
    <w:abstractNumId w:val="26"/>
  </w:num>
  <w:num w:numId="24">
    <w:abstractNumId w:val="20"/>
  </w:num>
  <w:num w:numId="25">
    <w:abstractNumId w:val="13"/>
  </w:num>
  <w:num w:numId="26">
    <w:abstractNumId w:val="10"/>
  </w:num>
  <w:num w:numId="27">
    <w:abstractNumId w:val="31"/>
  </w:num>
  <w:num w:numId="28">
    <w:abstractNumId w:val="39"/>
  </w:num>
  <w:num w:numId="29">
    <w:abstractNumId w:val="35"/>
  </w:num>
  <w:num w:numId="30">
    <w:abstractNumId w:val="36"/>
  </w:num>
  <w:num w:numId="31">
    <w:abstractNumId w:val="11"/>
  </w:num>
  <w:num w:numId="32">
    <w:abstractNumId w:val="24"/>
  </w:num>
  <w:num w:numId="33">
    <w:abstractNumId w:val="19"/>
  </w:num>
  <w:num w:numId="34">
    <w:abstractNumId w:val="29"/>
  </w:num>
  <w:num w:numId="35">
    <w:abstractNumId w:val="37"/>
  </w:num>
  <w:num w:numId="36">
    <w:abstractNumId w:val="41"/>
  </w:num>
  <w:num w:numId="37">
    <w:abstractNumId w:val="3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noPunctuationKerning/>
  <w:characterSpacingControl w:val="doNotCompress"/>
  <w:footnotePr>
    <w:pos w:val="beneathText"/>
    <w:numRestart w:val="eachPage"/>
    <w:footnote w:id="-1"/>
    <w:footnote w:id="0"/>
  </w:footnotePr>
  <w:endnotePr>
    <w:endnote w:id="-1"/>
    <w:endnote w:id="0"/>
  </w:endnotePr>
  <w:compat/>
  <w:rsids>
    <w:rsidRoot w:val="00527FBA"/>
    <w:rsid w:val="000003A2"/>
    <w:rsid w:val="00000CDC"/>
    <w:rsid w:val="00001BAA"/>
    <w:rsid w:val="00002096"/>
    <w:rsid w:val="000020F1"/>
    <w:rsid w:val="00002E3E"/>
    <w:rsid w:val="00003055"/>
    <w:rsid w:val="000037A4"/>
    <w:rsid w:val="0000396C"/>
    <w:rsid w:val="00003A93"/>
    <w:rsid w:val="00004054"/>
    <w:rsid w:val="00004C85"/>
    <w:rsid w:val="0000516F"/>
    <w:rsid w:val="000052E4"/>
    <w:rsid w:val="00005E94"/>
    <w:rsid w:val="00006465"/>
    <w:rsid w:val="00006596"/>
    <w:rsid w:val="00006987"/>
    <w:rsid w:val="00006B86"/>
    <w:rsid w:val="0000706F"/>
    <w:rsid w:val="00007786"/>
    <w:rsid w:val="00010FFD"/>
    <w:rsid w:val="00011375"/>
    <w:rsid w:val="00011BA3"/>
    <w:rsid w:val="00011BE3"/>
    <w:rsid w:val="00011C0D"/>
    <w:rsid w:val="00011E1E"/>
    <w:rsid w:val="0001201F"/>
    <w:rsid w:val="0001267D"/>
    <w:rsid w:val="00012768"/>
    <w:rsid w:val="00012B5B"/>
    <w:rsid w:val="00012C11"/>
    <w:rsid w:val="00012E43"/>
    <w:rsid w:val="0001376E"/>
    <w:rsid w:val="00015A54"/>
    <w:rsid w:val="00016BED"/>
    <w:rsid w:val="00016E07"/>
    <w:rsid w:val="00017C68"/>
    <w:rsid w:val="00022738"/>
    <w:rsid w:val="000236E7"/>
    <w:rsid w:val="00023983"/>
    <w:rsid w:val="00023D91"/>
    <w:rsid w:val="0002450E"/>
    <w:rsid w:val="00024D27"/>
    <w:rsid w:val="00025E1B"/>
    <w:rsid w:val="00025FAB"/>
    <w:rsid w:val="00026512"/>
    <w:rsid w:val="000268B0"/>
    <w:rsid w:val="00026D13"/>
    <w:rsid w:val="000276D8"/>
    <w:rsid w:val="00027B11"/>
    <w:rsid w:val="00027BBE"/>
    <w:rsid w:val="00027C82"/>
    <w:rsid w:val="00027FB8"/>
    <w:rsid w:val="00030280"/>
    <w:rsid w:val="0003335E"/>
    <w:rsid w:val="00033518"/>
    <w:rsid w:val="00034691"/>
    <w:rsid w:val="000355C8"/>
    <w:rsid w:val="00036031"/>
    <w:rsid w:val="0003686F"/>
    <w:rsid w:val="00036E51"/>
    <w:rsid w:val="00037135"/>
    <w:rsid w:val="0004054F"/>
    <w:rsid w:val="000407B5"/>
    <w:rsid w:val="00040E19"/>
    <w:rsid w:val="00041EBF"/>
    <w:rsid w:val="00042410"/>
    <w:rsid w:val="00042603"/>
    <w:rsid w:val="000427E6"/>
    <w:rsid w:val="00043909"/>
    <w:rsid w:val="00043A3A"/>
    <w:rsid w:val="00043DA4"/>
    <w:rsid w:val="00044036"/>
    <w:rsid w:val="000441BB"/>
    <w:rsid w:val="00045488"/>
    <w:rsid w:val="00045509"/>
    <w:rsid w:val="000456E9"/>
    <w:rsid w:val="00045F54"/>
    <w:rsid w:val="00046248"/>
    <w:rsid w:val="0005147D"/>
    <w:rsid w:val="000516EB"/>
    <w:rsid w:val="00052306"/>
    <w:rsid w:val="00053C84"/>
    <w:rsid w:val="000541A4"/>
    <w:rsid w:val="00054B04"/>
    <w:rsid w:val="00054B4E"/>
    <w:rsid w:val="00054DAC"/>
    <w:rsid w:val="00056853"/>
    <w:rsid w:val="00057987"/>
    <w:rsid w:val="000579DE"/>
    <w:rsid w:val="00057D5A"/>
    <w:rsid w:val="00057D77"/>
    <w:rsid w:val="0006286A"/>
    <w:rsid w:val="00063248"/>
    <w:rsid w:val="000632E4"/>
    <w:rsid w:val="000639A9"/>
    <w:rsid w:val="00065A40"/>
    <w:rsid w:val="00065FD1"/>
    <w:rsid w:val="00067EA8"/>
    <w:rsid w:val="00071E03"/>
    <w:rsid w:val="0007254F"/>
    <w:rsid w:val="00073451"/>
    <w:rsid w:val="00073D2C"/>
    <w:rsid w:val="00073D7A"/>
    <w:rsid w:val="00074E39"/>
    <w:rsid w:val="00074EE2"/>
    <w:rsid w:val="000754D8"/>
    <w:rsid w:val="000758DF"/>
    <w:rsid w:val="000761DF"/>
    <w:rsid w:val="00080452"/>
    <w:rsid w:val="00081192"/>
    <w:rsid w:val="000814C2"/>
    <w:rsid w:val="0008188D"/>
    <w:rsid w:val="0008198B"/>
    <w:rsid w:val="00082BBC"/>
    <w:rsid w:val="00082FF0"/>
    <w:rsid w:val="000838C7"/>
    <w:rsid w:val="00085D4C"/>
    <w:rsid w:val="000866AA"/>
    <w:rsid w:val="00086722"/>
    <w:rsid w:val="00090493"/>
    <w:rsid w:val="000910F8"/>
    <w:rsid w:val="00091B62"/>
    <w:rsid w:val="00092222"/>
    <w:rsid w:val="000923E8"/>
    <w:rsid w:val="000924F8"/>
    <w:rsid w:val="00092EAC"/>
    <w:rsid w:val="0009353F"/>
    <w:rsid w:val="00093C23"/>
    <w:rsid w:val="00093C26"/>
    <w:rsid w:val="00094A8B"/>
    <w:rsid w:val="00094BA0"/>
    <w:rsid w:val="00095824"/>
    <w:rsid w:val="00096DA0"/>
    <w:rsid w:val="00097733"/>
    <w:rsid w:val="000A02A5"/>
    <w:rsid w:val="000A0DC1"/>
    <w:rsid w:val="000A1A4F"/>
    <w:rsid w:val="000A1F1F"/>
    <w:rsid w:val="000A2555"/>
    <w:rsid w:val="000A2719"/>
    <w:rsid w:val="000A28E0"/>
    <w:rsid w:val="000A2A89"/>
    <w:rsid w:val="000A2BBF"/>
    <w:rsid w:val="000A2DC8"/>
    <w:rsid w:val="000A398D"/>
    <w:rsid w:val="000A3BD9"/>
    <w:rsid w:val="000A4098"/>
    <w:rsid w:val="000A5807"/>
    <w:rsid w:val="000A7940"/>
    <w:rsid w:val="000A794B"/>
    <w:rsid w:val="000B0A67"/>
    <w:rsid w:val="000B0C30"/>
    <w:rsid w:val="000B28FC"/>
    <w:rsid w:val="000B531B"/>
    <w:rsid w:val="000B5809"/>
    <w:rsid w:val="000B5EC1"/>
    <w:rsid w:val="000C07EB"/>
    <w:rsid w:val="000C19F5"/>
    <w:rsid w:val="000C1BB1"/>
    <w:rsid w:val="000C34BE"/>
    <w:rsid w:val="000C3538"/>
    <w:rsid w:val="000C4730"/>
    <w:rsid w:val="000C4C92"/>
    <w:rsid w:val="000C5D7B"/>
    <w:rsid w:val="000C6B66"/>
    <w:rsid w:val="000C6C6F"/>
    <w:rsid w:val="000C727B"/>
    <w:rsid w:val="000C786F"/>
    <w:rsid w:val="000C7A9E"/>
    <w:rsid w:val="000C7B51"/>
    <w:rsid w:val="000D0113"/>
    <w:rsid w:val="000D05B9"/>
    <w:rsid w:val="000D10EA"/>
    <w:rsid w:val="000D1156"/>
    <w:rsid w:val="000D11B3"/>
    <w:rsid w:val="000D14C0"/>
    <w:rsid w:val="000D1ABF"/>
    <w:rsid w:val="000D3551"/>
    <w:rsid w:val="000D3798"/>
    <w:rsid w:val="000D38FD"/>
    <w:rsid w:val="000D4810"/>
    <w:rsid w:val="000D57FB"/>
    <w:rsid w:val="000D62CF"/>
    <w:rsid w:val="000D7A03"/>
    <w:rsid w:val="000E01A2"/>
    <w:rsid w:val="000E133F"/>
    <w:rsid w:val="000E155C"/>
    <w:rsid w:val="000E178F"/>
    <w:rsid w:val="000E1AF4"/>
    <w:rsid w:val="000E365E"/>
    <w:rsid w:val="000E3DD9"/>
    <w:rsid w:val="000E43A5"/>
    <w:rsid w:val="000E5628"/>
    <w:rsid w:val="000E58A0"/>
    <w:rsid w:val="000E6766"/>
    <w:rsid w:val="000E7945"/>
    <w:rsid w:val="000E7BBC"/>
    <w:rsid w:val="000F03A4"/>
    <w:rsid w:val="000F03A9"/>
    <w:rsid w:val="000F100C"/>
    <w:rsid w:val="000F11CF"/>
    <w:rsid w:val="000F1751"/>
    <w:rsid w:val="000F19E6"/>
    <w:rsid w:val="000F385A"/>
    <w:rsid w:val="000F3A8E"/>
    <w:rsid w:val="000F4B0E"/>
    <w:rsid w:val="000F5892"/>
    <w:rsid w:val="000F7CDC"/>
    <w:rsid w:val="00101964"/>
    <w:rsid w:val="001035F1"/>
    <w:rsid w:val="001050ED"/>
    <w:rsid w:val="001051FC"/>
    <w:rsid w:val="001056B0"/>
    <w:rsid w:val="001060B1"/>
    <w:rsid w:val="00106757"/>
    <w:rsid w:val="00110901"/>
    <w:rsid w:val="00111749"/>
    <w:rsid w:val="00111846"/>
    <w:rsid w:val="00111D04"/>
    <w:rsid w:val="001121D8"/>
    <w:rsid w:val="001122A8"/>
    <w:rsid w:val="001129AB"/>
    <w:rsid w:val="00112C34"/>
    <w:rsid w:val="001134B9"/>
    <w:rsid w:val="00113A4B"/>
    <w:rsid w:val="0011456B"/>
    <w:rsid w:val="001151AB"/>
    <w:rsid w:val="00115B5C"/>
    <w:rsid w:val="0011643E"/>
    <w:rsid w:val="001165FA"/>
    <w:rsid w:val="001168B9"/>
    <w:rsid w:val="001204C7"/>
    <w:rsid w:val="00120785"/>
    <w:rsid w:val="00120F30"/>
    <w:rsid w:val="001212D8"/>
    <w:rsid w:val="0012251D"/>
    <w:rsid w:val="00122539"/>
    <w:rsid w:val="00123C2D"/>
    <w:rsid w:val="00124748"/>
    <w:rsid w:val="00125189"/>
    <w:rsid w:val="00127E86"/>
    <w:rsid w:val="00130683"/>
    <w:rsid w:val="00132DA0"/>
    <w:rsid w:val="001331CE"/>
    <w:rsid w:val="001345CE"/>
    <w:rsid w:val="001347BA"/>
    <w:rsid w:val="00136176"/>
    <w:rsid w:val="00136B2E"/>
    <w:rsid w:val="00137155"/>
    <w:rsid w:val="001416F5"/>
    <w:rsid w:val="00141F9F"/>
    <w:rsid w:val="0014321E"/>
    <w:rsid w:val="00143B47"/>
    <w:rsid w:val="001442F8"/>
    <w:rsid w:val="001459EE"/>
    <w:rsid w:val="001460F0"/>
    <w:rsid w:val="00147603"/>
    <w:rsid w:val="00147930"/>
    <w:rsid w:val="001479B3"/>
    <w:rsid w:val="00151FE5"/>
    <w:rsid w:val="00152853"/>
    <w:rsid w:val="0015492A"/>
    <w:rsid w:val="001552E6"/>
    <w:rsid w:val="0015533C"/>
    <w:rsid w:val="00155AD3"/>
    <w:rsid w:val="0015604B"/>
    <w:rsid w:val="001560AF"/>
    <w:rsid w:val="00157719"/>
    <w:rsid w:val="0016050C"/>
    <w:rsid w:val="001607D5"/>
    <w:rsid w:val="00160BD2"/>
    <w:rsid w:val="00162150"/>
    <w:rsid w:val="00162671"/>
    <w:rsid w:val="001630DE"/>
    <w:rsid w:val="00163413"/>
    <w:rsid w:val="00163E47"/>
    <w:rsid w:val="0016408F"/>
    <w:rsid w:val="00164252"/>
    <w:rsid w:val="00164AB3"/>
    <w:rsid w:val="00165046"/>
    <w:rsid w:val="00165431"/>
    <w:rsid w:val="0016548D"/>
    <w:rsid w:val="00165A7F"/>
    <w:rsid w:val="00173334"/>
    <w:rsid w:val="0017339D"/>
    <w:rsid w:val="001741E0"/>
    <w:rsid w:val="0017433D"/>
    <w:rsid w:val="00175E42"/>
    <w:rsid w:val="0018006E"/>
    <w:rsid w:val="00180BB6"/>
    <w:rsid w:val="00182A77"/>
    <w:rsid w:val="00182F39"/>
    <w:rsid w:val="00184293"/>
    <w:rsid w:val="00186EF8"/>
    <w:rsid w:val="00187505"/>
    <w:rsid w:val="001876B4"/>
    <w:rsid w:val="00187CAD"/>
    <w:rsid w:val="00190029"/>
    <w:rsid w:val="00190430"/>
    <w:rsid w:val="0019136D"/>
    <w:rsid w:val="0019176D"/>
    <w:rsid w:val="00192ADD"/>
    <w:rsid w:val="001930C3"/>
    <w:rsid w:val="00194019"/>
    <w:rsid w:val="00194EBD"/>
    <w:rsid w:val="0019522D"/>
    <w:rsid w:val="00195474"/>
    <w:rsid w:val="00195F98"/>
    <w:rsid w:val="001977B6"/>
    <w:rsid w:val="00197FC3"/>
    <w:rsid w:val="001A1B65"/>
    <w:rsid w:val="001A1F4E"/>
    <w:rsid w:val="001A249E"/>
    <w:rsid w:val="001A289D"/>
    <w:rsid w:val="001A34FC"/>
    <w:rsid w:val="001A3559"/>
    <w:rsid w:val="001A58E8"/>
    <w:rsid w:val="001A5B5D"/>
    <w:rsid w:val="001A5E26"/>
    <w:rsid w:val="001A6D5D"/>
    <w:rsid w:val="001A72FE"/>
    <w:rsid w:val="001A7394"/>
    <w:rsid w:val="001A73C0"/>
    <w:rsid w:val="001A7B66"/>
    <w:rsid w:val="001B029F"/>
    <w:rsid w:val="001B0A71"/>
    <w:rsid w:val="001B0BC2"/>
    <w:rsid w:val="001B13C9"/>
    <w:rsid w:val="001B33C3"/>
    <w:rsid w:val="001B33EB"/>
    <w:rsid w:val="001B3422"/>
    <w:rsid w:val="001B388C"/>
    <w:rsid w:val="001B40EF"/>
    <w:rsid w:val="001B5A24"/>
    <w:rsid w:val="001B66A5"/>
    <w:rsid w:val="001C01AB"/>
    <w:rsid w:val="001C0931"/>
    <w:rsid w:val="001C207C"/>
    <w:rsid w:val="001C3391"/>
    <w:rsid w:val="001C3456"/>
    <w:rsid w:val="001C35A4"/>
    <w:rsid w:val="001C4623"/>
    <w:rsid w:val="001C4C1F"/>
    <w:rsid w:val="001C51B2"/>
    <w:rsid w:val="001C6B82"/>
    <w:rsid w:val="001D08DB"/>
    <w:rsid w:val="001D0C6D"/>
    <w:rsid w:val="001D105C"/>
    <w:rsid w:val="001D20E8"/>
    <w:rsid w:val="001D2FEB"/>
    <w:rsid w:val="001D36B7"/>
    <w:rsid w:val="001D5E4A"/>
    <w:rsid w:val="001D62D3"/>
    <w:rsid w:val="001D6441"/>
    <w:rsid w:val="001D6A42"/>
    <w:rsid w:val="001D6EEA"/>
    <w:rsid w:val="001D6F5A"/>
    <w:rsid w:val="001D7E38"/>
    <w:rsid w:val="001E02BD"/>
    <w:rsid w:val="001E2457"/>
    <w:rsid w:val="001E2807"/>
    <w:rsid w:val="001E2FAD"/>
    <w:rsid w:val="001E482B"/>
    <w:rsid w:val="001E4922"/>
    <w:rsid w:val="001E4DD3"/>
    <w:rsid w:val="001E50FF"/>
    <w:rsid w:val="001E59C8"/>
    <w:rsid w:val="001E5E73"/>
    <w:rsid w:val="001E69A4"/>
    <w:rsid w:val="001E6A57"/>
    <w:rsid w:val="001E7AEB"/>
    <w:rsid w:val="001F0B6E"/>
    <w:rsid w:val="001F1C77"/>
    <w:rsid w:val="001F264F"/>
    <w:rsid w:val="001F32CD"/>
    <w:rsid w:val="001F3E7F"/>
    <w:rsid w:val="001F52F9"/>
    <w:rsid w:val="001F5FA4"/>
    <w:rsid w:val="001F5FBE"/>
    <w:rsid w:val="001F6EF1"/>
    <w:rsid w:val="001F717B"/>
    <w:rsid w:val="001F72A6"/>
    <w:rsid w:val="0020019B"/>
    <w:rsid w:val="0020055F"/>
    <w:rsid w:val="00201838"/>
    <w:rsid w:val="00202808"/>
    <w:rsid w:val="00202B2B"/>
    <w:rsid w:val="00202CE7"/>
    <w:rsid w:val="00203248"/>
    <w:rsid w:val="00203E0E"/>
    <w:rsid w:val="0020415F"/>
    <w:rsid w:val="00204334"/>
    <w:rsid w:val="00204415"/>
    <w:rsid w:val="002045AC"/>
    <w:rsid w:val="002051F0"/>
    <w:rsid w:val="002060A0"/>
    <w:rsid w:val="00206FF5"/>
    <w:rsid w:val="00207186"/>
    <w:rsid w:val="002071B4"/>
    <w:rsid w:val="00207907"/>
    <w:rsid w:val="00210840"/>
    <w:rsid w:val="00210AAE"/>
    <w:rsid w:val="00212C9C"/>
    <w:rsid w:val="00213E08"/>
    <w:rsid w:val="00214809"/>
    <w:rsid w:val="00215B52"/>
    <w:rsid w:val="00215DF7"/>
    <w:rsid w:val="00216F9B"/>
    <w:rsid w:val="0021737F"/>
    <w:rsid w:val="00217921"/>
    <w:rsid w:val="00217D78"/>
    <w:rsid w:val="002200C2"/>
    <w:rsid w:val="002201E8"/>
    <w:rsid w:val="0022082D"/>
    <w:rsid w:val="00221D9E"/>
    <w:rsid w:val="00223226"/>
    <w:rsid w:val="002238C8"/>
    <w:rsid w:val="00223B6C"/>
    <w:rsid w:val="0022582D"/>
    <w:rsid w:val="00225E19"/>
    <w:rsid w:val="00226142"/>
    <w:rsid w:val="00226512"/>
    <w:rsid w:val="00227CE5"/>
    <w:rsid w:val="002320FC"/>
    <w:rsid w:val="00232355"/>
    <w:rsid w:val="00234686"/>
    <w:rsid w:val="00234E29"/>
    <w:rsid w:val="00235F2D"/>
    <w:rsid w:val="0023613D"/>
    <w:rsid w:val="00236162"/>
    <w:rsid w:val="002369C5"/>
    <w:rsid w:val="002370FF"/>
    <w:rsid w:val="00237377"/>
    <w:rsid w:val="002406EE"/>
    <w:rsid w:val="00240B5F"/>
    <w:rsid w:val="0024139D"/>
    <w:rsid w:val="00241EE1"/>
    <w:rsid w:val="002429D1"/>
    <w:rsid w:val="00242A94"/>
    <w:rsid w:val="00242AF1"/>
    <w:rsid w:val="00243CCC"/>
    <w:rsid w:val="00244968"/>
    <w:rsid w:val="00244C3B"/>
    <w:rsid w:val="0024571E"/>
    <w:rsid w:val="00245AA3"/>
    <w:rsid w:val="00246038"/>
    <w:rsid w:val="00246A36"/>
    <w:rsid w:val="00247B5A"/>
    <w:rsid w:val="00247C20"/>
    <w:rsid w:val="0025121B"/>
    <w:rsid w:val="0025281A"/>
    <w:rsid w:val="0025349A"/>
    <w:rsid w:val="002536B3"/>
    <w:rsid w:val="002536D1"/>
    <w:rsid w:val="002545EE"/>
    <w:rsid w:val="00254B4D"/>
    <w:rsid w:val="0025525D"/>
    <w:rsid w:val="00257594"/>
    <w:rsid w:val="00257A43"/>
    <w:rsid w:val="0026029A"/>
    <w:rsid w:val="00260EB8"/>
    <w:rsid w:val="0026101B"/>
    <w:rsid w:val="0026339A"/>
    <w:rsid w:val="002644DE"/>
    <w:rsid w:val="00264931"/>
    <w:rsid w:val="00264950"/>
    <w:rsid w:val="00267887"/>
    <w:rsid w:val="00271F64"/>
    <w:rsid w:val="0027396D"/>
    <w:rsid w:val="00273FA0"/>
    <w:rsid w:val="002742AA"/>
    <w:rsid w:val="00274AB8"/>
    <w:rsid w:val="00274E64"/>
    <w:rsid w:val="00274F7B"/>
    <w:rsid w:val="00275032"/>
    <w:rsid w:val="002755D7"/>
    <w:rsid w:val="00275DB7"/>
    <w:rsid w:val="00276610"/>
    <w:rsid w:val="0027781C"/>
    <w:rsid w:val="00277CDA"/>
    <w:rsid w:val="00280D8E"/>
    <w:rsid w:val="00280E37"/>
    <w:rsid w:val="00281EAB"/>
    <w:rsid w:val="00282373"/>
    <w:rsid w:val="002825D9"/>
    <w:rsid w:val="002826A8"/>
    <w:rsid w:val="00282EFA"/>
    <w:rsid w:val="00283A08"/>
    <w:rsid w:val="002868EF"/>
    <w:rsid w:val="00286B73"/>
    <w:rsid w:val="00287351"/>
    <w:rsid w:val="00287D66"/>
    <w:rsid w:val="00290582"/>
    <w:rsid w:val="002917CE"/>
    <w:rsid w:val="00291D1A"/>
    <w:rsid w:val="0029202E"/>
    <w:rsid w:val="0029249D"/>
    <w:rsid w:val="00292B8A"/>
    <w:rsid w:val="00293131"/>
    <w:rsid w:val="00293FB2"/>
    <w:rsid w:val="00294782"/>
    <w:rsid w:val="0029517F"/>
    <w:rsid w:val="0029530E"/>
    <w:rsid w:val="002966CB"/>
    <w:rsid w:val="002966E1"/>
    <w:rsid w:val="00296C31"/>
    <w:rsid w:val="0029792B"/>
    <w:rsid w:val="00297BC8"/>
    <w:rsid w:val="002A0A21"/>
    <w:rsid w:val="002A215A"/>
    <w:rsid w:val="002A2BAE"/>
    <w:rsid w:val="002A31B9"/>
    <w:rsid w:val="002A41F5"/>
    <w:rsid w:val="002A44D3"/>
    <w:rsid w:val="002A57C9"/>
    <w:rsid w:val="002A6BDE"/>
    <w:rsid w:val="002A72C7"/>
    <w:rsid w:val="002A753D"/>
    <w:rsid w:val="002A777C"/>
    <w:rsid w:val="002B137E"/>
    <w:rsid w:val="002B257A"/>
    <w:rsid w:val="002B25E4"/>
    <w:rsid w:val="002B3745"/>
    <w:rsid w:val="002B3CF5"/>
    <w:rsid w:val="002B4F05"/>
    <w:rsid w:val="002B5C77"/>
    <w:rsid w:val="002B5FD3"/>
    <w:rsid w:val="002B6425"/>
    <w:rsid w:val="002B6E1D"/>
    <w:rsid w:val="002B6EC8"/>
    <w:rsid w:val="002B71DF"/>
    <w:rsid w:val="002C14A7"/>
    <w:rsid w:val="002C152F"/>
    <w:rsid w:val="002C1E3E"/>
    <w:rsid w:val="002C1FA7"/>
    <w:rsid w:val="002C24FA"/>
    <w:rsid w:val="002C26ED"/>
    <w:rsid w:val="002C3536"/>
    <w:rsid w:val="002C3663"/>
    <w:rsid w:val="002C3712"/>
    <w:rsid w:val="002C3C5A"/>
    <w:rsid w:val="002C3F1E"/>
    <w:rsid w:val="002C5006"/>
    <w:rsid w:val="002C63E0"/>
    <w:rsid w:val="002C6E6A"/>
    <w:rsid w:val="002D0C5F"/>
    <w:rsid w:val="002D1B50"/>
    <w:rsid w:val="002D2A1B"/>
    <w:rsid w:val="002D2AD4"/>
    <w:rsid w:val="002D3E28"/>
    <w:rsid w:val="002D4411"/>
    <w:rsid w:val="002D4FA4"/>
    <w:rsid w:val="002D56E5"/>
    <w:rsid w:val="002D5E87"/>
    <w:rsid w:val="002D60F3"/>
    <w:rsid w:val="002D618B"/>
    <w:rsid w:val="002D7FE3"/>
    <w:rsid w:val="002E03E6"/>
    <w:rsid w:val="002E08E3"/>
    <w:rsid w:val="002E0960"/>
    <w:rsid w:val="002E1012"/>
    <w:rsid w:val="002E16FD"/>
    <w:rsid w:val="002E28B6"/>
    <w:rsid w:val="002E2D0E"/>
    <w:rsid w:val="002E3111"/>
    <w:rsid w:val="002E46DE"/>
    <w:rsid w:val="002E590A"/>
    <w:rsid w:val="002E61AD"/>
    <w:rsid w:val="002E671F"/>
    <w:rsid w:val="002E6B7F"/>
    <w:rsid w:val="002F0275"/>
    <w:rsid w:val="002F07E3"/>
    <w:rsid w:val="002F08EE"/>
    <w:rsid w:val="002F0E7A"/>
    <w:rsid w:val="002F1A67"/>
    <w:rsid w:val="002F244C"/>
    <w:rsid w:val="002F348F"/>
    <w:rsid w:val="002F4241"/>
    <w:rsid w:val="002F4335"/>
    <w:rsid w:val="002F4C54"/>
    <w:rsid w:val="002F5172"/>
    <w:rsid w:val="002F6338"/>
    <w:rsid w:val="002F636B"/>
    <w:rsid w:val="002F639A"/>
    <w:rsid w:val="002F6A4E"/>
    <w:rsid w:val="002F6E2E"/>
    <w:rsid w:val="002F76D5"/>
    <w:rsid w:val="00300374"/>
    <w:rsid w:val="00300460"/>
    <w:rsid w:val="00300B1A"/>
    <w:rsid w:val="0030114B"/>
    <w:rsid w:val="003017DB"/>
    <w:rsid w:val="00301933"/>
    <w:rsid w:val="00301B0C"/>
    <w:rsid w:val="003025CF"/>
    <w:rsid w:val="00302BEC"/>
    <w:rsid w:val="00302D00"/>
    <w:rsid w:val="0030303D"/>
    <w:rsid w:val="003031AF"/>
    <w:rsid w:val="00303275"/>
    <w:rsid w:val="0030492E"/>
    <w:rsid w:val="003056DA"/>
    <w:rsid w:val="00305EC0"/>
    <w:rsid w:val="003066C8"/>
    <w:rsid w:val="003078A4"/>
    <w:rsid w:val="00307969"/>
    <w:rsid w:val="00310897"/>
    <w:rsid w:val="00311AAC"/>
    <w:rsid w:val="00312859"/>
    <w:rsid w:val="003152A9"/>
    <w:rsid w:val="00315ECB"/>
    <w:rsid w:val="00317FF7"/>
    <w:rsid w:val="00320B88"/>
    <w:rsid w:val="00320F16"/>
    <w:rsid w:val="0032212A"/>
    <w:rsid w:val="0032289F"/>
    <w:rsid w:val="0032297F"/>
    <w:rsid w:val="00323590"/>
    <w:rsid w:val="00324E8A"/>
    <w:rsid w:val="003257E1"/>
    <w:rsid w:val="00325DA4"/>
    <w:rsid w:val="00326B84"/>
    <w:rsid w:val="00326C19"/>
    <w:rsid w:val="00326E28"/>
    <w:rsid w:val="0032713E"/>
    <w:rsid w:val="0032743C"/>
    <w:rsid w:val="00330AF3"/>
    <w:rsid w:val="00330EB5"/>
    <w:rsid w:val="00331DD8"/>
    <w:rsid w:val="00331E8A"/>
    <w:rsid w:val="00332391"/>
    <w:rsid w:val="0033241C"/>
    <w:rsid w:val="00334F1A"/>
    <w:rsid w:val="00335009"/>
    <w:rsid w:val="003352D2"/>
    <w:rsid w:val="00335A7A"/>
    <w:rsid w:val="003367CB"/>
    <w:rsid w:val="003369B4"/>
    <w:rsid w:val="00336DD8"/>
    <w:rsid w:val="003376FC"/>
    <w:rsid w:val="003378B4"/>
    <w:rsid w:val="003378D5"/>
    <w:rsid w:val="00340E05"/>
    <w:rsid w:val="00341638"/>
    <w:rsid w:val="00341D01"/>
    <w:rsid w:val="00342981"/>
    <w:rsid w:val="003437B3"/>
    <w:rsid w:val="0034597D"/>
    <w:rsid w:val="00345DED"/>
    <w:rsid w:val="00345E1F"/>
    <w:rsid w:val="003460A6"/>
    <w:rsid w:val="00346551"/>
    <w:rsid w:val="00346D42"/>
    <w:rsid w:val="00346EAA"/>
    <w:rsid w:val="003472E7"/>
    <w:rsid w:val="003477E8"/>
    <w:rsid w:val="00347A7E"/>
    <w:rsid w:val="00347B64"/>
    <w:rsid w:val="003504BF"/>
    <w:rsid w:val="0035054F"/>
    <w:rsid w:val="003516A2"/>
    <w:rsid w:val="003518FC"/>
    <w:rsid w:val="003530F4"/>
    <w:rsid w:val="00353216"/>
    <w:rsid w:val="0035492C"/>
    <w:rsid w:val="00354C79"/>
    <w:rsid w:val="00354D4B"/>
    <w:rsid w:val="003551B6"/>
    <w:rsid w:val="00355987"/>
    <w:rsid w:val="00355DD8"/>
    <w:rsid w:val="00356146"/>
    <w:rsid w:val="0035627F"/>
    <w:rsid w:val="0035638C"/>
    <w:rsid w:val="003576D4"/>
    <w:rsid w:val="00357E64"/>
    <w:rsid w:val="00361A30"/>
    <w:rsid w:val="0036223E"/>
    <w:rsid w:val="0036260A"/>
    <w:rsid w:val="00362842"/>
    <w:rsid w:val="00363FFF"/>
    <w:rsid w:val="0036434D"/>
    <w:rsid w:val="00364C94"/>
    <w:rsid w:val="00365861"/>
    <w:rsid w:val="0036689B"/>
    <w:rsid w:val="00366CA3"/>
    <w:rsid w:val="0037008C"/>
    <w:rsid w:val="00370AF8"/>
    <w:rsid w:val="00370BAB"/>
    <w:rsid w:val="00370BE6"/>
    <w:rsid w:val="00370C21"/>
    <w:rsid w:val="003727BF"/>
    <w:rsid w:val="003729F2"/>
    <w:rsid w:val="00373EFF"/>
    <w:rsid w:val="0037502D"/>
    <w:rsid w:val="0037597F"/>
    <w:rsid w:val="003759E3"/>
    <w:rsid w:val="003803EA"/>
    <w:rsid w:val="00380614"/>
    <w:rsid w:val="0038187B"/>
    <w:rsid w:val="00382503"/>
    <w:rsid w:val="0038366B"/>
    <w:rsid w:val="00384016"/>
    <w:rsid w:val="003840EE"/>
    <w:rsid w:val="00384350"/>
    <w:rsid w:val="00385786"/>
    <w:rsid w:val="00385BA9"/>
    <w:rsid w:val="00386415"/>
    <w:rsid w:val="003872A8"/>
    <w:rsid w:val="00387389"/>
    <w:rsid w:val="00387427"/>
    <w:rsid w:val="0039074C"/>
    <w:rsid w:val="00390A6C"/>
    <w:rsid w:val="003915B3"/>
    <w:rsid w:val="003919BB"/>
    <w:rsid w:val="0039231F"/>
    <w:rsid w:val="003956A1"/>
    <w:rsid w:val="00395A35"/>
    <w:rsid w:val="0039656E"/>
    <w:rsid w:val="003972F6"/>
    <w:rsid w:val="00397CCD"/>
    <w:rsid w:val="00397E3E"/>
    <w:rsid w:val="003A0622"/>
    <w:rsid w:val="003A156E"/>
    <w:rsid w:val="003A1B9B"/>
    <w:rsid w:val="003A2F5C"/>
    <w:rsid w:val="003A2FE4"/>
    <w:rsid w:val="003A3313"/>
    <w:rsid w:val="003A3719"/>
    <w:rsid w:val="003A404F"/>
    <w:rsid w:val="003A4DFC"/>
    <w:rsid w:val="003A5A02"/>
    <w:rsid w:val="003A65BC"/>
    <w:rsid w:val="003A6C10"/>
    <w:rsid w:val="003B0024"/>
    <w:rsid w:val="003B11B1"/>
    <w:rsid w:val="003B18A0"/>
    <w:rsid w:val="003B267B"/>
    <w:rsid w:val="003B4A84"/>
    <w:rsid w:val="003B64F3"/>
    <w:rsid w:val="003C027B"/>
    <w:rsid w:val="003C14BA"/>
    <w:rsid w:val="003C1825"/>
    <w:rsid w:val="003C1E9E"/>
    <w:rsid w:val="003C1F1C"/>
    <w:rsid w:val="003C1FEA"/>
    <w:rsid w:val="003C299C"/>
    <w:rsid w:val="003C3A36"/>
    <w:rsid w:val="003C3B90"/>
    <w:rsid w:val="003C3EAB"/>
    <w:rsid w:val="003C4322"/>
    <w:rsid w:val="003C54CF"/>
    <w:rsid w:val="003C5B5B"/>
    <w:rsid w:val="003C5F81"/>
    <w:rsid w:val="003C6922"/>
    <w:rsid w:val="003C7435"/>
    <w:rsid w:val="003C76A4"/>
    <w:rsid w:val="003C7701"/>
    <w:rsid w:val="003C782A"/>
    <w:rsid w:val="003C79B7"/>
    <w:rsid w:val="003D4D43"/>
    <w:rsid w:val="003D5F8A"/>
    <w:rsid w:val="003D68C6"/>
    <w:rsid w:val="003D7E0B"/>
    <w:rsid w:val="003D7FC2"/>
    <w:rsid w:val="003E0B30"/>
    <w:rsid w:val="003E0CB2"/>
    <w:rsid w:val="003E26A6"/>
    <w:rsid w:val="003E4D19"/>
    <w:rsid w:val="003E4F56"/>
    <w:rsid w:val="003E6AEB"/>
    <w:rsid w:val="003E7B04"/>
    <w:rsid w:val="003F07AB"/>
    <w:rsid w:val="003F0A44"/>
    <w:rsid w:val="003F0AF5"/>
    <w:rsid w:val="003F1177"/>
    <w:rsid w:val="003F11D6"/>
    <w:rsid w:val="003F1C6C"/>
    <w:rsid w:val="003F1E31"/>
    <w:rsid w:val="003F2B41"/>
    <w:rsid w:val="003F4214"/>
    <w:rsid w:val="003F4445"/>
    <w:rsid w:val="003F4924"/>
    <w:rsid w:val="003F4C85"/>
    <w:rsid w:val="003F5071"/>
    <w:rsid w:val="003F51A5"/>
    <w:rsid w:val="003F58CB"/>
    <w:rsid w:val="003F6A0B"/>
    <w:rsid w:val="003F6D7C"/>
    <w:rsid w:val="00400587"/>
    <w:rsid w:val="004010CF"/>
    <w:rsid w:val="004028F3"/>
    <w:rsid w:val="00402B3F"/>
    <w:rsid w:val="00402D41"/>
    <w:rsid w:val="00402F92"/>
    <w:rsid w:val="00403339"/>
    <w:rsid w:val="00404034"/>
    <w:rsid w:val="004040BD"/>
    <w:rsid w:val="00404518"/>
    <w:rsid w:val="00404A49"/>
    <w:rsid w:val="004060C6"/>
    <w:rsid w:val="004072DE"/>
    <w:rsid w:val="004078D7"/>
    <w:rsid w:val="00407E7D"/>
    <w:rsid w:val="0041052E"/>
    <w:rsid w:val="004112AD"/>
    <w:rsid w:val="0041159A"/>
    <w:rsid w:val="00411909"/>
    <w:rsid w:val="00411F58"/>
    <w:rsid w:val="00412364"/>
    <w:rsid w:val="0041238E"/>
    <w:rsid w:val="00412A3C"/>
    <w:rsid w:val="00413EB7"/>
    <w:rsid w:val="0041410B"/>
    <w:rsid w:val="004153CA"/>
    <w:rsid w:val="00415A57"/>
    <w:rsid w:val="0041631C"/>
    <w:rsid w:val="00416771"/>
    <w:rsid w:val="0041722B"/>
    <w:rsid w:val="00417FCE"/>
    <w:rsid w:val="00423C81"/>
    <w:rsid w:val="00425EC6"/>
    <w:rsid w:val="00426B7D"/>
    <w:rsid w:val="00427039"/>
    <w:rsid w:val="0043190A"/>
    <w:rsid w:val="00433C94"/>
    <w:rsid w:val="00433EBA"/>
    <w:rsid w:val="00435AC6"/>
    <w:rsid w:val="00435BF5"/>
    <w:rsid w:val="0044068F"/>
    <w:rsid w:val="00440CE1"/>
    <w:rsid w:val="00440F9E"/>
    <w:rsid w:val="00442462"/>
    <w:rsid w:val="004424C9"/>
    <w:rsid w:val="00442C3B"/>
    <w:rsid w:val="00443DF3"/>
    <w:rsid w:val="00444083"/>
    <w:rsid w:val="00445221"/>
    <w:rsid w:val="00446FB7"/>
    <w:rsid w:val="00447145"/>
    <w:rsid w:val="004476D6"/>
    <w:rsid w:val="004478B0"/>
    <w:rsid w:val="0045056C"/>
    <w:rsid w:val="00450738"/>
    <w:rsid w:val="00451AF4"/>
    <w:rsid w:val="00451D76"/>
    <w:rsid w:val="00452566"/>
    <w:rsid w:val="00452D69"/>
    <w:rsid w:val="00452F5E"/>
    <w:rsid w:val="004541E6"/>
    <w:rsid w:val="00454A1B"/>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003"/>
    <w:rsid w:val="0047136A"/>
    <w:rsid w:val="0047153B"/>
    <w:rsid w:val="00472278"/>
    <w:rsid w:val="004735D3"/>
    <w:rsid w:val="00473B8E"/>
    <w:rsid w:val="00473D10"/>
    <w:rsid w:val="00474D6C"/>
    <w:rsid w:val="0047501D"/>
    <w:rsid w:val="0047519D"/>
    <w:rsid w:val="004756E2"/>
    <w:rsid w:val="00476619"/>
    <w:rsid w:val="00480967"/>
    <w:rsid w:val="004817C7"/>
    <w:rsid w:val="0048337E"/>
    <w:rsid w:val="00484C2A"/>
    <w:rsid w:val="004865B3"/>
    <w:rsid w:val="00486601"/>
    <w:rsid w:val="004873B7"/>
    <w:rsid w:val="004905FE"/>
    <w:rsid w:val="00490961"/>
    <w:rsid w:val="00490E2D"/>
    <w:rsid w:val="00491C9B"/>
    <w:rsid w:val="00491FC7"/>
    <w:rsid w:val="0049250F"/>
    <w:rsid w:val="00492E13"/>
    <w:rsid w:val="00492FA9"/>
    <w:rsid w:val="0049311F"/>
    <w:rsid w:val="00495B15"/>
    <w:rsid w:val="00496663"/>
    <w:rsid w:val="004966A9"/>
    <w:rsid w:val="00497D7B"/>
    <w:rsid w:val="004A00B0"/>
    <w:rsid w:val="004A101E"/>
    <w:rsid w:val="004A1D01"/>
    <w:rsid w:val="004A1EEC"/>
    <w:rsid w:val="004A38BF"/>
    <w:rsid w:val="004A6874"/>
    <w:rsid w:val="004A7098"/>
    <w:rsid w:val="004A7F50"/>
    <w:rsid w:val="004B10BE"/>
    <w:rsid w:val="004B1738"/>
    <w:rsid w:val="004B17AC"/>
    <w:rsid w:val="004B20AE"/>
    <w:rsid w:val="004B2604"/>
    <w:rsid w:val="004B339A"/>
    <w:rsid w:val="004B39C4"/>
    <w:rsid w:val="004B5771"/>
    <w:rsid w:val="004B5914"/>
    <w:rsid w:val="004B6607"/>
    <w:rsid w:val="004B6764"/>
    <w:rsid w:val="004B7493"/>
    <w:rsid w:val="004B78C1"/>
    <w:rsid w:val="004B79B4"/>
    <w:rsid w:val="004C059C"/>
    <w:rsid w:val="004C13EA"/>
    <w:rsid w:val="004C1E2E"/>
    <w:rsid w:val="004C21BA"/>
    <w:rsid w:val="004C2258"/>
    <w:rsid w:val="004C226E"/>
    <w:rsid w:val="004C3495"/>
    <w:rsid w:val="004C6197"/>
    <w:rsid w:val="004C75C6"/>
    <w:rsid w:val="004D00B6"/>
    <w:rsid w:val="004D07BC"/>
    <w:rsid w:val="004D20E6"/>
    <w:rsid w:val="004D242E"/>
    <w:rsid w:val="004D2FAA"/>
    <w:rsid w:val="004D315B"/>
    <w:rsid w:val="004D3E99"/>
    <w:rsid w:val="004D412B"/>
    <w:rsid w:val="004D5380"/>
    <w:rsid w:val="004D5D66"/>
    <w:rsid w:val="004D62ED"/>
    <w:rsid w:val="004D7890"/>
    <w:rsid w:val="004E02CE"/>
    <w:rsid w:val="004E0610"/>
    <w:rsid w:val="004E0883"/>
    <w:rsid w:val="004E2C87"/>
    <w:rsid w:val="004E32E3"/>
    <w:rsid w:val="004E37CB"/>
    <w:rsid w:val="004E475D"/>
    <w:rsid w:val="004E4894"/>
    <w:rsid w:val="004E5877"/>
    <w:rsid w:val="004E5934"/>
    <w:rsid w:val="004E6652"/>
    <w:rsid w:val="004E6CA5"/>
    <w:rsid w:val="004E6EFD"/>
    <w:rsid w:val="004F1649"/>
    <w:rsid w:val="004F1EAE"/>
    <w:rsid w:val="004F28E9"/>
    <w:rsid w:val="004F2CF6"/>
    <w:rsid w:val="004F2E66"/>
    <w:rsid w:val="004F30D1"/>
    <w:rsid w:val="004F3729"/>
    <w:rsid w:val="004F3804"/>
    <w:rsid w:val="004F3B2C"/>
    <w:rsid w:val="004F3B5E"/>
    <w:rsid w:val="004F635C"/>
    <w:rsid w:val="004F765C"/>
    <w:rsid w:val="004F7E47"/>
    <w:rsid w:val="00500713"/>
    <w:rsid w:val="00500A91"/>
    <w:rsid w:val="00501AC3"/>
    <w:rsid w:val="0050222A"/>
    <w:rsid w:val="00502457"/>
    <w:rsid w:val="00502781"/>
    <w:rsid w:val="0050285A"/>
    <w:rsid w:val="0050343C"/>
    <w:rsid w:val="005041C9"/>
    <w:rsid w:val="0050548C"/>
    <w:rsid w:val="005058A5"/>
    <w:rsid w:val="005058C2"/>
    <w:rsid w:val="00506A35"/>
    <w:rsid w:val="00506AD1"/>
    <w:rsid w:val="005071FC"/>
    <w:rsid w:val="00507D93"/>
    <w:rsid w:val="00507DB9"/>
    <w:rsid w:val="005101F7"/>
    <w:rsid w:val="00511FEA"/>
    <w:rsid w:val="005127AD"/>
    <w:rsid w:val="00512F77"/>
    <w:rsid w:val="005158B6"/>
    <w:rsid w:val="00515E6F"/>
    <w:rsid w:val="005160C8"/>
    <w:rsid w:val="005162BC"/>
    <w:rsid w:val="00517160"/>
    <w:rsid w:val="00520355"/>
    <w:rsid w:val="005208D3"/>
    <w:rsid w:val="00520C63"/>
    <w:rsid w:val="00520DDC"/>
    <w:rsid w:val="00521368"/>
    <w:rsid w:val="00521A5E"/>
    <w:rsid w:val="005261DE"/>
    <w:rsid w:val="0052635F"/>
    <w:rsid w:val="00526D04"/>
    <w:rsid w:val="00527373"/>
    <w:rsid w:val="00527FBA"/>
    <w:rsid w:val="00531BE9"/>
    <w:rsid w:val="00531BF8"/>
    <w:rsid w:val="00531FD8"/>
    <w:rsid w:val="00533703"/>
    <w:rsid w:val="00533CD2"/>
    <w:rsid w:val="005341FC"/>
    <w:rsid w:val="00534B9C"/>
    <w:rsid w:val="00535144"/>
    <w:rsid w:val="005351D5"/>
    <w:rsid w:val="00535DB8"/>
    <w:rsid w:val="00537AE3"/>
    <w:rsid w:val="005402ED"/>
    <w:rsid w:val="00541087"/>
    <w:rsid w:val="005410B5"/>
    <w:rsid w:val="00541401"/>
    <w:rsid w:val="00541BC3"/>
    <w:rsid w:val="00541D99"/>
    <w:rsid w:val="0054294C"/>
    <w:rsid w:val="00542A97"/>
    <w:rsid w:val="00542B06"/>
    <w:rsid w:val="005452C1"/>
    <w:rsid w:val="00545616"/>
    <w:rsid w:val="0054723B"/>
    <w:rsid w:val="00547D42"/>
    <w:rsid w:val="00551B6A"/>
    <w:rsid w:val="00551C6F"/>
    <w:rsid w:val="005530DF"/>
    <w:rsid w:val="0055351E"/>
    <w:rsid w:val="00553650"/>
    <w:rsid w:val="00554573"/>
    <w:rsid w:val="00555148"/>
    <w:rsid w:val="005553AB"/>
    <w:rsid w:val="005562C2"/>
    <w:rsid w:val="00556EB8"/>
    <w:rsid w:val="00556FA4"/>
    <w:rsid w:val="005575B3"/>
    <w:rsid w:val="00557D94"/>
    <w:rsid w:val="00557DDA"/>
    <w:rsid w:val="00557EB1"/>
    <w:rsid w:val="005601EB"/>
    <w:rsid w:val="005608AC"/>
    <w:rsid w:val="005608CF"/>
    <w:rsid w:val="005619B4"/>
    <w:rsid w:val="005622E4"/>
    <w:rsid w:val="005624BC"/>
    <w:rsid w:val="00562C0E"/>
    <w:rsid w:val="005635FA"/>
    <w:rsid w:val="00563726"/>
    <w:rsid w:val="00563FCD"/>
    <w:rsid w:val="00564A97"/>
    <w:rsid w:val="00565E27"/>
    <w:rsid w:val="00566195"/>
    <w:rsid w:val="00567622"/>
    <w:rsid w:val="00570C18"/>
    <w:rsid w:val="00571454"/>
    <w:rsid w:val="00571B8E"/>
    <w:rsid w:val="00571F04"/>
    <w:rsid w:val="00571F0E"/>
    <w:rsid w:val="00572ABA"/>
    <w:rsid w:val="00572FBD"/>
    <w:rsid w:val="005742F2"/>
    <w:rsid w:val="00574FBE"/>
    <w:rsid w:val="00575770"/>
    <w:rsid w:val="00575E1D"/>
    <w:rsid w:val="00577A8D"/>
    <w:rsid w:val="00577E68"/>
    <w:rsid w:val="00577EF4"/>
    <w:rsid w:val="00580A78"/>
    <w:rsid w:val="00580D88"/>
    <w:rsid w:val="00582023"/>
    <w:rsid w:val="0058246C"/>
    <w:rsid w:val="00582496"/>
    <w:rsid w:val="005837EC"/>
    <w:rsid w:val="0058438E"/>
    <w:rsid w:val="00585678"/>
    <w:rsid w:val="00586BBA"/>
    <w:rsid w:val="00587B5E"/>
    <w:rsid w:val="00587C2C"/>
    <w:rsid w:val="005923E3"/>
    <w:rsid w:val="005924B4"/>
    <w:rsid w:val="0059289E"/>
    <w:rsid w:val="00592C7E"/>
    <w:rsid w:val="00592EF8"/>
    <w:rsid w:val="00592FED"/>
    <w:rsid w:val="005934D1"/>
    <w:rsid w:val="00593FEC"/>
    <w:rsid w:val="0059478C"/>
    <w:rsid w:val="00595083"/>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CCA"/>
    <w:rsid w:val="005A6D82"/>
    <w:rsid w:val="005A7268"/>
    <w:rsid w:val="005A7480"/>
    <w:rsid w:val="005A7BAB"/>
    <w:rsid w:val="005B0A81"/>
    <w:rsid w:val="005B1D26"/>
    <w:rsid w:val="005B275F"/>
    <w:rsid w:val="005B28E6"/>
    <w:rsid w:val="005B29FC"/>
    <w:rsid w:val="005B2C0E"/>
    <w:rsid w:val="005B3024"/>
    <w:rsid w:val="005B328A"/>
    <w:rsid w:val="005B3420"/>
    <w:rsid w:val="005B3E17"/>
    <w:rsid w:val="005B3FE1"/>
    <w:rsid w:val="005B40A9"/>
    <w:rsid w:val="005B6851"/>
    <w:rsid w:val="005B6E83"/>
    <w:rsid w:val="005B7604"/>
    <w:rsid w:val="005C06CA"/>
    <w:rsid w:val="005C09A7"/>
    <w:rsid w:val="005C1CE4"/>
    <w:rsid w:val="005C2896"/>
    <w:rsid w:val="005C3775"/>
    <w:rsid w:val="005C44A2"/>
    <w:rsid w:val="005C4E2F"/>
    <w:rsid w:val="005C59DC"/>
    <w:rsid w:val="005C5F58"/>
    <w:rsid w:val="005C6128"/>
    <w:rsid w:val="005C67A3"/>
    <w:rsid w:val="005C768B"/>
    <w:rsid w:val="005C773D"/>
    <w:rsid w:val="005D0682"/>
    <w:rsid w:val="005D088A"/>
    <w:rsid w:val="005D0A92"/>
    <w:rsid w:val="005D1CDB"/>
    <w:rsid w:val="005D1DC7"/>
    <w:rsid w:val="005D2536"/>
    <w:rsid w:val="005D2D02"/>
    <w:rsid w:val="005D3A52"/>
    <w:rsid w:val="005D3DBB"/>
    <w:rsid w:val="005D4371"/>
    <w:rsid w:val="005D4D4C"/>
    <w:rsid w:val="005D6C90"/>
    <w:rsid w:val="005D73EB"/>
    <w:rsid w:val="005D7916"/>
    <w:rsid w:val="005D79E0"/>
    <w:rsid w:val="005D7ED2"/>
    <w:rsid w:val="005E00F5"/>
    <w:rsid w:val="005E07C8"/>
    <w:rsid w:val="005E15F7"/>
    <w:rsid w:val="005E2038"/>
    <w:rsid w:val="005E2B89"/>
    <w:rsid w:val="005E3781"/>
    <w:rsid w:val="005E37D1"/>
    <w:rsid w:val="005E3C0C"/>
    <w:rsid w:val="005E3C22"/>
    <w:rsid w:val="005E48D0"/>
    <w:rsid w:val="005E52FB"/>
    <w:rsid w:val="005E563B"/>
    <w:rsid w:val="005E5B41"/>
    <w:rsid w:val="005E765B"/>
    <w:rsid w:val="005F102E"/>
    <w:rsid w:val="005F1B19"/>
    <w:rsid w:val="005F3AE7"/>
    <w:rsid w:val="005F3EC1"/>
    <w:rsid w:val="005F41B6"/>
    <w:rsid w:val="005F4C7A"/>
    <w:rsid w:val="005F6966"/>
    <w:rsid w:val="005F70BC"/>
    <w:rsid w:val="005F796D"/>
    <w:rsid w:val="00600DA8"/>
    <w:rsid w:val="0060168F"/>
    <w:rsid w:val="00601A9B"/>
    <w:rsid w:val="00601D23"/>
    <w:rsid w:val="00602746"/>
    <w:rsid w:val="006030EF"/>
    <w:rsid w:val="00603161"/>
    <w:rsid w:val="00603A5B"/>
    <w:rsid w:val="006045C6"/>
    <w:rsid w:val="006064BC"/>
    <w:rsid w:val="00606677"/>
    <w:rsid w:val="006067B5"/>
    <w:rsid w:val="00606A20"/>
    <w:rsid w:val="006075D6"/>
    <w:rsid w:val="006101CF"/>
    <w:rsid w:val="0061026D"/>
    <w:rsid w:val="006128FC"/>
    <w:rsid w:val="00612FE1"/>
    <w:rsid w:val="00613103"/>
    <w:rsid w:val="00613236"/>
    <w:rsid w:val="00614736"/>
    <w:rsid w:val="00614E0D"/>
    <w:rsid w:val="00616BE7"/>
    <w:rsid w:val="00617440"/>
    <w:rsid w:val="0061745E"/>
    <w:rsid w:val="00617D41"/>
    <w:rsid w:val="0062114D"/>
    <w:rsid w:val="00621495"/>
    <w:rsid w:val="00621743"/>
    <w:rsid w:val="00622DEF"/>
    <w:rsid w:val="00622FCE"/>
    <w:rsid w:val="006230D3"/>
    <w:rsid w:val="00624CA6"/>
    <w:rsid w:val="00626C14"/>
    <w:rsid w:val="00626E56"/>
    <w:rsid w:val="006304CF"/>
    <w:rsid w:val="00630D41"/>
    <w:rsid w:val="00630D86"/>
    <w:rsid w:val="006315F1"/>
    <w:rsid w:val="0063164D"/>
    <w:rsid w:val="006320A5"/>
    <w:rsid w:val="006344C0"/>
    <w:rsid w:val="00634957"/>
    <w:rsid w:val="006359FB"/>
    <w:rsid w:val="00636596"/>
    <w:rsid w:val="00636C78"/>
    <w:rsid w:val="00636E63"/>
    <w:rsid w:val="00637708"/>
    <w:rsid w:val="006400EC"/>
    <w:rsid w:val="00640901"/>
    <w:rsid w:val="0064125C"/>
    <w:rsid w:val="00642158"/>
    <w:rsid w:val="00645F46"/>
    <w:rsid w:val="006462CA"/>
    <w:rsid w:val="006469B4"/>
    <w:rsid w:val="006478BA"/>
    <w:rsid w:val="00647DC5"/>
    <w:rsid w:val="00652F6F"/>
    <w:rsid w:val="006535DD"/>
    <w:rsid w:val="00653CE8"/>
    <w:rsid w:val="006545C1"/>
    <w:rsid w:val="006551B7"/>
    <w:rsid w:val="00655B63"/>
    <w:rsid w:val="00656AB7"/>
    <w:rsid w:val="00656B3B"/>
    <w:rsid w:val="00657102"/>
    <w:rsid w:val="00657445"/>
    <w:rsid w:val="006574F1"/>
    <w:rsid w:val="006579BD"/>
    <w:rsid w:val="00660857"/>
    <w:rsid w:val="00660B2B"/>
    <w:rsid w:val="0066129C"/>
    <w:rsid w:val="00661A12"/>
    <w:rsid w:val="006626C9"/>
    <w:rsid w:val="00663B63"/>
    <w:rsid w:val="00664521"/>
    <w:rsid w:val="006656A9"/>
    <w:rsid w:val="00665C9B"/>
    <w:rsid w:val="00665D75"/>
    <w:rsid w:val="00665D78"/>
    <w:rsid w:val="00665E12"/>
    <w:rsid w:val="006678D0"/>
    <w:rsid w:val="0067010E"/>
    <w:rsid w:val="00670FA5"/>
    <w:rsid w:val="00671087"/>
    <w:rsid w:val="00671397"/>
    <w:rsid w:val="006717F2"/>
    <w:rsid w:val="00671E72"/>
    <w:rsid w:val="00672A87"/>
    <w:rsid w:val="00672FBF"/>
    <w:rsid w:val="0067434E"/>
    <w:rsid w:val="0067522A"/>
    <w:rsid w:val="0067646D"/>
    <w:rsid w:val="00676EC2"/>
    <w:rsid w:val="00676EE7"/>
    <w:rsid w:val="00677E92"/>
    <w:rsid w:val="00680391"/>
    <w:rsid w:val="0068069E"/>
    <w:rsid w:val="00680FBB"/>
    <w:rsid w:val="00681037"/>
    <w:rsid w:val="006814F1"/>
    <w:rsid w:val="006822BD"/>
    <w:rsid w:val="00682BC1"/>
    <w:rsid w:val="00682EAF"/>
    <w:rsid w:val="00683384"/>
    <w:rsid w:val="00684303"/>
    <w:rsid w:val="006847D2"/>
    <w:rsid w:val="00685268"/>
    <w:rsid w:val="00686D43"/>
    <w:rsid w:val="00686EA1"/>
    <w:rsid w:val="00687F23"/>
    <w:rsid w:val="0069042F"/>
    <w:rsid w:val="00691C60"/>
    <w:rsid w:val="00691FBB"/>
    <w:rsid w:val="006924F0"/>
    <w:rsid w:val="006936EA"/>
    <w:rsid w:val="00693BFD"/>
    <w:rsid w:val="00695084"/>
    <w:rsid w:val="0069516F"/>
    <w:rsid w:val="00695ACF"/>
    <w:rsid w:val="00696337"/>
    <w:rsid w:val="00696444"/>
    <w:rsid w:val="00696466"/>
    <w:rsid w:val="006969AD"/>
    <w:rsid w:val="0069728D"/>
    <w:rsid w:val="00697B1C"/>
    <w:rsid w:val="006A0BB5"/>
    <w:rsid w:val="006A1362"/>
    <w:rsid w:val="006A1795"/>
    <w:rsid w:val="006A1E69"/>
    <w:rsid w:val="006A1F03"/>
    <w:rsid w:val="006A29C3"/>
    <w:rsid w:val="006A2BA7"/>
    <w:rsid w:val="006A33DD"/>
    <w:rsid w:val="006A353E"/>
    <w:rsid w:val="006A3967"/>
    <w:rsid w:val="006A4230"/>
    <w:rsid w:val="006A432C"/>
    <w:rsid w:val="006A451E"/>
    <w:rsid w:val="006A4A74"/>
    <w:rsid w:val="006A4C1E"/>
    <w:rsid w:val="006A5028"/>
    <w:rsid w:val="006A5C9F"/>
    <w:rsid w:val="006A5ED9"/>
    <w:rsid w:val="006A65EF"/>
    <w:rsid w:val="006A6BBC"/>
    <w:rsid w:val="006A6FF9"/>
    <w:rsid w:val="006B1766"/>
    <w:rsid w:val="006B24B7"/>
    <w:rsid w:val="006B349C"/>
    <w:rsid w:val="006B3911"/>
    <w:rsid w:val="006B4957"/>
    <w:rsid w:val="006B4A3B"/>
    <w:rsid w:val="006B5013"/>
    <w:rsid w:val="006B6479"/>
    <w:rsid w:val="006B661A"/>
    <w:rsid w:val="006B72C8"/>
    <w:rsid w:val="006B789B"/>
    <w:rsid w:val="006B7C90"/>
    <w:rsid w:val="006C138E"/>
    <w:rsid w:val="006C187E"/>
    <w:rsid w:val="006C2625"/>
    <w:rsid w:val="006C2711"/>
    <w:rsid w:val="006C2EEF"/>
    <w:rsid w:val="006C347B"/>
    <w:rsid w:val="006C40F4"/>
    <w:rsid w:val="006C4761"/>
    <w:rsid w:val="006C50EC"/>
    <w:rsid w:val="006C5421"/>
    <w:rsid w:val="006C56E9"/>
    <w:rsid w:val="006C6849"/>
    <w:rsid w:val="006D014F"/>
    <w:rsid w:val="006D10A4"/>
    <w:rsid w:val="006D1C98"/>
    <w:rsid w:val="006D261C"/>
    <w:rsid w:val="006D2E86"/>
    <w:rsid w:val="006D39FA"/>
    <w:rsid w:val="006D3AE0"/>
    <w:rsid w:val="006D50CE"/>
    <w:rsid w:val="006D581F"/>
    <w:rsid w:val="006D5837"/>
    <w:rsid w:val="006D6188"/>
    <w:rsid w:val="006D66A9"/>
    <w:rsid w:val="006D73B5"/>
    <w:rsid w:val="006E0B7D"/>
    <w:rsid w:val="006E111A"/>
    <w:rsid w:val="006E2CC5"/>
    <w:rsid w:val="006E31F8"/>
    <w:rsid w:val="006E48CF"/>
    <w:rsid w:val="006E5439"/>
    <w:rsid w:val="006E5C0A"/>
    <w:rsid w:val="006E5EC7"/>
    <w:rsid w:val="006E6BA9"/>
    <w:rsid w:val="006E6DF0"/>
    <w:rsid w:val="006E74DA"/>
    <w:rsid w:val="006E7C14"/>
    <w:rsid w:val="006F0794"/>
    <w:rsid w:val="006F085C"/>
    <w:rsid w:val="006F12BE"/>
    <w:rsid w:val="006F1BCE"/>
    <w:rsid w:val="006F2D9A"/>
    <w:rsid w:val="006F3758"/>
    <w:rsid w:val="006F5A57"/>
    <w:rsid w:val="006F616F"/>
    <w:rsid w:val="007000F9"/>
    <w:rsid w:val="00700697"/>
    <w:rsid w:val="00700EFF"/>
    <w:rsid w:val="00702EE4"/>
    <w:rsid w:val="00703579"/>
    <w:rsid w:val="00704CA5"/>
    <w:rsid w:val="00705C0F"/>
    <w:rsid w:val="0070615B"/>
    <w:rsid w:val="007067A9"/>
    <w:rsid w:val="0070751B"/>
    <w:rsid w:val="00707BEC"/>
    <w:rsid w:val="00710855"/>
    <w:rsid w:val="007112A9"/>
    <w:rsid w:val="007113B4"/>
    <w:rsid w:val="00711598"/>
    <w:rsid w:val="007118CD"/>
    <w:rsid w:val="0071274C"/>
    <w:rsid w:val="00713562"/>
    <w:rsid w:val="007140DD"/>
    <w:rsid w:val="00714B56"/>
    <w:rsid w:val="00714CBA"/>
    <w:rsid w:val="00716159"/>
    <w:rsid w:val="00716391"/>
    <w:rsid w:val="00716D51"/>
    <w:rsid w:val="007209E7"/>
    <w:rsid w:val="00721A0B"/>
    <w:rsid w:val="00721FC2"/>
    <w:rsid w:val="0072204E"/>
    <w:rsid w:val="007229FC"/>
    <w:rsid w:val="00723302"/>
    <w:rsid w:val="00723321"/>
    <w:rsid w:val="00723853"/>
    <w:rsid w:val="00724D30"/>
    <w:rsid w:val="00724E3E"/>
    <w:rsid w:val="007253AC"/>
    <w:rsid w:val="007266F8"/>
    <w:rsid w:val="0073084C"/>
    <w:rsid w:val="00731096"/>
    <w:rsid w:val="00731656"/>
    <w:rsid w:val="00731CF7"/>
    <w:rsid w:val="00732D52"/>
    <w:rsid w:val="00733010"/>
    <w:rsid w:val="00733A3A"/>
    <w:rsid w:val="00733F72"/>
    <w:rsid w:val="00734342"/>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833"/>
    <w:rsid w:val="0074490C"/>
    <w:rsid w:val="0074724D"/>
    <w:rsid w:val="00747FA0"/>
    <w:rsid w:val="00750A5F"/>
    <w:rsid w:val="00750E02"/>
    <w:rsid w:val="00751B61"/>
    <w:rsid w:val="00751E39"/>
    <w:rsid w:val="0075438F"/>
    <w:rsid w:val="007545A5"/>
    <w:rsid w:val="007545F0"/>
    <w:rsid w:val="00754D25"/>
    <w:rsid w:val="00755C05"/>
    <w:rsid w:val="00755F1D"/>
    <w:rsid w:val="007578DD"/>
    <w:rsid w:val="00760E1B"/>
    <w:rsid w:val="00761538"/>
    <w:rsid w:val="007615BE"/>
    <w:rsid w:val="00762614"/>
    <w:rsid w:val="007629AF"/>
    <w:rsid w:val="007643DB"/>
    <w:rsid w:val="0076564A"/>
    <w:rsid w:val="00765C1C"/>
    <w:rsid w:val="00770513"/>
    <w:rsid w:val="0077090D"/>
    <w:rsid w:val="007715B9"/>
    <w:rsid w:val="007715CC"/>
    <w:rsid w:val="00771709"/>
    <w:rsid w:val="00771764"/>
    <w:rsid w:val="007720EB"/>
    <w:rsid w:val="00773829"/>
    <w:rsid w:val="00773EBE"/>
    <w:rsid w:val="00774677"/>
    <w:rsid w:val="0077550E"/>
    <w:rsid w:val="00776C5A"/>
    <w:rsid w:val="00776DCB"/>
    <w:rsid w:val="00776F5B"/>
    <w:rsid w:val="00780332"/>
    <w:rsid w:val="007804B7"/>
    <w:rsid w:val="00781227"/>
    <w:rsid w:val="00781279"/>
    <w:rsid w:val="00781BC0"/>
    <w:rsid w:val="007821DD"/>
    <w:rsid w:val="0078248E"/>
    <w:rsid w:val="007838C2"/>
    <w:rsid w:val="00783D0B"/>
    <w:rsid w:val="00784399"/>
    <w:rsid w:val="00784DEB"/>
    <w:rsid w:val="00785748"/>
    <w:rsid w:val="007867F9"/>
    <w:rsid w:val="00786CBA"/>
    <w:rsid w:val="007921F3"/>
    <w:rsid w:val="0079298F"/>
    <w:rsid w:val="00792BE6"/>
    <w:rsid w:val="00792C9A"/>
    <w:rsid w:val="00792CC8"/>
    <w:rsid w:val="00793A98"/>
    <w:rsid w:val="00793E50"/>
    <w:rsid w:val="00794791"/>
    <w:rsid w:val="00795E2D"/>
    <w:rsid w:val="007960EF"/>
    <w:rsid w:val="0079636F"/>
    <w:rsid w:val="00796D5C"/>
    <w:rsid w:val="00797199"/>
    <w:rsid w:val="0079769D"/>
    <w:rsid w:val="00797DC6"/>
    <w:rsid w:val="00797FF1"/>
    <w:rsid w:val="007A00BF"/>
    <w:rsid w:val="007A0122"/>
    <w:rsid w:val="007A06F2"/>
    <w:rsid w:val="007A2202"/>
    <w:rsid w:val="007A2471"/>
    <w:rsid w:val="007A26C5"/>
    <w:rsid w:val="007A2E9F"/>
    <w:rsid w:val="007A3AA2"/>
    <w:rsid w:val="007A4C63"/>
    <w:rsid w:val="007A6C05"/>
    <w:rsid w:val="007A6C66"/>
    <w:rsid w:val="007A7A30"/>
    <w:rsid w:val="007A7BED"/>
    <w:rsid w:val="007B001C"/>
    <w:rsid w:val="007B03A6"/>
    <w:rsid w:val="007B0C90"/>
    <w:rsid w:val="007B1287"/>
    <w:rsid w:val="007B1454"/>
    <w:rsid w:val="007B1E22"/>
    <w:rsid w:val="007B20DE"/>
    <w:rsid w:val="007B3A26"/>
    <w:rsid w:val="007B411D"/>
    <w:rsid w:val="007B4131"/>
    <w:rsid w:val="007B6A30"/>
    <w:rsid w:val="007C163F"/>
    <w:rsid w:val="007C26C4"/>
    <w:rsid w:val="007C29A5"/>
    <w:rsid w:val="007C3A87"/>
    <w:rsid w:val="007C3F47"/>
    <w:rsid w:val="007C4A4D"/>
    <w:rsid w:val="007C5E25"/>
    <w:rsid w:val="007C5EC5"/>
    <w:rsid w:val="007C7DC8"/>
    <w:rsid w:val="007D03DC"/>
    <w:rsid w:val="007D0D88"/>
    <w:rsid w:val="007D4DC4"/>
    <w:rsid w:val="007D51D9"/>
    <w:rsid w:val="007D5523"/>
    <w:rsid w:val="007D5963"/>
    <w:rsid w:val="007D5AE4"/>
    <w:rsid w:val="007D621C"/>
    <w:rsid w:val="007D67B7"/>
    <w:rsid w:val="007D7471"/>
    <w:rsid w:val="007D7677"/>
    <w:rsid w:val="007E021F"/>
    <w:rsid w:val="007E0323"/>
    <w:rsid w:val="007E0ED9"/>
    <w:rsid w:val="007E2668"/>
    <w:rsid w:val="007E2B70"/>
    <w:rsid w:val="007E2D76"/>
    <w:rsid w:val="007E2E24"/>
    <w:rsid w:val="007E2E6C"/>
    <w:rsid w:val="007E2FA8"/>
    <w:rsid w:val="007E4B4B"/>
    <w:rsid w:val="007E5417"/>
    <w:rsid w:val="007E556D"/>
    <w:rsid w:val="007E62EF"/>
    <w:rsid w:val="007E67EB"/>
    <w:rsid w:val="007E6A4A"/>
    <w:rsid w:val="007E7791"/>
    <w:rsid w:val="007F1107"/>
    <w:rsid w:val="007F1259"/>
    <w:rsid w:val="007F1BB0"/>
    <w:rsid w:val="007F26F3"/>
    <w:rsid w:val="007F2A31"/>
    <w:rsid w:val="007F337F"/>
    <w:rsid w:val="007F3C38"/>
    <w:rsid w:val="007F50B2"/>
    <w:rsid w:val="007F60C4"/>
    <w:rsid w:val="007F7480"/>
    <w:rsid w:val="00800880"/>
    <w:rsid w:val="00800E73"/>
    <w:rsid w:val="008025F4"/>
    <w:rsid w:val="00802725"/>
    <w:rsid w:val="0080287E"/>
    <w:rsid w:val="0080298B"/>
    <w:rsid w:val="008037CA"/>
    <w:rsid w:val="00804BE7"/>
    <w:rsid w:val="0080528B"/>
    <w:rsid w:val="00806CD1"/>
    <w:rsid w:val="00806E80"/>
    <w:rsid w:val="00807328"/>
    <w:rsid w:val="00807C18"/>
    <w:rsid w:val="00810092"/>
    <w:rsid w:val="00810508"/>
    <w:rsid w:val="00811A71"/>
    <w:rsid w:val="00811AB6"/>
    <w:rsid w:val="0081248C"/>
    <w:rsid w:val="008135D3"/>
    <w:rsid w:val="00813CF4"/>
    <w:rsid w:val="00814122"/>
    <w:rsid w:val="0081420A"/>
    <w:rsid w:val="00814ED9"/>
    <w:rsid w:val="00815CC0"/>
    <w:rsid w:val="008175D3"/>
    <w:rsid w:val="00817B5F"/>
    <w:rsid w:val="00817BCE"/>
    <w:rsid w:val="00820150"/>
    <w:rsid w:val="00820C7E"/>
    <w:rsid w:val="00820E5B"/>
    <w:rsid w:val="00823235"/>
    <w:rsid w:val="00824395"/>
    <w:rsid w:val="00825DF2"/>
    <w:rsid w:val="00826235"/>
    <w:rsid w:val="00826CE0"/>
    <w:rsid w:val="008271E3"/>
    <w:rsid w:val="00827846"/>
    <w:rsid w:val="0083096A"/>
    <w:rsid w:val="00830F2D"/>
    <w:rsid w:val="00831D3E"/>
    <w:rsid w:val="00831DCA"/>
    <w:rsid w:val="008321CD"/>
    <w:rsid w:val="008325B0"/>
    <w:rsid w:val="00833B9F"/>
    <w:rsid w:val="008343B5"/>
    <w:rsid w:val="00834655"/>
    <w:rsid w:val="008347E4"/>
    <w:rsid w:val="00835251"/>
    <w:rsid w:val="00835360"/>
    <w:rsid w:val="00835841"/>
    <w:rsid w:val="00835A93"/>
    <w:rsid w:val="008361E2"/>
    <w:rsid w:val="0083646C"/>
    <w:rsid w:val="00836694"/>
    <w:rsid w:val="00837AFC"/>
    <w:rsid w:val="00840184"/>
    <w:rsid w:val="00840439"/>
    <w:rsid w:val="008409B6"/>
    <w:rsid w:val="008431C7"/>
    <w:rsid w:val="008436EF"/>
    <w:rsid w:val="008445B6"/>
    <w:rsid w:val="00844DF0"/>
    <w:rsid w:val="00845168"/>
    <w:rsid w:val="00845A94"/>
    <w:rsid w:val="00845DD6"/>
    <w:rsid w:val="0084664F"/>
    <w:rsid w:val="0084679D"/>
    <w:rsid w:val="00846CDA"/>
    <w:rsid w:val="00846F32"/>
    <w:rsid w:val="0084754C"/>
    <w:rsid w:val="008514E9"/>
    <w:rsid w:val="008518E2"/>
    <w:rsid w:val="00851A3F"/>
    <w:rsid w:val="0085217A"/>
    <w:rsid w:val="00852182"/>
    <w:rsid w:val="008526A6"/>
    <w:rsid w:val="008529DD"/>
    <w:rsid w:val="00852C39"/>
    <w:rsid w:val="00853DAE"/>
    <w:rsid w:val="00854CF6"/>
    <w:rsid w:val="00854E29"/>
    <w:rsid w:val="008552E2"/>
    <w:rsid w:val="008610E1"/>
    <w:rsid w:val="00861493"/>
    <w:rsid w:val="00862612"/>
    <w:rsid w:val="008642A3"/>
    <w:rsid w:val="00864ACA"/>
    <w:rsid w:val="0086573E"/>
    <w:rsid w:val="00867242"/>
    <w:rsid w:val="0086757D"/>
    <w:rsid w:val="00870520"/>
    <w:rsid w:val="00870B53"/>
    <w:rsid w:val="008712C8"/>
    <w:rsid w:val="00871F0E"/>
    <w:rsid w:val="00871F1F"/>
    <w:rsid w:val="008721F6"/>
    <w:rsid w:val="00872D37"/>
    <w:rsid w:val="00873152"/>
    <w:rsid w:val="00873D2E"/>
    <w:rsid w:val="00874238"/>
    <w:rsid w:val="0087429C"/>
    <w:rsid w:val="00876071"/>
    <w:rsid w:val="00876F1A"/>
    <w:rsid w:val="00880017"/>
    <w:rsid w:val="0088082F"/>
    <w:rsid w:val="00880B8D"/>
    <w:rsid w:val="00880C8F"/>
    <w:rsid w:val="00880E14"/>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44F3"/>
    <w:rsid w:val="00895E82"/>
    <w:rsid w:val="00895F7D"/>
    <w:rsid w:val="008962AB"/>
    <w:rsid w:val="00896386"/>
    <w:rsid w:val="00896749"/>
    <w:rsid w:val="0089689C"/>
    <w:rsid w:val="0089742B"/>
    <w:rsid w:val="0089766A"/>
    <w:rsid w:val="008A0066"/>
    <w:rsid w:val="008A0251"/>
    <w:rsid w:val="008A059A"/>
    <w:rsid w:val="008A0F67"/>
    <w:rsid w:val="008A1F44"/>
    <w:rsid w:val="008A2674"/>
    <w:rsid w:val="008A2F68"/>
    <w:rsid w:val="008A3010"/>
    <w:rsid w:val="008A33B8"/>
    <w:rsid w:val="008A3F45"/>
    <w:rsid w:val="008A3F4F"/>
    <w:rsid w:val="008A4D48"/>
    <w:rsid w:val="008A5BE9"/>
    <w:rsid w:val="008A5D90"/>
    <w:rsid w:val="008A5EA5"/>
    <w:rsid w:val="008A6B65"/>
    <w:rsid w:val="008A7322"/>
    <w:rsid w:val="008B0080"/>
    <w:rsid w:val="008B1CFA"/>
    <w:rsid w:val="008B1F79"/>
    <w:rsid w:val="008B29CB"/>
    <w:rsid w:val="008B2F7F"/>
    <w:rsid w:val="008B3C1A"/>
    <w:rsid w:val="008B5A0B"/>
    <w:rsid w:val="008B7595"/>
    <w:rsid w:val="008B7717"/>
    <w:rsid w:val="008C00DE"/>
    <w:rsid w:val="008C0103"/>
    <w:rsid w:val="008C0E4B"/>
    <w:rsid w:val="008C1156"/>
    <w:rsid w:val="008C19DC"/>
    <w:rsid w:val="008C2321"/>
    <w:rsid w:val="008C5027"/>
    <w:rsid w:val="008C54E2"/>
    <w:rsid w:val="008C5E56"/>
    <w:rsid w:val="008C60E4"/>
    <w:rsid w:val="008C6529"/>
    <w:rsid w:val="008C6B18"/>
    <w:rsid w:val="008D065E"/>
    <w:rsid w:val="008D0747"/>
    <w:rsid w:val="008D1404"/>
    <w:rsid w:val="008D332E"/>
    <w:rsid w:val="008D34D0"/>
    <w:rsid w:val="008D3879"/>
    <w:rsid w:val="008D509F"/>
    <w:rsid w:val="008D517B"/>
    <w:rsid w:val="008D6405"/>
    <w:rsid w:val="008D6AFD"/>
    <w:rsid w:val="008D6D3D"/>
    <w:rsid w:val="008E0D95"/>
    <w:rsid w:val="008E1F91"/>
    <w:rsid w:val="008E2026"/>
    <w:rsid w:val="008E2AAB"/>
    <w:rsid w:val="008E2DD2"/>
    <w:rsid w:val="008E4060"/>
    <w:rsid w:val="008E4440"/>
    <w:rsid w:val="008E4510"/>
    <w:rsid w:val="008E4737"/>
    <w:rsid w:val="008E57A4"/>
    <w:rsid w:val="008E5B50"/>
    <w:rsid w:val="008E6098"/>
    <w:rsid w:val="008F340C"/>
    <w:rsid w:val="008F38FC"/>
    <w:rsid w:val="008F4C3C"/>
    <w:rsid w:val="008F5A33"/>
    <w:rsid w:val="008F6D1F"/>
    <w:rsid w:val="008F6E58"/>
    <w:rsid w:val="008F6E8B"/>
    <w:rsid w:val="008F76FA"/>
    <w:rsid w:val="008F78EB"/>
    <w:rsid w:val="00900F2B"/>
    <w:rsid w:val="00901238"/>
    <w:rsid w:val="0090256B"/>
    <w:rsid w:val="00903442"/>
    <w:rsid w:val="009035B9"/>
    <w:rsid w:val="00904B82"/>
    <w:rsid w:val="00905B18"/>
    <w:rsid w:val="00910E52"/>
    <w:rsid w:val="00912087"/>
    <w:rsid w:val="009126C8"/>
    <w:rsid w:val="00912950"/>
    <w:rsid w:val="00912B2E"/>
    <w:rsid w:val="0091372B"/>
    <w:rsid w:val="009142E3"/>
    <w:rsid w:val="00914B66"/>
    <w:rsid w:val="00914BD4"/>
    <w:rsid w:val="009155B6"/>
    <w:rsid w:val="009160BF"/>
    <w:rsid w:val="0091675D"/>
    <w:rsid w:val="00920004"/>
    <w:rsid w:val="00920E53"/>
    <w:rsid w:val="00920F96"/>
    <w:rsid w:val="00920FC0"/>
    <w:rsid w:val="00921681"/>
    <w:rsid w:val="00921958"/>
    <w:rsid w:val="00921A82"/>
    <w:rsid w:val="00922BEC"/>
    <w:rsid w:val="0092315B"/>
    <w:rsid w:val="00924903"/>
    <w:rsid w:val="00924930"/>
    <w:rsid w:val="0092515F"/>
    <w:rsid w:val="0092677F"/>
    <w:rsid w:val="009268BE"/>
    <w:rsid w:val="00926B6D"/>
    <w:rsid w:val="00930115"/>
    <w:rsid w:val="009318B6"/>
    <w:rsid w:val="00932445"/>
    <w:rsid w:val="0093267E"/>
    <w:rsid w:val="0093339B"/>
    <w:rsid w:val="00933BC3"/>
    <w:rsid w:val="00933EC6"/>
    <w:rsid w:val="00933F9F"/>
    <w:rsid w:val="00934047"/>
    <w:rsid w:val="00934887"/>
    <w:rsid w:val="00934F2C"/>
    <w:rsid w:val="0093524B"/>
    <w:rsid w:val="00936022"/>
    <w:rsid w:val="00937681"/>
    <w:rsid w:val="0094129B"/>
    <w:rsid w:val="0094292A"/>
    <w:rsid w:val="00942C56"/>
    <w:rsid w:val="0094371F"/>
    <w:rsid w:val="0094421E"/>
    <w:rsid w:val="009448A0"/>
    <w:rsid w:val="00944EA5"/>
    <w:rsid w:val="0094628D"/>
    <w:rsid w:val="0094686B"/>
    <w:rsid w:val="009475D2"/>
    <w:rsid w:val="009500E0"/>
    <w:rsid w:val="00950A67"/>
    <w:rsid w:val="009510EA"/>
    <w:rsid w:val="0095153B"/>
    <w:rsid w:val="00951D46"/>
    <w:rsid w:val="00952191"/>
    <w:rsid w:val="009523E6"/>
    <w:rsid w:val="00952C24"/>
    <w:rsid w:val="00952DD5"/>
    <w:rsid w:val="00953639"/>
    <w:rsid w:val="00953927"/>
    <w:rsid w:val="0095411F"/>
    <w:rsid w:val="00954F2C"/>
    <w:rsid w:val="00954FD3"/>
    <w:rsid w:val="00955EA1"/>
    <w:rsid w:val="0095637A"/>
    <w:rsid w:val="00956380"/>
    <w:rsid w:val="009564E4"/>
    <w:rsid w:val="00960ADA"/>
    <w:rsid w:val="00960F30"/>
    <w:rsid w:val="0096103A"/>
    <w:rsid w:val="00961702"/>
    <w:rsid w:val="0096171C"/>
    <w:rsid w:val="009619F5"/>
    <w:rsid w:val="0096274C"/>
    <w:rsid w:val="00962839"/>
    <w:rsid w:val="009649E0"/>
    <w:rsid w:val="00964C70"/>
    <w:rsid w:val="009661C8"/>
    <w:rsid w:val="009666FD"/>
    <w:rsid w:val="0096727B"/>
    <w:rsid w:val="00967306"/>
    <w:rsid w:val="00967DA0"/>
    <w:rsid w:val="00970032"/>
    <w:rsid w:val="00970C72"/>
    <w:rsid w:val="00971446"/>
    <w:rsid w:val="00972284"/>
    <w:rsid w:val="00972C73"/>
    <w:rsid w:val="00973DFC"/>
    <w:rsid w:val="00974FD1"/>
    <w:rsid w:val="0097560A"/>
    <w:rsid w:val="009757D7"/>
    <w:rsid w:val="009759D3"/>
    <w:rsid w:val="00976761"/>
    <w:rsid w:val="009767C3"/>
    <w:rsid w:val="009768FC"/>
    <w:rsid w:val="00976FE9"/>
    <w:rsid w:val="00976FEE"/>
    <w:rsid w:val="009800EF"/>
    <w:rsid w:val="00980B0F"/>
    <w:rsid w:val="00981A48"/>
    <w:rsid w:val="0098301E"/>
    <w:rsid w:val="009830C6"/>
    <w:rsid w:val="00983389"/>
    <w:rsid w:val="009839BC"/>
    <w:rsid w:val="00983F8D"/>
    <w:rsid w:val="009847E0"/>
    <w:rsid w:val="009847E1"/>
    <w:rsid w:val="00985B13"/>
    <w:rsid w:val="00985BC4"/>
    <w:rsid w:val="00985BD7"/>
    <w:rsid w:val="00985C2D"/>
    <w:rsid w:val="0098698E"/>
    <w:rsid w:val="009870E7"/>
    <w:rsid w:val="0099034E"/>
    <w:rsid w:val="00990644"/>
    <w:rsid w:val="009907CA"/>
    <w:rsid w:val="009907F8"/>
    <w:rsid w:val="00990D19"/>
    <w:rsid w:val="00990E53"/>
    <w:rsid w:val="00991484"/>
    <w:rsid w:val="00993B3A"/>
    <w:rsid w:val="00994089"/>
    <w:rsid w:val="00995349"/>
    <w:rsid w:val="00995378"/>
    <w:rsid w:val="00995E3C"/>
    <w:rsid w:val="009A0758"/>
    <w:rsid w:val="009A0CB4"/>
    <w:rsid w:val="009A0EDC"/>
    <w:rsid w:val="009A25FD"/>
    <w:rsid w:val="009A2717"/>
    <w:rsid w:val="009A4CB5"/>
    <w:rsid w:val="009A52B0"/>
    <w:rsid w:val="009A5DA9"/>
    <w:rsid w:val="009B0A05"/>
    <w:rsid w:val="009B1D22"/>
    <w:rsid w:val="009B1F08"/>
    <w:rsid w:val="009B3160"/>
    <w:rsid w:val="009B3789"/>
    <w:rsid w:val="009B3CB2"/>
    <w:rsid w:val="009B3D53"/>
    <w:rsid w:val="009B54E4"/>
    <w:rsid w:val="009B60A3"/>
    <w:rsid w:val="009B691B"/>
    <w:rsid w:val="009B6A4D"/>
    <w:rsid w:val="009B6E5F"/>
    <w:rsid w:val="009B7141"/>
    <w:rsid w:val="009C07A1"/>
    <w:rsid w:val="009C0DFD"/>
    <w:rsid w:val="009C1645"/>
    <w:rsid w:val="009C1985"/>
    <w:rsid w:val="009C1A47"/>
    <w:rsid w:val="009C264B"/>
    <w:rsid w:val="009C2C06"/>
    <w:rsid w:val="009C2DCA"/>
    <w:rsid w:val="009C32E3"/>
    <w:rsid w:val="009C34C3"/>
    <w:rsid w:val="009C3F16"/>
    <w:rsid w:val="009C4119"/>
    <w:rsid w:val="009C43F0"/>
    <w:rsid w:val="009C57D7"/>
    <w:rsid w:val="009C6AB8"/>
    <w:rsid w:val="009C6DEB"/>
    <w:rsid w:val="009C753E"/>
    <w:rsid w:val="009C7CA1"/>
    <w:rsid w:val="009C7DD9"/>
    <w:rsid w:val="009D09D2"/>
    <w:rsid w:val="009D0B07"/>
    <w:rsid w:val="009D0E26"/>
    <w:rsid w:val="009D11B8"/>
    <w:rsid w:val="009D1DDB"/>
    <w:rsid w:val="009D39A5"/>
    <w:rsid w:val="009D3AAF"/>
    <w:rsid w:val="009D48FC"/>
    <w:rsid w:val="009D4955"/>
    <w:rsid w:val="009D4B5E"/>
    <w:rsid w:val="009D65AF"/>
    <w:rsid w:val="009D662C"/>
    <w:rsid w:val="009D67E6"/>
    <w:rsid w:val="009D6973"/>
    <w:rsid w:val="009D714D"/>
    <w:rsid w:val="009E0389"/>
    <w:rsid w:val="009E1DEB"/>
    <w:rsid w:val="009E1E8A"/>
    <w:rsid w:val="009E2B99"/>
    <w:rsid w:val="009E2FF1"/>
    <w:rsid w:val="009E3407"/>
    <w:rsid w:val="009E35A3"/>
    <w:rsid w:val="009E43F0"/>
    <w:rsid w:val="009E4C4F"/>
    <w:rsid w:val="009E6C70"/>
    <w:rsid w:val="009F0279"/>
    <w:rsid w:val="009F14CF"/>
    <w:rsid w:val="009F1B4D"/>
    <w:rsid w:val="009F2C7E"/>
    <w:rsid w:val="009F3621"/>
    <w:rsid w:val="009F4171"/>
    <w:rsid w:val="009F5387"/>
    <w:rsid w:val="009F5A47"/>
    <w:rsid w:val="009F5B2B"/>
    <w:rsid w:val="009F609D"/>
    <w:rsid w:val="009F66E3"/>
    <w:rsid w:val="009F6E0E"/>
    <w:rsid w:val="009F7EB3"/>
    <w:rsid w:val="009F7FA8"/>
    <w:rsid w:val="00A00005"/>
    <w:rsid w:val="00A00A94"/>
    <w:rsid w:val="00A0397D"/>
    <w:rsid w:val="00A04571"/>
    <w:rsid w:val="00A04D32"/>
    <w:rsid w:val="00A05A8C"/>
    <w:rsid w:val="00A05BE8"/>
    <w:rsid w:val="00A06173"/>
    <w:rsid w:val="00A0630A"/>
    <w:rsid w:val="00A06790"/>
    <w:rsid w:val="00A11A88"/>
    <w:rsid w:val="00A13271"/>
    <w:rsid w:val="00A13C3B"/>
    <w:rsid w:val="00A13FD5"/>
    <w:rsid w:val="00A1427D"/>
    <w:rsid w:val="00A14C83"/>
    <w:rsid w:val="00A153DC"/>
    <w:rsid w:val="00A164EC"/>
    <w:rsid w:val="00A16AFC"/>
    <w:rsid w:val="00A1776F"/>
    <w:rsid w:val="00A20A16"/>
    <w:rsid w:val="00A20E53"/>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04D"/>
    <w:rsid w:val="00A324D0"/>
    <w:rsid w:val="00A3261A"/>
    <w:rsid w:val="00A34522"/>
    <w:rsid w:val="00A34A65"/>
    <w:rsid w:val="00A35171"/>
    <w:rsid w:val="00A35282"/>
    <w:rsid w:val="00A35AD5"/>
    <w:rsid w:val="00A363D7"/>
    <w:rsid w:val="00A36822"/>
    <w:rsid w:val="00A3747C"/>
    <w:rsid w:val="00A374D5"/>
    <w:rsid w:val="00A406CE"/>
    <w:rsid w:val="00A411F1"/>
    <w:rsid w:val="00A4167A"/>
    <w:rsid w:val="00A41A5E"/>
    <w:rsid w:val="00A425B4"/>
    <w:rsid w:val="00A43064"/>
    <w:rsid w:val="00A43284"/>
    <w:rsid w:val="00A43378"/>
    <w:rsid w:val="00A436A8"/>
    <w:rsid w:val="00A43A15"/>
    <w:rsid w:val="00A444AD"/>
    <w:rsid w:val="00A45494"/>
    <w:rsid w:val="00A46E02"/>
    <w:rsid w:val="00A46F6B"/>
    <w:rsid w:val="00A47401"/>
    <w:rsid w:val="00A476EA"/>
    <w:rsid w:val="00A506B3"/>
    <w:rsid w:val="00A51ED3"/>
    <w:rsid w:val="00A523E6"/>
    <w:rsid w:val="00A533EE"/>
    <w:rsid w:val="00A538CD"/>
    <w:rsid w:val="00A53E2C"/>
    <w:rsid w:val="00A56114"/>
    <w:rsid w:val="00A56479"/>
    <w:rsid w:val="00A56C52"/>
    <w:rsid w:val="00A57538"/>
    <w:rsid w:val="00A601C2"/>
    <w:rsid w:val="00A601E7"/>
    <w:rsid w:val="00A60EE5"/>
    <w:rsid w:val="00A61C0E"/>
    <w:rsid w:val="00A61D18"/>
    <w:rsid w:val="00A621F6"/>
    <w:rsid w:val="00A62A83"/>
    <w:rsid w:val="00A62E21"/>
    <w:rsid w:val="00A62FD8"/>
    <w:rsid w:val="00A644BA"/>
    <w:rsid w:val="00A644D3"/>
    <w:rsid w:val="00A65A1C"/>
    <w:rsid w:val="00A65E34"/>
    <w:rsid w:val="00A667C8"/>
    <w:rsid w:val="00A67854"/>
    <w:rsid w:val="00A67C62"/>
    <w:rsid w:val="00A70512"/>
    <w:rsid w:val="00A70598"/>
    <w:rsid w:val="00A70B36"/>
    <w:rsid w:val="00A71C6F"/>
    <w:rsid w:val="00A7205C"/>
    <w:rsid w:val="00A72114"/>
    <w:rsid w:val="00A72A02"/>
    <w:rsid w:val="00A7353A"/>
    <w:rsid w:val="00A73D15"/>
    <w:rsid w:val="00A73EC0"/>
    <w:rsid w:val="00A74D05"/>
    <w:rsid w:val="00A7510D"/>
    <w:rsid w:val="00A75176"/>
    <w:rsid w:val="00A75250"/>
    <w:rsid w:val="00A77106"/>
    <w:rsid w:val="00A7766D"/>
    <w:rsid w:val="00A77A27"/>
    <w:rsid w:val="00A77B00"/>
    <w:rsid w:val="00A77E57"/>
    <w:rsid w:val="00A800C9"/>
    <w:rsid w:val="00A80556"/>
    <w:rsid w:val="00A81C06"/>
    <w:rsid w:val="00A8226C"/>
    <w:rsid w:val="00A82F04"/>
    <w:rsid w:val="00A8342E"/>
    <w:rsid w:val="00A83A30"/>
    <w:rsid w:val="00A877E7"/>
    <w:rsid w:val="00A87D1E"/>
    <w:rsid w:val="00A91D62"/>
    <w:rsid w:val="00A9220D"/>
    <w:rsid w:val="00A922EC"/>
    <w:rsid w:val="00A92C00"/>
    <w:rsid w:val="00A937C5"/>
    <w:rsid w:val="00A938B3"/>
    <w:rsid w:val="00A93BF7"/>
    <w:rsid w:val="00A94B2D"/>
    <w:rsid w:val="00A94B80"/>
    <w:rsid w:val="00A95AF1"/>
    <w:rsid w:val="00A968D7"/>
    <w:rsid w:val="00A96B67"/>
    <w:rsid w:val="00A97036"/>
    <w:rsid w:val="00A97148"/>
    <w:rsid w:val="00A97A2F"/>
    <w:rsid w:val="00A97C15"/>
    <w:rsid w:val="00AA1682"/>
    <w:rsid w:val="00AA1A8B"/>
    <w:rsid w:val="00AA1AD0"/>
    <w:rsid w:val="00AA2520"/>
    <w:rsid w:val="00AA2A02"/>
    <w:rsid w:val="00AA3E4C"/>
    <w:rsid w:val="00AA4B57"/>
    <w:rsid w:val="00AA5976"/>
    <w:rsid w:val="00AA6282"/>
    <w:rsid w:val="00AA6645"/>
    <w:rsid w:val="00AA6E6F"/>
    <w:rsid w:val="00AA7BA9"/>
    <w:rsid w:val="00AB0ABE"/>
    <w:rsid w:val="00AB0E1C"/>
    <w:rsid w:val="00AB1464"/>
    <w:rsid w:val="00AB297A"/>
    <w:rsid w:val="00AB3276"/>
    <w:rsid w:val="00AB3470"/>
    <w:rsid w:val="00AB3F01"/>
    <w:rsid w:val="00AB40F0"/>
    <w:rsid w:val="00AB42EF"/>
    <w:rsid w:val="00AB4460"/>
    <w:rsid w:val="00AB44D9"/>
    <w:rsid w:val="00AB57C6"/>
    <w:rsid w:val="00AB6B94"/>
    <w:rsid w:val="00AB7353"/>
    <w:rsid w:val="00AB786D"/>
    <w:rsid w:val="00AC03D3"/>
    <w:rsid w:val="00AC086A"/>
    <w:rsid w:val="00AC1FD0"/>
    <w:rsid w:val="00AC20AA"/>
    <w:rsid w:val="00AC2364"/>
    <w:rsid w:val="00AC420D"/>
    <w:rsid w:val="00AC4A97"/>
    <w:rsid w:val="00AC4FA4"/>
    <w:rsid w:val="00AC6BD1"/>
    <w:rsid w:val="00AC7C4C"/>
    <w:rsid w:val="00AD0883"/>
    <w:rsid w:val="00AD1D58"/>
    <w:rsid w:val="00AD231F"/>
    <w:rsid w:val="00AD2878"/>
    <w:rsid w:val="00AD3635"/>
    <w:rsid w:val="00AD3670"/>
    <w:rsid w:val="00AD495D"/>
    <w:rsid w:val="00AD64A7"/>
    <w:rsid w:val="00AD6832"/>
    <w:rsid w:val="00AD73A3"/>
    <w:rsid w:val="00AD7E2A"/>
    <w:rsid w:val="00AE0049"/>
    <w:rsid w:val="00AE168E"/>
    <w:rsid w:val="00AE1830"/>
    <w:rsid w:val="00AE1E34"/>
    <w:rsid w:val="00AE1F59"/>
    <w:rsid w:val="00AE2FF5"/>
    <w:rsid w:val="00AE3E4D"/>
    <w:rsid w:val="00AE4332"/>
    <w:rsid w:val="00AE4424"/>
    <w:rsid w:val="00AE4C50"/>
    <w:rsid w:val="00AE5934"/>
    <w:rsid w:val="00AE5C78"/>
    <w:rsid w:val="00AE5FEE"/>
    <w:rsid w:val="00AE6273"/>
    <w:rsid w:val="00AE654D"/>
    <w:rsid w:val="00AE73C7"/>
    <w:rsid w:val="00AE7B76"/>
    <w:rsid w:val="00AF074D"/>
    <w:rsid w:val="00AF0A37"/>
    <w:rsid w:val="00AF10C7"/>
    <w:rsid w:val="00AF130F"/>
    <w:rsid w:val="00AF147E"/>
    <w:rsid w:val="00AF1E0B"/>
    <w:rsid w:val="00AF26B7"/>
    <w:rsid w:val="00AF316D"/>
    <w:rsid w:val="00AF43B7"/>
    <w:rsid w:val="00AF43F0"/>
    <w:rsid w:val="00AF449C"/>
    <w:rsid w:val="00AF4806"/>
    <w:rsid w:val="00AF555D"/>
    <w:rsid w:val="00AF55ED"/>
    <w:rsid w:val="00AF5FCB"/>
    <w:rsid w:val="00AF6A71"/>
    <w:rsid w:val="00AF6D33"/>
    <w:rsid w:val="00AF6EDD"/>
    <w:rsid w:val="00B01332"/>
    <w:rsid w:val="00B015A7"/>
    <w:rsid w:val="00B021B2"/>
    <w:rsid w:val="00B023BD"/>
    <w:rsid w:val="00B033CE"/>
    <w:rsid w:val="00B05300"/>
    <w:rsid w:val="00B05555"/>
    <w:rsid w:val="00B05584"/>
    <w:rsid w:val="00B05942"/>
    <w:rsid w:val="00B05FAD"/>
    <w:rsid w:val="00B06FA6"/>
    <w:rsid w:val="00B07163"/>
    <w:rsid w:val="00B07349"/>
    <w:rsid w:val="00B07E28"/>
    <w:rsid w:val="00B07EAB"/>
    <w:rsid w:val="00B10D77"/>
    <w:rsid w:val="00B11132"/>
    <w:rsid w:val="00B11A63"/>
    <w:rsid w:val="00B12159"/>
    <w:rsid w:val="00B123C7"/>
    <w:rsid w:val="00B12AF0"/>
    <w:rsid w:val="00B1442F"/>
    <w:rsid w:val="00B159E6"/>
    <w:rsid w:val="00B15EC5"/>
    <w:rsid w:val="00B1676C"/>
    <w:rsid w:val="00B16C23"/>
    <w:rsid w:val="00B16EDC"/>
    <w:rsid w:val="00B1724C"/>
    <w:rsid w:val="00B1764F"/>
    <w:rsid w:val="00B17BAC"/>
    <w:rsid w:val="00B2008B"/>
    <w:rsid w:val="00B21D60"/>
    <w:rsid w:val="00B220A5"/>
    <w:rsid w:val="00B230D6"/>
    <w:rsid w:val="00B246A8"/>
    <w:rsid w:val="00B249F8"/>
    <w:rsid w:val="00B250DB"/>
    <w:rsid w:val="00B25F47"/>
    <w:rsid w:val="00B26976"/>
    <w:rsid w:val="00B272CA"/>
    <w:rsid w:val="00B27DED"/>
    <w:rsid w:val="00B27F86"/>
    <w:rsid w:val="00B303D6"/>
    <w:rsid w:val="00B32E43"/>
    <w:rsid w:val="00B32E73"/>
    <w:rsid w:val="00B3360E"/>
    <w:rsid w:val="00B33A09"/>
    <w:rsid w:val="00B33EE2"/>
    <w:rsid w:val="00B36DA7"/>
    <w:rsid w:val="00B37564"/>
    <w:rsid w:val="00B37750"/>
    <w:rsid w:val="00B37F42"/>
    <w:rsid w:val="00B40576"/>
    <w:rsid w:val="00B40CE9"/>
    <w:rsid w:val="00B41901"/>
    <w:rsid w:val="00B41FFC"/>
    <w:rsid w:val="00B426FD"/>
    <w:rsid w:val="00B43674"/>
    <w:rsid w:val="00B43DEA"/>
    <w:rsid w:val="00B44147"/>
    <w:rsid w:val="00B45256"/>
    <w:rsid w:val="00B4556C"/>
    <w:rsid w:val="00B45C99"/>
    <w:rsid w:val="00B4664F"/>
    <w:rsid w:val="00B4677C"/>
    <w:rsid w:val="00B467EA"/>
    <w:rsid w:val="00B4693B"/>
    <w:rsid w:val="00B471BB"/>
    <w:rsid w:val="00B51934"/>
    <w:rsid w:val="00B52064"/>
    <w:rsid w:val="00B52724"/>
    <w:rsid w:val="00B530E0"/>
    <w:rsid w:val="00B534E3"/>
    <w:rsid w:val="00B53AD9"/>
    <w:rsid w:val="00B53E2A"/>
    <w:rsid w:val="00B552B5"/>
    <w:rsid w:val="00B56461"/>
    <w:rsid w:val="00B57259"/>
    <w:rsid w:val="00B60BFA"/>
    <w:rsid w:val="00B6115F"/>
    <w:rsid w:val="00B61290"/>
    <w:rsid w:val="00B62CF6"/>
    <w:rsid w:val="00B63746"/>
    <w:rsid w:val="00B64072"/>
    <w:rsid w:val="00B64E83"/>
    <w:rsid w:val="00B6549B"/>
    <w:rsid w:val="00B6605A"/>
    <w:rsid w:val="00B66595"/>
    <w:rsid w:val="00B66A0A"/>
    <w:rsid w:val="00B67715"/>
    <w:rsid w:val="00B70618"/>
    <w:rsid w:val="00B70712"/>
    <w:rsid w:val="00B70725"/>
    <w:rsid w:val="00B7110C"/>
    <w:rsid w:val="00B71925"/>
    <w:rsid w:val="00B71D09"/>
    <w:rsid w:val="00B72186"/>
    <w:rsid w:val="00B72725"/>
    <w:rsid w:val="00B72C61"/>
    <w:rsid w:val="00B74C69"/>
    <w:rsid w:val="00B750C6"/>
    <w:rsid w:val="00B754FF"/>
    <w:rsid w:val="00B75DC9"/>
    <w:rsid w:val="00B767CA"/>
    <w:rsid w:val="00B80E5F"/>
    <w:rsid w:val="00B810F3"/>
    <w:rsid w:val="00B8243E"/>
    <w:rsid w:val="00B826E3"/>
    <w:rsid w:val="00B8280B"/>
    <w:rsid w:val="00B82A70"/>
    <w:rsid w:val="00B82B6B"/>
    <w:rsid w:val="00B82CD2"/>
    <w:rsid w:val="00B838CE"/>
    <w:rsid w:val="00B83DE6"/>
    <w:rsid w:val="00B8465F"/>
    <w:rsid w:val="00B84F63"/>
    <w:rsid w:val="00B857A6"/>
    <w:rsid w:val="00B863BF"/>
    <w:rsid w:val="00B86D10"/>
    <w:rsid w:val="00B90839"/>
    <w:rsid w:val="00B908DC"/>
    <w:rsid w:val="00B92175"/>
    <w:rsid w:val="00B92FE6"/>
    <w:rsid w:val="00B94261"/>
    <w:rsid w:val="00B947AB"/>
    <w:rsid w:val="00B94F61"/>
    <w:rsid w:val="00B958DB"/>
    <w:rsid w:val="00B95AB5"/>
    <w:rsid w:val="00B961D6"/>
    <w:rsid w:val="00B9637B"/>
    <w:rsid w:val="00B96668"/>
    <w:rsid w:val="00B97E3E"/>
    <w:rsid w:val="00BA0191"/>
    <w:rsid w:val="00BA0E05"/>
    <w:rsid w:val="00BA16D4"/>
    <w:rsid w:val="00BA1932"/>
    <w:rsid w:val="00BA29DC"/>
    <w:rsid w:val="00BA5255"/>
    <w:rsid w:val="00BA6325"/>
    <w:rsid w:val="00BA6501"/>
    <w:rsid w:val="00BA6D93"/>
    <w:rsid w:val="00BA6F77"/>
    <w:rsid w:val="00BA785D"/>
    <w:rsid w:val="00BB0254"/>
    <w:rsid w:val="00BB02B0"/>
    <w:rsid w:val="00BB0799"/>
    <w:rsid w:val="00BB1305"/>
    <w:rsid w:val="00BB148E"/>
    <w:rsid w:val="00BB16A3"/>
    <w:rsid w:val="00BB16C8"/>
    <w:rsid w:val="00BB1F74"/>
    <w:rsid w:val="00BB2160"/>
    <w:rsid w:val="00BB2C7E"/>
    <w:rsid w:val="00BB2D34"/>
    <w:rsid w:val="00BB2FF8"/>
    <w:rsid w:val="00BB681A"/>
    <w:rsid w:val="00BB7805"/>
    <w:rsid w:val="00BC0209"/>
    <w:rsid w:val="00BC15BF"/>
    <w:rsid w:val="00BC1F97"/>
    <w:rsid w:val="00BC3D3D"/>
    <w:rsid w:val="00BC4565"/>
    <w:rsid w:val="00BC47B7"/>
    <w:rsid w:val="00BC53EB"/>
    <w:rsid w:val="00BC60C0"/>
    <w:rsid w:val="00BC6BB5"/>
    <w:rsid w:val="00BC6D39"/>
    <w:rsid w:val="00BC6D6C"/>
    <w:rsid w:val="00BC6E0C"/>
    <w:rsid w:val="00BC73FF"/>
    <w:rsid w:val="00BC7886"/>
    <w:rsid w:val="00BC7ACF"/>
    <w:rsid w:val="00BC7CBF"/>
    <w:rsid w:val="00BD15FB"/>
    <w:rsid w:val="00BD1BD9"/>
    <w:rsid w:val="00BD22DF"/>
    <w:rsid w:val="00BD2948"/>
    <w:rsid w:val="00BD31F5"/>
    <w:rsid w:val="00BD34FE"/>
    <w:rsid w:val="00BD46E8"/>
    <w:rsid w:val="00BD757F"/>
    <w:rsid w:val="00BD76EC"/>
    <w:rsid w:val="00BD7B7A"/>
    <w:rsid w:val="00BE033E"/>
    <w:rsid w:val="00BE168F"/>
    <w:rsid w:val="00BE1873"/>
    <w:rsid w:val="00BE1D39"/>
    <w:rsid w:val="00BE21AF"/>
    <w:rsid w:val="00BE2649"/>
    <w:rsid w:val="00BE2BC2"/>
    <w:rsid w:val="00BE2CF6"/>
    <w:rsid w:val="00BE2F14"/>
    <w:rsid w:val="00BE315E"/>
    <w:rsid w:val="00BE4197"/>
    <w:rsid w:val="00BE454D"/>
    <w:rsid w:val="00BE4D60"/>
    <w:rsid w:val="00BE55FA"/>
    <w:rsid w:val="00BE5F14"/>
    <w:rsid w:val="00BE6538"/>
    <w:rsid w:val="00BE6A80"/>
    <w:rsid w:val="00BE7CD0"/>
    <w:rsid w:val="00BF076A"/>
    <w:rsid w:val="00BF1645"/>
    <w:rsid w:val="00BF2B6B"/>
    <w:rsid w:val="00BF3B6F"/>
    <w:rsid w:val="00BF3E31"/>
    <w:rsid w:val="00BF48E1"/>
    <w:rsid w:val="00BF588A"/>
    <w:rsid w:val="00BF60E1"/>
    <w:rsid w:val="00BF6418"/>
    <w:rsid w:val="00BF727C"/>
    <w:rsid w:val="00BF7B0C"/>
    <w:rsid w:val="00C0075E"/>
    <w:rsid w:val="00C02C50"/>
    <w:rsid w:val="00C03016"/>
    <w:rsid w:val="00C03A31"/>
    <w:rsid w:val="00C03E8E"/>
    <w:rsid w:val="00C0408F"/>
    <w:rsid w:val="00C062D1"/>
    <w:rsid w:val="00C063D6"/>
    <w:rsid w:val="00C06DE2"/>
    <w:rsid w:val="00C0745C"/>
    <w:rsid w:val="00C0776A"/>
    <w:rsid w:val="00C07FE4"/>
    <w:rsid w:val="00C12959"/>
    <w:rsid w:val="00C12A98"/>
    <w:rsid w:val="00C14473"/>
    <w:rsid w:val="00C200D9"/>
    <w:rsid w:val="00C2036B"/>
    <w:rsid w:val="00C21509"/>
    <w:rsid w:val="00C21755"/>
    <w:rsid w:val="00C22687"/>
    <w:rsid w:val="00C22D54"/>
    <w:rsid w:val="00C23015"/>
    <w:rsid w:val="00C240A9"/>
    <w:rsid w:val="00C24254"/>
    <w:rsid w:val="00C247E6"/>
    <w:rsid w:val="00C249B3"/>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4756"/>
    <w:rsid w:val="00C351DB"/>
    <w:rsid w:val="00C3528A"/>
    <w:rsid w:val="00C357D7"/>
    <w:rsid w:val="00C35CAC"/>
    <w:rsid w:val="00C36582"/>
    <w:rsid w:val="00C365A8"/>
    <w:rsid w:val="00C36DB7"/>
    <w:rsid w:val="00C37534"/>
    <w:rsid w:val="00C37A19"/>
    <w:rsid w:val="00C37C6F"/>
    <w:rsid w:val="00C4025E"/>
    <w:rsid w:val="00C4211E"/>
    <w:rsid w:val="00C42745"/>
    <w:rsid w:val="00C43781"/>
    <w:rsid w:val="00C43989"/>
    <w:rsid w:val="00C43DB0"/>
    <w:rsid w:val="00C43E08"/>
    <w:rsid w:val="00C44ED0"/>
    <w:rsid w:val="00C45130"/>
    <w:rsid w:val="00C52A05"/>
    <w:rsid w:val="00C52ED6"/>
    <w:rsid w:val="00C53075"/>
    <w:rsid w:val="00C530C3"/>
    <w:rsid w:val="00C54C85"/>
    <w:rsid w:val="00C54CAD"/>
    <w:rsid w:val="00C554F6"/>
    <w:rsid w:val="00C561B9"/>
    <w:rsid w:val="00C561D9"/>
    <w:rsid w:val="00C56550"/>
    <w:rsid w:val="00C57663"/>
    <w:rsid w:val="00C57C51"/>
    <w:rsid w:val="00C57D04"/>
    <w:rsid w:val="00C62250"/>
    <w:rsid w:val="00C623C3"/>
    <w:rsid w:val="00C62E6D"/>
    <w:rsid w:val="00C630DB"/>
    <w:rsid w:val="00C64717"/>
    <w:rsid w:val="00C64841"/>
    <w:rsid w:val="00C65BE7"/>
    <w:rsid w:val="00C700DB"/>
    <w:rsid w:val="00C7149B"/>
    <w:rsid w:val="00C71742"/>
    <w:rsid w:val="00C72A96"/>
    <w:rsid w:val="00C74BB9"/>
    <w:rsid w:val="00C74C95"/>
    <w:rsid w:val="00C74E5E"/>
    <w:rsid w:val="00C74F03"/>
    <w:rsid w:val="00C752E1"/>
    <w:rsid w:val="00C76192"/>
    <w:rsid w:val="00C7631C"/>
    <w:rsid w:val="00C7653E"/>
    <w:rsid w:val="00C76624"/>
    <w:rsid w:val="00C77C9D"/>
    <w:rsid w:val="00C8015C"/>
    <w:rsid w:val="00C8057A"/>
    <w:rsid w:val="00C8077A"/>
    <w:rsid w:val="00C80B85"/>
    <w:rsid w:val="00C830D8"/>
    <w:rsid w:val="00C83D4C"/>
    <w:rsid w:val="00C8420D"/>
    <w:rsid w:val="00C84ADC"/>
    <w:rsid w:val="00C85362"/>
    <w:rsid w:val="00C86D5E"/>
    <w:rsid w:val="00C90139"/>
    <w:rsid w:val="00C90479"/>
    <w:rsid w:val="00C9110F"/>
    <w:rsid w:val="00C914CC"/>
    <w:rsid w:val="00C91AEB"/>
    <w:rsid w:val="00C92B2A"/>
    <w:rsid w:val="00C92C23"/>
    <w:rsid w:val="00C9305D"/>
    <w:rsid w:val="00C93275"/>
    <w:rsid w:val="00C93558"/>
    <w:rsid w:val="00C96564"/>
    <w:rsid w:val="00C96725"/>
    <w:rsid w:val="00CA0818"/>
    <w:rsid w:val="00CA0EE6"/>
    <w:rsid w:val="00CA19E9"/>
    <w:rsid w:val="00CA2AA5"/>
    <w:rsid w:val="00CA2D35"/>
    <w:rsid w:val="00CA2D90"/>
    <w:rsid w:val="00CA33A0"/>
    <w:rsid w:val="00CA3C8A"/>
    <w:rsid w:val="00CA4461"/>
    <w:rsid w:val="00CA457E"/>
    <w:rsid w:val="00CA773F"/>
    <w:rsid w:val="00CB0004"/>
    <w:rsid w:val="00CB09BD"/>
    <w:rsid w:val="00CB1460"/>
    <w:rsid w:val="00CB2BF9"/>
    <w:rsid w:val="00CB4291"/>
    <w:rsid w:val="00CB4304"/>
    <w:rsid w:val="00CB654D"/>
    <w:rsid w:val="00CB66B3"/>
    <w:rsid w:val="00CB73F7"/>
    <w:rsid w:val="00CB76EB"/>
    <w:rsid w:val="00CB7745"/>
    <w:rsid w:val="00CB7A37"/>
    <w:rsid w:val="00CC02C9"/>
    <w:rsid w:val="00CC0D6E"/>
    <w:rsid w:val="00CC2DF2"/>
    <w:rsid w:val="00CC3F82"/>
    <w:rsid w:val="00CC40C3"/>
    <w:rsid w:val="00CC50B4"/>
    <w:rsid w:val="00CC5742"/>
    <w:rsid w:val="00CC5EC6"/>
    <w:rsid w:val="00CC65A5"/>
    <w:rsid w:val="00CC7854"/>
    <w:rsid w:val="00CC7983"/>
    <w:rsid w:val="00CC7B10"/>
    <w:rsid w:val="00CC7B75"/>
    <w:rsid w:val="00CD01A2"/>
    <w:rsid w:val="00CD1B83"/>
    <w:rsid w:val="00CD21D3"/>
    <w:rsid w:val="00CD2F7C"/>
    <w:rsid w:val="00CD30F0"/>
    <w:rsid w:val="00CD3A1D"/>
    <w:rsid w:val="00CD3AC3"/>
    <w:rsid w:val="00CD47D7"/>
    <w:rsid w:val="00CD5C97"/>
    <w:rsid w:val="00CE0F5E"/>
    <w:rsid w:val="00CE1A60"/>
    <w:rsid w:val="00CE2335"/>
    <w:rsid w:val="00CE32BD"/>
    <w:rsid w:val="00CE3751"/>
    <w:rsid w:val="00CE3B90"/>
    <w:rsid w:val="00CE3BCF"/>
    <w:rsid w:val="00CE401A"/>
    <w:rsid w:val="00CE4563"/>
    <w:rsid w:val="00CE4825"/>
    <w:rsid w:val="00CE483A"/>
    <w:rsid w:val="00CE5094"/>
    <w:rsid w:val="00CE568B"/>
    <w:rsid w:val="00CE57F6"/>
    <w:rsid w:val="00CE59B2"/>
    <w:rsid w:val="00CE7B98"/>
    <w:rsid w:val="00CF0669"/>
    <w:rsid w:val="00CF18D3"/>
    <w:rsid w:val="00CF269B"/>
    <w:rsid w:val="00CF2AFC"/>
    <w:rsid w:val="00CF3372"/>
    <w:rsid w:val="00CF3E9C"/>
    <w:rsid w:val="00CF495F"/>
    <w:rsid w:val="00CF4F60"/>
    <w:rsid w:val="00CF69AC"/>
    <w:rsid w:val="00CF7818"/>
    <w:rsid w:val="00D01EBE"/>
    <w:rsid w:val="00D01EDC"/>
    <w:rsid w:val="00D03C49"/>
    <w:rsid w:val="00D04186"/>
    <w:rsid w:val="00D04D8A"/>
    <w:rsid w:val="00D065BC"/>
    <w:rsid w:val="00D0784A"/>
    <w:rsid w:val="00D111C9"/>
    <w:rsid w:val="00D114C6"/>
    <w:rsid w:val="00D11AAC"/>
    <w:rsid w:val="00D11C03"/>
    <w:rsid w:val="00D12EBC"/>
    <w:rsid w:val="00D130CE"/>
    <w:rsid w:val="00D13291"/>
    <w:rsid w:val="00D13CFD"/>
    <w:rsid w:val="00D14615"/>
    <w:rsid w:val="00D155B3"/>
    <w:rsid w:val="00D1583D"/>
    <w:rsid w:val="00D15CE2"/>
    <w:rsid w:val="00D16DE0"/>
    <w:rsid w:val="00D17E9F"/>
    <w:rsid w:val="00D2022C"/>
    <w:rsid w:val="00D20C0A"/>
    <w:rsid w:val="00D22C17"/>
    <w:rsid w:val="00D231B5"/>
    <w:rsid w:val="00D23AB6"/>
    <w:rsid w:val="00D241EF"/>
    <w:rsid w:val="00D24AA6"/>
    <w:rsid w:val="00D25249"/>
    <w:rsid w:val="00D2544A"/>
    <w:rsid w:val="00D26148"/>
    <w:rsid w:val="00D2616F"/>
    <w:rsid w:val="00D2638E"/>
    <w:rsid w:val="00D26781"/>
    <w:rsid w:val="00D26D70"/>
    <w:rsid w:val="00D26F0D"/>
    <w:rsid w:val="00D276B0"/>
    <w:rsid w:val="00D27EA3"/>
    <w:rsid w:val="00D30156"/>
    <w:rsid w:val="00D30353"/>
    <w:rsid w:val="00D30837"/>
    <w:rsid w:val="00D31615"/>
    <w:rsid w:val="00D32879"/>
    <w:rsid w:val="00D32AEF"/>
    <w:rsid w:val="00D35199"/>
    <w:rsid w:val="00D35387"/>
    <w:rsid w:val="00D358A9"/>
    <w:rsid w:val="00D35967"/>
    <w:rsid w:val="00D366CC"/>
    <w:rsid w:val="00D36A87"/>
    <w:rsid w:val="00D370DA"/>
    <w:rsid w:val="00D40CD5"/>
    <w:rsid w:val="00D41E59"/>
    <w:rsid w:val="00D42725"/>
    <w:rsid w:val="00D42CBA"/>
    <w:rsid w:val="00D42D3F"/>
    <w:rsid w:val="00D42E91"/>
    <w:rsid w:val="00D43F4D"/>
    <w:rsid w:val="00D44145"/>
    <w:rsid w:val="00D447F6"/>
    <w:rsid w:val="00D4525F"/>
    <w:rsid w:val="00D45600"/>
    <w:rsid w:val="00D4575D"/>
    <w:rsid w:val="00D45B0B"/>
    <w:rsid w:val="00D46364"/>
    <w:rsid w:val="00D469A5"/>
    <w:rsid w:val="00D46D57"/>
    <w:rsid w:val="00D46FBA"/>
    <w:rsid w:val="00D47DF5"/>
    <w:rsid w:val="00D47E15"/>
    <w:rsid w:val="00D50016"/>
    <w:rsid w:val="00D506F7"/>
    <w:rsid w:val="00D526EF"/>
    <w:rsid w:val="00D52BA8"/>
    <w:rsid w:val="00D52D7F"/>
    <w:rsid w:val="00D536D6"/>
    <w:rsid w:val="00D54DFA"/>
    <w:rsid w:val="00D55241"/>
    <w:rsid w:val="00D5541D"/>
    <w:rsid w:val="00D55425"/>
    <w:rsid w:val="00D558AC"/>
    <w:rsid w:val="00D5616A"/>
    <w:rsid w:val="00D568E0"/>
    <w:rsid w:val="00D56909"/>
    <w:rsid w:val="00D571A6"/>
    <w:rsid w:val="00D5780B"/>
    <w:rsid w:val="00D62476"/>
    <w:rsid w:val="00D62EDD"/>
    <w:rsid w:val="00D63569"/>
    <w:rsid w:val="00D64F99"/>
    <w:rsid w:val="00D66221"/>
    <w:rsid w:val="00D66A14"/>
    <w:rsid w:val="00D67825"/>
    <w:rsid w:val="00D70D2D"/>
    <w:rsid w:val="00D720DC"/>
    <w:rsid w:val="00D7235F"/>
    <w:rsid w:val="00D72B58"/>
    <w:rsid w:val="00D73257"/>
    <w:rsid w:val="00D73652"/>
    <w:rsid w:val="00D73F19"/>
    <w:rsid w:val="00D7472C"/>
    <w:rsid w:val="00D750FB"/>
    <w:rsid w:val="00D751D0"/>
    <w:rsid w:val="00D7627A"/>
    <w:rsid w:val="00D763A7"/>
    <w:rsid w:val="00D7674F"/>
    <w:rsid w:val="00D77457"/>
    <w:rsid w:val="00D8003B"/>
    <w:rsid w:val="00D80B25"/>
    <w:rsid w:val="00D80B29"/>
    <w:rsid w:val="00D80FD7"/>
    <w:rsid w:val="00D81863"/>
    <w:rsid w:val="00D81BFB"/>
    <w:rsid w:val="00D82B3E"/>
    <w:rsid w:val="00D83CD7"/>
    <w:rsid w:val="00D83E28"/>
    <w:rsid w:val="00D84966"/>
    <w:rsid w:val="00D8635A"/>
    <w:rsid w:val="00D87116"/>
    <w:rsid w:val="00D9016E"/>
    <w:rsid w:val="00D9065C"/>
    <w:rsid w:val="00D90E51"/>
    <w:rsid w:val="00D92F41"/>
    <w:rsid w:val="00D9316B"/>
    <w:rsid w:val="00D935B1"/>
    <w:rsid w:val="00D937A4"/>
    <w:rsid w:val="00D93B94"/>
    <w:rsid w:val="00D93DF2"/>
    <w:rsid w:val="00D95A1D"/>
    <w:rsid w:val="00D95F3B"/>
    <w:rsid w:val="00D96799"/>
    <w:rsid w:val="00D96F64"/>
    <w:rsid w:val="00D97287"/>
    <w:rsid w:val="00D97D6D"/>
    <w:rsid w:val="00DA032D"/>
    <w:rsid w:val="00DA07BB"/>
    <w:rsid w:val="00DA29CB"/>
    <w:rsid w:val="00DA2AFB"/>
    <w:rsid w:val="00DA2F3A"/>
    <w:rsid w:val="00DA34E7"/>
    <w:rsid w:val="00DA52F8"/>
    <w:rsid w:val="00DA6FBF"/>
    <w:rsid w:val="00DB0438"/>
    <w:rsid w:val="00DB26B1"/>
    <w:rsid w:val="00DB2B85"/>
    <w:rsid w:val="00DB2C57"/>
    <w:rsid w:val="00DB3559"/>
    <w:rsid w:val="00DB38D8"/>
    <w:rsid w:val="00DB470F"/>
    <w:rsid w:val="00DB6245"/>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59E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3EA"/>
    <w:rsid w:val="00DE1BBA"/>
    <w:rsid w:val="00DE1D0D"/>
    <w:rsid w:val="00DE220C"/>
    <w:rsid w:val="00DE246C"/>
    <w:rsid w:val="00DE3E25"/>
    <w:rsid w:val="00DE417B"/>
    <w:rsid w:val="00DE4755"/>
    <w:rsid w:val="00DE480B"/>
    <w:rsid w:val="00DE4EAD"/>
    <w:rsid w:val="00DE5D49"/>
    <w:rsid w:val="00DE5EC6"/>
    <w:rsid w:val="00DE651D"/>
    <w:rsid w:val="00DE6E99"/>
    <w:rsid w:val="00DE73CE"/>
    <w:rsid w:val="00DE7D70"/>
    <w:rsid w:val="00DF0600"/>
    <w:rsid w:val="00DF157F"/>
    <w:rsid w:val="00DF3944"/>
    <w:rsid w:val="00DF3FBE"/>
    <w:rsid w:val="00DF408A"/>
    <w:rsid w:val="00DF46DF"/>
    <w:rsid w:val="00DF488F"/>
    <w:rsid w:val="00DF49DD"/>
    <w:rsid w:val="00DF57F8"/>
    <w:rsid w:val="00DF5D73"/>
    <w:rsid w:val="00DF60FF"/>
    <w:rsid w:val="00E00960"/>
    <w:rsid w:val="00E02EF8"/>
    <w:rsid w:val="00E0366D"/>
    <w:rsid w:val="00E03A79"/>
    <w:rsid w:val="00E03AD7"/>
    <w:rsid w:val="00E03C5C"/>
    <w:rsid w:val="00E049CF"/>
    <w:rsid w:val="00E054DF"/>
    <w:rsid w:val="00E057EF"/>
    <w:rsid w:val="00E05E88"/>
    <w:rsid w:val="00E06DD3"/>
    <w:rsid w:val="00E104CD"/>
    <w:rsid w:val="00E10738"/>
    <w:rsid w:val="00E11097"/>
    <w:rsid w:val="00E13B71"/>
    <w:rsid w:val="00E14304"/>
    <w:rsid w:val="00E14441"/>
    <w:rsid w:val="00E14482"/>
    <w:rsid w:val="00E1512C"/>
    <w:rsid w:val="00E15653"/>
    <w:rsid w:val="00E16704"/>
    <w:rsid w:val="00E1682C"/>
    <w:rsid w:val="00E173B3"/>
    <w:rsid w:val="00E17501"/>
    <w:rsid w:val="00E20BAA"/>
    <w:rsid w:val="00E216D4"/>
    <w:rsid w:val="00E21AF0"/>
    <w:rsid w:val="00E21CFA"/>
    <w:rsid w:val="00E224AC"/>
    <w:rsid w:val="00E23060"/>
    <w:rsid w:val="00E238A5"/>
    <w:rsid w:val="00E24431"/>
    <w:rsid w:val="00E254D1"/>
    <w:rsid w:val="00E256C3"/>
    <w:rsid w:val="00E257A1"/>
    <w:rsid w:val="00E260A0"/>
    <w:rsid w:val="00E2694C"/>
    <w:rsid w:val="00E275DB"/>
    <w:rsid w:val="00E27881"/>
    <w:rsid w:val="00E3066D"/>
    <w:rsid w:val="00E32152"/>
    <w:rsid w:val="00E32AD3"/>
    <w:rsid w:val="00E33F33"/>
    <w:rsid w:val="00E3403C"/>
    <w:rsid w:val="00E34074"/>
    <w:rsid w:val="00E36BAD"/>
    <w:rsid w:val="00E36F5B"/>
    <w:rsid w:val="00E37890"/>
    <w:rsid w:val="00E37E36"/>
    <w:rsid w:val="00E406F6"/>
    <w:rsid w:val="00E409B2"/>
    <w:rsid w:val="00E40BDA"/>
    <w:rsid w:val="00E41130"/>
    <w:rsid w:val="00E42FC2"/>
    <w:rsid w:val="00E449B5"/>
    <w:rsid w:val="00E47048"/>
    <w:rsid w:val="00E477A9"/>
    <w:rsid w:val="00E47B69"/>
    <w:rsid w:val="00E50BA0"/>
    <w:rsid w:val="00E51333"/>
    <w:rsid w:val="00E5276C"/>
    <w:rsid w:val="00E52AB1"/>
    <w:rsid w:val="00E54090"/>
    <w:rsid w:val="00E56CB9"/>
    <w:rsid w:val="00E60204"/>
    <w:rsid w:val="00E608AE"/>
    <w:rsid w:val="00E60D56"/>
    <w:rsid w:val="00E60E81"/>
    <w:rsid w:val="00E61695"/>
    <w:rsid w:val="00E6277E"/>
    <w:rsid w:val="00E627E2"/>
    <w:rsid w:val="00E64030"/>
    <w:rsid w:val="00E642AA"/>
    <w:rsid w:val="00E66920"/>
    <w:rsid w:val="00E66C81"/>
    <w:rsid w:val="00E6720E"/>
    <w:rsid w:val="00E672C5"/>
    <w:rsid w:val="00E67325"/>
    <w:rsid w:val="00E67350"/>
    <w:rsid w:val="00E674D9"/>
    <w:rsid w:val="00E70291"/>
    <w:rsid w:val="00E70FC3"/>
    <w:rsid w:val="00E7114D"/>
    <w:rsid w:val="00E71C7F"/>
    <w:rsid w:val="00E71E2A"/>
    <w:rsid w:val="00E721CE"/>
    <w:rsid w:val="00E72832"/>
    <w:rsid w:val="00E73F35"/>
    <w:rsid w:val="00E7445B"/>
    <w:rsid w:val="00E748E0"/>
    <w:rsid w:val="00E748FC"/>
    <w:rsid w:val="00E749CF"/>
    <w:rsid w:val="00E74CDD"/>
    <w:rsid w:val="00E765C7"/>
    <w:rsid w:val="00E771EA"/>
    <w:rsid w:val="00E80377"/>
    <w:rsid w:val="00E80548"/>
    <w:rsid w:val="00E809B2"/>
    <w:rsid w:val="00E82529"/>
    <w:rsid w:val="00E830EA"/>
    <w:rsid w:val="00E83B58"/>
    <w:rsid w:val="00E84867"/>
    <w:rsid w:val="00E85DB6"/>
    <w:rsid w:val="00E863D5"/>
    <w:rsid w:val="00E86BE3"/>
    <w:rsid w:val="00E86F7E"/>
    <w:rsid w:val="00E87BD7"/>
    <w:rsid w:val="00E87F69"/>
    <w:rsid w:val="00E91144"/>
    <w:rsid w:val="00E92461"/>
    <w:rsid w:val="00E94D42"/>
    <w:rsid w:val="00E9507A"/>
    <w:rsid w:val="00EA0299"/>
    <w:rsid w:val="00EA09B4"/>
    <w:rsid w:val="00EA0EE7"/>
    <w:rsid w:val="00EA1200"/>
    <w:rsid w:val="00EA14D6"/>
    <w:rsid w:val="00EA1A06"/>
    <w:rsid w:val="00EA1B5C"/>
    <w:rsid w:val="00EA29FD"/>
    <w:rsid w:val="00EA2C7C"/>
    <w:rsid w:val="00EA2D12"/>
    <w:rsid w:val="00EA33A3"/>
    <w:rsid w:val="00EA4B63"/>
    <w:rsid w:val="00EA4D8E"/>
    <w:rsid w:val="00EA5074"/>
    <w:rsid w:val="00EA508D"/>
    <w:rsid w:val="00EA537A"/>
    <w:rsid w:val="00EA691A"/>
    <w:rsid w:val="00EA6F85"/>
    <w:rsid w:val="00EA7CA7"/>
    <w:rsid w:val="00EB05D3"/>
    <w:rsid w:val="00EB0C29"/>
    <w:rsid w:val="00EB14CF"/>
    <w:rsid w:val="00EB1F49"/>
    <w:rsid w:val="00EB39FE"/>
    <w:rsid w:val="00EB6603"/>
    <w:rsid w:val="00EB7718"/>
    <w:rsid w:val="00EB7844"/>
    <w:rsid w:val="00EC1745"/>
    <w:rsid w:val="00EC1A4F"/>
    <w:rsid w:val="00EC361D"/>
    <w:rsid w:val="00EC3961"/>
    <w:rsid w:val="00EC4C8B"/>
    <w:rsid w:val="00EC4D9C"/>
    <w:rsid w:val="00EC4E74"/>
    <w:rsid w:val="00EC568D"/>
    <w:rsid w:val="00EC57CB"/>
    <w:rsid w:val="00EC71F7"/>
    <w:rsid w:val="00EC7815"/>
    <w:rsid w:val="00EC7938"/>
    <w:rsid w:val="00EC7C0C"/>
    <w:rsid w:val="00ED0721"/>
    <w:rsid w:val="00ED17D4"/>
    <w:rsid w:val="00ED22DD"/>
    <w:rsid w:val="00ED24E9"/>
    <w:rsid w:val="00ED255E"/>
    <w:rsid w:val="00ED2876"/>
    <w:rsid w:val="00ED4E72"/>
    <w:rsid w:val="00ED4F61"/>
    <w:rsid w:val="00ED4FF7"/>
    <w:rsid w:val="00ED5449"/>
    <w:rsid w:val="00ED7D43"/>
    <w:rsid w:val="00EE0EA9"/>
    <w:rsid w:val="00EE0EF4"/>
    <w:rsid w:val="00EE1218"/>
    <w:rsid w:val="00EE2E94"/>
    <w:rsid w:val="00EE33F0"/>
    <w:rsid w:val="00EE375E"/>
    <w:rsid w:val="00EE4E6C"/>
    <w:rsid w:val="00EE5746"/>
    <w:rsid w:val="00EE57A9"/>
    <w:rsid w:val="00EE5A45"/>
    <w:rsid w:val="00EE5C80"/>
    <w:rsid w:val="00EE63D1"/>
    <w:rsid w:val="00EE67A2"/>
    <w:rsid w:val="00EE76BF"/>
    <w:rsid w:val="00EF0016"/>
    <w:rsid w:val="00EF02A6"/>
    <w:rsid w:val="00EF08ED"/>
    <w:rsid w:val="00EF1311"/>
    <w:rsid w:val="00EF191E"/>
    <w:rsid w:val="00EF2324"/>
    <w:rsid w:val="00EF365A"/>
    <w:rsid w:val="00EF3FE5"/>
    <w:rsid w:val="00EF63B2"/>
    <w:rsid w:val="00EF63EB"/>
    <w:rsid w:val="00EF6590"/>
    <w:rsid w:val="00EF7510"/>
    <w:rsid w:val="00EF79F8"/>
    <w:rsid w:val="00F007BE"/>
    <w:rsid w:val="00F02628"/>
    <w:rsid w:val="00F0294A"/>
    <w:rsid w:val="00F037E2"/>
    <w:rsid w:val="00F040B9"/>
    <w:rsid w:val="00F040DF"/>
    <w:rsid w:val="00F0494B"/>
    <w:rsid w:val="00F05641"/>
    <w:rsid w:val="00F05B76"/>
    <w:rsid w:val="00F05FDF"/>
    <w:rsid w:val="00F0654E"/>
    <w:rsid w:val="00F06C0A"/>
    <w:rsid w:val="00F10471"/>
    <w:rsid w:val="00F108AF"/>
    <w:rsid w:val="00F120CE"/>
    <w:rsid w:val="00F12B72"/>
    <w:rsid w:val="00F152FF"/>
    <w:rsid w:val="00F15320"/>
    <w:rsid w:val="00F159FF"/>
    <w:rsid w:val="00F16614"/>
    <w:rsid w:val="00F16960"/>
    <w:rsid w:val="00F2015B"/>
    <w:rsid w:val="00F2095A"/>
    <w:rsid w:val="00F20AC9"/>
    <w:rsid w:val="00F20F65"/>
    <w:rsid w:val="00F21104"/>
    <w:rsid w:val="00F21ADA"/>
    <w:rsid w:val="00F23332"/>
    <w:rsid w:val="00F234D9"/>
    <w:rsid w:val="00F23975"/>
    <w:rsid w:val="00F23EEB"/>
    <w:rsid w:val="00F24E1B"/>
    <w:rsid w:val="00F25068"/>
    <w:rsid w:val="00F26240"/>
    <w:rsid w:val="00F26D13"/>
    <w:rsid w:val="00F33A31"/>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804"/>
    <w:rsid w:val="00F44928"/>
    <w:rsid w:val="00F46B75"/>
    <w:rsid w:val="00F46C3F"/>
    <w:rsid w:val="00F46DF0"/>
    <w:rsid w:val="00F46EEE"/>
    <w:rsid w:val="00F47F6A"/>
    <w:rsid w:val="00F500AB"/>
    <w:rsid w:val="00F51DC4"/>
    <w:rsid w:val="00F52927"/>
    <w:rsid w:val="00F5303F"/>
    <w:rsid w:val="00F542F8"/>
    <w:rsid w:val="00F54705"/>
    <w:rsid w:val="00F55166"/>
    <w:rsid w:val="00F559BD"/>
    <w:rsid w:val="00F56430"/>
    <w:rsid w:val="00F56636"/>
    <w:rsid w:val="00F569EA"/>
    <w:rsid w:val="00F57A88"/>
    <w:rsid w:val="00F57FA1"/>
    <w:rsid w:val="00F601A7"/>
    <w:rsid w:val="00F601E9"/>
    <w:rsid w:val="00F6068F"/>
    <w:rsid w:val="00F60846"/>
    <w:rsid w:val="00F60EC4"/>
    <w:rsid w:val="00F6205B"/>
    <w:rsid w:val="00F62BC2"/>
    <w:rsid w:val="00F64DFA"/>
    <w:rsid w:val="00F6525C"/>
    <w:rsid w:val="00F667E9"/>
    <w:rsid w:val="00F66A07"/>
    <w:rsid w:val="00F67769"/>
    <w:rsid w:val="00F70C72"/>
    <w:rsid w:val="00F71360"/>
    <w:rsid w:val="00F7153A"/>
    <w:rsid w:val="00F71CF8"/>
    <w:rsid w:val="00F72059"/>
    <w:rsid w:val="00F72989"/>
    <w:rsid w:val="00F72BB3"/>
    <w:rsid w:val="00F73D95"/>
    <w:rsid w:val="00F751EC"/>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902D7"/>
    <w:rsid w:val="00F92593"/>
    <w:rsid w:val="00F93324"/>
    <w:rsid w:val="00F937E0"/>
    <w:rsid w:val="00F93B89"/>
    <w:rsid w:val="00F94341"/>
    <w:rsid w:val="00F94B5B"/>
    <w:rsid w:val="00F97721"/>
    <w:rsid w:val="00F97955"/>
    <w:rsid w:val="00F97CB6"/>
    <w:rsid w:val="00F97CDC"/>
    <w:rsid w:val="00F97F91"/>
    <w:rsid w:val="00FA0228"/>
    <w:rsid w:val="00FA059A"/>
    <w:rsid w:val="00FA0CF5"/>
    <w:rsid w:val="00FA101B"/>
    <w:rsid w:val="00FA1342"/>
    <w:rsid w:val="00FA1B78"/>
    <w:rsid w:val="00FA339B"/>
    <w:rsid w:val="00FA5E87"/>
    <w:rsid w:val="00FA60D9"/>
    <w:rsid w:val="00FA612A"/>
    <w:rsid w:val="00FA6FAF"/>
    <w:rsid w:val="00FA7814"/>
    <w:rsid w:val="00FA781F"/>
    <w:rsid w:val="00FB0023"/>
    <w:rsid w:val="00FB089E"/>
    <w:rsid w:val="00FB0A6D"/>
    <w:rsid w:val="00FB0BDD"/>
    <w:rsid w:val="00FB15DC"/>
    <w:rsid w:val="00FB225C"/>
    <w:rsid w:val="00FB254E"/>
    <w:rsid w:val="00FB3AB1"/>
    <w:rsid w:val="00FB3D69"/>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39B"/>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D7346"/>
    <w:rsid w:val="00FE20DD"/>
    <w:rsid w:val="00FE240B"/>
    <w:rsid w:val="00FE2E30"/>
    <w:rsid w:val="00FE356C"/>
    <w:rsid w:val="00FE39BB"/>
    <w:rsid w:val="00FE623E"/>
    <w:rsid w:val="00FE7C32"/>
    <w:rsid w:val="00FE7CB8"/>
    <w:rsid w:val="00FF08D9"/>
    <w:rsid w:val="00FF12FB"/>
    <w:rsid w:val="00FF1612"/>
    <w:rsid w:val="00FF244B"/>
    <w:rsid w:val="00FF297E"/>
    <w:rsid w:val="00FF2CF0"/>
    <w:rsid w:val="00FF372E"/>
    <w:rsid w:val="00FF482B"/>
    <w:rsid w:val="00FF60D9"/>
    <w:rsid w:val="00FF6191"/>
    <w:rsid w:val="00FF6391"/>
    <w:rsid w:val="00FF6765"/>
    <w:rsid w:val="00FF6D4E"/>
    <w:rsid w:val="00FF6E18"/>
    <w:rsid w:val="00FF6ECD"/>
    <w:rsid w:val="00FF7C1E"/>
    <w:rsid w:val="00FF7EE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C727B"/>
    <w:pPr>
      <w:keepNext/>
      <w:tabs>
        <w:tab w:val="right" w:leader="dot" w:pos="9540"/>
      </w:tabs>
      <w:ind w:left="240"/>
      <w:jc w:val="center"/>
    </w:pPr>
    <w:rPr>
      <w:b/>
      <w:smallCaps/>
      <w:shd w:val="clear" w:color="auto" w:fill="FFFFFF" w:themeFill="background1"/>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rsid w:val="004B1738"/>
    <w:pPr>
      <w:tabs>
        <w:tab w:val="center" w:pos="4153"/>
        <w:tab w:val="right" w:pos="8306"/>
      </w:tabs>
    </w:pPr>
  </w:style>
  <w:style w:type="character" w:customStyle="1" w:styleId="HeaderChar">
    <w:name w:val="Header Char"/>
    <w:link w:val="Header"/>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59"/>
    <w:rsid w:val="00022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character" w:customStyle="1" w:styleId="apple-converted-space">
    <w:name w:val="apple-converted-space"/>
    <w:basedOn w:val="DefaultParagraphFont"/>
    <w:rsid w:val="00665D78"/>
  </w:style>
  <w:style w:type="character" w:customStyle="1" w:styleId="BodyText20">
    <w:name w:val="Body Text2"/>
    <w:rsid w:val="00163E47"/>
  </w:style>
  <w:style w:type="character" w:customStyle="1" w:styleId="BodytextBold">
    <w:name w:val="Body text + Bold"/>
    <w:rsid w:val="00163E47"/>
    <w:rPr>
      <w:rFonts w:ascii="Times New Roman" w:eastAsia="Times New Roman" w:hAnsi="Times New Roman" w:cs="Times New Roman"/>
      <w:b/>
      <w:bCs/>
      <w:i w:val="0"/>
      <w:iCs w:val="0"/>
      <w:caps w:val="0"/>
      <w:smallCaps w:val="0"/>
      <w:strike w:val="0"/>
      <w:dstrike w:val="0"/>
      <w:spacing w:val="0"/>
      <w:sz w:val="23"/>
      <w:szCs w:val="23"/>
    </w:rPr>
  </w:style>
  <w:style w:type="character" w:customStyle="1" w:styleId="BodyText30">
    <w:name w:val="Body Text3"/>
    <w:rsid w:val="00163E47"/>
  </w:style>
  <w:style w:type="paragraph" w:customStyle="1" w:styleId="BodyText10">
    <w:name w:val="Body Text10"/>
    <w:basedOn w:val="Normal"/>
    <w:rsid w:val="00163E47"/>
    <w:pPr>
      <w:shd w:val="clear" w:color="auto" w:fill="FFFFFF"/>
      <w:suppressAutoHyphens/>
      <w:spacing w:before="300" w:after="60" w:line="274" w:lineRule="exact"/>
      <w:ind w:hanging="720"/>
      <w:jc w:val="both"/>
    </w:pPr>
    <w:rPr>
      <w:rFonts w:ascii="Calibri" w:hAnsi="Calibri" w:cs="Calibri"/>
      <w:sz w:val="23"/>
      <w:szCs w:val="23"/>
      <w:lang w:eastAsia="ar-SA"/>
    </w:rPr>
  </w:style>
  <w:style w:type="paragraph" w:customStyle="1" w:styleId="Bodytext31">
    <w:name w:val="Body text (3)"/>
    <w:basedOn w:val="Normal"/>
    <w:rsid w:val="00163E47"/>
    <w:pPr>
      <w:shd w:val="clear" w:color="auto" w:fill="FFFFFF"/>
      <w:suppressAutoHyphens/>
      <w:spacing w:line="0" w:lineRule="atLeast"/>
      <w:ind w:hanging="420"/>
    </w:pPr>
    <w:rPr>
      <w:rFonts w:ascii="Calibri" w:hAnsi="Calibri" w:cs="Calibri"/>
      <w:sz w:val="23"/>
      <w:szCs w:val="23"/>
      <w:lang w:eastAsia="ar-SA"/>
    </w:rPr>
  </w:style>
</w:styles>
</file>

<file path=word/webSettings.xml><?xml version="1.0" encoding="utf-8"?>
<w:webSettings xmlns:r="http://schemas.openxmlformats.org/officeDocument/2006/relationships" xmlns:w="http://schemas.openxmlformats.org/wordprocessingml/2006/main">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03990843">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a.lasmane@varam.gov.lv" TargetMode="External"/><Relationship Id="rId13" Type="http://schemas.openxmlformats.org/officeDocument/2006/relationships/hyperlink" Target="http://www.google.com/webmasters/tools/mobile-friendly/" TargetMode="External"/><Relationship Id="rId18" Type="http://schemas.openxmlformats.org/officeDocument/2006/relationships/hyperlink" Target="http://www.keep.e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varam.gov.lv/lat/fondi/ets_1420/?doc=16884" TargetMode="External"/><Relationship Id="rId17" Type="http://schemas.openxmlformats.org/officeDocument/2006/relationships/hyperlink" Target="http://www.varam.gov.lv/lat/fondi/ets_1420/?doc=16884" TargetMode="External"/><Relationship Id="rId2" Type="http://schemas.openxmlformats.org/officeDocument/2006/relationships/numbering" Target="numbering.xml"/><Relationship Id="rId16" Type="http://schemas.openxmlformats.org/officeDocument/2006/relationships/hyperlink" Target="http://www.varam.gov.lv/lat/fondi/ets/?doc=13013"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owasp.org/"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iub.gov.lv/sites/default/files/upload/skaidrojums_mazajie_videjie_uzn.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itemap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9CC3A-CEFA-4183-B183-55B46BEA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30923</Words>
  <Characters>17627</Characters>
  <Application>Microsoft Office Word</Application>
  <DocSecurity>0</DocSecurity>
  <Lines>146</Lines>
  <Paragraphs>96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48454</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Webmaster</cp:lastModifiedBy>
  <cp:revision>2</cp:revision>
  <cp:lastPrinted>2018-07-05T09:57:00Z</cp:lastPrinted>
  <dcterms:created xsi:type="dcterms:W3CDTF">2018-07-06T08:32:00Z</dcterms:created>
  <dcterms:modified xsi:type="dcterms:W3CDTF">2018-07-06T08:32:00Z</dcterms:modified>
</cp:coreProperties>
</file>