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D13F" w14:textId="4E684356" w:rsidR="00E65F73" w:rsidRPr="00694AA0" w:rsidRDefault="003B0B52" w:rsidP="00DC72AA">
      <w:pPr>
        <w:shd w:val="clear" w:color="auto" w:fill="FFFFFF"/>
        <w:spacing w:after="0" w:line="240" w:lineRule="auto"/>
        <w:jc w:val="center"/>
        <w:rPr>
          <w:rFonts w:ascii="Times New Roman" w:hAnsi="Times New Roman" w:cs="Times New Roman"/>
          <w:i/>
          <w:iCs/>
          <w:color w:val="525252"/>
          <w:shd w:val="clear" w:color="auto" w:fill="FFFFFF"/>
        </w:rPr>
      </w:pPr>
      <w:bookmarkStart w:id="0" w:name="1117601"/>
      <w:bookmarkStart w:id="1" w:name="n-1117601"/>
      <w:bookmarkEnd w:id="0"/>
      <w:bookmarkEnd w:id="1"/>
      <w:r>
        <w:rPr>
          <w:rFonts w:ascii="Times New Roman" w:hAnsi="Times New Roman" w:cs="Times New Roman"/>
          <w:i/>
          <w:iCs/>
          <w:color w:val="525252"/>
          <w:shd w:val="clear" w:color="auto" w:fill="FFFFFF"/>
        </w:rPr>
        <w:t xml:space="preserve"> </w:t>
      </w:r>
      <w:r w:rsidR="00647330">
        <w:rPr>
          <w:rFonts w:ascii="Times New Roman" w:hAnsi="Times New Roman" w:cs="Times New Roman"/>
          <w:i/>
          <w:iCs/>
          <w:color w:val="525252"/>
          <w:shd w:val="clear" w:color="auto" w:fill="FFFFFF"/>
        </w:rPr>
        <w:t xml:space="preserve"> </w:t>
      </w:r>
      <w:r w:rsidR="00FE62CB" w:rsidRPr="00694AA0">
        <w:rPr>
          <w:rFonts w:ascii="Times New Roman" w:hAnsi="Times New Roman" w:cs="Times New Roman"/>
          <w:i/>
          <w:iCs/>
          <w:color w:val="525252"/>
          <w:shd w:val="clear" w:color="auto" w:fill="FFFFFF"/>
        </w:rPr>
        <w:t xml:space="preserve">Eiropas Savienības kohēzijas politikas programmas 2021.–2027. gadam </w:t>
      </w:r>
      <w:r w:rsidR="00E65F73" w:rsidRPr="00694AA0">
        <w:rPr>
          <w:rFonts w:ascii="Times New Roman" w:hAnsi="Times New Roman" w:cs="Times New Roman"/>
          <w:i/>
          <w:iCs/>
          <w:color w:val="525252"/>
          <w:shd w:val="clear" w:color="auto" w:fill="FFFFFF"/>
        </w:rPr>
        <w:t xml:space="preserve"> 1.3.1. specifiskā atbalsta mērķa "Izmantot </w:t>
      </w:r>
      <w:proofErr w:type="spellStart"/>
      <w:r w:rsidR="00E65F73" w:rsidRPr="00694AA0">
        <w:rPr>
          <w:rFonts w:ascii="Times New Roman" w:hAnsi="Times New Roman" w:cs="Times New Roman"/>
          <w:i/>
          <w:iCs/>
          <w:color w:val="525252"/>
          <w:shd w:val="clear" w:color="auto" w:fill="FFFFFF"/>
        </w:rPr>
        <w:t>digitalizācijas</w:t>
      </w:r>
      <w:proofErr w:type="spellEnd"/>
      <w:r w:rsidR="00E65F73" w:rsidRPr="00694AA0">
        <w:rPr>
          <w:rFonts w:ascii="Times New Roman" w:hAnsi="Times New Roman" w:cs="Times New Roman"/>
          <w:i/>
          <w:iCs/>
          <w:color w:val="525252"/>
          <w:shd w:val="clear" w:color="auto" w:fill="FFFFFF"/>
        </w:rPr>
        <w:t xml:space="preserve"> priekšrocības  iedzīvotājiem, uzņēmumiem, pētniecības organizācijām un  publiskajām iestādēm"  1.3.1.1. pasākuma "IKT risinājumu un pakalpojumu attīstība un iespēju radīšana privātajam sektoram"</w:t>
      </w:r>
    </w:p>
    <w:p w14:paraId="244A3C52" w14:textId="77777777" w:rsidR="00FE62CB" w:rsidRPr="00694AA0" w:rsidRDefault="00FE62CB" w:rsidP="00DC72AA">
      <w:pPr>
        <w:shd w:val="clear" w:color="auto" w:fill="FFFFFF"/>
        <w:spacing w:after="0" w:line="240" w:lineRule="auto"/>
        <w:jc w:val="center"/>
        <w:rPr>
          <w:rFonts w:ascii="Times New Roman" w:eastAsia="Times New Roman" w:hAnsi="Times New Roman" w:cs="Times New Roman"/>
          <w:b/>
          <w:bCs/>
          <w:color w:val="414142"/>
          <w:kern w:val="0"/>
          <w:lang w:eastAsia="lv-LV"/>
          <w14:ligatures w14:val="none"/>
        </w:rPr>
      </w:pPr>
    </w:p>
    <w:p w14:paraId="18264524" w14:textId="7DE09F6B" w:rsidR="00DC72AA" w:rsidRDefault="00DC72AA" w:rsidP="00DC72AA">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351A51">
        <w:rPr>
          <w:rFonts w:ascii="Times New Roman" w:eastAsia="Times New Roman" w:hAnsi="Times New Roman" w:cs="Times New Roman"/>
          <w:b/>
          <w:bCs/>
          <w:color w:val="414142"/>
          <w:kern w:val="0"/>
          <w:sz w:val="24"/>
          <w:szCs w:val="24"/>
          <w:lang w:eastAsia="lv-LV"/>
          <w14:ligatures w14:val="none"/>
        </w:rPr>
        <w:t xml:space="preserve">Projekta </w:t>
      </w:r>
      <w:r w:rsidRPr="00351A51">
        <w:rPr>
          <w:rFonts w:ascii="Times New Roman" w:eastAsia="Times New Roman" w:hAnsi="Times New Roman" w:cs="Times New Roman"/>
          <w:i/>
          <w:iCs/>
          <w:color w:val="AEAAAA" w:themeColor="background2" w:themeShade="BF"/>
          <w:kern w:val="0"/>
          <w:sz w:val="24"/>
          <w:szCs w:val="24"/>
          <w:u w:val="single"/>
          <w:lang w:eastAsia="lv-LV"/>
          <w14:ligatures w14:val="none"/>
        </w:rPr>
        <w:t xml:space="preserve">(nosaukums) </w:t>
      </w:r>
      <w:r w:rsidRPr="00351A51">
        <w:rPr>
          <w:rFonts w:ascii="Times New Roman" w:eastAsia="Times New Roman" w:hAnsi="Times New Roman" w:cs="Times New Roman"/>
          <w:b/>
          <w:bCs/>
          <w:color w:val="414142"/>
          <w:kern w:val="0"/>
          <w:sz w:val="24"/>
          <w:szCs w:val="24"/>
          <w:lang w:eastAsia="lv-LV"/>
          <w14:ligatures w14:val="none"/>
        </w:rPr>
        <w:t>pase</w:t>
      </w:r>
    </w:p>
    <w:p w14:paraId="702E42CB" w14:textId="77777777" w:rsidR="00870321" w:rsidRPr="00351A51" w:rsidRDefault="00870321" w:rsidP="00DC72AA">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p>
    <w:p w14:paraId="77CCA624" w14:textId="77777777" w:rsidR="00DC72AA" w:rsidRPr="00694AA0" w:rsidRDefault="00DC72AA" w:rsidP="00870321">
      <w:pPr>
        <w:shd w:val="clear" w:color="auto" w:fill="FFFFFF"/>
        <w:spacing w:after="0" w:line="293" w:lineRule="atLeast"/>
        <w:ind w:firstLine="301"/>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b/>
          <w:bCs/>
          <w:color w:val="414142"/>
          <w:kern w:val="0"/>
          <w:lang w:eastAsia="lv-LV"/>
          <w14:ligatures w14:val="none"/>
        </w:rPr>
        <w:t>1.</w:t>
      </w:r>
      <w:r w:rsidRPr="00694AA0">
        <w:rPr>
          <w:rFonts w:ascii="Times New Roman" w:eastAsia="Times New Roman" w:hAnsi="Times New Roman" w:cs="Times New Roman"/>
          <w:color w:val="414142"/>
          <w:kern w:val="0"/>
          <w:lang w:eastAsia="lv-LV"/>
          <w14:ligatures w14:val="none"/>
        </w:rPr>
        <w:t> </w:t>
      </w:r>
      <w:r w:rsidRPr="00694AA0">
        <w:rPr>
          <w:rFonts w:ascii="Times New Roman" w:eastAsia="Times New Roman" w:hAnsi="Times New Roman" w:cs="Times New Roman"/>
          <w:b/>
          <w:bCs/>
          <w:color w:val="414142"/>
          <w:kern w:val="0"/>
          <w:lang w:eastAsia="lv-LV"/>
          <w14:ligatures w14:val="none"/>
        </w:rPr>
        <w:t>Finansējuma saņēmējs, kas īsteno projektu</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247"/>
        <w:gridCol w:w="6852"/>
      </w:tblGrid>
      <w:tr w:rsidR="00DC72AA" w:rsidRPr="00694AA0" w14:paraId="2B6A55F0" w14:textId="77777777" w:rsidTr="00D43024">
        <w:tc>
          <w:tcPr>
            <w:tcW w:w="1235" w:type="pct"/>
            <w:tcBorders>
              <w:top w:val="outset" w:sz="6" w:space="0" w:color="414142"/>
              <w:left w:val="outset" w:sz="6" w:space="0" w:color="414142"/>
              <w:bottom w:val="outset" w:sz="6" w:space="0" w:color="414142"/>
              <w:right w:val="outset" w:sz="6" w:space="0" w:color="414142"/>
            </w:tcBorders>
            <w:hideMark/>
          </w:tcPr>
          <w:p w14:paraId="010EB7A1" w14:textId="77777777" w:rsidR="00DC72AA" w:rsidRPr="00694AA0" w:rsidRDefault="00DC72AA"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1.1. Finansējuma saņēmējs, kas īsteno projektu (institūcija)</w:t>
            </w:r>
          </w:p>
        </w:tc>
        <w:tc>
          <w:tcPr>
            <w:tcW w:w="3765" w:type="pct"/>
            <w:tcBorders>
              <w:top w:val="outset" w:sz="6" w:space="0" w:color="414142"/>
              <w:left w:val="outset" w:sz="6" w:space="0" w:color="414142"/>
              <w:bottom w:val="outset" w:sz="6" w:space="0" w:color="414142"/>
              <w:right w:val="outset" w:sz="6" w:space="0" w:color="414142"/>
            </w:tcBorders>
            <w:hideMark/>
          </w:tcPr>
          <w:p w14:paraId="648593B6" w14:textId="77777777" w:rsidR="00DC72AA" w:rsidRDefault="001530A2" w:rsidP="00870321">
            <w:pPr>
              <w:spacing w:before="120" w:after="0" w:line="240" w:lineRule="auto"/>
              <w:ind w:left="57" w:right="57"/>
              <w:jc w:val="both"/>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Tiešās pārvaldes iestāde, pašvaldība, publiskas personas kapitālsabiedrība (deleģēto pārvaldes uzdevumu veikšanai) vai tiesu varas institūcija</w:t>
            </w:r>
          </w:p>
          <w:p w14:paraId="2CA75B67" w14:textId="7380A1ED" w:rsidR="000B21C2" w:rsidRPr="00694AA0" w:rsidRDefault="000B21C2" w:rsidP="00870321">
            <w:pPr>
              <w:spacing w:before="120" w:after="0" w:line="240" w:lineRule="auto"/>
              <w:ind w:left="57" w:right="57"/>
              <w:jc w:val="both"/>
              <w:rPr>
                <w:rFonts w:ascii="Times New Roman" w:eastAsia="Times New Roman" w:hAnsi="Times New Roman" w:cs="Times New Roman"/>
                <w:i/>
                <w:iCs/>
                <w:color w:val="414142"/>
                <w:kern w:val="0"/>
                <w:sz w:val="18"/>
                <w:szCs w:val="18"/>
                <w:lang w:eastAsia="lv-LV"/>
                <w14:ligatures w14:val="none"/>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sidRPr="00AC29D5">
              <w:rPr>
                <w:rFonts w:ascii="Times New Roman" w:hAnsi="Times New Roman" w:cs="Times New Roman"/>
                <w:i/>
                <w:iCs/>
                <w:color w:val="0000FF"/>
                <w:sz w:val="20"/>
                <w:szCs w:val="20"/>
              </w:rPr>
              <w:t>Norāda institūcijas nosaukumu, kura īsteno attiecīgo projektu</w:t>
            </w:r>
          </w:p>
        </w:tc>
      </w:tr>
      <w:tr w:rsidR="00DC72AA" w:rsidRPr="00694AA0" w14:paraId="53954CD2" w14:textId="77777777" w:rsidTr="00D43024">
        <w:trPr>
          <w:trHeight w:val="25"/>
        </w:trPr>
        <w:tc>
          <w:tcPr>
            <w:tcW w:w="1235" w:type="pct"/>
            <w:tcBorders>
              <w:top w:val="outset" w:sz="6" w:space="0" w:color="414142"/>
              <w:left w:val="outset" w:sz="6" w:space="0" w:color="414142"/>
              <w:bottom w:val="outset" w:sz="6" w:space="0" w:color="414142"/>
              <w:right w:val="outset" w:sz="6" w:space="0" w:color="414142"/>
            </w:tcBorders>
            <w:hideMark/>
          </w:tcPr>
          <w:p w14:paraId="296F9D29" w14:textId="7F4A1622" w:rsidR="00DC72AA" w:rsidRPr="00694AA0" w:rsidRDefault="00DC72AA"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1.2. Projekta īstenošanas partneri</w:t>
            </w:r>
            <w:r w:rsidR="00DA0CDB">
              <w:rPr>
                <w:rFonts w:ascii="Times New Roman" w:eastAsia="Times New Roman" w:hAnsi="Times New Roman" w:cs="Times New Roman"/>
                <w:color w:val="414142"/>
                <w:kern w:val="0"/>
                <w:lang w:eastAsia="lv-LV"/>
                <w14:ligatures w14:val="none"/>
              </w:rPr>
              <w:t xml:space="preserve"> (indikatīvi)</w:t>
            </w:r>
          </w:p>
        </w:tc>
        <w:tc>
          <w:tcPr>
            <w:tcW w:w="3765" w:type="pct"/>
            <w:tcBorders>
              <w:top w:val="outset" w:sz="6" w:space="0" w:color="414142"/>
              <w:left w:val="outset" w:sz="6" w:space="0" w:color="414142"/>
              <w:bottom w:val="outset" w:sz="6" w:space="0" w:color="414142"/>
              <w:right w:val="outset" w:sz="6" w:space="0" w:color="414142"/>
            </w:tcBorders>
            <w:hideMark/>
          </w:tcPr>
          <w:p w14:paraId="61D74A16" w14:textId="77777777" w:rsidR="00DC72AA" w:rsidRDefault="00C74A29" w:rsidP="00870321">
            <w:pPr>
              <w:spacing w:before="120" w:after="0" w:line="240" w:lineRule="auto"/>
              <w:ind w:left="57" w:right="57"/>
              <w:jc w:val="both"/>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Projekta īstenošanai var piesaistīt citu tiešās pārvaldes iestādi, pašvaldību, plānošanas reģionu, publiskas personas kapitālsabiedrību (deleģēto pārvaldes uzdevumu veikšanai), tiesu varas institūciju, biedrību vai nodibinājumu (deleģēto pārvaldes uzdevumu veikšanai)</w:t>
            </w:r>
          </w:p>
          <w:p w14:paraId="39ECFC3C" w14:textId="36931B0F" w:rsidR="007838C1" w:rsidRPr="00694AA0" w:rsidRDefault="00954280" w:rsidP="00870321">
            <w:pPr>
              <w:spacing w:before="120" w:after="0" w:line="240" w:lineRule="auto"/>
              <w:ind w:left="57" w:right="57"/>
              <w:jc w:val="both"/>
              <w:rPr>
                <w:rFonts w:ascii="Times New Roman" w:eastAsia="Times New Roman" w:hAnsi="Times New Roman" w:cs="Times New Roman"/>
                <w:i/>
                <w:iCs/>
                <w:color w:val="414142"/>
                <w:kern w:val="0"/>
                <w:sz w:val="18"/>
                <w:szCs w:val="18"/>
                <w:lang w:eastAsia="lv-LV"/>
                <w14:ligatures w14:val="none"/>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sidRPr="002F7009">
              <w:rPr>
                <w:rFonts w:ascii="Times New Roman" w:hAnsi="Times New Roman" w:cs="Times New Roman"/>
                <w:i/>
                <w:iCs/>
                <w:color w:val="0000FF"/>
                <w:sz w:val="20"/>
                <w:szCs w:val="20"/>
              </w:rPr>
              <w:t>Norāda institūcijas(-u) nosaukumu(-s), kura(-s) tiks iesaistīta(-s) projekta īstenošanā un ar kuru(-</w:t>
            </w:r>
            <w:proofErr w:type="spellStart"/>
            <w:r w:rsidRPr="002F7009">
              <w:rPr>
                <w:rFonts w:ascii="Times New Roman" w:hAnsi="Times New Roman" w:cs="Times New Roman"/>
                <w:i/>
                <w:iCs/>
                <w:color w:val="0000FF"/>
                <w:sz w:val="20"/>
                <w:szCs w:val="20"/>
              </w:rPr>
              <w:t>ām</w:t>
            </w:r>
            <w:proofErr w:type="spellEnd"/>
            <w:r w:rsidRPr="002F7009">
              <w:rPr>
                <w:rFonts w:ascii="Times New Roman" w:hAnsi="Times New Roman" w:cs="Times New Roman"/>
                <w:i/>
                <w:iCs/>
                <w:color w:val="0000FF"/>
                <w:sz w:val="20"/>
                <w:szCs w:val="20"/>
              </w:rPr>
              <w:t>) tiks slēgts sadarbības līgums par projekta īstenošanu</w:t>
            </w:r>
            <w:r>
              <w:rPr>
                <w:rFonts w:ascii="Times New Roman" w:hAnsi="Times New Roman" w:cs="Times New Roman"/>
                <w:i/>
                <w:iCs/>
                <w:color w:val="0000FF"/>
                <w:sz w:val="20"/>
                <w:szCs w:val="20"/>
              </w:rPr>
              <w:t xml:space="preserve"> (indikatīvi, jo projekta īstenošanas partneri var tikt piesaistīti projekta īstenošanās laikā).</w:t>
            </w:r>
          </w:p>
        </w:tc>
      </w:tr>
    </w:tbl>
    <w:p w14:paraId="0A26C56A" w14:textId="77777777" w:rsidR="00870321" w:rsidRDefault="00870321" w:rsidP="0087032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21B0ED4E" w14:textId="4ECC2EA8" w:rsidR="00DC72AA" w:rsidRPr="00694AA0" w:rsidRDefault="00DC72AA" w:rsidP="0087032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sidRPr="00694AA0">
        <w:rPr>
          <w:rFonts w:ascii="Times New Roman" w:eastAsia="Times New Roman" w:hAnsi="Times New Roman" w:cs="Times New Roman"/>
          <w:b/>
          <w:bCs/>
          <w:color w:val="414142"/>
          <w:kern w:val="0"/>
          <w:lang w:eastAsia="lv-LV"/>
          <w14:ligatures w14:val="none"/>
        </w:rPr>
        <w:t>2. Saistītie projekti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246"/>
        <w:gridCol w:w="6853"/>
      </w:tblGrid>
      <w:tr w:rsidR="00DC72AA" w:rsidRPr="00694AA0" w14:paraId="5F1C41A9" w14:textId="77777777" w:rsidTr="00D43024">
        <w:tc>
          <w:tcPr>
            <w:tcW w:w="1234" w:type="pct"/>
            <w:tcBorders>
              <w:top w:val="outset" w:sz="6" w:space="0" w:color="414142"/>
              <w:left w:val="outset" w:sz="6" w:space="0" w:color="414142"/>
              <w:bottom w:val="outset" w:sz="6" w:space="0" w:color="414142"/>
              <w:right w:val="outset" w:sz="6" w:space="0" w:color="414142"/>
            </w:tcBorders>
          </w:tcPr>
          <w:p w14:paraId="754CBDA7" w14:textId="110B3083" w:rsidR="00DC72AA" w:rsidRPr="00694AA0" w:rsidRDefault="00C75B2F"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 xml:space="preserve">2.1.  </w:t>
            </w:r>
            <w:r w:rsidR="00665BBC">
              <w:rPr>
                <w:rFonts w:ascii="Times New Roman" w:eastAsia="Times New Roman" w:hAnsi="Times New Roman" w:cs="Times New Roman"/>
                <w:color w:val="414142"/>
                <w:kern w:val="0"/>
                <w:lang w:eastAsia="lv-LV"/>
                <w14:ligatures w14:val="none"/>
              </w:rPr>
              <w:t>Jomas (domēna) arhitektūr</w:t>
            </w:r>
            <w:r w:rsidR="00F23F84">
              <w:rPr>
                <w:rFonts w:ascii="Times New Roman" w:eastAsia="Times New Roman" w:hAnsi="Times New Roman" w:cs="Times New Roman"/>
                <w:color w:val="414142"/>
                <w:kern w:val="0"/>
                <w:lang w:eastAsia="lv-LV"/>
                <w14:ligatures w14:val="none"/>
              </w:rPr>
              <w:t>as nosaukums</w:t>
            </w:r>
          </w:p>
        </w:tc>
        <w:tc>
          <w:tcPr>
            <w:tcW w:w="3766" w:type="pct"/>
            <w:tcBorders>
              <w:top w:val="outset" w:sz="6" w:space="0" w:color="414142"/>
              <w:left w:val="outset" w:sz="6" w:space="0" w:color="414142"/>
              <w:bottom w:val="outset" w:sz="6" w:space="0" w:color="414142"/>
              <w:right w:val="outset" w:sz="6" w:space="0" w:color="414142"/>
            </w:tcBorders>
          </w:tcPr>
          <w:p w14:paraId="5A713555" w14:textId="5FABE027" w:rsidR="00DC72AA" w:rsidRDefault="00D87845"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 xml:space="preserve">Norāda </w:t>
            </w:r>
            <w:r w:rsidR="0094660A">
              <w:rPr>
                <w:rFonts w:ascii="Times New Roman" w:eastAsia="Times New Roman" w:hAnsi="Times New Roman" w:cs="Times New Roman"/>
                <w:i/>
                <w:iCs/>
                <w:color w:val="AEAAAA" w:themeColor="background2" w:themeShade="BF"/>
                <w:kern w:val="0"/>
                <w:sz w:val="18"/>
                <w:szCs w:val="18"/>
                <w:lang w:eastAsia="lv-LV"/>
                <w14:ligatures w14:val="none"/>
              </w:rPr>
              <w:t>jomas arhitektūras</w:t>
            </w:r>
            <w:r w:rsidRPr="00694AA0">
              <w:rPr>
                <w:rFonts w:ascii="Times New Roman" w:eastAsia="Times New Roman" w:hAnsi="Times New Roman" w:cs="Times New Roman"/>
                <w:i/>
                <w:iCs/>
                <w:color w:val="AEAAAA" w:themeColor="background2" w:themeShade="BF"/>
                <w:kern w:val="0"/>
                <w:sz w:val="18"/>
                <w:szCs w:val="18"/>
                <w:lang w:eastAsia="lv-LV"/>
                <w14:ligatures w14:val="none"/>
              </w:rPr>
              <w:t xml:space="preserve"> nosaukumu</w:t>
            </w:r>
            <w:r w:rsidR="0094660A">
              <w:rPr>
                <w:rFonts w:ascii="Times New Roman" w:eastAsia="Times New Roman" w:hAnsi="Times New Roman" w:cs="Times New Roman"/>
                <w:i/>
                <w:iCs/>
                <w:color w:val="AEAAAA" w:themeColor="background2" w:themeShade="BF"/>
                <w:kern w:val="0"/>
                <w:sz w:val="18"/>
                <w:szCs w:val="18"/>
                <w:lang w:eastAsia="lv-LV"/>
                <w14:ligatures w14:val="none"/>
              </w:rPr>
              <w:t>, kurā projekts iekļaujas</w:t>
            </w:r>
            <w:r w:rsidR="00865805">
              <w:rPr>
                <w:rStyle w:val="FootnoteReference"/>
                <w:rFonts w:ascii="Times New Roman" w:eastAsia="Times New Roman" w:hAnsi="Times New Roman" w:cs="Times New Roman"/>
                <w:i/>
                <w:iCs/>
                <w:color w:val="AEAAAA" w:themeColor="background2" w:themeShade="BF"/>
                <w:kern w:val="0"/>
                <w:sz w:val="18"/>
                <w:szCs w:val="18"/>
                <w:lang w:eastAsia="lv-LV"/>
                <w14:ligatures w14:val="none"/>
              </w:rPr>
              <w:footnoteReference w:id="2"/>
            </w:r>
          </w:p>
          <w:p w14:paraId="4AC82178" w14:textId="0C8298DD" w:rsidR="00A41A62" w:rsidRDefault="008E2548" w:rsidP="00870321">
            <w:pPr>
              <w:spacing w:before="120" w:after="0" w:line="240" w:lineRule="auto"/>
              <w:ind w:left="57" w:right="57"/>
            </w:pPr>
            <w:r w:rsidRPr="008E2548">
              <w:rPr>
                <w:rFonts w:ascii="Times New Roman" w:hAnsi="Times New Roman" w:cs="Times New Roman"/>
                <w:i/>
                <w:iCs/>
                <w:color w:val="0000FF"/>
                <w:sz w:val="20"/>
                <w:szCs w:val="20"/>
                <w:u w:val="single"/>
              </w:rPr>
              <w:t>Skaidrojums:</w:t>
            </w:r>
            <w:r w:rsidRPr="008E2548">
              <w:rPr>
                <w:rFonts w:ascii="Times New Roman" w:hAnsi="Times New Roman" w:cs="Times New Roman"/>
                <w:i/>
                <w:iCs/>
                <w:color w:val="0000FF"/>
                <w:sz w:val="20"/>
                <w:szCs w:val="20"/>
              </w:rPr>
              <w:t xml:space="preserve"> Norāda jomas arhitektūras nosaukumu, kurā konkrētais projekts iekļaujas, atbilstoši </w:t>
            </w:r>
            <w:r w:rsidR="008065CC">
              <w:rPr>
                <w:rFonts w:ascii="Times New Roman" w:hAnsi="Times New Roman" w:cs="Times New Roman"/>
                <w:i/>
                <w:iCs/>
                <w:color w:val="0000FF"/>
                <w:sz w:val="20"/>
                <w:szCs w:val="20"/>
              </w:rPr>
              <w:t xml:space="preserve">attiecīgajās </w:t>
            </w:r>
            <w:r w:rsidRPr="008E2548">
              <w:rPr>
                <w:rFonts w:ascii="Times New Roman" w:hAnsi="Times New Roman" w:cs="Times New Roman"/>
                <w:i/>
                <w:iCs/>
                <w:color w:val="0000FF"/>
                <w:sz w:val="20"/>
                <w:szCs w:val="20"/>
              </w:rPr>
              <w:t>saitē</w:t>
            </w:r>
            <w:r w:rsidR="008065CC">
              <w:rPr>
                <w:rFonts w:ascii="Times New Roman" w:hAnsi="Times New Roman" w:cs="Times New Roman"/>
                <w:i/>
                <w:iCs/>
                <w:color w:val="0000FF"/>
                <w:sz w:val="20"/>
                <w:szCs w:val="20"/>
              </w:rPr>
              <w:t>s</w:t>
            </w:r>
            <w:r w:rsidRPr="008E2548">
              <w:rPr>
                <w:rFonts w:ascii="Times New Roman" w:hAnsi="Times New Roman" w:cs="Times New Roman"/>
                <w:i/>
                <w:iCs/>
                <w:color w:val="0000FF"/>
                <w:sz w:val="20"/>
                <w:szCs w:val="20"/>
              </w:rPr>
              <w:t xml:space="preserve"> norādītajiem nosaukumiem</w:t>
            </w:r>
            <w:r w:rsidR="008065CC">
              <w:rPr>
                <w:rFonts w:ascii="Times New Roman" w:hAnsi="Times New Roman" w:cs="Times New Roman"/>
                <w:i/>
                <w:iCs/>
                <w:color w:val="0000FF"/>
                <w:sz w:val="20"/>
                <w:szCs w:val="20"/>
              </w:rPr>
              <w:t>:</w:t>
            </w:r>
          </w:p>
          <w:p w14:paraId="4581C6E5" w14:textId="77777777" w:rsidR="006E7BAA" w:rsidRDefault="006E7BAA" w:rsidP="00870321">
            <w:pPr>
              <w:spacing w:before="120" w:after="0" w:line="240" w:lineRule="auto"/>
              <w:ind w:left="57" w:right="57"/>
              <w:rPr>
                <w:rFonts w:ascii="Times New Roman" w:eastAsia="Times New Roman" w:hAnsi="Times New Roman" w:cs="Times New Roman"/>
                <w:i/>
                <w:iCs/>
                <w:color w:val="414142"/>
                <w:kern w:val="0"/>
                <w:sz w:val="18"/>
                <w:szCs w:val="18"/>
                <w:lang w:eastAsia="lv-LV"/>
                <w14:ligatures w14:val="none"/>
              </w:rPr>
            </w:pPr>
            <w:hyperlink r:id="rId11" w:history="1">
              <w:r w:rsidRPr="00BD7C5B">
                <w:rPr>
                  <w:rStyle w:val="Hyperlink"/>
                  <w:rFonts w:ascii="Times New Roman" w:eastAsia="Times New Roman" w:hAnsi="Times New Roman" w:cs="Times New Roman"/>
                  <w:i/>
                  <w:iCs/>
                  <w:kern w:val="0"/>
                  <w:sz w:val="18"/>
                  <w:szCs w:val="18"/>
                  <w:lang w:eastAsia="lv-LV"/>
                  <w14:ligatures w14:val="none"/>
                </w:rPr>
                <w:t>https://www.varam.gov.lv/lv/horizontalo-jomu-arhitekturas</w:t>
              </w:r>
            </w:hyperlink>
            <w:r>
              <w:rPr>
                <w:rFonts w:ascii="Times New Roman" w:eastAsia="Times New Roman" w:hAnsi="Times New Roman" w:cs="Times New Roman"/>
                <w:i/>
                <w:iCs/>
                <w:color w:val="414142"/>
                <w:kern w:val="0"/>
                <w:sz w:val="18"/>
                <w:szCs w:val="18"/>
                <w:lang w:eastAsia="lv-LV"/>
                <w14:ligatures w14:val="none"/>
              </w:rPr>
              <w:t xml:space="preserve"> </w:t>
            </w:r>
          </w:p>
          <w:p w14:paraId="2079AD0B" w14:textId="77777777" w:rsidR="008065CC" w:rsidRDefault="00CB4EDD" w:rsidP="00870321">
            <w:pPr>
              <w:spacing w:before="120" w:after="0" w:line="240" w:lineRule="auto"/>
              <w:ind w:left="57" w:right="57"/>
              <w:rPr>
                <w:rFonts w:ascii="Times New Roman" w:eastAsia="Times New Roman" w:hAnsi="Times New Roman" w:cs="Times New Roman"/>
                <w:i/>
                <w:iCs/>
                <w:color w:val="414142"/>
                <w:kern w:val="0"/>
                <w:sz w:val="18"/>
                <w:szCs w:val="18"/>
                <w:lang w:eastAsia="lv-LV"/>
                <w14:ligatures w14:val="none"/>
              </w:rPr>
            </w:pPr>
            <w:hyperlink r:id="rId12" w:history="1">
              <w:r w:rsidRPr="00BD7C5B">
                <w:rPr>
                  <w:rStyle w:val="Hyperlink"/>
                  <w:rFonts w:ascii="Times New Roman" w:eastAsia="Times New Roman" w:hAnsi="Times New Roman" w:cs="Times New Roman"/>
                  <w:i/>
                  <w:iCs/>
                  <w:kern w:val="0"/>
                  <w:sz w:val="18"/>
                  <w:szCs w:val="18"/>
                  <w:lang w:eastAsia="lv-LV"/>
                  <w14:ligatures w14:val="none"/>
                </w:rPr>
                <w:t>https://www.varam.gov.lv/lv/nozaru-jomu-arhitekturas</w:t>
              </w:r>
            </w:hyperlink>
            <w:r>
              <w:rPr>
                <w:rFonts w:ascii="Times New Roman" w:eastAsia="Times New Roman" w:hAnsi="Times New Roman" w:cs="Times New Roman"/>
                <w:i/>
                <w:iCs/>
                <w:color w:val="414142"/>
                <w:kern w:val="0"/>
                <w:sz w:val="18"/>
                <w:szCs w:val="18"/>
                <w:lang w:eastAsia="lv-LV"/>
                <w14:ligatures w14:val="none"/>
              </w:rPr>
              <w:t xml:space="preserve"> </w:t>
            </w:r>
          </w:p>
          <w:p w14:paraId="1C14A575" w14:textId="62C44795" w:rsidR="006E7BAA" w:rsidRPr="00694AA0" w:rsidRDefault="008065CC" w:rsidP="00870321">
            <w:pPr>
              <w:spacing w:before="120" w:after="0" w:line="240" w:lineRule="auto"/>
              <w:ind w:left="57" w:right="57"/>
              <w:rPr>
                <w:rFonts w:ascii="Times New Roman" w:eastAsia="Times New Roman" w:hAnsi="Times New Roman" w:cs="Times New Roman"/>
                <w:i/>
                <w:iCs/>
                <w:color w:val="414142"/>
                <w:kern w:val="0"/>
                <w:sz w:val="18"/>
                <w:szCs w:val="18"/>
                <w:lang w:eastAsia="lv-LV"/>
                <w14:ligatures w14:val="none"/>
              </w:rPr>
            </w:pPr>
            <w:r w:rsidRPr="00726585">
              <w:rPr>
                <w:rFonts w:ascii="Times New Roman" w:hAnsi="Times New Roman" w:cs="Times New Roman"/>
                <w:i/>
                <w:iCs/>
                <w:color w:val="0000FF"/>
                <w:sz w:val="20"/>
                <w:szCs w:val="20"/>
              </w:rPr>
              <w:t>Vairāk informācijas:</w:t>
            </w:r>
            <w:r>
              <w:rPr>
                <w:rFonts w:ascii="Times New Roman" w:hAnsi="Times New Roman" w:cs="Times New Roman"/>
                <w:i/>
                <w:iCs/>
                <w:sz w:val="18"/>
                <w:szCs w:val="18"/>
              </w:rPr>
              <w:t xml:space="preserve"> </w:t>
            </w:r>
            <w:hyperlink r:id="rId13" w:history="1">
              <w:r w:rsidR="00726585" w:rsidRPr="00BD7C5B">
                <w:rPr>
                  <w:rStyle w:val="Hyperlink"/>
                  <w:rFonts w:ascii="Times New Roman" w:hAnsi="Times New Roman" w:cs="Times New Roman"/>
                  <w:i/>
                  <w:iCs/>
                  <w:sz w:val="18"/>
                  <w:szCs w:val="18"/>
                </w:rPr>
                <w:t>https://www.varam.gov.lv/lv/digitalas-parvaldes-arhitektura</w:t>
              </w:r>
            </w:hyperlink>
          </w:p>
        </w:tc>
      </w:tr>
      <w:tr w:rsidR="00C75B2F" w:rsidRPr="00694AA0" w14:paraId="46BF36CE" w14:textId="77777777" w:rsidTr="00D43024">
        <w:tc>
          <w:tcPr>
            <w:tcW w:w="1234" w:type="pct"/>
            <w:tcBorders>
              <w:top w:val="outset" w:sz="6" w:space="0" w:color="414142"/>
              <w:left w:val="outset" w:sz="6" w:space="0" w:color="414142"/>
              <w:bottom w:val="outset" w:sz="6" w:space="0" w:color="414142"/>
              <w:right w:val="outset" w:sz="6" w:space="0" w:color="414142"/>
            </w:tcBorders>
          </w:tcPr>
          <w:p w14:paraId="22A1326D" w14:textId="29970549" w:rsidR="00C75B2F" w:rsidRPr="00694AA0" w:rsidRDefault="00C75B2F"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2.</w:t>
            </w:r>
            <w:r w:rsidR="00ED2B63">
              <w:rPr>
                <w:rFonts w:ascii="Times New Roman" w:eastAsia="Times New Roman" w:hAnsi="Times New Roman" w:cs="Times New Roman"/>
                <w:color w:val="414142"/>
                <w:kern w:val="0"/>
                <w:lang w:eastAsia="lv-LV"/>
                <w14:ligatures w14:val="none"/>
              </w:rPr>
              <w:t>2</w:t>
            </w:r>
            <w:r w:rsidRPr="00694AA0">
              <w:rPr>
                <w:rFonts w:ascii="Times New Roman" w:eastAsia="Times New Roman" w:hAnsi="Times New Roman" w:cs="Times New Roman"/>
                <w:color w:val="414142"/>
                <w:kern w:val="0"/>
                <w:lang w:eastAsia="lv-LV"/>
                <w14:ligatures w14:val="none"/>
              </w:rPr>
              <w:t>. Saistība ar citiem projektiem</w:t>
            </w:r>
          </w:p>
        </w:tc>
        <w:tc>
          <w:tcPr>
            <w:tcW w:w="3766" w:type="pct"/>
            <w:tcBorders>
              <w:top w:val="outset" w:sz="6" w:space="0" w:color="414142"/>
              <w:left w:val="outset" w:sz="6" w:space="0" w:color="414142"/>
              <w:bottom w:val="outset" w:sz="6" w:space="0" w:color="414142"/>
              <w:right w:val="outset" w:sz="6" w:space="0" w:color="414142"/>
            </w:tcBorders>
          </w:tcPr>
          <w:p w14:paraId="5F590869" w14:textId="77777777" w:rsidR="00C75B2F" w:rsidRDefault="00C75B2F"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 xml:space="preserve">Norāda galveno saistību ar citiem projektiem (pabeigtie, īstenošanā esošie vai plānotie projekti), apliecinot dubultā finansējuma riska izslēgšanu. </w:t>
            </w:r>
          </w:p>
          <w:p w14:paraId="1D184296" w14:textId="75A495BC" w:rsidR="007E6F75" w:rsidRPr="00694AA0" w:rsidRDefault="007E6F75" w:rsidP="00870321">
            <w:pPr>
              <w:spacing w:before="120" w:after="0" w:line="240" w:lineRule="auto"/>
              <w:ind w:left="57" w:right="57"/>
              <w:rPr>
                <w:rFonts w:ascii="Times New Roman" w:eastAsia="Times New Roman" w:hAnsi="Times New Roman" w:cs="Times New Roman"/>
                <w:i/>
                <w:iCs/>
                <w:color w:val="414142"/>
                <w:kern w:val="0"/>
                <w:sz w:val="18"/>
                <w:szCs w:val="18"/>
                <w:lang w:eastAsia="lv-LV"/>
                <w14:ligatures w14:val="none"/>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Pr>
                <w:rFonts w:ascii="Times New Roman" w:hAnsi="Times New Roman" w:cs="Times New Roman"/>
                <w:i/>
                <w:iCs/>
                <w:color w:val="0000FF"/>
                <w:sz w:val="20"/>
                <w:szCs w:val="20"/>
              </w:rPr>
              <w:t>N</w:t>
            </w:r>
            <w:r w:rsidRPr="00C95BB1">
              <w:rPr>
                <w:rFonts w:ascii="Times New Roman" w:hAnsi="Times New Roman" w:cs="Times New Roman"/>
                <w:i/>
                <w:iCs/>
                <w:color w:val="0000FF"/>
                <w:sz w:val="20"/>
                <w:szCs w:val="20"/>
              </w:rPr>
              <w:t>orād</w:t>
            </w:r>
            <w:r>
              <w:rPr>
                <w:rFonts w:ascii="Times New Roman" w:hAnsi="Times New Roman" w:cs="Times New Roman"/>
                <w:i/>
                <w:iCs/>
                <w:color w:val="0000FF"/>
                <w:sz w:val="20"/>
                <w:szCs w:val="20"/>
              </w:rPr>
              <w:t>a</w:t>
            </w:r>
            <w:r w:rsidRPr="00C95BB1">
              <w:rPr>
                <w:rFonts w:ascii="Times New Roman" w:hAnsi="Times New Roman" w:cs="Times New Roman"/>
                <w:i/>
                <w:iCs/>
                <w:color w:val="0000FF"/>
                <w:sz w:val="20"/>
                <w:szCs w:val="20"/>
              </w:rPr>
              <w:t xml:space="preserve"> informāciju par </w:t>
            </w:r>
            <w:r w:rsidRPr="00765F34">
              <w:rPr>
                <w:rFonts w:ascii="Times New Roman" w:hAnsi="Times New Roman" w:cs="Times New Roman"/>
                <w:b/>
                <w:bCs/>
                <w:i/>
                <w:iCs/>
                <w:color w:val="0000FF"/>
                <w:sz w:val="20"/>
                <w:szCs w:val="20"/>
              </w:rPr>
              <w:t xml:space="preserve">visiem projektiem, kuros līdz šim tika izstrādāti vai attīstīti IKT risinājumi un/vai koplietošanas pakalpojumi, kuriem tiek plānota turpmāka attīstība/pilnveide šajā </w:t>
            </w:r>
            <w:r>
              <w:rPr>
                <w:rFonts w:ascii="Times New Roman" w:hAnsi="Times New Roman" w:cs="Times New Roman"/>
                <w:b/>
                <w:bCs/>
                <w:i/>
                <w:iCs/>
                <w:color w:val="0000FF"/>
                <w:sz w:val="20"/>
                <w:szCs w:val="20"/>
              </w:rPr>
              <w:t>1.3.1.1. pasākuma</w:t>
            </w:r>
            <w:r w:rsidRPr="00765F34">
              <w:rPr>
                <w:rFonts w:ascii="Times New Roman" w:hAnsi="Times New Roman" w:cs="Times New Roman"/>
                <w:b/>
                <w:bCs/>
                <w:i/>
                <w:iCs/>
                <w:color w:val="0000FF"/>
                <w:sz w:val="20"/>
                <w:szCs w:val="20"/>
              </w:rPr>
              <w:t xml:space="preserve"> projektā</w:t>
            </w:r>
            <w:r w:rsidRPr="00C95BB1">
              <w:rPr>
                <w:rFonts w:ascii="Times New Roman" w:hAnsi="Times New Roman" w:cs="Times New Roman"/>
                <w:i/>
                <w:iCs/>
                <w:color w:val="0000FF"/>
                <w:sz w:val="20"/>
                <w:szCs w:val="20"/>
              </w:rPr>
              <w:t>. Informācija jānorāda tādā detalizācijas pakāpē, lai gūtu pārliecību par dubultā finansējuma neesamību</w:t>
            </w:r>
            <w:r>
              <w:rPr>
                <w:rFonts w:ascii="Times New Roman" w:hAnsi="Times New Roman" w:cs="Times New Roman"/>
                <w:i/>
                <w:iCs/>
                <w:color w:val="0000FF"/>
                <w:sz w:val="20"/>
                <w:szCs w:val="20"/>
              </w:rPr>
              <w:t>. Vienlaikus jāiekļauj apliecinājums, ka nepastāv dubultā finansējuma risks.</w:t>
            </w:r>
          </w:p>
        </w:tc>
      </w:tr>
    </w:tbl>
    <w:p w14:paraId="3E17F4A2" w14:textId="77777777" w:rsidR="00870321" w:rsidRDefault="00870321" w:rsidP="0087032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5A0FC729" w14:textId="2CE73CE5" w:rsidR="00DC72AA" w:rsidRPr="00694AA0" w:rsidRDefault="00DC72AA" w:rsidP="0087032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sidRPr="00694AA0">
        <w:rPr>
          <w:rFonts w:ascii="Times New Roman" w:eastAsia="Times New Roman" w:hAnsi="Times New Roman" w:cs="Times New Roman"/>
          <w:b/>
          <w:bCs/>
          <w:color w:val="414142"/>
          <w:kern w:val="0"/>
          <w:lang w:eastAsia="lv-LV"/>
          <w14:ligatures w14:val="none"/>
        </w:rPr>
        <w:t xml:space="preserve">3. Projekta mērķis un galvenie </w:t>
      </w:r>
      <w:r w:rsidR="00702819">
        <w:rPr>
          <w:rFonts w:ascii="Times New Roman" w:eastAsia="Times New Roman" w:hAnsi="Times New Roman" w:cs="Times New Roman"/>
          <w:b/>
          <w:bCs/>
          <w:color w:val="414142"/>
          <w:kern w:val="0"/>
          <w:lang w:eastAsia="lv-LV"/>
          <w14:ligatures w14:val="none"/>
        </w:rPr>
        <w:t>ieguvumi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333"/>
        <w:gridCol w:w="2049"/>
        <w:gridCol w:w="824"/>
        <w:gridCol w:w="1019"/>
        <w:gridCol w:w="1254"/>
        <w:gridCol w:w="744"/>
        <w:gridCol w:w="560"/>
        <w:gridCol w:w="1316"/>
      </w:tblGrid>
      <w:tr w:rsidR="00CA5DA0" w:rsidRPr="00694AA0" w14:paraId="66B63675" w14:textId="77777777" w:rsidTr="00CA5DA0">
        <w:tc>
          <w:tcPr>
            <w:tcW w:w="1858" w:type="pct"/>
            <w:gridSpan w:val="2"/>
            <w:tcBorders>
              <w:top w:val="outset" w:sz="6" w:space="0" w:color="414142"/>
              <w:left w:val="outset" w:sz="6" w:space="0" w:color="414142"/>
              <w:bottom w:val="outset" w:sz="6" w:space="0" w:color="414142"/>
              <w:right w:val="outset" w:sz="6" w:space="0" w:color="414142"/>
            </w:tcBorders>
            <w:hideMark/>
          </w:tcPr>
          <w:p w14:paraId="2A5856C6" w14:textId="5335121D" w:rsidR="00CA5DA0" w:rsidRPr="00694AA0" w:rsidRDefault="00CA5DA0"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3.1. Projekta mērķis</w:t>
            </w:r>
            <w:r>
              <w:rPr>
                <w:rFonts w:ascii="Times New Roman" w:eastAsia="Times New Roman" w:hAnsi="Times New Roman" w:cs="Times New Roman"/>
                <w:color w:val="414142"/>
                <w:kern w:val="0"/>
                <w:lang w:eastAsia="lv-LV"/>
                <w14:ligatures w14:val="none"/>
              </w:rPr>
              <w:t xml:space="preserve"> un</w:t>
            </w:r>
            <w:r w:rsidRPr="00694AA0">
              <w:rPr>
                <w:rFonts w:ascii="Times New Roman" w:eastAsia="Times New Roman" w:hAnsi="Times New Roman" w:cs="Times New Roman"/>
                <w:color w:val="414142"/>
                <w:kern w:val="0"/>
                <w:lang w:eastAsia="lv-LV"/>
                <w14:ligatures w14:val="none"/>
              </w:rPr>
              <w:t xml:space="preserve"> galvenais saturs</w:t>
            </w:r>
          </w:p>
        </w:tc>
        <w:tc>
          <w:tcPr>
            <w:tcW w:w="453" w:type="pct"/>
          </w:tcPr>
          <w:p w14:paraId="4EDAADEC" w14:textId="77777777" w:rsidR="00CA5DA0" w:rsidRPr="00694AA0" w:rsidRDefault="00CA5DA0"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2689" w:type="pct"/>
            <w:gridSpan w:val="5"/>
            <w:tcBorders>
              <w:top w:val="outset" w:sz="6" w:space="0" w:color="414142"/>
              <w:left w:val="outset" w:sz="6" w:space="0" w:color="414142"/>
              <w:bottom w:val="outset" w:sz="6" w:space="0" w:color="414142"/>
              <w:right w:val="outset" w:sz="6" w:space="0" w:color="414142"/>
            </w:tcBorders>
            <w:hideMark/>
          </w:tcPr>
          <w:p w14:paraId="27B05461" w14:textId="5206182F" w:rsidR="00CA5DA0" w:rsidRDefault="00CA5DA0"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Īsi apraksta projekta mērķi un galveno saturu</w:t>
            </w:r>
            <w:r>
              <w:rPr>
                <w:rFonts w:ascii="Times New Roman" w:eastAsia="Times New Roman" w:hAnsi="Times New Roman" w:cs="Times New Roman"/>
                <w:i/>
                <w:iCs/>
                <w:color w:val="AEAAAA" w:themeColor="background2" w:themeShade="BF"/>
                <w:kern w:val="0"/>
                <w:sz w:val="18"/>
                <w:szCs w:val="18"/>
                <w:lang w:eastAsia="lv-LV"/>
                <w14:ligatures w14:val="none"/>
              </w:rPr>
              <w:t xml:space="preserve"> (ne vairāk kā 1000 rakstu zīmes)</w:t>
            </w:r>
          </w:p>
          <w:p w14:paraId="32A1D818" w14:textId="77777777" w:rsidR="00CA5DA0" w:rsidRDefault="00CA5DA0" w:rsidP="00B92085">
            <w:pPr>
              <w:pStyle w:val="VPBody"/>
              <w:spacing w:after="0"/>
              <w:rPr>
                <w:i/>
                <w:color w:val="0000FF"/>
                <w:sz w:val="20"/>
                <w:szCs w:val="18"/>
              </w:rPr>
            </w:pPr>
            <w:r w:rsidRPr="00394987">
              <w:rPr>
                <w:i/>
                <w:color w:val="0000FF"/>
                <w:sz w:val="20"/>
                <w:szCs w:val="18"/>
                <w:u w:val="single"/>
              </w:rPr>
              <w:t>Skaidrojums</w:t>
            </w:r>
            <w:r w:rsidRPr="00394987">
              <w:rPr>
                <w:i/>
                <w:color w:val="0000FF"/>
                <w:sz w:val="20"/>
                <w:szCs w:val="18"/>
              </w:rPr>
              <w:t>:</w:t>
            </w:r>
            <w:r w:rsidRPr="00394987">
              <w:rPr>
                <w:color w:val="0000FF"/>
                <w:sz w:val="20"/>
                <w:szCs w:val="18"/>
              </w:rPr>
              <w:t xml:space="preserve"> </w:t>
            </w:r>
            <w:r w:rsidRPr="00394987">
              <w:rPr>
                <w:i/>
                <w:color w:val="0000FF"/>
                <w:sz w:val="20"/>
                <w:szCs w:val="18"/>
              </w:rPr>
              <w:t>Apraksta projekta mērķ</w:t>
            </w:r>
            <w:r>
              <w:rPr>
                <w:i/>
                <w:color w:val="0000FF"/>
                <w:sz w:val="20"/>
                <w:szCs w:val="18"/>
              </w:rPr>
              <w:t>i un galveno saturu</w:t>
            </w:r>
            <w:r w:rsidRPr="00394987">
              <w:rPr>
                <w:i/>
                <w:color w:val="0000FF"/>
                <w:sz w:val="20"/>
                <w:szCs w:val="18"/>
              </w:rPr>
              <w:t xml:space="preserve">. </w:t>
            </w:r>
          </w:p>
          <w:p w14:paraId="05EBD5CE" w14:textId="77777777" w:rsidR="00CA5DA0" w:rsidRDefault="00CA5DA0" w:rsidP="00B92085">
            <w:pPr>
              <w:pStyle w:val="VPBody"/>
              <w:spacing w:after="0"/>
              <w:rPr>
                <w:i/>
                <w:color w:val="0000FF"/>
                <w:sz w:val="20"/>
                <w:szCs w:val="18"/>
              </w:rPr>
            </w:pPr>
            <w:r w:rsidRPr="00394987">
              <w:rPr>
                <w:i/>
                <w:color w:val="0000FF"/>
                <w:sz w:val="20"/>
                <w:szCs w:val="18"/>
              </w:rPr>
              <w:t xml:space="preserve">Projekta mērķi jānoformulē skaidri un precīzi, t.i. to sasniegšanai ir jābūt izmērāmai, lai projektam beidzoties var pārbaudīt, vai tas ir sasniegts. Ņemot vērā, ka projekts ir laikā ierobežots, arī mērķim jābūt sasniedzamam projekta laikā, kā arī projekta īstenotājam projekta laikā un </w:t>
            </w:r>
            <w:r>
              <w:rPr>
                <w:i/>
                <w:color w:val="0000FF"/>
                <w:sz w:val="20"/>
                <w:szCs w:val="18"/>
              </w:rPr>
              <w:t>divus</w:t>
            </w:r>
            <w:r w:rsidRPr="00394987">
              <w:rPr>
                <w:i/>
                <w:color w:val="0000FF"/>
                <w:sz w:val="20"/>
                <w:szCs w:val="18"/>
              </w:rPr>
              <w:t xml:space="preserve"> gadus pēc tā beigām jānodrošina mērķu rādītāju sasniegšanas monitorings.</w:t>
            </w:r>
          </w:p>
          <w:p w14:paraId="43760572" w14:textId="77777777" w:rsidR="00CA5DA0" w:rsidRPr="00394987" w:rsidRDefault="00CA5DA0" w:rsidP="00B92085">
            <w:pPr>
              <w:pStyle w:val="VPBody"/>
              <w:spacing w:after="0"/>
              <w:rPr>
                <w:i/>
                <w:color w:val="0000FF"/>
                <w:sz w:val="20"/>
                <w:szCs w:val="18"/>
              </w:rPr>
            </w:pPr>
            <w:r w:rsidRPr="00394987">
              <w:rPr>
                <w:i/>
                <w:color w:val="0000FF"/>
                <w:sz w:val="20"/>
                <w:szCs w:val="18"/>
              </w:rPr>
              <w:t>Projekta mērķiem jābūt:</w:t>
            </w:r>
          </w:p>
          <w:p w14:paraId="21BBB671" w14:textId="77777777" w:rsidR="00CA5DA0" w:rsidRPr="00394987" w:rsidRDefault="00CA5DA0" w:rsidP="00B92085">
            <w:pPr>
              <w:pStyle w:val="VPBody"/>
              <w:numPr>
                <w:ilvl w:val="0"/>
                <w:numId w:val="7"/>
              </w:numPr>
              <w:spacing w:before="0" w:after="0"/>
              <w:ind w:left="170" w:hanging="170"/>
              <w:rPr>
                <w:i/>
                <w:color w:val="0000FF"/>
                <w:sz w:val="20"/>
                <w:szCs w:val="18"/>
              </w:rPr>
            </w:pPr>
            <w:r w:rsidRPr="00394987">
              <w:rPr>
                <w:i/>
                <w:color w:val="0000FF"/>
                <w:sz w:val="20"/>
                <w:szCs w:val="18"/>
              </w:rPr>
              <w:lastRenderedPageBreak/>
              <w:t xml:space="preserve">vērstiem uz </w:t>
            </w:r>
            <w:r w:rsidRPr="00394987">
              <w:rPr>
                <w:b/>
                <w:i/>
                <w:color w:val="0000FF"/>
                <w:sz w:val="20"/>
                <w:szCs w:val="18"/>
              </w:rPr>
              <w:t>būtisku nozares politikas jautājumu/prioritāšu risināšanu</w:t>
            </w:r>
            <w:r w:rsidRPr="00394987">
              <w:rPr>
                <w:i/>
                <w:color w:val="0000FF"/>
                <w:sz w:val="20"/>
                <w:szCs w:val="18"/>
              </w:rPr>
              <w:t>, kas definēti attiecīgos nozares politikas dokumentos;</w:t>
            </w:r>
          </w:p>
          <w:p w14:paraId="3952C03A" w14:textId="77777777" w:rsidR="00CA5DA0" w:rsidRPr="00394987" w:rsidRDefault="00CA5DA0" w:rsidP="00B92085">
            <w:pPr>
              <w:pStyle w:val="VPBody"/>
              <w:numPr>
                <w:ilvl w:val="0"/>
                <w:numId w:val="7"/>
              </w:numPr>
              <w:spacing w:before="0" w:after="0"/>
              <w:ind w:left="170" w:hanging="170"/>
              <w:rPr>
                <w:i/>
                <w:color w:val="0000FF"/>
                <w:sz w:val="20"/>
                <w:szCs w:val="18"/>
              </w:rPr>
            </w:pPr>
            <w:r w:rsidRPr="00394987">
              <w:rPr>
                <w:b/>
                <w:i/>
                <w:color w:val="0000FF"/>
                <w:sz w:val="20"/>
                <w:szCs w:val="18"/>
              </w:rPr>
              <w:t>atbilstošiem investīcijas nolūkam.</w:t>
            </w:r>
            <w:r w:rsidRPr="00394987">
              <w:rPr>
                <w:i/>
                <w:color w:val="0000FF"/>
                <w:sz w:val="20"/>
                <w:szCs w:val="18"/>
              </w:rPr>
              <w:t xml:space="preserve"> Argumentēti pamato, kā projekts un tajā plānotās darbības atbilst investīcijas nolūkam un kā projekta īstenošana dos ieguldījumu  </w:t>
            </w:r>
            <w:r>
              <w:rPr>
                <w:i/>
                <w:color w:val="0000FF"/>
                <w:sz w:val="20"/>
                <w:szCs w:val="18"/>
              </w:rPr>
              <w:t>1.3.1.1. pasākuma</w:t>
            </w:r>
            <w:r w:rsidRPr="00394987">
              <w:rPr>
                <w:i/>
                <w:color w:val="0000FF"/>
                <w:sz w:val="20"/>
                <w:szCs w:val="18"/>
              </w:rPr>
              <w:t xml:space="preserve"> mērķu sasniegšanā; </w:t>
            </w:r>
          </w:p>
          <w:p w14:paraId="36A54D3C" w14:textId="77777777" w:rsidR="00CA5DA0" w:rsidRPr="00394987" w:rsidRDefault="00CA5DA0" w:rsidP="00B92085">
            <w:pPr>
              <w:pStyle w:val="VPBody"/>
              <w:numPr>
                <w:ilvl w:val="0"/>
                <w:numId w:val="7"/>
              </w:numPr>
              <w:spacing w:before="0" w:after="0"/>
              <w:ind w:left="170" w:hanging="170"/>
              <w:rPr>
                <w:i/>
                <w:color w:val="0000FF"/>
                <w:sz w:val="20"/>
                <w:szCs w:val="18"/>
              </w:rPr>
            </w:pPr>
            <w:r w:rsidRPr="00394987">
              <w:rPr>
                <w:b/>
                <w:i/>
                <w:color w:val="0000FF"/>
                <w:sz w:val="20"/>
                <w:szCs w:val="18"/>
              </w:rPr>
              <w:t>atbilstošiem problēmas risinājumiem</w:t>
            </w:r>
            <w:r w:rsidRPr="00394987">
              <w:rPr>
                <w:i/>
                <w:color w:val="0000FF"/>
                <w:sz w:val="20"/>
                <w:szCs w:val="18"/>
              </w:rPr>
              <w:t xml:space="preserve">, tai skaitā projekta mērķi ir atbilstoši tieši projekta mērķa grupai un projekta </w:t>
            </w:r>
            <w:proofErr w:type="spellStart"/>
            <w:r w:rsidRPr="00394987">
              <w:rPr>
                <w:i/>
                <w:color w:val="0000FF"/>
                <w:sz w:val="20"/>
                <w:szCs w:val="18"/>
              </w:rPr>
              <w:t>problēmsituācijai</w:t>
            </w:r>
            <w:proofErr w:type="spellEnd"/>
            <w:r w:rsidRPr="00394987">
              <w:rPr>
                <w:i/>
                <w:color w:val="0000FF"/>
                <w:sz w:val="20"/>
                <w:szCs w:val="18"/>
              </w:rPr>
              <w:t>;</w:t>
            </w:r>
          </w:p>
          <w:p w14:paraId="0AA7B538" w14:textId="77777777" w:rsidR="00CA5DA0" w:rsidRDefault="00CA5DA0" w:rsidP="00B92085">
            <w:pPr>
              <w:pStyle w:val="VPBody"/>
              <w:numPr>
                <w:ilvl w:val="0"/>
                <w:numId w:val="7"/>
              </w:numPr>
              <w:spacing w:before="0" w:after="0"/>
              <w:ind w:left="170" w:hanging="170"/>
              <w:rPr>
                <w:i/>
                <w:color w:val="0000FF"/>
                <w:sz w:val="20"/>
                <w:szCs w:val="18"/>
              </w:rPr>
            </w:pPr>
            <w:r w:rsidRPr="00394987">
              <w:rPr>
                <w:b/>
                <w:i/>
                <w:color w:val="0000FF"/>
                <w:sz w:val="20"/>
                <w:szCs w:val="18"/>
              </w:rPr>
              <w:t>sasniedzamiem, t.i., projektā noteikto darbību īstenošanas rezultātā tos var sasniegt</w:t>
            </w:r>
            <w:r w:rsidRPr="00394987">
              <w:rPr>
                <w:i/>
                <w:color w:val="0000FF"/>
                <w:sz w:val="20"/>
                <w:szCs w:val="18"/>
              </w:rPr>
              <w:t>. Definējot projekta mērķus, jāievēro, ka projekta mērķiem ir jābūt atbilstošiem projekta iesniedzēja kompetencei un tādiem, kurus ar pieejamiem resursiem var sasniegt projektā plānotā termiņā.</w:t>
            </w:r>
          </w:p>
          <w:p w14:paraId="1A05AC78" w14:textId="7C88508B" w:rsidR="005029F7" w:rsidRPr="00B92085" w:rsidRDefault="005029F7" w:rsidP="00A955A3">
            <w:pPr>
              <w:spacing w:after="0" w:line="240" w:lineRule="auto"/>
              <w:ind w:right="57"/>
              <w:rPr>
                <w:i/>
                <w:color w:val="0000FF"/>
                <w:sz w:val="20"/>
                <w:szCs w:val="18"/>
              </w:rPr>
            </w:pPr>
          </w:p>
        </w:tc>
      </w:tr>
      <w:tr w:rsidR="00CA5DA0" w:rsidRPr="00694AA0" w14:paraId="5B818EB4" w14:textId="77777777" w:rsidTr="00CA5DA0">
        <w:tc>
          <w:tcPr>
            <w:tcW w:w="1858" w:type="pct"/>
            <w:gridSpan w:val="2"/>
            <w:tcBorders>
              <w:top w:val="outset" w:sz="6" w:space="0" w:color="414142"/>
              <w:left w:val="outset" w:sz="6" w:space="0" w:color="414142"/>
              <w:bottom w:val="outset" w:sz="6" w:space="0" w:color="414142"/>
              <w:right w:val="outset" w:sz="6" w:space="0" w:color="414142"/>
            </w:tcBorders>
            <w:hideMark/>
          </w:tcPr>
          <w:p w14:paraId="74D28148" w14:textId="639B772E" w:rsidR="00CA5DA0" w:rsidRPr="00694AA0" w:rsidRDefault="00CA5DA0"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lastRenderedPageBreak/>
              <w:t>3.</w:t>
            </w:r>
            <w:r>
              <w:rPr>
                <w:rFonts w:ascii="Times New Roman" w:eastAsia="Times New Roman" w:hAnsi="Times New Roman" w:cs="Times New Roman"/>
                <w:color w:val="414142"/>
                <w:kern w:val="0"/>
                <w:lang w:eastAsia="lv-LV"/>
                <w14:ligatures w14:val="none"/>
              </w:rPr>
              <w:t>2</w:t>
            </w:r>
            <w:r w:rsidRPr="00694AA0">
              <w:rPr>
                <w:rFonts w:ascii="Times New Roman" w:eastAsia="Times New Roman" w:hAnsi="Times New Roman" w:cs="Times New Roman"/>
                <w:color w:val="414142"/>
                <w:kern w:val="0"/>
                <w:lang w:eastAsia="lv-LV"/>
                <w14:ligatures w14:val="none"/>
              </w:rPr>
              <w:t>. Projekta pamatojums (aktualitāte/nepieciešamība/risināmā problēma)</w:t>
            </w:r>
          </w:p>
        </w:tc>
        <w:tc>
          <w:tcPr>
            <w:tcW w:w="453" w:type="pct"/>
          </w:tcPr>
          <w:p w14:paraId="58CF887F" w14:textId="77777777" w:rsidR="00CA5DA0" w:rsidRPr="00694AA0" w:rsidRDefault="00CA5DA0"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2689" w:type="pct"/>
            <w:gridSpan w:val="5"/>
            <w:tcBorders>
              <w:top w:val="outset" w:sz="6" w:space="0" w:color="414142"/>
              <w:left w:val="outset" w:sz="6" w:space="0" w:color="414142"/>
              <w:bottom w:val="outset" w:sz="6" w:space="0" w:color="414142"/>
              <w:right w:val="outset" w:sz="6" w:space="0" w:color="414142"/>
            </w:tcBorders>
            <w:hideMark/>
          </w:tcPr>
          <w:p w14:paraId="17965856" w14:textId="64923A32" w:rsidR="00CA5DA0" w:rsidRDefault="00CA5DA0"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Īsi apraksta projekta īstenošanas nepieciešamību – risināmo problēmu</w:t>
            </w:r>
            <w:r>
              <w:rPr>
                <w:rFonts w:ascii="Times New Roman" w:eastAsia="Times New Roman" w:hAnsi="Times New Roman" w:cs="Times New Roman"/>
                <w:i/>
                <w:iCs/>
                <w:color w:val="AEAAAA" w:themeColor="background2" w:themeShade="BF"/>
                <w:kern w:val="0"/>
                <w:sz w:val="18"/>
                <w:szCs w:val="18"/>
                <w:lang w:eastAsia="lv-LV"/>
                <w14:ligatures w14:val="none"/>
              </w:rPr>
              <w:t>. (ne vairāk kā 2000 rakstu zīmes)</w:t>
            </w:r>
          </w:p>
          <w:p w14:paraId="7DC7A1F9" w14:textId="77777777" w:rsidR="00CA5DA0" w:rsidRPr="005E1B4C" w:rsidRDefault="00CA5DA0" w:rsidP="0030686F">
            <w:pPr>
              <w:pStyle w:val="VPBody"/>
              <w:rPr>
                <w:i/>
                <w:color w:val="0000FF"/>
                <w:sz w:val="20"/>
                <w:szCs w:val="20"/>
              </w:rPr>
            </w:pPr>
            <w:r w:rsidRPr="005E1B4C">
              <w:rPr>
                <w:i/>
                <w:color w:val="0000FF"/>
                <w:sz w:val="20"/>
                <w:szCs w:val="20"/>
                <w:u w:val="single"/>
              </w:rPr>
              <w:t>Skaidrojums</w:t>
            </w:r>
            <w:r w:rsidRPr="005E1B4C">
              <w:rPr>
                <w:i/>
                <w:color w:val="0000FF"/>
                <w:sz w:val="20"/>
                <w:szCs w:val="20"/>
              </w:rPr>
              <w:t>:</w:t>
            </w:r>
            <w:r w:rsidRPr="005E1B4C">
              <w:rPr>
                <w:color w:val="0000FF"/>
                <w:sz w:val="20"/>
                <w:szCs w:val="20"/>
              </w:rPr>
              <w:t xml:space="preserve"> </w:t>
            </w:r>
            <w:r w:rsidRPr="005E1B4C">
              <w:rPr>
                <w:i/>
                <w:color w:val="0000FF"/>
                <w:sz w:val="20"/>
                <w:szCs w:val="20"/>
              </w:rPr>
              <w:t>Identificē problēmu, norāda tās aktualitāti, īsi raksturo pašreizējo situāciju un pamato, kāpēc identificēto problēmu nepieciešams risināt konkrētajā laikā un vietā, kā arī norāda paredzamās sekas, ja projekts netiks īstenots.</w:t>
            </w:r>
          </w:p>
          <w:p w14:paraId="7BCEBDB4" w14:textId="77777777" w:rsidR="00CA5DA0" w:rsidRDefault="00CA5DA0" w:rsidP="0030686F">
            <w:pPr>
              <w:spacing w:before="120" w:after="0" w:line="240" w:lineRule="auto"/>
              <w:ind w:left="57" w:right="57"/>
              <w:rPr>
                <w:rFonts w:ascii="Times New Roman" w:hAnsi="Times New Roman" w:cs="Times New Roman"/>
                <w:i/>
                <w:color w:val="0000FF"/>
                <w:sz w:val="20"/>
                <w:szCs w:val="20"/>
              </w:rPr>
            </w:pPr>
            <w:r w:rsidRPr="005E1B4C">
              <w:rPr>
                <w:rFonts w:ascii="Times New Roman" w:hAnsi="Times New Roman" w:cs="Times New Roman"/>
                <w:i/>
                <w:color w:val="0000FF"/>
                <w:sz w:val="20"/>
                <w:szCs w:val="20"/>
              </w:rPr>
              <w:t xml:space="preserve">Problēmas izklāstā vēlams izmantot statistikas datus (norādot atsauci), veiktās </w:t>
            </w:r>
            <w:proofErr w:type="spellStart"/>
            <w:r w:rsidRPr="005E1B4C">
              <w:rPr>
                <w:rFonts w:ascii="Times New Roman" w:hAnsi="Times New Roman" w:cs="Times New Roman"/>
                <w:i/>
                <w:color w:val="0000FF"/>
                <w:sz w:val="20"/>
                <w:szCs w:val="20"/>
              </w:rPr>
              <w:t>priekšizpētes</w:t>
            </w:r>
            <w:proofErr w:type="spellEnd"/>
            <w:r w:rsidRPr="005E1B4C">
              <w:rPr>
                <w:rFonts w:ascii="Times New Roman" w:hAnsi="Times New Roman" w:cs="Times New Roman"/>
                <w:i/>
                <w:color w:val="0000FF"/>
                <w:sz w:val="20"/>
                <w:szCs w:val="20"/>
              </w:rPr>
              <w:t xml:space="preserve"> rezultātus, atsauces uz pētījumiem, </w:t>
            </w:r>
            <w:proofErr w:type="spellStart"/>
            <w:r w:rsidRPr="005E1B4C">
              <w:rPr>
                <w:rFonts w:ascii="Times New Roman" w:hAnsi="Times New Roman" w:cs="Times New Roman"/>
                <w:i/>
                <w:color w:val="0000FF"/>
                <w:sz w:val="20"/>
                <w:szCs w:val="20"/>
              </w:rPr>
              <w:t>izvērtējumiem</w:t>
            </w:r>
            <w:proofErr w:type="spellEnd"/>
            <w:r w:rsidRPr="005E1B4C">
              <w:rPr>
                <w:rFonts w:ascii="Times New Roman" w:hAnsi="Times New Roman" w:cs="Times New Roman"/>
                <w:i/>
                <w:color w:val="0000FF"/>
                <w:sz w:val="20"/>
                <w:szCs w:val="20"/>
              </w:rPr>
              <w:t>. Norāda, kāpēc projektā plānotās darbības spēs visefektīvāk sasniegt projekta mērķus un atrisināt mērķa grupas problēmu, kā arī norāda uz procesiem un pakalpojumiem, kas projekta ietvaros paredz risināt identificēto problēmu.</w:t>
            </w:r>
          </w:p>
          <w:p w14:paraId="45509B66" w14:textId="77777777" w:rsidR="00A955A3" w:rsidRPr="00B2486A" w:rsidRDefault="00A955A3" w:rsidP="00A955A3">
            <w:pPr>
              <w:pStyle w:val="VPBody"/>
              <w:spacing w:before="0" w:after="0"/>
              <w:rPr>
                <w:i/>
                <w:color w:val="EE0000"/>
                <w:sz w:val="20"/>
                <w:szCs w:val="18"/>
              </w:rPr>
            </w:pPr>
            <w:r w:rsidRPr="00B2486A">
              <w:rPr>
                <w:i/>
                <w:color w:val="EE0000"/>
                <w:sz w:val="20"/>
                <w:szCs w:val="18"/>
              </w:rPr>
              <w:t>Aizpilda norādīto:</w:t>
            </w:r>
          </w:p>
          <w:p w14:paraId="40667F62" w14:textId="77777777" w:rsidR="00A955A3" w:rsidRPr="00B2486A" w:rsidRDefault="00A955A3" w:rsidP="00A955A3">
            <w:pPr>
              <w:spacing w:after="0" w:line="240" w:lineRule="auto"/>
              <w:ind w:left="57" w:right="57"/>
              <w:rPr>
                <w:rFonts w:ascii="Times New Roman" w:eastAsia="Times New Roman" w:hAnsi="Times New Roman" w:cs="Times New Roman"/>
                <w:b/>
                <w:bCs/>
                <w:i/>
                <w:iCs/>
                <w:color w:val="EE0000"/>
                <w:kern w:val="0"/>
                <w:sz w:val="18"/>
                <w:szCs w:val="18"/>
                <w:lang w:eastAsia="lv-LV"/>
                <w14:ligatures w14:val="none"/>
              </w:rPr>
            </w:pPr>
            <w:r w:rsidRPr="00B2486A">
              <w:rPr>
                <w:rFonts w:ascii="Times New Roman" w:eastAsia="Times New Roman" w:hAnsi="Times New Roman" w:cs="Times New Roman"/>
                <w:b/>
                <w:bCs/>
                <w:i/>
                <w:iCs/>
                <w:color w:val="EE0000"/>
                <w:kern w:val="0"/>
                <w:sz w:val="18"/>
                <w:szCs w:val="18"/>
                <w:lang w:eastAsia="lv-LV"/>
                <w14:ligatures w14:val="none"/>
              </w:rPr>
              <w:t>Norāda atsauces uz politikas plānošanas dokumentiem:</w:t>
            </w:r>
          </w:p>
          <w:p w14:paraId="37319896" w14:textId="77777777" w:rsidR="00A955A3" w:rsidRPr="00B2486A" w:rsidRDefault="00A955A3" w:rsidP="008871B4">
            <w:pPr>
              <w:spacing w:after="0" w:line="240" w:lineRule="auto"/>
              <w:ind w:right="57"/>
              <w:contextualSpacing/>
              <w:rPr>
                <w:rFonts w:ascii="Times New Roman" w:eastAsia="Times New Roman" w:hAnsi="Times New Roman" w:cs="Times New Roman"/>
                <w:i/>
                <w:color w:val="EE0000"/>
                <w:kern w:val="0"/>
                <w:sz w:val="18"/>
                <w:szCs w:val="18"/>
                <w:lang w:eastAsia="lv-LV"/>
                <w14:ligatures w14:val="none"/>
              </w:rPr>
            </w:pPr>
            <w:r w:rsidRPr="00B2486A">
              <w:rPr>
                <w:rFonts w:ascii="Segoe UI Symbol" w:eastAsia="Times New Roman" w:hAnsi="Segoe UI Symbol" w:cs="Segoe UI Symbol"/>
                <w:i/>
                <w:iCs/>
                <w:color w:val="EE0000"/>
                <w:kern w:val="0"/>
                <w:sz w:val="18"/>
                <w:szCs w:val="18"/>
                <w:lang w:eastAsia="lv-LV"/>
                <w14:ligatures w14:val="none"/>
              </w:rPr>
              <w:t xml:space="preserve">☐ </w:t>
            </w:r>
            <w:r w:rsidRPr="00B2486A">
              <w:rPr>
                <w:rFonts w:ascii="Times New Roman" w:eastAsia="Times New Roman" w:hAnsi="Times New Roman" w:cs="Times New Roman"/>
                <w:i/>
                <w:color w:val="EE0000"/>
                <w:kern w:val="0"/>
                <w:sz w:val="18"/>
                <w:szCs w:val="18"/>
                <w:lang w:eastAsia="lv-LV"/>
                <w14:ligatures w14:val="none"/>
              </w:rPr>
              <w:t>Eiropas Savienības prasību izpilde (norāda dokumentu un prasību vai atsauci uz 5.1.2. punktu, ja tur norādīts);</w:t>
            </w:r>
          </w:p>
          <w:p w14:paraId="04B77EFF" w14:textId="77777777" w:rsidR="00A955A3" w:rsidRPr="00B2486A" w:rsidRDefault="00A955A3" w:rsidP="00A955A3">
            <w:pPr>
              <w:spacing w:after="0" w:line="240" w:lineRule="auto"/>
              <w:ind w:right="57"/>
              <w:rPr>
                <w:rFonts w:ascii="Times New Roman" w:eastAsia="Times New Roman" w:hAnsi="Times New Roman" w:cs="Times New Roman"/>
                <w:i/>
                <w:color w:val="EE0000"/>
                <w:kern w:val="0"/>
                <w:sz w:val="18"/>
                <w:szCs w:val="18"/>
                <w:lang w:eastAsia="lv-LV"/>
                <w14:ligatures w14:val="none"/>
              </w:rPr>
            </w:pPr>
            <w:r w:rsidRPr="00B2486A">
              <w:rPr>
                <w:rFonts w:ascii="Segoe UI Symbol" w:eastAsia="Times New Roman" w:hAnsi="Segoe UI Symbol" w:cs="Segoe UI Symbol"/>
                <w:i/>
                <w:iCs/>
                <w:color w:val="EE0000"/>
                <w:kern w:val="0"/>
                <w:sz w:val="18"/>
                <w:szCs w:val="18"/>
                <w:lang w:eastAsia="lv-LV"/>
                <w14:ligatures w14:val="none"/>
              </w:rPr>
              <w:t xml:space="preserve">☐ </w:t>
            </w:r>
            <w:r w:rsidRPr="00B2486A">
              <w:rPr>
                <w:rFonts w:ascii="Times New Roman" w:eastAsia="Times New Roman" w:hAnsi="Times New Roman" w:cs="Times New Roman"/>
                <w:i/>
                <w:color w:val="EE0000"/>
                <w:kern w:val="0"/>
                <w:sz w:val="18"/>
                <w:szCs w:val="18"/>
                <w:lang w:eastAsia="lv-LV"/>
                <w14:ligatures w14:val="none"/>
              </w:rPr>
              <w:t>Valdības rīcības plāns (norāda konkrētu punktu, ja attiecināms);</w:t>
            </w:r>
          </w:p>
          <w:p w14:paraId="0E8FC193" w14:textId="77777777" w:rsidR="00A955A3" w:rsidRPr="00B2486A" w:rsidRDefault="00A955A3" w:rsidP="00A955A3">
            <w:pPr>
              <w:spacing w:after="0" w:line="240" w:lineRule="auto"/>
              <w:ind w:right="57"/>
              <w:rPr>
                <w:rFonts w:ascii="Times New Roman" w:eastAsia="Times New Roman" w:hAnsi="Times New Roman" w:cs="Times New Roman"/>
                <w:i/>
                <w:color w:val="EE0000"/>
                <w:kern w:val="0"/>
                <w:sz w:val="18"/>
                <w:szCs w:val="18"/>
                <w:lang w:eastAsia="lv-LV"/>
                <w14:ligatures w14:val="none"/>
              </w:rPr>
            </w:pPr>
            <w:r w:rsidRPr="00B2486A">
              <w:rPr>
                <w:rFonts w:ascii="Segoe UI Symbol" w:eastAsia="Times New Roman" w:hAnsi="Segoe UI Symbol" w:cs="Segoe UI Symbol"/>
                <w:i/>
                <w:iCs/>
                <w:color w:val="EE0000"/>
                <w:kern w:val="0"/>
                <w:sz w:val="18"/>
                <w:szCs w:val="18"/>
                <w:lang w:eastAsia="lv-LV"/>
                <w14:ligatures w14:val="none"/>
              </w:rPr>
              <w:t xml:space="preserve">☐ </w:t>
            </w:r>
            <w:r w:rsidRPr="00B2486A">
              <w:rPr>
                <w:rFonts w:ascii="Times New Roman" w:eastAsia="Times New Roman" w:hAnsi="Times New Roman" w:cs="Times New Roman"/>
                <w:i/>
                <w:color w:val="EE0000"/>
                <w:kern w:val="0"/>
                <w:sz w:val="18"/>
                <w:szCs w:val="18"/>
                <w:lang w:eastAsia="lv-LV"/>
                <w14:ligatures w14:val="none"/>
              </w:rPr>
              <w:t>Pamatnostādnes (norāda dokumentu un konkrēto sadaļu, ja attiecināms);</w:t>
            </w:r>
          </w:p>
          <w:p w14:paraId="3C01DC13" w14:textId="77777777" w:rsidR="00A955A3" w:rsidRPr="00B2486A" w:rsidRDefault="00A955A3" w:rsidP="00A955A3">
            <w:pPr>
              <w:spacing w:after="0" w:line="240" w:lineRule="auto"/>
              <w:ind w:right="57"/>
              <w:rPr>
                <w:rFonts w:ascii="Times New Roman" w:eastAsia="Times New Roman" w:hAnsi="Times New Roman" w:cs="Times New Roman"/>
                <w:i/>
                <w:color w:val="EE0000"/>
                <w:kern w:val="0"/>
                <w:sz w:val="18"/>
                <w:szCs w:val="18"/>
                <w:lang w:eastAsia="lv-LV"/>
                <w14:ligatures w14:val="none"/>
              </w:rPr>
            </w:pPr>
            <w:r w:rsidRPr="00B2486A">
              <w:rPr>
                <w:rFonts w:ascii="Segoe UI Symbol" w:eastAsia="Times New Roman" w:hAnsi="Segoe UI Symbol" w:cs="Segoe UI Symbol"/>
                <w:i/>
                <w:iCs/>
                <w:color w:val="EE0000"/>
                <w:kern w:val="0"/>
                <w:sz w:val="18"/>
                <w:szCs w:val="18"/>
                <w:lang w:eastAsia="lv-LV"/>
                <w14:ligatures w14:val="none"/>
              </w:rPr>
              <w:t xml:space="preserve">☐ </w:t>
            </w:r>
            <w:r w:rsidRPr="00B2486A">
              <w:rPr>
                <w:rFonts w:ascii="Times New Roman" w:eastAsia="Times New Roman" w:hAnsi="Times New Roman" w:cs="Times New Roman"/>
                <w:i/>
                <w:color w:val="EE0000"/>
                <w:kern w:val="0"/>
                <w:sz w:val="18"/>
                <w:szCs w:val="18"/>
                <w:lang w:eastAsia="lv-LV"/>
                <w14:ligatures w14:val="none"/>
              </w:rPr>
              <w:t>Nozares reforma / pakalpojumu uzlabošana (īsi apraksta, ja attiecināms);</w:t>
            </w:r>
          </w:p>
          <w:p w14:paraId="2E649D2B" w14:textId="77777777" w:rsidR="00A955A3" w:rsidRPr="00B2486A" w:rsidRDefault="00A955A3" w:rsidP="00A955A3">
            <w:pPr>
              <w:spacing w:after="0" w:line="240" w:lineRule="auto"/>
              <w:ind w:right="57"/>
              <w:rPr>
                <w:rFonts w:ascii="Times New Roman" w:eastAsia="Times New Roman" w:hAnsi="Times New Roman" w:cs="Times New Roman"/>
                <w:i/>
                <w:color w:val="EE0000"/>
                <w:kern w:val="0"/>
                <w:sz w:val="18"/>
                <w:szCs w:val="18"/>
                <w:lang w:eastAsia="lv-LV"/>
                <w14:ligatures w14:val="none"/>
              </w:rPr>
            </w:pPr>
            <w:r w:rsidRPr="00B2486A">
              <w:rPr>
                <w:rFonts w:ascii="Segoe UI Symbol" w:eastAsia="Times New Roman" w:hAnsi="Segoe UI Symbol" w:cs="Segoe UI Symbol"/>
                <w:i/>
                <w:iCs/>
                <w:color w:val="EE0000"/>
                <w:kern w:val="0"/>
                <w:sz w:val="18"/>
                <w:szCs w:val="18"/>
                <w:lang w:eastAsia="lv-LV"/>
                <w14:ligatures w14:val="none"/>
              </w:rPr>
              <w:t xml:space="preserve">☐ </w:t>
            </w:r>
            <w:proofErr w:type="spellStart"/>
            <w:r w:rsidRPr="00B2486A">
              <w:rPr>
                <w:rFonts w:ascii="Times New Roman" w:eastAsia="Times New Roman" w:hAnsi="Times New Roman" w:cs="Times New Roman"/>
                <w:i/>
                <w:color w:val="EE0000"/>
                <w:kern w:val="0"/>
                <w:sz w:val="18"/>
                <w:szCs w:val="18"/>
                <w:lang w:eastAsia="lv-LV"/>
                <w14:ligatures w14:val="none"/>
              </w:rPr>
              <w:t>Kiberdrošības</w:t>
            </w:r>
            <w:proofErr w:type="spellEnd"/>
            <w:r w:rsidRPr="00B2486A">
              <w:rPr>
                <w:rFonts w:ascii="Times New Roman" w:eastAsia="Times New Roman" w:hAnsi="Times New Roman" w:cs="Times New Roman"/>
                <w:i/>
                <w:color w:val="EE0000"/>
                <w:kern w:val="0"/>
                <w:sz w:val="18"/>
                <w:szCs w:val="18"/>
                <w:lang w:eastAsia="lv-LV"/>
                <w14:ligatures w14:val="none"/>
              </w:rPr>
              <w:t xml:space="preserve"> un noturības prasību izpilde (īsi apraksta, ja attiecināms);</w:t>
            </w:r>
          </w:p>
          <w:p w14:paraId="64EE5369" w14:textId="77777777" w:rsidR="00A955A3" w:rsidRPr="00B2486A" w:rsidRDefault="00A955A3" w:rsidP="00A955A3">
            <w:pPr>
              <w:spacing w:after="0" w:line="240" w:lineRule="auto"/>
              <w:ind w:right="57"/>
              <w:rPr>
                <w:rFonts w:ascii="Times New Roman" w:eastAsia="Times New Roman" w:hAnsi="Times New Roman" w:cs="Times New Roman"/>
                <w:i/>
                <w:color w:val="EE0000"/>
                <w:kern w:val="0"/>
                <w:sz w:val="18"/>
                <w:szCs w:val="18"/>
                <w:lang w:eastAsia="lv-LV"/>
                <w14:ligatures w14:val="none"/>
              </w:rPr>
            </w:pPr>
            <w:r w:rsidRPr="00B2486A">
              <w:rPr>
                <w:rFonts w:ascii="Segoe UI Symbol" w:eastAsia="Times New Roman" w:hAnsi="Segoe UI Symbol" w:cs="Segoe UI Symbol"/>
                <w:i/>
                <w:iCs/>
                <w:color w:val="EE0000"/>
                <w:kern w:val="0"/>
                <w:sz w:val="18"/>
                <w:szCs w:val="18"/>
                <w:lang w:eastAsia="lv-LV"/>
                <w14:ligatures w14:val="none"/>
              </w:rPr>
              <w:t xml:space="preserve">☐ </w:t>
            </w:r>
            <w:r w:rsidRPr="00B2486A">
              <w:rPr>
                <w:rFonts w:ascii="Times New Roman" w:eastAsia="Times New Roman" w:hAnsi="Times New Roman" w:cs="Times New Roman"/>
                <w:i/>
                <w:color w:val="EE0000"/>
                <w:kern w:val="0"/>
                <w:sz w:val="18"/>
                <w:szCs w:val="18"/>
                <w:lang w:eastAsia="lv-LV"/>
                <w14:ligatures w14:val="none"/>
              </w:rPr>
              <w:t>Izmaksu novēršana un darbības nepārtrauktības nodrošināšana (īsi apraksta, ja attiecināms)</w:t>
            </w:r>
          </w:p>
          <w:p w14:paraId="2602C65A" w14:textId="77777777" w:rsidR="00A955A3" w:rsidRPr="00B2486A" w:rsidRDefault="00A955A3" w:rsidP="00A955A3">
            <w:pPr>
              <w:spacing w:after="0" w:line="240" w:lineRule="auto"/>
              <w:ind w:right="57"/>
              <w:rPr>
                <w:rFonts w:ascii="Times New Roman" w:eastAsia="Times New Roman" w:hAnsi="Times New Roman" w:cs="Times New Roman"/>
                <w:b/>
                <w:bCs/>
                <w:i/>
                <w:color w:val="EE0000"/>
                <w:kern w:val="0"/>
                <w:sz w:val="18"/>
                <w:szCs w:val="18"/>
                <w:lang w:eastAsia="lv-LV"/>
                <w14:ligatures w14:val="none"/>
              </w:rPr>
            </w:pPr>
            <w:r w:rsidRPr="00B2486A">
              <w:rPr>
                <w:rFonts w:ascii="Times New Roman" w:eastAsia="Times New Roman" w:hAnsi="Times New Roman" w:cs="Times New Roman"/>
                <w:b/>
                <w:bCs/>
                <w:i/>
                <w:color w:val="EE0000"/>
                <w:kern w:val="0"/>
                <w:sz w:val="18"/>
                <w:szCs w:val="18"/>
                <w:lang w:eastAsia="lv-LV"/>
                <w14:ligatures w14:val="none"/>
              </w:rPr>
              <w:t>Konsekvences, ja projekts netiek īstenots:</w:t>
            </w:r>
          </w:p>
          <w:p w14:paraId="5380310D" w14:textId="77777777" w:rsidR="00A955A3" w:rsidRPr="00B2486A" w:rsidRDefault="00A955A3" w:rsidP="00A955A3">
            <w:pPr>
              <w:spacing w:after="0" w:line="240" w:lineRule="auto"/>
              <w:ind w:right="57"/>
              <w:rPr>
                <w:rFonts w:ascii="Times New Roman" w:eastAsia="Times New Roman" w:hAnsi="Times New Roman" w:cs="Times New Roman"/>
                <w:i/>
                <w:color w:val="EE0000"/>
                <w:kern w:val="0"/>
                <w:sz w:val="18"/>
                <w:szCs w:val="18"/>
                <w:lang w:eastAsia="lv-LV"/>
                <w14:ligatures w14:val="none"/>
              </w:rPr>
            </w:pPr>
            <w:r w:rsidRPr="00B2486A">
              <w:rPr>
                <w:rFonts w:ascii="Times New Roman" w:eastAsia="Times New Roman" w:hAnsi="Times New Roman" w:cs="Times New Roman"/>
                <w:i/>
                <w:color w:val="EE0000"/>
                <w:kern w:val="0"/>
                <w:sz w:val="18"/>
                <w:szCs w:val="18"/>
                <w:lang w:eastAsia="lv-LV"/>
                <w14:ligatures w14:val="none"/>
              </w:rPr>
              <w:t>Īsi apraksta izmaksas un riskus bez projekta</w:t>
            </w:r>
          </w:p>
          <w:p w14:paraId="77E6AF10" w14:textId="77777777" w:rsidR="00A955A3" w:rsidRPr="00B2486A" w:rsidRDefault="00A955A3" w:rsidP="00A955A3">
            <w:pPr>
              <w:spacing w:after="0" w:line="240" w:lineRule="auto"/>
              <w:ind w:right="57"/>
              <w:rPr>
                <w:rFonts w:ascii="Times New Roman" w:eastAsia="Times New Roman" w:hAnsi="Times New Roman" w:cs="Times New Roman"/>
                <w:i/>
                <w:color w:val="EE0000"/>
                <w:kern w:val="0"/>
                <w:sz w:val="18"/>
                <w:szCs w:val="18"/>
                <w:lang w:eastAsia="lv-LV"/>
                <w14:ligatures w14:val="none"/>
              </w:rPr>
            </w:pPr>
            <w:r w:rsidRPr="00B2486A">
              <w:rPr>
                <w:rFonts w:ascii="Times New Roman" w:eastAsia="Times New Roman" w:hAnsi="Times New Roman" w:cs="Times New Roman"/>
                <w:b/>
                <w:bCs/>
                <w:i/>
                <w:color w:val="EE0000"/>
                <w:kern w:val="0"/>
                <w:sz w:val="18"/>
                <w:szCs w:val="18"/>
                <w:lang w:eastAsia="lv-LV"/>
                <w14:ligatures w14:val="none"/>
              </w:rPr>
              <w:t>Pamatojuma avoti (izvēlēties vismaz vienu):</w:t>
            </w:r>
          </w:p>
          <w:p w14:paraId="67D6F5DE" w14:textId="77777777" w:rsidR="00A955A3" w:rsidRPr="00B2486A" w:rsidRDefault="00A955A3" w:rsidP="00A955A3">
            <w:pPr>
              <w:spacing w:after="0" w:line="240" w:lineRule="auto"/>
              <w:ind w:right="57"/>
              <w:rPr>
                <w:rFonts w:ascii="Times New Roman" w:eastAsia="Times New Roman" w:hAnsi="Times New Roman" w:cs="Times New Roman"/>
                <w:i/>
                <w:color w:val="EE0000"/>
                <w:kern w:val="0"/>
                <w:sz w:val="18"/>
                <w:szCs w:val="18"/>
                <w:lang w:eastAsia="lv-LV"/>
                <w14:ligatures w14:val="none"/>
              </w:rPr>
            </w:pPr>
            <w:r w:rsidRPr="00B2486A">
              <w:rPr>
                <w:rFonts w:ascii="Segoe UI Symbol" w:eastAsia="Times New Roman" w:hAnsi="Segoe UI Symbol" w:cs="Segoe UI Symbol"/>
                <w:i/>
                <w:color w:val="EE0000"/>
                <w:kern w:val="0"/>
                <w:sz w:val="18"/>
                <w:szCs w:val="18"/>
                <w:lang w:eastAsia="lv-LV"/>
                <w14:ligatures w14:val="none"/>
              </w:rPr>
              <w:t>☐</w:t>
            </w:r>
            <w:r w:rsidRPr="00B2486A">
              <w:rPr>
                <w:rFonts w:ascii="Times New Roman" w:eastAsia="Times New Roman" w:hAnsi="Times New Roman" w:cs="Times New Roman"/>
                <w:i/>
                <w:color w:val="EE0000"/>
                <w:kern w:val="0"/>
                <w:sz w:val="18"/>
                <w:szCs w:val="18"/>
                <w:lang w:eastAsia="lv-LV"/>
                <w14:ligatures w14:val="none"/>
              </w:rPr>
              <w:t xml:space="preserve"> Auditā konstatētais</w:t>
            </w:r>
          </w:p>
          <w:p w14:paraId="3CA325A2" w14:textId="77777777" w:rsidR="00A955A3" w:rsidRPr="00B2486A" w:rsidRDefault="00A955A3" w:rsidP="00A955A3">
            <w:pPr>
              <w:spacing w:after="0" w:line="240" w:lineRule="auto"/>
              <w:ind w:right="57"/>
              <w:rPr>
                <w:rFonts w:ascii="Times New Roman" w:eastAsia="Times New Roman" w:hAnsi="Times New Roman" w:cs="Times New Roman"/>
                <w:i/>
                <w:color w:val="EE0000"/>
                <w:kern w:val="0"/>
                <w:sz w:val="18"/>
                <w:szCs w:val="18"/>
                <w:lang w:eastAsia="lv-LV"/>
                <w14:ligatures w14:val="none"/>
              </w:rPr>
            </w:pPr>
            <w:r w:rsidRPr="00B2486A">
              <w:rPr>
                <w:rFonts w:ascii="Segoe UI Symbol" w:eastAsia="Times New Roman" w:hAnsi="Segoe UI Symbol" w:cs="Segoe UI Symbol"/>
                <w:i/>
                <w:color w:val="EE0000"/>
                <w:kern w:val="0"/>
                <w:sz w:val="18"/>
                <w:szCs w:val="18"/>
                <w:lang w:eastAsia="lv-LV"/>
                <w14:ligatures w14:val="none"/>
              </w:rPr>
              <w:t>☐</w:t>
            </w:r>
            <w:r w:rsidRPr="00B2486A">
              <w:rPr>
                <w:rFonts w:ascii="Times New Roman" w:eastAsia="Times New Roman" w:hAnsi="Times New Roman" w:cs="Times New Roman"/>
                <w:i/>
                <w:color w:val="EE0000"/>
                <w:kern w:val="0"/>
                <w:sz w:val="18"/>
                <w:szCs w:val="18"/>
                <w:lang w:eastAsia="lv-LV"/>
                <w14:ligatures w14:val="none"/>
              </w:rPr>
              <w:t xml:space="preserve"> Incidentu statistika</w:t>
            </w:r>
          </w:p>
          <w:p w14:paraId="59E7857A" w14:textId="77777777" w:rsidR="00A955A3" w:rsidRPr="00B2486A" w:rsidRDefault="00A955A3" w:rsidP="00A955A3">
            <w:pPr>
              <w:spacing w:after="0" w:line="240" w:lineRule="auto"/>
              <w:ind w:right="57"/>
              <w:rPr>
                <w:rFonts w:ascii="Times New Roman" w:eastAsia="Times New Roman" w:hAnsi="Times New Roman" w:cs="Times New Roman"/>
                <w:i/>
                <w:color w:val="EE0000"/>
                <w:kern w:val="0"/>
                <w:sz w:val="18"/>
                <w:szCs w:val="18"/>
                <w:lang w:eastAsia="lv-LV"/>
                <w14:ligatures w14:val="none"/>
              </w:rPr>
            </w:pPr>
            <w:r w:rsidRPr="00B2486A">
              <w:rPr>
                <w:rFonts w:ascii="Segoe UI Symbol" w:eastAsia="Times New Roman" w:hAnsi="Segoe UI Symbol" w:cs="Segoe UI Symbol"/>
                <w:i/>
                <w:color w:val="EE0000"/>
                <w:kern w:val="0"/>
                <w:sz w:val="18"/>
                <w:szCs w:val="18"/>
                <w:lang w:eastAsia="lv-LV"/>
                <w14:ligatures w14:val="none"/>
              </w:rPr>
              <w:t>☐</w:t>
            </w:r>
            <w:r w:rsidRPr="00B2486A">
              <w:rPr>
                <w:rFonts w:ascii="Times New Roman" w:eastAsia="Times New Roman" w:hAnsi="Times New Roman" w:cs="Times New Roman"/>
                <w:i/>
                <w:color w:val="EE0000"/>
                <w:kern w:val="0"/>
                <w:sz w:val="18"/>
                <w:szCs w:val="18"/>
                <w:lang w:eastAsia="lv-LV"/>
                <w14:ligatures w14:val="none"/>
              </w:rPr>
              <w:t xml:space="preserve"> Lietotāju aptauja</w:t>
            </w:r>
          </w:p>
          <w:p w14:paraId="4AB6A26A" w14:textId="1D799528" w:rsidR="00A955A3" w:rsidRPr="00A955A3" w:rsidRDefault="00A955A3" w:rsidP="00A955A3">
            <w:pPr>
              <w:spacing w:after="0" w:line="240" w:lineRule="auto"/>
              <w:ind w:right="57"/>
              <w:rPr>
                <w:rFonts w:ascii="Times New Roman" w:eastAsia="Times New Roman" w:hAnsi="Times New Roman" w:cs="Times New Roman"/>
                <w:i/>
                <w:color w:val="EE0000"/>
                <w:kern w:val="0"/>
                <w:sz w:val="18"/>
                <w:szCs w:val="18"/>
                <w:lang w:eastAsia="lv-LV"/>
                <w14:ligatures w14:val="none"/>
              </w:rPr>
            </w:pPr>
            <w:r w:rsidRPr="00B2486A">
              <w:rPr>
                <w:rFonts w:ascii="Segoe UI Symbol" w:eastAsia="Times New Roman" w:hAnsi="Segoe UI Symbol" w:cs="Segoe UI Symbol"/>
                <w:i/>
                <w:color w:val="EE0000"/>
                <w:kern w:val="0"/>
                <w:sz w:val="18"/>
                <w:szCs w:val="18"/>
                <w:lang w:eastAsia="lv-LV"/>
                <w14:ligatures w14:val="none"/>
              </w:rPr>
              <w:t>☐</w:t>
            </w:r>
            <w:r w:rsidRPr="00B2486A">
              <w:rPr>
                <w:rFonts w:ascii="Times New Roman" w:eastAsia="Times New Roman" w:hAnsi="Times New Roman" w:cs="Times New Roman"/>
                <w:i/>
                <w:color w:val="EE0000"/>
                <w:kern w:val="0"/>
                <w:sz w:val="18"/>
                <w:szCs w:val="18"/>
                <w:lang w:eastAsia="lv-LV"/>
                <w14:ligatures w14:val="none"/>
              </w:rPr>
              <w:t xml:space="preserve"> Manuālā darba apjoms </w:t>
            </w:r>
          </w:p>
        </w:tc>
      </w:tr>
      <w:tr w:rsidR="00CA5DA0" w:rsidRPr="001641FE" w14:paraId="286A44F1" w14:textId="77777777" w:rsidTr="00CA5DA0">
        <w:tc>
          <w:tcPr>
            <w:tcW w:w="1858" w:type="pct"/>
            <w:gridSpan w:val="2"/>
            <w:tcBorders>
              <w:top w:val="outset" w:sz="6" w:space="0" w:color="414142"/>
              <w:left w:val="outset" w:sz="6" w:space="0" w:color="414142"/>
              <w:bottom w:val="single" w:sz="4" w:space="0" w:color="auto"/>
              <w:right w:val="outset" w:sz="6" w:space="0" w:color="414142"/>
            </w:tcBorders>
            <w:hideMark/>
          </w:tcPr>
          <w:p w14:paraId="5A9210B3" w14:textId="77777777" w:rsidR="00CA5DA0" w:rsidRPr="00B2486A" w:rsidRDefault="00CA5DA0" w:rsidP="009B77D3">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Times New Roman" w:eastAsia="Times New Roman" w:hAnsi="Times New Roman" w:cs="Times New Roman"/>
                <w:color w:val="EE0000"/>
                <w:kern w:val="0"/>
                <w:lang w:eastAsia="lv-LV"/>
                <w14:ligatures w14:val="none"/>
              </w:rPr>
              <w:t>3.3. Projekta ieguvumi un lietderības rādītāji</w:t>
            </w:r>
          </w:p>
          <w:p w14:paraId="0D7E89D1" w14:textId="34EF794C" w:rsidR="00CA5DA0" w:rsidRPr="00B2486A" w:rsidRDefault="00CA5DA0" w:rsidP="00DE0CD3">
            <w:pPr>
              <w:spacing w:before="120" w:after="0" w:line="240" w:lineRule="auto"/>
              <w:ind w:left="57" w:right="57"/>
              <w:rPr>
                <w:rFonts w:ascii="Times New Roman" w:hAnsi="Times New Roman" w:cs="Times New Roman"/>
                <w:i/>
                <w:color w:val="EE0000"/>
                <w:kern w:val="0"/>
                <w:sz w:val="20"/>
                <w:szCs w:val="20"/>
                <w14:ligatures w14:val="none"/>
              </w:rPr>
            </w:pPr>
            <w:r w:rsidRPr="00B2486A">
              <w:rPr>
                <w:rFonts w:ascii="Times New Roman" w:hAnsi="Times New Roman" w:cs="Times New Roman"/>
                <w:i/>
                <w:color w:val="EE0000"/>
                <w:sz w:val="20"/>
                <w:szCs w:val="20"/>
                <w:u w:val="single"/>
              </w:rPr>
              <w:t>Skaidrojums</w:t>
            </w:r>
            <w:r w:rsidRPr="00B2486A">
              <w:rPr>
                <w:i/>
                <w:color w:val="EE0000"/>
                <w:sz w:val="20"/>
                <w:szCs w:val="20"/>
              </w:rPr>
              <w:t xml:space="preserve">: </w:t>
            </w:r>
            <w:r w:rsidRPr="00B2486A">
              <w:rPr>
                <w:rFonts w:ascii="Times New Roman" w:hAnsi="Times New Roman" w:cs="Times New Roman"/>
                <w:i/>
                <w:color w:val="EE0000"/>
                <w:kern w:val="0"/>
                <w:sz w:val="20"/>
                <w:szCs w:val="20"/>
                <w14:ligatures w14:val="none"/>
              </w:rPr>
              <w:t>Projekta ieguvumi un lietderība tiek izteikti galvenajos lietderības aspektos, kas raksturo, kāda veida pievienoto vērtību projekts rada publiskajai pārvaldei, sabiedrībai vai pakalpojumu saņēmējiem. Katrs atzīmētais lietderības aspekts tiek detalizēti pamatots ar projekta ieguvumu rādītājiem (KPI), nosakot mērīšanas vai verificēšanas metodi, sasniedzamo vērtību un sasniegšanas laiku.</w:t>
            </w:r>
          </w:p>
          <w:p w14:paraId="4A79D710" w14:textId="77777777" w:rsidR="00CA5DA0" w:rsidRPr="00B2486A" w:rsidRDefault="00CA5DA0" w:rsidP="00DE0CD3">
            <w:pPr>
              <w:spacing w:before="120" w:after="0" w:line="240" w:lineRule="auto"/>
              <w:ind w:left="57" w:right="57"/>
              <w:rPr>
                <w:rFonts w:ascii="Times New Roman" w:hAnsi="Times New Roman" w:cs="Times New Roman"/>
                <w:i/>
                <w:color w:val="EE0000"/>
                <w:kern w:val="0"/>
                <w:sz w:val="20"/>
                <w:szCs w:val="20"/>
                <w14:ligatures w14:val="none"/>
              </w:rPr>
            </w:pPr>
            <w:r w:rsidRPr="00B2486A">
              <w:rPr>
                <w:rFonts w:ascii="Times New Roman" w:hAnsi="Times New Roman" w:cs="Times New Roman"/>
                <w:i/>
                <w:color w:val="EE0000"/>
                <w:kern w:val="0"/>
                <w:sz w:val="20"/>
                <w:szCs w:val="20"/>
                <w14:ligatures w14:val="none"/>
              </w:rPr>
              <w:t>Projekta ieguvumu rādītāji nodrošina lietderības kvantitatīvu pamatojumu un ļauj projekta īstenošanas gaitā un pēc projekta pabeigšanas objektīvi izvērtēt, vai projekta iecerētie ieguvumi ir sasniegti.</w:t>
            </w:r>
          </w:p>
          <w:p w14:paraId="729378AF" w14:textId="401C01D1" w:rsidR="00CA5DA0" w:rsidRPr="00D50DA8" w:rsidRDefault="00CA5DA0" w:rsidP="009B77D3">
            <w:pPr>
              <w:spacing w:before="120" w:after="0" w:line="240" w:lineRule="auto"/>
              <w:ind w:left="57" w:right="57"/>
              <w:rPr>
                <w:rFonts w:ascii="Times New Roman" w:eastAsia="Times New Roman" w:hAnsi="Times New Roman" w:cs="Times New Roman"/>
                <w:i/>
                <w:color w:val="4472C4" w:themeColor="accent1"/>
                <w:kern w:val="0"/>
                <w:lang w:eastAsia="lv-LV"/>
                <w14:ligatures w14:val="none"/>
              </w:rPr>
            </w:pPr>
          </w:p>
        </w:tc>
        <w:tc>
          <w:tcPr>
            <w:tcW w:w="453" w:type="pct"/>
          </w:tcPr>
          <w:p w14:paraId="77A6A7B1" w14:textId="77777777" w:rsidR="00CA5DA0" w:rsidRPr="55A381C7" w:rsidRDefault="00CA5DA0" w:rsidP="00967028">
            <w:pPr>
              <w:spacing w:before="120" w:after="0" w:line="240" w:lineRule="auto"/>
              <w:ind w:left="57" w:right="57"/>
              <w:rPr>
                <w:rFonts w:ascii="Times New Roman" w:eastAsia="Times New Roman" w:hAnsi="Times New Roman" w:cs="Times New Roman"/>
                <w:color w:val="FF0000"/>
                <w:kern w:val="0"/>
                <w:lang w:eastAsia="lv-LV"/>
                <w14:ligatures w14:val="none"/>
              </w:rPr>
            </w:pPr>
          </w:p>
        </w:tc>
        <w:tc>
          <w:tcPr>
            <w:tcW w:w="2689" w:type="pct"/>
            <w:gridSpan w:val="5"/>
            <w:tcBorders>
              <w:top w:val="outset" w:sz="6" w:space="0" w:color="414142"/>
              <w:left w:val="outset" w:sz="6" w:space="0" w:color="414142"/>
              <w:bottom w:val="single" w:sz="4" w:space="0" w:color="auto"/>
              <w:right w:val="outset" w:sz="6" w:space="0" w:color="414142"/>
            </w:tcBorders>
          </w:tcPr>
          <w:p w14:paraId="72A5BA7C" w14:textId="46319825"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Times New Roman" w:eastAsia="Times New Roman" w:hAnsi="Times New Roman" w:cs="Times New Roman"/>
                <w:color w:val="EE0000"/>
                <w:kern w:val="0"/>
                <w:lang w:eastAsia="lv-LV"/>
                <w14:ligatures w14:val="none"/>
              </w:rPr>
              <w:t xml:space="preserve">Projekta galvenie lietderības aspekti </w:t>
            </w:r>
          </w:p>
          <w:p w14:paraId="2F61C6A4" w14:textId="77777777" w:rsidR="00CA5DA0" w:rsidRPr="00B2486A" w:rsidRDefault="00CA5DA0" w:rsidP="004843E6">
            <w:pPr>
              <w:spacing w:before="120" w:after="0" w:line="240" w:lineRule="auto"/>
              <w:ind w:left="57" w:right="57"/>
              <w:rPr>
                <w:rFonts w:ascii="Times New Roman" w:hAnsi="Times New Roman" w:cs="Times New Roman"/>
                <w:i/>
                <w:color w:val="EE0000"/>
                <w:kern w:val="0"/>
                <w:sz w:val="20"/>
                <w:szCs w:val="20"/>
                <w14:ligatures w14:val="none"/>
              </w:rPr>
            </w:pPr>
            <w:r w:rsidRPr="00B2486A">
              <w:rPr>
                <w:rFonts w:ascii="Times New Roman" w:hAnsi="Times New Roman" w:cs="Times New Roman"/>
                <w:i/>
                <w:color w:val="EE0000"/>
                <w:sz w:val="20"/>
                <w:szCs w:val="20"/>
                <w:u w:val="single"/>
              </w:rPr>
              <w:t>Skaidrojums</w:t>
            </w:r>
            <w:r w:rsidRPr="00B2486A">
              <w:rPr>
                <w:i/>
                <w:color w:val="EE0000"/>
                <w:sz w:val="20"/>
                <w:szCs w:val="20"/>
              </w:rPr>
              <w:t xml:space="preserve">: </w:t>
            </w:r>
            <w:r w:rsidRPr="00B2486A">
              <w:rPr>
                <w:rFonts w:ascii="Times New Roman" w:hAnsi="Times New Roman" w:cs="Times New Roman"/>
                <w:i/>
                <w:color w:val="EE0000"/>
                <w:kern w:val="0"/>
                <w:sz w:val="20"/>
                <w:szCs w:val="20"/>
                <w14:ligatures w14:val="none"/>
              </w:rPr>
              <w:t>Norāda projekta galvenos lietderības aspektus, atzīmējot visus piemērojamos, kas vislabāk raksturo projekta ieguvumu būtību. Lietderības aspekti atspoguļo projekta galvenos ieguvumu virzienus, piemēram, administratīvā sloga mazināšanu, procesu efektivitātes uzlabošanu vai resursu konsolidāciju.</w:t>
            </w:r>
          </w:p>
          <w:p w14:paraId="550E4769" w14:textId="77777777" w:rsidR="00CA5DA0" w:rsidRPr="00B2486A" w:rsidRDefault="00CA5DA0" w:rsidP="004843E6">
            <w:pPr>
              <w:spacing w:before="120" w:after="0" w:line="240" w:lineRule="auto"/>
              <w:ind w:left="57" w:right="57"/>
              <w:rPr>
                <w:rFonts w:ascii="Times New Roman" w:hAnsi="Times New Roman" w:cs="Times New Roman"/>
                <w:i/>
                <w:color w:val="EE0000"/>
                <w:kern w:val="0"/>
                <w:sz w:val="20"/>
                <w:szCs w:val="20"/>
                <w14:ligatures w14:val="none"/>
              </w:rPr>
            </w:pPr>
            <w:r w:rsidRPr="00B2486A">
              <w:rPr>
                <w:rFonts w:ascii="Times New Roman" w:hAnsi="Times New Roman" w:cs="Times New Roman"/>
                <w:i/>
                <w:color w:val="EE0000"/>
                <w:kern w:val="0"/>
                <w:sz w:val="20"/>
                <w:szCs w:val="20"/>
                <w14:ligatures w14:val="none"/>
              </w:rPr>
              <w:t>Atzīmētajiem lietderības aspektiem jābūt tieši saistītiem ar projektā plānotajām darbībām un sasniedzamajiem rezultātiem. Katrs atzīmētais aspekts turpmāk jāraksturo ar vienu vai vairākiem projekta ieguvumu rādītājiem (KPI) šīs sadaļas ietvaros.</w:t>
            </w:r>
          </w:p>
          <w:p w14:paraId="5AF0115E" w14:textId="2FC7F10D"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Times New Roman" w:eastAsia="Times New Roman" w:hAnsi="Times New Roman" w:cs="Times New Roman"/>
                <w:color w:val="EE0000"/>
                <w:kern w:val="0"/>
                <w:lang w:eastAsia="lv-LV"/>
                <w14:ligatures w14:val="none"/>
              </w:rPr>
              <w:t>(atzīmēt piemērojamos):</w:t>
            </w:r>
          </w:p>
          <w:p w14:paraId="46D739C3" w14:textId="77777777"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Segoe UI Symbol" w:eastAsia="Times New Roman" w:hAnsi="Segoe UI Symbol" w:cs="Segoe UI Symbol"/>
                <w:color w:val="EE0000"/>
                <w:kern w:val="0"/>
                <w:lang w:eastAsia="lv-LV"/>
                <w14:ligatures w14:val="none"/>
              </w:rPr>
              <w:t>☐</w:t>
            </w:r>
            <w:r w:rsidRPr="00B2486A">
              <w:rPr>
                <w:rFonts w:ascii="Times New Roman" w:eastAsia="Times New Roman" w:hAnsi="Times New Roman" w:cs="Times New Roman"/>
                <w:color w:val="EE0000"/>
                <w:kern w:val="0"/>
                <w:lang w:eastAsia="lv-LV"/>
                <w14:ligatures w14:val="none"/>
              </w:rPr>
              <w:t xml:space="preserve"> Administratīvā sloga samazināšana</w:t>
            </w:r>
          </w:p>
          <w:p w14:paraId="6E0F4F44" w14:textId="5583F6CD" w:rsidR="00CA5DA0" w:rsidRPr="00B2486A" w:rsidRDefault="00CA5DA0" w:rsidP="00967028">
            <w:pPr>
              <w:spacing w:before="120" w:after="0" w:line="240" w:lineRule="auto"/>
              <w:ind w:left="57" w:right="57"/>
              <w:rPr>
                <w:rFonts w:ascii="Times New Roman" w:hAnsi="Times New Roman" w:cs="Times New Roman"/>
                <w:i/>
                <w:color w:val="EE0000"/>
                <w:kern w:val="0"/>
                <w:sz w:val="20"/>
                <w:szCs w:val="20"/>
                <w14:ligatures w14:val="none"/>
              </w:rPr>
            </w:pPr>
            <w:r w:rsidRPr="00B2486A">
              <w:rPr>
                <w:rFonts w:ascii="Times New Roman" w:hAnsi="Times New Roman" w:cs="Times New Roman"/>
                <w:i/>
                <w:color w:val="EE0000"/>
                <w:sz w:val="20"/>
                <w:szCs w:val="20"/>
                <w:u w:val="single"/>
              </w:rPr>
              <w:t>Skaidrojums</w:t>
            </w:r>
            <w:r w:rsidRPr="00B2486A">
              <w:rPr>
                <w:i/>
                <w:color w:val="EE0000"/>
                <w:sz w:val="20"/>
                <w:szCs w:val="20"/>
              </w:rPr>
              <w:t xml:space="preserve">:  </w:t>
            </w:r>
            <w:r w:rsidRPr="00B2486A">
              <w:rPr>
                <w:rFonts w:ascii="Times New Roman" w:hAnsi="Times New Roman" w:cs="Times New Roman"/>
                <w:i/>
                <w:color w:val="EE0000"/>
                <w:sz w:val="20"/>
                <w:szCs w:val="20"/>
              </w:rPr>
              <w:t xml:space="preserve">Atzīmē, </w:t>
            </w:r>
            <w:r w:rsidRPr="00B2486A">
              <w:rPr>
                <w:rFonts w:ascii="Times New Roman" w:hAnsi="Times New Roman" w:cs="Times New Roman"/>
                <w:i/>
                <w:color w:val="EE0000"/>
                <w:kern w:val="0"/>
                <w:sz w:val="20"/>
                <w:szCs w:val="20"/>
                <w14:ligatures w14:val="none"/>
              </w:rPr>
              <w:t>ja projekts samazina administratīvās darbības apjomu, iesniedzamo dokumentu skaitu, procesa soļus vai izpildes laiku iestādēm vai pakalpojumu saņēmējiem.</w:t>
            </w:r>
          </w:p>
          <w:p w14:paraId="49CFB5EC" w14:textId="77777777"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Segoe UI Symbol" w:eastAsia="Times New Roman" w:hAnsi="Segoe UI Symbol" w:cs="Segoe UI Symbol"/>
                <w:color w:val="EE0000"/>
                <w:kern w:val="0"/>
                <w:lang w:eastAsia="lv-LV"/>
                <w14:ligatures w14:val="none"/>
              </w:rPr>
              <w:t>☐</w:t>
            </w:r>
            <w:r w:rsidRPr="00B2486A">
              <w:rPr>
                <w:rFonts w:ascii="Times New Roman" w:eastAsia="Times New Roman" w:hAnsi="Times New Roman" w:cs="Times New Roman"/>
                <w:color w:val="EE0000"/>
                <w:kern w:val="0"/>
                <w:lang w:eastAsia="lv-LV"/>
                <w14:ligatures w14:val="none"/>
              </w:rPr>
              <w:t xml:space="preserve"> Procesu efektivitātes paaugstināšana</w:t>
            </w:r>
          </w:p>
          <w:p w14:paraId="108F2F99" w14:textId="4A06A33B"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Times New Roman" w:hAnsi="Times New Roman" w:cs="Times New Roman"/>
                <w:i/>
                <w:color w:val="EE0000"/>
                <w:sz w:val="20"/>
                <w:szCs w:val="20"/>
                <w:u w:val="single"/>
              </w:rPr>
              <w:t>Skaidrojums</w:t>
            </w:r>
            <w:r w:rsidRPr="00B2486A">
              <w:rPr>
                <w:i/>
                <w:color w:val="EE0000"/>
                <w:sz w:val="20"/>
                <w:szCs w:val="20"/>
              </w:rPr>
              <w:t xml:space="preserve">:  </w:t>
            </w:r>
            <w:r w:rsidRPr="00B2486A">
              <w:rPr>
                <w:rFonts w:ascii="Times New Roman" w:hAnsi="Times New Roman" w:cs="Times New Roman"/>
                <w:i/>
                <w:color w:val="EE0000"/>
                <w:sz w:val="20"/>
                <w:szCs w:val="20"/>
              </w:rPr>
              <w:t xml:space="preserve">Atzīmē, </w:t>
            </w:r>
            <w:r w:rsidRPr="00B2486A">
              <w:rPr>
                <w:rFonts w:ascii="Times New Roman" w:hAnsi="Times New Roman" w:cs="Times New Roman"/>
                <w:i/>
                <w:color w:val="EE0000"/>
                <w:kern w:val="0"/>
                <w:sz w:val="20"/>
                <w:szCs w:val="20"/>
                <w14:ligatures w14:val="none"/>
              </w:rPr>
              <w:t>ja projekts uzlabo procesu izpildes ātrumu, kvalitāti, automatizācijas līmeni vai samazina manuālo darbu apjomu.</w:t>
            </w:r>
          </w:p>
          <w:p w14:paraId="4082EE89" w14:textId="77777777"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Segoe UI Symbol" w:eastAsia="Times New Roman" w:hAnsi="Segoe UI Symbol" w:cs="Segoe UI Symbol"/>
                <w:color w:val="EE0000"/>
                <w:kern w:val="0"/>
                <w:lang w:eastAsia="lv-LV"/>
                <w14:ligatures w14:val="none"/>
              </w:rPr>
              <w:t>☐</w:t>
            </w:r>
            <w:r w:rsidRPr="00B2486A">
              <w:rPr>
                <w:rFonts w:ascii="Times New Roman" w:eastAsia="Times New Roman" w:hAnsi="Times New Roman" w:cs="Times New Roman"/>
                <w:color w:val="EE0000"/>
                <w:kern w:val="0"/>
                <w:lang w:eastAsia="lv-LV"/>
                <w14:ligatures w14:val="none"/>
              </w:rPr>
              <w:t xml:space="preserve"> Izmaksu ietaupījums publiskajā pārvaldē</w:t>
            </w:r>
          </w:p>
          <w:p w14:paraId="7F3B81E8" w14:textId="5FBDC4F5"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Times New Roman" w:hAnsi="Times New Roman" w:cs="Times New Roman"/>
                <w:i/>
                <w:color w:val="EE0000"/>
                <w:sz w:val="20"/>
                <w:szCs w:val="20"/>
                <w:u w:val="single"/>
              </w:rPr>
              <w:t>Skaidrojums</w:t>
            </w:r>
            <w:r w:rsidRPr="00B2486A">
              <w:rPr>
                <w:i/>
                <w:color w:val="EE0000"/>
                <w:sz w:val="20"/>
                <w:szCs w:val="20"/>
              </w:rPr>
              <w:t xml:space="preserve">:  </w:t>
            </w:r>
            <w:r w:rsidRPr="00B2486A">
              <w:rPr>
                <w:rFonts w:ascii="Times New Roman" w:hAnsi="Times New Roman" w:cs="Times New Roman"/>
                <w:i/>
                <w:color w:val="EE0000"/>
                <w:sz w:val="20"/>
                <w:szCs w:val="20"/>
              </w:rPr>
              <w:t xml:space="preserve">Atzīmē, </w:t>
            </w:r>
            <w:r w:rsidRPr="00B2486A">
              <w:rPr>
                <w:rFonts w:ascii="Times New Roman" w:hAnsi="Times New Roman" w:cs="Times New Roman"/>
                <w:i/>
                <w:color w:val="EE0000"/>
                <w:kern w:val="0"/>
                <w:sz w:val="20"/>
                <w:szCs w:val="20"/>
                <w14:ligatures w14:val="none"/>
              </w:rPr>
              <w:t>ja projekts ilgtermiņā samazina valsts vai pašvaldību iestāžu izdevumus (piemēram, uzturēšanas, personāla vai licenču izmaksas).</w:t>
            </w:r>
          </w:p>
          <w:p w14:paraId="7A05C267" w14:textId="77777777"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Segoe UI Symbol" w:eastAsia="Times New Roman" w:hAnsi="Segoe UI Symbol" w:cs="Segoe UI Symbol"/>
                <w:color w:val="EE0000"/>
                <w:kern w:val="0"/>
                <w:lang w:eastAsia="lv-LV"/>
                <w14:ligatures w14:val="none"/>
              </w:rPr>
              <w:t>☐</w:t>
            </w:r>
            <w:r w:rsidRPr="00B2486A">
              <w:rPr>
                <w:rFonts w:ascii="Times New Roman" w:eastAsia="Times New Roman" w:hAnsi="Times New Roman" w:cs="Times New Roman"/>
                <w:color w:val="EE0000"/>
                <w:kern w:val="0"/>
                <w:lang w:eastAsia="lv-LV"/>
                <w14:ligatures w14:val="none"/>
              </w:rPr>
              <w:t xml:space="preserve"> Resursu un IKT risinājumu konsolidācija</w:t>
            </w:r>
          </w:p>
          <w:p w14:paraId="3AA3C172" w14:textId="76845084"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Times New Roman" w:hAnsi="Times New Roman" w:cs="Times New Roman"/>
                <w:i/>
                <w:color w:val="EE0000"/>
                <w:sz w:val="20"/>
                <w:szCs w:val="20"/>
                <w:u w:val="single"/>
              </w:rPr>
              <w:t>Skaidrojums</w:t>
            </w:r>
            <w:r w:rsidRPr="00B2486A">
              <w:rPr>
                <w:i/>
                <w:color w:val="EE0000"/>
                <w:sz w:val="20"/>
                <w:szCs w:val="20"/>
              </w:rPr>
              <w:t xml:space="preserve">:  </w:t>
            </w:r>
            <w:r w:rsidRPr="00B2486A">
              <w:rPr>
                <w:rFonts w:ascii="Times New Roman" w:hAnsi="Times New Roman" w:cs="Times New Roman"/>
                <w:i/>
                <w:color w:val="EE0000"/>
                <w:sz w:val="20"/>
                <w:szCs w:val="20"/>
              </w:rPr>
              <w:t xml:space="preserve">Atzīmē, </w:t>
            </w:r>
            <w:r w:rsidRPr="00B2486A">
              <w:rPr>
                <w:rFonts w:ascii="Times New Roman" w:hAnsi="Times New Roman" w:cs="Times New Roman"/>
                <w:i/>
                <w:color w:val="EE0000"/>
                <w:kern w:val="0"/>
                <w:sz w:val="20"/>
                <w:szCs w:val="20"/>
                <w14:ligatures w14:val="none"/>
              </w:rPr>
              <w:t>ja projekts paredz esošo IKT risinājumu apvienošanu, centralizāciju vai aizstāšanu ar vienotu risinājumu.</w:t>
            </w:r>
          </w:p>
          <w:p w14:paraId="49FFD1F1" w14:textId="77777777"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Segoe UI Symbol" w:eastAsia="Times New Roman" w:hAnsi="Segoe UI Symbol" w:cs="Segoe UI Symbol"/>
                <w:color w:val="EE0000"/>
                <w:kern w:val="0"/>
                <w:lang w:eastAsia="lv-LV"/>
                <w14:ligatures w14:val="none"/>
              </w:rPr>
              <w:t>☐</w:t>
            </w:r>
            <w:r w:rsidRPr="00B2486A">
              <w:rPr>
                <w:rFonts w:ascii="Times New Roman" w:eastAsia="Times New Roman" w:hAnsi="Times New Roman" w:cs="Times New Roman"/>
                <w:color w:val="EE0000"/>
                <w:kern w:val="0"/>
                <w:lang w:eastAsia="lv-LV"/>
                <w14:ligatures w14:val="none"/>
              </w:rPr>
              <w:t xml:space="preserve"> Pakalpojumu kvalitātes uzlabošana</w:t>
            </w:r>
          </w:p>
          <w:p w14:paraId="2014D2DF" w14:textId="5A3F18F7"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Times New Roman" w:hAnsi="Times New Roman" w:cs="Times New Roman"/>
                <w:i/>
                <w:color w:val="EE0000"/>
                <w:sz w:val="20"/>
                <w:szCs w:val="20"/>
                <w:u w:val="single"/>
              </w:rPr>
              <w:t>Skaidrojums</w:t>
            </w:r>
            <w:r w:rsidRPr="00B2486A">
              <w:rPr>
                <w:i/>
                <w:color w:val="EE0000"/>
                <w:sz w:val="20"/>
                <w:szCs w:val="20"/>
              </w:rPr>
              <w:t xml:space="preserve">:  </w:t>
            </w:r>
            <w:r w:rsidRPr="00B2486A">
              <w:rPr>
                <w:rFonts w:ascii="Times New Roman" w:hAnsi="Times New Roman" w:cs="Times New Roman"/>
                <w:i/>
                <w:color w:val="EE0000"/>
                <w:sz w:val="20"/>
                <w:szCs w:val="20"/>
              </w:rPr>
              <w:t xml:space="preserve">Atzīmē, </w:t>
            </w:r>
            <w:r w:rsidRPr="00B2486A">
              <w:rPr>
                <w:rFonts w:ascii="Times New Roman" w:hAnsi="Times New Roman" w:cs="Times New Roman"/>
                <w:i/>
                <w:color w:val="EE0000"/>
                <w:kern w:val="0"/>
                <w:sz w:val="20"/>
                <w:szCs w:val="20"/>
                <w14:ligatures w14:val="none"/>
              </w:rPr>
              <w:t>ja projekts uzlabo pakalpojumu pieejamību, lietojamību, caurskatāmību vai lietotāju apmierinātību.</w:t>
            </w:r>
          </w:p>
          <w:p w14:paraId="2340D65F" w14:textId="407A25F3"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Segoe UI Symbol" w:eastAsia="Times New Roman" w:hAnsi="Segoe UI Symbol" w:cs="Segoe UI Symbol"/>
                <w:color w:val="EE0000"/>
                <w:kern w:val="0"/>
                <w:lang w:eastAsia="lv-LV"/>
                <w14:ligatures w14:val="none"/>
              </w:rPr>
              <w:t>☐</w:t>
            </w:r>
            <w:r w:rsidRPr="00B2486A">
              <w:rPr>
                <w:rFonts w:ascii="Times New Roman" w:eastAsia="Times New Roman" w:hAnsi="Times New Roman" w:cs="Times New Roman"/>
                <w:color w:val="EE0000"/>
                <w:kern w:val="0"/>
                <w:lang w:eastAsia="lv-LV"/>
                <w14:ligatures w14:val="none"/>
              </w:rPr>
              <w:t xml:space="preserve"> Cits _________________________________________</w:t>
            </w:r>
          </w:p>
          <w:p w14:paraId="09A474E9" w14:textId="77E53F27" w:rsidR="00CA5DA0" w:rsidRPr="00B2486A" w:rsidRDefault="00CA5DA0" w:rsidP="00967028">
            <w:pPr>
              <w:spacing w:before="120" w:after="0" w:line="240" w:lineRule="auto"/>
              <w:ind w:left="57" w:right="57"/>
              <w:rPr>
                <w:rFonts w:ascii="Times New Roman" w:eastAsia="Times New Roman" w:hAnsi="Times New Roman" w:cs="Times New Roman"/>
                <w:i/>
                <w:iCs/>
                <w:color w:val="EE0000"/>
                <w:kern w:val="0"/>
                <w:sz w:val="20"/>
                <w:szCs w:val="20"/>
                <w:lang w:eastAsia="lv-LV"/>
                <w14:ligatures w14:val="none"/>
              </w:rPr>
            </w:pPr>
            <w:r w:rsidRPr="00B2486A">
              <w:rPr>
                <w:rFonts w:ascii="Times New Roman" w:eastAsia="Times New Roman" w:hAnsi="Times New Roman" w:cs="Times New Roman"/>
                <w:i/>
                <w:iCs/>
                <w:color w:val="EE0000"/>
                <w:kern w:val="0"/>
                <w:sz w:val="20"/>
                <w:szCs w:val="20"/>
                <w:lang w:eastAsia="lv-LV"/>
                <w14:ligatures w14:val="none"/>
              </w:rPr>
              <w:t>(Piemēram, valsts funkcijas izpildes nepārtrauktības nodrošināšana, ja projekts nodrošina kritiski svarīgas valsts funkcijas nepārtrauktu izpildi, samazinot riskus, kas saistīti ar informācijas sistēmu novecošanu, nepieejamību vai atteici. Risinājums mazina potenciālos finanšu, reputācijas un pakalpojumu nepieejamības zaudējumus, nodrošinot normatīvo prasību izpildi un pakalpojumu pieejamību sabiedrībai.)</w:t>
            </w:r>
          </w:p>
          <w:p w14:paraId="214E6CD1" w14:textId="6E98864D" w:rsidR="00CA5DA0" w:rsidRPr="00B2486A" w:rsidRDefault="00CA5DA0" w:rsidP="00967028">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Times New Roman" w:hAnsi="Times New Roman" w:cs="Times New Roman"/>
                <w:i/>
                <w:color w:val="EE0000"/>
                <w:sz w:val="20"/>
                <w:szCs w:val="20"/>
                <w:u w:val="single"/>
              </w:rPr>
              <w:t>Skaidrojums</w:t>
            </w:r>
            <w:r w:rsidRPr="00B2486A">
              <w:rPr>
                <w:i/>
                <w:color w:val="EE0000"/>
                <w:sz w:val="20"/>
                <w:szCs w:val="20"/>
              </w:rPr>
              <w:t xml:space="preserve">:  </w:t>
            </w:r>
            <w:r w:rsidRPr="00B2486A">
              <w:rPr>
                <w:rFonts w:ascii="Times New Roman" w:hAnsi="Times New Roman" w:cs="Times New Roman"/>
                <w:i/>
                <w:color w:val="EE0000"/>
                <w:sz w:val="20"/>
                <w:szCs w:val="20"/>
              </w:rPr>
              <w:t>Atzīmē citu lietderības aspektu, ja tas nav iekļauts sarakstā, sniedzot īsu paskaidrojumu.</w:t>
            </w:r>
          </w:p>
          <w:p w14:paraId="6ABE7A64" w14:textId="36D2A703" w:rsidR="00CA5DA0" w:rsidRPr="00B2486A" w:rsidRDefault="00E74FD0" w:rsidP="004843E6">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Times New Roman" w:eastAsia="Times New Roman" w:hAnsi="Times New Roman" w:cs="Times New Roman"/>
                <w:color w:val="EE0000"/>
                <w:kern w:val="0"/>
                <w:lang w:eastAsia="lv-LV"/>
                <w14:ligatures w14:val="none"/>
              </w:rPr>
              <w:t>Norāda atbildīgo institūciju par rādītāju sasniegšanu</w:t>
            </w:r>
          </w:p>
        </w:tc>
      </w:tr>
      <w:tr w:rsidR="00CA5DA0" w:rsidRPr="001641FE" w14:paraId="246A534E" w14:textId="77777777" w:rsidTr="00CA5DA0">
        <w:tc>
          <w:tcPr>
            <w:tcW w:w="1858" w:type="pct"/>
            <w:gridSpan w:val="2"/>
            <w:tcBorders>
              <w:top w:val="outset" w:sz="6" w:space="0" w:color="414142"/>
              <w:left w:val="outset" w:sz="6" w:space="0" w:color="414142"/>
              <w:bottom w:val="single" w:sz="4" w:space="0" w:color="auto"/>
              <w:right w:val="outset" w:sz="6" w:space="0" w:color="414142"/>
            </w:tcBorders>
          </w:tcPr>
          <w:p w14:paraId="30F66B0B" w14:textId="77777777" w:rsidR="00CA5DA0" w:rsidRPr="00B2486A" w:rsidRDefault="00CA5DA0" w:rsidP="00A6323D">
            <w:pPr>
              <w:spacing w:before="120" w:after="0" w:line="240" w:lineRule="auto"/>
              <w:ind w:left="57" w:right="57"/>
              <w:rPr>
                <w:rFonts w:ascii="Times New Roman" w:eastAsia="Times New Roman" w:hAnsi="Times New Roman" w:cs="Times New Roman"/>
                <w:color w:val="EE0000"/>
                <w:kern w:val="0"/>
                <w:lang w:eastAsia="lv-LV"/>
                <w14:ligatures w14:val="none"/>
              </w:rPr>
            </w:pPr>
            <w:r w:rsidRPr="00B2486A">
              <w:rPr>
                <w:rFonts w:ascii="Times New Roman" w:eastAsia="Times New Roman" w:hAnsi="Times New Roman" w:cs="Times New Roman"/>
                <w:color w:val="EE0000"/>
                <w:kern w:val="0"/>
                <w:lang w:eastAsia="lv-LV"/>
                <w14:ligatures w14:val="none"/>
              </w:rPr>
              <w:t>Projekta ieguvumu un lietderības rādītāju raksturojums (KPI)</w:t>
            </w:r>
          </w:p>
          <w:p w14:paraId="4E4ACD98" w14:textId="148A543B" w:rsidR="00CA5DA0" w:rsidRPr="00B2486A" w:rsidRDefault="00CA5DA0" w:rsidP="00DA7AEA">
            <w:pPr>
              <w:spacing w:before="120" w:after="0" w:line="240" w:lineRule="auto"/>
              <w:ind w:left="57" w:right="57"/>
              <w:rPr>
                <w:rFonts w:ascii="Times New Roman" w:hAnsi="Times New Roman" w:cs="Times New Roman"/>
                <w:i/>
                <w:color w:val="EE0000"/>
                <w:sz w:val="20"/>
                <w:szCs w:val="20"/>
              </w:rPr>
            </w:pPr>
            <w:r w:rsidRPr="00B2486A">
              <w:rPr>
                <w:rFonts w:ascii="Times New Roman" w:hAnsi="Times New Roman" w:cs="Times New Roman"/>
                <w:i/>
                <w:color w:val="EE0000"/>
                <w:sz w:val="20"/>
                <w:szCs w:val="20"/>
                <w:u w:val="single"/>
              </w:rPr>
              <w:t>Skaidrojums</w:t>
            </w:r>
            <w:r w:rsidRPr="00B2486A">
              <w:rPr>
                <w:rFonts w:ascii="Times New Roman" w:hAnsi="Times New Roman" w:cs="Times New Roman"/>
                <w:i/>
                <w:color w:val="EE0000"/>
                <w:sz w:val="20"/>
                <w:szCs w:val="20"/>
              </w:rPr>
              <w:t>: Šajā apakšsadaļā norāda projekta ieguvumu rādītājus (KPI), kas kvantitatīvi pamato katra atzīmētā lietderības aspekta sasniegšanu. Katram lietderības aspektam var būt viens vai vairāki KPI, atkarībā no projekta sarežģītības un ieguvumu rakstura.</w:t>
            </w:r>
          </w:p>
          <w:p w14:paraId="26BE2839" w14:textId="77777777" w:rsidR="00CA5DA0" w:rsidRPr="00B2486A" w:rsidRDefault="00CA5DA0" w:rsidP="00DA7AEA">
            <w:pPr>
              <w:spacing w:before="120" w:after="0" w:line="240" w:lineRule="auto"/>
              <w:ind w:left="57" w:right="57"/>
              <w:rPr>
                <w:rFonts w:ascii="Times New Roman" w:eastAsia="Times New Roman" w:hAnsi="Times New Roman" w:cs="Times New Roman"/>
                <w:i/>
                <w:iCs/>
                <w:color w:val="EE0000"/>
                <w:kern w:val="0"/>
                <w:lang w:eastAsia="lv-LV"/>
                <w14:ligatures w14:val="none"/>
              </w:rPr>
            </w:pPr>
            <w:r w:rsidRPr="00B2486A">
              <w:rPr>
                <w:rFonts w:ascii="Times New Roman" w:hAnsi="Times New Roman" w:cs="Times New Roman"/>
                <w:i/>
                <w:color w:val="EE0000"/>
                <w:sz w:val="20"/>
                <w:szCs w:val="20"/>
              </w:rPr>
              <w:t>Projekta ieguvumu rādītājiem jābūt:</w:t>
            </w:r>
            <w:r w:rsidRPr="00B2486A">
              <w:rPr>
                <w:color w:val="EE0000"/>
              </w:rPr>
              <w:br/>
            </w:r>
            <w:r w:rsidRPr="00B2486A">
              <w:rPr>
                <w:rFonts w:ascii="Times New Roman" w:hAnsi="Times New Roman" w:cs="Times New Roman"/>
                <w:i/>
                <w:color w:val="EE0000"/>
                <w:sz w:val="20"/>
                <w:szCs w:val="20"/>
              </w:rPr>
              <w:t>– skaidri definētiem un izmērāmiem;</w:t>
            </w:r>
            <w:r w:rsidRPr="00B2486A">
              <w:rPr>
                <w:color w:val="EE0000"/>
              </w:rPr>
              <w:br/>
            </w:r>
            <w:r w:rsidRPr="00B2486A">
              <w:rPr>
                <w:rFonts w:ascii="Times New Roman" w:hAnsi="Times New Roman" w:cs="Times New Roman"/>
                <w:i/>
                <w:color w:val="EE0000"/>
                <w:sz w:val="20"/>
                <w:szCs w:val="20"/>
              </w:rPr>
              <w:t>– sasniedzamiem projekta īstenošanas termiņā vai noteiktajā uzraudzības periodā;</w:t>
            </w:r>
            <w:r w:rsidRPr="00B2486A">
              <w:rPr>
                <w:color w:val="EE0000"/>
              </w:rPr>
              <w:br/>
            </w:r>
            <w:r w:rsidRPr="00B2486A">
              <w:rPr>
                <w:rFonts w:ascii="Times New Roman" w:hAnsi="Times New Roman" w:cs="Times New Roman"/>
                <w:i/>
                <w:color w:val="EE0000"/>
                <w:sz w:val="20"/>
                <w:szCs w:val="20"/>
              </w:rPr>
              <w:t>– tieši saistītiem ar projektā plānotajām darbībām un rezultātiem.</w:t>
            </w:r>
          </w:p>
          <w:p w14:paraId="08D0DC60" w14:textId="442B5AE5" w:rsidR="00CA5DA0" w:rsidRPr="00B2486A" w:rsidRDefault="00CA5DA0" w:rsidP="00A6323D">
            <w:pPr>
              <w:spacing w:before="120" w:after="0" w:line="240" w:lineRule="auto"/>
              <w:ind w:left="57" w:right="57"/>
              <w:rPr>
                <w:rFonts w:ascii="Times New Roman" w:eastAsia="Times New Roman" w:hAnsi="Times New Roman" w:cs="Times New Roman"/>
                <w:color w:val="EE0000"/>
                <w:kern w:val="0"/>
                <w:lang w:eastAsia="lv-LV"/>
                <w14:ligatures w14:val="none"/>
              </w:rPr>
            </w:pPr>
          </w:p>
        </w:tc>
        <w:tc>
          <w:tcPr>
            <w:tcW w:w="1013" w:type="pct"/>
            <w:gridSpan w:val="2"/>
            <w:tcBorders>
              <w:top w:val="outset" w:sz="6" w:space="0" w:color="414142"/>
              <w:left w:val="outset" w:sz="6" w:space="0" w:color="414142"/>
              <w:bottom w:val="single" w:sz="4" w:space="0" w:color="auto"/>
              <w:right w:val="single" w:sz="4" w:space="0" w:color="auto"/>
            </w:tcBorders>
          </w:tcPr>
          <w:p w14:paraId="50A7F631" w14:textId="13826547" w:rsidR="00CA5DA0" w:rsidRPr="009B5FF9" w:rsidRDefault="00AA1F21" w:rsidP="00A12CF5">
            <w:pPr>
              <w:spacing w:before="120" w:after="0" w:line="240" w:lineRule="auto"/>
              <w:ind w:left="57" w:right="57"/>
              <w:rPr>
                <w:rFonts w:ascii="Times New Roman" w:eastAsia="Times New Roman" w:hAnsi="Times New Roman" w:cs="Times New Roman"/>
                <w:kern w:val="0"/>
                <w:lang w:eastAsia="lv-LV"/>
                <w14:ligatures w14:val="none"/>
              </w:rPr>
            </w:pPr>
            <w:r w:rsidRPr="009B5FF9">
              <w:rPr>
                <w:rFonts w:ascii="Times New Roman" w:eastAsia="Times New Roman" w:hAnsi="Times New Roman" w:cs="Times New Roman"/>
                <w:kern w:val="0"/>
                <w:lang w:eastAsia="lv-LV"/>
                <w14:ligatures w14:val="none"/>
              </w:rPr>
              <w:t xml:space="preserve">Datu avots un aktualizēšanas </w:t>
            </w:r>
            <w:r w:rsidR="001C0188" w:rsidRPr="009B5FF9">
              <w:rPr>
                <w:rFonts w:ascii="Times New Roman" w:eastAsia="Times New Roman" w:hAnsi="Times New Roman" w:cs="Times New Roman"/>
                <w:kern w:val="0"/>
                <w:lang w:eastAsia="lv-LV"/>
                <w14:ligatures w14:val="none"/>
              </w:rPr>
              <w:t>biežums</w:t>
            </w:r>
          </w:p>
          <w:p w14:paraId="4FA300DA" w14:textId="21F241E9" w:rsidR="00CA5DA0" w:rsidRPr="009B5FF9" w:rsidRDefault="00CA5DA0" w:rsidP="00A12CF5">
            <w:pPr>
              <w:spacing w:before="120" w:after="0" w:line="240" w:lineRule="auto"/>
              <w:ind w:left="57" w:right="57"/>
              <w:rPr>
                <w:rFonts w:ascii="Times New Roman" w:eastAsia="Times New Roman" w:hAnsi="Times New Roman" w:cs="Times New Roman"/>
                <w:kern w:val="0"/>
                <w:lang w:eastAsia="lv-LV"/>
                <w14:ligatures w14:val="none"/>
              </w:rPr>
            </w:pPr>
          </w:p>
        </w:tc>
        <w:tc>
          <w:tcPr>
            <w:tcW w:w="689" w:type="pct"/>
            <w:tcBorders>
              <w:top w:val="single" w:sz="4" w:space="0" w:color="auto"/>
              <w:left w:val="single" w:sz="4" w:space="0" w:color="auto"/>
              <w:bottom w:val="single" w:sz="4" w:space="0" w:color="auto"/>
              <w:right w:val="single" w:sz="4" w:space="0" w:color="auto"/>
            </w:tcBorders>
          </w:tcPr>
          <w:p w14:paraId="6D3E08A8" w14:textId="7E8CB120" w:rsidR="00CA5DA0" w:rsidRPr="009B5FF9" w:rsidRDefault="00CA5DA0" w:rsidP="00A12CF5">
            <w:pPr>
              <w:spacing w:before="120" w:after="0" w:line="240" w:lineRule="auto"/>
              <w:ind w:left="57" w:right="57"/>
              <w:rPr>
                <w:rFonts w:ascii="Times New Roman" w:eastAsia="Times New Roman" w:hAnsi="Times New Roman" w:cs="Times New Roman"/>
                <w:kern w:val="0"/>
                <w:lang w:eastAsia="lv-LV"/>
                <w14:ligatures w14:val="none"/>
              </w:rPr>
            </w:pPr>
            <w:r w:rsidRPr="009B5FF9">
              <w:rPr>
                <w:rFonts w:ascii="Times New Roman" w:eastAsia="Times New Roman" w:hAnsi="Times New Roman" w:cs="Times New Roman"/>
                <w:kern w:val="0"/>
                <w:lang w:eastAsia="lv-LV"/>
                <w14:ligatures w14:val="none"/>
              </w:rPr>
              <w:t>Esošā vēr</w:t>
            </w:r>
            <w:r w:rsidR="00AA1F21" w:rsidRPr="009B5FF9">
              <w:rPr>
                <w:rFonts w:ascii="Times New Roman" w:eastAsia="Times New Roman" w:hAnsi="Times New Roman" w:cs="Times New Roman"/>
                <w:kern w:val="0"/>
                <w:lang w:eastAsia="lv-LV"/>
                <w14:ligatures w14:val="none"/>
              </w:rPr>
              <w:t>t</w:t>
            </w:r>
            <w:r w:rsidRPr="009B5FF9">
              <w:rPr>
                <w:rFonts w:ascii="Times New Roman" w:eastAsia="Times New Roman" w:hAnsi="Times New Roman" w:cs="Times New Roman"/>
                <w:kern w:val="0"/>
                <w:lang w:eastAsia="lv-LV"/>
                <w14:ligatures w14:val="none"/>
              </w:rPr>
              <w:t>ība</w:t>
            </w:r>
          </w:p>
        </w:tc>
        <w:tc>
          <w:tcPr>
            <w:tcW w:w="717" w:type="pct"/>
            <w:gridSpan w:val="2"/>
            <w:tcBorders>
              <w:top w:val="outset" w:sz="6" w:space="0" w:color="414142"/>
              <w:left w:val="single" w:sz="4" w:space="0" w:color="auto"/>
              <w:bottom w:val="single" w:sz="4" w:space="0" w:color="auto"/>
              <w:right w:val="outset" w:sz="6" w:space="0" w:color="414142"/>
            </w:tcBorders>
          </w:tcPr>
          <w:p w14:paraId="3C56B698" w14:textId="581C5A20" w:rsidR="00CA5DA0" w:rsidRPr="009B5FF9" w:rsidRDefault="00CA5DA0" w:rsidP="00A12CF5">
            <w:pPr>
              <w:spacing w:before="120" w:after="0" w:line="240" w:lineRule="auto"/>
              <w:ind w:left="57" w:right="57"/>
              <w:rPr>
                <w:rFonts w:ascii="Times New Roman" w:eastAsia="Times New Roman" w:hAnsi="Times New Roman" w:cs="Times New Roman"/>
                <w:kern w:val="0"/>
                <w:lang w:eastAsia="lv-LV"/>
                <w14:ligatures w14:val="none"/>
              </w:rPr>
            </w:pPr>
            <w:r w:rsidRPr="009B5FF9">
              <w:rPr>
                <w:rFonts w:ascii="Times New Roman" w:eastAsia="Times New Roman" w:hAnsi="Times New Roman" w:cs="Times New Roman"/>
                <w:kern w:val="0"/>
                <w:lang w:eastAsia="lv-LV"/>
                <w14:ligatures w14:val="none"/>
              </w:rPr>
              <w:t>Plānotā vērtība</w:t>
            </w:r>
          </w:p>
          <w:p w14:paraId="3B648AF4" w14:textId="10D02326" w:rsidR="00CA5DA0" w:rsidRPr="009B5FF9" w:rsidRDefault="00CA5DA0" w:rsidP="00A12CF5">
            <w:pPr>
              <w:spacing w:before="120" w:after="0" w:line="240" w:lineRule="auto"/>
              <w:ind w:left="57" w:right="57"/>
              <w:rPr>
                <w:rFonts w:ascii="Times New Roman" w:eastAsia="Times New Roman" w:hAnsi="Times New Roman" w:cs="Times New Roman"/>
                <w:kern w:val="0"/>
                <w:lang w:eastAsia="lv-LV"/>
                <w14:ligatures w14:val="none"/>
              </w:rPr>
            </w:pPr>
          </w:p>
        </w:tc>
        <w:tc>
          <w:tcPr>
            <w:tcW w:w="723" w:type="pct"/>
            <w:tcBorders>
              <w:top w:val="outset" w:sz="6" w:space="0" w:color="414142"/>
              <w:left w:val="outset" w:sz="6" w:space="0" w:color="414142"/>
              <w:bottom w:val="single" w:sz="4" w:space="0" w:color="auto"/>
              <w:right w:val="outset" w:sz="6" w:space="0" w:color="414142"/>
            </w:tcBorders>
          </w:tcPr>
          <w:p w14:paraId="42090B5F" w14:textId="77777777" w:rsidR="00CA5DA0" w:rsidRPr="009B5FF9" w:rsidRDefault="00CA5DA0" w:rsidP="00A12CF5">
            <w:pPr>
              <w:spacing w:before="120" w:after="0" w:line="240" w:lineRule="auto"/>
              <w:ind w:left="57" w:right="57"/>
              <w:rPr>
                <w:rFonts w:ascii="Times New Roman" w:eastAsia="Times New Roman" w:hAnsi="Times New Roman" w:cs="Times New Roman"/>
                <w:kern w:val="0"/>
                <w:lang w:eastAsia="lv-LV"/>
                <w14:ligatures w14:val="none"/>
              </w:rPr>
            </w:pPr>
            <w:r w:rsidRPr="009B5FF9">
              <w:rPr>
                <w:rFonts w:ascii="Times New Roman" w:eastAsia="Times New Roman" w:hAnsi="Times New Roman" w:cs="Times New Roman"/>
                <w:kern w:val="0"/>
                <w:lang w:eastAsia="lv-LV"/>
                <w14:ligatures w14:val="none"/>
              </w:rPr>
              <w:t>Sasniegšanas laiks (gads)</w:t>
            </w:r>
            <w:r w:rsidRPr="009B5FF9">
              <w:footnoteReference w:id="3"/>
            </w:r>
          </w:p>
          <w:p w14:paraId="1B3391BA" w14:textId="758B16D3" w:rsidR="00CA5DA0" w:rsidRPr="009B5FF9" w:rsidRDefault="00CA5DA0" w:rsidP="00A12CF5">
            <w:pPr>
              <w:spacing w:before="120" w:after="0" w:line="240" w:lineRule="auto"/>
              <w:ind w:left="57" w:right="57"/>
              <w:rPr>
                <w:rFonts w:ascii="Times New Roman" w:eastAsia="Times New Roman" w:hAnsi="Times New Roman" w:cs="Times New Roman"/>
                <w:kern w:val="0"/>
                <w:lang w:eastAsia="lv-LV"/>
                <w14:ligatures w14:val="none"/>
              </w:rPr>
            </w:pPr>
          </w:p>
        </w:tc>
      </w:tr>
      <w:tr w:rsidR="00CA5DA0" w:rsidRPr="00694AA0" w14:paraId="743F5A70" w14:textId="77777777" w:rsidTr="00CA5DA0">
        <w:tc>
          <w:tcPr>
            <w:tcW w:w="1858" w:type="pct"/>
            <w:gridSpan w:val="2"/>
            <w:tcBorders>
              <w:top w:val="single" w:sz="4" w:space="0" w:color="auto"/>
              <w:left w:val="single" w:sz="4" w:space="0" w:color="auto"/>
              <w:bottom w:val="single" w:sz="4" w:space="0" w:color="auto"/>
              <w:right w:val="single" w:sz="4" w:space="0" w:color="auto"/>
            </w:tcBorders>
            <w:hideMark/>
          </w:tcPr>
          <w:p w14:paraId="68C82689" w14:textId="13274E5A" w:rsidR="00CA5DA0" w:rsidRDefault="00CA5DA0" w:rsidP="00A12CF5">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3.3.1. </w:t>
            </w:r>
            <w:r w:rsidRPr="00CB73F8">
              <w:rPr>
                <w:rFonts w:ascii="Times New Roman" w:eastAsia="Times New Roman" w:hAnsi="Times New Roman" w:cs="Times New Roman"/>
                <w:i/>
                <w:iCs/>
                <w:color w:val="A6A6A6" w:themeColor="background1" w:themeShade="A6"/>
                <w:kern w:val="0"/>
                <w:lang w:eastAsia="lv-LV"/>
                <w14:ligatures w14:val="none"/>
              </w:rPr>
              <w:t>Projekta ieguvumu rādītāj</w:t>
            </w:r>
            <w:r>
              <w:rPr>
                <w:rFonts w:ascii="Times New Roman" w:eastAsia="Times New Roman" w:hAnsi="Times New Roman" w:cs="Times New Roman"/>
                <w:i/>
                <w:iCs/>
                <w:color w:val="A6A6A6" w:themeColor="background1" w:themeShade="A6"/>
                <w:kern w:val="0"/>
                <w:lang w:eastAsia="lv-LV"/>
                <w14:ligatures w14:val="none"/>
              </w:rPr>
              <w:t>s</w:t>
            </w:r>
            <w:r w:rsidRPr="00CB73F8">
              <w:rPr>
                <w:rFonts w:ascii="Times New Roman" w:eastAsia="Times New Roman" w:hAnsi="Times New Roman" w:cs="Times New Roman"/>
                <w:i/>
                <w:iCs/>
                <w:color w:val="A6A6A6" w:themeColor="background1" w:themeShade="A6"/>
                <w:kern w:val="0"/>
                <w:lang w:eastAsia="lv-LV"/>
                <w14:ligatures w14:val="none"/>
              </w:rPr>
              <w:t xml:space="preserve"> (KPI) attiecīgajam lietderības aspektam</w:t>
            </w:r>
          </w:p>
          <w:p w14:paraId="5FFE9270" w14:textId="6DB6C10B" w:rsidR="00CA5DA0" w:rsidRPr="00B102A1" w:rsidRDefault="00CA5DA0" w:rsidP="00A12CF5">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2486A">
              <w:rPr>
                <w:rFonts w:ascii="Times New Roman" w:hAnsi="Times New Roman" w:cs="Times New Roman"/>
                <w:i/>
                <w:color w:val="EE0000"/>
                <w:sz w:val="20"/>
                <w:szCs w:val="20"/>
                <w:u w:val="single"/>
              </w:rPr>
              <w:t>Skaidrojums</w:t>
            </w:r>
            <w:r w:rsidRPr="00B2486A">
              <w:rPr>
                <w:rFonts w:ascii="Times New Roman" w:hAnsi="Times New Roman" w:cs="Times New Roman"/>
                <w:i/>
                <w:color w:val="EE0000"/>
                <w:sz w:val="20"/>
                <w:szCs w:val="20"/>
              </w:rPr>
              <w:t xml:space="preserve">: Katram 3.3. sadaļā atzīmētajam lietderības aspektam aizpilda atbilstošu apakšpunktu (3.3.1., 3.3.2. u.c.), norādot vienu vai vairākus projekta ieguvumu rādītājus (KPI), kas pamato attiecīgā lietderības aspekta sasniegšanu. Ja projektam ir vairāki lietderības aspekti, katram no tiem norāda atsevišķu KPI kopumu. Tiem </w:t>
            </w:r>
            <w:r w:rsidRPr="00B2486A">
              <w:rPr>
                <w:rFonts w:ascii="Times New Roman" w:hAnsi="Times New Roman" w:cs="Times New Roman"/>
                <w:bCs/>
                <w:i/>
                <w:color w:val="EE0000"/>
                <w:sz w:val="20"/>
                <w:szCs w:val="20"/>
              </w:rPr>
              <w:t>jābūt saistītiem ar sociālekonomisko ieguvumu aprēķina rādītājiem (projekta pases 6.punkts).</w:t>
            </w:r>
          </w:p>
        </w:tc>
        <w:tc>
          <w:tcPr>
            <w:tcW w:w="1013" w:type="pct"/>
            <w:gridSpan w:val="2"/>
            <w:tcBorders>
              <w:top w:val="single" w:sz="4" w:space="0" w:color="auto"/>
              <w:left w:val="single" w:sz="4" w:space="0" w:color="auto"/>
              <w:bottom w:val="single" w:sz="4" w:space="0" w:color="auto"/>
              <w:right w:val="single" w:sz="4" w:space="0" w:color="auto"/>
            </w:tcBorders>
          </w:tcPr>
          <w:p w14:paraId="4444CD1F" w14:textId="65D75904" w:rsidR="00CA5DA0" w:rsidRPr="00694AA0" w:rsidRDefault="00CA5DA0" w:rsidP="00A12CF5">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w:t>
            </w:r>
            <w:r w:rsidRPr="000F22AA">
              <w:rPr>
                <w:rFonts w:ascii="Times New Roman" w:hAnsi="Times New Roman" w:cs="Times New Roman"/>
                <w:i/>
                <w:color w:val="0000FF"/>
                <w:sz w:val="20"/>
                <w:szCs w:val="20"/>
              </w:rPr>
              <w:t xml:space="preserve">Norāda, kas tieši tiks mērīts vai pārbaudīts, kā arī kādā veidā tiks iegūti dati par projekta ieguvuma sasniegšanu. Jāapraksta izmantotā mērīšanas vai verificēšanas metode (piemēram, statistikas dati, </w:t>
            </w:r>
            <w:r>
              <w:rPr>
                <w:rFonts w:ascii="Times New Roman" w:hAnsi="Times New Roman" w:cs="Times New Roman"/>
                <w:i/>
                <w:color w:val="0000FF"/>
                <w:sz w:val="20"/>
                <w:szCs w:val="20"/>
              </w:rPr>
              <w:t>IS</w:t>
            </w:r>
            <w:r w:rsidRPr="005C6538">
              <w:rPr>
                <w:rFonts w:ascii="Times New Roman" w:hAnsi="Times New Roman" w:cs="Times New Roman"/>
                <w:i/>
                <w:color w:val="0000FF"/>
                <w:sz w:val="20"/>
                <w:szCs w:val="20"/>
              </w:rPr>
              <w:t xml:space="preserve"> darbības</w:t>
            </w:r>
            <w:r>
              <w:rPr>
                <w:rFonts w:ascii="Times New Roman" w:hAnsi="Times New Roman" w:cs="Times New Roman"/>
                <w:i/>
                <w:color w:val="0000FF"/>
                <w:sz w:val="20"/>
                <w:szCs w:val="20"/>
              </w:rPr>
              <w:t xml:space="preserve">/ auditācijas </w:t>
            </w:r>
            <w:r w:rsidRPr="005C6538">
              <w:rPr>
                <w:rFonts w:ascii="Times New Roman" w:hAnsi="Times New Roman" w:cs="Times New Roman"/>
                <w:i/>
                <w:color w:val="0000FF"/>
                <w:sz w:val="20"/>
                <w:szCs w:val="20"/>
              </w:rPr>
              <w:t>žurnāli</w:t>
            </w:r>
            <w:r w:rsidRPr="000F22AA">
              <w:rPr>
                <w:rFonts w:ascii="Times New Roman" w:hAnsi="Times New Roman" w:cs="Times New Roman"/>
                <w:i/>
                <w:color w:val="0000FF"/>
                <w:sz w:val="20"/>
                <w:szCs w:val="20"/>
              </w:rPr>
              <w:t>, darba laika uzskaite, procesu analīze, aptaujas u.c.) un atbildīgā puse par datu iegūšanu vai pārbaudi.</w:t>
            </w:r>
          </w:p>
        </w:tc>
        <w:tc>
          <w:tcPr>
            <w:tcW w:w="689" w:type="pct"/>
            <w:tcBorders>
              <w:top w:val="single" w:sz="4" w:space="0" w:color="auto"/>
              <w:bottom w:val="single" w:sz="4" w:space="0" w:color="auto"/>
            </w:tcBorders>
          </w:tcPr>
          <w:p w14:paraId="3AA5A869" w14:textId="7F5212EE" w:rsidR="00CA5DA0" w:rsidRPr="00DA34F7" w:rsidRDefault="00CA5DA0" w:rsidP="00A12CF5">
            <w:pPr>
              <w:spacing w:before="120" w:after="0" w:line="240" w:lineRule="auto"/>
              <w:ind w:left="57" w:right="57"/>
              <w:rPr>
                <w:rFonts w:ascii="Times New Roman" w:hAnsi="Times New Roman" w:cs="Times New Roman"/>
                <w:i/>
                <w:color w:val="0000FF"/>
                <w:sz w:val="20"/>
                <w:szCs w:val="20"/>
                <w:u w:val="singl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w:t>
            </w:r>
            <w:r w:rsidRPr="00D4254D">
              <w:rPr>
                <w:rFonts w:ascii="Times New Roman" w:hAnsi="Times New Roman" w:cs="Times New Roman"/>
                <w:i/>
                <w:color w:val="0000FF"/>
                <w:sz w:val="20"/>
                <w:szCs w:val="20"/>
              </w:rPr>
              <w:t>Norāda projekta ieguvuma esošo vērtību (bāzes līmeni)</w:t>
            </w:r>
          </w:p>
        </w:tc>
        <w:tc>
          <w:tcPr>
            <w:tcW w:w="717" w:type="pct"/>
            <w:gridSpan w:val="2"/>
            <w:tcBorders>
              <w:top w:val="single" w:sz="4" w:space="0" w:color="auto"/>
              <w:left w:val="single" w:sz="4" w:space="0" w:color="auto"/>
              <w:bottom w:val="single" w:sz="4" w:space="0" w:color="auto"/>
              <w:right w:val="single" w:sz="4" w:space="0" w:color="auto"/>
            </w:tcBorders>
          </w:tcPr>
          <w:p w14:paraId="1E7DF076" w14:textId="0AAD26BB"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w:t>
            </w:r>
            <w:r w:rsidRPr="00D4254D">
              <w:rPr>
                <w:rFonts w:ascii="Times New Roman" w:hAnsi="Times New Roman" w:cs="Times New Roman"/>
                <w:i/>
                <w:color w:val="0000FF"/>
                <w:sz w:val="20"/>
                <w:szCs w:val="20"/>
              </w:rPr>
              <w:t>Norāda projekta ieguvuma plānoto sasniedzamo vērtību pēc projekta īstenošanas. Ja esošā vērtība nav nosakāma, to atbilstoši pamato. Vērtībai jābūt izteiktai skaitliskā vai citādi objektīvi pārbaudāmā veidā.</w:t>
            </w:r>
          </w:p>
        </w:tc>
        <w:tc>
          <w:tcPr>
            <w:tcW w:w="723" w:type="pct"/>
            <w:tcBorders>
              <w:top w:val="single" w:sz="4" w:space="0" w:color="auto"/>
              <w:left w:val="single" w:sz="4" w:space="0" w:color="auto"/>
              <w:bottom w:val="single" w:sz="4" w:space="0" w:color="auto"/>
              <w:right w:val="single" w:sz="4" w:space="0" w:color="auto"/>
            </w:tcBorders>
          </w:tcPr>
          <w:p w14:paraId="607E9C4F" w14:textId="73F78D6B"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w:t>
            </w:r>
            <w:r w:rsidRPr="00643BC9">
              <w:rPr>
                <w:rFonts w:ascii="Times New Roman" w:hAnsi="Times New Roman" w:cs="Times New Roman"/>
                <w:i/>
                <w:color w:val="0000FF"/>
                <w:sz w:val="20"/>
                <w:szCs w:val="20"/>
              </w:rPr>
              <w:t>Norāda gadu, kurā plānots sasniegt konkrēto projekta ieguvumu. Sasniegšanas laikam jābūt saskaņotam ar projekta īstenošanas termiņu vai noteikto projekta uzraudzības periodu.</w:t>
            </w:r>
          </w:p>
        </w:tc>
      </w:tr>
      <w:tr w:rsidR="00CA5DA0" w:rsidRPr="00694AA0" w14:paraId="63A7C05A" w14:textId="77777777" w:rsidTr="00CA5DA0">
        <w:tc>
          <w:tcPr>
            <w:tcW w:w="1858" w:type="pct"/>
            <w:gridSpan w:val="2"/>
            <w:tcBorders>
              <w:top w:val="single" w:sz="4" w:space="0" w:color="auto"/>
              <w:left w:val="single" w:sz="4" w:space="0" w:color="auto"/>
              <w:bottom w:val="single" w:sz="4" w:space="0" w:color="auto"/>
              <w:right w:val="single" w:sz="4" w:space="0" w:color="auto"/>
            </w:tcBorders>
          </w:tcPr>
          <w:p w14:paraId="370A39A3" w14:textId="219B9B50" w:rsidR="00CA5DA0" w:rsidRPr="00B102A1" w:rsidRDefault="00CA5DA0" w:rsidP="00DF5739">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3.3.2. </w:t>
            </w:r>
            <w:r w:rsidRPr="00CB73F8">
              <w:rPr>
                <w:rFonts w:ascii="Times New Roman" w:eastAsia="Times New Roman" w:hAnsi="Times New Roman" w:cs="Times New Roman"/>
                <w:i/>
                <w:iCs/>
                <w:color w:val="A6A6A6" w:themeColor="background1" w:themeShade="A6"/>
                <w:kern w:val="0"/>
                <w:lang w:eastAsia="lv-LV"/>
                <w14:ligatures w14:val="none"/>
              </w:rPr>
              <w:t>Projekta ieguvumu rādītāj</w:t>
            </w:r>
            <w:r>
              <w:rPr>
                <w:rFonts w:ascii="Times New Roman" w:eastAsia="Times New Roman" w:hAnsi="Times New Roman" w:cs="Times New Roman"/>
                <w:i/>
                <w:iCs/>
                <w:color w:val="A6A6A6" w:themeColor="background1" w:themeShade="A6"/>
                <w:kern w:val="0"/>
                <w:lang w:eastAsia="lv-LV"/>
                <w14:ligatures w14:val="none"/>
              </w:rPr>
              <w:t>s</w:t>
            </w:r>
            <w:r w:rsidRPr="00CB73F8">
              <w:rPr>
                <w:rFonts w:ascii="Times New Roman" w:eastAsia="Times New Roman" w:hAnsi="Times New Roman" w:cs="Times New Roman"/>
                <w:i/>
                <w:iCs/>
                <w:color w:val="A6A6A6" w:themeColor="background1" w:themeShade="A6"/>
                <w:kern w:val="0"/>
                <w:lang w:eastAsia="lv-LV"/>
                <w14:ligatures w14:val="none"/>
              </w:rPr>
              <w:t xml:space="preserve"> (KPI) attiecīgajam lietderības aspektam</w:t>
            </w:r>
          </w:p>
        </w:tc>
        <w:tc>
          <w:tcPr>
            <w:tcW w:w="1013" w:type="pct"/>
            <w:gridSpan w:val="2"/>
            <w:tcBorders>
              <w:top w:val="single" w:sz="4" w:space="0" w:color="auto"/>
              <w:left w:val="single" w:sz="4" w:space="0" w:color="auto"/>
              <w:bottom w:val="single" w:sz="4" w:space="0" w:color="auto"/>
              <w:right w:val="single" w:sz="4" w:space="0" w:color="auto"/>
            </w:tcBorders>
          </w:tcPr>
          <w:p w14:paraId="1E51F35D" w14:textId="77777777" w:rsidR="00CA5DA0" w:rsidRPr="00694AA0" w:rsidRDefault="00CA5DA0" w:rsidP="00A12CF5">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689" w:type="pct"/>
            <w:tcBorders>
              <w:top w:val="single" w:sz="4" w:space="0" w:color="auto"/>
              <w:bottom w:val="single" w:sz="4" w:space="0" w:color="auto"/>
            </w:tcBorders>
          </w:tcPr>
          <w:p w14:paraId="300BE051" w14:textId="340B919B"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717" w:type="pct"/>
            <w:gridSpan w:val="2"/>
            <w:tcBorders>
              <w:top w:val="single" w:sz="4" w:space="0" w:color="auto"/>
              <w:left w:val="single" w:sz="4" w:space="0" w:color="auto"/>
              <w:bottom w:val="single" w:sz="4" w:space="0" w:color="auto"/>
              <w:right w:val="single" w:sz="4" w:space="0" w:color="auto"/>
            </w:tcBorders>
          </w:tcPr>
          <w:p w14:paraId="48F205C2" w14:textId="720E7783"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 </w:t>
            </w:r>
          </w:p>
        </w:tc>
        <w:tc>
          <w:tcPr>
            <w:tcW w:w="723" w:type="pct"/>
            <w:tcBorders>
              <w:top w:val="single" w:sz="4" w:space="0" w:color="auto"/>
              <w:left w:val="single" w:sz="4" w:space="0" w:color="auto"/>
              <w:bottom w:val="single" w:sz="4" w:space="0" w:color="auto"/>
              <w:right w:val="single" w:sz="4" w:space="0" w:color="auto"/>
            </w:tcBorders>
          </w:tcPr>
          <w:p w14:paraId="07D3CE8E" w14:textId="3BB7B602"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 </w:t>
            </w:r>
          </w:p>
        </w:tc>
      </w:tr>
      <w:tr w:rsidR="00CA5DA0" w:rsidRPr="00694AA0" w14:paraId="1C4AF321" w14:textId="77777777" w:rsidTr="00CA5DA0">
        <w:trPr>
          <w:trHeight w:val="625"/>
        </w:trPr>
        <w:tc>
          <w:tcPr>
            <w:tcW w:w="1858" w:type="pct"/>
            <w:gridSpan w:val="2"/>
            <w:tcBorders>
              <w:top w:val="single" w:sz="4" w:space="0" w:color="auto"/>
              <w:left w:val="single" w:sz="4" w:space="0" w:color="auto"/>
              <w:bottom w:val="single" w:sz="4" w:space="0" w:color="auto"/>
              <w:right w:val="single" w:sz="4" w:space="0" w:color="auto"/>
            </w:tcBorders>
          </w:tcPr>
          <w:p w14:paraId="47A17CFF" w14:textId="19A63058" w:rsidR="00CA5DA0" w:rsidRPr="00B102A1" w:rsidRDefault="00CA5DA0" w:rsidP="00DF5739">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 xml:space="preserve">3.3.3. </w:t>
            </w:r>
            <w:r w:rsidRPr="00CB73F8">
              <w:rPr>
                <w:rFonts w:ascii="Times New Roman" w:eastAsia="Times New Roman" w:hAnsi="Times New Roman" w:cs="Times New Roman"/>
                <w:i/>
                <w:iCs/>
                <w:color w:val="A6A6A6" w:themeColor="background1" w:themeShade="A6"/>
                <w:kern w:val="0"/>
                <w:lang w:eastAsia="lv-LV"/>
                <w14:ligatures w14:val="none"/>
              </w:rPr>
              <w:t>Projekta ieguvumu rādītāj</w:t>
            </w:r>
            <w:r>
              <w:rPr>
                <w:rFonts w:ascii="Times New Roman" w:eastAsia="Times New Roman" w:hAnsi="Times New Roman" w:cs="Times New Roman"/>
                <w:i/>
                <w:iCs/>
                <w:color w:val="A6A6A6" w:themeColor="background1" w:themeShade="A6"/>
                <w:kern w:val="0"/>
                <w:lang w:eastAsia="lv-LV"/>
                <w14:ligatures w14:val="none"/>
              </w:rPr>
              <w:t>s</w:t>
            </w:r>
            <w:r w:rsidRPr="00CB73F8">
              <w:rPr>
                <w:rFonts w:ascii="Times New Roman" w:eastAsia="Times New Roman" w:hAnsi="Times New Roman" w:cs="Times New Roman"/>
                <w:i/>
                <w:iCs/>
                <w:color w:val="A6A6A6" w:themeColor="background1" w:themeShade="A6"/>
                <w:kern w:val="0"/>
                <w:lang w:eastAsia="lv-LV"/>
                <w14:ligatures w14:val="none"/>
              </w:rPr>
              <w:t xml:space="preserve"> (KPI) attiecīgajam lietderības aspekta</w:t>
            </w:r>
            <w:r w:rsidRPr="00B102A1">
              <w:rPr>
                <w:rFonts w:ascii="Times New Roman" w:eastAsia="Times New Roman" w:hAnsi="Times New Roman" w:cs="Times New Roman"/>
                <w:i/>
                <w:iCs/>
                <w:color w:val="A6A6A6" w:themeColor="background1" w:themeShade="A6"/>
                <w:kern w:val="0"/>
                <w:lang w:eastAsia="lv-LV"/>
                <w14:ligatures w14:val="none"/>
              </w:rPr>
              <w:tab/>
            </w:r>
          </w:p>
        </w:tc>
        <w:tc>
          <w:tcPr>
            <w:tcW w:w="1013" w:type="pct"/>
            <w:gridSpan w:val="2"/>
            <w:tcBorders>
              <w:top w:val="single" w:sz="4" w:space="0" w:color="auto"/>
              <w:left w:val="single" w:sz="4" w:space="0" w:color="auto"/>
              <w:bottom w:val="single" w:sz="4" w:space="0" w:color="auto"/>
              <w:right w:val="single" w:sz="4" w:space="0" w:color="auto"/>
            </w:tcBorders>
          </w:tcPr>
          <w:p w14:paraId="194525C5" w14:textId="77777777" w:rsidR="00CA5DA0" w:rsidRPr="00694AA0" w:rsidRDefault="00CA5DA0" w:rsidP="00A12CF5">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689" w:type="pct"/>
            <w:tcBorders>
              <w:top w:val="single" w:sz="4" w:space="0" w:color="auto"/>
              <w:bottom w:val="single" w:sz="4" w:space="0" w:color="auto"/>
            </w:tcBorders>
          </w:tcPr>
          <w:p w14:paraId="64D9682D" w14:textId="3ADDB1A3"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717" w:type="pct"/>
            <w:gridSpan w:val="2"/>
            <w:tcBorders>
              <w:top w:val="single" w:sz="4" w:space="0" w:color="auto"/>
              <w:left w:val="single" w:sz="4" w:space="0" w:color="auto"/>
              <w:bottom w:val="single" w:sz="4" w:space="0" w:color="auto"/>
              <w:right w:val="single" w:sz="4" w:space="0" w:color="auto"/>
            </w:tcBorders>
          </w:tcPr>
          <w:p w14:paraId="0CC6B5F6" w14:textId="01C7B0E1"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723" w:type="pct"/>
            <w:tcBorders>
              <w:top w:val="single" w:sz="4" w:space="0" w:color="auto"/>
              <w:left w:val="single" w:sz="4" w:space="0" w:color="auto"/>
              <w:bottom w:val="single" w:sz="4" w:space="0" w:color="auto"/>
              <w:right w:val="single" w:sz="4" w:space="0" w:color="auto"/>
            </w:tcBorders>
          </w:tcPr>
          <w:p w14:paraId="3E3F451B" w14:textId="77777777"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CA5DA0" w:rsidRPr="00694AA0" w14:paraId="31CB30C9" w14:textId="77777777" w:rsidTr="00CA5DA0">
        <w:tc>
          <w:tcPr>
            <w:tcW w:w="1858" w:type="pct"/>
            <w:gridSpan w:val="2"/>
            <w:tcBorders>
              <w:top w:val="single" w:sz="4" w:space="0" w:color="auto"/>
              <w:left w:val="single" w:sz="4" w:space="0" w:color="auto"/>
              <w:bottom w:val="single" w:sz="4" w:space="0" w:color="auto"/>
              <w:right w:val="single" w:sz="4" w:space="0" w:color="auto"/>
            </w:tcBorders>
          </w:tcPr>
          <w:p w14:paraId="0822DDC3" w14:textId="5C8754E4" w:rsidR="00CA5DA0" w:rsidRPr="00694AA0" w:rsidRDefault="00CA5DA0" w:rsidP="00A12CF5">
            <w:pPr>
              <w:spacing w:before="120" w:after="0" w:line="240" w:lineRule="auto"/>
              <w:ind w:left="57" w:right="57"/>
              <w:rPr>
                <w:rFonts w:ascii="Times New Roman" w:eastAsia="Times New Roman" w:hAnsi="Times New Roman" w:cs="Times New Roman"/>
                <w:i/>
                <w:iCs/>
                <w:color w:val="414142"/>
                <w:kern w:val="0"/>
                <w:lang w:eastAsia="lv-LV"/>
                <w14:ligatures w14:val="none"/>
              </w:rPr>
            </w:pPr>
            <w:r>
              <w:rPr>
                <w:rFonts w:ascii="Times New Roman" w:eastAsia="Times New Roman" w:hAnsi="Times New Roman" w:cs="Times New Roman"/>
                <w:i/>
                <w:iCs/>
                <w:color w:val="414142"/>
                <w:kern w:val="0"/>
                <w:lang w:eastAsia="lv-LV"/>
                <w14:ligatures w14:val="none"/>
              </w:rPr>
              <w:t>…</w:t>
            </w:r>
          </w:p>
        </w:tc>
        <w:tc>
          <w:tcPr>
            <w:tcW w:w="1013" w:type="pct"/>
            <w:gridSpan w:val="2"/>
            <w:tcBorders>
              <w:top w:val="single" w:sz="4" w:space="0" w:color="auto"/>
              <w:left w:val="single" w:sz="4" w:space="0" w:color="auto"/>
              <w:bottom w:val="single" w:sz="4" w:space="0" w:color="auto"/>
              <w:right w:val="single" w:sz="4" w:space="0" w:color="auto"/>
            </w:tcBorders>
          </w:tcPr>
          <w:p w14:paraId="3CA249C6" w14:textId="77777777" w:rsidR="00CA5DA0" w:rsidRPr="00694AA0" w:rsidRDefault="00CA5DA0" w:rsidP="00A12CF5">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689" w:type="pct"/>
            <w:tcBorders>
              <w:top w:val="single" w:sz="4" w:space="0" w:color="auto"/>
              <w:bottom w:val="single" w:sz="4" w:space="0" w:color="auto"/>
            </w:tcBorders>
          </w:tcPr>
          <w:p w14:paraId="4CFD6EDF" w14:textId="65F49B3F"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717" w:type="pct"/>
            <w:gridSpan w:val="2"/>
            <w:tcBorders>
              <w:top w:val="single" w:sz="4" w:space="0" w:color="auto"/>
              <w:left w:val="single" w:sz="4" w:space="0" w:color="auto"/>
              <w:bottom w:val="single" w:sz="4" w:space="0" w:color="auto"/>
              <w:right w:val="single" w:sz="4" w:space="0" w:color="auto"/>
            </w:tcBorders>
          </w:tcPr>
          <w:p w14:paraId="38F509C9" w14:textId="1E08A70D"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723" w:type="pct"/>
            <w:tcBorders>
              <w:top w:val="single" w:sz="4" w:space="0" w:color="auto"/>
              <w:left w:val="single" w:sz="4" w:space="0" w:color="auto"/>
              <w:bottom w:val="single" w:sz="4" w:space="0" w:color="auto"/>
              <w:right w:val="single" w:sz="4" w:space="0" w:color="auto"/>
            </w:tcBorders>
          </w:tcPr>
          <w:p w14:paraId="2B853EE9" w14:textId="77777777"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CA5DA0" w:rsidRPr="00694AA0" w14:paraId="1FAB1D54" w14:textId="77777777" w:rsidTr="00CA5DA0">
        <w:tc>
          <w:tcPr>
            <w:tcW w:w="1858" w:type="pct"/>
            <w:gridSpan w:val="2"/>
            <w:tcBorders>
              <w:top w:val="single" w:sz="4" w:space="0" w:color="auto"/>
              <w:left w:val="single" w:sz="4" w:space="0" w:color="auto"/>
              <w:bottom w:val="single" w:sz="4" w:space="0" w:color="auto"/>
              <w:right w:val="single" w:sz="4" w:space="0" w:color="auto"/>
            </w:tcBorders>
          </w:tcPr>
          <w:p w14:paraId="2F3C4FF6" w14:textId="77777777" w:rsidR="00CA5D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3.4. Projektā sasniedzamie rezultāti</w:t>
            </w:r>
          </w:p>
          <w:p w14:paraId="3D498C3E" w14:textId="37D457A0" w:rsidR="00CA5DA0" w:rsidRDefault="00CA5DA0" w:rsidP="00A12CF5">
            <w:pPr>
              <w:spacing w:before="120" w:after="0" w:line="240" w:lineRule="auto"/>
              <w:ind w:left="57" w:right="57"/>
              <w:rPr>
                <w:rFonts w:ascii="Times New Roman" w:eastAsia="Times New Roman" w:hAnsi="Times New Roman" w:cs="Times New Roman"/>
                <w:i/>
                <w:iCs/>
                <w:color w:val="414142"/>
                <w:kern w:val="0"/>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Norāda </w:t>
            </w:r>
            <w:r>
              <w:rPr>
                <w:rFonts w:ascii="Times New Roman" w:hAnsi="Times New Roman" w:cs="Times New Roman"/>
                <w:bCs/>
                <w:i/>
                <w:color w:val="0000FF"/>
                <w:sz w:val="20"/>
                <w:szCs w:val="20"/>
              </w:rPr>
              <w:t>konkrētus projekta rezultātus</w:t>
            </w:r>
            <w:r w:rsidRPr="00DA34F7">
              <w:rPr>
                <w:rFonts w:ascii="Times New Roman" w:hAnsi="Times New Roman" w:cs="Times New Roman"/>
                <w:bCs/>
                <w:i/>
                <w:color w:val="0000FF"/>
                <w:sz w:val="20"/>
                <w:szCs w:val="20"/>
              </w:rPr>
              <w:t>, kas tiks sasniegti īstenojot šo projektu</w:t>
            </w:r>
            <w:r>
              <w:rPr>
                <w:rFonts w:ascii="Times New Roman" w:hAnsi="Times New Roman" w:cs="Times New Roman"/>
                <w:bCs/>
                <w:i/>
                <w:color w:val="0000FF"/>
                <w:sz w:val="20"/>
                <w:szCs w:val="20"/>
              </w:rPr>
              <w:t>.</w:t>
            </w:r>
          </w:p>
        </w:tc>
        <w:tc>
          <w:tcPr>
            <w:tcW w:w="1013" w:type="pct"/>
            <w:gridSpan w:val="2"/>
            <w:tcBorders>
              <w:top w:val="single" w:sz="4" w:space="0" w:color="auto"/>
              <w:left w:val="single" w:sz="4" w:space="0" w:color="auto"/>
              <w:bottom w:val="single" w:sz="4" w:space="0" w:color="auto"/>
              <w:right w:val="single" w:sz="4" w:space="0" w:color="auto"/>
            </w:tcBorders>
          </w:tcPr>
          <w:p w14:paraId="6AA1584D" w14:textId="77777777" w:rsidR="00CA5D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Mērvienība</w:t>
            </w:r>
          </w:p>
          <w:p w14:paraId="49960349" w14:textId="3C012B8B" w:rsidR="00CA5DA0" w:rsidRPr="007D581D" w:rsidRDefault="00CA5DA0" w:rsidP="00A12CF5">
            <w:pPr>
              <w:spacing w:before="120" w:after="0" w:line="240" w:lineRule="auto"/>
              <w:ind w:left="57" w:right="57"/>
              <w:rPr>
                <w:rFonts w:ascii="Times New Roman" w:hAnsi="Times New Roman" w:cs="Times New Roman"/>
                <w:i/>
                <w:color w:val="0000FF"/>
                <w:sz w:val="20"/>
                <w:szCs w:val="20"/>
              </w:rPr>
            </w:pPr>
            <w:r w:rsidRPr="00DA34F7">
              <w:rPr>
                <w:rFonts w:ascii="Times New Roman" w:hAnsi="Times New Roman" w:cs="Times New Roman"/>
                <w:i/>
                <w:color w:val="0000FF"/>
                <w:sz w:val="20"/>
                <w:szCs w:val="20"/>
                <w:u w:val="single"/>
              </w:rPr>
              <w:t>Skaidrojums</w:t>
            </w:r>
            <w:r>
              <w:rPr>
                <w:rFonts w:ascii="Times New Roman" w:hAnsi="Times New Roman" w:cs="Times New Roman"/>
                <w:i/>
                <w:color w:val="0000FF"/>
                <w:sz w:val="20"/>
                <w:szCs w:val="20"/>
                <w:u w:val="single"/>
              </w:rPr>
              <w:t xml:space="preserve">: </w:t>
            </w:r>
            <w:r w:rsidRPr="008F778C">
              <w:rPr>
                <w:rFonts w:ascii="Times New Roman" w:hAnsi="Times New Roman" w:cs="Times New Roman"/>
                <w:i/>
                <w:color w:val="0000FF"/>
                <w:sz w:val="20"/>
                <w:szCs w:val="20"/>
              </w:rPr>
              <w:t>Norāda atbilstošu mērvienību</w:t>
            </w:r>
            <w:r w:rsidRPr="00EA13D6">
              <w:rPr>
                <w:rFonts w:ascii="Times New Roman" w:hAnsi="Times New Roman" w:cs="Times New Roman"/>
                <w:i/>
                <w:color w:val="0000FF"/>
                <w:sz w:val="20"/>
                <w:szCs w:val="20"/>
              </w:rPr>
              <w:t xml:space="preserve"> </w:t>
            </w:r>
          </w:p>
        </w:tc>
        <w:tc>
          <w:tcPr>
            <w:tcW w:w="1098" w:type="pct"/>
            <w:gridSpan w:val="2"/>
            <w:tcBorders>
              <w:top w:val="single" w:sz="4" w:space="0" w:color="auto"/>
              <w:bottom w:val="single" w:sz="4" w:space="0" w:color="auto"/>
              <w:right w:val="single" w:sz="4" w:space="0" w:color="auto"/>
            </w:tcBorders>
          </w:tcPr>
          <w:p w14:paraId="69A661C1" w14:textId="29A4B9E5" w:rsidR="00CA5D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Sasniedzamā vērtība</w:t>
            </w:r>
          </w:p>
          <w:p w14:paraId="1B08DC6A" w14:textId="2F011769"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Norāda sasniedzamo vērtību</w:t>
            </w:r>
          </w:p>
        </w:tc>
        <w:tc>
          <w:tcPr>
            <w:tcW w:w="1031" w:type="pct"/>
            <w:gridSpan w:val="2"/>
            <w:tcBorders>
              <w:top w:val="single" w:sz="4" w:space="0" w:color="auto"/>
              <w:left w:val="single" w:sz="4" w:space="0" w:color="auto"/>
              <w:bottom w:val="single" w:sz="4" w:space="0" w:color="auto"/>
              <w:right w:val="single" w:sz="4" w:space="0" w:color="auto"/>
            </w:tcBorders>
          </w:tcPr>
          <w:p w14:paraId="6C9EB9FD" w14:textId="77777777" w:rsidR="00CA5D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S</w:t>
            </w:r>
            <w:r w:rsidRPr="00694AA0">
              <w:rPr>
                <w:rFonts w:ascii="Times New Roman" w:eastAsia="Times New Roman" w:hAnsi="Times New Roman" w:cs="Times New Roman"/>
                <w:color w:val="414142"/>
                <w:kern w:val="0"/>
                <w:lang w:eastAsia="lv-LV"/>
                <w14:ligatures w14:val="none"/>
              </w:rPr>
              <w:t>asniegšanas laiks (gads)</w:t>
            </w:r>
          </w:p>
          <w:p w14:paraId="3DFCA0A1" w14:textId="2022AFB4"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Norāda </w:t>
            </w:r>
            <w:r>
              <w:rPr>
                <w:rFonts w:ascii="Times New Roman" w:hAnsi="Times New Roman" w:cs="Times New Roman"/>
                <w:bCs/>
                <w:i/>
                <w:color w:val="0000FF"/>
                <w:sz w:val="20"/>
                <w:szCs w:val="20"/>
              </w:rPr>
              <w:t>gadu, kad tiks sasniegts attiecīgais projekta rezultāts (projekta īstenošanas termiņā)</w:t>
            </w:r>
          </w:p>
        </w:tc>
      </w:tr>
      <w:tr w:rsidR="00CA5DA0" w:rsidRPr="00694AA0" w14:paraId="2C1924A7" w14:textId="77777777" w:rsidTr="00CA5DA0">
        <w:tc>
          <w:tcPr>
            <w:tcW w:w="1858" w:type="pct"/>
            <w:gridSpan w:val="2"/>
            <w:tcBorders>
              <w:top w:val="single" w:sz="4" w:space="0" w:color="auto"/>
              <w:left w:val="single" w:sz="4" w:space="0" w:color="auto"/>
              <w:bottom w:val="single" w:sz="4" w:space="0" w:color="auto"/>
              <w:right w:val="single" w:sz="4" w:space="0" w:color="auto"/>
            </w:tcBorders>
          </w:tcPr>
          <w:p w14:paraId="0E17D73A" w14:textId="43A4F2F0" w:rsidR="00CA5DA0" w:rsidRPr="00B102A1" w:rsidRDefault="00CA5DA0" w:rsidP="00A12CF5">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3.4.1. Norāda sasniedzamo rezultātu</w:t>
            </w:r>
          </w:p>
        </w:tc>
        <w:tc>
          <w:tcPr>
            <w:tcW w:w="1013" w:type="pct"/>
            <w:gridSpan w:val="2"/>
            <w:tcBorders>
              <w:top w:val="single" w:sz="4" w:space="0" w:color="auto"/>
              <w:left w:val="single" w:sz="4" w:space="0" w:color="auto"/>
              <w:bottom w:val="single" w:sz="4" w:space="0" w:color="auto"/>
              <w:right w:val="single" w:sz="4" w:space="0" w:color="auto"/>
            </w:tcBorders>
          </w:tcPr>
          <w:p w14:paraId="43A877E7" w14:textId="77777777" w:rsidR="00CA5DA0" w:rsidRPr="00694AA0" w:rsidRDefault="00CA5DA0" w:rsidP="00A12CF5">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1098" w:type="pct"/>
            <w:gridSpan w:val="2"/>
            <w:tcBorders>
              <w:top w:val="single" w:sz="4" w:space="0" w:color="auto"/>
              <w:bottom w:val="single" w:sz="4" w:space="0" w:color="auto"/>
              <w:right w:val="single" w:sz="4" w:space="0" w:color="auto"/>
            </w:tcBorders>
          </w:tcPr>
          <w:p w14:paraId="310CBCB9" w14:textId="37861124"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1031" w:type="pct"/>
            <w:gridSpan w:val="2"/>
            <w:tcBorders>
              <w:top w:val="single" w:sz="4" w:space="0" w:color="auto"/>
              <w:left w:val="single" w:sz="4" w:space="0" w:color="auto"/>
              <w:bottom w:val="single" w:sz="4" w:space="0" w:color="auto"/>
              <w:right w:val="single" w:sz="4" w:space="0" w:color="auto"/>
            </w:tcBorders>
          </w:tcPr>
          <w:p w14:paraId="50B0DCF3" w14:textId="77777777"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CA5DA0" w:rsidRPr="00694AA0" w14:paraId="0036B914" w14:textId="77777777" w:rsidTr="00CA5DA0">
        <w:tc>
          <w:tcPr>
            <w:tcW w:w="1858" w:type="pct"/>
            <w:gridSpan w:val="2"/>
            <w:tcBorders>
              <w:top w:val="single" w:sz="4" w:space="0" w:color="auto"/>
              <w:left w:val="single" w:sz="4" w:space="0" w:color="auto"/>
              <w:bottom w:val="single" w:sz="4" w:space="0" w:color="auto"/>
              <w:right w:val="single" w:sz="4" w:space="0" w:color="auto"/>
            </w:tcBorders>
          </w:tcPr>
          <w:p w14:paraId="593B1941" w14:textId="53C8B42C" w:rsidR="00CA5DA0" w:rsidRPr="00B102A1" w:rsidRDefault="00CA5DA0" w:rsidP="00A12CF5">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3.4.2. Norāda sasniedzamo rezultātu</w:t>
            </w:r>
          </w:p>
        </w:tc>
        <w:tc>
          <w:tcPr>
            <w:tcW w:w="1013" w:type="pct"/>
            <w:gridSpan w:val="2"/>
            <w:tcBorders>
              <w:top w:val="single" w:sz="4" w:space="0" w:color="auto"/>
              <w:left w:val="single" w:sz="4" w:space="0" w:color="auto"/>
              <w:bottom w:val="single" w:sz="4" w:space="0" w:color="auto"/>
              <w:right w:val="single" w:sz="4" w:space="0" w:color="auto"/>
            </w:tcBorders>
          </w:tcPr>
          <w:p w14:paraId="4B44B212" w14:textId="77777777" w:rsidR="00CA5DA0" w:rsidRPr="00694AA0" w:rsidRDefault="00CA5DA0" w:rsidP="00A12CF5">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1098" w:type="pct"/>
            <w:gridSpan w:val="2"/>
            <w:tcBorders>
              <w:top w:val="single" w:sz="4" w:space="0" w:color="auto"/>
              <w:bottom w:val="single" w:sz="4" w:space="0" w:color="auto"/>
              <w:right w:val="single" w:sz="4" w:space="0" w:color="auto"/>
            </w:tcBorders>
          </w:tcPr>
          <w:p w14:paraId="2570461D" w14:textId="063DF25D"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1031" w:type="pct"/>
            <w:gridSpan w:val="2"/>
            <w:tcBorders>
              <w:top w:val="single" w:sz="4" w:space="0" w:color="auto"/>
              <w:left w:val="single" w:sz="4" w:space="0" w:color="auto"/>
              <w:bottom w:val="single" w:sz="4" w:space="0" w:color="auto"/>
              <w:right w:val="single" w:sz="4" w:space="0" w:color="auto"/>
            </w:tcBorders>
          </w:tcPr>
          <w:p w14:paraId="5F3E9DC0" w14:textId="77777777"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CA5DA0" w:rsidRPr="00694AA0" w14:paraId="02CABF32" w14:textId="77777777" w:rsidTr="00CA5DA0">
        <w:tc>
          <w:tcPr>
            <w:tcW w:w="1858" w:type="pct"/>
            <w:gridSpan w:val="2"/>
            <w:tcBorders>
              <w:top w:val="single" w:sz="4" w:space="0" w:color="auto"/>
              <w:left w:val="single" w:sz="4" w:space="0" w:color="auto"/>
              <w:bottom w:val="single" w:sz="4" w:space="0" w:color="auto"/>
              <w:right w:val="single" w:sz="4" w:space="0" w:color="auto"/>
            </w:tcBorders>
          </w:tcPr>
          <w:p w14:paraId="7D43B65D" w14:textId="7386AFB9" w:rsidR="00CA5DA0" w:rsidRPr="00B102A1" w:rsidRDefault="00CA5DA0" w:rsidP="00A12CF5">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3.4.3. Norāda sasniedzamo rezultātu</w:t>
            </w:r>
          </w:p>
        </w:tc>
        <w:tc>
          <w:tcPr>
            <w:tcW w:w="1013" w:type="pct"/>
            <w:gridSpan w:val="2"/>
            <w:tcBorders>
              <w:top w:val="single" w:sz="4" w:space="0" w:color="auto"/>
              <w:left w:val="single" w:sz="4" w:space="0" w:color="auto"/>
              <w:bottom w:val="single" w:sz="4" w:space="0" w:color="auto"/>
              <w:right w:val="single" w:sz="4" w:space="0" w:color="auto"/>
            </w:tcBorders>
          </w:tcPr>
          <w:p w14:paraId="29B81256" w14:textId="77777777" w:rsidR="00CA5DA0" w:rsidRPr="00694AA0" w:rsidRDefault="00CA5DA0" w:rsidP="00A12CF5">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1098" w:type="pct"/>
            <w:gridSpan w:val="2"/>
            <w:tcBorders>
              <w:top w:val="single" w:sz="4" w:space="0" w:color="auto"/>
              <w:bottom w:val="single" w:sz="4" w:space="0" w:color="auto"/>
              <w:right w:val="single" w:sz="4" w:space="0" w:color="auto"/>
            </w:tcBorders>
          </w:tcPr>
          <w:p w14:paraId="15A42D29" w14:textId="48A3E7C1"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1031" w:type="pct"/>
            <w:gridSpan w:val="2"/>
            <w:tcBorders>
              <w:top w:val="single" w:sz="4" w:space="0" w:color="auto"/>
              <w:left w:val="single" w:sz="4" w:space="0" w:color="auto"/>
              <w:bottom w:val="single" w:sz="4" w:space="0" w:color="auto"/>
              <w:right w:val="single" w:sz="4" w:space="0" w:color="auto"/>
            </w:tcBorders>
          </w:tcPr>
          <w:p w14:paraId="56652F0C" w14:textId="77777777"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CA5DA0" w:rsidRPr="00694AA0" w14:paraId="4FB973ED" w14:textId="77777777" w:rsidTr="00CA5DA0">
        <w:tc>
          <w:tcPr>
            <w:tcW w:w="1858" w:type="pct"/>
            <w:gridSpan w:val="2"/>
            <w:tcBorders>
              <w:top w:val="single" w:sz="4" w:space="0" w:color="auto"/>
              <w:left w:val="single" w:sz="4" w:space="0" w:color="auto"/>
              <w:bottom w:val="single" w:sz="4" w:space="0" w:color="auto"/>
              <w:right w:val="single" w:sz="4" w:space="0" w:color="auto"/>
            </w:tcBorders>
          </w:tcPr>
          <w:p w14:paraId="0A871ACF" w14:textId="490B105F" w:rsidR="00CA5DA0" w:rsidRPr="00694AA0" w:rsidRDefault="00CA5DA0" w:rsidP="00A12CF5">
            <w:pPr>
              <w:spacing w:before="120" w:after="0" w:line="240" w:lineRule="auto"/>
              <w:ind w:left="57" w:right="57"/>
              <w:rPr>
                <w:rFonts w:ascii="Times New Roman" w:eastAsia="Times New Roman" w:hAnsi="Times New Roman" w:cs="Times New Roman"/>
                <w:i/>
                <w:iCs/>
                <w:color w:val="414142"/>
                <w:kern w:val="0"/>
                <w:lang w:eastAsia="lv-LV"/>
                <w14:ligatures w14:val="none"/>
              </w:rPr>
            </w:pPr>
            <w:r>
              <w:rPr>
                <w:rFonts w:ascii="Times New Roman" w:eastAsia="Times New Roman" w:hAnsi="Times New Roman" w:cs="Times New Roman"/>
                <w:i/>
                <w:iCs/>
                <w:color w:val="414142"/>
                <w:kern w:val="0"/>
                <w:lang w:eastAsia="lv-LV"/>
                <w14:ligatures w14:val="none"/>
              </w:rPr>
              <w:t>…</w:t>
            </w:r>
          </w:p>
        </w:tc>
        <w:tc>
          <w:tcPr>
            <w:tcW w:w="1013" w:type="pct"/>
            <w:gridSpan w:val="2"/>
            <w:tcBorders>
              <w:top w:val="single" w:sz="4" w:space="0" w:color="auto"/>
              <w:left w:val="single" w:sz="4" w:space="0" w:color="auto"/>
              <w:bottom w:val="single" w:sz="4" w:space="0" w:color="auto"/>
              <w:right w:val="single" w:sz="4" w:space="0" w:color="auto"/>
            </w:tcBorders>
          </w:tcPr>
          <w:p w14:paraId="7C1C408D" w14:textId="77777777" w:rsidR="00CA5DA0" w:rsidRPr="00694AA0" w:rsidRDefault="00CA5DA0" w:rsidP="00A12CF5">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1098" w:type="pct"/>
            <w:gridSpan w:val="2"/>
            <w:tcBorders>
              <w:top w:val="single" w:sz="4" w:space="0" w:color="auto"/>
              <w:bottom w:val="single" w:sz="4" w:space="0" w:color="auto"/>
              <w:right w:val="single" w:sz="4" w:space="0" w:color="auto"/>
            </w:tcBorders>
          </w:tcPr>
          <w:p w14:paraId="62E55AC1" w14:textId="4889E223"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1031" w:type="pct"/>
            <w:gridSpan w:val="2"/>
            <w:tcBorders>
              <w:top w:val="single" w:sz="4" w:space="0" w:color="auto"/>
              <w:left w:val="single" w:sz="4" w:space="0" w:color="auto"/>
              <w:bottom w:val="single" w:sz="4" w:space="0" w:color="auto"/>
              <w:right w:val="single" w:sz="4" w:space="0" w:color="auto"/>
            </w:tcBorders>
          </w:tcPr>
          <w:p w14:paraId="13D78FEF" w14:textId="77777777" w:rsidR="00CA5DA0" w:rsidRPr="00694AA0" w:rsidRDefault="00CA5DA0" w:rsidP="00A12CF5">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CA5DA0" w:rsidRPr="00870321" w14:paraId="643D6D6E" w14:textId="77777777" w:rsidTr="00CA5DA0">
        <w:tblPrEx>
          <w:tblBorders>
            <w:left w:val="outset" w:sz="2" w:space="0" w:color="414142"/>
            <w:bottom w:val="outset" w:sz="2" w:space="0" w:color="414142"/>
            <w:right w:val="outset" w:sz="2" w:space="0" w:color="414142"/>
          </w:tblBorders>
        </w:tblPrEx>
        <w:trPr>
          <w:trHeight w:val="200"/>
        </w:trPr>
        <w:tc>
          <w:tcPr>
            <w:tcW w:w="732" w:type="pct"/>
          </w:tcPr>
          <w:p w14:paraId="402CF7B3" w14:textId="77777777" w:rsidR="00CA5DA0" w:rsidRDefault="00CA5DA0" w:rsidP="00A12CF5">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tc>
        <w:tc>
          <w:tcPr>
            <w:tcW w:w="4268" w:type="pct"/>
            <w:gridSpan w:val="7"/>
            <w:tcBorders>
              <w:top w:val="nil"/>
              <w:left w:val="nil"/>
              <w:bottom w:val="nil"/>
              <w:right w:val="nil"/>
            </w:tcBorders>
          </w:tcPr>
          <w:p w14:paraId="40AD360B" w14:textId="757FBAC4" w:rsidR="00CA5DA0" w:rsidRDefault="00CA5DA0" w:rsidP="00A12CF5">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28B288F8" w14:textId="4964F238" w:rsidR="00CA5DA0" w:rsidRPr="000F1FB9" w:rsidRDefault="00CA5DA0" w:rsidP="00A12CF5">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sidRPr="00870321">
              <w:rPr>
                <w:rFonts w:ascii="Times New Roman" w:eastAsia="Times New Roman" w:hAnsi="Times New Roman" w:cs="Times New Roman"/>
                <w:b/>
                <w:bCs/>
                <w:color w:val="414142"/>
                <w:kern w:val="0"/>
                <w:lang w:eastAsia="lv-LV"/>
                <w14:ligatures w14:val="none"/>
              </w:rPr>
              <w:t>4. Projekta finansējums</w:t>
            </w:r>
          </w:p>
        </w:tc>
      </w:tr>
    </w:tbl>
    <w:p w14:paraId="36B96394" w14:textId="77777777" w:rsidR="00DC72AA" w:rsidRPr="00694AA0" w:rsidRDefault="00B2486A" w:rsidP="00DC72AA">
      <w:pPr>
        <w:shd w:val="clear" w:color="auto" w:fill="FFFFFF"/>
        <w:spacing w:after="0" w:line="240" w:lineRule="auto"/>
        <w:rPr>
          <w:rFonts w:ascii="Times New Roman" w:eastAsia="Times New Roman" w:hAnsi="Times New Roman" w:cs="Times New Roman"/>
          <w:vanish/>
          <w:color w:val="414142"/>
          <w:kern w:val="0"/>
          <w:lang w:eastAsia="lv-LV"/>
          <w14:ligatures w14:val="none"/>
        </w:rPr>
      </w:pPr>
      <w:sdt>
        <w:sdtPr>
          <w:rPr>
            <w:rFonts w:ascii="Times New Roman" w:eastAsia="Times New Roman" w:hAnsi="Times New Roman" w:cs="Times New Roman"/>
            <w:vanish/>
            <w:color w:val="414142"/>
            <w:kern w:val="0"/>
            <w:lang w:eastAsia="lv-LV"/>
            <w14:ligatures w14:val="none"/>
          </w:rPr>
          <w:id w:val="1185787102"/>
          <w14:checkbox>
            <w14:checked w14:val="0"/>
            <w14:checkedState w14:val="2612" w14:font="MS Gothic"/>
            <w14:uncheckedState w14:val="2610" w14:font="MS Gothic"/>
          </w14:checkbox>
        </w:sdtPr>
        <w:sdtEndPr/>
        <w:sdtContent/>
      </w:sdt>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99"/>
      </w:tblGrid>
      <w:tr w:rsidR="00ED5D6D" w:rsidRPr="00694AA0" w14:paraId="247CF844" w14:textId="77777777" w:rsidTr="00D43024">
        <w:trPr>
          <w:trHeight w:val="200"/>
        </w:trPr>
        <w:tc>
          <w:tcPr>
            <w:tcW w:w="5000" w:type="pct"/>
            <w:tcBorders>
              <w:top w:val="outset" w:sz="6" w:space="0" w:color="414142"/>
              <w:left w:val="outset" w:sz="6" w:space="0" w:color="414142"/>
              <w:bottom w:val="outset" w:sz="6" w:space="0" w:color="414142"/>
              <w:right w:val="outset" w:sz="6" w:space="0" w:color="414142"/>
            </w:tcBorders>
            <w:hideMark/>
          </w:tcPr>
          <w:p w14:paraId="5ACDCEA2" w14:textId="20E7368A" w:rsidR="00ED5D6D" w:rsidRPr="00694AA0" w:rsidRDefault="00ED5D6D"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bookmarkStart w:id="2" w:name="_Hlk182508053"/>
            <w:r w:rsidRPr="00694AA0">
              <w:rPr>
                <w:rFonts w:ascii="Times New Roman" w:eastAsia="Times New Roman" w:hAnsi="Times New Roman" w:cs="Times New Roman"/>
                <w:color w:val="414142"/>
                <w:kern w:val="0"/>
                <w:lang w:eastAsia="lv-LV"/>
                <w14:ligatures w14:val="none"/>
              </w:rPr>
              <w:t xml:space="preserve">4.1.  Projekta finansējums </w:t>
            </w:r>
          </w:p>
        </w:tc>
      </w:tr>
      <w:bookmarkEnd w:id="2"/>
      <w:tr w:rsidR="00ED5D6D" w:rsidRPr="00351A51" w14:paraId="4CE89A8D" w14:textId="77777777" w:rsidTr="00AA1F1B">
        <w:trPr>
          <w:trHeight w:val="200"/>
        </w:trPr>
        <w:tc>
          <w:tcPr>
            <w:tcW w:w="5000" w:type="pct"/>
            <w:tcBorders>
              <w:top w:val="outset" w:sz="6" w:space="0" w:color="414142"/>
              <w:left w:val="outset" w:sz="6" w:space="0" w:color="414142"/>
              <w:bottom w:val="outset" w:sz="6" w:space="0" w:color="414142"/>
              <w:right w:val="outset" w:sz="6" w:space="0" w:color="414142"/>
            </w:tcBorders>
            <w:hideMark/>
          </w:tcPr>
          <w:p w14:paraId="694D1341" w14:textId="4C3D8493" w:rsidR="00ED5D6D" w:rsidRPr="00F12613" w:rsidRDefault="00F12613" w:rsidP="00F12613">
            <w:pPr>
              <w:spacing w:before="120" w:after="0" w:line="240" w:lineRule="auto"/>
              <w:ind w:left="57" w:right="57"/>
              <w:rPr>
                <w:rFonts w:ascii="Times New Roman" w:hAnsi="Times New Roman" w:cs="Times New Roman"/>
                <w:bCs/>
                <w:i/>
                <w:color w:val="0000FF"/>
                <w:sz w:val="20"/>
                <w:szCs w:val="20"/>
              </w:rPr>
            </w:pPr>
            <w:r w:rsidRPr="00FC3CFC">
              <w:rPr>
                <w:rFonts w:ascii="Times New Roman" w:hAnsi="Times New Roman" w:cs="Times New Roman"/>
                <w:bCs/>
                <w:i/>
                <w:color w:val="0000FF"/>
                <w:sz w:val="20"/>
                <w:szCs w:val="20"/>
                <w:u w:val="single"/>
              </w:rPr>
              <w:t>Skaidrojums</w:t>
            </w:r>
            <w:r w:rsidRPr="00FC3CFC">
              <w:rPr>
                <w:rFonts w:ascii="Times New Roman" w:hAnsi="Times New Roman" w:cs="Times New Roman"/>
                <w:bCs/>
                <w:i/>
                <w:color w:val="0000FF"/>
                <w:sz w:val="20"/>
                <w:szCs w:val="20"/>
              </w:rPr>
              <w:t xml:space="preserve">: </w:t>
            </w:r>
            <w:r>
              <w:rPr>
                <w:rFonts w:ascii="Times New Roman" w:hAnsi="Times New Roman" w:cs="Times New Roman"/>
                <w:bCs/>
                <w:i/>
                <w:color w:val="0000FF"/>
                <w:sz w:val="20"/>
                <w:szCs w:val="20"/>
              </w:rPr>
              <w:t xml:space="preserve">Norāda kopējo projekta finansējumu </w:t>
            </w:r>
            <w:proofErr w:type="spellStart"/>
            <w:r>
              <w:rPr>
                <w:rFonts w:ascii="Times New Roman" w:hAnsi="Times New Roman" w:cs="Times New Roman"/>
                <w:bCs/>
                <w:i/>
                <w:color w:val="0000FF"/>
                <w:sz w:val="20"/>
                <w:szCs w:val="20"/>
              </w:rPr>
              <w:t>euro</w:t>
            </w:r>
            <w:proofErr w:type="spellEnd"/>
          </w:p>
        </w:tc>
      </w:tr>
      <w:tr w:rsidR="00101FDA" w:rsidRPr="00351A51" w14:paraId="2A3F2E08" w14:textId="77777777" w:rsidTr="00AA1F1B">
        <w:trPr>
          <w:trHeight w:val="200"/>
        </w:trPr>
        <w:tc>
          <w:tcPr>
            <w:tcW w:w="5000" w:type="pct"/>
            <w:tcBorders>
              <w:top w:val="outset" w:sz="6" w:space="0" w:color="414142"/>
              <w:left w:val="outset" w:sz="6" w:space="0" w:color="414142"/>
              <w:bottom w:val="outset" w:sz="6" w:space="0" w:color="414142"/>
              <w:right w:val="outset" w:sz="6" w:space="0" w:color="414142"/>
            </w:tcBorders>
          </w:tcPr>
          <w:p w14:paraId="156DA427" w14:textId="54D5B5C8" w:rsidR="00101FDA" w:rsidRPr="00101FDA" w:rsidRDefault="00101FDA" w:rsidP="00F12613">
            <w:pPr>
              <w:spacing w:before="120" w:after="0" w:line="240" w:lineRule="auto"/>
              <w:ind w:left="57" w:right="57"/>
              <w:rPr>
                <w:rFonts w:ascii="Times New Roman" w:hAnsi="Times New Roman" w:cs="Times New Roman"/>
                <w:bCs/>
                <w:iCs/>
                <w:color w:val="0000FF"/>
                <w:sz w:val="20"/>
                <w:szCs w:val="20"/>
                <w:u w:val="single"/>
              </w:rPr>
            </w:pPr>
            <w:r w:rsidRPr="00694AA0">
              <w:rPr>
                <w:rFonts w:ascii="Times New Roman" w:eastAsia="Times New Roman" w:hAnsi="Times New Roman" w:cs="Times New Roman"/>
                <w:color w:val="414142"/>
                <w:kern w:val="0"/>
                <w:lang w:eastAsia="lv-LV"/>
                <w14:ligatures w14:val="none"/>
              </w:rPr>
              <w:t>4.</w:t>
            </w:r>
            <w:r>
              <w:rPr>
                <w:rFonts w:ascii="Times New Roman" w:eastAsia="Times New Roman" w:hAnsi="Times New Roman" w:cs="Times New Roman"/>
                <w:color w:val="414142"/>
                <w:kern w:val="0"/>
                <w:lang w:eastAsia="lv-LV"/>
                <w14:ligatures w14:val="none"/>
              </w:rPr>
              <w:t>2</w:t>
            </w:r>
            <w:r w:rsidRPr="00694AA0">
              <w:rPr>
                <w:rFonts w:ascii="Times New Roman" w:eastAsia="Times New Roman" w:hAnsi="Times New Roman" w:cs="Times New Roman"/>
                <w:color w:val="414142"/>
                <w:kern w:val="0"/>
                <w:lang w:eastAsia="lv-LV"/>
                <w14:ligatures w14:val="none"/>
              </w:rPr>
              <w:t xml:space="preserve">.  Projekta </w:t>
            </w:r>
            <w:r>
              <w:rPr>
                <w:rFonts w:ascii="Times New Roman" w:eastAsia="Times New Roman" w:hAnsi="Times New Roman" w:cs="Times New Roman"/>
                <w:color w:val="414142"/>
                <w:kern w:val="0"/>
                <w:lang w:eastAsia="lv-LV"/>
                <w14:ligatures w14:val="none"/>
              </w:rPr>
              <w:t>īstenošanas termiņš</w:t>
            </w:r>
          </w:p>
        </w:tc>
      </w:tr>
      <w:tr w:rsidR="00101FDA" w:rsidRPr="00351A51" w14:paraId="529B9E75" w14:textId="77777777" w:rsidTr="00AA1F1B">
        <w:trPr>
          <w:trHeight w:val="200"/>
        </w:trPr>
        <w:tc>
          <w:tcPr>
            <w:tcW w:w="5000" w:type="pct"/>
            <w:tcBorders>
              <w:top w:val="outset" w:sz="6" w:space="0" w:color="414142"/>
              <w:left w:val="outset" w:sz="6" w:space="0" w:color="414142"/>
              <w:bottom w:val="outset" w:sz="6" w:space="0" w:color="414142"/>
              <w:right w:val="outset" w:sz="6" w:space="0" w:color="414142"/>
            </w:tcBorders>
          </w:tcPr>
          <w:p w14:paraId="00E454F3" w14:textId="7E5B7651" w:rsidR="00101FDA" w:rsidRPr="00694AA0" w:rsidRDefault="00101FDA" w:rsidP="00F12613">
            <w:pPr>
              <w:spacing w:before="120" w:after="0" w:line="240" w:lineRule="auto"/>
              <w:ind w:left="57" w:right="57"/>
              <w:rPr>
                <w:rFonts w:ascii="Times New Roman" w:eastAsia="Times New Roman" w:hAnsi="Times New Roman" w:cs="Times New Roman"/>
                <w:color w:val="414142"/>
                <w:kern w:val="0"/>
                <w:lang w:eastAsia="lv-LV"/>
                <w14:ligatures w14:val="none"/>
              </w:rPr>
            </w:pPr>
            <w:r w:rsidRPr="00FC3CFC">
              <w:rPr>
                <w:rFonts w:ascii="Times New Roman" w:hAnsi="Times New Roman" w:cs="Times New Roman"/>
                <w:bCs/>
                <w:i/>
                <w:color w:val="0000FF"/>
                <w:sz w:val="20"/>
                <w:szCs w:val="20"/>
                <w:u w:val="single"/>
              </w:rPr>
              <w:t>Skaidrojums</w:t>
            </w:r>
            <w:r w:rsidRPr="00FC3CFC">
              <w:rPr>
                <w:rFonts w:ascii="Times New Roman" w:hAnsi="Times New Roman" w:cs="Times New Roman"/>
                <w:bCs/>
                <w:i/>
                <w:color w:val="0000FF"/>
                <w:sz w:val="20"/>
                <w:szCs w:val="20"/>
              </w:rPr>
              <w:t xml:space="preserve">: </w:t>
            </w:r>
            <w:r>
              <w:rPr>
                <w:rFonts w:ascii="Times New Roman" w:hAnsi="Times New Roman" w:cs="Times New Roman"/>
                <w:bCs/>
                <w:i/>
                <w:color w:val="0000FF"/>
                <w:sz w:val="20"/>
                <w:szCs w:val="20"/>
              </w:rPr>
              <w:t xml:space="preserve">Norāda </w:t>
            </w:r>
            <w:r w:rsidR="00087F71">
              <w:rPr>
                <w:rFonts w:ascii="Times New Roman" w:hAnsi="Times New Roman" w:cs="Times New Roman"/>
                <w:bCs/>
                <w:i/>
                <w:color w:val="0000FF"/>
                <w:sz w:val="20"/>
                <w:szCs w:val="20"/>
              </w:rPr>
              <w:t>projekta īstenošanas termiņu mēnešos</w:t>
            </w:r>
          </w:p>
        </w:tc>
      </w:tr>
    </w:tbl>
    <w:p w14:paraId="34270AEC" w14:textId="77777777" w:rsidR="00122CED" w:rsidRDefault="00122CED" w:rsidP="00122CED">
      <w:pPr>
        <w:shd w:val="clear" w:color="auto" w:fill="FFFFFF"/>
        <w:spacing w:after="0" w:line="240" w:lineRule="auto"/>
        <w:ind w:firstLine="300"/>
        <w:rPr>
          <w:rFonts w:ascii="Times New Roman" w:eastAsia="Times New Roman" w:hAnsi="Times New Roman" w:cs="Times New Roman"/>
          <w:b/>
          <w:bCs/>
          <w:color w:val="414142"/>
          <w:kern w:val="0"/>
          <w:lang w:eastAsia="lv-LV"/>
          <w14:ligatures w14:val="none"/>
        </w:rPr>
      </w:pPr>
    </w:p>
    <w:p w14:paraId="7C134CBA" w14:textId="001CFE6C" w:rsidR="007035F8" w:rsidRPr="00694AA0" w:rsidRDefault="00DC72AA" w:rsidP="00870321">
      <w:pPr>
        <w:shd w:val="clear" w:color="auto" w:fill="FFFFFF"/>
        <w:spacing w:after="0" w:line="293" w:lineRule="atLeast"/>
        <w:ind w:left="284" w:firstLine="17"/>
        <w:jc w:val="both"/>
        <w:rPr>
          <w:rFonts w:ascii="Times New Roman" w:eastAsia="Times New Roman" w:hAnsi="Times New Roman" w:cs="Times New Roman"/>
          <w:b/>
          <w:bCs/>
          <w:color w:val="414142"/>
          <w:kern w:val="0"/>
          <w:lang w:eastAsia="lv-LV"/>
          <w14:ligatures w14:val="none"/>
        </w:rPr>
      </w:pPr>
      <w:r w:rsidRPr="00694AA0">
        <w:rPr>
          <w:rFonts w:ascii="Times New Roman" w:eastAsia="Times New Roman" w:hAnsi="Times New Roman" w:cs="Times New Roman"/>
          <w:b/>
          <w:bCs/>
          <w:color w:val="414142"/>
          <w:kern w:val="0"/>
          <w:lang w:eastAsia="lv-LV"/>
          <w14:ligatures w14:val="none"/>
        </w:rPr>
        <w:t>5. Projekta ieguldījums</w:t>
      </w:r>
      <w:r w:rsidR="0085001C">
        <w:rPr>
          <w:rFonts w:ascii="Times New Roman" w:eastAsia="Times New Roman" w:hAnsi="Times New Roman" w:cs="Times New Roman"/>
          <w:b/>
          <w:bCs/>
          <w:color w:val="414142"/>
          <w:kern w:val="0"/>
          <w:lang w:eastAsia="lv-LV"/>
          <w14:ligatures w14:val="none"/>
        </w:rPr>
        <w:t xml:space="preserve"> 1.3.1.1.</w:t>
      </w:r>
      <w:r w:rsidRPr="00694AA0">
        <w:rPr>
          <w:rFonts w:ascii="Times New Roman" w:eastAsia="Times New Roman" w:hAnsi="Times New Roman" w:cs="Times New Roman"/>
          <w:b/>
          <w:bCs/>
          <w:color w:val="414142"/>
          <w:kern w:val="0"/>
          <w:lang w:eastAsia="lv-LV"/>
          <w14:ligatures w14:val="none"/>
        </w:rPr>
        <w:t xml:space="preserve"> </w:t>
      </w:r>
      <w:r w:rsidR="006D3217" w:rsidRPr="00694AA0">
        <w:rPr>
          <w:rFonts w:ascii="Times New Roman" w:eastAsia="Times New Roman" w:hAnsi="Times New Roman" w:cs="Times New Roman"/>
          <w:b/>
          <w:bCs/>
          <w:color w:val="414142"/>
          <w:kern w:val="0"/>
          <w:lang w:eastAsia="lv-LV"/>
          <w14:ligatures w14:val="none"/>
        </w:rPr>
        <w:t xml:space="preserve">pasākuma </w:t>
      </w:r>
      <w:r w:rsidR="00D43CBA" w:rsidRPr="00D43CBA">
        <w:rPr>
          <w:rFonts w:ascii="Times New Roman" w:eastAsia="Times New Roman" w:hAnsi="Times New Roman" w:cs="Times New Roman"/>
          <w:b/>
          <w:bCs/>
          <w:color w:val="414142"/>
          <w:kern w:val="0"/>
          <w:lang w:eastAsia="lv-LV"/>
          <w14:ligatures w14:val="none"/>
        </w:rPr>
        <w:t>"IKT risinājumu un pakalpojumu attīstība un iespēju radīšana privātajam sektoram"</w:t>
      </w:r>
      <w:r w:rsidR="00D43CBA">
        <w:rPr>
          <w:rFonts w:ascii="Times New Roman" w:eastAsia="Times New Roman" w:hAnsi="Times New Roman" w:cs="Times New Roman"/>
          <w:b/>
          <w:bCs/>
          <w:color w:val="414142"/>
          <w:kern w:val="0"/>
          <w:lang w:eastAsia="lv-LV"/>
          <w14:ligatures w14:val="none"/>
        </w:rPr>
        <w:t xml:space="preserve"> </w:t>
      </w:r>
      <w:r w:rsidR="006D3217" w:rsidRPr="00694AA0">
        <w:rPr>
          <w:rFonts w:ascii="Times New Roman" w:eastAsia="Times New Roman" w:hAnsi="Times New Roman" w:cs="Times New Roman"/>
          <w:b/>
          <w:bCs/>
          <w:color w:val="414142"/>
          <w:kern w:val="0"/>
          <w:lang w:eastAsia="lv-LV"/>
          <w14:ligatures w14:val="none"/>
        </w:rPr>
        <w:t>mērķ</w:t>
      </w:r>
      <w:r w:rsidR="00D23E7E">
        <w:rPr>
          <w:rFonts w:ascii="Times New Roman" w:eastAsia="Times New Roman" w:hAnsi="Times New Roman" w:cs="Times New Roman"/>
          <w:b/>
          <w:bCs/>
          <w:color w:val="414142"/>
          <w:kern w:val="0"/>
          <w:lang w:eastAsia="lv-LV"/>
          <w14:ligatures w14:val="none"/>
        </w:rPr>
        <w:t>a rādītāju</w:t>
      </w:r>
      <w:r w:rsidR="006D3217" w:rsidRPr="00694AA0">
        <w:rPr>
          <w:rFonts w:ascii="Times New Roman" w:eastAsia="Times New Roman" w:hAnsi="Times New Roman" w:cs="Times New Roman"/>
          <w:b/>
          <w:bCs/>
          <w:color w:val="414142"/>
          <w:kern w:val="0"/>
          <w:lang w:eastAsia="lv-LV"/>
          <w14:ligatures w14:val="none"/>
        </w:rPr>
        <w:t xml:space="preserve"> sasniegšanā </w:t>
      </w:r>
    </w:p>
    <w:p w14:paraId="68E219B1" w14:textId="77777777" w:rsidR="00DE660C" w:rsidRDefault="00DE660C" w:rsidP="00870321">
      <w:pPr>
        <w:shd w:val="clear" w:color="auto" w:fill="FFFFFF"/>
        <w:spacing w:after="0" w:line="293" w:lineRule="atLeast"/>
        <w:ind w:firstLine="300"/>
        <w:rPr>
          <w:rFonts w:ascii="Times New Roman" w:eastAsia="Times New Roman" w:hAnsi="Times New Roman" w:cs="Times New Roman"/>
          <w:color w:val="414142"/>
          <w:kern w:val="0"/>
          <w:lang w:eastAsia="lv-LV"/>
          <w14:ligatures w14:val="none"/>
        </w:rPr>
      </w:pPr>
    </w:p>
    <w:p w14:paraId="33D6A701" w14:textId="20A1590D" w:rsidR="00575298" w:rsidRPr="00DE660C" w:rsidRDefault="00B51F63" w:rsidP="00870321">
      <w:pPr>
        <w:shd w:val="clear" w:color="auto" w:fill="FFFFFF"/>
        <w:spacing w:after="0" w:line="293" w:lineRule="atLeast"/>
        <w:ind w:firstLine="300"/>
        <w:rPr>
          <w:rFonts w:ascii="Times New Roman" w:eastAsia="Times New Roman" w:hAnsi="Times New Roman" w:cs="Times New Roman"/>
          <w:b/>
          <w:bCs/>
          <w:color w:val="414142"/>
          <w:kern w:val="0"/>
          <w:lang w:eastAsia="lv-LV"/>
          <w14:ligatures w14:val="none"/>
        </w:rPr>
      </w:pPr>
      <w:r w:rsidRPr="00DE660C">
        <w:rPr>
          <w:rFonts w:ascii="Times New Roman" w:eastAsia="Times New Roman" w:hAnsi="Times New Roman" w:cs="Times New Roman"/>
          <w:b/>
          <w:bCs/>
          <w:color w:val="414142"/>
          <w:kern w:val="0"/>
          <w:lang w:eastAsia="lv-LV"/>
          <w14:ligatures w14:val="none"/>
        </w:rPr>
        <w:t>5.1.</w:t>
      </w:r>
      <w:r w:rsidR="007D53A2" w:rsidRPr="00DE660C">
        <w:rPr>
          <w:rFonts w:ascii="Times New Roman" w:eastAsia="Times New Roman" w:hAnsi="Times New Roman" w:cs="Times New Roman"/>
          <w:b/>
          <w:bCs/>
          <w:color w:val="414142"/>
          <w:kern w:val="0"/>
          <w:lang w:eastAsia="lv-LV"/>
          <w14:ligatures w14:val="none"/>
        </w:rPr>
        <w:t xml:space="preserve"> Ietekme uz </w:t>
      </w:r>
      <w:r w:rsidR="00AC7996" w:rsidRPr="00DE660C">
        <w:rPr>
          <w:rFonts w:ascii="Times New Roman" w:eastAsia="Times New Roman" w:hAnsi="Times New Roman" w:cs="Times New Roman"/>
          <w:b/>
          <w:bCs/>
          <w:color w:val="414142"/>
          <w:kern w:val="0"/>
          <w:lang w:eastAsia="lv-LV"/>
          <w14:ligatures w14:val="none"/>
        </w:rPr>
        <w:t>Eiropas Savienības kohēzijas politikas programmas rādītājiem</w:t>
      </w:r>
    </w:p>
    <w:tbl>
      <w:tblPr>
        <w:tblStyle w:val="TableGrid"/>
        <w:tblW w:w="9067" w:type="dxa"/>
        <w:tblLayout w:type="fixed"/>
        <w:tblLook w:val="04A0" w:firstRow="1" w:lastRow="0" w:firstColumn="1" w:lastColumn="0" w:noHBand="0" w:noVBand="1"/>
      </w:tblPr>
      <w:tblGrid>
        <w:gridCol w:w="3397"/>
        <w:gridCol w:w="2835"/>
        <w:gridCol w:w="2835"/>
      </w:tblGrid>
      <w:tr w:rsidR="007968A8" w:rsidRPr="00694AA0" w14:paraId="12669B4C" w14:textId="725C8876" w:rsidTr="009B4C8B">
        <w:tc>
          <w:tcPr>
            <w:tcW w:w="3397" w:type="dxa"/>
          </w:tcPr>
          <w:p w14:paraId="6CB1C560" w14:textId="0AC9522D" w:rsidR="007968A8" w:rsidRPr="00C44B97" w:rsidRDefault="00C44B97" w:rsidP="00B102A1">
            <w:pPr>
              <w:spacing w:before="120"/>
              <w:ind w:left="57" w:right="57"/>
              <w:rPr>
                <w:rFonts w:ascii="Times New Roman" w:eastAsia="Times New Roman" w:hAnsi="Times New Roman" w:cs="Times New Roman"/>
                <w:color w:val="414142"/>
                <w:kern w:val="0"/>
                <w:lang w:eastAsia="lv-LV"/>
                <w14:ligatures w14:val="none"/>
              </w:rPr>
            </w:pPr>
            <w:r w:rsidRPr="00C44B97">
              <w:rPr>
                <w:rFonts w:ascii="Times New Roman" w:eastAsia="Times New Roman" w:hAnsi="Times New Roman" w:cs="Times New Roman"/>
                <w:color w:val="414142"/>
                <w:kern w:val="0"/>
                <w:lang w:eastAsia="lv-LV"/>
                <w14:ligatures w14:val="none"/>
              </w:rPr>
              <w:t xml:space="preserve">Ietekme </w:t>
            </w:r>
          </w:p>
        </w:tc>
        <w:tc>
          <w:tcPr>
            <w:tcW w:w="2835" w:type="dxa"/>
          </w:tcPr>
          <w:p w14:paraId="5FD5F3EA" w14:textId="77777777" w:rsidR="00000ECC" w:rsidRDefault="00C44B97" w:rsidP="00B102A1">
            <w:pPr>
              <w:spacing w:before="120"/>
              <w:ind w:left="57" w:right="57"/>
              <w:rPr>
                <w:rFonts w:ascii="Times New Roman" w:eastAsia="Times New Roman" w:hAnsi="Times New Roman" w:cs="Times New Roman"/>
                <w:color w:val="414142"/>
                <w:kern w:val="0"/>
                <w:lang w:eastAsia="lv-LV"/>
                <w14:ligatures w14:val="none"/>
              </w:rPr>
            </w:pPr>
            <w:r w:rsidRPr="00C44B97">
              <w:rPr>
                <w:rFonts w:ascii="Times New Roman" w:eastAsia="Times New Roman" w:hAnsi="Times New Roman" w:cs="Times New Roman"/>
                <w:color w:val="414142"/>
                <w:kern w:val="0"/>
                <w:lang w:eastAsia="lv-LV"/>
                <w14:ligatures w14:val="none"/>
              </w:rPr>
              <w:t>Atbilstības novērtējums</w:t>
            </w:r>
            <w:r>
              <w:rPr>
                <w:rFonts w:ascii="Times New Roman" w:eastAsia="Times New Roman" w:hAnsi="Times New Roman" w:cs="Times New Roman"/>
                <w:color w:val="414142"/>
                <w:kern w:val="0"/>
                <w:lang w:eastAsia="lv-LV"/>
                <w14:ligatures w14:val="none"/>
              </w:rPr>
              <w:t xml:space="preserve"> </w:t>
            </w:r>
          </w:p>
          <w:p w14:paraId="7AEDDDE5" w14:textId="01DB9453" w:rsidR="007968A8" w:rsidRPr="00C44B97" w:rsidRDefault="00C44B97" w:rsidP="00B102A1">
            <w:pPr>
              <w:spacing w:before="120"/>
              <w:ind w:left="57" w:right="57"/>
              <w:rPr>
                <w:rFonts w:ascii="Times New Roman" w:eastAsia="Times New Roman" w:hAnsi="Times New Roman" w:cs="Times New Roman"/>
                <w:color w:val="414142"/>
                <w:kern w:val="0"/>
                <w:lang w:eastAsia="lv-LV"/>
                <w14:ligatures w14:val="none"/>
              </w:rPr>
            </w:pPr>
            <w:r w:rsidRPr="00000ECC">
              <w:rPr>
                <w:rFonts w:ascii="Times New Roman" w:eastAsia="Times New Roman" w:hAnsi="Times New Roman" w:cs="Times New Roman"/>
                <w:i/>
                <w:iCs/>
                <w:kern w:val="0"/>
                <w:sz w:val="18"/>
                <w:szCs w:val="18"/>
                <w:lang w:eastAsia="lv-LV"/>
                <w14:ligatures w14:val="none"/>
              </w:rPr>
              <w:t>(var būt vairāki varianti)</w:t>
            </w:r>
            <w:r w:rsidRPr="00000ECC">
              <w:rPr>
                <w:rFonts w:ascii="Times New Roman" w:eastAsia="Times New Roman" w:hAnsi="Times New Roman" w:cs="Times New Roman"/>
                <w:kern w:val="0"/>
                <w:lang w:eastAsia="lv-LV"/>
                <w14:ligatures w14:val="none"/>
              </w:rPr>
              <w:t xml:space="preserve"> </w:t>
            </w:r>
          </w:p>
        </w:tc>
        <w:tc>
          <w:tcPr>
            <w:tcW w:w="2835" w:type="dxa"/>
          </w:tcPr>
          <w:p w14:paraId="62EC121F" w14:textId="004FE2F4" w:rsidR="007968A8" w:rsidRPr="00673B0D" w:rsidRDefault="00C44B97" w:rsidP="00B102A1">
            <w:pPr>
              <w:spacing w:before="120"/>
              <w:ind w:left="57" w:right="57"/>
              <w:rPr>
                <w:rFonts w:ascii="Times New Roman" w:eastAsia="Times New Roman" w:hAnsi="Times New Roman" w:cs="Times New Roman"/>
                <w:color w:val="414142"/>
                <w:kern w:val="0"/>
                <w:lang w:eastAsia="lv-LV"/>
                <w14:ligatures w14:val="none"/>
              </w:rPr>
            </w:pPr>
            <w:r w:rsidRPr="00673B0D">
              <w:rPr>
                <w:rFonts w:ascii="Times New Roman" w:eastAsia="Times New Roman" w:hAnsi="Times New Roman" w:cs="Times New Roman"/>
                <w:color w:val="414142"/>
                <w:kern w:val="0"/>
                <w:lang w:eastAsia="lv-LV"/>
                <w14:ligatures w14:val="none"/>
              </w:rPr>
              <w:t xml:space="preserve">Īss </w:t>
            </w:r>
            <w:r w:rsidR="00762852" w:rsidRPr="00673B0D">
              <w:rPr>
                <w:rFonts w:ascii="Times New Roman" w:eastAsia="Times New Roman" w:hAnsi="Times New Roman" w:cs="Times New Roman"/>
                <w:color w:val="414142"/>
                <w:kern w:val="0"/>
                <w:lang w:eastAsia="lv-LV"/>
                <w14:ligatures w14:val="none"/>
              </w:rPr>
              <w:t xml:space="preserve">ietekmes </w:t>
            </w:r>
            <w:r w:rsidRPr="00673B0D">
              <w:rPr>
                <w:rFonts w:ascii="Times New Roman" w:eastAsia="Times New Roman" w:hAnsi="Times New Roman" w:cs="Times New Roman"/>
                <w:color w:val="414142"/>
                <w:kern w:val="0"/>
                <w:lang w:eastAsia="lv-LV"/>
                <w14:ligatures w14:val="none"/>
              </w:rPr>
              <w:t xml:space="preserve">apraksts </w:t>
            </w:r>
          </w:p>
        </w:tc>
      </w:tr>
      <w:tr w:rsidR="00C44B97" w:rsidRPr="00694AA0" w14:paraId="1D06CBBB" w14:textId="77777777" w:rsidTr="009B4C8B">
        <w:tc>
          <w:tcPr>
            <w:tcW w:w="3397" w:type="dxa"/>
          </w:tcPr>
          <w:p w14:paraId="69D88C59" w14:textId="23605869" w:rsidR="00C44B97" w:rsidRPr="00C44B97" w:rsidRDefault="00266023" w:rsidP="00CD7F47">
            <w:pPr>
              <w:spacing w:before="120"/>
              <w:ind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 xml:space="preserve">5.1.1. </w:t>
            </w:r>
            <w:r w:rsidR="00711526">
              <w:rPr>
                <w:rFonts w:ascii="Times New Roman" w:eastAsia="Times New Roman" w:hAnsi="Times New Roman" w:cs="Times New Roman"/>
                <w:color w:val="414142"/>
                <w:kern w:val="0"/>
                <w:lang w:eastAsia="lv-LV"/>
                <w14:ligatures w14:val="none"/>
              </w:rPr>
              <w:t xml:space="preserve">Uzņēmumu </w:t>
            </w:r>
            <w:proofErr w:type="spellStart"/>
            <w:r w:rsidR="00711526">
              <w:rPr>
                <w:rFonts w:ascii="Times New Roman" w:eastAsia="Times New Roman" w:hAnsi="Times New Roman" w:cs="Times New Roman"/>
                <w:color w:val="414142"/>
                <w:kern w:val="0"/>
                <w:lang w:eastAsia="lv-LV"/>
                <w14:ligatures w14:val="none"/>
              </w:rPr>
              <w:t>digitalizācijas</w:t>
            </w:r>
            <w:proofErr w:type="spellEnd"/>
            <w:r w:rsidR="00711526">
              <w:rPr>
                <w:rFonts w:ascii="Times New Roman" w:eastAsia="Times New Roman" w:hAnsi="Times New Roman" w:cs="Times New Roman"/>
                <w:color w:val="414142"/>
                <w:kern w:val="0"/>
                <w:lang w:eastAsia="lv-LV"/>
                <w14:ligatures w14:val="none"/>
              </w:rPr>
              <w:t xml:space="preserve"> veicināšana</w:t>
            </w:r>
            <w:r w:rsidR="00EB2D19">
              <w:rPr>
                <w:rFonts w:ascii="Times New Roman" w:eastAsia="Times New Roman" w:hAnsi="Times New Roman" w:cs="Times New Roman"/>
                <w:color w:val="414142"/>
                <w:kern w:val="0"/>
                <w:lang w:eastAsia="lv-LV"/>
                <w14:ligatures w14:val="none"/>
              </w:rPr>
              <w:t xml:space="preserve"> </w:t>
            </w:r>
          </w:p>
        </w:tc>
        <w:tc>
          <w:tcPr>
            <w:tcW w:w="2835" w:type="dxa"/>
          </w:tcPr>
          <w:p w14:paraId="1DB714F9" w14:textId="77777777" w:rsidR="00C44B97" w:rsidRPr="00847578" w:rsidRDefault="00135263" w:rsidP="00EF296F">
            <w:pPr>
              <w:spacing w:before="120"/>
              <w:ind w:left="57" w:right="57"/>
              <w:jc w:val="both"/>
              <w:rPr>
                <w:rFonts w:ascii="Times New Roman" w:hAnsi="Times New Roman" w:cs="Times New Roman"/>
                <w:i/>
                <w:color w:val="0000FF"/>
                <w:sz w:val="20"/>
                <w:szCs w:val="20"/>
              </w:rPr>
            </w:pPr>
            <w:r w:rsidRPr="00847578">
              <w:rPr>
                <w:rFonts w:ascii="Times New Roman" w:hAnsi="Times New Roman" w:cs="Times New Roman"/>
                <w:i/>
                <w:color w:val="0000FF"/>
                <w:sz w:val="20"/>
                <w:szCs w:val="20"/>
                <w:u w:val="single"/>
              </w:rPr>
              <w:t>Skaidrojums</w:t>
            </w:r>
            <w:r w:rsidRPr="00847578">
              <w:rPr>
                <w:rFonts w:ascii="Times New Roman" w:eastAsia="Times New Roman" w:hAnsi="Times New Roman" w:cs="Times New Roman"/>
                <w:i/>
                <w:color w:val="AEAAAA" w:themeColor="background2" w:themeShade="BF"/>
                <w:lang w:eastAsia="lv-LV"/>
              </w:rPr>
              <w:t>:</w:t>
            </w:r>
            <w:r w:rsidRPr="00847578">
              <w:rPr>
                <w:rFonts w:ascii="Times New Roman" w:hAnsi="Times New Roman" w:cs="Times New Roman"/>
                <w:i/>
                <w:color w:val="0000FF"/>
                <w:sz w:val="20"/>
                <w:szCs w:val="20"/>
              </w:rPr>
              <w:t xml:space="preserve"> Norāda plānoto integrējamo saimnieciskās darbības veicēju skaitu, kuri ir transformējuši savus procesus, balstoties uz </w:t>
            </w:r>
            <w:proofErr w:type="spellStart"/>
            <w:r w:rsidRPr="00847578">
              <w:rPr>
                <w:rFonts w:ascii="Times New Roman" w:hAnsi="Times New Roman" w:cs="Times New Roman"/>
                <w:i/>
                <w:color w:val="0000FF"/>
                <w:sz w:val="20"/>
                <w:szCs w:val="20"/>
              </w:rPr>
              <w:t>jaunizveidotajiem</w:t>
            </w:r>
            <w:proofErr w:type="spellEnd"/>
            <w:r w:rsidRPr="00847578">
              <w:rPr>
                <w:rFonts w:ascii="Times New Roman" w:hAnsi="Times New Roman" w:cs="Times New Roman"/>
                <w:i/>
                <w:color w:val="0000FF"/>
                <w:sz w:val="20"/>
                <w:szCs w:val="20"/>
              </w:rPr>
              <w:t xml:space="preserve"> vai ievērojami uzlabotajiem valsts digitālajiem procesiem</w:t>
            </w:r>
            <w:r w:rsidR="000E2820" w:rsidRPr="00847578">
              <w:rPr>
                <w:rFonts w:ascii="Times New Roman" w:hAnsi="Times New Roman" w:cs="Times New Roman"/>
                <w:i/>
                <w:color w:val="0000FF"/>
                <w:sz w:val="20"/>
                <w:szCs w:val="20"/>
              </w:rPr>
              <w:t xml:space="preserve">. </w:t>
            </w:r>
          </w:p>
          <w:p w14:paraId="20A3786B" w14:textId="1CFADF2F" w:rsidR="00CF3DF5" w:rsidRPr="00B2486A" w:rsidRDefault="00CF3DF5" w:rsidP="00EF296F">
            <w:pPr>
              <w:spacing w:before="120"/>
              <w:ind w:left="57" w:right="57"/>
              <w:jc w:val="both"/>
              <w:rPr>
                <w:rFonts w:ascii="Times New Roman" w:eastAsia="Times New Roman" w:hAnsi="Times New Roman" w:cs="Times New Roman"/>
                <w:i/>
                <w:color w:val="EE0000"/>
                <w:kern w:val="0"/>
                <w:sz w:val="20"/>
                <w:szCs w:val="20"/>
                <w:lang w:eastAsia="lv-LV"/>
                <w14:ligatures w14:val="none"/>
              </w:rPr>
            </w:pPr>
            <w:r w:rsidRPr="00B2486A">
              <w:rPr>
                <w:rFonts w:ascii="Times New Roman" w:eastAsia="Times New Roman" w:hAnsi="Times New Roman" w:cs="Times New Roman"/>
                <w:i/>
                <w:color w:val="EE0000"/>
                <w:kern w:val="0"/>
                <w:sz w:val="20"/>
                <w:szCs w:val="20"/>
                <w:lang w:eastAsia="lv-LV"/>
                <w14:ligatures w14:val="none"/>
              </w:rPr>
              <w:t>Atbilstoši pasākuma 1.3.1.1. īstenošanas nosacījumiem projektā jānorāda "jaunu un modernizētu publisko digitālo pakalpojumu, produktu un procesu lietotāji", kas ir jāsasniedz ne vēlāk kā otrajā kalendāra gadā pēc projekta noslēguma maksājuma veikšanas. Minētais rādītājs</w:t>
            </w:r>
            <w:r w:rsidRPr="00B2486A">
              <w:rPr>
                <w:rFonts w:ascii="Times New Roman" w:eastAsia="Times New Roman" w:hAnsi="Times New Roman" w:cs="Times New Roman"/>
                <w:i/>
                <w:color w:val="EE0000"/>
                <w:kern w:val="0"/>
                <w:lang w:eastAsia="lv-LV"/>
                <w14:ligatures w14:val="none"/>
              </w:rPr>
              <w:t xml:space="preserve"> </w:t>
            </w:r>
            <w:r w:rsidRPr="00B2486A">
              <w:rPr>
                <w:rFonts w:ascii="Times New Roman" w:eastAsia="Times New Roman" w:hAnsi="Times New Roman" w:cs="Times New Roman"/>
                <w:i/>
                <w:color w:val="EE0000"/>
                <w:kern w:val="0"/>
                <w:sz w:val="20"/>
                <w:szCs w:val="20"/>
                <w:lang w:eastAsia="lv-LV"/>
                <w14:ligatures w14:val="none"/>
              </w:rPr>
              <w:t xml:space="preserve">ir sasniegts, ja saimnieciskās darbības veicēji, iestādes ir transformējuši savus procesus, balstoties uz </w:t>
            </w:r>
            <w:proofErr w:type="spellStart"/>
            <w:r w:rsidRPr="00B2486A">
              <w:rPr>
                <w:rFonts w:ascii="Times New Roman" w:eastAsia="Times New Roman" w:hAnsi="Times New Roman" w:cs="Times New Roman"/>
                <w:i/>
                <w:color w:val="EE0000"/>
                <w:kern w:val="0"/>
                <w:sz w:val="20"/>
                <w:szCs w:val="20"/>
                <w:lang w:eastAsia="lv-LV"/>
                <w14:ligatures w14:val="none"/>
              </w:rPr>
              <w:t>digitalizētajiem</w:t>
            </w:r>
            <w:proofErr w:type="spellEnd"/>
            <w:r w:rsidRPr="00B2486A">
              <w:rPr>
                <w:rFonts w:ascii="Times New Roman" w:eastAsia="Times New Roman" w:hAnsi="Times New Roman" w:cs="Times New Roman"/>
                <w:i/>
                <w:color w:val="EE0000"/>
                <w:kern w:val="0"/>
                <w:sz w:val="20"/>
                <w:szCs w:val="20"/>
                <w:lang w:eastAsia="lv-LV"/>
                <w14:ligatures w14:val="none"/>
              </w:rPr>
              <w:t xml:space="preserve"> </w:t>
            </w:r>
            <w:proofErr w:type="spellStart"/>
            <w:r w:rsidRPr="00B2486A">
              <w:rPr>
                <w:rFonts w:ascii="Times New Roman" w:eastAsia="Times New Roman" w:hAnsi="Times New Roman" w:cs="Times New Roman"/>
                <w:i/>
                <w:color w:val="EE0000"/>
                <w:kern w:val="0"/>
                <w:sz w:val="20"/>
                <w:szCs w:val="20"/>
                <w:lang w:eastAsia="lv-LV"/>
                <w14:ligatures w14:val="none"/>
              </w:rPr>
              <w:t>jaunizveidotajiem</w:t>
            </w:r>
            <w:proofErr w:type="spellEnd"/>
            <w:r w:rsidRPr="00B2486A">
              <w:rPr>
                <w:rFonts w:ascii="Times New Roman" w:eastAsia="Times New Roman" w:hAnsi="Times New Roman" w:cs="Times New Roman"/>
                <w:i/>
                <w:color w:val="EE0000"/>
                <w:kern w:val="0"/>
                <w:sz w:val="20"/>
                <w:szCs w:val="20"/>
                <w:lang w:eastAsia="lv-LV"/>
                <w14:ligatures w14:val="none"/>
              </w:rPr>
              <w:t xml:space="preserve"> vai ievērojami uzlabotajiem valsts procesiem, tai skaitā lietotāji kā datu izmantotāji un datu devēji, kā arī lietotāji, kuri ir attīstījuši savus digitālos produktus, pamatojoties uz valsts pārvaldes risinājumiem vai integrējoties ar valsts platformām un informācijas sistēmām. Norādot lietotāju skaitu projekta pases 5.1. sadaļā, šis rādītājs tiek ieskaitīts kā projekta obligāti sasniedzamais rādītājs</w:t>
            </w:r>
            <w:r w:rsidR="00FC078D" w:rsidRPr="00B2486A">
              <w:rPr>
                <w:rFonts w:ascii="Times New Roman" w:eastAsia="Times New Roman" w:hAnsi="Times New Roman" w:cs="Times New Roman"/>
                <w:i/>
                <w:color w:val="EE0000"/>
                <w:kern w:val="0"/>
                <w:sz w:val="20"/>
                <w:szCs w:val="20"/>
                <w:lang w:eastAsia="lv-LV"/>
                <w14:ligatures w14:val="none"/>
              </w:rPr>
              <w:t>.</w:t>
            </w:r>
          </w:p>
          <w:p w14:paraId="5857A15C" w14:textId="77777777" w:rsidR="00893BCB" w:rsidRPr="00B2486A" w:rsidRDefault="00893BCB" w:rsidP="00EF296F">
            <w:pPr>
              <w:spacing w:before="120"/>
              <w:ind w:right="57"/>
              <w:jc w:val="both"/>
              <w:rPr>
                <w:rFonts w:ascii="Times New Roman" w:eastAsia="Times New Roman" w:hAnsi="Times New Roman" w:cs="Times New Roman"/>
                <w:i/>
                <w:color w:val="EE0000"/>
                <w:sz w:val="20"/>
                <w:szCs w:val="20"/>
                <w:lang w:eastAsia="lv-LV"/>
              </w:rPr>
            </w:pPr>
            <w:r w:rsidRPr="00B2486A">
              <w:rPr>
                <w:rFonts w:ascii="Times New Roman" w:eastAsia="Times New Roman" w:hAnsi="Times New Roman" w:cs="Times New Roman"/>
                <w:i/>
                <w:color w:val="EE0000"/>
                <w:sz w:val="20"/>
                <w:szCs w:val="20"/>
                <w:lang w:eastAsia="lv-LV"/>
              </w:rPr>
              <w:t xml:space="preserve">Ja 5.1.punktā norādītie lietotāji būs tādi lietotāji, kas integrēs savus digitālos risinājumus ar projekta ietvaros digitālo risinājumu, 5.1.punktā lūdzam pievienot atsauci </w:t>
            </w:r>
            <w:r w:rsidRPr="00B2486A">
              <w:rPr>
                <w:rFonts w:ascii="Times New Roman" w:eastAsia="Times New Roman" w:hAnsi="Times New Roman" w:cs="Times New Roman"/>
                <w:b/>
                <w:bCs/>
                <w:i/>
                <w:color w:val="EE0000"/>
                <w:sz w:val="20"/>
                <w:szCs w:val="20"/>
                <w:lang w:eastAsia="lv-LV"/>
              </w:rPr>
              <w:t>(*), k</w:t>
            </w:r>
            <w:r w:rsidRPr="00B2486A">
              <w:rPr>
                <w:rFonts w:ascii="Times New Roman" w:eastAsia="Times New Roman" w:hAnsi="Times New Roman" w:cs="Times New Roman"/>
                <w:i/>
                <w:color w:val="EE0000"/>
                <w:sz w:val="20"/>
                <w:szCs w:val="20"/>
                <w:lang w:eastAsia="lv-LV"/>
              </w:rPr>
              <w:t xml:space="preserve">a </w:t>
            </w:r>
            <w:r w:rsidRPr="00B2486A">
              <w:rPr>
                <w:rFonts w:ascii="Times New Roman" w:eastAsia="Times New Roman" w:hAnsi="Times New Roman" w:cs="Times New Roman"/>
                <w:b/>
                <w:bCs/>
                <w:i/>
                <w:color w:val="EE0000"/>
                <w:sz w:val="20"/>
                <w:szCs w:val="20"/>
                <w:lang w:eastAsia="lv-LV"/>
              </w:rPr>
              <w:t>5.1.punktā norādītie lietotāji tiek ieskaitīti 1.3.1.1.pasākuma rezultāta rādītājā “Jaunu un modernizētu publisko digitālo pakalpojumu, produktu un procesu lietotāji”.</w:t>
            </w:r>
            <w:r w:rsidRPr="00B2486A">
              <w:rPr>
                <w:rFonts w:ascii="Times New Roman" w:eastAsia="Times New Roman" w:hAnsi="Times New Roman" w:cs="Times New Roman"/>
                <w:i/>
                <w:color w:val="EE0000"/>
                <w:sz w:val="20"/>
                <w:szCs w:val="20"/>
                <w:lang w:eastAsia="lv-LV"/>
              </w:rPr>
              <w:t xml:space="preserve"> </w:t>
            </w:r>
          </w:p>
          <w:p w14:paraId="1B7D0435" w14:textId="31254049" w:rsidR="00DD4867" w:rsidRPr="00B2486A" w:rsidRDefault="00DD4867" w:rsidP="00EF296F">
            <w:pPr>
              <w:spacing w:before="120"/>
              <w:ind w:right="57"/>
              <w:jc w:val="both"/>
              <w:rPr>
                <w:rFonts w:ascii="Times New Roman" w:eastAsia="Times New Roman" w:hAnsi="Times New Roman" w:cs="Times New Roman"/>
                <w:i/>
                <w:color w:val="EE0000"/>
                <w:sz w:val="20"/>
                <w:szCs w:val="20"/>
                <w:lang w:eastAsia="lv-LV"/>
              </w:rPr>
            </w:pPr>
            <w:r w:rsidRPr="00B2486A">
              <w:rPr>
                <w:rFonts w:ascii="Times New Roman" w:eastAsia="Times New Roman" w:hAnsi="Times New Roman" w:cs="Times New Roman"/>
                <w:i/>
                <w:color w:val="EE0000"/>
                <w:kern w:val="0"/>
                <w:sz w:val="20"/>
                <w:szCs w:val="20"/>
                <w:lang w:eastAsia="lv-LV"/>
                <w14:ligatures w14:val="none"/>
              </w:rPr>
              <w:t xml:space="preserve">Ja projekta ietvaros plānots izstrādāt uz saimnieciskās darbības veicējiem vērstus pakalpojumus, produktus vai procesus, 5.1.punktā jāpievieno atsauce (**), </w:t>
            </w:r>
            <w:r w:rsidRPr="00B2486A">
              <w:rPr>
                <w:rFonts w:ascii="Times New Roman" w:eastAsia="Times New Roman" w:hAnsi="Times New Roman" w:cs="Times New Roman"/>
                <w:b/>
                <w:i/>
                <w:color w:val="EE0000"/>
                <w:kern w:val="0"/>
                <w:sz w:val="20"/>
                <w:szCs w:val="20"/>
                <w:lang w:eastAsia="lv-LV"/>
                <w14:ligatures w14:val="none"/>
              </w:rPr>
              <w:t>ka projekta kopējais finansējums tiek ieskaitīts 1.3.1.1.pasākuma iznākuma rādītāja “saimnieciskās darbības veicējiem izstrādāto digitālo pakalpojumu, produktu un procesu vērtība” vērtībā.</w:t>
            </w:r>
            <w:r w:rsidRPr="00B2486A">
              <w:rPr>
                <w:rFonts w:ascii="Times New Roman" w:eastAsia="Times New Roman" w:hAnsi="Times New Roman" w:cs="Times New Roman"/>
                <w:i/>
                <w:color w:val="EE0000"/>
                <w:kern w:val="0"/>
                <w:sz w:val="20"/>
                <w:szCs w:val="20"/>
                <w:lang w:eastAsia="lv-LV"/>
                <w14:ligatures w14:val="none"/>
              </w:rPr>
              <w:t xml:space="preserve"> </w:t>
            </w:r>
          </w:p>
          <w:p w14:paraId="338D1DC8" w14:textId="0E2C9652" w:rsidR="00C44B97" w:rsidRPr="00847578" w:rsidRDefault="00C44B97" w:rsidP="00EF296F">
            <w:pPr>
              <w:spacing w:before="120"/>
              <w:ind w:left="57" w:right="57"/>
              <w:jc w:val="both"/>
              <w:rPr>
                <w:rFonts w:ascii="Times New Roman" w:eastAsia="Times New Roman" w:hAnsi="Times New Roman" w:cs="Times New Roman"/>
                <w:i/>
                <w:color w:val="EE0000"/>
                <w:kern w:val="0"/>
                <w:lang w:eastAsia="lv-LV"/>
                <w14:ligatures w14:val="none"/>
              </w:rPr>
            </w:pPr>
          </w:p>
        </w:tc>
        <w:tc>
          <w:tcPr>
            <w:tcW w:w="2835" w:type="dxa"/>
          </w:tcPr>
          <w:p w14:paraId="6942FD46" w14:textId="77777777" w:rsidR="00421A7E" w:rsidRPr="00F500B3" w:rsidRDefault="00421A7E" w:rsidP="00421A7E">
            <w:pPr>
              <w:spacing w:before="120"/>
              <w:ind w:left="57" w:right="57"/>
              <w:rPr>
                <w:rFonts w:ascii="Times New Roman" w:hAnsi="Times New Roman" w:cs="Times New Roman"/>
                <w:i/>
                <w:color w:val="0000FF"/>
                <w:sz w:val="20"/>
                <w:szCs w:val="20"/>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xml:space="preserve">: Uzskaita un īsi raksturo, kādi procesi tiks izveidoti vai pilnveidoti, kas veicinās saimnieciskās darbības veicēju procesu </w:t>
            </w:r>
            <w:proofErr w:type="spellStart"/>
            <w:r w:rsidRPr="00F500B3">
              <w:rPr>
                <w:rFonts w:ascii="Times New Roman" w:hAnsi="Times New Roman" w:cs="Times New Roman"/>
                <w:i/>
                <w:color w:val="0000FF"/>
                <w:sz w:val="20"/>
                <w:szCs w:val="20"/>
              </w:rPr>
              <w:t>digitalizāciju</w:t>
            </w:r>
            <w:proofErr w:type="spellEnd"/>
          </w:p>
          <w:p w14:paraId="49FB54A6" w14:textId="77777777" w:rsidR="00421A7E" w:rsidRPr="00F500B3" w:rsidRDefault="00421A7E" w:rsidP="00421A7E">
            <w:pPr>
              <w:spacing w:before="120"/>
              <w:ind w:left="57" w:right="57"/>
              <w:rPr>
                <w:rFonts w:ascii="Times New Roman" w:hAnsi="Times New Roman" w:cs="Times New Roman"/>
                <w:i/>
                <w:color w:val="0000FF"/>
                <w:sz w:val="20"/>
                <w:szCs w:val="20"/>
              </w:rPr>
            </w:pPr>
            <w:r w:rsidRPr="00F500B3">
              <w:rPr>
                <w:rFonts w:ascii="Times New Roman" w:hAnsi="Times New Roman" w:cs="Times New Roman"/>
                <w:i/>
                <w:color w:val="0000FF"/>
                <w:sz w:val="20"/>
                <w:szCs w:val="20"/>
              </w:rPr>
              <w:t>1.</w:t>
            </w:r>
          </w:p>
          <w:p w14:paraId="49EB4590" w14:textId="77777777" w:rsidR="00421A7E" w:rsidRPr="00F500B3" w:rsidRDefault="00421A7E" w:rsidP="00421A7E">
            <w:pPr>
              <w:spacing w:before="120"/>
              <w:ind w:left="57" w:right="57"/>
              <w:rPr>
                <w:rFonts w:ascii="Times New Roman" w:hAnsi="Times New Roman" w:cs="Times New Roman"/>
                <w:i/>
                <w:color w:val="0000FF"/>
                <w:sz w:val="20"/>
                <w:szCs w:val="20"/>
              </w:rPr>
            </w:pPr>
            <w:r w:rsidRPr="00F500B3">
              <w:rPr>
                <w:rFonts w:ascii="Times New Roman" w:hAnsi="Times New Roman" w:cs="Times New Roman"/>
                <w:i/>
                <w:color w:val="0000FF"/>
                <w:sz w:val="20"/>
                <w:szCs w:val="20"/>
              </w:rPr>
              <w:t>2.</w:t>
            </w:r>
          </w:p>
          <w:p w14:paraId="47BC4744" w14:textId="61D8764F" w:rsidR="002E4380" w:rsidRPr="00694AA0" w:rsidRDefault="00421A7E" w:rsidP="00421A7E">
            <w:pPr>
              <w:spacing w:before="120"/>
              <w:ind w:left="57" w:right="57"/>
              <w:rPr>
                <w:rFonts w:ascii="Times New Roman" w:eastAsia="Times New Roman" w:hAnsi="Times New Roman" w:cs="Times New Roman"/>
                <w:b/>
                <w:bCs/>
                <w:color w:val="414142"/>
                <w:kern w:val="0"/>
                <w:lang w:eastAsia="lv-LV"/>
                <w14:ligatures w14:val="none"/>
              </w:rPr>
            </w:pPr>
            <w:r w:rsidRPr="00F500B3">
              <w:rPr>
                <w:rFonts w:ascii="Times New Roman" w:hAnsi="Times New Roman" w:cs="Times New Roman"/>
                <w:i/>
                <w:color w:val="0000FF"/>
                <w:sz w:val="20"/>
                <w:szCs w:val="20"/>
              </w:rPr>
              <w:t>…</w:t>
            </w:r>
          </w:p>
        </w:tc>
      </w:tr>
      <w:tr w:rsidR="00755D5A" w:rsidRPr="00694AA0" w14:paraId="6DE653E5" w14:textId="273F7B76" w:rsidTr="009B4C8B">
        <w:tc>
          <w:tcPr>
            <w:tcW w:w="3397" w:type="dxa"/>
          </w:tcPr>
          <w:p w14:paraId="056064E4" w14:textId="5DD9B2C5" w:rsidR="00755D5A" w:rsidRPr="00C44B97" w:rsidRDefault="00755D5A" w:rsidP="00755D5A">
            <w:pPr>
              <w:spacing w:before="120"/>
              <w:ind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5.1.2. Eiropas Savienības prasību izpilde</w:t>
            </w:r>
          </w:p>
        </w:tc>
        <w:tc>
          <w:tcPr>
            <w:tcW w:w="2835" w:type="dxa"/>
          </w:tcPr>
          <w:p w14:paraId="5E0B2DBB" w14:textId="607D1F08" w:rsidR="00755D5A" w:rsidRPr="00C44B97" w:rsidRDefault="00755D5A" w:rsidP="00755D5A">
            <w:pPr>
              <w:spacing w:before="120"/>
              <w:ind w:left="57" w:right="57"/>
              <w:rPr>
                <w:rFonts w:ascii="Times New Roman" w:eastAsia="Times New Roman" w:hAnsi="Times New Roman" w:cs="Times New Roman"/>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Norāda Eiropas Savienības tiesību aktu un konkrēto normu, kas ar projektu tiks izpildīta</w:t>
            </w:r>
          </w:p>
        </w:tc>
        <w:tc>
          <w:tcPr>
            <w:tcW w:w="2835" w:type="dxa"/>
          </w:tcPr>
          <w:p w14:paraId="49702C51" w14:textId="4D22AAE5" w:rsidR="00755D5A" w:rsidRPr="000F376D" w:rsidRDefault="00755D5A" w:rsidP="00755D5A">
            <w:pPr>
              <w:spacing w:before="120"/>
              <w:ind w:left="57" w:right="57"/>
              <w:rPr>
                <w:rFonts w:ascii="Times New Roman" w:eastAsia="Times New Roman" w:hAnsi="Times New Roman" w:cs="Times New Roman"/>
                <w:i/>
                <w:i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Īsi raksturo, kas projekta ietvaros tiks izstrādāts, lai nodrošinātu Eiropas Savienības tiesību aktā noteikto izpildāmo prasību</w:t>
            </w:r>
          </w:p>
        </w:tc>
      </w:tr>
      <w:tr w:rsidR="00755D5A" w:rsidRPr="00694AA0" w14:paraId="152270DF" w14:textId="61C31B63" w:rsidTr="009B4C8B">
        <w:tc>
          <w:tcPr>
            <w:tcW w:w="3397" w:type="dxa"/>
          </w:tcPr>
          <w:p w14:paraId="0EB18BF4" w14:textId="77777777" w:rsidR="00755D5A" w:rsidRDefault="00755D5A" w:rsidP="00755D5A">
            <w:pPr>
              <w:spacing w:before="120"/>
              <w:ind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5.1.3. IKT atbalsta ilgtspēja (t.sk. resursu un tehnoloģiju konsolidācija)</w:t>
            </w:r>
          </w:p>
          <w:p w14:paraId="382D66C9" w14:textId="7062DF13" w:rsidR="00755D5A" w:rsidRPr="00C44B97" w:rsidRDefault="00755D5A" w:rsidP="00755D5A">
            <w:pPr>
              <w:spacing w:before="120"/>
              <w:ind w:left="57" w:right="57"/>
              <w:rPr>
                <w:rFonts w:ascii="Times New Roman" w:eastAsia="Times New Roman" w:hAnsi="Times New Roman" w:cs="Times New Roman"/>
                <w:color w:val="414142"/>
                <w:kern w:val="0"/>
                <w:lang w:eastAsia="lv-LV"/>
                <w14:ligatures w14:val="none"/>
              </w:rPr>
            </w:pPr>
          </w:p>
        </w:tc>
        <w:tc>
          <w:tcPr>
            <w:tcW w:w="2835" w:type="dxa"/>
          </w:tcPr>
          <w:p w14:paraId="40CD0AC1" w14:textId="7C377BF3" w:rsidR="00755D5A" w:rsidRPr="00C44B97" w:rsidRDefault="00755D5A" w:rsidP="00755D5A">
            <w:pPr>
              <w:spacing w:before="120"/>
              <w:ind w:left="57" w:right="57"/>
              <w:rPr>
                <w:rFonts w:ascii="Times New Roman" w:eastAsia="Times New Roman" w:hAnsi="Times New Roman" w:cs="Times New Roman"/>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 xml:space="preserve">Norāda – </w:t>
            </w:r>
            <w:r w:rsidRPr="00F500B3">
              <w:rPr>
                <w:rFonts w:ascii="Times New Roman" w:hAnsi="Times New Roman" w:cs="Times New Roman"/>
                <w:i/>
                <w:color w:val="0000FF"/>
                <w:sz w:val="20"/>
                <w:szCs w:val="20"/>
              </w:rPr>
              <w:t>Atbils</w:t>
            </w:r>
            <w:r>
              <w:rPr>
                <w:rFonts w:ascii="Times New Roman" w:hAnsi="Times New Roman" w:cs="Times New Roman"/>
                <w:i/>
                <w:color w:val="0000FF"/>
                <w:sz w:val="20"/>
                <w:szCs w:val="20"/>
              </w:rPr>
              <w:t xml:space="preserve">t vai </w:t>
            </w:r>
            <w:r w:rsidRPr="00F500B3">
              <w:rPr>
                <w:rFonts w:ascii="Times New Roman" w:hAnsi="Times New Roman" w:cs="Times New Roman"/>
                <w:i/>
                <w:color w:val="0000FF"/>
                <w:sz w:val="20"/>
                <w:szCs w:val="20"/>
              </w:rPr>
              <w:t>Neatbilst</w:t>
            </w:r>
          </w:p>
        </w:tc>
        <w:tc>
          <w:tcPr>
            <w:tcW w:w="2835" w:type="dxa"/>
          </w:tcPr>
          <w:p w14:paraId="14FE9C54" w14:textId="35F03760" w:rsidR="00755D5A" w:rsidRPr="00694AA0" w:rsidRDefault="00755D5A" w:rsidP="00755D5A">
            <w:pPr>
              <w:spacing w:before="120"/>
              <w:ind w:left="57" w:right="57"/>
              <w:rPr>
                <w:rFonts w:ascii="Times New Roman" w:eastAsia="Times New Roman" w:hAnsi="Times New Roman" w:cs="Times New Roman"/>
                <w:b/>
                <w:b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Ja atbilst</w:t>
            </w:r>
            <w:r>
              <w:rPr>
                <w:rFonts w:ascii="Times New Roman" w:hAnsi="Times New Roman" w:cs="Times New Roman"/>
                <w:i/>
                <w:color w:val="0000FF"/>
                <w:sz w:val="20"/>
                <w:szCs w:val="20"/>
              </w:rPr>
              <w:t>ības novērtējumā norādīts atbilst -</w:t>
            </w:r>
            <w:r w:rsidRPr="00F500B3">
              <w:rPr>
                <w:rFonts w:ascii="Times New Roman" w:hAnsi="Times New Roman" w:cs="Times New Roman"/>
                <w:i/>
                <w:color w:val="0000FF"/>
                <w:sz w:val="20"/>
                <w:szCs w:val="20"/>
              </w:rPr>
              <w:t xml:space="preserve">, norāda kāds process vai pakalpojums tiks centralizēts/ konsolidēts </w:t>
            </w:r>
          </w:p>
        </w:tc>
      </w:tr>
    </w:tbl>
    <w:p w14:paraId="79887F06" w14:textId="77777777" w:rsidR="0029586C" w:rsidRDefault="0029586C"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07F9A09D" w14:textId="03543ECF" w:rsidR="00E63172" w:rsidRPr="00DE660C" w:rsidRDefault="004C67E9"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sidRPr="00DE660C">
        <w:rPr>
          <w:rFonts w:ascii="Times New Roman" w:eastAsia="Times New Roman" w:hAnsi="Times New Roman" w:cs="Times New Roman"/>
          <w:b/>
          <w:bCs/>
          <w:color w:val="414142"/>
          <w:kern w:val="0"/>
          <w:lang w:eastAsia="lv-LV"/>
          <w14:ligatures w14:val="none"/>
        </w:rPr>
        <w:t xml:space="preserve">5.2. </w:t>
      </w:r>
      <w:r w:rsidR="00F65A9C" w:rsidRPr="00DE660C">
        <w:rPr>
          <w:rFonts w:ascii="Times New Roman" w:eastAsia="Times New Roman" w:hAnsi="Times New Roman" w:cs="Times New Roman"/>
          <w:b/>
          <w:bCs/>
          <w:color w:val="414142"/>
          <w:kern w:val="0"/>
          <w:lang w:eastAsia="lv-LV"/>
          <w14:ligatures w14:val="none"/>
        </w:rPr>
        <w:t>Modernizēto pārvaldes procesu IKT risinājumi</w:t>
      </w:r>
    </w:p>
    <w:tbl>
      <w:tblPr>
        <w:tblW w:w="9072" w:type="dxa"/>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692"/>
        <w:gridCol w:w="2217"/>
        <w:gridCol w:w="2367"/>
        <w:gridCol w:w="1901"/>
        <w:gridCol w:w="1895"/>
      </w:tblGrid>
      <w:tr w:rsidR="00AD59F9" w:rsidRPr="00D2447B" w14:paraId="2B544963" w14:textId="77777777" w:rsidTr="00E31E10">
        <w:trPr>
          <w:trHeight w:val="859"/>
        </w:trPr>
        <w:tc>
          <w:tcPr>
            <w:tcW w:w="0" w:type="auto"/>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218C90F" w14:textId="77777777" w:rsidR="00AD59F9" w:rsidRDefault="00AD59F9"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p w14:paraId="764B6E6B" w14:textId="4BE61107" w:rsidR="00AD59F9" w:rsidRPr="00D2447B" w:rsidRDefault="00AD59F9" w:rsidP="00DE660C">
            <w:pPr>
              <w:spacing w:before="120" w:after="0" w:line="240" w:lineRule="auto"/>
              <w:ind w:left="57" w:right="57"/>
              <w:rPr>
                <w:rFonts w:ascii="Times New Roman" w:eastAsia="Times New Roman" w:hAnsi="Times New Roman" w:cs="Times New Roman"/>
                <w:color w:val="414142"/>
                <w:kern w:val="0"/>
                <w:lang w:eastAsia="lv-LV"/>
                <w14:ligatures w14:val="none"/>
              </w:rPr>
            </w:pPr>
            <w:r w:rsidRPr="00D2447B">
              <w:rPr>
                <w:rFonts w:ascii="Times New Roman" w:eastAsia="Times New Roman" w:hAnsi="Times New Roman" w:cs="Times New Roman"/>
                <w:color w:val="414142"/>
                <w:kern w:val="0"/>
                <w:lang w:eastAsia="lv-LV"/>
                <w14:ligatures w14:val="none"/>
              </w:rPr>
              <w:t>Skaits</w:t>
            </w:r>
          </w:p>
        </w:tc>
        <w:tc>
          <w:tcPr>
            <w:tcW w:w="2217"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6D804C5" w14:textId="77777777" w:rsidR="00AD59F9" w:rsidRPr="00D2447B" w:rsidRDefault="00AD59F9"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D2447B">
              <w:rPr>
                <w:rFonts w:ascii="Times New Roman" w:eastAsia="Times New Roman" w:hAnsi="Times New Roman" w:cs="Times New Roman"/>
                <w:color w:val="414142"/>
                <w:kern w:val="0"/>
                <w:lang w:eastAsia="lv-LV"/>
                <w14:ligatures w14:val="none"/>
              </w:rPr>
              <w:t>IKT risinājuma nosaukums</w:t>
            </w:r>
          </w:p>
        </w:tc>
        <w:tc>
          <w:tcPr>
            <w:tcW w:w="2367"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83BC3D1" w14:textId="2D256A86" w:rsidR="00AD59F9" w:rsidRPr="00D2447B" w:rsidRDefault="00AD59F9"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D2447B">
              <w:rPr>
                <w:rFonts w:ascii="Times New Roman" w:eastAsia="Times New Roman" w:hAnsi="Times New Roman" w:cs="Times New Roman"/>
                <w:color w:val="414142"/>
                <w:kern w:val="0"/>
                <w:lang w:eastAsia="lv-LV"/>
                <w14:ligatures w14:val="none"/>
              </w:rPr>
              <w:t>Īss apraksts</w:t>
            </w:r>
            <w:r w:rsidRPr="00377613">
              <w:rPr>
                <w:rStyle w:val="FootnoteReference"/>
                <w:rFonts w:ascii="Times New Roman" w:eastAsia="Times New Roman" w:hAnsi="Times New Roman" w:cs="Times New Roman"/>
                <w:color w:val="414142"/>
                <w:kern w:val="0"/>
                <w:lang w:eastAsia="lv-LV"/>
                <w14:ligatures w14:val="none"/>
              </w:rPr>
              <w:footnoteReference w:id="4"/>
            </w:r>
          </w:p>
        </w:tc>
        <w:tc>
          <w:tcPr>
            <w:tcW w:w="1901"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81E2F5B" w14:textId="77777777" w:rsidR="00A810D4" w:rsidRDefault="00AD59F9"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377613">
              <w:rPr>
                <w:rFonts w:ascii="Times New Roman" w:eastAsia="Times New Roman" w:hAnsi="Times New Roman" w:cs="Times New Roman"/>
                <w:color w:val="414142"/>
                <w:kern w:val="0"/>
                <w:lang w:eastAsia="lv-LV"/>
                <w14:ligatures w14:val="none"/>
              </w:rPr>
              <w:t xml:space="preserve">Lietotāju skaits </w:t>
            </w:r>
          </w:p>
          <w:p w14:paraId="0D387276" w14:textId="7EA5A46C" w:rsidR="00AD59F9" w:rsidRPr="00A810D4" w:rsidRDefault="00AD59F9" w:rsidP="00DE660C">
            <w:pPr>
              <w:spacing w:before="120" w:after="0" w:line="240" w:lineRule="auto"/>
              <w:ind w:left="57" w:right="57"/>
              <w:jc w:val="center"/>
              <w:rPr>
                <w:rFonts w:ascii="Times New Roman" w:eastAsia="Times New Roman" w:hAnsi="Times New Roman" w:cs="Times New Roman"/>
                <w:i/>
                <w:iCs/>
                <w:color w:val="414142"/>
                <w:kern w:val="0"/>
                <w:lang w:eastAsia="lv-LV"/>
                <w14:ligatures w14:val="none"/>
              </w:rPr>
            </w:pPr>
            <w:r w:rsidRPr="00A810D4">
              <w:rPr>
                <w:rFonts w:ascii="Times New Roman" w:eastAsia="Times New Roman" w:hAnsi="Times New Roman" w:cs="Times New Roman"/>
                <w:i/>
                <w:iCs/>
                <w:color w:val="414142"/>
                <w:kern w:val="0"/>
                <w:lang w:eastAsia="lv-LV"/>
                <w14:ligatures w14:val="none"/>
              </w:rPr>
              <w:t xml:space="preserve">(ar atšifrējumu </w:t>
            </w:r>
            <w:r w:rsidR="00C7294C" w:rsidRPr="00B2486A">
              <w:rPr>
                <w:rFonts w:ascii="Times New Roman" w:eastAsia="Times New Roman" w:hAnsi="Times New Roman" w:cs="Times New Roman"/>
                <w:i/>
                <w:iCs/>
                <w:color w:val="EE0000"/>
                <w:kern w:val="0"/>
                <w:lang w:eastAsia="lv-LV"/>
                <w14:ligatures w14:val="none"/>
              </w:rPr>
              <w:t>pa lietotāju grupām</w:t>
            </w:r>
            <w:r w:rsidR="00C7294C">
              <w:rPr>
                <w:rFonts w:ascii="Times New Roman" w:eastAsia="Times New Roman" w:hAnsi="Times New Roman" w:cs="Times New Roman"/>
                <w:i/>
                <w:iCs/>
                <w:color w:val="414142"/>
                <w:kern w:val="0"/>
                <w:lang w:eastAsia="lv-LV"/>
                <w14:ligatures w14:val="none"/>
              </w:rPr>
              <w:t>)</w:t>
            </w:r>
          </w:p>
        </w:tc>
        <w:tc>
          <w:tcPr>
            <w:tcW w:w="1895"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D1D545E" w14:textId="77777777" w:rsidR="00A810D4" w:rsidRDefault="00AD59F9" w:rsidP="00DE660C">
            <w:pPr>
              <w:spacing w:before="120" w:after="0" w:line="240" w:lineRule="auto"/>
              <w:ind w:left="57" w:right="57"/>
              <w:rPr>
                <w:rFonts w:ascii="Times New Roman" w:eastAsia="Times New Roman" w:hAnsi="Times New Roman" w:cs="Times New Roman"/>
                <w:color w:val="414142"/>
                <w:kern w:val="0"/>
                <w:lang w:eastAsia="lv-LV"/>
                <w14:ligatures w14:val="none"/>
              </w:rPr>
            </w:pPr>
            <w:r w:rsidRPr="00D2447B">
              <w:rPr>
                <w:rFonts w:ascii="Times New Roman" w:eastAsia="Times New Roman" w:hAnsi="Times New Roman" w:cs="Times New Roman"/>
                <w:color w:val="414142"/>
                <w:kern w:val="0"/>
                <w:lang w:eastAsia="lv-LV"/>
                <w14:ligatures w14:val="none"/>
              </w:rPr>
              <w:t xml:space="preserve">Termiņš ieviešanai produkcijā </w:t>
            </w:r>
          </w:p>
          <w:p w14:paraId="1198BB40" w14:textId="6E2A7026" w:rsidR="00AD59F9" w:rsidRPr="0087434C" w:rsidRDefault="00AD59F9" w:rsidP="00DE660C">
            <w:pPr>
              <w:spacing w:before="120" w:after="0" w:line="240" w:lineRule="auto"/>
              <w:ind w:left="57" w:right="57"/>
              <w:rPr>
                <w:rFonts w:ascii="Times New Roman" w:eastAsia="Times New Roman" w:hAnsi="Times New Roman" w:cs="Times New Roman"/>
                <w:i/>
                <w:iCs/>
                <w:color w:val="414142"/>
                <w:kern w:val="0"/>
                <w:lang w:eastAsia="lv-LV"/>
                <w14:ligatures w14:val="none"/>
              </w:rPr>
            </w:pPr>
            <w:r w:rsidRPr="0087434C">
              <w:rPr>
                <w:rFonts w:ascii="Times New Roman" w:eastAsia="Times New Roman" w:hAnsi="Times New Roman" w:cs="Times New Roman"/>
                <w:i/>
                <w:iCs/>
                <w:color w:val="414142"/>
                <w:kern w:val="0"/>
                <w:lang w:eastAsia="lv-LV"/>
                <w14:ligatures w14:val="none"/>
              </w:rPr>
              <w:t>(gads, ceturksnis)</w:t>
            </w:r>
          </w:p>
        </w:tc>
      </w:tr>
      <w:tr w:rsidR="00E31E10" w:rsidRPr="00DE660C" w14:paraId="3A399E26" w14:textId="77777777" w:rsidTr="00E31E10">
        <w:trPr>
          <w:trHeight w:val="440"/>
        </w:trPr>
        <w:tc>
          <w:tcPr>
            <w:tcW w:w="0" w:type="auto"/>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B902B36" w14:textId="2F3FF3E5" w:rsidR="00E31E10" w:rsidRPr="00DE660C" w:rsidRDefault="00E31E10" w:rsidP="004B740A">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tc>
        <w:tc>
          <w:tcPr>
            <w:tcW w:w="2217"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38093B0" w14:textId="77777777" w:rsidR="00881C90" w:rsidRDefault="00881C90" w:rsidP="00881C90">
            <w:pPr>
              <w:pStyle w:val="paragraph"/>
              <w:spacing w:before="120" w:beforeAutospacing="0" w:after="0" w:afterAutospacing="0"/>
              <w:ind w:left="45" w:right="45"/>
              <w:textAlignment w:val="baseline"/>
            </w:pPr>
            <w:r>
              <w:rPr>
                <w:rStyle w:val="normaltextrun"/>
                <w:i/>
                <w:iCs/>
                <w:color w:val="A6A6A6"/>
                <w:sz w:val="22"/>
                <w:szCs w:val="22"/>
              </w:rPr>
              <w:t>5.2.1. Nosaukums</w:t>
            </w:r>
            <w:r>
              <w:rPr>
                <w:rStyle w:val="eop"/>
                <w:color w:val="A6A6A6"/>
                <w:sz w:val="22"/>
                <w:szCs w:val="22"/>
              </w:rPr>
              <w:t> </w:t>
            </w:r>
          </w:p>
          <w:p w14:paraId="44D6A510" w14:textId="660FF336" w:rsidR="00E31E10" w:rsidRPr="00DE660C" w:rsidRDefault="00E31E10" w:rsidP="004B740A">
            <w:pPr>
              <w:spacing w:before="120" w:after="0" w:line="240" w:lineRule="auto"/>
              <w:ind w:left="57" w:right="57"/>
              <w:rPr>
                <w:rFonts w:ascii="Times New Roman" w:eastAsia="Times New Roman" w:hAnsi="Times New Roman" w:cs="Times New Roman"/>
                <w:i/>
                <w:iCs/>
                <w:color w:val="414142"/>
                <w:kern w:val="0"/>
                <w:lang w:eastAsia="lv-LV"/>
                <w14:ligatures w14:val="none"/>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xml:space="preserve">: Norāda izstrādājamā/attīstāmā IKT risinājuma precīzu nosaukumu, kurš ar tādu pašu nosaukumu tiek reģistrēts Valsts informācijas resursu, sistēmu un </w:t>
            </w:r>
            <w:proofErr w:type="spellStart"/>
            <w:r w:rsidRPr="00E64AED">
              <w:rPr>
                <w:rFonts w:ascii="Times New Roman" w:hAnsi="Times New Roman" w:cs="Times New Roman"/>
                <w:i/>
                <w:color w:val="0000FF"/>
                <w:sz w:val="20"/>
                <w:szCs w:val="20"/>
              </w:rPr>
              <w:t>sadarbspējas</w:t>
            </w:r>
            <w:proofErr w:type="spellEnd"/>
            <w:r w:rsidRPr="00E64AED">
              <w:rPr>
                <w:rFonts w:ascii="Times New Roman" w:hAnsi="Times New Roman" w:cs="Times New Roman"/>
                <w:i/>
                <w:color w:val="0000FF"/>
                <w:sz w:val="20"/>
                <w:szCs w:val="20"/>
              </w:rPr>
              <w:t xml:space="preserve"> informācijas sistēmā (VIRSIS) un identiski norādīts </w:t>
            </w:r>
            <w:r>
              <w:rPr>
                <w:rFonts w:ascii="Times New Roman" w:hAnsi="Times New Roman" w:cs="Times New Roman"/>
                <w:i/>
                <w:color w:val="0000FF"/>
                <w:sz w:val="20"/>
                <w:szCs w:val="20"/>
              </w:rPr>
              <w:t>MK</w:t>
            </w:r>
            <w:r w:rsidRPr="00E64AED">
              <w:rPr>
                <w:rFonts w:ascii="Times New Roman" w:hAnsi="Times New Roman" w:cs="Times New Roman"/>
                <w:i/>
                <w:color w:val="0000FF"/>
                <w:sz w:val="20"/>
                <w:szCs w:val="20"/>
              </w:rPr>
              <w:t xml:space="preserve"> 202</w:t>
            </w:r>
            <w:r>
              <w:rPr>
                <w:rFonts w:ascii="Times New Roman" w:hAnsi="Times New Roman" w:cs="Times New Roman"/>
                <w:i/>
                <w:color w:val="0000FF"/>
                <w:sz w:val="20"/>
                <w:szCs w:val="20"/>
              </w:rPr>
              <w:t>3</w:t>
            </w:r>
            <w:r w:rsidRPr="00E64AED">
              <w:rPr>
                <w:rFonts w:ascii="Times New Roman" w:hAnsi="Times New Roman" w:cs="Times New Roman"/>
                <w:i/>
                <w:color w:val="0000FF"/>
                <w:sz w:val="20"/>
                <w:szCs w:val="20"/>
              </w:rPr>
              <w:t xml:space="preserve">. gada </w:t>
            </w:r>
            <w:r>
              <w:rPr>
                <w:rFonts w:ascii="Times New Roman" w:hAnsi="Times New Roman" w:cs="Times New Roman"/>
                <w:i/>
                <w:color w:val="0000FF"/>
                <w:sz w:val="20"/>
                <w:szCs w:val="20"/>
              </w:rPr>
              <w:t>4</w:t>
            </w:r>
            <w:r w:rsidRPr="00E64AED">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jūlija</w:t>
            </w:r>
            <w:r w:rsidRPr="00E64AED">
              <w:rPr>
                <w:rFonts w:ascii="Times New Roman" w:hAnsi="Times New Roman" w:cs="Times New Roman"/>
                <w:i/>
                <w:color w:val="0000FF"/>
                <w:sz w:val="20"/>
                <w:szCs w:val="20"/>
              </w:rPr>
              <w:t xml:space="preserve"> noteikumu Nr. </w:t>
            </w:r>
            <w:r>
              <w:rPr>
                <w:rFonts w:ascii="Times New Roman" w:hAnsi="Times New Roman" w:cs="Times New Roman"/>
                <w:i/>
                <w:color w:val="0000FF"/>
                <w:sz w:val="20"/>
                <w:szCs w:val="20"/>
              </w:rPr>
              <w:t>368</w:t>
            </w:r>
            <w:r w:rsidRPr="00E64AED">
              <w:rPr>
                <w:rFonts w:ascii="Times New Roman" w:hAnsi="Times New Roman" w:cs="Times New Roman"/>
                <w:i/>
                <w:color w:val="0000FF"/>
                <w:sz w:val="20"/>
                <w:szCs w:val="20"/>
              </w:rPr>
              <w:t xml:space="preserve"> “</w:t>
            </w:r>
            <w:r w:rsidRPr="00FC3CFC">
              <w:rPr>
                <w:rFonts w:ascii="Times New Roman" w:hAnsi="Times New Roman" w:cs="Times New Roman"/>
                <w:i/>
                <w:color w:val="0000FF"/>
                <w:sz w:val="20"/>
                <w:szCs w:val="20"/>
              </w:rPr>
              <w:t>Informācijas sistēmu un to darbībai nepieciešamo informācijas un komunikācijas tehnoloģiju resursu un pakalpojumu attīstības aktivitāšu un likvidēšanas uzraudzības kārtība</w:t>
            </w:r>
            <w:r w:rsidRPr="00E64AED">
              <w:rPr>
                <w:rFonts w:ascii="Times New Roman" w:hAnsi="Times New Roman" w:cs="Times New Roman"/>
                <w:i/>
                <w:color w:val="0000FF"/>
                <w:sz w:val="20"/>
                <w:szCs w:val="20"/>
              </w:rPr>
              <w:t>” (t.s. IKT būvvaldes kārtība) 2.pielikuma “Valsts informācijas sistēmas attīstības aktivitātes apraksts” 2.punktā.</w:t>
            </w:r>
          </w:p>
        </w:tc>
        <w:tc>
          <w:tcPr>
            <w:tcW w:w="2367"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BDEBB4C" w14:textId="77777777" w:rsidR="00E31E10" w:rsidRPr="00E64AED" w:rsidRDefault="00E31E10" w:rsidP="004B740A">
            <w:pPr>
              <w:spacing w:before="120" w:after="0" w:line="240" w:lineRule="auto"/>
              <w:ind w:left="57" w:right="57"/>
              <w:jc w:val="both"/>
              <w:rPr>
                <w:rFonts w:ascii="Times New Roman" w:hAnsi="Times New Roman" w:cs="Times New Roman"/>
                <w:i/>
                <w:color w:val="0000FF"/>
                <w:sz w:val="20"/>
                <w:szCs w:val="20"/>
              </w:rPr>
            </w:pPr>
            <w:r w:rsidRPr="00D2447B">
              <w:rPr>
                <w:rFonts w:ascii="Arial" w:eastAsia="Times New Roman" w:hAnsi="Arial" w:cs="Arial"/>
                <w:color w:val="414142"/>
                <w:kern w:val="0"/>
                <w:sz w:val="20"/>
                <w:szCs w:val="20"/>
                <w:lang w:eastAsia="lv-LV"/>
                <w14:ligatures w14:val="none"/>
              </w:rPr>
              <w:t> </w:t>
            </w: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xml:space="preserve">: </w:t>
            </w:r>
            <w:r w:rsidRPr="005E1B4C">
              <w:rPr>
                <w:rFonts w:ascii="Times New Roman" w:hAnsi="Times New Roman" w:cs="Times New Roman"/>
                <w:i/>
                <w:color w:val="0000FF"/>
                <w:sz w:val="20"/>
                <w:szCs w:val="20"/>
              </w:rPr>
              <w:t xml:space="preserve">Īsi aprakstīt </w:t>
            </w:r>
            <w:r>
              <w:rPr>
                <w:rFonts w:ascii="Times New Roman" w:hAnsi="Times New Roman" w:cs="Times New Roman"/>
                <w:i/>
                <w:color w:val="0000FF"/>
                <w:sz w:val="20"/>
                <w:szCs w:val="20"/>
              </w:rPr>
              <w:t xml:space="preserve">IKT risinājuma saturu.  Informācijai jāsakrīt vai jābūt savstarpēji saskaņotai (nav pretrunā) ar </w:t>
            </w:r>
            <w:r w:rsidRPr="00FC6296">
              <w:rPr>
                <w:rFonts w:ascii="Times New Roman" w:hAnsi="Times New Roman" w:cs="Times New Roman"/>
                <w:i/>
                <w:color w:val="0000FF"/>
                <w:sz w:val="20"/>
                <w:szCs w:val="20"/>
              </w:rPr>
              <w:t xml:space="preserve">MK </w:t>
            </w:r>
            <w:r w:rsidRPr="00E64AED">
              <w:rPr>
                <w:rFonts w:ascii="Times New Roman" w:hAnsi="Times New Roman" w:cs="Times New Roman"/>
                <w:i/>
                <w:color w:val="0000FF"/>
                <w:sz w:val="20"/>
                <w:szCs w:val="20"/>
              </w:rPr>
              <w:t>202</w:t>
            </w:r>
            <w:r>
              <w:rPr>
                <w:rFonts w:ascii="Times New Roman" w:hAnsi="Times New Roman" w:cs="Times New Roman"/>
                <w:i/>
                <w:color w:val="0000FF"/>
                <w:sz w:val="20"/>
                <w:szCs w:val="20"/>
              </w:rPr>
              <w:t>3</w:t>
            </w:r>
            <w:r w:rsidRPr="00E64AED">
              <w:rPr>
                <w:rFonts w:ascii="Times New Roman" w:hAnsi="Times New Roman" w:cs="Times New Roman"/>
                <w:i/>
                <w:color w:val="0000FF"/>
                <w:sz w:val="20"/>
                <w:szCs w:val="20"/>
              </w:rPr>
              <w:t xml:space="preserve">. gada </w:t>
            </w:r>
            <w:r>
              <w:rPr>
                <w:rFonts w:ascii="Times New Roman" w:hAnsi="Times New Roman" w:cs="Times New Roman"/>
                <w:i/>
                <w:color w:val="0000FF"/>
                <w:sz w:val="20"/>
                <w:szCs w:val="20"/>
              </w:rPr>
              <w:t>4</w:t>
            </w:r>
            <w:r w:rsidRPr="00E64AED">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jūlija</w:t>
            </w:r>
            <w:r w:rsidRPr="00E64AED">
              <w:rPr>
                <w:rFonts w:ascii="Times New Roman" w:hAnsi="Times New Roman" w:cs="Times New Roman"/>
                <w:i/>
                <w:color w:val="0000FF"/>
                <w:sz w:val="20"/>
                <w:szCs w:val="20"/>
              </w:rPr>
              <w:t xml:space="preserve"> noteikumu Nr. </w:t>
            </w:r>
            <w:r>
              <w:rPr>
                <w:rFonts w:ascii="Times New Roman" w:hAnsi="Times New Roman" w:cs="Times New Roman"/>
                <w:i/>
                <w:color w:val="0000FF"/>
                <w:sz w:val="20"/>
                <w:szCs w:val="20"/>
              </w:rPr>
              <w:t>368</w:t>
            </w:r>
            <w:r w:rsidRPr="00E64AED">
              <w:rPr>
                <w:rFonts w:ascii="Times New Roman" w:hAnsi="Times New Roman" w:cs="Times New Roman"/>
                <w:i/>
                <w:color w:val="0000FF"/>
                <w:sz w:val="20"/>
                <w:szCs w:val="20"/>
              </w:rPr>
              <w:t xml:space="preserve"> “</w:t>
            </w:r>
            <w:r w:rsidRPr="00FC3CFC">
              <w:rPr>
                <w:rFonts w:ascii="Times New Roman" w:hAnsi="Times New Roman" w:cs="Times New Roman"/>
                <w:i/>
                <w:color w:val="0000FF"/>
                <w:sz w:val="20"/>
                <w:szCs w:val="20"/>
              </w:rPr>
              <w:t>Informācijas sistēmu un to darbībai nepieciešamo informācijas un komunikācijas tehnoloģiju resursu un pakalpojumu attīstības aktivitāšu un likvidēšanas uzraudzības kārtība</w:t>
            </w:r>
            <w:r w:rsidRPr="00E64AED">
              <w:rPr>
                <w:rFonts w:ascii="Times New Roman" w:hAnsi="Times New Roman" w:cs="Times New Roman"/>
                <w:i/>
                <w:color w:val="0000FF"/>
                <w:sz w:val="20"/>
                <w:szCs w:val="20"/>
              </w:rPr>
              <w:t>” (t.s. IKT būvvaldes kārtība) 2.pielikuma “Valsts informācijas sistēmas attīstības aktivitātes apraksts”</w:t>
            </w:r>
            <w:r>
              <w:rPr>
                <w:rFonts w:ascii="Times New Roman" w:hAnsi="Times New Roman" w:cs="Times New Roman"/>
                <w:i/>
                <w:color w:val="0000FF"/>
                <w:sz w:val="20"/>
                <w:szCs w:val="20"/>
              </w:rPr>
              <w:t xml:space="preserve"> 3</w:t>
            </w:r>
            <w:r w:rsidRPr="00FC6296">
              <w:rPr>
                <w:rFonts w:ascii="Times New Roman" w:hAnsi="Times New Roman" w:cs="Times New Roman"/>
                <w:i/>
                <w:color w:val="0000FF"/>
                <w:sz w:val="20"/>
                <w:szCs w:val="20"/>
              </w:rPr>
              <w:t>.punktā</w:t>
            </w:r>
            <w:r>
              <w:rPr>
                <w:rFonts w:ascii="Times New Roman" w:hAnsi="Times New Roman" w:cs="Times New Roman"/>
                <w:i/>
                <w:color w:val="0000FF"/>
                <w:sz w:val="20"/>
                <w:szCs w:val="20"/>
              </w:rPr>
              <w:t xml:space="preserve"> norādīto informāciju.</w:t>
            </w:r>
          </w:p>
          <w:p w14:paraId="7987269C" w14:textId="656196B0" w:rsidR="00E31E10" w:rsidRPr="00DE660C" w:rsidRDefault="00E31E10" w:rsidP="004B740A">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1901"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6A29DA5" w14:textId="34C7340F" w:rsidR="00E31E10" w:rsidRPr="00DE660C" w:rsidRDefault="00E31E10" w:rsidP="004B740A">
            <w:pPr>
              <w:spacing w:before="120" w:after="0" w:line="240" w:lineRule="auto"/>
              <w:ind w:left="57" w:right="57"/>
              <w:rPr>
                <w:rFonts w:ascii="Times New Roman" w:eastAsia="Times New Roman" w:hAnsi="Times New Roman" w:cs="Times New Roman"/>
                <w:color w:val="414142"/>
                <w:kern w:val="0"/>
                <w:lang w:eastAsia="lv-LV"/>
                <w14:ligatures w14:val="none"/>
              </w:rPr>
            </w:pPr>
            <w:r w:rsidRPr="00D2447B">
              <w:rPr>
                <w:rFonts w:ascii="Arial" w:eastAsia="Times New Roman" w:hAnsi="Arial" w:cs="Arial"/>
                <w:color w:val="414142"/>
                <w:kern w:val="0"/>
                <w:sz w:val="20"/>
                <w:szCs w:val="20"/>
                <w:lang w:eastAsia="lv-LV"/>
                <w14:ligatures w14:val="none"/>
              </w:rPr>
              <w:t> </w:t>
            </w: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Norāda plānoto risinājuma  lietotāju skaitu</w:t>
            </w:r>
            <w:r w:rsidRPr="496DD2E7">
              <w:rPr>
                <w:rFonts w:ascii="Times New Roman" w:hAnsi="Times New Roman" w:cs="Times New Roman"/>
                <w:i/>
                <w:iCs/>
                <w:color w:val="0000FF"/>
                <w:sz w:val="20"/>
                <w:szCs w:val="20"/>
              </w:rPr>
              <w:t xml:space="preserve"> un veidu</w:t>
            </w:r>
          </w:p>
        </w:tc>
        <w:tc>
          <w:tcPr>
            <w:tcW w:w="1895"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4757C97" w14:textId="77475D65" w:rsidR="00E31E10" w:rsidRPr="00DE660C" w:rsidRDefault="00E31E10" w:rsidP="004B740A">
            <w:pPr>
              <w:spacing w:before="120" w:after="0" w:line="240" w:lineRule="auto"/>
              <w:ind w:left="57" w:right="57"/>
              <w:rPr>
                <w:rFonts w:ascii="Times New Roman" w:eastAsia="Times New Roman" w:hAnsi="Times New Roman" w:cs="Times New Roman"/>
                <w:color w:val="414142"/>
                <w:kern w:val="0"/>
                <w:lang w:eastAsia="lv-LV"/>
                <w14:ligatures w14:val="none"/>
              </w:rPr>
            </w:pPr>
            <w:r w:rsidRPr="00D2447B">
              <w:rPr>
                <w:rFonts w:ascii="Arial" w:eastAsia="Times New Roman" w:hAnsi="Arial" w:cs="Arial"/>
                <w:color w:val="414142"/>
                <w:kern w:val="0"/>
                <w:sz w:val="20"/>
                <w:szCs w:val="20"/>
                <w:lang w:eastAsia="lv-LV"/>
                <w14:ligatures w14:val="none"/>
              </w:rPr>
              <w:t> </w:t>
            </w: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Norāda plānoto ieviešanas datumu, kad IKT risinājums būs pieejams produktīvajā darbībā ar reāliem risinājuma lietotājiem</w:t>
            </w:r>
          </w:p>
        </w:tc>
      </w:tr>
      <w:tr w:rsidR="00E31E10" w:rsidRPr="00DE660C" w14:paraId="4155A117" w14:textId="77777777" w:rsidTr="00E31E10">
        <w:trPr>
          <w:trHeight w:val="141"/>
        </w:trPr>
        <w:tc>
          <w:tcPr>
            <w:tcW w:w="0" w:type="auto"/>
            <w:vMerge/>
            <w:vAlign w:val="center"/>
            <w:hideMark/>
          </w:tcPr>
          <w:p w14:paraId="4F74E3DB" w14:textId="77777777" w:rsidR="00E31E10" w:rsidRPr="00DE660C" w:rsidRDefault="00E31E10" w:rsidP="00E31E10">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2217"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2563069" w14:textId="56EF79C5" w:rsidR="00E31E10" w:rsidRPr="00DE660C" w:rsidRDefault="00D92B9E" w:rsidP="00D92B9E">
            <w:pPr>
              <w:spacing w:before="120" w:after="0" w:line="240" w:lineRule="auto"/>
              <w:ind w:left="57" w:right="57"/>
              <w:rPr>
                <w:rFonts w:ascii="Times New Roman" w:eastAsia="Times New Roman" w:hAnsi="Times New Roman" w:cs="Times New Roman"/>
                <w:i/>
                <w:iCs/>
                <w:color w:val="414142"/>
                <w:kern w:val="0"/>
                <w:lang w:eastAsia="lv-LV"/>
                <w14:ligatures w14:val="none"/>
              </w:rPr>
            </w:pPr>
            <w:r>
              <w:rPr>
                <w:rFonts w:ascii="Times New Roman" w:eastAsia="Times New Roman" w:hAnsi="Times New Roman" w:cs="Times New Roman"/>
                <w:i/>
                <w:iCs/>
                <w:color w:val="414142"/>
                <w:kern w:val="0"/>
                <w:lang w:eastAsia="lv-LV"/>
                <w14:ligatures w14:val="none"/>
              </w:rPr>
              <w:t>…</w:t>
            </w:r>
          </w:p>
        </w:tc>
        <w:tc>
          <w:tcPr>
            <w:tcW w:w="2367"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F8BFC8B" w14:textId="77777777" w:rsidR="00E31E10" w:rsidRPr="00DE660C" w:rsidRDefault="00E31E10" w:rsidP="00E31E10">
            <w:pPr>
              <w:spacing w:before="120" w:after="0" w:line="240" w:lineRule="auto"/>
              <w:ind w:left="57" w:right="57"/>
              <w:rPr>
                <w:rFonts w:ascii="Times New Roman" w:eastAsia="Times New Roman" w:hAnsi="Times New Roman" w:cs="Times New Roman"/>
                <w:color w:val="414142"/>
                <w:kern w:val="0"/>
                <w:lang w:eastAsia="lv-LV"/>
                <w14:ligatures w14:val="none"/>
              </w:rPr>
            </w:pPr>
            <w:r w:rsidRPr="00DE660C">
              <w:rPr>
                <w:rFonts w:ascii="Times New Roman" w:eastAsia="Times New Roman" w:hAnsi="Times New Roman" w:cs="Times New Roman"/>
                <w:color w:val="414142"/>
                <w:kern w:val="0"/>
                <w:lang w:eastAsia="lv-LV"/>
                <w14:ligatures w14:val="none"/>
              </w:rPr>
              <w:t> </w:t>
            </w:r>
          </w:p>
        </w:tc>
        <w:tc>
          <w:tcPr>
            <w:tcW w:w="1901"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78C2D82" w14:textId="77777777" w:rsidR="00E31E10" w:rsidRPr="00DE660C" w:rsidRDefault="00E31E10" w:rsidP="00E31E10">
            <w:pPr>
              <w:spacing w:before="120" w:after="0" w:line="240" w:lineRule="auto"/>
              <w:ind w:left="57" w:right="57"/>
              <w:rPr>
                <w:rFonts w:ascii="Times New Roman" w:eastAsia="Times New Roman" w:hAnsi="Times New Roman" w:cs="Times New Roman"/>
                <w:color w:val="414142"/>
                <w:kern w:val="0"/>
                <w:lang w:eastAsia="lv-LV"/>
                <w14:ligatures w14:val="none"/>
              </w:rPr>
            </w:pPr>
            <w:r w:rsidRPr="00DE660C">
              <w:rPr>
                <w:rFonts w:ascii="Times New Roman" w:eastAsia="Times New Roman" w:hAnsi="Times New Roman" w:cs="Times New Roman"/>
                <w:color w:val="414142"/>
                <w:kern w:val="0"/>
                <w:lang w:eastAsia="lv-LV"/>
                <w14:ligatures w14:val="none"/>
              </w:rPr>
              <w:t> </w:t>
            </w:r>
          </w:p>
        </w:tc>
        <w:tc>
          <w:tcPr>
            <w:tcW w:w="1895"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26394F1" w14:textId="77777777" w:rsidR="00E31E10" w:rsidRPr="00DE660C" w:rsidRDefault="00E31E10" w:rsidP="00E31E10">
            <w:pPr>
              <w:spacing w:before="120" w:after="0" w:line="240" w:lineRule="auto"/>
              <w:ind w:left="57" w:right="57"/>
              <w:rPr>
                <w:rFonts w:ascii="Times New Roman" w:eastAsia="Times New Roman" w:hAnsi="Times New Roman" w:cs="Times New Roman"/>
                <w:color w:val="414142"/>
                <w:kern w:val="0"/>
                <w:lang w:eastAsia="lv-LV"/>
                <w14:ligatures w14:val="none"/>
              </w:rPr>
            </w:pPr>
            <w:r w:rsidRPr="00DE660C">
              <w:rPr>
                <w:rFonts w:ascii="Times New Roman" w:eastAsia="Times New Roman" w:hAnsi="Times New Roman" w:cs="Times New Roman"/>
                <w:color w:val="414142"/>
                <w:kern w:val="0"/>
                <w:lang w:eastAsia="lv-LV"/>
                <w14:ligatures w14:val="none"/>
              </w:rPr>
              <w:t> </w:t>
            </w:r>
          </w:p>
        </w:tc>
      </w:tr>
    </w:tbl>
    <w:p w14:paraId="3007F127" w14:textId="77777777" w:rsidR="00B102A1"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63BDD166" w14:textId="63A79B91" w:rsidR="005B6D41" w:rsidRDefault="00C878F6"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Pr>
          <w:rFonts w:ascii="Times New Roman" w:eastAsia="Times New Roman" w:hAnsi="Times New Roman" w:cs="Times New Roman"/>
          <w:b/>
          <w:bCs/>
          <w:color w:val="414142"/>
          <w:kern w:val="0"/>
          <w:lang w:eastAsia="lv-LV"/>
          <w14:ligatures w14:val="none"/>
        </w:rPr>
        <w:t>5.</w:t>
      </w:r>
      <w:r w:rsidR="00E76D64">
        <w:rPr>
          <w:rFonts w:ascii="Times New Roman" w:eastAsia="Times New Roman" w:hAnsi="Times New Roman" w:cs="Times New Roman"/>
          <w:b/>
          <w:bCs/>
          <w:color w:val="414142"/>
          <w:kern w:val="0"/>
          <w:lang w:eastAsia="lv-LV"/>
          <w14:ligatures w14:val="none"/>
        </w:rPr>
        <w:t>3</w:t>
      </w:r>
      <w:r>
        <w:rPr>
          <w:rFonts w:ascii="Times New Roman" w:eastAsia="Times New Roman" w:hAnsi="Times New Roman" w:cs="Times New Roman"/>
          <w:b/>
          <w:bCs/>
          <w:color w:val="414142"/>
          <w:kern w:val="0"/>
          <w:lang w:eastAsia="lv-LV"/>
          <w14:ligatures w14:val="none"/>
        </w:rPr>
        <w:t xml:space="preserve">. </w:t>
      </w:r>
      <w:r w:rsidR="00E76D64">
        <w:rPr>
          <w:rFonts w:ascii="Times New Roman" w:eastAsia="Times New Roman" w:hAnsi="Times New Roman" w:cs="Times New Roman"/>
          <w:b/>
          <w:bCs/>
          <w:color w:val="414142"/>
          <w:kern w:val="0"/>
          <w:lang w:eastAsia="lv-LV"/>
          <w14:ligatures w14:val="none"/>
        </w:rPr>
        <w:t xml:space="preserve">Ietekme uz pārvaldes centralizētām funkcijām un koplietošanas pakalpojumiem </w:t>
      </w:r>
    </w:p>
    <w:p w14:paraId="7D2C52CF" w14:textId="2871CE81" w:rsidR="00D46876" w:rsidRPr="00DE660C" w:rsidRDefault="00D46876" w:rsidP="00D46876">
      <w:pPr>
        <w:shd w:val="clear" w:color="auto" w:fill="FFFFFF"/>
        <w:spacing w:after="0" w:line="293" w:lineRule="atLeast"/>
        <w:ind w:firstLine="301"/>
        <w:jc w:val="both"/>
        <w:rPr>
          <w:rFonts w:ascii="Times New Roman" w:eastAsia="Times New Roman" w:hAnsi="Times New Roman" w:cs="Times New Roman"/>
          <w:b/>
          <w:b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xml:space="preserve">: </w:t>
      </w:r>
      <w:r w:rsidRPr="007A24F9">
        <w:rPr>
          <w:rFonts w:ascii="Times New Roman" w:hAnsi="Times New Roman" w:cs="Times New Roman"/>
          <w:i/>
          <w:color w:val="0000FF"/>
          <w:sz w:val="20"/>
          <w:szCs w:val="20"/>
        </w:rPr>
        <w:t>Ja pasākuma ietvaros plānots pilnveidot pārvaldes centralizētu funkciju vai koplietošanas pakalpojumu, jānorāda informācija par MK jau apstiprinātu centralizētas funkcijas vai koplietošanas pakalpojuma attīstības plānu (piemēram, Atveseļošanas fonda investīciju ietvaros). Plānojot jaunas centralizētas funkcijas vai koplietošanas pakalpojuma attīstību to ilgtspējīgs modelis vispirms jāapstiprina MK</w:t>
      </w:r>
    </w:p>
    <w:tbl>
      <w:tblPr>
        <w:tblW w:w="9060" w:type="dxa"/>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92"/>
        <w:gridCol w:w="3057"/>
        <w:gridCol w:w="2661"/>
        <w:gridCol w:w="2650"/>
      </w:tblGrid>
      <w:tr w:rsidR="00B435A5" w:rsidRPr="00694AA0" w14:paraId="48537362" w14:textId="77777777" w:rsidTr="00B102A1">
        <w:trPr>
          <w:trHeight w:val="94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16B9688" w14:textId="77777777" w:rsidR="00B435A5" w:rsidRPr="00694AA0" w:rsidRDefault="00B435A5"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Skaits</w:t>
            </w:r>
          </w:p>
        </w:tc>
        <w:tc>
          <w:tcPr>
            <w:tcW w:w="3057" w:type="dxa"/>
            <w:tcBorders>
              <w:top w:val="outset" w:sz="6" w:space="0" w:color="414142"/>
              <w:left w:val="outset" w:sz="6" w:space="0" w:color="414142"/>
              <w:bottom w:val="outset" w:sz="6" w:space="0" w:color="414142"/>
              <w:right w:val="outset" w:sz="6" w:space="0" w:color="414142"/>
            </w:tcBorders>
            <w:vAlign w:val="center"/>
            <w:hideMark/>
          </w:tcPr>
          <w:p w14:paraId="377A9551" w14:textId="77777777" w:rsidR="00B435A5" w:rsidRPr="00694AA0" w:rsidRDefault="00B435A5"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Pakalpojums (pakalpojumu grupa)</w:t>
            </w:r>
          </w:p>
        </w:tc>
        <w:tc>
          <w:tcPr>
            <w:tcW w:w="2661" w:type="dxa"/>
            <w:tcBorders>
              <w:top w:val="outset" w:sz="6" w:space="0" w:color="414142"/>
              <w:left w:val="outset" w:sz="6" w:space="0" w:color="414142"/>
              <w:bottom w:val="outset" w:sz="6" w:space="0" w:color="414142"/>
              <w:right w:val="outset" w:sz="6" w:space="0" w:color="414142"/>
            </w:tcBorders>
            <w:vAlign w:val="center"/>
            <w:hideMark/>
          </w:tcPr>
          <w:p w14:paraId="74BF2591" w14:textId="77777777" w:rsidR="00B435A5" w:rsidRPr="00694AA0" w:rsidRDefault="00B435A5"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Koplietošanas pakalpojumu lietotāji (institūcijas)</w:t>
            </w:r>
          </w:p>
        </w:tc>
        <w:tc>
          <w:tcPr>
            <w:tcW w:w="2650" w:type="dxa"/>
            <w:tcBorders>
              <w:top w:val="outset" w:sz="6" w:space="0" w:color="414142"/>
              <w:left w:val="outset" w:sz="6" w:space="0" w:color="414142"/>
              <w:bottom w:val="outset" w:sz="6" w:space="0" w:color="414142"/>
              <w:right w:val="outset" w:sz="6" w:space="0" w:color="414142"/>
            </w:tcBorders>
            <w:vAlign w:val="center"/>
            <w:hideMark/>
          </w:tcPr>
          <w:p w14:paraId="64112BCD" w14:textId="030D9C7D" w:rsidR="00B435A5" w:rsidRPr="00694AA0" w:rsidRDefault="00B435A5"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147B3A">
              <w:rPr>
                <w:rFonts w:ascii="Times New Roman" w:eastAsia="Times New Roman" w:hAnsi="Times New Roman" w:cs="Times New Roman"/>
                <w:color w:val="414142"/>
                <w:kern w:val="0"/>
                <w:lang w:eastAsia="lv-LV"/>
                <w14:ligatures w14:val="none"/>
              </w:rPr>
              <w:t>Norāde uz MK lēmumu par attīstības plānu</w:t>
            </w:r>
          </w:p>
        </w:tc>
      </w:tr>
      <w:tr w:rsidR="0008057B" w:rsidRPr="00694AA0" w14:paraId="42772985" w14:textId="77777777">
        <w:trPr>
          <w:trHeight w:val="591"/>
        </w:trPr>
        <w:tc>
          <w:tcPr>
            <w:tcW w:w="0" w:type="auto"/>
            <w:tcBorders>
              <w:top w:val="outset" w:sz="6" w:space="0" w:color="414142"/>
              <w:left w:val="outset" w:sz="6" w:space="0" w:color="414142"/>
              <w:bottom w:val="outset" w:sz="6" w:space="0" w:color="414142"/>
              <w:right w:val="outset" w:sz="6" w:space="0" w:color="414142"/>
            </w:tcBorders>
            <w:vAlign w:val="center"/>
          </w:tcPr>
          <w:p w14:paraId="56626176" w14:textId="77777777" w:rsidR="0008057B" w:rsidRPr="00694AA0" w:rsidRDefault="0008057B" w:rsidP="0008057B">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3057" w:type="dxa"/>
            <w:tcBorders>
              <w:top w:val="outset" w:sz="6" w:space="0" w:color="414142"/>
              <w:left w:val="outset" w:sz="6" w:space="0" w:color="414142"/>
              <w:bottom w:val="outset" w:sz="6" w:space="0" w:color="414142"/>
              <w:right w:val="outset" w:sz="6" w:space="0" w:color="414142"/>
            </w:tcBorders>
            <w:vAlign w:val="center"/>
          </w:tcPr>
          <w:p w14:paraId="1741DAEA" w14:textId="6EC4529D" w:rsidR="0008057B" w:rsidRPr="00694AA0" w:rsidRDefault="0008057B" w:rsidP="0008057B">
            <w:pPr>
              <w:spacing w:before="120" w:after="0" w:line="240" w:lineRule="auto"/>
              <w:ind w:left="57" w:right="57"/>
              <w:rPr>
                <w:rFonts w:ascii="Times New Roman" w:eastAsia="Times New Roman" w:hAnsi="Times New Roman" w:cs="Times New Roman"/>
                <w:color w:val="414142"/>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5.3.1. Būtību raksturojošs nosaukums</w:t>
            </w:r>
          </w:p>
        </w:tc>
        <w:tc>
          <w:tcPr>
            <w:tcW w:w="2661" w:type="dxa"/>
            <w:tcBorders>
              <w:top w:val="outset" w:sz="6" w:space="0" w:color="414142"/>
              <w:left w:val="outset" w:sz="6" w:space="0" w:color="414142"/>
              <w:bottom w:val="outset" w:sz="6" w:space="0" w:color="414142"/>
              <w:right w:val="outset" w:sz="6" w:space="0" w:color="414142"/>
            </w:tcBorders>
          </w:tcPr>
          <w:p w14:paraId="5477FDD3" w14:textId="4106AFA2" w:rsidR="0008057B" w:rsidRPr="00B102A1" w:rsidRDefault="0008057B" w:rsidP="0008057B">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694AA0">
              <w:rPr>
                <w:rFonts w:ascii="Times New Roman" w:eastAsia="Times New Roman" w:hAnsi="Times New Roman" w:cs="Times New Roman"/>
                <w:color w:val="414142"/>
                <w:kern w:val="0"/>
                <w:lang w:eastAsia="lv-LV"/>
                <w14:ligatures w14:val="none"/>
              </w:rPr>
              <w:t> </w:t>
            </w: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Norāda projekta ietvaros plānotā centralizētas funkcijas vai koplietošanas pakalpojuma lietotājus (vi</w:t>
            </w:r>
            <w:r>
              <w:rPr>
                <w:rFonts w:ascii="Times New Roman" w:hAnsi="Times New Roman" w:cs="Times New Roman"/>
                <w:i/>
                <w:color w:val="0000FF"/>
                <w:sz w:val="20"/>
                <w:szCs w:val="20"/>
              </w:rPr>
              <w:t>s</w:t>
            </w:r>
            <w:r w:rsidRPr="00E64AED">
              <w:rPr>
                <w:rFonts w:ascii="Times New Roman" w:hAnsi="Times New Roman" w:cs="Times New Roman"/>
                <w:i/>
                <w:color w:val="0000FF"/>
                <w:sz w:val="20"/>
                <w:szCs w:val="20"/>
              </w:rPr>
              <w:t>ma</w:t>
            </w:r>
            <w:r>
              <w:rPr>
                <w:rFonts w:ascii="Times New Roman" w:hAnsi="Times New Roman" w:cs="Times New Roman"/>
                <w:i/>
                <w:color w:val="0000FF"/>
                <w:sz w:val="20"/>
                <w:szCs w:val="20"/>
              </w:rPr>
              <w:t>z</w:t>
            </w:r>
            <w:r w:rsidRPr="00E64AED">
              <w:rPr>
                <w:rFonts w:ascii="Times New Roman" w:hAnsi="Times New Roman" w:cs="Times New Roman"/>
                <w:i/>
                <w:color w:val="0000FF"/>
                <w:sz w:val="20"/>
                <w:szCs w:val="20"/>
              </w:rPr>
              <w:t xml:space="preserve"> trīs institūcijas).</w:t>
            </w:r>
          </w:p>
        </w:tc>
        <w:tc>
          <w:tcPr>
            <w:tcW w:w="2650" w:type="dxa"/>
            <w:tcBorders>
              <w:top w:val="outset" w:sz="6" w:space="0" w:color="414142"/>
              <w:left w:val="outset" w:sz="6" w:space="0" w:color="414142"/>
              <w:bottom w:val="outset" w:sz="6" w:space="0" w:color="414142"/>
              <w:right w:val="outset" w:sz="6" w:space="0" w:color="414142"/>
            </w:tcBorders>
          </w:tcPr>
          <w:p w14:paraId="1A51780C" w14:textId="09AB1568" w:rsidR="0008057B" w:rsidRPr="00147B3A" w:rsidRDefault="0008057B" w:rsidP="0008057B">
            <w:pPr>
              <w:spacing w:before="120" w:after="0" w:line="240" w:lineRule="auto"/>
              <w:ind w:left="57" w:right="57"/>
              <w:rPr>
                <w:rFonts w:ascii="Times New Roman" w:eastAsia="Times New Roman" w:hAnsi="Times New Roman" w:cs="Times New Roman"/>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xml:space="preserve">: </w:t>
            </w:r>
            <w:r w:rsidRPr="007A24F9">
              <w:rPr>
                <w:rFonts w:ascii="Times New Roman" w:hAnsi="Times New Roman" w:cs="Times New Roman"/>
                <w:i/>
                <w:color w:val="0000FF"/>
                <w:sz w:val="20"/>
                <w:szCs w:val="20"/>
              </w:rPr>
              <w:t>N</w:t>
            </w:r>
            <w:r>
              <w:rPr>
                <w:rFonts w:ascii="Times New Roman" w:hAnsi="Times New Roman" w:cs="Times New Roman"/>
                <w:i/>
                <w:color w:val="0000FF"/>
                <w:sz w:val="20"/>
                <w:szCs w:val="20"/>
              </w:rPr>
              <w:t>orāda n</w:t>
            </w:r>
            <w:r w:rsidRPr="007A24F9">
              <w:rPr>
                <w:rFonts w:ascii="Times New Roman" w:hAnsi="Times New Roman" w:cs="Times New Roman"/>
                <w:i/>
                <w:color w:val="0000FF"/>
                <w:sz w:val="20"/>
                <w:szCs w:val="20"/>
              </w:rPr>
              <w:t xml:space="preserve">ormatīvā akta </w:t>
            </w:r>
            <w:r>
              <w:rPr>
                <w:rFonts w:ascii="Times New Roman" w:hAnsi="Times New Roman" w:cs="Times New Roman"/>
                <w:i/>
                <w:color w:val="0000FF"/>
                <w:sz w:val="20"/>
                <w:szCs w:val="20"/>
              </w:rPr>
              <w:t>veidu, datumu un numuru</w:t>
            </w:r>
            <w:r w:rsidRPr="007A24F9">
              <w:rPr>
                <w:rFonts w:ascii="Times New Roman" w:hAnsi="Times New Roman" w:cs="Times New Roman"/>
                <w:i/>
                <w:color w:val="0000FF"/>
                <w:sz w:val="20"/>
                <w:szCs w:val="20"/>
              </w:rPr>
              <w:t xml:space="preserve"> </w:t>
            </w:r>
          </w:p>
        </w:tc>
      </w:tr>
    </w:tbl>
    <w:p w14:paraId="65294626" w14:textId="77777777" w:rsidR="00B102A1"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bookmarkStart w:id="4" w:name="_Hlk178074340"/>
    </w:p>
    <w:p w14:paraId="0F5A9043" w14:textId="33AF3FA4" w:rsidR="00E20512" w:rsidRDefault="00E76D64"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sidRPr="00865805">
        <w:rPr>
          <w:rFonts w:ascii="Times New Roman" w:eastAsia="Times New Roman" w:hAnsi="Times New Roman" w:cs="Times New Roman"/>
          <w:b/>
          <w:bCs/>
          <w:color w:val="414142"/>
          <w:kern w:val="0"/>
          <w:lang w:eastAsia="lv-LV"/>
          <w14:ligatures w14:val="none"/>
        </w:rPr>
        <w:t xml:space="preserve">5.4. </w:t>
      </w:r>
      <w:r w:rsidR="00DC72AA" w:rsidRPr="00865805">
        <w:rPr>
          <w:rFonts w:ascii="Times New Roman" w:eastAsia="Times New Roman" w:hAnsi="Times New Roman" w:cs="Times New Roman"/>
          <w:b/>
          <w:bCs/>
          <w:color w:val="414142"/>
          <w:kern w:val="0"/>
          <w:lang w:eastAsia="lv-LV"/>
          <w14:ligatures w14:val="none"/>
        </w:rPr>
        <w:t>Centralizēti pārvaldāmās nozares būtiskās datu kopas</w:t>
      </w:r>
    </w:p>
    <w:p w14:paraId="5CF5A4FE" w14:textId="77777777" w:rsidR="007C7410" w:rsidRPr="00E20512" w:rsidRDefault="007C7410" w:rsidP="000C7470">
      <w:pPr>
        <w:shd w:val="clear" w:color="auto" w:fill="FFFFFF"/>
        <w:spacing w:after="0" w:line="293" w:lineRule="atLeast"/>
        <w:ind w:firstLine="301"/>
        <w:jc w:val="both"/>
        <w:rPr>
          <w:rFonts w:ascii="Times New Roman" w:eastAsia="Times New Roman" w:hAnsi="Times New Roman" w:cs="Times New Roman"/>
          <w:i/>
          <w:i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w:t>
      </w:r>
      <w:r w:rsidRPr="00847647">
        <w:rPr>
          <w:rFonts w:ascii="Times New Roman" w:hAnsi="Times New Roman" w:cs="Times New Roman"/>
          <w:i/>
          <w:color w:val="0000FF"/>
          <w:sz w:val="20"/>
          <w:szCs w:val="20"/>
        </w:rPr>
        <w:t>Pasākumu ietvaros nepie</w:t>
      </w:r>
      <w:r>
        <w:rPr>
          <w:rFonts w:ascii="Times New Roman" w:hAnsi="Times New Roman" w:cs="Times New Roman"/>
          <w:i/>
          <w:color w:val="0000FF"/>
          <w:sz w:val="20"/>
          <w:szCs w:val="20"/>
        </w:rPr>
        <w:t>c</w:t>
      </w:r>
      <w:r w:rsidRPr="00847647">
        <w:rPr>
          <w:rFonts w:ascii="Times New Roman" w:hAnsi="Times New Roman" w:cs="Times New Roman"/>
          <w:i/>
          <w:color w:val="0000FF"/>
          <w:sz w:val="20"/>
          <w:szCs w:val="20"/>
        </w:rPr>
        <w:t xml:space="preserve">iešams paredzēt datu pieejamību sekundārai izmantošanai (atvērto datu formā), vai </w:t>
      </w:r>
      <w:proofErr w:type="spellStart"/>
      <w:r w:rsidRPr="00847647">
        <w:rPr>
          <w:rFonts w:ascii="Times New Roman" w:hAnsi="Times New Roman" w:cs="Times New Roman"/>
          <w:i/>
          <w:color w:val="0000FF"/>
          <w:sz w:val="20"/>
          <w:szCs w:val="20"/>
        </w:rPr>
        <w:t>mašīnmācīšanas</w:t>
      </w:r>
      <w:proofErr w:type="spellEnd"/>
      <w:r w:rsidRPr="00847647">
        <w:rPr>
          <w:rFonts w:ascii="Times New Roman" w:hAnsi="Times New Roman" w:cs="Times New Roman"/>
          <w:i/>
          <w:color w:val="0000FF"/>
          <w:sz w:val="20"/>
          <w:szCs w:val="20"/>
        </w:rPr>
        <w:t xml:space="preserve"> procesiem. Norādiet, kuras datu kopas tiks sagatavotas pieejamībai.</w:t>
      </w:r>
      <w:r w:rsidRPr="00865805">
        <w:rPr>
          <w:rFonts w:ascii="Times New Roman" w:eastAsia="Times New Roman" w:hAnsi="Times New Roman" w:cs="Times New Roman"/>
          <w:i/>
          <w:iCs/>
          <w:color w:val="414142"/>
          <w:kern w:val="0"/>
          <w:lang w:eastAsia="lv-LV"/>
          <w14:ligatures w14:val="none"/>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92"/>
        <w:gridCol w:w="4423"/>
        <w:gridCol w:w="3984"/>
      </w:tblGrid>
      <w:tr w:rsidR="00DC72AA" w:rsidRPr="00694AA0" w14:paraId="4C48BC82" w14:textId="77777777" w:rsidTr="000C7470">
        <w:trPr>
          <w:trHeight w:val="452"/>
        </w:trPr>
        <w:tc>
          <w:tcPr>
            <w:tcW w:w="347" w:type="pct"/>
            <w:tcBorders>
              <w:top w:val="outset" w:sz="6" w:space="0" w:color="414142"/>
              <w:left w:val="outset" w:sz="6" w:space="0" w:color="414142"/>
              <w:bottom w:val="outset" w:sz="6" w:space="0" w:color="414142"/>
              <w:right w:val="outset" w:sz="6" w:space="0" w:color="414142"/>
            </w:tcBorders>
            <w:hideMark/>
          </w:tcPr>
          <w:p w14:paraId="2AAAF893" w14:textId="77777777" w:rsidR="00DC72AA" w:rsidRPr="00694AA0" w:rsidRDefault="00DC72AA"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Skaits</w:t>
            </w:r>
          </w:p>
        </w:tc>
        <w:tc>
          <w:tcPr>
            <w:tcW w:w="2447" w:type="pct"/>
            <w:tcBorders>
              <w:top w:val="outset" w:sz="6" w:space="0" w:color="414142"/>
              <w:left w:val="outset" w:sz="6" w:space="0" w:color="414142"/>
              <w:bottom w:val="outset" w:sz="6" w:space="0" w:color="414142"/>
              <w:right w:val="outset" w:sz="6" w:space="0" w:color="414142"/>
            </w:tcBorders>
            <w:hideMark/>
          </w:tcPr>
          <w:p w14:paraId="7C0EDB1E" w14:textId="77777777" w:rsidR="00DC72AA" w:rsidRPr="00694AA0" w:rsidRDefault="00DC72AA"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Saturu raksturojošs nosaukums</w:t>
            </w:r>
          </w:p>
        </w:tc>
        <w:tc>
          <w:tcPr>
            <w:tcW w:w="2206" w:type="pct"/>
            <w:tcBorders>
              <w:top w:val="outset" w:sz="6" w:space="0" w:color="414142"/>
              <w:left w:val="outset" w:sz="6" w:space="0" w:color="414142"/>
              <w:bottom w:val="outset" w:sz="6" w:space="0" w:color="414142"/>
              <w:right w:val="outset" w:sz="6" w:space="0" w:color="414142"/>
            </w:tcBorders>
            <w:hideMark/>
          </w:tcPr>
          <w:p w14:paraId="708F1388" w14:textId="4545CA8A" w:rsidR="00A810D4" w:rsidRDefault="00DC72AA"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Termiņš piekļuves nodrošināšanai</w:t>
            </w:r>
          </w:p>
          <w:p w14:paraId="60F9052F" w14:textId="4BE37868" w:rsidR="00DC72AA" w:rsidRPr="00000ECC" w:rsidRDefault="00DC72AA" w:rsidP="0087434C">
            <w:pPr>
              <w:spacing w:before="120" w:after="0" w:line="240" w:lineRule="auto"/>
              <w:ind w:left="57" w:right="57"/>
              <w:jc w:val="center"/>
              <w:rPr>
                <w:rFonts w:ascii="Times New Roman" w:eastAsia="Times New Roman" w:hAnsi="Times New Roman" w:cs="Times New Roman"/>
                <w:i/>
                <w:iCs/>
                <w:color w:val="414142"/>
                <w:kern w:val="0"/>
                <w:lang w:eastAsia="lv-LV"/>
                <w14:ligatures w14:val="none"/>
              </w:rPr>
            </w:pPr>
            <w:r w:rsidRPr="00000ECC">
              <w:rPr>
                <w:rFonts w:ascii="Times New Roman" w:eastAsia="Times New Roman" w:hAnsi="Times New Roman" w:cs="Times New Roman"/>
                <w:i/>
                <w:iCs/>
                <w:color w:val="414142"/>
                <w:kern w:val="0"/>
                <w:lang w:eastAsia="lv-LV"/>
                <w14:ligatures w14:val="none"/>
              </w:rPr>
              <w:t>(gads, ceturksnis)</w:t>
            </w:r>
          </w:p>
        </w:tc>
      </w:tr>
      <w:tr w:rsidR="00A810D4" w:rsidRPr="00694AA0" w14:paraId="126C0136" w14:textId="77777777" w:rsidTr="000C7470">
        <w:trPr>
          <w:trHeight w:val="345"/>
        </w:trPr>
        <w:tc>
          <w:tcPr>
            <w:tcW w:w="347" w:type="pct"/>
            <w:vMerge w:val="restart"/>
            <w:tcBorders>
              <w:top w:val="outset" w:sz="6" w:space="0" w:color="414142"/>
              <w:left w:val="outset" w:sz="6" w:space="0" w:color="414142"/>
              <w:right w:val="outset" w:sz="6" w:space="0" w:color="414142"/>
            </w:tcBorders>
            <w:vAlign w:val="center"/>
            <w:hideMark/>
          </w:tcPr>
          <w:p w14:paraId="1D74984D" w14:textId="522FA32E" w:rsidR="00A810D4" w:rsidRPr="00694AA0" w:rsidRDefault="00A810D4"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BAD76BD" w14:textId="77777777" w:rsidR="00A810D4" w:rsidRDefault="00A810D4" w:rsidP="0087434C">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5.</w:t>
            </w:r>
            <w:r w:rsidR="00086258">
              <w:rPr>
                <w:rFonts w:ascii="Times New Roman" w:eastAsia="Times New Roman" w:hAnsi="Times New Roman" w:cs="Times New Roman"/>
                <w:i/>
                <w:iCs/>
                <w:color w:val="A6A6A6" w:themeColor="background1" w:themeShade="A6"/>
                <w:kern w:val="0"/>
                <w:lang w:eastAsia="lv-LV"/>
                <w14:ligatures w14:val="none"/>
              </w:rPr>
              <w:t>4</w:t>
            </w:r>
            <w:r w:rsidRPr="00B102A1">
              <w:rPr>
                <w:rFonts w:ascii="Times New Roman" w:eastAsia="Times New Roman" w:hAnsi="Times New Roman" w:cs="Times New Roman"/>
                <w:i/>
                <w:iCs/>
                <w:color w:val="A6A6A6" w:themeColor="background1" w:themeShade="A6"/>
                <w:kern w:val="0"/>
                <w:lang w:eastAsia="lv-LV"/>
                <w14:ligatures w14:val="none"/>
              </w:rPr>
              <w:t>.1. Nosaukums</w:t>
            </w:r>
          </w:p>
          <w:p w14:paraId="1D0389FB" w14:textId="6143D579" w:rsidR="00081D2B" w:rsidRPr="00694AA0" w:rsidRDefault="00081D2B" w:rsidP="0087434C">
            <w:pPr>
              <w:spacing w:before="120" w:after="0" w:line="240" w:lineRule="auto"/>
              <w:ind w:left="57" w:right="57"/>
              <w:rPr>
                <w:rFonts w:ascii="Times New Roman" w:eastAsia="Times New Roman" w:hAnsi="Times New Roman" w:cs="Times New Roman"/>
                <w:i/>
                <w:i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Norāda saturu raksturojošu datu kopas nosaukumu</w:t>
            </w:r>
          </w:p>
        </w:tc>
        <w:tc>
          <w:tcPr>
            <w:tcW w:w="2206" w:type="pct"/>
            <w:tcBorders>
              <w:top w:val="outset" w:sz="6" w:space="0" w:color="414142"/>
              <w:left w:val="outset" w:sz="6" w:space="0" w:color="414142"/>
              <w:bottom w:val="outset" w:sz="6" w:space="0" w:color="414142"/>
              <w:right w:val="outset" w:sz="6" w:space="0" w:color="414142"/>
            </w:tcBorders>
            <w:hideMark/>
          </w:tcPr>
          <w:p w14:paraId="2BD12B04" w14:textId="39453F52" w:rsidR="00A810D4" w:rsidRPr="00694AA0" w:rsidRDefault="00A810D4" w:rsidP="0087434C">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 </w:t>
            </w:r>
            <w:r w:rsidR="00366117" w:rsidRPr="00F500B3">
              <w:rPr>
                <w:rFonts w:ascii="Times New Roman" w:hAnsi="Times New Roman" w:cs="Times New Roman"/>
                <w:i/>
                <w:color w:val="0000FF"/>
                <w:sz w:val="20"/>
                <w:szCs w:val="20"/>
                <w:u w:val="single"/>
              </w:rPr>
              <w:t>Skaidrojums</w:t>
            </w:r>
            <w:r w:rsidR="00366117" w:rsidRPr="00F500B3">
              <w:rPr>
                <w:rFonts w:ascii="Times New Roman" w:hAnsi="Times New Roman" w:cs="Times New Roman"/>
                <w:i/>
                <w:color w:val="0000FF"/>
                <w:sz w:val="20"/>
                <w:szCs w:val="20"/>
              </w:rPr>
              <w:t>:</w:t>
            </w:r>
            <w:r w:rsidR="00366117">
              <w:rPr>
                <w:rFonts w:ascii="Times New Roman" w:hAnsi="Times New Roman" w:cs="Times New Roman"/>
                <w:i/>
                <w:color w:val="0000FF"/>
                <w:sz w:val="20"/>
                <w:szCs w:val="20"/>
              </w:rPr>
              <w:t xml:space="preserve"> Norāda gadu un ceturksni kad datu kopa būs pieejama</w:t>
            </w:r>
          </w:p>
        </w:tc>
      </w:tr>
      <w:tr w:rsidR="00A810D4" w:rsidRPr="00694AA0" w14:paraId="0CE5740F" w14:textId="77777777" w:rsidTr="000C7470">
        <w:trPr>
          <w:trHeight w:val="345"/>
        </w:trPr>
        <w:tc>
          <w:tcPr>
            <w:tcW w:w="347" w:type="pct"/>
            <w:vMerge/>
            <w:tcBorders>
              <w:left w:val="outset" w:sz="6" w:space="0" w:color="414142"/>
              <w:bottom w:val="outset" w:sz="6" w:space="0" w:color="414142"/>
              <w:right w:val="outset" w:sz="6" w:space="0" w:color="414142"/>
            </w:tcBorders>
          </w:tcPr>
          <w:p w14:paraId="5F78136F" w14:textId="77777777" w:rsidR="00A810D4" w:rsidRPr="00694AA0" w:rsidRDefault="00A810D4" w:rsidP="0087434C">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tcPr>
          <w:p w14:paraId="1C8E833C" w14:textId="6E3A77DB" w:rsidR="00A810D4" w:rsidRPr="00694AA0" w:rsidRDefault="00A810D4" w:rsidP="0087434C">
            <w:pPr>
              <w:spacing w:before="120" w:after="0" w:line="240" w:lineRule="auto"/>
              <w:ind w:left="57" w:right="57"/>
              <w:rPr>
                <w:rFonts w:ascii="Times New Roman" w:eastAsia="Times New Roman" w:hAnsi="Times New Roman" w:cs="Times New Roman"/>
                <w:i/>
                <w:iCs/>
                <w:color w:val="414142"/>
                <w:kern w:val="0"/>
                <w:lang w:eastAsia="lv-LV"/>
                <w14:ligatures w14:val="none"/>
              </w:rPr>
            </w:pPr>
            <w:r>
              <w:rPr>
                <w:rFonts w:ascii="Times New Roman" w:eastAsia="Times New Roman" w:hAnsi="Times New Roman" w:cs="Times New Roman"/>
                <w:i/>
                <w:iCs/>
                <w:color w:val="414142"/>
                <w:kern w:val="0"/>
                <w:lang w:eastAsia="lv-LV"/>
                <w14:ligatures w14:val="none"/>
              </w:rPr>
              <w:t>…</w:t>
            </w:r>
          </w:p>
        </w:tc>
        <w:tc>
          <w:tcPr>
            <w:tcW w:w="2206" w:type="pct"/>
            <w:tcBorders>
              <w:top w:val="outset" w:sz="6" w:space="0" w:color="414142"/>
              <w:left w:val="outset" w:sz="6" w:space="0" w:color="414142"/>
              <w:bottom w:val="outset" w:sz="6" w:space="0" w:color="414142"/>
              <w:right w:val="outset" w:sz="6" w:space="0" w:color="414142"/>
            </w:tcBorders>
          </w:tcPr>
          <w:p w14:paraId="224D5C95" w14:textId="77777777" w:rsidR="00A810D4" w:rsidRPr="00694AA0" w:rsidRDefault="00A810D4" w:rsidP="0087434C">
            <w:pPr>
              <w:spacing w:before="120" w:after="0" w:line="240" w:lineRule="auto"/>
              <w:ind w:left="57" w:right="57"/>
              <w:rPr>
                <w:rFonts w:ascii="Times New Roman" w:eastAsia="Times New Roman" w:hAnsi="Times New Roman" w:cs="Times New Roman"/>
                <w:color w:val="414142"/>
                <w:kern w:val="0"/>
                <w:lang w:eastAsia="lv-LV"/>
                <w14:ligatures w14:val="none"/>
              </w:rPr>
            </w:pPr>
          </w:p>
        </w:tc>
      </w:tr>
      <w:bookmarkEnd w:id="4"/>
    </w:tbl>
    <w:p w14:paraId="144C3459" w14:textId="77777777" w:rsidR="00B102A1"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1C76AEE8" w14:textId="2FA627A8" w:rsidR="00DC72AA" w:rsidRPr="00694AA0"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Pr>
          <w:rFonts w:ascii="Times New Roman" w:eastAsia="Times New Roman" w:hAnsi="Times New Roman" w:cs="Times New Roman"/>
          <w:b/>
          <w:bCs/>
          <w:color w:val="414142"/>
          <w:kern w:val="0"/>
          <w:lang w:eastAsia="lv-LV"/>
          <w14:ligatures w14:val="none"/>
        </w:rPr>
        <w:t>6</w:t>
      </w:r>
      <w:r w:rsidR="00DC72AA" w:rsidRPr="00694AA0">
        <w:rPr>
          <w:rFonts w:ascii="Times New Roman" w:eastAsia="Times New Roman" w:hAnsi="Times New Roman" w:cs="Times New Roman"/>
          <w:b/>
          <w:bCs/>
          <w:color w:val="414142"/>
          <w:kern w:val="0"/>
          <w:lang w:eastAsia="lv-LV"/>
          <w14:ligatures w14:val="none"/>
        </w:rPr>
        <w:t>. Izmaksu</w:t>
      </w:r>
      <w:r w:rsidR="000B1ED9" w:rsidRPr="00694AA0">
        <w:rPr>
          <w:rFonts w:ascii="Times New Roman" w:eastAsia="Times New Roman" w:hAnsi="Times New Roman" w:cs="Times New Roman"/>
          <w:b/>
          <w:bCs/>
          <w:color w:val="414142"/>
          <w:kern w:val="0"/>
          <w:lang w:eastAsia="lv-LV"/>
          <w14:ligatures w14:val="none"/>
        </w:rPr>
        <w:t xml:space="preserve"> un </w:t>
      </w:r>
      <w:r w:rsidR="00DC72AA" w:rsidRPr="00694AA0">
        <w:rPr>
          <w:rFonts w:ascii="Times New Roman" w:eastAsia="Times New Roman" w:hAnsi="Times New Roman" w:cs="Times New Roman"/>
          <w:b/>
          <w:bCs/>
          <w:color w:val="414142"/>
          <w:kern w:val="0"/>
          <w:lang w:eastAsia="lv-LV"/>
          <w14:ligatures w14:val="none"/>
        </w:rPr>
        <w:t>ieguvumu analīze</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99"/>
      </w:tblGrid>
      <w:tr w:rsidR="00DC72AA" w:rsidRPr="00694AA0" w14:paraId="30B82633" w14:textId="77777777" w:rsidTr="003071D1">
        <w:trPr>
          <w:trHeight w:val="264"/>
        </w:trPr>
        <w:tc>
          <w:tcPr>
            <w:tcW w:w="5000" w:type="pct"/>
            <w:tcBorders>
              <w:top w:val="outset" w:sz="6" w:space="0" w:color="414142"/>
              <w:left w:val="outset" w:sz="6" w:space="0" w:color="414142"/>
              <w:bottom w:val="outset" w:sz="6" w:space="0" w:color="414142"/>
              <w:right w:val="outset" w:sz="6" w:space="0" w:color="414142"/>
            </w:tcBorders>
            <w:hideMark/>
          </w:tcPr>
          <w:p w14:paraId="71FF9096" w14:textId="77777777" w:rsidR="00DC72AA" w:rsidRDefault="00DC72AA" w:rsidP="003071D1">
            <w:pPr>
              <w:spacing w:before="120" w:after="0" w:line="240" w:lineRule="auto"/>
              <w:ind w:left="57" w:right="57"/>
              <w:rPr>
                <w:rFonts w:ascii="Times New Roman" w:eastAsia="Times New Roman" w:hAnsi="Times New Roman" w:cs="Times New Roman"/>
                <w:i/>
                <w:iCs/>
                <w:color w:val="AEAAAA" w:themeColor="background2" w:themeShade="BF"/>
                <w:kern w:val="0"/>
                <w:lang w:eastAsia="lv-LV"/>
                <w14:ligatures w14:val="none"/>
              </w:rPr>
            </w:pPr>
            <w:r w:rsidRPr="00000ECC">
              <w:rPr>
                <w:rFonts w:ascii="Times New Roman" w:eastAsia="Times New Roman" w:hAnsi="Times New Roman" w:cs="Times New Roman"/>
                <w:i/>
                <w:iCs/>
                <w:color w:val="AEAAAA" w:themeColor="background2" w:themeShade="BF"/>
                <w:kern w:val="0"/>
                <w:lang w:eastAsia="lv-LV"/>
                <w14:ligatures w14:val="none"/>
              </w:rPr>
              <w:t>Kopsavilkuma informācija par veikto ieguvumu un izmaksu analīzi.</w:t>
            </w:r>
            <w:r w:rsidR="000B1ED9" w:rsidRPr="00000ECC">
              <w:rPr>
                <w:rFonts w:ascii="Times New Roman" w:eastAsia="Times New Roman" w:hAnsi="Times New Roman" w:cs="Times New Roman"/>
                <w:i/>
                <w:iCs/>
                <w:color w:val="AEAAAA" w:themeColor="background2" w:themeShade="BF"/>
                <w:kern w:val="0"/>
                <w:lang w:eastAsia="lv-LV"/>
                <w14:ligatures w14:val="none"/>
              </w:rPr>
              <w:t xml:space="preserve"> </w:t>
            </w:r>
          </w:p>
          <w:p w14:paraId="745ACCA4" w14:textId="77777777" w:rsidR="003071D1" w:rsidRDefault="003071D1" w:rsidP="003071D1">
            <w:pPr>
              <w:spacing w:before="120" w:after="0" w:line="240" w:lineRule="auto"/>
              <w:ind w:left="57" w:right="57"/>
              <w:rPr>
                <w:rFonts w:ascii="Times New Roman" w:hAnsi="Times New Roman" w:cs="Times New Roman"/>
                <w:i/>
                <w:color w:val="0000FF"/>
                <w:sz w:val="20"/>
                <w:szCs w:val="20"/>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w:t>
            </w:r>
            <w:r w:rsidRPr="00D75486">
              <w:rPr>
                <w:rFonts w:ascii="Times New Roman" w:hAnsi="Times New Roman" w:cs="Times New Roman"/>
                <w:i/>
                <w:color w:val="0000FF"/>
                <w:sz w:val="20"/>
                <w:szCs w:val="20"/>
              </w:rPr>
              <w:t>Ieguvumu</w:t>
            </w:r>
            <w:r w:rsidRPr="00A3019F">
              <w:rPr>
                <w:rFonts w:ascii="Times New Roman" w:hAnsi="Times New Roman" w:cs="Times New Roman"/>
                <w:i/>
                <w:color w:val="0000FF"/>
                <w:sz w:val="20"/>
                <w:szCs w:val="20"/>
              </w:rPr>
              <w:t xml:space="preserve"> un izmaksu analīzi</w:t>
            </w:r>
            <w:r>
              <w:rPr>
                <w:rFonts w:ascii="Times New Roman" w:hAnsi="Times New Roman" w:cs="Times New Roman"/>
                <w:i/>
                <w:color w:val="0000FF"/>
                <w:sz w:val="20"/>
                <w:szCs w:val="20"/>
              </w:rPr>
              <w:t xml:space="preserve"> veic, j</w:t>
            </w:r>
            <w:r w:rsidRPr="003349E2">
              <w:rPr>
                <w:rFonts w:ascii="Times New Roman" w:hAnsi="Times New Roman" w:cs="Times New Roman"/>
                <w:i/>
                <w:color w:val="0000FF"/>
                <w:sz w:val="20"/>
                <w:szCs w:val="20"/>
              </w:rPr>
              <w:t>a projekta kopējās izmaksas pārsniedz vienu miljonu </w:t>
            </w:r>
            <w:proofErr w:type="spellStart"/>
            <w:r w:rsidRPr="003349E2">
              <w:rPr>
                <w:rFonts w:ascii="Times New Roman" w:hAnsi="Times New Roman" w:cs="Times New Roman"/>
                <w:i/>
                <w:iCs/>
                <w:color w:val="0000FF"/>
                <w:sz w:val="20"/>
                <w:szCs w:val="20"/>
              </w:rPr>
              <w:t>eur</w:t>
            </w:r>
            <w:r>
              <w:rPr>
                <w:rFonts w:ascii="Times New Roman" w:hAnsi="Times New Roman" w:cs="Times New Roman"/>
                <w:i/>
                <w:iCs/>
                <w:color w:val="0000FF"/>
                <w:sz w:val="20"/>
                <w:szCs w:val="20"/>
              </w:rPr>
              <w:t>o</w:t>
            </w:r>
            <w:proofErr w:type="spellEnd"/>
            <w:r>
              <w:rPr>
                <w:rFonts w:ascii="Times New Roman" w:hAnsi="Times New Roman" w:cs="Times New Roman"/>
                <w:i/>
                <w:iCs/>
                <w:color w:val="0000FF"/>
                <w:sz w:val="20"/>
                <w:szCs w:val="20"/>
              </w:rPr>
              <w:t>, kas būs jāpievieno projekta iesniegumam. Šeit n</w:t>
            </w:r>
            <w:r>
              <w:rPr>
                <w:rFonts w:ascii="Times New Roman" w:hAnsi="Times New Roman" w:cs="Times New Roman"/>
                <w:i/>
                <w:color w:val="0000FF"/>
                <w:sz w:val="20"/>
                <w:szCs w:val="20"/>
              </w:rPr>
              <w:t>orāda k</w:t>
            </w:r>
            <w:r w:rsidRPr="00A3019F">
              <w:rPr>
                <w:rFonts w:ascii="Times New Roman" w:hAnsi="Times New Roman" w:cs="Times New Roman"/>
                <w:i/>
                <w:color w:val="0000FF"/>
                <w:sz w:val="20"/>
                <w:szCs w:val="20"/>
              </w:rPr>
              <w:t xml:space="preserve">opsavilkuma informācija par veikto ieguvumu un izmaksu </w:t>
            </w:r>
            <w:r w:rsidRPr="00D75486">
              <w:rPr>
                <w:rFonts w:ascii="Times New Roman" w:hAnsi="Times New Roman" w:cs="Times New Roman"/>
                <w:i/>
                <w:color w:val="0000FF"/>
                <w:sz w:val="20"/>
                <w:szCs w:val="20"/>
              </w:rPr>
              <w:t>analīzi.</w:t>
            </w:r>
          </w:p>
          <w:p w14:paraId="10AA15CA" w14:textId="49803D4F" w:rsidR="003071D1" w:rsidRPr="00B2486A" w:rsidRDefault="1A11907D" w:rsidP="5F01BAB3">
            <w:pPr>
              <w:spacing w:before="120" w:after="0" w:line="240" w:lineRule="auto"/>
              <w:ind w:left="57" w:right="57"/>
              <w:jc w:val="both"/>
              <w:rPr>
                <w:rFonts w:ascii="Times New Roman" w:hAnsi="Times New Roman" w:cs="Times New Roman"/>
                <w:i/>
                <w:iCs/>
                <w:color w:val="EE0000"/>
                <w:sz w:val="20"/>
                <w:szCs w:val="20"/>
              </w:rPr>
            </w:pPr>
            <w:r w:rsidRPr="00B2486A">
              <w:rPr>
                <w:rFonts w:ascii="Times New Roman" w:hAnsi="Times New Roman" w:cs="Times New Roman"/>
                <w:i/>
                <w:iCs/>
                <w:color w:val="EE0000"/>
                <w:sz w:val="20"/>
                <w:szCs w:val="20"/>
              </w:rPr>
              <w:t>Projekta ieguvumu un izmaksu analīzē izmantotie sociālekonomiskie ieguvumi balstās uz projekta ieguvumiem un lietderības aspektiem, kas norādīti projekta pases 3.3. sadaļā, tos padziļināti analizējot risinājuma dzīves cikla ietvaros</w:t>
            </w:r>
            <w:r w:rsidR="00324528" w:rsidRPr="00B2486A">
              <w:rPr>
                <w:rFonts w:ascii="Times New Roman" w:hAnsi="Times New Roman" w:cs="Times New Roman"/>
                <w:i/>
                <w:iCs/>
                <w:color w:val="EE0000"/>
                <w:sz w:val="20"/>
                <w:szCs w:val="20"/>
              </w:rPr>
              <w:t>.</w:t>
            </w:r>
          </w:p>
          <w:p w14:paraId="5A699D0C" w14:textId="644FE478" w:rsidR="003071D1" w:rsidRPr="00D21F31" w:rsidRDefault="003071D1" w:rsidP="003071D1">
            <w:pPr>
              <w:spacing w:before="120" w:after="0" w:line="240" w:lineRule="auto"/>
              <w:ind w:left="57" w:right="57"/>
              <w:jc w:val="both"/>
              <w:rPr>
                <w:rFonts w:ascii="Times New Roman" w:hAnsi="Times New Roman" w:cs="Times New Roman"/>
                <w:i/>
                <w:color w:val="0000FF"/>
                <w:sz w:val="20"/>
                <w:szCs w:val="20"/>
              </w:rPr>
            </w:pPr>
            <w:r>
              <w:rPr>
                <w:rFonts w:ascii="Times New Roman" w:hAnsi="Times New Roman" w:cs="Times New Roman"/>
                <w:i/>
                <w:color w:val="0000FF"/>
                <w:sz w:val="20"/>
                <w:szCs w:val="20"/>
              </w:rPr>
              <w:t>P</w:t>
            </w:r>
            <w:r w:rsidRPr="00D21F31">
              <w:rPr>
                <w:rFonts w:ascii="Times New Roman" w:hAnsi="Times New Roman" w:cs="Times New Roman"/>
                <w:i/>
                <w:color w:val="0000FF"/>
                <w:sz w:val="20"/>
                <w:szCs w:val="20"/>
              </w:rPr>
              <w:t>rojekta sociālekonomisko lietderīgumu</w:t>
            </w:r>
            <w:r>
              <w:rPr>
                <w:rFonts w:ascii="Times New Roman" w:hAnsi="Times New Roman" w:cs="Times New Roman"/>
                <w:i/>
                <w:color w:val="0000FF"/>
                <w:sz w:val="20"/>
                <w:szCs w:val="20"/>
              </w:rPr>
              <w:t xml:space="preserve"> veic</w:t>
            </w:r>
            <w:r w:rsidRPr="00D21F31">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 xml:space="preserve">uz datiem balstīti </w:t>
            </w:r>
            <w:r w:rsidRPr="00D21F31">
              <w:rPr>
                <w:rFonts w:ascii="Times New Roman" w:hAnsi="Times New Roman" w:cs="Times New Roman"/>
                <w:i/>
                <w:color w:val="0000FF"/>
                <w:sz w:val="20"/>
                <w:szCs w:val="20"/>
              </w:rPr>
              <w:t>aprēķinot sociālekonomiskos ieguvumus no projekta. Projekta ieguvumus pilnā tā ietvaros attīstītā risinājuma dzīves ciklā</w:t>
            </w:r>
            <w:r>
              <w:rPr>
                <w:rFonts w:ascii="Times New Roman" w:hAnsi="Times New Roman" w:cs="Times New Roman"/>
                <w:i/>
                <w:color w:val="0000FF"/>
                <w:sz w:val="20"/>
                <w:szCs w:val="20"/>
              </w:rPr>
              <w:t xml:space="preserve"> (10-15 gadi)</w:t>
            </w:r>
            <w:r w:rsidRPr="00D21F31">
              <w:rPr>
                <w:rFonts w:ascii="Times New Roman" w:hAnsi="Times New Roman" w:cs="Times New Roman"/>
                <w:i/>
                <w:color w:val="0000FF"/>
                <w:sz w:val="20"/>
                <w:szCs w:val="20"/>
              </w:rPr>
              <w:t xml:space="preserve"> ir jāsalīdzina ar projekta investīciju un uzturēšanas izmaksām šajā pašā laika periodā.</w:t>
            </w:r>
          </w:p>
          <w:p w14:paraId="20BABDBD" w14:textId="77777777" w:rsidR="003071D1" w:rsidRPr="00D21F31" w:rsidRDefault="003071D1" w:rsidP="003071D1">
            <w:pPr>
              <w:spacing w:before="120" w:after="0" w:line="240" w:lineRule="auto"/>
              <w:ind w:left="57" w:right="57"/>
              <w:jc w:val="both"/>
              <w:rPr>
                <w:rFonts w:ascii="Times New Roman" w:hAnsi="Times New Roman" w:cs="Times New Roman"/>
                <w:i/>
                <w:color w:val="0000FF"/>
                <w:sz w:val="20"/>
                <w:szCs w:val="20"/>
              </w:rPr>
            </w:pPr>
            <w:r>
              <w:rPr>
                <w:rFonts w:ascii="Times New Roman" w:hAnsi="Times New Roman" w:cs="Times New Roman"/>
                <w:i/>
                <w:color w:val="0000FF"/>
                <w:sz w:val="20"/>
                <w:szCs w:val="20"/>
              </w:rPr>
              <w:t>Norāda</w:t>
            </w:r>
            <w:r w:rsidRPr="00D21F31">
              <w:rPr>
                <w:rFonts w:ascii="Times New Roman" w:hAnsi="Times New Roman" w:cs="Times New Roman"/>
                <w:i/>
                <w:color w:val="0000FF"/>
                <w:sz w:val="20"/>
                <w:szCs w:val="20"/>
              </w:rPr>
              <w:t xml:space="preserve">, kā projekts veicinās tiešus ietaupījumus publiskās pārvaldes iestāžu darbībā. Ja projekta ietvaros paredzēta e-pakalpojumu izveide vai pilnveide, aprakstīt projekta e-pakalpojumu būtisko summāro ietekmi uz gala lietotājiem (administratīvā sloga samazināšana un (vai) izaugsmes veicināšana). </w:t>
            </w:r>
          </w:p>
          <w:p w14:paraId="370DB01C" w14:textId="77777777" w:rsidR="003071D1" w:rsidRPr="00D21F31" w:rsidRDefault="003071D1" w:rsidP="003071D1">
            <w:pPr>
              <w:spacing w:before="120" w:after="0" w:line="240" w:lineRule="auto"/>
              <w:ind w:left="57" w:right="57"/>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 xml:space="preserve">Īpaša uzmanība pievēršama pārvaldes darbinieku darba laika (potenciāli – štatu vietu) ietaupījumiem, kā arī ietaupījumiem, pārtraucot slēdzamu/aizvietojamu informācijas sistēmu uzturēšanu. Definējot uzturēšanas izmaksas pēc projekta pabeigšanas, ir jānodala no jauna izstrādāto sistēmu uzturēšanas (papildus) izmaksas, tās nošķirot no esošo risinājumu uzturēšanas izmaksām un ņemot vērā ietaupījumus no slēdzamo/aizvietojamo sistēmu uzturēšanas pārtraukšanas.  </w:t>
            </w:r>
          </w:p>
          <w:p w14:paraId="232A01B5" w14:textId="77777777" w:rsidR="003071D1" w:rsidRDefault="003071D1" w:rsidP="003071D1">
            <w:pPr>
              <w:spacing w:before="120" w:after="0" w:line="240" w:lineRule="auto"/>
              <w:ind w:left="57" w:right="57"/>
              <w:jc w:val="both"/>
              <w:rPr>
                <w:rFonts w:ascii="Times New Roman" w:hAnsi="Times New Roman" w:cs="Times New Roman"/>
                <w:i/>
                <w:iCs/>
                <w:color w:val="0000FF"/>
                <w:sz w:val="20"/>
                <w:szCs w:val="20"/>
              </w:rPr>
            </w:pPr>
            <w:r w:rsidRPr="65A8BE2A">
              <w:rPr>
                <w:rFonts w:ascii="Times New Roman" w:hAnsi="Times New Roman" w:cs="Times New Roman"/>
                <w:i/>
                <w:iCs/>
                <w:color w:val="0000FF"/>
                <w:sz w:val="20"/>
                <w:szCs w:val="20"/>
              </w:rPr>
              <w:t>Jāņem vērā</w:t>
            </w:r>
            <w:r>
              <w:rPr>
                <w:rFonts w:ascii="Times New Roman" w:hAnsi="Times New Roman" w:cs="Times New Roman"/>
                <w:i/>
                <w:iCs/>
                <w:color w:val="0000FF"/>
                <w:sz w:val="20"/>
                <w:szCs w:val="20"/>
              </w:rPr>
              <w:t xml:space="preserve"> ietekme uz </w:t>
            </w:r>
            <w:r w:rsidRPr="65A8BE2A">
              <w:rPr>
                <w:rFonts w:ascii="Times New Roman" w:hAnsi="Times New Roman" w:cs="Times New Roman"/>
                <w:i/>
                <w:iCs/>
                <w:color w:val="0000FF"/>
                <w:sz w:val="20"/>
                <w:szCs w:val="20"/>
              </w:rPr>
              <w:t xml:space="preserve"> valsts pārvaldē strādājošo skait</w:t>
            </w:r>
            <w:r>
              <w:rPr>
                <w:rFonts w:ascii="Times New Roman" w:hAnsi="Times New Roman" w:cs="Times New Roman"/>
                <w:i/>
                <w:iCs/>
                <w:color w:val="0000FF"/>
                <w:sz w:val="20"/>
                <w:szCs w:val="20"/>
              </w:rPr>
              <w:t>u</w:t>
            </w:r>
            <w:r w:rsidRPr="65A8BE2A">
              <w:rPr>
                <w:rFonts w:ascii="Times New Roman" w:hAnsi="Times New Roman" w:cs="Times New Roman"/>
                <w:i/>
                <w:iCs/>
                <w:color w:val="0000FF"/>
                <w:sz w:val="20"/>
                <w:szCs w:val="20"/>
              </w:rPr>
              <w:t xml:space="preserve"> un valsts iestāžu uzturēšanas izdevum</w:t>
            </w:r>
            <w:r>
              <w:rPr>
                <w:rFonts w:ascii="Times New Roman" w:hAnsi="Times New Roman" w:cs="Times New Roman"/>
                <w:i/>
                <w:iCs/>
                <w:color w:val="0000FF"/>
                <w:sz w:val="20"/>
                <w:szCs w:val="20"/>
              </w:rPr>
              <w:t>iem</w:t>
            </w:r>
            <w:r w:rsidRPr="65A8BE2A">
              <w:rPr>
                <w:rFonts w:ascii="Times New Roman" w:hAnsi="Times New Roman" w:cs="Times New Roman"/>
                <w:i/>
                <w:iCs/>
                <w:color w:val="0000FF"/>
                <w:sz w:val="20"/>
                <w:szCs w:val="20"/>
              </w:rPr>
              <w:t>, kas rodas projekta ietvaros pārveidoto pamatdarbības procesu un automatizēto procedūru rezultātā, t. sk. novēršot nepieciešamību personai iestādē iesniegt publiskās pārvaldes rīcībā esošus datus vai dokumentus.</w:t>
            </w:r>
          </w:p>
          <w:p w14:paraId="1D9046EF" w14:textId="77777777" w:rsidR="003071D1" w:rsidRPr="000172D9" w:rsidRDefault="003071D1" w:rsidP="003071D1">
            <w:pPr>
              <w:spacing w:before="120" w:after="0" w:line="240" w:lineRule="auto"/>
              <w:ind w:left="57" w:right="57"/>
              <w:jc w:val="both"/>
              <w:rPr>
                <w:rFonts w:ascii="Times New Roman" w:hAnsi="Times New Roman" w:cs="Times New Roman"/>
                <w:i/>
                <w:iCs/>
                <w:color w:val="0000FF"/>
                <w:sz w:val="18"/>
                <w:szCs w:val="18"/>
              </w:rPr>
            </w:pPr>
            <w:r w:rsidRPr="65A8BE2A">
              <w:rPr>
                <w:rFonts w:ascii="Times New Roman" w:hAnsi="Times New Roman" w:cs="Times New Roman"/>
                <w:i/>
                <w:iCs/>
                <w:color w:val="0000FF"/>
                <w:sz w:val="20"/>
                <w:szCs w:val="20"/>
              </w:rPr>
              <w:t>Finansējuma saņēmēji izmaksu un ieguvuma analīzi var veikt izmantojot savus resursus un metodiku, ja tāda ir, ja nav, VARAM rekomendē par pamatu izmantot ANM plāna 2.1.reformu un investīciju virziena investīciju projektiem pielāgotu izmaksu un ieguvumu analīzes veidni un metodiku, kas pieejama VARAM tīmekļvietnē:</w:t>
            </w:r>
            <w:r>
              <w:t xml:space="preserve"> </w:t>
            </w:r>
            <w:hyperlink r:id="rId14">
              <w:r w:rsidRPr="5F01BAB3">
                <w:rPr>
                  <w:rStyle w:val="Hyperlink"/>
                  <w:rFonts w:ascii="Times New Roman" w:hAnsi="Times New Roman" w:cs="Times New Roman"/>
                  <w:i/>
                  <w:iCs/>
                  <w:sz w:val="18"/>
                  <w:szCs w:val="18"/>
                </w:rPr>
                <w:t>https://www.varam.gov.lv/lv/valsts-parvaldes-tsk-pasvaldibu-digitala-transformacija</w:t>
              </w:r>
            </w:hyperlink>
          </w:p>
          <w:p w14:paraId="4ADAEFD0" w14:textId="378310A3" w:rsidR="50C5237B" w:rsidRPr="00B2486A" w:rsidRDefault="50C5237B" w:rsidP="5F01BAB3">
            <w:pPr>
              <w:spacing w:before="120" w:after="0" w:line="240" w:lineRule="auto"/>
              <w:ind w:left="57" w:right="57"/>
              <w:jc w:val="both"/>
              <w:rPr>
                <w:rFonts w:ascii="Times New Roman" w:hAnsi="Times New Roman" w:cs="Times New Roman"/>
                <w:i/>
                <w:iCs/>
                <w:color w:val="EE0000"/>
                <w:sz w:val="20"/>
                <w:szCs w:val="20"/>
              </w:rPr>
            </w:pPr>
            <w:r w:rsidRPr="00B2486A">
              <w:rPr>
                <w:rFonts w:ascii="Times New Roman" w:hAnsi="Times New Roman" w:cs="Times New Roman"/>
                <w:i/>
                <w:iCs/>
                <w:color w:val="EE0000"/>
                <w:sz w:val="20"/>
                <w:szCs w:val="20"/>
              </w:rPr>
              <w:t>Ieguvumu un izmaksu analīze pamato, ka izvēlētais risinājums par plānotajām izmaksām ir lietderīgākais no iespējamiem risinājumiem, ņemot vērā projekta mērķus, ieguvumus un ilgtermiņa ietekmi.</w:t>
            </w:r>
          </w:p>
          <w:p w14:paraId="643F281F" w14:textId="7B7BBC7E" w:rsidR="00A55630" w:rsidRPr="00B2486A" w:rsidRDefault="00D513F2" w:rsidP="00A55630">
            <w:pPr>
              <w:spacing w:before="120" w:after="0" w:line="240" w:lineRule="auto"/>
              <w:ind w:left="57" w:right="57"/>
              <w:jc w:val="both"/>
              <w:rPr>
                <w:rFonts w:ascii="Times New Roman" w:hAnsi="Times New Roman" w:cs="Times New Roman"/>
                <w:i/>
                <w:iCs/>
                <w:color w:val="EE0000"/>
                <w:sz w:val="20"/>
                <w:szCs w:val="20"/>
              </w:rPr>
            </w:pPr>
            <w:r w:rsidRPr="00B2486A">
              <w:rPr>
                <w:rFonts w:ascii="Times New Roman" w:hAnsi="Times New Roman" w:cs="Times New Roman"/>
                <w:i/>
                <w:iCs/>
                <w:color w:val="EE0000"/>
                <w:sz w:val="20"/>
                <w:szCs w:val="20"/>
              </w:rPr>
              <w:t>Šeit j</w:t>
            </w:r>
            <w:r w:rsidR="00A55630" w:rsidRPr="00B2486A">
              <w:rPr>
                <w:rFonts w:ascii="Times New Roman" w:hAnsi="Times New Roman" w:cs="Times New Roman"/>
                <w:i/>
                <w:iCs/>
                <w:color w:val="EE0000"/>
                <w:sz w:val="20"/>
                <w:szCs w:val="20"/>
              </w:rPr>
              <w:t xml:space="preserve">ānorāda vienkāršoti aprēķini, kas skaidri pamato projekta lietderību un parāda sagaidāmos ieguvumus finansiālā </w:t>
            </w:r>
            <w:r w:rsidRPr="00B2486A">
              <w:rPr>
                <w:rFonts w:ascii="Times New Roman" w:hAnsi="Times New Roman" w:cs="Times New Roman"/>
                <w:i/>
                <w:iCs/>
                <w:color w:val="EE0000"/>
                <w:sz w:val="20"/>
                <w:szCs w:val="20"/>
              </w:rPr>
              <w:t>izteiksmē</w:t>
            </w:r>
            <w:r w:rsidR="00A55630" w:rsidRPr="00B2486A">
              <w:rPr>
                <w:rFonts w:ascii="Times New Roman" w:hAnsi="Times New Roman" w:cs="Times New Roman"/>
                <w:i/>
                <w:iCs/>
                <w:color w:val="EE0000"/>
                <w:sz w:val="20"/>
                <w:szCs w:val="20"/>
              </w:rPr>
              <w:t xml:space="preserve"> salīdzinājumā ar izmaksām</w:t>
            </w:r>
            <w:r w:rsidR="009C3EDA" w:rsidRPr="00B2486A">
              <w:rPr>
                <w:rFonts w:ascii="Times New Roman" w:hAnsi="Times New Roman" w:cs="Times New Roman"/>
                <w:i/>
                <w:iCs/>
                <w:color w:val="EE0000"/>
                <w:sz w:val="20"/>
                <w:szCs w:val="20"/>
              </w:rPr>
              <w:t xml:space="preserve"> projekta</w:t>
            </w:r>
            <w:r w:rsidR="0066736D" w:rsidRPr="00B2486A">
              <w:rPr>
                <w:rFonts w:ascii="Times New Roman" w:hAnsi="Times New Roman" w:cs="Times New Roman"/>
                <w:i/>
                <w:iCs/>
                <w:color w:val="EE0000"/>
                <w:sz w:val="20"/>
                <w:szCs w:val="20"/>
              </w:rPr>
              <w:t xml:space="preserve"> </w:t>
            </w:r>
            <w:r w:rsidR="009C3EDA" w:rsidRPr="00B2486A">
              <w:rPr>
                <w:rFonts w:ascii="Times New Roman" w:hAnsi="Times New Roman" w:cs="Times New Roman"/>
                <w:i/>
                <w:iCs/>
                <w:color w:val="EE0000"/>
                <w:sz w:val="20"/>
                <w:szCs w:val="20"/>
              </w:rPr>
              <w:t>dzīves ciklā</w:t>
            </w:r>
            <w:r w:rsidR="00A55630" w:rsidRPr="00B2486A">
              <w:rPr>
                <w:rFonts w:ascii="Times New Roman" w:hAnsi="Times New Roman" w:cs="Times New Roman"/>
                <w:i/>
                <w:iCs/>
                <w:color w:val="EE0000"/>
                <w:sz w:val="20"/>
                <w:szCs w:val="20"/>
              </w:rPr>
              <w:t>.</w:t>
            </w:r>
          </w:p>
          <w:p w14:paraId="42FE11EB" w14:textId="77777777" w:rsidR="003071D1" w:rsidRPr="00167896" w:rsidRDefault="003071D1" w:rsidP="003071D1">
            <w:pPr>
              <w:spacing w:before="120" w:after="0" w:line="240" w:lineRule="auto"/>
              <w:ind w:left="57" w:right="57"/>
              <w:jc w:val="both"/>
              <w:rPr>
                <w:rFonts w:ascii="Times New Roman" w:hAnsi="Times New Roman" w:cs="Times New Roman"/>
                <w:sz w:val="20"/>
                <w:szCs w:val="20"/>
              </w:rPr>
            </w:pPr>
            <w:hyperlink r:id="rId15" w:tooltip="Izmaksu un ieguvumu analīze" w:history="1">
              <w:r w:rsidRPr="00167896">
                <w:rPr>
                  <w:rStyle w:val="Hyperlink"/>
                  <w:rFonts w:ascii="Times New Roman" w:hAnsi="Times New Roman" w:cs="Times New Roman"/>
                  <w:sz w:val="20"/>
                  <w:szCs w:val="20"/>
                  <w:shd w:val="clear" w:color="auto" w:fill="FFFFFF"/>
                </w:rPr>
                <w:t>Projekta izmaksu un ieguvumu analīzes veidne</w:t>
              </w:r>
            </w:hyperlink>
          </w:p>
          <w:p w14:paraId="5226AC98" w14:textId="28024F12" w:rsidR="003071D1" w:rsidRPr="00694AA0" w:rsidRDefault="003071D1" w:rsidP="003071D1">
            <w:pPr>
              <w:spacing w:before="120" w:after="0" w:line="240" w:lineRule="auto"/>
              <w:ind w:left="57" w:right="57"/>
              <w:rPr>
                <w:rFonts w:ascii="Times New Roman" w:eastAsia="Times New Roman" w:hAnsi="Times New Roman" w:cs="Times New Roman"/>
                <w:i/>
                <w:iCs/>
                <w:color w:val="414142"/>
                <w:kern w:val="0"/>
                <w:lang w:eastAsia="lv-LV"/>
                <w14:ligatures w14:val="none"/>
              </w:rPr>
            </w:pPr>
            <w:hyperlink r:id="rId16" w:tooltip="Projekta izmaksu un ieguvumu analīzes veidnes aizpildīšanas metodika" w:history="1">
              <w:r w:rsidRPr="00167896">
                <w:rPr>
                  <w:rStyle w:val="Hyperlink"/>
                  <w:rFonts w:ascii="Times New Roman" w:hAnsi="Times New Roman" w:cs="Times New Roman"/>
                  <w:sz w:val="20"/>
                  <w:szCs w:val="20"/>
                  <w:shd w:val="clear" w:color="auto" w:fill="FFFFFF"/>
                </w:rPr>
                <w:t>Projekta izmaksu un ieguvumu analīzes veidnes aizpildīšanas metodika</w:t>
              </w:r>
            </w:hyperlink>
          </w:p>
        </w:tc>
      </w:tr>
    </w:tbl>
    <w:p w14:paraId="2699DA4F" w14:textId="77777777" w:rsidR="0087434C" w:rsidRDefault="0087434C"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239E4A58" w14:textId="775F85B8" w:rsidR="00DC72AA" w:rsidRPr="00694AA0"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Pr>
          <w:rFonts w:ascii="Times New Roman" w:eastAsia="Times New Roman" w:hAnsi="Times New Roman" w:cs="Times New Roman"/>
          <w:b/>
          <w:bCs/>
          <w:color w:val="414142"/>
          <w:kern w:val="0"/>
          <w:lang w:eastAsia="lv-LV"/>
          <w14:ligatures w14:val="none"/>
        </w:rPr>
        <w:t>7</w:t>
      </w:r>
      <w:r w:rsidR="00DC72AA" w:rsidRPr="00694AA0">
        <w:rPr>
          <w:rFonts w:ascii="Times New Roman" w:eastAsia="Times New Roman" w:hAnsi="Times New Roman" w:cs="Times New Roman"/>
          <w:b/>
          <w:bCs/>
          <w:color w:val="414142"/>
          <w:kern w:val="0"/>
          <w:lang w:eastAsia="lv-LV"/>
          <w14:ligatures w14:val="none"/>
        </w:rPr>
        <w:t>. Cita būtiska informācija</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99"/>
      </w:tblGrid>
      <w:tr w:rsidR="00DC72AA" w:rsidRPr="00000ECC" w14:paraId="345BB3F6" w14:textId="77777777" w:rsidTr="005847BA">
        <w:trPr>
          <w:trHeight w:val="391"/>
        </w:trPr>
        <w:tc>
          <w:tcPr>
            <w:tcW w:w="5000" w:type="pct"/>
            <w:tcBorders>
              <w:top w:val="outset" w:sz="6" w:space="0" w:color="414142"/>
              <w:left w:val="outset" w:sz="6" w:space="0" w:color="414142"/>
              <w:bottom w:val="outset" w:sz="6" w:space="0" w:color="414142"/>
              <w:right w:val="outset" w:sz="6" w:space="0" w:color="414142"/>
            </w:tcBorders>
            <w:hideMark/>
          </w:tcPr>
          <w:p w14:paraId="6CCF359D" w14:textId="77777777" w:rsidR="005E346B" w:rsidRPr="00B2486A" w:rsidRDefault="00C7271A" w:rsidP="00C7271A">
            <w:pPr>
              <w:spacing w:before="120" w:after="0" w:line="240" w:lineRule="auto"/>
              <w:ind w:left="57" w:right="57"/>
              <w:rPr>
                <w:rFonts w:ascii="Times New Roman" w:hAnsi="Times New Roman" w:cs="Times New Roman"/>
                <w:i/>
                <w:iCs/>
                <w:color w:val="EE0000"/>
                <w:sz w:val="20"/>
                <w:szCs w:val="20"/>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w:t>
            </w:r>
            <w:r w:rsidRPr="00B2486A">
              <w:rPr>
                <w:rFonts w:ascii="Times New Roman" w:hAnsi="Times New Roman" w:cs="Times New Roman"/>
                <w:i/>
                <w:iCs/>
                <w:color w:val="EE0000"/>
                <w:sz w:val="20"/>
                <w:szCs w:val="20"/>
              </w:rPr>
              <w:t xml:space="preserve">Norāda būtisku informāciju, </w:t>
            </w:r>
            <w:r w:rsidR="00922060" w:rsidRPr="00B2486A">
              <w:rPr>
                <w:rFonts w:ascii="Times New Roman" w:hAnsi="Times New Roman" w:cs="Times New Roman"/>
                <w:i/>
                <w:iCs/>
                <w:color w:val="EE0000"/>
                <w:sz w:val="20"/>
                <w:szCs w:val="20"/>
              </w:rPr>
              <w:t xml:space="preserve">kas sniedz informāciju </w:t>
            </w:r>
            <w:r w:rsidR="003D7262" w:rsidRPr="00B2486A">
              <w:rPr>
                <w:rFonts w:ascii="Times New Roman" w:hAnsi="Times New Roman" w:cs="Times New Roman"/>
                <w:i/>
                <w:iCs/>
                <w:color w:val="EE0000"/>
                <w:sz w:val="20"/>
                <w:szCs w:val="20"/>
              </w:rPr>
              <w:t xml:space="preserve">un pamatojumu </w:t>
            </w:r>
            <w:r w:rsidR="00922060" w:rsidRPr="00B2486A">
              <w:rPr>
                <w:rFonts w:ascii="Times New Roman" w:hAnsi="Times New Roman" w:cs="Times New Roman"/>
                <w:i/>
                <w:iCs/>
                <w:color w:val="EE0000"/>
                <w:sz w:val="20"/>
                <w:szCs w:val="20"/>
              </w:rPr>
              <w:t>par projekta gatavīb</w:t>
            </w:r>
            <w:r w:rsidR="008E5EF4" w:rsidRPr="00B2486A">
              <w:rPr>
                <w:rFonts w:ascii="Times New Roman" w:hAnsi="Times New Roman" w:cs="Times New Roman"/>
                <w:i/>
                <w:iCs/>
                <w:color w:val="EE0000"/>
                <w:sz w:val="20"/>
                <w:szCs w:val="20"/>
              </w:rPr>
              <w:t>as pakāpi</w:t>
            </w:r>
            <w:r w:rsidR="00C04F27" w:rsidRPr="00B2486A">
              <w:rPr>
                <w:rFonts w:ascii="Times New Roman" w:hAnsi="Times New Roman" w:cs="Times New Roman"/>
                <w:i/>
                <w:iCs/>
                <w:color w:val="EE0000"/>
                <w:sz w:val="20"/>
                <w:szCs w:val="20"/>
              </w:rPr>
              <w:t xml:space="preserve">, </w:t>
            </w:r>
            <w:r w:rsidRPr="00B2486A">
              <w:rPr>
                <w:rFonts w:ascii="Times New Roman" w:hAnsi="Times New Roman" w:cs="Times New Roman"/>
                <w:i/>
                <w:iCs/>
                <w:color w:val="EE0000"/>
                <w:sz w:val="20"/>
                <w:szCs w:val="20"/>
              </w:rPr>
              <w:t>tai skaitā</w:t>
            </w:r>
            <w:r w:rsidR="005E346B" w:rsidRPr="00B2486A">
              <w:rPr>
                <w:rFonts w:ascii="Times New Roman" w:hAnsi="Times New Roman" w:cs="Times New Roman"/>
                <w:i/>
                <w:iCs/>
                <w:color w:val="EE0000"/>
                <w:sz w:val="20"/>
                <w:szCs w:val="20"/>
              </w:rPr>
              <w:t>:</w:t>
            </w:r>
          </w:p>
          <w:p w14:paraId="2CB5E7F8" w14:textId="78A856D8" w:rsidR="00C01FED" w:rsidRPr="00B2486A" w:rsidRDefault="00BC3309" w:rsidP="00C01FED">
            <w:pPr>
              <w:pStyle w:val="ListParagraph"/>
              <w:numPr>
                <w:ilvl w:val="0"/>
                <w:numId w:val="10"/>
              </w:numPr>
              <w:spacing w:before="120" w:after="0" w:line="240" w:lineRule="auto"/>
              <w:ind w:right="57"/>
              <w:rPr>
                <w:rFonts w:ascii="Times New Roman" w:hAnsi="Times New Roman" w:cs="Times New Roman"/>
                <w:i/>
                <w:iCs/>
                <w:color w:val="EE0000"/>
                <w:sz w:val="20"/>
                <w:szCs w:val="20"/>
              </w:rPr>
            </w:pPr>
            <w:r w:rsidRPr="00B2486A">
              <w:rPr>
                <w:rFonts w:ascii="Times New Roman" w:hAnsi="Times New Roman" w:cs="Times New Roman"/>
                <w:i/>
                <w:iCs/>
                <w:color w:val="EE0000"/>
                <w:sz w:val="20"/>
                <w:szCs w:val="20"/>
              </w:rPr>
              <w:t xml:space="preserve">informāciju </w:t>
            </w:r>
            <w:r w:rsidR="00C04F27" w:rsidRPr="00B2486A">
              <w:rPr>
                <w:rFonts w:ascii="Times New Roman" w:hAnsi="Times New Roman" w:cs="Times New Roman"/>
                <w:i/>
                <w:iCs/>
                <w:color w:val="EE0000"/>
                <w:sz w:val="20"/>
                <w:szCs w:val="20"/>
              </w:rPr>
              <w:t xml:space="preserve">par </w:t>
            </w:r>
            <w:r w:rsidR="00C7271A" w:rsidRPr="00B2486A">
              <w:rPr>
                <w:rFonts w:ascii="Times New Roman" w:hAnsi="Times New Roman" w:cs="Times New Roman"/>
                <w:i/>
                <w:iCs/>
                <w:color w:val="EE0000"/>
                <w:sz w:val="20"/>
                <w:szCs w:val="20"/>
              </w:rPr>
              <w:t xml:space="preserve">projektu vadības kapacitāti, </w:t>
            </w:r>
          </w:p>
          <w:p w14:paraId="01CEDA56" w14:textId="15B49F40" w:rsidR="007D19DC" w:rsidRPr="00B2486A" w:rsidRDefault="007D19DC" w:rsidP="007D19DC">
            <w:pPr>
              <w:pStyle w:val="ListParagraph"/>
              <w:numPr>
                <w:ilvl w:val="0"/>
                <w:numId w:val="10"/>
              </w:numPr>
              <w:spacing w:before="120" w:after="0" w:line="240" w:lineRule="auto"/>
              <w:ind w:right="57"/>
              <w:rPr>
                <w:rFonts w:ascii="Times New Roman" w:eastAsia="Times New Roman" w:hAnsi="Times New Roman" w:cs="Times New Roman"/>
                <w:i/>
                <w:iCs/>
                <w:color w:val="EE0000"/>
                <w:lang w:eastAsia="lv-LV"/>
              </w:rPr>
            </w:pPr>
            <w:r w:rsidRPr="00B2486A">
              <w:rPr>
                <w:rFonts w:ascii="Times New Roman" w:hAnsi="Times New Roman" w:cs="Times New Roman"/>
                <w:i/>
                <w:color w:val="EE0000"/>
                <w:sz w:val="20"/>
                <w:szCs w:val="20"/>
              </w:rPr>
              <w:t>informāciju par projekta “biznesa” īpašnieku (</w:t>
            </w:r>
            <w:proofErr w:type="spellStart"/>
            <w:r w:rsidRPr="00B2486A">
              <w:rPr>
                <w:rFonts w:ascii="Times New Roman" w:hAnsi="Times New Roman" w:cs="Times New Roman"/>
                <w:i/>
                <w:color w:val="EE0000"/>
                <w:sz w:val="20"/>
                <w:szCs w:val="20"/>
              </w:rPr>
              <w:t>business</w:t>
            </w:r>
            <w:proofErr w:type="spellEnd"/>
            <w:r w:rsidRPr="00B2486A">
              <w:rPr>
                <w:rFonts w:ascii="Times New Roman" w:hAnsi="Times New Roman" w:cs="Times New Roman"/>
                <w:i/>
                <w:color w:val="EE0000"/>
                <w:sz w:val="20"/>
                <w:szCs w:val="20"/>
              </w:rPr>
              <w:t xml:space="preserve"> </w:t>
            </w:r>
            <w:proofErr w:type="spellStart"/>
            <w:r w:rsidRPr="00B2486A">
              <w:rPr>
                <w:rFonts w:ascii="Times New Roman" w:hAnsi="Times New Roman" w:cs="Times New Roman"/>
                <w:i/>
                <w:color w:val="EE0000"/>
                <w:sz w:val="20"/>
                <w:szCs w:val="20"/>
              </w:rPr>
              <w:t>owner</w:t>
            </w:r>
            <w:proofErr w:type="spellEnd"/>
            <w:r w:rsidRPr="00B2486A">
              <w:rPr>
                <w:rFonts w:ascii="Times New Roman" w:hAnsi="Times New Roman" w:cs="Times New Roman"/>
                <w:i/>
                <w:color w:val="EE0000"/>
                <w:sz w:val="20"/>
                <w:szCs w:val="20"/>
              </w:rPr>
              <w:t>) un tā lomu projekta īstenošanā.</w:t>
            </w:r>
          </w:p>
          <w:p w14:paraId="10928CF6" w14:textId="4BE41451" w:rsidR="00C01FED" w:rsidRPr="00B2486A" w:rsidRDefault="00194773" w:rsidP="00C01FED">
            <w:pPr>
              <w:pStyle w:val="ListParagraph"/>
              <w:numPr>
                <w:ilvl w:val="0"/>
                <w:numId w:val="10"/>
              </w:numPr>
              <w:spacing w:before="120" w:after="0" w:line="240" w:lineRule="auto"/>
              <w:ind w:right="57"/>
              <w:rPr>
                <w:rFonts w:ascii="Times New Roman" w:eastAsia="Times New Roman" w:hAnsi="Times New Roman" w:cs="Times New Roman"/>
                <w:i/>
                <w:iCs/>
                <w:color w:val="EE0000"/>
                <w:lang w:eastAsia="lv-LV"/>
              </w:rPr>
            </w:pPr>
            <w:r w:rsidRPr="00B2486A">
              <w:rPr>
                <w:rFonts w:ascii="Times New Roman" w:hAnsi="Times New Roman" w:cs="Times New Roman"/>
                <w:i/>
                <w:iCs/>
                <w:color w:val="EE0000"/>
                <w:sz w:val="20"/>
                <w:szCs w:val="20"/>
              </w:rPr>
              <w:t xml:space="preserve">informāciju par </w:t>
            </w:r>
            <w:r w:rsidR="00C7271A" w:rsidRPr="00B2486A">
              <w:rPr>
                <w:rFonts w:ascii="Times New Roman" w:hAnsi="Times New Roman" w:cs="Times New Roman"/>
                <w:i/>
                <w:iCs/>
                <w:color w:val="EE0000"/>
                <w:sz w:val="20"/>
                <w:szCs w:val="20"/>
              </w:rPr>
              <w:t>nosacījum</w:t>
            </w:r>
            <w:r w:rsidR="00C04F27" w:rsidRPr="00B2486A">
              <w:rPr>
                <w:rFonts w:ascii="Times New Roman" w:hAnsi="Times New Roman" w:cs="Times New Roman"/>
                <w:i/>
                <w:iCs/>
                <w:color w:val="EE0000"/>
                <w:sz w:val="20"/>
                <w:szCs w:val="20"/>
              </w:rPr>
              <w:t>iem</w:t>
            </w:r>
            <w:r w:rsidR="00C7271A" w:rsidRPr="00B2486A">
              <w:rPr>
                <w:rFonts w:ascii="Times New Roman" w:hAnsi="Times New Roman" w:cs="Times New Roman"/>
                <w:i/>
                <w:iCs/>
                <w:color w:val="EE0000"/>
                <w:sz w:val="20"/>
                <w:szCs w:val="20"/>
              </w:rPr>
              <w:t xml:space="preserve"> projekta īstenošanai, </w:t>
            </w:r>
          </w:p>
          <w:p w14:paraId="7F455449" w14:textId="271C59AA" w:rsidR="00C01FED" w:rsidRPr="00B2486A" w:rsidRDefault="006331AD" w:rsidP="00C01FED">
            <w:pPr>
              <w:pStyle w:val="ListParagraph"/>
              <w:numPr>
                <w:ilvl w:val="0"/>
                <w:numId w:val="10"/>
              </w:numPr>
              <w:spacing w:before="120" w:after="0" w:line="240" w:lineRule="auto"/>
              <w:ind w:right="57"/>
              <w:rPr>
                <w:rFonts w:ascii="Times New Roman" w:eastAsia="Times New Roman" w:hAnsi="Times New Roman" w:cs="Times New Roman"/>
                <w:i/>
                <w:iCs/>
                <w:color w:val="EE0000"/>
                <w:lang w:eastAsia="lv-LV"/>
              </w:rPr>
            </w:pPr>
            <w:r w:rsidRPr="00B2486A">
              <w:rPr>
                <w:rFonts w:ascii="Times New Roman" w:hAnsi="Times New Roman" w:cs="Times New Roman"/>
                <w:i/>
                <w:iCs/>
                <w:color w:val="EE0000"/>
                <w:sz w:val="20"/>
                <w:szCs w:val="20"/>
              </w:rPr>
              <w:t>informāciju par</w:t>
            </w:r>
            <w:r w:rsidR="00C7271A" w:rsidRPr="00B2486A">
              <w:rPr>
                <w:rFonts w:ascii="Times New Roman" w:hAnsi="Times New Roman" w:cs="Times New Roman"/>
                <w:i/>
                <w:iCs/>
                <w:color w:val="EE0000"/>
                <w:sz w:val="20"/>
                <w:szCs w:val="20"/>
              </w:rPr>
              <w:t xml:space="preserve"> risk</w:t>
            </w:r>
            <w:r w:rsidR="00C04F27" w:rsidRPr="00B2486A">
              <w:rPr>
                <w:rFonts w:ascii="Times New Roman" w:hAnsi="Times New Roman" w:cs="Times New Roman"/>
                <w:i/>
                <w:iCs/>
                <w:color w:val="EE0000"/>
                <w:sz w:val="20"/>
                <w:szCs w:val="20"/>
              </w:rPr>
              <w:t>iem</w:t>
            </w:r>
            <w:r w:rsidR="00C7271A" w:rsidRPr="00B2486A">
              <w:rPr>
                <w:rFonts w:ascii="Times New Roman" w:hAnsi="Times New Roman" w:cs="Times New Roman"/>
                <w:i/>
                <w:iCs/>
                <w:color w:val="EE0000"/>
                <w:sz w:val="20"/>
                <w:szCs w:val="20"/>
              </w:rPr>
              <w:t xml:space="preserve">, </w:t>
            </w:r>
          </w:p>
          <w:p w14:paraId="4A4A8AF8" w14:textId="1B2F68F3" w:rsidR="00D54349" w:rsidRPr="00B2486A" w:rsidRDefault="00713E98" w:rsidP="00D54349">
            <w:pPr>
              <w:pStyle w:val="ListParagraph"/>
              <w:numPr>
                <w:ilvl w:val="0"/>
                <w:numId w:val="10"/>
              </w:numPr>
              <w:spacing w:before="120" w:after="0" w:line="240" w:lineRule="auto"/>
              <w:ind w:right="57"/>
              <w:rPr>
                <w:rFonts w:ascii="Times New Roman" w:eastAsia="Times New Roman" w:hAnsi="Times New Roman" w:cs="Times New Roman"/>
                <w:i/>
                <w:iCs/>
                <w:color w:val="EE0000"/>
                <w:lang w:eastAsia="lv-LV"/>
              </w:rPr>
            </w:pPr>
            <w:r w:rsidRPr="00B2486A">
              <w:rPr>
                <w:rFonts w:ascii="Times New Roman" w:hAnsi="Times New Roman" w:cs="Times New Roman"/>
                <w:i/>
                <w:iCs/>
                <w:color w:val="EE0000"/>
                <w:sz w:val="20"/>
                <w:szCs w:val="20"/>
              </w:rPr>
              <w:t xml:space="preserve">informāciju par </w:t>
            </w:r>
            <w:r w:rsidR="00C7271A" w:rsidRPr="00B2486A">
              <w:rPr>
                <w:rFonts w:ascii="Times New Roman" w:hAnsi="Times New Roman" w:cs="Times New Roman"/>
                <w:i/>
                <w:iCs/>
                <w:color w:val="EE0000"/>
                <w:sz w:val="20"/>
                <w:szCs w:val="20"/>
              </w:rPr>
              <w:t>projekta sasaisti ar citiem projektiem,</w:t>
            </w:r>
            <w:r w:rsidR="00D54349" w:rsidRPr="00B2486A">
              <w:rPr>
                <w:rFonts w:ascii="Times New Roman" w:hAnsi="Times New Roman" w:cs="Times New Roman"/>
                <w:i/>
                <w:iCs/>
                <w:color w:val="EE0000"/>
                <w:sz w:val="20"/>
                <w:szCs w:val="20"/>
              </w:rPr>
              <w:t xml:space="preserve"> t.sk.</w:t>
            </w:r>
            <w:r w:rsidR="00C7271A" w:rsidRPr="00B2486A">
              <w:rPr>
                <w:rFonts w:ascii="Times New Roman" w:hAnsi="Times New Roman" w:cs="Times New Roman"/>
                <w:i/>
                <w:iCs/>
                <w:color w:val="EE0000"/>
                <w:sz w:val="20"/>
                <w:szCs w:val="20"/>
              </w:rPr>
              <w:t xml:space="preserve"> </w:t>
            </w:r>
            <w:r w:rsidR="00D54349" w:rsidRPr="00B2486A">
              <w:rPr>
                <w:rFonts w:ascii="Times New Roman" w:hAnsi="Times New Roman" w:cs="Times New Roman"/>
                <w:b/>
                <w:bCs/>
                <w:i/>
                <w:iCs/>
                <w:color w:val="EE0000"/>
                <w:sz w:val="20"/>
                <w:szCs w:val="20"/>
              </w:rPr>
              <w:t>norāda informāciju par cit</w:t>
            </w:r>
            <w:r w:rsidR="00B1392C" w:rsidRPr="00B2486A">
              <w:rPr>
                <w:rFonts w:ascii="Times New Roman" w:hAnsi="Times New Roman" w:cs="Times New Roman"/>
                <w:b/>
                <w:bCs/>
                <w:i/>
                <w:iCs/>
                <w:color w:val="EE0000"/>
                <w:sz w:val="20"/>
                <w:szCs w:val="20"/>
              </w:rPr>
              <w:t>ā</w:t>
            </w:r>
            <w:r w:rsidR="00D54349" w:rsidRPr="00B2486A">
              <w:rPr>
                <w:rFonts w:ascii="Times New Roman" w:hAnsi="Times New Roman" w:cs="Times New Roman"/>
                <w:b/>
                <w:bCs/>
                <w:i/>
                <w:iCs/>
                <w:color w:val="EE0000"/>
                <w:sz w:val="20"/>
                <w:szCs w:val="20"/>
              </w:rPr>
              <w:t>m plānotajām aktivitātēm (projektiem) un to finansējuma avotu un plānoto apjomu, kurā tiek plānota turpmāka attīstība/pilnveide IKT risinājumiem un/vai koplietošanas pakalpojumiem, kuri tiek izstrādāti vai attīstīti šajā projektā</w:t>
            </w:r>
          </w:p>
          <w:p w14:paraId="139C91F4" w14:textId="4137B754" w:rsidR="00C7271A" w:rsidRPr="00B2486A" w:rsidRDefault="005A3035" w:rsidP="00C01FED">
            <w:pPr>
              <w:pStyle w:val="ListParagraph"/>
              <w:numPr>
                <w:ilvl w:val="0"/>
                <w:numId w:val="10"/>
              </w:numPr>
              <w:spacing w:before="120" w:after="0" w:line="240" w:lineRule="auto"/>
              <w:ind w:right="57"/>
              <w:rPr>
                <w:rFonts w:ascii="Times New Roman" w:eastAsia="Times New Roman" w:hAnsi="Times New Roman" w:cs="Times New Roman"/>
                <w:i/>
                <w:iCs/>
                <w:color w:val="EE0000"/>
                <w:lang w:eastAsia="lv-LV"/>
              </w:rPr>
            </w:pPr>
            <w:r w:rsidRPr="00B2486A">
              <w:rPr>
                <w:rFonts w:ascii="Times New Roman" w:hAnsi="Times New Roman" w:cs="Times New Roman"/>
                <w:i/>
                <w:iCs/>
                <w:color w:val="EE0000"/>
                <w:sz w:val="20"/>
                <w:szCs w:val="20"/>
              </w:rPr>
              <w:t xml:space="preserve">informāciju par </w:t>
            </w:r>
            <w:r w:rsidR="00C7271A" w:rsidRPr="00B2486A">
              <w:rPr>
                <w:rFonts w:ascii="Times New Roman" w:hAnsi="Times New Roman" w:cs="Times New Roman"/>
                <w:i/>
                <w:iCs/>
                <w:color w:val="EE0000"/>
                <w:sz w:val="20"/>
                <w:szCs w:val="20"/>
              </w:rPr>
              <w:t>sasaisti ar atklātas stratēģiskās autonomijas un drošības jautājumiem.</w:t>
            </w:r>
            <w:r w:rsidR="00C7271A" w:rsidRPr="00B2486A">
              <w:rPr>
                <w:rFonts w:ascii="Times New Roman" w:eastAsia="Times New Roman" w:hAnsi="Times New Roman" w:cs="Times New Roman"/>
                <w:i/>
                <w:iCs/>
                <w:color w:val="EE0000"/>
                <w:lang w:eastAsia="lv-LV"/>
              </w:rPr>
              <w:t xml:space="preserve"> </w:t>
            </w:r>
          </w:p>
          <w:p w14:paraId="7897E93F" w14:textId="77777777" w:rsidR="00C7271A" w:rsidRDefault="00C7271A" w:rsidP="00C7271A">
            <w:pPr>
              <w:spacing w:before="120" w:after="0" w:line="240" w:lineRule="auto"/>
              <w:ind w:left="57" w:right="57"/>
              <w:rPr>
                <w:rFonts w:ascii="Times New Roman" w:eastAsia="Calibri" w:hAnsi="Times New Roman" w:cs="Arial"/>
                <w:bCs/>
                <w:i/>
                <w:color w:val="0000FF"/>
                <w:kern w:val="0"/>
                <w:sz w:val="20"/>
                <w:szCs w:val="20"/>
                <w14:ligatures w14:val="none"/>
              </w:rPr>
            </w:pPr>
            <w:r w:rsidRPr="001375C3">
              <w:rPr>
                <w:rFonts w:ascii="Times New Roman" w:eastAsia="Calibri" w:hAnsi="Times New Roman" w:cs="Arial"/>
                <w:bCs/>
                <w:i/>
                <w:color w:val="0000FF"/>
                <w:kern w:val="0"/>
                <w:sz w:val="20"/>
                <w:szCs w:val="20"/>
                <w14:ligatures w14:val="none"/>
              </w:rPr>
              <w:t>Projekta īstenošanas kapacitātes sadaļā sniegtajai informācijai skaidri un nepārprotami jāliecina, ka projekta iesniedzējam ir pietiekama kapacitāte projekta īstenošanai, proti, projekta tvērumam un apjomam ir izveidota atbilstoša projekta komanda</w:t>
            </w:r>
            <w:r>
              <w:rPr>
                <w:rFonts w:ascii="Times New Roman" w:eastAsia="Calibri" w:hAnsi="Times New Roman" w:cs="Arial"/>
                <w:bCs/>
                <w:i/>
                <w:color w:val="0000FF"/>
                <w:kern w:val="0"/>
                <w:sz w:val="20"/>
                <w:szCs w:val="20"/>
                <w14:ligatures w14:val="none"/>
              </w:rPr>
              <w:t>.</w:t>
            </w:r>
          </w:p>
          <w:p w14:paraId="76DC0B25" w14:textId="77777777" w:rsidR="00C7271A" w:rsidRPr="00D21F31" w:rsidRDefault="00C7271A" w:rsidP="00C7271A">
            <w:pPr>
              <w:spacing w:before="120" w:after="0" w:line="240" w:lineRule="auto"/>
              <w:ind w:left="57" w:right="57"/>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Aprakstīt citu ar projekta īstenošanu saistītu būtisku informāciju, kā piemēram, bet ne tikai:</w:t>
            </w:r>
          </w:p>
          <w:p w14:paraId="72A494FB" w14:textId="77777777" w:rsidR="00C7271A" w:rsidRPr="00D21F31" w:rsidRDefault="00C7271A" w:rsidP="00C7271A">
            <w:pPr>
              <w:pStyle w:val="ListParagraph"/>
              <w:numPr>
                <w:ilvl w:val="0"/>
                <w:numId w:val="8"/>
              </w:numPr>
              <w:spacing w:before="120" w:after="0" w:line="240" w:lineRule="auto"/>
              <w:ind w:left="57" w:right="57"/>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priekšnosacījumi veiksmīgai projekta uzsākšanai un īstenošanai;</w:t>
            </w:r>
          </w:p>
          <w:p w14:paraId="2EF45BD8" w14:textId="77777777" w:rsidR="00C7271A" w:rsidRPr="00D21F31" w:rsidRDefault="00C7271A" w:rsidP="00C7271A">
            <w:pPr>
              <w:pStyle w:val="ListParagraph"/>
              <w:numPr>
                <w:ilvl w:val="0"/>
                <w:numId w:val="8"/>
              </w:numPr>
              <w:spacing w:before="120" w:after="0" w:line="240" w:lineRule="auto"/>
              <w:ind w:left="57" w:right="57"/>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būtiskos projekta riskus, kas var ietekmēt projekta uzsākšanu vai sekmīgu īstenošanu;</w:t>
            </w:r>
          </w:p>
          <w:p w14:paraId="6F742E47" w14:textId="77777777" w:rsidR="00C7271A" w:rsidRPr="00D21F31" w:rsidRDefault="00C7271A" w:rsidP="00C7271A">
            <w:pPr>
              <w:pStyle w:val="ListParagraph"/>
              <w:numPr>
                <w:ilvl w:val="0"/>
                <w:numId w:val="8"/>
              </w:numPr>
              <w:spacing w:before="120" w:after="0" w:line="240" w:lineRule="auto"/>
              <w:ind w:left="57" w:right="57"/>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sasaisti ar citiem projektiem vai ietekme no citām valsts pārvaldes iestāžu (tai skaitā pašvaldību) informācijas sistēmām</w:t>
            </w:r>
            <w:r>
              <w:rPr>
                <w:rFonts w:ascii="Times New Roman" w:hAnsi="Times New Roman" w:cs="Times New Roman"/>
                <w:i/>
                <w:color w:val="0000FF"/>
                <w:sz w:val="20"/>
                <w:szCs w:val="20"/>
              </w:rPr>
              <w:t xml:space="preserve">, tai skaitā </w:t>
            </w:r>
            <w:r w:rsidRPr="00D061F4">
              <w:rPr>
                <w:rFonts w:ascii="Times New Roman" w:hAnsi="Times New Roman" w:cs="Times New Roman"/>
                <w:b/>
                <w:bCs/>
                <w:i/>
                <w:iCs/>
                <w:color w:val="0000FF"/>
                <w:sz w:val="20"/>
                <w:szCs w:val="20"/>
              </w:rPr>
              <w:t>norāda informāciju par plānotajām aktivitātēm (projektiem) un to finansējuma avotu un plānoto apjomu, kurā tiek plānota turpmāka attīstība/pilnveide IKT risinājumiem un/vai koplietošanas pakalpojumiem, kuri tiek izstrādāti vai attīstīti šajā projektā</w:t>
            </w:r>
            <w:r w:rsidRPr="00C95BB1">
              <w:rPr>
                <w:rFonts w:ascii="Times New Roman" w:hAnsi="Times New Roman" w:cs="Times New Roman"/>
                <w:i/>
                <w:iCs/>
                <w:color w:val="0000FF"/>
                <w:sz w:val="20"/>
                <w:szCs w:val="20"/>
              </w:rPr>
              <w:t>. Informācija jānorāda tādā detalizācijas pakāpē, lai gūtu pārliecību par dubultā finansējuma neesamību</w:t>
            </w:r>
            <w:r>
              <w:rPr>
                <w:rFonts w:ascii="Times New Roman" w:hAnsi="Times New Roman" w:cs="Times New Roman"/>
                <w:i/>
                <w:iCs/>
                <w:color w:val="0000FF"/>
                <w:sz w:val="20"/>
                <w:szCs w:val="20"/>
              </w:rPr>
              <w:t>;</w:t>
            </w:r>
          </w:p>
          <w:p w14:paraId="5A34BDA1" w14:textId="56DC83B1" w:rsidR="00DC72AA" w:rsidRPr="00932913" w:rsidRDefault="00DC72AA" w:rsidP="00932913">
            <w:pPr>
              <w:pStyle w:val="ListParagraph"/>
              <w:numPr>
                <w:ilvl w:val="0"/>
                <w:numId w:val="8"/>
              </w:numPr>
              <w:spacing w:before="120" w:after="0" w:line="240" w:lineRule="auto"/>
              <w:ind w:left="57" w:right="57"/>
              <w:jc w:val="both"/>
              <w:rPr>
                <w:rFonts w:ascii="Times New Roman" w:hAnsi="Times New Roman" w:cs="Times New Roman"/>
                <w:i/>
                <w:color w:val="EE0000"/>
                <w:sz w:val="20"/>
                <w:szCs w:val="20"/>
              </w:rPr>
            </w:pPr>
          </w:p>
        </w:tc>
      </w:tr>
    </w:tbl>
    <w:p w14:paraId="7000A535" w14:textId="77777777" w:rsidR="00B102A1"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58992D8F" w14:textId="1B7EF16D" w:rsidR="0036610F"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Pr>
          <w:rFonts w:ascii="Times New Roman" w:eastAsia="Times New Roman" w:hAnsi="Times New Roman" w:cs="Times New Roman"/>
          <w:b/>
          <w:bCs/>
          <w:color w:val="414142"/>
          <w:kern w:val="0"/>
          <w:lang w:eastAsia="lv-LV"/>
          <w14:ligatures w14:val="none"/>
        </w:rPr>
        <w:t>8</w:t>
      </w:r>
      <w:r w:rsidR="0036610F" w:rsidRPr="00694AA0">
        <w:rPr>
          <w:rFonts w:ascii="Times New Roman" w:eastAsia="Times New Roman" w:hAnsi="Times New Roman" w:cs="Times New Roman"/>
          <w:b/>
          <w:bCs/>
          <w:color w:val="414142"/>
          <w:kern w:val="0"/>
          <w:lang w:eastAsia="lv-LV"/>
          <w14:ligatures w14:val="none"/>
        </w:rPr>
        <w:t>. </w:t>
      </w:r>
      <w:r w:rsidR="0036610F">
        <w:rPr>
          <w:rFonts w:ascii="Times New Roman" w:eastAsia="Times New Roman" w:hAnsi="Times New Roman" w:cs="Times New Roman"/>
          <w:b/>
          <w:bCs/>
          <w:color w:val="414142"/>
          <w:kern w:val="0"/>
          <w:lang w:eastAsia="lv-LV"/>
          <w14:ligatures w14:val="none"/>
        </w:rPr>
        <w:t>Atbildīgā kontaktpersona</w:t>
      </w:r>
    </w:p>
    <w:p w14:paraId="37DD7F7A" w14:textId="5FB86779" w:rsidR="00CD694A" w:rsidRPr="00694AA0" w:rsidRDefault="00CD694A" w:rsidP="00CD694A">
      <w:pPr>
        <w:shd w:val="clear" w:color="auto" w:fill="FFFFFF"/>
        <w:spacing w:before="120" w:after="0" w:line="293" w:lineRule="atLeast"/>
        <w:ind w:firstLine="301"/>
        <w:rPr>
          <w:rFonts w:ascii="Times New Roman" w:eastAsia="Times New Roman" w:hAnsi="Times New Roman" w:cs="Times New Roman"/>
          <w:b/>
          <w:b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Norāda kontaktpersonu saziņai par projekta jautājumiem</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410"/>
        <w:gridCol w:w="2651"/>
        <w:gridCol w:w="4038"/>
      </w:tblGrid>
      <w:tr w:rsidR="0036610F" w:rsidRPr="00694AA0" w14:paraId="0EBC622E" w14:textId="77777777" w:rsidTr="00CD694A">
        <w:trPr>
          <w:trHeight w:val="452"/>
        </w:trPr>
        <w:tc>
          <w:tcPr>
            <w:tcW w:w="1324" w:type="pct"/>
            <w:tcBorders>
              <w:top w:val="outset" w:sz="6" w:space="0" w:color="414142"/>
              <w:left w:val="outset" w:sz="6" w:space="0" w:color="414142"/>
              <w:bottom w:val="outset" w:sz="6" w:space="0" w:color="414142"/>
              <w:right w:val="outset" w:sz="6" w:space="0" w:color="414142"/>
            </w:tcBorders>
            <w:vAlign w:val="center"/>
            <w:hideMark/>
          </w:tcPr>
          <w:p w14:paraId="50806044" w14:textId="2E8E15A8" w:rsidR="0036610F" w:rsidRPr="00694AA0" w:rsidRDefault="0036610F"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Vārds Uzvārds</w:t>
            </w:r>
          </w:p>
        </w:tc>
        <w:tc>
          <w:tcPr>
            <w:tcW w:w="1457" w:type="pct"/>
            <w:tcBorders>
              <w:top w:val="outset" w:sz="6" w:space="0" w:color="414142"/>
              <w:left w:val="outset" w:sz="6" w:space="0" w:color="414142"/>
              <w:bottom w:val="outset" w:sz="6" w:space="0" w:color="414142"/>
              <w:right w:val="outset" w:sz="6" w:space="0" w:color="414142"/>
            </w:tcBorders>
            <w:vAlign w:val="center"/>
            <w:hideMark/>
          </w:tcPr>
          <w:p w14:paraId="67F9DEC7" w14:textId="40D4AB66" w:rsidR="0036610F" w:rsidRPr="00694AA0" w:rsidRDefault="007E7F8E"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Amats</w:t>
            </w:r>
          </w:p>
        </w:tc>
        <w:tc>
          <w:tcPr>
            <w:tcW w:w="2219" w:type="pct"/>
            <w:tcBorders>
              <w:top w:val="outset" w:sz="6" w:space="0" w:color="414142"/>
              <w:left w:val="outset" w:sz="6" w:space="0" w:color="414142"/>
              <w:bottom w:val="outset" w:sz="6" w:space="0" w:color="414142"/>
              <w:right w:val="outset" w:sz="6" w:space="0" w:color="414142"/>
            </w:tcBorders>
            <w:vAlign w:val="center"/>
            <w:hideMark/>
          </w:tcPr>
          <w:p w14:paraId="77E45C78" w14:textId="3737FA4C" w:rsidR="0036610F" w:rsidRPr="00694AA0" w:rsidRDefault="007E7F8E"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Kontaktinformācija</w:t>
            </w:r>
          </w:p>
        </w:tc>
      </w:tr>
      <w:tr w:rsidR="003F35B7" w:rsidRPr="00694AA0" w14:paraId="0BE70334" w14:textId="77777777" w:rsidTr="00CD694A">
        <w:trPr>
          <w:trHeight w:val="452"/>
        </w:trPr>
        <w:tc>
          <w:tcPr>
            <w:tcW w:w="1324" w:type="pct"/>
            <w:tcBorders>
              <w:top w:val="outset" w:sz="6" w:space="0" w:color="414142"/>
              <w:left w:val="outset" w:sz="6" w:space="0" w:color="414142"/>
              <w:bottom w:val="outset" w:sz="6" w:space="0" w:color="414142"/>
              <w:right w:val="outset" w:sz="6" w:space="0" w:color="414142"/>
            </w:tcBorders>
            <w:vAlign w:val="center"/>
          </w:tcPr>
          <w:p w14:paraId="7FD18BFF" w14:textId="77777777" w:rsidR="003F35B7" w:rsidRDefault="003F35B7"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tc>
        <w:tc>
          <w:tcPr>
            <w:tcW w:w="1457" w:type="pct"/>
            <w:tcBorders>
              <w:top w:val="outset" w:sz="6" w:space="0" w:color="414142"/>
              <w:left w:val="outset" w:sz="6" w:space="0" w:color="414142"/>
              <w:bottom w:val="outset" w:sz="6" w:space="0" w:color="414142"/>
              <w:right w:val="outset" w:sz="6" w:space="0" w:color="414142"/>
            </w:tcBorders>
            <w:vAlign w:val="center"/>
          </w:tcPr>
          <w:p w14:paraId="24F4B8EA" w14:textId="77777777" w:rsidR="003F35B7" w:rsidRDefault="003F35B7"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tc>
        <w:tc>
          <w:tcPr>
            <w:tcW w:w="2219" w:type="pct"/>
            <w:tcBorders>
              <w:top w:val="outset" w:sz="6" w:space="0" w:color="414142"/>
              <w:left w:val="outset" w:sz="6" w:space="0" w:color="414142"/>
              <w:bottom w:val="outset" w:sz="6" w:space="0" w:color="414142"/>
              <w:right w:val="outset" w:sz="6" w:space="0" w:color="414142"/>
            </w:tcBorders>
            <w:vAlign w:val="center"/>
          </w:tcPr>
          <w:p w14:paraId="5B66A579" w14:textId="77777777" w:rsidR="003F35B7" w:rsidRDefault="003F35B7"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tc>
      </w:tr>
    </w:tbl>
    <w:p w14:paraId="027FD5BF" w14:textId="77777777" w:rsidR="00CD7F47" w:rsidRDefault="00CD7F47" w:rsidP="00CD7F47">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3D13C27A" w14:textId="6C2FD80A" w:rsidR="00DC72AA" w:rsidRPr="00CD7F47" w:rsidRDefault="00DC72AA" w:rsidP="00CD7F47">
      <w:pPr>
        <w:shd w:val="clear" w:color="auto" w:fill="FFFFFF"/>
        <w:spacing w:after="0" w:line="240" w:lineRule="auto"/>
        <w:ind w:firstLine="300"/>
        <w:rPr>
          <w:rFonts w:ascii="Times New Roman" w:eastAsia="Times New Roman" w:hAnsi="Times New Roman" w:cs="Times New Roman"/>
          <w:color w:val="414142"/>
          <w:kern w:val="0"/>
          <w:sz w:val="18"/>
          <w:szCs w:val="18"/>
          <w:lang w:eastAsia="lv-LV"/>
          <w14:ligatures w14:val="none"/>
        </w:rPr>
      </w:pPr>
      <w:r w:rsidRPr="00CD7F47">
        <w:rPr>
          <w:rFonts w:ascii="Times New Roman" w:eastAsia="Times New Roman" w:hAnsi="Times New Roman" w:cs="Times New Roman"/>
          <w:color w:val="414142"/>
          <w:kern w:val="0"/>
          <w:sz w:val="18"/>
          <w:szCs w:val="18"/>
          <w:lang w:eastAsia="lv-LV"/>
          <w14:ligatures w14:val="none"/>
        </w:rPr>
        <w:t>Lietotie saīsinājumi:</w:t>
      </w:r>
    </w:p>
    <w:p w14:paraId="3A18A18E" w14:textId="77777777" w:rsidR="00DC72AA" w:rsidRPr="00CD7F47" w:rsidRDefault="00DC72AA" w:rsidP="00CD7F47">
      <w:pPr>
        <w:shd w:val="clear" w:color="auto" w:fill="FFFFFF"/>
        <w:spacing w:after="0" w:line="240" w:lineRule="auto"/>
        <w:ind w:firstLine="301"/>
        <w:rPr>
          <w:rFonts w:ascii="Times New Roman" w:eastAsia="Times New Roman" w:hAnsi="Times New Roman" w:cs="Times New Roman"/>
          <w:color w:val="414142"/>
          <w:kern w:val="0"/>
          <w:sz w:val="18"/>
          <w:szCs w:val="18"/>
          <w:lang w:eastAsia="lv-LV"/>
          <w14:ligatures w14:val="none"/>
        </w:rPr>
      </w:pPr>
      <w:r w:rsidRPr="00CD7F47">
        <w:rPr>
          <w:rFonts w:ascii="Times New Roman" w:eastAsia="Times New Roman" w:hAnsi="Times New Roman" w:cs="Times New Roman"/>
          <w:color w:val="414142"/>
          <w:kern w:val="0"/>
          <w:sz w:val="18"/>
          <w:szCs w:val="18"/>
          <w:lang w:eastAsia="lv-LV"/>
          <w14:ligatures w14:val="none"/>
        </w:rPr>
        <w:t>IKT – informācijas un komunikācijas tehnoloģijas</w:t>
      </w:r>
    </w:p>
    <w:p w14:paraId="393EF265" w14:textId="029B4B79" w:rsidR="004809D4" w:rsidRPr="00CD7F47" w:rsidRDefault="00000ECC" w:rsidP="00CD7F47">
      <w:pPr>
        <w:shd w:val="clear" w:color="auto" w:fill="FFFFFF"/>
        <w:spacing w:after="0" w:line="240" w:lineRule="auto"/>
        <w:ind w:firstLine="301"/>
        <w:rPr>
          <w:rFonts w:ascii="Times New Roman" w:eastAsia="Times New Roman" w:hAnsi="Times New Roman" w:cs="Times New Roman"/>
          <w:color w:val="414142"/>
          <w:kern w:val="0"/>
          <w:sz w:val="18"/>
          <w:szCs w:val="18"/>
          <w:lang w:eastAsia="lv-LV"/>
          <w14:ligatures w14:val="none"/>
        </w:rPr>
      </w:pPr>
      <w:r w:rsidRPr="00CD7F47">
        <w:rPr>
          <w:rFonts w:ascii="Times New Roman" w:eastAsia="Times New Roman" w:hAnsi="Times New Roman" w:cs="Times New Roman"/>
          <w:color w:val="414142"/>
          <w:kern w:val="0"/>
          <w:sz w:val="18"/>
          <w:szCs w:val="18"/>
          <w:lang w:eastAsia="lv-LV"/>
          <w14:ligatures w14:val="none"/>
        </w:rPr>
        <w:t>MK – Ministru kabinets</w:t>
      </w:r>
    </w:p>
    <w:sectPr w:rsidR="004809D4" w:rsidRPr="00CD7F47" w:rsidSect="00D46876">
      <w:footerReference w:type="default" r:id="rId17"/>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534E" w14:textId="77777777" w:rsidR="004B36E0" w:rsidRDefault="004B36E0" w:rsidP="00CA4931">
      <w:pPr>
        <w:spacing w:after="0" w:line="240" w:lineRule="auto"/>
      </w:pPr>
      <w:r>
        <w:separator/>
      </w:r>
    </w:p>
  </w:endnote>
  <w:endnote w:type="continuationSeparator" w:id="0">
    <w:p w14:paraId="4E04AA44" w14:textId="77777777" w:rsidR="004B36E0" w:rsidRDefault="004B36E0" w:rsidP="00CA4931">
      <w:pPr>
        <w:spacing w:after="0" w:line="240" w:lineRule="auto"/>
      </w:pPr>
      <w:r>
        <w:continuationSeparator/>
      </w:r>
    </w:p>
  </w:endnote>
  <w:endnote w:type="continuationNotice" w:id="1">
    <w:p w14:paraId="698646E1" w14:textId="77777777" w:rsidR="004B36E0" w:rsidRDefault="004B3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54242"/>
      <w:docPartObj>
        <w:docPartGallery w:val="Page Numbers (Bottom of Page)"/>
        <w:docPartUnique/>
      </w:docPartObj>
    </w:sdtPr>
    <w:sdtEndPr>
      <w:rPr>
        <w:noProof/>
      </w:rPr>
    </w:sdtEndPr>
    <w:sdtContent>
      <w:p w14:paraId="12467B38" w14:textId="7EB669A3" w:rsidR="00DE660C" w:rsidRDefault="00DE660C">
        <w:pPr>
          <w:pStyle w:val="Footer"/>
          <w:jc w:val="right"/>
        </w:pPr>
        <w:r w:rsidRPr="00DE660C">
          <w:rPr>
            <w:rFonts w:ascii="Times New Roman" w:hAnsi="Times New Roman" w:cs="Times New Roman"/>
          </w:rPr>
          <w:fldChar w:fldCharType="begin"/>
        </w:r>
        <w:r w:rsidRPr="00DE660C">
          <w:rPr>
            <w:rFonts w:ascii="Times New Roman" w:hAnsi="Times New Roman" w:cs="Times New Roman"/>
          </w:rPr>
          <w:instrText xml:space="preserve"> PAGE   \* MERGEFORMAT </w:instrText>
        </w:r>
        <w:r w:rsidRPr="00DE660C">
          <w:rPr>
            <w:rFonts w:ascii="Times New Roman" w:hAnsi="Times New Roman" w:cs="Times New Roman"/>
          </w:rPr>
          <w:fldChar w:fldCharType="separate"/>
        </w:r>
        <w:r w:rsidRPr="00DE660C">
          <w:rPr>
            <w:rFonts w:ascii="Times New Roman" w:hAnsi="Times New Roman" w:cs="Times New Roman"/>
            <w:noProof/>
          </w:rPr>
          <w:t>2</w:t>
        </w:r>
        <w:r w:rsidRPr="00DE660C">
          <w:rPr>
            <w:rFonts w:ascii="Times New Roman" w:hAnsi="Times New Roman" w:cs="Times New Roman"/>
            <w:noProof/>
          </w:rPr>
          <w:fldChar w:fldCharType="end"/>
        </w:r>
      </w:p>
    </w:sdtContent>
  </w:sdt>
  <w:p w14:paraId="52E5CC0E" w14:textId="77777777" w:rsidR="00DE660C" w:rsidRDefault="00DE6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A488" w14:textId="77777777" w:rsidR="004B36E0" w:rsidRDefault="004B36E0" w:rsidP="00CA4931">
      <w:pPr>
        <w:spacing w:after="0" w:line="240" w:lineRule="auto"/>
      </w:pPr>
      <w:r>
        <w:separator/>
      </w:r>
    </w:p>
  </w:footnote>
  <w:footnote w:type="continuationSeparator" w:id="0">
    <w:p w14:paraId="058C1000" w14:textId="77777777" w:rsidR="004B36E0" w:rsidRDefault="004B36E0" w:rsidP="00CA4931">
      <w:pPr>
        <w:spacing w:after="0" w:line="240" w:lineRule="auto"/>
      </w:pPr>
      <w:r>
        <w:continuationSeparator/>
      </w:r>
    </w:p>
  </w:footnote>
  <w:footnote w:type="continuationNotice" w:id="1">
    <w:p w14:paraId="0635F88E" w14:textId="77777777" w:rsidR="004B36E0" w:rsidRDefault="004B36E0">
      <w:pPr>
        <w:spacing w:after="0" w:line="240" w:lineRule="auto"/>
      </w:pPr>
    </w:p>
  </w:footnote>
  <w:footnote w:id="2">
    <w:p w14:paraId="73B569D9" w14:textId="6D10028A" w:rsidR="00865805" w:rsidRDefault="00865805">
      <w:pPr>
        <w:pStyle w:val="FootnoteText"/>
      </w:pPr>
      <w:r w:rsidRPr="00865805">
        <w:rPr>
          <w:rStyle w:val="FootnoteReference"/>
          <w:i/>
          <w:iCs/>
        </w:rPr>
        <w:footnoteRef/>
      </w:r>
      <w:r>
        <w:t xml:space="preserve"> </w:t>
      </w:r>
      <w:hyperlink r:id="rId1" w:history="1">
        <w:r w:rsidRPr="005F166E">
          <w:rPr>
            <w:rStyle w:val="Hyperlink"/>
            <w:rFonts w:ascii="Times New Roman" w:eastAsia="Times New Roman" w:hAnsi="Times New Roman" w:cs="Times New Roman"/>
            <w:i/>
            <w:iCs/>
            <w:kern w:val="0"/>
            <w:sz w:val="18"/>
            <w:szCs w:val="18"/>
            <w:lang w:eastAsia="lv-LV"/>
            <w14:ligatures w14:val="none"/>
          </w:rPr>
          <w:t>https://www.varam.gov.lv/lv/valsts-parvaldes-jomu-domenu-arhitekturas</w:t>
        </w:r>
      </w:hyperlink>
    </w:p>
  </w:footnote>
  <w:footnote w:id="3">
    <w:p w14:paraId="08E623E4" w14:textId="77777777" w:rsidR="00CA5DA0" w:rsidRPr="003D4F07" w:rsidRDefault="00CA5DA0" w:rsidP="001641FE">
      <w:pPr>
        <w:pStyle w:val="FootnoteText"/>
        <w:rPr>
          <w:rFonts w:ascii="Times New Roman" w:hAnsi="Times New Roman" w:cs="Times New Roman"/>
          <w:i/>
          <w:iCs/>
        </w:rPr>
      </w:pPr>
      <w:r w:rsidRPr="003D4F07">
        <w:rPr>
          <w:rStyle w:val="FootnoteReference"/>
          <w:rFonts w:ascii="Times New Roman" w:hAnsi="Times New Roman" w:cs="Times New Roman"/>
          <w:i/>
          <w:iCs/>
        </w:rPr>
        <w:footnoteRef/>
      </w:r>
      <w:r w:rsidRPr="003D4F07">
        <w:rPr>
          <w:rFonts w:ascii="Times New Roman" w:hAnsi="Times New Roman" w:cs="Times New Roman"/>
          <w:i/>
          <w:iCs/>
        </w:rPr>
        <w:t xml:space="preserve"> Projekta laikā vai 2 gadus pēc projekta noslēguma, ja attiecināms</w:t>
      </w:r>
    </w:p>
  </w:footnote>
  <w:footnote w:id="4">
    <w:p w14:paraId="25F88FC0" w14:textId="4E993FB4" w:rsidR="00AD59F9" w:rsidRPr="003D4F07" w:rsidRDefault="00AD59F9" w:rsidP="003D4F07">
      <w:pPr>
        <w:pStyle w:val="FootnoteText"/>
        <w:rPr>
          <w:rStyle w:val="FootnoteReference"/>
          <w:rFonts w:ascii="Times New Roman" w:hAnsi="Times New Roman" w:cs="Times New Roman"/>
          <w:i/>
          <w:iCs/>
          <w:sz w:val="24"/>
          <w:szCs w:val="24"/>
        </w:rPr>
      </w:pPr>
      <w:r w:rsidRPr="00DE660C">
        <w:rPr>
          <w:rStyle w:val="FootnoteReference"/>
          <w:rFonts w:ascii="Times New Roman" w:hAnsi="Times New Roman" w:cs="Times New Roman"/>
          <w:i/>
          <w:iCs/>
        </w:rPr>
        <w:footnoteRef/>
      </w:r>
      <w:r w:rsidRPr="003D4F07">
        <w:rPr>
          <w:rStyle w:val="FootnoteReference"/>
          <w:rFonts w:ascii="Times New Roman" w:hAnsi="Times New Roman" w:cs="Times New Roman"/>
          <w:i/>
          <w:iCs/>
          <w:sz w:val="24"/>
          <w:szCs w:val="24"/>
        </w:rPr>
        <w:t xml:space="preserve"> </w:t>
      </w:r>
      <w:bookmarkStart w:id="3" w:name="_Hlk180388470"/>
      <w:r w:rsidR="00B412E1" w:rsidRPr="00B412E1">
        <w:rPr>
          <w:rStyle w:val="FootnoteReference"/>
          <w:rFonts w:ascii="Times New Roman" w:hAnsi="Times New Roman" w:cs="Times New Roman"/>
          <w:i/>
          <w:iCs/>
          <w:sz w:val="24"/>
          <w:szCs w:val="24"/>
        </w:rPr>
        <w:t xml:space="preserve">Iekļaujot norādi pakalpojumam, procesam vai produktam, kas izstrādāts – izveidots/pilnveidots un reģistrēts Valsts informācijas resursu, sistēmu un </w:t>
      </w:r>
      <w:proofErr w:type="spellStart"/>
      <w:r w:rsidR="00B412E1" w:rsidRPr="00B412E1">
        <w:rPr>
          <w:rStyle w:val="FootnoteReference"/>
          <w:rFonts w:ascii="Times New Roman" w:hAnsi="Times New Roman" w:cs="Times New Roman"/>
          <w:i/>
          <w:iCs/>
          <w:sz w:val="24"/>
          <w:szCs w:val="24"/>
        </w:rPr>
        <w:t>sadarbspējas</w:t>
      </w:r>
      <w:proofErr w:type="spellEnd"/>
      <w:r w:rsidR="00B412E1" w:rsidRPr="00B412E1">
        <w:rPr>
          <w:rStyle w:val="FootnoteReference"/>
          <w:rFonts w:ascii="Times New Roman" w:hAnsi="Times New Roman" w:cs="Times New Roman"/>
          <w:i/>
          <w:iCs/>
          <w:sz w:val="24"/>
          <w:szCs w:val="24"/>
        </w:rPr>
        <w:t xml:space="preserve"> informācijas sistēmā (VIRSIS)</w:t>
      </w:r>
    </w:p>
    <w:bookmarkEnd w:id="3"/>
    <w:p w14:paraId="0F745B18" w14:textId="4BAF7FB5" w:rsidR="00AD59F9" w:rsidRDefault="00AD59F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3AF8"/>
    <w:multiLevelType w:val="hybridMultilevel"/>
    <w:tmpl w:val="FD5C3A4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632D9F"/>
    <w:multiLevelType w:val="hybridMultilevel"/>
    <w:tmpl w:val="77EC2318"/>
    <w:lvl w:ilvl="0" w:tplc="0426000F">
      <w:start w:val="1"/>
      <w:numFmt w:val="decimal"/>
      <w:lvlText w:val="%1."/>
      <w:lvlJc w:val="left"/>
      <w:pPr>
        <w:ind w:left="833" w:hanging="360"/>
      </w:pPr>
    </w:lvl>
    <w:lvl w:ilvl="1" w:tplc="04260019" w:tentative="1">
      <w:start w:val="1"/>
      <w:numFmt w:val="lowerLetter"/>
      <w:lvlText w:val="%2."/>
      <w:lvlJc w:val="left"/>
      <w:pPr>
        <w:ind w:left="1553" w:hanging="360"/>
      </w:pPr>
    </w:lvl>
    <w:lvl w:ilvl="2" w:tplc="0426001B" w:tentative="1">
      <w:start w:val="1"/>
      <w:numFmt w:val="lowerRoman"/>
      <w:lvlText w:val="%3."/>
      <w:lvlJc w:val="right"/>
      <w:pPr>
        <w:ind w:left="2273" w:hanging="180"/>
      </w:pPr>
    </w:lvl>
    <w:lvl w:ilvl="3" w:tplc="0426000F" w:tentative="1">
      <w:start w:val="1"/>
      <w:numFmt w:val="decimal"/>
      <w:lvlText w:val="%4."/>
      <w:lvlJc w:val="left"/>
      <w:pPr>
        <w:ind w:left="2993" w:hanging="360"/>
      </w:pPr>
    </w:lvl>
    <w:lvl w:ilvl="4" w:tplc="04260019" w:tentative="1">
      <w:start w:val="1"/>
      <w:numFmt w:val="lowerLetter"/>
      <w:lvlText w:val="%5."/>
      <w:lvlJc w:val="left"/>
      <w:pPr>
        <w:ind w:left="3713" w:hanging="360"/>
      </w:pPr>
    </w:lvl>
    <w:lvl w:ilvl="5" w:tplc="0426001B" w:tentative="1">
      <w:start w:val="1"/>
      <w:numFmt w:val="lowerRoman"/>
      <w:lvlText w:val="%6."/>
      <w:lvlJc w:val="right"/>
      <w:pPr>
        <w:ind w:left="4433" w:hanging="180"/>
      </w:pPr>
    </w:lvl>
    <w:lvl w:ilvl="6" w:tplc="0426000F" w:tentative="1">
      <w:start w:val="1"/>
      <w:numFmt w:val="decimal"/>
      <w:lvlText w:val="%7."/>
      <w:lvlJc w:val="left"/>
      <w:pPr>
        <w:ind w:left="5153" w:hanging="360"/>
      </w:pPr>
    </w:lvl>
    <w:lvl w:ilvl="7" w:tplc="04260019" w:tentative="1">
      <w:start w:val="1"/>
      <w:numFmt w:val="lowerLetter"/>
      <w:lvlText w:val="%8."/>
      <w:lvlJc w:val="left"/>
      <w:pPr>
        <w:ind w:left="5873" w:hanging="360"/>
      </w:pPr>
    </w:lvl>
    <w:lvl w:ilvl="8" w:tplc="0426001B" w:tentative="1">
      <w:start w:val="1"/>
      <w:numFmt w:val="lowerRoman"/>
      <w:lvlText w:val="%9."/>
      <w:lvlJc w:val="right"/>
      <w:pPr>
        <w:ind w:left="6593" w:hanging="180"/>
      </w:pPr>
    </w:lvl>
  </w:abstractNum>
  <w:abstractNum w:abstractNumId="2" w15:restartNumberingAfterBreak="0">
    <w:nsid w:val="23DD1E3D"/>
    <w:multiLevelType w:val="multilevel"/>
    <w:tmpl w:val="9AE01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7C664E"/>
    <w:multiLevelType w:val="multilevel"/>
    <w:tmpl w:val="075CB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D7647"/>
    <w:multiLevelType w:val="multilevel"/>
    <w:tmpl w:val="B21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D16796"/>
    <w:multiLevelType w:val="multilevel"/>
    <w:tmpl w:val="5D5276E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4FF66129"/>
    <w:multiLevelType w:val="hybridMultilevel"/>
    <w:tmpl w:val="62C239AA"/>
    <w:lvl w:ilvl="0" w:tplc="FDBA50EA">
      <w:start w:val="1"/>
      <w:numFmt w:val="bullet"/>
      <w:lvlText w:val=""/>
      <w:lvlJc w:val="left"/>
      <w:pPr>
        <w:ind w:left="1080" w:hanging="720"/>
      </w:pPr>
      <w:rPr>
        <w:rFonts w:ascii="Symbol" w:hAnsi="Symbol" w:hint="default"/>
      </w:rPr>
    </w:lvl>
    <w:lvl w:ilvl="1" w:tplc="92F2CDFE">
      <w:start w:val="1"/>
      <w:numFmt w:val="bullet"/>
      <w:lvlText w:val="o"/>
      <w:lvlJc w:val="left"/>
      <w:pPr>
        <w:ind w:left="1440" w:hanging="360"/>
      </w:pPr>
      <w:rPr>
        <w:rFonts w:ascii="Courier New" w:hAnsi="Courier New" w:cs="Courier New" w:hint="default"/>
      </w:rPr>
    </w:lvl>
    <w:lvl w:ilvl="2" w:tplc="2326B570" w:tentative="1">
      <w:start w:val="1"/>
      <w:numFmt w:val="bullet"/>
      <w:lvlText w:val=""/>
      <w:lvlJc w:val="left"/>
      <w:pPr>
        <w:ind w:left="2160" w:hanging="360"/>
      </w:pPr>
      <w:rPr>
        <w:rFonts w:ascii="Wingdings" w:hAnsi="Wingdings" w:hint="default"/>
      </w:rPr>
    </w:lvl>
    <w:lvl w:ilvl="3" w:tplc="065AFDF2" w:tentative="1">
      <w:start w:val="1"/>
      <w:numFmt w:val="bullet"/>
      <w:lvlText w:val=""/>
      <w:lvlJc w:val="left"/>
      <w:pPr>
        <w:ind w:left="2880" w:hanging="360"/>
      </w:pPr>
      <w:rPr>
        <w:rFonts w:ascii="Symbol" w:hAnsi="Symbol" w:hint="default"/>
      </w:rPr>
    </w:lvl>
    <w:lvl w:ilvl="4" w:tplc="B11038F8" w:tentative="1">
      <w:start w:val="1"/>
      <w:numFmt w:val="bullet"/>
      <w:lvlText w:val="o"/>
      <w:lvlJc w:val="left"/>
      <w:pPr>
        <w:ind w:left="3600" w:hanging="360"/>
      </w:pPr>
      <w:rPr>
        <w:rFonts w:ascii="Courier New" w:hAnsi="Courier New" w:cs="Courier New" w:hint="default"/>
      </w:rPr>
    </w:lvl>
    <w:lvl w:ilvl="5" w:tplc="14EAB1B2" w:tentative="1">
      <w:start w:val="1"/>
      <w:numFmt w:val="bullet"/>
      <w:lvlText w:val=""/>
      <w:lvlJc w:val="left"/>
      <w:pPr>
        <w:ind w:left="4320" w:hanging="360"/>
      </w:pPr>
      <w:rPr>
        <w:rFonts w:ascii="Wingdings" w:hAnsi="Wingdings" w:hint="default"/>
      </w:rPr>
    </w:lvl>
    <w:lvl w:ilvl="6" w:tplc="A3661B7A" w:tentative="1">
      <w:start w:val="1"/>
      <w:numFmt w:val="bullet"/>
      <w:lvlText w:val=""/>
      <w:lvlJc w:val="left"/>
      <w:pPr>
        <w:ind w:left="5040" w:hanging="360"/>
      </w:pPr>
      <w:rPr>
        <w:rFonts w:ascii="Symbol" w:hAnsi="Symbol" w:hint="default"/>
      </w:rPr>
    </w:lvl>
    <w:lvl w:ilvl="7" w:tplc="73ECAC6A" w:tentative="1">
      <w:start w:val="1"/>
      <w:numFmt w:val="bullet"/>
      <w:lvlText w:val="o"/>
      <w:lvlJc w:val="left"/>
      <w:pPr>
        <w:ind w:left="5760" w:hanging="360"/>
      </w:pPr>
      <w:rPr>
        <w:rFonts w:ascii="Courier New" w:hAnsi="Courier New" w:cs="Courier New" w:hint="default"/>
      </w:rPr>
    </w:lvl>
    <w:lvl w:ilvl="8" w:tplc="03AC4EC2" w:tentative="1">
      <w:start w:val="1"/>
      <w:numFmt w:val="bullet"/>
      <w:lvlText w:val=""/>
      <w:lvlJc w:val="left"/>
      <w:pPr>
        <w:ind w:left="6480" w:hanging="360"/>
      </w:pPr>
      <w:rPr>
        <w:rFonts w:ascii="Wingdings" w:hAnsi="Wingdings" w:hint="default"/>
      </w:rPr>
    </w:lvl>
  </w:abstractNum>
  <w:abstractNum w:abstractNumId="7" w15:restartNumberingAfterBreak="0">
    <w:nsid w:val="702C1C9F"/>
    <w:multiLevelType w:val="multilevel"/>
    <w:tmpl w:val="86B8B3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2CE1E3D"/>
    <w:multiLevelType w:val="hybridMultilevel"/>
    <w:tmpl w:val="67DA7530"/>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9" w15:restartNumberingAfterBreak="0">
    <w:nsid w:val="796613AE"/>
    <w:multiLevelType w:val="multilevel"/>
    <w:tmpl w:val="48F4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46014">
    <w:abstractNumId w:val="7"/>
  </w:num>
  <w:num w:numId="2" w16cid:durableId="367726797">
    <w:abstractNumId w:val="9"/>
  </w:num>
  <w:num w:numId="3" w16cid:durableId="1398356483">
    <w:abstractNumId w:val="4"/>
  </w:num>
  <w:num w:numId="4" w16cid:durableId="1936787474">
    <w:abstractNumId w:val="5"/>
  </w:num>
  <w:num w:numId="5" w16cid:durableId="493298170">
    <w:abstractNumId w:val="3"/>
  </w:num>
  <w:num w:numId="6" w16cid:durableId="704252283">
    <w:abstractNumId w:val="2"/>
  </w:num>
  <w:num w:numId="7" w16cid:durableId="631985231">
    <w:abstractNumId w:val="6"/>
  </w:num>
  <w:num w:numId="8" w16cid:durableId="760444213">
    <w:abstractNumId w:val="0"/>
  </w:num>
  <w:num w:numId="9" w16cid:durableId="252737780">
    <w:abstractNumId w:val="8"/>
  </w:num>
  <w:num w:numId="10" w16cid:durableId="199824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AA"/>
    <w:rsid w:val="00000ECC"/>
    <w:rsid w:val="00001DAB"/>
    <w:rsid w:val="00007CF5"/>
    <w:rsid w:val="00007DDF"/>
    <w:rsid w:val="00013286"/>
    <w:rsid w:val="000135F3"/>
    <w:rsid w:val="00014DA7"/>
    <w:rsid w:val="000174DC"/>
    <w:rsid w:val="0002200A"/>
    <w:rsid w:val="00022220"/>
    <w:rsid w:val="00027A9B"/>
    <w:rsid w:val="00032085"/>
    <w:rsid w:val="00034A5A"/>
    <w:rsid w:val="00037B2D"/>
    <w:rsid w:val="000438EA"/>
    <w:rsid w:val="0005120C"/>
    <w:rsid w:val="000565CA"/>
    <w:rsid w:val="000623D4"/>
    <w:rsid w:val="00064ED1"/>
    <w:rsid w:val="00065EBA"/>
    <w:rsid w:val="000720C0"/>
    <w:rsid w:val="00073AD0"/>
    <w:rsid w:val="0008057B"/>
    <w:rsid w:val="00081D2B"/>
    <w:rsid w:val="00086258"/>
    <w:rsid w:val="00087F71"/>
    <w:rsid w:val="0009175C"/>
    <w:rsid w:val="000978A8"/>
    <w:rsid w:val="000A2324"/>
    <w:rsid w:val="000A28B9"/>
    <w:rsid w:val="000A5DF9"/>
    <w:rsid w:val="000A7BD3"/>
    <w:rsid w:val="000B1A1F"/>
    <w:rsid w:val="000B1ED9"/>
    <w:rsid w:val="000B21C2"/>
    <w:rsid w:val="000B60FC"/>
    <w:rsid w:val="000C31C2"/>
    <w:rsid w:val="000C70E0"/>
    <w:rsid w:val="000C7470"/>
    <w:rsid w:val="000D03E9"/>
    <w:rsid w:val="000D15D1"/>
    <w:rsid w:val="000D4CA7"/>
    <w:rsid w:val="000E2820"/>
    <w:rsid w:val="000E66FC"/>
    <w:rsid w:val="000E6ACE"/>
    <w:rsid w:val="000E7242"/>
    <w:rsid w:val="000F1FB9"/>
    <w:rsid w:val="000F22AA"/>
    <w:rsid w:val="000F2B6E"/>
    <w:rsid w:val="000F376D"/>
    <w:rsid w:val="000F6CF3"/>
    <w:rsid w:val="00101FDA"/>
    <w:rsid w:val="001106E5"/>
    <w:rsid w:val="0011265A"/>
    <w:rsid w:val="00122CED"/>
    <w:rsid w:val="0012604E"/>
    <w:rsid w:val="00127E1B"/>
    <w:rsid w:val="00135263"/>
    <w:rsid w:val="00145229"/>
    <w:rsid w:val="00145491"/>
    <w:rsid w:val="00147B3A"/>
    <w:rsid w:val="001530A2"/>
    <w:rsid w:val="00154D24"/>
    <w:rsid w:val="001571A7"/>
    <w:rsid w:val="0016073E"/>
    <w:rsid w:val="00160D69"/>
    <w:rsid w:val="001641FE"/>
    <w:rsid w:val="00182F76"/>
    <w:rsid w:val="00184098"/>
    <w:rsid w:val="00194773"/>
    <w:rsid w:val="001949F3"/>
    <w:rsid w:val="001A3B53"/>
    <w:rsid w:val="001A535F"/>
    <w:rsid w:val="001A63DA"/>
    <w:rsid w:val="001B2CE3"/>
    <w:rsid w:val="001B7DFF"/>
    <w:rsid w:val="001C0188"/>
    <w:rsid w:val="001C546B"/>
    <w:rsid w:val="001C5874"/>
    <w:rsid w:val="001D4113"/>
    <w:rsid w:val="001D670F"/>
    <w:rsid w:val="001E4673"/>
    <w:rsid w:val="001E7793"/>
    <w:rsid w:val="001F43AB"/>
    <w:rsid w:val="001F548A"/>
    <w:rsid w:val="002008E5"/>
    <w:rsid w:val="00205B57"/>
    <w:rsid w:val="00222793"/>
    <w:rsid w:val="0022353D"/>
    <w:rsid w:val="0022472A"/>
    <w:rsid w:val="002248D8"/>
    <w:rsid w:val="00225151"/>
    <w:rsid w:val="00225860"/>
    <w:rsid w:val="00227296"/>
    <w:rsid w:val="00230F9E"/>
    <w:rsid w:val="002363F6"/>
    <w:rsid w:val="00237809"/>
    <w:rsid w:val="0026376C"/>
    <w:rsid w:val="00266023"/>
    <w:rsid w:val="00266F76"/>
    <w:rsid w:val="0027179A"/>
    <w:rsid w:val="00273619"/>
    <w:rsid w:val="00274C86"/>
    <w:rsid w:val="00282903"/>
    <w:rsid w:val="0029586C"/>
    <w:rsid w:val="002A4B35"/>
    <w:rsid w:val="002A5381"/>
    <w:rsid w:val="002A7CA5"/>
    <w:rsid w:val="002B75B8"/>
    <w:rsid w:val="002C0E35"/>
    <w:rsid w:val="002C196B"/>
    <w:rsid w:val="002C2A0A"/>
    <w:rsid w:val="002C2EC4"/>
    <w:rsid w:val="002C5D1E"/>
    <w:rsid w:val="002C5D55"/>
    <w:rsid w:val="002C5E00"/>
    <w:rsid w:val="002E2E25"/>
    <w:rsid w:val="002E4084"/>
    <w:rsid w:val="002E4380"/>
    <w:rsid w:val="003014CD"/>
    <w:rsid w:val="0030686F"/>
    <w:rsid w:val="00306D0D"/>
    <w:rsid w:val="003071D1"/>
    <w:rsid w:val="0032145A"/>
    <w:rsid w:val="00324528"/>
    <w:rsid w:val="0032572E"/>
    <w:rsid w:val="00334620"/>
    <w:rsid w:val="0033540A"/>
    <w:rsid w:val="00342C98"/>
    <w:rsid w:val="00346CDF"/>
    <w:rsid w:val="00346F4D"/>
    <w:rsid w:val="003509E1"/>
    <w:rsid w:val="00351A51"/>
    <w:rsid w:val="00352C80"/>
    <w:rsid w:val="0035782F"/>
    <w:rsid w:val="003644B5"/>
    <w:rsid w:val="0036610F"/>
    <w:rsid w:val="00366117"/>
    <w:rsid w:val="00376AF4"/>
    <w:rsid w:val="00377613"/>
    <w:rsid w:val="0038340C"/>
    <w:rsid w:val="0038794E"/>
    <w:rsid w:val="003977F8"/>
    <w:rsid w:val="003B0B52"/>
    <w:rsid w:val="003B2A0F"/>
    <w:rsid w:val="003B5164"/>
    <w:rsid w:val="003C652E"/>
    <w:rsid w:val="003D0877"/>
    <w:rsid w:val="003D3BBE"/>
    <w:rsid w:val="003D437C"/>
    <w:rsid w:val="003D4F07"/>
    <w:rsid w:val="003D7262"/>
    <w:rsid w:val="003E2D2A"/>
    <w:rsid w:val="003E4BC2"/>
    <w:rsid w:val="003F35B7"/>
    <w:rsid w:val="00403F6F"/>
    <w:rsid w:val="0040501C"/>
    <w:rsid w:val="00413C05"/>
    <w:rsid w:val="00417719"/>
    <w:rsid w:val="00421A7E"/>
    <w:rsid w:val="00422EBD"/>
    <w:rsid w:val="00425391"/>
    <w:rsid w:val="00430CA9"/>
    <w:rsid w:val="00440C89"/>
    <w:rsid w:val="004809D4"/>
    <w:rsid w:val="004843E6"/>
    <w:rsid w:val="00487032"/>
    <w:rsid w:val="00487F28"/>
    <w:rsid w:val="004903AA"/>
    <w:rsid w:val="00494823"/>
    <w:rsid w:val="004A1C0B"/>
    <w:rsid w:val="004A6942"/>
    <w:rsid w:val="004A6A26"/>
    <w:rsid w:val="004A7D88"/>
    <w:rsid w:val="004B0963"/>
    <w:rsid w:val="004B1D7C"/>
    <w:rsid w:val="004B36B5"/>
    <w:rsid w:val="004B36E0"/>
    <w:rsid w:val="004B6B08"/>
    <w:rsid w:val="004B6C0E"/>
    <w:rsid w:val="004B740A"/>
    <w:rsid w:val="004C04C9"/>
    <w:rsid w:val="004C061D"/>
    <w:rsid w:val="004C13C5"/>
    <w:rsid w:val="004C37B3"/>
    <w:rsid w:val="004C67E9"/>
    <w:rsid w:val="004D63D0"/>
    <w:rsid w:val="004E37B2"/>
    <w:rsid w:val="004F1512"/>
    <w:rsid w:val="005029F7"/>
    <w:rsid w:val="00505678"/>
    <w:rsid w:val="00505D93"/>
    <w:rsid w:val="00505F3F"/>
    <w:rsid w:val="00514080"/>
    <w:rsid w:val="00523B64"/>
    <w:rsid w:val="0052677D"/>
    <w:rsid w:val="00532A23"/>
    <w:rsid w:val="00553627"/>
    <w:rsid w:val="0056236C"/>
    <w:rsid w:val="00563E38"/>
    <w:rsid w:val="00565489"/>
    <w:rsid w:val="00565FB0"/>
    <w:rsid w:val="00567525"/>
    <w:rsid w:val="00575298"/>
    <w:rsid w:val="005757AE"/>
    <w:rsid w:val="005759AA"/>
    <w:rsid w:val="00582830"/>
    <w:rsid w:val="005847BA"/>
    <w:rsid w:val="00585ABF"/>
    <w:rsid w:val="005911CA"/>
    <w:rsid w:val="005A22E0"/>
    <w:rsid w:val="005A289F"/>
    <w:rsid w:val="005A3035"/>
    <w:rsid w:val="005A6558"/>
    <w:rsid w:val="005A7BA2"/>
    <w:rsid w:val="005B2D98"/>
    <w:rsid w:val="005B4E87"/>
    <w:rsid w:val="005B5DAF"/>
    <w:rsid w:val="005B6D41"/>
    <w:rsid w:val="005C6538"/>
    <w:rsid w:val="005D56C0"/>
    <w:rsid w:val="005D7E5C"/>
    <w:rsid w:val="005E053D"/>
    <w:rsid w:val="005E1CC5"/>
    <w:rsid w:val="005E346B"/>
    <w:rsid w:val="005F092E"/>
    <w:rsid w:val="0060217C"/>
    <w:rsid w:val="0062180D"/>
    <w:rsid w:val="006249F0"/>
    <w:rsid w:val="006256D4"/>
    <w:rsid w:val="006331AD"/>
    <w:rsid w:val="00633B57"/>
    <w:rsid w:val="00637E17"/>
    <w:rsid w:val="00642559"/>
    <w:rsid w:val="00643BC9"/>
    <w:rsid w:val="00645FBC"/>
    <w:rsid w:val="00647330"/>
    <w:rsid w:val="00655333"/>
    <w:rsid w:val="00660C18"/>
    <w:rsid w:val="00663ABC"/>
    <w:rsid w:val="0066451C"/>
    <w:rsid w:val="00665B85"/>
    <w:rsid w:val="00665BBC"/>
    <w:rsid w:val="0066736D"/>
    <w:rsid w:val="00671D3B"/>
    <w:rsid w:val="00673B0D"/>
    <w:rsid w:val="00677748"/>
    <w:rsid w:val="006916E5"/>
    <w:rsid w:val="00691FD2"/>
    <w:rsid w:val="00694AA0"/>
    <w:rsid w:val="0069644C"/>
    <w:rsid w:val="006A0976"/>
    <w:rsid w:val="006A4268"/>
    <w:rsid w:val="006C33BA"/>
    <w:rsid w:val="006C43C2"/>
    <w:rsid w:val="006D10EC"/>
    <w:rsid w:val="006D3217"/>
    <w:rsid w:val="006E7BAA"/>
    <w:rsid w:val="006F2551"/>
    <w:rsid w:val="00700093"/>
    <w:rsid w:val="00702819"/>
    <w:rsid w:val="007035F8"/>
    <w:rsid w:val="00711526"/>
    <w:rsid w:val="00713E98"/>
    <w:rsid w:val="007154F3"/>
    <w:rsid w:val="007167F9"/>
    <w:rsid w:val="00722A3E"/>
    <w:rsid w:val="0072418B"/>
    <w:rsid w:val="00725B6C"/>
    <w:rsid w:val="00726585"/>
    <w:rsid w:val="00727C34"/>
    <w:rsid w:val="00727F78"/>
    <w:rsid w:val="0073068E"/>
    <w:rsid w:val="00740458"/>
    <w:rsid w:val="0075389E"/>
    <w:rsid w:val="00753DB2"/>
    <w:rsid w:val="00755D5A"/>
    <w:rsid w:val="007561C1"/>
    <w:rsid w:val="0075702A"/>
    <w:rsid w:val="00757337"/>
    <w:rsid w:val="00761647"/>
    <w:rsid w:val="00762852"/>
    <w:rsid w:val="00764C21"/>
    <w:rsid w:val="0077509A"/>
    <w:rsid w:val="007838C1"/>
    <w:rsid w:val="0078532A"/>
    <w:rsid w:val="007865B5"/>
    <w:rsid w:val="00787DDD"/>
    <w:rsid w:val="007968A8"/>
    <w:rsid w:val="00797CC1"/>
    <w:rsid w:val="007A2338"/>
    <w:rsid w:val="007A35B2"/>
    <w:rsid w:val="007A6A06"/>
    <w:rsid w:val="007B110B"/>
    <w:rsid w:val="007B3718"/>
    <w:rsid w:val="007C47FB"/>
    <w:rsid w:val="007C7410"/>
    <w:rsid w:val="007D0B3F"/>
    <w:rsid w:val="007D19DC"/>
    <w:rsid w:val="007D4720"/>
    <w:rsid w:val="007D53A2"/>
    <w:rsid w:val="007D581D"/>
    <w:rsid w:val="007D6590"/>
    <w:rsid w:val="007D6F27"/>
    <w:rsid w:val="007D78A4"/>
    <w:rsid w:val="007D7EAC"/>
    <w:rsid w:val="007E072C"/>
    <w:rsid w:val="007E6F75"/>
    <w:rsid w:val="007E7F8E"/>
    <w:rsid w:val="007F4FDC"/>
    <w:rsid w:val="008065CC"/>
    <w:rsid w:val="00806AF8"/>
    <w:rsid w:val="008158C9"/>
    <w:rsid w:val="00817DE0"/>
    <w:rsid w:val="008210FB"/>
    <w:rsid w:val="008262CC"/>
    <w:rsid w:val="008308A1"/>
    <w:rsid w:val="0083145A"/>
    <w:rsid w:val="008445C1"/>
    <w:rsid w:val="0084465A"/>
    <w:rsid w:val="00845CFF"/>
    <w:rsid w:val="00847578"/>
    <w:rsid w:val="0085001C"/>
    <w:rsid w:val="00850199"/>
    <w:rsid w:val="00852A9E"/>
    <w:rsid w:val="00855AA3"/>
    <w:rsid w:val="00861141"/>
    <w:rsid w:val="008623E5"/>
    <w:rsid w:val="008644A3"/>
    <w:rsid w:val="00865805"/>
    <w:rsid w:val="00865A72"/>
    <w:rsid w:val="00865D3B"/>
    <w:rsid w:val="008674BD"/>
    <w:rsid w:val="00870321"/>
    <w:rsid w:val="0087434C"/>
    <w:rsid w:val="00874C86"/>
    <w:rsid w:val="00881C90"/>
    <w:rsid w:val="00884843"/>
    <w:rsid w:val="00885E5D"/>
    <w:rsid w:val="0088608A"/>
    <w:rsid w:val="008871B4"/>
    <w:rsid w:val="00890906"/>
    <w:rsid w:val="00891706"/>
    <w:rsid w:val="00891D7D"/>
    <w:rsid w:val="00893BCB"/>
    <w:rsid w:val="00895A92"/>
    <w:rsid w:val="008A1423"/>
    <w:rsid w:val="008A491E"/>
    <w:rsid w:val="008B22BD"/>
    <w:rsid w:val="008C0B4E"/>
    <w:rsid w:val="008C1686"/>
    <w:rsid w:val="008C18A6"/>
    <w:rsid w:val="008C24CE"/>
    <w:rsid w:val="008C4CBF"/>
    <w:rsid w:val="008E2548"/>
    <w:rsid w:val="008E328A"/>
    <w:rsid w:val="008E5EF4"/>
    <w:rsid w:val="008E7453"/>
    <w:rsid w:val="008F778C"/>
    <w:rsid w:val="009001A1"/>
    <w:rsid w:val="0090728F"/>
    <w:rsid w:val="009118B0"/>
    <w:rsid w:val="00912326"/>
    <w:rsid w:val="00922060"/>
    <w:rsid w:val="00923BE8"/>
    <w:rsid w:val="00925DF0"/>
    <w:rsid w:val="00932913"/>
    <w:rsid w:val="009375B1"/>
    <w:rsid w:val="0094660A"/>
    <w:rsid w:val="00947F0E"/>
    <w:rsid w:val="0095186E"/>
    <w:rsid w:val="00954280"/>
    <w:rsid w:val="009648DD"/>
    <w:rsid w:val="00967028"/>
    <w:rsid w:val="00967FD4"/>
    <w:rsid w:val="0097645F"/>
    <w:rsid w:val="00982D98"/>
    <w:rsid w:val="009862B0"/>
    <w:rsid w:val="00987E6F"/>
    <w:rsid w:val="0099013E"/>
    <w:rsid w:val="009902D9"/>
    <w:rsid w:val="00996ACE"/>
    <w:rsid w:val="0099789A"/>
    <w:rsid w:val="009A631D"/>
    <w:rsid w:val="009B4C8B"/>
    <w:rsid w:val="009B5FF9"/>
    <w:rsid w:val="009B77D3"/>
    <w:rsid w:val="009C07D8"/>
    <w:rsid w:val="009C3EDA"/>
    <w:rsid w:val="009D38EE"/>
    <w:rsid w:val="009D4587"/>
    <w:rsid w:val="009E12F5"/>
    <w:rsid w:val="009F6114"/>
    <w:rsid w:val="00A006C8"/>
    <w:rsid w:val="00A11F78"/>
    <w:rsid w:val="00A12CF5"/>
    <w:rsid w:val="00A15A61"/>
    <w:rsid w:val="00A17DDF"/>
    <w:rsid w:val="00A2169A"/>
    <w:rsid w:val="00A23995"/>
    <w:rsid w:val="00A3063A"/>
    <w:rsid w:val="00A30901"/>
    <w:rsid w:val="00A30BC6"/>
    <w:rsid w:val="00A41A62"/>
    <w:rsid w:val="00A51102"/>
    <w:rsid w:val="00A52ED4"/>
    <w:rsid w:val="00A55630"/>
    <w:rsid w:val="00A57BF9"/>
    <w:rsid w:val="00A6323D"/>
    <w:rsid w:val="00A658EA"/>
    <w:rsid w:val="00A659D6"/>
    <w:rsid w:val="00A673F8"/>
    <w:rsid w:val="00A73D93"/>
    <w:rsid w:val="00A810D4"/>
    <w:rsid w:val="00A84D84"/>
    <w:rsid w:val="00A85206"/>
    <w:rsid w:val="00A955A3"/>
    <w:rsid w:val="00AA1585"/>
    <w:rsid w:val="00AA1F1B"/>
    <w:rsid w:val="00AA1F21"/>
    <w:rsid w:val="00AC7996"/>
    <w:rsid w:val="00AD59F9"/>
    <w:rsid w:val="00AE1773"/>
    <w:rsid w:val="00AE60C4"/>
    <w:rsid w:val="00AE70ED"/>
    <w:rsid w:val="00AF1E91"/>
    <w:rsid w:val="00AF3F29"/>
    <w:rsid w:val="00AF4967"/>
    <w:rsid w:val="00B05203"/>
    <w:rsid w:val="00B102A1"/>
    <w:rsid w:val="00B11CF7"/>
    <w:rsid w:val="00B1392C"/>
    <w:rsid w:val="00B244B3"/>
    <w:rsid w:val="00B2486A"/>
    <w:rsid w:val="00B412E1"/>
    <w:rsid w:val="00B435A5"/>
    <w:rsid w:val="00B50DD7"/>
    <w:rsid w:val="00B51F63"/>
    <w:rsid w:val="00B5517E"/>
    <w:rsid w:val="00B552FC"/>
    <w:rsid w:val="00B56C7A"/>
    <w:rsid w:val="00B60499"/>
    <w:rsid w:val="00B619FD"/>
    <w:rsid w:val="00B61DE5"/>
    <w:rsid w:val="00B7233B"/>
    <w:rsid w:val="00B7706A"/>
    <w:rsid w:val="00B840AF"/>
    <w:rsid w:val="00B8718D"/>
    <w:rsid w:val="00B92085"/>
    <w:rsid w:val="00B92940"/>
    <w:rsid w:val="00B92D1B"/>
    <w:rsid w:val="00BA072D"/>
    <w:rsid w:val="00BA1768"/>
    <w:rsid w:val="00BA3E29"/>
    <w:rsid w:val="00BACA37"/>
    <w:rsid w:val="00BB176E"/>
    <w:rsid w:val="00BC0A0C"/>
    <w:rsid w:val="00BC3309"/>
    <w:rsid w:val="00BC5A90"/>
    <w:rsid w:val="00BD6321"/>
    <w:rsid w:val="00BD65A7"/>
    <w:rsid w:val="00BE5030"/>
    <w:rsid w:val="00BE6459"/>
    <w:rsid w:val="00BF5708"/>
    <w:rsid w:val="00BF6A10"/>
    <w:rsid w:val="00C01FED"/>
    <w:rsid w:val="00C04F27"/>
    <w:rsid w:val="00C1718B"/>
    <w:rsid w:val="00C21F4E"/>
    <w:rsid w:val="00C234C7"/>
    <w:rsid w:val="00C23B51"/>
    <w:rsid w:val="00C24C34"/>
    <w:rsid w:val="00C30C5A"/>
    <w:rsid w:val="00C3359A"/>
    <w:rsid w:val="00C43DD0"/>
    <w:rsid w:val="00C44B97"/>
    <w:rsid w:val="00C44C4A"/>
    <w:rsid w:val="00C452A3"/>
    <w:rsid w:val="00C5188D"/>
    <w:rsid w:val="00C543E6"/>
    <w:rsid w:val="00C624D6"/>
    <w:rsid w:val="00C62AB1"/>
    <w:rsid w:val="00C62DA8"/>
    <w:rsid w:val="00C64C03"/>
    <w:rsid w:val="00C70856"/>
    <w:rsid w:val="00C7271A"/>
    <w:rsid w:val="00C7294C"/>
    <w:rsid w:val="00C74A29"/>
    <w:rsid w:val="00C75B2F"/>
    <w:rsid w:val="00C76C64"/>
    <w:rsid w:val="00C8043B"/>
    <w:rsid w:val="00C83994"/>
    <w:rsid w:val="00C86025"/>
    <w:rsid w:val="00C8653D"/>
    <w:rsid w:val="00C878F6"/>
    <w:rsid w:val="00CA03E1"/>
    <w:rsid w:val="00CA10B1"/>
    <w:rsid w:val="00CA2FA2"/>
    <w:rsid w:val="00CA4931"/>
    <w:rsid w:val="00CA5815"/>
    <w:rsid w:val="00CA5DA0"/>
    <w:rsid w:val="00CA60B8"/>
    <w:rsid w:val="00CA637E"/>
    <w:rsid w:val="00CB4EDD"/>
    <w:rsid w:val="00CB7826"/>
    <w:rsid w:val="00CB7AEA"/>
    <w:rsid w:val="00CC03B9"/>
    <w:rsid w:val="00CC1E20"/>
    <w:rsid w:val="00CD5641"/>
    <w:rsid w:val="00CD694A"/>
    <w:rsid w:val="00CD78AC"/>
    <w:rsid w:val="00CD7D9D"/>
    <w:rsid w:val="00CD7F47"/>
    <w:rsid w:val="00CE353B"/>
    <w:rsid w:val="00CE5811"/>
    <w:rsid w:val="00CE7A07"/>
    <w:rsid w:val="00CF03A9"/>
    <w:rsid w:val="00CF3DF5"/>
    <w:rsid w:val="00CF773B"/>
    <w:rsid w:val="00D01704"/>
    <w:rsid w:val="00D03B07"/>
    <w:rsid w:val="00D0532C"/>
    <w:rsid w:val="00D126CA"/>
    <w:rsid w:val="00D147F2"/>
    <w:rsid w:val="00D23E7E"/>
    <w:rsid w:val="00D2447B"/>
    <w:rsid w:val="00D25069"/>
    <w:rsid w:val="00D26F5F"/>
    <w:rsid w:val="00D35714"/>
    <w:rsid w:val="00D364DB"/>
    <w:rsid w:val="00D41D87"/>
    <w:rsid w:val="00D4254D"/>
    <w:rsid w:val="00D42AE0"/>
    <w:rsid w:val="00D43024"/>
    <w:rsid w:val="00D43CBA"/>
    <w:rsid w:val="00D45DEF"/>
    <w:rsid w:val="00D46876"/>
    <w:rsid w:val="00D474EA"/>
    <w:rsid w:val="00D50DA8"/>
    <w:rsid w:val="00D513F2"/>
    <w:rsid w:val="00D53870"/>
    <w:rsid w:val="00D54349"/>
    <w:rsid w:val="00D54F35"/>
    <w:rsid w:val="00D8011D"/>
    <w:rsid w:val="00D87845"/>
    <w:rsid w:val="00D92377"/>
    <w:rsid w:val="00D92B9E"/>
    <w:rsid w:val="00D93E1A"/>
    <w:rsid w:val="00D965CF"/>
    <w:rsid w:val="00DA0CDB"/>
    <w:rsid w:val="00DA1754"/>
    <w:rsid w:val="00DA1A84"/>
    <w:rsid w:val="00DA238E"/>
    <w:rsid w:val="00DA7AEA"/>
    <w:rsid w:val="00DB07AD"/>
    <w:rsid w:val="00DB0D2C"/>
    <w:rsid w:val="00DB28C0"/>
    <w:rsid w:val="00DB61EE"/>
    <w:rsid w:val="00DB7EA9"/>
    <w:rsid w:val="00DC0C8A"/>
    <w:rsid w:val="00DC72AA"/>
    <w:rsid w:val="00DD4867"/>
    <w:rsid w:val="00DD4C22"/>
    <w:rsid w:val="00DE0CD3"/>
    <w:rsid w:val="00DE2796"/>
    <w:rsid w:val="00DE660C"/>
    <w:rsid w:val="00DE7371"/>
    <w:rsid w:val="00DF02E6"/>
    <w:rsid w:val="00DF2B12"/>
    <w:rsid w:val="00DF399E"/>
    <w:rsid w:val="00DF5739"/>
    <w:rsid w:val="00DF5978"/>
    <w:rsid w:val="00E03893"/>
    <w:rsid w:val="00E12AF5"/>
    <w:rsid w:val="00E15128"/>
    <w:rsid w:val="00E202A8"/>
    <w:rsid w:val="00E20512"/>
    <w:rsid w:val="00E21819"/>
    <w:rsid w:val="00E31E10"/>
    <w:rsid w:val="00E353F7"/>
    <w:rsid w:val="00E42838"/>
    <w:rsid w:val="00E4321A"/>
    <w:rsid w:val="00E463F0"/>
    <w:rsid w:val="00E50CE3"/>
    <w:rsid w:val="00E517E8"/>
    <w:rsid w:val="00E51FAD"/>
    <w:rsid w:val="00E5284D"/>
    <w:rsid w:val="00E63172"/>
    <w:rsid w:val="00E65F73"/>
    <w:rsid w:val="00E704FA"/>
    <w:rsid w:val="00E71518"/>
    <w:rsid w:val="00E72564"/>
    <w:rsid w:val="00E74FD0"/>
    <w:rsid w:val="00E76D64"/>
    <w:rsid w:val="00E77F64"/>
    <w:rsid w:val="00E8172A"/>
    <w:rsid w:val="00E81BC3"/>
    <w:rsid w:val="00E878C7"/>
    <w:rsid w:val="00E9018A"/>
    <w:rsid w:val="00E9464B"/>
    <w:rsid w:val="00E95442"/>
    <w:rsid w:val="00E971A3"/>
    <w:rsid w:val="00EB2D19"/>
    <w:rsid w:val="00EB3D7C"/>
    <w:rsid w:val="00EB7E84"/>
    <w:rsid w:val="00EC43F8"/>
    <w:rsid w:val="00EC63BC"/>
    <w:rsid w:val="00ED0BDB"/>
    <w:rsid w:val="00ED107F"/>
    <w:rsid w:val="00ED2B63"/>
    <w:rsid w:val="00ED35DE"/>
    <w:rsid w:val="00ED5D6D"/>
    <w:rsid w:val="00ED6BAC"/>
    <w:rsid w:val="00EE7984"/>
    <w:rsid w:val="00EF296F"/>
    <w:rsid w:val="00EF40B6"/>
    <w:rsid w:val="00F01CD9"/>
    <w:rsid w:val="00F0281C"/>
    <w:rsid w:val="00F06AC9"/>
    <w:rsid w:val="00F07C1B"/>
    <w:rsid w:val="00F112D4"/>
    <w:rsid w:val="00F1144B"/>
    <w:rsid w:val="00F12613"/>
    <w:rsid w:val="00F23F84"/>
    <w:rsid w:val="00F30B04"/>
    <w:rsid w:val="00F31F8C"/>
    <w:rsid w:val="00F34156"/>
    <w:rsid w:val="00F35409"/>
    <w:rsid w:val="00F36B38"/>
    <w:rsid w:val="00F42CBC"/>
    <w:rsid w:val="00F43191"/>
    <w:rsid w:val="00F56A98"/>
    <w:rsid w:val="00F611ED"/>
    <w:rsid w:val="00F61603"/>
    <w:rsid w:val="00F61C8B"/>
    <w:rsid w:val="00F6472B"/>
    <w:rsid w:val="00F64E3B"/>
    <w:rsid w:val="00F659C1"/>
    <w:rsid w:val="00F65A9C"/>
    <w:rsid w:val="00F67EB8"/>
    <w:rsid w:val="00F770B6"/>
    <w:rsid w:val="00F84817"/>
    <w:rsid w:val="00FA2597"/>
    <w:rsid w:val="00FA3620"/>
    <w:rsid w:val="00FA3F2A"/>
    <w:rsid w:val="00FB1247"/>
    <w:rsid w:val="00FB7C88"/>
    <w:rsid w:val="00FC0185"/>
    <w:rsid w:val="00FC078D"/>
    <w:rsid w:val="00FC0AD9"/>
    <w:rsid w:val="00FC0B1A"/>
    <w:rsid w:val="00FC49D6"/>
    <w:rsid w:val="00FC53DA"/>
    <w:rsid w:val="00FC5949"/>
    <w:rsid w:val="00FC7C5F"/>
    <w:rsid w:val="00FE0E14"/>
    <w:rsid w:val="00FE62CB"/>
    <w:rsid w:val="037DC484"/>
    <w:rsid w:val="189B35F9"/>
    <w:rsid w:val="1A11907D"/>
    <w:rsid w:val="1D0CC783"/>
    <w:rsid w:val="27B6DE9C"/>
    <w:rsid w:val="4A30224C"/>
    <w:rsid w:val="4E6A5CF7"/>
    <w:rsid w:val="50C5237B"/>
    <w:rsid w:val="55A381C7"/>
    <w:rsid w:val="5F01BAB3"/>
    <w:rsid w:val="6018AC8A"/>
    <w:rsid w:val="767D5DDD"/>
    <w:rsid w:val="78956931"/>
    <w:rsid w:val="7BAC14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A8DF"/>
  <w15:chartTrackingRefBased/>
  <w15:docId w15:val="{FEAE00DC-8B3E-41C2-B355-64F33099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2AA"/>
    <w:rPr>
      <w:color w:val="0000FF"/>
      <w:u w:val="single"/>
    </w:rPr>
  </w:style>
  <w:style w:type="paragraph" w:styleId="NormalWeb">
    <w:name w:val="Normal (Web)"/>
    <w:basedOn w:val="Normal"/>
    <w:uiPriority w:val="99"/>
    <w:semiHidden/>
    <w:unhideWhenUsed/>
    <w:rsid w:val="00DC72A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DF5978"/>
    <w:rPr>
      <w:sz w:val="16"/>
      <w:szCs w:val="16"/>
    </w:rPr>
  </w:style>
  <w:style w:type="paragraph" w:styleId="CommentText">
    <w:name w:val="annotation text"/>
    <w:basedOn w:val="Normal"/>
    <w:link w:val="CommentTextChar"/>
    <w:uiPriority w:val="99"/>
    <w:unhideWhenUsed/>
    <w:rsid w:val="00DF5978"/>
    <w:pPr>
      <w:spacing w:line="240" w:lineRule="auto"/>
    </w:pPr>
    <w:rPr>
      <w:sz w:val="20"/>
      <w:szCs w:val="20"/>
    </w:rPr>
  </w:style>
  <w:style w:type="character" w:customStyle="1" w:styleId="CommentTextChar">
    <w:name w:val="Comment Text Char"/>
    <w:basedOn w:val="DefaultParagraphFont"/>
    <w:link w:val="CommentText"/>
    <w:uiPriority w:val="99"/>
    <w:rsid w:val="00DF5978"/>
    <w:rPr>
      <w:sz w:val="20"/>
      <w:szCs w:val="20"/>
    </w:rPr>
  </w:style>
  <w:style w:type="paragraph" w:styleId="CommentSubject">
    <w:name w:val="annotation subject"/>
    <w:basedOn w:val="CommentText"/>
    <w:next w:val="CommentText"/>
    <w:link w:val="CommentSubjectChar"/>
    <w:uiPriority w:val="99"/>
    <w:semiHidden/>
    <w:unhideWhenUsed/>
    <w:rsid w:val="00DF5978"/>
    <w:rPr>
      <w:b/>
      <w:bCs/>
    </w:rPr>
  </w:style>
  <w:style w:type="character" w:customStyle="1" w:styleId="CommentSubjectChar">
    <w:name w:val="Comment Subject Char"/>
    <w:basedOn w:val="CommentTextChar"/>
    <w:link w:val="CommentSubject"/>
    <w:uiPriority w:val="99"/>
    <w:semiHidden/>
    <w:rsid w:val="00DF5978"/>
    <w:rPr>
      <w:b/>
      <w:bCs/>
      <w:sz w:val="20"/>
      <w:szCs w:val="20"/>
    </w:rPr>
  </w:style>
  <w:style w:type="paragraph" w:styleId="FootnoteText">
    <w:name w:val="footnote text"/>
    <w:basedOn w:val="Normal"/>
    <w:link w:val="FootnoteTextChar"/>
    <w:uiPriority w:val="99"/>
    <w:semiHidden/>
    <w:unhideWhenUsed/>
    <w:rsid w:val="00CA4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931"/>
    <w:rPr>
      <w:sz w:val="20"/>
      <w:szCs w:val="20"/>
    </w:rPr>
  </w:style>
  <w:style w:type="character" w:styleId="FootnoteReference">
    <w:name w:val="footnote reference"/>
    <w:basedOn w:val="DefaultParagraphFont"/>
    <w:uiPriority w:val="99"/>
    <w:semiHidden/>
    <w:unhideWhenUsed/>
    <w:rsid w:val="00CA4931"/>
    <w:rPr>
      <w:vertAlign w:val="superscript"/>
    </w:rPr>
  </w:style>
  <w:style w:type="table" w:styleId="TableGrid">
    <w:name w:val="Table Grid"/>
    <w:basedOn w:val="TableNormal"/>
    <w:uiPriority w:val="39"/>
    <w:rsid w:val="006D3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B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7B2D"/>
  </w:style>
  <w:style w:type="paragraph" w:styleId="Footer">
    <w:name w:val="footer"/>
    <w:basedOn w:val="Normal"/>
    <w:link w:val="FooterChar"/>
    <w:uiPriority w:val="99"/>
    <w:unhideWhenUsed/>
    <w:rsid w:val="00037B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7B2D"/>
  </w:style>
  <w:style w:type="paragraph" w:customStyle="1" w:styleId="paragraph">
    <w:name w:val="paragraph"/>
    <w:basedOn w:val="Normal"/>
    <w:rsid w:val="007968A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7968A8"/>
  </w:style>
  <w:style w:type="character" w:customStyle="1" w:styleId="eop">
    <w:name w:val="eop"/>
    <w:basedOn w:val="DefaultParagraphFont"/>
    <w:rsid w:val="007968A8"/>
  </w:style>
  <w:style w:type="character" w:customStyle="1" w:styleId="scxp147391885">
    <w:name w:val="scxp147391885"/>
    <w:basedOn w:val="DefaultParagraphFont"/>
    <w:rsid w:val="007968A8"/>
  </w:style>
  <w:style w:type="paragraph" w:styleId="Revision">
    <w:name w:val="Revision"/>
    <w:hidden/>
    <w:uiPriority w:val="99"/>
    <w:semiHidden/>
    <w:rsid w:val="0056236C"/>
    <w:pPr>
      <w:spacing w:after="0" w:line="240" w:lineRule="auto"/>
    </w:pPr>
  </w:style>
  <w:style w:type="character" w:styleId="UnresolvedMention">
    <w:name w:val="Unresolved Mention"/>
    <w:basedOn w:val="DefaultParagraphFont"/>
    <w:uiPriority w:val="99"/>
    <w:semiHidden/>
    <w:unhideWhenUsed/>
    <w:rsid w:val="00A41A62"/>
    <w:rPr>
      <w:color w:val="605E5C"/>
      <w:shd w:val="clear" w:color="auto" w:fill="E1DFDD"/>
    </w:rPr>
  </w:style>
  <w:style w:type="paragraph" w:customStyle="1" w:styleId="VPBody">
    <w:name w:val="VP Body"/>
    <w:basedOn w:val="Normal"/>
    <w:qFormat/>
    <w:rsid w:val="00B92085"/>
    <w:pPr>
      <w:tabs>
        <w:tab w:val="left" w:pos="0"/>
      </w:tabs>
      <w:spacing w:before="80" w:after="80" w:line="240" w:lineRule="auto"/>
      <w:jc w:val="both"/>
    </w:pPr>
    <w:rPr>
      <w:rFonts w:ascii="Times New Roman" w:hAnsi="Times New Roman" w:cs="Times New Roman"/>
      <w:bCs/>
      <w:kern w:val="0"/>
      <w:sz w:val="24"/>
      <w14:ligatures w14:val="none"/>
    </w:rPr>
  </w:style>
  <w:style w:type="paragraph" w:styleId="ListParagraph">
    <w:name w:val="List Paragraph"/>
    <w:aliases w:val="H&amp;P List Paragraph,2,Strip,Saraksta rindkopa1,Normal bullet 2,Bullet list"/>
    <w:basedOn w:val="Normal"/>
    <w:link w:val="ListParagraphChar"/>
    <w:uiPriority w:val="34"/>
    <w:qFormat/>
    <w:rsid w:val="00C7271A"/>
    <w:pPr>
      <w:ind w:left="720"/>
      <w:contextualSpacing/>
    </w:pPr>
    <w:rPr>
      <w:kern w:val="0"/>
      <w14:ligatures w14:val="none"/>
    </w:rPr>
  </w:style>
  <w:style w:type="character" w:customStyle="1" w:styleId="ListParagraphChar">
    <w:name w:val="List Paragraph Char"/>
    <w:aliases w:val="H&amp;P List Paragraph Char,2 Char,Strip Char,Saraksta rindkopa1 Char,Normal bullet 2 Char,Bullet list Char"/>
    <w:link w:val="ListParagraph"/>
    <w:uiPriority w:val="34"/>
    <w:qFormat/>
    <w:locked/>
    <w:rsid w:val="00C7271A"/>
    <w:rPr>
      <w:kern w:val="0"/>
      <w14:ligatures w14:val="none"/>
    </w:rPr>
  </w:style>
  <w:style w:type="character" w:styleId="FollowedHyperlink">
    <w:name w:val="FollowedHyperlink"/>
    <w:basedOn w:val="DefaultParagraphFont"/>
    <w:uiPriority w:val="99"/>
    <w:semiHidden/>
    <w:unhideWhenUsed/>
    <w:rsid w:val="000F6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163753">
      <w:bodyDiv w:val="1"/>
      <w:marLeft w:val="0"/>
      <w:marRight w:val="0"/>
      <w:marTop w:val="0"/>
      <w:marBottom w:val="0"/>
      <w:divBdr>
        <w:top w:val="none" w:sz="0" w:space="0" w:color="auto"/>
        <w:left w:val="none" w:sz="0" w:space="0" w:color="auto"/>
        <w:bottom w:val="none" w:sz="0" w:space="0" w:color="auto"/>
        <w:right w:val="none" w:sz="0" w:space="0" w:color="auto"/>
      </w:divBdr>
      <w:divsChild>
        <w:div w:id="428041597">
          <w:marLeft w:val="0"/>
          <w:marRight w:val="0"/>
          <w:marTop w:val="0"/>
          <w:marBottom w:val="0"/>
          <w:divBdr>
            <w:top w:val="none" w:sz="0" w:space="0" w:color="auto"/>
            <w:left w:val="none" w:sz="0" w:space="0" w:color="auto"/>
            <w:bottom w:val="none" w:sz="0" w:space="0" w:color="auto"/>
            <w:right w:val="none" w:sz="0" w:space="0" w:color="auto"/>
          </w:divBdr>
          <w:divsChild>
            <w:div w:id="1753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2881">
      <w:bodyDiv w:val="1"/>
      <w:marLeft w:val="0"/>
      <w:marRight w:val="0"/>
      <w:marTop w:val="0"/>
      <w:marBottom w:val="0"/>
      <w:divBdr>
        <w:top w:val="none" w:sz="0" w:space="0" w:color="auto"/>
        <w:left w:val="none" w:sz="0" w:space="0" w:color="auto"/>
        <w:bottom w:val="none" w:sz="0" w:space="0" w:color="auto"/>
        <w:right w:val="none" w:sz="0" w:space="0" w:color="auto"/>
      </w:divBdr>
      <w:divsChild>
        <w:div w:id="984430403">
          <w:marLeft w:val="0"/>
          <w:marRight w:val="0"/>
          <w:marTop w:val="0"/>
          <w:marBottom w:val="0"/>
          <w:divBdr>
            <w:top w:val="none" w:sz="0" w:space="0" w:color="auto"/>
            <w:left w:val="none" w:sz="0" w:space="0" w:color="auto"/>
            <w:bottom w:val="none" w:sz="0" w:space="0" w:color="auto"/>
            <w:right w:val="none" w:sz="0" w:space="0" w:color="auto"/>
          </w:divBdr>
        </w:div>
      </w:divsChild>
    </w:div>
    <w:div w:id="1083332732">
      <w:bodyDiv w:val="1"/>
      <w:marLeft w:val="0"/>
      <w:marRight w:val="0"/>
      <w:marTop w:val="0"/>
      <w:marBottom w:val="0"/>
      <w:divBdr>
        <w:top w:val="none" w:sz="0" w:space="0" w:color="auto"/>
        <w:left w:val="none" w:sz="0" w:space="0" w:color="auto"/>
        <w:bottom w:val="none" w:sz="0" w:space="0" w:color="auto"/>
        <w:right w:val="none" w:sz="0" w:space="0" w:color="auto"/>
      </w:divBdr>
      <w:divsChild>
        <w:div w:id="246886575">
          <w:marLeft w:val="0"/>
          <w:marRight w:val="0"/>
          <w:marTop w:val="0"/>
          <w:marBottom w:val="0"/>
          <w:divBdr>
            <w:top w:val="none" w:sz="0" w:space="0" w:color="auto"/>
            <w:left w:val="none" w:sz="0" w:space="0" w:color="auto"/>
            <w:bottom w:val="none" w:sz="0" w:space="0" w:color="auto"/>
            <w:right w:val="none" w:sz="0" w:space="0" w:color="auto"/>
          </w:divBdr>
          <w:divsChild>
            <w:div w:id="15751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441">
      <w:bodyDiv w:val="1"/>
      <w:marLeft w:val="0"/>
      <w:marRight w:val="0"/>
      <w:marTop w:val="0"/>
      <w:marBottom w:val="0"/>
      <w:divBdr>
        <w:top w:val="none" w:sz="0" w:space="0" w:color="auto"/>
        <w:left w:val="none" w:sz="0" w:space="0" w:color="auto"/>
        <w:bottom w:val="none" w:sz="0" w:space="0" w:color="auto"/>
        <w:right w:val="none" w:sz="0" w:space="0" w:color="auto"/>
      </w:divBdr>
      <w:divsChild>
        <w:div w:id="739786331">
          <w:marLeft w:val="0"/>
          <w:marRight w:val="0"/>
          <w:marTop w:val="0"/>
          <w:marBottom w:val="0"/>
          <w:divBdr>
            <w:top w:val="none" w:sz="0" w:space="0" w:color="auto"/>
            <w:left w:val="none" w:sz="0" w:space="0" w:color="auto"/>
            <w:bottom w:val="none" w:sz="0" w:space="0" w:color="auto"/>
            <w:right w:val="none" w:sz="0" w:space="0" w:color="auto"/>
          </w:divBdr>
          <w:divsChild>
            <w:div w:id="15427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1435">
      <w:bodyDiv w:val="1"/>
      <w:marLeft w:val="0"/>
      <w:marRight w:val="0"/>
      <w:marTop w:val="0"/>
      <w:marBottom w:val="0"/>
      <w:divBdr>
        <w:top w:val="none" w:sz="0" w:space="0" w:color="auto"/>
        <w:left w:val="none" w:sz="0" w:space="0" w:color="auto"/>
        <w:bottom w:val="none" w:sz="0" w:space="0" w:color="auto"/>
        <w:right w:val="none" w:sz="0" w:space="0" w:color="auto"/>
      </w:divBdr>
    </w:div>
    <w:div w:id="1586187325">
      <w:bodyDiv w:val="1"/>
      <w:marLeft w:val="0"/>
      <w:marRight w:val="0"/>
      <w:marTop w:val="0"/>
      <w:marBottom w:val="0"/>
      <w:divBdr>
        <w:top w:val="none" w:sz="0" w:space="0" w:color="auto"/>
        <w:left w:val="none" w:sz="0" w:space="0" w:color="auto"/>
        <w:bottom w:val="none" w:sz="0" w:space="0" w:color="auto"/>
        <w:right w:val="none" w:sz="0" w:space="0" w:color="auto"/>
      </w:divBdr>
    </w:div>
    <w:div w:id="1818453320">
      <w:bodyDiv w:val="1"/>
      <w:marLeft w:val="0"/>
      <w:marRight w:val="0"/>
      <w:marTop w:val="0"/>
      <w:marBottom w:val="0"/>
      <w:divBdr>
        <w:top w:val="none" w:sz="0" w:space="0" w:color="auto"/>
        <w:left w:val="none" w:sz="0" w:space="0" w:color="auto"/>
        <w:bottom w:val="none" w:sz="0" w:space="0" w:color="auto"/>
        <w:right w:val="none" w:sz="0" w:space="0" w:color="auto"/>
      </w:divBdr>
      <w:divsChild>
        <w:div w:id="101726668">
          <w:marLeft w:val="0"/>
          <w:marRight w:val="0"/>
          <w:marTop w:val="240"/>
          <w:marBottom w:val="0"/>
          <w:divBdr>
            <w:top w:val="none" w:sz="0" w:space="0" w:color="auto"/>
            <w:left w:val="none" w:sz="0" w:space="0" w:color="auto"/>
            <w:bottom w:val="none" w:sz="0" w:space="0" w:color="auto"/>
            <w:right w:val="none" w:sz="0" w:space="0" w:color="auto"/>
          </w:divBdr>
          <w:divsChild>
            <w:div w:id="1522163028">
              <w:marLeft w:val="0"/>
              <w:marRight w:val="0"/>
              <w:marTop w:val="195"/>
              <w:marBottom w:val="195"/>
              <w:divBdr>
                <w:top w:val="none" w:sz="0" w:space="0" w:color="auto"/>
                <w:left w:val="none" w:sz="0" w:space="0" w:color="auto"/>
                <w:bottom w:val="none" w:sz="0" w:space="0" w:color="auto"/>
                <w:right w:val="none" w:sz="0" w:space="0" w:color="auto"/>
              </w:divBdr>
            </w:div>
          </w:divsChild>
        </w:div>
        <w:div w:id="652561531">
          <w:marLeft w:val="150"/>
          <w:marRight w:val="150"/>
          <w:marTop w:val="480"/>
          <w:marBottom w:val="0"/>
          <w:divBdr>
            <w:top w:val="none" w:sz="0" w:space="0" w:color="auto"/>
            <w:left w:val="none" w:sz="0" w:space="0" w:color="auto"/>
            <w:bottom w:val="none" w:sz="0" w:space="0" w:color="auto"/>
            <w:right w:val="none" w:sz="0" w:space="0" w:color="auto"/>
          </w:divBdr>
        </w:div>
      </w:divsChild>
    </w:div>
    <w:div w:id="1926986035">
      <w:bodyDiv w:val="1"/>
      <w:marLeft w:val="0"/>
      <w:marRight w:val="0"/>
      <w:marTop w:val="0"/>
      <w:marBottom w:val="0"/>
      <w:divBdr>
        <w:top w:val="none" w:sz="0" w:space="0" w:color="auto"/>
        <w:left w:val="none" w:sz="0" w:space="0" w:color="auto"/>
        <w:bottom w:val="none" w:sz="0" w:space="0" w:color="auto"/>
        <w:right w:val="none" w:sz="0" w:space="0" w:color="auto"/>
      </w:divBdr>
      <w:divsChild>
        <w:div w:id="331957532">
          <w:marLeft w:val="0"/>
          <w:marRight w:val="0"/>
          <w:marTop w:val="0"/>
          <w:marBottom w:val="0"/>
          <w:divBdr>
            <w:top w:val="none" w:sz="0" w:space="0" w:color="auto"/>
            <w:left w:val="none" w:sz="0" w:space="0" w:color="auto"/>
            <w:bottom w:val="none" w:sz="0" w:space="0" w:color="auto"/>
            <w:right w:val="none" w:sz="0" w:space="0" w:color="auto"/>
          </w:divBdr>
        </w:div>
      </w:divsChild>
    </w:div>
    <w:div w:id="1962345967">
      <w:bodyDiv w:val="1"/>
      <w:marLeft w:val="0"/>
      <w:marRight w:val="0"/>
      <w:marTop w:val="0"/>
      <w:marBottom w:val="0"/>
      <w:divBdr>
        <w:top w:val="none" w:sz="0" w:space="0" w:color="auto"/>
        <w:left w:val="none" w:sz="0" w:space="0" w:color="auto"/>
        <w:bottom w:val="none" w:sz="0" w:space="0" w:color="auto"/>
        <w:right w:val="none" w:sz="0" w:space="0" w:color="auto"/>
      </w:divBdr>
      <w:divsChild>
        <w:div w:id="1264916138">
          <w:marLeft w:val="0"/>
          <w:marRight w:val="0"/>
          <w:marTop w:val="0"/>
          <w:marBottom w:val="0"/>
          <w:divBdr>
            <w:top w:val="none" w:sz="0" w:space="0" w:color="auto"/>
            <w:left w:val="none" w:sz="0" w:space="0" w:color="auto"/>
            <w:bottom w:val="none" w:sz="0" w:space="0" w:color="auto"/>
            <w:right w:val="none" w:sz="0" w:space="0" w:color="auto"/>
          </w:divBdr>
          <w:divsChild>
            <w:div w:id="1506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28476">
      <w:bodyDiv w:val="1"/>
      <w:marLeft w:val="0"/>
      <w:marRight w:val="0"/>
      <w:marTop w:val="0"/>
      <w:marBottom w:val="0"/>
      <w:divBdr>
        <w:top w:val="none" w:sz="0" w:space="0" w:color="auto"/>
        <w:left w:val="none" w:sz="0" w:space="0" w:color="auto"/>
        <w:bottom w:val="none" w:sz="0" w:space="0" w:color="auto"/>
        <w:right w:val="none" w:sz="0" w:space="0" w:color="auto"/>
      </w:divBdr>
      <w:divsChild>
        <w:div w:id="262424107">
          <w:marLeft w:val="0"/>
          <w:marRight w:val="0"/>
          <w:marTop w:val="0"/>
          <w:marBottom w:val="0"/>
          <w:divBdr>
            <w:top w:val="none" w:sz="0" w:space="0" w:color="auto"/>
            <w:left w:val="none" w:sz="0" w:space="0" w:color="auto"/>
            <w:bottom w:val="none" w:sz="0" w:space="0" w:color="auto"/>
            <w:right w:val="none" w:sz="0" w:space="0" w:color="auto"/>
          </w:divBdr>
          <w:divsChild>
            <w:div w:id="5185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ram.gov.lv/lv/digitalas-parvaldes-arhitektur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ram.gov.lv/lv/nozaru-jomu-arhitektur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aram.gov.lv/lv/media/32378/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ram.gov.lv/lv/horizontalo-jomu-arhitekturas" TargetMode="External"/><Relationship Id="rId5" Type="http://schemas.openxmlformats.org/officeDocument/2006/relationships/numbering" Target="numbering.xml"/><Relationship Id="rId15" Type="http://schemas.openxmlformats.org/officeDocument/2006/relationships/hyperlink" Target="https://www.varam.gov.lv/lv/media/32375/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valsts-parvaldes-tsk-pasvaldibu-digitala-trans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aram.gov.lv/lv/valsts-parvaldes-jomu-domenu-arhitektu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9" ma:contentTypeDescription="Izveidot jaunu dokumentu." ma:contentTypeScope="" ma:versionID="242f00eab09b0aa60f010779450be793">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588026f7b567cf817561d82b75a8449c"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325D3-D804-4CE3-AEDE-0E6060C4F55A}">
  <ds:schemaRefs>
    <ds:schemaRef ds:uri="http://schemas.microsoft.com/sharepoint/v3/contenttype/forms"/>
  </ds:schemaRefs>
</ds:datastoreItem>
</file>

<file path=customXml/itemProps2.xml><?xml version="1.0" encoding="utf-8"?>
<ds:datastoreItem xmlns:ds="http://schemas.openxmlformats.org/officeDocument/2006/customXml" ds:itemID="{50B7A81F-F121-4E19-B2CF-31ED3E619B87}">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3.xml><?xml version="1.0" encoding="utf-8"?>
<ds:datastoreItem xmlns:ds="http://schemas.openxmlformats.org/officeDocument/2006/customXml" ds:itemID="{9E90EC3C-6FD8-401F-982A-049C0BCBC383}">
  <ds:schemaRefs>
    <ds:schemaRef ds:uri="http://schemas.openxmlformats.org/officeDocument/2006/bibliography"/>
  </ds:schemaRefs>
</ds:datastoreItem>
</file>

<file path=customXml/itemProps4.xml><?xml version="1.0" encoding="utf-8"?>
<ds:datastoreItem xmlns:ds="http://schemas.openxmlformats.org/officeDocument/2006/customXml" ds:itemID="{C1516E18-9959-423A-86EB-54C889A3F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2722</Words>
  <Characters>19138</Characters>
  <Application>Microsoft Office Word</Application>
  <DocSecurity>0</DocSecurity>
  <Lines>1196</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21177</CharactersWithSpaces>
  <SharedDoc>false</SharedDoc>
  <HLinks>
    <vt:vector size="42" baseType="variant">
      <vt:variant>
        <vt:i4>1114179</vt:i4>
      </vt:variant>
      <vt:variant>
        <vt:i4>15</vt:i4>
      </vt:variant>
      <vt:variant>
        <vt:i4>0</vt:i4>
      </vt:variant>
      <vt:variant>
        <vt:i4>5</vt:i4>
      </vt:variant>
      <vt:variant>
        <vt:lpwstr>https://www.varam.gov.lv/lv/media/32378/download</vt:lpwstr>
      </vt:variant>
      <vt:variant>
        <vt:lpwstr/>
      </vt:variant>
      <vt:variant>
        <vt:i4>1114190</vt:i4>
      </vt:variant>
      <vt:variant>
        <vt:i4>12</vt:i4>
      </vt:variant>
      <vt:variant>
        <vt:i4>0</vt:i4>
      </vt:variant>
      <vt:variant>
        <vt:i4>5</vt:i4>
      </vt:variant>
      <vt:variant>
        <vt:lpwstr>https://www.varam.gov.lv/lv/media/32375/download</vt:lpwstr>
      </vt:variant>
      <vt:variant>
        <vt:lpwstr/>
      </vt:variant>
      <vt:variant>
        <vt:i4>3932274</vt:i4>
      </vt:variant>
      <vt:variant>
        <vt:i4>9</vt:i4>
      </vt:variant>
      <vt:variant>
        <vt:i4>0</vt:i4>
      </vt:variant>
      <vt:variant>
        <vt:i4>5</vt:i4>
      </vt:variant>
      <vt:variant>
        <vt:lpwstr>https://www.varam.gov.lv/lv/valsts-parvaldes-tsk-pasvaldibu-digitala-transformacija</vt:lpwstr>
      </vt:variant>
      <vt:variant>
        <vt:lpwstr/>
      </vt:variant>
      <vt:variant>
        <vt:i4>7602290</vt:i4>
      </vt:variant>
      <vt:variant>
        <vt:i4>6</vt:i4>
      </vt:variant>
      <vt:variant>
        <vt:i4>0</vt:i4>
      </vt:variant>
      <vt:variant>
        <vt:i4>5</vt:i4>
      </vt:variant>
      <vt:variant>
        <vt:lpwstr>https://www.varam.gov.lv/lv/digitalas-parvaldes-arhitektura</vt:lpwstr>
      </vt:variant>
      <vt:variant>
        <vt:lpwstr/>
      </vt:variant>
      <vt:variant>
        <vt:i4>4718686</vt:i4>
      </vt:variant>
      <vt:variant>
        <vt:i4>3</vt:i4>
      </vt:variant>
      <vt:variant>
        <vt:i4>0</vt:i4>
      </vt:variant>
      <vt:variant>
        <vt:i4>5</vt:i4>
      </vt:variant>
      <vt:variant>
        <vt:lpwstr>https://www.varam.gov.lv/lv/nozaru-jomu-arhitekturas</vt:lpwstr>
      </vt:variant>
      <vt:variant>
        <vt:lpwstr/>
      </vt:variant>
      <vt:variant>
        <vt:i4>5636191</vt:i4>
      </vt:variant>
      <vt:variant>
        <vt:i4>0</vt:i4>
      </vt:variant>
      <vt:variant>
        <vt:i4>0</vt:i4>
      </vt:variant>
      <vt:variant>
        <vt:i4>5</vt:i4>
      </vt:variant>
      <vt:variant>
        <vt:lpwstr>https://www.varam.gov.lv/lv/horizontalo-jomu-arhitekturas</vt:lpwstr>
      </vt:variant>
      <vt:variant>
        <vt:lpwstr/>
      </vt:variant>
      <vt:variant>
        <vt:i4>5242965</vt:i4>
      </vt:variant>
      <vt:variant>
        <vt:i4>0</vt:i4>
      </vt:variant>
      <vt:variant>
        <vt:i4>0</vt:i4>
      </vt:variant>
      <vt:variant>
        <vt:i4>5</vt:i4>
      </vt:variant>
      <vt:variant>
        <vt:lpwstr>https://www.varam.gov.lv/lv/valsts-parvaldes-jomu-domenu-arhitekturas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Truhanova</dc:creator>
  <cp:keywords/>
  <dc:description/>
  <cp:lastModifiedBy>Lelda Kalniņa</cp:lastModifiedBy>
  <cp:revision>8</cp:revision>
  <dcterms:created xsi:type="dcterms:W3CDTF">2026-01-09T12:51:00Z</dcterms:created>
  <dcterms:modified xsi:type="dcterms:W3CDTF">2026-01-09T13:10:00Z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y fmtid="{D5CDD505-2E9C-101B-9397-08002B2CF9AE}" pid="4" name="docLang">
    <vt:lpwstr>lv</vt:lpwstr>
  </property>
</Properties>
</file>