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B345" w14:textId="77777777" w:rsidR="00A630CC" w:rsidRPr="006F2AE3" w:rsidRDefault="00A630CC" w:rsidP="006F2AE3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lv-LV" w:eastAsia="lv-LV"/>
        </w:rPr>
      </w:pPr>
      <w:r w:rsidRPr="006F2AE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lv-LV" w:eastAsia="lv-LV"/>
        </w:rPr>
        <w:t>APPLICATION FORM</w:t>
      </w:r>
    </w:p>
    <w:p w14:paraId="102BED41" w14:textId="4AF581FB" w:rsidR="006F2AE3" w:rsidRPr="00A821B9" w:rsidRDefault="006F2AE3" w:rsidP="006F2AE3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 w:eastAsia="lv-LV"/>
        </w:rPr>
      </w:pPr>
      <w:r w:rsidRPr="00A821B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GB" w:eastAsia="lv-LV"/>
        </w:rPr>
        <w:t>Fund for Bilateral Relations</w:t>
      </w:r>
    </w:p>
    <w:p w14:paraId="7A5872BF" w14:textId="2FEADA32" w:rsidR="006F2AE3" w:rsidRPr="00A821B9" w:rsidRDefault="006F2AE3" w:rsidP="006F2AE3">
      <w:pPr>
        <w:pStyle w:val="Heading2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lv-LV"/>
        </w:rPr>
      </w:pPr>
      <w:r w:rsidRPr="00A821B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GB" w:eastAsia="lv-LV"/>
        </w:rPr>
        <w:t>EEA Grants 2021-2028 Programme “Local Development and Resilience”</w:t>
      </w:r>
    </w:p>
    <w:p w14:paraId="74A4A2C6" w14:textId="77777777" w:rsidR="00A630CC" w:rsidRPr="00A157F0" w:rsidRDefault="00A630CC" w:rsidP="00B7020A">
      <w:pPr>
        <w:widowControl/>
        <w:spacing w:after="120" w:line="240" w:lineRule="auto"/>
        <w:ind w:hanging="142"/>
        <w:jc w:val="center"/>
        <w:rPr>
          <w:rFonts w:ascii="Times New Roman" w:eastAsia="Times New Roman" w:hAnsi="Times New Roman"/>
          <w:b/>
          <w:caps/>
          <w:smallCaps/>
          <w:sz w:val="24"/>
          <w:szCs w:val="24"/>
          <w:lang w:val="en-GB" w:eastAsia="lv-LV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386"/>
      </w:tblGrid>
      <w:tr w:rsidR="00E516DE" w:rsidRPr="00EC3764" w14:paraId="6DC7554F" w14:textId="77777777" w:rsidTr="00CA541D">
        <w:trPr>
          <w:trHeight w:val="475"/>
        </w:trPr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A4FF5" w14:textId="6149650A" w:rsidR="00E516DE" w:rsidRPr="00EC3764" w:rsidRDefault="00CA541D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 xml:space="preserve">Initiative title </w:t>
            </w:r>
            <w:r w:rsidRPr="00CA541D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(</w:t>
            </w:r>
            <w:r w:rsidR="009C1CA6" w:rsidRPr="00CA541D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English</w:t>
            </w:r>
            <w:r w:rsidRPr="00CA541D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)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2918" w14:textId="77777777" w:rsidR="00E516DE" w:rsidRPr="00EC3764" w:rsidRDefault="00E516DE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</w:p>
        </w:tc>
      </w:tr>
      <w:tr w:rsidR="00E516DE" w:rsidRPr="00EC3764" w14:paraId="7DD9077D" w14:textId="77777777" w:rsidTr="00CA541D">
        <w:trPr>
          <w:trHeight w:val="475"/>
        </w:trPr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1707ED" w14:textId="025A67B6" w:rsidR="00E516DE" w:rsidRPr="00EC3764" w:rsidRDefault="00CA541D" w:rsidP="00CA541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 xml:space="preserve">Initiative title </w:t>
            </w:r>
            <w:r w:rsidRPr="00CA541D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(</w:t>
            </w:r>
            <w:r w:rsidR="009C1CA6" w:rsidRPr="00CA541D">
              <w:rPr>
                <w:rFonts w:ascii="Times New Roman" w:eastAsia="Times New Roman" w:hAnsi="Times New Roman"/>
                <w:b/>
                <w:bCs/>
                <w:lang w:eastAsia="lv-LV"/>
              </w:rPr>
              <w:t>Latvian</w:t>
            </w:r>
            <w:r w:rsidRPr="00CA541D">
              <w:rPr>
                <w:rFonts w:ascii="Times New Roman" w:eastAsia="Times New Roman" w:hAnsi="Times New Roman"/>
                <w:b/>
                <w:bCs/>
                <w:lang w:eastAsia="lv-LV"/>
              </w:rPr>
              <w:t>)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7DBD4" w14:textId="77777777" w:rsidR="00E516DE" w:rsidRPr="00EC3764" w:rsidRDefault="00E516DE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</w:p>
        </w:tc>
      </w:tr>
      <w:tr w:rsidR="003A0C36" w:rsidRPr="00EC3764" w14:paraId="6A81C5E6" w14:textId="77777777" w:rsidTr="00CA541D">
        <w:trPr>
          <w:trHeight w:val="475"/>
        </w:trPr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4FC01" w14:textId="77777777" w:rsidR="00EC3764" w:rsidRDefault="00B52685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Initiative p</w:t>
            </w:r>
            <w:r w:rsidR="00B7020A" w:rsidRP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romoter</w:t>
            </w:r>
            <w:r w:rsid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 xml:space="preserve"> </w:t>
            </w:r>
          </w:p>
          <w:p w14:paraId="64BF3D85" w14:textId="00BF3660" w:rsidR="00EC3764" w:rsidRPr="00EC3764" w:rsidRDefault="00EC3764" w:rsidP="00EC3764">
            <w:pPr>
              <w:pStyle w:val="ListParagraph"/>
              <w:widowControl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lang w:val="en-GB" w:eastAsia="lv-LV"/>
              </w:rPr>
              <w:t>Name</w:t>
            </w:r>
            <w:r w:rsidR="00CA541D">
              <w:rPr>
                <w:rFonts w:ascii="Times New Roman" w:eastAsia="Times New Roman" w:hAnsi="Times New Roman"/>
                <w:lang w:val="en-GB" w:eastAsia="lv-LV"/>
              </w:rPr>
              <w:t xml:space="preserve"> of institution</w:t>
            </w:r>
          </w:p>
          <w:p w14:paraId="21EF50CA" w14:textId="07EF41E2" w:rsidR="00EC3764" w:rsidRPr="00EC3764" w:rsidRDefault="00EC3764" w:rsidP="00EC3764">
            <w:pPr>
              <w:pStyle w:val="ListParagraph"/>
              <w:widowControl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L</w:t>
            </w:r>
            <w:r w:rsidRPr="00EC3764">
              <w:rPr>
                <w:rFonts w:ascii="Times New Roman" w:eastAsia="Times New Roman" w:hAnsi="Times New Roman"/>
                <w:lang w:val="en-GB" w:eastAsia="lv-LV"/>
              </w:rPr>
              <w:t>egal address</w:t>
            </w:r>
          </w:p>
          <w:p w14:paraId="708CAD38" w14:textId="53525228" w:rsidR="00106BD3" w:rsidRPr="00EC3764" w:rsidRDefault="00EC3764" w:rsidP="00EC3764">
            <w:pPr>
              <w:pStyle w:val="ListParagraph"/>
              <w:widowControl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W</w:t>
            </w:r>
            <w:r w:rsidRPr="00EC3764">
              <w:rPr>
                <w:rFonts w:ascii="Times New Roman" w:eastAsia="Times New Roman" w:hAnsi="Times New Roman"/>
                <w:lang w:val="en-GB" w:eastAsia="lv-LV"/>
              </w:rPr>
              <w:t>ebsite, e-mail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341A" w14:textId="77777777" w:rsidR="00106BD3" w:rsidRPr="00EC3764" w:rsidRDefault="00106BD3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</w:p>
        </w:tc>
      </w:tr>
      <w:tr w:rsidR="00A470DE" w:rsidRPr="00EC3764" w14:paraId="71CAE7B7" w14:textId="77777777" w:rsidTr="00CA541D">
        <w:trPr>
          <w:trHeight w:val="475"/>
        </w:trPr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1165E9" w14:textId="54B3D707" w:rsidR="00A470DE" w:rsidRPr="00EC3764" w:rsidRDefault="00A470DE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Legal status of the promoter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757B" w14:textId="77777777" w:rsidR="00A470DE" w:rsidRPr="00EC3764" w:rsidRDefault="00A470DE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</w:p>
        </w:tc>
      </w:tr>
      <w:tr w:rsidR="003A0C36" w:rsidRPr="00EC3764" w14:paraId="33CCA0C8" w14:textId="77777777" w:rsidTr="00CA541D">
        <w:trPr>
          <w:trHeight w:val="313"/>
        </w:trPr>
        <w:tc>
          <w:tcPr>
            <w:tcW w:w="1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D43A5A" w14:textId="77777777" w:rsidR="00EC3764" w:rsidRDefault="00B7020A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Contact person</w:t>
            </w:r>
            <w:r w:rsidR="006F2AE3" w:rsidRPr="00EC3764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 xml:space="preserve"> </w:t>
            </w:r>
          </w:p>
          <w:p w14:paraId="6FFE7C10" w14:textId="234E9819" w:rsidR="00EC3764" w:rsidRPr="00EC3764" w:rsidRDefault="00EC3764" w:rsidP="00EC3764">
            <w:pPr>
              <w:pStyle w:val="ListParagraph"/>
              <w:widowControl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lang w:val="en-GB" w:eastAsia="lv-LV"/>
              </w:rPr>
              <w:t>N</w:t>
            </w:r>
            <w:r w:rsidR="006F2AE3" w:rsidRPr="00EC3764">
              <w:rPr>
                <w:rFonts w:ascii="Times New Roman" w:eastAsia="Times New Roman" w:hAnsi="Times New Roman"/>
                <w:lang w:val="en-GB" w:eastAsia="lv-LV"/>
              </w:rPr>
              <w:t>ame and surname</w:t>
            </w:r>
          </w:p>
          <w:p w14:paraId="43CED26A" w14:textId="60367922" w:rsidR="00EC3764" w:rsidRPr="00EC3764" w:rsidRDefault="00EC3764" w:rsidP="00EC3764">
            <w:pPr>
              <w:pStyle w:val="ListParagraph"/>
              <w:widowControl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lang w:val="en-GB" w:eastAsia="lv-LV"/>
              </w:rPr>
              <w:t>P</w:t>
            </w:r>
            <w:r w:rsidR="006F2AE3" w:rsidRPr="00EC3764">
              <w:rPr>
                <w:rFonts w:ascii="Times New Roman" w:eastAsia="Times New Roman" w:hAnsi="Times New Roman"/>
                <w:lang w:val="en-GB" w:eastAsia="lv-LV"/>
              </w:rPr>
              <w:t>osition</w:t>
            </w:r>
          </w:p>
          <w:p w14:paraId="35E4A211" w14:textId="24D1E518" w:rsidR="00106BD3" w:rsidRPr="00EC3764" w:rsidRDefault="00CA541D" w:rsidP="00EC3764">
            <w:pPr>
              <w:pStyle w:val="ListParagraph"/>
              <w:widowControl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E</w:t>
            </w:r>
            <w:r w:rsidR="006F2AE3" w:rsidRPr="00EC3764">
              <w:rPr>
                <w:rFonts w:ascii="Times New Roman" w:eastAsia="Times New Roman" w:hAnsi="Times New Roman"/>
                <w:lang w:val="en-GB" w:eastAsia="lv-LV"/>
              </w:rPr>
              <w:t>-mail, phone number</w:t>
            </w:r>
          </w:p>
        </w:tc>
        <w:tc>
          <w:tcPr>
            <w:tcW w:w="3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4603" w14:textId="77777777" w:rsidR="00106BD3" w:rsidRPr="00EC3764" w:rsidRDefault="00106BD3" w:rsidP="00EC3764">
            <w:pPr>
              <w:widowControl/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</w:p>
        </w:tc>
      </w:tr>
    </w:tbl>
    <w:p w14:paraId="6F28ABE6" w14:textId="77777777" w:rsidR="00106BD3" w:rsidRPr="00A157F0" w:rsidRDefault="00106BD3" w:rsidP="00106BD3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9356"/>
      </w:tblGrid>
      <w:tr w:rsidR="003A0C36" w:rsidRPr="001E3861" w14:paraId="45A103A7" w14:textId="77777777" w:rsidTr="00EB291F">
        <w:tc>
          <w:tcPr>
            <w:tcW w:w="9356" w:type="dxa"/>
          </w:tcPr>
          <w:p w14:paraId="6529114C" w14:textId="1C1A1294" w:rsidR="00106BD3" w:rsidRPr="001E3861" w:rsidRDefault="002D6A2E" w:rsidP="00643500">
            <w:pPr>
              <w:pStyle w:val="ListParagraph"/>
              <w:widowControl/>
              <w:numPr>
                <w:ilvl w:val="0"/>
                <w:numId w:val="55"/>
              </w:numPr>
              <w:spacing w:after="120" w:line="240" w:lineRule="auto"/>
              <w:ind w:left="348" w:hanging="42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</w:pPr>
            <w:r w:rsidRPr="001E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 xml:space="preserve">Programme </w:t>
            </w:r>
            <w:r w:rsidR="008A3BFE" w:rsidRPr="001E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>a</w:t>
            </w:r>
            <w:r w:rsidRPr="001E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>rea</w:t>
            </w:r>
            <w:r w:rsidR="008A3BFE" w:rsidRPr="001E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 xml:space="preserve"> and eligibility</w:t>
            </w:r>
          </w:p>
          <w:p w14:paraId="738974DC" w14:textId="59174FC3" w:rsidR="00106BD3" w:rsidRPr="001E3861" w:rsidRDefault="008A3BFE" w:rsidP="008A3BFE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en-GB" w:eastAsia="lv-LV"/>
              </w:rPr>
            </w:pPr>
            <w:r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1.1.</w:t>
            </w:r>
            <w:r w:rsidRPr="001E38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 xml:space="preserve"> </w:t>
            </w:r>
            <w:r w:rsidR="00B7020A"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GB" w:eastAsia="lv-LV"/>
              </w:rPr>
              <w:t xml:space="preserve">Mark </w:t>
            </w:r>
            <w:r w:rsidR="00EC3764"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to which area of the Programme this initiative contributes</w:t>
            </w:r>
            <w:r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:</w:t>
            </w:r>
          </w:p>
          <w:p w14:paraId="0B58870C" w14:textId="5EA70E19" w:rsidR="00067C78" w:rsidRPr="001E3861" w:rsidRDefault="0033678B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en-GB" w:eastAsia="lv-LV"/>
                </w:rPr>
                <w:id w:val="62388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861" w:rsidRPr="001E3861">
                  <w:rPr>
                    <w:rFonts w:ascii="MS Gothic" w:eastAsia="MS Gothic" w:hAnsi="MS Gothic" w:hint="eastAsia"/>
                    <w:sz w:val="24"/>
                    <w:szCs w:val="24"/>
                    <w:lang w:val="en-GB" w:eastAsia="lv-LV"/>
                  </w:rPr>
                  <w:t>☐</w:t>
                </w:r>
              </w:sdtContent>
            </w:sdt>
            <w:r w:rsidR="00302F64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  <w:r w:rsidR="00920B3D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Disaster Prevention and Preparedness</w:t>
            </w:r>
          </w:p>
          <w:p w14:paraId="472DBB4A" w14:textId="77777777" w:rsidR="00106BD3" w:rsidRPr="001E3861" w:rsidRDefault="0033678B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en-GB" w:eastAsia="lv-LV"/>
                </w:rPr>
                <w:id w:val="-72629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F64" w:rsidRPr="001E3861">
                  <w:rPr>
                    <w:rFonts w:ascii="MS Gothic" w:eastAsia="MS Gothic" w:hAnsi="MS Gothic" w:hint="eastAsia"/>
                    <w:sz w:val="24"/>
                    <w:szCs w:val="24"/>
                    <w:lang w:val="en-GB" w:eastAsia="lv-LV"/>
                  </w:rPr>
                  <w:t>☐</w:t>
                </w:r>
              </w:sdtContent>
            </w:sdt>
            <w:r w:rsidR="00302F64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  <w:r w:rsidR="00656969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Local Development, Good Governance and Inclusion</w:t>
            </w:r>
          </w:p>
          <w:p w14:paraId="721909FC" w14:textId="73ACFFCA" w:rsidR="001E3861" w:rsidRPr="001E3861" w:rsidRDefault="001E3861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lv-LV"/>
              </w:rPr>
            </w:pPr>
          </w:p>
        </w:tc>
      </w:tr>
      <w:tr w:rsidR="003A0C36" w:rsidRPr="001E3861" w14:paraId="6148EAED" w14:textId="77777777" w:rsidTr="00EB291F">
        <w:tc>
          <w:tcPr>
            <w:tcW w:w="9356" w:type="dxa"/>
          </w:tcPr>
          <w:p w14:paraId="765B6162" w14:textId="2F654D65" w:rsidR="004C7899" w:rsidRPr="001E3861" w:rsidRDefault="008A3BFE" w:rsidP="00106BD3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</w:pPr>
            <w:r w:rsidRPr="001E386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1.2. </w:t>
            </w:r>
            <w:r w:rsidR="001D1726"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S</w:t>
            </w:r>
            <w:r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>tatus</w:t>
            </w:r>
            <w:r w:rsidR="001D1726"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of the applicant within the</w:t>
            </w:r>
            <w:r w:rsidRPr="001E38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lv-LV"/>
              </w:rPr>
              <w:t xml:space="preserve"> Programme:</w:t>
            </w:r>
          </w:p>
          <w:p w14:paraId="52E95ADA" w14:textId="34A91960" w:rsidR="008A3BFE" w:rsidRPr="001E3861" w:rsidRDefault="0033678B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en-GB" w:eastAsia="lv-LV"/>
                </w:rPr>
                <w:id w:val="-19539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F64" w:rsidRPr="001E3861">
                  <w:rPr>
                    <w:rFonts w:ascii="MS Gothic" w:eastAsia="MS Gothic" w:hAnsi="MS Gothic" w:hint="eastAsia"/>
                    <w:sz w:val="24"/>
                    <w:szCs w:val="24"/>
                    <w:lang w:val="en-GB" w:eastAsia="lv-LV"/>
                  </w:rPr>
                  <w:t>☐</w:t>
                </w:r>
              </w:sdtContent>
            </w:sdt>
            <w:r w:rsidR="00302F64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  <w:r w:rsidR="008A3BFE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Pre</w:t>
            </w:r>
            <w:r w:rsidR="00784D5B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-</w:t>
            </w:r>
            <w:r w:rsidR="008A3BFE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defined Project promoter</w:t>
            </w:r>
            <w:r w:rsidR="00BD4A7B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[</w:t>
            </w:r>
            <w:r w:rsidR="002C1504" w:rsidRPr="001E3861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en-GB" w:eastAsia="lv-LV"/>
              </w:rPr>
              <w:t>please specify</w:t>
            </w:r>
            <w:r w:rsidR="001D1726" w:rsidRPr="001E3861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en-GB" w:eastAsia="lv-LV"/>
              </w:rPr>
              <w:t xml:space="preserve"> project</w:t>
            </w:r>
            <w:r w:rsidR="00BD4A7B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]</w:t>
            </w:r>
          </w:p>
          <w:p w14:paraId="37ACEA41" w14:textId="563F3DEF" w:rsidR="008A3BFE" w:rsidRPr="001E3861" w:rsidRDefault="0033678B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en-GB" w:eastAsia="lv-LV"/>
                </w:rPr>
                <w:id w:val="177889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F64" w:rsidRPr="001E3861">
                  <w:rPr>
                    <w:rFonts w:ascii="MS Gothic" w:eastAsia="MS Gothic" w:hAnsi="MS Gothic" w:hint="eastAsia"/>
                    <w:sz w:val="24"/>
                    <w:szCs w:val="24"/>
                    <w:lang w:val="en-GB" w:eastAsia="lv-LV"/>
                  </w:rPr>
                  <w:t>☐</w:t>
                </w:r>
              </w:sdtContent>
            </w:sdt>
            <w:r w:rsidR="00302F64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  <w:r w:rsidR="008A3BFE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Pre</w:t>
            </w:r>
            <w:r w:rsidR="00784D5B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-</w:t>
            </w:r>
            <w:r w:rsidR="008A3BFE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defined Project partner</w:t>
            </w:r>
            <w:r w:rsidR="00BD4A7B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[</w:t>
            </w:r>
            <w:r w:rsidR="002C1504" w:rsidRPr="001E3861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en-GB" w:eastAsia="lv-LV"/>
              </w:rPr>
              <w:t>please specify</w:t>
            </w:r>
            <w:r w:rsidR="001D1726" w:rsidRPr="001E3861">
              <w:rPr>
                <w:rFonts w:ascii="Times New Roman" w:eastAsia="Times New Roman" w:hAnsi="Times New Roman"/>
                <w:i/>
                <w:iCs/>
                <w:color w:val="0070C0"/>
                <w:sz w:val="24"/>
                <w:szCs w:val="24"/>
                <w:lang w:val="en-GB" w:eastAsia="lv-LV"/>
              </w:rPr>
              <w:t xml:space="preserve"> project</w:t>
            </w:r>
            <w:r w:rsidR="00BD4A7B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]</w:t>
            </w:r>
          </w:p>
          <w:p w14:paraId="19EE9F72" w14:textId="39FCE291" w:rsidR="002C1189" w:rsidRPr="001E3861" w:rsidRDefault="0033678B" w:rsidP="001E386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</w:pPr>
            <w:sdt>
              <w:sdtPr>
                <w:rPr>
                  <w:rFonts w:ascii="Times New Roman" w:eastAsia="Times New Roman" w:hAnsi="Times New Roman"/>
                  <w:sz w:val="24"/>
                  <w:szCs w:val="24"/>
                  <w:lang w:val="en-GB" w:eastAsia="lv-LV"/>
                </w:rPr>
                <w:id w:val="170890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2F64" w:rsidRPr="001E3861">
                  <w:rPr>
                    <w:rFonts w:ascii="MS Gothic" w:eastAsia="MS Gothic" w:hAnsi="MS Gothic" w:hint="eastAsia"/>
                    <w:sz w:val="24"/>
                    <w:szCs w:val="24"/>
                    <w:lang w:val="en-GB" w:eastAsia="lv-LV"/>
                  </w:rPr>
                  <w:t>☐</w:t>
                </w:r>
              </w:sdtContent>
            </w:sdt>
            <w:r w:rsidR="00302F64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  <w:r w:rsidR="002C1189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>Other</w:t>
            </w:r>
            <w:r w:rsidR="00BD4A7B" w:rsidRPr="001E3861">
              <w:rPr>
                <w:rFonts w:ascii="Times New Roman" w:eastAsia="Times New Roman" w:hAnsi="Times New Roman"/>
                <w:sz w:val="24"/>
                <w:szCs w:val="24"/>
                <w:lang w:val="en-GB" w:eastAsia="lv-LV"/>
              </w:rPr>
              <w:t xml:space="preserve"> </w:t>
            </w:r>
          </w:p>
          <w:p w14:paraId="4D16084A" w14:textId="5D4F3AEE" w:rsidR="008A3BFE" w:rsidRPr="001E3861" w:rsidRDefault="008A3BFE" w:rsidP="008A3BFE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64D1B6D" w14:textId="231C0D84" w:rsidR="000764DA" w:rsidRPr="00FA73E4" w:rsidRDefault="000764DA" w:rsidP="00FA73E4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GB" w:eastAsia="lv-LV"/>
        </w:rPr>
        <w:t>2</w:t>
      </w:r>
      <w:r w:rsidR="00B7020A" w:rsidRPr="00A157F0">
        <w:rPr>
          <w:rFonts w:ascii="Times New Roman" w:eastAsia="Times New Roman" w:hAnsi="Times New Roman"/>
          <w:b/>
          <w:bCs/>
          <w:sz w:val="24"/>
          <w:szCs w:val="24"/>
          <w:lang w:val="en-GB" w:eastAsia="lv-LV"/>
        </w:rPr>
        <w:t>.  Aim of the initiative</w:t>
      </w:r>
      <w:r w:rsidR="00C26A1F">
        <w:rPr>
          <w:rFonts w:ascii="Times New Roman" w:eastAsia="Times New Roman" w:hAnsi="Times New Roman"/>
          <w:b/>
          <w:bCs/>
          <w:sz w:val="24"/>
          <w:szCs w:val="24"/>
          <w:lang w:val="en-GB" w:eastAsia="lv-LV"/>
        </w:rPr>
        <w:t xml:space="preserve"> and contribution to the Programme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8"/>
      </w:tblGrid>
      <w:tr w:rsidR="003A0C36" w14:paraId="107E3FEB" w14:textId="77777777" w:rsidTr="00EB291F">
        <w:trPr>
          <w:trHeight w:val="178"/>
        </w:trPr>
        <w:tc>
          <w:tcPr>
            <w:tcW w:w="5000" w:type="pct"/>
          </w:tcPr>
          <w:p w14:paraId="78CCB8AC" w14:textId="77777777" w:rsidR="00FA73E4" w:rsidRPr="00FA73E4" w:rsidRDefault="00FA73E4" w:rsidP="00FA73E4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Please describe:</w:t>
            </w:r>
          </w:p>
          <w:p w14:paraId="60D59758" w14:textId="77777777" w:rsidR="00FA73E4" w:rsidRPr="00FA73E4" w:rsidRDefault="00FA73E4" w:rsidP="00FA73E4">
            <w:pPr>
              <w:pStyle w:val="ListParagraph"/>
              <w:widowControl/>
              <w:numPr>
                <w:ilvl w:val="0"/>
                <w:numId w:val="5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Aim and purpose of the initiative</w:t>
            </w:r>
          </w:p>
          <w:p w14:paraId="7D1BE45B" w14:textId="77777777" w:rsidR="00FA73E4" w:rsidRPr="00FA73E4" w:rsidRDefault="00FA73E4" w:rsidP="00FA73E4">
            <w:pPr>
              <w:pStyle w:val="ListParagraph"/>
              <w:widowControl/>
              <w:numPr>
                <w:ilvl w:val="0"/>
                <w:numId w:val="5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How the initiative contributes to the Programme objective and to strengthening bilateral cooperation between Latvia and Donor States (Iceland, Liechtenstein and Norway).</w:t>
            </w:r>
          </w:p>
          <w:p w14:paraId="32146BA6" w14:textId="77777777" w:rsidR="00FA73E4" w:rsidRPr="00FA73E4" w:rsidRDefault="00FA73E4" w:rsidP="00FA73E4">
            <w:pPr>
              <w:pStyle w:val="ListParagraph"/>
              <w:widowControl/>
              <w:numPr>
                <w:ilvl w:val="0"/>
                <w:numId w:val="5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Justification of Donor State/ international organisation involvement, including:</w:t>
            </w:r>
          </w:p>
          <w:p w14:paraId="54728B0E" w14:textId="77777777" w:rsidR="00FA73E4" w:rsidRPr="00FA73E4" w:rsidRDefault="00FA73E4" w:rsidP="00FA73E4">
            <w:pPr>
              <w:pStyle w:val="ListParagraph"/>
              <w:widowControl/>
              <w:numPr>
                <w:ilvl w:val="1"/>
                <w:numId w:val="5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Why bilateral cooperation is necessary.</w:t>
            </w:r>
          </w:p>
          <w:p w14:paraId="494D8A6D" w14:textId="77777777" w:rsidR="00FA73E4" w:rsidRPr="00FA73E4" w:rsidRDefault="00FA73E4" w:rsidP="00FA73E4">
            <w:pPr>
              <w:pStyle w:val="ListParagraph"/>
              <w:widowControl/>
              <w:numPr>
                <w:ilvl w:val="1"/>
                <w:numId w:val="50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FA73E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eastAsia="lv-LV"/>
              </w:rPr>
              <w:t>Expected added value for both sides.</w:t>
            </w:r>
          </w:p>
          <w:p w14:paraId="6E8BB249" w14:textId="3EC4587B" w:rsidR="00046C26" w:rsidRPr="001D1726" w:rsidRDefault="00FA73E4" w:rsidP="001D1726">
            <w:pPr>
              <w:pStyle w:val="ListParagraph"/>
              <w:widowControl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/>
                <w:iCs/>
                <w:color w:val="0070C0"/>
                <w:sz w:val="24"/>
                <w:szCs w:val="24"/>
                <w:lang w:val="en-GB" w:eastAsia="lv-LV"/>
              </w:rPr>
            </w:pPr>
            <w:r w:rsidRPr="001D1726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eastAsia="lv-LV"/>
              </w:rPr>
              <w:t>If applicable, describe any previous cooperation with the Donor State partner and indicate whether further cooperation is envisaged</w:t>
            </w:r>
          </w:p>
          <w:p w14:paraId="231C51E3" w14:textId="77777777" w:rsidR="00106BD3" w:rsidRPr="00A157F0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val="en-GB" w:eastAsia="lv-LV"/>
              </w:rPr>
            </w:pPr>
          </w:p>
        </w:tc>
      </w:tr>
    </w:tbl>
    <w:p w14:paraId="58D3FABD" w14:textId="77777777" w:rsidR="00BB65E4" w:rsidRDefault="00BB65E4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</w:p>
    <w:p w14:paraId="58FC4B4A" w14:textId="51ADFC68" w:rsidR="00106BD3" w:rsidRPr="002C1504" w:rsidRDefault="00B7020A" w:rsidP="002C1504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  <w:r w:rsidRPr="00A157F0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 xml:space="preserve">3. </w:t>
      </w:r>
      <w:r w:rsidR="0047769B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P</w:t>
      </w:r>
      <w:r w:rsidRPr="00A157F0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lanned activities</w:t>
      </w:r>
      <w:r w:rsidR="00D311D1" w:rsidRPr="00D311D1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 xml:space="preserve"> </w:t>
      </w:r>
      <w:r w:rsidR="00D311D1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 xml:space="preserve">and </w:t>
      </w:r>
      <w:r w:rsidR="00D311D1" w:rsidRPr="00A157F0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results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8"/>
      </w:tblGrid>
      <w:tr w:rsidR="003A0C36" w14:paraId="02D80181" w14:textId="77777777" w:rsidTr="00EB291F">
        <w:trPr>
          <w:trHeight w:val="440"/>
        </w:trPr>
        <w:tc>
          <w:tcPr>
            <w:tcW w:w="5000" w:type="pct"/>
          </w:tcPr>
          <w:p w14:paraId="2617ED3B" w14:textId="77777777" w:rsidR="002C1504" w:rsidRPr="002C1504" w:rsidRDefault="002C1504" w:rsidP="002C1504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Please describe:</w:t>
            </w:r>
          </w:p>
          <w:p w14:paraId="24BF0DC7" w14:textId="77777777" w:rsidR="002C1504" w:rsidRPr="002C1504" w:rsidRDefault="002C1504" w:rsidP="002C1504">
            <w:pPr>
              <w:pStyle w:val="ListParagraph"/>
              <w:widowControl/>
              <w:numPr>
                <w:ilvl w:val="0"/>
                <w:numId w:val="51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Indicate main activities to be carried out</w:t>
            </w:r>
          </w:p>
          <w:p w14:paraId="50805C97" w14:textId="77777777" w:rsidR="002C1504" w:rsidRPr="002C1504" w:rsidRDefault="002C1504" w:rsidP="002C1504">
            <w:pPr>
              <w:pStyle w:val="ListParagraph"/>
              <w:widowControl/>
              <w:numPr>
                <w:ilvl w:val="0"/>
                <w:numId w:val="51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Planned location of implementation (country, city)</w:t>
            </w:r>
          </w:p>
          <w:p w14:paraId="676CE9C4" w14:textId="77777777" w:rsidR="002C1504" w:rsidRPr="002C1504" w:rsidRDefault="002C1504" w:rsidP="002C1504">
            <w:pPr>
              <w:pStyle w:val="ListParagraph"/>
              <w:widowControl/>
              <w:numPr>
                <w:ilvl w:val="0"/>
                <w:numId w:val="51"/>
              </w:numPr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Responsibilities of the key participants</w:t>
            </w:r>
          </w:p>
          <w:p w14:paraId="61E13A6F" w14:textId="5850E708" w:rsidR="00106BD3" w:rsidRPr="001D1726" w:rsidRDefault="002C1504" w:rsidP="001D1726">
            <w:pPr>
              <w:pStyle w:val="ListParagraph"/>
              <w:widowControl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val="en-GB" w:eastAsia="lv-LV"/>
              </w:rPr>
            </w:pPr>
            <w:r w:rsidRPr="001D1726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 xml:space="preserve">Indicate the expected outputs/results of the initiative </w:t>
            </w:r>
            <w:r w:rsidRPr="001D1726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eastAsia="lv-LV"/>
              </w:rPr>
              <w:t>(e.g. workshop held, joint roadmap prepared, cooperation agreement drafted, etc.)</w:t>
            </w:r>
          </w:p>
          <w:p w14:paraId="05F77F36" w14:textId="77777777" w:rsidR="00106BD3" w:rsidRPr="00A157F0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lv-LV"/>
              </w:rPr>
            </w:pPr>
          </w:p>
        </w:tc>
      </w:tr>
    </w:tbl>
    <w:p w14:paraId="33BE5EE5" w14:textId="77777777" w:rsidR="00106BD3" w:rsidRPr="00A157F0" w:rsidRDefault="00106BD3" w:rsidP="00106BD3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tbl>
      <w:tblPr>
        <w:tblW w:w="9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"/>
        <w:gridCol w:w="9317"/>
        <w:gridCol w:w="41"/>
      </w:tblGrid>
      <w:tr w:rsidR="003A0C36" w14:paraId="1AFACF5E" w14:textId="77777777" w:rsidTr="002C1504">
        <w:trPr>
          <w:gridAfter w:val="1"/>
          <w:wAfter w:w="41" w:type="dxa"/>
          <w:trHeight w:val="272"/>
        </w:trPr>
        <w:tc>
          <w:tcPr>
            <w:tcW w:w="9356" w:type="dxa"/>
            <w:gridSpan w:val="2"/>
          </w:tcPr>
          <w:p w14:paraId="1BE9C914" w14:textId="1AB91001" w:rsidR="006244D8" w:rsidRPr="002C1504" w:rsidRDefault="00D068CE" w:rsidP="006244D8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4</w:t>
            </w:r>
            <w:r w:rsidR="00B7020A"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. Publicity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30"/>
            </w:tblGrid>
            <w:tr w:rsidR="003A0C36" w14:paraId="07E02D73" w14:textId="77777777" w:rsidTr="00CF136B">
              <w:trPr>
                <w:trHeight w:val="178"/>
              </w:trPr>
              <w:tc>
                <w:tcPr>
                  <w:tcW w:w="5000" w:type="pct"/>
                </w:tcPr>
                <w:p w14:paraId="44D05881" w14:textId="780C036B" w:rsidR="006244D8" w:rsidRPr="00A157F0" w:rsidRDefault="00BD4A7B" w:rsidP="006244D8">
                  <w:pPr>
                    <w:widowControl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val="en-GB" w:eastAsia="lv-LV"/>
                    </w:rPr>
                  </w:pPr>
                  <w:r w:rsidRPr="002C1504">
                    <w:rPr>
                      <w:rFonts w:ascii="Times New Roman" w:eastAsia="Times New Roman" w:hAnsi="Times New Roman"/>
                      <w:bCs/>
                      <w:i/>
                      <w:iCs/>
                      <w:color w:val="0070C0"/>
                      <w:lang w:val="en-GB" w:eastAsia="lv-LV"/>
                    </w:rPr>
                    <w:t xml:space="preserve">Briefly describe what the </w:t>
                  </w:r>
                  <w:r w:rsidRPr="002C1504">
                    <w:rPr>
                      <w:rFonts w:ascii="Times New Roman" w:eastAsia="Times New Roman" w:hAnsi="Times New Roman"/>
                      <w:bCs/>
                      <w:i/>
                      <w:iCs/>
                      <w:color w:val="0070C0"/>
                      <w:lang w:eastAsia="lv-LV"/>
                    </w:rPr>
                    <w:t>planned publicity activities of the initiative are (publication on the website or social media, video, informative event, press release etc.). Publicity shall be provided in Latvian and English.</w:t>
                  </w:r>
                </w:p>
              </w:tc>
            </w:tr>
          </w:tbl>
          <w:p w14:paraId="3E3C4D6C" w14:textId="77777777" w:rsidR="006244D8" w:rsidRPr="00A157F0" w:rsidRDefault="006244D8" w:rsidP="00106BD3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</w:pPr>
          </w:p>
          <w:p w14:paraId="2A730E5D" w14:textId="4743C536" w:rsidR="00106BD3" w:rsidRPr="00A157F0" w:rsidRDefault="00D068CE" w:rsidP="00106BD3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5</w:t>
            </w:r>
            <w:r w:rsidR="009C5753"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. Time</w:t>
            </w:r>
            <w:r w:rsidR="0085457B"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frame</w:t>
            </w:r>
            <w:r w:rsidR="009C5753"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 xml:space="preserve"> of the initiative</w:t>
            </w:r>
          </w:p>
        </w:tc>
      </w:tr>
      <w:tr w:rsidR="00284B06" w14:paraId="4ED881FA" w14:textId="77777777" w:rsidTr="002C150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39" w:type="dxa"/>
          <w:trHeight w:val="178"/>
        </w:trPr>
        <w:tc>
          <w:tcPr>
            <w:tcW w:w="9358" w:type="dxa"/>
            <w:gridSpan w:val="2"/>
          </w:tcPr>
          <w:p w14:paraId="1F50FDE0" w14:textId="02F54CF2" w:rsidR="002C1504" w:rsidRPr="002C1504" w:rsidRDefault="002C1504" w:rsidP="002C1504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Please describe:</w:t>
            </w:r>
          </w:p>
          <w:p w14:paraId="2F6B5FD9" w14:textId="1775DAA1" w:rsidR="00BD4A7B" w:rsidRPr="002C1504" w:rsidRDefault="00BD4A7B" w:rsidP="00BD4A7B">
            <w:pPr>
              <w:pStyle w:val="ListParagraph"/>
              <w:widowControl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Planned start date</w:t>
            </w:r>
          </w:p>
          <w:p w14:paraId="4548E44B" w14:textId="77777777" w:rsidR="00BD4A7B" w:rsidRPr="002C1504" w:rsidRDefault="00BD4A7B" w:rsidP="00BD4A7B">
            <w:pPr>
              <w:pStyle w:val="ListParagraph"/>
              <w:widowControl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 xml:space="preserve">Planned end date </w:t>
            </w:r>
          </w:p>
          <w:p w14:paraId="186AF0A2" w14:textId="77777777" w:rsidR="00BD4A7B" w:rsidRPr="002C1504" w:rsidRDefault="00BD4A7B" w:rsidP="00BD4A7B">
            <w:pPr>
              <w:pStyle w:val="ListParagraph"/>
              <w:widowControl/>
              <w:numPr>
                <w:ilvl w:val="0"/>
                <w:numId w:val="52"/>
              </w:numPr>
              <w:spacing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 xml:space="preserve">Total duration (number of days). </w:t>
            </w:r>
          </w:p>
          <w:p w14:paraId="77DF5BFA" w14:textId="599E3318" w:rsidR="00284B06" w:rsidRPr="00A157F0" w:rsidRDefault="00BD4A7B" w:rsidP="00BD4A7B">
            <w:pPr>
              <w:widowControl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szCs w:val="24"/>
                <w:lang w:val="en-GB" w:eastAsia="lv-LV"/>
              </w:rPr>
              <w:t>If exact dates are not known, indicate quarter and year.</w:t>
            </w:r>
          </w:p>
        </w:tc>
      </w:tr>
    </w:tbl>
    <w:p w14:paraId="3F49F813" w14:textId="45219C68" w:rsidR="00AB4434" w:rsidRPr="00284B06" w:rsidRDefault="00FF6763" w:rsidP="002C63A4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val="lv-LV" w:eastAsia="lv-LV"/>
        </w:rPr>
      </w:pPr>
      <w:r>
        <w:rPr>
          <w:rFonts w:ascii="Times New Roman" w:eastAsia="Times New Roman" w:hAnsi="Times New Roman"/>
          <w:bCs/>
          <w:i/>
          <w:noProof/>
          <w:sz w:val="24"/>
          <w:szCs w:val="24"/>
          <w:lang w:val="en-GB" w:eastAsia="lv-LV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1CFD5D23" wp14:editId="2A7484BD">
                <wp:simplePos x="0" y="0"/>
                <wp:positionH relativeFrom="column">
                  <wp:posOffset>-1795434</wp:posOffset>
                </wp:positionH>
                <wp:positionV relativeFrom="paragraph">
                  <wp:posOffset>248715</wp:posOffset>
                </wp:positionV>
                <wp:extent cx="360" cy="360"/>
                <wp:effectExtent l="38100" t="38100" r="38100" b="38100"/>
                <wp:wrapNone/>
                <wp:docPr id="30592785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6781D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141.85pt;margin-top:19.1pt;width:1.05pt;height: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C6xvJpyAEAAGoEAAAQAAAAAAAAAAAAAAAAANMDAABk&#10;cnMvaW5rL2luazEueG1sUEsBAi0AFAAGAAgAAAAhAIuTXzneAAAACwEAAA8AAAAAAAAAAAAAAAAA&#10;yQUAAGRycy9kb3ducmV2LnhtbFBLAQItABQABgAIAAAAIQB5GLydvwAAACEBAAAZAAAAAAAAAAAA&#10;AAAAANQGAABkcnMvX3JlbHMvZTJvRG9jLnhtbC5yZWxzUEsFBgAAAAAGAAYAeAEAAMoHAAAAAA==&#10;">
                <v:imagedata r:id="rId12" o:title=""/>
              </v:shape>
            </w:pict>
          </mc:Fallback>
        </mc:AlternateContent>
      </w:r>
    </w:p>
    <w:p w14:paraId="13BEB970" w14:textId="4BAB0F88" w:rsidR="00106BD3" w:rsidRPr="00A157F0" w:rsidRDefault="00D068CE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6</w:t>
      </w:r>
      <w:r w:rsidR="009C5753" w:rsidRPr="00A157F0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. Planned expenditures</w:t>
      </w:r>
    </w:p>
    <w:p w14:paraId="7FD8D3AD" w14:textId="7C153FD7" w:rsidR="00D74272" w:rsidRDefault="00FA73E4" w:rsidP="007D4509">
      <w:pPr>
        <w:widowControl/>
        <w:spacing w:after="120" w:line="240" w:lineRule="auto"/>
        <w:jc w:val="both"/>
        <w:rPr>
          <w:rFonts w:ascii="Times New Roman" w:eastAsia="Times New Roman" w:hAnsi="Times New Roman"/>
          <w:szCs w:val="24"/>
          <w:lang w:val="en-GB" w:eastAsia="lv-LV"/>
        </w:rPr>
      </w:pPr>
      <w:r w:rsidRPr="00FA73E4">
        <w:rPr>
          <w:rFonts w:ascii="Times New Roman" w:eastAsia="Times New Roman" w:hAnsi="Times New Roman"/>
          <w:szCs w:val="24"/>
          <w:lang w:val="en-GB" w:eastAsia="lv-LV"/>
        </w:rPr>
        <w:t>Specify the planned eligible costs. If costs are not planned, please tick with the symbol “-”.</w:t>
      </w:r>
    </w:p>
    <w:p w14:paraId="53FED175" w14:textId="340C110E" w:rsidR="00BD4A7B" w:rsidRDefault="00BD4A7B" w:rsidP="00BD4A7B">
      <w:pPr>
        <w:widowControl/>
        <w:spacing w:after="0" w:line="240" w:lineRule="auto"/>
        <w:rPr>
          <w:rFonts w:ascii="Times New Roman" w:eastAsia="Times New Roman" w:hAnsi="Times New Roman"/>
          <w:szCs w:val="24"/>
          <w:lang w:val="en-GB" w:eastAsia="lv-LV"/>
        </w:rPr>
      </w:pPr>
      <w:r w:rsidRPr="00FA73E4">
        <w:rPr>
          <w:rFonts w:ascii="Times New Roman" w:eastAsia="Times New Roman" w:hAnsi="Times New Roman"/>
          <w:szCs w:val="24"/>
          <w:lang w:val="en-GB" w:eastAsia="lv-LV"/>
        </w:rPr>
        <w:t xml:space="preserve">The eligible cost subheadings, number of units, unit cost (EUR) and total (EUR) are indicative and </w:t>
      </w:r>
      <w:r w:rsidRPr="00FA73E4">
        <w:rPr>
          <w:rFonts w:ascii="Times New Roman" w:eastAsia="Times New Roman" w:hAnsi="Times New Roman"/>
          <w:szCs w:val="24"/>
          <w:lang w:eastAsia="lv-LV"/>
        </w:rPr>
        <w:t>may be changed only if duly justified</w:t>
      </w:r>
      <w:r w:rsidRPr="00FA73E4">
        <w:rPr>
          <w:rFonts w:ascii="Times New Roman" w:eastAsia="Times New Roman" w:hAnsi="Times New Roman"/>
          <w:szCs w:val="24"/>
          <w:lang w:val="en-GB" w:eastAsia="lv-LV"/>
        </w:rPr>
        <w:t>.</w:t>
      </w:r>
      <w:r w:rsidRPr="00FA73E4">
        <w:t xml:space="preserve"> </w:t>
      </w:r>
      <w:r w:rsidRPr="00FA73E4">
        <w:rPr>
          <w:rFonts w:ascii="Times New Roman" w:eastAsia="Times New Roman" w:hAnsi="Times New Roman"/>
          <w:szCs w:val="24"/>
          <w:lang w:eastAsia="lv-LV"/>
        </w:rPr>
        <w:t xml:space="preserve">Any such changes must be documented in the report, and </w:t>
      </w:r>
      <w:r w:rsidRPr="00FA73E4">
        <w:rPr>
          <w:rFonts w:ascii="Times New Roman" w:eastAsia="Times New Roman" w:hAnsi="Times New Roman"/>
          <w:szCs w:val="24"/>
          <w:lang w:val="en-GB" w:eastAsia="lv-LV"/>
        </w:rPr>
        <w:t>total budget costs do not exceed the total approved costs of the initiative.</w:t>
      </w:r>
    </w:p>
    <w:p w14:paraId="1854E987" w14:textId="77777777" w:rsidR="00BD4A7B" w:rsidRPr="00FA73E4" w:rsidRDefault="00BD4A7B" w:rsidP="00BD4A7B">
      <w:pPr>
        <w:widowControl/>
        <w:spacing w:after="0" w:line="240" w:lineRule="auto"/>
        <w:rPr>
          <w:rFonts w:ascii="Times New Roman" w:eastAsia="Times New Roman" w:hAnsi="Times New Roman"/>
          <w:szCs w:val="24"/>
          <w:lang w:val="en-GB" w:eastAsia="lv-LV"/>
        </w:rPr>
      </w:pP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5385"/>
        <w:gridCol w:w="1000"/>
        <w:gridCol w:w="1133"/>
        <w:gridCol w:w="1131"/>
      </w:tblGrid>
      <w:tr w:rsidR="00046C26" w:rsidRPr="000F479A" w14:paraId="2A8B3E8A" w14:textId="77777777" w:rsidTr="002C1504">
        <w:trPr>
          <w:cantSplit/>
          <w:trHeight w:val="601"/>
        </w:trPr>
        <w:tc>
          <w:tcPr>
            <w:tcW w:w="304" w:type="pct"/>
            <w:shd w:val="clear" w:color="auto" w:fill="D9D9D9"/>
            <w:vAlign w:val="center"/>
          </w:tcPr>
          <w:p w14:paraId="68ACFAF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>Nr.</w:t>
            </w:r>
          </w:p>
        </w:tc>
        <w:tc>
          <w:tcPr>
            <w:tcW w:w="2924" w:type="pct"/>
            <w:shd w:val="clear" w:color="auto" w:fill="D9D9D9"/>
            <w:vAlign w:val="center"/>
          </w:tcPr>
          <w:p w14:paraId="4F260564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>Eligible costs</w:t>
            </w:r>
          </w:p>
        </w:tc>
        <w:tc>
          <w:tcPr>
            <w:tcW w:w="543" w:type="pct"/>
            <w:shd w:val="clear" w:color="auto" w:fill="D9D9D9"/>
            <w:vAlign w:val="center"/>
          </w:tcPr>
          <w:p w14:paraId="00A9B7BB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>Number of units</w:t>
            </w:r>
          </w:p>
        </w:tc>
        <w:tc>
          <w:tcPr>
            <w:tcW w:w="615" w:type="pct"/>
            <w:shd w:val="clear" w:color="auto" w:fill="D9D9D9"/>
          </w:tcPr>
          <w:p w14:paraId="30DC5FAC" w14:textId="54848113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lang w:val="en-GB" w:eastAsia="lv-LV"/>
              </w:rPr>
              <w:t>Unit costs</w:t>
            </w: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 xml:space="preserve"> (EUR)</w:t>
            </w:r>
          </w:p>
        </w:tc>
        <w:tc>
          <w:tcPr>
            <w:tcW w:w="614" w:type="pct"/>
            <w:shd w:val="clear" w:color="auto" w:fill="D9D9D9"/>
            <w:vAlign w:val="center"/>
          </w:tcPr>
          <w:p w14:paraId="5E51F679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>Total</w:t>
            </w:r>
          </w:p>
          <w:p w14:paraId="09695FC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 xml:space="preserve">(EUR) </w:t>
            </w:r>
          </w:p>
        </w:tc>
      </w:tr>
      <w:tr w:rsidR="00046C26" w:rsidRPr="000F479A" w14:paraId="0133129C" w14:textId="77777777" w:rsidTr="002C1504">
        <w:trPr>
          <w:trHeight w:val="315"/>
        </w:trPr>
        <w:tc>
          <w:tcPr>
            <w:tcW w:w="304" w:type="pct"/>
            <w:shd w:val="clear" w:color="auto" w:fill="D9D9D9"/>
          </w:tcPr>
          <w:p w14:paraId="3AEAFC4A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1.</w:t>
            </w:r>
          </w:p>
        </w:tc>
        <w:tc>
          <w:tcPr>
            <w:tcW w:w="2924" w:type="pct"/>
            <w:shd w:val="clear" w:color="auto" w:fill="D9D9D9"/>
          </w:tcPr>
          <w:p w14:paraId="63DD79A6" w14:textId="49B8FFE7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Travel and accommodation</w:t>
            </w:r>
          </w:p>
        </w:tc>
        <w:tc>
          <w:tcPr>
            <w:tcW w:w="543" w:type="pct"/>
            <w:shd w:val="clear" w:color="auto" w:fill="D9D9D9"/>
          </w:tcPr>
          <w:p w14:paraId="4290BC2E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D9D9D9"/>
          </w:tcPr>
          <w:p w14:paraId="222AEE6C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D9D9D9"/>
          </w:tcPr>
          <w:p w14:paraId="44335AE6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06E3189D" w14:textId="77777777" w:rsidTr="002C1504">
        <w:trPr>
          <w:trHeight w:val="315"/>
        </w:trPr>
        <w:tc>
          <w:tcPr>
            <w:tcW w:w="304" w:type="pct"/>
          </w:tcPr>
          <w:p w14:paraId="1F5D911D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1.1.</w:t>
            </w:r>
          </w:p>
        </w:tc>
        <w:tc>
          <w:tcPr>
            <w:tcW w:w="2924" w:type="pct"/>
          </w:tcPr>
          <w:p w14:paraId="6394BFFB" w14:textId="77777777" w:rsidR="00046C26" w:rsidRPr="000F479A" w:rsidRDefault="00046C26" w:rsidP="008F4A50">
            <w:pPr>
              <w:widowControl/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i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color w:val="0070C0"/>
                <w:lang w:val="en-GB" w:eastAsia="lv-LV"/>
              </w:rPr>
              <w:t>Specify cost subheadings (e.g. daily allowance, travel expenses, etc.)</w:t>
            </w:r>
          </w:p>
        </w:tc>
        <w:tc>
          <w:tcPr>
            <w:tcW w:w="543" w:type="pct"/>
            <w:shd w:val="clear" w:color="auto" w:fill="FFFFFF"/>
          </w:tcPr>
          <w:p w14:paraId="5C95D93C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FFFFFF"/>
          </w:tcPr>
          <w:p w14:paraId="5AF2725C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FFFFFF"/>
          </w:tcPr>
          <w:p w14:paraId="6C0B41AA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046C26" w:rsidRPr="000F479A" w14:paraId="0E164D57" w14:textId="77777777" w:rsidTr="002C1504">
        <w:trPr>
          <w:trHeight w:val="315"/>
        </w:trPr>
        <w:tc>
          <w:tcPr>
            <w:tcW w:w="304" w:type="pct"/>
          </w:tcPr>
          <w:p w14:paraId="615534DC" w14:textId="550C45BF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..</w:t>
            </w:r>
          </w:p>
        </w:tc>
        <w:tc>
          <w:tcPr>
            <w:tcW w:w="2924" w:type="pct"/>
          </w:tcPr>
          <w:p w14:paraId="1CD9D78E" w14:textId="77777777" w:rsidR="00046C26" w:rsidRPr="000F479A" w:rsidRDefault="00046C26" w:rsidP="008F4A50">
            <w:pPr>
              <w:widowControl/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/>
                <w:i/>
                <w:lang w:val="en-GB" w:eastAsia="lv-LV"/>
              </w:rPr>
            </w:pPr>
          </w:p>
        </w:tc>
        <w:tc>
          <w:tcPr>
            <w:tcW w:w="543" w:type="pct"/>
            <w:shd w:val="clear" w:color="auto" w:fill="FFFFFF"/>
          </w:tcPr>
          <w:p w14:paraId="6C2F312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FFFFFF"/>
          </w:tcPr>
          <w:p w14:paraId="697EC6AB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FFFFFF"/>
          </w:tcPr>
          <w:p w14:paraId="556E9350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046C26" w:rsidRPr="000F479A" w14:paraId="2CA4EC93" w14:textId="77777777" w:rsidTr="002C1504">
        <w:trPr>
          <w:trHeight w:val="315"/>
        </w:trPr>
        <w:tc>
          <w:tcPr>
            <w:tcW w:w="304" w:type="pct"/>
            <w:shd w:val="clear" w:color="auto" w:fill="D9D9D9"/>
          </w:tcPr>
          <w:p w14:paraId="5133EA45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2.</w:t>
            </w:r>
          </w:p>
        </w:tc>
        <w:tc>
          <w:tcPr>
            <w:tcW w:w="2924" w:type="pct"/>
            <w:shd w:val="clear" w:color="auto" w:fill="D9D9D9"/>
          </w:tcPr>
          <w:p w14:paraId="22919A39" w14:textId="1B8AB07E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Events and meetings</w:t>
            </w:r>
          </w:p>
          <w:p w14:paraId="4FAF2B7D" w14:textId="65EBE097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Costs of organising conferences, seminars, courses, campaigns, workshops and meetings in Latvia and Donor States</w:t>
            </w:r>
          </w:p>
        </w:tc>
        <w:tc>
          <w:tcPr>
            <w:tcW w:w="543" w:type="pct"/>
            <w:shd w:val="clear" w:color="auto" w:fill="D9D9D9"/>
          </w:tcPr>
          <w:p w14:paraId="0E242CC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D9D9D9"/>
          </w:tcPr>
          <w:p w14:paraId="5C44F778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D9D9D9"/>
          </w:tcPr>
          <w:p w14:paraId="5313760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41B5F863" w14:textId="77777777" w:rsidTr="002C1504">
        <w:trPr>
          <w:trHeight w:val="315"/>
        </w:trPr>
        <w:tc>
          <w:tcPr>
            <w:tcW w:w="304" w:type="pct"/>
          </w:tcPr>
          <w:p w14:paraId="4E14960C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2.1.</w:t>
            </w:r>
          </w:p>
        </w:tc>
        <w:tc>
          <w:tcPr>
            <w:tcW w:w="2924" w:type="pct"/>
          </w:tcPr>
          <w:p w14:paraId="06CD319D" w14:textId="77777777" w:rsidR="00046C26" w:rsidRPr="000F479A" w:rsidRDefault="00046C26" w:rsidP="008F4A50">
            <w:pPr>
              <w:widowControl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lang w:val="en-GB" w:eastAsia="lv-LV"/>
              </w:rPr>
            </w:pPr>
            <w:r w:rsidRPr="002C1504">
              <w:rPr>
                <w:rFonts w:ascii="Times New Roman" w:hAnsi="Times New Roman"/>
                <w:i/>
                <w:color w:val="0070C0"/>
                <w:lang w:val="en-GB"/>
              </w:rPr>
              <w:t xml:space="preserve">Specify cost subheadings (e.g. rental of premises, catering, etc.) </w:t>
            </w:r>
          </w:p>
        </w:tc>
        <w:tc>
          <w:tcPr>
            <w:tcW w:w="543" w:type="pct"/>
            <w:shd w:val="clear" w:color="auto" w:fill="FFFFFF"/>
          </w:tcPr>
          <w:p w14:paraId="08F5130E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FFFFFF"/>
          </w:tcPr>
          <w:p w14:paraId="2E9AE20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FFFFFF"/>
          </w:tcPr>
          <w:p w14:paraId="44DBDCE4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046C26" w:rsidRPr="000F479A" w14:paraId="3C588899" w14:textId="77777777" w:rsidTr="002C1504">
        <w:trPr>
          <w:trHeight w:val="315"/>
        </w:trPr>
        <w:tc>
          <w:tcPr>
            <w:tcW w:w="304" w:type="pct"/>
            <w:shd w:val="clear" w:color="auto" w:fill="D9D9D9"/>
          </w:tcPr>
          <w:p w14:paraId="7D06B478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3.</w:t>
            </w:r>
          </w:p>
        </w:tc>
        <w:tc>
          <w:tcPr>
            <w:tcW w:w="2924" w:type="pct"/>
            <w:shd w:val="clear" w:color="auto" w:fill="D9D9D9"/>
          </w:tcPr>
          <w:p w14:paraId="05465CE1" w14:textId="43EFB66A" w:rsidR="00046C26" w:rsidRPr="003A1A55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External consultants</w:t>
            </w:r>
            <w:r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/</w:t>
            </w:r>
            <w:r w:rsidRPr="000F479A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experts</w:t>
            </w:r>
          </w:p>
        </w:tc>
        <w:tc>
          <w:tcPr>
            <w:tcW w:w="543" w:type="pct"/>
            <w:shd w:val="clear" w:color="auto" w:fill="D9D9D9"/>
          </w:tcPr>
          <w:p w14:paraId="7765CBD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D9D9D9"/>
          </w:tcPr>
          <w:p w14:paraId="382A78C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D9D9D9"/>
          </w:tcPr>
          <w:p w14:paraId="6FE842D3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45E1DE69" w14:textId="77777777" w:rsidTr="002C1504">
        <w:trPr>
          <w:trHeight w:val="315"/>
        </w:trPr>
        <w:tc>
          <w:tcPr>
            <w:tcW w:w="304" w:type="pct"/>
          </w:tcPr>
          <w:p w14:paraId="75DC895B" w14:textId="495CDF2D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3.1.</w:t>
            </w:r>
          </w:p>
        </w:tc>
        <w:tc>
          <w:tcPr>
            <w:tcW w:w="2924" w:type="pct"/>
          </w:tcPr>
          <w:p w14:paraId="288E536F" w14:textId="63030C9F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lang w:val="en-GB" w:eastAsia="lv-LV"/>
              </w:rPr>
              <w:t>Indicate cost subheadings</w:t>
            </w:r>
          </w:p>
        </w:tc>
        <w:tc>
          <w:tcPr>
            <w:tcW w:w="543" w:type="pct"/>
          </w:tcPr>
          <w:p w14:paraId="77238809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</w:tcPr>
          <w:p w14:paraId="2926C2BF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</w:tcPr>
          <w:p w14:paraId="4B0CD205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2B511857" w14:textId="77777777" w:rsidTr="002C1504">
        <w:trPr>
          <w:trHeight w:val="315"/>
        </w:trPr>
        <w:tc>
          <w:tcPr>
            <w:tcW w:w="304" w:type="pct"/>
            <w:shd w:val="clear" w:color="auto" w:fill="D9D9D9"/>
          </w:tcPr>
          <w:p w14:paraId="00CBE322" w14:textId="3ECA3DDE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4.</w:t>
            </w:r>
          </w:p>
        </w:tc>
        <w:tc>
          <w:tcPr>
            <w:tcW w:w="2924" w:type="pct"/>
            <w:shd w:val="clear" w:color="auto" w:fill="D9D9D9"/>
          </w:tcPr>
          <w:p w14:paraId="51853F1B" w14:textId="573F7D74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Research/publications</w:t>
            </w:r>
          </w:p>
          <w:p w14:paraId="28D5520A" w14:textId="2B255045" w:rsidR="00046C26" w:rsidRPr="000F479A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lang w:val="en-GB" w:eastAsia="lv-LV"/>
              </w:rPr>
              <w:t>Costs of research, collecting, reporting, and publishing data</w:t>
            </w:r>
          </w:p>
        </w:tc>
        <w:tc>
          <w:tcPr>
            <w:tcW w:w="543" w:type="pct"/>
            <w:shd w:val="clear" w:color="auto" w:fill="D9D9D9"/>
          </w:tcPr>
          <w:p w14:paraId="1AB91670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D9D9D9"/>
          </w:tcPr>
          <w:p w14:paraId="499E8CA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D9D9D9"/>
          </w:tcPr>
          <w:p w14:paraId="49966FF0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24EEF3D3" w14:textId="77777777" w:rsidTr="002C1504">
        <w:trPr>
          <w:trHeight w:val="315"/>
        </w:trPr>
        <w:tc>
          <w:tcPr>
            <w:tcW w:w="304" w:type="pct"/>
          </w:tcPr>
          <w:p w14:paraId="2B7D1772" w14:textId="7374C914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4</w:t>
            </w:r>
            <w:r w:rsidRPr="000F479A">
              <w:rPr>
                <w:rFonts w:ascii="Times New Roman" w:eastAsia="Times New Roman" w:hAnsi="Times New Roman"/>
                <w:lang w:val="en-GB" w:eastAsia="lv-LV"/>
              </w:rPr>
              <w:t>.1.</w:t>
            </w:r>
          </w:p>
        </w:tc>
        <w:tc>
          <w:tcPr>
            <w:tcW w:w="2924" w:type="pct"/>
          </w:tcPr>
          <w:p w14:paraId="78F93D4A" w14:textId="77777777" w:rsidR="00046C26" w:rsidRPr="000F479A" w:rsidRDefault="00046C26" w:rsidP="008F4A50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0F479A">
              <w:rPr>
                <w:rFonts w:ascii="Times New Roman" w:eastAsia="Times New Roman" w:hAnsi="Times New Roman"/>
                <w:i/>
                <w:iCs/>
                <w:lang w:val="en-GB" w:eastAsia="lv-LV"/>
              </w:rPr>
              <w:t xml:space="preserve"> </w:t>
            </w:r>
            <w:r w:rsidRPr="002C1504">
              <w:rPr>
                <w:rFonts w:ascii="Times New Roman" w:eastAsia="Times New Roman" w:hAnsi="Times New Roman"/>
                <w:i/>
                <w:iCs/>
                <w:color w:val="0070C0"/>
                <w:lang w:val="en-GB" w:eastAsia="lv-LV"/>
              </w:rPr>
              <w:t>Indicate cost subheadings</w:t>
            </w:r>
          </w:p>
        </w:tc>
        <w:tc>
          <w:tcPr>
            <w:tcW w:w="543" w:type="pct"/>
            <w:shd w:val="clear" w:color="auto" w:fill="FFFFFF"/>
          </w:tcPr>
          <w:p w14:paraId="0CB127A9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shd w:val="clear" w:color="auto" w:fill="FFFFFF"/>
          </w:tcPr>
          <w:p w14:paraId="7A811B5C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shd w:val="clear" w:color="auto" w:fill="FFFFFF"/>
          </w:tcPr>
          <w:p w14:paraId="7A1223A9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046C26" w:rsidRPr="000F479A" w14:paraId="5B337E3A" w14:textId="77777777" w:rsidTr="002C1504">
        <w:trPr>
          <w:trHeight w:val="3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2045D" w14:textId="232D6061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5</w:t>
            </w:r>
            <w:r w:rsidRPr="000F479A">
              <w:rPr>
                <w:rFonts w:ascii="Times New Roman" w:eastAsia="Times New Roman" w:hAnsi="Times New Roman"/>
                <w:lang w:val="en-GB" w:eastAsia="lv-LV"/>
              </w:rPr>
              <w:t>.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623939" w14:textId="77777777" w:rsidR="003A1A55" w:rsidRDefault="00046C26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bCs/>
                <w:lang w:val="en-GB" w:eastAsia="lv-LV"/>
              </w:rPr>
              <w:t>Other costs</w:t>
            </w:r>
          </w:p>
          <w:p w14:paraId="284E1338" w14:textId="724DB35B" w:rsidR="00046C26" w:rsidRPr="000F479A" w:rsidRDefault="003A1A55" w:rsidP="008F4A50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If n</w:t>
            </w:r>
            <w:r w:rsidR="00046C26" w:rsidRPr="003A1A55">
              <w:rPr>
                <w:rFonts w:ascii="Times New Roman" w:eastAsia="Times New Roman" w:hAnsi="Times New Roman"/>
                <w:lang w:val="en-GB" w:eastAsia="lv-LV"/>
              </w:rPr>
              <w:t>ecessary</w:t>
            </w:r>
            <w:r w:rsidR="00046C26" w:rsidRPr="000F479A">
              <w:rPr>
                <w:rFonts w:ascii="Times New Roman" w:eastAsia="Times New Roman" w:hAnsi="Times New Roman"/>
                <w:lang w:val="en-GB" w:eastAsia="lv-LV"/>
              </w:rPr>
              <w:t xml:space="preserve"> for organizing initiative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4097E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B6407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622D7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  <w:tr w:rsidR="00046C26" w:rsidRPr="000F479A" w14:paraId="180E5892" w14:textId="77777777" w:rsidTr="002C1504">
        <w:trPr>
          <w:trHeight w:val="315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5507" w14:textId="42ED4B2C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5</w:t>
            </w:r>
            <w:r w:rsidRPr="000F479A">
              <w:rPr>
                <w:rFonts w:ascii="Times New Roman" w:eastAsia="Times New Roman" w:hAnsi="Times New Roman"/>
                <w:lang w:val="en-GB" w:eastAsia="lv-LV"/>
              </w:rPr>
              <w:t>.1.</w:t>
            </w:r>
          </w:p>
        </w:tc>
        <w:tc>
          <w:tcPr>
            <w:tcW w:w="2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E534" w14:textId="77777777" w:rsidR="00046C26" w:rsidRPr="000F479A" w:rsidRDefault="00046C26" w:rsidP="008F4A50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lang w:val="en-GB"/>
              </w:rPr>
            </w:pPr>
            <w:r w:rsidRPr="002C1504">
              <w:rPr>
                <w:rFonts w:ascii="Times New Roman" w:hAnsi="Times New Roman"/>
                <w:i/>
                <w:color w:val="0070C0"/>
                <w:lang w:val="en-GB"/>
              </w:rPr>
              <w:t>Indicate cost subheadings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5D8CD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6E0A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137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046C26" w:rsidRPr="000F479A" w14:paraId="2097C8AE" w14:textId="77777777" w:rsidTr="002C1504">
        <w:trPr>
          <w:trHeight w:val="315"/>
        </w:trPr>
        <w:tc>
          <w:tcPr>
            <w:tcW w:w="3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DEA" w14:textId="2CCB2B22" w:rsidR="00046C26" w:rsidRPr="000F479A" w:rsidRDefault="00046C26" w:rsidP="00AB0178">
            <w:pPr>
              <w:widowControl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lang w:val="en-GB" w:eastAsia="lv-LV"/>
              </w:rPr>
            </w:pPr>
            <w:r w:rsidRPr="000F479A">
              <w:rPr>
                <w:rFonts w:ascii="Times New Roman" w:eastAsia="Times New Roman" w:hAnsi="Times New Roman"/>
                <w:b/>
                <w:lang w:val="en-GB" w:eastAsia="lv-LV"/>
              </w:rPr>
              <w:t>Total: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3C06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62EA2" w14:textId="77777777" w:rsidR="00046C26" w:rsidRPr="000F479A" w:rsidRDefault="00046C26" w:rsidP="008F4A50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</w:p>
        </w:tc>
      </w:tr>
    </w:tbl>
    <w:p w14:paraId="6597E253" w14:textId="77777777" w:rsidR="002C63A4" w:rsidRPr="00A157F0" w:rsidRDefault="002C63A4" w:rsidP="00FA73E4">
      <w:pPr>
        <w:widowControl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en-GB" w:eastAsia="lv-LV"/>
        </w:rPr>
      </w:pPr>
    </w:p>
    <w:p w14:paraId="36C3D8AF" w14:textId="77777777" w:rsidR="00913949" w:rsidRDefault="00913949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</w:p>
    <w:p w14:paraId="03C4AE87" w14:textId="77777777" w:rsidR="00913949" w:rsidRDefault="00913949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</w:p>
    <w:p w14:paraId="4B1B5EE6" w14:textId="125C8E1D" w:rsidR="00106BD3" w:rsidRPr="00A157F0" w:rsidRDefault="00D068CE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7</w:t>
      </w:r>
      <w:r w:rsidR="009C5753" w:rsidRPr="00A157F0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>. Contracts for the implementation of the initiative</w:t>
      </w:r>
      <w:r w:rsidR="005D743F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 xml:space="preserve">, if </w:t>
      </w:r>
      <w:r w:rsidR="007E352E">
        <w:rPr>
          <w:rFonts w:ascii="Times New Roman" w:eastAsia="Times New Roman" w:hAnsi="Times New Roman"/>
          <w:b/>
          <w:iCs/>
          <w:sz w:val="24"/>
          <w:szCs w:val="24"/>
          <w:lang w:val="en-GB" w:eastAsia="lv-LV"/>
        </w:rPr>
        <w:t xml:space="preserve">applicable </w:t>
      </w:r>
    </w:p>
    <w:p w14:paraId="74148840" w14:textId="49A3D23D" w:rsidR="00106BD3" w:rsidRPr="002C1504" w:rsidRDefault="00AB0178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szCs w:val="24"/>
          <w:lang w:val="en-GB" w:eastAsia="lv-LV"/>
        </w:rPr>
      </w:pPr>
      <w:r w:rsidRPr="002C1504">
        <w:rPr>
          <w:rFonts w:ascii="Times New Roman" w:eastAsia="Times New Roman" w:hAnsi="Times New Roman"/>
          <w:szCs w:val="24"/>
          <w:lang w:eastAsia="lv-LV"/>
        </w:rPr>
        <w:t>If procurement is already planned or initiated, please indicate below</w:t>
      </w:r>
      <w:r w:rsidRPr="002C1504">
        <w:rPr>
          <w:rFonts w:ascii="Times New Roman" w:eastAsia="Times New Roman" w:hAnsi="Times New Roman"/>
          <w:szCs w:val="24"/>
          <w:lang w:val="en-GB" w:eastAsia="lv-LV"/>
        </w:rPr>
        <w:t xml:space="preserve"> </w:t>
      </w:r>
      <w:r w:rsidR="00B7020A" w:rsidRPr="002C1504">
        <w:rPr>
          <w:rFonts w:ascii="Times New Roman" w:eastAsia="Times New Roman" w:hAnsi="Times New Roman"/>
          <w:szCs w:val="24"/>
          <w:lang w:val="en-GB" w:eastAsia="lv-LV"/>
        </w:rPr>
        <w:t xml:space="preserve">all planned and existing contracts for the implementation of the bilateral initiative.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38"/>
        <w:gridCol w:w="1539"/>
        <w:gridCol w:w="2296"/>
        <w:gridCol w:w="2323"/>
      </w:tblGrid>
      <w:tr w:rsidR="003A0C36" w:rsidRPr="00EC3764" w14:paraId="557ECB9C" w14:textId="77777777" w:rsidTr="00EC3764">
        <w:tc>
          <w:tcPr>
            <w:tcW w:w="300" w:type="pct"/>
            <w:shd w:val="clear" w:color="auto" w:fill="D9D9D9"/>
            <w:vAlign w:val="center"/>
          </w:tcPr>
          <w:p w14:paraId="52BBF244" w14:textId="77777777" w:rsidR="00106BD3" w:rsidRPr="00EC3764" w:rsidRDefault="00B7020A" w:rsidP="00106BD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Nr.</w:t>
            </w:r>
          </w:p>
        </w:tc>
        <w:tc>
          <w:tcPr>
            <w:tcW w:w="1409" w:type="pct"/>
            <w:shd w:val="clear" w:color="auto" w:fill="D9D9D9"/>
            <w:vAlign w:val="center"/>
          </w:tcPr>
          <w:p w14:paraId="0F49EDA7" w14:textId="77777777" w:rsidR="00106BD3" w:rsidRPr="00EC3764" w:rsidRDefault="00B7020A" w:rsidP="00106BD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Subject matter of contract</w:t>
            </w:r>
          </w:p>
        </w:tc>
        <w:tc>
          <w:tcPr>
            <w:tcW w:w="822" w:type="pct"/>
            <w:shd w:val="clear" w:color="auto" w:fill="D9D9D9"/>
            <w:vAlign w:val="center"/>
          </w:tcPr>
          <w:p w14:paraId="222ED611" w14:textId="77777777" w:rsidR="00106BD3" w:rsidRPr="00EC3764" w:rsidRDefault="00B7020A" w:rsidP="004F6B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 xml:space="preserve">Actual or estimated contract </w:t>
            </w:r>
            <w:r w:rsidR="004F6B4A" w:rsidRPr="00EC3764">
              <w:rPr>
                <w:rFonts w:ascii="Times New Roman" w:eastAsia="Times New Roman" w:hAnsi="Times New Roman"/>
                <w:b/>
                <w:lang w:val="en-GB" w:eastAsia="lv-LV"/>
              </w:rPr>
              <w:t>value</w:t>
            </w:r>
          </w:p>
        </w:tc>
        <w:tc>
          <w:tcPr>
            <w:tcW w:w="1227" w:type="pct"/>
            <w:shd w:val="clear" w:color="auto" w:fill="D9D9D9"/>
            <w:vAlign w:val="center"/>
          </w:tcPr>
          <w:p w14:paraId="79D71F11" w14:textId="77777777" w:rsidR="00106BD3" w:rsidRPr="00EC3764" w:rsidRDefault="00B7020A" w:rsidP="00106BD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Procurement procedure</w:t>
            </w:r>
          </w:p>
          <w:p w14:paraId="4CCFC7A9" w14:textId="77777777" w:rsidR="00106BD3" w:rsidRPr="00EC3764" w:rsidRDefault="00B7020A" w:rsidP="00106BD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(if applicable, procurement number)</w:t>
            </w:r>
          </w:p>
        </w:tc>
        <w:tc>
          <w:tcPr>
            <w:tcW w:w="1241" w:type="pct"/>
            <w:shd w:val="clear" w:color="auto" w:fill="D9D9D9"/>
          </w:tcPr>
          <w:p w14:paraId="5A2B7B3B" w14:textId="77777777" w:rsidR="00106BD3" w:rsidRPr="00EC3764" w:rsidRDefault="00B7020A" w:rsidP="00106BD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Contract details</w:t>
            </w:r>
          </w:p>
          <w:p w14:paraId="5123624C" w14:textId="77777777" w:rsidR="00106BD3" w:rsidRPr="00EC3764" w:rsidRDefault="00B7020A" w:rsidP="004F6B4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(if applicable) - date, number, service provider</w:t>
            </w:r>
          </w:p>
        </w:tc>
      </w:tr>
      <w:tr w:rsidR="003A0C36" w:rsidRPr="00EC3764" w14:paraId="33803A47" w14:textId="77777777" w:rsidTr="00EC3764">
        <w:tc>
          <w:tcPr>
            <w:tcW w:w="300" w:type="pct"/>
          </w:tcPr>
          <w:p w14:paraId="7C55FCE1" w14:textId="625ADCF2" w:rsidR="00106BD3" w:rsidRPr="00EC3764" w:rsidRDefault="002C1504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1.</w:t>
            </w:r>
          </w:p>
        </w:tc>
        <w:tc>
          <w:tcPr>
            <w:tcW w:w="1409" w:type="pct"/>
          </w:tcPr>
          <w:p w14:paraId="09D34272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  <w:tc>
          <w:tcPr>
            <w:tcW w:w="822" w:type="pct"/>
          </w:tcPr>
          <w:p w14:paraId="08A8C8E3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1227" w:type="pct"/>
          </w:tcPr>
          <w:p w14:paraId="4E2F6C27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1241" w:type="pct"/>
          </w:tcPr>
          <w:p w14:paraId="0C54FD25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  <w:tr w:rsidR="003A0C36" w:rsidRPr="00EC3764" w14:paraId="1FB8C40A" w14:textId="77777777" w:rsidTr="00EC3764">
        <w:tc>
          <w:tcPr>
            <w:tcW w:w="300" w:type="pct"/>
          </w:tcPr>
          <w:p w14:paraId="5948745B" w14:textId="58FA110A" w:rsidR="00106BD3" w:rsidRPr="00EC3764" w:rsidRDefault="001E3861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  <w:r>
              <w:rPr>
                <w:rFonts w:ascii="Times New Roman" w:eastAsia="Times New Roman" w:hAnsi="Times New Roman"/>
                <w:lang w:val="en-GB" w:eastAsia="lv-LV"/>
              </w:rPr>
              <w:t>…</w:t>
            </w:r>
          </w:p>
        </w:tc>
        <w:tc>
          <w:tcPr>
            <w:tcW w:w="1409" w:type="pct"/>
          </w:tcPr>
          <w:p w14:paraId="4BA4BA99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  <w:tc>
          <w:tcPr>
            <w:tcW w:w="822" w:type="pct"/>
          </w:tcPr>
          <w:p w14:paraId="09975CDF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1227" w:type="pct"/>
          </w:tcPr>
          <w:p w14:paraId="0ED28FF6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  <w:tc>
          <w:tcPr>
            <w:tcW w:w="1241" w:type="pct"/>
          </w:tcPr>
          <w:p w14:paraId="3EE985A4" w14:textId="77777777" w:rsidR="00106BD3" w:rsidRPr="00EC3764" w:rsidRDefault="00106BD3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lang w:val="en-GB" w:eastAsia="lv-LV"/>
              </w:rPr>
            </w:pPr>
          </w:p>
        </w:tc>
      </w:tr>
    </w:tbl>
    <w:p w14:paraId="4CF27A6A" w14:textId="77777777" w:rsidR="00106BD3" w:rsidRPr="00A157F0" w:rsidRDefault="00106BD3" w:rsidP="00106BD3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A0C36" w14:paraId="2FA0BE94" w14:textId="77777777" w:rsidTr="00EB291F">
        <w:trPr>
          <w:trHeight w:val="272"/>
        </w:trPr>
        <w:tc>
          <w:tcPr>
            <w:tcW w:w="9356" w:type="dxa"/>
          </w:tcPr>
          <w:p w14:paraId="0D4F208F" w14:textId="011231C4" w:rsidR="00106BD3" w:rsidRPr="00A157F0" w:rsidRDefault="00D068CE" w:rsidP="00106BD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>8</w:t>
            </w:r>
            <w:r w:rsidR="009C5753" w:rsidRPr="00A157F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 xml:space="preserve">. </w:t>
            </w:r>
            <w:r w:rsidR="0047769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 w:eastAsia="lv-LV"/>
              </w:rPr>
              <w:t>Participants</w:t>
            </w:r>
          </w:p>
        </w:tc>
      </w:tr>
    </w:tbl>
    <w:p w14:paraId="44BC092F" w14:textId="0755BE2F" w:rsidR="00106BD3" w:rsidRPr="002C1504" w:rsidRDefault="00B7020A" w:rsidP="00106BD3">
      <w:pPr>
        <w:widowControl/>
        <w:spacing w:after="120" w:line="240" w:lineRule="auto"/>
        <w:jc w:val="both"/>
        <w:rPr>
          <w:rFonts w:ascii="Times New Roman" w:eastAsia="Times New Roman" w:hAnsi="Times New Roman"/>
          <w:szCs w:val="24"/>
          <w:lang w:val="en-GB" w:eastAsia="lv-LV"/>
        </w:rPr>
      </w:pPr>
      <w:r w:rsidRPr="002C1504">
        <w:rPr>
          <w:rFonts w:ascii="Times New Roman" w:eastAsia="Times New Roman" w:hAnsi="Times New Roman"/>
          <w:szCs w:val="24"/>
          <w:lang w:val="en-GB" w:eastAsia="lv-LV"/>
        </w:rPr>
        <w:t>Name the institutions that will participate in the initiative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6118"/>
      </w:tblGrid>
      <w:tr w:rsidR="003A0C36" w:rsidRPr="00EC3764" w14:paraId="50A51BD0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7CB92C9B" w14:textId="5ED0B2B1" w:rsidR="00106BD3" w:rsidRPr="00EC3764" w:rsidRDefault="0045130E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 xml:space="preserve">Initiative </w:t>
            </w:r>
            <w:r w:rsidR="00B7020A" w:rsidRPr="00EC3764">
              <w:rPr>
                <w:rFonts w:ascii="Times New Roman" w:eastAsia="Times New Roman" w:hAnsi="Times New Roman"/>
                <w:b/>
                <w:lang w:val="en-GB" w:eastAsia="lv-LV"/>
              </w:rPr>
              <w:t>Promoter*</w:t>
            </w:r>
          </w:p>
        </w:tc>
        <w:tc>
          <w:tcPr>
            <w:tcW w:w="3269" w:type="pct"/>
          </w:tcPr>
          <w:p w14:paraId="66F14306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  <w:tr w:rsidR="003A0C36" w:rsidRPr="00EC3764" w14:paraId="6B95A3AC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6928E436" w14:textId="39A0DE12" w:rsidR="00106BD3" w:rsidRPr="00EC3764" w:rsidRDefault="00046C26" w:rsidP="00106BD3">
            <w:pPr>
              <w:widowControl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 xml:space="preserve">Programme </w:t>
            </w:r>
            <w:r w:rsidR="00B7020A" w:rsidRPr="00EC3764">
              <w:rPr>
                <w:rFonts w:ascii="Times New Roman" w:eastAsia="Times New Roman" w:hAnsi="Times New Roman"/>
                <w:b/>
                <w:lang w:val="en-GB" w:eastAsia="lv-LV"/>
              </w:rPr>
              <w:t>Project Partner</w:t>
            </w:r>
            <w:r w:rsidR="003A1A55">
              <w:rPr>
                <w:rFonts w:ascii="Times New Roman" w:eastAsia="Times New Roman" w:hAnsi="Times New Roman"/>
                <w:b/>
                <w:lang w:val="en-GB" w:eastAsia="lv-LV"/>
              </w:rPr>
              <w:t>(</w:t>
            </w:r>
            <w:r w:rsidR="00B7020A" w:rsidRPr="00EC3764">
              <w:rPr>
                <w:rFonts w:ascii="Times New Roman" w:eastAsia="Times New Roman" w:hAnsi="Times New Roman"/>
                <w:b/>
                <w:lang w:val="en-GB" w:eastAsia="lv-LV"/>
              </w:rPr>
              <w:t>s</w:t>
            </w:r>
            <w:r w:rsidR="003A1A55">
              <w:rPr>
                <w:rFonts w:ascii="Times New Roman" w:eastAsia="Times New Roman" w:hAnsi="Times New Roman"/>
                <w:b/>
                <w:lang w:val="en-GB" w:eastAsia="lv-LV"/>
              </w:rPr>
              <w:t>)</w:t>
            </w:r>
          </w:p>
        </w:tc>
        <w:tc>
          <w:tcPr>
            <w:tcW w:w="3269" w:type="pct"/>
          </w:tcPr>
          <w:p w14:paraId="60C7C9CD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  <w:tr w:rsidR="003A0C36" w:rsidRPr="00EC3764" w14:paraId="6B4740C8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66B4F465" w14:textId="3660758C" w:rsidR="00106BD3" w:rsidRPr="00EC3764" w:rsidRDefault="00B7020A" w:rsidP="00106BD3">
            <w:pPr>
              <w:widowControl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Donor State institution</w:t>
            </w:r>
            <w:r w:rsidR="003A1A55">
              <w:rPr>
                <w:rFonts w:ascii="Times New Roman" w:eastAsia="Times New Roman" w:hAnsi="Times New Roman"/>
                <w:b/>
                <w:lang w:val="en-GB" w:eastAsia="lv-LV"/>
              </w:rPr>
              <w:t>(</w:t>
            </w: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s</w:t>
            </w:r>
            <w:r w:rsidR="003A1A55">
              <w:rPr>
                <w:rFonts w:ascii="Times New Roman" w:eastAsia="Times New Roman" w:hAnsi="Times New Roman"/>
                <w:b/>
                <w:lang w:val="en-GB" w:eastAsia="lv-LV"/>
              </w:rPr>
              <w:t>)</w:t>
            </w:r>
            <w:r w:rsidR="00AB0178" w:rsidRPr="00EC3764">
              <w:rPr>
                <w:rFonts w:ascii="Times New Roman" w:eastAsia="Times New Roman" w:hAnsi="Times New Roman"/>
                <w:b/>
                <w:lang w:val="en-GB" w:eastAsia="lv-LV"/>
              </w:rPr>
              <w:t xml:space="preserve"> and/or experts</w:t>
            </w: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**</w:t>
            </w:r>
          </w:p>
        </w:tc>
        <w:tc>
          <w:tcPr>
            <w:tcW w:w="3269" w:type="pct"/>
          </w:tcPr>
          <w:p w14:paraId="4710AAB8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  <w:p w14:paraId="6572417D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  <w:tr w:rsidR="003A0C36" w:rsidRPr="00EC3764" w14:paraId="56092208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3C30EDEC" w14:textId="01C8CFE3" w:rsidR="00106BD3" w:rsidRPr="00EC3764" w:rsidRDefault="00B7020A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Representatives of target group institutions</w:t>
            </w:r>
          </w:p>
        </w:tc>
        <w:tc>
          <w:tcPr>
            <w:tcW w:w="3269" w:type="pct"/>
          </w:tcPr>
          <w:p w14:paraId="3C24421D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  <w:tr w:rsidR="003A0C36" w:rsidRPr="00EC3764" w14:paraId="7B02DD7D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376B8265" w14:textId="69AD1F72" w:rsidR="00106BD3" w:rsidRPr="00EC3764" w:rsidRDefault="00B7020A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International organisation</w:t>
            </w:r>
            <w:r w:rsidR="003A1A55">
              <w:rPr>
                <w:rFonts w:ascii="Times New Roman" w:eastAsia="Times New Roman" w:hAnsi="Times New Roman"/>
                <w:b/>
                <w:lang w:val="en-GB" w:eastAsia="lv-LV"/>
              </w:rPr>
              <w:t xml:space="preserve"> </w:t>
            </w:r>
            <w:r w:rsidR="003A1A55" w:rsidRPr="002C63A4">
              <w:rPr>
                <w:rFonts w:ascii="Times New Roman" w:eastAsia="Times New Roman" w:hAnsi="Times New Roman"/>
                <w:bCs/>
                <w:lang w:eastAsia="lv-LV"/>
              </w:rPr>
              <w:t>(if applicable)</w:t>
            </w:r>
          </w:p>
        </w:tc>
        <w:tc>
          <w:tcPr>
            <w:tcW w:w="3269" w:type="pct"/>
          </w:tcPr>
          <w:p w14:paraId="32762F57" w14:textId="77777777" w:rsidR="00106BD3" w:rsidRPr="005B43B9" w:rsidRDefault="00106BD3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  <w:tr w:rsidR="003A0C36" w:rsidRPr="00EC3764" w14:paraId="3B79A82D" w14:textId="77777777" w:rsidTr="003A1A55">
        <w:tc>
          <w:tcPr>
            <w:tcW w:w="1731" w:type="pct"/>
            <w:shd w:val="clear" w:color="auto" w:fill="D9D9D9" w:themeFill="background1" w:themeFillShade="D9"/>
          </w:tcPr>
          <w:p w14:paraId="37F81027" w14:textId="583F084C" w:rsidR="00BA381E" w:rsidRPr="00EC3764" w:rsidRDefault="00EC3764" w:rsidP="00106BD3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lang w:val="en-GB" w:eastAsia="lv-LV"/>
              </w:rPr>
            </w:pPr>
            <w:r w:rsidRPr="00EC3764">
              <w:rPr>
                <w:rFonts w:ascii="Times New Roman" w:eastAsia="Times New Roman" w:hAnsi="Times New Roman"/>
                <w:b/>
                <w:lang w:val="en-GB" w:eastAsia="lv-LV"/>
              </w:rPr>
              <w:t>Other participants</w:t>
            </w:r>
          </w:p>
        </w:tc>
        <w:tc>
          <w:tcPr>
            <w:tcW w:w="3269" w:type="pct"/>
          </w:tcPr>
          <w:p w14:paraId="429078DE" w14:textId="77777777" w:rsidR="00BA381E" w:rsidRPr="005B43B9" w:rsidRDefault="00BA381E" w:rsidP="005B43B9">
            <w:pPr>
              <w:widowControl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0070C0"/>
                <w:lang w:val="en-GB"/>
              </w:rPr>
            </w:pPr>
          </w:p>
        </w:tc>
      </w:tr>
    </w:tbl>
    <w:p w14:paraId="4535A3C9" w14:textId="0FDBE181" w:rsidR="00106BD3" w:rsidRPr="002C1504" w:rsidRDefault="00B7020A" w:rsidP="006F625B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val="en-GB" w:eastAsia="lv-LV"/>
        </w:rPr>
      </w:pPr>
      <w:r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 xml:space="preserve">* The participation of the </w:t>
      </w:r>
      <w:r w:rsidR="00AB0178"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>Initiative</w:t>
      </w:r>
      <w:r w:rsidR="001613A5"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 xml:space="preserve"> </w:t>
      </w:r>
      <w:r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>Promoter in the bilateral initiative is mandatory.</w:t>
      </w:r>
    </w:p>
    <w:p w14:paraId="35D91CE7" w14:textId="77777777" w:rsidR="00106BD3" w:rsidRPr="00A157F0" w:rsidRDefault="00B7020A" w:rsidP="006F625B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val="en-GB" w:eastAsia="lv-LV"/>
        </w:rPr>
      </w:pPr>
      <w:r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>** The participation of</w:t>
      </w:r>
      <w:r w:rsidR="00C57554"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 xml:space="preserve"> at least one</w:t>
      </w:r>
      <w:r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 xml:space="preserve"> representative </w:t>
      </w:r>
      <w:r w:rsidR="00C57554"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>from</w:t>
      </w:r>
      <w:r w:rsidRPr="002C1504">
        <w:rPr>
          <w:rFonts w:ascii="Times New Roman" w:eastAsia="Times New Roman" w:hAnsi="Times New Roman"/>
          <w:i/>
          <w:iCs/>
          <w:szCs w:val="24"/>
          <w:lang w:val="en-GB" w:eastAsia="lv-LV"/>
        </w:rPr>
        <w:t xml:space="preserve"> Donor State in the initiative is mandatory.</w:t>
      </w:r>
    </w:p>
    <w:p w14:paraId="65369D50" w14:textId="77777777" w:rsidR="0037155F" w:rsidRPr="00A157F0" w:rsidRDefault="0037155F" w:rsidP="006F625B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iCs/>
          <w:szCs w:val="24"/>
          <w:lang w:val="en-GB" w:eastAsia="lv-LV"/>
        </w:rPr>
      </w:pPr>
    </w:p>
    <w:p w14:paraId="7B3DE644" w14:textId="77777777" w:rsidR="006F625B" w:rsidRPr="00A157F0" w:rsidRDefault="006F625B" w:rsidP="006F625B">
      <w:pPr>
        <w:widowControl/>
        <w:spacing w:after="0" w:line="240" w:lineRule="auto"/>
        <w:jc w:val="both"/>
        <w:rPr>
          <w:rFonts w:ascii="Times New Roman" w:eastAsia="Times New Roman" w:hAnsi="Times New Roman"/>
          <w:i/>
          <w:iCs/>
          <w:sz w:val="14"/>
          <w:szCs w:val="24"/>
          <w:lang w:val="en-GB"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827"/>
      </w:tblGrid>
      <w:tr w:rsidR="003A0C36" w14:paraId="0D0D9439" w14:textId="77777777" w:rsidTr="00EC3764">
        <w:trPr>
          <w:cantSplit/>
          <w:trHeight w:val="714"/>
        </w:trPr>
        <w:tc>
          <w:tcPr>
            <w:tcW w:w="2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B7C79A" w14:textId="77777777" w:rsidR="00106BD3" w:rsidRPr="00A157F0" w:rsidRDefault="00B7020A" w:rsidP="00106BD3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</w:pPr>
            <w:r w:rsidRPr="00A157F0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Responsible official or person responsible for implementing the initiative (name, surname</w:t>
            </w:r>
            <w:r w:rsidR="002E760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en-GB" w:eastAsia="lv-LV"/>
              </w:rPr>
              <w:t>, position)</w:t>
            </w:r>
          </w:p>
        </w:tc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10D06" w14:textId="77777777" w:rsidR="00106BD3" w:rsidRPr="00A157F0" w:rsidRDefault="00106BD3" w:rsidP="00106BD3">
            <w:pPr>
              <w:widowControl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GB" w:eastAsia="lv-LV"/>
              </w:rPr>
            </w:pPr>
          </w:p>
        </w:tc>
      </w:tr>
    </w:tbl>
    <w:p w14:paraId="5CFBF7B1" w14:textId="77777777" w:rsidR="0037155F" w:rsidRDefault="0037155F" w:rsidP="006F625B">
      <w:pPr>
        <w:widowControl/>
        <w:spacing w:after="120" w:line="240" w:lineRule="auto"/>
        <w:jc w:val="both"/>
        <w:rPr>
          <w:rFonts w:ascii="Times New Roman" w:eastAsia="Times New Roman" w:hAnsi="Times New Roman"/>
          <w:i/>
          <w:iCs/>
          <w:szCs w:val="24"/>
          <w:lang w:val="en-GB" w:eastAsia="lv-LV"/>
        </w:rPr>
      </w:pPr>
    </w:p>
    <w:p w14:paraId="495A28DA" w14:textId="77777777" w:rsidR="002E7605" w:rsidRPr="00A157F0" w:rsidRDefault="00B7020A" w:rsidP="00085F42">
      <w:pPr>
        <w:widowControl/>
        <w:spacing w:after="120" w:line="240" w:lineRule="auto"/>
        <w:jc w:val="center"/>
        <w:rPr>
          <w:rFonts w:ascii="Times New Roman" w:eastAsia="Times New Roman" w:hAnsi="Times New Roman"/>
          <w:i/>
          <w:iCs/>
          <w:szCs w:val="24"/>
          <w:lang w:val="en-GB" w:eastAsia="lv-LV"/>
        </w:rPr>
      </w:pPr>
      <w:r>
        <w:rPr>
          <w:rFonts w:ascii="Times New Roman" w:eastAsia="Times New Roman" w:hAnsi="Times New Roman"/>
          <w:sz w:val="24"/>
          <w:szCs w:val="24"/>
          <w:lang w:val="en-GB" w:bidi="en-GB"/>
        </w:rPr>
        <w:t>THIS DOCUMENT IS SIGNED ELECTRONICALLY WITH A SECURE ELECTRONIC SIGNATURE AND CONTAINS A TIME STAMP</w:t>
      </w:r>
    </w:p>
    <w:p w14:paraId="187BD00D" w14:textId="57AAC9A7" w:rsidR="00084D30" w:rsidRPr="006240DA" w:rsidRDefault="00084D30" w:rsidP="006240DA">
      <w:pPr>
        <w:widowControl/>
        <w:spacing w:after="0" w:line="240" w:lineRule="auto"/>
        <w:rPr>
          <w:rFonts w:ascii="Times New Roman" w:eastAsia="Times New Roman" w:hAnsi="Times New Roman"/>
          <w:i/>
          <w:iCs/>
          <w:szCs w:val="24"/>
          <w:lang w:val="en-GB" w:eastAsia="lv-LV"/>
        </w:rPr>
      </w:pPr>
    </w:p>
    <w:sectPr w:rsidR="00084D30" w:rsidRPr="006240DA" w:rsidSect="00E12160">
      <w:footerReference w:type="default" r:id="rId13"/>
      <w:headerReference w:type="first" r:id="rId14"/>
      <w:type w:val="continuous"/>
      <w:pgSz w:w="11920" w:h="16840"/>
      <w:pgMar w:top="1418" w:right="851" w:bottom="1134" w:left="1701" w:header="52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8789" w14:textId="77777777" w:rsidR="0033678B" w:rsidRDefault="0033678B">
      <w:pPr>
        <w:spacing w:after="0" w:line="240" w:lineRule="auto"/>
      </w:pPr>
      <w:r>
        <w:separator/>
      </w:r>
    </w:p>
  </w:endnote>
  <w:endnote w:type="continuationSeparator" w:id="0">
    <w:p w14:paraId="71939CE7" w14:textId="77777777" w:rsidR="0033678B" w:rsidRDefault="0033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474411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F2AAB9" w14:textId="77777777" w:rsidR="00693C25" w:rsidRPr="00230988" w:rsidRDefault="00B7020A">
        <w:pPr>
          <w:pStyle w:val="Footer"/>
          <w:jc w:val="center"/>
          <w:rPr>
            <w:rFonts w:ascii="Times New Roman" w:hAnsi="Times New Roman"/>
          </w:rPr>
        </w:pPr>
        <w:r w:rsidRPr="00230988">
          <w:rPr>
            <w:rFonts w:ascii="Times New Roman" w:hAnsi="Times New Roman"/>
          </w:rPr>
          <w:fldChar w:fldCharType="begin"/>
        </w:r>
        <w:r w:rsidRPr="00230988">
          <w:rPr>
            <w:rFonts w:ascii="Times New Roman" w:hAnsi="Times New Roman"/>
          </w:rPr>
          <w:instrText xml:space="preserve"> PAGE   \* MERGEFORMAT </w:instrText>
        </w:r>
        <w:r w:rsidRPr="00230988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21</w:t>
        </w:r>
        <w:r w:rsidRPr="00230988">
          <w:rPr>
            <w:rFonts w:ascii="Times New Roman" w:hAnsi="Times New Roman"/>
            <w:noProof/>
          </w:rPr>
          <w:fldChar w:fldCharType="end"/>
        </w:r>
      </w:p>
    </w:sdtContent>
  </w:sdt>
  <w:p w14:paraId="538C3D38" w14:textId="77777777" w:rsidR="00693C25" w:rsidRPr="00230988" w:rsidRDefault="00693C25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6740" w14:textId="77777777" w:rsidR="0033678B" w:rsidRDefault="0033678B">
      <w:pPr>
        <w:spacing w:after="0" w:line="240" w:lineRule="auto"/>
      </w:pPr>
      <w:r>
        <w:separator/>
      </w:r>
    </w:p>
  </w:footnote>
  <w:footnote w:type="continuationSeparator" w:id="0">
    <w:p w14:paraId="5CFDFE32" w14:textId="77777777" w:rsidR="0033678B" w:rsidRDefault="0033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9A611" w14:textId="77777777" w:rsidR="00693C25" w:rsidRDefault="00693C25" w:rsidP="00B82CCF">
    <w:pPr>
      <w:pStyle w:val="Header"/>
      <w:rPr>
        <w:rFonts w:ascii="Times New Roman" w:hAnsi="Times New Roman"/>
      </w:rPr>
    </w:pPr>
  </w:p>
  <w:p w14:paraId="5E784F14" w14:textId="77777777" w:rsidR="000C6C0D" w:rsidRDefault="000C6C0D" w:rsidP="000C6C0D">
    <w:pPr>
      <w:pStyle w:val="Header"/>
      <w:rPr>
        <w:rFonts w:ascii="Times New Roman" w:hAnsi="Times New Roman"/>
      </w:rPr>
    </w:pPr>
  </w:p>
  <w:p w14:paraId="3A3EF491" w14:textId="79B44B04" w:rsidR="000C6C0D" w:rsidRDefault="000C6C0D" w:rsidP="000C6C0D">
    <w:pPr>
      <w:pStyle w:val="Header"/>
      <w:rPr>
        <w:rFonts w:ascii="Times New Roman" w:hAnsi="Times New Roman"/>
      </w:rPr>
    </w:pPr>
  </w:p>
  <w:p w14:paraId="4AD54231" w14:textId="1738AAF9" w:rsidR="00693C25" w:rsidRPr="000C6C0D" w:rsidRDefault="00B7020A" w:rsidP="000C6C0D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DF9A1E" wp14:editId="7E3B7486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5DA3B" w14:textId="2F16B56E" w:rsidR="00693C25" w:rsidRDefault="00693C25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F9A1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69C5DA3B" w14:textId="2F16B56E" w:rsidR="00693C25" w:rsidRDefault="00693C25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00000001"/>
    <w:multiLevelType w:val="multilevel"/>
    <w:tmpl w:val="862CA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75F7BF3"/>
    <w:multiLevelType w:val="hybridMultilevel"/>
    <w:tmpl w:val="C49C1B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0BE33EFD"/>
    <w:multiLevelType w:val="multilevel"/>
    <w:tmpl w:val="381E5CA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1">
    <w:nsid w:val="0E6A3692"/>
    <w:multiLevelType w:val="hybridMultilevel"/>
    <w:tmpl w:val="A56E0308"/>
    <w:lvl w:ilvl="0" w:tplc="764CE62A">
      <w:start w:val="2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558E87E0" w:tentative="1">
      <w:start w:val="1"/>
      <w:numFmt w:val="lowerLetter"/>
      <w:lvlText w:val="%2."/>
      <w:lvlJc w:val="left"/>
      <w:pPr>
        <w:ind w:left="1140" w:hanging="360"/>
      </w:pPr>
    </w:lvl>
    <w:lvl w:ilvl="2" w:tplc="3B78F186" w:tentative="1">
      <w:start w:val="1"/>
      <w:numFmt w:val="lowerRoman"/>
      <w:lvlText w:val="%3."/>
      <w:lvlJc w:val="right"/>
      <w:pPr>
        <w:ind w:left="1860" w:hanging="180"/>
      </w:pPr>
    </w:lvl>
    <w:lvl w:ilvl="3" w:tplc="25EAEE64" w:tentative="1">
      <w:start w:val="1"/>
      <w:numFmt w:val="decimal"/>
      <w:lvlText w:val="%4."/>
      <w:lvlJc w:val="left"/>
      <w:pPr>
        <w:ind w:left="2580" w:hanging="360"/>
      </w:pPr>
    </w:lvl>
    <w:lvl w:ilvl="4" w:tplc="0F162236" w:tentative="1">
      <w:start w:val="1"/>
      <w:numFmt w:val="lowerLetter"/>
      <w:lvlText w:val="%5."/>
      <w:lvlJc w:val="left"/>
      <w:pPr>
        <w:ind w:left="3300" w:hanging="360"/>
      </w:pPr>
    </w:lvl>
    <w:lvl w:ilvl="5" w:tplc="B2D8774E" w:tentative="1">
      <w:start w:val="1"/>
      <w:numFmt w:val="lowerRoman"/>
      <w:lvlText w:val="%6."/>
      <w:lvlJc w:val="right"/>
      <w:pPr>
        <w:ind w:left="4020" w:hanging="180"/>
      </w:pPr>
    </w:lvl>
    <w:lvl w:ilvl="6" w:tplc="79369F90" w:tentative="1">
      <w:start w:val="1"/>
      <w:numFmt w:val="decimal"/>
      <w:lvlText w:val="%7."/>
      <w:lvlJc w:val="left"/>
      <w:pPr>
        <w:ind w:left="4740" w:hanging="360"/>
      </w:pPr>
    </w:lvl>
    <w:lvl w:ilvl="7" w:tplc="F45AA8CA" w:tentative="1">
      <w:start w:val="1"/>
      <w:numFmt w:val="lowerLetter"/>
      <w:lvlText w:val="%8."/>
      <w:lvlJc w:val="left"/>
      <w:pPr>
        <w:ind w:left="5460" w:hanging="360"/>
      </w:pPr>
    </w:lvl>
    <w:lvl w:ilvl="8" w:tplc="DDEE9D3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1">
    <w:nsid w:val="11B5791D"/>
    <w:multiLevelType w:val="multilevel"/>
    <w:tmpl w:val="1F5A23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1">
    <w:nsid w:val="147C0B57"/>
    <w:multiLevelType w:val="hybridMultilevel"/>
    <w:tmpl w:val="685ACD10"/>
    <w:lvl w:ilvl="0" w:tplc="5E869B1E">
      <w:start w:val="1"/>
      <w:numFmt w:val="decimal"/>
      <w:lvlText w:val="%1."/>
      <w:lvlJc w:val="left"/>
      <w:pPr>
        <w:ind w:left="720" w:hanging="360"/>
      </w:pPr>
    </w:lvl>
    <w:lvl w:ilvl="1" w:tplc="77EC2BC6" w:tentative="1">
      <w:start w:val="1"/>
      <w:numFmt w:val="lowerLetter"/>
      <w:lvlText w:val="%2."/>
      <w:lvlJc w:val="left"/>
      <w:pPr>
        <w:ind w:left="1440" w:hanging="360"/>
      </w:pPr>
    </w:lvl>
    <w:lvl w:ilvl="2" w:tplc="B70250EE" w:tentative="1">
      <w:start w:val="1"/>
      <w:numFmt w:val="lowerRoman"/>
      <w:lvlText w:val="%3."/>
      <w:lvlJc w:val="right"/>
      <w:pPr>
        <w:ind w:left="2160" w:hanging="180"/>
      </w:pPr>
    </w:lvl>
    <w:lvl w:ilvl="3" w:tplc="44504294" w:tentative="1">
      <w:start w:val="1"/>
      <w:numFmt w:val="decimal"/>
      <w:lvlText w:val="%4."/>
      <w:lvlJc w:val="left"/>
      <w:pPr>
        <w:ind w:left="2880" w:hanging="360"/>
      </w:pPr>
    </w:lvl>
    <w:lvl w:ilvl="4" w:tplc="A1E2D160" w:tentative="1">
      <w:start w:val="1"/>
      <w:numFmt w:val="lowerLetter"/>
      <w:lvlText w:val="%5."/>
      <w:lvlJc w:val="left"/>
      <w:pPr>
        <w:ind w:left="3600" w:hanging="360"/>
      </w:pPr>
    </w:lvl>
    <w:lvl w:ilvl="5" w:tplc="F1AE3566" w:tentative="1">
      <w:start w:val="1"/>
      <w:numFmt w:val="lowerRoman"/>
      <w:lvlText w:val="%6."/>
      <w:lvlJc w:val="right"/>
      <w:pPr>
        <w:ind w:left="4320" w:hanging="180"/>
      </w:pPr>
    </w:lvl>
    <w:lvl w:ilvl="6" w:tplc="DF06688C" w:tentative="1">
      <w:start w:val="1"/>
      <w:numFmt w:val="decimal"/>
      <w:lvlText w:val="%7."/>
      <w:lvlJc w:val="left"/>
      <w:pPr>
        <w:ind w:left="5040" w:hanging="360"/>
      </w:pPr>
    </w:lvl>
    <w:lvl w:ilvl="7" w:tplc="23B42AFC" w:tentative="1">
      <w:start w:val="1"/>
      <w:numFmt w:val="lowerLetter"/>
      <w:lvlText w:val="%8."/>
      <w:lvlJc w:val="left"/>
      <w:pPr>
        <w:ind w:left="5760" w:hanging="360"/>
      </w:pPr>
    </w:lvl>
    <w:lvl w:ilvl="8" w:tplc="6DA4A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5615DC7"/>
    <w:multiLevelType w:val="multilevel"/>
    <w:tmpl w:val="BC9A0CF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859402B"/>
    <w:multiLevelType w:val="hybridMultilevel"/>
    <w:tmpl w:val="891EBB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1E914C3A"/>
    <w:multiLevelType w:val="multilevel"/>
    <w:tmpl w:val="F5C4F9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1">
    <w:nsid w:val="1F2517F7"/>
    <w:multiLevelType w:val="multilevel"/>
    <w:tmpl w:val="D38AEE9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 w15:restartNumberingAfterBreak="1">
    <w:nsid w:val="1F7872BE"/>
    <w:multiLevelType w:val="multilevel"/>
    <w:tmpl w:val="547A30E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1">
    <w:nsid w:val="23D31CD9"/>
    <w:multiLevelType w:val="multilevel"/>
    <w:tmpl w:val="EE34F168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 w15:restartNumberingAfterBreak="1">
    <w:nsid w:val="24FC0C5F"/>
    <w:multiLevelType w:val="multilevel"/>
    <w:tmpl w:val="1604FC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1">
    <w:nsid w:val="2A040FD6"/>
    <w:multiLevelType w:val="hybridMultilevel"/>
    <w:tmpl w:val="8438BD90"/>
    <w:lvl w:ilvl="0" w:tplc="F03CD72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C4A71A4" w:tentative="1">
      <w:start w:val="1"/>
      <w:numFmt w:val="lowerLetter"/>
      <w:lvlText w:val="%2."/>
      <w:lvlJc w:val="left"/>
      <w:pPr>
        <w:ind w:left="1440" w:hanging="360"/>
      </w:pPr>
    </w:lvl>
    <w:lvl w:ilvl="2" w:tplc="24902598" w:tentative="1">
      <w:start w:val="1"/>
      <w:numFmt w:val="lowerRoman"/>
      <w:lvlText w:val="%3."/>
      <w:lvlJc w:val="right"/>
      <w:pPr>
        <w:ind w:left="2160" w:hanging="180"/>
      </w:pPr>
    </w:lvl>
    <w:lvl w:ilvl="3" w:tplc="999C630E" w:tentative="1">
      <w:start w:val="1"/>
      <w:numFmt w:val="decimal"/>
      <w:lvlText w:val="%4."/>
      <w:lvlJc w:val="left"/>
      <w:pPr>
        <w:ind w:left="2880" w:hanging="360"/>
      </w:pPr>
    </w:lvl>
    <w:lvl w:ilvl="4" w:tplc="AFFCFD08" w:tentative="1">
      <w:start w:val="1"/>
      <w:numFmt w:val="lowerLetter"/>
      <w:lvlText w:val="%5."/>
      <w:lvlJc w:val="left"/>
      <w:pPr>
        <w:ind w:left="3600" w:hanging="360"/>
      </w:pPr>
    </w:lvl>
    <w:lvl w:ilvl="5" w:tplc="AAB20882" w:tentative="1">
      <w:start w:val="1"/>
      <w:numFmt w:val="lowerRoman"/>
      <w:lvlText w:val="%6."/>
      <w:lvlJc w:val="right"/>
      <w:pPr>
        <w:ind w:left="4320" w:hanging="180"/>
      </w:pPr>
    </w:lvl>
    <w:lvl w:ilvl="6" w:tplc="A2925A72" w:tentative="1">
      <w:start w:val="1"/>
      <w:numFmt w:val="decimal"/>
      <w:lvlText w:val="%7."/>
      <w:lvlJc w:val="left"/>
      <w:pPr>
        <w:ind w:left="5040" w:hanging="360"/>
      </w:pPr>
    </w:lvl>
    <w:lvl w:ilvl="7" w:tplc="3850DF7E" w:tentative="1">
      <w:start w:val="1"/>
      <w:numFmt w:val="lowerLetter"/>
      <w:lvlText w:val="%8."/>
      <w:lvlJc w:val="left"/>
      <w:pPr>
        <w:ind w:left="5760" w:hanging="360"/>
      </w:pPr>
    </w:lvl>
    <w:lvl w:ilvl="8" w:tplc="6798A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2EA474CD"/>
    <w:multiLevelType w:val="multilevel"/>
    <w:tmpl w:val="94D8A24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1">
    <w:nsid w:val="35F65EBD"/>
    <w:multiLevelType w:val="multilevel"/>
    <w:tmpl w:val="FD9E57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1">
    <w:nsid w:val="3C7F0F8D"/>
    <w:multiLevelType w:val="multilevel"/>
    <w:tmpl w:val="A4C222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28" w15:restartNumberingAfterBreak="1">
    <w:nsid w:val="409D7771"/>
    <w:multiLevelType w:val="multilevel"/>
    <w:tmpl w:val="410CD7D4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-360"/>
        </w:tabs>
        <w:ind w:left="72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300940"/>
    <w:multiLevelType w:val="hybridMultilevel"/>
    <w:tmpl w:val="2F1A3F58"/>
    <w:lvl w:ilvl="0" w:tplc="042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1">
    <w:nsid w:val="414D5806"/>
    <w:multiLevelType w:val="multilevel"/>
    <w:tmpl w:val="330EFAF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1">
    <w:nsid w:val="42E22007"/>
    <w:multiLevelType w:val="hybridMultilevel"/>
    <w:tmpl w:val="C61A879C"/>
    <w:lvl w:ilvl="0" w:tplc="5C9663AE">
      <w:start w:val="1"/>
      <w:numFmt w:val="decimal"/>
      <w:lvlText w:val="%1."/>
      <w:lvlJc w:val="left"/>
      <w:pPr>
        <w:ind w:left="720" w:hanging="360"/>
      </w:pPr>
    </w:lvl>
    <w:lvl w:ilvl="1" w:tplc="68C6000C" w:tentative="1">
      <w:start w:val="1"/>
      <w:numFmt w:val="lowerLetter"/>
      <w:lvlText w:val="%2."/>
      <w:lvlJc w:val="left"/>
      <w:pPr>
        <w:ind w:left="1440" w:hanging="360"/>
      </w:pPr>
    </w:lvl>
    <w:lvl w:ilvl="2" w:tplc="3244AA0A" w:tentative="1">
      <w:start w:val="1"/>
      <w:numFmt w:val="lowerRoman"/>
      <w:lvlText w:val="%3."/>
      <w:lvlJc w:val="right"/>
      <w:pPr>
        <w:ind w:left="2160" w:hanging="180"/>
      </w:pPr>
    </w:lvl>
    <w:lvl w:ilvl="3" w:tplc="DBD4E624" w:tentative="1">
      <w:start w:val="1"/>
      <w:numFmt w:val="decimal"/>
      <w:lvlText w:val="%4."/>
      <w:lvlJc w:val="left"/>
      <w:pPr>
        <w:ind w:left="2880" w:hanging="360"/>
      </w:pPr>
    </w:lvl>
    <w:lvl w:ilvl="4" w:tplc="97369CD8" w:tentative="1">
      <w:start w:val="1"/>
      <w:numFmt w:val="lowerLetter"/>
      <w:lvlText w:val="%5."/>
      <w:lvlJc w:val="left"/>
      <w:pPr>
        <w:ind w:left="3600" w:hanging="360"/>
      </w:pPr>
    </w:lvl>
    <w:lvl w:ilvl="5" w:tplc="93A2347E" w:tentative="1">
      <w:start w:val="1"/>
      <w:numFmt w:val="lowerRoman"/>
      <w:lvlText w:val="%6."/>
      <w:lvlJc w:val="right"/>
      <w:pPr>
        <w:ind w:left="4320" w:hanging="180"/>
      </w:pPr>
    </w:lvl>
    <w:lvl w:ilvl="6" w:tplc="53A0857E" w:tentative="1">
      <w:start w:val="1"/>
      <w:numFmt w:val="decimal"/>
      <w:lvlText w:val="%7."/>
      <w:lvlJc w:val="left"/>
      <w:pPr>
        <w:ind w:left="5040" w:hanging="360"/>
      </w:pPr>
    </w:lvl>
    <w:lvl w:ilvl="7" w:tplc="BAC6E170" w:tentative="1">
      <w:start w:val="1"/>
      <w:numFmt w:val="lowerLetter"/>
      <w:lvlText w:val="%8."/>
      <w:lvlJc w:val="left"/>
      <w:pPr>
        <w:ind w:left="5760" w:hanging="360"/>
      </w:pPr>
    </w:lvl>
    <w:lvl w:ilvl="8" w:tplc="15606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39279F9"/>
    <w:multiLevelType w:val="multilevel"/>
    <w:tmpl w:val="776855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1">
    <w:nsid w:val="443562FB"/>
    <w:multiLevelType w:val="hybridMultilevel"/>
    <w:tmpl w:val="835C0358"/>
    <w:lvl w:ilvl="0" w:tplc="2BEEABC8">
      <w:start w:val="1"/>
      <w:numFmt w:val="decimal"/>
      <w:lvlText w:val="%1."/>
      <w:lvlJc w:val="left"/>
      <w:pPr>
        <w:ind w:left="502" w:hanging="360"/>
      </w:pPr>
    </w:lvl>
    <w:lvl w:ilvl="1" w:tplc="8F96F9C6" w:tentative="1">
      <w:start w:val="1"/>
      <w:numFmt w:val="lowerLetter"/>
      <w:lvlText w:val="%2."/>
      <w:lvlJc w:val="left"/>
      <w:pPr>
        <w:ind w:left="1222" w:hanging="360"/>
      </w:pPr>
    </w:lvl>
    <w:lvl w:ilvl="2" w:tplc="D87EE5E2" w:tentative="1">
      <w:start w:val="1"/>
      <w:numFmt w:val="lowerRoman"/>
      <w:lvlText w:val="%3."/>
      <w:lvlJc w:val="right"/>
      <w:pPr>
        <w:ind w:left="1942" w:hanging="180"/>
      </w:pPr>
    </w:lvl>
    <w:lvl w:ilvl="3" w:tplc="A2041FEA" w:tentative="1">
      <w:start w:val="1"/>
      <w:numFmt w:val="decimal"/>
      <w:lvlText w:val="%4."/>
      <w:lvlJc w:val="left"/>
      <w:pPr>
        <w:ind w:left="2662" w:hanging="360"/>
      </w:pPr>
    </w:lvl>
    <w:lvl w:ilvl="4" w:tplc="93CA3444" w:tentative="1">
      <w:start w:val="1"/>
      <w:numFmt w:val="lowerLetter"/>
      <w:lvlText w:val="%5."/>
      <w:lvlJc w:val="left"/>
      <w:pPr>
        <w:ind w:left="3382" w:hanging="360"/>
      </w:pPr>
    </w:lvl>
    <w:lvl w:ilvl="5" w:tplc="68B8B512" w:tentative="1">
      <w:start w:val="1"/>
      <w:numFmt w:val="lowerRoman"/>
      <w:lvlText w:val="%6."/>
      <w:lvlJc w:val="right"/>
      <w:pPr>
        <w:ind w:left="4102" w:hanging="180"/>
      </w:pPr>
    </w:lvl>
    <w:lvl w:ilvl="6" w:tplc="EA02DE00" w:tentative="1">
      <w:start w:val="1"/>
      <w:numFmt w:val="decimal"/>
      <w:lvlText w:val="%7."/>
      <w:lvlJc w:val="left"/>
      <w:pPr>
        <w:ind w:left="4822" w:hanging="360"/>
      </w:pPr>
    </w:lvl>
    <w:lvl w:ilvl="7" w:tplc="62D86D96" w:tentative="1">
      <w:start w:val="1"/>
      <w:numFmt w:val="lowerLetter"/>
      <w:lvlText w:val="%8."/>
      <w:lvlJc w:val="left"/>
      <w:pPr>
        <w:ind w:left="5542" w:hanging="360"/>
      </w:pPr>
    </w:lvl>
    <w:lvl w:ilvl="8" w:tplc="A5FA09D0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50177C3"/>
    <w:multiLevelType w:val="hybridMultilevel"/>
    <w:tmpl w:val="AB6A8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BA24976"/>
    <w:multiLevelType w:val="multilevel"/>
    <w:tmpl w:val="A4502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E1534D6"/>
    <w:multiLevelType w:val="hybridMultilevel"/>
    <w:tmpl w:val="4A8A1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1">
    <w:nsid w:val="4FA947E6"/>
    <w:multiLevelType w:val="hybridMultilevel"/>
    <w:tmpl w:val="FF3E843E"/>
    <w:lvl w:ilvl="0" w:tplc="26A4B6DE">
      <w:start w:val="1"/>
      <w:numFmt w:val="decimal"/>
      <w:lvlText w:val="%1."/>
      <w:lvlJc w:val="left"/>
      <w:pPr>
        <w:ind w:left="1080" w:hanging="360"/>
      </w:pPr>
    </w:lvl>
    <w:lvl w:ilvl="1" w:tplc="DE62D844" w:tentative="1">
      <w:start w:val="1"/>
      <w:numFmt w:val="lowerLetter"/>
      <w:lvlText w:val="%2."/>
      <w:lvlJc w:val="left"/>
      <w:pPr>
        <w:ind w:left="1800" w:hanging="360"/>
      </w:pPr>
    </w:lvl>
    <w:lvl w:ilvl="2" w:tplc="45EE1150" w:tentative="1">
      <w:start w:val="1"/>
      <w:numFmt w:val="lowerRoman"/>
      <w:lvlText w:val="%3."/>
      <w:lvlJc w:val="right"/>
      <w:pPr>
        <w:ind w:left="2520" w:hanging="180"/>
      </w:pPr>
    </w:lvl>
    <w:lvl w:ilvl="3" w:tplc="9A845804" w:tentative="1">
      <w:start w:val="1"/>
      <w:numFmt w:val="decimal"/>
      <w:lvlText w:val="%4."/>
      <w:lvlJc w:val="left"/>
      <w:pPr>
        <w:ind w:left="3240" w:hanging="360"/>
      </w:pPr>
    </w:lvl>
    <w:lvl w:ilvl="4" w:tplc="0FAEDC94" w:tentative="1">
      <w:start w:val="1"/>
      <w:numFmt w:val="lowerLetter"/>
      <w:lvlText w:val="%5."/>
      <w:lvlJc w:val="left"/>
      <w:pPr>
        <w:ind w:left="3960" w:hanging="360"/>
      </w:pPr>
    </w:lvl>
    <w:lvl w:ilvl="5" w:tplc="B936C668" w:tentative="1">
      <w:start w:val="1"/>
      <w:numFmt w:val="lowerRoman"/>
      <w:lvlText w:val="%6."/>
      <w:lvlJc w:val="right"/>
      <w:pPr>
        <w:ind w:left="4680" w:hanging="180"/>
      </w:pPr>
    </w:lvl>
    <w:lvl w:ilvl="6" w:tplc="24E4A942" w:tentative="1">
      <w:start w:val="1"/>
      <w:numFmt w:val="decimal"/>
      <w:lvlText w:val="%7."/>
      <w:lvlJc w:val="left"/>
      <w:pPr>
        <w:ind w:left="5400" w:hanging="360"/>
      </w:pPr>
    </w:lvl>
    <w:lvl w:ilvl="7" w:tplc="FA08A4E4" w:tentative="1">
      <w:start w:val="1"/>
      <w:numFmt w:val="lowerLetter"/>
      <w:lvlText w:val="%8."/>
      <w:lvlJc w:val="left"/>
      <w:pPr>
        <w:ind w:left="6120" w:hanging="360"/>
      </w:pPr>
    </w:lvl>
    <w:lvl w:ilvl="8" w:tplc="5FB056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F36DBA"/>
    <w:multiLevelType w:val="hybridMultilevel"/>
    <w:tmpl w:val="5EA664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525C56FF"/>
    <w:multiLevelType w:val="multilevel"/>
    <w:tmpl w:val="7B8641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1">
    <w:nsid w:val="558520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1">
    <w:nsid w:val="58A62667"/>
    <w:multiLevelType w:val="multilevel"/>
    <w:tmpl w:val="DDF21C0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2" w15:restartNumberingAfterBreak="0">
    <w:nsid w:val="624254FC"/>
    <w:multiLevelType w:val="multilevel"/>
    <w:tmpl w:val="0338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1">
    <w:nsid w:val="64E459E8"/>
    <w:multiLevelType w:val="hybridMultilevel"/>
    <w:tmpl w:val="CACCA62E"/>
    <w:lvl w:ilvl="0" w:tplc="78224D84">
      <w:start w:val="1"/>
      <w:numFmt w:val="decimal"/>
      <w:lvlText w:val="%1."/>
      <w:lvlJc w:val="left"/>
      <w:pPr>
        <w:ind w:left="720" w:hanging="360"/>
      </w:pPr>
    </w:lvl>
    <w:lvl w:ilvl="1" w:tplc="55F2BCAA" w:tentative="1">
      <w:start w:val="1"/>
      <w:numFmt w:val="lowerLetter"/>
      <w:lvlText w:val="%2."/>
      <w:lvlJc w:val="left"/>
      <w:pPr>
        <w:ind w:left="1440" w:hanging="360"/>
      </w:pPr>
    </w:lvl>
    <w:lvl w:ilvl="2" w:tplc="80584930" w:tentative="1">
      <w:start w:val="1"/>
      <w:numFmt w:val="lowerRoman"/>
      <w:lvlText w:val="%3."/>
      <w:lvlJc w:val="right"/>
      <w:pPr>
        <w:ind w:left="2160" w:hanging="180"/>
      </w:pPr>
    </w:lvl>
    <w:lvl w:ilvl="3" w:tplc="35C41A6C" w:tentative="1">
      <w:start w:val="1"/>
      <w:numFmt w:val="decimal"/>
      <w:lvlText w:val="%4."/>
      <w:lvlJc w:val="left"/>
      <w:pPr>
        <w:ind w:left="2880" w:hanging="360"/>
      </w:pPr>
    </w:lvl>
    <w:lvl w:ilvl="4" w:tplc="29EA39B0" w:tentative="1">
      <w:start w:val="1"/>
      <w:numFmt w:val="lowerLetter"/>
      <w:lvlText w:val="%5."/>
      <w:lvlJc w:val="left"/>
      <w:pPr>
        <w:ind w:left="3600" w:hanging="360"/>
      </w:pPr>
    </w:lvl>
    <w:lvl w:ilvl="5" w:tplc="9A94AF84" w:tentative="1">
      <w:start w:val="1"/>
      <w:numFmt w:val="lowerRoman"/>
      <w:lvlText w:val="%6."/>
      <w:lvlJc w:val="right"/>
      <w:pPr>
        <w:ind w:left="4320" w:hanging="180"/>
      </w:pPr>
    </w:lvl>
    <w:lvl w:ilvl="6" w:tplc="0332D4C4" w:tentative="1">
      <w:start w:val="1"/>
      <w:numFmt w:val="decimal"/>
      <w:lvlText w:val="%7."/>
      <w:lvlJc w:val="left"/>
      <w:pPr>
        <w:ind w:left="5040" w:hanging="360"/>
      </w:pPr>
    </w:lvl>
    <w:lvl w:ilvl="7" w:tplc="14A0A658" w:tentative="1">
      <w:start w:val="1"/>
      <w:numFmt w:val="lowerLetter"/>
      <w:lvlText w:val="%8."/>
      <w:lvlJc w:val="left"/>
      <w:pPr>
        <w:ind w:left="5760" w:hanging="360"/>
      </w:pPr>
    </w:lvl>
    <w:lvl w:ilvl="8" w:tplc="22DA9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58A39F9"/>
    <w:multiLevelType w:val="multilevel"/>
    <w:tmpl w:val="D832A6C8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1">
    <w:nsid w:val="66481947"/>
    <w:multiLevelType w:val="multilevel"/>
    <w:tmpl w:val="09D46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1">
    <w:nsid w:val="686A0521"/>
    <w:multiLevelType w:val="hybridMultilevel"/>
    <w:tmpl w:val="5E6A8A8C"/>
    <w:lvl w:ilvl="0" w:tplc="DF2C4C22">
      <w:start w:val="1"/>
      <w:numFmt w:val="decimal"/>
      <w:lvlText w:val="%1."/>
      <w:lvlJc w:val="left"/>
      <w:pPr>
        <w:ind w:left="720" w:hanging="360"/>
      </w:pPr>
      <w:rPr>
        <w:color w:val="1F497D"/>
        <w:sz w:val="24"/>
      </w:rPr>
    </w:lvl>
    <w:lvl w:ilvl="1" w:tplc="12A0097C">
      <w:start w:val="1"/>
      <w:numFmt w:val="lowerLetter"/>
      <w:lvlText w:val="%2."/>
      <w:lvlJc w:val="left"/>
      <w:pPr>
        <w:ind w:left="1440" w:hanging="360"/>
      </w:pPr>
    </w:lvl>
    <w:lvl w:ilvl="2" w:tplc="5DC81F92">
      <w:start w:val="1"/>
      <w:numFmt w:val="lowerRoman"/>
      <w:lvlText w:val="%3."/>
      <w:lvlJc w:val="right"/>
      <w:pPr>
        <w:ind w:left="2160" w:hanging="180"/>
      </w:pPr>
    </w:lvl>
    <w:lvl w:ilvl="3" w:tplc="80A232A2">
      <w:start w:val="1"/>
      <w:numFmt w:val="decimal"/>
      <w:lvlText w:val="%4."/>
      <w:lvlJc w:val="left"/>
      <w:pPr>
        <w:ind w:left="2880" w:hanging="360"/>
      </w:pPr>
    </w:lvl>
    <w:lvl w:ilvl="4" w:tplc="013242AA">
      <w:start w:val="1"/>
      <w:numFmt w:val="lowerLetter"/>
      <w:lvlText w:val="%5."/>
      <w:lvlJc w:val="left"/>
      <w:pPr>
        <w:ind w:left="3600" w:hanging="360"/>
      </w:pPr>
    </w:lvl>
    <w:lvl w:ilvl="5" w:tplc="F8D81F14">
      <w:start w:val="1"/>
      <w:numFmt w:val="lowerRoman"/>
      <w:lvlText w:val="%6."/>
      <w:lvlJc w:val="right"/>
      <w:pPr>
        <w:ind w:left="4320" w:hanging="180"/>
      </w:pPr>
    </w:lvl>
    <w:lvl w:ilvl="6" w:tplc="A032204E">
      <w:start w:val="1"/>
      <w:numFmt w:val="decimal"/>
      <w:lvlText w:val="%7."/>
      <w:lvlJc w:val="left"/>
      <w:pPr>
        <w:ind w:left="5040" w:hanging="360"/>
      </w:pPr>
    </w:lvl>
    <w:lvl w:ilvl="7" w:tplc="9BC688E6">
      <w:start w:val="1"/>
      <w:numFmt w:val="lowerLetter"/>
      <w:lvlText w:val="%8."/>
      <w:lvlJc w:val="left"/>
      <w:pPr>
        <w:ind w:left="5760" w:hanging="360"/>
      </w:pPr>
    </w:lvl>
    <w:lvl w:ilvl="8" w:tplc="712C341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6A7D7E2D"/>
    <w:multiLevelType w:val="hybridMultilevel"/>
    <w:tmpl w:val="B15CC7DA"/>
    <w:lvl w:ilvl="0" w:tplc="3092C7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98847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9C6B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E0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A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03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41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F3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FAE8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1">
    <w:nsid w:val="6EB01FD3"/>
    <w:multiLevelType w:val="multilevel"/>
    <w:tmpl w:val="7B8641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1">
    <w:nsid w:val="70B93ED2"/>
    <w:multiLevelType w:val="multilevel"/>
    <w:tmpl w:val="51D24B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1">
    <w:nsid w:val="711758E4"/>
    <w:multiLevelType w:val="multilevel"/>
    <w:tmpl w:val="1116F3B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 %1.%2 ."/>
      <w:lvlJc w:val="left"/>
      <w:pPr>
        <w:tabs>
          <w:tab w:val="num" w:pos="0"/>
        </w:tabs>
        <w:ind w:left="1080" w:hanging="400"/>
      </w:pPr>
      <w:rPr>
        <w:rFonts w:hint="default"/>
        <w:b w:val="0"/>
      </w:rPr>
    </w:lvl>
    <w:lvl w:ilvl="2">
      <w:start w:val="1"/>
      <w:numFmt w:val="decimal"/>
      <w:lvlText w:val=" %1.%2.%3 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1" w15:restartNumberingAfterBreak="1">
    <w:nsid w:val="76AB59A3"/>
    <w:multiLevelType w:val="multilevel"/>
    <w:tmpl w:val="316452F0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2" w15:restartNumberingAfterBreak="1">
    <w:nsid w:val="78A535EB"/>
    <w:multiLevelType w:val="multilevel"/>
    <w:tmpl w:val="1F5A23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7D481795"/>
    <w:multiLevelType w:val="hybridMultilevel"/>
    <w:tmpl w:val="835C0358"/>
    <w:lvl w:ilvl="0" w:tplc="A866C754">
      <w:start w:val="1"/>
      <w:numFmt w:val="decimal"/>
      <w:lvlText w:val="%1."/>
      <w:lvlJc w:val="left"/>
      <w:pPr>
        <w:ind w:left="502" w:hanging="360"/>
      </w:pPr>
    </w:lvl>
    <w:lvl w:ilvl="1" w:tplc="5F82548E" w:tentative="1">
      <w:start w:val="1"/>
      <w:numFmt w:val="lowerLetter"/>
      <w:lvlText w:val="%2."/>
      <w:lvlJc w:val="left"/>
      <w:pPr>
        <w:ind w:left="1222" w:hanging="360"/>
      </w:pPr>
    </w:lvl>
    <w:lvl w:ilvl="2" w:tplc="33DCC878" w:tentative="1">
      <w:start w:val="1"/>
      <w:numFmt w:val="lowerRoman"/>
      <w:lvlText w:val="%3."/>
      <w:lvlJc w:val="right"/>
      <w:pPr>
        <w:ind w:left="1942" w:hanging="180"/>
      </w:pPr>
    </w:lvl>
    <w:lvl w:ilvl="3" w:tplc="233AAE00" w:tentative="1">
      <w:start w:val="1"/>
      <w:numFmt w:val="decimal"/>
      <w:lvlText w:val="%4."/>
      <w:lvlJc w:val="left"/>
      <w:pPr>
        <w:ind w:left="2662" w:hanging="360"/>
      </w:pPr>
    </w:lvl>
    <w:lvl w:ilvl="4" w:tplc="BDB66B10" w:tentative="1">
      <w:start w:val="1"/>
      <w:numFmt w:val="lowerLetter"/>
      <w:lvlText w:val="%5."/>
      <w:lvlJc w:val="left"/>
      <w:pPr>
        <w:ind w:left="3382" w:hanging="360"/>
      </w:pPr>
    </w:lvl>
    <w:lvl w:ilvl="5" w:tplc="C1741EF2" w:tentative="1">
      <w:start w:val="1"/>
      <w:numFmt w:val="lowerRoman"/>
      <w:lvlText w:val="%6."/>
      <w:lvlJc w:val="right"/>
      <w:pPr>
        <w:ind w:left="4102" w:hanging="180"/>
      </w:pPr>
    </w:lvl>
    <w:lvl w:ilvl="6" w:tplc="8DE89C02" w:tentative="1">
      <w:start w:val="1"/>
      <w:numFmt w:val="decimal"/>
      <w:lvlText w:val="%7."/>
      <w:lvlJc w:val="left"/>
      <w:pPr>
        <w:ind w:left="4822" w:hanging="360"/>
      </w:pPr>
    </w:lvl>
    <w:lvl w:ilvl="7" w:tplc="72EE880E" w:tentative="1">
      <w:start w:val="1"/>
      <w:numFmt w:val="lowerLetter"/>
      <w:lvlText w:val="%8."/>
      <w:lvlJc w:val="left"/>
      <w:pPr>
        <w:ind w:left="5542" w:hanging="360"/>
      </w:pPr>
    </w:lvl>
    <w:lvl w:ilvl="8" w:tplc="E578C38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1">
    <w:nsid w:val="7FB4611A"/>
    <w:multiLevelType w:val="multilevel"/>
    <w:tmpl w:val="BFF24C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450389811">
    <w:abstractNumId w:val="10"/>
  </w:num>
  <w:num w:numId="2" w16cid:durableId="130447780">
    <w:abstractNumId w:val="8"/>
  </w:num>
  <w:num w:numId="3" w16cid:durableId="768161292">
    <w:abstractNumId w:val="7"/>
  </w:num>
  <w:num w:numId="4" w16cid:durableId="2091198583">
    <w:abstractNumId w:val="6"/>
  </w:num>
  <w:num w:numId="5" w16cid:durableId="520515126">
    <w:abstractNumId w:val="5"/>
  </w:num>
  <w:num w:numId="6" w16cid:durableId="1656957092">
    <w:abstractNumId w:val="9"/>
  </w:num>
  <w:num w:numId="7" w16cid:durableId="941760241">
    <w:abstractNumId w:val="4"/>
  </w:num>
  <w:num w:numId="8" w16cid:durableId="943270821">
    <w:abstractNumId w:val="3"/>
  </w:num>
  <w:num w:numId="9" w16cid:durableId="888537558">
    <w:abstractNumId w:val="2"/>
  </w:num>
  <w:num w:numId="10" w16cid:durableId="1397049337">
    <w:abstractNumId w:val="1"/>
  </w:num>
  <w:num w:numId="11" w16cid:durableId="1464731708">
    <w:abstractNumId w:val="0"/>
  </w:num>
  <w:num w:numId="12" w16cid:durableId="1300185412">
    <w:abstractNumId w:val="11"/>
  </w:num>
  <w:num w:numId="13" w16cid:durableId="1699500821">
    <w:abstractNumId w:val="35"/>
  </w:num>
  <w:num w:numId="14" w16cid:durableId="1494372156">
    <w:abstractNumId w:val="45"/>
  </w:num>
  <w:num w:numId="15" w16cid:durableId="110591113">
    <w:abstractNumId w:val="41"/>
  </w:num>
  <w:num w:numId="16" w16cid:durableId="2140103366">
    <w:abstractNumId w:val="15"/>
  </w:num>
  <w:num w:numId="17" w16cid:durableId="74742743">
    <w:abstractNumId w:val="26"/>
  </w:num>
  <w:num w:numId="18" w16cid:durableId="1099527494">
    <w:abstractNumId w:val="30"/>
  </w:num>
  <w:num w:numId="19" w16cid:durableId="1737513944">
    <w:abstractNumId w:val="22"/>
  </w:num>
  <w:num w:numId="20" w16cid:durableId="451480012">
    <w:abstractNumId w:val="25"/>
  </w:num>
  <w:num w:numId="21" w16cid:durableId="359864875">
    <w:abstractNumId w:val="52"/>
  </w:num>
  <w:num w:numId="22" w16cid:durableId="687104130">
    <w:abstractNumId w:val="44"/>
  </w:num>
  <w:num w:numId="23" w16cid:durableId="2076198719">
    <w:abstractNumId w:val="28"/>
  </w:num>
  <w:num w:numId="24" w16cid:durableId="37626186">
    <w:abstractNumId w:val="17"/>
  </w:num>
  <w:num w:numId="25" w16cid:durableId="1237664292">
    <w:abstractNumId w:val="54"/>
  </w:num>
  <w:num w:numId="26" w16cid:durableId="939525965">
    <w:abstractNumId w:val="32"/>
  </w:num>
  <w:num w:numId="27" w16cid:durableId="1066949453">
    <w:abstractNumId w:val="39"/>
  </w:num>
  <w:num w:numId="28" w16cid:durableId="2098818831">
    <w:abstractNumId w:val="51"/>
  </w:num>
  <w:num w:numId="29" w16cid:durableId="932006780">
    <w:abstractNumId w:val="48"/>
  </w:num>
  <w:num w:numId="30" w16cid:durableId="866143126">
    <w:abstractNumId w:val="27"/>
  </w:num>
  <w:num w:numId="31" w16cid:durableId="663557876">
    <w:abstractNumId w:val="50"/>
  </w:num>
  <w:num w:numId="32" w16cid:durableId="1018581281">
    <w:abstractNumId w:val="49"/>
  </w:num>
  <w:num w:numId="33" w16cid:durableId="1651058837">
    <w:abstractNumId w:val="14"/>
  </w:num>
  <w:num w:numId="34" w16cid:durableId="1383863137">
    <w:abstractNumId w:val="21"/>
  </w:num>
  <w:num w:numId="35" w16cid:durableId="359086255">
    <w:abstractNumId w:val="40"/>
  </w:num>
  <w:num w:numId="36" w16cid:durableId="1504854884">
    <w:abstractNumId w:val="47"/>
  </w:num>
  <w:num w:numId="37" w16cid:durableId="589316314">
    <w:abstractNumId w:val="33"/>
  </w:num>
  <w:num w:numId="38" w16cid:durableId="1462698109">
    <w:abstractNumId w:val="53"/>
  </w:num>
  <w:num w:numId="39" w16cid:durableId="203910764">
    <w:abstractNumId w:val="20"/>
  </w:num>
  <w:num w:numId="40" w16cid:durableId="1209218161">
    <w:abstractNumId w:val="19"/>
  </w:num>
  <w:num w:numId="41" w16cid:durableId="6117408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273276">
    <w:abstractNumId w:val="24"/>
  </w:num>
  <w:num w:numId="43" w16cid:durableId="1246036335">
    <w:abstractNumId w:val="16"/>
  </w:num>
  <w:num w:numId="44" w16cid:durableId="1843743398">
    <w:abstractNumId w:val="43"/>
  </w:num>
  <w:num w:numId="45" w16cid:durableId="2145152990">
    <w:abstractNumId w:val="23"/>
  </w:num>
  <w:num w:numId="46" w16cid:durableId="1753701053">
    <w:abstractNumId w:val="13"/>
  </w:num>
  <w:num w:numId="47" w16cid:durableId="699861780">
    <w:abstractNumId w:val="37"/>
  </w:num>
  <w:num w:numId="48" w16cid:durableId="321391591">
    <w:abstractNumId w:val="31"/>
  </w:num>
  <w:num w:numId="49" w16cid:durableId="1690176779">
    <w:abstractNumId w:val="42"/>
  </w:num>
  <w:num w:numId="50" w16cid:durableId="519049625">
    <w:abstractNumId w:val="38"/>
  </w:num>
  <w:num w:numId="51" w16cid:durableId="1643265228">
    <w:abstractNumId w:val="18"/>
  </w:num>
  <w:num w:numId="52" w16cid:durableId="55514304">
    <w:abstractNumId w:val="29"/>
  </w:num>
  <w:num w:numId="53" w16cid:durableId="143813333">
    <w:abstractNumId w:val="36"/>
  </w:num>
  <w:num w:numId="54" w16cid:durableId="1012757331">
    <w:abstractNumId w:val="12"/>
  </w:num>
  <w:num w:numId="55" w16cid:durableId="11218068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2703"/>
    <w:rsid w:val="00004FE9"/>
    <w:rsid w:val="00006384"/>
    <w:rsid w:val="0001251C"/>
    <w:rsid w:val="00012E31"/>
    <w:rsid w:val="000133D2"/>
    <w:rsid w:val="000135E7"/>
    <w:rsid w:val="0001727A"/>
    <w:rsid w:val="00020314"/>
    <w:rsid w:val="00021AAA"/>
    <w:rsid w:val="00021E73"/>
    <w:rsid w:val="00030349"/>
    <w:rsid w:val="00031094"/>
    <w:rsid w:val="000333C0"/>
    <w:rsid w:val="00036261"/>
    <w:rsid w:val="00041342"/>
    <w:rsid w:val="0004196C"/>
    <w:rsid w:val="00044116"/>
    <w:rsid w:val="00045D34"/>
    <w:rsid w:val="00046073"/>
    <w:rsid w:val="00046C26"/>
    <w:rsid w:val="00047EA4"/>
    <w:rsid w:val="0005221A"/>
    <w:rsid w:val="00052D4A"/>
    <w:rsid w:val="00054491"/>
    <w:rsid w:val="00057ACF"/>
    <w:rsid w:val="000607F5"/>
    <w:rsid w:val="000621B0"/>
    <w:rsid w:val="00062BDE"/>
    <w:rsid w:val="00063D1B"/>
    <w:rsid w:val="00067C78"/>
    <w:rsid w:val="000764DA"/>
    <w:rsid w:val="00080ADF"/>
    <w:rsid w:val="00080BE2"/>
    <w:rsid w:val="00084D30"/>
    <w:rsid w:val="00085F42"/>
    <w:rsid w:val="000911BC"/>
    <w:rsid w:val="0009342E"/>
    <w:rsid w:val="00095F52"/>
    <w:rsid w:val="000968BE"/>
    <w:rsid w:val="000A00B9"/>
    <w:rsid w:val="000A1A32"/>
    <w:rsid w:val="000A4D1E"/>
    <w:rsid w:val="000A5ED1"/>
    <w:rsid w:val="000A6AEF"/>
    <w:rsid w:val="000A7F1F"/>
    <w:rsid w:val="000B08D3"/>
    <w:rsid w:val="000B1F50"/>
    <w:rsid w:val="000B671E"/>
    <w:rsid w:val="000C559F"/>
    <w:rsid w:val="000C56A0"/>
    <w:rsid w:val="000C6C0D"/>
    <w:rsid w:val="000C77BE"/>
    <w:rsid w:val="000D0725"/>
    <w:rsid w:val="000D1F48"/>
    <w:rsid w:val="000D28B8"/>
    <w:rsid w:val="000D466F"/>
    <w:rsid w:val="000D5444"/>
    <w:rsid w:val="000D6091"/>
    <w:rsid w:val="000D79C4"/>
    <w:rsid w:val="000D7B8F"/>
    <w:rsid w:val="000E154F"/>
    <w:rsid w:val="000E7DDC"/>
    <w:rsid w:val="000F01B4"/>
    <w:rsid w:val="000F2B69"/>
    <w:rsid w:val="000F479A"/>
    <w:rsid w:val="000F48BF"/>
    <w:rsid w:val="000F4C7E"/>
    <w:rsid w:val="000F5E4B"/>
    <w:rsid w:val="000F6D99"/>
    <w:rsid w:val="00100329"/>
    <w:rsid w:val="0010048E"/>
    <w:rsid w:val="00102DEE"/>
    <w:rsid w:val="00103BC7"/>
    <w:rsid w:val="00103BEF"/>
    <w:rsid w:val="00106BD3"/>
    <w:rsid w:val="001103AF"/>
    <w:rsid w:val="00111B28"/>
    <w:rsid w:val="001222C8"/>
    <w:rsid w:val="00124173"/>
    <w:rsid w:val="001253B4"/>
    <w:rsid w:val="00133C24"/>
    <w:rsid w:val="00133DFE"/>
    <w:rsid w:val="00135C9B"/>
    <w:rsid w:val="001377AB"/>
    <w:rsid w:val="00137C20"/>
    <w:rsid w:val="00140E5D"/>
    <w:rsid w:val="00142ACB"/>
    <w:rsid w:val="0014332F"/>
    <w:rsid w:val="001436AE"/>
    <w:rsid w:val="00146BEE"/>
    <w:rsid w:val="00150BE3"/>
    <w:rsid w:val="00150D08"/>
    <w:rsid w:val="0015245C"/>
    <w:rsid w:val="001541B5"/>
    <w:rsid w:val="00154B91"/>
    <w:rsid w:val="00154BF3"/>
    <w:rsid w:val="00155F00"/>
    <w:rsid w:val="001613A5"/>
    <w:rsid w:val="00161C3C"/>
    <w:rsid w:val="00163980"/>
    <w:rsid w:val="00166558"/>
    <w:rsid w:val="00167ECF"/>
    <w:rsid w:val="0017303E"/>
    <w:rsid w:val="00174A56"/>
    <w:rsid w:val="001821E8"/>
    <w:rsid w:val="00182A4A"/>
    <w:rsid w:val="00183158"/>
    <w:rsid w:val="001840C2"/>
    <w:rsid w:val="001849F1"/>
    <w:rsid w:val="00190159"/>
    <w:rsid w:val="00191CC0"/>
    <w:rsid w:val="001936F7"/>
    <w:rsid w:val="001951D0"/>
    <w:rsid w:val="001A0D91"/>
    <w:rsid w:val="001A1109"/>
    <w:rsid w:val="001A15E9"/>
    <w:rsid w:val="001A1D21"/>
    <w:rsid w:val="001A3AFC"/>
    <w:rsid w:val="001A48A0"/>
    <w:rsid w:val="001A5D09"/>
    <w:rsid w:val="001B109B"/>
    <w:rsid w:val="001B3117"/>
    <w:rsid w:val="001B4829"/>
    <w:rsid w:val="001B4E09"/>
    <w:rsid w:val="001B6A20"/>
    <w:rsid w:val="001B6B9A"/>
    <w:rsid w:val="001B6C11"/>
    <w:rsid w:val="001B7901"/>
    <w:rsid w:val="001C479B"/>
    <w:rsid w:val="001C51D6"/>
    <w:rsid w:val="001C7B92"/>
    <w:rsid w:val="001D0F72"/>
    <w:rsid w:val="001D1726"/>
    <w:rsid w:val="001D5EF7"/>
    <w:rsid w:val="001E0519"/>
    <w:rsid w:val="001E16AC"/>
    <w:rsid w:val="001E2A8E"/>
    <w:rsid w:val="001E3861"/>
    <w:rsid w:val="001F0ACD"/>
    <w:rsid w:val="001F145E"/>
    <w:rsid w:val="001F1C13"/>
    <w:rsid w:val="001F3BDB"/>
    <w:rsid w:val="001F3CE7"/>
    <w:rsid w:val="001F61D0"/>
    <w:rsid w:val="001F63EB"/>
    <w:rsid w:val="001F7FA7"/>
    <w:rsid w:val="00202525"/>
    <w:rsid w:val="00205CB0"/>
    <w:rsid w:val="00205FE6"/>
    <w:rsid w:val="002100E9"/>
    <w:rsid w:val="0021130F"/>
    <w:rsid w:val="002137DA"/>
    <w:rsid w:val="00213F39"/>
    <w:rsid w:val="00213F7D"/>
    <w:rsid w:val="00214933"/>
    <w:rsid w:val="0021769D"/>
    <w:rsid w:val="0022037D"/>
    <w:rsid w:val="0022245F"/>
    <w:rsid w:val="00222A7A"/>
    <w:rsid w:val="002232B3"/>
    <w:rsid w:val="00223D5E"/>
    <w:rsid w:val="00230383"/>
    <w:rsid w:val="00230988"/>
    <w:rsid w:val="002317CD"/>
    <w:rsid w:val="0023663B"/>
    <w:rsid w:val="00243851"/>
    <w:rsid w:val="002441C6"/>
    <w:rsid w:val="0024542C"/>
    <w:rsid w:val="0024579C"/>
    <w:rsid w:val="00245AF8"/>
    <w:rsid w:val="00250FCD"/>
    <w:rsid w:val="00251749"/>
    <w:rsid w:val="00251ACF"/>
    <w:rsid w:val="00253E6B"/>
    <w:rsid w:val="002554CA"/>
    <w:rsid w:val="00260DC7"/>
    <w:rsid w:val="002638E5"/>
    <w:rsid w:val="00264AB8"/>
    <w:rsid w:val="00264D68"/>
    <w:rsid w:val="00266545"/>
    <w:rsid w:val="00270A6B"/>
    <w:rsid w:val="00271C27"/>
    <w:rsid w:val="00274404"/>
    <w:rsid w:val="00275B9E"/>
    <w:rsid w:val="0027616E"/>
    <w:rsid w:val="002812F9"/>
    <w:rsid w:val="0028202C"/>
    <w:rsid w:val="002821A2"/>
    <w:rsid w:val="00282CB4"/>
    <w:rsid w:val="00284B06"/>
    <w:rsid w:val="0029215E"/>
    <w:rsid w:val="002932C8"/>
    <w:rsid w:val="0029340E"/>
    <w:rsid w:val="002950BD"/>
    <w:rsid w:val="002A0B3B"/>
    <w:rsid w:val="002A25E7"/>
    <w:rsid w:val="002A4AF1"/>
    <w:rsid w:val="002A4D10"/>
    <w:rsid w:val="002B0DD1"/>
    <w:rsid w:val="002B0FB8"/>
    <w:rsid w:val="002B2D31"/>
    <w:rsid w:val="002B3077"/>
    <w:rsid w:val="002B4329"/>
    <w:rsid w:val="002C1189"/>
    <w:rsid w:val="002C1504"/>
    <w:rsid w:val="002C63A4"/>
    <w:rsid w:val="002D06DF"/>
    <w:rsid w:val="002D433E"/>
    <w:rsid w:val="002D52CD"/>
    <w:rsid w:val="002D5963"/>
    <w:rsid w:val="002D6A2E"/>
    <w:rsid w:val="002D6A81"/>
    <w:rsid w:val="002E0A42"/>
    <w:rsid w:val="002E1474"/>
    <w:rsid w:val="002E6D52"/>
    <w:rsid w:val="002E73B1"/>
    <w:rsid w:val="002E7605"/>
    <w:rsid w:val="002E788C"/>
    <w:rsid w:val="002F31D3"/>
    <w:rsid w:val="002F37AE"/>
    <w:rsid w:val="002F458A"/>
    <w:rsid w:val="002F6243"/>
    <w:rsid w:val="003011A5"/>
    <w:rsid w:val="00302F64"/>
    <w:rsid w:val="003051B4"/>
    <w:rsid w:val="00306277"/>
    <w:rsid w:val="00310111"/>
    <w:rsid w:val="0031054F"/>
    <w:rsid w:val="00313574"/>
    <w:rsid w:val="00315162"/>
    <w:rsid w:val="00315E04"/>
    <w:rsid w:val="00315ED8"/>
    <w:rsid w:val="00316807"/>
    <w:rsid w:val="0031712A"/>
    <w:rsid w:val="00317765"/>
    <w:rsid w:val="00322B53"/>
    <w:rsid w:val="00323764"/>
    <w:rsid w:val="00327839"/>
    <w:rsid w:val="003319AE"/>
    <w:rsid w:val="00335032"/>
    <w:rsid w:val="0033678B"/>
    <w:rsid w:val="00343F18"/>
    <w:rsid w:val="0035033B"/>
    <w:rsid w:val="00351FE6"/>
    <w:rsid w:val="00352C9C"/>
    <w:rsid w:val="003545EA"/>
    <w:rsid w:val="00357D0C"/>
    <w:rsid w:val="00361A97"/>
    <w:rsid w:val="0036237E"/>
    <w:rsid w:val="0036651D"/>
    <w:rsid w:val="0037155F"/>
    <w:rsid w:val="00372D87"/>
    <w:rsid w:val="003741F9"/>
    <w:rsid w:val="0037551D"/>
    <w:rsid w:val="00380894"/>
    <w:rsid w:val="003837FB"/>
    <w:rsid w:val="003838D8"/>
    <w:rsid w:val="00385E63"/>
    <w:rsid w:val="00387686"/>
    <w:rsid w:val="00390EC6"/>
    <w:rsid w:val="00391ABE"/>
    <w:rsid w:val="003936F0"/>
    <w:rsid w:val="00395738"/>
    <w:rsid w:val="003958F8"/>
    <w:rsid w:val="00395FC1"/>
    <w:rsid w:val="003A03DA"/>
    <w:rsid w:val="003A0C36"/>
    <w:rsid w:val="003A1701"/>
    <w:rsid w:val="003A1A55"/>
    <w:rsid w:val="003A2BA5"/>
    <w:rsid w:val="003A54F7"/>
    <w:rsid w:val="003B0372"/>
    <w:rsid w:val="003B1026"/>
    <w:rsid w:val="003B45A4"/>
    <w:rsid w:val="003C0A35"/>
    <w:rsid w:val="003C2187"/>
    <w:rsid w:val="003C5E37"/>
    <w:rsid w:val="003C6FBC"/>
    <w:rsid w:val="003D073B"/>
    <w:rsid w:val="003D0FF2"/>
    <w:rsid w:val="003D59DB"/>
    <w:rsid w:val="003D7457"/>
    <w:rsid w:val="003E2B76"/>
    <w:rsid w:val="003E3D36"/>
    <w:rsid w:val="003E6C72"/>
    <w:rsid w:val="003F1402"/>
    <w:rsid w:val="003F4803"/>
    <w:rsid w:val="003F7C74"/>
    <w:rsid w:val="00400EB8"/>
    <w:rsid w:val="004016DF"/>
    <w:rsid w:val="00402E77"/>
    <w:rsid w:val="004127DB"/>
    <w:rsid w:val="0041634D"/>
    <w:rsid w:val="00416965"/>
    <w:rsid w:val="00416EF0"/>
    <w:rsid w:val="00417CA6"/>
    <w:rsid w:val="004204DA"/>
    <w:rsid w:val="00420772"/>
    <w:rsid w:val="00421B0E"/>
    <w:rsid w:val="00422080"/>
    <w:rsid w:val="00424B9F"/>
    <w:rsid w:val="00424C75"/>
    <w:rsid w:val="00424ECE"/>
    <w:rsid w:val="004279EF"/>
    <w:rsid w:val="00430483"/>
    <w:rsid w:val="0043166E"/>
    <w:rsid w:val="004321F7"/>
    <w:rsid w:val="00432A37"/>
    <w:rsid w:val="00433BAC"/>
    <w:rsid w:val="004349C3"/>
    <w:rsid w:val="0043622D"/>
    <w:rsid w:val="0043793F"/>
    <w:rsid w:val="00440FB0"/>
    <w:rsid w:val="0044181D"/>
    <w:rsid w:val="00444AFC"/>
    <w:rsid w:val="00446A61"/>
    <w:rsid w:val="00446D7A"/>
    <w:rsid w:val="00446F77"/>
    <w:rsid w:val="004472EF"/>
    <w:rsid w:val="0045130E"/>
    <w:rsid w:val="004517C3"/>
    <w:rsid w:val="00452509"/>
    <w:rsid w:val="0045497E"/>
    <w:rsid w:val="00454DFA"/>
    <w:rsid w:val="0045736A"/>
    <w:rsid w:val="00463319"/>
    <w:rsid w:val="004653DD"/>
    <w:rsid w:val="00472992"/>
    <w:rsid w:val="0047580D"/>
    <w:rsid w:val="0047769B"/>
    <w:rsid w:val="00485D77"/>
    <w:rsid w:val="00486D87"/>
    <w:rsid w:val="004918BD"/>
    <w:rsid w:val="00493308"/>
    <w:rsid w:val="004949FF"/>
    <w:rsid w:val="004A0181"/>
    <w:rsid w:val="004A5334"/>
    <w:rsid w:val="004B2D0D"/>
    <w:rsid w:val="004B3109"/>
    <w:rsid w:val="004B3737"/>
    <w:rsid w:val="004C5F13"/>
    <w:rsid w:val="004C7899"/>
    <w:rsid w:val="004D2418"/>
    <w:rsid w:val="004D2927"/>
    <w:rsid w:val="004D2BA1"/>
    <w:rsid w:val="004D5279"/>
    <w:rsid w:val="004D6C75"/>
    <w:rsid w:val="004E4C45"/>
    <w:rsid w:val="004E5428"/>
    <w:rsid w:val="004E7617"/>
    <w:rsid w:val="004F3877"/>
    <w:rsid w:val="004F3B3F"/>
    <w:rsid w:val="004F4A08"/>
    <w:rsid w:val="004F4EBA"/>
    <w:rsid w:val="004F6B4A"/>
    <w:rsid w:val="004F7AF7"/>
    <w:rsid w:val="00501433"/>
    <w:rsid w:val="005040EF"/>
    <w:rsid w:val="00504DF3"/>
    <w:rsid w:val="00505A21"/>
    <w:rsid w:val="00507928"/>
    <w:rsid w:val="00511211"/>
    <w:rsid w:val="00512D36"/>
    <w:rsid w:val="005202DE"/>
    <w:rsid w:val="00522671"/>
    <w:rsid w:val="00523778"/>
    <w:rsid w:val="00523C83"/>
    <w:rsid w:val="00525979"/>
    <w:rsid w:val="0052757A"/>
    <w:rsid w:val="005277E1"/>
    <w:rsid w:val="005301FD"/>
    <w:rsid w:val="00531CB4"/>
    <w:rsid w:val="0053346A"/>
    <w:rsid w:val="00534634"/>
    <w:rsid w:val="00535564"/>
    <w:rsid w:val="0053728D"/>
    <w:rsid w:val="00541876"/>
    <w:rsid w:val="005479BE"/>
    <w:rsid w:val="00554A12"/>
    <w:rsid w:val="005577F4"/>
    <w:rsid w:val="00557CC0"/>
    <w:rsid w:val="00563505"/>
    <w:rsid w:val="00564024"/>
    <w:rsid w:val="00566BE7"/>
    <w:rsid w:val="005672E3"/>
    <w:rsid w:val="00572A3C"/>
    <w:rsid w:val="00572D09"/>
    <w:rsid w:val="005730FC"/>
    <w:rsid w:val="00574DF2"/>
    <w:rsid w:val="005753F9"/>
    <w:rsid w:val="00575710"/>
    <w:rsid w:val="005824CA"/>
    <w:rsid w:val="0058416B"/>
    <w:rsid w:val="005930C5"/>
    <w:rsid w:val="005A106E"/>
    <w:rsid w:val="005A40B0"/>
    <w:rsid w:val="005A49E1"/>
    <w:rsid w:val="005A525A"/>
    <w:rsid w:val="005A54C4"/>
    <w:rsid w:val="005A5D15"/>
    <w:rsid w:val="005B0423"/>
    <w:rsid w:val="005B2D18"/>
    <w:rsid w:val="005B324C"/>
    <w:rsid w:val="005B348E"/>
    <w:rsid w:val="005B43B9"/>
    <w:rsid w:val="005C7084"/>
    <w:rsid w:val="005C7C19"/>
    <w:rsid w:val="005D0E85"/>
    <w:rsid w:val="005D1AC2"/>
    <w:rsid w:val="005D28CF"/>
    <w:rsid w:val="005D4C2C"/>
    <w:rsid w:val="005D5CC2"/>
    <w:rsid w:val="005D743F"/>
    <w:rsid w:val="005D7DD2"/>
    <w:rsid w:val="005E0F80"/>
    <w:rsid w:val="005E5CEE"/>
    <w:rsid w:val="005E669A"/>
    <w:rsid w:val="005F12C4"/>
    <w:rsid w:val="006060E9"/>
    <w:rsid w:val="00607A44"/>
    <w:rsid w:val="00610221"/>
    <w:rsid w:val="00616EB4"/>
    <w:rsid w:val="00620C79"/>
    <w:rsid w:val="00622CAC"/>
    <w:rsid w:val="006240DA"/>
    <w:rsid w:val="006241C1"/>
    <w:rsid w:val="006244D8"/>
    <w:rsid w:val="00625035"/>
    <w:rsid w:val="006253BF"/>
    <w:rsid w:val="006273E1"/>
    <w:rsid w:val="006314EA"/>
    <w:rsid w:val="0063202D"/>
    <w:rsid w:val="00632836"/>
    <w:rsid w:val="00632BF6"/>
    <w:rsid w:val="00637567"/>
    <w:rsid w:val="00637E89"/>
    <w:rsid w:val="006401A6"/>
    <w:rsid w:val="006418E3"/>
    <w:rsid w:val="0064217F"/>
    <w:rsid w:val="00642C06"/>
    <w:rsid w:val="00643500"/>
    <w:rsid w:val="006461CD"/>
    <w:rsid w:val="00650B1C"/>
    <w:rsid w:val="00652884"/>
    <w:rsid w:val="00652B10"/>
    <w:rsid w:val="0065308C"/>
    <w:rsid w:val="00653C45"/>
    <w:rsid w:val="006556A9"/>
    <w:rsid w:val="0065676D"/>
    <w:rsid w:val="00656969"/>
    <w:rsid w:val="00663BAD"/>
    <w:rsid w:val="00663C3A"/>
    <w:rsid w:val="006655F4"/>
    <w:rsid w:val="00666578"/>
    <w:rsid w:val="00666D01"/>
    <w:rsid w:val="0067247E"/>
    <w:rsid w:val="00673C54"/>
    <w:rsid w:val="00675312"/>
    <w:rsid w:val="00675E87"/>
    <w:rsid w:val="00677313"/>
    <w:rsid w:val="00681B2F"/>
    <w:rsid w:val="00683F91"/>
    <w:rsid w:val="00684BCB"/>
    <w:rsid w:val="00687A44"/>
    <w:rsid w:val="00692B48"/>
    <w:rsid w:val="00693C25"/>
    <w:rsid w:val="006962B0"/>
    <w:rsid w:val="006A0BC7"/>
    <w:rsid w:val="006A0C76"/>
    <w:rsid w:val="006A154E"/>
    <w:rsid w:val="006A292D"/>
    <w:rsid w:val="006A3E53"/>
    <w:rsid w:val="006A56CE"/>
    <w:rsid w:val="006A7DDD"/>
    <w:rsid w:val="006B31F8"/>
    <w:rsid w:val="006B6747"/>
    <w:rsid w:val="006C0E96"/>
    <w:rsid w:val="006C1639"/>
    <w:rsid w:val="006C2320"/>
    <w:rsid w:val="006C2CF4"/>
    <w:rsid w:val="006C5AA6"/>
    <w:rsid w:val="006D110E"/>
    <w:rsid w:val="006D2228"/>
    <w:rsid w:val="006D3109"/>
    <w:rsid w:val="006E0C7D"/>
    <w:rsid w:val="006E1606"/>
    <w:rsid w:val="006E1C61"/>
    <w:rsid w:val="006E36DE"/>
    <w:rsid w:val="006E67BF"/>
    <w:rsid w:val="006F2AE3"/>
    <w:rsid w:val="006F344B"/>
    <w:rsid w:val="006F5AA0"/>
    <w:rsid w:val="006F5AA4"/>
    <w:rsid w:val="006F625B"/>
    <w:rsid w:val="006F7CA1"/>
    <w:rsid w:val="00700ACA"/>
    <w:rsid w:val="00703D6E"/>
    <w:rsid w:val="0070678D"/>
    <w:rsid w:val="007067DC"/>
    <w:rsid w:val="00710056"/>
    <w:rsid w:val="00716005"/>
    <w:rsid w:val="00717793"/>
    <w:rsid w:val="00717912"/>
    <w:rsid w:val="0072085E"/>
    <w:rsid w:val="00720A4E"/>
    <w:rsid w:val="007232FE"/>
    <w:rsid w:val="007276E6"/>
    <w:rsid w:val="0073194D"/>
    <w:rsid w:val="00732AAF"/>
    <w:rsid w:val="007334BB"/>
    <w:rsid w:val="00736244"/>
    <w:rsid w:val="00737643"/>
    <w:rsid w:val="00737DA7"/>
    <w:rsid w:val="00744627"/>
    <w:rsid w:val="00744C3B"/>
    <w:rsid w:val="00746907"/>
    <w:rsid w:val="00747008"/>
    <w:rsid w:val="00747CCB"/>
    <w:rsid w:val="007506FF"/>
    <w:rsid w:val="00751C82"/>
    <w:rsid w:val="00752328"/>
    <w:rsid w:val="007543C2"/>
    <w:rsid w:val="007570DB"/>
    <w:rsid w:val="00761D09"/>
    <w:rsid w:val="00762152"/>
    <w:rsid w:val="00762521"/>
    <w:rsid w:val="007633D4"/>
    <w:rsid w:val="00763E3D"/>
    <w:rsid w:val="007704BD"/>
    <w:rsid w:val="007721F4"/>
    <w:rsid w:val="00774838"/>
    <w:rsid w:val="00780ED1"/>
    <w:rsid w:val="007828B3"/>
    <w:rsid w:val="00784AE9"/>
    <w:rsid w:val="00784D5B"/>
    <w:rsid w:val="00785092"/>
    <w:rsid w:val="007863C0"/>
    <w:rsid w:val="00790A72"/>
    <w:rsid w:val="00792590"/>
    <w:rsid w:val="007947B1"/>
    <w:rsid w:val="00796FBF"/>
    <w:rsid w:val="007A13F8"/>
    <w:rsid w:val="007A4DF1"/>
    <w:rsid w:val="007A6F56"/>
    <w:rsid w:val="007B0603"/>
    <w:rsid w:val="007B0B26"/>
    <w:rsid w:val="007B224B"/>
    <w:rsid w:val="007B3BA5"/>
    <w:rsid w:val="007B48EC"/>
    <w:rsid w:val="007B5AC1"/>
    <w:rsid w:val="007B7293"/>
    <w:rsid w:val="007C0578"/>
    <w:rsid w:val="007C3034"/>
    <w:rsid w:val="007C542B"/>
    <w:rsid w:val="007C65D3"/>
    <w:rsid w:val="007C66F9"/>
    <w:rsid w:val="007C6CF0"/>
    <w:rsid w:val="007D4509"/>
    <w:rsid w:val="007E00BD"/>
    <w:rsid w:val="007E0BCA"/>
    <w:rsid w:val="007E1077"/>
    <w:rsid w:val="007E352E"/>
    <w:rsid w:val="007E4D1F"/>
    <w:rsid w:val="007E700C"/>
    <w:rsid w:val="007F5E5D"/>
    <w:rsid w:val="00802362"/>
    <w:rsid w:val="00806D1C"/>
    <w:rsid w:val="00812C5E"/>
    <w:rsid w:val="00813923"/>
    <w:rsid w:val="00813A90"/>
    <w:rsid w:val="00815277"/>
    <w:rsid w:val="00815F6E"/>
    <w:rsid w:val="00825703"/>
    <w:rsid w:val="008269CE"/>
    <w:rsid w:val="00827AA3"/>
    <w:rsid w:val="00827CF6"/>
    <w:rsid w:val="00827D9B"/>
    <w:rsid w:val="008338FF"/>
    <w:rsid w:val="00833B9E"/>
    <w:rsid w:val="008341C2"/>
    <w:rsid w:val="008356D9"/>
    <w:rsid w:val="00835F81"/>
    <w:rsid w:val="00844692"/>
    <w:rsid w:val="00850404"/>
    <w:rsid w:val="008519CC"/>
    <w:rsid w:val="0085457B"/>
    <w:rsid w:val="00857FFA"/>
    <w:rsid w:val="00861CEE"/>
    <w:rsid w:val="00862326"/>
    <w:rsid w:val="00863B41"/>
    <w:rsid w:val="00864519"/>
    <w:rsid w:val="0087422C"/>
    <w:rsid w:val="008746D6"/>
    <w:rsid w:val="00875A55"/>
    <w:rsid w:val="00876BA7"/>
    <w:rsid w:val="00876C21"/>
    <w:rsid w:val="00880D8F"/>
    <w:rsid w:val="00881432"/>
    <w:rsid w:val="00881D0E"/>
    <w:rsid w:val="0088420B"/>
    <w:rsid w:val="00884638"/>
    <w:rsid w:val="00884663"/>
    <w:rsid w:val="008861F0"/>
    <w:rsid w:val="008873B0"/>
    <w:rsid w:val="008917DE"/>
    <w:rsid w:val="00891B74"/>
    <w:rsid w:val="0089535D"/>
    <w:rsid w:val="008956E9"/>
    <w:rsid w:val="00895A1F"/>
    <w:rsid w:val="00896D47"/>
    <w:rsid w:val="008A3BFE"/>
    <w:rsid w:val="008A62B4"/>
    <w:rsid w:val="008A6DA4"/>
    <w:rsid w:val="008A7C1A"/>
    <w:rsid w:val="008B150C"/>
    <w:rsid w:val="008B404B"/>
    <w:rsid w:val="008B524F"/>
    <w:rsid w:val="008C047E"/>
    <w:rsid w:val="008C15A5"/>
    <w:rsid w:val="008C3399"/>
    <w:rsid w:val="008D0383"/>
    <w:rsid w:val="008D21A0"/>
    <w:rsid w:val="008D27DA"/>
    <w:rsid w:val="008D2C02"/>
    <w:rsid w:val="008D5CB3"/>
    <w:rsid w:val="008D7494"/>
    <w:rsid w:val="008E2CF7"/>
    <w:rsid w:val="008E575E"/>
    <w:rsid w:val="008E64EF"/>
    <w:rsid w:val="008F1427"/>
    <w:rsid w:val="008F351E"/>
    <w:rsid w:val="008F6E32"/>
    <w:rsid w:val="008F7051"/>
    <w:rsid w:val="00900EAD"/>
    <w:rsid w:val="009021B4"/>
    <w:rsid w:val="00910034"/>
    <w:rsid w:val="00912039"/>
    <w:rsid w:val="00912B2F"/>
    <w:rsid w:val="00913949"/>
    <w:rsid w:val="0091401C"/>
    <w:rsid w:val="00915DD4"/>
    <w:rsid w:val="009178D6"/>
    <w:rsid w:val="00917F7D"/>
    <w:rsid w:val="00920B3D"/>
    <w:rsid w:val="00922999"/>
    <w:rsid w:val="00923951"/>
    <w:rsid w:val="00924BCE"/>
    <w:rsid w:val="00925F2C"/>
    <w:rsid w:val="009268F1"/>
    <w:rsid w:val="00927A87"/>
    <w:rsid w:val="00927B49"/>
    <w:rsid w:val="009302FC"/>
    <w:rsid w:val="00935CF0"/>
    <w:rsid w:val="00937CFA"/>
    <w:rsid w:val="00942B03"/>
    <w:rsid w:val="0094352C"/>
    <w:rsid w:val="00944BD7"/>
    <w:rsid w:val="00945A11"/>
    <w:rsid w:val="00946C44"/>
    <w:rsid w:val="00946FC4"/>
    <w:rsid w:val="00954D5A"/>
    <w:rsid w:val="009562C4"/>
    <w:rsid w:val="00956B5F"/>
    <w:rsid w:val="00960741"/>
    <w:rsid w:val="009618D7"/>
    <w:rsid w:val="00961DAB"/>
    <w:rsid w:val="009633B0"/>
    <w:rsid w:val="009636BA"/>
    <w:rsid w:val="00965AC9"/>
    <w:rsid w:val="00966C84"/>
    <w:rsid w:val="00972C6A"/>
    <w:rsid w:val="00975A7B"/>
    <w:rsid w:val="00975BB7"/>
    <w:rsid w:val="00983BF6"/>
    <w:rsid w:val="0098423E"/>
    <w:rsid w:val="00991349"/>
    <w:rsid w:val="00993B1C"/>
    <w:rsid w:val="009952DF"/>
    <w:rsid w:val="009A0D0A"/>
    <w:rsid w:val="009A3395"/>
    <w:rsid w:val="009A35A5"/>
    <w:rsid w:val="009B062D"/>
    <w:rsid w:val="009B077C"/>
    <w:rsid w:val="009B22D0"/>
    <w:rsid w:val="009B287D"/>
    <w:rsid w:val="009B391B"/>
    <w:rsid w:val="009B3BBF"/>
    <w:rsid w:val="009B4009"/>
    <w:rsid w:val="009B5F19"/>
    <w:rsid w:val="009B792D"/>
    <w:rsid w:val="009C0231"/>
    <w:rsid w:val="009C18F2"/>
    <w:rsid w:val="009C1CA6"/>
    <w:rsid w:val="009C2C24"/>
    <w:rsid w:val="009C30BB"/>
    <w:rsid w:val="009C3327"/>
    <w:rsid w:val="009C3CC6"/>
    <w:rsid w:val="009C4847"/>
    <w:rsid w:val="009C4F9B"/>
    <w:rsid w:val="009C5753"/>
    <w:rsid w:val="009C5D62"/>
    <w:rsid w:val="009C5EA8"/>
    <w:rsid w:val="009D19AD"/>
    <w:rsid w:val="009D20CE"/>
    <w:rsid w:val="009E0B64"/>
    <w:rsid w:val="009E12FB"/>
    <w:rsid w:val="009E23CD"/>
    <w:rsid w:val="009E2876"/>
    <w:rsid w:val="009E560B"/>
    <w:rsid w:val="009F6D60"/>
    <w:rsid w:val="009F7CA8"/>
    <w:rsid w:val="00A00AD4"/>
    <w:rsid w:val="00A00B99"/>
    <w:rsid w:val="00A04834"/>
    <w:rsid w:val="00A07C81"/>
    <w:rsid w:val="00A1347E"/>
    <w:rsid w:val="00A134E2"/>
    <w:rsid w:val="00A134E6"/>
    <w:rsid w:val="00A157F0"/>
    <w:rsid w:val="00A17892"/>
    <w:rsid w:val="00A179DD"/>
    <w:rsid w:val="00A17E82"/>
    <w:rsid w:val="00A21564"/>
    <w:rsid w:val="00A23958"/>
    <w:rsid w:val="00A23CFB"/>
    <w:rsid w:val="00A2605B"/>
    <w:rsid w:val="00A26D13"/>
    <w:rsid w:val="00A3162E"/>
    <w:rsid w:val="00A359C2"/>
    <w:rsid w:val="00A45C88"/>
    <w:rsid w:val="00A470DE"/>
    <w:rsid w:val="00A471E4"/>
    <w:rsid w:val="00A47F6F"/>
    <w:rsid w:val="00A504BC"/>
    <w:rsid w:val="00A5125A"/>
    <w:rsid w:val="00A52B33"/>
    <w:rsid w:val="00A56395"/>
    <w:rsid w:val="00A56E92"/>
    <w:rsid w:val="00A607E9"/>
    <w:rsid w:val="00A6231B"/>
    <w:rsid w:val="00A62C0D"/>
    <w:rsid w:val="00A630CC"/>
    <w:rsid w:val="00A6358E"/>
    <w:rsid w:val="00A659DE"/>
    <w:rsid w:val="00A703B3"/>
    <w:rsid w:val="00A707C7"/>
    <w:rsid w:val="00A713B2"/>
    <w:rsid w:val="00A73E8E"/>
    <w:rsid w:val="00A75176"/>
    <w:rsid w:val="00A75A6E"/>
    <w:rsid w:val="00A75A98"/>
    <w:rsid w:val="00A75B0C"/>
    <w:rsid w:val="00A77E15"/>
    <w:rsid w:val="00A821B9"/>
    <w:rsid w:val="00A84090"/>
    <w:rsid w:val="00A85521"/>
    <w:rsid w:val="00A9170F"/>
    <w:rsid w:val="00A91C31"/>
    <w:rsid w:val="00A93781"/>
    <w:rsid w:val="00A95CB2"/>
    <w:rsid w:val="00A97556"/>
    <w:rsid w:val="00AA2EA2"/>
    <w:rsid w:val="00AA32FD"/>
    <w:rsid w:val="00AA3501"/>
    <w:rsid w:val="00AB0178"/>
    <w:rsid w:val="00AB0DDD"/>
    <w:rsid w:val="00AB3B9D"/>
    <w:rsid w:val="00AB4434"/>
    <w:rsid w:val="00AC01B1"/>
    <w:rsid w:val="00AC248E"/>
    <w:rsid w:val="00AC29C1"/>
    <w:rsid w:val="00AC416D"/>
    <w:rsid w:val="00AC4F8B"/>
    <w:rsid w:val="00AD06C7"/>
    <w:rsid w:val="00AD30B6"/>
    <w:rsid w:val="00AD3F7D"/>
    <w:rsid w:val="00AD488A"/>
    <w:rsid w:val="00AD7C4A"/>
    <w:rsid w:val="00AE0908"/>
    <w:rsid w:val="00AE14B9"/>
    <w:rsid w:val="00AE3E61"/>
    <w:rsid w:val="00AE3FFE"/>
    <w:rsid w:val="00AE4D7B"/>
    <w:rsid w:val="00AE5040"/>
    <w:rsid w:val="00AE5C1F"/>
    <w:rsid w:val="00AE6DC3"/>
    <w:rsid w:val="00AF03C4"/>
    <w:rsid w:val="00B00A33"/>
    <w:rsid w:val="00B03F1C"/>
    <w:rsid w:val="00B055EC"/>
    <w:rsid w:val="00B10E44"/>
    <w:rsid w:val="00B1577D"/>
    <w:rsid w:val="00B16B4D"/>
    <w:rsid w:val="00B22C75"/>
    <w:rsid w:val="00B234EF"/>
    <w:rsid w:val="00B252E5"/>
    <w:rsid w:val="00B274B3"/>
    <w:rsid w:val="00B27B30"/>
    <w:rsid w:val="00B313CC"/>
    <w:rsid w:val="00B314F1"/>
    <w:rsid w:val="00B333FA"/>
    <w:rsid w:val="00B34825"/>
    <w:rsid w:val="00B37327"/>
    <w:rsid w:val="00B429A9"/>
    <w:rsid w:val="00B44081"/>
    <w:rsid w:val="00B46E03"/>
    <w:rsid w:val="00B52685"/>
    <w:rsid w:val="00B60B8B"/>
    <w:rsid w:val="00B66232"/>
    <w:rsid w:val="00B7018D"/>
    <w:rsid w:val="00B7020A"/>
    <w:rsid w:val="00B70C14"/>
    <w:rsid w:val="00B738EF"/>
    <w:rsid w:val="00B82CCF"/>
    <w:rsid w:val="00B83B59"/>
    <w:rsid w:val="00B9127B"/>
    <w:rsid w:val="00B91444"/>
    <w:rsid w:val="00B9397C"/>
    <w:rsid w:val="00B94D6A"/>
    <w:rsid w:val="00BA381E"/>
    <w:rsid w:val="00BA6B8D"/>
    <w:rsid w:val="00BA6CA9"/>
    <w:rsid w:val="00BB09D7"/>
    <w:rsid w:val="00BB10F3"/>
    <w:rsid w:val="00BB27DF"/>
    <w:rsid w:val="00BB2E78"/>
    <w:rsid w:val="00BB427F"/>
    <w:rsid w:val="00BB65E4"/>
    <w:rsid w:val="00BB680C"/>
    <w:rsid w:val="00BC1B2F"/>
    <w:rsid w:val="00BC6396"/>
    <w:rsid w:val="00BD292F"/>
    <w:rsid w:val="00BD2D3E"/>
    <w:rsid w:val="00BD4519"/>
    <w:rsid w:val="00BD4A7B"/>
    <w:rsid w:val="00BD68F2"/>
    <w:rsid w:val="00BD7DE9"/>
    <w:rsid w:val="00BE0BC0"/>
    <w:rsid w:val="00BE206C"/>
    <w:rsid w:val="00BE51D1"/>
    <w:rsid w:val="00BE7CDE"/>
    <w:rsid w:val="00BE7D6A"/>
    <w:rsid w:val="00BF005C"/>
    <w:rsid w:val="00BF24A4"/>
    <w:rsid w:val="00BF44A0"/>
    <w:rsid w:val="00BF51A5"/>
    <w:rsid w:val="00BF5708"/>
    <w:rsid w:val="00BF7839"/>
    <w:rsid w:val="00C0096D"/>
    <w:rsid w:val="00C02DD0"/>
    <w:rsid w:val="00C061E4"/>
    <w:rsid w:val="00C063B3"/>
    <w:rsid w:val="00C0665E"/>
    <w:rsid w:val="00C07804"/>
    <w:rsid w:val="00C14B56"/>
    <w:rsid w:val="00C1579D"/>
    <w:rsid w:val="00C163CF"/>
    <w:rsid w:val="00C16B69"/>
    <w:rsid w:val="00C20D9E"/>
    <w:rsid w:val="00C26A1F"/>
    <w:rsid w:val="00C277FF"/>
    <w:rsid w:val="00C3015E"/>
    <w:rsid w:val="00C32916"/>
    <w:rsid w:val="00C32EE4"/>
    <w:rsid w:val="00C33BE9"/>
    <w:rsid w:val="00C350F4"/>
    <w:rsid w:val="00C3560C"/>
    <w:rsid w:val="00C360A8"/>
    <w:rsid w:val="00C40BD4"/>
    <w:rsid w:val="00C40F37"/>
    <w:rsid w:val="00C443FE"/>
    <w:rsid w:val="00C4605B"/>
    <w:rsid w:val="00C47E50"/>
    <w:rsid w:val="00C47F57"/>
    <w:rsid w:val="00C50E37"/>
    <w:rsid w:val="00C51704"/>
    <w:rsid w:val="00C52573"/>
    <w:rsid w:val="00C52EF2"/>
    <w:rsid w:val="00C53758"/>
    <w:rsid w:val="00C53985"/>
    <w:rsid w:val="00C54F1C"/>
    <w:rsid w:val="00C5700A"/>
    <w:rsid w:val="00C574E4"/>
    <w:rsid w:val="00C57554"/>
    <w:rsid w:val="00C6179B"/>
    <w:rsid w:val="00C62A9F"/>
    <w:rsid w:val="00C64091"/>
    <w:rsid w:val="00C65F0D"/>
    <w:rsid w:val="00C74DCC"/>
    <w:rsid w:val="00C756C6"/>
    <w:rsid w:val="00C75AB2"/>
    <w:rsid w:val="00C76BB1"/>
    <w:rsid w:val="00C77845"/>
    <w:rsid w:val="00C804DF"/>
    <w:rsid w:val="00C8137F"/>
    <w:rsid w:val="00C81789"/>
    <w:rsid w:val="00C81A8A"/>
    <w:rsid w:val="00C830DA"/>
    <w:rsid w:val="00C84CBE"/>
    <w:rsid w:val="00C85C69"/>
    <w:rsid w:val="00C86953"/>
    <w:rsid w:val="00C90272"/>
    <w:rsid w:val="00C90514"/>
    <w:rsid w:val="00C97E52"/>
    <w:rsid w:val="00CA0E6F"/>
    <w:rsid w:val="00CA541D"/>
    <w:rsid w:val="00CA5CEE"/>
    <w:rsid w:val="00CB4356"/>
    <w:rsid w:val="00CC3612"/>
    <w:rsid w:val="00CC3D87"/>
    <w:rsid w:val="00CC480E"/>
    <w:rsid w:val="00CC4C67"/>
    <w:rsid w:val="00CC4CE4"/>
    <w:rsid w:val="00CC62C8"/>
    <w:rsid w:val="00CC665E"/>
    <w:rsid w:val="00CD2AF5"/>
    <w:rsid w:val="00CD3611"/>
    <w:rsid w:val="00CD3D6F"/>
    <w:rsid w:val="00CD5914"/>
    <w:rsid w:val="00CD59EA"/>
    <w:rsid w:val="00CD668D"/>
    <w:rsid w:val="00CE029D"/>
    <w:rsid w:val="00CE288D"/>
    <w:rsid w:val="00CE5598"/>
    <w:rsid w:val="00CE66C5"/>
    <w:rsid w:val="00CF136B"/>
    <w:rsid w:val="00CF1D2A"/>
    <w:rsid w:val="00CF4054"/>
    <w:rsid w:val="00CF486F"/>
    <w:rsid w:val="00CF79CA"/>
    <w:rsid w:val="00D02A57"/>
    <w:rsid w:val="00D02BF8"/>
    <w:rsid w:val="00D0354E"/>
    <w:rsid w:val="00D05C7D"/>
    <w:rsid w:val="00D068CE"/>
    <w:rsid w:val="00D123D4"/>
    <w:rsid w:val="00D15E3C"/>
    <w:rsid w:val="00D161AF"/>
    <w:rsid w:val="00D17224"/>
    <w:rsid w:val="00D21FA6"/>
    <w:rsid w:val="00D223BD"/>
    <w:rsid w:val="00D22DA0"/>
    <w:rsid w:val="00D271EB"/>
    <w:rsid w:val="00D27594"/>
    <w:rsid w:val="00D311D1"/>
    <w:rsid w:val="00D31640"/>
    <w:rsid w:val="00D33A86"/>
    <w:rsid w:val="00D359BB"/>
    <w:rsid w:val="00D35E2A"/>
    <w:rsid w:val="00D36A08"/>
    <w:rsid w:val="00D36BD0"/>
    <w:rsid w:val="00D40E3C"/>
    <w:rsid w:val="00D43A6F"/>
    <w:rsid w:val="00D46F3A"/>
    <w:rsid w:val="00D46F90"/>
    <w:rsid w:val="00D4712F"/>
    <w:rsid w:val="00D47AC0"/>
    <w:rsid w:val="00D50619"/>
    <w:rsid w:val="00D51EB9"/>
    <w:rsid w:val="00D51F67"/>
    <w:rsid w:val="00D52F51"/>
    <w:rsid w:val="00D5372C"/>
    <w:rsid w:val="00D55B4B"/>
    <w:rsid w:val="00D617C1"/>
    <w:rsid w:val="00D62B31"/>
    <w:rsid w:val="00D6310A"/>
    <w:rsid w:val="00D63E48"/>
    <w:rsid w:val="00D714AA"/>
    <w:rsid w:val="00D72BD8"/>
    <w:rsid w:val="00D74272"/>
    <w:rsid w:val="00D76D68"/>
    <w:rsid w:val="00D7764C"/>
    <w:rsid w:val="00D81541"/>
    <w:rsid w:val="00D823D7"/>
    <w:rsid w:val="00D847B0"/>
    <w:rsid w:val="00D85B7C"/>
    <w:rsid w:val="00D866A0"/>
    <w:rsid w:val="00D928C6"/>
    <w:rsid w:val="00D92D56"/>
    <w:rsid w:val="00D959A3"/>
    <w:rsid w:val="00D9793B"/>
    <w:rsid w:val="00DA09FA"/>
    <w:rsid w:val="00DA0E05"/>
    <w:rsid w:val="00DA3056"/>
    <w:rsid w:val="00DA3375"/>
    <w:rsid w:val="00DA3DA4"/>
    <w:rsid w:val="00DA4CB9"/>
    <w:rsid w:val="00DA4DBD"/>
    <w:rsid w:val="00DA72E9"/>
    <w:rsid w:val="00DB04C4"/>
    <w:rsid w:val="00DB2E8B"/>
    <w:rsid w:val="00DB738A"/>
    <w:rsid w:val="00DB74CD"/>
    <w:rsid w:val="00DC196B"/>
    <w:rsid w:val="00DC45E4"/>
    <w:rsid w:val="00DC748A"/>
    <w:rsid w:val="00DC76BA"/>
    <w:rsid w:val="00DD0A7D"/>
    <w:rsid w:val="00DD132A"/>
    <w:rsid w:val="00DD29CB"/>
    <w:rsid w:val="00DD2DEF"/>
    <w:rsid w:val="00DD2F3D"/>
    <w:rsid w:val="00DD3253"/>
    <w:rsid w:val="00DD4000"/>
    <w:rsid w:val="00DD5959"/>
    <w:rsid w:val="00DD762A"/>
    <w:rsid w:val="00DE1A43"/>
    <w:rsid w:val="00DE1C3A"/>
    <w:rsid w:val="00DE1EB8"/>
    <w:rsid w:val="00DE2183"/>
    <w:rsid w:val="00DE5C10"/>
    <w:rsid w:val="00DE61C3"/>
    <w:rsid w:val="00DE65EA"/>
    <w:rsid w:val="00DE7E20"/>
    <w:rsid w:val="00DF25B4"/>
    <w:rsid w:val="00DF26D7"/>
    <w:rsid w:val="00DF27CE"/>
    <w:rsid w:val="00DF409E"/>
    <w:rsid w:val="00DF4418"/>
    <w:rsid w:val="00DF4E2C"/>
    <w:rsid w:val="00DF5745"/>
    <w:rsid w:val="00DF6789"/>
    <w:rsid w:val="00E02F4A"/>
    <w:rsid w:val="00E03795"/>
    <w:rsid w:val="00E07C50"/>
    <w:rsid w:val="00E12160"/>
    <w:rsid w:val="00E124FE"/>
    <w:rsid w:val="00E13242"/>
    <w:rsid w:val="00E34AFD"/>
    <w:rsid w:val="00E365CE"/>
    <w:rsid w:val="00E3715E"/>
    <w:rsid w:val="00E438A8"/>
    <w:rsid w:val="00E43F0E"/>
    <w:rsid w:val="00E444FA"/>
    <w:rsid w:val="00E46D5C"/>
    <w:rsid w:val="00E516DE"/>
    <w:rsid w:val="00E525B9"/>
    <w:rsid w:val="00E5348E"/>
    <w:rsid w:val="00E53F3F"/>
    <w:rsid w:val="00E53FA3"/>
    <w:rsid w:val="00E561FA"/>
    <w:rsid w:val="00E60A96"/>
    <w:rsid w:val="00E61CA6"/>
    <w:rsid w:val="00E64691"/>
    <w:rsid w:val="00E666BC"/>
    <w:rsid w:val="00E67388"/>
    <w:rsid w:val="00E677F5"/>
    <w:rsid w:val="00E71833"/>
    <w:rsid w:val="00E76619"/>
    <w:rsid w:val="00E8087C"/>
    <w:rsid w:val="00E812E0"/>
    <w:rsid w:val="00E82D96"/>
    <w:rsid w:val="00E834BD"/>
    <w:rsid w:val="00E84A27"/>
    <w:rsid w:val="00E9450B"/>
    <w:rsid w:val="00E954FC"/>
    <w:rsid w:val="00EA1D12"/>
    <w:rsid w:val="00EA3FF0"/>
    <w:rsid w:val="00EB0134"/>
    <w:rsid w:val="00EB02CE"/>
    <w:rsid w:val="00EB18DC"/>
    <w:rsid w:val="00EB291F"/>
    <w:rsid w:val="00EC0175"/>
    <w:rsid w:val="00EC28C1"/>
    <w:rsid w:val="00EC2CB5"/>
    <w:rsid w:val="00EC3764"/>
    <w:rsid w:val="00EC69C7"/>
    <w:rsid w:val="00EC7CF0"/>
    <w:rsid w:val="00ED0737"/>
    <w:rsid w:val="00ED4690"/>
    <w:rsid w:val="00ED4AB8"/>
    <w:rsid w:val="00ED686A"/>
    <w:rsid w:val="00EE36E6"/>
    <w:rsid w:val="00EF3258"/>
    <w:rsid w:val="00EF3262"/>
    <w:rsid w:val="00EF634E"/>
    <w:rsid w:val="00F044BE"/>
    <w:rsid w:val="00F0679A"/>
    <w:rsid w:val="00F06C46"/>
    <w:rsid w:val="00F10448"/>
    <w:rsid w:val="00F134FA"/>
    <w:rsid w:val="00F161AE"/>
    <w:rsid w:val="00F22C8D"/>
    <w:rsid w:val="00F23B4A"/>
    <w:rsid w:val="00F24101"/>
    <w:rsid w:val="00F2671E"/>
    <w:rsid w:val="00F317D3"/>
    <w:rsid w:val="00F31F8D"/>
    <w:rsid w:val="00F32F96"/>
    <w:rsid w:val="00F33B51"/>
    <w:rsid w:val="00F42525"/>
    <w:rsid w:val="00F434A8"/>
    <w:rsid w:val="00F46117"/>
    <w:rsid w:val="00F50839"/>
    <w:rsid w:val="00F50E5B"/>
    <w:rsid w:val="00F52A97"/>
    <w:rsid w:val="00F542EE"/>
    <w:rsid w:val="00F55F7D"/>
    <w:rsid w:val="00F60586"/>
    <w:rsid w:val="00F64FCE"/>
    <w:rsid w:val="00F654C0"/>
    <w:rsid w:val="00F728CB"/>
    <w:rsid w:val="00F72B39"/>
    <w:rsid w:val="00F72DDD"/>
    <w:rsid w:val="00F730BF"/>
    <w:rsid w:val="00F74CF6"/>
    <w:rsid w:val="00F8327D"/>
    <w:rsid w:val="00F8400B"/>
    <w:rsid w:val="00F840D6"/>
    <w:rsid w:val="00F84BC2"/>
    <w:rsid w:val="00F869B9"/>
    <w:rsid w:val="00F92F1B"/>
    <w:rsid w:val="00F93654"/>
    <w:rsid w:val="00F93932"/>
    <w:rsid w:val="00F954E8"/>
    <w:rsid w:val="00F96D3C"/>
    <w:rsid w:val="00FA14E6"/>
    <w:rsid w:val="00FA2B92"/>
    <w:rsid w:val="00FA57DA"/>
    <w:rsid w:val="00FA6045"/>
    <w:rsid w:val="00FA6635"/>
    <w:rsid w:val="00FA6859"/>
    <w:rsid w:val="00FA73E4"/>
    <w:rsid w:val="00FB0FD4"/>
    <w:rsid w:val="00FB3171"/>
    <w:rsid w:val="00FB34B0"/>
    <w:rsid w:val="00FB428C"/>
    <w:rsid w:val="00FB6BFE"/>
    <w:rsid w:val="00FB7BF0"/>
    <w:rsid w:val="00FC36F0"/>
    <w:rsid w:val="00FC3F05"/>
    <w:rsid w:val="00FC47D0"/>
    <w:rsid w:val="00FC4D5D"/>
    <w:rsid w:val="00FD17A8"/>
    <w:rsid w:val="00FD5EB7"/>
    <w:rsid w:val="00FD5FB5"/>
    <w:rsid w:val="00FD5FC3"/>
    <w:rsid w:val="00FD6A9F"/>
    <w:rsid w:val="00FD6CC7"/>
    <w:rsid w:val="00FE1100"/>
    <w:rsid w:val="00FE4C44"/>
    <w:rsid w:val="00FE55D4"/>
    <w:rsid w:val="00FF2D19"/>
    <w:rsid w:val="00FF53C7"/>
    <w:rsid w:val="00FF5E2B"/>
    <w:rsid w:val="00FF66B3"/>
    <w:rsid w:val="00FF6763"/>
    <w:rsid w:val="00FF728A"/>
    <w:rsid w:val="0706673B"/>
    <w:rsid w:val="0914B16F"/>
    <w:rsid w:val="095695CD"/>
    <w:rsid w:val="2159D548"/>
    <w:rsid w:val="3659B393"/>
    <w:rsid w:val="36A720F7"/>
    <w:rsid w:val="36E90B6D"/>
    <w:rsid w:val="476AB01C"/>
    <w:rsid w:val="4B427139"/>
    <w:rsid w:val="6B3E59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A76A"/>
  <w15:docId w15:val="{36DFA701-D781-49AE-B91F-8B89BFEB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46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D7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val="x-none"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D7A"/>
    <w:rPr>
      <w:rFonts w:ascii="Times New Roman" w:eastAsia="SimSun" w:hAnsi="Times New Roman" w:cs="Mangal"/>
      <w:kern w:val="1"/>
      <w:szCs w:val="18"/>
      <w:lang w:val="x-none" w:eastAsia="hi-IN" w:bidi="hi-IN"/>
    </w:rPr>
  </w:style>
  <w:style w:type="paragraph" w:styleId="ListParagraph">
    <w:name w:val="List Paragraph"/>
    <w:basedOn w:val="Normal"/>
    <w:uiPriority w:val="34"/>
    <w:qFormat/>
    <w:rsid w:val="006A154E"/>
    <w:pPr>
      <w:ind w:left="720"/>
      <w:contextualSpacing/>
    </w:pPr>
  </w:style>
  <w:style w:type="paragraph" w:customStyle="1" w:styleId="tv2132">
    <w:name w:val="tv2132"/>
    <w:basedOn w:val="Normal"/>
    <w:rsid w:val="00FA6635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327"/>
    <w:pPr>
      <w:suppressAutoHyphens w:val="0"/>
      <w:spacing w:after="200"/>
    </w:pPr>
    <w:rPr>
      <w:rFonts w:ascii="Calibri" w:eastAsia="Calibri" w:hAnsi="Calibri" w:cs="Times New Roman"/>
      <w:b/>
      <w:bCs/>
      <w:kern w:val="0"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327"/>
    <w:rPr>
      <w:rFonts w:ascii="Times New Roman" w:eastAsia="SimSun" w:hAnsi="Times New Roman" w:cs="Mangal"/>
      <w:b/>
      <w:bCs/>
      <w:kern w:val="1"/>
      <w:szCs w:val="18"/>
      <w:lang w:val="en-US" w:eastAsia="en-US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7C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381E"/>
    <w:rPr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48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480E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C480E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7CA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F2A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02F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0T16:22:54.38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39FC448C503EE42A1573C2957615B0E" ma:contentTypeVersion="9" ma:contentTypeDescription="Izveidot jaunu dokumentu." ma:contentTypeScope="" ma:versionID="cda78d21983af560eeaa0713c7026a3d">
  <xsd:schema xmlns:xsd="http://www.w3.org/2001/XMLSchema" xmlns:xs="http://www.w3.org/2001/XMLSchema" xmlns:p="http://schemas.microsoft.com/office/2006/metadata/properties" xmlns:ns2="2bd4468c-29da-4b9d-aba5-4be4ba13c3a9" targetNamespace="http://schemas.microsoft.com/office/2006/metadata/properties" ma:root="true" ma:fieldsID="4e44a2abc8ac0f70de620cc7fd32d367" ns2:_="">
    <xsd:import namespace="2bd4468c-29da-4b9d-aba5-4be4ba13c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4468c-29da-4b9d-aba5-4be4ba13c3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0D997-AE1E-4E49-B41E-54D355A41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4468c-29da-4b9d-aba5-4be4ba13c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AD429D-B4BD-46CE-BCDC-5E8F14E60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CE411-4E34-44C7-8F79-8EC22E08E1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3B56A-40E9-4233-A27C-8B9FC0650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596</Words>
  <Characters>3660</Characters>
  <Application>Microsoft Office Word</Application>
  <DocSecurity>0</DocSecurity>
  <Lines>215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Gorbunovs;Aija Smalka</dc:creator>
  <cp:lastModifiedBy>Natālija Kulakova</cp:lastModifiedBy>
  <cp:revision>8</cp:revision>
  <cp:lastPrinted>2019-06-11T10:46:00Z</cp:lastPrinted>
  <dcterms:created xsi:type="dcterms:W3CDTF">2026-02-16T14:00:00Z</dcterms:created>
  <dcterms:modified xsi:type="dcterms:W3CDTF">2026-03-05T11:22:00Z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0x010100E39FC448C503EE42A1573C2957615B0E</vt:lpwstr>
  </property>
  <property fmtid="{D5CDD505-2E9C-101B-9397-08002B2CF9AE}" pid="3" name="Created">
    <vt:filetime>2014-11-05T00:00:00Z</vt:filetime>
  </property>
  <property fmtid="{D5CDD505-2E9C-101B-9397-08002B2CF9AE}" pid="4" name="LastSaved">
    <vt:filetime>2014-11-05T00:00:00Z</vt:filetime>
  </property>
</Properties>
</file>