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E09B8" w14:textId="19733F53" w:rsidR="00BE08F5" w:rsidRPr="00067EEB" w:rsidRDefault="00675577" w:rsidP="004C3B78">
      <w:pPr>
        <w:spacing w:line="240" w:lineRule="auto"/>
        <w:rPr>
          <w:rFonts w:ascii="DM Sans" w:hAnsi="DM Sans"/>
        </w:rPr>
      </w:pPr>
      <w:r>
        <w:rPr>
          <w:rFonts w:ascii="DM Sans" w:hAnsi="DM Sans"/>
          <w:noProof/>
        </w:rPr>
        <w:drawing>
          <wp:anchor distT="0" distB="0" distL="114300" distR="114300" simplePos="0" relativeHeight="251740160" behindDoc="0" locked="0" layoutInCell="1" allowOverlap="1" wp14:anchorId="0FFBC43A" wp14:editId="6682895D">
            <wp:simplePos x="0" y="0"/>
            <wp:positionH relativeFrom="column">
              <wp:posOffset>-724535</wp:posOffset>
            </wp:positionH>
            <wp:positionV relativeFrom="paragraph">
              <wp:posOffset>-967243</wp:posOffset>
            </wp:positionV>
            <wp:extent cx="7592916" cy="10738427"/>
            <wp:effectExtent l="0" t="0" r="1905" b="6350"/>
            <wp:wrapNone/>
            <wp:docPr id="163905457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54575" name="Picture 1639054575"/>
                    <pic:cNvPicPr/>
                  </pic:nvPicPr>
                  <pic:blipFill>
                    <a:blip r:embed="rId8">
                      <a:extLst>
                        <a:ext uri="{28A0092B-C50C-407E-A947-70E740481C1C}">
                          <a14:useLocalDpi xmlns:a14="http://schemas.microsoft.com/office/drawing/2010/main" val="0"/>
                        </a:ext>
                      </a:extLst>
                    </a:blip>
                    <a:stretch>
                      <a:fillRect/>
                    </a:stretch>
                  </pic:blipFill>
                  <pic:spPr>
                    <a:xfrm>
                      <a:off x="0" y="0"/>
                      <a:ext cx="7592916" cy="10738427"/>
                    </a:xfrm>
                    <a:prstGeom prst="rect">
                      <a:avLst/>
                    </a:prstGeom>
                  </pic:spPr>
                </pic:pic>
              </a:graphicData>
            </a:graphic>
            <wp14:sizeRelH relativeFrom="page">
              <wp14:pctWidth>0</wp14:pctWidth>
            </wp14:sizeRelH>
            <wp14:sizeRelV relativeFrom="page">
              <wp14:pctHeight>0</wp14:pctHeight>
            </wp14:sizeRelV>
          </wp:anchor>
        </w:drawing>
      </w:r>
    </w:p>
    <w:p w14:paraId="4A2E7F77" w14:textId="413E98A8" w:rsidR="00BE08F5" w:rsidRPr="00067EEB" w:rsidRDefault="00BE08F5" w:rsidP="004C3B78">
      <w:pPr>
        <w:rPr>
          <w:rFonts w:ascii="DM Sans" w:hAnsi="DM Sans"/>
        </w:rPr>
      </w:pPr>
      <w:r w:rsidRPr="00067EEB">
        <w:rPr>
          <w:rFonts w:ascii="DM Sans" w:hAnsi="DM Sans"/>
        </w:rPr>
        <w:br w:type="page"/>
      </w:r>
    </w:p>
    <w:p w14:paraId="58C2FB18" w14:textId="79CE3B8E" w:rsidR="00BE08F5" w:rsidRPr="00D97FDB" w:rsidRDefault="00D97FDB" w:rsidP="004C3B78">
      <w:pPr>
        <w:spacing w:line="240" w:lineRule="auto"/>
        <w:rPr>
          <w:rFonts w:ascii="PP Neue Machina Plain" w:hAnsi="PP Neue Machina Plain"/>
          <w:b w:val="0"/>
          <w:bCs w:val="0"/>
          <w:sz w:val="32"/>
          <w:szCs w:val="28"/>
        </w:rPr>
      </w:pPr>
      <w:r w:rsidRPr="00D97FDB">
        <w:rPr>
          <w:rFonts w:ascii="PP Neue Machina Plain" w:hAnsi="PP Neue Machina Plain"/>
          <w:b w:val="0"/>
          <w:bCs w:val="0"/>
          <w:noProof/>
          <w:sz w:val="36"/>
          <w:szCs w:val="34"/>
          <w:lang w:eastAsia="lv-LV"/>
        </w:rPr>
        <w:lastRenderedPageBreak/>
        <mc:AlternateContent>
          <mc:Choice Requires="wps">
            <w:drawing>
              <wp:anchor distT="0" distB="0" distL="114300" distR="114300" simplePos="0" relativeHeight="251718656" behindDoc="1" locked="0" layoutInCell="1" allowOverlap="1" wp14:anchorId="1A775717" wp14:editId="66B5E405">
                <wp:simplePos x="0" y="0"/>
                <wp:positionH relativeFrom="column">
                  <wp:posOffset>-682172</wp:posOffset>
                </wp:positionH>
                <wp:positionV relativeFrom="paragraph">
                  <wp:posOffset>-304800</wp:posOffset>
                </wp:positionV>
                <wp:extent cx="6996792" cy="733530"/>
                <wp:effectExtent l="0" t="0" r="1270" b="3175"/>
                <wp:wrapNone/>
                <wp:docPr id="1247216946" name="Rectangle 1"/>
                <wp:cNvGraphicFramePr/>
                <a:graphic xmlns:a="http://schemas.openxmlformats.org/drawingml/2006/main">
                  <a:graphicData uri="http://schemas.microsoft.com/office/word/2010/wordprocessingShape">
                    <wps:wsp>
                      <wps:cNvSpPr/>
                      <wps:spPr>
                        <a:xfrm>
                          <a:off x="0" y="0"/>
                          <a:ext cx="6996792" cy="733530"/>
                        </a:xfrm>
                        <a:prstGeom prst="rect">
                          <a:avLst/>
                        </a:prstGeom>
                        <a:solidFill>
                          <a:srgbClr val="71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132C95" id="Rectangle 1" o:spid="_x0000_s1026" style="position:absolute;margin-left:-53.7pt;margin-top:-24pt;width:550.95pt;height:57.75pt;z-index:-251597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" fillcolor="#71ccff" stroked="f" strokeweight="1pt"/>
            </w:pict>
          </mc:Fallback>
        </mc:AlternateContent>
      </w:r>
      <w:r w:rsidR="00BE08F5" w:rsidRPr="00D97FDB">
        <w:rPr>
          <w:rFonts w:ascii="PP Neue Machina Plain" w:hAnsi="PP Neue Machina Plain"/>
          <w:b w:val="0"/>
          <w:bCs w:val="0"/>
          <w:sz w:val="32"/>
          <w:szCs w:val="28"/>
        </w:rPr>
        <w:t>Saturs</w:t>
      </w:r>
    </w:p>
    <w:p w14:paraId="7D3F645B" w14:textId="77777777" w:rsidR="00D97FDB" w:rsidRDefault="00D97FDB" w:rsidP="004C3B78">
      <w:pPr>
        <w:spacing w:line="240" w:lineRule="auto"/>
        <w:rPr>
          <w:rFonts w:ascii="PP Neue Machina Plain" w:hAnsi="PP Neue Machina Plain"/>
          <w:b w:val="0"/>
          <w:bCs w:val="0"/>
        </w:rPr>
      </w:pPr>
    </w:p>
    <w:p w14:paraId="01E13933" w14:textId="1151C761" w:rsidR="00552607" w:rsidRDefault="00D97FDB" w:rsidP="00552607">
      <w:pPr>
        <w:pStyle w:val="TOC1"/>
        <w:tabs>
          <w:tab w:val="right" w:pos="9376"/>
        </w:tabs>
        <w:spacing w:before="0" w:after="120" w:line="240" w:lineRule="auto"/>
        <w:rPr>
          <w:rFonts w:asciiTheme="minorHAnsi" w:eastAsiaTheme="minorEastAsia" w:hAnsiTheme="minorHAnsi" w:cstheme="minorBidi"/>
          <w:b w:val="0"/>
          <w:bCs w:val="0"/>
          <w:caps w:val="0"/>
          <w:noProof/>
          <w:lang w:val="en-US"/>
        </w:rPr>
      </w:pPr>
      <w:r>
        <w:rPr>
          <w:rFonts w:ascii="PP Neue Machina Plain" w:hAnsi="PP Neue Machina Plain"/>
          <w:b w:val="0"/>
          <w:bCs w:val="0"/>
        </w:rPr>
        <w:fldChar w:fldCharType="begin"/>
      </w:r>
      <w:r>
        <w:rPr>
          <w:rFonts w:ascii="PP Neue Machina Plain" w:hAnsi="PP Neue Machina Plain"/>
          <w:b w:val="0"/>
          <w:bCs w:val="0"/>
        </w:rPr>
        <w:instrText xml:space="preserve"> TOC \o "1-3" \h \z \u </w:instrText>
      </w:r>
      <w:r>
        <w:rPr>
          <w:rFonts w:ascii="PP Neue Machina Plain" w:hAnsi="PP Neue Machina Plain"/>
          <w:b w:val="0"/>
          <w:bCs w:val="0"/>
        </w:rPr>
        <w:fldChar w:fldCharType="separate"/>
      </w:r>
      <w:hyperlink w:anchor="_Toc232079314" w:history="1">
        <w:r w:rsidR="00552607" w:rsidRPr="006E42D6">
          <w:rPr>
            <w:rStyle w:val="Hyperlink"/>
            <w:rFonts w:ascii="PP Neue Machina Plain" w:hAnsi="PP Neue Machina Plain"/>
            <w:noProof/>
          </w:rPr>
          <w:t>Limbažu novada pašvaldības domes priekšsēdētājas uzruna</w:t>
        </w:r>
        <w:r w:rsidR="00552607">
          <w:rPr>
            <w:noProof/>
            <w:webHidden/>
          </w:rPr>
          <w:tab/>
        </w:r>
        <w:r w:rsidR="00552607">
          <w:rPr>
            <w:noProof/>
            <w:webHidden/>
          </w:rPr>
          <w:fldChar w:fldCharType="begin"/>
        </w:r>
        <w:r w:rsidR="00552607">
          <w:rPr>
            <w:noProof/>
            <w:webHidden/>
          </w:rPr>
          <w:instrText xml:space="preserve"> PAGEREF _Toc232079314 \h </w:instrText>
        </w:r>
        <w:r w:rsidR="00552607">
          <w:rPr>
            <w:noProof/>
            <w:webHidden/>
          </w:rPr>
        </w:r>
        <w:r w:rsidR="00552607">
          <w:rPr>
            <w:noProof/>
            <w:webHidden/>
          </w:rPr>
          <w:fldChar w:fldCharType="separate"/>
        </w:r>
        <w:r w:rsidR="00552607">
          <w:rPr>
            <w:noProof/>
            <w:webHidden/>
          </w:rPr>
          <w:t>2</w:t>
        </w:r>
        <w:r w:rsidR="00552607">
          <w:rPr>
            <w:noProof/>
            <w:webHidden/>
          </w:rPr>
          <w:fldChar w:fldCharType="end"/>
        </w:r>
      </w:hyperlink>
    </w:p>
    <w:p w14:paraId="385C1818" w14:textId="75035BE3" w:rsidR="00552607" w:rsidRDefault="00552607" w:rsidP="00552607">
      <w:pPr>
        <w:pStyle w:val="TOC1"/>
        <w:tabs>
          <w:tab w:val="left" w:pos="480"/>
          <w:tab w:val="right" w:pos="9376"/>
        </w:tabs>
        <w:spacing w:before="0" w:after="120" w:line="240" w:lineRule="auto"/>
        <w:rPr>
          <w:rFonts w:asciiTheme="minorHAnsi" w:eastAsiaTheme="minorEastAsia" w:hAnsiTheme="minorHAnsi" w:cstheme="minorBidi"/>
          <w:b w:val="0"/>
          <w:bCs w:val="0"/>
          <w:caps w:val="0"/>
          <w:noProof/>
          <w:lang w:val="en-US"/>
        </w:rPr>
      </w:pPr>
      <w:hyperlink w:anchor="_Toc232079315" w:history="1">
        <w:r w:rsidRPr="006E42D6">
          <w:rPr>
            <w:rStyle w:val="Hyperlink"/>
            <w:rFonts w:ascii="PP Neue Machina Plain" w:hAnsi="PP Neue Machina Plain"/>
            <w:noProof/>
          </w:rPr>
          <w:t>1.</w:t>
        </w:r>
        <w:r>
          <w:rPr>
            <w:rFonts w:asciiTheme="minorHAnsi" w:eastAsiaTheme="minorEastAsia" w:hAnsiTheme="minorHAnsi" w:cstheme="minorBidi"/>
            <w:b w:val="0"/>
            <w:bCs w:val="0"/>
            <w:caps w:val="0"/>
            <w:noProof/>
            <w:lang w:val="en-US"/>
          </w:rPr>
          <w:tab/>
        </w:r>
        <w:r w:rsidRPr="006E42D6">
          <w:rPr>
            <w:rStyle w:val="Hyperlink"/>
            <w:rFonts w:ascii="PP Neue Machina Plain" w:hAnsi="PP Neue Machina Plain"/>
            <w:noProof/>
          </w:rPr>
          <w:t>Pamatinformācija par pašvaldību</w:t>
        </w:r>
        <w:r>
          <w:rPr>
            <w:noProof/>
            <w:webHidden/>
          </w:rPr>
          <w:tab/>
        </w:r>
        <w:r>
          <w:rPr>
            <w:noProof/>
            <w:webHidden/>
          </w:rPr>
          <w:fldChar w:fldCharType="begin"/>
        </w:r>
        <w:r>
          <w:rPr>
            <w:noProof/>
            <w:webHidden/>
          </w:rPr>
          <w:instrText xml:space="preserve"> PAGEREF _Toc232079315 \h </w:instrText>
        </w:r>
        <w:r>
          <w:rPr>
            <w:noProof/>
            <w:webHidden/>
          </w:rPr>
        </w:r>
        <w:r>
          <w:rPr>
            <w:noProof/>
            <w:webHidden/>
          </w:rPr>
          <w:fldChar w:fldCharType="separate"/>
        </w:r>
        <w:r>
          <w:rPr>
            <w:noProof/>
            <w:webHidden/>
          </w:rPr>
          <w:t>3</w:t>
        </w:r>
        <w:r>
          <w:rPr>
            <w:noProof/>
            <w:webHidden/>
          </w:rPr>
          <w:fldChar w:fldCharType="end"/>
        </w:r>
      </w:hyperlink>
    </w:p>
    <w:p w14:paraId="40151DE6" w14:textId="31238138" w:rsidR="00552607" w:rsidRPr="00552607" w:rsidRDefault="00552607" w:rsidP="00552607">
      <w:pPr>
        <w:pStyle w:val="TOC2"/>
        <w:tabs>
          <w:tab w:val="right" w:pos="9376"/>
        </w:tabs>
        <w:spacing w:before="0" w:after="120" w:line="240" w:lineRule="auto"/>
        <w:rPr>
          <w:rFonts w:eastAsiaTheme="minorEastAsia" w:cstheme="minorBidi"/>
          <w:b w:val="0"/>
          <w:bCs w:val="0"/>
          <w:noProof/>
          <w:sz w:val="24"/>
          <w:szCs w:val="24"/>
          <w:lang w:val="en-US"/>
        </w:rPr>
      </w:pPr>
      <w:hyperlink w:anchor="_Toc232079316" w:history="1">
        <w:r w:rsidRPr="00552607">
          <w:rPr>
            <w:rStyle w:val="Hyperlink"/>
            <w:rFonts w:ascii="DM Sans" w:hAnsi="DM Sans"/>
            <w:b w:val="0"/>
            <w:bCs w:val="0"/>
            <w:noProof/>
          </w:rPr>
          <w:t>Ievads</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_Toc232079316 \h </w:instrText>
        </w:r>
        <w:r w:rsidRPr="00552607">
          <w:rPr>
            <w:b w:val="0"/>
            <w:bCs w:val="0"/>
            <w:noProof/>
            <w:webHidden/>
          </w:rPr>
        </w:r>
        <w:r w:rsidRPr="00552607">
          <w:rPr>
            <w:b w:val="0"/>
            <w:bCs w:val="0"/>
            <w:noProof/>
            <w:webHidden/>
          </w:rPr>
          <w:fldChar w:fldCharType="separate"/>
        </w:r>
        <w:r>
          <w:rPr>
            <w:b w:val="0"/>
            <w:bCs w:val="0"/>
            <w:noProof/>
            <w:webHidden/>
          </w:rPr>
          <w:t>3</w:t>
        </w:r>
        <w:r w:rsidRPr="00552607">
          <w:rPr>
            <w:b w:val="0"/>
            <w:bCs w:val="0"/>
            <w:noProof/>
            <w:webHidden/>
          </w:rPr>
          <w:fldChar w:fldCharType="end"/>
        </w:r>
      </w:hyperlink>
    </w:p>
    <w:p w14:paraId="0528CE7C" w14:textId="214DE092" w:rsidR="00552607" w:rsidRPr="00552607" w:rsidRDefault="00552607" w:rsidP="00552607">
      <w:pPr>
        <w:pStyle w:val="TOC2"/>
        <w:tabs>
          <w:tab w:val="left" w:pos="480"/>
          <w:tab w:val="right" w:pos="9376"/>
        </w:tabs>
        <w:spacing w:before="0" w:after="120" w:line="240" w:lineRule="auto"/>
        <w:rPr>
          <w:rFonts w:eastAsiaTheme="minorEastAsia" w:cstheme="minorBidi"/>
          <w:b w:val="0"/>
          <w:bCs w:val="0"/>
          <w:noProof/>
          <w:sz w:val="24"/>
          <w:szCs w:val="24"/>
          <w:lang w:val="en-US"/>
        </w:rPr>
      </w:pPr>
      <w:hyperlink w:anchor="_Toc232079317" w:history="1">
        <w:r w:rsidRPr="00552607">
          <w:rPr>
            <w:rStyle w:val="Hyperlink"/>
            <w:rFonts w:ascii="DM Sans" w:hAnsi="DM Sans"/>
            <w:b w:val="0"/>
            <w:bCs w:val="0"/>
            <w:noProof/>
          </w:rPr>
          <w:t>1.1.</w:t>
        </w:r>
        <w:r w:rsidRPr="00552607">
          <w:rPr>
            <w:rFonts w:eastAsiaTheme="minorEastAsia" w:cstheme="minorBidi"/>
            <w:b w:val="0"/>
            <w:bCs w:val="0"/>
            <w:noProof/>
            <w:sz w:val="24"/>
            <w:szCs w:val="24"/>
            <w:lang w:val="en-US"/>
          </w:rPr>
          <w:tab/>
        </w:r>
        <w:r w:rsidRPr="00552607">
          <w:rPr>
            <w:rStyle w:val="Hyperlink"/>
            <w:rFonts w:ascii="DM Sans" w:hAnsi="DM Sans"/>
            <w:b w:val="0"/>
            <w:bCs w:val="0"/>
            <w:noProof/>
          </w:rPr>
          <w:t>Iedzīvotāji</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_Toc232079317 \h </w:instrText>
        </w:r>
        <w:r w:rsidRPr="00552607">
          <w:rPr>
            <w:b w:val="0"/>
            <w:bCs w:val="0"/>
            <w:noProof/>
            <w:webHidden/>
          </w:rPr>
        </w:r>
        <w:r w:rsidRPr="00552607">
          <w:rPr>
            <w:b w:val="0"/>
            <w:bCs w:val="0"/>
            <w:noProof/>
            <w:webHidden/>
          </w:rPr>
          <w:fldChar w:fldCharType="separate"/>
        </w:r>
        <w:r>
          <w:rPr>
            <w:b w:val="0"/>
            <w:bCs w:val="0"/>
            <w:noProof/>
            <w:webHidden/>
          </w:rPr>
          <w:t>4</w:t>
        </w:r>
        <w:r w:rsidRPr="00552607">
          <w:rPr>
            <w:b w:val="0"/>
            <w:bCs w:val="0"/>
            <w:noProof/>
            <w:webHidden/>
          </w:rPr>
          <w:fldChar w:fldCharType="end"/>
        </w:r>
      </w:hyperlink>
    </w:p>
    <w:p w14:paraId="09861AEE" w14:textId="5ECE0ADF"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18" w:history="1">
        <w:r w:rsidRPr="00552607">
          <w:rPr>
            <w:rStyle w:val="Hyperlink"/>
            <w:rFonts w:ascii="DM Sans" w:eastAsia="Calibri" w:hAnsi="DM Sans"/>
            <w:b w:val="0"/>
            <w:bCs w:val="0"/>
            <w:noProof/>
            <w:kern w:val="0"/>
            <w:lang w:eastAsia="lv-LV"/>
          </w:rPr>
          <w:t>1.2.</w:t>
        </w:r>
        <w:r w:rsidRPr="00552607">
          <w:rPr>
            <w:rFonts w:eastAsiaTheme="minorEastAsia" w:cstheme="minorBidi"/>
            <w:b w:val="0"/>
            <w:bCs w:val="0"/>
            <w:noProof/>
            <w:sz w:val="24"/>
            <w:szCs w:val="24"/>
            <w:lang w:val="en-US"/>
          </w:rPr>
          <w:tab/>
        </w:r>
        <w:r w:rsidRPr="00552607">
          <w:rPr>
            <w:rStyle w:val="Hyperlink"/>
            <w:rFonts w:ascii="DM Sans" w:eastAsia="Calibri" w:hAnsi="DM Sans"/>
            <w:b w:val="0"/>
            <w:bCs w:val="0"/>
            <w:noProof/>
            <w:kern w:val="0"/>
            <w:lang w:eastAsia="lv-LV"/>
          </w:rPr>
          <w:t>Nodarbinātība un bezdarbs</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_Toc232079318 \h </w:instrText>
        </w:r>
        <w:r w:rsidRPr="00552607">
          <w:rPr>
            <w:b w:val="0"/>
            <w:bCs w:val="0"/>
            <w:noProof/>
            <w:webHidden/>
          </w:rPr>
        </w:r>
        <w:r w:rsidRPr="00552607">
          <w:rPr>
            <w:b w:val="0"/>
            <w:bCs w:val="0"/>
            <w:noProof/>
            <w:webHidden/>
          </w:rPr>
          <w:fldChar w:fldCharType="separate"/>
        </w:r>
        <w:r>
          <w:rPr>
            <w:b w:val="0"/>
            <w:bCs w:val="0"/>
            <w:noProof/>
            <w:webHidden/>
          </w:rPr>
          <w:t>5</w:t>
        </w:r>
        <w:r w:rsidRPr="00552607">
          <w:rPr>
            <w:b w:val="0"/>
            <w:bCs w:val="0"/>
            <w:noProof/>
            <w:webHidden/>
          </w:rPr>
          <w:fldChar w:fldCharType="end"/>
        </w:r>
      </w:hyperlink>
    </w:p>
    <w:p w14:paraId="78C3D28E" w14:textId="5E9A8F94"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19" w:history="1">
        <w:r w:rsidRPr="00552607">
          <w:rPr>
            <w:rStyle w:val="Hyperlink"/>
            <w:rFonts w:ascii="DM Sans" w:eastAsia="Times New Roman" w:hAnsi="DM Sans"/>
            <w:b w:val="0"/>
            <w:bCs w:val="0"/>
            <w:noProof/>
          </w:rPr>
          <w:t>1.3.</w:t>
        </w:r>
        <w:r w:rsidRPr="00552607">
          <w:rPr>
            <w:rFonts w:eastAsiaTheme="minorEastAsia" w:cstheme="minorBidi"/>
            <w:b w:val="0"/>
            <w:bCs w:val="0"/>
            <w:noProof/>
            <w:sz w:val="24"/>
            <w:szCs w:val="24"/>
            <w:lang w:val="en-US"/>
          </w:rPr>
          <w:tab/>
        </w:r>
        <w:r w:rsidRPr="00552607">
          <w:rPr>
            <w:rStyle w:val="Hyperlink"/>
            <w:rFonts w:ascii="DM Sans" w:eastAsia="Times New Roman" w:hAnsi="DM Sans"/>
            <w:b w:val="0"/>
            <w:bCs w:val="0"/>
            <w:noProof/>
          </w:rPr>
          <w:t>Uzņēmējdarbības aktivitātes Limbažu novadā 2025. gadā</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_Toc232079319 \h </w:instrText>
        </w:r>
        <w:r w:rsidRPr="00552607">
          <w:rPr>
            <w:b w:val="0"/>
            <w:bCs w:val="0"/>
            <w:noProof/>
            <w:webHidden/>
          </w:rPr>
        </w:r>
        <w:r w:rsidRPr="00552607">
          <w:rPr>
            <w:b w:val="0"/>
            <w:bCs w:val="0"/>
            <w:noProof/>
            <w:webHidden/>
          </w:rPr>
          <w:fldChar w:fldCharType="separate"/>
        </w:r>
        <w:r>
          <w:rPr>
            <w:b w:val="0"/>
            <w:bCs w:val="0"/>
            <w:noProof/>
            <w:webHidden/>
          </w:rPr>
          <w:t>6</w:t>
        </w:r>
        <w:r w:rsidRPr="00552607">
          <w:rPr>
            <w:b w:val="0"/>
            <w:bCs w:val="0"/>
            <w:noProof/>
            <w:webHidden/>
          </w:rPr>
          <w:fldChar w:fldCharType="end"/>
        </w:r>
      </w:hyperlink>
    </w:p>
    <w:p w14:paraId="0B719756" w14:textId="3FAF28A4"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20" w:history="1">
        <w:r w:rsidRPr="00552607">
          <w:rPr>
            <w:rStyle w:val="Hyperlink"/>
            <w:rFonts w:ascii="DM Sans" w:hAnsi="DM Sans"/>
            <w:b w:val="0"/>
            <w:bCs w:val="0"/>
            <w:noProof/>
          </w:rPr>
          <w:t>1.4.</w:t>
        </w:r>
        <w:r w:rsidRPr="00552607">
          <w:rPr>
            <w:rFonts w:eastAsiaTheme="minorEastAsia" w:cstheme="minorBidi"/>
            <w:b w:val="0"/>
            <w:bCs w:val="0"/>
            <w:noProof/>
            <w:sz w:val="24"/>
            <w:szCs w:val="24"/>
            <w:lang w:val="en-US"/>
          </w:rPr>
          <w:tab/>
        </w:r>
        <w:r w:rsidRPr="00552607">
          <w:rPr>
            <w:rStyle w:val="Hyperlink"/>
            <w:rFonts w:ascii="DM Sans" w:hAnsi="DM Sans"/>
            <w:b w:val="0"/>
            <w:bCs w:val="0"/>
            <w:noProof/>
          </w:rPr>
          <w:t>Uzņēmējdarbības tendences Limbažu novadā</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_Toc232079320 \h </w:instrText>
        </w:r>
        <w:r w:rsidRPr="00552607">
          <w:rPr>
            <w:b w:val="0"/>
            <w:bCs w:val="0"/>
            <w:noProof/>
            <w:webHidden/>
          </w:rPr>
        </w:r>
        <w:r w:rsidRPr="00552607">
          <w:rPr>
            <w:b w:val="0"/>
            <w:bCs w:val="0"/>
            <w:noProof/>
            <w:webHidden/>
          </w:rPr>
          <w:fldChar w:fldCharType="separate"/>
        </w:r>
        <w:r>
          <w:rPr>
            <w:b w:val="0"/>
            <w:bCs w:val="0"/>
            <w:noProof/>
            <w:webHidden/>
          </w:rPr>
          <w:t>7</w:t>
        </w:r>
        <w:r w:rsidRPr="00552607">
          <w:rPr>
            <w:b w:val="0"/>
            <w:bCs w:val="0"/>
            <w:noProof/>
            <w:webHidden/>
          </w:rPr>
          <w:fldChar w:fldCharType="end"/>
        </w:r>
      </w:hyperlink>
    </w:p>
    <w:p w14:paraId="1FC77A90" w14:textId="3075EA16"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21" w:history="1">
        <w:r w:rsidRPr="00552607">
          <w:rPr>
            <w:rStyle w:val="Hyperlink"/>
            <w:rFonts w:ascii="DM Sans" w:eastAsia="Times New Roman" w:hAnsi="DM Sans"/>
            <w:b w:val="0"/>
            <w:bCs w:val="0"/>
            <w:noProof/>
          </w:rPr>
          <w:t>1.5.</w:t>
        </w:r>
        <w:r w:rsidRPr="00552607">
          <w:rPr>
            <w:rFonts w:eastAsiaTheme="minorEastAsia" w:cstheme="minorBidi"/>
            <w:b w:val="0"/>
            <w:bCs w:val="0"/>
            <w:noProof/>
            <w:sz w:val="24"/>
            <w:szCs w:val="24"/>
            <w:lang w:val="en-US"/>
          </w:rPr>
          <w:tab/>
        </w:r>
        <w:r w:rsidRPr="00552607">
          <w:rPr>
            <w:rStyle w:val="Hyperlink"/>
            <w:rFonts w:ascii="DM Sans" w:eastAsia="Times New Roman" w:hAnsi="DM Sans"/>
            <w:b w:val="0"/>
            <w:bCs w:val="0"/>
            <w:noProof/>
          </w:rPr>
          <w:t>Pārvaldes struktūra, funkcijas un sniegtie pakalpojumi</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_Toc232079321 \h </w:instrText>
        </w:r>
        <w:r w:rsidRPr="00552607">
          <w:rPr>
            <w:b w:val="0"/>
            <w:bCs w:val="0"/>
            <w:noProof/>
            <w:webHidden/>
          </w:rPr>
        </w:r>
        <w:r w:rsidRPr="00552607">
          <w:rPr>
            <w:b w:val="0"/>
            <w:bCs w:val="0"/>
            <w:noProof/>
            <w:webHidden/>
          </w:rPr>
          <w:fldChar w:fldCharType="separate"/>
        </w:r>
        <w:r>
          <w:rPr>
            <w:b w:val="0"/>
            <w:bCs w:val="0"/>
            <w:noProof/>
            <w:webHidden/>
          </w:rPr>
          <w:t>15</w:t>
        </w:r>
        <w:r w:rsidRPr="00552607">
          <w:rPr>
            <w:b w:val="0"/>
            <w:bCs w:val="0"/>
            <w:noProof/>
            <w:webHidden/>
          </w:rPr>
          <w:fldChar w:fldCharType="end"/>
        </w:r>
      </w:hyperlink>
    </w:p>
    <w:p w14:paraId="42B5A241" w14:textId="02EAEA11"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22" w:history="1">
        <w:r w:rsidRPr="00552607">
          <w:rPr>
            <w:rStyle w:val="Hyperlink"/>
            <w:rFonts w:ascii="DM Sans" w:hAnsi="DM Sans"/>
            <w:b w:val="0"/>
            <w:bCs w:val="0"/>
            <w:noProof/>
          </w:rPr>
          <w:t>1.6.</w:t>
        </w:r>
        <w:r w:rsidRPr="00552607">
          <w:rPr>
            <w:rFonts w:eastAsiaTheme="minorEastAsia" w:cstheme="minorBidi"/>
            <w:b w:val="0"/>
            <w:bCs w:val="0"/>
            <w:noProof/>
            <w:sz w:val="24"/>
            <w:szCs w:val="24"/>
            <w:lang w:val="en-US"/>
          </w:rPr>
          <w:tab/>
        </w:r>
        <w:r w:rsidRPr="00552607">
          <w:rPr>
            <w:rStyle w:val="Hyperlink"/>
            <w:rFonts w:ascii="DM Sans" w:hAnsi="DM Sans"/>
            <w:b w:val="0"/>
            <w:bCs w:val="0"/>
            <w:noProof/>
          </w:rPr>
          <w:t>Pašvaldības darbinieku skaits un mainība 2024. un 2025. gadā</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_Toc232079322 \h </w:instrText>
        </w:r>
        <w:r w:rsidRPr="00552607">
          <w:rPr>
            <w:b w:val="0"/>
            <w:bCs w:val="0"/>
            <w:noProof/>
            <w:webHidden/>
          </w:rPr>
        </w:r>
        <w:r w:rsidRPr="00552607">
          <w:rPr>
            <w:b w:val="0"/>
            <w:bCs w:val="0"/>
            <w:noProof/>
            <w:webHidden/>
          </w:rPr>
          <w:fldChar w:fldCharType="separate"/>
        </w:r>
        <w:r>
          <w:rPr>
            <w:b w:val="0"/>
            <w:bCs w:val="0"/>
            <w:noProof/>
            <w:webHidden/>
          </w:rPr>
          <w:t>17</w:t>
        </w:r>
        <w:r w:rsidRPr="00552607">
          <w:rPr>
            <w:b w:val="0"/>
            <w:bCs w:val="0"/>
            <w:noProof/>
            <w:webHidden/>
          </w:rPr>
          <w:fldChar w:fldCharType="end"/>
        </w:r>
      </w:hyperlink>
    </w:p>
    <w:p w14:paraId="4D1E7D71" w14:textId="039F0570"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23" w:history="1">
        <w:r w:rsidRPr="00552607">
          <w:rPr>
            <w:rStyle w:val="Hyperlink"/>
            <w:rFonts w:ascii="DM Sans" w:eastAsia="Times New Roman" w:hAnsi="DM Sans"/>
            <w:b w:val="0"/>
            <w:bCs w:val="0"/>
            <w:noProof/>
          </w:rPr>
          <w:t>1.7.</w:t>
        </w:r>
        <w:r w:rsidRPr="00552607">
          <w:rPr>
            <w:rFonts w:eastAsiaTheme="minorEastAsia" w:cstheme="minorBidi"/>
            <w:b w:val="0"/>
            <w:bCs w:val="0"/>
            <w:noProof/>
            <w:sz w:val="24"/>
            <w:szCs w:val="24"/>
            <w:lang w:val="en-US"/>
          </w:rPr>
          <w:tab/>
        </w:r>
        <w:r w:rsidRPr="00552607">
          <w:rPr>
            <w:rStyle w:val="Hyperlink"/>
            <w:rFonts w:ascii="DM Sans" w:eastAsia="Times New Roman" w:hAnsi="DM Sans"/>
            <w:b w:val="0"/>
            <w:bCs w:val="0"/>
            <w:noProof/>
          </w:rPr>
          <w:t>Pašvaldības līdzdalība kapitālsabiedrībās, biedrībās un nodibinājumos</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_Toc232079323 \h </w:instrText>
        </w:r>
        <w:r w:rsidRPr="00552607">
          <w:rPr>
            <w:b w:val="0"/>
            <w:bCs w:val="0"/>
            <w:noProof/>
            <w:webHidden/>
          </w:rPr>
        </w:r>
        <w:r w:rsidRPr="00552607">
          <w:rPr>
            <w:b w:val="0"/>
            <w:bCs w:val="0"/>
            <w:noProof/>
            <w:webHidden/>
          </w:rPr>
          <w:fldChar w:fldCharType="separate"/>
        </w:r>
        <w:r>
          <w:rPr>
            <w:b w:val="0"/>
            <w:bCs w:val="0"/>
            <w:noProof/>
            <w:webHidden/>
          </w:rPr>
          <w:t>19</w:t>
        </w:r>
        <w:r w:rsidRPr="00552607">
          <w:rPr>
            <w:b w:val="0"/>
            <w:bCs w:val="0"/>
            <w:noProof/>
            <w:webHidden/>
          </w:rPr>
          <w:fldChar w:fldCharType="end"/>
        </w:r>
      </w:hyperlink>
    </w:p>
    <w:p w14:paraId="25BF2C1F" w14:textId="50E4A11D"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24" w:history="1">
        <w:r w:rsidRPr="00552607">
          <w:rPr>
            <w:rStyle w:val="Hyperlink"/>
            <w:rFonts w:ascii="DM Sans" w:eastAsia="Times New Roman" w:hAnsi="DM Sans"/>
            <w:b w:val="0"/>
            <w:bCs w:val="0"/>
            <w:noProof/>
          </w:rPr>
          <w:t>1.8.</w:t>
        </w:r>
        <w:r w:rsidRPr="00552607">
          <w:rPr>
            <w:rFonts w:eastAsiaTheme="minorEastAsia" w:cstheme="minorBidi"/>
            <w:b w:val="0"/>
            <w:bCs w:val="0"/>
            <w:noProof/>
            <w:sz w:val="24"/>
            <w:szCs w:val="24"/>
            <w:lang w:val="en-US"/>
          </w:rPr>
          <w:tab/>
        </w:r>
        <w:r w:rsidRPr="00552607">
          <w:rPr>
            <w:rStyle w:val="Hyperlink"/>
            <w:rFonts w:ascii="DM Sans" w:eastAsia="Times New Roman" w:hAnsi="DM Sans"/>
            <w:b w:val="0"/>
            <w:bCs w:val="0"/>
            <w:noProof/>
          </w:rPr>
          <w:t>Pašvaldības sadarbība ar ārvalstu pašvaldībām vai pašvaldību apvienībām</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_Toc232079324 \h </w:instrText>
        </w:r>
        <w:r w:rsidRPr="00552607">
          <w:rPr>
            <w:b w:val="0"/>
            <w:bCs w:val="0"/>
            <w:noProof/>
            <w:webHidden/>
          </w:rPr>
        </w:r>
        <w:r w:rsidRPr="00552607">
          <w:rPr>
            <w:b w:val="0"/>
            <w:bCs w:val="0"/>
            <w:noProof/>
            <w:webHidden/>
          </w:rPr>
          <w:fldChar w:fldCharType="separate"/>
        </w:r>
        <w:r>
          <w:rPr>
            <w:b w:val="0"/>
            <w:bCs w:val="0"/>
            <w:noProof/>
            <w:webHidden/>
          </w:rPr>
          <w:t>20</w:t>
        </w:r>
        <w:r w:rsidRPr="00552607">
          <w:rPr>
            <w:b w:val="0"/>
            <w:bCs w:val="0"/>
            <w:noProof/>
            <w:webHidden/>
          </w:rPr>
          <w:fldChar w:fldCharType="end"/>
        </w:r>
      </w:hyperlink>
    </w:p>
    <w:p w14:paraId="320C7376" w14:textId="6E082A4C" w:rsidR="00552607" w:rsidRDefault="00552607" w:rsidP="00552607">
      <w:pPr>
        <w:pStyle w:val="TOC1"/>
        <w:tabs>
          <w:tab w:val="left" w:pos="480"/>
          <w:tab w:val="right" w:pos="9376"/>
        </w:tabs>
        <w:spacing w:before="0" w:after="120" w:line="240" w:lineRule="auto"/>
        <w:rPr>
          <w:rFonts w:asciiTheme="minorHAnsi" w:eastAsiaTheme="minorEastAsia" w:hAnsiTheme="minorHAnsi" w:cstheme="minorBidi"/>
          <w:b w:val="0"/>
          <w:bCs w:val="0"/>
          <w:caps w:val="0"/>
          <w:noProof/>
          <w:lang w:val="en-US"/>
        </w:rPr>
      </w:pPr>
      <w:hyperlink w:anchor="_Toc232079325" w:history="1">
        <w:r w:rsidRPr="006E42D6">
          <w:rPr>
            <w:rStyle w:val="Hyperlink"/>
            <w:rFonts w:ascii="PP Neue Machina Plain" w:eastAsia="Times New Roman" w:hAnsi="PP Neue Machina Plain"/>
            <w:noProof/>
          </w:rPr>
          <w:t>2.</w:t>
        </w:r>
        <w:r>
          <w:rPr>
            <w:rFonts w:asciiTheme="minorHAnsi" w:eastAsiaTheme="minorEastAsia" w:hAnsiTheme="minorHAnsi" w:cstheme="minorBidi"/>
            <w:b w:val="0"/>
            <w:bCs w:val="0"/>
            <w:caps w:val="0"/>
            <w:noProof/>
            <w:lang w:val="en-US"/>
          </w:rPr>
          <w:tab/>
        </w:r>
        <w:r w:rsidRPr="006E42D6">
          <w:rPr>
            <w:rStyle w:val="Hyperlink"/>
            <w:rFonts w:ascii="PP Neue Machina Plain" w:eastAsia="Times New Roman" w:hAnsi="PP Neue Machina Plain"/>
            <w:noProof/>
          </w:rPr>
          <w:t>Limbažu novada pašvaldības nekustamā īpašuma raksturojums un novērtējums</w:t>
        </w:r>
        <w:r>
          <w:rPr>
            <w:noProof/>
            <w:webHidden/>
          </w:rPr>
          <w:tab/>
        </w:r>
        <w:r>
          <w:rPr>
            <w:noProof/>
            <w:webHidden/>
          </w:rPr>
          <w:fldChar w:fldCharType="begin"/>
        </w:r>
        <w:r>
          <w:rPr>
            <w:noProof/>
            <w:webHidden/>
          </w:rPr>
          <w:instrText xml:space="preserve"> PAGEREF _Toc232079325 \h </w:instrText>
        </w:r>
        <w:r>
          <w:rPr>
            <w:noProof/>
            <w:webHidden/>
          </w:rPr>
        </w:r>
        <w:r>
          <w:rPr>
            <w:noProof/>
            <w:webHidden/>
          </w:rPr>
          <w:fldChar w:fldCharType="separate"/>
        </w:r>
        <w:r>
          <w:rPr>
            <w:noProof/>
            <w:webHidden/>
          </w:rPr>
          <w:t>21</w:t>
        </w:r>
        <w:r>
          <w:rPr>
            <w:noProof/>
            <w:webHidden/>
          </w:rPr>
          <w:fldChar w:fldCharType="end"/>
        </w:r>
      </w:hyperlink>
    </w:p>
    <w:p w14:paraId="22B6334F" w14:textId="4F481ACC" w:rsidR="00552607" w:rsidRDefault="00552607" w:rsidP="00552607">
      <w:pPr>
        <w:pStyle w:val="TOC1"/>
        <w:tabs>
          <w:tab w:val="left" w:pos="480"/>
          <w:tab w:val="right" w:pos="9376"/>
        </w:tabs>
        <w:spacing w:before="0" w:after="120" w:line="240" w:lineRule="auto"/>
        <w:rPr>
          <w:rFonts w:asciiTheme="minorHAnsi" w:eastAsiaTheme="minorEastAsia" w:hAnsiTheme="minorHAnsi" w:cstheme="minorBidi"/>
          <w:b w:val="0"/>
          <w:bCs w:val="0"/>
          <w:caps w:val="0"/>
          <w:noProof/>
          <w:lang w:val="en-US"/>
        </w:rPr>
      </w:pPr>
      <w:hyperlink w:anchor="_Toc232079326" w:history="1">
        <w:r w:rsidRPr="006E42D6">
          <w:rPr>
            <w:rStyle w:val="Hyperlink"/>
            <w:rFonts w:ascii="PP Neue Machina Plain" w:eastAsia="Times New Roman" w:hAnsi="PP Neue Machina Plain"/>
            <w:noProof/>
          </w:rPr>
          <w:t>3.</w:t>
        </w:r>
        <w:r>
          <w:rPr>
            <w:rFonts w:asciiTheme="minorHAnsi" w:eastAsiaTheme="minorEastAsia" w:hAnsiTheme="minorHAnsi" w:cstheme="minorBidi"/>
            <w:b w:val="0"/>
            <w:bCs w:val="0"/>
            <w:caps w:val="0"/>
            <w:noProof/>
            <w:lang w:val="en-US"/>
          </w:rPr>
          <w:tab/>
        </w:r>
        <w:r w:rsidRPr="006E42D6">
          <w:rPr>
            <w:rStyle w:val="Hyperlink"/>
            <w:rFonts w:ascii="PP Neue Machina Plain" w:eastAsia="Times New Roman" w:hAnsi="PP Neue Machina Plain"/>
            <w:noProof/>
          </w:rPr>
          <w:t>Pašvaldības īstenotie vai uzsāktie projekti</w:t>
        </w:r>
        <w:r>
          <w:rPr>
            <w:noProof/>
            <w:webHidden/>
          </w:rPr>
          <w:tab/>
        </w:r>
        <w:r>
          <w:rPr>
            <w:noProof/>
            <w:webHidden/>
          </w:rPr>
          <w:fldChar w:fldCharType="begin"/>
        </w:r>
        <w:r>
          <w:rPr>
            <w:noProof/>
            <w:webHidden/>
          </w:rPr>
          <w:instrText xml:space="preserve"> PAGEREF _Toc232079326 \h </w:instrText>
        </w:r>
        <w:r>
          <w:rPr>
            <w:noProof/>
            <w:webHidden/>
          </w:rPr>
        </w:r>
        <w:r>
          <w:rPr>
            <w:noProof/>
            <w:webHidden/>
          </w:rPr>
          <w:fldChar w:fldCharType="separate"/>
        </w:r>
        <w:r>
          <w:rPr>
            <w:noProof/>
            <w:webHidden/>
          </w:rPr>
          <w:t>22</w:t>
        </w:r>
        <w:r>
          <w:rPr>
            <w:noProof/>
            <w:webHidden/>
          </w:rPr>
          <w:fldChar w:fldCharType="end"/>
        </w:r>
      </w:hyperlink>
    </w:p>
    <w:p w14:paraId="42DB3571" w14:textId="4D5C9CCD"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27" w:history="1">
        <w:r w:rsidRPr="00552607">
          <w:rPr>
            <w:rStyle w:val="Hyperlink"/>
            <w:rFonts w:ascii="DM Sans" w:eastAsia="Calibri" w:hAnsi="DM Sans"/>
            <w:b w:val="0"/>
            <w:bCs w:val="0"/>
            <w:noProof/>
            <w:kern w:val="0"/>
            <w:lang w:eastAsia="lv-LV"/>
          </w:rPr>
          <w:t>3.1.</w:t>
        </w:r>
        <w:bookmarkStart w:id="0" w:name="_Toc231974285"/>
        <w:r w:rsidRPr="00552607">
          <w:rPr>
            <w:rFonts w:eastAsiaTheme="minorEastAsia" w:cstheme="minorBidi"/>
            <w:b w:val="0"/>
            <w:bCs w:val="0"/>
            <w:noProof/>
            <w:sz w:val="24"/>
            <w:szCs w:val="24"/>
            <w:lang w:val="en-US"/>
          </w:rPr>
          <w:tab/>
        </w:r>
        <w:bookmarkEnd w:id="0"/>
        <w:r w:rsidRPr="00552607">
          <w:rPr>
            <w:rStyle w:val="Hyperlink"/>
            <w:rFonts w:ascii="DM Sans" w:eastAsia="Calibri" w:hAnsi="DM Sans"/>
            <w:b w:val="0"/>
            <w:bCs w:val="0"/>
            <w:noProof/>
            <w:kern w:val="0"/>
            <w:lang w:eastAsia="lv-LV"/>
          </w:rPr>
          <w:t>Pašvaldības ieguldījumu ietekme uz Attīstības programmā noteikto investīciju projektu rezultātiem</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_Toc232079327 \h </w:instrText>
        </w:r>
        <w:r w:rsidRPr="00552607">
          <w:rPr>
            <w:b w:val="0"/>
            <w:bCs w:val="0"/>
            <w:noProof/>
            <w:webHidden/>
          </w:rPr>
        </w:r>
        <w:r w:rsidRPr="00552607">
          <w:rPr>
            <w:b w:val="0"/>
            <w:bCs w:val="0"/>
            <w:noProof/>
            <w:webHidden/>
          </w:rPr>
          <w:fldChar w:fldCharType="separate"/>
        </w:r>
        <w:r>
          <w:rPr>
            <w:b w:val="0"/>
            <w:bCs w:val="0"/>
            <w:noProof/>
            <w:webHidden/>
          </w:rPr>
          <w:t>24</w:t>
        </w:r>
        <w:r w:rsidRPr="00552607">
          <w:rPr>
            <w:b w:val="0"/>
            <w:bCs w:val="0"/>
            <w:noProof/>
            <w:webHidden/>
          </w:rPr>
          <w:fldChar w:fldCharType="end"/>
        </w:r>
      </w:hyperlink>
    </w:p>
    <w:p w14:paraId="6E9DFE6C" w14:textId="73C0261E"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28" w:history="1">
        <w:r w:rsidRPr="00552607">
          <w:rPr>
            <w:rStyle w:val="Hyperlink"/>
            <w:rFonts w:ascii="DM Sans" w:eastAsia="Calibri" w:hAnsi="DM Sans"/>
            <w:b w:val="0"/>
            <w:bCs w:val="0"/>
            <w:noProof/>
            <w:kern w:val="0"/>
            <w:lang w:eastAsia="lv-LV"/>
          </w:rPr>
          <w:t>3.2.</w:t>
        </w:r>
        <w:r w:rsidRPr="00552607">
          <w:rPr>
            <w:rFonts w:eastAsiaTheme="minorEastAsia" w:cstheme="minorBidi"/>
            <w:b w:val="0"/>
            <w:bCs w:val="0"/>
            <w:noProof/>
            <w:sz w:val="24"/>
            <w:szCs w:val="24"/>
            <w:lang w:val="en-US"/>
          </w:rPr>
          <w:tab/>
        </w:r>
        <w:r w:rsidRPr="00552607">
          <w:rPr>
            <w:rStyle w:val="Hyperlink"/>
            <w:rFonts w:ascii="DM Sans" w:eastAsia="Calibri" w:hAnsi="DM Sans"/>
            <w:b w:val="0"/>
            <w:bCs w:val="0"/>
            <w:noProof/>
            <w:kern w:val="0"/>
            <w:lang w:eastAsia="lv-LV"/>
          </w:rPr>
          <w:t>2025. gadā īstenotie vai uzsāktie investīciju projekti (publiskās investīcijas)</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_Toc232079328 \h </w:instrText>
        </w:r>
        <w:r w:rsidRPr="00552607">
          <w:rPr>
            <w:b w:val="0"/>
            <w:bCs w:val="0"/>
            <w:noProof/>
            <w:webHidden/>
          </w:rPr>
        </w:r>
        <w:r w:rsidRPr="00552607">
          <w:rPr>
            <w:b w:val="0"/>
            <w:bCs w:val="0"/>
            <w:noProof/>
            <w:webHidden/>
          </w:rPr>
          <w:fldChar w:fldCharType="separate"/>
        </w:r>
        <w:r>
          <w:rPr>
            <w:b w:val="0"/>
            <w:bCs w:val="0"/>
            <w:noProof/>
            <w:webHidden/>
          </w:rPr>
          <w:t>33</w:t>
        </w:r>
        <w:r w:rsidRPr="00552607">
          <w:rPr>
            <w:b w:val="0"/>
            <w:bCs w:val="0"/>
            <w:noProof/>
            <w:webHidden/>
          </w:rPr>
          <w:fldChar w:fldCharType="end"/>
        </w:r>
      </w:hyperlink>
    </w:p>
    <w:p w14:paraId="3E36754A" w14:textId="20573A06"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29" w:history="1">
        <w:r w:rsidRPr="00552607">
          <w:rPr>
            <w:rStyle w:val="Hyperlink"/>
            <w:rFonts w:ascii="DM Sans" w:eastAsia="Calibri" w:hAnsi="DM Sans"/>
            <w:b w:val="0"/>
            <w:bCs w:val="0"/>
            <w:noProof/>
            <w:kern w:val="0"/>
            <w:lang w:eastAsia="lv-LV"/>
          </w:rPr>
          <w:t>3.3.</w:t>
        </w:r>
        <w:r w:rsidRPr="00552607">
          <w:rPr>
            <w:rFonts w:eastAsiaTheme="minorEastAsia" w:cstheme="minorBidi"/>
            <w:b w:val="0"/>
            <w:bCs w:val="0"/>
            <w:noProof/>
            <w:sz w:val="24"/>
            <w:szCs w:val="24"/>
            <w:lang w:val="en-US"/>
          </w:rPr>
          <w:tab/>
        </w:r>
        <w:r w:rsidRPr="00552607">
          <w:rPr>
            <w:rStyle w:val="Hyperlink"/>
            <w:rFonts w:ascii="DM Sans" w:eastAsia="Calibri" w:hAnsi="DM Sans"/>
            <w:b w:val="0"/>
            <w:bCs w:val="0"/>
            <w:noProof/>
            <w:kern w:val="0"/>
            <w:lang w:eastAsia="lv-LV"/>
          </w:rPr>
          <w:t>2026. gadā plānots uzsākt vairākus jaunus projektus attīstības plāna īstenošanai:</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_Toc232079329 \h </w:instrText>
        </w:r>
        <w:r w:rsidRPr="00552607">
          <w:rPr>
            <w:b w:val="0"/>
            <w:bCs w:val="0"/>
            <w:noProof/>
            <w:webHidden/>
          </w:rPr>
        </w:r>
        <w:r w:rsidRPr="00552607">
          <w:rPr>
            <w:b w:val="0"/>
            <w:bCs w:val="0"/>
            <w:noProof/>
            <w:webHidden/>
          </w:rPr>
          <w:fldChar w:fldCharType="separate"/>
        </w:r>
        <w:r>
          <w:rPr>
            <w:b w:val="0"/>
            <w:bCs w:val="0"/>
            <w:noProof/>
            <w:webHidden/>
          </w:rPr>
          <w:t>36</w:t>
        </w:r>
        <w:r w:rsidRPr="00552607">
          <w:rPr>
            <w:b w:val="0"/>
            <w:bCs w:val="0"/>
            <w:noProof/>
            <w:webHidden/>
          </w:rPr>
          <w:fldChar w:fldCharType="end"/>
        </w:r>
      </w:hyperlink>
    </w:p>
    <w:p w14:paraId="4A3E5BB1" w14:textId="0606A798" w:rsidR="00552607" w:rsidRDefault="00552607" w:rsidP="00552607">
      <w:pPr>
        <w:pStyle w:val="TOC1"/>
        <w:tabs>
          <w:tab w:val="left" w:pos="720"/>
          <w:tab w:val="right" w:pos="9376"/>
        </w:tabs>
        <w:spacing w:before="0" w:after="120" w:line="240" w:lineRule="auto"/>
        <w:rPr>
          <w:rFonts w:asciiTheme="minorHAnsi" w:eastAsiaTheme="minorEastAsia" w:hAnsiTheme="minorHAnsi" w:cstheme="minorBidi"/>
          <w:b w:val="0"/>
          <w:bCs w:val="0"/>
          <w:caps w:val="0"/>
          <w:noProof/>
          <w:lang w:val="en-US"/>
        </w:rPr>
      </w:pPr>
      <w:hyperlink w:anchor="_Toc232079330" w:history="1">
        <w:r w:rsidRPr="006E42D6">
          <w:rPr>
            <w:rStyle w:val="Hyperlink"/>
            <w:rFonts w:ascii="PP Neue Machina Plain" w:hAnsi="PP Neue Machina Plain"/>
            <w:noProof/>
            <w:kern w:val="0"/>
            <w:lang w:eastAsia="lv-LV"/>
          </w:rPr>
          <w:t>4.</w:t>
        </w:r>
        <w:r>
          <w:rPr>
            <w:rFonts w:asciiTheme="minorHAnsi" w:eastAsiaTheme="minorEastAsia" w:hAnsiTheme="minorHAnsi" w:cstheme="minorBidi"/>
            <w:b w:val="0"/>
            <w:bCs w:val="0"/>
            <w:caps w:val="0"/>
            <w:noProof/>
            <w:lang w:val="en-US"/>
          </w:rPr>
          <w:tab/>
        </w:r>
        <w:r w:rsidRPr="006E42D6">
          <w:rPr>
            <w:rStyle w:val="Hyperlink"/>
            <w:rFonts w:ascii="PP Neue Machina Plain" w:hAnsi="PP Neue Machina Plain"/>
            <w:noProof/>
            <w:kern w:val="0"/>
            <w:lang w:eastAsia="lv-LV"/>
          </w:rPr>
          <w:t>Finansējums un tā izlietojums</w:t>
        </w:r>
        <w:r>
          <w:rPr>
            <w:noProof/>
            <w:webHidden/>
          </w:rPr>
          <w:tab/>
        </w:r>
        <w:r>
          <w:rPr>
            <w:noProof/>
            <w:webHidden/>
          </w:rPr>
          <w:fldChar w:fldCharType="begin"/>
        </w:r>
        <w:r>
          <w:rPr>
            <w:noProof/>
            <w:webHidden/>
          </w:rPr>
          <w:instrText xml:space="preserve"> PAGEREF _Toc232079330 \h </w:instrText>
        </w:r>
        <w:r>
          <w:rPr>
            <w:noProof/>
            <w:webHidden/>
          </w:rPr>
        </w:r>
        <w:r>
          <w:rPr>
            <w:noProof/>
            <w:webHidden/>
          </w:rPr>
          <w:fldChar w:fldCharType="separate"/>
        </w:r>
        <w:r>
          <w:rPr>
            <w:noProof/>
            <w:webHidden/>
          </w:rPr>
          <w:t>38</w:t>
        </w:r>
        <w:r>
          <w:rPr>
            <w:noProof/>
            <w:webHidden/>
          </w:rPr>
          <w:fldChar w:fldCharType="end"/>
        </w:r>
      </w:hyperlink>
    </w:p>
    <w:p w14:paraId="55507DE6" w14:textId="767A688D"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31" w:history="1">
        <w:r w:rsidRPr="00552607">
          <w:rPr>
            <w:rStyle w:val="Hyperlink"/>
            <w:rFonts w:ascii="DM Sans" w:eastAsia="Calibri" w:hAnsi="DM Sans"/>
            <w:b w:val="0"/>
            <w:bCs w:val="0"/>
            <w:noProof/>
            <w:kern w:val="0"/>
            <w:lang w:eastAsia="lv-LV"/>
          </w:rPr>
          <w:t>4.1.</w:t>
        </w:r>
        <w:r w:rsidRPr="00552607">
          <w:rPr>
            <w:rFonts w:eastAsiaTheme="minorEastAsia" w:cstheme="minorBidi"/>
            <w:b w:val="0"/>
            <w:bCs w:val="0"/>
            <w:noProof/>
            <w:sz w:val="24"/>
            <w:szCs w:val="24"/>
            <w:lang w:val="en-US"/>
          </w:rPr>
          <w:tab/>
        </w:r>
        <w:r w:rsidRPr="00552607">
          <w:rPr>
            <w:rStyle w:val="Hyperlink"/>
            <w:rFonts w:ascii="DM Sans" w:eastAsia="Calibri" w:hAnsi="DM Sans"/>
            <w:b w:val="0"/>
            <w:bCs w:val="0"/>
            <w:noProof/>
            <w:kern w:val="0"/>
            <w:lang w:eastAsia="lv-LV"/>
          </w:rPr>
          <w:t>Limbažu novada pašvaldības kopbudžeta izpilde 2024. un 2025. gadam un 2026. gada pieņemtais budžets</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_Toc232079331 \h </w:instrText>
        </w:r>
        <w:r w:rsidRPr="00552607">
          <w:rPr>
            <w:b w:val="0"/>
            <w:bCs w:val="0"/>
            <w:noProof/>
            <w:webHidden/>
          </w:rPr>
        </w:r>
        <w:r w:rsidRPr="00552607">
          <w:rPr>
            <w:b w:val="0"/>
            <w:bCs w:val="0"/>
            <w:noProof/>
            <w:webHidden/>
          </w:rPr>
          <w:fldChar w:fldCharType="separate"/>
        </w:r>
        <w:r>
          <w:rPr>
            <w:b w:val="0"/>
            <w:bCs w:val="0"/>
            <w:noProof/>
            <w:webHidden/>
          </w:rPr>
          <w:t>38</w:t>
        </w:r>
        <w:r w:rsidRPr="00552607">
          <w:rPr>
            <w:b w:val="0"/>
            <w:bCs w:val="0"/>
            <w:noProof/>
            <w:webHidden/>
          </w:rPr>
          <w:fldChar w:fldCharType="end"/>
        </w:r>
      </w:hyperlink>
    </w:p>
    <w:p w14:paraId="0BFAD047" w14:textId="03EDF08B"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32" w:history="1">
        <w:r w:rsidRPr="00552607">
          <w:rPr>
            <w:rStyle w:val="Hyperlink"/>
            <w:rFonts w:ascii="DM Sans" w:eastAsia="Calibri" w:hAnsi="DM Sans"/>
            <w:b w:val="0"/>
            <w:bCs w:val="0"/>
            <w:noProof/>
            <w:kern w:val="0"/>
            <w:lang w:eastAsia="lv-LV"/>
          </w:rPr>
          <w:t>4.2.</w:t>
        </w:r>
        <w:r w:rsidRPr="00552607">
          <w:rPr>
            <w:rFonts w:eastAsiaTheme="minorEastAsia" w:cstheme="minorBidi"/>
            <w:b w:val="0"/>
            <w:bCs w:val="0"/>
            <w:noProof/>
            <w:sz w:val="24"/>
            <w:szCs w:val="24"/>
            <w:lang w:val="en-US"/>
          </w:rPr>
          <w:tab/>
        </w:r>
        <w:r w:rsidRPr="00552607">
          <w:rPr>
            <w:rStyle w:val="Hyperlink"/>
            <w:rFonts w:ascii="DM Sans" w:eastAsia="Calibri" w:hAnsi="DM Sans"/>
            <w:b w:val="0"/>
            <w:bCs w:val="0"/>
            <w:noProof/>
            <w:kern w:val="0"/>
            <w:lang w:eastAsia="lv-LV"/>
          </w:rPr>
          <w:t>Kopbudžeta ieņēmumi</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_Toc232079332 \h </w:instrText>
        </w:r>
        <w:r w:rsidRPr="00552607">
          <w:rPr>
            <w:b w:val="0"/>
            <w:bCs w:val="0"/>
            <w:noProof/>
            <w:webHidden/>
          </w:rPr>
        </w:r>
        <w:r w:rsidRPr="00552607">
          <w:rPr>
            <w:b w:val="0"/>
            <w:bCs w:val="0"/>
            <w:noProof/>
            <w:webHidden/>
          </w:rPr>
          <w:fldChar w:fldCharType="separate"/>
        </w:r>
        <w:r>
          <w:rPr>
            <w:b w:val="0"/>
            <w:bCs w:val="0"/>
            <w:noProof/>
            <w:webHidden/>
          </w:rPr>
          <w:t>48</w:t>
        </w:r>
        <w:r w:rsidRPr="00552607">
          <w:rPr>
            <w:b w:val="0"/>
            <w:bCs w:val="0"/>
            <w:noProof/>
            <w:webHidden/>
          </w:rPr>
          <w:fldChar w:fldCharType="end"/>
        </w:r>
      </w:hyperlink>
    </w:p>
    <w:p w14:paraId="3014E09A" w14:textId="3DBC9C0A"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33" w:history="1">
        <w:r w:rsidRPr="00552607">
          <w:rPr>
            <w:rStyle w:val="Hyperlink"/>
            <w:rFonts w:ascii="DM Sans" w:eastAsia="Calibri" w:hAnsi="DM Sans"/>
            <w:b w:val="0"/>
            <w:bCs w:val="0"/>
            <w:noProof/>
            <w:kern w:val="0"/>
            <w:lang w:eastAsia="lv-LV"/>
          </w:rPr>
          <w:t>4.3.</w:t>
        </w:r>
        <w:r w:rsidRPr="00552607">
          <w:rPr>
            <w:rFonts w:eastAsiaTheme="minorEastAsia" w:cstheme="minorBidi"/>
            <w:b w:val="0"/>
            <w:bCs w:val="0"/>
            <w:noProof/>
            <w:sz w:val="24"/>
            <w:szCs w:val="24"/>
            <w:lang w:val="en-US"/>
          </w:rPr>
          <w:tab/>
        </w:r>
        <w:r w:rsidRPr="00552607">
          <w:rPr>
            <w:rStyle w:val="Hyperlink"/>
            <w:rFonts w:ascii="DM Sans" w:eastAsia="Calibri" w:hAnsi="DM Sans"/>
            <w:b w:val="0"/>
            <w:bCs w:val="0"/>
            <w:noProof/>
            <w:kern w:val="0"/>
            <w:lang w:eastAsia="lv-LV"/>
          </w:rPr>
          <w:t>Kopbudžeta izdevumi</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_Toc232079333 \h </w:instrText>
        </w:r>
        <w:r w:rsidRPr="00552607">
          <w:rPr>
            <w:b w:val="0"/>
            <w:bCs w:val="0"/>
            <w:noProof/>
            <w:webHidden/>
          </w:rPr>
        </w:r>
        <w:r w:rsidRPr="00552607">
          <w:rPr>
            <w:b w:val="0"/>
            <w:bCs w:val="0"/>
            <w:noProof/>
            <w:webHidden/>
          </w:rPr>
          <w:fldChar w:fldCharType="separate"/>
        </w:r>
        <w:r>
          <w:rPr>
            <w:b w:val="0"/>
            <w:bCs w:val="0"/>
            <w:noProof/>
            <w:webHidden/>
          </w:rPr>
          <w:t>49</w:t>
        </w:r>
        <w:r w:rsidRPr="00552607">
          <w:rPr>
            <w:b w:val="0"/>
            <w:bCs w:val="0"/>
            <w:noProof/>
            <w:webHidden/>
          </w:rPr>
          <w:fldChar w:fldCharType="end"/>
        </w:r>
      </w:hyperlink>
    </w:p>
    <w:p w14:paraId="2BF93F40" w14:textId="2ADC7B01" w:rsidR="00552607" w:rsidRDefault="00552607" w:rsidP="00552607">
      <w:pPr>
        <w:pStyle w:val="TOC1"/>
        <w:tabs>
          <w:tab w:val="left" w:pos="480"/>
          <w:tab w:val="right" w:pos="9376"/>
        </w:tabs>
        <w:spacing w:before="0" w:after="120" w:line="240" w:lineRule="auto"/>
        <w:rPr>
          <w:rFonts w:asciiTheme="minorHAnsi" w:eastAsiaTheme="minorEastAsia" w:hAnsiTheme="minorHAnsi" w:cstheme="minorBidi"/>
          <w:b w:val="0"/>
          <w:bCs w:val="0"/>
          <w:caps w:val="0"/>
          <w:noProof/>
          <w:lang w:val="en-US"/>
        </w:rPr>
      </w:pPr>
      <w:hyperlink w:anchor="_Toc232079334" w:history="1">
        <w:r w:rsidRPr="006E42D6">
          <w:rPr>
            <w:rStyle w:val="Hyperlink"/>
            <w:rFonts w:ascii="PP Neue Machina Plain" w:eastAsia="Times New Roman" w:hAnsi="PP Neue Machina Plain"/>
            <w:noProof/>
          </w:rPr>
          <w:t>5.</w:t>
        </w:r>
        <w:r>
          <w:rPr>
            <w:rFonts w:asciiTheme="minorHAnsi" w:eastAsiaTheme="minorEastAsia" w:hAnsiTheme="minorHAnsi" w:cstheme="minorBidi"/>
            <w:b w:val="0"/>
            <w:bCs w:val="0"/>
            <w:caps w:val="0"/>
            <w:noProof/>
            <w:lang w:val="en-US"/>
          </w:rPr>
          <w:tab/>
        </w:r>
        <w:r w:rsidRPr="006E42D6">
          <w:rPr>
            <w:rStyle w:val="Hyperlink"/>
            <w:rFonts w:ascii="PP Neue Machina Plain" w:eastAsia="Times New Roman" w:hAnsi="PP Neue Machina Plain"/>
            <w:noProof/>
          </w:rPr>
          <w:t>Pašvaldības veiktie pasākumi darba pilnveidošanai</w:t>
        </w:r>
        <w:r>
          <w:rPr>
            <w:noProof/>
            <w:webHidden/>
          </w:rPr>
          <w:tab/>
        </w:r>
        <w:r>
          <w:rPr>
            <w:noProof/>
            <w:webHidden/>
          </w:rPr>
          <w:fldChar w:fldCharType="begin"/>
        </w:r>
        <w:r>
          <w:rPr>
            <w:noProof/>
            <w:webHidden/>
          </w:rPr>
          <w:instrText xml:space="preserve"> PAGEREF _Toc232079334 \h </w:instrText>
        </w:r>
        <w:r>
          <w:rPr>
            <w:noProof/>
            <w:webHidden/>
          </w:rPr>
        </w:r>
        <w:r>
          <w:rPr>
            <w:noProof/>
            <w:webHidden/>
          </w:rPr>
          <w:fldChar w:fldCharType="separate"/>
        </w:r>
        <w:r>
          <w:rPr>
            <w:noProof/>
            <w:webHidden/>
          </w:rPr>
          <w:t>52</w:t>
        </w:r>
        <w:r>
          <w:rPr>
            <w:noProof/>
            <w:webHidden/>
          </w:rPr>
          <w:fldChar w:fldCharType="end"/>
        </w:r>
      </w:hyperlink>
    </w:p>
    <w:p w14:paraId="13FC42C9" w14:textId="0D43ABE3"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35" w:history="1">
        <w:r w:rsidRPr="00552607">
          <w:rPr>
            <w:rStyle w:val="Hyperlink"/>
            <w:rFonts w:ascii="DM Sans" w:eastAsia="Calibri" w:hAnsi="DM Sans"/>
            <w:b w:val="0"/>
            <w:bCs w:val="0"/>
            <w:noProof/>
            <w:kern w:val="0"/>
            <w:lang w:eastAsia="lv-LV"/>
          </w:rPr>
          <w:t>5.1.</w:t>
        </w:r>
        <w:r w:rsidRPr="00552607">
          <w:rPr>
            <w:rFonts w:eastAsiaTheme="minorEastAsia" w:cstheme="minorBidi"/>
            <w:b w:val="0"/>
            <w:bCs w:val="0"/>
            <w:noProof/>
            <w:sz w:val="24"/>
            <w:szCs w:val="24"/>
            <w:lang w:val="en-US"/>
          </w:rPr>
          <w:tab/>
        </w:r>
        <w:r w:rsidRPr="00552607">
          <w:rPr>
            <w:rStyle w:val="Hyperlink"/>
            <w:rFonts w:ascii="DM Sans" w:eastAsia="Calibri" w:hAnsi="DM Sans"/>
            <w:b w:val="0"/>
            <w:bCs w:val="0"/>
            <w:noProof/>
            <w:kern w:val="0"/>
            <w:lang w:eastAsia="lv-LV"/>
          </w:rPr>
          <w:t>Pašvaldības vadības un darbības uzlabošanas sistēmas</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_Toc232079335 \h </w:instrText>
        </w:r>
        <w:r w:rsidRPr="00552607">
          <w:rPr>
            <w:b w:val="0"/>
            <w:bCs w:val="0"/>
            <w:noProof/>
            <w:webHidden/>
          </w:rPr>
        </w:r>
        <w:r w:rsidRPr="00552607">
          <w:rPr>
            <w:b w:val="0"/>
            <w:bCs w:val="0"/>
            <w:noProof/>
            <w:webHidden/>
          </w:rPr>
          <w:fldChar w:fldCharType="separate"/>
        </w:r>
        <w:r>
          <w:rPr>
            <w:b w:val="0"/>
            <w:bCs w:val="0"/>
            <w:noProof/>
            <w:webHidden/>
          </w:rPr>
          <w:t>52</w:t>
        </w:r>
        <w:r w:rsidRPr="00552607">
          <w:rPr>
            <w:b w:val="0"/>
            <w:bCs w:val="0"/>
            <w:noProof/>
            <w:webHidden/>
          </w:rPr>
          <w:fldChar w:fldCharType="end"/>
        </w:r>
      </w:hyperlink>
    </w:p>
    <w:p w14:paraId="4F9AC5E7" w14:textId="61A7AB35"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36" w:history="1">
        <w:r w:rsidRPr="00552607">
          <w:rPr>
            <w:rStyle w:val="Hyperlink"/>
            <w:rFonts w:ascii="DM Sans" w:eastAsia="Calibri" w:hAnsi="DM Sans"/>
            <w:b w:val="0"/>
            <w:bCs w:val="0"/>
            <w:noProof/>
            <w:kern w:val="0"/>
            <w:lang w:eastAsia="lv-LV"/>
          </w:rPr>
          <w:t>5.2.</w:t>
        </w:r>
        <w:r w:rsidRPr="00552607">
          <w:rPr>
            <w:rFonts w:eastAsiaTheme="minorEastAsia" w:cstheme="minorBidi"/>
            <w:b w:val="0"/>
            <w:bCs w:val="0"/>
            <w:noProof/>
            <w:sz w:val="24"/>
            <w:szCs w:val="24"/>
            <w:lang w:val="en-US"/>
          </w:rPr>
          <w:tab/>
        </w:r>
        <w:r w:rsidRPr="00552607">
          <w:rPr>
            <w:rStyle w:val="Hyperlink"/>
            <w:rFonts w:ascii="DM Sans" w:eastAsia="Calibri" w:hAnsi="DM Sans"/>
            <w:b w:val="0"/>
            <w:bCs w:val="0"/>
            <w:noProof/>
            <w:kern w:val="0"/>
            <w:lang w:eastAsia="lv-LV"/>
          </w:rPr>
          <w:t>Pašvaldības vadības un speciālistu kapacitātes celšana</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_Toc232079336 \h </w:instrText>
        </w:r>
        <w:r w:rsidRPr="00552607">
          <w:rPr>
            <w:b w:val="0"/>
            <w:bCs w:val="0"/>
            <w:noProof/>
            <w:webHidden/>
          </w:rPr>
        </w:r>
        <w:r w:rsidRPr="00552607">
          <w:rPr>
            <w:b w:val="0"/>
            <w:bCs w:val="0"/>
            <w:noProof/>
            <w:webHidden/>
          </w:rPr>
          <w:fldChar w:fldCharType="separate"/>
        </w:r>
        <w:r>
          <w:rPr>
            <w:b w:val="0"/>
            <w:bCs w:val="0"/>
            <w:noProof/>
            <w:webHidden/>
          </w:rPr>
          <w:t>52</w:t>
        </w:r>
        <w:r w:rsidRPr="00552607">
          <w:rPr>
            <w:b w:val="0"/>
            <w:bCs w:val="0"/>
            <w:noProof/>
            <w:webHidden/>
          </w:rPr>
          <w:fldChar w:fldCharType="end"/>
        </w:r>
      </w:hyperlink>
    </w:p>
    <w:p w14:paraId="7FA70130" w14:textId="16E2FB82" w:rsidR="00552607" w:rsidRDefault="00552607" w:rsidP="00552607">
      <w:pPr>
        <w:pStyle w:val="TOC1"/>
        <w:tabs>
          <w:tab w:val="left" w:pos="480"/>
          <w:tab w:val="right" w:pos="9376"/>
        </w:tabs>
        <w:spacing w:before="0" w:after="120" w:line="240" w:lineRule="auto"/>
        <w:rPr>
          <w:rFonts w:asciiTheme="minorHAnsi" w:eastAsiaTheme="minorEastAsia" w:hAnsiTheme="minorHAnsi" w:cstheme="minorBidi"/>
          <w:b w:val="0"/>
          <w:bCs w:val="0"/>
          <w:caps w:val="0"/>
          <w:noProof/>
          <w:lang w:val="en-US"/>
        </w:rPr>
      </w:pPr>
      <w:hyperlink w:anchor="_Toc232079337" w:history="1">
        <w:r w:rsidRPr="006E42D6">
          <w:rPr>
            <w:rStyle w:val="Hyperlink"/>
            <w:rFonts w:ascii="PP Neue Machina Plain" w:eastAsia="Times New Roman" w:hAnsi="PP Neue Machina Plain"/>
            <w:noProof/>
          </w:rPr>
          <w:t>6.</w:t>
        </w:r>
        <w:r>
          <w:rPr>
            <w:rFonts w:asciiTheme="minorHAnsi" w:eastAsiaTheme="minorEastAsia" w:hAnsiTheme="minorHAnsi" w:cstheme="minorBidi"/>
            <w:b w:val="0"/>
            <w:bCs w:val="0"/>
            <w:caps w:val="0"/>
            <w:noProof/>
            <w:lang w:val="en-US"/>
          </w:rPr>
          <w:tab/>
        </w:r>
        <w:r w:rsidRPr="006E42D6">
          <w:rPr>
            <w:rStyle w:val="Hyperlink"/>
            <w:rFonts w:ascii="PP Neue Machina Plain" w:eastAsia="Times New Roman" w:hAnsi="PP Neue Machina Plain"/>
            <w:noProof/>
          </w:rPr>
          <w:t>Informācija par sabiedrības iesaisti pašvaldības darbā</w:t>
        </w:r>
        <w:r>
          <w:rPr>
            <w:noProof/>
            <w:webHidden/>
          </w:rPr>
          <w:tab/>
        </w:r>
        <w:r>
          <w:rPr>
            <w:noProof/>
            <w:webHidden/>
          </w:rPr>
          <w:fldChar w:fldCharType="begin"/>
        </w:r>
        <w:r>
          <w:rPr>
            <w:noProof/>
            <w:webHidden/>
          </w:rPr>
          <w:instrText xml:space="preserve"> PAGEREF _Toc232079337 \h </w:instrText>
        </w:r>
        <w:r>
          <w:rPr>
            <w:noProof/>
            <w:webHidden/>
          </w:rPr>
        </w:r>
        <w:r>
          <w:rPr>
            <w:noProof/>
            <w:webHidden/>
          </w:rPr>
          <w:fldChar w:fldCharType="separate"/>
        </w:r>
        <w:r>
          <w:rPr>
            <w:noProof/>
            <w:webHidden/>
          </w:rPr>
          <w:t>53</w:t>
        </w:r>
        <w:r>
          <w:rPr>
            <w:noProof/>
            <w:webHidden/>
          </w:rPr>
          <w:fldChar w:fldCharType="end"/>
        </w:r>
      </w:hyperlink>
    </w:p>
    <w:p w14:paraId="44E57936" w14:textId="0F65FAB8"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38" w:history="1">
        <w:r w:rsidRPr="00552607">
          <w:rPr>
            <w:rStyle w:val="Hyperlink"/>
            <w:rFonts w:ascii="DM Sans" w:eastAsia="Calibri" w:hAnsi="DM Sans"/>
            <w:b w:val="0"/>
            <w:bCs w:val="0"/>
            <w:noProof/>
            <w:kern w:val="0"/>
            <w:lang w:eastAsia="lv-LV"/>
          </w:rPr>
          <w:t>6.1.</w:t>
        </w:r>
        <w:r w:rsidRPr="00552607">
          <w:rPr>
            <w:rFonts w:eastAsiaTheme="minorEastAsia" w:cstheme="minorBidi"/>
            <w:b w:val="0"/>
            <w:bCs w:val="0"/>
            <w:noProof/>
            <w:sz w:val="24"/>
            <w:szCs w:val="24"/>
            <w:lang w:val="en-US"/>
          </w:rPr>
          <w:tab/>
        </w:r>
        <w:r w:rsidRPr="00552607">
          <w:rPr>
            <w:rStyle w:val="Hyperlink"/>
            <w:rFonts w:ascii="DM Sans" w:eastAsia="Calibri" w:hAnsi="DM Sans"/>
            <w:b w:val="0"/>
            <w:bCs w:val="0"/>
            <w:noProof/>
            <w:kern w:val="0"/>
            <w:lang w:eastAsia="lv-LV"/>
          </w:rPr>
          <w:t>Pasākumi sabiedrības informēšanai</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_Toc232079338 \h </w:instrText>
        </w:r>
        <w:r w:rsidRPr="00552607">
          <w:rPr>
            <w:b w:val="0"/>
            <w:bCs w:val="0"/>
            <w:noProof/>
            <w:webHidden/>
          </w:rPr>
        </w:r>
        <w:r w:rsidRPr="00552607">
          <w:rPr>
            <w:b w:val="0"/>
            <w:bCs w:val="0"/>
            <w:noProof/>
            <w:webHidden/>
          </w:rPr>
          <w:fldChar w:fldCharType="separate"/>
        </w:r>
        <w:r>
          <w:rPr>
            <w:b w:val="0"/>
            <w:bCs w:val="0"/>
            <w:noProof/>
            <w:webHidden/>
          </w:rPr>
          <w:t>53</w:t>
        </w:r>
        <w:r w:rsidRPr="00552607">
          <w:rPr>
            <w:b w:val="0"/>
            <w:bCs w:val="0"/>
            <w:noProof/>
            <w:webHidden/>
          </w:rPr>
          <w:fldChar w:fldCharType="end"/>
        </w:r>
      </w:hyperlink>
    </w:p>
    <w:p w14:paraId="3267E050" w14:textId="596017DB"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39" w:history="1">
        <w:r w:rsidRPr="00552607">
          <w:rPr>
            <w:rStyle w:val="Hyperlink"/>
            <w:rFonts w:ascii="DM Sans" w:eastAsia="Calibri" w:hAnsi="DM Sans"/>
            <w:b w:val="0"/>
            <w:bCs w:val="0"/>
            <w:noProof/>
            <w:kern w:val="0"/>
            <w:lang w:eastAsia="lv-LV"/>
          </w:rPr>
          <w:t>6.2.</w:t>
        </w:r>
        <w:r w:rsidRPr="00552607">
          <w:rPr>
            <w:rFonts w:eastAsiaTheme="minorEastAsia" w:cstheme="minorBidi"/>
            <w:b w:val="0"/>
            <w:bCs w:val="0"/>
            <w:noProof/>
            <w:sz w:val="24"/>
            <w:szCs w:val="24"/>
            <w:lang w:val="en-US"/>
          </w:rPr>
          <w:tab/>
        </w:r>
        <w:r w:rsidRPr="00552607">
          <w:rPr>
            <w:rStyle w:val="Hyperlink"/>
            <w:rFonts w:ascii="DM Sans" w:eastAsia="Calibri" w:hAnsi="DM Sans"/>
            <w:b w:val="0"/>
            <w:bCs w:val="0"/>
            <w:noProof/>
            <w:kern w:val="0"/>
            <w:lang w:eastAsia="lv-LV"/>
          </w:rPr>
          <w:t>Līdzdalības budžeta īstenošana</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_Toc232079339 \h </w:instrText>
        </w:r>
        <w:r w:rsidRPr="00552607">
          <w:rPr>
            <w:b w:val="0"/>
            <w:bCs w:val="0"/>
            <w:noProof/>
            <w:webHidden/>
          </w:rPr>
        </w:r>
        <w:r w:rsidRPr="00552607">
          <w:rPr>
            <w:b w:val="0"/>
            <w:bCs w:val="0"/>
            <w:noProof/>
            <w:webHidden/>
          </w:rPr>
          <w:fldChar w:fldCharType="separate"/>
        </w:r>
        <w:r>
          <w:rPr>
            <w:b w:val="0"/>
            <w:bCs w:val="0"/>
            <w:noProof/>
            <w:webHidden/>
          </w:rPr>
          <w:t>55</w:t>
        </w:r>
        <w:r w:rsidRPr="00552607">
          <w:rPr>
            <w:b w:val="0"/>
            <w:bCs w:val="0"/>
            <w:noProof/>
            <w:webHidden/>
          </w:rPr>
          <w:fldChar w:fldCharType="end"/>
        </w:r>
      </w:hyperlink>
    </w:p>
    <w:p w14:paraId="561532C8" w14:textId="0C311E50" w:rsidR="00552607" w:rsidRPr="00552607" w:rsidRDefault="00552607" w:rsidP="00552607">
      <w:pPr>
        <w:pStyle w:val="TOC2"/>
        <w:tabs>
          <w:tab w:val="left" w:pos="720"/>
          <w:tab w:val="right" w:pos="9376"/>
        </w:tabs>
        <w:spacing w:before="0" w:after="120" w:line="240" w:lineRule="auto"/>
        <w:rPr>
          <w:rFonts w:eastAsiaTheme="minorEastAsia" w:cstheme="minorBidi"/>
          <w:b w:val="0"/>
          <w:bCs w:val="0"/>
          <w:noProof/>
          <w:sz w:val="24"/>
          <w:szCs w:val="24"/>
          <w:lang w:val="en-US"/>
        </w:rPr>
      </w:pPr>
      <w:hyperlink w:anchor="_Toc232079340" w:history="1">
        <w:r w:rsidRPr="00552607">
          <w:rPr>
            <w:rStyle w:val="Hyperlink"/>
            <w:rFonts w:ascii="DM Sans" w:eastAsia="Calibri" w:hAnsi="DM Sans"/>
            <w:b w:val="0"/>
            <w:bCs w:val="0"/>
            <w:noProof/>
            <w:kern w:val="0"/>
            <w:lang w:eastAsia="lv-LV"/>
          </w:rPr>
          <w:t>6.3.</w:t>
        </w:r>
        <w:r w:rsidRPr="00552607">
          <w:rPr>
            <w:rFonts w:eastAsiaTheme="minorEastAsia" w:cstheme="minorBidi"/>
            <w:b w:val="0"/>
            <w:bCs w:val="0"/>
            <w:noProof/>
            <w:sz w:val="24"/>
            <w:szCs w:val="24"/>
            <w:lang w:val="en-US"/>
          </w:rPr>
          <w:tab/>
        </w:r>
        <w:r w:rsidRPr="00552607">
          <w:rPr>
            <w:rStyle w:val="Hyperlink"/>
            <w:rFonts w:ascii="DM Sans" w:eastAsia="Calibri" w:hAnsi="DM Sans"/>
            <w:b w:val="0"/>
            <w:bCs w:val="0"/>
            <w:noProof/>
            <w:kern w:val="0"/>
            <w:lang w:eastAsia="lv-LV"/>
          </w:rPr>
          <w:t>Limbažu novada pašvaldības atbalsts nevalstisko organizāciju projektu konkursā 2025.gadā</w:t>
        </w:r>
        <w:r w:rsidRPr="00552607">
          <w:rPr>
            <w:b w:val="0"/>
            <w:bCs w:val="0"/>
            <w:noProof/>
            <w:webHidden/>
          </w:rPr>
          <w:tab/>
        </w:r>
        <w:r w:rsidRPr="00552607">
          <w:rPr>
            <w:b w:val="0"/>
            <w:bCs w:val="0"/>
            <w:noProof/>
            <w:webHidden/>
          </w:rPr>
          <w:fldChar w:fldCharType="begin"/>
        </w:r>
        <w:r w:rsidRPr="00552607">
          <w:rPr>
            <w:b w:val="0"/>
            <w:bCs w:val="0"/>
            <w:noProof/>
            <w:webHidden/>
          </w:rPr>
          <w:instrText xml:space="preserve"> PAGEREF _Toc232079340 \h </w:instrText>
        </w:r>
        <w:r w:rsidRPr="00552607">
          <w:rPr>
            <w:b w:val="0"/>
            <w:bCs w:val="0"/>
            <w:noProof/>
            <w:webHidden/>
          </w:rPr>
        </w:r>
        <w:r w:rsidRPr="00552607">
          <w:rPr>
            <w:b w:val="0"/>
            <w:bCs w:val="0"/>
            <w:noProof/>
            <w:webHidden/>
          </w:rPr>
          <w:fldChar w:fldCharType="separate"/>
        </w:r>
        <w:r>
          <w:rPr>
            <w:b w:val="0"/>
            <w:bCs w:val="0"/>
            <w:noProof/>
            <w:webHidden/>
          </w:rPr>
          <w:t>58</w:t>
        </w:r>
        <w:r w:rsidRPr="00552607">
          <w:rPr>
            <w:b w:val="0"/>
            <w:bCs w:val="0"/>
            <w:noProof/>
            <w:webHidden/>
          </w:rPr>
          <w:fldChar w:fldCharType="end"/>
        </w:r>
      </w:hyperlink>
    </w:p>
    <w:p w14:paraId="0649F4B5" w14:textId="5385CE19" w:rsidR="00552607" w:rsidRDefault="00552607" w:rsidP="00552607">
      <w:pPr>
        <w:pStyle w:val="TOC1"/>
        <w:tabs>
          <w:tab w:val="left" w:pos="480"/>
          <w:tab w:val="right" w:pos="9376"/>
        </w:tabs>
        <w:spacing w:before="0" w:after="120" w:line="240" w:lineRule="auto"/>
        <w:rPr>
          <w:rFonts w:asciiTheme="minorHAnsi" w:eastAsiaTheme="minorEastAsia" w:hAnsiTheme="minorHAnsi" w:cstheme="minorBidi"/>
          <w:b w:val="0"/>
          <w:bCs w:val="0"/>
          <w:caps w:val="0"/>
          <w:noProof/>
          <w:lang w:val="en-US"/>
        </w:rPr>
      </w:pPr>
      <w:hyperlink w:anchor="_Toc232079341" w:history="1">
        <w:r w:rsidRPr="006E42D6">
          <w:rPr>
            <w:rStyle w:val="Hyperlink"/>
            <w:rFonts w:ascii="PP Neue Machina Plain" w:hAnsi="PP Neue Machina Plain"/>
            <w:noProof/>
            <w:kern w:val="0"/>
            <w:lang w:eastAsia="lv-LV"/>
          </w:rPr>
          <w:t>7.</w:t>
        </w:r>
        <w:r>
          <w:rPr>
            <w:rFonts w:asciiTheme="minorHAnsi" w:eastAsiaTheme="minorEastAsia" w:hAnsiTheme="minorHAnsi" w:cstheme="minorBidi"/>
            <w:b w:val="0"/>
            <w:bCs w:val="0"/>
            <w:caps w:val="0"/>
            <w:noProof/>
            <w:lang w:val="en-US"/>
          </w:rPr>
          <w:tab/>
        </w:r>
        <w:r w:rsidRPr="006E42D6">
          <w:rPr>
            <w:rStyle w:val="Hyperlink"/>
            <w:rFonts w:ascii="PP Neue Machina Plain" w:hAnsi="PP Neue Machina Plain"/>
            <w:noProof/>
            <w:kern w:val="0"/>
            <w:lang w:eastAsia="lv-LV"/>
          </w:rPr>
          <w:t>Pašvaldības galvenie uzdevumi un pasākumi 2026. gadā</w:t>
        </w:r>
        <w:r>
          <w:rPr>
            <w:noProof/>
            <w:webHidden/>
          </w:rPr>
          <w:tab/>
        </w:r>
        <w:r>
          <w:rPr>
            <w:noProof/>
            <w:webHidden/>
          </w:rPr>
          <w:fldChar w:fldCharType="begin"/>
        </w:r>
        <w:r>
          <w:rPr>
            <w:noProof/>
            <w:webHidden/>
          </w:rPr>
          <w:instrText xml:space="preserve"> PAGEREF _Toc232079341 \h </w:instrText>
        </w:r>
        <w:r>
          <w:rPr>
            <w:noProof/>
            <w:webHidden/>
          </w:rPr>
        </w:r>
        <w:r>
          <w:rPr>
            <w:noProof/>
            <w:webHidden/>
          </w:rPr>
          <w:fldChar w:fldCharType="separate"/>
        </w:r>
        <w:r>
          <w:rPr>
            <w:noProof/>
            <w:webHidden/>
          </w:rPr>
          <w:t>64</w:t>
        </w:r>
        <w:r>
          <w:rPr>
            <w:noProof/>
            <w:webHidden/>
          </w:rPr>
          <w:fldChar w:fldCharType="end"/>
        </w:r>
      </w:hyperlink>
    </w:p>
    <w:p w14:paraId="5E3D7342" w14:textId="78EE82BE" w:rsidR="00552607" w:rsidRDefault="00552607" w:rsidP="00552607">
      <w:pPr>
        <w:pStyle w:val="TOC1"/>
        <w:tabs>
          <w:tab w:val="right" w:pos="9376"/>
        </w:tabs>
        <w:spacing w:before="0" w:after="120" w:line="240" w:lineRule="auto"/>
        <w:rPr>
          <w:rFonts w:asciiTheme="minorHAnsi" w:eastAsiaTheme="minorEastAsia" w:hAnsiTheme="minorHAnsi" w:cstheme="minorBidi"/>
          <w:b w:val="0"/>
          <w:bCs w:val="0"/>
          <w:caps w:val="0"/>
          <w:noProof/>
          <w:lang w:val="en-US"/>
        </w:rPr>
      </w:pPr>
      <w:hyperlink w:anchor="_Toc232079342" w:history="1">
        <w:r w:rsidRPr="006E42D6">
          <w:rPr>
            <w:rStyle w:val="Hyperlink"/>
            <w:rFonts w:ascii="PP Neue Machina Plain" w:hAnsi="PP Neue Machina Plain"/>
            <w:noProof/>
            <w:kern w:val="0"/>
            <w:lang w:eastAsia="lv-LV"/>
          </w:rPr>
          <w:t>Pielikumi</w:t>
        </w:r>
        <w:r>
          <w:rPr>
            <w:noProof/>
            <w:webHidden/>
          </w:rPr>
          <w:tab/>
        </w:r>
        <w:r>
          <w:rPr>
            <w:noProof/>
            <w:webHidden/>
          </w:rPr>
          <w:fldChar w:fldCharType="begin"/>
        </w:r>
        <w:r>
          <w:rPr>
            <w:noProof/>
            <w:webHidden/>
          </w:rPr>
          <w:instrText xml:space="preserve"> PAGEREF _Toc232079342 \h </w:instrText>
        </w:r>
        <w:r>
          <w:rPr>
            <w:noProof/>
            <w:webHidden/>
          </w:rPr>
        </w:r>
        <w:r>
          <w:rPr>
            <w:noProof/>
            <w:webHidden/>
          </w:rPr>
          <w:fldChar w:fldCharType="separate"/>
        </w:r>
        <w:r>
          <w:rPr>
            <w:noProof/>
            <w:webHidden/>
          </w:rPr>
          <w:t>67</w:t>
        </w:r>
        <w:r>
          <w:rPr>
            <w:noProof/>
            <w:webHidden/>
          </w:rPr>
          <w:fldChar w:fldCharType="end"/>
        </w:r>
      </w:hyperlink>
    </w:p>
    <w:p w14:paraId="2B7D6049" w14:textId="767B8AF5" w:rsidR="00D97FDB" w:rsidRPr="00067EEB" w:rsidRDefault="00D97FDB" w:rsidP="00552607">
      <w:pPr>
        <w:spacing w:after="120" w:line="240" w:lineRule="auto"/>
        <w:rPr>
          <w:rFonts w:ascii="PP Neue Machina Plain" w:hAnsi="PP Neue Machina Plain"/>
          <w:b w:val="0"/>
          <w:bCs w:val="0"/>
        </w:rPr>
      </w:pPr>
      <w:r>
        <w:rPr>
          <w:rFonts w:ascii="PP Neue Machina Plain" w:hAnsi="PP Neue Machina Plain"/>
          <w:b w:val="0"/>
          <w:bCs w:val="0"/>
        </w:rPr>
        <w:fldChar w:fldCharType="end"/>
      </w:r>
    </w:p>
    <w:p w14:paraId="2E1E3469" w14:textId="77777777" w:rsidR="00BE08F5" w:rsidRPr="00067EEB" w:rsidRDefault="00BE08F5" w:rsidP="004C3B78">
      <w:pPr>
        <w:rPr>
          <w:rFonts w:ascii="DM Sans" w:hAnsi="DM Sans"/>
        </w:rPr>
      </w:pPr>
      <w:r w:rsidRPr="00067EEB">
        <w:rPr>
          <w:rFonts w:ascii="DM Sans" w:hAnsi="DM Sans"/>
        </w:rPr>
        <w:br w:type="page"/>
      </w:r>
    </w:p>
    <w:bookmarkStart w:id="1" w:name="_Toc232079314"/>
    <w:p w14:paraId="352CF6EF" w14:textId="177F04BD" w:rsidR="00DB6AE3" w:rsidRPr="00067EEB" w:rsidRDefault="00BE08F5" w:rsidP="0020240D">
      <w:pPr>
        <w:pStyle w:val="Heading1"/>
        <w:rPr>
          <w:rFonts w:ascii="PP Neue Machina Plain" w:hAnsi="PP Neue Machina Plain"/>
          <w:b w:val="0"/>
          <w:bCs w:val="0"/>
          <w:sz w:val="30"/>
          <w:szCs w:val="30"/>
        </w:rPr>
      </w:pPr>
      <w:r w:rsidRPr="00067EEB">
        <w:rPr>
          <w:rFonts w:ascii="PP Neue Machina Plain" w:hAnsi="PP Neue Machina Plain"/>
          <w:b w:val="0"/>
          <w:bCs w:val="0"/>
          <w:noProof/>
          <w:sz w:val="30"/>
          <w:szCs w:val="30"/>
          <w:lang w:eastAsia="lv-LV"/>
        </w:rPr>
        <w:lastRenderedPageBreak/>
        <mc:AlternateContent>
          <mc:Choice Requires="wps">
            <w:drawing>
              <wp:anchor distT="0" distB="0" distL="114300" distR="114300" simplePos="0" relativeHeight="251659264" behindDoc="1" locked="0" layoutInCell="1" allowOverlap="1" wp14:anchorId="7EE5927C" wp14:editId="766817C7">
                <wp:simplePos x="0" y="0"/>
                <wp:positionH relativeFrom="column">
                  <wp:posOffset>-955040</wp:posOffset>
                </wp:positionH>
                <wp:positionV relativeFrom="paragraph">
                  <wp:posOffset>-269331</wp:posOffset>
                </wp:positionV>
                <wp:extent cx="6996792" cy="733530"/>
                <wp:effectExtent l="0" t="0" r="1270" b="3175"/>
                <wp:wrapNone/>
                <wp:docPr id="1472537232" name="Rectangle 1"/>
                <wp:cNvGraphicFramePr/>
                <a:graphic xmlns:a="http://schemas.openxmlformats.org/drawingml/2006/main">
                  <a:graphicData uri="http://schemas.microsoft.com/office/word/2010/wordprocessingShape">
                    <wps:wsp>
                      <wps:cNvSpPr/>
                      <wps:spPr>
                        <a:xfrm>
                          <a:off x="0" y="0"/>
                          <a:ext cx="6996792" cy="733530"/>
                        </a:xfrm>
                        <a:prstGeom prst="rect">
                          <a:avLst/>
                        </a:prstGeom>
                        <a:solidFill>
                          <a:srgbClr val="71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5ABC70" id="Rectangle 1" o:spid="_x0000_s1026" style="position:absolute;margin-left:-75.2pt;margin-top:-21.2pt;width:550.95pt;height:57.7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" fillcolor="#71ccff" stroked="f" strokeweight="1pt"/>
            </w:pict>
          </mc:Fallback>
        </mc:AlternateContent>
      </w:r>
      <w:r w:rsidRPr="00067EEB">
        <w:rPr>
          <w:rFonts w:ascii="PP Neue Machina Plain" w:hAnsi="PP Neue Machina Plain"/>
          <w:b w:val="0"/>
          <w:bCs w:val="0"/>
          <w:sz w:val="30"/>
          <w:szCs w:val="30"/>
        </w:rPr>
        <w:t>Limbažu novada pašvaldības domes priekšsēdētājas uzruna</w:t>
      </w:r>
      <w:bookmarkEnd w:id="1"/>
    </w:p>
    <w:p w14:paraId="77E8C3BD" w14:textId="7965BEEE" w:rsidR="00BE08F5" w:rsidRPr="00067EEB" w:rsidRDefault="00BE08F5" w:rsidP="004C3B78">
      <w:pPr>
        <w:spacing w:line="240" w:lineRule="auto"/>
        <w:rPr>
          <w:rFonts w:ascii="DM Sans" w:hAnsi="DM Sans"/>
        </w:rPr>
      </w:pPr>
    </w:p>
    <w:p w14:paraId="37C93B2B" w14:textId="4F5AA546" w:rsidR="00BE08F5" w:rsidRPr="009804C4" w:rsidRDefault="008223A9" w:rsidP="004C3B78">
      <w:pPr>
        <w:spacing w:line="240" w:lineRule="auto"/>
        <w:rPr>
          <w:rFonts w:ascii="DM Sans" w:hAnsi="DM Sans"/>
          <w:sz w:val="22"/>
          <w:szCs w:val="22"/>
        </w:rPr>
      </w:pPr>
      <w:r>
        <w:rPr>
          <w:rFonts w:ascii="DM Sans" w:hAnsi="DM Sans"/>
          <w:noProof/>
          <w:sz w:val="22"/>
          <w:szCs w:val="22"/>
          <w:lang w:eastAsia="lv-LV"/>
        </w:rPr>
        <w:drawing>
          <wp:anchor distT="0" distB="0" distL="114300" distR="114300" simplePos="0" relativeHeight="251719680" behindDoc="1" locked="0" layoutInCell="1" allowOverlap="1" wp14:anchorId="64C8325F" wp14:editId="76FF8B60">
            <wp:simplePos x="0" y="0"/>
            <wp:positionH relativeFrom="column">
              <wp:posOffset>-50623</wp:posOffset>
            </wp:positionH>
            <wp:positionV relativeFrom="paragraph">
              <wp:posOffset>6867</wp:posOffset>
            </wp:positionV>
            <wp:extent cx="1816100" cy="2116455"/>
            <wp:effectExtent l="0" t="0" r="0" b="4445"/>
            <wp:wrapTight wrapText="bothSides">
              <wp:wrapPolygon edited="0">
                <wp:start x="0" y="0"/>
                <wp:lineTo x="0" y="21516"/>
                <wp:lineTo x="21449" y="21516"/>
                <wp:lineTo x="21449" y="0"/>
                <wp:lineTo x="0" y="0"/>
              </wp:wrapPolygon>
            </wp:wrapTight>
            <wp:docPr id="26753327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33277" name="Picture 267533277"/>
                    <pic:cNvPicPr/>
                  </pic:nvPicPr>
                  <pic:blipFill rotWithShape="1">
                    <a:blip r:embed="rId9" cstate="print">
                      <a:extLst>
                        <a:ext uri="{28A0092B-C50C-407E-A947-70E740481C1C}">
                          <a14:useLocalDpi xmlns:a14="http://schemas.microsoft.com/office/drawing/2010/main" val="0"/>
                        </a:ext>
                      </a:extLst>
                    </a:blip>
                    <a:srcRect l="7697" t="23995" r="7665" b="7190"/>
                    <a:stretch>
                      <a:fillRect/>
                    </a:stretch>
                  </pic:blipFill>
                  <pic:spPr bwMode="auto">
                    <a:xfrm>
                      <a:off x="0" y="0"/>
                      <a:ext cx="1816100" cy="2116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697D" w:rsidRPr="009804C4">
        <w:rPr>
          <w:rFonts w:ascii="DM Sans" w:hAnsi="DM Sans"/>
          <w:sz w:val="22"/>
          <w:szCs w:val="22"/>
        </w:rPr>
        <w:t>Cienījamie Limbažu novada iedzīvotāji!</w:t>
      </w:r>
    </w:p>
    <w:p w14:paraId="541EFBE0" w14:textId="22F280C6" w:rsidR="00E6697D" w:rsidRPr="009804C4" w:rsidRDefault="009804C4" w:rsidP="00F148C0">
      <w:pPr>
        <w:spacing w:line="240" w:lineRule="auto"/>
        <w:ind w:firstLine="720"/>
        <w:jc w:val="both"/>
        <w:rPr>
          <w:rFonts w:ascii="DM Sans" w:hAnsi="DM Sans"/>
          <w:b w:val="0"/>
          <w:bCs w:val="0"/>
          <w:sz w:val="22"/>
          <w:szCs w:val="22"/>
        </w:rPr>
      </w:pPr>
      <w:r w:rsidRPr="009804C4">
        <w:rPr>
          <w:rFonts w:ascii="DM Sans" w:hAnsi="DM Sans"/>
          <w:b w:val="0"/>
          <w:bCs w:val="0"/>
          <w:sz w:val="22"/>
          <w:szCs w:val="22"/>
        </w:rPr>
        <w:t>Atskatoties uz 2025. gadu, varam teikt, ka tas Limbažu novadam bijis nozīmīgu lēmumu, attīstības projektu īstenošanas un pārmaiņu gads. Tas bijis laiks, kad turpinājām stiprināt novada izaugsm</w:t>
      </w:r>
      <w:r w:rsidR="00F072AF">
        <w:rPr>
          <w:rFonts w:ascii="DM Sans" w:hAnsi="DM Sans"/>
          <w:b w:val="0"/>
          <w:bCs w:val="0"/>
          <w:sz w:val="22"/>
          <w:szCs w:val="22"/>
        </w:rPr>
        <w:t>i</w:t>
      </w:r>
      <w:r w:rsidRPr="009804C4">
        <w:rPr>
          <w:rFonts w:ascii="DM Sans" w:hAnsi="DM Sans"/>
          <w:b w:val="0"/>
          <w:bCs w:val="0"/>
          <w:sz w:val="22"/>
          <w:szCs w:val="22"/>
        </w:rPr>
        <w:t>, vienlaikus rūpējoties par ikdienā svarīgajiem jautājumiem – izglītību, sociālo atbalstu, infrastruktūru, uzņēmējdarbības attīstību un dzīves kvalitāti mūsu pilsētās un pagastos.</w:t>
      </w:r>
    </w:p>
    <w:p w14:paraId="2CE1EEDE" w14:textId="1EBA1976" w:rsidR="009804C4" w:rsidRDefault="009804C4" w:rsidP="00F148C0">
      <w:pPr>
        <w:spacing w:line="240" w:lineRule="auto"/>
        <w:ind w:firstLine="720"/>
        <w:jc w:val="both"/>
        <w:rPr>
          <w:rFonts w:ascii="DM Sans" w:hAnsi="DM Sans"/>
          <w:b w:val="0"/>
          <w:bCs w:val="0"/>
          <w:sz w:val="22"/>
          <w:szCs w:val="22"/>
        </w:rPr>
      </w:pPr>
      <w:r>
        <w:rPr>
          <w:rFonts w:ascii="DM Sans" w:hAnsi="DM Sans"/>
          <w:b w:val="0"/>
          <w:bCs w:val="0"/>
          <w:sz w:val="22"/>
          <w:szCs w:val="22"/>
        </w:rPr>
        <w:t xml:space="preserve">Aizvadītajā gadā pašvaldība turpināja īstenot investīciju projektus, piesaistīt Eiropas Savienības fondu finansējumu un attīstīt novada infrastruktūru. Darbs noritēja ceļu, ielu un publiskās infrastruktūras sakārtošanā, izglītības iestāžu </w:t>
      </w:r>
      <w:r w:rsidR="00F072AF">
        <w:rPr>
          <w:rFonts w:ascii="DM Sans" w:hAnsi="DM Sans"/>
          <w:b w:val="0"/>
          <w:bCs w:val="0"/>
          <w:sz w:val="22"/>
          <w:szCs w:val="22"/>
        </w:rPr>
        <w:t>stiprināšanā</w:t>
      </w:r>
      <w:r>
        <w:rPr>
          <w:rFonts w:ascii="DM Sans" w:hAnsi="DM Sans"/>
          <w:b w:val="0"/>
          <w:bCs w:val="0"/>
          <w:sz w:val="22"/>
          <w:szCs w:val="22"/>
        </w:rPr>
        <w:t xml:space="preserve">, uzņēmējdarbības veicināšanā un dzīves vides uzlabošanā visā novada teritorijā. </w:t>
      </w:r>
    </w:p>
    <w:p w14:paraId="095F4190" w14:textId="06591DAF" w:rsidR="009804C4" w:rsidRDefault="009804C4" w:rsidP="00F148C0">
      <w:pPr>
        <w:spacing w:line="240" w:lineRule="auto"/>
        <w:ind w:firstLine="720"/>
        <w:jc w:val="both"/>
        <w:rPr>
          <w:rFonts w:ascii="DM Sans" w:hAnsi="DM Sans"/>
          <w:b w:val="0"/>
          <w:bCs w:val="0"/>
          <w:sz w:val="22"/>
          <w:szCs w:val="22"/>
        </w:rPr>
      </w:pPr>
      <w:r>
        <w:rPr>
          <w:rFonts w:ascii="DM Sans" w:hAnsi="DM Sans"/>
          <w:b w:val="0"/>
          <w:bCs w:val="0"/>
          <w:sz w:val="22"/>
          <w:szCs w:val="22"/>
        </w:rPr>
        <w:t>Pozitīvas tendences bija vērojamas arī uzņēmējdarbībā. Limbažu novadā jau trešo gadu pēc kārtas jauno uzņēmumu skaits pārsniedza likvidēto uzņēmumu skaitu, samazinājās bezdarbs, tika radītas jaunas darbavietas un turpināta uzņēmējdarbības atbalsta programmu īstenošana.</w:t>
      </w:r>
    </w:p>
    <w:p w14:paraId="044FB262" w14:textId="4666DCD7" w:rsidR="00F148C0" w:rsidRDefault="00F148C0" w:rsidP="00F148C0">
      <w:pPr>
        <w:spacing w:line="240" w:lineRule="auto"/>
        <w:ind w:firstLine="720"/>
        <w:jc w:val="both"/>
        <w:rPr>
          <w:rFonts w:ascii="DM Sans" w:hAnsi="DM Sans"/>
          <w:b w:val="0"/>
          <w:bCs w:val="0"/>
          <w:sz w:val="22"/>
          <w:szCs w:val="22"/>
        </w:rPr>
      </w:pPr>
      <w:r>
        <w:rPr>
          <w:rFonts w:ascii="DM Sans" w:hAnsi="DM Sans"/>
          <w:b w:val="0"/>
          <w:bCs w:val="0"/>
          <w:sz w:val="22"/>
          <w:szCs w:val="22"/>
        </w:rPr>
        <w:t>2025. gads bija arī pašvaldību vēlēšanu gads, kas iezīmēja jaunu darba posmu Limbažu novadā. Iedzīvotāji ievēlēja jaunu domes sastāvu, uzticot tam atbildību turpināt novada attīstību un risināt gan ikdienas, gan ilgtermiņa izaicinājumus. Šī uzticība vienlaikus ir gan novērtējums līdzšinējam darbam, gan pienākums strādāt vēl mērķtiecīgāk</w:t>
      </w:r>
      <w:r w:rsidR="008223A9">
        <w:rPr>
          <w:rFonts w:ascii="DM Sans" w:hAnsi="DM Sans"/>
          <w:b w:val="0"/>
          <w:bCs w:val="0"/>
          <w:sz w:val="22"/>
          <w:szCs w:val="22"/>
        </w:rPr>
        <w:t xml:space="preserve"> novada labā.</w:t>
      </w:r>
    </w:p>
    <w:p w14:paraId="4D70DB95" w14:textId="7E63AF1A" w:rsidR="009804C4" w:rsidRDefault="009804C4" w:rsidP="00F148C0">
      <w:pPr>
        <w:spacing w:line="240" w:lineRule="auto"/>
        <w:ind w:firstLine="720"/>
        <w:jc w:val="both"/>
        <w:rPr>
          <w:rFonts w:ascii="DM Sans" w:hAnsi="DM Sans"/>
          <w:b w:val="0"/>
          <w:bCs w:val="0"/>
          <w:sz w:val="22"/>
          <w:szCs w:val="22"/>
        </w:rPr>
      </w:pPr>
      <w:r>
        <w:rPr>
          <w:rFonts w:ascii="DM Sans" w:hAnsi="DM Sans"/>
          <w:b w:val="0"/>
          <w:bCs w:val="0"/>
          <w:sz w:val="22"/>
          <w:szCs w:val="22"/>
        </w:rPr>
        <w:t xml:space="preserve">Aizvadītajā gadā turpinājās arī aktīvs darbs pie jaunā Limbažu novada teritorijas plānojuma izstrādes. Publiskajās apspriešanās un tikšanās reizēs saņēmām daudz priekšlikumu un ierosinājumu no iedzīvotājiem. Tāpat arī savstarpējās tikšanās par ikdienas jautājumiem kopīgi ar iedzīvotājiem risinājām aktuālas problēmas. Šī līdzdalība ir būtiska, lai pieņemtie lēmumi būtu pārdomāti un atbilstu kopienu interesēm. </w:t>
      </w:r>
    </w:p>
    <w:p w14:paraId="56BE757C" w14:textId="14A35519" w:rsidR="009804C4" w:rsidRDefault="009804C4" w:rsidP="00F148C0">
      <w:pPr>
        <w:spacing w:line="240" w:lineRule="auto"/>
        <w:ind w:firstLine="720"/>
        <w:jc w:val="both"/>
        <w:rPr>
          <w:rFonts w:ascii="DM Sans" w:hAnsi="DM Sans"/>
          <w:b w:val="0"/>
          <w:bCs w:val="0"/>
          <w:sz w:val="22"/>
          <w:szCs w:val="22"/>
        </w:rPr>
      </w:pPr>
      <w:r>
        <w:rPr>
          <w:rFonts w:ascii="DM Sans" w:hAnsi="DM Sans"/>
          <w:b w:val="0"/>
          <w:bCs w:val="0"/>
          <w:sz w:val="22"/>
          <w:szCs w:val="22"/>
        </w:rPr>
        <w:t xml:space="preserve">2026. gads pašvaldībai būs jauns attīstības posms. Viens no nozīmīgākajiem uzdevumiem ir iedzīvotāju padomju darbības uzsākšana, stiprinot sabiedrības līdzdalību un sadarbību ar pašvaldību. Turpināsim darbu pie teritorijas plānojuma pilnveides, Eiropas Savienības fondu projektu īstenošanas, izglītības iestāžu tīkla izvērtēšanas, uzņēmējdarbības attīstības veicināšanas, infrastruktūras uzlabošanas un civilās aizsardzības stiprināšanas visā novada teritorijā. </w:t>
      </w:r>
    </w:p>
    <w:p w14:paraId="17C6D273" w14:textId="2E633537" w:rsidR="009804C4" w:rsidRDefault="009804C4" w:rsidP="00F148C0">
      <w:pPr>
        <w:spacing w:line="240" w:lineRule="auto"/>
        <w:ind w:firstLine="720"/>
        <w:jc w:val="both"/>
        <w:rPr>
          <w:rFonts w:ascii="DM Sans" w:hAnsi="DM Sans"/>
          <w:b w:val="0"/>
          <w:bCs w:val="0"/>
          <w:sz w:val="22"/>
          <w:szCs w:val="22"/>
        </w:rPr>
      </w:pPr>
      <w:r>
        <w:rPr>
          <w:rFonts w:ascii="DM Sans" w:hAnsi="DM Sans"/>
          <w:b w:val="0"/>
          <w:bCs w:val="0"/>
          <w:sz w:val="22"/>
          <w:szCs w:val="22"/>
        </w:rPr>
        <w:t>Vienlaikus mums jāturpina</w:t>
      </w:r>
      <w:r w:rsidR="00D20652">
        <w:rPr>
          <w:rFonts w:ascii="DM Sans" w:hAnsi="DM Sans"/>
          <w:b w:val="0"/>
          <w:bCs w:val="0"/>
          <w:sz w:val="22"/>
          <w:szCs w:val="22"/>
        </w:rPr>
        <w:t xml:space="preserve"> risināt ilgtermiņa izaicinājumus </w:t>
      </w:r>
      <w:r>
        <w:rPr>
          <w:rFonts w:ascii="DM Sans" w:hAnsi="DM Sans"/>
          <w:b w:val="0"/>
          <w:bCs w:val="0"/>
          <w:sz w:val="22"/>
          <w:szCs w:val="22"/>
        </w:rPr>
        <w:t>– iedzīvotāju skaita samazināšanos, darbaspēka pieejamību, kvalitatīvu pakalpojumu nodrošināšanu un drošas dzīves vides veidošanu.</w:t>
      </w:r>
    </w:p>
    <w:p w14:paraId="60CAD3CB" w14:textId="07535960" w:rsidR="00F148C0" w:rsidRPr="009804C4" w:rsidRDefault="009804C4" w:rsidP="00F148C0">
      <w:pPr>
        <w:spacing w:line="240" w:lineRule="auto"/>
        <w:ind w:firstLine="720"/>
        <w:jc w:val="both"/>
        <w:rPr>
          <w:rFonts w:ascii="DM Sans" w:hAnsi="DM Sans"/>
          <w:b w:val="0"/>
          <w:bCs w:val="0"/>
          <w:sz w:val="22"/>
          <w:szCs w:val="22"/>
        </w:rPr>
      </w:pPr>
      <w:r>
        <w:rPr>
          <w:rFonts w:ascii="DM Sans" w:hAnsi="DM Sans"/>
          <w:b w:val="0"/>
          <w:bCs w:val="0"/>
          <w:sz w:val="22"/>
          <w:szCs w:val="22"/>
        </w:rPr>
        <w:t xml:space="preserve">Paldies ikvienam Limbažu novada iedzīvotājam par darbu, iniciatīvu, uzņēmību un iesaisti novada attīstībā. Mūsu novada spēks ir cilvēkos </w:t>
      </w:r>
      <w:r w:rsidR="00F148C0">
        <w:rPr>
          <w:rFonts w:ascii="DM Sans" w:hAnsi="DM Sans"/>
          <w:b w:val="0"/>
          <w:bCs w:val="0"/>
          <w:sz w:val="22"/>
          <w:szCs w:val="22"/>
        </w:rPr>
        <w:t>–</w:t>
      </w:r>
      <w:r>
        <w:rPr>
          <w:rFonts w:ascii="DM Sans" w:hAnsi="DM Sans"/>
          <w:b w:val="0"/>
          <w:bCs w:val="0"/>
          <w:sz w:val="22"/>
          <w:szCs w:val="22"/>
        </w:rPr>
        <w:t xml:space="preserve"> </w:t>
      </w:r>
      <w:r w:rsidR="00F148C0">
        <w:rPr>
          <w:rFonts w:ascii="DM Sans" w:hAnsi="DM Sans"/>
          <w:b w:val="0"/>
          <w:bCs w:val="0"/>
          <w:sz w:val="22"/>
          <w:szCs w:val="22"/>
        </w:rPr>
        <w:t>viņu zināšanās, pieredzē, idejās un vēlēšanās veidot labāku vidi sev un nākamajām paaudzēm.</w:t>
      </w:r>
    </w:p>
    <w:p w14:paraId="1DAF7027" w14:textId="210BA13D" w:rsidR="00BE08F5" w:rsidRPr="00F148C0" w:rsidRDefault="00BE08F5" w:rsidP="00D20652">
      <w:pPr>
        <w:spacing w:before="240" w:after="0" w:line="240" w:lineRule="auto"/>
        <w:jc w:val="right"/>
        <w:rPr>
          <w:rFonts w:ascii="DM Sans" w:hAnsi="DM Sans"/>
          <w:sz w:val="22"/>
          <w:szCs w:val="22"/>
        </w:rPr>
      </w:pPr>
      <w:r w:rsidRPr="00F148C0">
        <w:rPr>
          <w:rFonts w:ascii="DM Sans" w:hAnsi="DM Sans"/>
          <w:sz w:val="22"/>
          <w:szCs w:val="22"/>
        </w:rPr>
        <w:t xml:space="preserve">Sigita </w:t>
      </w:r>
      <w:proofErr w:type="spellStart"/>
      <w:r w:rsidRPr="00F148C0">
        <w:rPr>
          <w:rFonts w:ascii="DM Sans" w:hAnsi="DM Sans"/>
          <w:sz w:val="22"/>
          <w:szCs w:val="22"/>
        </w:rPr>
        <w:t>Upmale</w:t>
      </w:r>
      <w:proofErr w:type="spellEnd"/>
    </w:p>
    <w:p w14:paraId="2F6CBD74" w14:textId="5FF938A9" w:rsidR="00FD0B0A" w:rsidRPr="008223A9" w:rsidRDefault="00BE08F5" w:rsidP="00D20652">
      <w:pPr>
        <w:spacing w:after="0" w:line="240" w:lineRule="auto"/>
        <w:jc w:val="right"/>
        <w:rPr>
          <w:rFonts w:ascii="DM Sans" w:hAnsi="DM Sans"/>
          <w:sz w:val="22"/>
          <w:szCs w:val="22"/>
        </w:rPr>
      </w:pPr>
      <w:r w:rsidRPr="00F148C0">
        <w:rPr>
          <w:rFonts w:ascii="DM Sans" w:hAnsi="DM Sans"/>
          <w:sz w:val="22"/>
          <w:szCs w:val="22"/>
        </w:rPr>
        <w:t>Limbažu novada pašvaldības domes priekšsēdētāja</w:t>
      </w:r>
      <w:r w:rsidR="00FD0B0A" w:rsidRPr="00067EEB">
        <w:rPr>
          <w:rFonts w:ascii="DM Sans" w:hAnsi="DM Sans"/>
        </w:rPr>
        <w:br w:type="page"/>
      </w:r>
    </w:p>
    <w:bookmarkStart w:id="2" w:name="_Toc232079315"/>
    <w:p w14:paraId="6B40243F" w14:textId="74B7964D" w:rsidR="00BE08F5" w:rsidRPr="00067EEB" w:rsidRDefault="00F90E4A" w:rsidP="0095613B">
      <w:pPr>
        <w:pStyle w:val="Heading1"/>
        <w:numPr>
          <w:ilvl w:val="0"/>
          <w:numId w:val="12"/>
        </w:numPr>
        <w:spacing w:after="160"/>
        <w:rPr>
          <w:rFonts w:ascii="PP Neue Machina Plain" w:hAnsi="PP Neue Machina Plain"/>
          <w:b w:val="0"/>
          <w:bCs w:val="0"/>
        </w:rPr>
      </w:pPr>
      <w:r w:rsidRPr="00067EEB">
        <w:rPr>
          <w:rFonts w:ascii="PP Neue Machina Plain" w:hAnsi="PP Neue Machina Plain"/>
          <w:b w:val="0"/>
          <w:bCs w:val="0"/>
          <w:noProof/>
          <w:lang w:eastAsia="lv-LV"/>
        </w:rPr>
        <w:lastRenderedPageBreak/>
        <mc:AlternateContent>
          <mc:Choice Requires="wps">
            <w:drawing>
              <wp:anchor distT="0" distB="0" distL="114300" distR="114300" simplePos="0" relativeHeight="251661312" behindDoc="1" locked="0" layoutInCell="1" allowOverlap="1" wp14:anchorId="055751E0" wp14:editId="1387FB8E">
                <wp:simplePos x="0" y="0"/>
                <wp:positionH relativeFrom="column">
                  <wp:posOffset>-676910</wp:posOffset>
                </wp:positionH>
                <wp:positionV relativeFrom="paragraph">
                  <wp:posOffset>-286567</wp:posOffset>
                </wp:positionV>
                <wp:extent cx="6782637" cy="733530"/>
                <wp:effectExtent l="0" t="0" r="0" b="3175"/>
                <wp:wrapNone/>
                <wp:docPr id="1014084635" name="Rectangle 1"/>
                <wp:cNvGraphicFramePr/>
                <a:graphic xmlns:a="http://schemas.openxmlformats.org/drawingml/2006/main">
                  <a:graphicData uri="http://schemas.microsoft.com/office/word/2010/wordprocessingShape">
                    <wps:wsp>
                      <wps:cNvSpPr/>
                      <wps:spPr>
                        <a:xfrm>
                          <a:off x="0" y="0"/>
                          <a:ext cx="6782637" cy="733530"/>
                        </a:xfrm>
                        <a:prstGeom prst="rect">
                          <a:avLst/>
                        </a:prstGeom>
                        <a:solidFill>
                          <a:srgbClr val="71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9D548D" id="Rectangle 1" o:spid="_x0000_s1026" style="position:absolute;margin-left:-53.3pt;margin-top:-22.55pt;width:534.05pt;height:57.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" fillcolor="#71ccff" stroked="f" strokeweight="1pt"/>
            </w:pict>
          </mc:Fallback>
        </mc:AlternateContent>
      </w:r>
      <w:r w:rsidR="00FD0B0A" w:rsidRPr="00067EEB">
        <w:rPr>
          <w:rFonts w:ascii="PP Neue Machina Plain" w:hAnsi="PP Neue Machina Plain"/>
          <w:b w:val="0"/>
          <w:bCs w:val="0"/>
        </w:rPr>
        <w:t>Pamatinformācija par pašvaldību</w:t>
      </w:r>
      <w:bookmarkEnd w:id="2"/>
    </w:p>
    <w:p w14:paraId="6A17889F" w14:textId="7D41E614" w:rsidR="00BE08F5" w:rsidRPr="00067EEB" w:rsidRDefault="00BE08F5" w:rsidP="004C3B78">
      <w:pPr>
        <w:rPr>
          <w:rFonts w:ascii="DM Sans" w:hAnsi="DM Sans"/>
        </w:rPr>
      </w:pPr>
    </w:p>
    <w:p w14:paraId="1782F979" w14:textId="642496FB" w:rsidR="00FD0B0A" w:rsidRPr="00067EEB" w:rsidRDefault="00447ECB" w:rsidP="004C3B78">
      <w:pPr>
        <w:pStyle w:val="Heading2"/>
        <w:spacing w:after="160"/>
        <w:rPr>
          <w:rFonts w:ascii="DM Sans" w:hAnsi="DM Sans"/>
        </w:rPr>
      </w:pPr>
      <w:bookmarkStart w:id="3" w:name="_Toc232079316"/>
      <w:r w:rsidRPr="00067EEB">
        <w:rPr>
          <w:rFonts w:ascii="DM Sans" w:hAnsi="DM Sans"/>
          <w:noProof/>
          <w:lang w:eastAsia="lv-LV"/>
        </w:rPr>
        <w:drawing>
          <wp:anchor distT="0" distB="0" distL="114300" distR="114300" simplePos="0" relativeHeight="251662336" behindDoc="1" locked="0" layoutInCell="1" allowOverlap="1" wp14:anchorId="3757A123" wp14:editId="38DCADDF">
            <wp:simplePos x="0" y="0"/>
            <wp:positionH relativeFrom="column">
              <wp:posOffset>4067810</wp:posOffset>
            </wp:positionH>
            <wp:positionV relativeFrom="paragraph">
              <wp:posOffset>217987</wp:posOffset>
            </wp:positionV>
            <wp:extent cx="2806886" cy="3901802"/>
            <wp:effectExtent l="0" t="0" r="0" b="0"/>
            <wp:wrapTight wrapText="bothSides">
              <wp:wrapPolygon edited="0">
                <wp:start x="12510" y="773"/>
                <wp:lineTo x="8308" y="1617"/>
                <wp:lineTo x="7330" y="1828"/>
                <wp:lineTo x="5669" y="3023"/>
                <wp:lineTo x="3714" y="3727"/>
                <wp:lineTo x="3323" y="3938"/>
                <wp:lineTo x="3225" y="8086"/>
                <wp:lineTo x="3714" y="8789"/>
                <wp:lineTo x="3910" y="12164"/>
                <wp:lineTo x="4300" y="14414"/>
                <wp:lineTo x="4496" y="17156"/>
                <wp:lineTo x="4985" y="18492"/>
                <wp:lineTo x="6353" y="18914"/>
                <wp:lineTo x="8405" y="18914"/>
                <wp:lineTo x="9481" y="20109"/>
                <wp:lineTo x="10360" y="20602"/>
                <wp:lineTo x="10556" y="20742"/>
                <wp:lineTo x="11142" y="20742"/>
                <wp:lineTo x="11435" y="20531"/>
                <wp:lineTo x="11631" y="20180"/>
                <wp:lineTo x="11435" y="20039"/>
                <wp:lineTo x="10947" y="18914"/>
                <wp:lineTo x="11338" y="17578"/>
                <wp:lineTo x="11338" y="16945"/>
                <wp:lineTo x="11142" y="16664"/>
                <wp:lineTo x="13488" y="16664"/>
                <wp:lineTo x="15149" y="16172"/>
                <wp:lineTo x="15345" y="15539"/>
                <wp:lineTo x="17495" y="14555"/>
                <wp:lineTo x="18375" y="14273"/>
                <wp:lineTo x="19157" y="13500"/>
                <wp:lineTo x="17984" y="12023"/>
                <wp:lineTo x="15345" y="11039"/>
                <wp:lineTo x="16909" y="11039"/>
                <wp:lineTo x="18961" y="10406"/>
                <wp:lineTo x="18961" y="9914"/>
                <wp:lineTo x="19450" y="8859"/>
                <wp:lineTo x="19352" y="7664"/>
                <wp:lineTo x="18863" y="6398"/>
                <wp:lineTo x="17104" y="5695"/>
                <wp:lineTo x="16029" y="5414"/>
                <wp:lineTo x="15149" y="4148"/>
                <wp:lineTo x="14856" y="3445"/>
                <wp:lineTo x="14465" y="3164"/>
                <wp:lineTo x="14074" y="2039"/>
                <wp:lineTo x="14367" y="1477"/>
                <wp:lineTo x="13976" y="1125"/>
                <wp:lineTo x="13097" y="773"/>
                <wp:lineTo x="12510" y="773"/>
              </wp:wrapPolygon>
            </wp:wrapTight>
            <wp:docPr id="464654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611" r="14268" b="3916"/>
                    <a:stretch>
                      <a:fillRect/>
                    </a:stretch>
                  </pic:blipFill>
                  <pic:spPr bwMode="auto">
                    <a:xfrm>
                      <a:off x="0" y="0"/>
                      <a:ext cx="2806886" cy="39018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0B0A" w:rsidRPr="00067EEB">
        <w:rPr>
          <w:rFonts w:ascii="DM Sans" w:hAnsi="DM Sans"/>
        </w:rPr>
        <w:t>Ievads</w:t>
      </w:r>
      <w:bookmarkEnd w:id="3"/>
    </w:p>
    <w:p w14:paraId="71B0B44D" w14:textId="77777777" w:rsidR="00447ECB" w:rsidRPr="00067EEB" w:rsidRDefault="00FD0B0A" w:rsidP="004C3B78">
      <w:pPr>
        <w:pStyle w:val="BodyText"/>
        <w:spacing w:after="160"/>
        <w:jc w:val="both"/>
        <w:rPr>
          <w:rFonts w:ascii="DM Sans" w:hAnsi="DM Sans"/>
          <w:b w:val="0"/>
          <w:bCs w:val="0"/>
          <w:color w:val="000000"/>
          <w:spacing w:val="-2"/>
          <w:sz w:val="22"/>
          <w:szCs w:val="22"/>
          <w:lang w:val="lv-LV" w:eastAsia="lv-LV"/>
        </w:rPr>
      </w:pPr>
      <w:r w:rsidRPr="00067EEB">
        <w:rPr>
          <w:rFonts w:ascii="DM Sans" w:hAnsi="DM Sans"/>
          <w:b w:val="0"/>
          <w:bCs w:val="0"/>
          <w:color w:val="000000"/>
          <w:spacing w:val="-2"/>
          <w:sz w:val="22"/>
          <w:szCs w:val="22"/>
          <w:lang w:val="lv-LV" w:eastAsia="lv-LV"/>
        </w:rPr>
        <w:t xml:space="preserve"> </w:t>
      </w:r>
      <w:r w:rsidR="00357E00" w:rsidRPr="00067EEB">
        <w:rPr>
          <w:rFonts w:ascii="DM Sans" w:hAnsi="DM Sans"/>
          <w:b w:val="0"/>
          <w:bCs w:val="0"/>
          <w:color w:val="000000"/>
          <w:spacing w:val="-2"/>
          <w:sz w:val="22"/>
          <w:szCs w:val="22"/>
          <w:lang w:val="lv-LV" w:eastAsia="lv-LV"/>
        </w:rPr>
        <w:t>Limbažu novads ir viens no daudzveidīgākajiem novadiem Vidzemē, kas apvieno piekrastes teritorijas, mazpilsētas, lauku vidi, bagātu kultūrvēsturisko mantojumu un nozīmīgas dabas teritorijas. Novads atrodas</w:t>
      </w:r>
      <w:r w:rsidR="00DD2D66" w:rsidRPr="00067EEB">
        <w:rPr>
          <w:rFonts w:ascii="DM Sans" w:hAnsi="DM Sans"/>
          <w:b w:val="0"/>
          <w:bCs w:val="0"/>
          <w:color w:val="000000"/>
          <w:spacing w:val="-2"/>
          <w:sz w:val="22"/>
          <w:szCs w:val="22"/>
          <w:lang w:val="lv-LV" w:eastAsia="lv-LV"/>
        </w:rPr>
        <w:t xml:space="preserve"> Latvijas ziemeļrietumu daļā, Rīgas jūras līča piekrastē</w:t>
      </w:r>
      <w:r w:rsidR="00357E00" w:rsidRPr="00067EEB">
        <w:rPr>
          <w:rFonts w:ascii="DM Sans" w:hAnsi="DM Sans"/>
          <w:b w:val="0"/>
          <w:bCs w:val="0"/>
          <w:color w:val="000000"/>
          <w:spacing w:val="-2"/>
          <w:sz w:val="22"/>
          <w:szCs w:val="22"/>
          <w:lang w:val="lv-LV" w:eastAsia="lv-LV"/>
        </w:rPr>
        <w:t xml:space="preserve"> un robežojas ar </w:t>
      </w:r>
      <w:r w:rsidR="00DD2D66" w:rsidRPr="00067EEB">
        <w:rPr>
          <w:rFonts w:ascii="DM Sans" w:hAnsi="DM Sans"/>
          <w:b w:val="0"/>
          <w:bCs w:val="0"/>
          <w:color w:val="000000"/>
          <w:spacing w:val="-2"/>
          <w:sz w:val="22"/>
          <w:szCs w:val="22"/>
          <w:lang w:val="lv-LV" w:eastAsia="lv-LV"/>
        </w:rPr>
        <w:t xml:space="preserve">Igaunijas Republiku, kā arī Saulkrastu, Siguldas, </w:t>
      </w:r>
      <w:proofErr w:type="spellStart"/>
      <w:r w:rsidR="00DD2D66" w:rsidRPr="00067EEB">
        <w:rPr>
          <w:rFonts w:ascii="DM Sans" w:hAnsi="DM Sans"/>
          <w:b w:val="0"/>
          <w:bCs w:val="0"/>
          <w:color w:val="000000"/>
          <w:spacing w:val="-2"/>
          <w:sz w:val="22"/>
          <w:szCs w:val="22"/>
          <w:lang w:val="lv-LV" w:eastAsia="lv-LV"/>
        </w:rPr>
        <w:t>Cēsu</w:t>
      </w:r>
      <w:proofErr w:type="spellEnd"/>
      <w:r w:rsidR="00DD2D66" w:rsidRPr="00067EEB">
        <w:rPr>
          <w:rFonts w:ascii="DM Sans" w:hAnsi="DM Sans"/>
          <w:b w:val="0"/>
          <w:bCs w:val="0"/>
          <w:color w:val="000000"/>
          <w:spacing w:val="-2"/>
          <w:sz w:val="22"/>
          <w:szCs w:val="22"/>
          <w:lang w:val="lv-LV" w:eastAsia="lv-LV"/>
        </w:rPr>
        <w:t xml:space="preserve"> un Valmieras </w:t>
      </w:r>
      <w:r w:rsidR="00357E00" w:rsidRPr="00067EEB">
        <w:rPr>
          <w:rFonts w:ascii="DM Sans" w:hAnsi="DM Sans"/>
          <w:b w:val="0"/>
          <w:bCs w:val="0"/>
          <w:color w:val="000000"/>
          <w:spacing w:val="-2"/>
          <w:sz w:val="22"/>
          <w:szCs w:val="22"/>
          <w:lang w:val="lv-LV" w:eastAsia="lv-LV"/>
        </w:rPr>
        <w:t>novadiem</w:t>
      </w:r>
      <w:r w:rsidR="00DD2D66" w:rsidRPr="00067EEB">
        <w:rPr>
          <w:rFonts w:ascii="DM Sans" w:hAnsi="DM Sans"/>
          <w:b w:val="0"/>
          <w:bCs w:val="0"/>
          <w:color w:val="000000"/>
          <w:spacing w:val="-2"/>
          <w:sz w:val="22"/>
          <w:szCs w:val="22"/>
          <w:lang w:val="lv-LV" w:eastAsia="lv-LV"/>
        </w:rPr>
        <w:t xml:space="preserve">. </w:t>
      </w:r>
    </w:p>
    <w:p w14:paraId="38B1BE67" w14:textId="4CA18FFE" w:rsidR="00DD2D66" w:rsidRPr="00067EEB" w:rsidRDefault="00DD2D66" w:rsidP="00524EAF">
      <w:pPr>
        <w:pStyle w:val="BodyText"/>
        <w:spacing w:after="160"/>
        <w:jc w:val="both"/>
        <w:rPr>
          <w:rFonts w:ascii="DM Sans" w:hAnsi="DM Sans"/>
          <w:b w:val="0"/>
          <w:bCs w:val="0"/>
          <w:color w:val="000000"/>
          <w:spacing w:val="-2"/>
          <w:sz w:val="22"/>
          <w:szCs w:val="22"/>
          <w:lang w:val="lv-LV" w:eastAsia="lv-LV"/>
        </w:rPr>
      </w:pPr>
      <w:r w:rsidRPr="00067EEB">
        <w:rPr>
          <w:rFonts w:ascii="DM Sans" w:hAnsi="DM Sans"/>
          <w:b w:val="0"/>
          <w:bCs w:val="0"/>
          <w:color w:val="000000"/>
          <w:spacing w:val="-2"/>
          <w:sz w:val="22"/>
          <w:szCs w:val="22"/>
          <w:lang w:val="lv-LV" w:eastAsia="lv-LV"/>
        </w:rPr>
        <w:t xml:space="preserve">Limbažu novada teritoriju šķērso </w:t>
      </w:r>
      <w:r w:rsidR="00447ECB" w:rsidRPr="00067EEB">
        <w:rPr>
          <w:rFonts w:ascii="DM Sans" w:hAnsi="DM Sans"/>
          <w:b w:val="0"/>
          <w:bCs w:val="0"/>
          <w:color w:val="000000"/>
          <w:spacing w:val="-2"/>
          <w:sz w:val="22"/>
          <w:szCs w:val="22"/>
          <w:lang w:val="lv-LV" w:eastAsia="lv-LV"/>
        </w:rPr>
        <w:t xml:space="preserve">gan </w:t>
      </w:r>
      <w:r w:rsidRPr="00067EEB">
        <w:rPr>
          <w:rFonts w:ascii="DM Sans" w:hAnsi="DM Sans"/>
          <w:b w:val="0"/>
          <w:bCs w:val="0"/>
          <w:color w:val="000000"/>
          <w:spacing w:val="-2"/>
          <w:sz w:val="22"/>
          <w:szCs w:val="22"/>
          <w:lang w:val="lv-LV" w:eastAsia="lv-LV"/>
        </w:rPr>
        <w:t>valsts, gan vairāki reģionālas nozīmes autoceļi, nodrošinot ērtu sasniedzamību gan vietējiem iedzīvotājiem, gan viesiem. Salacgrīv</w:t>
      </w:r>
      <w:r w:rsidR="00524EAF" w:rsidRPr="00067EEB">
        <w:rPr>
          <w:rFonts w:ascii="DM Sans" w:hAnsi="DM Sans"/>
          <w:b w:val="0"/>
          <w:bCs w:val="0"/>
          <w:color w:val="000000"/>
          <w:spacing w:val="-2"/>
          <w:sz w:val="22"/>
          <w:szCs w:val="22"/>
          <w:lang w:val="lv-LV" w:eastAsia="lv-LV"/>
        </w:rPr>
        <w:t>as apvienības pārvaldes teritorijā</w:t>
      </w:r>
      <w:r w:rsidRPr="00067EEB">
        <w:rPr>
          <w:rFonts w:ascii="DM Sans" w:hAnsi="DM Sans"/>
          <w:b w:val="0"/>
          <w:bCs w:val="0"/>
          <w:color w:val="000000"/>
          <w:spacing w:val="-2"/>
          <w:sz w:val="22"/>
          <w:szCs w:val="22"/>
          <w:lang w:val="lv-LV" w:eastAsia="lv-LV"/>
        </w:rPr>
        <w:t xml:space="preserve"> atrodas tirdzniecības osta un </w:t>
      </w:r>
      <w:r w:rsidR="00524EAF" w:rsidRPr="00067EEB">
        <w:rPr>
          <w:rFonts w:ascii="DM Sans" w:hAnsi="DM Sans"/>
          <w:b w:val="0"/>
          <w:bCs w:val="0"/>
          <w:color w:val="000000"/>
          <w:spacing w:val="-2"/>
          <w:sz w:val="22"/>
          <w:szCs w:val="22"/>
          <w:lang w:val="lv-LV" w:eastAsia="lv-LV"/>
        </w:rPr>
        <w:t>divas</w:t>
      </w:r>
      <w:r w:rsidRPr="00067EEB">
        <w:rPr>
          <w:rFonts w:ascii="DM Sans" w:hAnsi="DM Sans"/>
          <w:b w:val="0"/>
          <w:bCs w:val="0"/>
          <w:color w:val="000000"/>
          <w:spacing w:val="-2"/>
          <w:sz w:val="22"/>
          <w:szCs w:val="22"/>
          <w:lang w:val="lv-LV" w:eastAsia="lv-LV"/>
        </w:rPr>
        <w:t xml:space="preserve"> jahtu ostas. Administratīvi Limbažu novads ietilpst Vidzemes plānošanas reģionā.</w:t>
      </w:r>
    </w:p>
    <w:p w14:paraId="15E2558E" w14:textId="68B8FECF" w:rsidR="00DD2D66" w:rsidRPr="00067EEB" w:rsidRDefault="00DD2D66" w:rsidP="004C3B78">
      <w:pPr>
        <w:pStyle w:val="BodyText"/>
        <w:spacing w:after="160"/>
        <w:jc w:val="both"/>
        <w:rPr>
          <w:rFonts w:ascii="DM Sans" w:hAnsi="DM Sans"/>
          <w:b w:val="0"/>
          <w:bCs w:val="0"/>
          <w:sz w:val="15"/>
          <w:szCs w:val="15"/>
          <w:lang w:val="lv-LV"/>
        </w:rPr>
      </w:pPr>
      <w:r w:rsidRPr="00067EEB">
        <w:rPr>
          <w:rFonts w:ascii="DM Sans" w:hAnsi="DM Sans"/>
          <w:b w:val="0"/>
          <w:bCs w:val="0"/>
          <w:sz w:val="22"/>
          <w:szCs w:val="22"/>
          <w:lang w:val="lv-LV"/>
        </w:rPr>
        <w:t>Limbažu novads izveidots 2021. gada 1. jūlijā administratīvi teritoriālās reformas rezultātā, apvienojot bijušo</w:t>
      </w:r>
      <w:r w:rsidR="00357E00" w:rsidRPr="00067EEB">
        <w:rPr>
          <w:rFonts w:ascii="DM Sans" w:hAnsi="DM Sans"/>
          <w:b w:val="0"/>
          <w:bCs w:val="0"/>
          <w:sz w:val="22"/>
          <w:szCs w:val="22"/>
          <w:lang w:val="lv-LV"/>
        </w:rPr>
        <w:t>s</w:t>
      </w:r>
      <w:r w:rsidRPr="00067EEB">
        <w:rPr>
          <w:rFonts w:ascii="DM Sans" w:hAnsi="DM Sans"/>
          <w:b w:val="0"/>
          <w:bCs w:val="0"/>
          <w:sz w:val="22"/>
          <w:szCs w:val="22"/>
          <w:lang w:val="lv-LV"/>
        </w:rPr>
        <w:t xml:space="preserve"> Alojas, Limbažu un Salacgrīvas novad</w:t>
      </w:r>
      <w:r w:rsidR="00357E00" w:rsidRPr="00067EEB">
        <w:rPr>
          <w:rFonts w:ascii="DM Sans" w:hAnsi="DM Sans"/>
          <w:b w:val="0"/>
          <w:bCs w:val="0"/>
          <w:sz w:val="22"/>
          <w:szCs w:val="22"/>
          <w:lang w:val="lv-LV"/>
        </w:rPr>
        <w:t>us</w:t>
      </w:r>
      <w:r w:rsidRPr="00067EEB">
        <w:rPr>
          <w:rFonts w:ascii="DM Sans" w:hAnsi="DM Sans"/>
          <w:b w:val="0"/>
          <w:bCs w:val="0"/>
          <w:sz w:val="22"/>
          <w:szCs w:val="22"/>
          <w:lang w:val="lv-LV"/>
        </w:rPr>
        <w:t>.</w:t>
      </w:r>
      <w:r w:rsidR="00357E00" w:rsidRPr="00067EEB">
        <w:rPr>
          <w:rFonts w:ascii="DM Sans" w:hAnsi="DM Sans"/>
          <w:b w:val="0"/>
          <w:bCs w:val="0"/>
          <w:sz w:val="22"/>
          <w:szCs w:val="22"/>
          <w:lang w:val="lv-LV"/>
        </w:rPr>
        <w:t xml:space="preserve"> Novada administratīvais centrs ir Limbažu pilsēta. Novada teritoriju veido piecas pilsētas – Limbaži, Ainaži, Aloja, Salacgrīva un Staicele – un četrpadsmit pagasti</w:t>
      </w:r>
      <w:r w:rsidR="00C545B6" w:rsidRPr="00067EEB">
        <w:rPr>
          <w:rStyle w:val="FootnoteReference"/>
          <w:rFonts w:ascii="DM Sans" w:hAnsi="DM Sans"/>
          <w:b w:val="0"/>
          <w:bCs w:val="0"/>
          <w:sz w:val="22"/>
          <w:szCs w:val="22"/>
          <w:lang w:val="lv-LV"/>
        </w:rPr>
        <w:footnoteReference w:id="1"/>
      </w:r>
      <w:r w:rsidR="00C545B6" w:rsidRPr="00067EEB">
        <w:rPr>
          <w:rFonts w:ascii="DM Sans" w:hAnsi="DM Sans"/>
          <w:b w:val="0"/>
          <w:bCs w:val="0"/>
          <w:sz w:val="22"/>
          <w:szCs w:val="22"/>
          <w:lang w:val="lv-LV"/>
        </w:rPr>
        <w:t>.</w:t>
      </w:r>
    </w:p>
    <w:p w14:paraId="2939A8A6" w14:textId="407DAD13" w:rsidR="00357E00" w:rsidRPr="00067EEB" w:rsidRDefault="00357E00" w:rsidP="004C3B78">
      <w:pPr>
        <w:pStyle w:val="BodyText"/>
        <w:spacing w:after="160"/>
        <w:jc w:val="both"/>
        <w:rPr>
          <w:rFonts w:ascii="DM Sans" w:hAnsi="DM Sans"/>
          <w:b w:val="0"/>
          <w:bCs w:val="0"/>
          <w:sz w:val="22"/>
          <w:szCs w:val="22"/>
          <w:lang w:val="lv-LV"/>
        </w:rPr>
      </w:pPr>
      <w:r w:rsidRPr="00067EEB">
        <w:rPr>
          <w:rFonts w:ascii="DM Sans" w:hAnsi="DM Sans"/>
          <w:b w:val="0"/>
          <w:bCs w:val="0"/>
          <w:sz w:val="22"/>
          <w:szCs w:val="22"/>
          <w:lang w:val="lv-LV"/>
        </w:rPr>
        <w:t>Limbažu novada teritorija aizņem 2440,</w:t>
      </w:r>
      <w:r w:rsidR="00891E57" w:rsidRPr="00067EEB">
        <w:rPr>
          <w:rFonts w:ascii="DM Sans" w:hAnsi="DM Sans"/>
          <w:b w:val="0"/>
          <w:bCs w:val="0"/>
          <w:sz w:val="22"/>
          <w:szCs w:val="22"/>
          <w:lang w:val="lv-LV"/>
        </w:rPr>
        <w:t>95</w:t>
      </w:r>
      <w:r w:rsidRPr="00067EEB">
        <w:rPr>
          <w:rFonts w:ascii="DM Sans" w:hAnsi="DM Sans"/>
          <w:b w:val="0"/>
          <w:bCs w:val="0"/>
          <w:sz w:val="22"/>
          <w:szCs w:val="22"/>
          <w:lang w:val="lv-LV"/>
        </w:rPr>
        <w:t xml:space="preserve"> km</w:t>
      </w:r>
      <w:r w:rsidRPr="00067EEB">
        <w:rPr>
          <w:rFonts w:ascii="DM Sans" w:hAnsi="DM Sans"/>
          <w:b w:val="0"/>
          <w:bCs w:val="0"/>
          <w:sz w:val="22"/>
          <w:szCs w:val="22"/>
          <w:vertAlign w:val="superscript"/>
          <w:lang w:val="lv-LV"/>
        </w:rPr>
        <w:t>2</w:t>
      </w:r>
      <w:r w:rsidRPr="00067EEB">
        <w:rPr>
          <w:rFonts w:ascii="DM Sans" w:hAnsi="DM Sans"/>
          <w:b w:val="0"/>
          <w:bCs w:val="0"/>
          <w:sz w:val="22"/>
          <w:szCs w:val="22"/>
          <w:lang w:val="lv-LV"/>
        </w:rPr>
        <w:t>, padarot to par d</w:t>
      </w:r>
      <w:r w:rsidR="00891E57" w:rsidRPr="00067EEB">
        <w:rPr>
          <w:rFonts w:ascii="DM Sans" w:hAnsi="DM Sans"/>
          <w:b w:val="0"/>
          <w:bCs w:val="0"/>
          <w:sz w:val="22"/>
          <w:szCs w:val="22"/>
          <w:lang w:val="lv-LV"/>
        </w:rPr>
        <w:t>ivpadsmito</w:t>
      </w:r>
      <w:r w:rsidRPr="00067EEB">
        <w:rPr>
          <w:rFonts w:ascii="DM Sans" w:hAnsi="DM Sans"/>
          <w:b w:val="0"/>
          <w:bCs w:val="0"/>
          <w:sz w:val="22"/>
          <w:szCs w:val="22"/>
          <w:lang w:val="lv-LV"/>
        </w:rPr>
        <w:t xml:space="preserve"> lielāko novadu Latvijā</w:t>
      </w:r>
      <w:r w:rsidR="00891E57" w:rsidRPr="00067EEB">
        <w:rPr>
          <w:rStyle w:val="FootnoteReference"/>
          <w:rFonts w:ascii="DM Sans" w:hAnsi="DM Sans"/>
          <w:b w:val="0"/>
          <w:bCs w:val="0"/>
          <w:sz w:val="22"/>
          <w:szCs w:val="22"/>
          <w:lang w:val="lv-LV"/>
        </w:rPr>
        <w:footnoteReference w:id="2"/>
      </w:r>
      <w:r w:rsidRPr="00067EEB">
        <w:rPr>
          <w:rFonts w:ascii="DM Sans" w:hAnsi="DM Sans"/>
          <w:b w:val="0"/>
          <w:bCs w:val="0"/>
          <w:sz w:val="22"/>
          <w:szCs w:val="22"/>
          <w:lang w:val="lv-LV"/>
        </w:rPr>
        <w:t xml:space="preserve">. Aptuveni </w:t>
      </w:r>
      <w:r w:rsidR="00246B47" w:rsidRPr="00067EEB">
        <w:rPr>
          <w:rFonts w:ascii="DM Sans" w:hAnsi="DM Sans"/>
          <w:b w:val="0"/>
          <w:bCs w:val="0"/>
          <w:sz w:val="22"/>
          <w:szCs w:val="22"/>
          <w:lang w:val="lv-LV"/>
        </w:rPr>
        <w:t>61,7</w:t>
      </w:r>
      <w:r w:rsidRPr="00067EEB">
        <w:rPr>
          <w:rFonts w:ascii="DM Sans" w:hAnsi="DM Sans"/>
          <w:b w:val="0"/>
          <w:bCs w:val="0"/>
          <w:sz w:val="22"/>
          <w:szCs w:val="22"/>
          <w:lang w:val="lv-LV"/>
        </w:rPr>
        <w:t xml:space="preserve"> km garumā novada rietumu robežu apskalo Rīgas jūras līcis. </w:t>
      </w:r>
      <w:r w:rsidR="00447ECB" w:rsidRPr="00067EEB">
        <w:rPr>
          <w:rFonts w:ascii="DM Sans" w:hAnsi="DM Sans"/>
          <w:b w:val="0"/>
          <w:bCs w:val="0"/>
          <w:sz w:val="22"/>
          <w:szCs w:val="22"/>
          <w:lang w:val="lv-LV"/>
        </w:rPr>
        <w:t>Teritorijā dominē meži, kas aizņem aptuveni 56% novada platības, savukārt 29% veido lauksaimniecības zeme, 5% – purvi un 3% – ūdeņi.</w:t>
      </w:r>
    </w:p>
    <w:p w14:paraId="42170328" w14:textId="63926A82" w:rsidR="00357E00" w:rsidRPr="00067EEB" w:rsidRDefault="00357E00" w:rsidP="004C3B78">
      <w:pPr>
        <w:pStyle w:val="BodyText"/>
        <w:spacing w:after="160"/>
        <w:jc w:val="both"/>
        <w:rPr>
          <w:rFonts w:ascii="DM Sans" w:hAnsi="DM Sans"/>
          <w:b w:val="0"/>
          <w:bCs w:val="0"/>
          <w:sz w:val="22"/>
          <w:szCs w:val="22"/>
          <w:lang w:val="lv-LV"/>
        </w:rPr>
      </w:pPr>
      <w:r w:rsidRPr="00067EEB">
        <w:rPr>
          <w:rFonts w:ascii="DM Sans" w:hAnsi="DM Sans"/>
          <w:b w:val="0"/>
          <w:bCs w:val="0"/>
          <w:sz w:val="22"/>
          <w:szCs w:val="22"/>
          <w:lang w:val="lv-LV"/>
        </w:rPr>
        <w:t>Nozīmīga Limbažu novada vērtība ir daba un ainava. Novads atrodas Ziemeļvidzemes biosfēras rezervāta teritorijā, un tajā ietilpst 1</w:t>
      </w:r>
      <w:r w:rsidR="00246B47" w:rsidRPr="00067EEB">
        <w:rPr>
          <w:rFonts w:ascii="DM Sans" w:hAnsi="DM Sans"/>
          <w:b w:val="0"/>
          <w:bCs w:val="0"/>
          <w:sz w:val="22"/>
          <w:szCs w:val="22"/>
          <w:lang w:val="lv-LV"/>
        </w:rPr>
        <w:t>8</w:t>
      </w:r>
      <w:r w:rsidRPr="00067EEB">
        <w:rPr>
          <w:rFonts w:ascii="DM Sans" w:hAnsi="DM Sans"/>
          <w:b w:val="0"/>
          <w:bCs w:val="0"/>
          <w:sz w:val="22"/>
          <w:szCs w:val="22"/>
          <w:lang w:val="lv-LV"/>
        </w:rPr>
        <w:t xml:space="preserve"> dabas liegumi</w:t>
      </w:r>
      <w:r w:rsidR="0061345D" w:rsidRPr="00067EEB">
        <w:rPr>
          <w:rFonts w:ascii="DM Sans" w:hAnsi="DM Sans"/>
          <w:b w:val="0"/>
          <w:bCs w:val="0"/>
          <w:sz w:val="22"/>
          <w:szCs w:val="22"/>
          <w:lang w:val="lv-LV"/>
        </w:rPr>
        <w:t xml:space="preserve">, viens dabas parks un divas aizsargājamās jūras teritorijas, kas iekļautas Eiropas nozīmes aizsargājamo dabas teritoriju tīklā </w:t>
      </w:r>
      <w:r w:rsidR="0061345D" w:rsidRPr="00067EEB">
        <w:rPr>
          <w:rFonts w:ascii="DM Sans" w:hAnsi="DM Sans"/>
          <w:b w:val="0"/>
          <w:bCs w:val="0"/>
          <w:i/>
          <w:iCs/>
          <w:sz w:val="22"/>
          <w:szCs w:val="22"/>
          <w:lang w:val="lv-LV"/>
        </w:rPr>
        <w:t>N</w:t>
      </w:r>
      <w:r w:rsidR="001D52EB" w:rsidRPr="00067EEB">
        <w:rPr>
          <w:rFonts w:ascii="DM Sans" w:hAnsi="DM Sans"/>
          <w:b w:val="0"/>
          <w:bCs w:val="0"/>
          <w:i/>
          <w:iCs/>
          <w:sz w:val="22"/>
          <w:szCs w:val="22"/>
          <w:lang w:val="lv-LV"/>
        </w:rPr>
        <w:t>ATURA</w:t>
      </w:r>
      <w:r w:rsidR="0061345D" w:rsidRPr="00067EEB">
        <w:rPr>
          <w:rFonts w:ascii="DM Sans" w:hAnsi="DM Sans"/>
          <w:b w:val="0"/>
          <w:bCs w:val="0"/>
          <w:i/>
          <w:iCs/>
          <w:sz w:val="22"/>
          <w:szCs w:val="22"/>
          <w:lang w:val="lv-LV"/>
        </w:rPr>
        <w:t xml:space="preserve"> 2000</w:t>
      </w:r>
      <w:r w:rsidR="0061345D" w:rsidRPr="00067EEB">
        <w:rPr>
          <w:rFonts w:ascii="DM Sans" w:hAnsi="DM Sans"/>
          <w:b w:val="0"/>
          <w:bCs w:val="0"/>
          <w:sz w:val="22"/>
          <w:szCs w:val="22"/>
          <w:lang w:val="lv-LV"/>
        </w:rPr>
        <w:t>.</w:t>
      </w:r>
      <w:r w:rsidR="001D52EB" w:rsidRPr="00067EEB">
        <w:rPr>
          <w:rStyle w:val="FootnoteReference"/>
          <w:rFonts w:ascii="DM Sans" w:hAnsi="DM Sans"/>
          <w:b w:val="0"/>
          <w:bCs w:val="0"/>
          <w:sz w:val="22"/>
          <w:szCs w:val="22"/>
          <w:lang w:val="lv-LV"/>
        </w:rPr>
        <w:t xml:space="preserve"> </w:t>
      </w:r>
      <w:r w:rsidR="001D52EB" w:rsidRPr="00067EEB">
        <w:rPr>
          <w:rStyle w:val="FootnoteReference"/>
          <w:rFonts w:ascii="DM Sans" w:hAnsi="DM Sans"/>
          <w:b w:val="0"/>
          <w:bCs w:val="0"/>
          <w:sz w:val="22"/>
          <w:szCs w:val="22"/>
          <w:lang w:val="lv-LV"/>
        </w:rPr>
        <w:footnoteReference w:id="3"/>
      </w:r>
      <w:r w:rsidR="001D52EB" w:rsidRPr="00067EEB">
        <w:rPr>
          <w:rFonts w:ascii="DM Sans" w:hAnsi="DM Sans"/>
          <w:b w:val="0"/>
          <w:bCs w:val="0"/>
          <w:sz w:val="22"/>
          <w:szCs w:val="22"/>
          <w:lang w:val="lv-LV"/>
        </w:rPr>
        <w:t xml:space="preserve"> </w:t>
      </w:r>
      <w:r w:rsidR="0061345D" w:rsidRPr="00067EEB">
        <w:rPr>
          <w:rFonts w:ascii="DM Sans" w:hAnsi="DM Sans"/>
          <w:b w:val="0"/>
          <w:bCs w:val="0"/>
          <w:sz w:val="22"/>
          <w:szCs w:val="22"/>
          <w:lang w:val="lv-LV"/>
        </w:rPr>
        <w:t>Dabas daudzveidība, piekraste, meži un kultūrvēsturiskā vide veido nozīmīgu pamatu tūrisma attīstībai un iedzīvotāju dzīves vides kvalitātei.</w:t>
      </w:r>
      <w:r w:rsidR="001D52EB" w:rsidRPr="00067EEB">
        <w:rPr>
          <w:rStyle w:val="FootnoteReference"/>
          <w:rFonts w:ascii="DM Sans" w:hAnsi="DM Sans"/>
          <w:b w:val="0"/>
          <w:bCs w:val="0"/>
          <w:sz w:val="22"/>
          <w:szCs w:val="22"/>
          <w:lang w:val="lv-LV"/>
        </w:rPr>
        <w:t xml:space="preserve"> </w:t>
      </w:r>
    </w:p>
    <w:p w14:paraId="540843AC" w14:textId="77777777" w:rsidR="00C545B6" w:rsidRPr="00067EEB" w:rsidRDefault="00C545B6" w:rsidP="00C545B6">
      <w:pPr>
        <w:pStyle w:val="BodyText"/>
        <w:spacing w:after="160"/>
        <w:jc w:val="both"/>
        <w:rPr>
          <w:rFonts w:ascii="DM Sans" w:hAnsi="DM Sans"/>
          <w:b w:val="0"/>
          <w:bCs w:val="0"/>
          <w:sz w:val="22"/>
          <w:szCs w:val="22"/>
          <w:lang w:val="lv-LV"/>
        </w:rPr>
      </w:pPr>
      <w:r w:rsidRPr="00067EEB">
        <w:rPr>
          <w:rFonts w:ascii="DM Sans" w:hAnsi="DM Sans"/>
          <w:b w:val="0"/>
          <w:bCs w:val="0"/>
          <w:sz w:val="22"/>
          <w:szCs w:val="22"/>
          <w:lang w:val="lv-LV"/>
        </w:rPr>
        <w:t>Limbažu novads ir vieta, kur līdzās tradīcijām attīstās mūsdienīga dzīves vide, uzņēmējdarbība un aktīva kopienu dzīve. Pašvaldības mērķis ir veidot drošu, sakārtotu un attīstībai atvērtu vidi, kur iedzīvotājiem pieejama kvalitatīva izglītība, kultūras un sporta iespējas, sociālais atbalsts, mūsdienīga infrastruktūra un daudzveidīgas attīstības iespējas.</w:t>
      </w:r>
    </w:p>
    <w:p w14:paraId="3372076F" w14:textId="152CA5D3" w:rsidR="00DD2D66" w:rsidRPr="00067EEB" w:rsidRDefault="00C545B6" w:rsidP="001D52EB">
      <w:pPr>
        <w:pStyle w:val="BodyText"/>
        <w:spacing w:after="160"/>
        <w:jc w:val="both"/>
        <w:rPr>
          <w:rFonts w:ascii="DM Sans" w:hAnsi="DM Sans"/>
          <w:b w:val="0"/>
          <w:bCs w:val="0"/>
          <w:sz w:val="22"/>
          <w:szCs w:val="22"/>
          <w:lang w:val="lv-LV"/>
        </w:rPr>
      </w:pPr>
      <w:r w:rsidRPr="00067EEB">
        <w:rPr>
          <w:rFonts w:ascii="DM Sans" w:hAnsi="DM Sans"/>
          <w:b w:val="0"/>
          <w:bCs w:val="0"/>
          <w:sz w:val="22"/>
          <w:szCs w:val="22"/>
          <w:lang w:val="lv-LV"/>
        </w:rPr>
        <w:t>Vienlaikus Limbažu novads saglabā savu identitāti, rūpējoties par dabas vērtību, piekrastes, kultūras mantojuma un vietējo tradīciju saglabāšanu nākamajām paaudzēm. Galvenā Limbažu novada prioritāte ir cilvēks – ikviena pašvaldības darbība ir vērsta uz iedzīvotāju dzīves kvalitātes, labklājības un piederības sajūtas stiprināšanu.</w:t>
      </w:r>
    </w:p>
    <w:p w14:paraId="2E9AA386" w14:textId="2F9419E6" w:rsidR="00DD2D66" w:rsidRPr="00067EEB" w:rsidRDefault="00DD2D66" w:rsidP="0095613B">
      <w:pPr>
        <w:pStyle w:val="Heading2"/>
        <w:numPr>
          <w:ilvl w:val="1"/>
          <w:numId w:val="12"/>
        </w:numPr>
        <w:spacing w:after="160"/>
        <w:rPr>
          <w:rFonts w:ascii="DM Sans" w:hAnsi="DM Sans"/>
        </w:rPr>
      </w:pPr>
      <w:bookmarkStart w:id="4" w:name="_Toc232079317"/>
      <w:r w:rsidRPr="00067EEB">
        <w:rPr>
          <w:rFonts w:ascii="DM Sans" w:hAnsi="DM Sans"/>
        </w:rPr>
        <w:lastRenderedPageBreak/>
        <w:t>Iedzīvotāji</w:t>
      </w:r>
      <w:r w:rsidR="00212F85" w:rsidRPr="00067EEB">
        <w:rPr>
          <w:rStyle w:val="FootnoteReference"/>
          <w:rFonts w:ascii="DM Sans" w:hAnsi="DM Sans"/>
          <w:b w:val="0"/>
          <w:bCs w:val="0"/>
          <w:sz w:val="24"/>
          <w:szCs w:val="24"/>
        </w:rPr>
        <w:footnoteReference w:id="4"/>
      </w:r>
      <w:bookmarkEnd w:id="4"/>
    </w:p>
    <w:p w14:paraId="70F24B4E" w14:textId="041A4078" w:rsidR="00DD2D66" w:rsidRPr="00067EEB" w:rsidRDefault="00126017" w:rsidP="00F072AF">
      <w:pPr>
        <w:pStyle w:val="BodyText"/>
        <w:spacing w:after="160"/>
        <w:jc w:val="both"/>
        <w:rPr>
          <w:rFonts w:ascii="DM Sans" w:hAnsi="DM Sans"/>
          <w:b w:val="0"/>
          <w:bCs w:val="0"/>
          <w:sz w:val="22"/>
          <w:szCs w:val="22"/>
          <w:lang w:val="lv-LV"/>
        </w:rPr>
      </w:pPr>
      <w:r w:rsidRPr="00067EEB">
        <w:rPr>
          <w:rFonts w:ascii="DM Sans" w:hAnsi="DM Sans"/>
          <w:b w:val="0"/>
          <w:bCs w:val="0"/>
          <w:noProof/>
          <w:sz w:val="22"/>
          <w:szCs w:val="22"/>
          <w:lang w:val="lv-LV" w:eastAsia="lv-LV"/>
          <w14:ligatures w14:val="standardContextual"/>
        </w:rPr>
        <w:drawing>
          <wp:anchor distT="0" distB="0" distL="114300" distR="114300" simplePos="0" relativeHeight="251708416" behindDoc="1" locked="0" layoutInCell="1" allowOverlap="1" wp14:anchorId="600A5DE4" wp14:editId="354FCBB9">
            <wp:simplePos x="0" y="0"/>
            <wp:positionH relativeFrom="column">
              <wp:posOffset>4137025</wp:posOffset>
            </wp:positionH>
            <wp:positionV relativeFrom="paragraph">
              <wp:posOffset>51401</wp:posOffset>
            </wp:positionV>
            <wp:extent cx="2320925" cy="2320925"/>
            <wp:effectExtent l="0" t="0" r="3175" b="3175"/>
            <wp:wrapTight wrapText="bothSides">
              <wp:wrapPolygon edited="0">
                <wp:start x="0" y="0"/>
                <wp:lineTo x="0" y="21511"/>
                <wp:lineTo x="21511" y="21511"/>
                <wp:lineTo x="21511" y="0"/>
                <wp:lineTo x="0" y="0"/>
              </wp:wrapPolygon>
            </wp:wrapTight>
            <wp:docPr id="18284475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47514" name="Picture 18284475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0925" cy="2320925"/>
                    </a:xfrm>
                    <a:prstGeom prst="rect">
                      <a:avLst/>
                    </a:prstGeom>
                  </pic:spPr>
                </pic:pic>
              </a:graphicData>
            </a:graphic>
            <wp14:sizeRelH relativeFrom="page">
              <wp14:pctWidth>0</wp14:pctWidth>
            </wp14:sizeRelH>
            <wp14:sizeRelV relativeFrom="page">
              <wp14:pctHeight>0</wp14:pctHeight>
            </wp14:sizeRelV>
          </wp:anchor>
        </w:drawing>
      </w:r>
      <w:r w:rsidR="00DD2D66" w:rsidRPr="00067EEB">
        <w:rPr>
          <w:rFonts w:ascii="DM Sans" w:hAnsi="DM Sans"/>
          <w:b w:val="0"/>
          <w:bCs w:val="0"/>
          <w:sz w:val="22"/>
          <w:szCs w:val="22"/>
          <w:lang w:val="lv-LV"/>
        </w:rPr>
        <w:t xml:space="preserve">Saskaņā ar Pilsonības un migrācijas lietu pārvaldes datiem uz 2026. gada 1. janvāri Limbažu novadā bija deklarēti 28 </w:t>
      </w:r>
      <w:r w:rsidR="00216564" w:rsidRPr="00067EEB">
        <w:rPr>
          <w:rFonts w:ascii="DM Sans" w:hAnsi="DM Sans"/>
          <w:b w:val="0"/>
          <w:bCs w:val="0"/>
          <w:sz w:val="22"/>
          <w:szCs w:val="22"/>
          <w:lang w:val="lv-LV"/>
        </w:rPr>
        <w:t>384</w:t>
      </w:r>
      <w:r w:rsidR="00DD2D66" w:rsidRPr="00067EEB">
        <w:rPr>
          <w:rFonts w:ascii="DM Sans" w:hAnsi="DM Sans"/>
          <w:b w:val="0"/>
          <w:bCs w:val="0"/>
          <w:sz w:val="22"/>
          <w:szCs w:val="22"/>
          <w:lang w:val="lv-LV"/>
        </w:rPr>
        <w:t xml:space="preserve"> iedzīvotāji. Lielākā daļa Limbažu novada iedzīvotāju dzīvo</w:t>
      </w:r>
      <w:r w:rsidR="001D52EB" w:rsidRPr="00067EEB">
        <w:rPr>
          <w:rFonts w:ascii="DM Sans" w:hAnsi="DM Sans"/>
          <w:b w:val="0"/>
          <w:bCs w:val="0"/>
          <w:sz w:val="22"/>
          <w:szCs w:val="22"/>
          <w:lang w:val="lv-LV"/>
        </w:rPr>
        <w:t xml:space="preserve"> </w:t>
      </w:r>
      <w:r w:rsidR="00DD2D66" w:rsidRPr="00067EEB">
        <w:rPr>
          <w:rFonts w:ascii="DM Sans" w:hAnsi="DM Sans"/>
          <w:b w:val="0"/>
          <w:bCs w:val="0"/>
          <w:sz w:val="22"/>
          <w:szCs w:val="22"/>
          <w:lang w:val="lv-LV"/>
        </w:rPr>
        <w:t xml:space="preserve">pagastos – 16 750 iedzīvotāji, savukārt novada piecās pilsētās dzīvo 11 634 iedzīvotāji. </w:t>
      </w:r>
    </w:p>
    <w:p w14:paraId="1A3FE37A" w14:textId="2DD35568" w:rsidR="00DD2D66" w:rsidRPr="00067EEB" w:rsidRDefault="00DD2D66" w:rsidP="00F072AF">
      <w:pPr>
        <w:pStyle w:val="BodyText"/>
        <w:spacing w:after="160"/>
        <w:ind w:firstLine="0"/>
        <w:jc w:val="both"/>
        <w:rPr>
          <w:rFonts w:ascii="DM Sans" w:hAnsi="DM Sans"/>
          <w:b w:val="0"/>
          <w:bCs w:val="0"/>
          <w:sz w:val="22"/>
          <w:szCs w:val="22"/>
          <w:lang w:val="lv-LV"/>
        </w:rPr>
      </w:pPr>
      <w:r w:rsidRPr="00067EEB">
        <w:rPr>
          <w:rFonts w:ascii="DM Sans" w:hAnsi="DM Sans"/>
          <w:b w:val="0"/>
          <w:bCs w:val="0"/>
          <w:sz w:val="22"/>
          <w:szCs w:val="22"/>
          <w:lang w:val="lv-LV"/>
        </w:rPr>
        <w:t>Saskaņā ar Pilsonības un migrācijas lietu pārvalde</w:t>
      </w:r>
      <w:r w:rsidR="001D52EB" w:rsidRPr="00067EEB">
        <w:rPr>
          <w:rFonts w:ascii="DM Sans" w:hAnsi="DM Sans"/>
          <w:b w:val="0"/>
          <w:bCs w:val="0"/>
          <w:sz w:val="22"/>
          <w:szCs w:val="22"/>
          <w:lang w:val="lv-LV"/>
        </w:rPr>
        <w:t>s</w:t>
      </w:r>
      <w:r w:rsidRPr="00067EEB">
        <w:rPr>
          <w:rFonts w:ascii="DM Sans" w:hAnsi="DM Sans"/>
          <w:b w:val="0"/>
          <w:bCs w:val="0"/>
          <w:sz w:val="22"/>
          <w:szCs w:val="22"/>
          <w:lang w:val="lv-LV"/>
        </w:rPr>
        <w:t xml:space="preserve"> datiem uz 202</w:t>
      </w:r>
      <w:r w:rsidR="00216564" w:rsidRPr="00067EEB">
        <w:rPr>
          <w:rFonts w:ascii="DM Sans" w:hAnsi="DM Sans"/>
          <w:b w:val="0"/>
          <w:bCs w:val="0"/>
          <w:sz w:val="22"/>
          <w:szCs w:val="22"/>
          <w:lang w:val="lv-LV"/>
        </w:rPr>
        <w:t>6</w:t>
      </w:r>
      <w:r w:rsidRPr="00067EEB">
        <w:rPr>
          <w:rFonts w:ascii="DM Sans" w:hAnsi="DM Sans"/>
          <w:b w:val="0"/>
          <w:bCs w:val="0"/>
          <w:sz w:val="22"/>
          <w:szCs w:val="22"/>
          <w:lang w:val="lv-LV"/>
        </w:rPr>
        <w:t xml:space="preserve">. gada </w:t>
      </w:r>
      <w:r w:rsidR="00216564" w:rsidRPr="00067EEB">
        <w:rPr>
          <w:rFonts w:ascii="DM Sans" w:hAnsi="DM Sans"/>
          <w:b w:val="0"/>
          <w:bCs w:val="0"/>
          <w:sz w:val="22"/>
          <w:szCs w:val="22"/>
          <w:lang w:val="lv-LV"/>
        </w:rPr>
        <w:t>1</w:t>
      </w:r>
      <w:r w:rsidRPr="00067EEB">
        <w:rPr>
          <w:rFonts w:ascii="DM Sans" w:hAnsi="DM Sans"/>
          <w:b w:val="0"/>
          <w:bCs w:val="0"/>
          <w:sz w:val="22"/>
          <w:szCs w:val="22"/>
          <w:lang w:val="lv-LV"/>
        </w:rPr>
        <w:t>. j</w:t>
      </w:r>
      <w:r w:rsidR="00216564" w:rsidRPr="00067EEB">
        <w:rPr>
          <w:rFonts w:ascii="DM Sans" w:hAnsi="DM Sans"/>
          <w:b w:val="0"/>
          <w:bCs w:val="0"/>
          <w:sz w:val="22"/>
          <w:szCs w:val="22"/>
          <w:lang w:val="lv-LV"/>
        </w:rPr>
        <w:t>anvāri</w:t>
      </w:r>
      <w:r w:rsidR="001D52EB" w:rsidRPr="00067EEB">
        <w:rPr>
          <w:rFonts w:ascii="DM Sans" w:hAnsi="DM Sans"/>
          <w:b w:val="0"/>
          <w:bCs w:val="0"/>
          <w:sz w:val="22"/>
          <w:szCs w:val="22"/>
          <w:lang w:val="lv-LV"/>
        </w:rPr>
        <w:t xml:space="preserve"> iedzīvotāju sadalījums pēc vecuma grupām Limbažu novadā bija šāds</w:t>
      </w:r>
      <w:r w:rsidRPr="00067EEB">
        <w:rPr>
          <w:rFonts w:ascii="DM Sans" w:hAnsi="DM Sans"/>
          <w:b w:val="0"/>
          <w:bCs w:val="0"/>
          <w:sz w:val="22"/>
          <w:szCs w:val="22"/>
          <w:lang w:val="lv-LV"/>
        </w:rPr>
        <w:t>:</w:t>
      </w:r>
    </w:p>
    <w:p w14:paraId="12618FD9" w14:textId="73440C90" w:rsidR="001D52EB" w:rsidRPr="00067EEB" w:rsidRDefault="00DD2D66" w:rsidP="00F072AF">
      <w:pPr>
        <w:pStyle w:val="BodyText"/>
        <w:numPr>
          <w:ilvl w:val="0"/>
          <w:numId w:val="35"/>
        </w:numPr>
        <w:tabs>
          <w:tab w:val="left" w:pos="0"/>
        </w:tabs>
        <w:spacing w:after="160"/>
        <w:jc w:val="both"/>
        <w:rPr>
          <w:rFonts w:ascii="DM Sans" w:hAnsi="DM Sans"/>
          <w:b w:val="0"/>
          <w:bCs w:val="0"/>
          <w:sz w:val="22"/>
          <w:szCs w:val="22"/>
          <w:lang w:val="lv-LV"/>
        </w:rPr>
      </w:pPr>
      <w:r w:rsidRPr="00067EEB">
        <w:rPr>
          <w:rFonts w:ascii="DM Sans" w:hAnsi="DM Sans"/>
          <w:b w:val="0"/>
          <w:bCs w:val="0"/>
          <w:sz w:val="22"/>
          <w:szCs w:val="22"/>
          <w:lang w:val="lv-LV"/>
        </w:rPr>
        <w:t>līdz darbspējas vecumam — 3</w:t>
      </w:r>
      <w:r w:rsidR="00212F85" w:rsidRPr="00067EEB">
        <w:rPr>
          <w:rFonts w:ascii="DM Sans" w:hAnsi="DM Sans"/>
          <w:b w:val="0"/>
          <w:bCs w:val="0"/>
          <w:sz w:val="22"/>
          <w:szCs w:val="22"/>
          <w:lang w:val="lv-LV"/>
        </w:rPr>
        <w:t xml:space="preserve"> </w:t>
      </w:r>
      <w:r w:rsidRPr="00067EEB">
        <w:rPr>
          <w:rFonts w:ascii="DM Sans" w:hAnsi="DM Sans"/>
          <w:b w:val="0"/>
          <w:bCs w:val="0"/>
          <w:sz w:val="22"/>
          <w:szCs w:val="22"/>
          <w:lang w:val="lv-LV"/>
        </w:rPr>
        <w:t>4</w:t>
      </w:r>
      <w:r w:rsidR="00216564" w:rsidRPr="00067EEB">
        <w:rPr>
          <w:rFonts w:ascii="DM Sans" w:hAnsi="DM Sans"/>
          <w:b w:val="0"/>
          <w:bCs w:val="0"/>
          <w:sz w:val="22"/>
          <w:szCs w:val="22"/>
          <w:lang w:val="lv-LV"/>
        </w:rPr>
        <w:t>64</w:t>
      </w:r>
      <w:r w:rsidRPr="00067EEB">
        <w:rPr>
          <w:rFonts w:ascii="DM Sans" w:hAnsi="DM Sans"/>
          <w:b w:val="0"/>
          <w:bCs w:val="0"/>
          <w:sz w:val="22"/>
          <w:szCs w:val="22"/>
          <w:lang w:val="lv-LV"/>
        </w:rPr>
        <w:t xml:space="preserve"> iedzīvotāji, tai skaitā 17</w:t>
      </w:r>
      <w:r w:rsidR="00216564" w:rsidRPr="00067EEB">
        <w:rPr>
          <w:rFonts w:ascii="DM Sans" w:hAnsi="DM Sans"/>
          <w:b w:val="0"/>
          <w:bCs w:val="0"/>
          <w:sz w:val="22"/>
          <w:szCs w:val="22"/>
          <w:lang w:val="lv-LV"/>
        </w:rPr>
        <w:t>82</w:t>
      </w:r>
      <w:r w:rsidRPr="00067EEB">
        <w:rPr>
          <w:rFonts w:ascii="DM Sans" w:hAnsi="DM Sans"/>
          <w:b w:val="0"/>
          <w:bCs w:val="0"/>
          <w:sz w:val="22"/>
          <w:szCs w:val="22"/>
          <w:lang w:val="lv-LV"/>
        </w:rPr>
        <w:t xml:space="preserve"> vīrieši un 16</w:t>
      </w:r>
      <w:r w:rsidR="00216564" w:rsidRPr="00067EEB">
        <w:rPr>
          <w:rFonts w:ascii="DM Sans" w:hAnsi="DM Sans"/>
          <w:b w:val="0"/>
          <w:bCs w:val="0"/>
          <w:sz w:val="22"/>
          <w:szCs w:val="22"/>
          <w:lang w:val="lv-LV"/>
        </w:rPr>
        <w:t>82</w:t>
      </w:r>
      <w:r w:rsidRPr="00067EEB">
        <w:rPr>
          <w:rFonts w:ascii="DM Sans" w:hAnsi="DM Sans"/>
          <w:b w:val="0"/>
          <w:bCs w:val="0"/>
          <w:sz w:val="22"/>
          <w:szCs w:val="22"/>
          <w:lang w:val="lv-LV"/>
        </w:rPr>
        <w:t xml:space="preserve"> sievietes; </w:t>
      </w:r>
    </w:p>
    <w:p w14:paraId="29A9AD26" w14:textId="3053BABB" w:rsidR="001D52EB" w:rsidRPr="00067EEB" w:rsidRDefault="00DD2D66" w:rsidP="00F072AF">
      <w:pPr>
        <w:pStyle w:val="BodyText"/>
        <w:numPr>
          <w:ilvl w:val="0"/>
          <w:numId w:val="35"/>
        </w:numPr>
        <w:tabs>
          <w:tab w:val="left" w:pos="0"/>
        </w:tabs>
        <w:spacing w:after="160"/>
        <w:jc w:val="both"/>
        <w:rPr>
          <w:rFonts w:ascii="DM Sans" w:hAnsi="DM Sans"/>
          <w:b w:val="0"/>
          <w:bCs w:val="0"/>
          <w:sz w:val="22"/>
          <w:szCs w:val="22"/>
          <w:lang w:val="lv-LV"/>
        </w:rPr>
      </w:pPr>
      <w:r w:rsidRPr="00067EEB">
        <w:rPr>
          <w:rFonts w:ascii="DM Sans" w:hAnsi="DM Sans"/>
          <w:b w:val="0"/>
          <w:bCs w:val="0"/>
          <w:sz w:val="22"/>
          <w:szCs w:val="22"/>
          <w:lang w:val="lv-LV"/>
        </w:rPr>
        <w:t xml:space="preserve">darbspējas vecumā — </w:t>
      </w:r>
      <w:r w:rsidR="00216564" w:rsidRPr="00067EEB">
        <w:rPr>
          <w:rFonts w:ascii="DM Sans" w:hAnsi="DM Sans"/>
          <w:b w:val="0"/>
          <w:bCs w:val="0"/>
          <w:sz w:val="22"/>
          <w:szCs w:val="22"/>
          <w:lang w:val="lv-LV"/>
        </w:rPr>
        <w:t>18</w:t>
      </w:r>
      <w:r w:rsidRPr="00067EEB">
        <w:rPr>
          <w:rFonts w:ascii="DM Sans" w:hAnsi="DM Sans"/>
          <w:b w:val="0"/>
          <w:bCs w:val="0"/>
          <w:sz w:val="22"/>
          <w:szCs w:val="22"/>
          <w:lang w:val="lv-LV"/>
        </w:rPr>
        <w:t xml:space="preserve"> </w:t>
      </w:r>
      <w:r w:rsidR="00216564" w:rsidRPr="00067EEB">
        <w:rPr>
          <w:rFonts w:ascii="DM Sans" w:hAnsi="DM Sans"/>
          <w:b w:val="0"/>
          <w:bCs w:val="0"/>
          <w:sz w:val="22"/>
          <w:szCs w:val="22"/>
          <w:lang w:val="lv-LV"/>
        </w:rPr>
        <w:t>164</w:t>
      </w:r>
      <w:r w:rsidRPr="00067EEB">
        <w:rPr>
          <w:rFonts w:ascii="DM Sans" w:hAnsi="DM Sans"/>
          <w:b w:val="0"/>
          <w:bCs w:val="0"/>
          <w:sz w:val="22"/>
          <w:szCs w:val="22"/>
          <w:lang w:val="lv-LV"/>
        </w:rPr>
        <w:t xml:space="preserve"> iedzīvotāji, tai skaitā </w:t>
      </w:r>
      <w:r w:rsidR="00216564" w:rsidRPr="00067EEB">
        <w:rPr>
          <w:rFonts w:ascii="DM Sans" w:hAnsi="DM Sans"/>
          <w:b w:val="0"/>
          <w:bCs w:val="0"/>
          <w:sz w:val="22"/>
          <w:szCs w:val="22"/>
          <w:lang w:val="lv-LV"/>
        </w:rPr>
        <w:t>9 718</w:t>
      </w:r>
      <w:r w:rsidRPr="00067EEB">
        <w:rPr>
          <w:rFonts w:ascii="DM Sans" w:hAnsi="DM Sans"/>
          <w:b w:val="0"/>
          <w:bCs w:val="0"/>
          <w:sz w:val="22"/>
          <w:szCs w:val="22"/>
          <w:lang w:val="lv-LV"/>
        </w:rPr>
        <w:t xml:space="preserve"> vīrieši un </w:t>
      </w:r>
      <w:r w:rsidR="00212F85" w:rsidRPr="00067EEB">
        <w:rPr>
          <w:rFonts w:ascii="DM Sans" w:hAnsi="DM Sans"/>
          <w:b w:val="0"/>
          <w:bCs w:val="0"/>
          <w:sz w:val="22"/>
          <w:szCs w:val="22"/>
          <w:lang w:val="lv-LV"/>
        </w:rPr>
        <w:t>8 446</w:t>
      </w:r>
      <w:r w:rsidRPr="00067EEB">
        <w:rPr>
          <w:rFonts w:ascii="DM Sans" w:hAnsi="DM Sans"/>
          <w:b w:val="0"/>
          <w:bCs w:val="0"/>
          <w:sz w:val="22"/>
          <w:szCs w:val="22"/>
          <w:lang w:val="lv-LV"/>
        </w:rPr>
        <w:t xml:space="preserve"> sievietes; </w:t>
      </w:r>
    </w:p>
    <w:p w14:paraId="205048A7" w14:textId="172F6051" w:rsidR="00DD2D66" w:rsidRPr="00067EEB" w:rsidRDefault="00552B7E" w:rsidP="00F072AF">
      <w:pPr>
        <w:pStyle w:val="BodyText"/>
        <w:numPr>
          <w:ilvl w:val="0"/>
          <w:numId w:val="35"/>
        </w:numPr>
        <w:tabs>
          <w:tab w:val="left" w:pos="0"/>
        </w:tabs>
        <w:spacing w:after="160"/>
        <w:jc w:val="both"/>
        <w:rPr>
          <w:rFonts w:ascii="DM Sans" w:hAnsi="DM Sans"/>
          <w:b w:val="0"/>
          <w:bCs w:val="0"/>
          <w:sz w:val="22"/>
          <w:szCs w:val="22"/>
          <w:lang w:val="lv-LV"/>
        </w:rPr>
      </w:pPr>
      <w:r w:rsidRPr="00067EEB">
        <w:rPr>
          <w:rFonts w:ascii="DM Sans" w:hAnsi="DM Sans"/>
          <w:b w:val="0"/>
          <w:bCs w:val="0"/>
          <w:noProof/>
          <w:sz w:val="15"/>
          <w:szCs w:val="15"/>
          <w:lang w:val="lv-LV" w:eastAsia="lv-LV"/>
        </w:rPr>
        <w:drawing>
          <wp:anchor distT="0" distB="0" distL="114300" distR="114300" simplePos="0" relativeHeight="251709440" behindDoc="1" locked="0" layoutInCell="1" allowOverlap="1" wp14:anchorId="05D383F8" wp14:editId="3386B596">
            <wp:simplePos x="0" y="0"/>
            <wp:positionH relativeFrom="column">
              <wp:posOffset>4139391</wp:posOffset>
            </wp:positionH>
            <wp:positionV relativeFrom="paragraph">
              <wp:posOffset>105575</wp:posOffset>
            </wp:positionV>
            <wp:extent cx="2326640" cy="2326640"/>
            <wp:effectExtent l="0" t="0" r="0" b="0"/>
            <wp:wrapTight wrapText="bothSides">
              <wp:wrapPolygon edited="0">
                <wp:start x="0" y="0"/>
                <wp:lineTo x="0" y="21459"/>
                <wp:lineTo x="21459" y="21459"/>
                <wp:lineTo x="21459" y="0"/>
                <wp:lineTo x="0" y="0"/>
              </wp:wrapPolygon>
            </wp:wrapTight>
            <wp:docPr id="340860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6000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26640" cy="2326640"/>
                    </a:xfrm>
                    <a:prstGeom prst="rect">
                      <a:avLst/>
                    </a:prstGeom>
                  </pic:spPr>
                </pic:pic>
              </a:graphicData>
            </a:graphic>
            <wp14:sizeRelH relativeFrom="page">
              <wp14:pctWidth>0</wp14:pctWidth>
            </wp14:sizeRelH>
            <wp14:sizeRelV relativeFrom="page">
              <wp14:pctHeight>0</wp14:pctHeight>
            </wp14:sizeRelV>
          </wp:anchor>
        </w:drawing>
      </w:r>
      <w:r w:rsidR="00DD2D66" w:rsidRPr="00067EEB">
        <w:rPr>
          <w:rFonts w:ascii="DM Sans" w:hAnsi="DM Sans"/>
          <w:b w:val="0"/>
          <w:bCs w:val="0"/>
          <w:sz w:val="22"/>
          <w:szCs w:val="22"/>
          <w:lang w:val="lv-LV"/>
        </w:rPr>
        <w:t>pēc darbspējas vecuma — 6</w:t>
      </w:r>
      <w:r w:rsidR="00212F85" w:rsidRPr="00067EEB">
        <w:rPr>
          <w:rFonts w:ascii="DM Sans" w:hAnsi="DM Sans"/>
          <w:b w:val="0"/>
          <w:bCs w:val="0"/>
          <w:sz w:val="22"/>
          <w:szCs w:val="22"/>
          <w:lang w:val="lv-LV"/>
        </w:rPr>
        <w:t xml:space="preserve"> 756</w:t>
      </w:r>
      <w:r w:rsidR="00DD2D66" w:rsidRPr="00067EEB">
        <w:rPr>
          <w:rFonts w:ascii="DM Sans" w:hAnsi="DM Sans"/>
          <w:b w:val="0"/>
          <w:bCs w:val="0"/>
          <w:sz w:val="22"/>
          <w:szCs w:val="22"/>
          <w:lang w:val="lv-LV"/>
        </w:rPr>
        <w:t xml:space="preserve"> iedzīvotāji, tai skaitā 2</w:t>
      </w:r>
      <w:r w:rsidR="00212F85" w:rsidRPr="00067EEB">
        <w:rPr>
          <w:rFonts w:ascii="DM Sans" w:hAnsi="DM Sans"/>
          <w:b w:val="0"/>
          <w:bCs w:val="0"/>
          <w:sz w:val="22"/>
          <w:szCs w:val="22"/>
          <w:lang w:val="lv-LV"/>
        </w:rPr>
        <w:t xml:space="preserve"> 576</w:t>
      </w:r>
      <w:r w:rsidR="00DD2D66" w:rsidRPr="00067EEB">
        <w:rPr>
          <w:rFonts w:ascii="DM Sans" w:hAnsi="DM Sans"/>
          <w:b w:val="0"/>
          <w:bCs w:val="0"/>
          <w:sz w:val="22"/>
          <w:szCs w:val="22"/>
          <w:lang w:val="lv-LV"/>
        </w:rPr>
        <w:t xml:space="preserve"> vīrieši un </w:t>
      </w:r>
      <w:r w:rsidR="00212F85" w:rsidRPr="00067EEB">
        <w:rPr>
          <w:rFonts w:ascii="DM Sans" w:hAnsi="DM Sans"/>
          <w:b w:val="0"/>
          <w:bCs w:val="0"/>
          <w:sz w:val="22"/>
          <w:szCs w:val="22"/>
          <w:lang w:val="lv-LV"/>
        </w:rPr>
        <w:t>4 180</w:t>
      </w:r>
      <w:r w:rsidR="00DD2D66" w:rsidRPr="00067EEB">
        <w:rPr>
          <w:rFonts w:ascii="DM Sans" w:hAnsi="DM Sans"/>
          <w:b w:val="0"/>
          <w:bCs w:val="0"/>
          <w:sz w:val="22"/>
          <w:szCs w:val="22"/>
          <w:lang w:val="lv-LV"/>
        </w:rPr>
        <w:t xml:space="preserve"> sievietes. </w:t>
      </w:r>
    </w:p>
    <w:p w14:paraId="2BF5925A" w14:textId="62646C86" w:rsidR="00212F85" w:rsidRPr="00067EEB" w:rsidRDefault="001D52EB" w:rsidP="00F072AF">
      <w:pPr>
        <w:pStyle w:val="BodyText"/>
        <w:spacing w:after="160"/>
        <w:jc w:val="both"/>
        <w:rPr>
          <w:rFonts w:ascii="DM Sans" w:hAnsi="DM Sans"/>
          <w:b w:val="0"/>
          <w:bCs w:val="0"/>
          <w:sz w:val="22"/>
          <w:szCs w:val="22"/>
          <w:lang w:val="lv-LV"/>
        </w:rPr>
      </w:pPr>
      <w:r w:rsidRPr="00067EEB">
        <w:rPr>
          <w:rFonts w:ascii="DM Sans" w:hAnsi="DM Sans"/>
          <w:b w:val="0"/>
          <w:bCs w:val="0"/>
          <w:sz w:val="22"/>
          <w:szCs w:val="22"/>
          <w:lang w:val="lv-LV"/>
        </w:rPr>
        <w:t xml:space="preserve">Vislielāko iedzīvotāju grupu Limbažu novadā veido darbspējas vecuma iedzīvotāji – vecumā no 15 līdz 64 gadiem. Šī grupa veido aptuveni divas trešdaļas no kopējā iedzīvotāju skaita. Savukārt mazākā iedzīvotāju grupa ir bērni un jaunieši līdz darbspējas vecumam. Vērtējot iedzīvotāju sadalījumu pēc dzimuma, pēc darbspējas vecuma grupā novērojams izteikts sieviešu pārsvars – </w:t>
      </w:r>
      <w:r w:rsidR="00212F85" w:rsidRPr="00067EEB">
        <w:rPr>
          <w:rFonts w:ascii="DM Sans" w:hAnsi="DM Sans"/>
          <w:b w:val="0"/>
          <w:bCs w:val="0"/>
          <w:sz w:val="22"/>
          <w:szCs w:val="22"/>
          <w:lang w:val="lv-LV"/>
        </w:rPr>
        <w:t>4 180</w:t>
      </w:r>
      <w:r w:rsidRPr="00067EEB">
        <w:rPr>
          <w:rFonts w:ascii="DM Sans" w:hAnsi="DM Sans"/>
          <w:b w:val="0"/>
          <w:bCs w:val="0"/>
          <w:sz w:val="22"/>
          <w:szCs w:val="22"/>
          <w:lang w:val="lv-LV"/>
        </w:rPr>
        <w:t xml:space="preserve"> sievietes un 2</w:t>
      </w:r>
      <w:r w:rsidR="00212F85" w:rsidRPr="00067EEB">
        <w:rPr>
          <w:rFonts w:ascii="DM Sans" w:hAnsi="DM Sans"/>
          <w:b w:val="0"/>
          <w:bCs w:val="0"/>
          <w:sz w:val="22"/>
          <w:szCs w:val="22"/>
          <w:lang w:val="lv-LV"/>
        </w:rPr>
        <w:t xml:space="preserve"> 576</w:t>
      </w:r>
      <w:r w:rsidRPr="00067EEB">
        <w:rPr>
          <w:rFonts w:ascii="DM Sans" w:hAnsi="DM Sans"/>
          <w:b w:val="0"/>
          <w:bCs w:val="0"/>
          <w:sz w:val="22"/>
          <w:szCs w:val="22"/>
          <w:lang w:val="lv-LV"/>
        </w:rPr>
        <w:t xml:space="preserve"> vīrieši. To iespējams skaidrot ar ilgāku sieviešu vidējo dzīves ilgumu.</w:t>
      </w:r>
      <w:r w:rsidR="00212F85" w:rsidRPr="00067EEB">
        <w:rPr>
          <w:rFonts w:ascii="DM Sans" w:hAnsi="DM Sans"/>
          <w:b w:val="0"/>
          <w:bCs w:val="0"/>
          <w:sz w:val="22"/>
          <w:szCs w:val="22"/>
          <w:lang w:val="lv-LV"/>
        </w:rPr>
        <w:t xml:space="preserve"> </w:t>
      </w:r>
    </w:p>
    <w:p w14:paraId="50DBD869" w14:textId="2DC962F5" w:rsidR="004C3B78" w:rsidRPr="00067EEB" w:rsidRDefault="00552B7E" w:rsidP="00F072AF">
      <w:pPr>
        <w:pStyle w:val="BodyText"/>
        <w:spacing w:after="160"/>
        <w:jc w:val="both"/>
        <w:rPr>
          <w:rFonts w:ascii="DM Sans" w:hAnsi="DM Sans"/>
          <w:b w:val="0"/>
          <w:bCs w:val="0"/>
          <w:sz w:val="22"/>
          <w:szCs w:val="22"/>
          <w:lang w:val="lv-LV"/>
        </w:rPr>
      </w:pPr>
      <w:r w:rsidRPr="00067EEB">
        <w:rPr>
          <w:rFonts w:ascii="DM Sans" w:hAnsi="DM Sans"/>
          <w:b w:val="0"/>
          <w:bCs w:val="0"/>
          <w:noProof/>
          <w:sz w:val="22"/>
          <w:szCs w:val="22"/>
          <w:lang w:val="lv-LV" w:eastAsia="lv-LV"/>
        </w:rPr>
        <w:drawing>
          <wp:anchor distT="0" distB="0" distL="114300" distR="114300" simplePos="0" relativeHeight="251710464" behindDoc="1" locked="0" layoutInCell="1" allowOverlap="1" wp14:anchorId="4BA74D2E" wp14:editId="63A810FB">
            <wp:simplePos x="0" y="0"/>
            <wp:positionH relativeFrom="column">
              <wp:posOffset>4133215</wp:posOffset>
            </wp:positionH>
            <wp:positionV relativeFrom="paragraph">
              <wp:posOffset>729102</wp:posOffset>
            </wp:positionV>
            <wp:extent cx="2326005" cy="2326005"/>
            <wp:effectExtent l="0" t="0" r="0" b="0"/>
            <wp:wrapTight wrapText="bothSides">
              <wp:wrapPolygon edited="0">
                <wp:start x="0" y="0"/>
                <wp:lineTo x="0" y="21464"/>
                <wp:lineTo x="21464" y="21464"/>
                <wp:lineTo x="21464" y="0"/>
                <wp:lineTo x="0" y="0"/>
              </wp:wrapPolygon>
            </wp:wrapTight>
            <wp:docPr id="2942535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53540" name="Picture 29425354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26005" cy="2326005"/>
                    </a:xfrm>
                    <a:prstGeom prst="rect">
                      <a:avLst/>
                    </a:prstGeom>
                  </pic:spPr>
                </pic:pic>
              </a:graphicData>
            </a:graphic>
            <wp14:sizeRelH relativeFrom="page">
              <wp14:pctWidth>0</wp14:pctWidth>
            </wp14:sizeRelH>
            <wp14:sizeRelV relativeFrom="page">
              <wp14:pctHeight>0</wp14:pctHeight>
            </wp14:sizeRelV>
          </wp:anchor>
        </w:drawing>
      </w:r>
      <w:r w:rsidR="004C3B78" w:rsidRPr="00067EEB">
        <w:rPr>
          <w:rFonts w:ascii="DM Sans" w:hAnsi="DM Sans"/>
          <w:b w:val="0"/>
          <w:bCs w:val="0"/>
          <w:sz w:val="22"/>
          <w:szCs w:val="22"/>
          <w:lang w:val="lv-LV"/>
        </w:rPr>
        <w:t>2025. gadā Limbažu novada Dzimtsarakstu nodaļā reģistrētas 163 laulības. Jaun</w:t>
      </w:r>
      <w:r w:rsidR="00126017" w:rsidRPr="00067EEB">
        <w:rPr>
          <w:rFonts w:ascii="DM Sans" w:hAnsi="DM Sans"/>
          <w:b w:val="0"/>
          <w:bCs w:val="0"/>
          <w:sz w:val="22"/>
          <w:szCs w:val="22"/>
          <w:lang w:val="lv-LV"/>
        </w:rPr>
        <w:t>ākajiem laulātajiem bija</w:t>
      </w:r>
      <w:r w:rsidR="004C3B78" w:rsidRPr="00067EEB">
        <w:rPr>
          <w:rFonts w:ascii="DM Sans" w:hAnsi="DM Sans"/>
          <w:b w:val="0"/>
          <w:bCs w:val="0"/>
          <w:sz w:val="22"/>
          <w:szCs w:val="22"/>
          <w:lang w:val="lv-LV"/>
        </w:rPr>
        <w:t xml:space="preserve"> 19 gad</w:t>
      </w:r>
      <w:r w:rsidR="00126017" w:rsidRPr="00067EEB">
        <w:rPr>
          <w:rFonts w:ascii="DM Sans" w:hAnsi="DM Sans"/>
          <w:b w:val="0"/>
          <w:bCs w:val="0"/>
          <w:sz w:val="22"/>
          <w:szCs w:val="22"/>
          <w:lang w:val="lv-LV"/>
        </w:rPr>
        <w:t>i, savukārt vecākajai līgavai bija 79 gadi, bet vecākajam līgavainim – 67 gadi</w:t>
      </w:r>
      <w:r w:rsidR="004C3B78" w:rsidRPr="00067EEB">
        <w:rPr>
          <w:rFonts w:ascii="DM Sans" w:hAnsi="DM Sans"/>
          <w:b w:val="0"/>
          <w:bCs w:val="0"/>
          <w:sz w:val="22"/>
          <w:szCs w:val="22"/>
          <w:lang w:val="lv-LV"/>
        </w:rPr>
        <w:t>. Visvairāk laulību reģistrēts jūlijā – 42</w:t>
      </w:r>
      <w:r w:rsidR="00126017" w:rsidRPr="00067EEB">
        <w:rPr>
          <w:rFonts w:ascii="DM Sans" w:hAnsi="DM Sans"/>
          <w:b w:val="0"/>
          <w:bCs w:val="0"/>
          <w:sz w:val="22"/>
          <w:szCs w:val="22"/>
          <w:lang w:val="lv-LV"/>
        </w:rPr>
        <w:t>.</w:t>
      </w:r>
    </w:p>
    <w:p w14:paraId="7D6553A1" w14:textId="3A035B11" w:rsidR="00552B7E" w:rsidRPr="00067EEB" w:rsidRDefault="004C3B78" w:rsidP="00F072AF">
      <w:pPr>
        <w:spacing w:line="240" w:lineRule="auto"/>
        <w:ind w:firstLine="720"/>
        <w:jc w:val="both"/>
        <w:rPr>
          <w:rFonts w:ascii="DM Sans" w:hAnsi="DM Sans" w:cs="Times New Roman"/>
          <w:b w:val="0"/>
          <w:bCs w:val="0"/>
          <w:sz w:val="22"/>
          <w:szCs w:val="22"/>
        </w:rPr>
      </w:pPr>
      <w:r w:rsidRPr="00067EEB">
        <w:rPr>
          <w:rFonts w:ascii="DM Sans" w:hAnsi="DM Sans" w:cs="Times New Roman"/>
          <w:b w:val="0"/>
          <w:bCs w:val="0"/>
          <w:sz w:val="22"/>
          <w:szCs w:val="22"/>
        </w:rPr>
        <w:t>2025. gadā Limbažu novadā deklarēti 110 jaundzimušie</w:t>
      </w:r>
      <w:r w:rsidR="00126017" w:rsidRPr="00067EEB">
        <w:rPr>
          <w:rFonts w:ascii="DM Sans" w:hAnsi="DM Sans" w:cs="Times New Roman"/>
          <w:b w:val="0"/>
          <w:bCs w:val="0"/>
          <w:sz w:val="22"/>
          <w:szCs w:val="22"/>
        </w:rPr>
        <w:t xml:space="preserve"> –</w:t>
      </w:r>
      <w:r w:rsidRPr="00067EEB">
        <w:rPr>
          <w:rFonts w:ascii="DM Sans" w:hAnsi="DM Sans" w:cs="Times New Roman"/>
          <w:b w:val="0"/>
          <w:bCs w:val="0"/>
          <w:sz w:val="22"/>
          <w:szCs w:val="22"/>
        </w:rPr>
        <w:t xml:space="preserve"> 49 meitenes un 61 zēns. Populārākie </w:t>
      </w:r>
      <w:r w:rsidR="00126017" w:rsidRPr="00067EEB">
        <w:rPr>
          <w:rFonts w:ascii="DM Sans" w:hAnsi="DM Sans" w:cs="Times New Roman"/>
          <w:b w:val="0"/>
          <w:bCs w:val="0"/>
          <w:sz w:val="22"/>
          <w:szCs w:val="22"/>
        </w:rPr>
        <w:t xml:space="preserve">jaundzimušo </w:t>
      </w:r>
      <w:r w:rsidRPr="00067EEB">
        <w:rPr>
          <w:rFonts w:ascii="DM Sans" w:hAnsi="DM Sans" w:cs="Times New Roman"/>
          <w:b w:val="0"/>
          <w:bCs w:val="0"/>
          <w:sz w:val="22"/>
          <w:szCs w:val="22"/>
        </w:rPr>
        <w:t xml:space="preserve">vārdi: Kārlis, Everts, Jānis, Marta, Emma, Elīza, Kate. Neparastākie vārdi: </w:t>
      </w:r>
      <w:proofErr w:type="spellStart"/>
      <w:r w:rsidRPr="00067EEB">
        <w:rPr>
          <w:rFonts w:ascii="DM Sans" w:hAnsi="DM Sans" w:cs="Times New Roman"/>
          <w:b w:val="0"/>
          <w:bCs w:val="0"/>
          <w:sz w:val="22"/>
          <w:szCs w:val="22"/>
        </w:rPr>
        <w:t>Arass</w:t>
      </w:r>
      <w:proofErr w:type="spellEnd"/>
      <w:r w:rsidRPr="00067EEB">
        <w:rPr>
          <w:rFonts w:ascii="DM Sans" w:hAnsi="DM Sans" w:cs="Times New Roman"/>
          <w:b w:val="0"/>
          <w:bCs w:val="0"/>
          <w:sz w:val="22"/>
          <w:szCs w:val="22"/>
        </w:rPr>
        <w:t xml:space="preserve">, Kalums, Saira, </w:t>
      </w:r>
      <w:proofErr w:type="spellStart"/>
      <w:r w:rsidRPr="00067EEB">
        <w:rPr>
          <w:rFonts w:ascii="DM Sans" w:hAnsi="DM Sans" w:cs="Times New Roman"/>
          <w:b w:val="0"/>
          <w:bCs w:val="0"/>
          <w:sz w:val="22"/>
          <w:szCs w:val="22"/>
        </w:rPr>
        <w:t>Leonore</w:t>
      </w:r>
      <w:proofErr w:type="spellEnd"/>
      <w:r w:rsidRPr="00067EEB">
        <w:rPr>
          <w:rFonts w:ascii="DM Sans" w:hAnsi="DM Sans" w:cs="Times New Roman"/>
          <w:b w:val="0"/>
          <w:bCs w:val="0"/>
          <w:sz w:val="22"/>
          <w:szCs w:val="22"/>
        </w:rPr>
        <w:t xml:space="preserve">, </w:t>
      </w:r>
      <w:proofErr w:type="spellStart"/>
      <w:r w:rsidRPr="00067EEB">
        <w:rPr>
          <w:rFonts w:ascii="DM Sans" w:hAnsi="DM Sans" w:cs="Times New Roman"/>
          <w:b w:val="0"/>
          <w:bCs w:val="0"/>
          <w:sz w:val="22"/>
          <w:szCs w:val="22"/>
        </w:rPr>
        <w:t>Reila</w:t>
      </w:r>
      <w:proofErr w:type="spellEnd"/>
      <w:r w:rsidRPr="00067EEB">
        <w:rPr>
          <w:rFonts w:ascii="DM Sans" w:hAnsi="DM Sans" w:cs="Times New Roman"/>
          <w:b w:val="0"/>
          <w:bCs w:val="0"/>
          <w:sz w:val="22"/>
          <w:szCs w:val="22"/>
        </w:rPr>
        <w:t xml:space="preserve">. </w:t>
      </w:r>
    </w:p>
    <w:p w14:paraId="24B43D66" w14:textId="79CB0AAC" w:rsidR="004C3B78" w:rsidRPr="00067EEB" w:rsidRDefault="004C3B78" w:rsidP="00F072AF">
      <w:pPr>
        <w:spacing w:line="240" w:lineRule="auto"/>
        <w:ind w:firstLine="720"/>
        <w:jc w:val="both"/>
        <w:rPr>
          <w:rFonts w:ascii="DM Sans" w:hAnsi="DM Sans" w:cs="Times New Roman"/>
          <w:b w:val="0"/>
          <w:bCs w:val="0"/>
          <w:sz w:val="22"/>
          <w:szCs w:val="22"/>
        </w:rPr>
      </w:pPr>
      <w:r w:rsidRPr="00067EEB">
        <w:rPr>
          <w:rFonts w:ascii="DM Sans" w:hAnsi="DM Sans" w:cs="Times New Roman"/>
          <w:b w:val="0"/>
          <w:bCs w:val="0"/>
          <w:sz w:val="22"/>
          <w:szCs w:val="22"/>
        </w:rPr>
        <w:t xml:space="preserve">Limbažu novadā 2025. gadā deklarēto mirušo iedzīvotāju skaits </w:t>
      </w:r>
      <w:r w:rsidR="00126017" w:rsidRPr="00067EEB">
        <w:rPr>
          <w:rFonts w:ascii="DM Sans" w:hAnsi="DM Sans" w:cs="Times New Roman"/>
          <w:b w:val="0"/>
          <w:bCs w:val="0"/>
          <w:sz w:val="22"/>
          <w:szCs w:val="22"/>
        </w:rPr>
        <w:t>bija</w:t>
      </w:r>
      <w:r w:rsidRPr="00067EEB">
        <w:rPr>
          <w:rFonts w:ascii="DM Sans" w:hAnsi="DM Sans" w:cs="Times New Roman"/>
          <w:b w:val="0"/>
          <w:bCs w:val="0"/>
          <w:sz w:val="22"/>
          <w:szCs w:val="22"/>
        </w:rPr>
        <w:t xml:space="preserve"> 376</w:t>
      </w:r>
      <w:r w:rsidR="00126017" w:rsidRPr="00067EEB">
        <w:rPr>
          <w:rFonts w:ascii="DM Sans" w:hAnsi="DM Sans" w:cs="Times New Roman"/>
          <w:b w:val="0"/>
          <w:bCs w:val="0"/>
          <w:sz w:val="22"/>
          <w:szCs w:val="22"/>
        </w:rPr>
        <w:t>.</w:t>
      </w:r>
      <w:r w:rsidRPr="00067EEB">
        <w:rPr>
          <w:rFonts w:ascii="DM Sans" w:hAnsi="DM Sans" w:cs="Times New Roman"/>
          <w:b w:val="0"/>
          <w:bCs w:val="0"/>
          <w:sz w:val="22"/>
          <w:szCs w:val="22"/>
        </w:rPr>
        <w:t xml:space="preserve"> </w:t>
      </w:r>
      <w:r w:rsidR="00126017" w:rsidRPr="00067EEB">
        <w:rPr>
          <w:rFonts w:ascii="DM Sans" w:hAnsi="DM Sans" w:cs="Times New Roman"/>
          <w:b w:val="0"/>
          <w:bCs w:val="0"/>
          <w:sz w:val="22"/>
          <w:szCs w:val="22"/>
        </w:rPr>
        <w:t>V</w:t>
      </w:r>
      <w:r w:rsidRPr="00067EEB">
        <w:rPr>
          <w:rFonts w:ascii="DM Sans" w:hAnsi="DM Sans" w:cs="Times New Roman"/>
          <w:b w:val="0"/>
          <w:bCs w:val="0"/>
          <w:sz w:val="22"/>
          <w:szCs w:val="22"/>
        </w:rPr>
        <w:t>ecākajai mirušajai sievietei bija 101 gads, bet vecākajam mirušajam vīrietim 94 gadi.</w:t>
      </w:r>
    </w:p>
    <w:p w14:paraId="719BDEF4" w14:textId="77777777" w:rsidR="00552B7E" w:rsidRPr="00067EEB" w:rsidRDefault="00552B7E" w:rsidP="00F072AF">
      <w:pPr>
        <w:spacing w:line="240" w:lineRule="auto"/>
        <w:jc w:val="both"/>
        <w:rPr>
          <w:rFonts w:ascii="DM Sans" w:hAnsi="DM Sans" w:cs="Times New Roman"/>
          <w:b w:val="0"/>
          <w:bCs w:val="0"/>
          <w:sz w:val="22"/>
          <w:szCs w:val="22"/>
        </w:rPr>
      </w:pPr>
    </w:p>
    <w:p w14:paraId="330CA2D8" w14:textId="77777777" w:rsidR="00552B7E" w:rsidRDefault="00552B7E" w:rsidP="00552B7E">
      <w:pPr>
        <w:jc w:val="both"/>
        <w:rPr>
          <w:rFonts w:ascii="DM Sans" w:hAnsi="DM Sans" w:cs="Times New Roman"/>
          <w:b w:val="0"/>
          <w:bCs w:val="0"/>
          <w:sz w:val="22"/>
          <w:szCs w:val="22"/>
        </w:rPr>
      </w:pPr>
    </w:p>
    <w:p w14:paraId="5156F9D7" w14:textId="77777777" w:rsidR="00F072AF" w:rsidRPr="00067EEB" w:rsidRDefault="00F072AF" w:rsidP="00552B7E">
      <w:pPr>
        <w:jc w:val="both"/>
        <w:rPr>
          <w:rFonts w:ascii="DM Sans" w:hAnsi="DM Sans" w:cs="Times New Roman"/>
          <w:b w:val="0"/>
          <w:bCs w:val="0"/>
          <w:sz w:val="22"/>
          <w:szCs w:val="22"/>
        </w:rPr>
      </w:pPr>
    </w:p>
    <w:p w14:paraId="7F73FBB7" w14:textId="32B4B31D" w:rsidR="004C3B78" w:rsidRPr="0020240D" w:rsidRDefault="004C3B78" w:rsidP="0020240D">
      <w:pPr>
        <w:pStyle w:val="ListParagraph"/>
        <w:numPr>
          <w:ilvl w:val="1"/>
          <w:numId w:val="12"/>
        </w:numPr>
        <w:outlineLvl w:val="1"/>
        <w:rPr>
          <w:rStyle w:val="Virsraksts2Rakstz"/>
        </w:rPr>
      </w:pPr>
      <w:bookmarkStart w:id="5" w:name="_Toc232079318"/>
      <w:r w:rsidRPr="0020240D">
        <w:rPr>
          <w:rStyle w:val="Virsraksts2Rakstz"/>
        </w:rPr>
        <w:lastRenderedPageBreak/>
        <w:t>Nodarbinātība un bezdarbs</w:t>
      </w:r>
      <w:r w:rsidR="00F20694" w:rsidRPr="0020240D">
        <w:rPr>
          <w:rStyle w:val="FootnoteReference"/>
          <w:rFonts w:eastAsiaTheme="majorEastAsia" w:cstheme="majorBidi"/>
          <w:b w:val="0"/>
          <w:bCs w:val="0"/>
          <w:color w:val="000000" w:themeColor="text1"/>
        </w:rPr>
        <w:footnoteReference w:id="5"/>
      </w:r>
      <w:bookmarkEnd w:id="5"/>
      <w:r w:rsidRPr="0020240D">
        <w:rPr>
          <w:rStyle w:val="FootnoteReference"/>
          <w:rFonts w:eastAsiaTheme="majorEastAsia" w:cstheme="majorBidi"/>
          <w:b w:val="0"/>
          <w:bCs w:val="0"/>
          <w:color w:val="000000" w:themeColor="text1"/>
        </w:rPr>
        <w:t xml:space="preserve"> </w:t>
      </w:r>
    </w:p>
    <w:p w14:paraId="67C85377" w14:textId="1B1FF742" w:rsidR="00F20694" w:rsidRPr="00067EEB" w:rsidRDefault="00F20694" w:rsidP="00F20694">
      <w:pPr>
        <w:pStyle w:val="BodyText"/>
        <w:spacing w:after="160"/>
        <w:jc w:val="both"/>
        <w:rPr>
          <w:rFonts w:ascii="DM Sans" w:hAnsi="DM Sans"/>
          <w:b w:val="0"/>
          <w:bCs w:val="0"/>
          <w:sz w:val="22"/>
          <w:szCs w:val="22"/>
          <w:lang w:val="lv-LV"/>
        </w:rPr>
      </w:pPr>
      <w:r w:rsidRPr="00067EEB">
        <w:rPr>
          <w:rFonts w:ascii="DM Sans" w:hAnsi="DM Sans"/>
          <w:b w:val="0"/>
          <w:bCs w:val="0"/>
          <w:sz w:val="22"/>
          <w:szCs w:val="22"/>
          <w:lang w:val="lv-LV"/>
        </w:rPr>
        <w:t>Pēc Nodarbinātības valsts aģentūras statistiskas datiem 2025. gadā Limbažu novadā vidējais bezdarba līmenis bija 3,5% no iedzīvotājiem darbaspējas vecumā, bet valstī</w:t>
      </w:r>
      <w:r w:rsidR="00A766E3" w:rsidRPr="00067EEB">
        <w:rPr>
          <w:rFonts w:ascii="DM Sans" w:hAnsi="DM Sans"/>
          <w:b w:val="0"/>
          <w:bCs w:val="0"/>
          <w:sz w:val="22"/>
          <w:szCs w:val="22"/>
          <w:lang w:val="lv-LV"/>
        </w:rPr>
        <w:t xml:space="preserve"> –</w:t>
      </w:r>
      <w:r w:rsidRPr="00067EEB">
        <w:rPr>
          <w:rFonts w:ascii="DM Sans" w:hAnsi="DM Sans"/>
          <w:b w:val="0"/>
          <w:bCs w:val="0"/>
          <w:sz w:val="22"/>
          <w:szCs w:val="22"/>
          <w:lang w:val="lv-LV"/>
        </w:rPr>
        <w:t xml:space="preserve"> 3,8%. </w:t>
      </w:r>
      <w:r w:rsidR="00A766E3" w:rsidRPr="00067EEB">
        <w:rPr>
          <w:rFonts w:ascii="DM Sans" w:hAnsi="DM Sans"/>
          <w:b w:val="0"/>
          <w:bCs w:val="0"/>
          <w:sz w:val="22"/>
          <w:szCs w:val="22"/>
          <w:lang w:val="lv-LV"/>
        </w:rPr>
        <w:t>Savukārt u</w:t>
      </w:r>
      <w:r w:rsidRPr="00067EEB">
        <w:rPr>
          <w:rFonts w:ascii="DM Sans" w:hAnsi="DM Sans"/>
          <w:b w:val="0"/>
          <w:bCs w:val="0"/>
          <w:sz w:val="22"/>
          <w:szCs w:val="22"/>
          <w:lang w:val="lv-LV"/>
        </w:rPr>
        <w:t>z 2025. gada 31. decembri bezdarba līmenis Limbažu novadā bija 3,7% jeb 645 reģistrēti bezdarbnieki</w:t>
      </w:r>
      <w:r w:rsidR="00A766E3" w:rsidRPr="00067EEB">
        <w:rPr>
          <w:rFonts w:ascii="DM Sans" w:hAnsi="DM Sans"/>
          <w:b w:val="0"/>
          <w:bCs w:val="0"/>
          <w:sz w:val="22"/>
          <w:szCs w:val="22"/>
          <w:lang w:val="lv-LV"/>
        </w:rPr>
        <w:t>. Salīdzinājumam - valstī</w:t>
      </w:r>
      <w:r w:rsidRPr="00067EEB">
        <w:rPr>
          <w:rFonts w:ascii="DM Sans" w:hAnsi="DM Sans"/>
          <w:b w:val="0"/>
          <w:bCs w:val="0"/>
          <w:sz w:val="22"/>
          <w:szCs w:val="22"/>
          <w:lang w:val="lv-LV"/>
        </w:rPr>
        <w:t xml:space="preserve"> valsts kopējais bezdarba līmenis bija 3,8%, bet Vidzemes reģionā 3,4%. </w:t>
      </w:r>
    </w:p>
    <w:p w14:paraId="0B36EDE6" w14:textId="339B39B7" w:rsidR="00F20694" w:rsidRPr="00067EEB" w:rsidRDefault="00F20694" w:rsidP="00F20694">
      <w:pPr>
        <w:pStyle w:val="BodyText"/>
        <w:spacing w:after="160"/>
        <w:jc w:val="both"/>
        <w:rPr>
          <w:rFonts w:ascii="DM Sans" w:hAnsi="DM Sans"/>
          <w:b w:val="0"/>
          <w:bCs w:val="0"/>
          <w:sz w:val="22"/>
          <w:szCs w:val="22"/>
          <w:lang w:val="lv-LV"/>
        </w:rPr>
      </w:pPr>
      <w:r w:rsidRPr="00067EEB">
        <w:rPr>
          <w:rFonts w:ascii="DM Sans" w:hAnsi="DM Sans"/>
          <w:noProof/>
          <w:sz w:val="15"/>
          <w:szCs w:val="15"/>
          <w:lang w:val="lv-LV" w:eastAsia="lv-LV"/>
        </w:rPr>
        <w:drawing>
          <wp:anchor distT="0" distB="0" distL="114300" distR="114300" simplePos="0" relativeHeight="251663360" behindDoc="0" locked="0" layoutInCell="1" allowOverlap="1" wp14:anchorId="2DB7E23E" wp14:editId="75911F8F">
            <wp:simplePos x="0" y="0"/>
            <wp:positionH relativeFrom="column">
              <wp:posOffset>193040</wp:posOffset>
            </wp:positionH>
            <wp:positionV relativeFrom="paragraph">
              <wp:posOffset>1260252</wp:posOffset>
            </wp:positionV>
            <wp:extent cx="5578475" cy="2755265"/>
            <wp:effectExtent l="0" t="0" r="0" b="635"/>
            <wp:wrapSquare wrapText="bothSides"/>
            <wp:docPr id="7" name="Imag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78475" cy="2755265"/>
                    </a:xfrm>
                    <a:prstGeom prst="rect">
                      <a:avLst/>
                    </a:prstGeom>
                  </pic:spPr>
                </pic:pic>
              </a:graphicData>
            </a:graphic>
            <wp14:sizeRelH relativeFrom="page">
              <wp14:pctWidth>0</wp14:pctWidth>
            </wp14:sizeRelH>
            <wp14:sizeRelV relativeFrom="page">
              <wp14:pctHeight>0</wp14:pctHeight>
            </wp14:sizeRelV>
          </wp:anchor>
        </w:drawing>
      </w:r>
      <w:r w:rsidRPr="00067EEB">
        <w:rPr>
          <w:rFonts w:ascii="DM Sans" w:hAnsi="DM Sans"/>
          <w:b w:val="0"/>
          <w:bCs w:val="0"/>
          <w:sz w:val="22"/>
          <w:szCs w:val="22"/>
          <w:lang w:val="lv-LV"/>
        </w:rPr>
        <w:t xml:space="preserve">Salīdzinot </w:t>
      </w:r>
      <w:r w:rsidR="00A766E3" w:rsidRPr="00067EEB">
        <w:rPr>
          <w:rFonts w:ascii="DM Sans" w:hAnsi="DM Sans"/>
          <w:b w:val="0"/>
          <w:bCs w:val="0"/>
          <w:sz w:val="22"/>
          <w:szCs w:val="22"/>
          <w:lang w:val="lv-LV"/>
        </w:rPr>
        <w:t xml:space="preserve">ar datiem </w:t>
      </w:r>
      <w:r w:rsidRPr="00067EEB">
        <w:rPr>
          <w:rFonts w:ascii="DM Sans" w:hAnsi="DM Sans"/>
          <w:b w:val="0"/>
          <w:bCs w:val="0"/>
          <w:sz w:val="22"/>
          <w:szCs w:val="22"/>
          <w:lang w:val="lv-LV"/>
        </w:rPr>
        <w:t>uz 2024. gada 31. decembri, k</w:t>
      </w:r>
      <w:r w:rsidR="00A766E3" w:rsidRPr="00067EEB">
        <w:rPr>
          <w:rFonts w:ascii="DM Sans" w:hAnsi="DM Sans"/>
          <w:b w:val="0"/>
          <w:bCs w:val="0"/>
          <w:sz w:val="22"/>
          <w:szCs w:val="22"/>
          <w:lang w:val="lv-LV"/>
        </w:rPr>
        <w:t>ad</w:t>
      </w:r>
      <w:r w:rsidRPr="00067EEB">
        <w:rPr>
          <w:rFonts w:ascii="DM Sans" w:hAnsi="DM Sans"/>
          <w:b w:val="0"/>
          <w:bCs w:val="0"/>
          <w:sz w:val="22"/>
          <w:szCs w:val="22"/>
          <w:lang w:val="lv-LV"/>
        </w:rPr>
        <w:t xml:space="preserve"> bezdarba līmenis Limbažu novadā bija 3,9% jeb 680 bezdarbnieki</w:t>
      </w:r>
      <w:r w:rsidR="00EF749B" w:rsidRPr="00067EEB">
        <w:rPr>
          <w:rFonts w:ascii="DM Sans" w:hAnsi="DM Sans"/>
          <w:b w:val="0"/>
          <w:bCs w:val="0"/>
          <w:sz w:val="22"/>
          <w:szCs w:val="22"/>
          <w:lang w:val="lv-LV"/>
        </w:rPr>
        <w:t>, redzams, ka 2025. gadā tas samazinājies par 0,2%. Arī gada vidējie rādītāji liecina par pozitīvu tendenci – 2024. gadā vidējais bezdarba līmenis novadā bija 3,9%, savukārt 2025. gadā tas samazinājies līdz 3,5%.</w:t>
      </w:r>
      <w:r w:rsidRPr="00067EEB">
        <w:rPr>
          <w:rFonts w:ascii="DM Sans" w:hAnsi="DM Sans"/>
          <w:b w:val="0"/>
          <w:bCs w:val="0"/>
          <w:sz w:val="22"/>
          <w:szCs w:val="22"/>
          <w:lang w:val="lv-LV"/>
        </w:rPr>
        <w:t xml:space="preserve"> Bezdarba līmenis 2025.</w:t>
      </w:r>
      <w:r w:rsidR="00EF749B" w:rsidRPr="00067EEB">
        <w:rPr>
          <w:rFonts w:ascii="DM Sans" w:hAnsi="DM Sans"/>
          <w:b w:val="0"/>
          <w:bCs w:val="0"/>
          <w:sz w:val="22"/>
          <w:szCs w:val="22"/>
          <w:lang w:val="lv-LV"/>
        </w:rPr>
        <w:t xml:space="preserve"> </w:t>
      </w:r>
      <w:r w:rsidRPr="00067EEB">
        <w:rPr>
          <w:rFonts w:ascii="DM Sans" w:hAnsi="DM Sans"/>
          <w:b w:val="0"/>
          <w:bCs w:val="0"/>
          <w:sz w:val="22"/>
          <w:szCs w:val="22"/>
          <w:lang w:val="lv-LV"/>
        </w:rPr>
        <w:t>gadā Limbažu novadā un Latvijā pa mēnešiem attēlots diagrammā</w:t>
      </w:r>
      <w:r w:rsidR="00EF749B" w:rsidRPr="00067EEB">
        <w:rPr>
          <w:rFonts w:ascii="DM Sans" w:hAnsi="DM Sans"/>
          <w:b w:val="0"/>
          <w:bCs w:val="0"/>
          <w:sz w:val="22"/>
          <w:szCs w:val="22"/>
          <w:lang w:val="lv-LV"/>
        </w:rPr>
        <w:t>:</w:t>
      </w:r>
    </w:p>
    <w:p w14:paraId="34E70332" w14:textId="77777777" w:rsidR="00F20694" w:rsidRPr="00067EEB" w:rsidRDefault="00F20694" w:rsidP="00F20694">
      <w:pPr>
        <w:pStyle w:val="BodyText"/>
        <w:spacing w:after="160"/>
        <w:jc w:val="both"/>
        <w:rPr>
          <w:rFonts w:ascii="DM Sans" w:hAnsi="DM Sans"/>
          <w:b w:val="0"/>
          <w:bCs w:val="0"/>
          <w:sz w:val="24"/>
          <w:szCs w:val="24"/>
          <w:lang w:val="lv-LV"/>
        </w:rPr>
      </w:pPr>
    </w:p>
    <w:p w14:paraId="342D1449" w14:textId="77777777" w:rsidR="00F072AF" w:rsidRDefault="00F072AF" w:rsidP="00F072AF">
      <w:pPr>
        <w:spacing w:line="240" w:lineRule="auto"/>
        <w:ind w:firstLine="720"/>
        <w:jc w:val="both"/>
        <w:rPr>
          <w:rFonts w:ascii="DM Sans" w:eastAsia="Times New Roman" w:hAnsi="DM Sans" w:cs="Times New Roman"/>
          <w:b w:val="0"/>
          <w:bCs w:val="0"/>
          <w:kern w:val="0"/>
          <w:sz w:val="22"/>
          <w:szCs w:val="22"/>
          <w14:ligatures w14:val="none"/>
        </w:rPr>
      </w:pPr>
    </w:p>
    <w:p w14:paraId="65DAD95E" w14:textId="7E9BA59B" w:rsidR="00F20694" w:rsidRPr="00067EEB" w:rsidRDefault="00EF749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Noslēdzot pārskata gadu</w:t>
      </w:r>
      <w:r w:rsidR="00F20694" w:rsidRPr="00067EEB">
        <w:rPr>
          <w:rFonts w:ascii="DM Sans" w:eastAsia="Times New Roman" w:hAnsi="DM Sans" w:cs="Times New Roman"/>
          <w:b w:val="0"/>
          <w:bCs w:val="0"/>
          <w:kern w:val="0"/>
          <w:sz w:val="22"/>
          <w:szCs w:val="22"/>
          <w14:ligatures w14:val="none"/>
        </w:rPr>
        <w:t>, Limbažu novadā</w:t>
      </w:r>
      <w:r w:rsidRPr="00067EEB">
        <w:rPr>
          <w:rFonts w:ascii="DM Sans" w:eastAsia="Times New Roman" w:hAnsi="DM Sans" w:cs="Times New Roman"/>
          <w:b w:val="0"/>
          <w:bCs w:val="0"/>
          <w:kern w:val="0"/>
          <w:sz w:val="22"/>
          <w:szCs w:val="22"/>
          <w14:ligatures w14:val="none"/>
        </w:rPr>
        <w:t xml:space="preserve"> bija reģistrēti 645 bezdarbnieki. No tiem 2 personām bezdarba ilgums pārsniedza 3 gadus, 41 personai tas bija 1-3 gadiem, 107 personām 6-12 mēnešiem un 495 bezdarbniekiem bezdarba ilgums nepārsniedza 6 mēnešus.</w:t>
      </w:r>
    </w:p>
    <w:p w14:paraId="17D1D2C7" w14:textId="1A8255B2" w:rsidR="00F20694" w:rsidRPr="00067EEB" w:rsidRDefault="00BE4482"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Bezdarbnieku sadalījums pa vecuma grupām 2025. gada 31. decembrī liecina, ka visvairāk bezdarbnieku bija vecumā 55-59 gadiem – 83 personas. Tai seko vecuma grupas 35-39 gadiem un no 60 gadiem un vecāki, kur katrā reģistrēti 82 bezdarbnieki. Trešajā vietā ierindojas vecuma grupa 40-44 gadiem ar 81 bezdarbnieku.</w:t>
      </w:r>
    </w:p>
    <w:p w14:paraId="77B9EEE4" w14:textId="77777777" w:rsidR="00195DF3" w:rsidRPr="00067EEB" w:rsidRDefault="00195DF3" w:rsidP="00F072AF">
      <w:pPr>
        <w:spacing w:line="240" w:lineRule="auto"/>
        <w:rPr>
          <w:rFonts w:ascii="DM Sans" w:eastAsia="Times New Roman" w:hAnsi="DM Sans" w:cs="Times New Roman"/>
          <w:b w:val="0"/>
          <w:bCs w:val="0"/>
          <w:i/>
          <w:iCs/>
          <w:kern w:val="0"/>
          <w14:ligatures w14:val="none"/>
        </w:rPr>
      </w:pPr>
      <w:r w:rsidRPr="00067EEB">
        <w:rPr>
          <w:rFonts w:ascii="DM Sans" w:eastAsia="Times New Roman" w:hAnsi="DM Sans" w:cs="Times New Roman"/>
          <w:b w:val="0"/>
          <w:bCs w:val="0"/>
          <w:i/>
          <w:iCs/>
          <w:kern w:val="0"/>
          <w14:ligatures w14:val="none"/>
        </w:rPr>
        <w:br w:type="page"/>
      </w:r>
    </w:p>
    <w:p w14:paraId="1690F6C2" w14:textId="79420BC5" w:rsidR="00F20694" w:rsidRPr="00067EEB" w:rsidRDefault="00195DF3" w:rsidP="0095613B">
      <w:pPr>
        <w:pStyle w:val="Heading2"/>
        <w:numPr>
          <w:ilvl w:val="1"/>
          <w:numId w:val="12"/>
        </w:numPr>
        <w:rPr>
          <w:rFonts w:ascii="DM Sans" w:eastAsia="Times New Roman" w:hAnsi="DM Sans"/>
        </w:rPr>
      </w:pPr>
      <w:bookmarkStart w:id="6" w:name="_Toc232079319"/>
      <w:r w:rsidRPr="00067EEB">
        <w:rPr>
          <w:rFonts w:ascii="DM Sans" w:eastAsia="Times New Roman" w:hAnsi="DM Sans"/>
        </w:rPr>
        <w:lastRenderedPageBreak/>
        <w:t>Uzņēmējdarbības aktivitātes Limbažu novadā 2025. gadā</w:t>
      </w:r>
      <w:bookmarkEnd w:id="6"/>
    </w:p>
    <w:p w14:paraId="221AE534" w14:textId="5DEED7EF" w:rsidR="00A67A67" w:rsidRPr="00067EEB" w:rsidRDefault="00A67A67" w:rsidP="00A67A67">
      <w:pPr>
        <w:jc w:val="both"/>
        <w:rPr>
          <w:rFonts w:ascii="DM Sans" w:eastAsia="Times New Roman" w:hAnsi="DM Sans" w:cs="Times New Roman"/>
          <w:kern w:val="0"/>
          <w:sz w:val="22"/>
          <w:szCs w:val="22"/>
          <w14:ligatures w14:val="none"/>
        </w:rPr>
      </w:pPr>
      <w:r w:rsidRPr="00067EEB">
        <w:rPr>
          <w:rFonts w:ascii="DM Sans" w:eastAsia="Times New Roman" w:hAnsi="DM Sans" w:cs="Times New Roman"/>
          <w:kern w:val="0"/>
          <w:sz w:val="22"/>
          <w:szCs w:val="22"/>
          <w14:ligatures w14:val="none"/>
        </w:rPr>
        <w:t>Pašvaldības atbalsts uzņēmējdarbībai</w:t>
      </w:r>
    </w:p>
    <w:p w14:paraId="24A27AD4" w14:textId="31FB76EB" w:rsidR="00195DF3" w:rsidRPr="00067EEB" w:rsidRDefault="00195DF3" w:rsidP="00F072AF">
      <w:pPr>
        <w:spacing w:after="0"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Limbažu novada pašvaldība 2025.</w:t>
      </w:r>
      <w:r w:rsidR="00552B7E"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gadā </w:t>
      </w:r>
      <w:r w:rsidR="000D1919" w:rsidRPr="00067EEB">
        <w:rPr>
          <w:rFonts w:ascii="DM Sans" w:eastAsia="Times New Roman" w:hAnsi="DM Sans" w:cs="Times New Roman"/>
          <w:b w:val="0"/>
          <w:bCs w:val="0"/>
          <w:kern w:val="0"/>
          <w:sz w:val="22"/>
          <w:szCs w:val="22"/>
          <w14:ligatures w14:val="none"/>
        </w:rPr>
        <w:t>īstenoja</w:t>
      </w:r>
      <w:r w:rsidRPr="00067EEB">
        <w:rPr>
          <w:rFonts w:ascii="DM Sans" w:eastAsia="Times New Roman" w:hAnsi="DM Sans" w:cs="Times New Roman"/>
          <w:b w:val="0"/>
          <w:bCs w:val="0"/>
          <w:kern w:val="0"/>
          <w:sz w:val="22"/>
          <w:szCs w:val="22"/>
          <w14:ligatures w14:val="none"/>
        </w:rPr>
        <w:t xml:space="preserve"> dažādas atbalsta programmas uzņēmumiem un biznesa ideju autoriem:</w:t>
      </w:r>
    </w:p>
    <w:p w14:paraId="084ECE2B" w14:textId="77777777" w:rsidR="00195DF3" w:rsidRPr="00067EEB" w:rsidRDefault="00195DF3" w:rsidP="00F072AF">
      <w:pPr>
        <w:pStyle w:val="ListParagraph"/>
        <w:numPr>
          <w:ilvl w:val="0"/>
          <w:numId w:val="3"/>
        </w:numPr>
        <w:suppressAutoHyphens/>
        <w:spacing w:line="240" w:lineRule="auto"/>
        <w:ind w:left="1134"/>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Konkurss “Atbalsts komercdarbības uzsākšanai Limbažu novadā”</w:t>
      </w:r>
    </w:p>
    <w:p w14:paraId="5247EF1C" w14:textId="77777777" w:rsidR="00195DF3" w:rsidRPr="00067EEB" w:rsidRDefault="00195DF3" w:rsidP="00F072AF">
      <w:pPr>
        <w:pStyle w:val="ListParagraph"/>
        <w:numPr>
          <w:ilvl w:val="0"/>
          <w:numId w:val="3"/>
        </w:numPr>
        <w:suppressAutoHyphens/>
        <w:spacing w:line="240" w:lineRule="auto"/>
        <w:ind w:left="1134"/>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Konkurss “Uzņēmējdarbības atbalsts </w:t>
      </w:r>
      <w:proofErr w:type="spellStart"/>
      <w:r w:rsidRPr="00067EEB">
        <w:rPr>
          <w:rFonts w:ascii="DM Sans" w:eastAsia="Times New Roman" w:hAnsi="DM Sans" w:cs="Times New Roman"/>
          <w:b w:val="0"/>
          <w:bCs w:val="0"/>
          <w:kern w:val="0"/>
          <w:sz w:val="22"/>
          <w:szCs w:val="22"/>
          <w14:ligatures w14:val="none"/>
        </w:rPr>
        <w:t>remigrantiem</w:t>
      </w:r>
      <w:proofErr w:type="spellEnd"/>
      <w:r w:rsidRPr="00067EEB">
        <w:rPr>
          <w:rFonts w:ascii="DM Sans" w:eastAsia="Times New Roman" w:hAnsi="DM Sans" w:cs="Times New Roman"/>
          <w:b w:val="0"/>
          <w:bCs w:val="0"/>
          <w:kern w:val="0"/>
          <w:sz w:val="22"/>
          <w:szCs w:val="22"/>
          <w14:ligatures w14:val="none"/>
        </w:rPr>
        <w:t xml:space="preserve"> Limbažu novadā”</w:t>
      </w:r>
    </w:p>
    <w:p w14:paraId="2CACD473" w14:textId="77777777" w:rsidR="00195DF3" w:rsidRPr="00067EEB" w:rsidRDefault="00195DF3" w:rsidP="00F072AF">
      <w:pPr>
        <w:pStyle w:val="ListParagraph"/>
        <w:numPr>
          <w:ilvl w:val="0"/>
          <w:numId w:val="3"/>
        </w:numPr>
        <w:suppressAutoHyphens/>
        <w:spacing w:line="240" w:lineRule="auto"/>
        <w:ind w:left="1134"/>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Konkurss “Radīts Limbažu novadā”</w:t>
      </w:r>
    </w:p>
    <w:p w14:paraId="7D5EF9FE" w14:textId="77777777" w:rsidR="00195DF3" w:rsidRPr="00067EEB" w:rsidRDefault="00195DF3" w:rsidP="00F072AF">
      <w:pPr>
        <w:pStyle w:val="ListParagraph"/>
        <w:numPr>
          <w:ilvl w:val="0"/>
          <w:numId w:val="3"/>
        </w:numPr>
        <w:suppressAutoHyphens/>
        <w:spacing w:line="240" w:lineRule="auto"/>
        <w:ind w:left="1134"/>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Biznesa ideju konkurss Skolēnu mācību uzņēmumu izveidei Limbažu novadā “Solis uzņēmējdarbībā”</w:t>
      </w:r>
    </w:p>
    <w:p w14:paraId="3FA98AA5" w14:textId="32C5E4F1"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Konkursā “Atbalsts komercdarbības uzsākšanai Limbažu novadā” bija iespēja piesaistīt pašvaldības finansējumu līdz 5000,00 EUR vienam konkursa pretendentam. Konkursa rezultātā atbalsts tika piešķirts trīs biznesa ideju realizēšanai ar kopējo pašvaldības finansējumu 15 000,00  EUR apmērā.</w:t>
      </w:r>
    </w:p>
    <w:p w14:paraId="6638C211" w14:textId="58646B61"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bookmarkStart w:id="7" w:name="_Hlk193362274"/>
      <w:r w:rsidRPr="00067EEB">
        <w:rPr>
          <w:rFonts w:ascii="DM Sans" w:eastAsia="Times New Roman" w:hAnsi="DM Sans" w:cs="Times New Roman"/>
          <w:b w:val="0"/>
          <w:bCs w:val="0"/>
          <w:kern w:val="0"/>
          <w:sz w:val="22"/>
          <w:szCs w:val="22"/>
          <w14:ligatures w14:val="none"/>
        </w:rPr>
        <w:t xml:space="preserve">Konkursu “Uzņēmējdarbības atbalsts </w:t>
      </w:r>
      <w:proofErr w:type="spellStart"/>
      <w:r w:rsidRPr="00067EEB">
        <w:rPr>
          <w:rFonts w:ascii="DM Sans" w:eastAsia="Times New Roman" w:hAnsi="DM Sans" w:cs="Times New Roman"/>
          <w:b w:val="0"/>
          <w:bCs w:val="0"/>
          <w:kern w:val="0"/>
          <w:sz w:val="22"/>
          <w:szCs w:val="22"/>
          <w14:ligatures w14:val="none"/>
        </w:rPr>
        <w:t>remigrantiem</w:t>
      </w:r>
      <w:proofErr w:type="spellEnd"/>
      <w:r w:rsidRPr="00067EEB">
        <w:rPr>
          <w:rFonts w:ascii="DM Sans" w:eastAsia="Times New Roman" w:hAnsi="DM Sans" w:cs="Times New Roman"/>
          <w:b w:val="0"/>
          <w:bCs w:val="0"/>
          <w:kern w:val="0"/>
          <w:sz w:val="22"/>
          <w:szCs w:val="22"/>
          <w14:ligatures w14:val="none"/>
        </w:rPr>
        <w:t xml:space="preserve"> Limbažu novadā” organizē Limbažu novada pašvaldība ar Vidzemes plānošanas reģiona un Viedās administrācijas un reģionālās attīstības ministrijas atbalstu. 2025.</w:t>
      </w:r>
      <w:r w:rsidR="000D1919"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gadā vienam konkursa pretendentam bija iespēja saņemt finansējumu līdz 20 000,00 EUR, no kura 8 000,00 EUR ir valsts finansējums, bet 12 000,00 EUR ir pašvaldības finansējums. Tika izsludinātas 2 konkursa kārtas. Pirmajā konkursa kārtā uzvarē</w:t>
      </w:r>
      <w:r w:rsidR="000D1919" w:rsidRPr="00067EEB">
        <w:rPr>
          <w:rFonts w:ascii="DM Sans" w:eastAsia="Times New Roman" w:hAnsi="DM Sans" w:cs="Times New Roman"/>
          <w:b w:val="0"/>
          <w:bCs w:val="0"/>
          <w:kern w:val="0"/>
          <w:sz w:val="22"/>
          <w:szCs w:val="22"/>
          <w14:ligatures w14:val="none"/>
        </w:rPr>
        <w:t xml:space="preserve">tājs izveidoja </w:t>
      </w:r>
      <w:r w:rsidRPr="00067EEB">
        <w:rPr>
          <w:rFonts w:ascii="DM Sans" w:eastAsia="Times New Roman" w:hAnsi="DM Sans" w:cs="Times New Roman"/>
          <w:b w:val="0"/>
          <w:bCs w:val="0"/>
          <w:kern w:val="0"/>
          <w:sz w:val="22"/>
          <w:szCs w:val="22"/>
          <w14:ligatures w14:val="none"/>
        </w:rPr>
        <w:t xml:space="preserve">uzņēmumu SIA PILNU JAUDU un saņēma atbalstu 20 000,00 EUR apmērā. Konkursa ietvaros tika izveidota 1 pilnas slodzes darba vieta </w:t>
      </w:r>
      <w:proofErr w:type="spellStart"/>
      <w:r w:rsidRPr="00067EEB">
        <w:rPr>
          <w:rFonts w:ascii="DM Sans" w:eastAsia="Times New Roman" w:hAnsi="DM Sans" w:cs="Times New Roman"/>
          <w:b w:val="0"/>
          <w:bCs w:val="0"/>
          <w:kern w:val="0"/>
          <w:sz w:val="22"/>
          <w:szCs w:val="22"/>
          <w14:ligatures w14:val="none"/>
        </w:rPr>
        <w:t>remigrantam</w:t>
      </w:r>
      <w:proofErr w:type="spellEnd"/>
      <w:r w:rsidRPr="00067EEB">
        <w:rPr>
          <w:rFonts w:ascii="DM Sans" w:eastAsia="Times New Roman" w:hAnsi="DM Sans" w:cs="Times New Roman"/>
          <w:b w:val="0"/>
          <w:bCs w:val="0"/>
          <w:kern w:val="0"/>
          <w:sz w:val="22"/>
          <w:szCs w:val="22"/>
          <w14:ligatures w14:val="none"/>
        </w:rPr>
        <w:t xml:space="preserve">, lai sniegtu bagiju nomas pakalpojumus. </w:t>
      </w:r>
      <w:bookmarkEnd w:id="7"/>
      <w:r w:rsidRPr="00067EEB">
        <w:rPr>
          <w:rFonts w:ascii="DM Sans" w:eastAsia="Times New Roman" w:hAnsi="DM Sans" w:cs="Times New Roman"/>
          <w:b w:val="0"/>
          <w:bCs w:val="0"/>
          <w:kern w:val="0"/>
          <w:sz w:val="22"/>
          <w:szCs w:val="22"/>
          <w14:ligatures w14:val="none"/>
        </w:rPr>
        <w:t>Otrajā konkursa kārtā uzvarē</w:t>
      </w:r>
      <w:r w:rsidR="000D1919" w:rsidRPr="00067EEB">
        <w:rPr>
          <w:rFonts w:ascii="DM Sans" w:eastAsia="Times New Roman" w:hAnsi="DM Sans" w:cs="Times New Roman"/>
          <w:b w:val="0"/>
          <w:bCs w:val="0"/>
          <w:kern w:val="0"/>
          <w:sz w:val="22"/>
          <w:szCs w:val="22"/>
          <w14:ligatures w14:val="none"/>
        </w:rPr>
        <w:t>tājs izveidoja</w:t>
      </w:r>
      <w:r w:rsidRPr="00067EEB">
        <w:rPr>
          <w:rFonts w:ascii="DM Sans" w:eastAsia="Times New Roman" w:hAnsi="DM Sans" w:cs="Times New Roman"/>
          <w:b w:val="0"/>
          <w:bCs w:val="0"/>
          <w:kern w:val="0"/>
          <w:sz w:val="22"/>
          <w:szCs w:val="22"/>
          <w14:ligatures w14:val="none"/>
        </w:rPr>
        <w:t xml:space="preserve"> uzņēmumu SIA “</w:t>
      </w:r>
      <w:proofErr w:type="spellStart"/>
      <w:r w:rsidRPr="00067EEB">
        <w:rPr>
          <w:rFonts w:ascii="DM Sans" w:eastAsia="Times New Roman" w:hAnsi="DM Sans" w:cs="Times New Roman"/>
          <w:b w:val="0"/>
          <w:bCs w:val="0"/>
          <w:kern w:val="0"/>
          <w:sz w:val="22"/>
          <w:szCs w:val="22"/>
          <w14:ligatures w14:val="none"/>
        </w:rPr>
        <w:t>Serpent</w:t>
      </w:r>
      <w:proofErr w:type="spellEnd"/>
      <w:r w:rsidRPr="00067EEB">
        <w:rPr>
          <w:rFonts w:ascii="DM Sans" w:eastAsia="Times New Roman" w:hAnsi="DM Sans" w:cs="Times New Roman"/>
          <w:b w:val="0"/>
          <w:bCs w:val="0"/>
          <w:kern w:val="0"/>
          <w:sz w:val="22"/>
          <w:szCs w:val="22"/>
          <w14:ligatures w14:val="none"/>
        </w:rPr>
        <w:t xml:space="preserve"> sauna” un saņēma atbalstu 7 737,42 EUR apmērā. Konkursa ietvaros tika izveidota 1 pilnas slodzes darba vieta </w:t>
      </w:r>
      <w:proofErr w:type="spellStart"/>
      <w:r w:rsidRPr="00067EEB">
        <w:rPr>
          <w:rFonts w:ascii="DM Sans" w:eastAsia="Times New Roman" w:hAnsi="DM Sans" w:cs="Times New Roman"/>
          <w:b w:val="0"/>
          <w:bCs w:val="0"/>
          <w:kern w:val="0"/>
          <w:sz w:val="22"/>
          <w:szCs w:val="22"/>
          <w14:ligatures w14:val="none"/>
        </w:rPr>
        <w:t>remigrantam</w:t>
      </w:r>
      <w:proofErr w:type="spellEnd"/>
      <w:r w:rsidRPr="00067EEB">
        <w:rPr>
          <w:rFonts w:ascii="DM Sans" w:eastAsia="Times New Roman" w:hAnsi="DM Sans" w:cs="Times New Roman"/>
          <w:b w:val="0"/>
          <w:bCs w:val="0"/>
          <w:kern w:val="0"/>
          <w:sz w:val="22"/>
          <w:szCs w:val="22"/>
          <w14:ligatures w14:val="none"/>
        </w:rPr>
        <w:t xml:space="preserve">, lai sniegtu pārvietojamu saunu </w:t>
      </w:r>
      <w:r w:rsidR="000D1919" w:rsidRPr="00067EEB">
        <w:rPr>
          <w:rFonts w:ascii="DM Sans" w:eastAsia="Times New Roman" w:hAnsi="DM Sans" w:cs="Times New Roman"/>
          <w:b w:val="0"/>
          <w:bCs w:val="0"/>
          <w:kern w:val="0"/>
          <w:sz w:val="22"/>
          <w:szCs w:val="22"/>
          <w14:ligatures w14:val="none"/>
        </w:rPr>
        <w:t>kompleksa</w:t>
      </w:r>
      <w:r w:rsidRPr="00067EEB">
        <w:rPr>
          <w:rFonts w:ascii="DM Sans" w:eastAsia="Times New Roman" w:hAnsi="DM Sans" w:cs="Times New Roman"/>
          <w:b w:val="0"/>
          <w:bCs w:val="0"/>
          <w:kern w:val="0"/>
          <w:sz w:val="22"/>
          <w:szCs w:val="22"/>
          <w14:ligatures w14:val="none"/>
        </w:rPr>
        <w:t xml:space="preserve"> pakalpojumus.</w:t>
      </w:r>
    </w:p>
    <w:p w14:paraId="2A79F61F" w14:textId="16F2E18D"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Vēl pašvaldība organizē</w:t>
      </w:r>
      <w:r w:rsidR="000D1919" w:rsidRPr="00067EEB">
        <w:rPr>
          <w:rFonts w:ascii="DM Sans" w:eastAsia="Times New Roman" w:hAnsi="DM Sans" w:cs="Times New Roman"/>
          <w:b w:val="0"/>
          <w:bCs w:val="0"/>
          <w:kern w:val="0"/>
          <w:sz w:val="22"/>
          <w:szCs w:val="22"/>
          <w14:ligatures w14:val="none"/>
        </w:rPr>
        <w:t>ja</w:t>
      </w:r>
      <w:r w:rsidRPr="00067EEB">
        <w:rPr>
          <w:rFonts w:ascii="DM Sans" w:eastAsia="Times New Roman" w:hAnsi="DM Sans" w:cs="Times New Roman"/>
          <w:b w:val="0"/>
          <w:bCs w:val="0"/>
          <w:kern w:val="0"/>
          <w:sz w:val="22"/>
          <w:szCs w:val="22"/>
          <w14:ligatures w14:val="none"/>
        </w:rPr>
        <w:t xml:space="preserve"> projektu konkursu “Radīts Limbažu novadā”, kura mērķis ir popularizēt Limbažu novadā radītās preces un pakalpojumus, izvietojot tos mārketinga centr</w:t>
      </w:r>
      <w:r w:rsidR="000D1919" w:rsidRPr="00067EEB">
        <w:rPr>
          <w:rFonts w:ascii="DM Sans" w:eastAsia="Times New Roman" w:hAnsi="DM Sans" w:cs="Times New Roman"/>
          <w:b w:val="0"/>
          <w:bCs w:val="0"/>
          <w:kern w:val="0"/>
          <w:sz w:val="22"/>
          <w:szCs w:val="22"/>
          <w14:ligatures w14:val="none"/>
        </w:rPr>
        <w:t>os</w:t>
      </w:r>
      <w:r w:rsidRPr="00067EEB">
        <w:rPr>
          <w:rFonts w:ascii="DM Sans" w:eastAsia="Times New Roman" w:hAnsi="DM Sans" w:cs="Times New Roman"/>
          <w:b w:val="0"/>
          <w:bCs w:val="0"/>
          <w:kern w:val="0"/>
          <w:sz w:val="22"/>
          <w:szCs w:val="22"/>
          <w14:ligatures w14:val="none"/>
        </w:rPr>
        <w:t xml:space="preserve"> Salacgrīvā un Limbažos. 2025.</w:t>
      </w:r>
      <w:r w:rsidR="000D1919"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gadā Limbažos tika izveidota jauna tirdzniecības vieta, īstenojot LEADER projektu “Radīts Limbažu novadā tirdzniecības vietas izveide” (</w:t>
      </w:r>
      <w:r w:rsidR="000D1919" w:rsidRPr="00067EEB">
        <w:rPr>
          <w:rFonts w:ascii="DM Sans" w:eastAsia="Times New Roman" w:hAnsi="DM Sans" w:cs="Times New Roman"/>
          <w:b w:val="0"/>
          <w:bCs w:val="0"/>
          <w:kern w:val="0"/>
          <w:sz w:val="22"/>
          <w:szCs w:val="22"/>
          <w14:ligatures w14:val="none"/>
        </w:rPr>
        <w:t>p</w:t>
      </w:r>
      <w:r w:rsidRPr="00067EEB">
        <w:rPr>
          <w:rFonts w:ascii="DM Sans" w:eastAsia="Times New Roman" w:hAnsi="DM Sans" w:cs="Times New Roman"/>
          <w:b w:val="0"/>
          <w:bCs w:val="0"/>
          <w:kern w:val="0"/>
          <w:sz w:val="22"/>
          <w:szCs w:val="22"/>
          <w14:ligatures w14:val="none"/>
        </w:rPr>
        <w:t xml:space="preserve">rojekta kopējās izmaksas 98 815,33 EUR, t.sk. </w:t>
      </w:r>
      <w:r w:rsidR="000D1919" w:rsidRPr="00067EEB">
        <w:rPr>
          <w:rFonts w:ascii="DM Sans" w:eastAsia="Times New Roman" w:hAnsi="DM Sans" w:cs="Times New Roman"/>
          <w:b w:val="0"/>
          <w:bCs w:val="0"/>
          <w:kern w:val="0"/>
          <w:sz w:val="22"/>
          <w:szCs w:val="22"/>
          <w14:ligatures w14:val="none"/>
        </w:rPr>
        <w:t>p</w:t>
      </w:r>
      <w:r w:rsidRPr="00067EEB">
        <w:rPr>
          <w:rFonts w:ascii="DM Sans" w:eastAsia="Times New Roman" w:hAnsi="DM Sans" w:cs="Times New Roman"/>
          <w:b w:val="0"/>
          <w:bCs w:val="0"/>
          <w:kern w:val="0"/>
          <w:sz w:val="22"/>
          <w:szCs w:val="22"/>
          <w14:ligatures w14:val="none"/>
        </w:rPr>
        <w:t>ubliskais finansējums 42 874,35 EUR). Konkursa rezultātā pašvaldība piešķ</w:t>
      </w:r>
      <w:r w:rsidR="000D1919" w:rsidRPr="00067EEB">
        <w:rPr>
          <w:rFonts w:ascii="DM Sans" w:eastAsia="Times New Roman" w:hAnsi="DM Sans" w:cs="Times New Roman"/>
          <w:b w:val="0"/>
          <w:bCs w:val="0"/>
          <w:kern w:val="0"/>
          <w:sz w:val="22"/>
          <w:szCs w:val="22"/>
          <w14:ligatures w14:val="none"/>
        </w:rPr>
        <w:t>ī</w:t>
      </w:r>
      <w:r w:rsidRPr="00067EEB">
        <w:rPr>
          <w:rFonts w:ascii="DM Sans" w:eastAsia="Times New Roman" w:hAnsi="DM Sans" w:cs="Times New Roman"/>
          <w:b w:val="0"/>
          <w:bCs w:val="0"/>
          <w:kern w:val="0"/>
          <w:sz w:val="22"/>
          <w:szCs w:val="22"/>
          <w14:ligatures w14:val="none"/>
        </w:rPr>
        <w:t>r</w:t>
      </w:r>
      <w:r w:rsidR="000D1919" w:rsidRPr="00067EEB">
        <w:rPr>
          <w:rFonts w:ascii="DM Sans" w:eastAsia="Times New Roman" w:hAnsi="DM Sans" w:cs="Times New Roman"/>
          <w:b w:val="0"/>
          <w:bCs w:val="0"/>
          <w:kern w:val="0"/>
          <w:sz w:val="22"/>
          <w:szCs w:val="22"/>
          <w14:ligatures w14:val="none"/>
        </w:rPr>
        <w:t>a</w:t>
      </w:r>
      <w:r w:rsidRPr="00067EEB">
        <w:rPr>
          <w:rFonts w:ascii="DM Sans" w:eastAsia="Times New Roman" w:hAnsi="DM Sans" w:cs="Times New Roman"/>
          <w:b w:val="0"/>
          <w:bCs w:val="0"/>
          <w:kern w:val="0"/>
          <w:sz w:val="22"/>
          <w:szCs w:val="22"/>
          <w14:ligatures w14:val="none"/>
        </w:rPr>
        <w:t xml:space="preserve"> </w:t>
      </w:r>
      <w:proofErr w:type="spellStart"/>
      <w:r w:rsidR="000D1919" w:rsidRPr="00067EEB">
        <w:rPr>
          <w:rFonts w:ascii="DM Sans" w:eastAsia="Times New Roman" w:hAnsi="DM Sans" w:cs="Times New Roman"/>
          <w:b w:val="0"/>
          <w:bCs w:val="0"/>
          <w:kern w:val="0"/>
          <w:sz w:val="22"/>
          <w:szCs w:val="22"/>
          <w14:ligatures w14:val="none"/>
        </w:rPr>
        <w:t>g</w:t>
      </w:r>
      <w:r w:rsidRPr="00067EEB">
        <w:rPr>
          <w:rFonts w:ascii="DM Sans" w:eastAsia="Times New Roman" w:hAnsi="DM Sans" w:cs="Times New Roman"/>
          <w:b w:val="0"/>
          <w:bCs w:val="0"/>
          <w:kern w:val="0"/>
          <w:sz w:val="22"/>
          <w:szCs w:val="22"/>
          <w14:ligatures w14:val="none"/>
        </w:rPr>
        <w:t>rantu</w:t>
      </w:r>
      <w:proofErr w:type="spellEnd"/>
      <w:r w:rsidRPr="00067EEB">
        <w:rPr>
          <w:rFonts w:ascii="DM Sans" w:eastAsia="Times New Roman" w:hAnsi="DM Sans" w:cs="Times New Roman"/>
          <w:b w:val="0"/>
          <w:bCs w:val="0"/>
          <w:kern w:val="0"/>
          <w:sz w:val="22"/>
          <w:szCs w:val="22"/>
          <w14:ligatures w14:val="none"/>
        </w:rPr>
        <w:t xml:space="preserve"> </w:t>
      </w:r>
      <w:proofErr w:type="spellStart"/>
      <w:r w:rsidRPr="00067EEB">
        <w:rPr>
          <w:rFonts w:ascii="DM Sans" w:eastAsia="Times New Roman" w:hAnsi="DM Sans" w:cs="Times New Roman"/>
          <w:b w:val="0"/>
          <w:bCs w:val="0"/>
          <w:kern w:val="0"/>
          <w:sz w:val="22"/>
          <w:szCs w:val="22"/>
          <w14:ligatures w14:val="none"/>
        </w:rPr>
        <w:t>apsaimniekotājam</w:t>
      </w:r>
      <w:proofErr w:type="spellEnd"/>
      <w:r w:rsidRPr="00067EEB">
        <w:rPr>
          <w:rFonts w:ascii="DM Sans" w:eastAsia="Times New Roman" w:hAnsi="DM Sans" w:cs="Times New Roman"/>
          <w:b w:val="0"/>
          <w:bCs w:val="0"/>
          <w:kern w:val="0"/>
          <w:sz w:val="22"/>
          <w:szCs w:val="22"/>
          <w14:ligatures w14:val="none"/>
        </w:rPr>
        <w:t xml:space="preserve"> mārketinga centra darbības nodrošināšanai. Mārketinga centram “Radīts Limbažu novadā”, Salacgrīvā konkurss tika izsludināts 2024.</w:t>
      </w:r>
      <w:r w:rsidR="000D1919"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gadā. Konkursā uzvarēja līdzšinējais </w:t>
      </w:r>
      <w:proofErr w:type="spellStart"/>
      <w:r w:rsidRPr="00067EEB">
        <w:rPr>
          <w:rFonts w:ascii="DM Sans" w:eastAsia="Times New Roman" w:hAnsi="DM Sans" w:cs="Times New Roman"/>
          <w:b w:val="0"/>
          <w:bCs w:val="0"/>
          <w:kern w:val="0"/>
          <w:sz w:val="22"/>
          <w:szCs w:val="22"/>
          <w14:ligatures w14:val="none"/>
        </w:rPr>
        <w:t>apsaimniekotājs</w:t>
      </w:r>
      <w:proofErr w:type="spellEnd"/>
      <w:r w:rsidRPr="00067EEB">
        <w:rPr>
          <w:rFonts w:ascii="DM Sans" w:eastAsia="Times New Roman" w:hAnsi="DM Sans" w:cs="Times New Roman"/>
          <w:b w:val="0"/>
          <w:bCs w:val="0"/>
          <w:kern w:val="0"/>
          <w:sz w:val="22"/>
          <w:szCs w:val="22"/>
          <w14:ligatures w14:val="none"/>
        </w:rPr>
        <w:t xml:space="preserve"> - SIA “D`OLIVA”, kuram tika piešķirts </w:t>
      </w:r>
      <w:r w:rsidR="000D1919" w:rsidRPr="00067EEB">
        <w:rPr>
          <w:rFonts w:ascii="DM Sans" w:eastAsia="Times New Roman" w:hAnsi="DM Sans" w:cs="Times New Roman"/>
          <w:b w:val="0"/>
          <w:bCs w:val="0"/>
          <w:kern w:val="0"/>
          <w:sz w:val="22"/>
          <w:szCs w:val="22"/>
          <w14:ligatures w14:val="none"/>
        </w:rPr>
        <w:t>g</w:t>
      </w:r>
      <w:r w:rsidRPr="00067EEB">
        <w:rPr>
          <w:rFonts w:ascii="DM Sans" w:eastAsia="Times New Roman" w:hAnsi="DM Sans" w:cs="Times New Roman"/>
          <w:b w:val="0"/>
          <w:bCs w:val="0"/>
          <w:kern w:val="0"/>
          <w:sz w:val="22"/>
          <w:szCs w:val="22"/>
          <w14:ligatures w14:val="none"/>
        </w:rPr>
        <w:t>rants 2024./2025. gadā 7500,00 EUR apmērā, bet 2025./2026. un 2026./2027. gadā 7300,00 EUR apmērā katram periodam. Savukārt 2025.</w:t>
      </w:r>
      <w:r w:rsidR="000D1919"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gada konkursā par Limbažu mārketinga centra “Radīts Limbažu novadā” apsaimniekošanu uzvarēja SIA “ERKUL”, kuram tika piešķirts</w:t>
      </w:r>
      <w:r w:rsidR="000D1919" w:rsidRPr="00067EEB">
        <w:rPr>
          <w:rFonts w:ascii="DM Sans" w:eastAsia="Times New Roman" w:hAnsi="DM Sans" w:cs="Times New Roman"/>
          <w:b w:val="0"/>
          <w:bCs w:val="0"/>
          <w:kern w:val="0"/>
          <w:sz w:val="22"/>
          <w:szCs w:val="22"/>
          <w14:ligatures w14:val="none"/>
        </w:rPr>
        <w:t xml:space="preserve"> g</w:t>
      </w:r>
      <w:r w:rsidRPr="00067EEB">
        <w:rPr>
          <w:rFonts w:ascii="DM Sans" w:eastAsia="Times New Roman" w:hAnsi="DM Sans" w:cs="Times New Roman"/>
          <w:b w:val="0"/>
          <w:bCs w:val="0"/>
          <w:kern w:val="0"/>
          <w:sz w:val="22"/>
          <w:szCs w:val="22"/>
          <w14:ligatures w14:val="none"/>
        </w:rPr>
        <w:t>rants 2025./2026.</w:t>
      </w:r>
      <w:r w:rsidR="000D1919"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gadā 25 425,00 EUR, 2026./2027.</w:t>
      </w:r>
      <w:r w:rsidR="000D1919"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gadā 25 425,00 EUR, 2027./2028.</w:t>
      </w:r>
      <w:r w:rsidR="000D1919"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gadā 25 425,00 EUR. 2025.</w:t>
      </w:r>
      <w:r w:rsidR="000D1919"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gadā konkurss tika sludināts četras reizes.</w:t>
      </w:r>
    </w:p>
    <w:p w14:paraId="23E3C4FA" w14:textId="15EECCB9" w:rsidR="00195DF3"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2025.</w:t>
      </w:r>
      <w:r w:rsidR="000D1919"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gadā Limbažu novada pašvaldība pirmo reizi īstenoja jaunu konkursu – biznesa ideju konkur</w:t>
      </w:r>
      <w:r w:rsidR="000D1919" w:rsidRPr="00067EEB">
        <w:rPr>
          <w:rFonts w:ascii="DM Sans" w:eastAsia="Times New Roman" w:hAnsi="DM Sans" w:cs="Times New Roman"/>
          <w:b w:val="0"/>
          <w:bCs w:val="0"/>
          <w:kern w:val="0"/>
          <w:sz w:val="22"/>
          <w:szCs w:val="22"/>
          <w14:ligatures w14:val="none"/>
        </w:rPr>
        <w:t>su</w:t>
      </w:r>
      <w:r w:rsidRPr="00067EEB">
        <w:rPr>
          <w:rFonts w:ascii="DM Sans" w:eastAsia="Times New Roman" w:hAnsi="DM Sans" w:cs="Times New Roman"/>
          <w:b w:val="0"/>
          <w:bCs w:val="0"/>
          <w:kern w:val="0"/>
          <w:sz w:val="22"/>
          <w:szCs w:val="22"/>
          <w14:ligatures w14:val="none"/>
        </w:rPr>
        <w:t xml:space="preserve"> </w:t>
      </w:r>
      <w:r w:rsidR="000D1919" w:rsidRPr="00067EEB">
        <w:rPr>
          <w:rFonts w:ascii="DM Sans" w:eastAsia="Times New Roman" w:hAnsi="DM Sans" w:cs="Times New Roman"/>
          <w:b w:val="0"/>
          <w:bCs w:val="0"/>
          <w:kern w:val="0"/>
          <w:sz w:val="22"/>
          <w:szCs w:val="22"/>
          <w14:ligatures w14:val="none"/>
        </w:rPr>
        <w:t>s</w:t>
      </w:r>
      <w:r w:rsidRPr="00067EEB">
        <w:rPr>
          <w:rFonts w:ascii="DM Sans" w:eastAsia="Times New Roman" w:hAnsi="DM Sans" w:cs="Times New Roman"/>
          <w:b w:val="0"/>
          <w:bCs w:val="0"/>
          <w:kern w:val="0"/>
          <w:sz w:val="22"/>
          <w:szCs w:val="22"/>
          <w14:ligatures w14:val="none"/>
        </w:rPr>
        <w:t>kolēnu mācību uzņēmumu izveidei Limbažu novadā. Konkursā tika saņemt</w:t>
      </w:r>
      <w:r w:rsidR="000D1919" w:rsidRPr="00067EEB">
        <w:rPr>
          <w:rFonts w:ascii="DM Sans" w:eastAsia="Times New Roman" w:hAnsi="DM Sans" w:cs="Times New Roman"/>
          <w:b w:val="0"/>
          <w:bCs w:val="0"/>
          <w:kern w:val="0"/>
          <w:sz w:val="22"/>
          <w:szCs w:val="22"/>
          <w14:ligatures w14:val="none"/>
        </w:rPr>
        <w:t>i</w:t>
      </w:r>
      <w:r w:rsidRPr="00067EEB">
        <w:rPr>
          <w:rFonts w:ascii="DM Sans" w:eastAsia="Times New Roman" w:hAnsi="DM Sans" w:cs="Times New Roman"/>
          <w:b w:val="0"/>
          <w:bCs w:val="0"/>
          <w:kern w:val="0"/>
          <w:sz w:val="22"/>
          <w:szCs w:val="22"/>
          <w14:ligatures w14:val="none"/>
        </w:rPr>
        <w:t xml:space="preserve"> 29 pieteikum</w:t>
      </w:r>
      <w:r w:rsidR="000D1919" w:rsidRPr="00067EEB">
        <w:rPr>
          <w:rFonts w:ascii="DM Sans" w:eastAsia="Times New Roman" w:hAnsi="DM Sans" w:cs="Times New Roman"/>
          <w:b w:val="0"/>
          <w:bCs w:val="0"/>
          <w:kern w:val="0"/>
          <w:sz w:val="22"/>
          <w:szCs w:val="22"/>
          <w14:ligatures w14:val="none"/>
        </w:rPr>
        <w:t>i</w:t>
      </w:r>
      <w:r w:rsidRPr="00067EEB">
        <w:rPr>
          <w:rFonts w:ascii="DM Sans" w:eastAsia="Times New Roman" w:hAnsi="DM Sans" w:cs="Times New Roman"/>
          <w:b w:val="0"/>
          <w:bCs w:val="0"/>
          <w:kern w:val="0"/>
          <w:sz w:val="22"/>
          <w:szCs w:val="22"/>
          <w14:ligatures w14:val="none"/>
        </w:rPr>
        <w:t xml:space="preserve"> un tika piešķirtas 6 naudas balvas skolēnu koma</w:t>
      </w:r>
      <w:r w:rsidR="000D1919" w:rsidRPr="00067EEB">
        <w:rPr>
          <w:rFonts w:ascii="DM Sans" w:eastAsia="Times New Roman" w:hAnsi="DM Sans" w:cs="Times New Roman"/>
          <w:b w:val="0"/>
          <w:bCs w:val="0"/>
          <w:kern w:val="0"/>
          <w:sz w:val="22"/>
          <w:szCs w:val="22"/>
          <w14:ligatures w14:val="none"/>
        </w:rPr>
        <w:t>n</w:t>
      </w:r>
      <w:r w:rsidRPr="00067EEB">
        <w:rPr>
          <w:rFonts w:ascii="DM Sans" w:eastAsia="Times New Roman" w:hAnsi="DM Sans" w:cs="Times New Roman"/>
          <w:b w:val="0"/>
          <w:bCs w:val="0"/>
          <w:kern w:val="0"/>
          <w:sz w:val="22"/>
          <w:szCs w:val="22"/>
          <w14:ligatures w14:val="none"/>
        </w:rPr>
        <w:t xml:space="preserve">dām, kuras pēc uzvaras konkursā dibināja savus </w:t>
      </w:r>
      <w:r w:rsidR="000D1919" w:rsidRPr="00067EEB">
        <w:rPr>
          <w:rFonts w:ascii="DM Sans" w:eastAsia="Times New Roman" w:hAnsi="DM Sans" w:cs="Times New Roman"/>
          <w:b w:val="0"/>
          <w:bCs w:val="0"/>
          <w:kern w:val="0"/>
          <w:sz w:val="22"/>
          <w:szCs w:val="22"/>
          <w14:ligatures w14:val="none"/>
        </w:rPr>
        <w:t>s</w:t>
      </w:r>
      <w:r w:rsidRPr="00067EEB">
        <w:rPr>
          <w:rFonts w:ascii="DM Sans" w:eastAsia="Times New Roman" w:hAnsi="DM Sans" w:cs="Times New Roman"/>
          <w:b w:val="0"/>
          <w:bCs w:val="0"/>
          <w:kern w:val="0"/>
          <w:sz w:val="22"/>
          <w:szCs w:val="22"/>
          <w14:ligatures w14:val="none"/>
        </w:rPr>
        <w:t xml:space="preserve">kolēnu mācību uzņēmumus. Limbažu novada pašvaldība kopumā izmaksāja naudas balvas 1500,00 EUR apmērā. Sasaistē ar konkursu noslēgts koplīgums ar Junior </w:t>
      </w:r>
      <w:proofErr w:type="spellStart"/>
      <w:r w:rsidRPr="00067EEB">
        <w:rPr>
          <w:rFonts w:ascii="DM Sans" w:eastAsia="Times New Roman" w:hAnsi="DM Sans" w:cs="Times New Roman"/>
          <w:b w:val="0"/>
          <w:bCs w:val="0"/>
          <w:kern w:val="0"/>
          <w:sz w:val="22"/>
          <w:szCs w:val="22"/>
          <w14:ligatures w14:val="none"/>
        </w:rPr>
        <w:t>Achiev</w:t>
      </w:r>
      <w:r w:rsidR="000D1919" w:rsidRPr="00067EEB">
        <w:rPr>
          <w:rFonts w:ascii="DM Sans" w:eastAsia="Times New Roman" w:hAnsi="DM Sans" w:cs="Times New Roman"/>
          <w:b w:val="0"/>
          <w:bCs w:val="0"/>
          <w:kern w:val="0"/>
          <w:sz w:val="22"/>
          <w:szCs w:val="22"/>
          <w14:ligatures w14:val="none"/>
        </w:rPr>
        <w:t>e</w:t>
      </w:r>
      <w:r w:rsidRPr="00067EEB">
        <w:rPr>
          <w:rFonts w:ascii="DM Sans" w:eastAsia="Times New Roman" w:hAnsi="DM Sans" w:cs="Times New Roman"/>
          <w:b w:val="0"/>
          <w:bCs w:val="0"/>
          <w:kern w:val="0"/>
          <w:sz w:val="22"/>
          <w:szCs w:val="22"/>
          <w14:ligatures w14:val="none"/>
        </w:rPr>
        <w:t>ment</w:t>
      </w:r>
      <w:proofErr w:type="spellEnd"/>
      <w:r w:rsidRPr="00067EEB">
        <w:rPr>
          <w:rFonts w:ascii="DM Sans" w:eastAsia="Times New Roman" w:hAnsi="DM Sans" w:cs="Times New Roman"/>
          <w:b w:val="0"/>
          <w:bCs w:val="0"/>
          <w:kern w:val="0"/>
          <w:sz w:val="22"/>
          <w:szCs w:val="22"/>
          <w14:ligatures w14:val="none"/>
        </w:rPr>
        <w:t xml:space="preserve"> Latvia par Skolēnu mācību uzņēmumu programmas īstenošanu sešās Limbažu novada izglītības iestādēs.</w:t>
      </w:r>
    </w:p>
    <w:p w14:paraId="579401FB" w14:textId="77777777" w:rsidR="00F072AF" w:rsidRPr="00067EEB" w:rsidRDefault="00F072AF" w:rsidP="00F072AF">
      <w:pPr>
        <w:spacing w:line="240" w:lineRule="auto"/>
        <w:ind w:firstLine="720"/>
        <w:jc w:val="both"/>
        <w:rPr>
          <w:rFonts w:ascii="DM Sans" w:eastAsia="Times New Roman" w:hAnsi="DM Sans" w:cs="Times New Roman"/>
          <w:b w:val="0"/>
          <w:bCs w:val="0"/>
          <w:kern w:val="0"/>
          <w:sz w:val="22"/>
          <w:szCs w:val="22"/>
          <w14:ligatures w14:val="none"/>
        </w:rPr>
      </w:pPr>
    </w:p>
    <w:p w14:paraId="076F9046" w14:textId="1DCB2AB1" w:rsidR="00A67A67" w:rsidRPr="00067EEB" w:rsidRDefault="00A67A67" w:rsidP="00A67A67">
      <w:pPr>
        <w:jc w:val="both"/>
        <w:rPr>
          <w:rFonts w:ascii="DM Sans" w:eastAsia="Times New Roman" w:hAnsi="DM Sans" w:cs="Times New Roman"/>
          <w:kern w:val="0"/>
          <w:sz w:val="22"/>
          <w:szCs w:val="22"/>
          <w14:ligatures w14:val="none"/>
        </w:rPr>
      </w:pPr>
      <w:r w:rsidRPr="00067EEB">
        <w:rPr>
          <w:rFonts w:ascii="DM Sans" w:eastAsia="Times New Roman" w:hAnsi="DM Sans" w:cs="Times New Roman"/>
          <w:kern w:val="0"/>
          <w:sz w:val="22"/>
          <w:szCs w:val="22"/>
          <w14:ligatures w14:val="none"/>
        </w:rPr>
        <w:lastRenderedPageBreak/>
        <w:t>Uzņēmējdarbības atbalsta koordinēšana</w:t>
      </w:r>
    </w:p>
    <w:p w14:paraId="01CE2780" w14:textId="7009202B"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2025.</w:t>
      </w:r>
      <w:r w:rsidR="00F45D75"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gada septembrī </w:t>
      </w:r>
      <w:r w:rsidR="00F45D75" w:rsidRPr="00067EEB">
        <w:rPr>
          <w:rFonts w:ascii="DM Sans" w:eastAsia="Times New Roman" w:hAnsi="DM Sans" w:cs="Times New Roman"/>
          <w:b w:val="0"/>
          <w:bCs w:val="0"/>
          <w:kern w:val="0"/>
          <w:sz w:val="22"/>
          <w:szCs w:val="22"/>
          <w14:ligatures w14:val="none"/>
        </w:rPr>
        <w:t>u</w:t>
      </w:r>
      <w:r w:rsidRPr="00067EEB">
        <w:rPr>
          <w:rFonts w:ascii="DM Sans" w:eastAsia="Times New Roman" w:hAnsi="DM Sans" w:cs="Times New Roman"/>
          <w:b w:val="0"/>
          <w:bCs w:val="0"/>
          <w:kern w:val="0"/>
          <w:sz w:val="22"/>
          <w:szCs w:val="22"/>
          <w14:ligatures w14:val="none"/>
        </w:rPr>
        <w:t>zņēmējdarbības attīstības speciālista amata vienība tika pārcelta no Limbažu novada pašvaldības Attīstības un projektu nodaļas uz Limbažu novada pašvaldības aģentūru “LAUTA”</w:t>
      </w:r>
      <w:r w:rsidR="00F45D75" w:rsidRPr="00067EEB">
        <w:rPr>
          <w:rFonts w:ascii="DM Sans" w:eastAsia="Times New Roman" w:hAnsi="DM Sans" w:cs="Times New Roman"/>
          <w:b w:val="0"/>
          <w:bCs w:val="0"/>
          <w:kern w:val="0"/>
          <w:sz w:val="22"/>
          <w:szCs w:val="22"/>
          <w14:ligatures w14:val="none"/>
        </w:rPr>
        <w:t>.</w:t>
      </w:r>
      <w:r w:rsidRPr="00067EEB">
        <w:rPr>
          <w:rFonts w:ascii="DM Sans" w:eastAsia="Times New Roman" w:hAnsi="DM Sans" w:cs="Times New Roman"/>
          <w:b w:val="0"/>
          <w:bCs w:val="0"/>
          <w:kern w:val="0"/>
          <w:sz w:val="22"/>
          <w:szCs w:val="22"/>
          <w14:ligatures w14:val="none"/>
        </w:rPr>
        <w:t xml:space="preserve"> Uzņēmējdarbības attīstības speciālists nodrošina konsultācijas uzņēmējiem</w:t>
      </w:r>
      <w:r w:rsidR="00F45D75" w:rsidRPr="00067EEB">
        <w:rPr>
          <w:rFonts w:ascii="DM Sans" w:eastAsia="Times New Roman" w:hAnsi="DM Sans" w:cs="Times New Roman"/>
          <w:b w:val="0"/>
          <w:bCs w:val="0"/>
          <w:kern w:val="0"/>
          <w:sz w:val="22"/>
          <w:szCs w:val="22"/>
          <w14:ligatures w14:val="none"/>
        </w:rPr>
        <w:t>,</w:t>
      </w:r>
      <w:r w:rsidRPr="00067EEB">
        <w:rPr>
          <w:rFonts w:ascii="DM Sans" w:eastAsia="Times New Roman" w:hAnsi="DM Sans" w:cs="Times New Roman"/>
          <w:b w:val="0"/>
          <w:bCs w:val="0"/>
          <w:kern w:val="0"/>
          <w:sz w:val="22"/>
          <w:szCs w:val="22"/>
          <w14:ligatures w14:val="none"/>
        </w:rPr>
        <w:t xml:space="preserve"> informatīvo atbalstu</w:t>
      </w:r>
      <w:r w:rsidR="00F45D75" w:rsidRPr="00067EEB">
        <w:rPr>
          <w:rFonts w:ascii="DM Sans" w:eastAsia="Times New Roman" w:hAnsi="DM Sans" w:cs="Times New Roman"/>
          <w:b w:val="0"/>
          <w:bCs w:val="0"/>
          <w:kern w:val="0"/>
          <w:sz w:val="22"/>
          <w:szCs w:val="22"/>
          <w14:ligatures w14:val="none"/>
        </w:rPr>
        <w:t xml:space="preserve">, organizē un administrē uzņēmējdarbības atbalsta </w:t>
      </w:r>
      <w:r w:rsidRPr="00067EEB">
        <w:rPr>
          <w:rFonts w:ascii="DM Sans" w:eastAsia="Times New Roman" w:hAnsi="DM Sans" w:cs="Times New Roman"/>
          <w:b w:val="0"/>
          <w:bCs w:val="0"/>
          <w:kern w:val="0"/>
          <w:sz w:val="22"/>
          <w:szCs w:val="22"/>
          <w14:ligatures w14:val="none"/>
        </w:rPr>
        <w:t>konkursu</w:t>
      </w:r>
      <w:r w:rsidR="00F45D75" w:rsidRPr="00067EEB">
        <w:rPr>
          <w:rFonts w:ascii="DM Sans" w:eastAsia="Times New Roman" w:hAnsi="DM Sans" w:cs="Times New Roman"/>
          <w:b w:val="0"/>
          <w:bCs w:val="0"/>
          <w:kern w:val="0"/>
          <w:sz w:val="22"/>
          <w:szCs w:val="22"/>
          <w14:ligatures w14:val="none"/>
        </w:rPr>
        <w:t xml:space="preserve">s, kā arī īsteno dažādus uzņēmējdarbības veicināšanas pasākumus. Tāpat tiek administrētas </w:t>
      </w:r>
      <w:proofErr w:type="spellStart"/>
      <w:r w:rsidR="00F45D75" w:rsidRPr="00067EEB">
        <w:rPr>
          <w:rFonts w:ascii="DM Sans" w:eastAsia="Times New Roman" w:hAnsi="DM Sans" w:cs="Times New Roman"/>
          <w:b w:val="0"/>
          <w:bCs w:val="0"/>
          <w:kern w:val="0"/>
          <w:sz w:val="22"/>
          <w:szCs w:val="22"/>
          <w14:ligatures w14:val="none"/>
        </w:rPr>
        <w:t>Facebook</w:t>
      </w:r>
      <w:proofErr w:type="spellEnd"/>
      <w:r w:rsidR="00F45D75" w:rsidRPr="00067EEB">
        <w:rPr>
          <w:rFonts w:ascii="DM Sans" w:eastAsia="Times New Roman" w:hAnsi="DM Sans" w:cs="Times New Roman"/>
          <w:b w:val="0"/>
          <w:bCs w:val="0"/>
          <w:kern w:val="0"/>
          <w:sz w:val="22"/>
          <w:szCs w:val="22"/>
          <w14:ligatures w14:val="none"/>
        </w:rPr>
        <w:t xml:space="preserve"> lapas “Te ir darbs Limbažu novadā” un “Radīts Limbažu novadā”, kā arī nodrošināta sadarbība ar izglītības iestādēm, uzņēmējdarbības atbalsta organizācijām un citiem partneriem.</w:t>
      </w:r>
    </w:p>
    <w:p w14:paraId="1BA586EA" w14:textId="75E8CB8B" w:rsidR="00A67A67" w:rsidRPr="00067EEB" w:rsidRDefault="00A67A67"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Limbažu novada pašvaldības aģentūra “LAUTA” nodrošina iknedēļas jaunumu izsūtni uzņēmējiem un biznesa ideju autoriem, informējot par uzņēmējdarbības aktualitātēm, projektu iespējām un uzņēmējiem būtiskiem pašvaldības domes komiteju darba kārtības jautājumiem. Izsūtne veicina uzņēmēju informētību par pašvaldības darbu un sniedz iespēju iesaistīties lēmumu pieņemšanas procesā, izsakot savus priekšlikumus un viedokli.</w:t>
      </w:r>
    </w:p>
    <w:p w14:paraId="5CCDFBE4" w14:textId="4C33E806" w:rsidR="00195DF3" w:rsidRPr="00067EEB" w:rsidRDefault="00195DF3" w:rsidP="00F072AF">
      <w:pPr>
        <w:spacing w:line="240" w:lineRule="auto"/>
        <w:jc w:val="both"/>
        <w:rPr>
          <w:rFonts w:ascii="DM Sans" w:eastAsia="Times New Roman" w:hAnsi="DM Sans" w:cs="Times New Roman"/>
          <w:kern w:val="0"/>
          <w:sz w:val="22"/>
          <w:szCs w:val="22"/>
          <w14:ligatures w14:val="none"/>
        </w:rPr>
      </w:pPr>
      <w:r w:rsidRPr="00067EEB">
        <w:rPr>
          <w:rFonts w:ascii="DM Sans" w:eastAsia="Times New Roman" w:hAnsi="DM Sans" w:cs="Times New Roman"/>
          <w:kern w:val="0"/>
          <w:sz w:val="22"/>
          <w:szCs w:val="22"/>
          <w14:ligatures w14:val="none"/>
        </w:rPr>
        <w:t xml:space="preserve">2025. gadā </w:t>
      </w:r>
      <w:r w:rsidR="00A67A67" w:rsidRPr="00067EEB">
        <w:rPr>
          <w:rFonts w:ascii="DM Sans" w:eastAsia="Times New Roman" w:hAnsi="DM Sans" w:cs="Times New Roman"/>
          <w:kern w:val="0"/>
          <w:sz w:val="22"/>
          <w:szCs w:val="22"/>
          <w14:ligatures w14:val="none"/>
        </w:rPr>
        <w:t>nozīmīgākās</w:t>
      </w:r>
      <w:r w:rsidRPr="00067EEB">
        <w:rPr>
          <w:rFonts w:ascii="DM Sans" w:eastAsia="Times New Roman" w:hAnsi="DM Sans" w:cs="Times New Roman"/>
          <w:kern w:val="0"/>
          <w:sz w:val="22"/>
          <w:szCs w:val="22"/>
          <w14:ligatures w14:val="none"/>
        </w:rPr>
        <w:t xml:space="preserve"> aktivitātes:</w:t>
      </w:r>
    </w:p>
    <w:p w14:paraId="654541FB" w14:textId="638FD9ED" w:rsidR="00195DF3" w:rsidRPr="00067EEB" w:rsidRDefault="00195DF3" w:rsidP="00F072AF">
      <w:pPr>
        <w:pStyle w:val="ListParagraph"/>
        <w:numPr>
          <w:ilvl w:val="0"/>
          <w:numId w:val="4"/>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20.</w:t>
      </w:r>
      <w:r w:rsidR="00A67A67"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februārī sadarbībā ar ZS </w:t>
      </w:r>
      <w:r w:rsidR="00A67A67" w:rsidRPr="00067EEB">
        <w:rPr>
          <w:rFonts w:ascii="DM Sans" w:eastAsia="Times New Roman" w:hAnsi="DM Sans" w:cs="Times New Roman"/>
          <w:b w:val="0"/>
          <w:bCs w:val="0"/>
          <w:kern w:val="0"/>
          <w:sz w:val="22"/>
          <w:szCs w:val="22"/>
          <w14:ligatures w14:val="none"/>
        </w:rPr>
        <w:t>“</w:t>
      </w:r>
      <w:proofErr w:type="spellStart"/>
      <w:r w:rsidRPr="00067EEB">
        <w:rPr>
          <w:rFonts w:ascii="DM Sans" w:eastAsia="Times New Roman" w:hAnsi="DM Sans" w:cs="Times New Roman"/>
          <w:b w:val="0"/>
          <w:bCs w:val="0"/>
          <w:kern w:val="0"/>
          <w:sz w:val="22"/>
          <w:szCs w:val="22"/>
          <w14:ligatures w14:val="none"/>
        </w:rPr>
        <w:t>Paldaži</w:t>
      </w:r>
      <w:proofErr w:type="spellEnd"/>
      <w:r w:rsidR="00A67A67" w:rsidRPr="00067EEB">
        <w:rPr>
          <w:rFonts w:ascii="DM Sans" w:eastAsia="Times New Roman" w:hAnsi="DM Sans" w:cs="Times New Roman"/>
          <w:b w:val="0"/>
          <w:bCs w:val="0"/>
          <w:kern w:val="0"/>
          <w:sz w:val="22"/>
          <w:szCs w:val="22"/>
          <w14:ligatures w14:val="none"/>
        </w:rPr>
        <w:t>”</w:t>
      </w:r>
      <w:r w:rsidRPr="00067EEB">
        <w:rPr>
          <w:rFonts w:ascii="DM Sans" w:eastAsia="Times New Roman" w:hAnsi="DM Sans" w:cs="Times New Roman"/>
          <w:b w:val="0"/>
          <w:bCs w:val="0"/>
          <w:kern w:val="0"/>
          <w:sz w:val="22"/>
          <w:szCs w:val="22"/>
          <w14:ligatures w14:val="none"/>
        </w:rPr>
        <w:t xml:space="preserve"> noorganizēta </w:t>
      </w:r>
      <w:r w:rsidR="00A67A67" w:rsidRPr="00067EEB">
        <w:rPr>
          <w:rFonts w:ascii="DM Sans" w:eastAsia="Times New Roman" w:hAnsi="DM Sans" w:cs="Times New Roman"/>
          <w:b w:val="0"/>
          <w:bCs w:val="0"/>
          <w:kern w:val="0"/>
          <w:sz w:val="22"/>
          <w:szCs w:val="22"/>
          <w14:ligatures w14:val="none"/>
        </w:rPr>
        <w:t>t</w:t>
      </w:r>
      <w:r w:rsidRPr="00067EEB">
        <w:rPr>
          <w:rFonts w:ascii="DM Sans" w:eastAsia="Times New Roman" w:hAnsi="DM Sans" w:cs="Times New Roman"/>
          <w:b w:val="0"/>
          <w:bCs w:val="0"/>
          <w:kern w:val="0"/>
          <w:sz w:val="22"/>
          <w:szCs w:val="22"/>
          <w14:ligatures w14:val="none"/>
        </w:rPr>
        <w:t>ūrisma un ēdināšanas nozares uzņēmēju diskusija, piedalījās 11 dalībnieki;</w:t>
      </w:r>
    </w:p>
    <w:p w14:paraId="2D011719" w14:textId="20A8339D" w:rsidR="00195DF3" w:rsidRPr="00067EEB" w:rsidRDefault="00195DF3" w:rsidP="00F072AF">
      <w:pPr>
        <w:pStyle w:val="ListParagraph"/>
        <w:numPr>
          <w:ilvl w:val="0"/>
          <w:numId w:val="4"/>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12.02.-</w:t>
      </w:r>
      <w:bookmarkStart w:id="8" w:name="_Hlk193362330"/>
      <w:r w:rsidRPr="00067EEB">
        <w:rPr>
          <w:rFonts w:ascii="DM Sans" w:eastAsia="Times New Roman" w:hAnsi="DM Sans" w:cs="Times New Roman"/>
          <w:b w:val="0"/>
          <w:bCs w:val="0"/>
          <w:kern w:val="0"/>
          <w:sz w:val="22"/>
          <w:szCs w:val="22"/>
          <w14:ligatures w14:val="none"/>
        </w:rPr>
        <w:t xml:space="preserve">15.05.2025. sadarbībā ar Vidzemes augstskolu, </w:t>
      </w:r>
      <w:proofErr w:type="spellStart"/>
      <w:r w:rsidRPr="00067EEB">
        <w:rPr>
          <w:rFonts w:ascii="DM Sans" w:eastAsia="Times New Roman" w:hAnsi="DM Sans" w:cs="Times New Roman"/>
          <w:b w:val="0"/>
          <w:bCs w:val="0"/>
          <w:kern w:val="0"/>
          <w:sz w:val="22"/>
          <w:szCs w:val="22"/>
          <w14:ligatures w14:val="none"/>
        </w:rPr>
        <w:t>Cēsu</w:t>
      </w:r>
      <w:proofErr w:type="spellEnd"/>
      <w:r w:rsidRPr="00067EEB">
        <w:rPr>
          <w:rFonts w:ascii="DM Sans" w:eastAsia="Times New Roman" w:hAnsi="DM Sans" w:cs="Times New Roman"/>
          <w:b w:val="0"/>
          <w:bCs w:val="0"/>
          <w:kern w:val="0"/>
          <w:sz w:val="22"/>
          <w:szCs w:val="22"/>
          <w14:ligatures w14:val="none"/>
        </w:rPr>
        <w:t xml:space="preserve"> un Smiltenes novada pašvaldībām tika noorganizēta Biznesa laboratorija 2025, kuras ietvaros notika 6 nodarbības par uzņēmējdarbību un noslēguma pasākums. Apmācībās piedalījās 10 dalībnieki no Limbažu novada;</w:t>
      </w:r>
      <w:bookmarkEnd w:id="8"/>
    </w:p>
    <w:p w14:paraId="1DDFD68D" w14:textId="19482055" w:rsidR="00195DF3" w:rsidRPr="00067EEB" w:rsidRDefault="00195DF3" w:rsidP="00F072AF">
      <w:pPr>
        <w:pStyle w:val="ListParagraph"/>
        <w:numPr>
          <w:ilvl w:val="0"/>
          <w:numId w:val="4"/>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2. augustā Limbažu pilsētas svētku Hanzas tirgus ietvaros tika izve</w:t>
      </w:r>
      <w:r w:rsidR="00A67A67" w:rsidRPr="00067EEB">
        <w:rPr>
          <w:rFonts w:ascii="DM Sans" w:eastAsia="Times New Roman" w:hAnsi="DM Sans" w:cs="Times New Roman"/>
          <w:b w:val="0"/>
          <w:bCs w:val="0"/>
          <w:kern w:val="0"/>
          <w:sz w:val="22"/>
          <w:szCs w:val="22"/>
          <w14:ligatures w14:val="none"/>
        </w:rPr>
        <w:t>idota</w:t>
      </w:r>
      <w:r w:rsidRPr="00067EEB">
        <w:rPr>
          <w:rFonts w:ascii="DM Sans" w:eastAsia="Times New Roman" w:hAnsi="DM Sans" w:cs="Times New Roman"/>
          <w:b w:val="0"/>
          <w:bCs w:val="0"/>
          <w:kern w:val="0"/>
          <w:sz w:val="22"/>
          <w:szCs w:val="22"/>
          <w14:ligatures w14:val="none"/>
        </w:rPr>
        <w:t xml:space="preserve"> “Radīts Limbažu novadā” uzņēmēju iela</w:t>
      </w:r>
      <w:r w:rsidR="00A67A67" w:rsidRPr="00067EEB">
        <w:rPr>
          <w:rFonts w:ascii="DM Sans" w:eastAsia="Times New Roman" w:hAnsi="DM Sans" w:cs="Times New Roman"/>
          <w:b w:val="0"/>
          <w:bCs w:val="0"/>
          <w:kern w:val="0"/>
          <w:sz w:val="22"/>
          <w:szCs w:val="22"/>
          <w14:ligatures w14:val="none"/>
        </w:rPr>
        <w:t>;</w:t>
      </w:r>
    </w:p>
    <w:p w14:paraId="2F36A91A" w14:textId="31F733C0" w:rsidR="00195DF3" w:rsidRPr="00067EEB" w:rsidRDefault="00195DF3" w:rsidP="00F072AF">
      <w:pPr>
        <w:pStyle w:val="ListParagraph"/>
        <w:numPr>
          <w:ilvl w:val="0"/>
          <w:numId w:val="4"/>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10. septembrī tika noorganizēta Valmieras </w:t>
      </w:r>
      <w:proofErr w:type="spellStart"/>
      <w:r w:rsidRPr="00067EEB">
        <w:rPr>
          <w:rFonts w:ascii="DM Sans" w:eastAsia="Times New Roman" w:hAnsi="DM Sans" w:cs="Times New Roman"/>
          <w:b w:val="0"/>
          <w:bCs w:val="0"/>
          <w:kern w:val="0"/>
          <w:sz w:val="22"/>
          <w:szCs w:val="22"/>
          <w14:ligatures w14:val="none"/>
        </w:rPr>
        <w:t>koprades</w:t>
      </w:r>
      <w:proofErr w:type="spellEnd"/>
      <w:r w:rsidRPr="00067EEB">
        <w:rPr>
          <w:rFonts w:ascii="DM Sans" w:eastAsia="Times New Roman" w:hAnsi="DM Sans" w:cs="Times New Roman"/>
          <w:b w:val="0"/>
          <w:bCs w:val="0"/>
          <w:kern w:val="0"/>
          <w:sz w:val="22"/>
          <w:szCs w:val="22"/>
          <w14:ligatures w14:val="none"/>
        </w:rPr>
        <w:t xml:space="preserve"> darbnīcas “DARE” izbraukuma darbnīca</w:t>
      </w:r>
      <w:r w:rsidR="00A67A67" w:rsidRPr="00067EEB">
        <w:rPr>
          <w:rFonts w:ascii="DM Sans" w:eastAsia="Times New Roman" w:hAnsi="DM Sans" w:cs="Times New Roman"/>
          <w:b w:val="0"/>
          <w:bCs w:val="0"/>
          <w:kern w:val="0"/>
          <w:sz w:val="22"/>
          <w:szCs w:val="22"/>
          <w14:ligatures w14:val="none"/>
        </w:rPr>
        <w:t xml:space="preserve"> un</w:t>
      </w:r>
      <w:r w:rsidRPr="00067EEB">
        <w:rPr>
          <w:rFonts w:ascii="DM Sans" w:eastAsia="Times New Roman" w:hAnsi="DM Sans" w:cs="Times New Roman"/>
          <w:b w:val="0"/>
          <w:bCs w:val="0"/>
          <w:kern w:val="0"/>
          <w:sz w:val="22"/>
          <w:szCs w:val="22"/>
          <w14:ligatures w14:val="none"/>
        </w:rPr>
        <w:t xml:space="preserve"> seminārs “Atbalsta programmas uzņēmējdarbībai Limbažu novadā”, kur </w:t>
      </w:r>
      <w:r w:rsidR="00A67A67" w:rsidRPr="00067EEB">
        <w:rPr>
          <w:rFonts w:ascii="DM Sans" w:eastAsia="Times New Roman" w:hAnsi="DM Sans" w:cs="Times New Roman"/>
          <w:b w:val="0"/>
          <w:bCs w:val="0"/>
          <w:kern w:val="0"/>
          <w:sz w:val="22"/>
          <w:szCs w:val="22"/>
          <w14:ligatures w14:val="none"/>
        </w:rPr>
        <w:t xml:space="preserve">esošajiem un topošajiem </w:t>
      </w:r>
      <w:r w:rsidRPr="00067EEB">
        <w:rPr>
          <w:rFonts w:ascii="DM Sans" w:eastAsia="Times New Roman" w:hAnsi="DM Sans" w:cs="Times New Roman"/>
          <w:b w:val="0"/>
          <w:bCs w:val="0"/>
          <w:kern w:val="0"/>
          <w:sz w:val="22"/>
          <w:szCs w:val="22"/>
          <w14:ligatures w14:val="none"/>
        </w:rPr>
        <w:t>uzņēmējiem bija iespēja iepazīties ar atbalsta programmām, ko piedāvā dažādas organizācijas. Seminārā piedalījās ap 50 dalībnieku;</w:t>
      </w:r>
    </w:p>
    <w:p w14:paraId="5F022807" w14:textId="6CCE80BA" w:rsidR="00195DF3" w:rsidRPr="00067EEB" w:rsidRDefault="00195DF3" w:rsidP="00F072AF">
      <w:pPr>
        <w:pStyle w:val="ListParagraph"/>
        <w:numPr>
          <w:ilvl w:val="0"/>
          <w:numId w:val="4"/>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28. novembrī norisinājies Limbažu novada uzņēmēju forums “Kopā uz izaugsmi” ar “Limbažu novada Gada uzņēmums 2024” apbalvošanu, kur 9 nominācijās tika apbalvoti 10 uzņēmumi, t.sk. </w:t>
      </w:r>
      <w:r w:rsidR="00A67A67" w:rsidRPr="00067EEB">
        <w:rPr>
          <w:rFonts w:ascii="DM Sans" w:eastAsia="Times New Roman" w:hAnsi="DM Sans" w:cs="Times New Roman"/>
          <w:b w:val="0"/>
          <w:bCs w:val="0"/>
          <w:kern w:val="0"/>
          <w:sz w:val="22"/>
          <w:szCs w:val="22"/>
          <w14:ligatures w14:val="none"/>
        </w:rPr>
        <w:t>s</w:t>
      </w:r>
      <w:r w:rsidRPr="00067EEB">
        <w:rPr>
          <w:rFonts w:ascii="DM Sans" w:eastAsia="Times New Roman" w:hAnsi="DM Sans" w:cs="Times New Roman"/>
          <w:b w:val="0"/>
          <w:bCs w:val="0"/>
          <w:kern w:val="0"/>
          <w:sz w:val="22"/>
          <w:szCs w:val="22"/>
          <w14:ligatures w14:val="none"/>
        </w:rPr>
        <w:t>kolēnu mācību uzņēmumi. Pasākumā piedalījās aptuveni 90 dalībnieki.</w:t>
      </w:r>
    </w:p>
    <w:p w14:paraId="57160D1E" w14:textId="1215D8B3" w:rsidR="00195DF3" w:rsidRPr="00067EEB" w:rsidRDefault="00195DF3" w:rsidP="0095613B">
      <w:pPr>
        <w:pStyle w:val="Heading2"/>
        <w:numPr>
          <w:ilvl w:val="1"/>
          <w:numId w:val="12"/>
        </w:numPr>
        <w:rPr>
          <w:rFonts w:ascii="DM Sans" w:hAnsi="DM Sans"/>
        </w:rPr>
      </w:pPr>
      <w:bookmarkStart w:id="9" w:name="_Toc232079320"/>
      <w:r w:rsidRPr="00067EEB">
        <w:rPr>
          <w:rFonts w:ascii="DM Sans" w:hAnsi="DM Sans"/>
        </w:rPr>
        <w:t>Uzņēmējdarbības tendences Limbažu novadā</w:t>
      </w:r>
      <w:r w:rsidR="00A67A67" w:rsidRPr="00067EEB">
        <w:rPr>
          <w:rStyle w:val="FootnoteReference"/>
          <w:rFonts w:ascii="DM Sans" w:hAnsi="DM Sans"/>
        </w:rPr>
        <w:footnoteReference w:id="6"/>
      </w:r>
      <w:bookmarkEnd w:id="9"/>
    </w:p>
    <w:p w14:paraId="3B8D6151" w14:textId="77777777"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Latvijas uzņēmējdarbības vidē 2025. gadā iezīmējusies pozitīva tendence – turpinājis pieaugt </w:t>
      </w:r>
      <w:proofErr w:type="spellStart"/>
      <w:r w:rsidRPr="00067EEB">
        <w:rPr>
          <w:rFonts w:ascii="DM Sans" w:eastAsia="Times New Roman" w:hAnsi="DM Sans" w:cs="Times New Roman"/>
          <w:b w:val="0"/>
          <w:bCs w:val="0"/>
          <w:kern w:val="0"/>
          <w:sz w:val="22"/>
          <w:szCs w:val="22"/>
          <w14:ligatures w14:val="none"/>
        </w:rPr>
        <w:t>jaunreģistrēto</w:t>
      </w:r>
      <w:proofErr w:type="spellEnd"/>
      <w:r w:rsidRPr="00067EEB">
        <w:rPr>
          <w:rFonts w:ascii="DM Sans" w:eastAsia="Times New Roman" w:hAnsi="DM Sans" w:cs="Times New Roman"/>
          <w:b w:val="0"/>
          <w:bCs w:val="0"/>
          <w:kern w:val="0"/>
          <w:sz w:val="22"/>
          <w:szCs w:val="22"/>
          <w14:ligatures w14:val="none"/>
        </w:rPr>
        <w:t xml:space="preserve"> uzņēmumu skaits, tam pārsniedzot likvidēto uzņēmumu daudzumu. Lai arī šāda tendence iezīmējās arī 2023. gadā, pagājušais gads īpašs ar to, ka jauno uzņēmumu bijis par teju trešdaļu vairāk nekā likvidēto.</w:t>
      </w:r>
    </w:p>
    <w:p w14:paraId="39DB3A31" w14:textId="410F3A09"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Jauno uzņēmumu skaits 2025. gadā bijis augstākais kopš 2016. gada, norādot uz pieaugošu uzņēmēju gatavību uzsākt jaunu saimniecisko darbību, neskatoties uz ekonomiskajiem izaicinājumiem un ģeopolitisko nenoteiktību. “Lursoft IT” apkopotie dati </w:t>
      </w:r>
      <w:r w:rsidRPr="00067EEB">
        <w:rPr>
          <w:rFonts w:ascii="DM Sans" w:eastAsia="Times New Roman" w:hAnsi="DM Sans" w:cs="Times New Roman"/>
          <w:b w:val="0"/>
          <w:bCs w:val="0"/>
          <w:kern w:val="0"/>
          <w:sz w:val="22"/>
          <w:szCs w:val="22"/>
          <w14:ligatures w14:val="none"/>
        </w:rPr>
        <w:lastRenderedPageBreak/>
        <w:t xml:space="preserve">atklāj, ka kopējais uzņēmumu skaits Latvijā 2025. gadā audzis par 2546 uzņēmumiem, </w:t>
      </w:r>
      <w:r w:rsidR="004C2CFA" w:rsidRPr="00067EEB">
        <w:rPr>
          <w:rFonts w:ascii="DM Sans" w:eastAsia="Times New Roman" w:hAnsi="DM Sans" w:cs="Times New Roman"/>
          <w:b w:val="0"/>
          <w:bCs w:val="0"/>
          <w:kern w:val="0"/>
          <w:sz w:val="22"/>
          <w:szCs w:val="22"/>
          <w14:ligatures w14:val="none"/>
        </w:rPr>
        <w:t>ņemot vērā, ka</w:t>
      </w:r>
      <w:r w:rsidRPr="00067EEB">
        <w:rPr>
          <w:rFonts w:ascii="DM Sans" w:eastAsia="Times New Roman" w:hAnsi="DM Sans" w:cs="Times New Roman"/>
          <w:b w:val="0"/>
          <w:bCs w:val="0"/>
          <w:kern w:val="0"/>
          <w:sz w:val="22"/>
          <w:szCs w:val="22"/>
          <w14:ligatures w14:val="none"/>
        </w:rPr>
        <w:t xml:space="preserve"> gada laikā reģistrēti 10445 jauni uzņēmumi, bet likvidēti 7899.</w:t>
      </w:r>
    </w:p>
    <w:p w14:paraId="2A543482" w14:textId="6286BBB5" w:rsidR="00195DF3" w:rsidRPr="008B54C9"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Jauno uzņēmumu skaits Limbažu novadā pērn saglabājies 2024. gada līmenī, liecina “Lursoft IT” dati. Kā pozitīva tendence jāuzsver tas, ka jau trešo gadu pēc kārtas jauno uzņēmumu skaits novadā bijis lielāks nekā </w:t>
      </w:r>
      <w:r w:rsidRPr="008B54C9">
        <w:rPr>
          <w:rFonts w:ascii="DM Sans" w:eastAsia="Times New Roman" w:hAnsi="DM Sans" w:cs="Times New Roman"/>
          <w:b w:val="0"/>
          <w:bCs w:val="0"/>
          <w:kern w:val="0"/>
          <w:sz w:val="22"/>
          <w:szCs w:val="22"/>
          <w14:ligatures w14:val="none"/>
        </w:rPr>
        <w:t xml:space="preserve">likvidēto. Pagājušajā gadā Limbažu novadā reģistrēti 120 jauni uzņēmumi, bet likvidēti 99. Pēdējo desmit gadu periodā novadā reģistrēti 1120 jauni uzņēmumi un likvidēti 1158, kas nozīmē, ka kopējais uzņēmumu skaits kopš 2016. gada tomēr samazinājies par 38. Negatīvākā tendence šajā ziņā reģistrēta 2019. gadā, kad likvidēto bijis par 43% vairāk nekā jauno uzņēmumu, un 2021. gadā (likvidēto par 50,88% vairāk nekā </w:t>
      </w:r>
      <w:proofErr w:type="spellStart"/>
      <w:r w:rsidRPr="008B54C9">
        <w:rPr>
          <w:rFonts w:ascii="DM Sans" w:eastAsia="Times New Roman" w:hAnsi="DM Sans" w:cs="Times New Roman"/>
          <w:b w:val="0"/>
          <w:bCs w:val="0"/>
          <w:kern w:val="0"/>
          <w:sz w:val="22"/>
          <w:szCs w:val="22"/>
          <w14:ligatures w14:val="none"/>
        </w:rPr>
        <w:t>jaunreģistrēto</w:t>
      </w:r>
      <w:proofErr w:type="spellEnd"/>
      <w:r w:rsidRPr="008B54C9">
        <w:rPr>
          <w:rFonts w:ascii="DM Sans" w:eastAsia="Times New Roman" w:hAnsi="DM Sans" w:cs="Times New Roman"/>
          <w:b w:val="0"/>
          <w:bCs w:val="0"/>
          <w:kern w:val="0"/>
          <w:sz w:val="22"/>
          <w:szCs w:val="22"/>
          <w14:ligatures w14:val="none"/>
        </w:rPr>
        <w:t>).</w:t>
      </w:r>
    </w:p>
    <w:p w14:paraId="7B6F165F" w14:textId="77777777" w:rsidR="00195DF3" w:rsidRPr="008B54C9"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8B54C9">
        <w:rPr>
          <w:rFonts w:ascii="DM Sans" w:eastAsia="Times New Roman" w:hAnsi="DM Sans" w:cs="Times New Roman"/>
          <w:b w:val="0"/>
          <w:bCs w:val="0"/>
          <w:kern w:val="0"/>
          <w:sz w:val="22"/>
          <w:szCs w:val="22"/>
          <w14:ligatures w14:val="none"/>
        </w:rPr>
        <w:t>Vidēji ik mēnesi Limbažu novadā pagājušajā gadā reģistrēti 10 jauni uzņēmumi. Vislielākā aktivitāte bijusi jūlijā un decembrī, kad reģistrēti 13 jauni uzņēmumi, bet zemākā ar 7 jauniem uzņēmumiem – jūnijā.</w:t>
      </w:r>
    </w:p>
    <w:p w14:paraId="6FBA2EB9" w14:textId="710753FA"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8B54C9">
        <w:rPr>
          <w:rFonts w:ascii="DM Sans" w:eastAsia="Times New Roman" w:hAnsi="DM Sans" w:cs="Times New Roman"/>
          <w:b w:val="0"/>
          <w:bCs w:val="0"/>
          <w:kern w:val="0"/>
          <w:sz w:val="22"/>
          <w:szCs w:val="22"/>
          <w14:ligatures w14:val="none"/>
        </w:rPr>
        <w:t>Jauno uzņēmumu kopējais pamatkapitāls 2025. gadā uz reģistrācijas brīdi sasniedza 1,12 milj. EUR, savukārt līdz gada beigām tas bija palielināts līdz 1,83 milj. EUR. Pamatkapitāla ziņā lielākais jaunais uzņēmums Limbažu novadā ir pērn oktobrī dibinātā SIA “Labklājības grupa”, kuras pamatkapitālā dibināt</w:t>
      </w:r>
      <w:r w:rsidR="004C2CFA" w:rsidRPr="008B54C9">
        <w:rPr>
          <w:rFonts w:ascii="DM Sans" w:eastAsia="Times New Roman" w:hAnsi="DM Sans" w:cs="Times New Roman"/>
          <w:b w:val="0"/>
          <w:bCs w:val="0"/>
          <w:kern w:val="0"/>
          <w:sz w:val="22"/>
          <w:szCs w:val="22"/>
          <w14:ligatures w14:val="none"/>
        </w:rPr>
        <w:t>ājs</w:t>
      </w:r>
      <w:r w:rsidRPr="008B54C9">
        <w:rPr>
          <w:rFonts w:ascii="DM Sans" w:eastAsia="Times New Roman" w:hAnsi="DM Sans" w:cs="Times New Roman"/>
          <w:b w:val="0"/>
          <w:bCs w:val="0"/>
          <w:kern w:val="0"/>
          <w:sz w:val="22"/>
          <w:szCs w:val="22"/>
          <w14:ligatures w14:val="none"/>
        </w:rPr>
        <w:t xml:space="preserve"> ieguldī</w:t>
      </w:r>
      <w:r w:rsidR="004C2CFA" w:rsidRPr="008B54C9">
        <w:rPr>
          <w:rFonts w:ascii="DM Sans" w:eastAsia="Times New Roman" w:hAnsi="DM Sans" w:cs="Times New Roman"/>
          <w:b w:val="0"/>
          <w:bCs w:val="0"/>
          <w:kern w:val="0"/>
          <w:sz w:val="22"/>
          <w:szCs w:val="22"/>
          <w14:ligatures w14:val="none"/>
        </w:rPr>
        <w:t>jis</w:t>
      </w:r>
      <w:r w:rsidRPr="008B54C9">
        <w:rPr>
          <w:rFonts w:ascii="DM Sans" w:eastAsia="Times New Roman" w:hAnsi="DM Sans" w:cs="Times New Roman"/>
          <w:b w:val="0"/>
          <w:bCs w:val="0"/>
          <w:kern w:val="0"/>
          <w:sz w:val="22"/>
          <w:szCs w:val="22"/>
          <w14:ligatures w14:val="none"/>
        </w:rPr>
        <w:t xml:space="preserve"> 1,00 </w:t>
      </w:r>
      <w:proofErr w:type="spellStart"/>
      <w:r w:rsidRPr="008B54C9">
        <w:rPr>
          <w:rFonts w:ascii="DM Sans" w:eastAsia="Times New Roman" w:hAnsi="DM Sans" w:cs="Times New Roman"/>
          <w:b w:val="0"/>
          <w:bCs w:val="0"/>
          <w:kern w:val="0"/>
          <w:sz w:val="22"/>
          <w:szCs w:val="22"/>
          <w14:ligatures w14:val="none"/>
        </w:rPr>
        <w:t>milj</w:t>
      </w:r>
      <w:proofErr w:type="spellEnd"/>
      <w:r w:rsidRPr="008B54C9">
        <w:rPr>
          <w:rFonts w:ascii="DM Sans" w:eastAsia="Times New Roman" w:hAnsi="DM Sans" w:cs="Times New Roman"/>
          <w:b w:val="0"/>
          <w:bCs w:val="0"/>
          <w:kern w:val="0"/>
          <w:sz w:val="22"/>
          <w:szCs w:val="22"/>
          <w14:ligatures w14:val="none"/>
        </w:rPr>
        <w:t xml:space="preserve"> EUR. “Lursoft IT” pieejamie dati rāda, ka reģistrācijas dienā SIA “Labklājības grupa” kļuvusi arī par SIA “Mājas aprūpe” kapitāldaļu turētāju. Aizpērn SIA “Mājas aprūpe” apgrozīja</w:t>
      </w:r>
      <w:r w:rsidRPr="00067EEB">
        <w:rPr>
          <w:rFonts w:ascii="DM Sans" w:eastAsia="Times New Roman" w:hAnsi="DM Sans" w:cs="Times New Roman"/>
          <w:b w:val="0"/>
          <w:bCs w:val="0"/>
          <w:kern w:val="0"/>
          <w:sz w:val="22"/>
          <w:szCs w:val="22"/>
          <w14:ligatures w14:val="none"/>
        </w:rPr>
        <w:t xml:space="preserve"> 6,34 milj. EUR un nopelnīja 398,12 tūkst. EUR.</w:t>
      </w:r>
    </w:p>
    <w:p w14:paraId="675DA7B5" w14:textId="697A0931" w:rsidR="00195DF3" w:rsidRPr="00067EEB" w:rsidRDefault="00195DF3" w:rsidP="00195DF3">
      <w:pPr>
        <w:ind w:firstLine="720"/>
        <w:jc w:val="both"/>
        <w:rPr>
          <w:rFonts w:ascii="DM Sans" w:eastAsia="Times New Roman" w:hAnsi="DM Sans" w:cs="Times New Roman"/>
          <w:b w:val="0"/>
          <w:bCs w:val="0"/>
          <w:kern w:val="0"/>
          <w14:ligatures w14:val="none"/>
        </w:rPr>
      </w:pPr>
      <w:r w:rsidRPr="00067EEB">
        <w:rPr>
          <w:rFonts w:ascii="DM Sans" w:hAnsi="DM Sans" w:cs="Times New Roman"/>
          <w:b w:val="0"/>
          <w:noProof/>
          <w:sz w:val="22"/>
          <w:szCs w:val="22"/>
          <w:highlight w:val="yellow"/>
          <w:lang w:eastAsia="lv-LV"/>
        </w:rPr>
        <w:drawing>
          <wp:inline distT="0" distB="0" distL="0" distR="0" wp14:anchorId="09BF8CF9" wp14:editId="148FDCB7">
            <wp:extent cx="4681855" cy="2621280"/>
            <wp:effectExtent l="0" t="0" r="0" b="0"/>
            <wp:docPr id="8" name="Imag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6"/>
                    <pic:cNvPicPr>
                      <a:picLocks noChangeAspect="1" noChangeArrowheads="1"/>
                    </pic:cNvPicPr>
                  </pic:nvPicPr>
                  <pic:blipFill>
                    <a:blip r:embed="rId15"/>
                    <a:stretch>
                      <a:fillRect/>
                    </a:stretch>
                  </pic:blipFill>
                  <pic:spPr bwMode="auto">
                    <a:xfrm>
                      <a:off x="0" y="0"/>
                      <a:ext cx="4681855" cy="2621280"/>
                    </a:xfrm>
                    <a:prstGeom prst="rect">
                      <a:avLst/>
                    </a:prstGeom>
                  </pic:spPr>
                </pic:pic>
              </a:graphicData>
            </a:graphic>
          </wp:inline>
        </w:drawing>
      </w:r>
    </w:p>
    <w:p w14:paraId="6F8A55F0" w14:textId="68E96EBD"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Šobrīd Limbažu novadā reģistrēti 2876 uzņēmumi, no kuriem 54,42% ir sabiedrības ar ierobežotu atbildību, 34,32% - zemnieku saimniecības un 6,05% - individuālie komersanti. Tāpat arī pašvaldības teritorijā reģistrēti 93 individuālie uzņēmumi, 23 kooperatīvās sabiedrības, 14 zvejnieku saimniecības, 11 pilnsabiedrības, 3 filiāles un pa divām ārvalsts komersantu filiālēm, akciju sabiedrībām un komandītsabiedrībām.</w:t>
      </w:r>
    </w:p>
    <w:p w14:paraId="290FD039" w14:textId="77777777"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Trešā daļa no visiem Limbažu novadā reģistrētajiem uzņēmumiem pārstāv augkopības un lopkopības nozari, izpētījis “Lursoft IT”. Skaitliskā ziņā otra lielākā nozare Limbažu novadā ir mazumtirdzniecība, aiz kuras seko specializētie būvdarbi, sauszemes un cauruļvadu transports, kā arī mežsaimniecība un mežizstrāde.</w:t>
      </w:r>
    </w:p>
    <w:p w14:paraId="6BFD6212" w14:textId="77777777" w:rsidR="00F072AF" w:rsidRDefault="00F072AF" w:rsidP="00F072AF">
      <w:pPr>
        <w:spacing w:line="240" w:lineRule="auto"/>
        <w:jc w:val="both"/>
        <w:rPr>
          <w:rFonts w:ascii="DM Sans" w:eastAsia="Times New Roman" w:hAnsi="DM Sans" w:cs="Times New Roman"/>
          <w:kern w:val="0"/>
          <w:sz w:val="22"/>
          <w:szCs w:val="22"/>
          <w14:ligatures w14:val="none"/>
        </w:rPr>
      </w:pPr>
    </w:p>
    <w:p w14:paraId="563C9FD7" w14:textId="6A1969D1" w:rsidR="00195DF3" w:rsidRPr="00067EEB" w:rsidRDefault="00195DF3" w:rsidP="00F072AF">
      <w:pPr>
        <w:spacing w:line="240" w:lineRule="auto"/>
        <w:jc w:val="both"/>
        <w:rPr>
          <w:rFonts w:ascii="DM Sans" w:eastAsia="Times New Roman" w:hAnsi="DM Sans" w:cs="Times New Roman"/>
          <w:kern w:val="0"/>
          <w:sz w:val="22"/>
          <w:szCs w:val="22"/>
          <w14:ligatures w14:val="none"/>
        </w:rPr>
      </w:pPr>
      <w:r w:rsidRPr="00067EEB">
        <w:rPr>
          <w:rFonts w:ascii="DM Sans" w:eastAsia="Times New Roman" w:hAnsi="DM Sans" w:cs="Times New Roman"/>
          <w:kern w:val="0"/>
          <w:sz w:val="22"/>
          <w:szCs w:val="22"/>
          <w14:ligatures w14:val="none"/>
        </w:rPr>
        <w:lastRenderedPageBreak/>
        <w:t>Populārākās uzņēmējdarbības nozares Limbažu novadā:</w:t>
      </w:r>
    </w:p>
    <w:p w14:paraId="6ECCF10A" w14:textId="563738A2" w:rsidR="00195DF3" w:rsidRPr="00067EEB" w:rsidRDefault="004C2CFA" w:rsidP="00F072AF">
      <w:pPr>
        <w:pStyle w:val="ListParagraph"/>
        <w:numPr>
          <w:ilvl w:val="0"/>
          <w:numId w:val="3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a</w:t>
      </w:r>
      <w:r w:rsidR="00195DF3" w:rsidRPr="00067EEB">
        <w:rPr>
          <w:rFonts w:ascii="DM Sans" w:eastAsia="Times New Roman" w:hAnsi="DM Sans" w:cs="Times New Roman"/>
          <w:b w:val="0"/>
          <w:bCs w:val="0"/>
          <w:kern w:val="0"/>
          <w:sz w:val="22"/>
          <w:szCs w:val="22"/>
          <w14:ligatures w14:val="none"/>
        </w:rPr>
        <w:t>ugkopība un lopkopība;</w:t>
      </w:r>
    </w:p>
    <w:p w14:paraId="47480917" w14:textId="37DD728F" w:rsidR="00195DF3" w:rsidRPr="00067EEB" w:rsidRDefault="004C2CFA" w:rsidP="00F072AF">
      <w:pPr>
        <w:numPr>
          <w:ilvl w:val="0"/>
          <w:numId w:val="5"/>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m</w:t>
      </w:r>
      <w:r w:rsidR="00195DF3" w:rsidRPr="00067EEB">
        <w:rPr>
          <w:rFonts w:ascii="DM Sans" w:eastAsia="Times New Roman" w:hAnsi="DM Sans" w:cs="Times New Roman"/>
          <w:b w:val="0"/>
          <w:bCs w:val="0"/>
          <w:kern w:val="0"/>
          <w:sz w:val="22"/>
          <w:szCs w:val="22"/>
          <w14:ligatures w14:val="none"/>
        </w:rPr>
        <w:t>azumtirdzniecība;</w:t>
      </w:r>
    </w:p>
    <w:p w14:paraId="319185F5" w14:textId="75FA9B00" w:rsidR="00195DF3" w:rsidRPr="00067EEB" w:rsidRDefault="004C2CFA" w:rsidP="00F072AF">
      <w:pPr>
        <w:numPr>
          <w:ilvl w:val="0"/>
          <w:numId w:val="5"/>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w:t>
      </w:r>
      <w:r w:rsidR="00195DF3" w:rsidRPr="00067EEB">
        <w:rPr>
          <w:rFonts w:ascii="DM Sans" w:eastAsia="Times New Roman" w:hAnsi="DM Sans" w:cs="Times New Roman"/>
          <w:b w:val="0"/>
          <w:bCs w:val="0"/>
          <w:kern w:val="0"/>
          <w:sz w:val="22"/>
          <w:szCs w:val="22"/>
          <w14:ligatures w14:val="none"/>
        </w:rPr>
        <w:t>pecializētie būvdarbi;</w:t>
      </w:r>
    </w:p>
    <w:p w14:paraId="36CCD03C" w14:textId="24F272D1" w:rsidR="00195DF3" w:rsidRPr="00067EEB" w:rsidRDefault="004C2CFA" w:rsidP="00F072AF">
      <w:pPr>
        <w:numPr>
          <w:ilvl w:val="0"/>
          <w:numId w:val="5"/>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w:t>
      </w:r>
      <w:r w:rsidR="00195DF3" w:rsidRPr="00067EEB">
        <w:rPr>
          <w:rFonts w:ascii="DM Sans" w:eastAsia="Times New Roman" w:hAnsi="DM Sans" w:cs="Times New Roman"/>
          <w:b w:val="0"/>
          <w:bCs w:val="0"/>
          <w:kern w:val="0"/>
          <w:sz w:val="22"/>
          <w:szCs w:val="22"/>
          <w14:ligatures w14:val="none"/>
        </w:rPr>
        <w:t>auszemes un cauruļvadu transports;</w:t>
      </w:r>
    </w:p>
    <w:p w14:paraId="6A5D6B88" w14:textId="13999A5B" w:rsidR="00195DF3" w:rsidRPr="00067EEB" w:rsidRDefault="004C2CFA" w:rsidP="00F072AF">
      <w:pPr>
        <w:numPr>
          <w:ilvl w:val="0"/>
          <w:numId w:val="5"/>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m</w:t>
      </w:r>
      <w:r w:rsidR="00195DF3" w:rsidRPr="00067EEB">
        <w:rPr>
          <w:rFonts w:ascii="DM Sans" w:eastAsia="Times New Roman" w:hAnsi="DM Sans" w:cs="Times New Roman"/>
          <w:b w:val="0"/>
          <w:bCs w:val="0"/>
          <w:kern w:val="0"/>
          <w:sz w:val="22"/>
          <w:szCs w:val="22"/>
          <w14:ligatures w14:val="none"/>
        </w:rPr>
        <w:t>ežsaimniecība un mežizstrāde.</w:t>
      </w:r>
    </w:p>
    <w:p w14:paraId="1CF3232A" w14:textId="77777777"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“Lursoft IT” izpētījis, ka ārvalstu kapitālu piesaistījuši 98 uzņēmumi no Limbažu novada, kopējai ieguldījumu summai šobrīd sasniedzot 16,84 milj. EUR. Tas ļāvis Limbažu novadam uzkrāto ārvalstu ieguldījumu apjoma ziņā starp visām pašvaldībām ierindoties 30. vietā, līdztekus </w:t>
      </w:r>
      <w:proofErr w:type="spellStart"/>
      <w:r w:rsidRPr="00067EEB">
        <w:rPr>
          <w:rFonts w:ascii="DM Sans" w:eastAsia="Times New Roman" w:hAnsi="DM Sans" w:cs="Times New Roman"/>
          <w:b w:val="0"/>
          <w:bCs w:val="0"/>
          <w:kern w:val="0"/>
          <w:sz w:val="22"/>
          <w:szCs w:val="22"/>
          <w14:ligatures w14:val="none"/>
        </w:rPr>
        <w:t>Dienvidkurzemes</w:t>
      </w:r>
      <w:proofErr w:type="spellEnd"/>
      <w:r w:rsidRPr="00067EEB">
        <w:rPr>
          <w:rFonts w:ascii="DM Sans" w:eastAsia="Times New Roman" w:hAnsi="DM Sans" w:cs="Times New Roman"/>
          <w:b w:val="0"/>
          <w:bCs w:val="0"/>
          <w:kern w:val="0"/>
          <w:sz w:val="22"/>
          <w:szCs w:val="22"/>
          <w14:ligatures w14:val="none"/>
        </w:rPr>
        <w:t xml:space="preserve"> un Gulbenes novadiem. Apjomīgākie ārvalstu ieguldījumi uzkrāti ceļojumu biroju pakalpojumu (8,62 milj. EUR), kravu iekraušanas un izkraušanas (2,64 milj. EUR) un zāģēšanas, ēvelēšanas un impregnēšanas (1,05 milj. EUR) nozarēs.</w:t>
      </w:r>
    </w:p>
    <w:p w14:paraId="3698C52B" w14:textId="77777777"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Vairāk nekā pusi no kopējā ārvalstu ieguldījumu apjoma Limbažu novada uzņēmumos veido Igaunijas investori, liecina “Lursoft IT” apkopotā informācija. Minētā kaimiņvalsts pašvaldības teritorijā reģistrēto uzņēmumu pamatkapitālos ieguldījusi 12,88 milj. EUR. Vairāk nekā 1 milj. EUR lieli ieguldījumi uzkrāti arī no Dānijas (1,29 milj. EUR) un Nīderlandes (1,00 milj. EUR). Dati rāda, ka ārvalstu ieguldījumi Limbažu novada uzņēmumu pamatkapitālos reģistrēti no 26 dažādām valstīm.</w:t>
      </w:r>
    </w:p>
    <w:p w14:paraId="1DD0E454" w14:textId="77777777" w:rsidR="00195DF3" w:rsidRPr="008B54C9"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Limbažu </w:t>
      </w:r>
      <w:r w:rsidRPr="008B54C9">
        <w:rPr>
          <w:rFonts w:ascii="DM Sans" w:eastAsia="Times New Roman" w:hAnsi="DM Sans" w:cs="Times New Roman"/>
          <w:b w:val="0"/>
          <w:bCs w:val="0"/>
          <w:kern w:val="0"/>
          <w:sz w:val="22"/>
          <w:szCs w:val="22"/>
          <w14:ligatures w14:val="none"/>
        </w:rPr>
        <w:t>novadā reģistrētie uzņēmumi 2024. gadā kopā apgrozīja 460,80 milj. EUR, liecina “Lursoft IT” apkopotie dati. Salīdzinot ar gadu iepriekš, rādītājs palielinājies par 20,11 milj. EUR jeb 4,56%.</w:t>
      </w:r>
    </w:p>
    <w:p w14:paraId="71D43EF5" w14:textId="77777777"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8B54C9">
        <w:rPr>
          <w:rFonts w:ascii="DM Sans" w:eastAsia="Times New Roman" w:hAnsi="DM Sans" w:cs="Times New Roman"/>
          <w:b w:val="0"/>
          <w:bCs w:val="0"/>
          <w:kern w:val="0"/>
          <w:sz w:val="22"/>
          <w:szCs w:val="22"/>
          <w14:ligatures w14:val="none"/>
        </w:rPr>
        <w:t>Tikpat lielu pieaugumu 2024. gadā piedzīvojis arī Limbažu novadā reģistrēto uzņēmumu vidējais apgrozījums, kas palielinājies par 4,40%, sasniedzot 29,64 tūkst. EUR vidēji uz uzņēmumu. Lai arī pārskatu iesniegšanas</w:t>
      </w:r>
      <w:r w:rsidRPr="00067EEB">
        <w:rPr>
          <w:rFonts w:ascii="DM Sans" w:eastAsia="Times New Roman" w:hAnsi="DM Sans" w:cs="Times New Roman"/>
          <w:b w:val="0"/>
          <w:bCs w:val="0"/>
          <w:kern w:val="0"/>
          <w:sz w:val="22"/>
          <w:szCs w:val="22"/>
          <w14:ligatures w14:val="none"/>
        </w:rPr>
        <w:t xml:space="preserve"> periods vēl turpinās un paredzamas izmaiņas gan kopējā, gan arī vidējā rādītājā, pētījuma sagatavošanas brīdī apkopotie dati rāda, ka arī aizvadītajā gadā būs saglabājusies tendence pieaugt vidējam rādītājam uz vienu uzņēmumu. Pētījuma sagatavošanas brīdī vidējais apgrozījums uz vienu uzņēmumu Limbažu novadā 2025. gadā sasniedza 34,14 tūkst. EUR.</w:t>
      </w:r>
    </w:p>
    <w:p w14:paraId="7680320A" w14:textId="77777777"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Analizējot datus par Limbažu novada uzņēmumiem, kuri jau iesnieguši pārskatus par 2025. gadu un pērn guvuši ieņēmumus no saimnieciskās darbības, redzams, ka šo uzņēmumu kopējais apgrozījums gada laikā audzis par 5,82%. No visiem novadā reģistrētajiem uzņēmumiem, kuri iesnieguši pārskatus par 2025. gadu un pērn guvuši ieņēmumus no saimnieciskās darbības, 56,89% izdevies savu apgrozījumu gada laikā palielināt. </w:t>
      </w:r>
    </w:p>
    <w:p w14:paraId="2F0C9F32" w14:textId="77777777" w:rsidR="00195DF3" w:rsidRPr="00067EEB" w:rsidRDefault="00195DF3"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Ar vairāk nekā 1 milj. EUR lielu apgrozījumu 2024. gadā novadā strādāja 70 uzņēmumi. Gadu iepriekš tādu bija par 1 uzņēmumu mazāk. </w:t>
      </w:r>
    </w:p>
    <w:p w14:paraId="63F201D1" w14:textId="0EA8714B" w:rsidR="00195DF3" w:rsidRPr="00067EEB" w:rsidRDefault="0095613B" w:rsidP="00195DF3">
      <w:pPr>
        <w:ind w:firstLine="720"/>
        <w:jc w:val="both"/>
        <w:rPr>
          <w:rFonts w:ascii="DM Sans" w:eastAsia="Times New Roman" w:hAnsi="DM Sans" w:cs="Times New Roman"/>
          <w:b w:val="0"/>
          <w:bCs w:val="0"/>
          <w:kern w:val="0"/>
          <w14:ligatures w14:val="none"/>
        </w:rPr>
      </w:pPr>
      <w:r w:rsidRPr="00067EEB">
        <w:rPr>
          <w:rFonts w:ascii="DM Sans" w:hAnsi="DM Sans" w:cs="Times New Roman"/>
          <w:noProof/>
          <w:color w:val="000000"/>
          <w:lang w:eastAsia="lv-LV"/>
        </w:rPr>
        <w:lastRenderedPageBreak/>
        <w:drawing>
          <wp:anchor distT="0" distB="0" distL="114300" distR="114300" simplePos="0" relativeHeight="251664384" behindDoc="1" locked="0" layoutInCell="1" allowOverlap="1" wp14:anchorId="6F0EF5ED" wp14:editId="2A56F907">
            <wp:simplePos x="0" y="0"/>
            <wp:positionH relativeFrom="column">
              <wp:posOffset>685800</wp:posOffset>
            </wp:positionH>
            <wp:positionV relativeFrom="paragraph">
              <wp:posOffset>3810</wp:posOffset>
            </wp:positionV>
            <wp:extent cx="4695190" cy="2797175"/>
            <wp:effectExtent l="0" t="0" r="3810" b="0"/>
            <wp:wrapTight wrapText="bothSides">
              <wp:wrapPolygon edited="0">
                <wp:start x="0" y="0"/>
                <wp:lineTo x="0" y="21477"/>
                <wp:lineTo x="21559" y="21477"/>
                <wp:lineTo x="21559" y="0"/>
                <wp:lineTo x="0" y="0"/>
              </wp:wrapPolygon>
            </wp:wrapTight>
            <wp:docPr id="9" name="Imag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695190" cy="2797175"/>
                    </a:xfrm>
                    <a:prstGeom prst="rect">
                      <a:avLst/>
                    </a:prstGeom>
                  </pic:spPr>
                </pic:pic>
              </a:graphicData>
            </a:graphic>
            <wp14:sizeRelH relativeFrom="page">
              <wp14:pctWidth>0</wp14:pctWidth>
            </wp14:sizeRelH>
            <wp14:sizeRelV relativeFrom="page">
              <wp14:pctHeight>0</wp14:pctHeight>
            </wp14:sizeRelV>
          </wp:anchor>
        </w:drawing>
      </w:r>
    </w:p>
    <w:p w14:paraId="5CB11978" w14:textId="77777777" w:rsidR="00195DF3" w:rsidRPr="00067EEB" w:rsidRDefault="00195DF3" w:rsidP="00195DF3">
      <w:pPr>
        <w:ind w:firstLine="720"/>
        <w:jc w:val="both"/>
        <w:rPr>
          <w:rFonts w:ascii="DM Sans" w:eastAsia="Times New Roman" w:hAnsi="DM Sans" w:cs="Times New Roman"/>
          <w:b w:val="0"/>
          <w:bCs w:val="0"/>
          <w:kern w:val="0"/>
          <w14:ligatures w14:val="none"/>
        </w:rPr>
      </w:pPr>
    </w:p>
    <w:p w14:paraId="3EB72616" w14:textId="77777777" w:rsidR="00F20694" w:rsidRPr="00067EEB" w:rsidRDefault="00F20694" w:rsidP="00F20694">
      <w:pPr>
        <w:pStyle w:val="BodyText"/>
        <w:spacing w:after="160"/>
        <w:jc w:val="both"/>
        <w:rPr>
          <w:rFonts w:ascii="DM Sans" w:hAnsi="DM Sans"/>
          <w:b w:val="0"/>
          <w:bCs w:val="0"/>
          <w:sz w:val="24"/>
          <w:szCs w:val="24"/>
          <w:lang w:val="lv-LV"/>
        </w:rPr>
      </w:pPr>
    </w:p>
    <w:p w14:paraId="6D8F1F9D" w14:textId="67E7262B" w:rsidR="004C3B78" w:rsidRPr="00067EEB" w:rsidRDefault="004C3B78" w:rsidP="004C3B78">
      <w:pPr>
        <w:pStyle w:val="BodyText"/>
        <w:spacing w:after="160"/>
        <w:jc w:val="both"/>
        <w:rPr>
          <w:rFonts w:ascii="DM Sans" w:hAnsi="DM Sans"/>
          <w:b w:val="0"/>
          <w:bCs w:val="0"/>
          <w:sz w:val="24"/>
          <w:szCs w:val="24"/>
          <w:lang w:val="lv-LV"/>
        </w:rPr>
      </w:pPr>
    </w:p>
    <w:p w14:paraId="08259959" w14:textId="77777777" w:rsidR="004C3B78" w:rsidRPr="00067EEB" w:rsidRDefault="004C3B78" w:rsidP="004C3B78">
      <w:pPr>
        <w:pStyle w:val="BodyText"/>
        <w:spacing w:after="160"/>
        <w:ind w:firstLine="0"/>
        <w:jc w:val="both"/>
        <w:rPr>
          <w:rFonts w:ascii="DM Sans" w:hAnsi="DM Sans"/>
          <w:b w:val="0"/>
          <w:bCs w:val="0"/>
          <w:sz w:val="24"/>
          <w:szCs w:val="24"/>
          <w:lang w:val="lv-LV"/>
        </w:rPr>
      </w:pPr>
    </w:p>
    <w:p w14:paraId="2117AD6D" w14:textId="77777777" w:rsidR="00DD2D66" w:rsidRPr="00067EEB" w:rsidRDefault="00DD2D66" w:rsidP="004C3B78">
      <w:pPr>
        <w:rPr>
          <w:rFonts w:ascii="DM Sans" w:hAnsi="DM Sans"/>
        </w:rPr>
      </w:pPr>
    </w:p>
    <w:p w14:paraId="698D8C17" w14:textId="501AC95C" w:rsidR="00FD0B0A" w:rsidRPr="00067EEB" w:rsidRDefault="00FD0B0A" w:rsidP="004C3B78">
      <w:pPr>
        <w:pStyle w:val="BodyText"/>
        <w:spacing w:after="160"/>
        <w:jc w:val="both"/>
        <w:rPr>
          <w:rFonts w:ascii="DM Sans" w:hAnsi="DM Sans"/>
          <w:b w:val="0"/>
          <w:bCs w:val="0"/>
          <w:sz w:val="24"/>
          <w:szCs w:val="24"/>
          <w:lang w:val="lv-LV"/>
        </w:rPr>
      </w:pPr>
    </w:p>
    <w:p w14:paraId="47000457" w14:textId="77777777" w:rsidR="00FD0B0A" w:rsidRPr="00067EEB" w:rsidRDefault="00FD0B0A" w:rsidP="004C3B78">
      <w:pPr>
        <w:rPr>
          <w:rFonts w:ascii="DM Sans" w:hAnsi="DM Sans"/>
        </w:rPr>
      </w:pPr>
    </w:p>
    <w:p w14:paraId="35940E22" w14:textId="77777777" w:rsidR="00BE08F5" w:rsidRPr="00067EEB" w:rsidRDefault="00BE08F5" w:rsidP="004C3B78">
      <w:pPr>
        <w:spacing w:line="240" w:lineRule="auto"/>
        <w:rPr>
          <w:rFonts w:ascii="DM Sans" w:hAnsi="DM Sans"/>
        </w:rPr>
      </w:pPr>
    </w:p>
    <w:p w14:paraId="3A2B531F" w14:textId="77777777" w:rsidR="0095613B" w:rsidRPr="00067EEB" w:rsidRDefault="0095613B" w:rsidP="004C3B78">
      <w:pPr>
        <w:spacing w:line="240" w:lineRule="auto"/>
        <w:rPr>
          <w:rFonts w:ascii="DM Sans" w:hAnsi="DM Sans"/>
        </w:rPr>
      </w:pPr>
    </w:p>
    <w:p w14:paraId="7DE42EDC" w14:textId="77777777" w:rsidR="0095613B" w:rsidRPr="008B54C9"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8B54C9">
        <w:rPr>
          <w:rFonts w:ascii="DM Sans" w:eastAsia="Times New Roman" w:hAnsi="DM Sans" w:cs="Times New Roman"/>
          <w:b w:val="0"/>
          <w:bCs w:val="0"/>
          <w:kern w:val="0"/>
          <w:sz w:val="22"/>
          <w:szCs w:val="22"/>
          <w14:ligatures w14:val="none"/>
        </w:rPr>
        <w:t>Aizvadītajā gadā savas pozīcijas starp TOP lielākajiem uzņēmumiem pēc apgrozījuma saglabājuši iepriekšējie līderi – SIA “</w:t>
      </w:r>
      <w:proofErr w:type="spellStart"/>
      <w:r w:rsidRPr="008B54C9">
        <w:rPr>
          <w:rFonts w:ascii="DM Sans" w:eastAsia="Times New Roman" w:hAnsi="DM Sans" w:cs="Times New Roman"/>
          <w:b w:val="0"/>
          <w:bCs w:val="0"/>
          <w:kern w:val="0"/>
          <w:sz w:val="22"/>
          <w:szCs w:val="22"/>
          <w14:ligatures w14:val="none"/>
        </w:rPr>
        <w:t>Aldar</w:t>
      </w:r>
      <w:proofErr w:type="spellEnd"/>
      <w:r w:rsidRPr="008B54C9">
        <w:rPr>
          <w:rFonts w:ascii="DM Sans" w:eastAsia="Times New Roman" w:hAnsi="DM Sans" w:cs="Times New Roman"/>
          <w:b w:val="0"/>
          <w:bCs w:val="0"/>
          <w:kern w:val="0"/>
          <w:sz w:val="22"/>
          <w:szCs w:val="22"/>
          <w14:ligatures w14:val="none"/>
        </w:rPr>
        <w:t xml:space="preserve"> Latvia”, SIA “Limbažu ceļi” un SIA “Aloja-</w:t>
      </w:r>
      <w:proofErr w:type="spellStart"/>
      <w:r w:rsidRPr="008B54C9">
        <w:rPr>
          <w:rFonts w:ascii="DM Sans" w:eastAsia="Times New Roman" w:hAnsi="DM Sans" w:cs="Times New Roman"/>
          <w:b w:val="0"/>
          <w:bCs w:val="0"/>
          <w:kern w:val="0"/>
          <w:sz w:val="22"/>
          <w:szCs w:val="22"/>
          <w14:ligatures w14:val="none"/>
        </w:rPr>
        <w:t>Starkelsen</w:t>
      </w:r>
      <w:proofErr w:type="spellEnd"/>
      <w:r w:rsidRPr="008B54C9">
        <w:rPr>
          <w:rFonts w:ascii="DM Sans" w:eastAsia="Times New Roman" w:hAnsi="DM Sans" w:cs="Times New Roman"/>
          <w:b w:val="0"/>
          <w:bCs w:val="0"/>
          <w:kern w:val="0"/>
          <w:sz w:val="22"/>
          <w:szCs w:val="22"/>
          <w14:ligatures w14:val="none"/>
        </w:rPr>
        <w:t>”.</w:t>
      </w:r>
    </w:p>
    <w:p w14:paraId="35E6AF53"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8B54C9">
        <w:rPr>
          <w:rFonts w:ascii="DM Sans" w:eastAsia="Times New Roman" w:hAnsi="DM Sans" w:cs="Times New Roman"/>
          <w:b w:val="0"/>
          <w:bCs w:val="0"/>
          <w:kern w:val="0"/>
          <w:sz w:val="22"/>
          <w:szCs w:val="22"/>
          <w14:ligatures w14:val="none"/>
        </w:rPr>
        <w:t>Dzērienu mazumtirgotāja</w:t>
      </w:r>
      <w:r w:rsidRPr="00067EEB">
        <w:rPr>
          <w:rFonts w:ascii="DM Sans" w:eastAsia="Times New Roman" w:hAnsi="DM Sans" w:cs="Times New Roman"/>
          <w:b w:val="0"/>
          <w:bCs w:val="0"/>
          <w:kern w:val="0"/>
          <w:sz w:val="22"/>
          <w:szCs w:val="22"/>
          <w14:ligatures w14:val="none"/>
        </w:rPr>
        <w:t xml:space="preserve"> SIA “</w:t>
      </w:r>
      <w:proofErr w:type="spellStart"/>
      <w:r w:rsidRPr="00067EEB">
        <w:rPr>
          <w:rFonts w:ascii="DM Sans" w:eastAsia="Times New Roman" w:hAnsi="DM Sans" w:cs="Times New Roman"/>
          <w:b w:val="0"/>
          <w:bCs w:val="0"/>
          <w:kern w:val="0"/>
          <w:sz w:val="22"/>
          <w:szCs w:val="22"/>
          <w14:ligatures w14:val="none"/>
        </w:rPr>
        <w:t>Aldar</w:t>
      </w:r>
      <w:proofErr w:type="spellEnd"/>
      <w:r w:rsidRPr="00067EEB">
        <w:rPr>
          <w:rFonts w:ascii="DM Sans" w:eastAsia="Times New Roman" w:hAnsi="DM Sans" w:cs="Times New Roman"/>
          <w:b w:val="0"/>
          <w:bCs w:val="0"/>
          <w:kern w:val="0"/>
          <w:sz w:val="22"/>
          <w:szCs w:val="22"/>
          <w14:ligatures w14:val="none"/>
        </w:rPr>
        <w:t xml:space="preserve"> Latvia” apgrozījums 2025. gadā samazinājies par 4,48%, sarūkot līdz 46,56 milj. EUR. Iesniegtajā vadības ziņojumā SIA “</w:t>
      </w:r>
      <w:proofErr w:type="spellStart"/>
      <w:r w:rsidRPr="00067EEB">
        <w:rPr>
          <w:rFonts w:ascii="DM Sans" w:eastAsia="Times New Roman" w:hAnsi="DM Sans" w:cs="Times New Roman"/>
          <w:b w:val="0"/>
          <w:bCs w:val="0"/>
          <w:kern w:val="0"/>
          <w:sz w:val="22"/>
          <w:szCs w:val="22"/>
          <w14:ligatures w14:val="none"/>
        </w:rPr>
        <w:t>Aldar</w:t>
      </w:r>
      <w:proofErr w:type="spellEnd"/>
      <w:r w:rsidRPr="00067EEB">
        <w:rPr>
          <w:rFonts w:ascii="DM Sans" w:eastAsia="Times New Roman" w:hAnsi="DM Sans" w:cs="Times New Roman"/>
          <w:b w:val="0"/>
          <w:bCs w:val="0"/>
          <w:kern w:val="0"/>
          <w:sz w:val="22"/>
          <w:szCs w:val="22"/>
          <w14:ligatures w14:val="none"/>
        </w:rPr>
        <w:t xml:space="preserve"> Latvia” atzīst, ka tā darbību 2025. gadā ietekmēja vairāki būtiski izaicinājumi, tostarp izmaksu pieaugums un pastāvīga inflācija, daļēja ekonomiskās izaugsmes stagnācija, energoresursu cenu un procentu likmju kāpums, kā arī saspringta situācija piegādes ķēdēs un darbaspēja trūkums.</w:t>
      </w:r>
    </w:p>
    <w:p w14:paraId="6DE0D14D"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Strauju apgrozījuma kāpumu 2025. gads nesis SIA “Limbažu ceļi”, apliecina uzņēmuma iesniegtais jaunākais finanšu pārskats. Gada laikā ceļu būves uzņēmuma apgrozījums palielinājies par 54,21%, sasniedzot 35,18 milj. EUR. SIA “Limbažu ceļi” norādījis, ka 2025. gads uzņēmumam bijis vēsturiski veiksmīgākais darbības gads kopš tā dibināšanas. Uzņēmums būtiski kāpinājis savu darbības mērogu, sasniedzot </w:t>
      </w:r>
      <w:proofErr w:type="spellStart"/>
      <w:r w:rsidRPr="00067EEB">
        <w:rPr>
          <w:rFonts w:ascii="DM Sans" w:eastAsia="Times New Roman" w:hAnsi="DM Sans" w:cs="Times New Roman"/>
          <w:b w:val="0"/>
          <w:bCs w:val="0"/>
          <w:kern w:val="0"/>
          <w:sz w:val="22"/>
          <w:szCs w:val="22"/>
          <w14:ligatures w14:val="none"/>
        </w:rPr>
        <w:t>rekordaugstu</w:t>
      </w:r>
      <w:proofErr w:type="spellEnd"/>
      <w:r w:rsidRPr="00067EEB">
        <w:rPr>
          <w:rFonts w:ascii="DM Sans" w:eastAsia="Times New Roman" w:hAnsi="DM Sans" w:cs="Times New Roman"/>
          <w:b w:val="0"/>
          <w:bCs w:val="0"/>
          <w:kern w:val="0"/>
          <w:sz w:val="22"/>
          <w:szCs w:val="22"/>
          <w14:ligatures w14:val="none"/>
        </w:rPr>
        <w:t xml:space="preserve"> apgrozījumu un peļņu, vienlaikus stiprinot savu pozīciju ceļu būvniecības nozarē. Pārskata gadā uzņēmums strādāja 109 būvniecības objektos, kas ir par 17 objektiem vairāk nekā gadu iepriekš. </w:t>
      </w:r>
    </w:p>
    <w:p w14:paraId="64CA621E"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Trešais lielākais uzņēmums apgrozījuma ziņā arī aizvadītajā gadā bijis SIA “Aloja-</w:t>
      </w:r>
      <w:proofErr w:type="spellStart"/>
      <w:r w:rsidRPr="00067EEB">
        <w:rPr>
          <w:rFonts w:ascii="DM Sans" w:eastAsia="Times New Roman" w:hAnsi="DM Sans" w:cs="Times New Roman"/>
          <w:b w:val="0"/>
          <w:bCs w:val="0"/>
          <w:kern w:val="0"/>
          <w:sz w:val="22"/>
          <w:szCs w:val="22"/>
          <w14:ligatures w14:val="none"/>
        </w:rPr>
        <w:t>Starkelsen</w:t>
      </w:r>
      <w:proofErr w:type="spellEnd"/>
      <w:r w:rsidRPr="00067EEB">
        <w:rPr>
          <w:rFonts w:ascii="DM Sans" w:eastAsia="Times New Roman" w:hAnsi="DM Sans" w:cs="Times New Roman"/>
          <w:b w:val="0"/>
          <w:bCs w:val="0"/>
          <w:kern w:val="0"/>
          <w:sz w:val="22"/>
          <w:szCs w:val="22"/>
          <w14:ligatures w14:val="none"/>
        </w:rPr>
        <w:t>”, kas pērn apgrozīja 16,23 milj. EUR. Gada laikā uzņēmuma apgrozījums samazinājās par 14,71%. Uzņēmums norādījis, ka 81,10% no tā apgrozījuma aizvadītajā finanšu gadā veidoja eksports uz Eiropas Savienības valstīm. Pagājušajā gadā ražotājs īpašu uzmanību pievērsa vietējo izejvielu pārstrādei un augstākas pievienotās vērtības produktu eksportam. Uzņēmums turpināja darbu pie jauniem risinājumiem garšas, funkcionalitātes un tekstūras uzlabošanai gan pārtikas, gan dzīvnieku barības segmentā. Vadības ziņojumā SIA “Aloja-</w:t>
      </w:r>
      <w:proofErr w:type="spellStart"/>
      <w:r w:rsidRPr="00067EEB">
        <w:rPr>
          <w:rFonts w:ascii="DM Sans" w:eastAsia="Times New Roman" w:hAnsi="DM Sans" w:cs="Times New Roman"/>
          <w:b w:val="0"/>
          <w:bCs w:val="0"/>
          <w:kern w:val="0"/>
          <w:sz w:val="22"/>
          <w:szCs w:val="22"/>
          <w14:ligatures w14:val="none"/>
        </w:rPr>
        <w:t>Starkelsen</w:t>
      </w:r>
      <w:proofErr w:type="spellEnd"/>
      <w:r w:rsidRPr="00067EEB">
        <w:rPr>
          <w:rFonts w:ascii="DM Sans" w:eastAsia="Times New Roman" w:hAnsi="DM Sans" w:cs="Times New Roman"/>
          <w:b w:val="0"/>
          <w:bCs w:val="0"/>
          <w:kern w:val="0"/>
          <w:sz w:val="22"/>
          <w:szCs w:val="22"/>
          <w14:ligatures w14:val="none"/>
        </w:rPr>
        <w:t xml:space="preserve">” norādījis, ka aizvadītajā pārskata gadā tas pabeidzis mājdzīvnieku barības izejvielu, kā arī augsta proteīna satura </w:t>
      </w:r>
      <w:proofErr w:type="spellStart"/>
      <w:r w:rsidRPr="00067EEB">
        <w:rPr>
          <w:rFonts w:ascii="DM Sans" w:eastAsia="Times New Roman" w:hAnsi="DM Sans" w:cs="Times New Roman"/>
          <w:b w:val="0"/>
          <w:bCs w:val="0"/>
          <w:kern w:val="0"/>
          <w:sz w:val="22"/>
          <w:szCs w:val="22"/>
          <w14:ligatures w14:val="none"/>
        </w:rPr>
        <w:t>brauniju</w:t>
      </w:r>
      <w:proofErr w:type="spellEnd"/>
      <w:r w:rsidRPr="00067EEB">
        <w:rPr>
          <w:rFonts w:ascii="DM Sans" w:eastAsia="Times New Roman" w:hAnsi="DM Sans" w:cs="Times New Roman"/>
          <w:b w:val="0"/>
          <w:bCs w:val="0"/>
          <w:kern w:val="0"/>
          <w:sz w:val="22"/>
          <w:szCs w:val="22"/>
          <w14:ligatures w14:val="none"/>
        </w:rPr>
        <w:t xml:space="preserve"> receptūru izstrādi.</w:t>
      </w:r>
    </w:p>
    <w:p w14:paraId="43230F5C" w14:textId="624F0527" w:rsidR="0095613B" w:rsidRPr="008B54C9"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Vadoties no apgrozījuma, 2024. gadā starp Limbažu novada lielākajiem uzņēmumiem 4. pozīcijā ierindojās mazumtirgotājs SIA “Madara 93” (apgrozīti 17,85 milj. EUR) un SIA “BT </w:t>
      </w:r>
      <w:proofErr w:type="spellStart"/>
      <w:r w:rsidRPr="00067EEB">
        <w:rPr>
          <w:rFonts w:ascii="DM Sans" w:eastAsia="Times New Roman" w:hAnsi="DM Sans" w:cs="Times New Roman"/>
          <w:b w:val="0"/>
          <w:bCs w:val="0"/>
          <w:kern w:val="0"/>
          <w:sz w:val="22"/>
          <w:szCs w:val="22"/>
          <w14:ligatures w14:val="none"/>
        </w:rPr>
        <w:t>power</w:t>
      </w:r>
      <w:proofErr w:type="spellEnd"/>
      <w:r w:rsidRPr="00067EEB">
        <w:rPr>
          <w:rFonts w:ascii="DM Sans" w:eastAsia="Times New Roman" w:hAnsi="DM Sans" w:cs="Times New Roman"/>
          <w:b w:val="0"/>
          <w:bCs w:val="0"/>
          <w:kern w:val="0"/>
          <w:sz w:val="22"/>
          <w:szCs w:val="22"/>
          <w14:ligatures w14:val="none"/>
        </w:rPr>
        <w:t xml:space="preserve">” (16,15 milj. EUR), taču pētījuma sagatavošanas brīdī abi uzņēmumi vēl nebija iesnieguši savus pārskatus par saimnieciskās darbības rezultātiem 2025. gadā, līdz ar to šobrīd starp 2025. </w:t>
      </w:r>
      <w:r w:rsidRPr="008B54C9">
        <w:rPr>
          <w:rFonts w:ascii="DM Sans" w:eastAsia="Times New Roman" w:hAnsi="DM Sans" w:cs="Times New Roman"/>
          <w:b w:val="0"/>
          <w:bCs w:val="0"/>
          <w:kern w:val="0"/>
          <w:sz w:val="22"/>
          <w:szCs w:val="22"/>
          <w14:ligatures w14:val="none"/>
        </w:rPr>
        <w:t xml:space="preserve">gada līderiem 4. pozīcijā atrodas SIA “Latvia </w:t>
      </w:r>
      <w:proofErr w:type="spellStart"/>
      <w:r w:rsidRPr="008B54C9">
        <w:rPr>
          <w:rFonts w:ascii="DM Sans" w:eastAsia="Times New Roman" w:hAnsi="DM Sans" w:cs="Times New Roman"/>
          <w:b w:val="0"/>
          <w:bCs w:val="0"/>
          <w:kern w:val="0"/>
          <w:sz w:val="22"/>
          <w:szCs w:val="22"/>
          <w14:ligatures w14:val="none"/>
        </w:rPr>
        <w:t>Timber</w:t>
      </w:r>
      <w:proofErr w:type="spellEnd"/>
      <w:r w:rsidRPr="008B54C9">
        <w:rPr>
          <w:rFonts w:ascii="DM Sans" w:eastAsia="Times New Roman" w:hAnsi="DM Sans" w:cs="Times New Roman"/>
          <w:b w:val="0"/>
          <w:bCs w:val="0"/>
          <w:kern w:val="0"/>
          <w:sz w:val="22"/>
          <w:szCs w:val="22"/>
          <w14:ligatures w14:val="none"/>
        </w:rPr>
        <w:t xml:space="preserve"> </w:t>
      </w:r>
      <w:proofErr w:type="spellStart"/>
      <w:r w:rsidRPr="008B54C9">
        <w:rPr>
          <w:rFonts w:ascii="DM Sans" w:eastAsia="Times New Roman" w:hAnsi="DM Sans" w:cs="Times New Roman"/>
          <w:b w:val="0"/>
          <w:bCs w:val="0"/>
          <w:kern w:val="0"/>
          <w:sz w:val="22"/>
          <w:szCs w:val="22"/>
          <w14:ligatures w14:val="none"/>
        </w:rPr>
        <w:t>International</w:t>
      </w:r>
      <w:proofErr w:type="spellEnd"/>
      <w:r w:rsidRPr="008B54C9">
        <w:rPr>
          <w:rFonts w:ascii="DM Sans" w:eastAsia="Times New Roman" w:hAnsi="DM Sans" w:cs="Times New Roman"/>
          <w:b w:val="0"/>
          <w:bCs w:val="0"/>
          <w:kern w:val="0"/>
          <w:sz w:val="22"/>
          <w:szCs w:val="22"/>
          <w14:ligatures w14:val="none"/>
        </w:rPr>
        <w:t xml:space="preserve">”, bet 5. vietā – SIA </w:t>
      </w:r>
      <w:r w:rsidRPr="008B54C9">
        <w:rPr>
          <w:rFonts w:ascii="DM Sans" w:eastAsia="Times New Roman" w:hAnsi="DM Sans" w:cs="Times New Roman"/>
          <w:b w:val="0"/>
          <w:bCs w:val="0"/>
          <w:kern w:val="0"/>
          <w:sz w:val="22"/>
          <w:szCs w:val="22"/>
          <w14:ligatures w14:val="none"/>
        </w:rPr>
        <w:lastRenderedPageBreak/>
        <w:t>“Zeltaleja”. Jāņem vērā, ka gada pārskatu iesniegšanas process ir līdz 1.</w:t>
      </w:r>
      <w:r w:rsidR="0085142E" w:rsidRPr="008B54C9">
        <w:rPr>
          <w:rFonts w:ascii="DM Sans" w:eastAsia="Times New Roman" w:hAnsi="DM Sans" w:cs="Times New Roman"/>
          <w:b w:val="0"/>
          <w:bCs w:val="0"/>
          <w:kern w:val="0"/>
          <w:sz w:val="22"/>
          <w:szCs w:val="22"/>
          <w14:ligatures w14:val="none"/>
        </w:rPr>
        <w:t xml:space="preserve"> </w:t>
      </w:r>
      <w:r w:rsidRPr="008B54C9">
        <w:rPr>
          <w:rFonts w:ascii="DM Sans" w:eastAsia="Times New Roman" w:hAnsi="DM Sans" w:cs="Times New Roman"/>
          <w:b w:val="0"/>
          <w:bCs w:val="0"/>
          <w:kern w:val="0"/>
          <w:sz w:val="22"/>
          <w:szCs w:val="22"/>
          <w14:ligatures w14:val="none"/>
        </w:rPr>
        <w:t>jūnijam, tāpēc līderu topā vēl sagaidāmas izmaiņas.</w:t>
      </w:r>
    </w:p>
    <w:p w14:paraId="33111CEE"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8B54C9">
        <w:rPr>
          <w:rFonts w:ascii="DM Sans" w:eastAsia="Times New Roman" w:hAnsi="DM Sans" w:cs="Times New Roman"/>
          <w:b w:val="0"/>
          <w:bCs w:val="0"/>
          <w:kern w:val="0"/>
          <w:sz w:val="22"/>
          <w:szCs w:val="22"/>
          <w14:ligatures w14:val="none"/>
        </w:rPr>
        <w:t xml:space="preserve">Zāģmateriālu pārstrādes uzņēmumam SIA “Latvia </w:t>
      </w:r>
      <w:proofErr w:type="spellStart"/>
      <w:r w:rsidRPr="008B54C9">
        <w:rPr>
          <w:rFonts w:ascii="DM Sans" w:eastAsia="Times New Roman" w:hAnsi="DM Sans" w:cs="Times New Roman"/>
          <w:b w:val="0"/>
          <w:bCs w:val="0"/>
          <w:kern w:val="0"/>
          <w:sz w:val="22"/>
          <w:szCs w:val="22"/>
          <w14:ligatures w14:val="none"/>
        </w:rPr>
        <w:t>Timber</w:t>
      </w:r>
      <w:proofErr w:type="spellEnd"/>
      <w:r w:rsidRPr="008B54C9">
        <w:rPr>
          <w:rFonts w:ascii="DM Sans" w:eastAsia="Times New Roman" w:hAnsi="DM Sans" w:cs="Times New Roman"/>
          <w:b w:val="0"/>
          <w:bCs w:val="0"/>
          <w:kern w:val="0"/>
          <w:sz w:val="22"/>
          <w:szCs w:val="22"/>
          <w14:ligatures w14:val="none"/>
        </w:rPr>
        <w:t xml:space="preserve"> </w:t>
      </w:r>
      <w:proofErr w:type="spellStart"/>
      <w:r w:rsidRPr="008B54C9">
        <w:rPr>
          <w:rFonts w:ascii="DM Sans" w:eastAsia="Times New Roman" w:hAnsi="DM Sans" w:cs="Times New Roman"/>
          <w:b w:val="0"/>
          <w:bCs w:val="0"/>
          <w:kern w:val="0"/>
          <w:sz w:val="22"/>
          <w:szCs w:val="22"/>
          <w14:ligatures w14:val="none"/>
        </w:rPr>
        <w:t>International</w:t>
      </w:r>
      <w:proofErr w:type="spellEnd"/>
      <w:r w:rsidRPr="008B54C9">
        <w:rPr>
          <w:rFonts w:ascii="DM Sans" w:eastAsia="Times New Roman" w:hAnsi="DM Sans" w:cs="Times New Roman"/>
          <w:b w:val="0"/>
          <w:bCs w:val="0"/>
          <w:kern w:val="0"/>
          <w:sz w:val="22"/>
          <w:szCs w:val="22"/>
          <w14:ligatures w14:val="none"/>
        </w:rPr>
        <w:t>” ir izveidojies pastāvīgs klientu loks gan Latvijā</w:t>
      </w:r>
      <w:r w:rsidRPr="00067EEB">
        <w:rPr>
          <w:rFonts w:ascii="DM Sans" w:eastAsia="Times New Roman" w:hAnsi="DM Sans" w:cs="Times New Roman"/>
          <w:b w:val="0"/>
          <w:bCs w:val="0"/>
          <w:kern w:val="0"/>
          <w:sz w:val="22"/>
          <w:szCs w:val="22"/>
          <w14:ligatures w14:val="none"/>
        </w:rPr>
        <w:t xml:space="preserve">, gan ārvalstīs, un pērn uzņēmums uzsācis </w:t>
      </w:r>
      <w:proofErr w:type="spellStart"/>
      <w:r w:rsidRPr="00067EEB">
        <w:rPr>
          <w:rFonts w:ascii="DM Sans" w:eastAsia="Times New Roman" w:hAnsi="DM Sans" w:cs="Times New Roman"/>
          <w:b w:val="0"/>
          <w:bCs w:val="0"/>
          <w:kern w:val="0"/>
          <w:sz w:val="22"/>
          <w:szCs w:val="22"/>
          <w14:ligatures w14:val="none"/>
        </w:rPr>
        <w:t>kokskaidu</w:t>
      </w:r>
      <w:proofErr w:type="spellEnd"/>
      <w:r w:rsidRPr="00067EEB">
        <w:rPr>
          <w:rFonts w:ascii="DM Sans" w:eastAsia="Times New Roman" w:hAnsi="DM Sans" w:cs="Times New Roman"/>
          <w:b w:val="0"/>
          <w:bCs w:val="0"/>
          <w:kern w:val="0"/>
          <w:sz w:val="22"/>
          <w:szCs w:val="22"/>
          <w14:ligatures w14:val="none"/>
        </w:rPr>
        <w:t xml:space="preserve"> brikešu ražošanu. Gada laikā uzņēmumam izdevies kāpināt apgrozījumu par 26,19%, rādītājam sasniedzot 10,93 milj. EUR.</w:t>
      </w:r>
    </w:p>
    <w:p w14:paraId="328FAE81"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TOP 5 sarakstu noslēdz SIA “Zeltaleja” ar 2025. gadā apgrozītiem 6 milj. EUR. Uzņēmums norādījis, ka tā saimnieciskās darbības rezultāts ir atkarīgs no piena cenu svārstībām, t.i. no iepirkuma un pārdošanas cenas svārstības. Pērn uzņēmums savācis 11,94 tūkst. tonnas </w:t>
      </w:r>
      <w:proofErr w:type="spellStart"/>
      <w:r w:rsidRPr="00067EEB">
        <w:rPr>
          <w:rFonts w:ascii="DM Sans" w:eastAsia="Times New Roman" w:hAnsi="DM Sans" w:cs="Times New Roman"/>
          <w:b w:val="0"/>
          <w:bCs w:val="0"/>
          <w:kern w:val="0"/>
          <w:sz w:val="22"/>
          <w:szCs w:val="22"/>
          <w14:ligatures w14:val="none"/>
        </w:rPr>
        <w:t>svaigpiena</w:t>
      </w:r>
      <w:proofErr w:type="spellEnd"/>
      <w:r w:rsidRPr="00067EEB">
        <w:rPr>
          <w:rFonts w:ascii="DM Sans" w:eastAsia="Times New Roman" w:hAnsi="DM Sans" w:cs="Times New Roman"/>
          <w:b w:val="0"/>
          <w:bCs w:val="0"/>
          <w:kern w:val="0"/>
          <w:sz w:val="22"/>
          <w:szCs w:val="22"/>
          <w14:ligatures w14:val="none"/>
        </w:rPr>
        <w:t xml:space="preserve">, kas ir par 0,20 tūkst. tonnu mazāk nekā 2024. gadā. Pagājušajā gadā SIA “Zeltaleja” apgrozījumu ietekmēja industriālo produktu cenu kritums valstī un pasaulē, piena produktu </w:t>
      </w:r>
      <w:proofErr w:type="spellStart"/>
      <w:r w:rsidRPr="00067EEB">
        <w:rPr>
          <w:rFonts w:ascii="DM Sans" w:eastAsia="Times New Roman" w:hAnsi="DM Sans" w:cs="Times New Roman"/>
          <w:b w:val="0"/>
          <w:bCs w:val="0"/>
          <w:kern w:val="0"/>
          <w:sz w:val="22"/>
          <w:szCs w:val="22"/>
          <w14:ligatures w14:val="none"/>
        </w:rPr>
        <w:t>pārprodukcija</w:t>
      </w:r>
      <w:proofErr w:type="spellEnd"/>
      <w:r w:rsidRPr="00067EEB">
        <w:rPr>
          <w:rFonts w:ascii="DM Sans" w:eastAsia="Times New Roman" w:hAnsi="DM Sans" w:cs="Times New Roman"/>
          <w:b w:val="0"/>
          <w:bCs w:val="0"/>
          <w:kern w:val="0"/>
          <w:sz w:val="22"/>
          <w:szCs w:val="22"/>
          <w14:ligatures w14:val="none"/>
        </w:rPr>
        <w:t xml:space="preserve"> un globālā pieprasījuma izmaiņas, kā rezultātā nokritās piena iepirkuma cenas.</w:t>
      </w:r>
    </w:p>
    <w:p w14:paraId="39744F6B" w14:textId="77777777" w:rsidR="0095613B" w:rsidRPr="00067EEB" w:rsidRDefault="0095613B" w:rsidP="00F072AF">
      <w:pPr>
        <w:spacing w:line="240" w:lineRule="auto"/>
        <w:jc w:val="both"/>
        <w:rPr>
          <w:rFonts w:ascii="DM Sans" w:eastAsia="Times New Roman" w:hAnsi="DM Sans" w:cs="Times New Roman"/>
          <w:kern w:val="0"/>
          <w:sz w:val="22"/>
          <w:szCs w:val="22"/>
          <w14:ligatures w14:val="none"/>
        </w:rPr>
      </w:pPr>
      <w:r w:rsidRPr="00067EEB">
        <w:rPr>
          <w:rFonts w:ascii="DM Sans" w:eastAsia="Times New Roman" w:hAnsi="DM Sans" w:cs="Times New Roman"/>
          <w:kern w:val="0"/>
          <w:sz w:val="22"/>
          <w:szCs w:val="22"/>
          <w14:ligatures w14:val="none"/>
        </w:rPr>
        <w:t>Limbažu novada lielākie uzņēmumi pēc apgrozījuma 2025. gadā:</w:t>
      </w:r>
    </w:p>
    <w:p w14:paraId="62BE237F" w14:textId="25CA5908" w:rsidR="00F072AF" w:rsidRPr="00F072AF" w:rsidRDefault="0095613B" w:rsidP="00F072AF">
      <w:pPr>
        <w:pStyle w:val="ListParagraph"/>
        <w:numPr>
          <w:ilvl w:val="0"/>
          <w:numId w:val="36"/>
        </w:numPr>
        <w:spacing w:line="240" w:lineRule="auto"/>
        <w:contextualSpacing w:val="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w:t>
      </w:r>
      <w:proofErr w:type="spellStart"/>
      <w:r w:rsidRPr="00067EEB">
        <w:rPr>
          <w:rFonts w:ascii="DM Sans" w:eastAsia="Times New Roman" w:hAnsi="DM Sans" w:cs="Times New Roman"/>
          <w:b w:val="0"/>
          <w:bCs w:val="0"/>
          <w:kern w:val="0"/>
          <w:sz w:val="22"/>
          <w:szCs w:val="22"/>
          <w14:ligatures w14:val="none"/>
        </w:rPr>
        <w:t>Aldar</w:t>
      </w:r>
      <w:proofErr w:type="spellEnd"/>
      <w:r w:rsidRPr="00067EEB">
        <w:rPr>
          <w:rFonts w:ascii="DM Sans" w:eastAsia="Times New Roman" w:hAnsi="DM Sans" w:cs="Times New Roman"/>
          <w:b w:val="0"/>
          <w:bCs w:val="0"/>
          <w:kern w:val="0"/>
          <w:sz w:val="22"/>
          <w:szCs w:val="22"/>
          <w14:ligatures w14:val="none"/>
        </w:rPr>
        <w:t xml:space="preserve"> Latvia”</w:t>
      </w:r>
      <w:r w:rsidR="0085142E"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46,56 milj. EUR;</w:t>
      </w:r>
    </w:p>
    <w:p w14:paraId="1A4DE29C" w14:textId="6808D962" w:rsidR="0085142E" w:rsidRPr="00067EEB" w:rsidRDefault="0095613B" w:rsidP="00F072AF">
      <w:pPr>
        <w:pStyle w:val="ListParagraph"/>
        <w:numPr>
          <w:ilvl w:val="0"/>
          <w:numId w:val="36"/>
        </w:numPr>
        <w:spacing w:line="240" w:lineRule="auto"/>
        <w:contextualSpacing w:val="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“Limbažu ceļi”</w:t>
      </w:r>
      <w:r w:rsidR="0085142E"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35,18 milj. EUR;</w:t>
      </w:r>
    </w:p>
    <w:p w14:paraId="1A155E5E" w14:textId="6E35CC4E" w:rsidR="0085142E" w:rsidRPr="00067EEB" w:rsidRDefault="0095613B" w:rsidP="00F072AF">
      <w:pPr>
        <w:pStyle w:val="ListParagraph"/>
        <w:numPr>
          <w:ilvl w:val="0"/>
          <w:numId w:val="36"/>
        </w:numPr>
        <w:spacing w:line="240" w:lineRule="auto"/>
        <w:contextualSpacing w:val="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“Aloja-</w:t>
      </w:r>
      <w:proofErr w:type="spellStart"/>
      <w:r w:rsidRPr="00067EEB">
        <w:rPr>
          <w:rFonts w:ascii="DM Sans" w:eastAsia="Times New Roman" w:hAnsi="DM Sans" w:cs="Times New Roman"/>
          <w:b w:val="0"/>
          <w:bCs w:val="0"/>
          <w:kern w:val="0"/>
          <w:sz w:val="22"/>
          <w:szCs w:val="22"/>
          <w14:ligatures w14:val="none"/>
        </w:rPr>
        <w:t>Starkelsen</w:t>
      </w:r>
      <w:proofErr w:type="spellEnd"/>
      <w:r w:rsidRPr="00067EEB">
        <w:rPr>
          <w:rFonts w:ascii="DM Sans" w:eastAsia="Times New Roman" w:hAnsi="DM Sans" w:cs="Times New Roman"/>
          <w:b w:val="0"/>
          <w:bCs w:val="0"/>
          <w:kern w:val="0"/>
          <w:sz w:val="22"/>
          <w:szCs w:val="22"/>
          <w14:ligatures w14:val="none"/>
        </w:rPr>
        <w:t>”</w:t>
      </w:r>
      <w:r w:rsidR="0085142E"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16,23 milj. EUR;</w:t>
      </w:r>
    </w:p>
    <w:p w14:paraId="3E4225BC" w14:textId="2BDD9F0E" w:rsidR="0085142E" w:rsidRPr="00067EEB" w:rsidRDefault="0095613B" w:rsidP="00F072AF">
      <w:pPr>
        <w:pStyle w:val="ListParagraph"/>
        <w:numPr>
          <w:ilvl w:val="0"/>
          <w:numId w:val="36"/>
        </w:numPr>
        <w:spacing w:line="240" w:lineRule="auto"/>
        <w:contextualSpacing w:val="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SIA “Latvia </w:t>
      </w:r>
      <w:proofErr w:type="spellStart"/>
      <w:r w:rsidRPr="00067EEB">
        <w:rPr>
          <w:rFonts w:ascii="DM Sans" w:eastAsia="Times New Roman" w:hAnsi="DM Sans" w:cs="Times New Roman"/>
          <w:b w:val="0"/>
          <w:bCs w:val="0"/>
          <w:kern w:val="0"/>
          <w:sz w:val="22"/>
          <w:szCs w:val="22"/>
          <w14:ligatures w14:val="none"/>
        </w:rPr>
        <w:t>Timber</w:t>
      </w:r>
      <w:proofErr w:type="spellEnd"/>
      <w:r w:rsidRPr="00067EEB">
        <w:rPr>
          <w:rFonts w:ascii="DM Sans" w:eastAsia="Times New Roman" w:hAnsi="DM Sans" w:cs="Times New Roman"/>
          <w:b w:val="0"/>
          <w:bCs w:val="0"/>
          <w:kern w:val="0"/>
          <w:sz w:val="22"/>
          <w:szCs w:val="22"/>
          <w14:ligatures w14:val="none"/>
        </w:rPr>
        <w:t xml:space="preserve"> </w:t>
      </w:r>
      <w:proofErr w:type="spellStart"/>
      <w:r w:rsidRPr="00067EEB">
        <w:rPr>
          <w:rFonts w:ascii="DM Sans" w:eastAsia="Times New Roman" w:hAnsi="DM Sans" w:cs="Times New Roman"/>
          <w:b w:val="0"/>
          <w:bCs w:val="0"/>
          <w:kern w:val="0"/>
          <w:sz w:val="22"/>
          <w:szCs w:val="22"/>
          <w14:ligatures w14:val="none"/>
        </w:rPr>
        <w:t>International</w:t>
      </w:r>
      <w:proofErr w:type="spellEnd"/>
      <w:r w:rsidRPr="00067EEB">
        <w:rPr>
          <w:rFonts w:ascii="DM Sans" w:eastAsia="Times New Roman" w:hAnsi="DM Sans" w:cs="Times New Roman"/>
          <w:b w:val="0"/>
          <w:bCs w:val="0"/>
          <w:kern w:val="0"/>
          <w:sz w:val="22"/>
          <w:szCs w:val="22"/>
          <w14:ligatures w14:val="none"/>
        </w:rPr>
        <w:t>”</w:t>
      </w:r>
      <w:r w:rsidR="0085142E"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10,96 milj. EUR;</w:t>
      </w:r>
    </w:p>
    <w:p w14:paraId="21787542" w14:textId="3AB1C046" w:rsidR="0095613B" w:rsidRPr="00067EEB" w:rsidRDefault="0095613B" w:rsidP="00F072AF">
      <w:pPr>
        <w:pStyle w:val="ListParagraph"/>
        <w:numPr>
          <w:ilvl w:val="0"/>
          <w:numId w:val="36"/>
        </w:numPr>
        <w:spacing w:line="240" w:lineRule="auto"/>
        <w:contextualSpacing w:val="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“Zeltaleja”</w:t>
      </w:r>
      <w:r w:rsidR="0085142E"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6,00 milj. EUR.</w:t>
      </w:r>
    </w:p>
    <w:p w14:paraId="25373C45"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Pēc tam, kad 2023. gads Limbažu novada uzņēmumiem nesa ievērojamu peļņas rādītāju kritumu, iepriekšējie divi gadi iezīmējuši pozitīvu dinamiku. “Lursoft IT” apkopotie dati rāda, ka 2024. gadā novada uzņēmumu kopējā peļņa sasniedza 14,04 milj. EUR, un arī 2025. gada rezultāti uz pētījuma sagatavošanas brīdi liecina par labiem rezultātiem.</w:t>
      </w:r>
    </w:p>
    <w:p w14:paraId="530FEDFE"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Pētījuma sagatavošanas brīdī gada pārskatus iesniegušo Limbažu novada uzņēmumu kopējā peļņa sasniedza 10,12 milj. EUR, bet vidējais rādītājs uz vienu uzņēmumu – 47,5 eiro. Jāņem vērā, ka šajos datos nav iekļauti 2024. gada pelnošāko uzņēmumu – SIA “BT </w:t>
      </w:r>
      <w:proofErr w:type="spellStart"/>
      <w:r w:rsidRPr="00067EEB">
        <w:rPr>
          <w:rFonts w:ascii="DM Sans" w:eastAsia="Times New Roman" w:hAnsi="DM Sans" w:cs="Times New Roman"/>
          <w:b w:val="0"/>
          <w:bCs w:val="0"/>
          <w:kern w:val="0"/>
          <w:sz w:val="22"/>
          <w:szCs w:val="22"/>
          <w14:ligatures w14:val="none"/>
        </w:rPr>
        <w:t>power</w:t>
      </w:r>
      <w:proofErr w:type="spellEnd"/>
      <w:r w:rsidRPr="00067EEB">
        <w:rPr>
          <w:rFonts w:ascii="DM Sans" w:eastAsia="Times New Roman" w:hAnsi="DM Sans" w:cs="Times New Roman"/>
          <w:b w:val="0"/>
          <w:bCs w:val="0"/>
          <w:kern w:val="0"/>
          <w:sz w:val="22"/>
          <w:szCs w:val="22"/>
          <w14:ligatures w14:val="none"/>
        </w:rPr>
        <w:t>” (2024. gada peļņa – 1,18 milj. EUR), AS “Brīvais vilnis” (0,79 milj. EUR peļņa), SIA “Lādes piens” (0,73 milj. EUR), SIA “N. Bomja maiznīca “Lielezers”” (0,65 milj. EUR peļņa) un vairāku citu uzņēmumu – rezultāti, kas vēl nav iesnieguši pārskatus par 2025. gadu.</w:t>
      </w:r>
    </w:p>
    <w:p w14:paraId="68D0E5CA" w14:textId="1E3806FE"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Par pozitīvu peļņas dinamiku liecina arī apstāklis, ka Limbažu novada uzņēmumu, kas jau ir iesnieguši jaunākos finanšu pārskatus, kopējā peļņa gada laikā pieaugusi par 70,62%. Peļņas rezultātu gada laikā izdevies uzlabot 56,90% no visiem uzņēmumiem, kas jau iesnieguši pārskatus par 2025. gadu.</w:t>
      </w:r>
    </w:p>
    <w:p w14:paraId="6D1F8267" w14:textId="34A49929" w:rsidR="0095613B" w:rsidRPr="00067EEB" w:rsidRDefault="00F072AF" w:rsidP="0095613B">
      <w:pPr>
        <w:ind w:firstLine="720"/>
        <w:jc w:val="both"/>
        <w:rPr>
          <w:rFonts w:ascii="DM Sans" w:eastAsia="Times New Roman" w:hAnsi="DM Sans" w:cs="Times New Roman"/>
          <w:b w:val="0"/>
          <w:bCs w:val="0"/>
          <w:kern w:val="0"/>
          <w14:ligatures w14:val="none"/>
        </w:rPr>
      </w:pPr>
      <w:r w:rsidRPr="00067EEB">
        <w:rPr>
          <w:rFonts w:ascii="DM Sans" w:hAnsi="DM Sans" w:cs="Times New Roman"/>
          <w:b w:val="0"/>
          <w:bCs w:val="0"/>
          <w:noProof/>
          <w:sz w:val="22"/>
          <w:szCs w:val="22"/>
          <w:lang w:eastAsia="lv-LV"/>
        </w:rPr>
        <w:lastRenderedPageBreak/>
        <w:drawing>
          <wp:anchor distT="0" distB="0" distL="114300" distR="114300" simplePos="0" relativeHeight="251665408" behindDoc="0" locked="0" layoutInCell="1" allowOverlap="1" wp14:anchorId="675988D8" wp14:editId="4BBE99A7">
            <wp:simplePos x="0" y="0"/>
            <wp:positionH relativeFrom="column">
              <wp:posOffset>457200</wp:posOffset>
            </wp:positionH>
            <wp:positionV relativeFrom="paragraph">
              <wp:posOffset>1270</wp:posOffset>
            </wp:positionV>
            <wp:extent cx="5211445" cy="2874645"/>
            <wp:effectExtent l="0" t="0" r="5080" b="5715"/>
            <wp:wrapSquare wrapText="bothSides"/>
            <wp:docPr id="10" name="Image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8"/>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211445" cy="2874645"/>
                    </a:xfrm>
                    <a:prstGeom prst="rect">
                      <a:avLst/>
                    </a:prstGeom>
                  </pic:spPr>
                </pic:pic>
              </a:graphicData>
            </a:graphic>
            <wp14:sizeRelH relativeFrom="page">
              <wp14:pctWidth>0</wp14:pctWidth>
            </wp14:sizeRelH>
            <wp14:sizeRelV relativeFrom="page">
              <wp14:pctHeight>0</wp14:pctHeight>
            </wp14:sizeRelV>
          </wp:anchor>
        </w:drawing>
      </w:r>
    </w:p>
    <w:p w14:paraId="1EA1A98B" w14:textId="2694C70A"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Pētījuma sagatavošanas brīdī 2024. gada pelnošākais uzņēmums novadā SIA “BT </w:t>
      </w:r>
      <w:proofErr w:type="spellStart"/>
      <w:r w:rsidRPr="00067EEB">
        <w:rPr>
          <w:rFonts w:ascii="DM Sans" w:eastAsia="Times New Roman" w:hAnsi="DM Sans" w:cs="Times New Roman"/>
          <w:b w:val="0"/>
          <w:bCs w:val="0"/>
          <w:kern w:val="0"/>
          <w:sz w:val="22"/>
          <w:szCs w:val="22"/>
          <w14:ligatures w14:val="none"/>
        </w:rPr>
        <w:t>Power</w:t>
      </w:r>
      <w:proofErr w:type="spellEnd"/>
      <w:r w:rsidRPr="00067EEB">
        <w:rPr>
          <w:rFonts w:ascii="DM Sans" w:eastAsia="Times New Roman" w:hAnsi="DM Sans" w:cs="Times New Roman"/>
          <w:b w:val="0"/>
          <w:bCs w:val="0"/>
          <w:kern w:val="0"/>
          <w:sz w:val="22"/>
          <w:szCs w:val="22"/>
          <w14:ligatures w14:val="none"/>
        </w:rPr>
        <w:t xml:space="preserve">” vēl nebija iesniedzis jaunāko pārskatu, taču straujais SIA “Limbažu ceļi” peļņas pieaugums ļāvis uzņēmumam izvirzīties jaunā līdera statusā. Ja 2023. gadā ceļu būves uzņēmums strādāja ar 625,23 tūkst. EUR zaudējumiem, 2024. gadā nopelnīja 919,07 tūkst. EUR, tad pērn tam izdevies sasniegt jaunu peļņas rekordu – 4,47 milj. EUR. Iesniegtajā vadības ziņojumā SIA “Limbažu ceļi” norādījis, ka  finanšu rezultātu uzlabojumu galvenokārt nodrošināja veiksmīga dalība publiskajos iepirkumos, efektīva projektu izpilde un resursu pārvaldība, kā arī iepriekšējo periodu ieguldījumu </w:t>
      </w:r>
      <w:proofErr w:type="spellStart"/>
      <w:r w:rsidRPr="00067EEB">
        <w:rPr>
          <w:rFonts w:ascii="DM Sans" w:eastAsia="Times New Roman" w:hAnsi="DM Sans" w:cs="Times New Roman"/>
          <w:b w:val="0"/>
          <w:bCs w:val="0"/>
          <w:kern w:val="0"/>
          <w:sz w:val="22"/>
          <w:szCs w:val="22"/>
          <w14:ligatures w14:val="none"/>
        </w:rPr>
        <w:t>atdeve</w:t>
      </w:r>
      <w:proofErr w:type="spellEnd"/>
      <w:r w:rsidRPr="00067EEB">
        <w:rPr>
          <w:rFonts w:ascii="DM Sans" w:eastAsia="Times New Roman" w:hAnsi="DM Sans" w:cs="Times New Roman"/>
          <w:b w:val="0"/>
          <w:bCs w:val="0"/>
          <w:kern w:val="0"/>
          <w:sz w:val="22"/>
          <w:szCs w:val="22"/>
          <w14:ligatures w14:val="none"/>
        </w:rPr>
        <w:t>. Aizvadītajā gadā SIA “Limbažu ceļi” veica nozīmīgas investīcijas tehnikas parkā, ieguldot vairāk nekā 1,9 milj. EUR, tādējādi stiprinot ražošanas kapacitāti un nodrošinot spēju patstāvīgi apkalpot liela apjoma projektus ar saviem spēkiem.</w:t>
      </w:r>
    </w:p>
    <w:p w14:paraId="3AF20E51"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Pelnošāko uzņēmumu līderu saraksta 2. pozīcijā šobrīd atrodas mazumtirgotājs SIA “</w:t>
      </w:r>
      <w:proofErr w:type="spellStart"/>
      <w:r w:rsidRPr="00067EEB">
        <w:rPr>
          <w:rFonts w:ascii="DM Sans" w:eastAsia="Times New Roman" w:hAnsi="DM Sans" w:cs="Times New Roman"/>
          <w:b w:val="0"/>
          <w:bCs w:val="0"/>
          <w:kern w:val="0"/>
          <w:sz w:val="22"/>
          <w:szCs w:val="22"/>
          <w14:ligatures w14:val="none"/>
        </w:rPr>
        <w:t>Aldar</w:t>
      </w:r>
      <w:proofErr w:type="spellEnd"/>
      <w:r w:rsidRPr="00067EEB">
        <w:rPr>
          <w:rFonts w:ascii="DM Sans" w:eastAsia="Times New Roman" w:hAnsi="DM Sans" w:cs="Times New Roman"/>
          <w:b w:val="0"/>
          <w:bCs w:val="0"/>
          <w:kern w:val="0"/>
          <w:sz w:val="22"/>
          <w:szCs w:val="22"/>
          <w14:ligatures w14:val="none"/>
        </w:rPr>
        <w:t xml:space="preserve"> Latvia” ar pagājušajā gadā nopelnītiem 879,43 tūkst. EUR. Gadu iepriekš uzņēmums lielāko pelnītāju sarakstā ar 700,64 tūkst. EUR peļņu atradās 5. pozīcijā. SIA “</w:t>
      </w:r>
      <w:proofErr w:type="spellStart"/>
      <w:r w:rsidRPr="00067EEB">
        <w:rPr>
          <w:rFonts w:ascii="DM Sans" w:eastAsia="Times New Roman" w:hAnsi="DM Sans" w:cs="Times New Roman"/>
          <w:b w:val="0"/>
          <w:bCs w:val="0"/>
          <w:kern w:val="0"/>
          <w:sz w:val="22"/>
          <w:szCs w:val="22"/>
          <w14:ligatures w14:val="none"/>
        </w:rPr>
        <w:t>Aldar</w:t>
      </w:r>
      <w:proofErr w:type="spellEnd"/>
      <w:r w:rsidRPr="00067EEB">
        <w:rPr>
          <w:rFonts w:ascii="DM Sans" w:eastAsia="Times New Roman" w:hAnsi="DM Sans" w:cs="Times New Roman"/>
          <w:b w:val="0"/>
          <w:bCs w:val="0"/>
          <w:kern w:val="0"/>
          <w:sz w:val="22"/>
          <w:szCs w:val="22"/>
          <w14:ligatures w14:val="none"/>
        </w:rPr>
        <w:t xml:space="preserve"> Latvia” arī turpmāk plāno attīstīties, atverot jaunas tirdzniecības vietas, paplašinot jau esošo veikalu produktu sortimentu, turpinot uzlabot interneta veikalu un īstenojot mārketinga pasākumus.</w:t>
      </w:r>
    </w:p>
    <w:p w14:paraId="731C0493"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Par 8,49% gada laikā peļņu izdevies palielināt “Latvia </w:t>
      </w:r>
      <w:proofErr w:type="spellStart"/>
      <w:r w:rsidRPr="00067EEB">
        <w:rPr>
          <w:rFonts w:ascii="DM Sans" w:eastAsia="Times New Roman" w:hAnsi="DM Sans" w:cs="Times New Roman"/>
          <w:b w:val="0"/>
          <w:bCs w:val="0"/>
          <w:kern w:val="0"/>
          <w:sz w:val="22"/>
          <w:szCs w:val="22"/>
          <w14:ligatures w14:val="none"/>
        </w:rPr>
        <w:t>Timber</w:t>
      </w:r>
      <w:proofErr w:type="spellEnd"/>
      <w:r w:rsidRPr="00067EEB">
        <w:rPr>
          <w:rFonts w:ascii="DM Sans" w:eastAsia="Times New Roman" w:hAnsi="DM Sans" w:cs="Times New Roman"/>
          <w:b w:val="0"/>
          <w:bCs w:val="0"/>
          <w:kern w:val="0"/>
          <w:sz w:val="22"/>
          <w:szCs w:val="22"/>
          <w14:ligatures w14:val="none"/>
        </w:rPr>
        <w:t xml:space="preserve"> </w:t>
      </w:r>
      <w:proofErr w:type="spellStart"/>
      <w:r w:rsidRPr="00067EEB">
        <w:rPr>
          <w:rFonts w:ascii="DM Sans" w:eastAsia="Times New Roman" w:hAnsi="DM Sans" w:cs="Times New Roman"/>
          <w:b w:val="0"/>
          <w:bCs w:val="0"/>
          <w:kern w:val="0"/>
          <w:sz w:val="22"/>
          <w:szCs w:val="22"/>
          <w14:ligatures w14:val="none"/>
        </w:rPr>
        <w:t>International</w:t>
      </w:r>
      <w:proofErr w:type="spellEnd"/>
      <w:r w:rsidRPr="00067EEB">
        <w:rPr>
          <w:rFonts w:ascii="DM Sans" w:eastAsia="Times New Roman" w:hAnsi="DM Sans" w:cs="Times New Roman"/>
          <w:b w:val="0"/>
          <w:bCs w:val="0"/>
          <w:kern w:val="0"/>
          <w:sz w:val="22"/>
          <w:szCs w:val="22"/>
          <w14:ligatures w14:val="none"/>
        </w:rPr>
        <w:t xml:space="preserve">”, 2025. gadu noslēdzot ar 568,63 tūkst. EUR peļņu pēc nodokļu nomaksas. Šogad SIA “Latvia </w:t>
      </w:r>
      <w:proofErr w:type="spellStart"/>
      <w:r w:rsidRPr="00067EEB">
        <w:rPr>
          <w:rFonts w:ascii="DM Sans" w:eastAsia="Times New Roman" w:hAnsi="DM Sans" w:cs="Times New Roman"/>
          <w:b w:val="0"/>
          <w:bCs w:val="0"/>
          <w:kern w:val="0"/>
          <w:sz w:val="22"/>
          <w:szCs w:val="22"/>
          <w14:ligatures w14:val="none"/>
        </w:rPr>
        <w:t>Timber</w:t>
      </w:r>
      <w:proofErr w:type="spellEnd"/>
      <w:r w:rsidRPr="00067EEB">
        <w:rPr>
          <w:rFonts w:ascii="DM Sans" w:eastAsia="Times New Roman" w:hAnsi="DM Sans" w:cs="Times New Roman"/>
          <w:b w:val="0"/>
          <w:bCs w:val="0"/>
          <w:kern w:val="0"/>
          <w:sz w:val="22"/>
          <w:szCs w:val="22"/>
          <w14:ligatures w14:val="none"/>
        </w:rPr>
        <w:t xml:space="preserve"> </w:t>
      </w:r>
      <w:proofErr w:type="spellStart"/>
      <w:r w:rsidRPr="00067EEB">
        <w:rPr>
          <w:rFonts w:ascii="DM Sans" w:eastAsia="Times New Roman" w:hAnsi="DM Sans" w:cs="Times New Roman"/>
          <w:b w:val="0"/>
          <w:bCs w:val="0"/>
          <w:kern w:val="0"/>
          <w:sz w:val="22"/>
          <w:szCs w:val="22"/>
          <w14:ligatures w14:val="none"/>
        </w:rPr>
        <w:t>International</w:t>
      </w:r>
      <w:proofErr w:type="spellEnd"/>
      <w:r w:rsidRPr="00067EEB">
        <w:rPr>
          <w:rFonts w:ascii="DM Sans" w:eastAsia="Times New Roman" w:hAnsi="DM Sans" w:cs="Times New Roman"/>
          <w:b w:val="0"/>
          <w:bCs w:val="0"/>
          <w:kern w:val="0"/>
          <w:sz w:val="22"/>
          <w:szCs w:val="22"/>
          <w14:ligatures w14:val="none"/>
        </w:rPr>
        <w:t xml:space="preserve">” plāno saglabāt savu darbības apjomu un konkurētspēju esošajos noieta tirgos, vienlaikus turpinot izvērtēt iespējas attīstīt sadarbību ar esošajiem un jaunajiem klientiem. Uzņēmuma vadība paredz, ka pieprasījumu pēc SIA “Latvia </w:t>
      </w:r>
      <w:proofErr w:type="spellStart"/>
      <w:r w:rsidRPr="00067EEB">
        <w:rPr>
          <w:rFonts w:ascii="DM Sans" w:eastAsia="Times New Roman" w:hAnsi="DM Sans" w:cs="Times New Roman"/>
          <w:b w:val="0"/>
          <w:bCs w:val="0"/>
          <w:kern w:val="0"/>
          <w:sz w:val="22"/>
          <w:szCs w:val="22"/>
          <w14:ligatures w14:val="none"/>
        </w:rPr>
        <w:t>Timber</w:t>
      </w:r>
      <w:proofErr w:type="spellEnd"/>
      <w:r w:rsidRPr="00067EEB">
        <w:rPr>
          <w:rFonts w:ascii="DM Sans" w:eastAsia="Times New Roman" w:hAnsi="DM Sans" w:cs="Times New Roman"/>
          <w:b w:val="0"/>
          <w:bCs w:val="0"/>
          <w:kern w:val="0"/>
          <w:sz w:val="22"/>
          <w:szCs w:val="22"/>
          <w14:ligatures w14:val="none"/>
        </w:rPr>
        <w:t xml:space="preserve"> </w:t>
      </w:r>
      <w:proofErr w:type="spellStart"/>
      <w:r w:rsidRPr="00067EEB">
        <w:rPr>
          <w:rFonts w:ascii="DM Sans" w:eastAsia="Times New Roman" w:hAnsi="DM Sans" w:cs="Times New Roman"/>
          <w:b w:val="0"/>
          <w:bCs w:val="0"/>
          <w:kern w:val="0"/>
          <w:sz w:val="22"/>
          <w:szCs w:val="22"/>
          <w14:ligatures w14:val="none"/>
        </w:rPr>
        <w:t>International</w:t>
      </w:r>
      <w:proofErr w:type="spellEnd"/>
      <w:r w:rsidRPr="00067EEB">
        <w:rPr>
          <w:rFonts w:ascii="DM Sans" w:eastAsia="Times New Roman" w:hAnsi="DM Sans" w:cs="Times New Roman"/>
          <w:b w:val="0"/>
          <w:bCs w:val="0"/>
          <w:kern w:val="0"/>
          <w:sz w:val="22"/>
          <w:szCs w:val="22"/>
          <w14:ligatures w14:val="none"/>
        </w:rPr>
        <w:t>” produkcijas arī turpmāk ietekmēs vispārējā ekonomiskā situācija Eiropā, būvniecības un kokapstrādes nozares attīstības tendences, kā arī izejvielu, energoresursu un transporta izmaksu izmaiņas.</w:t>
      </w:r>
    </w:p>
    <w:p w14:paraId="14E882BA"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Straujš peļņas pieaugums pagājušajā gadā bijis arī Liepupes pagasta ZS “</w:t>
      </w:r>
      <w:proofErr w:type="spellStart"/>
      <w:r w:rsidRPr="00067EEB">
        <w:rPr>
          <w:rFonts w:ascii="DM Sans" w:eastAsia="Times New Roman" w:hAnsi="DM Sans" w:cs="Times New Roman"/>
          <w:b w:val="0"/>
          <w:bCs w:val="0"/>
          <w:kern w:val="0"/>
          <w:sz w:val="22"/>
          <w:szCs w:val="22"/>
          <w14:ligatures w14:val="none"/>
        </w:rPr>
        <w:t>Tūjsmuiža</w:t>
      </w:r>
      <w:proofErr w:type="spellEnd"/>
      <w:r w:rsidRPr="00067EEB">
        <w:rPr>
          <w:rFonts w:ascii="DM Sans" w:eastAsia="Times New Roman" w:hAnsi="DM Sans" w:cs="Times New Roman"/>
          <w:b w:val="0"/>
          <w:bCs w:val="0"/>
          <w:kern w:val="0"/>
          <w:sz w:val="22"/>
          <w:szCs w:val="22"/>
          <w14:ligatures w14:val="none"/>
        </w:rPr>
        <w:t>”. Ja 2024. gadā saimniecība nopelnīja 124,</w:t>
      </w:r>
      <w:r w:rsidRPr="008B54C9">
        <w:rPr>
          <w:rFonts w:ascii="DM Sans" w:eastAsia="Times New Roman" w:hAnsi="DM Sans" w:cs="Times New Roman"/>
          <w:b w:val="0"/>
          <w:bCs w:val="0"/>
          <w:kern w:val="0"/>
          <w:sz w:val="22"/>
          <w:szCs w:val="22"/>
          <w14:ligatures w14:val="none"/>
        </w:rPr>
        <w:t>52 tūkst. EUR, tad pērn tās</w:t>
      </w:r>
      <w:r w:rsidRPr="00067EEB">
        <w:rPr>
          <w:rFonts w:ascii="DM Sans" w:eastAsia="Times New Roman" w:hAnsi="DM Sans" w:cs="Times New Roman"/>
          <w:b w:val="0"/>
          <w:bCs w:val="0"/>
          <w:kern w:val="0"/>
          <w:sz w:val="22"/>
          <w:szCs w:val="22"/>
          <w14:ligatures w14:val="none"/>
        </w:rPr>
        <w:t xml:space="preserve"> peļņa pieauga jau līdz 520,20 tūkst. EUR. Savā vadības ziņojumā saimniecība norādījusi, ka investīcijas tehnikas modernizācijā un ražošanas procesu uzlabošanā palīdzēja palielināt ražīgumu un samazināt izmaksas. Ņemot vērā tirgus tendences un ekonomiskos apstākļus, saimniecība stratēģiski plāno turpmākos ieguldījumus un darbības paplašināšanu, lai saglabātu konkurētspēju un nodrošinātu stabilus ienākumus arī nākamajos gados. </w:t>
      </w:r>
    </w:p>
    <w:p w14:paraId="36EBCEB2"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lastRenderedPageBreak/>
        <w:t>Pētījuma sagatavošanas brīdī piekto augstāko peļņas rādītāju Limbažu novadā 2025. gadā uzrādījusi SIA “Aloja-</w:t>
      </w:r>
      <w:proofErr w:type="spellStart"/>
      <w:r w:rsidRPr="00067EEB">
        <w:rPr>
          <w:rFonts w:ascii="DM Sans" w:eastAsia="Times New Roman" w:hAnsi="DM Sans" w:cs="Times New Roman"/>
          <w:b w:val="0"/>
          <w:bCs w:val="0"/>
          <w:kern w:val="0"/>
          <w:sz w:val="22"/>
          <w:szCs w:val="22"/>
          <w14:ligatures w14:val="none"/>
        </w:rPr>
        <w:t>Starkelsen</w:t>
      </w:r>
      <w:proofErr w:type="spellEnd"/>
      <w:r w:rsidRPr="00067EEB">
        <w:rPr>
          <w:rFonts w:ascii="DM Sans" w:eastAsia="Times New Roman" w:hAnsi="DM Sans" w:cs="Times New Roman"/>
          <w:b w:val="0"/>
          <w:bCs w:val="0"/>
          <w:kern w:val="0"/>
          <w:sz w:val="22"/>
          <w:szCs w:val="22"/>
          <w14:ligatures w14:val="none"/>
        </w:rPr>
        <w:t xml:space="preserve">”, aizvadīto gadu noslēdzot ar 507,66 tūkst. EUR peļņu. Tas ir par 10,40% mazāk nekā gadu iepriekš. </w:t>
      </w:r>
    </w:p>
    <w:p w14:paraId="0F655430" w14:textId="77777777" w:rsidR="0095613B" w:rsidRPr="00067EEB" w:rsidRDefault="0095613B" w:rsidP="00F072AF">
      <w:pPr>
        <w:spacing w:line="240" w:lineRule="auto"/>
        <w:jc w:val="both"/>
        <w:rPr>
          <w:rFonts w:ascii="DM Sans" w:eastAsia="Times New Roman" w:hAnsi="DM Sans" w:cs="Times New Roman"/>
          <w:kern w:val="0"/>
          <w:sz w:val="22"/>
          <w:szCs w:val="22"/>
          <w14:ligatures w14:val="none"/>
        </w:rPr>
      </w:pPr>
      <w:r w:rsidRPr="00067EEB">
        <w:rPr>
          <w:rFonts w:ascii="DM Sans" w:eastAsia="Times New Roman" w:hAnsi="DM Sans" w:cs="Times New Roman"/>
          <w:kern w:val="0"/>
          <w:sz w:val="22"/>
          <w:szCs w:val="22"/>
          <w14:ligatures w14:val="none"/>
        </w:rPr>
        <w:t>Limbažu novada lielākie uzņēmumi pēc peļņas 2025. gadā:</w:t>
      </w:r>
    </w:p>
    <w:p w14:paraId="3D5B80E4" w14:textId="7BE17846"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“Limbažu ceļi”</w:t>
      </w:r>
      <w:r w:rsidR="0085142E"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4473,75 tūkst. EUR;</w:t>
      </w:r>
    </w:p>
    <w:p w14:paraId="7A6C814B" w14:textId="59645797"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w:t>
      </w:r>
      <w:proofErr w:type="spellStart"/>
      <w:r w:rsidRPr="00067EEB">
        <w:rPr>
          <w:rFonts w:ascii="DM Sans" w:eastAsia="Times New Roman" w:hAnsi="DM Sans" w:cs="Times New Roman"/>
          <w:b w:val="0"/>
          <w:bCs w:val="0"/>
          <w:kern w:val="0"/>
          <w:sz w:val="22"/>
          <w:szCs w:val="22"/>
          <w14:ligatures w14:val="none"/>
        </w:rPr>
        <w:t>Aldar</w:t>
      </w:r>
      <w:proofErr w:type="spellEnd"/>
      <w:r w:rsidRPr="00067EEB">
        <w:rPr>
          <w:rFonts w:ascii="DM Sans" w:eastAsia="Times New Roman" w:hAnsi="DM Sans" w:cs="Times New Roman"/>
          <w:b w:val="0"/>
          <w:bCs w:val="0"/>
          <w:kern w:val="0"/>
          <w:sz w:val="22"/>
          <w:szCs w:val="22"/>
          <w14:ligatures w14:val="none"/>
        </w:rPr>
        <w:t xml:space="preserve"> Latvia”</w:t>
      </w:r>
      <w:r w:rsidR="0085142E"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879,43 tūkst. EUR;</w:t>
      </w:r>
    </w:p>
    <w:p w14:paraId="2FA90B9D" w14:textId="648C8FF5"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SIA “Latvia </w:t>
      </w:r>
      <w:proofErr w:type="spellStart"/>
      <w:r w:rsidRPr="00067EEB">
        <w:rPr>
          <w:rFonts w:ascii="DM Sans" w:eastAsia="Times New Roman" w:hAnsi="DM Sans" w:cs="Times New Roman"/>
          <w:b w:val="0"/>
          <w:bCs w:val="0"/>
          <w:kern w:val="0"/>
          <w:sz w:val="22"/>
          <w:szCs w:val="22"/>
          <w14:ligatures w14:val="none"/>
        </w:rPr>
        <w:t>Timber</w:t>
      </w:r>
      <w:proofErr w:type="spellEnd"/>
      <w:r w:rsidRPr="00067EEB">
        <w:rPr>
          <w:rFonts w:ascii="DM Sans" w:eastAsia="Times New Roman" w:hAnsi="DM Sans" w:cs="Times New Roman"/>
          <w:b w:val="0"/>
          <w:bCs w:val="0"/>
          <w:kern w:val="0"/>
          <w:sz w:val="22"/>
          <w:szCs w:val="22"/>
          <w14:ligatures w14:val="none"/>
        </w:rPr>
        <w:t xml:space="preserve"> </w:t>
      </w:r>
      <w:proofErr w:type="spellStart"/>
      <w:r w:rsidRPr="00067EEB">
        <w:rPr>
          <w:rFonts w:ascii="DM Sans" w:eastAsia="Times New Roman" w:hAnsi="DM Sans" w:cs="Times New Roman"/>
          <w:b w:val="0"/>
          <w:bCs w:val="0"/>
          <w:kern w:val="0"/>
          <w:sz w:val="22"/>
          <w:szCs w:val="22"/>
          <w14:ligatures w14:val="none"/>
        </w:rPr>
        <w:t>International</w:t>
      </w:r>
      <w:proofErr w:type="spellEnd"/>
      <w:r w:rsidRPr="00067EEB">
        <w:rPr>
          <w:rFonts w:ascii="DM Sans" w:eastAsia="Times New Roman" w:hAnsi="DM Sans" w:cs="Times New Roman"/>
          <w:b w:val="0"/>
          <w:bCs w:val="0"/>
          <w:kern w:val="0"/>
          <w:sz w:val="22"/>
          <w:szCs w:val="22"/>
          <w14:ligatures w14:val="none"/>
        </w:rPr>
        <w:t>”</w:t>
      </w:r>
      <w:r w:rsidR="0085142E"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568,63 tūkst. EUR;</w:t>
      </w:r>
    </w:p>
    <w:p w14:paraId="032F5922" w14:textId="0507CAEE"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Liepupes pagasta ZS “</w:t>
      </w:r>
      <w:proofErr w:type="spellStart"/>
      <w:r w:rsidRPr="00067EEB">
        <w:rPr>
          <w:rFonts w:ascii="DM Sans" w:eastAsia="Times New Roman" w:hAnsi="DM Sans" w:cs="Times New Roman"/>
          <w:b w:val="0"/>
          <w:bCs w:val="0"/>
          <w:kern w:val="0"/>
          <w:sz w:val="22"/>
          <w:szCs w:val="22"/>
          <w14:ligatures w14:val="none"/>
        </w:rPr>
        <w:t>Tūjsmuiža</w:t>
      </w:r>
      <w:proofErr w:type="spellEnd"/>
      <w:r w:rsidRPr="00067EEB">
        <w:rPr>
          <w:rFonts w:ascii="DM Sans" w:eastAsia="Times New Roman" w:hAnsi="DM Sans" w:cs="Times New Roman"/>
          <w:b w:val="0"/>
          <w:bCs w:val="0"/>
          <w:kern w:val="0"/>
          <w:sz w:val="22"/>
          <w:szCs w:val="22"/>
          <w14:ligatures w14:val="none"/>
        </w:rPr>
        <w:t>”</w:t>
      </w:r>
      <w:r w:rsidR="0085142E"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520,20 tūkst. EUR;</w:t>
      </w:r>
    </w:p>
    <w:p w14:paraId="732DF997" w14:textId="003A53AD"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“Aloja-</w:t>
      </w:r>
      <w:proofErr w:type="spellStart"/>
      <w:r w:rsidRPr="00067EEB">
        <w:rPr>
          <w:rFonts w:ascii="DM Sans" w:eastAsia="Times New Roman" w:hAnsi="DM Sans" w:cs="Times New Roman"/>
          <w:b w:val="0"/>
          <w:bCs w:val="0"/>
          <w:kern w:val="0"/>
          <w:sz w:val="22"/>
          <w:szCs w:val="22"/>
          <w14:ligatures w14:val="none"/>
        </w:rPr>
        <w:t>Starkelsen</w:t>
      </w:r>
      <w:proofErr w:type="spellEnd"/>
      <w:r w:rsidRPr="00067EEB">
        <w:rPr>
          <w:rFonts w:ascii="DM Sans" w:eastAsia="Times New Roman" w:hAnsi="DM Sans" w:cs="Times New Roman"/>
          <w:b w:val="0"/>
          <w:bCs w:val="0"/>
          <w:kern w:val="0"/>
          <w:sz w:val="22"/>
          <w:szCs w:val="22"/>
          <w14:ligatures w14:val="none"/>
        </w:rPr>
        <w:t>”</w:t>
      </w:r>
      <w:r w:rsidR="0085142E"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507,66 tūkst. EUR.</w:t>
      </w:r>
    </w:p>
    <w:p w14:paraId="45CCFFBB" w14:textId="01894A9B"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Balstoties uz Valsts ieņēmumu dienesta (VID) publiskoto informāciju, 2024. gadā kopējais darbinieku skaits Limbažu novada uzņēmumos bija nedaudz sarucis, samazinoties līdz 5314, bet aizvadītajā gadā atkal novērots pieaugums, novada uzņēmumiem ar darba vietām nodrošinot 5378 strādājošos. </w:t>
      </w:r>
    </w:p>
    <w:p w14:paraId="647B75BC" w14:textId="6E7C7C75"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Balstoties uz VID sniegto informāciju, 2025. gadā Limbažu novadā bija 105 uzņēmumi, kuros darbinieku skaits sasniedza vismaz 10 strādājošos, tostarp  sešos uzņēmumos strādājošo skaits pārsniedza 100 darbiniekus.</w:t>
      </w:r>
    </w:p>
    <w:p w14:paraId="6F608E1A" w14:textId="38BF8E6A"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hAnsi="DM Sans" w:cs="Times New Roman"/>
          <w:noProof/>
          <w:sz w:val="21"/>
          <w:szCs w:val="21"/>
          <w:highlight w:val="yellow"/>
          <w:lang w:eastAsia="lv-LV"/>
        </w:rPr>
        <w:drawing>
          <wp:anchor distT="0" distB="0" distL="114300" distR="114300" simplePos="0" relativeHeight="251666432" behindDoc="0" locked="0" layoutInCell="1" allowOverlap="1" wp14:anchorId="1ADDA520" wp14:editId="3BB42789">
            <wp:simplePos x="0" y="0"/>
            <wp:positionH relativeFrom="column">
              <wp:posOffset>720090</wp:posOffset>
            </wp:positionH>
            <wp:positionV relativeFrom="paragraph">
              <wp:posOffset>821995</wp:posOffset>
            </wp:positionV>
            <wp:extent cx="4448810" cy="2463800"/>
            <wp:effectExtent l="0" t="0" r="0" b="0"/>
            <wp:wrapSquare wrapText="bothSides"/>
            <wp:docPr id="11" name="Im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9"/>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448810" cy="2463800"/>
                    </a:xfrm>
                    <a:prstGeom prst="rect">
                      <a:avLst/>
                    </a:prstGeom>
                  </pic:spPr>
                </pic:pic>
              </a:graphicData>
            </a:graphic>
            <wp14:sizeRelH relativeFrom="page">
              <wp14:pctWidth>0</wp14:pctWidth>
            </wp14:sizeRelH>
            <wp14:sizeRelV relativeFrom="page">
              <wp14:pctHeight>0</wp14:pctHeight>
            </wp14:sizeRelV>
          </wp:anchor>
        </w:drawing>
      </w:r>
      <w:r w:rsidRPr="00067EEB">
        <w:rPr>
          <w:rFonts w:ascii="DM Sans" w:eastAsia="Times New Roman" w:hAnsi="DM Sans" w:cs="Times New Roman"/>
          <w:b w:val="0"/>
          <w:bCs w:val="0"/>
          <w:kern w:val="0"/>
          <w:sz w:val="22"/>
          <w:szCs w:val="22"/>
          <w14:ligatures w14:val="none"/>
        </w:rPr>
        <w:t xml:space="preserve">Darbinieku skaita ziņā lielākā nozare Limbažu novadā 2025. gadā bija mazumtirdzniecība, kurā pērn nodarbināti 619 darbinieki. Otrajā vietā ar 586 strādājošajiem ierindojusies koksnes un koka izstrādājumu ražošana, bet trešā lielākā nozare ar 525 darbiniekiem bijusi pārtikas produktu ražošana. </w:t>
      </w:r>
    </w:p>
    <w:p w14:paraId="42640597" w14:textId="77777777" w:rsidR="0095613B" w:rsidRPr="00067EEB" w:rsidRDefault="0095613B" w:rsidP="004C3B78">
      <w:pPr>
        <w:spacing w:line="240" w:lineRule="auto"/>
        <w:rPr>
          <w:rFonts w:ascii="DM Sans" w:eastAsia="Times New Roman" w:hAnsi="DM Sans" w:cs="Times New Roman"/>
          <w:b w:val="0"/>
          <w:bCs w:val="0"/>
          <w:kern w:val="0"/>
          <w14:ligatures w14:val="none"/>
        </w:rPr>
      </w:pPr>
    </w:p>
    <w:p w14:paraId="0C9CCE92" w14:textId="77777777" w:rsidR="0095613B" w:rsidRPr="00067EEB" w:rsidRDefault="0095613B" w:rsidP="004C3B78">
      <w:pPr>
        <w:spacing w:line="240" w:lineRule="auto"/>
        <w:rPr>
          <w:rFonts w:ascii="DM Sans" w:eastAsia="Times New Roman" w:hAnsi="DM Sans" w:cs="Times New Roman"/>
          <w:b w:val="0"/>
          <w:bCs w:val="0"/>
          <w:kern w:val="0"/>
          <w14:ligatures w14:val="none"/>
        </w:rPr>
      </w:pPr>
    </w:p>
    <w:p w14:paraId="73C293CE" w14:textId="77777777" w:rsidR="0095613B" w:rsidRPr="00067EEB" w:rsidRDefault="0095613B" w:rsidP="004C3B78">
      <w:pPr>
        <w:spacing w:line="240" w:lineRule="auto"/>
        <w:rPr>
          <w:rFonts w:ascii="DM Sans" w:eastAsia="Times New Roman" w:hAnsi="DM Sans" w:cs="Times New Roman"/>
          <w:b w:val="0"/>
          <w:bCs w:val="0"/>
          <w:kern w:val="0"/>
          <w14:ligatures w14:val="none"/>
        </w:rPr>
      </w:pPr>
    </w:p>
    <w:p w14:paraId="34D7BA35" w14:textId="77777777" w:rsidR="0095613B" w:rsidRPr="00067EEB" w:rsidRDefault="0095613B" w:rsidP="004C3B78">
      <w:pPr>
        <w:spacing w:line="240" w:lineRule="auto"/>
        <w:rPr>
          <w:rFonts w:ascii="DM Sans" w:eastAsia="Times New Roman" w:hAnsi="DM Sans" w:cs="Times New Roman"/>
          <w:b w:val="0"/>
          <w:bCs w:val="0"/>
          <w:kern w:val="0"/>
          <w14:ligatures w14:val="none"/>
        </w:rPr>
      </w:pPr>
    </w:p>
    <w:p w14:paraId="0EB85BCD" w14:textId="77777777" w:rsidR="0095613B" w:rsidRPr="00067EEB" w:rsidRDefault="0095613B" w:rsidP="004C3B78">
      <w:pPr>
        <w:spacing w:line="240" w:lineRule="auto"/>
        <w:rPr>
          <w:rFonts w:ascii="DM Sans" w:eastAsia="Times New Roman" w:hAnsi="DM Sans" w:cs="Times New Roman"/>
          <w:b w:val="0"/>
          <w:bCs w:val="0"/>
          <w:kern w:val="0"/>
          <w14:ligatures w14:val="none"/>
        </w:rPr>
      </w:pPr>
    </w:p>
    <w:p w14:paraId="7A9C6FE3" w14:textId="77777777" w:rsidR="0095613B" w:rsidRPr="00067EEB" w:rsidRDefault="0095613B" w:rsidP="004C3B78">
      <w:pPr>
        <w:spacing w:line="240" w:lineRule="auto"/>
        <w:rPr>
          <w:rFonts w:ascii="DM Sans" w:eastAsia="Times New Roman" w:hAnsi="DM Sans" w:cs="Times New Roman"/>
          <w:b w:val="0"/>
          <w:bCs w:val="0"/>
          <w:kern w:val="0"/>
          <w14:ligatures w14:val="none"/>
        </w:rPr>
      </w:pPr>
    </w:p>
    <w:p w14:paraId="074BC74F" w14:textId="77777777" w:rsidR="0095613B" w:rsidRPr="00067EEB" w:rsidRDefault="0095613B" w:rsidP="004C3B78">
      <w:pPr>
        <w:spacing w:line="240" w:lineRule="auto"/>
        <w:rPr>
          <w:rFonts w:ascii="DM Sans" w:eastAsia="Times New Roman" w:hAnsi="DM Sans" w:cs="Times New Roman"/>
          <w:b w:val="0"/>
          <w:bCs w:val="0"/>
          <w:kern w:val="0"/>
          <w14:ligatures w14:val="none"/>
        </w:rPr>
      </w:pPr>
    </w:p>
    <w:p w14:paraId="3CF25060" w14:textId="77777777" w:rsidR="0095613B" w:rsidRPr="00067EEB" w:rsidRDefault="0095613B" w:rsidP="004C3B78">
      <w:pPr>
        <w:spacing w:line="240" w:lineRule="auto"/>
        <w:rPr>
          <w:rFonts w:ascii="DM Sans" w:eastAsia="Times New Roman" w:hAnsi="DM Sans" w:cs="Times New Roman"/>
          <w:b w:val="0"/>
          <w:bCs w:val="0"/>
          <w:kern w:val="0"/>
          <w14:ligatures w14:val="none"/>
        </w:rPr>
      </w:pPr>
    </w:p>
    <w:p w14:paraId="04352CE1"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Lielākais darba devējs novadā pagājušajā gadā bijis AS “Brīvais vilnis”, kas, balstoties uz VID publiskotajiem datiem, ar darba vietām nodrošināja 235 darbiniekus. “Lursoft IT” izpētījis, ka nodarbināto skaits uzņēmumā 2023. gadā ievērojami samazinājās, taču ar katru nākamo gadu nodarbināto skaits šajā uzņēmumā par dažiem darbiniekiem pieaudzis. </w:t>
      </w:r>
    </w:p>
    <w:p w14:paraId="07076D70" w14:textId="5D76D08E"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Teju nemainīgs strādājošo skaits pēdējos gados bijis gan SIA “Limbažu ceļi”, gan SIA “Madara 93”, abiem uzņēmumiem nodarbinot teju 200 darbiniekus, savukārt ceturtais lielākais darba devējs novadā ar 159 nodarbinātajiem 2025. gadā bijusi SIA “Limbažu slimnīca”. TOP 5 lielāko darba devēju sarakstu noslēdz SIA “N. Bomja maiznīca “Lielezers””, kas pagājušajā gadā nodarbināja 121 darbinieku (2024. gadā – 118). Jāpiebilst, ka vairāk nekā 100 strādājošie </w:t>
      </w:r>
      <w:r w:rsidRPr="00067EEB">
        <w:rPr>
          <w:rFonts w:ascii="DM Sans" w:eastAsia="Times New Roman" w:hAnsi="DM Sans" w:cs="Times New Roman"/>
          <w:b w:val="0"/>
          <w:bCs w:val="0"/>
          <w:kern w:val="0"/>
          <w:sz w:val="22"/>
          <w:szCs w:val="22"/>
          <w14:ligatures w14:val="none"/>
        </w:rPr>
        <w:lastRenderedPageBreak/>
        <w:t>(104 darbinieki) pagājušajā gadā bijuši arī SIA “</w:t>
      </w:r>
      <w:proofErr w:type="spellStart"/>
      <w:r w:rsidRPr="00067EEB">
        <w:rPr>
          <w:rFonts w:ascii="DM Sans" w:eastAsia="Times New Roman" w:hAnsi="DM Sans" w:cs="Times New Roman"/>
          <w:b w:val="0"/>
          <w:bCs w:val="0"/>
          <w:kern w:val="0"/>
          <w:sz w:val="22"/>
          <w:szCs w:val="22"/>
          <w14:ligatures w14:val="none"/>
        </w:rPr>
        <w:t>Aldar</w:t>
      </w:r>
      <w:proofErr w:type="spellEnd"/>
      <w:r w:rsidRPr="00067EEB">
        <w:rPr>
          <w:rFonts w:ascii="DM Sans" w:eastAsia="Times New Roman" w:hAnsi="DM Sans" w:cs="Times New Roman"/>
          <w:b w:val="0"/>
          <w:bCs w:val="0"/>
          <w:kern w:val="0"/>
          <w:sz w:val="22"/>
          <w:szCs w:val="22"/>
          <w14:ligatures w14:val="none"/>
        </w:rPr>
        <w:t xml:space="preserve"> Latvia”. Nodarbināto skaitam šajā mazumtirdzniecības uzņēmumā ir tendence ar katru gadu palielināties, kopš 2022. gada pieaugot jau par 35,06%.</w:t>
      </w:r>
    </w:p>
    <w:p w14:paraId="42FE0FEB" w14:textId="77777777" w:rsidR="0095613B" w:rsidRPr="00067EEB" w:rsidRDefault="0095613B" w:rsidP="00F072AF">
      <w:pPr>
        <w:spacing w:line="240" w:lineRule="auto"/>
        <w:jc w:val="both"/>
        <w:rPr>
          <w:rFonts w:ascii="DM Sans" w:eastAsia="Times New Roman" w:hAnsi="DM Sans" w:cs="Times New Roman"/>
          <w:kern w:val="0"/>
          <w:sz w:val="22"/>
          <w:szCs w:val="22"/>
          <w14:ligatures w14:val="none"/>
        </w:rPr>
      </w:pPr>
      <w:r w:rsidRPr="00067EEB">
        <w:rPr>
          <w:rFonts w:ascii="DM Sans" w:eastAsia="Times New Roman" w:hAnsi="DM Sans" w:cs="Times New Roman"/>
          <w:kern w:val="0"/>
          <w:sz w:val="22"/>
          <w:szCs w:val="22"/>
          <w14:ligatures w14:val="none"/>
        </w:rPr>
        <w:t>Limbažu novada lielākie darba devēji pēc vidējā darbinieku skaita 2025. gadā:</w:t>
      </w:r>
    </w:p>
    <w:p w14:paraId="2FDC7DDC" w14:textId="46610691"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AS “Brīvais vilnis”</w:t>
      </w:r>
      <w:r w:rsidR="005D6648"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235 darbinieki;</w:t>
      </w:r>
    </w:p>
    <w:p w14:paraId="694B9891" w14:textId="046A5A79"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“Limbažu ceļi”</w:t>
      </w:r>
      <w:r w:rsidR="005D6648"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190 darbinieki;</w:t>
      </w:r>
    </w:p>
    <w:p w14:paraId="7BDDB2D3" w14:textId="090203D2"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“Madara 93”</w:t>
      </w:r>
      <w:r w:rsidR="005D6648"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184 darbinieki;</w:t>
      </w:r>
    </w:p>
    <w:p w14:paraId="136DA0E3" w14:textId="5A7E33C1"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“Limbažu slimnīca”</w:t>
      </w:r>
      <w:r w:rsidR="005D6648"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159 darbinieki;</w:t>
      </w:r>
    </w:p>
    <w:p w14:paraId="0A06973D" w14:textId="6BE40F8D"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“N. Bomja maiznīca “Lielezers””</w:t>
      </w:r>
      <w:r w:rsidR="005D6648" w:rsidRPr="00067EEB">
        <w:rPr>
          <w:rFonts w:ascii="DM Sans" w:eastAsia="Times New Roman" w:hAnsi="DM Sans" w:cs="Times New Roman"/>
          <w:b w:val="0"/>
          <w:bCs w:val="0"/>
          <w:kern w:val="0"/>
          <w:sz w:val="22"/>
          <w:szCs w:val="22"/>
          <w14:ligatures w14:val="none"/>
        </w:rPr>
        <w:t xml:space="preserve"> – </w:t>
      </w:r>
      <w:r w:rsidRPr="00067EEB">
        <w:rPr>
          <w:rFonts w:ascii="DM Sans" w:eastAsia="Times New Roman" w:hAnsi="DM Sans" w:cs="Times New Roman"/>
          <w:b w:val="0"/>
          <w:bCs w:val="0"/>
          <w:kern w:val="0"/>
          <w:sz w:val="22"/>
          <w:szCs w:val="22"/>
          <w14:ligatures w14:val="none"/>
        </w:rPr>
        <w:t>121 darbinieks.</w:t>
      </w:r>
    </w:p>
    <w:p w14:paraId="39E4ADFE" w14:textId="482821B5"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Limbažu novadā reģistrētie uzņēmumi VID administrētajos nodokļos 2025. gadā kopā samaksājuši 33,20 milj. EUR, kas ir nedaudz mazāk nekā gadu iepriekš. </w:t>
      </w:r>
    </w:p>
    <w:p w14:paraId="14F3B0E8" w14:textId="176E7A3F"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“Lursoft IT” apkopotie dati rāda, ka Limbažu novadā reģistrētie uzņēmumi 2025. gadā nodokļu iemaksās samaksāja par 1,72%% mazāk nekā gadu iepriekš. Novadā reģistrēto uzņēmumu kopējās nodokļu iemaksas valsts kopbudžetā pagājušajā gadā sasniedza 33,20 milj. EUR. Valsts sociālās apdrošināšanas obligātajās iemaksās novada uzņēmumi 2025. gadā samaksāja 24,07 milj. EUR (+8,24 % pret 2024. gadu), bet iedzīvotāju ienākuma nodoklī 11,10 milj. EUR (-5,77%).</w:t>
      </w:r>
    </w:p>
    <w:p w14:paraId="63D680A2" w14:textId="1560CC5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Pagājušajā gadā pašvaldības teritorijā bija 5 uzņēmumi, kuru nodokļu iemaksu apjoms pārsniedza 1 milj. EUR.</w:t>
      </w:r>
    </w:p>
    <w:p w14:paraId="6D52931F" w14:textId="3D8BDA95" w:rsidR="0095613B" w:rsidRPr="00067EEB" w:rsidRDefault="0095613B" w:rsidP="0095613B">
      <w:pPr>
        <w:ind w:firstLine="720"/>
        <w:jc w:val="both"/>
        <w:rPr>
          <w:rFonts w:ascii="DM Sans" w:eastAsia="Times New Roman" w:hAnsi="DM Sans" w:cs="Times New Roman"/>
          <w:b w:val="0"/>
          <w:bCs w:val="0"/>
          <w:kern w:val="0"/>
          <w:sz w:val="22"/>
          <w:szCs w:val="22"/>
          <w14:ligatures w14:val="none"/>
        </w:rPr>
      </w:pPr>
      <w:r w:rsidRPr="00067EEB">
        <w:rPr>
          <w:rFonts w:ascii="DM Sans" w:hAnsi="DM Sans" w:cs="Times New Roman"/>
          <w:noProof/>
          <w:sz w:val="21"/>
          <w:szCs w:val="21"/>
          <w:highlight w:val="yellow"/>
          <w:lang w:eastAsia="lv-LV"/>
        </w:rPr>
        <w:drawing>
          <wp:anchor distT="0" distB="0" distL="114300" distR="114300" simplePos="0" relativeHeight="251667456" behindDoc="0" locked="0" layoutInCell="1" allowOverlap="1" wp14:anchorId="1B51F1C0" wp14:editId="6E2A3B47">
            <wp:simplePos x="0" y="0"/>
            <wp:positionH relativeFrom="column">
              <wp:posOffset>843915</wp:posOffset>
            </wp:positionH>
            <wp:positionV relativeFrom="paragraph">
              <wp:posOffset>-87532</wp:posOffset>
            </wp:positionV>
            <wp:extent cx="4202430" cy="2343785"/>
            <wp:effectExtent l="0" t="0" r="1270" b="5715"/>
            <wp:wrapSquare wrapText="bothSides"/>
            <wp:docPr id="12" name="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0"/>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202430" cy="2343785"/>
                    </a:xfrm>
                    <a:prstGeom prst="rect">
                      <a:avLst/>
                    </a:prstGeom>
                  </pic:spPr>
                </pic:pic>
              </a:graphicData>
            </a:graphic>
            <wp14:sizeRelH relativeFrom="page">
              <wp14:pctWidth>0</wp14:pctWidth>
            </wp14:sizeRelH>
            <wp14:sizeRelV relativeFrom="page">
              <wp14:pctHeight>0</wp14:pctHeight>
            </wp14:sizeRelV>
          </wp:anchor>
        </w:drawing>
      </w:r>
    </w:p>
    <w:p w14:paraId="3711A437" w14:textId="77777777" w:rsidR="0095613B" w:rsidRPr="00067EEB" w:rsidRDefault="0095613B" w:rsidP="0095613B">
      <w:pPr>
        <w:rPr>
          <w:rFonts w:ascii="DM Sans" w:hAnsi="DM Sans" w:cs="Times New Roman"/>
          <w:color w:val="000000"/>
          <w:sz w:val="22"/>
          <w:szCs w:val="22"/>
        </w:rPr>
      </w:pPr>
    </w:p>
    <w:p w14:paraId="4802DF34" w14:textId="77777777" w:rsidR="0095613B" w:rsidRPr="00067EEB" w:rsidRDefault="0095613B" w:rsidP="004C3B78">
      <w:pPr>
        <w:spacing w:line="240" w:lineRule="auto"/>
        <w:rPr>
          <w:rFonts w:ascii="DM Sans" w:hAnsi="DM Sans"/>
          <w:sz w:val="22"/>
          <w:szCs w:val="22"/>
        </w:rPr>
      </w:pPr>
    </w:p>
    <w:p w14:paraId="256A0CFF" w14:textId="77777777" w:rsidR="0095613B" w:rsidRPr="00067EEB" w:rsidRDefault="0095613B" w:rsidP="004C3B78">
      <w:pPr>
        <w:spacing w:line="240" w:lineRule="auto"/>
        <w:rPr>
          <w:rFonts w:ascii="DM Sans" w:hAnsi="DM Sans"/>
          <w:sz w:val="22"/>
          <w:szCs w:val="22"/>
        </w:rPr>
      </w:pPr>
    </w:p>
    <w:p w14:paraId="2F1A4248" w14:textId="77777777" w:rsidR="0095613B" w:rsidRPr="00067EEB" w:rsidRDefault="0095613B" w:rsidP="004C3B78">
      <w:pPr>
        <w:spacing w:line="240" w:lineRule="auto"/>
        <w:rPr>
          <w:rFonts w:ascii="DM Sans" w:hAnsi="DM Sans"/>
          <w:sz w:val="22"/>
          <w:szCs w:val="22"/>
        </w:rPr>
      </w:pPr>
    </w:p>
    <w:p w14:paraId="0CB2C698" w14:textId="77777777" w:rsidR="0095613B" w:rsidRPr="00067EEB" w:rsidRDefault="0095613B" w:rsidP="004C3B78">
      <w:pPr>
        <w:spacing w:line="240" w:lineRule="auto"/>
        <w:rPr>
          <w:rFonts w:ascii="DM Sans" w:hAnsi="DM Sans"/>
          <w:sz w:val="22"/>
          <w:szCs w:val="22"/>
        </w:rPr>
      </w:pPr>
    </w:p>
    <w:p w14:paraId="6B1C760A" w14:textId="77777777" w:rsidR="0095613B" w:rsidRPr="00067EEB" w:rsidRDefault="0095613B" w:rsidP="004C3B78">
      <w:pPr>
        <w:spacing w:line="240" w:lineRule="auto"/>
        <w:rPr>
          <w:rFonts w:ascii="DM Sans" w:hAnsi="DM Sans"/>
          <w:sz w:val="22"/>
          <w:szCs w:val="22"/>
        </w:rPr>
      </w:pPr>
    </w:p>
    <w:p w14:paraId="399CD0B3" w14:textId="77777777" w:rsidR="0095613B" w:rsidRPr="00067EEB" w:rsidRDefault="0095613B" w:rsidP="004C3B78">
      <w:pPr>
        <w:spacing w:line="240" w:lineRule="auto"/>
        <w:rPr>
          <w:rFonts w:ascii="DM Sans" w:hAnsi="DM Sans"/>
          <w:sz w:val="22"/>
          <w:szCs w:val="22"/>
        </w:rPr>
      </w:pPr>
    </w:p>
    <w:p w14:paraId="65C5357F"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Apjomīgākās nodokļu iemaksas valsts budžetā 2025. gadā veicis dzērienu mazumtirgotājs SIA “</w:t>
      </w:r>
      <w:proofErr w:type="spellStart"/>
      <w:r w:rsidRPr="00067EEB">
        <w:rPr>
          <w:rFonts w:ascii="DM Sans" w:eastAsia="Times New Roman" w:hAnsi="DM Sans" w:cs="Times New Roman"/>
          <w:b w:val="0"/>
          <w:bCs w:val="0"/>
          <w:kern w:val="0"/>
          <w:sz w:val="22"/>
          <w:szCs w:val="22"/>
          <w14:ligatures w14:val="none"/>
        </w:rPr>
        <w:t>Aldar</w:t>
      </w:r>
      <w:proofErr w:type="spellEnd"/>
      <w:r w:rsidRPr="00067EEB">
        <w:rPr>
          <w:rFonts w:ascii="DM Sans" w:eastAsia="Times New Roman" w:hAnsi="DM Sans" w:cs="Times New Roman"/>
          <w:b w:val="0"/>
          <w:bCs w:val="0"/>
          <w:kern w:val="0"/>
          <w:sz w:val="22"/>
          <w:szCs w:val="22"/>
          <w14:ligatures w14:val="none"/>
        </w:rPr>
        <w:t xml:space="preserve"> Latvia”, valsts kopbudžetu pērn papildinot ar 4,92 milj. EUR. Salīdzinot ar gadu iepriekš, uzņēmuma nodokļu iemaksu apjoms saglabājies teju nemainīgs. Tāpat bijis arī SIA “Madara 93” gadījumā, kas VID administrētajos nodokļos pērn samaksājis teju tikpat, cik gadu iepriekš. Pagājušajā gadā mazumtirgotājs nodokļos samaksājis 2,18 milj. EUR, tostarp 944,46 tūkst. EUR valsts sociālās apdrošināšanas obligātajās iemaksās un 324,20 tūkst. EUR iedzīvotāju ienākuma nodoklī. </w:t>
      </w:r>
    </w:p>
    <w:p w14:paraId="59A2454B"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“Lursoft IT” apkopotie dati rāda, ka trešais lielākais nodokļu maksātājs starp Limbažu novada uzņēmumiem pērn bijusi SIA “N. Bomja maiznīca “Lielezers”” ar VID administrētajos </w:t>
      </w:r>
      <w:r w:rsidRPr="00067EEB">
        <w:rPr>
          <w:rFonts w:ascii="DM Sans" w:eastAsia="Times New Roman" w:hAnsi="DM Sans" w:cs="Times New Roman"/>
          <w:b w:val="0"/>
          <w:bCs w:val="0"/>
          <w:kern w:val="0"/>
          <w:sz w:val="22"/>
          <w:szCs w:val="22"/>
          <w14:ligatures w14:val="none"/>
        </w:rPr>
        <w:lastRenderedPageBreak/>
        <w:t>nodokļos samaksātiem 1,74 milj. EUR. Uzņēmuma samaksāto nodokļu apjoms gada laikā ievērojami pieaudzis – par 31,96%.</w:t>
      </w:r>
    </w:p>
    <w:p w14:paraId="41492743" w14:textId="77777777" w:rsidR="0095613B" w:rsidRPr="00067EEB" w:rsidRDefault="0095613B" w:rsidP="00F072A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Lielākus nodokļu maksājumus valsts kopbudžetā 2025. gadā veikusi arī SIA “Limbažu slimnīca” (1,72 milj. EUR, +8,60% pret 2024. gadu), savukārt AS “Brīvais vilnis” nodokļos pērn samaksājis par 9,09% mazāk – 1,60 milj. EUR.</w:t>
      </w:r>
    </w:p>
    <w:p w14:paraId="2E740717" w14:textId="77777777" w:rsidR="0095613B" w:rsidRPr="00067EEB" w:rsidRDefault="0095613B" w:rsidP="00F072AF">
      <w:pPr>
        <w:spacing w:line="240" w:lineRule="auto"/>
        <w:jc w:val="both"/>
        <w:rPr>
          <w:rFonts w:ascii="DM Sans" w:eastAsia="Times New Roman" w:hAnsi="DM Sans" w:cs="Times New Roman"/>
          <w:kern w:val="0"/>
          <w:sz w:val="22"/>
          <w:szCs w:val="22"/>
          <w14:ligatures w14:val="none"/>
        </w:rPr>
      </w:pPr>
      <w:r w:rsidRPr="00067EEB">
        <w:rPr>
          <w:rFonts w:ascii="DM Sans" w:eastAsia="Times New Roman" w:hAnsi="DM Sans" w:cs="Times New Roman"/>
          <w:kern w:val="0"/>
          <w:sz w:val="22"/>
          <w:szCs w:val="22"/>
          <w14:ligatures w14:val="none"/>
        </w:rPr>
        <w:t>Limbažu novada lielākie nodokļu maksātāji pēc 2025. gada samaksātās kopējās nodokļu summas valsts kopbudžetā:</w:t>
      </w:r>
    </w:p>
    <w:p w14:paraId="65910998" w14:textId="339989B6"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w:t>
      </w:r>
      <w:proofErr w:type="spellStart"/>
      <w:r w:rsidRPr="00067EEB">
        <w:rPr>
          <w:rFonts w:ascii="DM Sans" w:eastAsia="Times New Roman" w:hAnsi="DM Sans" w:cs="Times New Roman"/>
          <w:b w:val="0"/>
          <w:bCs w:val="0"/>
          <w:kern w:val="0"/>
          <w:sz w:val="22"/>
          <w:szCs w:val="22"/>
          <w14:ligatures w14:val="none"/>
        </w:rPr>
        <w:t>Aldar</w:t>
      </w:r>
      <w:proofErr w:type="spellEnd"/>
      <w:r w:rsidRPr="00067EEB">
        <w:rPr>
          <w:rFonts w:ascii="DM Sans" w:eastAsia="Times New Roman" w:hAnsi="DM Sans" w:cs="Times New Roman"/>
          <w:b w:val="0"/>
          <w:bCs w:val="0"/>
          <w:kern w:val="0"/>
          <w:sz w:val="22"/>
          <w:szCs w:val="22"/>
          <w14:ligatures w14:val="none"/>
        </w:rPr>
        <w:t xml:space="preserve"> Latvia”</w:t>
      </w:r>
      <w:r w:rsidR="005D6648"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4,92 milj. EUR;</w:t>
      </w:r>
    </w:p>
    <w:p w14:paraId="322FECD6" w14:textId="675CB3CC"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“Madara 93”</w:t>
      </w:r>
      <w:r w:rsidR="005D6648"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2,18 milj. EUR;</w:t>
      </w:r>
    </w:p>
    <w:p w14:paraId="5E86229B" w14:textId="3250D92A"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“N. Bomja maiznīca “Lielezers””</w:t>
      </w:r>
      <w:r w:rsidR="005D6648"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1,74 milj. EUR;</w:t>
      </w:r>
    </w:p>
    <w:p w14:paraId="4B50CFFD" w14:textId="229CDC4D" w:rsidR="0095613B"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SIA “Limbažu slimnīca”</w:t>
      </w:r>
      <w:r w:rsidR="005D6648"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1,72 milj. EUR;</w:t>
      </w:r>
    </w:p>
    <w:p w14:paraId="1D37ADFB" w14:textId="6FA6343B" w:rsidR="005D6648" w:rsidRPr="00067EEB" w:rsidRDefault="0095613B" w:rsidP="00F072AF">
      <w:pPr>
        <w:numPr>
          <w:ilvl w:val="0"/>
          <w:numId w:val="7"/>
        </w:numPr>
        <w:suppressAutoHyphens/>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AS “Brīvais vilnis”</w:t>
      </w:r>
      <w:r w:rsidR="005D6648"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 1,60 milj. EUR.</w:t>
      </w:r>
    </w:p>
    <w:p w14:paraId="0F3BF1E6" w14:textId="25C7078D" w:rsidR="0095613B" w:rsidRPr="00067EEB" w:rsidRDefault="0095613B" w:rsidP="0095613B">
      <w:pPr>
        <w:pStyle w:val="Heading2"/>
        <w:numPr>
          <w:ilvl w:val="1"/>
          <w:numId w:val="12"/>
        </w:numPr>
        <w:rPr>
          <w:rFonts w:ascii="DM Sans" w:eastAsia="Times New Roman" w:hAnsi="DM Sans"/>
        </w:rPr>
      </w:pPr>
      <w:bookmarkStart w:id="10" w:name="_Toc232079321"/>
      <w:r w:rsidRPr="00067EEB">
        <w:rPr>
          <w:rFonts w:ascii="DM Sans" w:eastAsia="Times New Roman" w:hAnsi="DM Sans"/>
        </w:rPr>
        <w:t>Pārvaldes struktūra, funkcijas un sniegtie pakalpojumi</w:t>
      </w:r>
      <w:bookmarkEnd w:id="10"/>
    </w:p>
    <w:p w14:paraId="5B4E00F3" w14:textId="70BDA937" w:rsidR="0095613B" w:rsidRPr="00067EEB" w:rsidRDefault="0095613B"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Limbažu novada pašvaldība darbojas saskaņā ar Pašvaldību likumu, citiem ārējiem normatīvajiem aktiem un Limbažu novada pašvaldības nolikumu, kas nosaka Limbažu novada pārvaldes organizāciju, lēmumu pieņemšanas kārtību, iedzīvotāju tiesības un pienākumus vietējā pārvaldē, ar mērķi tuvināt pārvaldi pašvaldības pakalpojumu saņēmējiem.  Pašvaldības dome ir tiesīga izlemt ikvienu pašvaldības kompetences jautājumu</w:t>
      </w:r>
      <w:r w:rsidR="00960487" w:rsidRPr="00067EEB">
        <w:rPr>
          <w:rFonts w:ascii="DM Sans" w:eastAsia="Times New Roman" w:hAnsi="DM Sans" w:cs="Times New Roman"/>
          <w:b w:val="0"/>
          <w:bCs w:val="0"/>
          <w:kern w:val="0"/>
          <w:sz w:val="22"/>
          <w:szCs w:val="22"/>
          <w14:ligatures w14:val="none"/>
        </w:rPr>
        <w:t>.</w:t>
      </w:r>
    </w:p>
    <w:p w14:paraId="5A874A7C" w14:textId="77777777" w:rsidR="0095613B" w:rsidRPr="00067EEB" w:rsidRDefault="0095613B"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Limbažu novada domes 2025. gada pārskats sniedz vispusīgu informāciju par norisēm pašvaldības darbā, īstenotajiem budžeta un finanšu politikas pasākumiem, budžeta līdzekļu izlietojumu pašvaldības funkciju izpildei. </w:t>
      </w:r>
    </w:p>
    <w:p w14:paraId="13415995" w14:textId="37119DDD" w:rsidR="0095613B" w:rsidRPr="00067EEB" w:rsidRDefault="0095613B"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2025. gada Limbažu novada pašvaldības budžets ir novada finanšu plāns gadam, kuru kā saistošos noteikumus apstiprina pašvaldības dome, lai noteiktu ieņēmumu un izdevumu apjomu likumā noteikto funkciju, uzdevumu un brīvprātīgo iniciatīvu īstenošanai.</w:t>
      </w:r>
    </w:p>
    <w:p w14:paraId="4D165722" w14:textId="2DB1018A" w:rsidR="0095613B" w:rsidRPr="00067EEB" w:rsidRDefault="0095613B"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Pašvaldības iedzīvotāju pārstāvību nodrošina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Limbažu novada domes darbību nosaka 2023.</w:t>
      </w:r>
      <w:r w:rsidR="00960487"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gada 28.</w:t>
      </w:r>
      <w:r w:rsidR="00960487"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 xml:space="preserve">septembra saistošie noteikumi Nr. 17 “Limbažu novada pašvaldības nolikums”.  </w:t>
      </w:r>
    </w:p>
    <w:p w14:paraId="6D19A16B" w14:textId="7A94E51E" w:rsidR="0095613B" w:rsidRPr="00067EEB" w:rsidRDefault="0095613B"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Limbažu novada pašvaldība, ar tās izveidoto institūciju un iestāžu starpniecību, nodrošina likumos noteikto funkciju un pašvaldībai deleģēto funkciju izpildi. Pašvaldības autonomās funkcijas noteiktas Pašvaldību likuma 4.</w:t>
      </w:r>
      <w:r w:rsidR="00960487"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pantā.</w:t>
      </w:r>
    </w:p>
    <w:p w14:paraId="05A16639" w14:textId="3D29D83D" w:rsidR="00096A89" w:rsidRPr="00067EEB" w:rsidRDefault="00096A89" w:rsidP="0093798F">
      <w:pPr>
        <w:spacing w:line="240" w:lineRule="auto"/>
        <w:jc w:val="both"/>
        <w:rPr>
          <w:rFonts w:ascii="DM Sans" w:eastAsia="Times New Roman" w:hAnsi="DM Sans" w:cs="Times New Roman"/>
          <w:kern w:val="0"/>
          <w:sz w:val="22"/>
          <w:szCs w:val="22"/>
          <w14:ligatures w14:val="none"/>
        </w:rPr>
      </w:pPr>
      <w:r w:rsidRPr="00067EEB">
        <w:rPr>
          <w:rFonts w:ascii="DM Sans" w:eastAsia="Times New Roman" w:hAnsi="DM Sans" w:cs="Times New Roman"/>
          <w:kern w:val="0"/>
          <w:sz w:val="22"/>
          <w:szCs w:val="22"/>
          <w14:ligatures w14:val="none"/>
        </w:rPr>
        <w:t>Saskaņā ar Pašvaldību likumu Limbažu novada pašvaldības galvenie uzdevumi ir :</w:t>
      </w:r>
    </w:p>
    <w:p w14:paraId="33740CDC" w14:textId="7A37F108" w:rsidR="00096A89" w:rsidRPr="00067EEB" w:rsidRDefault="00096A89" w:rsidP="0093798F">
      <w:pPr>
        <w:pStyle w:val="ListParagraph"/>
        <w:numPr>
          <w:ilvl w:val="0"/>
          <w:numId w:val="13"/>
        </w:numPr>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Pārvaldes jomā </w:t>
      </w:r>
      <w:r w:rsidR="0060309A" w:rsidRPr="00067EEB">
        <w:rPr>
          <w:rFonts w:ascii="DM Sans" w:eastAsia="Times New Roman" w:hAnsi="DM Sans" w:cs="Times New Roman"/>
          <w:b w:val="0"/>
          <w:bCs w:val="0"/>
          <w:kern w:val="0"/>
          <w:sz w:val="22"/>
          <w:szCs w:val="22"/>
          <w14:ligatures w14:val="none"/>
        </w:rPr>
        <w:t>–</w:t>
      </w:r>
      <w:r w:rsidRPr="00067EEB">
        <w:rPr>
          <w:rFonts w:ascii="DM Sans" w:eastAsia="Times New Roman" w:hAnsi="DM Sans" w:cs="Times New Roman"/>
          <w:b w:val="0"/>
          <w:bCs w:val="0"/>
          <w:kern w:val="0"/>
          <w:sz w:val="22"/>
          <w:szCs w:val="22"/>
          <w14:ligatures w14:val="none"/>
        </w:rPr>
        <w:t xml:space="preserve"> nodrošināt iedzīvotājiem izglītību, kultūru, veselības aprūpi, sociālos pakalpojumus, bāriņtiesu, dzīvokļu jautājumu risināšanu;</w:t>
      </w:r>
    </w:p>
    <w:p w14:paraId="502A6400" w14:textId="04150AA3" w:rsidR="00096A89" w:rsidRPr="00067EEB" w:rsidRDefault="00096A89" w:rsidP="0093798F">
      <w:pPr>
        <w:pStyle w:val="ListParagraph"/>
        <w:numPr>
          <w:ilvl w:val="0"/>
          <w:numId w:val="13"/>
        </w:numPr>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Teritorijas un plānošanas jomā </w:t>
      </w:r>
      <w:r w:rsidR="0060309A" w:rsidRPr="00067EEB">
        <w:rPr>
          <w:rFonts w:ascii="DM Sans" w:eastAsia="Times New Roman" w:hAnsi="DM Sans" w:cs="Times New Roman"/>
          <w:b w:val="0"/>
          <w:bCs w:val="0"/>
          <w:kern w:val="0"/>
          <w:sz w:val="22"/>
          <w:szCs w:val="22"/>
          <w14:ligatures w14:val="none"/>
        </w:rPr>
        <w:t>–</w:t>
      </w:r>
      <w:r w:rsidRPr="00067EEB">
        <w:rPr>
          <w:rFonts w:ascii="DM Sans" w:eastAsia="Times New Roman" w:hAnsi="DM Sans" w:cs="Times New Roman"/>
          <w:b w:val="0"/>
          <w:bCs w:val="0"/>
          <w:kern w:val="0"/>
          <w:sz w:val="22"/>
          <w:szCs w:val="22"/>
          <w14:ligatures w14:val="none"/>
        </w:rPr>
        <w:t xml:space="preserve"> izstrādāt pašvaldības teritorijas attīstības programmu un teritorijas plānojumu, nodrošinot teritorijas attīstības programmas realizāciju un teritorijas plānojuma administratīvo pārraudzību</w:t>
      </w:r>
      <w:r w:rsidR="0060309A" w:rsidRPr="00067EEB">
        <w:rPr>
          <w:rFonts w:ascii="DM Sans" w:eastAsia="Times New Roman" w:hAnsi="DM Sans" w:cs="Times New Roman"/>
          <w:b w:val="0"/>
          <w:bCs w:val="0"/>
          <w:kern w:val="0"/>
          <w:sz w:val="22"/>
          <w:szCs w:val="22"/>
          <w14:ligatures w14:val="none"/>
        </w:rPr>
        <w:t>;</w:t>
      </w:r>
    </w:p>
    <w:p w14:paraId="33735385" w14:textId="53636354" w:rsidR="00096A89" w:rsidRPr="00067EEB" w:rsidRDefault="00096A89" w:rsidP="0093798F">
      <w:pPr>
        <w:pStyle w:val="ListParagraph"/>
        <w:numPr>
          <w:ilvl w:val="0"/>
          <w:numId w:val="13"/>
        </w:numPr>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lastRenderedPageBreak/>
        <w:t xml:space="preserve">Teritorijas un vides jomā </w:t>
      </w:r>
      <w:r w:rsidR="0060309A" w:rsidRPr="00067EEB">
        <w:rPr>
          <w:rFonts w:ascii="DM Sans" w:eastAsia="Times New Roman" w:hAnsi="DM Sans" w:cs="Times New Roman"/>
          <w:b w:val="0"/>
          <w:bCs w:val="0"/>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apsaimniekot un pārvaldīt dabas kapitālu, kā arī noteikt rīcību ar publiskā lietošanā esošiem ūdeņiem un mežiem;</w:t>
      </w:r>
    </w:p>
    <w:p w14:paraId="566A9CAD" w14:textId="6CAFD394" w:rsidR="00096A89" w:rsidRPr="00067EEB" w:rsidRDefault="00096A89" w:rsidP="0093798F">
      <w:pPr>
        <w:pStyle w:val="ListParagraph"/>
        <w:numPr>
          <w:ilvl w:val="0"/>
          <w:numId w:val="13"/>
        </w:numPr>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Infrastruktūras jomā</w:t>
      </w:r>
      <w:r w:rsidRPr="00067EEB">
        <w:rPr>
          <w:rFonts w:ascii="DM Sans" w:eastAsia="Times New Roman" w:hAnsi="DM Sans" w:cs="Times New Roman"/>
          <w:kern w:val="0"/>
          <w:sz w:val="22"/>
          <w:szCs w:val="22"/>
          <w14:ligatures w14:val="none"/>
        </w:rPr>
        <w:t xml:space="preserve"> </w:t>
      </w:r>
      <w:r w:rsidR="0060309A" w:rsidRPr="00067EEB">
        <w:rPr>
          <w:rFonts w:ascii="DM Sans" w:eastAsia="Times New Roman" w:hAnsi="DM Sans" w:cs="Times New Roman"/>
          <w:b w:val="0"/>
          <w:bCs w:val="0"/>
          <w:kern w:val="0"/>
          <w:sz w:val="22"/>
          <w:szCs w:val="22"/>
          <w14:ligatures w14:val="none"/>
        </w:rPr>
        <w:t>–</w:t>
      </w:r>
      <w:r w:rsidRPr="00067EEB">
        <w:rPr>
          <w:rFonts w:ascii="DM Sans" w:eastAsia="Times New Roman" w:hAnsi="DM Sans" w:cs="Times New Roman"/>
          <w:kern w:val="0"/>
          <w:sz w:val="22"/>
          <w:szCs w:val="22"/>
          <w14:ligatures w14:val="none"/>
        </w:rPr>
        <w:t xml:space="preserve"> </w:t>
      </w:r>
      <w:r w:rsidRPr="00067EEB">
        <w:rPr>
          <w:rFonts w:ascii="DM Sans" w:eastAsia="Times New Roman" w:hAnsi="DM Sans" w:cs="Times New Roman"/>
          <w:b w:val="0"/>
          <w:bCs w:val="0"/>
          <w:kern w:val="0"/>
          <w:sz w:val="22"/>
          <w:szCs w:val="22"/>
          <w14:ligatures w14:val="none"/>
        </w:rPr>
        <w:t>organizēt un uzturēt vietējas nozīmes ceļus, ielas, laukumus, organizēt atkritumu apsaimniekošanu, nodrošināt komunālo pakalpojumu p</w:t>
      </w:r>
      <w:r w:rsidR="0060309A" w:rsidRPr="00067EEB">
        <w:rPr>
          <w:rFonts w:ascii="DM Sans" w:eastAsia="Times New Roman" w:hAnsi="DM Sans" w:cs="Times New Roman"/>
          <w:b w:val="0"/>
          <w:bCs w:val="0"/>
          <w:kern w:val="0"/>
          <w:sz w:val="22"/>
          <w:szCs w:val="22"/>
          <w14:ligatures w14:val="none"/>
        </w:rPr>
        <w:t>ie</w:t>
      </w:r>
      <w:r w:rsidRPr="00067EEB">
        <w:rPr>
          <w:rFonts w:ascii="DM Sans" w:eastAsia="Times New Roman" w:hAnsi="DM Sans" w:cs="Times New Roman"/>
          <w:b w:val="0"/>
          <w:bCs w:val="0"/>
          <w:kern w:val="0"/>
          <w:sz w:val="22"/>
          <w:szCs w:val="22"/>
          <w14:ligatures w14:val="none"/>
        </w:rPr>
        <w:t>ejamību;</w:t>
      </w:r>
    </w:p>
    <w:p w14:paraId="44A1F2AD" w14:textId="77777777" w:rsidR="00096A89" w:rsidRPr="00067EEB" w:rsidRDefault="00096A89" w:rsidP="0093798F">
      <w:pPr>
        <w:pStyle w:val="ListParagraph"/>
        <w:numPr>
          <w:ilvl w:val="0"/>
          <w:numId w:val="13"/>
        </w:numPr>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Īstenot jaunatnes politiku un veicināt jauniešu līdzdalību;</w:t>
      </w:r>
    </w:p>
    <w:p w14:paraId="1B7B8F1C" w14:textId="08695BF0" w:rsidR="00096A89" w:rsidRPr="00067EEB" w:rsidRDefault="00096A89" w:rsidP="0093798F">
      <w:pPr>
        <w:pStyle w:val="ListParagraph"/>
        <w:numPr>
          <w:ilvl w:val="0"/>
          <w:numId w:val="13"/>
        </w:numPr>
        <w:spacing w:line="240" w:lineRule="auto"/>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Sekmēt saimniecisko darbību novadā u.c</w:t>
      </w:r>
      <w:r w:rsidR="0060309A" w:rsidRPr="00067EEB">
        <w:rPr>
          <w:rFonts w:ascii="DM Sans" w:eastAsia="Times New Roman" w:hAnsi="DM Sans" w:cs="Times New Roman"/>
          <w:b w:val="0"/>
          <w:bCs w:val="0"/>
          <w:kern w:val="0"/>
          <w:sz w:val="22"/>
          <w:szCs w:val="22"/>
          <w14:ligatures w14:val="none"/>
        </w:rPr>
        <w:t>. pasākumi.</w:t>
      </w:r>
    </w:p>
    <w:p w14:paraId="6E2DE635" w14:textId="321C3C11" w:rsidR="00096A89" w:rsidRPr="00067EEB" w:rsidRDefault="00096A89"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kern w:val="0"/>
          <w:sz w:val="22"/>
          <w:szCs w:val="22"/>
          <w14:ligatures w14:val="none"/>
        </w:rPr>
        <w:t>Limbažu novada stratēģiskie mērķi un to sasniegšanai izvirzītās attīstības prioritātes ir minētas Limbažu novada Ilgtspējīgas attīstības stratēģijā 2022.-2046.</w:t>
      </w:r>
      <w:r w:rsidR="0060309A"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gadam un Attīstības programmā 2022.-2028.</w:t>
      </w:r>
      <w:r w:rsidR="0060309A"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 xml:space="preserve">gadam. </w:t>
      </w:r>
    </w:p>
    <w:p w14:paraId="71E57291" w14:textId="6C4522E5" w:rsidR="00096A89" w:rsidRPr="00067EEB" w:rsidRDefault="00096A89"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Pašvaldības pakalpojumi saistīti gan ar izglītības, sociālo, kultūras, sporta dzīves un uzņēmējdarbības atbalstu, gan teritorijas un infrastruktūras uzturēšanu un citām jomām.</w:t>
      </w:r>
    </w:p>
    <w:p w14:paraId="3A4003CF" w14:textId="74788BFF" w:rsidR="0060309A" w:rsidRPr="00067EEB" w:rsidRDefault="0060309A"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hAnsi="DM Sans" w:cs="Times New Roman"/>
          <w:noProof/>
          <w:lang w:eastAsia="lv-LV"/>
        </w:rPr>
        <w:drawing>
          <wp:anchor distT="0" distB="0" distL="114300" distR="114300" simplePos="0" relativeHeight="251668480" behindDoc="1" locked="0" layoutInCell="1" allowOverlap="1" wp14:anchorId="0655FE89" wp14:editId="3A69BAEF">
            <wp:simplePos x="0" y="0"/>
            <wp:positionH relativeFrom="column">
              <wp:posOffset>2176780</wp:posOffset>
            </wp:positionH>
            <wp:positionV relativeFrom="paragraph">
              <wp:posOffset>635018</wp:posOffset>
            </wp:positionV>
            <wp:extent cx="4079875" cy="5649595"/>
            <wp:effectExtent l="0" t="0" r="0" b="1905"/>
            <wp:wrapTight wrapText="bothSides">
              <wp:wrapPolygon edited="0">
                <wp:start x="0" y="0"/>
                <wp:lineTo x="0" y="21559"/>
                <wp:lineTo x="21516" y="21559"/>
                <wp:lineTo x="21516" y="0"/>
                <wp:lineTo x="0" y="0"/>
              </wp:wrapPolygon>
            </wp:wrapTight>
            <wp:docPr id="1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079875" cy="5649595"/>
                    </a:xfrm>
                    <a:prstGeom prst="rect">
                      <a:avLst/>
                    </a:prstGeom>
                  </pic:spPr>
                </pic:pic>
              </a:graphicData>
            </a:graphic>
            <wp14:sizeRelH relativeFrom="page">
              <wp14:pctWidth>0</wp14:pctWidth>
            </wp14:sizeRelH>
            <wp14:sizeRelV relativeFrom="page">
              <wp14:pctHeight>0</wp14:pctHeight>
            </wp14:sizeRelV>
          </wp:anchor>
        </w:drawing>
      </w:r>
      <w:r w:rsidR="00096A89" w:rsidRPr="00067EEB">
        <w:rPr>
          <w:rFonts w:ascii="DM Sans" w:eastAsia="Times New Roman" w:hAnsi="DM Sans" w:cs="Times New Roman"/>
          <w:b w:val="0"/>
          <w:bCs w:val="0"/>
          <w:kern w:val="0"/>
          <w:sz w:val="22"/>
          <w:szCs w:val="22"/>
          <w14:ligatures w14:val="none"/>
        </w:rPr>
        <w:t>Pašvaldības institūcijas un kapitālsabiedrības nodrošina pakalpojumus saistībā ar būvniecības kontroli, nekustamajiem īpašumiem, licencēm, bāriņtiesu, dzimtsarakstiem, asenizāciju, ūdenssaimniecību un siltumapgādi, sociālajiem pakalpojumiem un citus. Vairāk informācijas par pašvaldības nodrošinātajiem pakalpojumiem iespējams skatīt mājaslapā  www.limbazunovads.lv – sadaļā “Pakalpojumi”.</w:t>
      </w:r>
    </w:p>
    <w:p w14:paraId="7AD5BB1F" w14:textId="38D13BBD" w:rsidR="00096A89" w:rsidRPr="00067EEB" w:rsidRDefault="0060309A" w:rsidP="0060309A">
      <w:pPr>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br w:type="page"/>
      </w:r>
    </w:p>
    <w:p w14:paraId="49005DB6" w14:textId="0262F540" w:rsidR="00096A89" w:rsidRPr="00067EEB" w:rsidRDefault="00096A89" w:rsidP="00096A89">
      <w:pPr>
        <w:pStyle w:val="Heading2"/>
        <w:numPr>
          <w:ilvl w:val="1"/>
          <w:numId w:val="12"/>
        </w:numPr>
        <w:rPr>
          <w:rFonts w:ascii="DM Sans" w:hAnsi="DM Sans"/>
        </w:rPr>
      </w:pPr>
      <w:bookmarkStart w:id="11" w:name="_Toc232079322"/>
      <w:r w:rsidRPr="00067EEB">
        <w:rPr>
          <w:rFonts w:ascii="DM Sans" w:hAnsi="DM Sans"/>
        </w:rPr>
        <w:lastRenderedPageBreak/>
        <w:t>Pašvaldības darbinieku skaits un mainība 2024. un 2025. gadā</w:t>
      </w:r>
      <w:bookmarkEnd w:id="11"/>
    </w:p>
    <w:p w14:paraId="43A46316" w14:textId="06CE4194" w:rsidR="0026604B" w:rsidRPr="00067EEB" w:rsidRDefault="0060309A" w:rsidP="0093798F">
      <w:pPr>
        <w:pStyle w:val="NormalWeb"/>
        <w:ind w:firstLine="720"/>
        <w:jc w:val="both"/>
        <w:rPr>
          <w:rFonts w:ascii="DM Sans" w:hAnsi="DM Sans"/>
          <w:sz w:val="22"/>
          <w:szCs w:val="22"/>
        </w:rPr>
      </w:pPr>
      <w:r w:rsidRPr="00067EEB">
        <w:rPr>
          <w:rFonts w:ascii="DM Sans" w:hAnsi="DM Sans"/>
          <w:noProof/>
        </w:rPr>
        <w:drawing>
          <wp:anchor distT="0" distB="0" distL="114300" distR="114300" simplePos="0" relativeHeight="251669504" behindDoc="0" locked="0" layoutInCell="1" allowOverlap="1" wp14:anchorId="09E7EE51" wp14:editId="65AD6EF2">
            <wp:simplePos x="0" y="0"/>
            <wp:positionH relativeFrom="column">
              <wp:posOffset>810260</wp:posOffset>
            </wp:positionH>
            <wp:positionV relativeFrom="paragraph">
              <wp:posOffset>917575</wp:posOffset>
            </wp:positionV>
            <wp:extent cx="4578350" cy="2755265"/>
            <wp:effectExtent l="0" t="0" r="6350" b="635"/>
            <wp:wrapTopAndBottom/>
            <wp:docPr id="14"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578350" cy="2755265"/>
                    </a:xfrm>
                    <a:prstGeom prst="rect">
                      <a:avLst/>
                    </a:prstGeom>
                  </pic:spPr>
                </pic:pic>
              </a:graphicData>
            </a:graphic>
            <wp14:sizeRelH relativeFrom="page">
              <wp14:pctWidth>0</wp14:pctWidth>
            </wp14:sizeRelH>
            <wp14:sizeRelV relativeFrom="page">
              <wp14:pctHeight>0</wp14:pctHeight>
            </wp14:sizeRelV>
          </wp:anchor>
        </w:drawing>
      </w:r>
      <w:r w:rsidR="00096A89" w:rsidRPr="00067EEB">
        <w:rPr>
          <w:rFonts w:ascii="DM Sans" w:hAnsi="DM Sans"/>
          <w:sz w:val="22"/>
          <w:szCs w:val="22"/>
        </w:rPr>
        <w:t xml:space="preserve">2024. gadā pašvaldībā </w:t>
      </w:r>
      <w:r w:rsidRPr="00067EEB">
        <w:rPr>
          <w:rFonts w:ascii="DM Sans" w:hAnsi="DM Sans"/>
          <w:sz w:val="22"/>
          <w:szCs w:val="22"/>
        </w:rPr>
        <w:t xml:space="preserve">bija nodarbināti </w:t>
      </w:r>
      <w:r w:rsidR="00096A89" w:rsidRPr="00067EEB">
        <w:rPr>
          <w:rStyle w:val="Strong"/>
          <w:rFonts w:ascii="DM Sans" w:hAnsi="DM Sans"/>
          <w:b w:val="0"/>
          <w:sz w:val="22"/>
          <w:szCs w:val="22"/>
        </w:rPr>
        <w:t>1429 darbinieki</w:t>
      </w:r>
      <w:r w:rsidRPr="00067EEB">
        <w:rPr>
          <w:rFonts w:ascii="DM Sans" w:hAnsi="DM Sans"/>
          <w:sz w:val="22"/>
          <w:szCs w:val="22"/>
        </w:rPr>
        <w:t xml:space="preserve">, no kuriem </w:t>
      </w:r>
      <w:r w:rsidR="00096A89" w:rsidRPr="00067EEB">
        <w:rPr>
          <w:rFonts w:ascii="DM Sans" w:hAnsi="DM Sans"/>
          <w:sz w:val="22"/>
          <w:szCs w:val="22"/>
        </w:rPr>
        <w:t>1174 darbinieki bija sievietes un 255 darbinieki - vīrieši.</w:t>
      </w:r>
      <w:r w:rsidRPr="00067EEB">
        <w:rPr>
          <w:rFonts w:ascii="DM Sans" w:hAnsi="DM Sans"/>
          <w:sz w:val="22"/>
          <w:szCs w:val="22"/>
        </w:rPr>
        <w:t xml:space="preserve"> Savukārt </w:t>
      </w:r>
      <w:r w:rsidR="00096A89" w:rsidRPr="00067EEB">
        <w:rPr>
          <w:rFonts w:ascii="DM Sans" w:hAnsi="DM Sans"/>
          <w:sz w:val="22"/>
          <w:szCs w:val="22"/>
        </w:rPr>
        <w:t xml:space="preserve">2025. gadā </w:t>
      </w:r>
      <w:r w:rsidRPr="00067EEB">
        <w:rPr>
          <w:rFonts w:ascii="DM Sans" w:hAnsi="DM Sans"/>
          <w:sz w:val="22"/>
          <w:szCs w:val="22"/>
        </w:rPr>
        <w:t xml:space="preserve">kopējais nodarbināto skaits samazinājās līdz </w:t>
      </w:r>
      <w:r w:rsidR="00096A89" w:rsidRPr="00067EEB">
        <w:rPr>
          <w:rFonts w:ascii="DM Sans" w:hAnsi="DM Sans"/>
          <w:sz w:val="22"/>
          <w:szCs w:val="22"/>
        </w:rPr>
        <w:t>1420 darbinieki</w:t>
      </w:r>
      <w:r w:rsidRPr="00067EEB">
        <w:rPr>
          <w:rFonts w:ascii="DM Sans" w:hAnsi="DM Sans"/>
          <w:sz w:val="22"/>
          <w:szCs w:val="22"/>
        </w:rPr>
        <w:t>em</w:t>
      </w:r>
      <w:r w:rsidR="00096A89" w:rsidRPr="00067EEB">
        <w:rPr>
          <w:rFonts w:ascii="DM Sans" w:hAnsi="DM Sans"/>
          <w:sz w:val="22"/>
          <w:szCs w:val="22"/>
        </w:rPr>
        <w:t xml:space="preserve">.  </w:t>
      </w:r>
      <w:r w:rsidRPr="00067EEB">
        <w:rPr>
          <w:rFonts w:ascii="DM Sans" w:hAnsi="DM Sans"/>
          <w:sz w:val="22"/>
          <w:szCs w:val="22"/>
        </w:rPr>
        <w:t>Darbinieku struktūrā joprojām dominē sievietes – 1180 jeb 83% no kopējā nodarbināto skaita, savukārt vīrieši veido 17% jeb 240 darbiniekus.</w:t>
      </w:r>
    </w:p>
    <w:p w14:paraId="35F7B0E0" w14:textId="4C31C454" w:rsidR="00096A89" w:rsidRPr="00067EEB" w:rsidRDefault="00096A89" w:rsidP="0093798F">
      <w:pPr>
        <w:pStyle w:val="NormalWeb"/>
        <w:rPr>
          <w:rFonts w:ascii="DM Sans" w:hAnsi="DM Sans"/>
          <w:sz w:val="22"/>
          <w:szCs w:val="22"/>
        </w:rPr>
      </w:pPr>
      <w:r w:rsidRPr="00067EEB">
        <w:rPr>
          <w:rFonts w:ascii="DM Sans" w:hAnsi="DM Sans"/>
          <w:sz w:val="22"/>
          <w:szCs w:val="22"/>
        </w:rPr>
        <w:t>Darbinieku vecuma sadalījums</w:t>
      </w:r>
      <w:r w:rsidR="0026604B" w:rsidRPr="00067EEB">
        <w:rPr>
          <w:rFonts w:ascii="DM Sans" w:hAnsi="DM Sans"/>
          <w:sz w:val="22"/>
          <w:szCs w:val="22"/>
        </w:rPr>
        <w:t xml:space="preserve"> 2025. gadā:</w:t>
      </w:r>
    </w:p>
    <w:p w14:paraId="7055164B" w14:textId="77777777" w:rsidR="0026604B" w:rsidRPr="00067EEB" w:rsidRDefault="0026604B" w:rsidP="0093798F">
      <w:pPr>
        <w:pStyle w:val="NormalWeb"/>
        <w:numPr>
          <w:ilvl w:val="0"/>
          <w:numId w:val="38"/>
        </w:numPr>
        <w:tabs>
          <w:tab w:val="left" w:pos="720"/>
        </w:tabs>
        <w:suppressAutoHyphens/>
        <w:spacing w:after="240" w:afterAutospacing="0"/>
        <w:rPr>
          <w:rFonts w:ascii="DM Sans" w:hAnsi="DM Sans"/>
          <w:sz w:val="22"/>
          <w:szCs w:val="22"/>
        </w:rPr>
      </w:pPr>
      <w:r w:rsidRPr="00067EEB">
        <w:rPr>
          <w:rFonts w:ascii="DM Sans" w:hAnsi="DM Sans"/>
          <w:sz w:val="22"/>
          <w:szCs w:val="22"/>
        </w:rPr>
        <w:t>v</w:t>
      </w:r>
      <w:r w:rsidR="00096A89" w:rsidRPr="00067EEB">
        <w:rPr>
          <w:rFonts w:ascii="DM Sans" w:hAnsi="DM Sans"/>
          <w:sz w:val="22"/>
          <w:szCs w:val="22"/>
        </w:rPr>
        <w:t xml:space="preserve">ecumā no </w:t>
      </w:r>
      <w:r w:rsidR="00096A89" w:rsidRPr="00067EEB">
        <w:rPr>
          <w:rStyle w:val="Strong"/>
          <w:rFonts w:ascii="DM Sans" w:hAnsi="DM Sans"/>
          <w:b w:val="0"/>
          <w:sz w:val="22"/>
          <w:szCs w:val="22"/>
        </w:rPr>
        <w:t>18 līdz 40 gadiem</w:t>
      </w:r>
      <w:r w:rsidR="00096A89" w:rsidRPr="00067EEB">
        <w:rPr>
          <w:rFonts w:ascii="DM Sans" w:hAnsi="DM Sans"/>
          <w:sz w:val="22"/>
          <w:szCs w:val="22"/>
        </w:rPr>
        <w:t xml:space="preserve"> bija nodarbināti </w:t>
      </w:r>
      <w:r w:rsidR="00096A89" w:rsidRPr="00067EEB">
        <w:rPr>
          <w:rStyle w:val="Strong"/>
          <w:rFonts w:ascii="DM Sans" w:hAnsi="DM Sans"/>
          <w:b w:val="0"/>
          <w:sz w:val="22"/>
          <w:szCs w:val="22"/>
        </w:rPr>
        <w:t>306 darbinieki</w:t>
      </w:r>
      <w:r w:rsidR="00096A89" w:rsidRPr="00067EEB">
        <w:rPr>
          <w:rFonts w:ascii="DM Sans" w:hAnsi="DM Sans"/>
          <w:sz w:val="22"/>
          <w:szCs w:val="22"/>
        </w:rPr>
        <w:t xml:space="preserve"> (22% no kopējā skaita)</w:t>
      </w:r>
      <w:r w:rsidRPr="00067EEB">
        <w:rPr>
          <w:rFonts w:ascii="DM Sans" w:hAnsi="DM Sans"/>
          <w:sz w:val="22"/>
          <w:szCs w:val="22"/>
        </w:rPr>
        <w:t>;</w:t>
      </w:r>
    </w:p>
    <w:p w14:paraId="6934D60F" w14:textId="147890BB" w:rsidR="00096A89" w:rsidRPr="00067EEB" w:rsidRDefault="0026604B" w:rsidP="0093798F">
      <w:pPr>
        <w:pStyle w:val="NormalWeb"/>
        <w:numPr>
          <w:ilvl w:val="0"/>
          <w:numId w:val="38"/>
        </w:numPr>
        <w:tabs>
          <w:tab w:val="left" w:pos="720"/>
        </w:tabs>
        <w:suppressAutoHyphens/>
        <w:spacing w:after="240" w:afterAutospacing="0"/>
        <w:rPr>
          <w:rFonts w:ascii="DM Sans" w:hAnsi="DM Sans"/>
          <w:sz w:val="22"/>
          <w:szCs w:val="22"/>
        </w:rPr>
      </w:pPr>
      <w:r w:rsidRPr="00067EEB">
        <w:rPr>
          <w:rFonts w:ascii="DM Sans" w:hAnsi="DM Sans"/>
          <w:sz w:val="22"/>
          <w:szCs w:val="22"/>
        </w:rPr>
        <w:t>v</w:t>
      </w:r>
      <w:r w:rsidR="00096A89" w:rsidRPr="00067EEB">
        <w:rPr>
          <w:rFonts w:ascii="DM Sans" w:hAnsi="DM Sans"/>
          <w:sz w:val="22"/>
          <w:szCs w:val="22"/>
        </w:rPr>
        <w:t xml:space="preserve">ecumā no </w:t>
      </w:r>
      <w:r w:rsidR="00096A89" w:rsidRPr="00067EEB">
        <w:rPr>
          <w:rStyle w:val="Strong"/>
          <w:rFonts w:ascii="DM Sans" w:hAnsi="DM Sans"/>
          <w:b w:val="0"/>
          <w:sz w:val="22"/>
          <w:szCs w:val="22"/>
        </w:rPr>
        <w:t>41 līdz 64 gadiem</w:t>
      </w:r>
      <w:r w:rsidR="00096A89" w:rsidRPr="00067EEB">
        <w:rPr>
          <w:rFonts w:ascii="DM Sans" w:hAnsi="DM Sans"/>
          <w:b/>
          <w:bCs/>
          <w:sz w:val="22"/>
          <w:szCs w:val="22"/>
        </w:rPr>
        <w:t xml:space="preserve"> </w:t>
      </w:r>
      <w:r w:rsidR="00096A89" w:rsidRPr="00067EEB">
        <w:rPr>
          <w:rFonts w:ascii="DM Sans" w:hAnsi="DM Sans"/>
          <w:sz w:val="22"/>
          <w:szCs w:val="22"/>
        </w:rPr>
        <w:t xml:space="preserve">– </w:t>
      </w:r>
      <w:r w:rsidR="00096A89" w:rsidRPr="00067EEB">
        <w:rPr>
          <w:rStyle w:val="Strong"/>
          <w:rFonts w:ascii="DM Sans" w:hAnsi="DM Sans"/>
          <w:b w:val="0"/>
          <w:sz w:val="22"/>
          <w:szCs w:val="22"/>
        </w:rPr>
        <w:t>907 darbinieki</w:t>
      </w:r>
      <w:r w:rsidR="00096A89" w:rsidRPr="00067EEB">
        <w:rPr>
          <w:rFonts w:ascii="DM Sans" w:hAnsi="DM Sans"/>
          <w:sz w:val="22"/>
          <w:szCs w:val="22"/>
        </w:rPr>
        <w:t xml:space="preserve"> (64%)</w:t>
      </w:r>
      <w:r w:rsidRPr="00067EEB">
        <w:rPr>
          <w:rFonts w:ascii="DM Sans" w:hAnsi="DM Sans"/>
          <w:sz w:val="22"/>
          <w:szCs w:val="22"/>
        </w:rPr>
        <w:t>;</w:t>
      </w:r>
    </w:p>
    <w:p w14:paraId="2B04E7ED" w14:textId="458470EB" w:rsidR="00096A89" w:rsidRPr="00067EEB" w:rsidRDefault="00096A89" w:rsidP="0093798F">
      <w:pPr>
        <w:pStyle w:val="NormalWeb"/>
        <w:numPr>
          <w:ilvl w:val="0"/>
          <w:numId w:val="17"/>
        </w:numPr>
        <w:tabs>
          <w:tab w:val="left" w:pos="720"/>
        </w:tabs>
        <w:suppressAutoHyphens/>
        <w:spacing w:before="0" w:after="240" w:afterAutospacing="0"/>
        <w:rPr>
          <w:rFonts w:ascii="DM Sans" w:hAnsi="DM Sans"/>
          <w:sz w:val="22"/>
          <w:szCs w:val="22"/>
        </w:rPr>
      </w:pPr>
      <w:r w:rsidRPr="00067EEB">
        <w:rPr>
          <w:rFonts w:ascii="DM Sans" w:hAnsi="DM Sans"/>
          <w:noProof/>
          <w:sz w:val="22"/>
          <w:szCs w:val="22"/>
        </w:rPr>
        <w:drawing>
          <wp:anchor distT="0" distB="0" distL="114300" distR="114300" simplePos="0" relativeHeight="251670528" behindDoc="0" locked="0" layoutInCell="1" allowOverlap="1" wp14:anchorId="01DF5A8A" wp14:editId="0EBCA6D2">
            <wp:simplePos x="0" y="0"/>
            <wp:positionH relativeFrom="column">
              <wp:posOffset>756138</wp:posOffset>
            </wp:positionH>
            <wp:positionV relativeFrom="paragraph">
              <wp:posOffset>364490</wp:posOffset>
            </wp:positionV>
            <wp:extent cx="4584065" cy="2755265"/>
            <wp:effectExtent l="0" t="0" r="635" b="635"/>
            <wp:wrapSquare wrapText="bothSides"/>
            <wp:docPr id="15"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7"/>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584065" cy="2755265"/>
                    </a:xfrm>
                    <a:prstGeom prst="rect">
                      <a:avLst/>
                    </a:prstGeom>
                  </pic:spPr>
                </pic:pic>
              </a:graphicData>
            </a:graphic>
            <wp14:sizeRelH relativeFrom="page">
              <wp14:pctWidth>0</wp14:pctWidth>
            </wp14:sizeRelH>
            <wp14:sizeRelV relativeFrom="page">
              <wp14:pctHeight>0</wp14:pctHeight>
            </wp14:sizeRelV>
          </wp:anchor>
        </w:drawing>
      </w:r>
      <w:r w:rsidRPr="00067EEB">
        <w:rPr>
          <w:rStyle w:val="Strong"/>
          <w:rFonts w:ascii="DM Sans" w:hAnsi="DM Sans"/>
          <w:b w:val="0"/>
          <w:sz w:val="22"/>
          <w:szCs w:val="22"/>
        </w:rPr>
        <w:t>65 gadu vecumu sasniegušie un vecāki</w:t>
      </w:r>
      <w:r w:rsidRPr="00067EEB">
        <w:rPr>
          <w:rFonts w:ascii="DM Sans" w:hAnsi="DM Sans"/>
          <w:sz w:val="22"/>
          <w:szCs w:val="22"/>
        </w:rPr>
        <w:t xml:space="preserve"> </w:t>
      </w:r>
      <w:r w:rsidR="0026604B" w:rsidRPr="00067EEB">
        <w:rPr>
          <w:rFonts w:ascii="DM Sans" w:hAnsi="DM Sans"/>
          <w:sz w:val="22"/>
          <w:szCs w:val="22"/>
        </w:rPr>
        <w:t>–</w:t>
      </w:r>
      <w:r w:rsidRPr="00067EEB">
        <w:rPr>
          <w:rFonts w:ascii="DM Sans" w:hAnsi="DM Sans"/>
          <w:sz w:val="22"/>
          <w:szCs w:val="22"/>
        </w:rPr>
        <w:t xml:space="preserve"> </w:t>
      </w:r>
      <w:r w:rsidRPr="00067EEB">
        <w:rPr>
          <w:rStyle w:val="Strong"/>
          <w:rFonts w:ascii="DM Sans" w:hAnsi="DM Sans"/>
          <w:b w:val="0"/>
          <w:sz w:val="22"/>
          <w:szCs w:val="22"/>
        </w:rPr>
        <w:t>207 darbinieki</w:t>
      </w:r>
      <w:r w:rsidRPr="00067EEB">
        <w:rPr>
          <w:rFonts w:ascii="DM Sans" w:hAnsi="DM Sans"/>
          <w:sz w:val="22"/>
          <w:szCs w:val="22"/>
        </w:rPr>
        <w:t xml:space="preserve"> (14%). </w:t>
      </w:r>
    </w:p>
    <w:p w14:paraId="3A6F2F42" w14:textId="33E4E580" w:rsidR="00096A89" w:rsidRPr="00067EEB" w:rsidRDefault="00096A89" w:rsidP="0093798F">
      <w:pPr>
        <w:pStyle w:val="NormalWeb"/>
        <w:tabs>
          <w:tab w:val="left" w:pos="720"/>
        </w:tabs>
        <w:suppressAutoHyphens/>
        <w:spacing w:before="0"/>
        <w:rPr>
          <w:rFonts w:ascii="DM Sans" w:hAnsi="DM Sans"/>
        </w:rPr>
      </w:pPr>
    </w:p>
    <w:p w14:paraId="0D45D7BD" w14:textId="4A06C2DA" w:rsidR="00096A89" w:rsidRPr="00067EEB" w:rsidRDefault="00096A89" w:rsidP="0093798F">
      <w:pPr>
        <w:pStyle w:val="NormalWeb"/>
        <w:jc w:val="both"/>
        <w:rPr>
          <w:rFonts w:ascii="DM Sans" w:hAnsi="DM Sans"/>
          <w:bCs/>
        </w:rPr>
      </w:pPr>
    </w:p>
    <w:p w14:paraId="0B78BF96" w14:textId="1E022EF5" w:rsidR="00096A89" w:rsidRPr="00067EEB" w:rsidRDefault="00096A89" w:rsidP="0093798F">
      <w:pPr>
        <w:pStyle w:val="NormalWeb"/>
        <w:ind w:firstLine="720"/>
        <w:jc w:val="both"/>
        <w:rPr>
          <w:rFonts w:ascii="DM Sans" w:hAnsi="DM Sans"/>
        </w:rPr>
      </w:pPr>
    </w:p>
    <w:p w14:paraId="00FCE815" w14:textId="77777777" w:rsidR="00096A89" w:rsidRPr="00067EEB" w:rsidRDefault="00096A89" w:rsidP="0093798F">
      <w:pPr>
        <w:pStyle w:val="NormalWeb"/>
        <w:ind w:firstLine="720"/>
        <w:jc w:val="both"/>
        <w:rPr>
          <w:rFonts w:ascii="DM Sans" w:hAnsi="DM Sans"/>
        </w:rPr>
      </w:pPr>
    </w:p>
    <w:p w14:paraId="2D38DE86" w14:textId="77777777" w:rsidR="00096A89" w:rsidRPr="00067EEB" w:rsidRDefault="00096A89" w:rsidP="0093798F">
      <w:pPr>
        <w:pStyle w:val="NormalWeb"/>
        <w:ind w:firstLine="720"/>
        <w:jc w:val="both"/>
        <w:rPr>
          <w:rFonts w:ascii="DM Sans" w:hAnsi="DM Sans"/>
        </w:rPr>
      </w:pPr>
    </w:p>
    <w:p w14:paraId="7942409F" w14:textId="77777777" w:rsidR="00096A89" w:rsidRPr="00067EEB" w:rsidRDefault="00096A89" w:rsidP="0093798F">
      <w:pPr>
        <w:pStyle w:val="NormalWeb"/>
        <w:ind w:firstLine="720"/>
        <w:jc w:val="both"/>
        <w:rPr>
          <w:rFonts w:ascii="DM Sans" w:hAnsi="DM Sans"/>
        </w:rPr>
      </w:pPr>
    </w:p>
    <w:p w14:paraId="4E482F8B" w14:textId="77777777" w:rsidR="00096A89" w:rsidRPr="00067EEB" w:rsidRDefault="00096A89" w:rsidP="0093798F">
      <w:pPr>
        <w:pStyle w:val="NormalWeb"/>
        <w:ind w:firstLine="720"/>
        <w:jc w:val="both"/>
        <w:rPr>
          <w:rFonts w:ascii="DM Sans" w:hAnsi="DM Sans"/>
        </w:rPr>
      </w:pPr>
    </w:p>
    <w:p w14:paraId="4B023576" w14:textId="77777777" w:rsidR="00096A89" w:rsidRPr="00067EEB" w:rsidRDefault="00096A89" w:rsidP="0093798F">
      <w:pPr>
        <w:pStyle w:val="NormalWeb"/>
        <w:ind w:firstLine="720"/>
        <w:jc w:val="both"/>
        <w:rPr>
          <w:rFonts w:ascii="DM Sans" w:hAnsi="DM Sans"/>
        </w:rPr>
      </w:pPr>
    </w:p>
    <w:p w14:paraId="077ABE95" w14:textId="77777777" w:rsidR="00096A89" w:rsidRPr="00067EEB" w:rsidRDefault="00096A89"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lastRenderedPageBreak/>
        <w:t>Šie dati atspoguļo stabilu un pieredzējušu personāla struktūru ar nozīmīgu jaunāko darbinieku īpatsvaru, kas veicina paaudžu līdzsvaru un zināšanu pārnesi organizācijā.</w:t>
      </w:r>
    </w:p>
    <w:p w14:paraId="167B8785" w14:textId="19881A56" w:rsidR="00096A89" w:rsidRPr="00067EEB" w:rsidRDefault="00096A89"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2025. gadā pašvaldībā bija vērojama mērena darbinieku mainība. Gada laikā darba attiecības izbeidza 201 darbinieks, savukārt jaunu darba attiecību uzsākšana notika ar 169 darbiniekiem.</w:t>
      </w:r>
    </w:p>
    <w:p w14:paraId="0465D106" w14:textId="05164372" w:rsidR="00096A89" w:rsidRPr="00067EEB" w:rsidRDefault="0026604B" w:rsidP="0093798F">
      <w:pPr>
        <w:spacing w:line="240" w:lineRule="auto"/>
        <w:ind w:firstLine="720"/>
        <w:jc w:val="both"/>
        <w:rPr>
          <w:rFonts w:ascii="DM Sans" w:eastAsia="Times New Roman" w:hAnsi="DM Sans" w:cs="Times New Roman"/>
          <w:b w:val="0"/>
          <w:bCs w:val="0"/>
          <w:kern w:val="0"/>
          <w14:ligatures w14:val="none"/>
        </w:rPr>
      </w:pPr>
      <w:r w:rsidRPr="00067EEB">
        <w:rPr>
          <w:rFonts w:ascii="DM Sans" w:hAnsi="DM Sans" w:cs="Times New Roman"/>
          <w:noProof/>
          <w:highlight w:val="yellow"/>
          <w:lang w:eastAsia="lv-LV"/>
        </w:rPr>
        <w:drawing>
          <wp:anchor distT="0" distB="0" distL="114300" distR="114300" simplePos="0" relativeHeight="251671552" behindDoc="0" locked="0" layoutInCell="1" allowOverlap="1" wp14:anchorId="44494843" wp14:editId="49C514F8">
            <wp:simplePos x="0" y="0"/>
            <wp:positionH relativeFrom="column">
              <wp:posOffset>608965</wp:posOffset>
            </wp:positionH>
            <wp:positionV relativeFrom="paragraph">
              <wp:posOffset>-5715</wp:posOffset>
            </wp:positionV>
            <wp:extent cx="4925695" cy="2802890"/>
            <wp:effectExtent l="0" t="0" r="1905" b="3810"/>
            <wp:wrapSquare wrapText="bothSides"/>
            <wp:docPr id="16"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4925695" cy="2802890"/>
                    </a:xfrm>
                    <a:prstGeom prst="rect">
                      <a:avLst/>
                    </a:prstGeom>
                  </pic:spPr>
                </pic:pic>
              </a:graphicData>
            </a:graphic>
            <wp14:sizeRelH relativeFrom="page">
              <wp14:pctWidth>0</wp14:pctWidth>
            </wp14:sizeRelH>
            <wp14:sizeRelV relativeFrom="page">
              <wp14:pctHeight>0</wp14:pctHeight>
            </wp14:sizeRelV>
          </wp:anchor>
        </w:drawing>
      </w:r>
    </w:p>
    <w:p w14:paraId="53AD4239" w14:textId="1362532D" w:rsidR="00096A89" w:rsidRPr="00067EEB" w:rsidRDefault="0026604B"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hAnsi="DM Sans" w:cs="Times New Roman"/>
          <w:noProof/>
          <w:sz w:val="22"/>
          <w:szCs w:val="22"/>
          <w:lang w:eastAsia="lv-LV"/>
        </w:rPr>
        <w:drawing>
          <wp:anchor distT="0" distB="0" distL="114300" distR="114300" simplePos="0" relativeHeight="251672576" behindDoc="0" locked="0" layoutInCell="1" allowOverlap="1" wp14:anchorId="441ACA13" wp14:editId="65B08632">
            <wp:simplePos x="0" y="0"/>
            <wp:positionH relativeFrom="column">
              <wp:posOffset>146050</wp:posOffset>
            </wp:positionH>
            <wp:positionV relativeFrom="paragraph">
              <wp:posOffset>3522932</wp:posOffset>
            </wp:positionV>
            <wp:extent cx="5731510" cy="2919095"/>
            <wp:effectExtent l="0" t="0" r="0" b="1905"/>
            <wp:wrapSquare wrapText="bothSides"/>
            <wp:docPr id="17"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
                    <pic:cNvPicPr>
                      <a:picLocks noChangeAspect="1" noChangeArrowheads="1"/>
                    </pic:cNvPicPr>
                  </pic:nvPicPr>
                  <pic:blipFill rotWithShape="1">
                    <a:blip r:embed="rId24">
                      <a:extLst>
                        <a:ext uri="{28A0092B-C50C-407E-A947-70E740481C1C}">
                          <a14:useLocalDpi xmlns:a14="http://schemas.microsoft.com/office/drawing/2010/main" val="0"/>
                        </a:ext>
                      </a:extLst>
                    </a:blip>
                    <a:srcRect t="20443"/>
                    <a:stretch>
                      <a:fillRect/>
                    </a:stretch>
                  </pic:blipFill>
                  <pic:spPr bwMode="auto">
                    <a:xfrm>
                      <a:off x="0" y="0"/>
                      <a:ext cx="5731510" cy="2919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A89" w:rsidRPr="00067EEB">
        <w:rPr>
          <w:rFonts w:ascii="DM Sans" w:eastAsia="Times New Roman" w:hAnsi="DM Sans" w:cs="Times New Roman"/>
          <w:b w:val="0"/>
          <w:bCs w:val="0"/>
          <w:kern w:val="0"/>
          <w:sz w:val="22"/>
          <w:szCs w:val="22"/>
          <w14:ligatures w14:val="none"/>
        </w:rPr>
        <w:t xml:space="preserve">2025. gadā </w:t>
      </w:r>
      <w:r w:rsidR="00096A89" w:rsidRPr="00067EEB">
        <w:rPr>
          <w:rFonts w:ascii="DM Sans" w:hAnsi="DM Sans"/>
          <w:b w:val="0"/>
          <w:bCs w:val="0"/>
          <w:kern w:val="0"/>
          <w:sz w:val="22"/>
          <w:szCs w:val="22"/>
        </w:rPr>
        <w:t>darbinieku mainības līmenis</w:t>
      </w:r>
      <w:r w:rsidR="00096A89" w:rsidRPr="00067EEB">
        <w:rPr>
          <w:rFonts w:ascii="DM Sans" w:eastAsia="Times New Roman" w:hAnsi="DM Sans" w:cs="Times New Roman"/>
          <w:b w:val="0"/>
          <w:bCs w:val="0"/>
          <w:kern w:val="0"/>
          <w:sz w:val="22"/>
          <w:szCs w:val="22"/>
          <w14:ligatures w14:val="none"/>
        </w:rPr>
        <w:t xml:space="preserve"> liecina par aktīvu personāla apriti, kas var būt saistīta gan ar dabisku rotāciju (piemēram, pensionēšanos vai karjeras izmaiņām, sezonas strādnieku īslaicīgs darbs), gan ar pieprasījumu pēc jauniem speciālistiem. Septembrī un oktobrī novērojams būtisks jaunu darba attiecību pieaugums, kas lielā mērā saistīts ar jaunā mācību gada uzsākšanu un personāla komplektēšanu pašvaldības izglītības iestādēs.</w:t>
      </w:r>
    </w:p>
    <w:p w14:paraId="0DFA07E1" w14:textId="0DE06DA1" w:rsidR="003C4EE7" w:rsidRPr="00067EEB" w:rsidRDefault="003C4EE7"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2025. gadā pašvaldībā kopumā bija apstiprinātas 1029 amata vietas ar kopējo noslodzi 826,03 slodzes. Lielākais amata vietu skaits bija izglītības iestādēs (224), kultūras iestādēs (202) un apvienību pārvaldēs (158), kas apliecina šo </w:t>
      </w:r>
      <w:r w:rsidR="00901ABF" w:rsidRPr="00067EEB">
        <w:rPr>
          <w:rFonts w:ascii="DM Sans" w:eastAsia="Times New Roman" w:hAnsi="DM Sans" w:cs="Times New Roman"/>
          <w:b w:val="0"/>
          <w:bCs w:val="0"/>
          <w:kern w:val="0"/>
          <w:sz w:val="22"/>
          <w:szCs w:val="22"/>
          <w14:ligatures w14:val="none"/>
        </w:rPr>
        <w:t>iestāžu</w:t>
      </w:r>
      <w:r w:rsidRPr="00067EEB">
        <w:rPr>
          <w:rFonts w:ascii="DM Sans" w:eastAsia="Times New Roman" w:hAnsi="DM Sans" w:cs="Times New Roman"/>
          <w:b w:val="0"/>
          <w:bCs w:val="0"/>
          <w:kern w:val="0"/>
          <w:sz w:val="22"/>
          <w:szCs w:val="22"/>
          <w14:ligatures w14:val="none"/>
        </w:rPr>
        <w:t xml:space="preserve"> būtisko lomu pašvaldības funkciju nodrošināšanā. </w:t>
      </w:r>
    </w:p>
    <w:p w14:paraId="094209BB" w14:textId="0749D4BF" w:rsidR="003C4EE7" w:rsidRPr="00067EEB" w:rsidRDefault="00D90AFD" w:rsidP="00D90AFD">
      <w:pPr>
        <w:pStyle w:val="Heading2"/>
        <w:numPr>
          <w:ilvl w:val="1"/>
          <w:numId w:val="12"/>
        </w:numPr>
        <w:rPr>
          <w:rFonts w:ascii="DM Sans" w:eastAsia="Times New Roman" w:hAnsi="DM Sans"/>
        </w:rPr>
      </w:pPr>
      <w:bookmarkStart w:id="12" w:name="_Toc232079323"/>
      <w:r w:rsidRPr="00067EEB">
        <w:rPr>
          <w:rFonts w:ascii="DM Sans" w:eastAsia="Times New Roman" w:hAnsi="DM Sans"/>
        </w:rPr>
        <w:lastRenderedPageBreak/>
        <w:t>Pašvaldības līdzdalība kapitālsabiedrībās, biedrībās un nodibinājumos</w:t>
      </w:r>
      <w:bookmarkEnd w:id="12"/>
    </w:p>
    <w:p w14:paraId="7297CA59" w14:textId="62D9EF8E" w:rsidR="00D90AFD" w:rsidRPr="00067EEB" w:rsidRDefault="00D90AFD" w:rsidP="00901ABF">
      <w:pPr>
        <w:jc w:val="both"/>
        <w:rPr>
          <w:rFonts w:ascii="DM Sans" w:eastAsia="Times New Roman" w:hAnsi="DM Sans" w:cs="Times New Roman"/>
          <w:kern w:val="0"/>
          <w:sz w:val="22"/>
          <w:szCs w:val="22"/>
          <w14:ligatures w14:val="none"/>
        </w:rPr>
      </w:pPr>
      <w:r w:rsidRPr="00067EEB">
        <w:rPr>
          <w:rFonts w:ascii="DM Sans" w:eastAsia="Times New Roman" w:hAnsi="DM Sans" w:cs="Times New Roman"/>
          <w:kern w:val="0"/>
          <w:sz w:val="22"/>
          <w:szCs w:val="22"/>
          <w14:ligatures w14:val="none"/>
        </w:rPr>
        <w:t xml:space="preserve">Pašvaldībai ir tieša līdzdalība 8 kapitālsabiedrībās: </w:t>
      </w:r>
    </w:p>
    <w:tbl>
      <w:tblPr>
        <w:tblW w:w="9466" w:type="dxa"/>
        <w:tblInd w:w="-142" w:type="dxa"/>
        <w:tblLayout w:type="fixed"/>
        <w:tblLook w:val="04A0" w:firstRow="1" w:lastRow="0" w:firstColumn="1" w:lastColumn="0" w:noHBand="0" w:noVBand="1"/>
      </w:tblPr>
      <w:tblGrid>
        <w:gridCol w:w="704"/>
        <w:gridCol w:w="3260"/>
        <w:gridCol w:w="2074"/>
        <w:gridCol w:w="1617"/>
        <w:gridCol w:w="1811"/>
      </w:tblGrid>
      <w:tr w:rsidR="00D90AFD" w:rsidRPr="00067EEB" w14:paraId="111B05B0" w14:textId="77777777" w:rsidTr="00E31658">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443AACEC"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Nr.</w:t>
            </w:r>
          </w:p>
        </w:tc>
        <w:tc>
          <w:tcPr>
            <w:tcW w:w="5334" w:type="dxa"/>
            <w:gridSpan w:val="2"/>
            <w:tcBorders>
              <w:top w:val="single" w:sz="4" w:space="0" w:color="000000"/>
              <w:left w:val="single" w:sz="4" w:space="0" w:color="000000"/>
              <w:bottom w:val="single" w:sz="4" w:space="0" w:color="000000"/>
              <w:right w:val="single" w:sz="4" w:space="0" w:color="000000"/>
            </w:tcBorders>
            <w:vAlign w:val="center"/>
          </w:tcPr>
          <w:p w14:paraId="1A08A57D"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Kapitālsabiedrība</w:t>
            </w:r>
          </w:p>
        </w:tc>
        <w:tc>
          <w:tcPr>
            <w:tcW w:w="1617" w:type="dxa"/>
            <w:vMerge w:val="restart"/>
            <w:tcBorders>
              <w:top w:val="single" w:sz="4" w:space="0" w:color="000000"/>
              <w:left w:val="single" w:sz="4" w:space="0" w:color="000000"/>
              <w:bottom w:val="single" w:sz="4" w:space="0" w:color="000000"/>
              <w:right w:val="single" w:sz="4" w:space="0" w:color="000000"/>
            </w:tcBorders>
            <w:vAlign w:val="center"/>
          </w:tcPr>
          <w:p w14:paraId="58C17863"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Pašvaldības līdzdalības apmērs</w:t>
            </w:r>
          </w:p>
          <w:p w14:paraId="11344EDA"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w:t>
            </w:r>
          </w:p>
        </w:tc>
        <w:tc>
          <w:tcPr>
            <w:tcW w:w="1811" w:type="dxa"/>
            <w:vMerge w:val="restart"/>
            <w:tcBorders>
              <w:top w:val="single" w:sz="4" w:space="0" w:color="000000"/>
              <w:left w:val="single" w:sz="4" w:space="0" w:color="000000"/>
              <w:bottom w:val="single" w:sz="4" w:space="0" w:color="000000"/>
              <w:right w:val="single" w:sz="4" w:space="0" w:color="000000"/>
            </w:tcBorders>
            <w:vAlign w:val="center"/>
          </w:tcPr>
          <w:p w14:paraId="1EC1AF5A"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Pašvaldības līdzdalības apmērs</w:t>
            </w:r>
          </w:p>
          <w:p w14:paraId="0770E558"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(EUR)</w:t>
            </w:r>
          </w:p>
        </w:tc>
      </w:tr>
      <w:tr w:rsidR="00D90AFD" w:rsidRPr="00067EEB" w14:paraId="1856C8F4" w14:textId="77777777" w:rsidTr="00E31658">
        <w:trPr>
          <w:trHeight w:val="719"/>
        </w:trPr>
        <w:tc>
          <w:tcPr>
            <w:tcW w:w="704" w:type="dxa"/>
            <w:vMerge/>
            <w:tcBorders>
              <w:top w:val="single" w:sz="4" w:space="0" w:color="000000"/>
              <w:left w:val="single" w:sz="4" w:space="0" w:color="000000"/>
              <w:bottom w:val="single" w:sz="4" w:space="0" w:color="000000"/>
              <w:right w:val="single" w:sz="4" w:space="0" w:color="000000"/>
            </w:tcBorders>
            <w:vAlign w:val="center"/>
          </w:tcPr>
          <w:p w14:paraId="54B5E490" w14:textId="77777777" w:rsidR="00D90AFD" w:rsidRPr="00067EEB" w:rsidRDefault="00D90AFD" w:rsidP="00E31658">
            <w:pPr>
              <w:spacing w:line="252" w:lineRule="auto"/>
              <w:jc w:val="center"/>
              <w:rPr>
                <w:rFonts w:ascii="DM Sans" w:hAnsi="DM Sans" w:cs="Times New Roman"/>
                <w:b w:val="0"/>
                <w:bCs w:val="0"/>
                <w:sz w:val="22"/>
                <w:szCs w:val="22"/>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610E47EB" w14:textId="77777777" w:rsidR="00D90AFD" w:rsidRPr="00067EEB" w:rsidRDefault="00D90AFD" w:rsidP="00E31658">
            <w:pPr>
              <w:spacing w:after="0" w:line="252" w:lineRule="auto"/>
              <w:jc w:val="center"/>
              <w:rPr>
                <w:rFonts w:ascii="DM Sans" w:hAnsi="DM Sans" w:cs="Times New Roman"/>
                <w:sz w:val="22"/>
                <w:szCs w:val="22"/>
              </w:rPr>
            </w:pPr>
            <w:r w:rsidRPr="00067EEB">
              <w:rPr>
                <w:rFonts w:ascii="DM Sans" w:hAnsi="DM Sans" w:cs="Times New Roman"/>
                <w:sz w:val="22"/>
                <w:szCs w:val="22"/>
              </w:rPr>
              <w:t>Nosaukums</w:t>
            </w:r>
          </w:p>
        </w:tc>
        <w:tc>
          <w:tcPr>
            <w:tcW w:w="2074" w:type="dxa"/>
            <w:tcBorders>
              <w:top w:val="single" w:sz="4" w:space="0" w:color="000000"/>
              <w:left w:val="single" w:sz="4" w:space="0" w:color="000000"/>
              <w:bottom w:val="single" w:sz="4" w:space="0" w:color="000000"/>
              <w:right w:val="single" w:sz="4" w:space="0" w:color="000000"/>
            </w:tcBorders>
            <w:vAlign w:val="center"/>
          </w:tcPr>
          <w:p w14:paraId="7BE9F9E1"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Reģistrācijas Nr.</w:t>
            </w:r>
          </w:p>
        </w:tc>
        <w:tc>
          <w:tcPr>
            <w:tcW w:w="1617" w:type="dxa"/>
            <w:vMerge/>
            <w:tcBorders>
              <w:top w:val="single" w:sz="4" w:space="0" w:color="000000"/>
              <w:left w:val="single" w:sz="4" w:space="0" w:color="000000"/>
              <w:bottom w:val="single" w:sz="4" w:space="0" w:color="000000"/>
              <w:right w:val="single" w:sz="4" w:space="0" w:color="000000"/>
            </w:tcBorders>
            <w:vAlign w:val="center"/>
          </w:tcPr>
          <w:p w14:paraId="5A242213" w14:textId="77777777" w:rsidR="00D90AFD" w:rsidRPr="00067EEB" w:rsidRDefault="00D90AFD" w:rsidP="00E31658">
            <w:pPr>
              <w:spacing w:line="252" w:lineRule="auto"/>
              <w:jc w:val="center"/>
              <w:rPr>
                <w:rFonts w:ascii="DM Sans" w:hAnsi="DM Sans" w:cs="Times New Roman"/>
                <w:b w:val="0"/>
                <w:bCs w:val="0"/>
                <w:sz w:val="22"/>
                <w:szCs w:val="22"/>
              </w:rPr>
            </w:pPr>
          </w:p>
        </w:tc>
        <w:tc>
          <w:tcPr>
            <w:tcW w:w="1811" w:type="dxa"/>
            <w:vMerge/>
            <w:tcBorders>
              <w:top w:val="single" w:sz="4" w:space="0" w:color="000000"/>
              <w:left w:val="single" w:sz="4" w:space="0" w:color="000000"/>
              <w:bottom w:val="single" w:sz="4" w:space="0" w:color="000000"/>
              <w:right w:val="single" w:sz="4" w:space="0" w:color="000000"/>
            </w:tcBorders>
            <w:vAlign w:val="center"/>
          </w:tcPr>
          <w:p w14:paraId="373C1DFA" w14:textId="77777777" w:rsidR="00D90AFD" w:rsidRPr="00067EEB" w:rsidRDefault="00D90AFD" w:rsidP="00E31658">
            <w:pPr>
              <w:spacing w:line="252" w:lineRule="auto"/>
              <w:jc w:val="center"/>
              <w:rPr>
                <w:rFonts w:ascii="DM Sans" w:hAnsi="DM Sans" w:cs="Times New Roman"/>
                <w:b w:val="0"/>
                <w:bCs w:val="0"/>
                <w:sz w:val="22"/>
                <w:szCs w:val="22"/>
              </w:rPr>
            </w:pPr>
          </w:p>
        </w:tc>
      </w:tr>
      <w:tr w:rsidR="00D90AFD" w:rsidRPr="00067EEB" w14:paraId="26E1374F" w14:textId="77777777" w:rsidTr="00E31658">
        <w:tc>
          <w:tcPr>
            <w:tcW w:w="704" w:type="dxa"/>
            <w:tcBorders>
              <w:top w:val="single" w:sz="4" w:space="0" w:color="000000"/>
              <w:left w:val="single" w:sz="4" w:space="0" w:color="000000"/>
              <w:bottom w:val="single" w:sz="4" w:space="0" w:color="000000"/>
              <w:right w:val="single" w:sz="4" w:space="0" w:color="000000"/>
            </w:tcBorders>
          </w:tcPr>
          <w:p w14:paraId="5467F6E8"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1.</w:t>
            </w:r>
          </w:p>
        </w:tc>
        <w:tc>
          <w:tcPr>
            <w:tcW w:w="3260" w:type="dxa"/>
            <w:tcBorders>
              <w:top w:val="single" w:sz="4" w:space="0" w:color="000000"/>
              <w:left w:val="single" w:sz="4" w:space="0" w:color="000000"/>
              <w:bottom w:val="single" w:sz="4" w:space="0" w:color="000000"/>
              <w:right w:val="single" w:sz="4" w:space="0" w:color="000000"/>
            </w:tcBorders>
          </w:tcPr>
          <w:p w14:paraId="3377F9F3"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Sabiedrība ar ierobežotu atbildību “NAMSAIMNIEKS”</w:t>
            </w:r>
          </w:p>
        </w:tc>
        <w:tc>
          <w:tcPr>
            <w:tcW w:w="2074" w:type="dxa"/>
            <w:tcBorders>
              <w:top w:val="single" w:sz="4" w:space="0" w:color="000000"/>
              <w:left w:val="single" w:sz="4" w:space="0" w:color="000000"/>
              <w:bottom w:val="single" w:sz="4" w:space="0" w:color="000000"/>
              <w:right w:val="single" w:sz="4" w:space="0" w:color="000000"/>
            </w:tcBorders>
          </w:tcPr>
          <w:p w14:paraId="1CBCA6B0"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46603000240</w:t>
            </w:r>
          </w:p>
        </w:tc>
        <w:tc>
          <w:tcPr>
            <w:tcW w:w="1617" w:type="dxa"/>
            <w:tcBorders>
              <w:top w:val="single" w:sz="4" w:space="0" w:color="000000"/>
              <w:left w:val="single" w:sz="4" w:space="0" w:color="000000"/>
              <w:bottom w:val="single" w:sz="4" w:space="0" w:color="000000"/>
              <w:right w:val="single" w:sz="4" w:space="0" w:color="000000"/>
            </w:tcBorders>
          </w:tcPr>
          <w:p w14:paraId="0C536563" w14:textId="77777777" w:rsidR="00D90AFD" w:rsidRPr="00067EEB" w:rsidRDefault="00D90AFD" w:rsidP="00E31658">
            <w:pPr>
              <w:spacing w:line="252" w:lineRule="auto"/>
              <w:ind w:right="319"/>
              <w:jc w:val="right"/>
              <w:rPr>
                <w:rFonts w:ascii="DM Sans" w:hAnsi="DM Sans" w:cs="Times New Roman"/>
                <w:b w:val="0"/>
                <w:bCs w:val="0"/>
                <w:sz w:val="22"/>
                <w:szCs w:val="22"/>
              </w:rPr>
            </w:pPr>
            <w:r w:rsidRPr="00067EEB">
              <w:rPr>
                <w:rFonts w:ascii="DM Sans" w:hAnsi="DM Sans" w:cs="Times New Roman"/>
                <w:b w:val="0"/>
                <w:bCs w:val="0"/>
                <w:sz w:val="22"/>
                <w:szCs w:val="22"/>
              </w:rPr>
              <w:t>100,00</w:t>
            </w:r>
          </w:p>
        </w:tc>
        <w:tc>
          <w:tcPr>
            <w:tcW w:w="1811" w:type="dxa"/>
            <w:tcBorders>
              <w:top w:val="single" w:sz="4" w:space="0" w:color="000000"/>
              <w:left w:val="single" w:sz="4" w:space="0" w:color="000000"/>
              <w:bottom w:val="single" w:sz="4" w:space="0" w:color="000000"/>
              <w:right w:val="single" w:sz="4" w:space="0" w:color="000000"/>
            </w:tcBorders>
          </w:tcPr>
          <w:p w14:paraId="76654A53" w14:textId="77777777" w:rsidR="00D90AFD" w:rsidRPr="00067EEB" w:rsidRDefault="00D90AFD" w:rsidP="00E31658">
            <w:pPr>
              <w:spacing w:line="252" w:lineRule="auto"/>
              <w:ind w:right="151"/>
              <w:jc w:val="right"/>
              <w:rPr>
                <w:rFonts w:ascii="DM Sans" w:hAnsi="DM Sans" w:cs="Times New Roman"/>
                <w:b w:val="0"/>
                <w:bCs w:val="0"/>
                <w:sz w:val="22"/>
                <w:szCs w:val="22"/>
              </w:rPr>
            </w:pPr>
            <w:r w:rsidRPr="00067EEB">
              <w:rPr>
                <w:rFonts w:ascii="DM Sans" w:hAnsi="DM Sans" w:cs="Times New Roman"/>
                <w:b w:val="0"/>
                <w:bCs w:val="0"/>
                <w:sz w:val="22"/>
                <w:szCs w:val="22"/>
              </w:rPr>
              <w:t>478345,00</w:t>
            </w:r>
          </w:p>
        </w:tc>
      </w:tr>
      <w:tr w:rsidR="00D90AFD" w:rsidRPr="00067EEB" w14:paraId="36087544" w14:textId="77777777" w:rsidTr="00E31658">
        <w:tc>
          <w:tcPr>
            <w:tcW w:w="704" w:type="dxa"/>
            <w:tcBorders>
              <w:top w:val="single" w:sz="4" w:space="0" w:color="000000"/>
              <w:left w:val="single" w:sz="4" w:space="0" w:color="000000"/>
              <w:bottom w:val="single" w:sz="4" w:space="0" w:color="000000"/>
              <w:right w:val="single" w:sz="4" w:space="0" w:color="000000"/>
            </w:tcBorders>
          </w:tcPr>
          <w:p w14:paraId="29138D6B"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2.</w:t>
            </w:r>
          </w:p>
        </w:tc>
        <w:tc>
          <w:tcPr>
            <w:tcW w:w="3260" w:type="dxa"/>
            <w:tcBorders>
              <w:top w:val="single" w:sz="4" w:space="0" w:color="000000"/>
              <w:left w:val="single" w:sz="4" w:space="0" w:color="000000"/>
              <w:bottom w:val="single" w:sz="4" w:space="0" w:color="000000"/>
              <w:right w:val="single" w:sz="4" w:space="0" w:color="000000"/>
            </w:tcBorders>
          </w:tcPr>
          <w:p w14:paraId="6E2512CB"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SIA “LIMBAŽU SILTUMS”</w:t>
            </w:r>
          </w:p>
        </w:tc>
        <w:tc>
          <w:tcPr>
            <w:tcW w:w="2074" w:type="dxa"/>
            <w:tcBorders>
              <w:top w:val="single" w:sz="4" w:space="0" w:color="000000"/>
              <w:left w:val="single" w:sz="4" w:space="0" w:color="000000"/>
              <w:bottom w:val="single" w:sz="4" w:space="0" w:color="000000"/>
              <w:right w:val="single" w:sz="4" w:space="0" w:color="000000"/>
            </w:tcBorders>
          </w:tcPr>
          <w:p w14:paraId="1F4ED62E"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40003006715</w:t>
            </w:r>
          </w:p>
        </w:tc>
        <w:tc>
          <w:tcPr>
            <w:tcW w:w="1617" w:type="dxa"/>
            <w:tcBorders>
              <w:top w:val="single" w:sz="4" w:space="0" w:color="000000"/>
              <w:left w:val="single" w:sz="4" w:space="0" w:color="000000"/>
              <w:bottom w:val="single" w:sz="4" w:space="0" w:color="000000"/>
              <w:right w:val="single" w:sz="4" w:space="0" w:color="000000"/>
            </w:tcBorders>
          </w:tcPr>
          <w:p w14:paraId="2E7B73DC" w14:textId="77777777" w:rsidR="00D90AFD" w:rsidRPr="00067EEB" w:rsidRDefault="00D90AFD" w:rsidP="00E31658">
            <w:pPr>
              <w:spacing w:line="252" w:lineRule="auto"/>
              <w:ind w:right="319"/>
              <w:jc w:val="right"/>
              <w:rPr>
                <w:rFonts w:ascii="DM Sans" w:hAnsi="DM Sans" w:cs="Times New Roman"/>
                <w:b w:val="0"/>
                <w:bCs w:val="0"/>
                <w:sz w:val="22"/>
                <w:szCs w:val="22"/>
              </w:rPr>
            </w:pPr>
            <w:r w:rsidRPr="00067EEB">
              <w:rPr>
                <w:rFonts w:ascii="DM Sans" w:hAnsi="DM Sans" w:cs="Times New Roman"/>
                <w:b w:val="0"/>
                <w:bCs w:val="0"/>
                <w:sz w:val="22"/>
                <w:szCs w:val="22"/>
              </w:rPr>
              <w:t>100,00</w:t>
            </w:r>
          </w:p>
        </w:tc>
        <w:tc>
          <w:tcPr>
            <w:tcW w:w="1811" w:type="dxa"/>
            <w:tcBorders>
              <w:top w:val="single" w:sz="4" w:space="0" w:color="000000"/>
              <w:left w:val="single" w:sz="4" w:space="0" w:color="000000"/>
              <w:bottom w:val="single" w:sz="4" w:space="0" w:color="000000"/>
              <w:right w:val="single" w:sz="4" w:space="0" w:color="000000"/>
            </w:tcBorders>
          </w:tcPr>
          <w:p w14:paraId="51188DE5" w14:textId="77777777" w:rsidR="00D90AFD" w:rsidRPr="00067EEB" w:rsidRDefault="00D90AFD" w:rsidP="00E31658">
            <w:pPr>
              <w:spacing w:line="252" w:lineRule="auto"/>
              <w:ind w:right="151"/>
              <w:jc w:val="right"/>
              <w:rPr>
                <w:rFonts w:ascii="DM Sans" w:hAnsi="DM Sans" w:cs="Times New Roman"/>
                <w:b w:val="0"/>
                <w:bCs w:val="0"/>
                <w:sz w:val="22"/>
                <w:szCs w:val="22"/>
              </w:rPr>
            </w:pPr>
            <w:r w:rsidRPr="00067EEB">
              <w:rPr>
                <w:rFonts w:ascii="DM Sans" w:hAnsi="DM Sans" w:cs="Times New Roman"/>
                <w:b w:val="0"/>
                <w:bCs w:val="0"/>
                <w:sz w:val="22"/>
                <w:szCs w:val="22"/>
              </w:rPr>
              <w:t>6738345,00</w:t>
            </w:r>
          </w:p>
        </w:tc>
      </w:tr>
      <w:tr w:rsidR="00D90AFD" w:rsidRPr="00067EEB" w14:paraId="340440C1" w14:textId="77777777" w:rsidTr="00E31658">
        <w:tc>
          <w:tcPr>
            <w:tcW w:w="704" w:type="dxa"/>
            <w:tcBorders>
              <w:top w:val="single" w:sz="4" w:space="0" w:color="000000"/>
              <w:left w:val="single" w:sz="4" w:space="0" w:color="000000"/>
              <w:bottom w:val="single" w:sz="4" w:space="0" w:color="000000"/>
              <w:right w:val="single" w:sz="4" w:space="0" w:color="000000"/>
            </w:tcBorders>
          </w:tcPr>
          <w:p w14:paraId="7D877AD4"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3.</w:t>
            </w:r>
          </w:p>
        </w:tc>
        <w:tc>
          <w:tcPr>
            <w:tcW w:w="3260" w:type="dxa"/>
            <w:tcBorders>
              <w:top w:val="single" w:sz="4" w:space="0" w:color="000000"/>
              <w:left w:val="single" w:sz="4" w:space="0" w:color="000000"/>
              <w:bottom w:val="single" w:sz="4" w:space="0" w:color="000000"/>
              <w:right w:val="single" w:sz="4" w:space="0" w:color="000000"/>
            </w:tcBorders>
          </w:tcPr>
          <w:p w14:paraId="51802202"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Sabiedrība ar ierobežotu atbildību “Salacgrīvas ūdens”</w:t>
            </w:r>
          </w:p>
        </w:tc>
        <w:tc>
          <w:tcPr>
            <w:tcW w:w="2074" w:type="dxa"/>
            <w:tcBorders>
              <w:top w:val="single" w:sz="4" w:space="0" w:color="000000"/>
              <w:left w:val="single" w:sz="4" w:space="0" w:color="000000"/>
              <w:bottom w:val="single" w:sz="4" w:space="0" w:color="000000"/>
              <w:right w:val="single" w:sz="4" w:space="0" w:color="000000"/>
            </w:tcBorders>
          </w:tcPr>
          <w:p w14:paraId="3BA57E78"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54103072471</w:t>
            </w:r>
          </w:p>
        </w:tc>
        <w:tc>
          <w:tcPr>
            <w:tcW w:w="1617" w:type="dxa"/>
            <w:tcBorders>
              <w:top w:val="single" w:sz="4" w:space="0" w:color="000000"/>
              <w:left w:val="single" w:sz="4" w:space="0" w:color="000000"/>
              <w:bottom w:val="single" w:sz="4" w:space="0" w:color="000000"/>
              <w:right w:val="single" w:sz="4" w:space="0" w:color="000000"/>
            </w:tcBorders>
          </w:tcPr>
          <w:p w14:paraId="56F18FF8" w14:textId="77777777" w:rsidR="00D90AFD" w:rsidRPr="00067EEB" w:rsidRDefault="00D90AFD" w:rsidP="00E31658">
            <w:pPr>
              <w:spacing w:line="252" w:lineRule="auto"/>
              <w:ind w:right="319"/>
              <w:jc w:val="right"/>
              <w:rPr>
                <w:rFonts w:ascii="DM Sans" w:hAnsi="DM Sans" w:cs="Times New Roman"/>
                <w:b w:val="0"/>
                <w:bCs w:val="0"/>
                <w:sz w:val="22"/>
                <w:szCs w:val="22"/>
              </w:rPr>
            </w:pPr>
            <w:r w:rsidRPr="00067EEB">
              <w:rPr>
                <w:rFonts w:ascii="DM Sans" w:hAnsi="DM Sans" w:cs="Times New Roman"/>
                <w:b w:val="0"/>
                <w:bCs w:val="0"/>
                <w:sz w:val="22"/>
                <w:szCs w:val="22"/>
              </w:rPr>
              <w:t>100,00</w:t>
            </w:r>
          </w:p>
        </w:tc>
        <w:tc>
          <w:tcPr>
            <w:tcW w:w="1811" w:type="dxa"/>
            <w:tcBorders>
              <w:top w:val="single" w:sz="4" w:space="0" w:color="000000"/>
              <w:left w:val="single" w:sz="4" w:space="0" w:color="000000"/>
              <w:bottom w:val="single" w:sz="4" w:space="0" w:color="000000"/>
              <w:right w:val="single" w:sz="4" w:space="0" w:color="000000"/>
            </w:tcBorders>
          </w:tcPr>
          <w:p w14:paraId="0C2CF6C9" w14:textId="77777777" w:rsidR="00D90AFD" w:rsidRPr="00067EEB" w:rsidRDefault="00D90AFD" w:rsidP="00E31658">
            <w:pPr>
              <w:spacing w:line="252" w:lineRule="auto"/>
              <w:ind w:right="151"/>
              <w:jc w:val="right"/>
              <w:rPr>
                <w:rFonts w:ascii="DM Sans" w:hAnsi="DM Sans" w:cs="Times New Roman"/>
                <w:b w:val="0"/>
                <w:bCs w:val="0"/>
                <w:sz w:val="22"/>
                <w:szCs w:val="22"/>
              </w:rPr>
            </w:pPr>
            <w:r w:rsidRPr="00067EEB">
              <w:rPr>
                <w:rFonts w:ascii="DM Sans" w:hAnsi="DM Sans" w:cs="Times New Roman"/>
                <w:b w:val="0"/>
                <w:bCs w:val="0"/>
                <w:sz w:val="22"/>
                <w:szCs w:val="22"/>
              </w:rPr>
              <w:t>6232114,00</w:t>
            </w:r>
          </w:p>
        </w:tc>
      </w:tr>
      <w:tr w:rsidR="00D90AFD" w:rsidRPr="00067EEB" w14:paraId="6234D62A" w14:textId="77777777" w:rsidTr="00E31658">
        <w:tc>
          <w:tcPr>
            <w:tcW w:w="704" w:type="dxa"/>
            <w:tcBorders>
              <w:top w:val="single" w:sz="4" w:space="0" w:color="000000"/>
              <w:left w:val="single" w:sz="4" w:space="0" w:color="000000"/>
              <w:bottom w:val="single" w:sz="4" w:space="0" w:color="000000"/>
              <w:right w:val="single" w:sz="4" w:space="0" w:color="000000"/>
            </w:tcBorders>
          </w:tcPr>
          <w:p w14:paraId="22350DBF"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4.</w:t>
            </w:r>
          </w:p>
        </w:tc>
        <w:tc>
          <w:tcPr>
            <w:tcW w:w="3260" w:type="dxa"/>
            <w:tcBorders>
              <w:top w:val="single" w:sz="4" w:space="0" w:color="000000"/>
              <w:left w:val="single" w:sz="4" w:space="0" w:color="000000"/>
              <w:bottom w:val="single" w:sz="4" w:space="0" w:color="000000"/>
              <w:right w:val="single" w:sz="4" w:space="0" w:color="000000"/>
            </w:tcBorders>
          </w:tcPr>
          <w:p w14:paraId="685D25DC"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Sabiedrība ar ierobežotu atbildību "LIMBAŽU SLIMNĪCA"</w:t>
            </w:r>
          </w:p>
        </w:tc>
        <w:tc>
          <w:tcPr>
            <w:tcW w:w="2074" w:type="dxa"/>
            <w:tcBorders>
              <w:top w:val="single" w:sz="4" w:space="0" w:color="000000"/>
              <w:left w:val="single" w:sz="4" w:space="0" w:color="000000"/>
              <w:bottom w:val="single" w:sz="4" w:space="0" w:color="000000"/>
              <w:right w:val="single" w:sz="4" w:space="0" w:color="000000"/>
            </w:tcBorders>
          </w:tcPr>
          <w:p w14:paraId="58826214"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40003361616</w:t>
            </w:r>
          </w:p>
        </w:tc>
        <w:tc>
          <w:tcPr>
            <w:tcW w:w="1617" w:type="dxa"/>
            <w:tcBorders>
              <w:top w:val="single" w:sz="4" w:space="0" w:color="000000"/>
              <w:left w:val="single" w:sz="4" w:space="0" w:color="000000"/>
              <w:bottom w:val="single" w:sz="4" w:space="0" w:color="000000"/>
              <w:right w:val="single" w:sz="4" w:space="0" w:color="000000"/>
            </w:tcBorders>
          </w:tcPr>
          <w:p w14:paraId="1CF98E75" w14:textId="77777777" w:rsidR="00D90AFD" w:rsidRPr="00067EEB" w:rsidRDefault="00D90AFD" w:rsidP="00E31658">
            <w:pPr>
              <w:spacing w:line="252" w:lineRule="auto"/>
              <w:ind w:right="319"/>
              <w:jc w:val="right"/>
              <w:rPr>
                <w:rFonts w:ascii="DM Sans" w:hAnsi="DM Sans" w:cs="Times New Roman"/>
                <w:b w:val="0"/>
                <w:bCs w:val="0"/>
                <w:sz w:val="22"/>
                <w:szCs w:val="22"/>
              </w:rPr>
            </w:pPr>
            <w:r w:rsidRPr="00067EEB">
              <w:rPr>
                <w:rFonts w:ascii="DM Sans" w:hAnsi="DM Sans" w:cs="Times New Roman"/>
                <w:b w:val="0"/>
                <w:bCs w:val="0"/>
                <w:sz w:val="22"/>
                <w:szCs w:val="22"/>
              </w:rPr>
              <w:t>100,00</w:t>
            </w:r>
          </w:p>
        </w:tc>
        <w:tc>
          <w:tcPr>
            <w:tcW w:w="1811" w:type="dxa"/>
            <w:tcBorders>
              <w:top w:val="single" w:sz="4" w:space="0" w:color="000000"/>
              <w:left w:val="single" w:sz="4" w:space="0" w:color="000000"/>
              <w:bottom w:val="single" w:sz="4" w:space="0" w:color="000000"/>
              <w:right w:val="single" w:sz="4" w:space="0" w:color="000000"/>
            </w:tcBorders>
          </w:tcPr>
          <w:p w14:paraId="2CDAD547" w14:textId="77777777" w:rsidR="00D90AFD" w:rsidRPr="00067EEB" w:rsidRDefault="00D90AFD" w:rsidP="00E31658">
            <w:pPr>
              <w:spacing w:line="252" w:lineRule="auto"/>
              <w:ind w:right="151"/>
              <w:jc w:val="right"/>
              <w:rPr>
                <w:rFonts w:ascii="DM Sans" w:hAnsi="DM Sans" w:cs="Times New Roman"/>
                <w:b w:val="0"/>
                <w:bCs w:val="0"/>
                <w:sz w:val="22"/>
                <w:szCs w:val="22"/>
              </w:rPr>
            </w:pPr>
            <w:r w:rsidRPr="00067EEB">
              <w:rPr>
                <w:rFonts w:ascii="DM Sans" w:hAnsi="DM Sans" w:cs="Times New Roman"/>
                <w:b w:val="0"/>
                <w:bCs w:val="0"/>
                <w:sz w:val="22"/>
                <w:szCs w:val="22"/>
              </w:rPr>
              <w:t>1907324,00</w:t>
            </w:r>
          </w:p>
        </w:tc>
      </w:tr>
      <w:tr w:rsidR="00D90AFD" w:rsidRPr="00067EEB" w14:paraId="25E194B0" w14:textId="77777777" w:rsidTr="00E31658">
        <w:tc>
          <w:tcPr>
            <w:tcW w:w="704" w:type="dxa"/>
            <w:tcBorders>
              <w:top w:val="single" w:sz="4" w:space="0" w:color="000000"/>
              <w:left w:val="single" w:sz="4" w:space="0" w:color="000000"/>
              <w:bottom w:val="single" w:sz="4" w:space="0" w:color="000000"/>
              <w:right w:val="single" w:sz="4" w:space="0" w:color="000000"/>
            </w:tcBorders>
          </w:tcPr>
          <w:p w14:paraId="2008ED24"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5.</w:t>
            </w:r>
          </w:p>
        </w:tc>
        <w:tc>
          <w:tcPr>
            <w:tcW w:w="3260" w:type="dxa"/>
            <w:tcBorders>
              <w:top w:val="single" w:sz="4" w:space="0" w:color="000000"/>
              <w:left w:val="single" w:sz="4" w:space="0" w:color="000000"/>
              <w:bottom w:val="single" w:sz="4" w:space="0" w:color="000000"/>
              <w:right w:val="single" w:sz="4" w:space="0" w:color="000000"/>
            </w:tcBorders>
          </w:tcPr>
          <w:p w14:paraId="117E366D"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Sabiedrība ar ierobežotu atbildību "Aprūpes nams "Urga""</w:t>
            </w:r>
          </w:p>
        </w:tc>
        <w:tc>
          <w:tcPr>
            <w:tcW w:w="2074" w:type="dxa"/>
            <w:tcBorders>
              <w:top w:val="single" w:sz="4" w:space="0" w:color="000000"/>
              <w:left w:val="single" w:sz="4" w:space="0" w:color="000000"/>
              <w:bottom w:val="single" w:sz="4" w:space="0" w:color="000000"/>
              <w:right w:val="single" w:sz="4" w:space="0" w:color="000000"/>
            </w:tcBorders>
          </w:tcPr>
          <w:p w14:paraId="31FABDDA"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44103103680</w:t>
            </w:r>
          </w:p>
        </w:tc>
        <w:tc>
          <w:tcPr>
            <w:tcW w:w="1617" w:type="dxa"/>
            <w:tcBorders>
              <w:top w:val="single" w:sz="4" w:space="0" w:color="000000"/>
              <w:left w:val="single" w:sz="4" w:space="0" w:color="000000"/>
              <w:bottom w:val="single" w:sz="4" w:space="0" w:color="000000"/>
              <w:right w:val="single" w:sz="4" w:space="0" w:color="000000"/>
            </w:tcBorders>
          </w:tcPr>
          <w:p w14:paraId="7B522E41" w14:textId="77777777" w:rsidR="00D90AFD" w:rsidRPr="00067EEB" w:rsidRDefault="00D90AFD" w:rsidP="00E31658">
            <w:pPr>
              <w:spacing w:line="252" w:lineRule="auto"/>
              <w:ind w:right="319"/>
              <w:jc w:val="right"/>
              <w:rPr>
                <w:rFonts w:ascii="DM Sans" w:hAnsi="DM Sans" w:cs="Times New Roman"/>
                <w:b w:val="0"/>
                <w:bCs w:val="0"/>
                <w:sz w:val="22"/>
                <w:szCs w:val="22"/>
              </w:rPr>
            </w:pPr>
            <w:r w:rsidRPr="00067EEB">
              <w:rPr>
                <w:rFonts w:ascii="DM Sans" w:hAnsi="DM Sans" w:cs="Times New Roman"/>
                <w:b w:val="0"/>
                <w:bCs w:val="0"/>
                <w:sz w:val="22"/>
                <w:szCs w:val="22"/>
              </w:rPr>
              <w:t>100,00</w:t>
            </w:r>
          </w:p>
        </w:tc>
        <w:tc>
          <w:tcPr>
            <w:tcW w:w="1811" w:type="dxa"/>
            <w:tcBorders>
              <w:top w:val="single" w:sz="4" w:space="0" w:color="000000"/>
              <w:left w:val="single" w:sz="4" w:space="0" w:color="000000"/>
              <w:bottom w:val="single" w:sz="4" w:space="0" w:color="000000"/>
              <w:right w:val="single" w:sz="4" w:space="0" w:color="000000"/>
            </w:tcBorders>
          </w:tcPr>
          <w:p w14:paraId="1AC5808E" w14:textId="77777777" w:rsidR="00D90AFD" w:rsidRPr="00067EEB" w:rsidRDefault="00D90AFD" w:rsidP="00E31658">
            <w:pPr>
              <w:spacing w:line="252" w:lineRule="auto"/>
              <w:ind w:right="151"/>
              <w:jc w:val="right"/>
              <w:rPr>
                <w:rFonts w:ascii="DM Sans" w:hAnsi="DM Sans" w:cs="Times New Roman"/>
                <w:b w:val="0"/>
                <w:bCs w:val="0"/>
                <w:sz w:val="22"/>
                <w:szCs w:val="22"/>
              </w:rPr>
            </w:pPr>
            <w:r w:rsidRPr="00067EEB">
              <w:rPr>
                <w:rFonts w:ascii="DM Sans" w:hAnsi="DM Sans" w:cs="Times New Roman"/>
                <w:b w:val="0"/>
                <w:bCs w:val="0"/>
                <w:sz w:val="22"/>
                <w:szCs w:val="22"/>
              </w:rPr>
              <w:t>550745,00</w:t>
            </w:r>
          </w:p>
        </w:tc>
      </w:tr>
      <w:tr w:rsidR="00D90AFD" w:rsidRPr="00067EEB" w14:paraId="2FDDC1A2" w14:textId="77777777" w:rsidTr="00E31658">
        <w:tc>
          <w:tcPr>
            <w:tcW w:w="704" w:type="dxa"/>
            <w:tcBorders>
              <w:top w:val="single" w:sz="4" w:space="0" w:color="000000"/>
              <w:left w:val="single" w:sz="4" w:space="0" w:color="000000"/>
              <w:bottom w:val="single" w:sz="4" w:space="0" w:color="000000"/>
              <w:right w:val="single" w:sz="4" w:space="0" w:color="000000"/>
            </w:tcBorders>
          </w:tcPr>
          <w:p w14:paraId="5A11FA41"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6.</w:t>
            </w:r>
          </w:p>
        </w:tc>
        <w:tc>
          <w:tcPr>
            <w:tcW w:w="3260" w:type="dxa"/>
            <w:tcBorders>
              <w:top w:val="single" w:sz="4" w:space="0" w:color="000000"/>
              <w:left w:val="single" w:sz="4" w:space="0" w:color="000000"/>
              <w:bottom w:val="single" w:sz="4" w:space="0" w:color="000000"/>
              <w:right w:val="single" w:sz="4" w:space="0" w:color="000000"/>
            </w:tcBorders>
          </w:tcPr>
          <w:p w14:paraId="7EBA730A"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SIA "OLIMPISKAIS CENTRS "LIMBAŽI""</w:t>
            </w:r>
          </w:p>
        </w:tc>
        <w:tc>
          <w:tcPr>
            <w:tcW w:w="2074" w:type="dxa"/>
            <w:tcBorders>
              <w:top w:val="single" w:sz="4" w:space="0" w:color="000000"/>
              <w:left w:val="single" w:sz="4" w:space="0" w:color="000000"/>
              <w:bottom w:val="single" w:sz="4" w:space="0" w:color="000000"/>
              <w:right w:val="single" w:sz="4" w:space="0" w:color="000000"/>
            </w:tcBorders>
          </w:tcPr>
          <w:p w14:paraId="51DC4842"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44103021789</w:t>
            </w:r>
          </w:p>
        </w:tc>
        <w:tc>
          <w:tcPr>
            <w:tcW w:w="1617" w:type="dxa"/>
            <w:tcBorders>
              <w:top w:val="single" w:sz="4" w:space="0" w:color="000000"/>
              <w:left w:val="single" w:sz="4" w:space="0" w:color="000000"/>
              <w:bottom w:val="single" w:sz="4" w:space="0" w:color="000000"/>
              <w:right w:val="single" w:sz="4" w:space="0" w:color="000000"/>
            </w:tcBorders>
          </w:tcPr>
          <w:p w14:paraId="0ACCEEF6" w14:textId="77777777" w:rsidR="00D90AFD" w:rsidRPr="00067EEB" w:rsidRDefault="00D90AFD" w:rsidP="00E31658">
            <w:pPr>
              <w:spacing w:line="252" w:lineRule="auto"/>
              <w:ind w:right="319"/>
              <w:jc w:val="right"/>
              <w:rPr>
                <w:rFonts w:ascii="DM Sans" w:hAnsi="DM Sans" w:cs="Times New Roman"/>
                <w:b w:val="0"/>
                <w:bCs w:val="0"/>
                <w:sz w:val="22"/>
                <w:szCs w:val="22"/>
              </w:rPr>
            </w:pPr>
            <w:r w:rsidRPr="00067EEB">
              <w:rPr>
                <w:rFonts w:ascii="DM Sans" w:hAnsi="DM Sans" w:cs="Times New Roman"/>
                <w:b w:val="0"/>
                <w:bCs w:val="0"/>
                <w:sz w:val="22"/>
                <w:szCs w:val="22"/>
              </w:rPr>
              <w:t>59,40</w:t>
            </w:r>
          </w:p>
        </w:tc>
        <w:tc>
          <w:tcPr>
            <w:tcW w:w="1811" w:type="dxa"/>
            <w:tcBorders>
              <w:top w:val="single" w:sz="4" w:space="0" w:color="000000"/>
              <w:left w:val="single" w:sz="4" w:space="0" w:color="000000"/>
              <w:bottom w:val="single" w:sz="4" w:space="0" w:color="000000"/>
              <w:right w:val="single" w:sz="4" w:space="0" w:color="000000"/>
            </w:tcBorders>
          </w:tcPr>
          <w:p w14:paraId="72F804D1" w14:textId="77777777" w:rsidR="00D90AFD" w:rsidRPr="00067EEB" w:rsidRDefault="00D90AFD" w:rsidP="00E31658">
            <w:pPr>
              <w:spacing w:line="252" w:lineRule="auto"/>
              <w:ind w:right="151"/>
              <w:jc w:val="right"/>
              <w:rPr>
                <w:rFonts w:ascii="DM Sans" w:hAnsi="DM Sans" w:cs="Times New Roman"/>
                <w:b w:val="0"/>
                <w:bCs w:val="0"/>
                <w:sz w:val="22"/>
                <w:szCs w:val="22"/>
              </w:rPr>
            </w:pPr>
            <w:r w:rsidRPr="00067EEB">
              <w:rPr>
                <w:rFonts w:ascii="DM Sans" w:hAnsi="DM Sans" w:cs="Times New Roman"/>
                <w:b w:val="0"/>
                <w:bCs w:val="0"/>
                <w:sz w:val="22"/>
                <w:szCs w:val="22"/>
              </w:rPr>
              <w:t>42257,00</w:t>
            </w:r>
          </w:p>
        </w:tc>
      </w:tr>
      <w:tr w:rsidR="00D90AFD" w:rsidRPr="00067EEB" w14:paraId="34246B1C" w14:textId="77777777" w:rsidTr="00E31658">
        <w:tc>
          <w:tcPr>
            <w:tcW w:w="704" w:type="dxa"/>
            <w:tcBorders>
              <w:top w:val="single" w:sz="4" w:space="0" w:color="000000"/>
              <w:left w:val="single" w:sz="4" w:space="0" w:color="000000"/>
              <w:bottom w:val="single" w:sz="4" w:space="0" w:color="000000"/>
              <w:right w:val="single" w:sz="4" w:space="0" w:color="000000"/>
            </w:tcBorders>
          </w:tcPr>
          <w:p w14:paraId="695A397E"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7.</w:t>
            </w:r>
          </w:p>
        </w:tc>
        <w:tc>
          <w:tcPr>
            <w:tcW w:w="3260" w:type="dxa"/>
            <w:tcBorders>
              <w:top w:val="single" w:sz="4" w:space="0" w:color="000000"/>
              <w:left w:val="single" w:sz="4" w:space="0" w:color="000000"/>
              <w:bottom w:val="single" w:sz="4" w:space="0" w:color="000000"/>
              <w:right w:val="single" w:sz="4" w:space="0" w:color="000000"/>
            </w:tcBorders>
          </w:tcPr>
          <w:p w14:paraId="455C8837"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Akciju sabiedrībā "CATA"</w:t>
            </w:r>
          </w:p>
        </w:tc>
        <w:tc>
          <w:tcPr>
            <w:tcW w:w="2074" w:type="dxa"/>
            <w:tcBorders>
              <w:top w:val="single" w:sz="4" w:space="0" w:color="000000"/>
              <w:left w:val="single" w:sz="4" w:space="0" w:color="000000"/>
              <w:bottom w:val="single" w:sz="4" w:space="0" w:color="000000"/>
              <w:right w:val="single" w:sz="4" w:space="0" w:color="000000"/>
            </w:tcBorders>
          </w:tcPr>
          <w:p w14:paraId="09E27FF9"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40003016840</w:t>
            </w:r>
          </w:p>
        </w:tc>
        <w:tc>
          <w:tcPr>
            <w:tcW w:w="1617" w:type="dxa"/>
            <w:tcBorders>
              <w:top w:val="single" w:sz="4" w:space="0" w:color="000000"/>
              <w:left w:val="single" w:sz="4" w:space="0" w:color="000000"/>
              <w:bottom w:val="single" w:sz="4" w:space="0" w:color="000000"/>
              <w:right w:val="single" w:sz="4" w:space="0" w:color="000000"/>
            </w:tcBorders>
          </w:tcPr>
          <w:p w14:paraId="51542CB4" w14:textId="77777777" w:rsidR="00D90AFD" w:rsidRPr="00067EEB" w:rsidRDefault="00D90AFD" w:rsidP="00E31658">
            <w:pPr>
              <w:spacing w:line="252" w:lineRule="auto"/>
              <w:ind w:right="319"/>
              <w:jc w:val="right"/>
              <w:rPr>
                <w:rFonts w:ascii="DM Sans" w:hAnsi="DM Sans" w:cs="Times New Roman"/>
                <w:b w:val="0"/>
                <w:bCs w:val="0"/>
                <w:sz w:val="22"/>
                <w:szCs w:val="22"/>
              </w:rPr>
            </w:pPr>
            <w:r w:rsidRPr="00067EEB">
              <w:rPr>
                <w:rFonts w:ascii="DM Sans" w:hAnsi="DM Sans" w:cs="Times New Roman"/>
                <w:b w:val="0"/>
                <w:bCs w:val="0"/>
                <w:sz w:val="22"/>
                <w:szCs w:val="22"/>
              </w:rPr>
              <w:t>33.42</w:t>
            </w:r>
          </w:p>
        </w:tc>
        <w:tc>
          <w:tcPr>
            <w:tcW w:w="1811" w:type="dxa"/>
            <w:tcBorders>
              <w:top w:val="single" w:sz="4" w:space="0" w:color="000000"/>
              <w:left w:val="single" w:sz="4" w:space="0" w:color="000000"/>
              <w:bottom w:val="single" w:sz="4" w:space="0" w:color="000000"/>
              <w:right w:val="single" w:sz="4" w:space="0" w:color="000000"/>
            </w:tcBorders>
          </w:tcPr>
          <w:p w14:paraId="2543C68A" w14:textId="77777777" w:rsidR="00D90AFD" w:rsidRPr="00067EEB" w:rsidRDefault="00D90AFD" w:rsidP="00E31658">
            <w:pPr>
              <w:spacing w:line="252" w:lineRule="auto"/>
              <w:ind w:right="151"/>
              <w:jc w:val="right"/>
              <w:rPr>
                <w:rFonts w:ascii="DM Sans" w:hAnsi="DM Sans" w:cs="Times New Roman"/>
                <w:b w:val="0"/>
                <w:bCs w:val="0"/>
                <w:sz w:val="22"/>
                <w:szCs w:val="22"/>
              </w:rPr>
            </w:pPr>
            <w:r w:rsidRPr="00067EEB">
              <w:rPr>
                <w:rFonts w:ascii="DM Sans" w:hAnsi="DM Sans" w:cs="Times New Roman"/>
                <w:b w:val="0"/>
                <w:bCs w:val="0"/>
                <w:sz w:val="22"/>
                <w:szCs w:val="22"/>
              </w:rPr>
              <w:t>500119,20</w:t>
            </w:r>
          </w:p>
        </w:tc>
      </w:tr>
      <w:tr w:rsidR="00D90AFD" w:rsidRPr="00067EEB" w14:paraId="62D9072A" w14:textId="77777777" w:rsidTr="00E31658">
        <w:tc>
          <w:tcPr>
            <w:tcW w:w="704" w:type="dxa"/>
            <w:tcBorders>
              <w:top w:val="single" w:sz="4" w:space="0" w:color="000000"/>
              <w:left w:val="single" w:sz="4" w:space="0" w:color="000000"/>
              <w:bottom w:val="single" w:sz="4" w:space="0" w:color="000000"/>
              <w:right w:val="single" w:sz="4" w:space="0" w:color="000000"/>
            </w:tcBorders>
          </w:tcPr>
          <w:p w14:paraId="742DD5E1" w14:textId="77777777" w:rsidR="00D90AFD" w:rsidRPr="00067EEB" w:rsidRDefault="00D90AFD" w:rsidP="00E31658">
            <w:pPr>
              <w:spacing w:line="252" w:lineRule="auto"/>
              <w:jc w:val="center"/>
              <w:rPr>
                <w:rFonts w:ascii="DM Sans" w:hAnsi="DM Sans" w:cs="Times New Roman"/>
                <w:sz w:val="22"/>
                <w:szCs w:val="22"/>
              </w:rPr>
            </w:pPr>
            <w:r w:rsidRPr="00067EEB">
              <w:rPr>
                <w:rFonts w:ascii="DM Sans" w:hAnsi="DM Sans" w:cs="Times New Roman"/>
                <w:sz w:val="22"/>
                <w:szCs w:val="22"/>
              </w:rPr>
              <w:t>8.</w:t>
            </w:r>
          </w:p>
        </w:tc>
        <w:tc>
          <w:tcPr>
            <w:tcW w:w="3260" w:type="dxa"/>
            <w:tcBorders>
              <w:top w:val="single" w:sz="4" w:space="0" w:color="000000"/>
              <w:left w:val="single" w:sz="4" w:space="0" w:color="000000"/>
              <w:bottom w:val="single" w:sz="4" w:space="0" w:color="000000"/>
              <w:right w:val="single" w:sz="4" w:space="0" w:color="000000"/>
            </w:tcBorders>
          </w:tcPr>
          <w:p w14:paraId="1D73083C"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SIA "ZAAO"</w:t>
            </w:r>
          </w:p>
        </w:tc>
        <w:tc>
          <w:tcPr>
            <w:tcW w:w="2074" w:type="dxa"/>
            <w:tcBorders>
              <w:top w:val="single" w:sz="4" w:space="0" w:color="000000"/>
              <w:left w:val="single" w:sz="4" w:space="0" w:color="000000"/>
              <w:bottom w:val="single" w:sz="4" w:space="0" w:color="000000"/>
              <w:right w:val="single" w:sz="4" w:space="0" w:color="000000"/>
            </w:tcBorders>
          </w:tcPr>
          <w:p w14:paraId="610FA410" w14:textId="77777777" w:rsidR="00D90AFD" w:rsidRPr="00067EEB" w:rsidRDefault="00D90AFD" w:rsidP="00E31658">
            <w:pPr>
              <w:spacing w:line="252" w:lineRule="auto"/>
              <w:rPr>
                <w:rFonts w:ascii="DM Sans" w:hAnsi="DM Sans" w:cs="Times New Roman"/>
                <w:b w:val="0"/>
                <w:bCs w:val="0"/>
                <w:sz w:val="22"/>
                <w:szCs w:val="22"/>
              </w:rPr>
            </w:pPr>
            <w:r w:rsidRPr="00067EEB">
              <w:rPr>
                <w:rFonts w:ascii="DM Sans" w:hAnsi="DM Sans" w:cs="Times New Roman"/>
                <w:b w:val="0"/>
                <w:bCs w:val="0"/>
                <w:sz w:val="22"/>
                <w:szCs w:val="22"/>
              </w:rPr>
              <w:t>44103015509</w:t>
            </w:r>
          </w:p>
        </w:tc>
        <w:tc>
          <w:tcPr>
            <w:tcW w:w="1617" w:type="dxa"/>
            <w:tcBorders>
              <w:top w:val="single" w:sz="4" w:space="0" w:color="000000"/>
              <w:left w:val="single" w:sz="4" w:space="0" w:color="000000"/>
              <w:bottom w:val="single" w:sz="4" w:space="0" w:color="000000"/>
              <w:right w:val="single" w:sz="4" w:space="0" w:color="000000"/>
            </w:tcBorders>
          </w:tcPr>
          <w:p w14:paraId="3015D17B" w14:textId="77777777" w:rsidR="00D90AFD" w:rsidRPr="00067EEB" w:rsidRDefault="00D90AFD" w:rsidP="00E31658">
            <w:pPr>
              <w:spacing w:line="252" w:lineRule="auto"/>
              <w:ind w:right="319"/>
              <w:jc w:val="right"/>
              <w:rPr>
                <w:rFonts w:ascii="DM Sans" w:hAnsi="DM Sans" w:cs="Times New Roman"/>
                <w:b w:val="0"/>
                <w:bCs w:val="0"/>
                <w:sz w:val="22"/>
                <w:szCs w:val="22"/>
              </w:rPr>
            </w:pPr>
            <w:r w:rsidRPr="00067EEB">
              <w:rPr>
                <w:rFonts w:ascii="DM Sans" w:hAnsi="DM Sans" w:cs="Times New Roman"/>
                <w:b w:val="0"/>
                <w:bCs w:val="0"/>
                <w:sz w:val="22"/>
                <w:szCs w:val="22"/>
              </w:rPr>
              <w:t>06.55</w:t>
            </w:r>
          </w:p>
        </w:tc>
        <w:tc>
          <w:tcPr>
            <w:tcW w:w="1811" w:type="dxa"/>
            <w:tcBorders>
              <w:top w:val="single" w:sz="4" w:space="0" w:color="000000"/>
              <w:left w:val="single" w:sz="4" w:space="0" w:color="000000"/>
              <w:bottom w:val="single" w:sz="4" w:space="0" w:color="000000"/>
              <w:right w:val="single" w:sz="4" w:space="0" w:color="000000"/>
            </w:tcBorders>
          </w:tcPr>
          <w:p w14:paraId="50122317" w14:textId="77777777" w:rsidR="00D90AFD" w:rsidRPr="00067EEB" w:rsidRDefault="00D90AFD" w:rsidP="00E31658">
            <w:pPr>
              <w:spacing w:line="252" w:lineRule="auto"/>
              <w:ind w:right="151"/>
              <w:jc w:val="right"/>
              <w:rPr>
                <w:rFonts w:ascii="DM Sans" w:hAnsi="DM Sans" w:cs="Times New Roman"/>
                <w:b w:val="0"/>
                <w:bCs w:val="0"/>
                <w:sz w:val="22"/>
                <w:szCs w:val="22"/>
              </w:rPr>
            </w:pPr>
            <w:r w:rsidRPr="00067EEB">
              <w:rPr>
                <w:rFonts w:ascii="DM Sans" w:hAnsi="DM Sans" w:cs="Times New Roman"/>
                <w:b w:val="0"/>
                <w:bCs w:val="0"/>
                <w:sz w:val="22"/>
                <w:szCs w:val="22"/>
              </w:rPr>
              <w:t>239473,00</w:t>
            </w:r>
          </w:p>
        </w:tc>
      </w:tr>
    </w:tbl>
    <w:p w14:paraId="3AF4BFFB" w14:textId="77777777" w:rsidR="00D90AFD" w:rsidRPr="00067EEB" w:rsidRDefault="00D90AFD" w:rsidP="00D90AFD">
      <w:pPr>
        <w:spacing w:line="252" w:lineRule="auto"/>
        <w:rPr>
          <w:rFonts w:ascii="DM Sans" w:hAnsi="DM Sans" w:cs="Times New Roman"/>
          <w:sz w:val="22"/>
          <w:szCs w:val="22"/>
        </w:rPr>
      </w:pPr>
    </w:p>
    <w:p w14:paraId="5A75E556" w14:textId="77777777" w:rsidR="00D90AFD" w:rsidRPr="00067EEB" w:rsidRDefault="00D90AFD" w:rsidP="0093798F">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Kapitālsabiedrības, kurās Pašvaldībai pieder kapitāla daļas/akcijas, darbojas šādās nozarēs:  namu pārvaldīšana un apsaimniekošana, ūdensapgāde un kanalizācija, siltumapgāde, veselības aprūpe, ilgstoša sociālā aprūpe, sports, veselīga dzīvesveida veicināšana, sporta bāžu apsaimniekošana, atkritumu apsaimniekošana  un transports.</w:t>
      </w:r>
    </w:p>
    <w:p w14:paraId="0C5D1C24" w14:textId="7121CBB1" w:rsidR="00901ABF" w:rsidRPr="00067EEB" w:rsidRDefault="00901ABF" w:rsidP="00901ABF">
      <w:pPr>
        <w:jc w:val="both"/>
        <w:rPr>
          <w:rFonts w:ascii="DM Sans" w:eastAsia="Times New Roman" w:hAnsi="DM Sans" w:cs="Times New Roman"/>
          <w:kern w:val="0"/>
          <w:sz w:val="22"/>
          <w:szCs w:val="22"/>
          <w14:ligatures w14:val="none"/>
        </w:rPr>
      </w:pPr>
      <w:r w:rsidRPr="00067EEB">
        <w:rPr>
          <w:rFonts w:ascii="DM Sans" w:eastAsia="Times New Roman" w:hAnsi="DM Sans" w:cs="Times New Roman"/>
          <w:kern w:val="0"/>
          <w:sz w:val="22"/>
          <w:szCs w:val="22"/>
          <w14:ligatures w14:val="none"/>
        </w:rPr>
        <w:t>Pašvaldībai ir tieša līdzdalība 14 biedrībās un nodibinājumos:</w:t>
      </w:r>
    </w:p>
    <w:tbl>
      <w:tblPr>
        <w:tblStyle w:val="TableGrid"/>
        <w:tblW w:w="0" w:type="auto"/>
        <w:tblLook w:val="04A0" w:firstRow="1" w:lastRow="0" w:firstColumn="1" w:lastColumn="0" w:noHBand="0" w:noVBand="1"/>
      </w:tblPr>
      <w:tblGrid>
        <w:gridCol w:w="1034"/>
        <w:gridCol w:w="8321"/>
      </w:tblGrid>
      <w:tr w:rsidR="00E31F41" w:rsidRPr="00067EEB" w14:paraId="2CC1916F" w14:textId="77777777" w:rsidTr="009336B6">
        <w:trPr>
          <w:trHeight w:val="438"/>
        </w:trPr>
        <w:tc>
          <w:tcPr>
            <w:tcW w:w="1034" w:type="dxa"/>
          </w:tcPr>
          <w:p w14:paraId="338F7D28" w14:textId="1F793614"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Nr.</w:t>
            </w:r>
          </w:p>
        </w:tc>
        <w:tc>
          <w:tcPr>
            <w:tcW w:w="8321" w:type="dxa"/>
          </w:tcPr>
          <w:p w14:paraId="22C14006" w14:textId="062D87B2"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Biedrība/nodibinājums</w:t>
            </w:r>
          </w:p>
        </w:tc>
      </w:tr>
      <w:tr w:rsidR="00E31F41" w:rsidRPr="00067EEB" w14:paraId="18B517BF" w14:textId="77777777" w:rsidTr="009336B6">
        <w:trPr>
          <w:trHeight w:val="438"/>
        </w:trPr>
        <w:tc>
          <w:tcPr>
            <w:tcW w:w="1034" w:type="dxa"/>
          </w:tcPr>
          <w:p w14:paraId="18F516CF" w14:textId="444EF84B"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1.</w:t>
            </w:r>
          </w:p>
        </w:tc>
        <w:tc>
          <w:tcPr>
            <w:tcW w:w="8321" w:type="dxa"/>
          </w:tcPr>
          <w:p w14:paraId="0D78C19E" w14:textId="6A5A5157"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Biedrība "Latvijas Pašvaldību savienība"</w:t>
            </w:r>
          </w:p>
        </w:tc>
      </w:tr>
      <w:tr w:rsidR="00E31F41" w:rsidRPr="00067EEB" w14:paraId="0A0C55E6" w14:textId="77777777" w:rsidTr="009336B6">
        <w:trPr>
          <w:trHeight w:val="438"/>
        </w:trPr>
        <w:tc>
          <w:tcPr>
            <w:tcW w:w="1034" w:type="dxa"/>
          </w:tcPr>
          <w:p w14:paraId="765CB2A8" w14:textId="7FB4953E"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2.</w:t>
            </w:r>
          </w:p>
        </w:tc>
        <w:tc>
          <w:tcPr>
            <w:tcW w:w="8321" w:type="dxa"/>
          </w:tcPr>
          <w:p w14:paraId="5D3EC0AE" w14:textId="2F2F94CF"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Biedrība "Vidzemes lauku partnerība "Brasla""</w:t>
            </w:r>
          </w:p>
        </w:tc>
      </w:tr>
      <w:tr w:rsidR="00E31F41" w:rsidRPr="00067EEB" w14:paraId="409CDE9D" w14:textId="77777777" w:rsidTr="009336B6">
        <w:trPr>
          <w:trHeight w:val="438"/>
        </w:trPr>
        <w:tc>
          <w:tcPr>
            <w:tcW w:w="1034" w:type="dxa"/>
          </w:tcPr>
          <w:p w14:paraId="164802BE" w14:textId="0443C218"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3.</w:t>
            </w:r>
          </w:p>
        </w:tc>
        <w:tc>
          <w:tcPr>
            <w:tcW w:w="8321" w:type="dxa"/>
          </w:tcPr>
          <w:p w14:paraId="639DF09D" w14:textId="4828A961"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Latvijas Pašvaldību izpilddirektoru asociācija</w:t>
            </w:r>
          </w:p>
        </w:tc>
      </w:tr>
      <w:tr w:rsidR="00E31F41" w:rsidRPr="00067EEB" w14:paraId="59F7DF99" w14:textId="77777777" w:rsidTr="009336B6">
        <w:trPr>
          <w:trHeight w:val="438"/>
        </w:trPr>
        <w:tc>
          <w:tcPr>
            <w:tcW w:w="1034" w:type="dxa"/>
          </w:tcPr>
          <w:p w14:paraId="5D150779" w14:textId="7ABD866D"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4.</w:t>
            </w:r>
          </w:p>
        </w:tc>
        <w:tc>
          <w:tcPr>
            <w:tcW w:w="8321" w:type="dxa"/>
          </w:tcPr>
          <w:p w14:paraId="0ACC9004" w14:textId="483A5BF0"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Latvijas bāriņtiesu darbinieku asociācija</w:t>
            </w:r>
          </w:p>
        </w:tc>
      </w:tr>
      <w:tr w:rsidR="00E31F41" w:rsidRPr="00067EEB" w14:paraId="2246452B" w14:textId="77777777" w:rsidTr="009336B6">
        <w:trPr>
          <w:trHeight w:val="438"/>
        </w:trPr>
        <w:tc>
          <w:tcPr>
            <w:tcW w:w="1034" w:type="dxa"/>
          </w:tcPr>
          <w:p w14:paraId="1549C687" w14:textId="118FDF48"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5.</w:t>
            </w:r>
          </w:p>
        </w:tc>
        <w:tc>
          <w:tcPr>
            <w:tcW w:w="8321" w:type="dxa"/>
          </w:tcPr>
          <w:p w14:paraId="4A51E9A1" w14:textId="7A3AEAE7"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Biedrība "</w:t>
            </w:r>
            <w:proofErr w:type="spellStart"/>
            <w:r w:rsidRPr="00067EEB">
              <w:rPr>
                <w:rFonts w:ascii="DM Sans" w:eastAsia="Times New Roman" w:hAnsi="DM Sans" w:cs="Times New Roman"/>
                <w:kern w:val="0"/>
                <w14:ligatures w14:val="none"/>
              </w:rPr>
              <w:t>Jūrkante</w:t>
            </w:r>
            <w:proofErr w:type="spellEnd"/>
            <w:r w:rsidRPr="00067EEB">
              <w:rPr>
                <w:rFonts w:ascii="DM Sans" w:eastAsia="Times New Roman" w:hAnsi="DM Sans" w:cs="Times New Roman"/>
                <w:kern w:val="0"/>
                <w14:ligatures w14:val="none"/>
              </w:rPr>
              <w:t>"</w:t>
            </w:r>
          </w:p>
        </w:tc>
      </w:tr>
      <w:tr w:rsidR="00E31F41" w:rsidRPr="00067EEB" w14:paraId="2145FC44" w14:textId="77777777" w:rsidTr="009336B6">
        <w:trPr>
          <w:trHeight w:val="440"/>
        </w:trPr>
        <w:tc>
          <w:tcPr>
            <w:tcW w:w="1034" w:type="dxa"/>
          </w:tcPr>
          <w:p w14:paraId="7CD845AE" w14:textId="51EE775C"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6.</w:t>
            </w:r>
          </w:p>
        </w:tc>
        <w:tc>
          <w:tcPr>
            <w:tcW w:w="8321" w:type="dxa"/>
          </w:tcPr>
          <w:p w14:paraId="0FF613DB" w14:textId="0E4245CF"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Nodibinājums "Lādes inovācijas un attīstības fonds"</w:t>
            </w:r>
          </w:p>
        </w:tc>
      </w:tr>
      <w:tr w:rsidR="00E31F41" w:rsidRPr="00067EEB" w14:paraId="450F6E90" w14:textId="77777777" w:rsidTr="009336B6">
        <w:trPr>
          <w:trHeight w:val="438"/>
        </w:trPr>
        <w:tc>
          <w:tcPr>
            <w:tcW w:w="1034" w:type="dxa"/>
          </w:tcPr>
          <w:p w14:paraId="3B4F5D24" w14:textId="7EC51BAF"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lastRenderedPageBreak/>
              <w:t>7.</w:t>
            </w:r>
          </w:p>
        </w:tc>
        <w:tc>
          <w:tcPr>
            <w:tcW w:w="8321" w:type="dxa"/>
          </w:tcPr>
          <w:p w14:paraId="6EB4F974" w14:textId="79DC0003"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Nodibinājums "FONDS "SUDRABA LIMBAŽI""</w:t>
            </w:r>
          </w:p>
        </w:tc>
      </w:tr>
      <w:tr w:rsidR="00E31F41" w:rsidRPr="00067EEB" w14:paraId="1C8B16F6" w14:textId="77777777" w:rsidTr="009336B6">
        <w:trPr>
          <w:trHeight w:val="431"/>
        </w:trPr>
        <w:tc>
          <w:tcPr>
            <w:tcW w:w="1034" w:type="dxa"/>
          </w:tcPr>
          <w:p w14:paraId="2F0597A0" w14:textId="7F12BAB5"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8.</w:t>
            </w:r>
          </w:p>
        </w:tc>
        <w:tc>
          <w:tcPr>
            <w:tcW w:w="8321" w:type="dxa"/>
          </w:tcPr>
          <w:p w14:paraId="0496A753" w14:textId="3B6357BA"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Biedrība "Reģionālo attīstības centru apvienība"</w:t>
            </w:r>
          </w:p>
        </w:tc>
      </w:tr>
      <w:tr w:rsidR="00E31F41" w:rsidRPr="00067EEB" w14:paraId="56DDF2CA" w14:textId="77777777" w:rsidTr="009336B6">
        <w:trPr>
          <w:trHeight w:val="438"/>
        </w:trPr>
        <w:tc>
          <w:tcPr>
            <w:tcW w:w="1034" w:type="dxa"/>
          </w:tcPr>
          <w:p w14:paraId="3CC13E9D" w14:textId="4B1A448C"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9.</w:t>
            </w:r>
          </w:p>
        </w:tc>
        <w:tc>
          <w:tcPr>
            <w:tcW w:w="8321" w:type="dxa"/>
          </w:tcPr>
          <w:p w14:paraId="5C8BDA82" w14:textId="640F3E1B"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Biedrība "Kuivižu jahtklubs"</w:t>
            </w:r>
          </w:p>
        </w:tc>
      </w:tr>
      <w:tr w:rsidR="00E31F41" w:rsidRPr="00067EEB" w14:paraId="5B442CC1" w14:textId="77777777" w:rsidTr="009336B6">
        <w:trPr>
          <w:trHeight w:val="438"/>
        </w:trPr>
        <w:tc>
          <w:tcPr>
            <w:tcW w:w="1034" w:type="dxa"/>
          </w:tcPr>
          <w:p w14:paraId="22839295" w14:textId="385AA142"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10.</w:t>
            </w:r>
          </w:p>
        </w:tc>
        <w:tc>
          <w:tcPr>
            <w:tcW w:w="8321" w:type="dxa"/>
          </w:tcPr>
          <w:p w14:paraId="2C9B2769" w14:textId="20DF38E0"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Biedrība "Eiropas Stārķu pilsētu organizācija"</w:t>
            </w:r>
          </w:p>
        </w:tc>
      </w:tr>
      <w:tr w:rsidR="00E31F41" w:rsidRPr="00067EEB" w14:paraId="6344E1F5" w14:textId="77777777" w:rsidTr="009336B6">
        <w:trPr>
          <w:trHeight w:val="438"/>
        </w:trPr>
        <w:tc>
          <w:tcPr>
            <w:tcW w:w="1034" w:type="dxa"/>
          </w:tcPr>
          <w:p w14:paraId="17631D55" w14:textId="2F813FD8"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11.</w:t>
            </w:r>
          </w:p>
        </w:tc>
        <w:tc>
          <w:tcPr>
            <w:tcW w:w="8321" w:type="dxa"/>
          </w:tcPr>
          <w:p w14:paraId="5069103F" w14:textId="42001986"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Biedrība "Lauku Ceļotājs"</w:t>
            </w:r>
          </w:p>
        </w:tc>
      </w:tr>
      <w:tr w:rsidR="00E31F41" w:rsidRPr="00067EEB" w14:paraId="725C743D" w14:textId="77777777" w:rsidTr="009336B6">
        <w:trPr>
          <w:trHeight w:val="467"/>
        </w:trPr>
        <w:tc>
          <w:tcPr>
            <w:tcW w:w="1034" w:type="dxa"/>
          </w:tcPr>
          <w:p w14:paraId="45880D01" w14:textId="25C4133B"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12.</w:t>
            </w:r>
          </w:p>
        </w:tc>
        <w:tc>
          <w:tcPr>
            <w:tcW w:w="8321" w:type="dxa"/>
          </w:tcPr>
          <w:p w14:paraId="0F67CB57" w14:textId="50110832"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Biedrība "Latvijas Pašvaldību sociālo dienestu vadītāju apvienība"</w:t>
            </w:r>
          </w:p>
        </w:tc>
      </w:tr>
      <w:tr w:rsidR="00E31F41" w:rsidRPr="00067EEB" w14:paraId="1FBDEE1F" w14:textId="77777777" w:rsidTr="009336B6">
        <w:trPr>
          <w:trHeight w:val="438"/>
        </w:trPr>
        <w:tc>
          <w:tcPr>
            <w:tcW w:w="1034" w:type="dxa"/>
          </w:tcPr>
          <w:p w14:paraId="751003B3" w14:textId="18E1786D"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13.</w:t>
            </w:r>
          </w:p>
        </w:tc>
        <w:tc>
          <w:tcPr>
            <w:tcW w:w="8321" w:type="dxa"/>
          </w:tcPr>
          <w:p w14:paraId="026AE211" w14:textId="72B0F0B0"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Biedrība "Latvijas Futbola federācija"</w:t>
            </w:r>
          </w:p>
        </w:tc>
      </w:tr>
      <w:tr w:rsidR="00E31F41" w:rsidRPr="00067EEB" w14:paraId="733EDFEC" w14:textId="77777777" w:rsidTr="009336B6">
        <w:trPr>
          <w:trHeight w:val="710"/>
        </w:trPr>
        <w:tc>
          <w:tcPr>
            <w:tcW w:w="1034" w:type="dxa"/>
          </w:tcPr>
          <w:p w14:paraId="31832CD3" w14:textId="00D8B2E6" w:rsidR="00E31F41" w:rsidRPr="00067EEB" w:rsidRDefault="00E31F41" w:rsidP="00901ABF">
            <w:pPr>
              <w:jc w:val="center"/>
              <w:rPr>
                <w:rFonts w:ascii="DM Sans" w:eastAsia="Times New Roman" w:hAnsi="DM Sans" w:cs="Times New Roman"/>
                <w:b/>
                <w:bCs/>
                <w:kern w:val="0"/>
                <w14:ligatures w14:val="none"/>
              </w:rPr>
            </w:pPr>
            <w:r w:rsidRPr="00067EEB">
              <w:rPr>
                <w:rFonts w:ascii="DM Sans" w:eastAsia="Times New Roman" w:hAnsi="DM Sans" w:cs="Times New Roman"/>
                <w:b/>
                <w:bCs/>
                <w:kern w:val="0"/>
                <w14:ligatures w14:val="none"/>
              </w:rPr>
              <w:t>14.</w:t>
            </w:r>
          </w:p>
        </w:tc>
        <w:tc>
          <w:tcPr>
            <w:tcW w:w="8321" w:type="dxa"/>
          </w:tcPr>
          <w:p w14:paraId="105B704C" w14:textId="587F671F" w:rsidR="00E31F41" w:rsidRPr="00067EEB" w:rsidRDefault="00E31F41" w:rsidP="00901ABF">
            <w:pPr>
              <w:jc w:val="both"/>
              <w:rPr>
                <w:rFonts w:ascii="DM Sans" w:eastAsia="Times New Roman" w:hAnsi="DM Sans" w:cs="Times New Roman"/>
                <w:kern w:val="0"/>
                <w14:ligatures w14:val="none"/>
              </w:rPr>
            </w:pPr>
            <w:r w:rsidRPr="00067EEB">
              <w:rPr>
                <w:rFonts w:ascii="DM Sans" w:eastAsia="Times New Roman" w:hAnsi="DM Sans" w:cs="Times New Roman"/>
                <w:kern w:val="0"/>
                <w14:ligatures w14:val="none"/>
              </w:rPr>
              <w:t>Starptautiskā Hanzas Savienības pilsētu asociācija (</w:t>
            </w:r>
            <w:proofErr w:type="spellStart"/>
            <w:r w:rsidRPr="00067EEB">
              <w:rPr>
                <w:rFonts w:ascii="DM Sans" w:eastAsia="Times New Roman" w:hAnsi="DM Sans" w:cs="Times New Roman"/>
                <w:kern w:val="0"/>
                <w14:ligatures w14:val="none"/>
              </w:rPr>
              <w:t>Verein</w:t>
            </w:r>
            <w:proofErr w:type="spellEnd"/>
            <w:r w:rsidRPr="00067EEB">
              <w:rPr>
                <w:rFonts w:ascii="DM Sans" w:eastAsia="Times New Roman" w:hAnsi="DM Sans" w:cs="Times New Roman"/>
                <w:kern w:val="0"/>
                <w14:ligatures w14:val="none"/>
              </w:rPr>
              <w:t xml:space="preserve"> </w:t>
            </w:r>
            <w:proofErr w:type="spellStart"/>
            <w:r w:rsidRPr="00067EEB">
              <w:rPr>
                <w:rFonts w:ascii="DM Sans" w:eastAsia="Times New Roman" w:hAnsi="DM Sans" w:cs="Times New Roman"/>
                <w:kern w:val="0"/>
                <w14:ligatures w14:val="none"/>
              </w:rPr>
              <w:t>zur</w:t>
            </w:r>
            <w:proofErr w:type="spellEnd"/>
            <w:r w:rsidRPr="00067EEB">
              <w:rPr>
                <w:rFonts w:ascii="DM Sans" w:eastAsia="Times New Roman" w:hAnsi="DM Sans" w:cs="Times New Roman"/>
                <w:kern w:val="0"/>
                <w14:ligatures w14:val="none"/>
              </w:rPr>
              <w:t xml:space="preserve"> </w:t>
            </w:r>
            <w:proofErr w:type="spellStart"/>
            <w:r w:rsidRPr="00067EEB">
              <w:rPr>
                <w:rFonts w:ascii="DM Sans" w:eastAsia="Times New Roman" w:hAnsi="DM Sans" w:cs="Times New Roman"/>
                <w:kern w:val="0"/>
                <w14:ligatures w14:val="none"/>
              </w:rPr>
              <w:t>Förderung</w:t>
            </w:r>
            <w:proofErr w:type="spellEnd"/>
            <w:r w:rsidRPr="00067EEB">
              <w:rPr>
                <w:rFonts w:ascii="DM Sans" w:eastAsia="Times New Roman" w:hAnsi="DM Sans" w:cs="Times New Roman"/>
                <w:kern w:val="0"/>
                <w14:ligatures w14:val="none"/>
              </w:rPr>
              <w:t xml:space="preserve"> </w:t>
            </w:r>
            <w:proofErr w:type="spellStart"/>
            <w:r w:rsidRPr="00067EEB">
              <w:rPr>
                <w:rFonts w:ascii="DM Sans" w:eastAsia="Times New Roman" w:hAnsi="DM Sans" w:cs="Times New Roman"/>
                <w:kern w:val="0"/>
                <w14:ligatures w14:val="none"/>
              </w:rPr>
              <w:t>des</w:t>
            </w:r>
            <w:proofErr w:type="spellEnd"/>
            <w:r w:rsidRPr="00067EEB">
              <w:rPr>
                <w:rFonts w:ascii="DM Sans" w:eastAsia="Times New Roman" w:hAnsi="DM Sans" w:cs="Times New Roman"/>
                <w:kern w:val="0"/>
                <w14:ligatures w14:val="none"/>
              </w:rPr>
              <w:t xml:space="preserve"> </w:t>
            </w:r>
            <w:proofErr w:type="spellStart"/>
            <w:r w:rsidRPr="00067EEB">
              <w:rPr>
                <w:rFonts w:ascii="DM Sans" w:eastAsia="Times New Roman" w:hAnsi="DM Sans" w:cs="Times New Roman"/>
                <w:kern w:val="0"/>
                <w14:ligatures w14:val="none"/>
              </w:rPr>
              <w:t>internationalen</w:t>
            </w:r>
            <w:proofErr w:type="spellEnd"/>
            <w:r w:rsidRPr="00067EEB">
              <w:rPr>
                <w:rFonts w:ascii="DM Sans" w:eastAsia="Times New Roman" w:hAnsi="DM Sans" w:cs="Times New Roman"/>
                <w:kern w:val="0"/>
                <w14:ligatures w14:val="none"/>
              </w:rPr>
              <w:t xml:space="preserve"> </w:t>
            </w:r>
            <w:proofErr w:type="spellStart"/>
            <w:r w:rsidRPr="00067EEB">
              <w:rPr>
                <w:rFonts w:ascii="DM Sans" w:eastAsia="Times New Roman" w:hAnsi="DM Sans" w:cs="Times New Roman"/>
                <w:kern w:val="0"/>
                <w14:ligatures w14:val="none"/>
              </w:rPr>
              <w:t>Städtebunds</w:t>
            </w:r>
            <w:proofErr w:type="spellEnd"/>
            <w:r w:rsidRPr="00067EEB">
              <w:rPr>
                <w:rFonts w:ascii="DM Sans" w:eastAsia="Times New Roman" w:hAnsi="DM Sans" w:cs="Times New Roman"/>
                <w:kern w:val="0"/>
                <w14:ligatures w14:val="none"/>
              </w:rPr>
              <w:t xml:space="preserve"> DIE HANSE </w:t>
            </w:r>
            <w:proofErr w:type="spellStart"/>
            <w:r w:rsidRPr="00067EEB">
              <w:rPr>
                <w:rFonts w:ascii="DM Sans" w:eastAsia="Times New Roman" w:hAnsi="DM Sans" w:cs="Times New Roman"/>
                <w:kern w:val="0"/>
                <w14:ligatures w14:val="none"/>
              </w:rPr>
              <w:t>e.V</w:t>
            </w:r>
            <w:proofErr w:type="spellEnd"/>
            <w:r w:rsidRPr="00067EEB">
              <w:rPr>
                <w:rFonts w:ascii="DM Sans" w:eastAsia="Times New Roman" w:hAnsi="DM Sans" w:cs="Times New Roman"/>
                <w:kern w:val="0"/>
                <w14:ligatures w14:val="none"/>
              </w:rPr>
              <w:t>.)</w:t>
            </w:r>
          </w:p>
        </w:tc>
      </w:tr>
    </w:tbl>
    <w:p w14:paraId="54CDBD2E" w14:textId="77777777" w:rsidR="00901ABF" w:rsidRPr="00067EEB" w:rsidRDefault="00901ABF" w:rsidP="00901ABF">
      <w:pPr>
        <w:jc w:val="both"/>
        <w:rPr>
          <w:rFonts w:ascii="DM Sans" w:eastAsia="Times New Roman" w:hAnsi="DM Sans" w:cs="Times New Roman"/>
          <w:b w:val="0"/>
          <w:bCs w:val="0"/>
          <w:kern w:val="0"/>
          <w14:ligatures w14:val="none"/>
        </w:rPr>
      </w:pPr>
    </w:p>
    <w:p w14:paraId="6D8E67A2" w14:textId="04B67DA2" w:rsidR="00D90AFD" w:rsidRPr="00067EEB" w:rsidRDefault="00D90AFD" w:rsidP="00D90AFD">
      <w:pPr>
        <w:pStyle w:val="Heading2"/>
        <w:numPr>
          <w:ilvl w:val="1"/>
          <w:numId w:val="12"/>
        </w:numPr>
        <w:rPr>
          <w:rFonts w:ascii="DM Sans" w:eastAsia="Times New Roman" w:hAnsi="DM Sans"/>
        </w:rPr>
      </w:pPr>
      <w:bookmarkStart w:id="13" w:name="_Toc232079324"/>
      <w:r w:rsidRPr="00067EEB">
        <w:rPr>
          <w:rFonts w:ascii="DM Sans" w:eastAsia="Times New Roman" w:hAnsi="DM Sans"/>
        </w:rPr>
        <w:t>Pašvaldības sadarbība ar ārvalstu pašvaldībām vai pašvaldību apvienībām</w:t>
      </w:r>
      <w:bookmarkEnd w:id="13"/>
    </w:p>
    <w:p w14:paraId="6A08C0FC" w14:textId="22A0595D" w:rsidR="00E31F41" w:rsidRPr="0093798F" w:rsidRDefault="00E31F41" w:rsidP="0093798F">
      <w:pPr>
        <w:spacing w:line="240" w:lineRule="auto"/>
        <w:ind w:firstLine="720"/>
        <w:jc w:val="both"/>
        <w:rPr>
          <w:rFonts w:ascii="DM Sans" w:eastAsia="Times New Roman" w:hAnsi="DM Sans" w:cs="Times New Roman"/>
          <w:b w:val="0"/>
          <w:bCs w:val="0"/>
          <w:kern w:val="0"/>
          <w:sz w:val="22"/>
          <w:szCs w:val="22"/>
          <w14:ligatures w14:val="none"/>
        </w:rPr>
      </w:pPr>
      <w:r w:rsidRPr="0093798F">
        <w:rPr>
          <w:rFonts w:ascii="DM Sans" w:eastAsia="Times New Roman" w:hAnsi="DM Sans" w:cs="Times New Roman"/>
          <w:b w:val="0"/>
          <w:bCs w:val="0"/>
          <w:kern w:val="0"/>
          <w:sz w:val="22"/>
          <w:szCs w:val="22"/>
          <w14:ligatures w14:val="none"/>
        </w:rPr>
        <w:t xml:space="preserve">Limbažu novada pašvaldība īsteno starptautisko sadarbību, balstoties uz iepriekš noslēgtajiem sadarbības līgumiem starp Limbažu novada pilsētām un bijušajām novadu pašvaldībām, kā arī to sadarbības partneriem ārvalstīs. </w:t>
      </w:r>
    </w:p>
    <w:p w14:paraId="4C61DD9D" w14:textId="0E95F3E5" w:rsidR="00D90AFD" w:rsidRPr="0093798F" w:rsidRDefault="00D90AFD" w:rsidP="0093798F">
      <w:pPr>
        <w:spacing w:line="240" w:lineRule="auto"/>
        <w:ind w:firstLine="720"/>
        <w:jc w:val="both"/>
        <w:rPr>
          <w:rFonts w:ascii="DM Sans" w:eastAsia="Times New Roman" w:hAnsi="DM Sans" w:cs="Times New Roman"/>
          <w:b w:val="0"/>
          <w:bCs w:val="0"/>
          <w:kern w:val="0"/>
          <w:sz w:val="22"/>
          <w:szCs w:val="22"/>
          <w14:ligatures w14:val="none"/>
        </w:rPr>
      </w:pPr>
      <w:r w:rsidRPr="0093798F">
        <w:rPr>
          <w:rFonts w:ascii="DM Sans" w:eastAsia="Times New Roman" w:hAnsi="DM Sans" w:cs="Times New Roman"/>
          <w:b w:val="0"/>
          <w:bCs w:val="0"/>
          <w:kern w:val="0"/>
          <w:sz w:val="22"/>
          <w:szCs w:val="22"/>
          <w14:ligatures w14:val="none"/>
        </w:rPr>
        <w:t xml:space="preserve">Hanzas pilsētas Limbaži sadraudzības pilsētas ir </w:t>
      </w:r>
      <w:proofErr w:type="spellStart"/>
      <w:r w:rsidRPr="0093798F">
        <w:rPr>
          <w:rFonts w:ascii="DM Sans" w:eastAsia="Times New Roman" w:hAnsi="DM Sans" w:cs="Times New Roman"/>
          <w:b w:val="0"/>
          <w:bCs w:val="0"/>
          <w:kern w:val="0"/>
          <w:sz w:val="22"/>
          <w:szCs w:val="22"/>
          <w14:ligatures w14:val="none"/>
        </w:rPr>
        <w:t>Anklama</w:t>
      </w:r>
      <w:proofErr w:type="spellEnd"/>
      <w:r w:rsidRPr="0093798F">
        <w:rPr>
          <w:rFonts w:ascii="DM Sans" w:eastAsia="Times New Roman" w:hAnsi="DM Sans" w:cs="Times New Roman"/>
          <w:b w:val="0"/>
          <w:bCs w:val="0"/>
          <w:kern w:val="0"/>
          <w:sz w:val="22"/>
          <w:szCs w:val="22"/>
          <w14:ligatures w14:val="none"/>
        </w:rPr>
        <w:t xml:space="preserve"> (Vācija), </w:t>
      </w:r>
      <w:proofErr w:type="spellStart"/>
      <w:r w:rsidRPr="0093798F">
        <w:rPr>
          <w:rFonts w:ascii="DM Sans" w:eastAsia="Times New Roman" w:hAnsi="DM Sans" w:cs="Times New Roman"/>
          <w:b w:val="0"/>
          <w:bCs w:val="0"/>
          <w:kern w:val="0"/>
          <w:sz w:val="22"/>
          <w:szCs w:val="22"/>
          <w14:ligatures w14:val="none"/>
        </w:rPr>
        <w:t>Sande</w:t>
      </w:r>
      <w:proofErr w:type="spellEnd"/>
      <w:r w:rsidRPr="0093798F">
        <w:rPr>
          <w:rFonts w:ascii="DM Sans" w:eastAsia="Times New Roman" w:hAnsi="DM Sans" w:cs="Times New Roman"/>
          <w:b w:val="0"/>
          <w:bCs w:val="0"/>
          <w:kern w:val="0"/>
          <w:sz w:val="22"/>
          <w:szCs w:val="22"/>
          <w14:ligatures w14:val="none"/>
        </w:rPr>
        <w:t xml:space="preserve"> (Norvēģija), Paņevežas rajons (Lietuva), </w:t>
      </w:r>
      <w:proofErr w:type="spellStart"/>
      <w:r w:rsidRPr="0093798F">
        <w:rPr>
          <w:rFonts w:ascii="DM Sans" w:eastAsia="Times New Roman" w:hAnsi="DM Sans" w:cs="Times New Roman"/>
          <w:b w:val="0"/>
          <w:bCs w:val="0"/>
          <w:kern w:val="0"/>
          <w:sz w:val="22"/>
          <w:szCs w:val="22"/>
          <w14:ligatures w14:val="none"/>
        </w:rPr>
        <w:t>Klipena</w:t>
      </w:r>
      <w:proofErr w:type="spellEnd"/>
      <w:r w:rsidRPr="0093798F">
        <w:rPr>
          <w:rFonts w:ascii="DM Sans" w:eastAsia="Times New Roman" w:hAnsi="DM Sans" w:cs="Times New Roman"/>
          <w:b w:val="0"/>
          <w:bCs w:val="0"/>
          <w:kern w:val="0"/>
          <w:sz w:val="22"/>
          <w:szCs w:val="22"/>
          <w14:ligatures w14:val="none"/>
        </w:rPr>
        <w:t xml:space="preserve"> (Zviedrija). Aktīva sadarbība notiek ar </w:t>
      </w:r>
      <w:proofErr w:type="spellStart"/>
      <w:r w:rsidRPr="0093798F">
        <w:rPr>
          <w:rFonts w:ascii="DM Sans" w:eastAsia="Times New Roman" w:hAnsi="DM Sans" w:cs="Times New Roman"/>
          <w:b w:val="0"/>
          <w:bCs w:val="0"/>
          <w:kern w:val="0"/>
          <w:sz w:val="22"/>
          <w:szCs w:val="22"/>
          <w14:ligatures w14:val="none"/>
        </w:rPr>
        <w:t>Anklamu</w:t>
      </w:r>
      <w:proofErr w:type="spellEnd"/>
      <w:r w:rsidRPr="0093798F">
        <w:rPr>
          <w:rFonts w:ascii="DM Sans" w:eastAsia="Times New Roman" w:hAnsi="DM Sans" w:cs="Times New Roman"/>
          <w:b w:val="0"/>
          <w:bCs w:val="0"/>
          <w:kern w:val="0"/>
          <w:sz w:val="22"/>
          <w:szCs w:val="22"/>
          <w14:ligatures w14:val="none"/>
        </w:rPr>
        <w:t xml:space="preserve"> un Paņevežas rajon</w:t>
      </w:r>
      <w:r w:rsidR="00E31F41" w:rsidRPr="0093798F">
        <w:rPr>
          <w:rFonts w:ascii="DM Sans" w:eastAsia="Times New Roman" w:hAnsi="DM Sans" w:cs="Times New Roman"/>
          <w:b w:val="0"/>
          <w:bCs w:val="0"/>
          <w:kern w:val="0"/>
          <w:sz w:val="22"/>
          <w:szCs w:val="22"/>
          <w14:ligatures w14:val="none"/>
        </w:rPr>
        <w:t>u.</w:t>
      </w:r>
    </w:p>
    <w:p w14:paraId="617FA168" w14:textId="77777777" w:rsidR="00D90AFD" w:rsidRPr="0093798F" w:rsidRDefault="00D90AFD" w:rsidP="0093798F">
      <w:pPr>
        <w:spacing w:line="240" w:lineRule="auto"/>
        <w:ind w:firstLine="720"/>
        <w:jc w:val="both"/>
        <w:rPr>
          <w:rFonts w:ascii="DM Sans" w:eastAsia="Times New Roman" w:hAnsi="DM Sans" w:cs="Times New Roman"/>
          <w:b w:val="0"/>
          <w:bCs w:val="0"/>
          <w:kern w:val="0"/>
          <w:sz w:val="22"/>
          <w:szCs w:val="22"/>
          <w14:ligatures w14:val="none"/>
        </w:rPr>
      </w:pPr>
      <w:r w:rsidRPr="0093798F">
        <w:rPr>
          <w:rFonts w:ascii="DM Sans" w:eastAsia="Times New Roman" w:hAnsi="DM Sans" w:cs="Times New Roman"/>
          <w:b w:val="0"/>
          <w:bCs w:val="0"/>
          <w:kern w:val="0"/>
          <w:sz w:val="22"/>
          <w:szCs w:val="22"/>
          <w14:ligatures w14:val="none"/>
        </w:rPr>
        <w:t xml:space="preserve">Salacgrīvas pilsētas sadraudzības pilsētas ir </w:t>
      </w:r>
      <w:proofErr w:type="spellStart"/>
      <w:r w:rsidRPr="0093798F">
        <w:rPr>
          <w:rFonts w:ascii="DM Sans" w:eastAsia="Times New Roman" w:hAnsi="DM Sans" w:cs="Times New Roman"/>
          <w:b w:val="0"/>
          <w:bCs w:val="0"/>
          <w:kern w:val="0"/>
          <w:sz w:val="22"/>
          <w:szCs w:val="22"/>
          <w14:ligatures w14:val="none"/>
        </w:rPr>
        <w:t>Handevita</w:t>
      </w:r>
      <w:proofErr w:type="spellEnd"/>
      <w:r w:rsidRPr="0093798F">
        <w:rPr>
          <w:rFonts w:ascii="DM Sans" w:eastAsia="Times New Roman" w:hAnsi="DM Sans" w:cs="Times New Roman"/>
          <w:b w:val="0"/>
          <w:bCs w:val="0"/>
          <w:kern w:val="0"/>
          <w:sz w:val="22"/>
          <w:szCs w:val="22"/>
          <w14:ligatures w14:val="none"/>
        </w:rPr>
        <w:t xml:space="preserve"> (Vācija), </w:t>
      </w:r>
      <w:proofErr w:type="spellStart"/>
      <w:r w:rsidRPr="0093798F">
        <w:rPr>
          <w:rFonts w:ascii="DM Sans" w:eastAsia="Times New Roman" w:hAnsi="DM Sans" w:cs="Times New Roman"/>
          <w:b w:val="0"/>
          <w:bCs w:val="0"/>
          <w:kern w:val="0"/>
          <w:sz w:val="22"/>
          <w:szCs w:val="22"/>
          <w14:ligatures w14:val="none"/>
        </w:rPr>
        <w:t>Hēdemēste</w:t>
      </w:r>
      <w:proofErr w:type="spellEnd"/>
      <w:r w:rsidRPr="0093798F">
        <w:rPr>
          <w:rFonts w:ascii="DM Sans" w:eastAsia="Times New Roman" w:hAnsi="DM Sans" w:cs="Times New Roman"/>
          <w:b w:val="0"/>
          <w:bCs w:val="0"/>
          <w:kern w:val="0"/>
          <w:sz w:val="22"/>
          <w:szCs w:val="22"/>
          <w14:ligatures w14:val="none"/>
        </w:rPr>
        <w:t xml:space="preserve"> (Igaunija), </w:t>
      </w:r>
      <w:proofErr w:type="spellStart"/>
      <w:r w:rsidRPr="0093798F">
        <w:rPr>
          <w:rFonts w:ascii="DM Sans" w:eastAsia="Times New Roman" w:hAnsi="DM Sans" w:cs="Times New Roman"/>
          <w:b w:val="0"/>
          <w:bCs w:val="0"/>
          <w:kern w:val="0"/>
          <w:sz w:val="22"/>
          <w:szCs w:val="22"/>
          <w14:ligatures w14:val="none"/>
        </w:rPr>
        <w:t>Nīčepinga</w:t>
      </w:r>
      <w:proofErr w:type="spellEnd"/>
      <w:r w:rsidRPr="0093798F">
        <w:rPr>
          <w:rFonts w:ascii="DM Sans" w:eastAsia="Times New Roman" w:hAnsi="DM Sans" w:cs="Times New Roman"/>
          <w:b w:val="0"/>
          <w:bCs w:val="0"/>
          <w:kern w:val="0"/>
          <w:sz w:val="22"/>
          <w:szCs w:val="22"/>
          <w14:ligatures w14:val="none"/>
        </w:rPr>
        <w:t xml:space="preserve"> (Zviedrija), Gori (Gruzija), Gabala (Azerbaidžāna). Aktīva sadarbība notiek ar </w:t>
      </w:r>
      <w:proofErr w:type="spellStart"/>
      <w:r w:rsidRPr="0093798F">
        <w:rPr>
          <w:rFonts w:ascii="DM Sans" w:eastAsia="Times New Roman" w:hAnsi="DM Sans" w:cs="Times New Roman"/>
          <w:b w:val="0"/>
          <w:bCs w:val="0"/>
          <w:kern w:val="0"/>
          <w:sz w:val="22"/>
          <w:szCs w:val="22"/>
          <w14:ligatures w14:val="none"/>
        </w:rPr>
        <w:t>Handeviti</w:t>
      </w:r>
      <w:proofErr w:type="spellEnd"/>
      <w:r w:rsidRPr="0093798F">
        <w:rPr>
          <w:rFonts w:ascii="DM Sans" w:eastAsia="Times New Roman" w:hAnsi="DM Sans" w:cs="Times New Roman"/>
          <w:b w:val="0"/>
          <w:bCs w:val="0"/>
          <w:kern w:val="0"/>
          <w:sz w:val="22"/>
          <w:szCs w:val="22"/>
          <w14:ligatures w14:val="none"/>
        </w:rPr>
        <w:t xml:space="preserve">. </w:t>
      </w:r>
    </w:p>
    <w:p w14:paraId="785FF6A8" w14:textId="77777777" w:rsidR="00D90AFD" w:rsidRPr="0093798F" w:rsidRDefault="00D90AFD" w:rsidP="0093798F">
      <w:pPr>
        <w:spacing w:line="240" w:lineRule="auto"/>
        <w:ind w:firstLine="720"/>
        <w:jc w:val="both"/>
        <w:rPr>
          <w:rFonts w:ascii="DM Sans" w:eastAsia="Times New Roman" w:hAnsi="DM Sans" w:cs="Times New Roman"/>
          <w:b w:val="0"/>
          <w:bCs w:val="0"/>
          <w:kern w:val="0"/>
          <w:sz w:val="22"/>
          <w:szCs w:val="22"/>
          <w14:ligatures w14:val="none"/>
        </w:rPr>
      </w:pPr>
      <w:r w:rsidRPr="0093798F">
        <w:rPr>
          <w:rFonts w:ascii="DM Sans" w:eastAsia="Times New Roman" w:hAnsi="DM Sans" w:cs="Times New Roman"/>
          <w:b w:val="0"/>
          <w:bCs w:val="0"/>
          <w:kern w:val="0"/>
          <w:sz w:val="22"/>
          <w:szCs w:val="22"/>
          <w14:ligatures w14:val="none"/>
        </w:rPr>
        <w:t xml:space="preserve">Alojas pilsētas sadraudzības pilsēta ir </w:t>
      </w:r>
      <w:proofErr w:type="spellStart"/>
      <w:r w:rsidRPr="0093798F">
        <w:rPr>
          <w:rFonts w:ascii="DM Sans" w:eastAsia="Times New Roman" w:hAnsi="DM Sans" w:cs="Times New Roman"/>
          <w:b w:val="0"/>
          <w:bCs w:val="0"/>
          <w:kern w:val="0"/>
          <w:sz w:val="22"/>
          <w:szCs w:val="22"/>
          <w14:ligatures w14:val="none"/>
        </w:rPr>
        <w:t>Koržeucas</w:t>
      </w:r>
      <w:proofErr w:type="spellEnd"/>
      <w:r w:rsidRPr="0093798F">
        <w:rPr>
          <w:rFonts w:ascii="DM Sans" w:eastAsia="Times New Roman" w:hAnsi="DM Sans" w:cs="Times New Roman"/>
          <w:b w:val="0"/>
          <w:bCs w:val="0"/>
          <w:kern w:val="0"/>
          <w:sz w:val="22"/>
          <w:szCs w:val="22"/>
          <w14:ligatures w14:val="none"/>
        </w:rPr>
        <w:t xml:space="preserve"> pašvaldība (Moldova). </w:t>
      </w:r>
    </w:p>
    <w:p w14:paraId="070B5A3B" w14:textId="4FD01D0F" w:rsidR="008476F1" w:rsidRPr="0093798F" w:rsidRDefault="008476F1">
      <w:pPr>
        <w:rPr>
          <w:rFonts w:ascii="DM Sans" w:eastAsia="Times New Roman" w:hAnsi="DM Sans" w:cs="Times New Roman"/>
          <w:b w:val="0"/>
          <w:bCs w:val="0"/>
          <w:kern w:val="0"/>
          <w:sz w:val="22"/>
          <w:szCs w:val="22"/>
          <w14:ligatures w14:val="none"/>
        </w:rPr>
      </w:pPr>
      <w:r w:rsidRPr="0093798F">
        <w:rPr>
          <w:rFonts w:ascii="DM Sans" w:eastAsia="Times New Roman" w:hAnsi="DM Sans" w:cs="Times New Roman"/>
          <w:b w:val="0"/>
          <w:bCs w:val="0"/>
          <w:kern w:val="0"/>
          <w:sz w:val="22"/>
          <w:szCs w:val="22"/>
          <w14:ligatures w14:val="none"/>
        </w:rPr>
        <w:br w:type="page"/>
      </w:r>
    </w:p>
    <w:bookmarkStart w:id="14" w:name="_Toc232079325"/>
    <w:p w14:paraId="02CF62D7" w14:textId="747D1445" w:rsidR="00D90AFD" w:rsidRPr="00067EEB" w:rsidRDefault="008476F1" w:rsidP="00E31F41">
      <w:pPr>
        <w:pStyle w:val="Heading1"/>
        <w:numPr>
          <w:ilvl w:val="0"/>
          <w:numId w:val="12"/>
        </w:numPr>
        <w:rPr>
          <w:rFonts w:ascii="PP Neue Machina Plain" w:eastAsia="Times New Roman" w:hAnsi="PP Neue Machina Plain"/>
          <w:b w:val="0"/>
          <w:bCs w:val="0"/>
        </w:rPr>
      </w:pPr>
      <w:r w:rsidRPr="00067EEB">
        <w:rPr>
          <w:rFonts w:ascii="PP Neue Machina Plain" w:hAnsi="PP Neue Machina Plain"/>
          <w:b w:val="0"/>
          <w:bCs w:val="0"/>
          <w:noProof/>
          <w:lang w:eastAsia="lv-LV"/>
        </w:rPr>
        <w:lastRenderedPageBreak/>
        <mc:AlternateContent>
          <mc:Choice Requires="wps">
            <w:drawing>
              <wp:anchor distT="0" distB="0" distL="114300" distR="114300" simplePos="0" relativeHeight="251674624" behindDoc="1" locked="0" layoutInCell="1" allowOverlap="1" wp14:anchorId="711D1E14" wp14:editId="14DC6693">
                <wp:simplePos x="0" y="0"/>
                <wp:positionH relativeFrom="column">
                  <wp:posOffset>-676910</wp:posOffset>
                </wp:positionH>
                <wp:positionV relativeFrom="paragraph">
                  <wp:posOffset>-160463</wp:posOffset>
                </wp:positionV>
                <wp:extent cx="6782637" cy="733530"/>
                <wp:effectExtent l="0" t="0" r="0" b="3175"/>
                <wp:wrapNone/>
                <wp:docPr id="614665906" name="Rectangle 1"/>
                <wp:cNvGraphicFramePr/>
                <a:graphic xmlns:a="http://schemas.openxmlformats.org/drawingml/2006/main">
                  <a:graphicData uri="http://schemas.microsoft.com/office/word/2010/wordprocessingShape">
                    <wps:wsp>
                      <wps:cNvSpPr/>
                      <wps:spPr>
                        <a:xfrm>
                          <a:off x="0" y="0"/>
                          <a:ext cx="6782637" cy="733530"/>
                        </a:xfrm>
                        <a:prstGeom prst="rect">
                          <a:avLst/>
                        </a:prstGeom>
                        <a:solidFill>
                          <a:srgbClr val="71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98D6B1" id="Rectangle 1" o:spid="_x0000_s1026" style="position:absolute;margin-left:-53.3pt;margin-top:-12.65pt;width:534.05pt;height:57.7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" fillcolor="#71ccff" stroked="f" strokeweight="1pt"/>
            </w:pict>
          </mc:Fallback>
        </mc:AlternateContent>
      </w:r>
      <w:r w:rsidRPr="00067EEB">
        <w:rPr>
          <w:rFonts w:ascii="PP Neue Machina Plain" w:eastAsia="Times New Roman" w:hAnsi="PP Neue Machina Plain"/>
          <w:b w:val="0"/>
          <w:bCs w:val="0"/>
        </w:rPr>
        <w:t>Limbažu novada pašvaldības nekustamā īpašuma raksturojums un novērtējums</w:t>
      </w:r>
      <w:bookmarkEnd w:id="14"/>
    </w:p>
    <w:p w14:paraId="21974D49" w14:textId="77777777" w:rsidR="00E31F41" w:rsidRPr="00067EEB" w:rsidRDefault="00E31F41" w:rsidP="008476F1">
      <w:pPr>
        <w:ind w:firstLine="720"/>
        <w:jc w:val="both"/>
        <w:rPr>
          <w:rFonts w:ascii="DM Sans" w:eastAsia="Times New Roman" w:hAnsi="DM Sans" w:cs="Times New Roman"/>
          <w:b w:val="0"/>
          <w:kern w:val="0"/>
          <w:sz w:val="22"/>
          <w:szCs w:val="22"/>
          <w14:ligatures w14:val="none"/>
        </w:rPr>
      </w:pPr>
    </w:p>
    <w:p w14:paraId="37B614F7" w14:textId="13A7B74D" w:rsidR="008476F1" w:rsidRPr="00067EEB" w:rsidRDefault="008476F1"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Limbažu novada pašvaldības nekustamā īpašuma sastāvā uzskaita īpašumā un valdījumā esošo vai piekrītošo zemi zem ēkām un būvēm, kultivēto zemi, atpūtai un izklaidei izmantojamo zemi un pārējo zemi. Kopējā pašvaldības zemes platība, kas ir uzņemta bilancē kā īpašums, tiesiskais valdījums un lietojums</w:t>
      </w:r>
      <w:r w:rsidR="00E31F41" w:rsidRPr="00067EEB">
        <w:rPr>
          <w:rFonts w:ascii="DM Sans" w:eastAsia="Times New Roman" w:hAnsi="DM Sans" w:cs="Times New Roman"/>
          <w:b w:val="0"/>
          <w:kern w:val="0"/>
          <w:sz w:val="22"/>
          <w:szCs w:val="22"/>
          <w14:ligatures w14:val="none"/>
        </w:rPr>
        <w:t>,</w:t>
      </w:r>
      <w:r w:rsidRPr="00067EEB">
        <w:rPr>
          <w:rFonts w:ascii="DM Sans" w:eastAsia="Times New Roman" w:hAnsi="DM Sans" w:cs="Times New Roman"/>
          <w:b w:val="0"/>
          <w:kern w:val="0"/>
          <w:sz w:val="22"/>
          <w:szCs w:val="22"/>
          <w14:ligatures w14:val="none"/>
        </w:rPr>
        <w:t xml:space="preserve"> uz 2025. gada 31. decembri ir 21 566,28 ha ar vērtību uz 2025.</w:t>
      </w:r>
      <w:r w:rsidR="00E31F41"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gada 31.</w:t>
      </w:r>
      <w:r w:rsidR="00E31F41"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decembri 11 484 847 EUR (uz</w:t>
      </w:r>
      <w:r w:rsidR="00E31F41"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2024. gada 31.</w:t>
      </w:r>
      <w:r w:rsidR="00E31F41"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decembri 11 438 847 EUR).</w:t>
      </w:r>
    </w:p>
    <w:p w14:paraId="5F4F1F52" w14:textId="7361C85D" w:rsidR="008476F1" w:rsidRPr="00067EEB" w:rsidRDefault="008476F1"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Limbažu novada pašvaldības īpašumā un valdījumā esošo ēku un būvju kopējā (atlikusī bilances) vērtība  2025.</w:t>
      </w:r>
      <w:r w:rsidR="00E31F41"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gada 31.</w:t>
      </w:r>
      <w:r w:rsidR="00E31F41"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decembrī 82 369 461 EUR</w:t>
      </w:r>
      <w:r w:rsidR="00E31F41"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(2024.</w:t>
      </w:r>
      <w:r w:rsidR="00E31F41"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gada 31.</w:t>
      </w:r>
      <w:r w:rsidR="00E31F41"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decembrī 80 886 630 EUR).</w:t>
      </w:r>
    </w:p>
    <w:tbl>
      <w:tblPr>
        <w:tblpPr w:leftFromText="180" w:rightFromText="180" w:vertAnchor="text" w:horzAnchor="margin" w:tblpXSpec="center" w:tblpY="383"/>
        <w:tblW w:w="9771" w:type="dxa"/>
        <w:jc w:val="center"/>
        <w:tblLayout w:type="fixed"/>
        <w:tblLook w:val="04A0" w:firstRow="1" w:lastRow="0" w:firstColumn="1" w:lastColumn="0" w:noHBand="0" w:noVBand="1"/>
      </w:tblPr>
      <w:tblGrid>
        <w:gridCol w:w="3669"/>
        <w:gridCol w:w="2558"/>
        <w:gridCol w:w="3544"/>
      </w:tblGrid>
      <w:tr w:rsidR="008476F1" w:rsidRPr="00067EEB" w14:paraId="68F7F904" w14:textId="77777777" w:rsidTr="008476F1">
        <w:trPr>
          <w:trHeight w:val="262"/>
          <w:jc w:val="center"/>
        </w:trPr>
        <w:tc>
          <w:tcPr>
            <w:tcW w:w="3669" w:type="dxa"/>
            <w:tcBorders>
              <w:top w:val="single" w:sz="8" w:space="0" w:color="000000"/>
              <w:left w:val="single" w:sz="8" w:space="0" w:color="000000"/>
              <w:bottom w:val="single" w:sz="8" w:space="0" w:color="000000"/>
              <w:right w:val="single" w:sz="8" w:space="0" w:color="000000"/>
            </w:tcBorders>
            <w:vAlign w:val="center"/>
          </w:tcPr>
          <w:p w14:paraId="69CF8702" w14:textId="77777777" w:rsidR="008476F1" w:rsidRPr="00067EEB" w:rsidRDefault="008476F1" w:rsidP="00E31658">
            <w:pPr>
              <w:spacing w:line="252" w:lineRule="auto"/>
              <w:rPr>
                <w:rFonts w:ascii="DM Sans" w:hAnsi="DM Sans" w:cs="Times New Roman"/>
                <w:i/>
                <w:iCs/>
                <w:sz w:val="22"/>
                <w:szCs w:val="22"/>
              </w:rPr>
            </w:pPr>
          </w:p>
        </w:tc>
        <w:tc>
          <w:tcPr>
            <w:tcW w:w="6102" w:type="dxa"/>
            <w:gridSpan w:val="2"/>
            <w:tcBorders>
              <w:top w:val="single" w:sz="8" w:space="0" w:color="000000"/>
              <w:bottom w:val="single" w:sz="8" w:space="0" w:color="000000"/>
              <w:right w:val="single" w:sz="8" w:space="0" w:color="000000"/>
            </w:tcBorders>
            <w:vAlign w:val="center"/>
          </w:tcPr>
          <w:p w14:paraId="597B444C" w14:textId="77777777" w:rsidR="008476F1" w:rsidRPr="00067EEB" w:rsidRDefault="008476F1" w:rsidP="00E31658">
            <w:pPr>
              <w:spacing w:line="252" w:lineRule="auto"/>
              <w:jc w:val="center"/>
              <w:rPr>
                <w:rFonts w:ascii="DM Sans" w:hAnsi="DM Sans" w:cs="Times New Roman"/>
                <w:sz w:val="22"/>
                <w:szCs w:val="22"/>
              </w:rPr>
            </w:pPr>
            <w:r w:rsidRPr="00067EEB">
              <w:rPr>
                <w:rFonts w:ascii="DM Sans" w:eastAsia="Calibri" w:hAnsi="DM Sans" w:cs="Times New Roman"/>
                <w:sz w:val="22"/>
                <w:szCs w:val="22"/>
              </w:rPr>
              <w:t>Atlikusī bilances vērtība EUR</w:t>
            </w:r>
          </w:p>
        </w:tc>
      </w:tr>
      <w:tr w:rsidR="008476F1" w:rsidRPr="00067EEB" w14:paraId="623AAADA" w14:textId="77777777" w:rsidTr="008476F1">
        <w:trPr>
          <w:trHeight w:val="250"/>
          <w:jc w:val="center"/>
        </w:trPr>
        <w:tc>
          <w:tcPr>
            <w:tcW w:w="3669" w:type="dxa"/>
            <w:tcBorders>
              <w:left w:val="single" w:sz="8" w:space="0" w:color="000000"/>
              <w:bottom w:val="single" w:sz="8" w:space="0" w:color="000000"/>
              <w:right w:val="single" w:sz="8" w:space="0" w:color="000000"/>
            </w:tcBorders>
            <w:vAlign w:val="center"/>
          </w:tcPr>
          <w:p w14:paraId="0C18ED64" w14:textId="77777777" w:rsidR="008476F1" w:rsidRPr="00067EEB" w:rsidRDefault="008476F1" w:rsidP="00E31658">
            <w:pPr>
              <w:spacing w:line="252" w:lineRule="auto"/>
              <w:rPr>
                <w:rFonts w:ascii="DM Sans" w:hAnsi="DM Sans" w:cs="Times New Roman"/>
                <w:sz w:val="22"/>
                <w:szCs w:val="22"/>
              </w:rPr>
            </w:pPr>
            <w:r w:rsidRPr="00067EEB">
              <w:rPr>
                <w:rFonts w:ascii="DM Sans" w:eastAsia="Calibri" w:hAnsi="DM Sans" w:cs="Times New Roman"/>
                <w:sz w:val="22"/>
                <w:szCs w:val="22"/>
              </w:rPr>
              <w:t>Īpašums</w:t>
            </w:r>
          </w:p>
        </w:tc>
        <w:tc>
          <w:tcPr>
            <w:tcW w:w="2558" w:type="dxa"/>
            <w:tcBorders>
              <w:bottom w:val="single" w:sz="8" w:space="0" w:color="000000"/>
              <w:right w:val="single" w:sz="8" w:space="0" w:color="000000"/>
            </w:tcBorders>
            <w:vAlign w:val="center"/>
          </w:tcPr>
          <w:p w14:paraId="3357CE20" w14:textId="77777777" w:rsidR="008476F1" w:rsidRPr="00067EEB" w:rsidRDefault="008476F1" w:rsidP="00E31658">
            <w:pPr>
              <w:spacing w:line="252" w:lineRule="auto"/>
              <w:rPr>
                <w:rFonts w:ascii="DM Sans" w:hAnsi="DM Sans" w:cs="Times New Roman"/>
                <w:sz w:val="22"/>
                <w:szCs w:val="22"/>
              </w:rPr>
            </w:pPr>
            <w:r w:rsidRPr="00067EEB">
              <w:rPr>
                <w:rFonts w:ascii="DM Sans" w:eastAsia="Calibri" w:hAnsi="DM Sans" w:cs="Times New Roman"/>
                <w:sz w:val="22"/>
                <w:szCs w:val="22"/>
              </w:rPr>
              <w:t>uz 31.12.2025.</w:t>
            </w:r>
          </w:p>
        </w:tc>
        <w:tc>
          <w:tcPr>
            <w:tcW w:w="3544" w:type="dxa"/>
            <w:tcBorders>
              <w:bottom w:val="single" w:sz="8" w:space="0" w:color="000000"/>
              <w:right w:val="single" w:sz="8" w:space="0" w:color="000000"/>
            </w:tcBorders>
            <w:vAlign w:val="center"/>
          </w:tcPr>
          <w:p w14:paraId="4A8B6F53" w14:textId="77777777" w:rsidR="008476F1" w:rsidRPr="00067EEB" w:rsidRDefault="008476F1" w:rsidP="00E31658">
            <w:pPr>
              <w:spacing w:line="252" w:lineRule="auto"/>
              <w:rPr>
                <w:rFonts w:ascii="DM Sans" w:hAnsi="DM Sans" w:cs="Times New Roman"/>
                <w:sz w:val="22"/>
                <w:szCs w:val="22"/>
              </w:rPr>
            </w:pPr>
            <w:r w:rsidRPr="00067EEB">
              <w:rPr>
                <w:rFonts w:ascii="DM Sans" w:eastAsia="Calibri" w:hAnsi="DM Sans" w:cs="Times New Roman"/>
                <w:sz w:val="22"/>
                <w:szCs w:val="22"/>
              </w:rPr>
              <w:t>uz 01.01.2025.</w:t>
            </w:r>
          </w:p>
        </w:tc>
      </w:tr>
      <w:tr w:rsidR="008476F1" w:rsidRPr="00067EEB" w14:paraId="20544F55" w14:textId="77777777" w:rsidTr="008476F1">
        <w:trPr>
          <w:trHeight w:val="600"/>
          <w:jc w:val="center"/>
        </w:trPr>
        <w:tc>
          <w:tcPr>
            <w:tcW w:w="3669" w:type="dxa"/>
            <w:tcBorders>
              <w:left w:val="single" w:sz="8" w:space="0" w:color="000000"/>
              <w:bottom w:val="single" w:sz="8" w:space="0" w:color="000000"/>
              <w:right w:val="single" w:sz="8" w:space="0" w:color="000000"/>
            </w:tcBorders>
            <w:vAlign w:val="center"/>
          </w:tcPr>
          <w:p w14:paraId="7FB95604"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Zeme, ēkas un būves</w:t>
            </w:r>
          </w:p>
        </w:tc>
        <w:tc>
          <w:tcPr>
            <w:tcW w:w="2558" w:type="dxa"/>
            <w:tcBorders>
              <w:bottom w:val="single" w:sz="8" w:space="0" w:color="000000"/>
              <w:right w:val="single" w:sz="8" w:space="0" w:color="000000"/>
            </w:tcBorders>
            <w:vAlign w:val="center"/>
          </w:tcPr>
          <w:p w14:paraId="0425DC15"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93 854 308</w:t>
            </w:r>
          </w:p>
        </w:tc>
        <w:tc>
          <w:tcPr>
            <w:tcW w:w="3544" w:type="dxa"/>
            <w:tcBorders>
              <w:bottom w:val="single" w:sz="8" w:space="0" w:color="000000"/>
              <w:right w:val="single" w:sz="8" w:space="0" w:color="000000"/>
            </w:tcBorders>
            <w:vAlign w:val="center"/>
          </w:tcPr>
          <w:p w14:paraId="3B78B213"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92 325 477</w:t>
            </w:r>
          </w:p>
        </w:tc>
      </w:tr>
      <w:tr w:rsidR="008476F1" w:rsidRPr="00067EEB" w14:paraId="1ACDE0C4" w14:textId="77777777" w:rsidTr="008476F1">
        <w:trPr>
          <w:trHeight w:val="490"/>
          <w:jc w:val="center"/>
        </w:trPr>
        <w:tc>
          <w:tcPr>
            <w:tcW w:w="3669" w:type="dxa"/>
            <w:tcBorders>
              <w:left w:val="single" w:sz="8" w:space="0" w:color="000000"/>
              <w:bottom w:val="single" w:sz="8" w:space="0" w:color="000000"/>
              <w:right w:val="single" w:sz="8" w:space="0" w:color="000000"/>
            </w:tcBorders>
            <w:vAlign w:val="center"/>
          </w:tcPr>
          <w:p w14:paraId="5D742DD8"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Dzīvojamās ēkas</w:t>
            </w:r>
          </w:p>
        </w:tc>
        <w:tc>
          <w:tcPr>
            <w:tcW w:w="2558" w:type="dxa"/>
            <w:tcBorders>
              <w:bottom w:val="single" w:sz="8" w:space="0" w:color="000000"/>
              <w:right w:val="single" w:sz="8" w:space="0" w:color="000000"/>
            </w:tcBorders>
            <w:vAlign w:val="center"/>
          </w:tcPr>
          <w:p w14:paraId="4D0F99A0"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482 365</w:t>
            </w:r>
          </w:p>
        </w:tc>
        <w:tc>
          <w:tcPr>
            <w:tcW w:w="3544" w:type="dxa"/>
            <w:tcBorders>
              <w:bottom w:val="single" w:sz="8" w:space="0" w:color="000000"/>
              <w:right w:val="single" w:sz="8" w:space="0" w:color="000000"/>
            </w:tcBorders>
            <w:vAlign w:val="center"/>
          </w:tcPr>
          <w:p w14:paraId="6A856703"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553 147</w:t>
            </w:r>
          </w:p>
        </w:tc>
      </w:tr>
      <w:tr w:rsidR="008476F1" w:rsidRPr="00067EEB" w14:paraId="2872BA1B" w14:textId="77777777" w:rsidTr="008476F1">
        <w:trPr>
          <w:trHeight w:val="478"/>
          <w:jc w:val="center"/>
        </w:trPr>
        <w:tc>
          <w:tcPr>
            <w:tcW w:w="3669" w:type="dxa"/>
            <w:tcBorders>
              <w:left w:val="single" w:sz="8" w:space="0" w:color="000000"/>
              <w:bottom w:val="single" w:sz="8" w:space="0" w:color="000000"/>
              <w:right w:val="single" w:sz="8" w:space="0" w:color="000000"/>
            </w:tcBorders>
            <w:vAlign w:val="center"/>
          </w:tcPr>
          <w:p w14:paraId="673490A6"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Nedzīvojamās ēkas</w:t>
            </w:r>
          </w:p>
        </w:tc>
        <w:tc>
          <w:tcPr>
            <w:tcW w:w="2558" w:type="dxa"/>
            <w:tcBorders>
              <w:bottom w:val="single" w:sz="8" w:space="0" w:color="000000"/>
              <w:right w:val="single" w:sz="8" w:space="0" w:color="000000"/>
            </w:tcBorders>
            <w:vAlign w:val="center"/>
          </w:tcPr>
          <w:p w14:paraId="669E1B27"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35 594 250</w:t>
            </w:r>
          </w:p>
        </w:tc>
        <w:tc>
          <w:tcPr>
            <w:tcW w:w="3544" w:type="dxa"/>
            <w:tcBorders>
              <w:bottom w:val="single" w:sz="8" w:space="0" w:color="000000"/>
              <w:right w:val="single" w:sz="8" w:space="0" w:color="000000"/>
            </w:tcBorders>
            <w:vAlign w:val="center"/>
          </w:tcPr>
          <w:p w14:paraId="5A8481C1"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36 600 331</w:t>
            </w:r>
          </w:p>
        </w:tc>
      </w:tr>
      <w:tr w:rsidR="008476F1" w:rsidRPr="00067EEB" w14:paraId="7E1F78EB" w14:textId="77777777" w:rsidTr="008476F1">
        <w:trPr>
          <w:trHeight w:val="478"/>
          <w:jc w:val="center"/>
        </w:trPr>
        <w:tc>
          <w:tcPr>
            <w:tcW w:w="3669" w:type="dxa"/>
            <w:tcBorders>
              <w:left w:val="single" w:sz="8" w:space="0" w:color="000000"/>
              <w:bottom w:val="single" w:sz="8" w:space="0" w:color="000000"/>
              <w:right w:val="single" w:sz="8" w:space="0" w:color="000000"/>
            </w:tcBorders>
            <w:vAlign w:val="center"/>
          </w:tcPr>
          <w:p w14:paraId="545A745A"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Transporta būves</w:t>
            </w:r>
          </w:p>
        </w:tc>
        <w:tc>
          <w:tcPr>
            <w:tcW w:w="2558" w:type="dxa"/>
            <w:tcBorders>
              <w:bottom w:val="single" w:sz="8" w:space="0" w:color="000000"/>
              <w:right w:val="single" w:sz="8" w:space="0" w:color="000000"/>
            </w:tcBorders>
            <w:vAlign w:val="center"/>
          </w:tcPr>
          <w:p w14:paraId="2D2E72AB"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26 506 901</w:t>
            </w:r>
          </w:p>
        </w:tc>
        <w:tc>
          <w:tcPr>
            <w:tcW w:w="3544" w:type="dxa"/>
            <w:tcBorders>
              <w:bottom w:val="single" w:sz="8" w:space="0" w:color="000000"/>
              <w:right w:val="single" w:sz="8" w:space="0" w:color="000000"/>
            </w:tcBorders>
            <w:vAlign w:val="center"/>
          </w:tcPr>
          <w:p w14:paraId="69F1D905"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24 094 393</w:t>
            </w:r>
          </w:p>
        </w:tc>
      </w:tr>
      <w:tr w:rsidR="008476F1" w:rsidRPr="00067EEB" w14:paraId="20DCE94D" w14:textId="77777777" w:rsidTr="008476F1">
        <w:trPr>
          <w:trHeight w:val="478"/>
          <w:jc w:val="center"/>
        </w:trPr>
        <w:tc>
          <w:tcPr>
            <w:tcW w:w="3669" w:type="dxa"/>
            <w:tcBorders>
              <w:left w:val="single" w:sz="8" w:space="0" w:color="000000"/>
              <w:bottom w:val="single" w:sz="8" w:space="0" w:color="000000"/>
              <w:right w:val="single" w:sz="8" w:space="0" w:color="000000"/>
            </w:tcBorders>
            <w:vAlign w:val="center"/>
          </w:tcPr>
          <w:p w14:paraId="186EC2FD"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Zeme zem ēkām un būvēm</w:t>
            </w:r>
          </w:p>
        </w:tc>
        <w:tc>
          <w:tcPr>
            <w:tcW w:w="2558" w:type="dxa"/>
            <w:tcBorders>
              <w:bottom w:val="single" w:sz="8" w:space="0" w:color="000000"/>
              <w:right w:val="single" w:sz="8" w:space="0" w:color="000000"/>
            </w:tcBorders>
            <w:vAlign w:val="center"/>
          </w:tcPr>
          <w:p w14:paraId="6C3B21E0"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3 803 009</w:t>
            </w:r>
          </w:p>
        </w:tc>
        <w:tc>
          <w:tcPr>
            <w:tcW w:w="3544" w:type="dxa"/>
            <w:tcBorders>
              <w:bottom w:val="single" w:sz="8" w:space="0" w:color="000000"/>
              <w:right w:val="single" w:sz="8" w:space="0" w:color="000000"/>
            </w:tcBorders>
            <w:vAlign w:val="center"/>
          </w:tcPr>
          <w:p w14:paraId="338F7088"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3 792 374</w:t>
            </w:r>
          </w:p>
        </w:tc>
      </w:tr>
      <w:tr w:rsidR="008476F1" w:rsidRPr="00067EEB" w14:paraId="1A60D68A" w14:textId="77777777" w:rsidTr="008476F1">
        <w:trPr>
          <w:trHeight w:val="490"/>
          <w:jc w:val="center"/>
        </w:trPr>
        <w:tc>
          <w:tcPr>
            <w:tcW w:w="3669" w:type="dxa"/>
            <w:tcBorders>
              <w:left w:val="single" w:sz="8" w:space="0" w:color="000000"/>
              <w:bottom w:val="single" w:sz="8" w:space="0" w:color="000000"/>
              <w:right w:val="single" w:sz="8" w:space="0" w:color="000000"/>
            </w:tcBorders>
            <w:vAlign w:val="center"/>
          </w:tcPr>
          <w:p w14:paraId="55EEE4EC"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Kultivētā zeme</w:t>
            </w:r>
          </w:p>
        </w:tc>
        <w:tc>
          <w:tcPr>
            <w:tcW w:w="2558" w:type="dxa"/>
            <w:tcBorders>
              <w:bottom w:val="single" w:sz="8" w:space="0" w:color="000000"/>
              <w:right w:val="single" w:sz="8" w:space="0" w:color="000000"/>
            </w:tcBorders>
            <w:vAlign w:val="center"/>
          </w:tcPr>
          <w:p w14:paraId="48D1032E"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1 592 648</w:t>
            </w:r>
          </w:p>
        </w:tc>
        <w:tc>
          <w:tcPr>
            <w:tcW w:w="3544" w:type="dxa"/>
            <w:tcBorders>
              <w:bottom w:val="single" w:sz="8" w:space="0" w:color="000000"/>
              <w:right w:val="single" w:sz="8" w:space="0" w:color="000000"/>
            </w:tcBorders>
            <w:vAlign w:val="center"/>
          </w:tcPr>
          <w:p w14:paraId="1573E690"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1 554 923</w:t>
            </w:r>
          </w:p>
        </w:tc>
      </w:tr>
      <w:tr w:rsidR="008476F1" w:rsidRPr="00067EEB" w14:paraId="6FEF884D" w14:textId="77777777" w:rsidTr="00327609">
        <w:trPr>
          <w:trHeight w:val="588"/>
          <w:jc w:val="center"/>
        </w:trPr>
        <w:tc>
          <w:tcPr>
            <w:tcW w:w="3669" w:type="dxa"/>
            <w:tcBorders>
              <w:left w:val="single" w:sz="8" w:space="0" w:color="000000"/>
              <w:bottom w:val="single" w:sz="8" w:space="0" w:color="000000"/>
              <w:right w:val="single" w:sz="8" w:space="0" w:color="000000"/>
            </w:tcBorders>
            <w:vAlign w:val="center"/>
          </w:tcPr>
          <w:p w14:paraId="101336C4"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Atpūtai un izklaidei izmantojamā zeme</w:t>
            </w:r>
          </w:p>
        </w:tc>
        <w:tc>
          <w:tcPr>
            <w:tcW w:w="2558" w:type="dxa"/>
            <w:tcBorders>
              <w:bottom w:val="single" w:sz="8" w:space="0" w:color="000000"/>
              <w:right w:val="single" w:sz="8" w:space="0" w:color="000000"/>
            </w:tcBorders>
            <w:vAlign w:val="center"/>
          </w:tcPr>
          <w:p w14:paraId="4C28AD62"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178 896</w:t>
            </w:r>
          </w:p>
        </w:tc>
        <w:tc>
          <w:tcPr>
            <w:tcW w:w="3544" w:type="dxa"/>
            <w:tcBorders>
              <w:bottom w:val="single" w:sz="8" w:space="0" w:color="000000"/>
              <w:right w:val="single" w:sz="8" w:space="0" w:color="000000"/>
            </w:tcBorders>
            <w:vAlign w:val="center"/>
          </w:tcPr>
          <w:p w14:paraId="4F905A93"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178 921</w:t>
            </w:r>
          </w:p>
        </w:tc>
      </w:tr>
      <w:tr w:rsidR="008476F1" w:rsidRPr="00067EEB" w14:paraId="762EA270" w14:textId="77777777" w:rsidTr="008476F1">
        <w:trPr>
          <w:trHeight w:val="478"/>
          <w:jc w:val="center"/>
        </w:trPr>
        <w:tc>
          <w:tcPr>
            <w:tcW w:w="3669" w:type="dxa"/>
            <w:tcBorders>
              <w:left w:val="single" w:sz="8" w:space="0" w:color="000000"/>
              <w:bottom w:val="single" w:sz="8" w:space="0" w:color="000000"/>
              <w:right w:val="single" w:sz="8" w:space="0" w:color="000000"/>
            </w:tcBorders>
            <w:vAlign w:val="center"/>
          </w:tcPr>
          <w:p w14:paraId="534CD613"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Pārējā zeme</w:t>
            </w:r>
          </w:p>
        </w:tc>
        <w:tc>
          <w:tcPr>
            <w:tcW w:w="2558" w:type="dxa"/>
            <w:tcBorders>
              <w:bottom w:val="single" w:sz="8" w:space="0" w:color="000000"/>
              <w:right w:val="single" w:sz="8" w:space="0" w:color="000000"/>
            </w:tcBorders>
            <w:vAlign w:val="center"/>
          </w:tcPr>
          <w:p w14:paraId="45BD8A84"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5 733 882</w:t>
            </w:r>
          </w:p>
        </w:tc>
        <w:tc>
          <w:tcPr>
            <w:tcW w:w="3544" w:type="dxa"/>
            <w:tcBorders>
              <w:bottom w:val="single" w:sz="8" w:space="0" w:color="000000"/>
              <w:right w:val="single" w:sz="8" w:space="0" w:color="000000"/>
            </w:tcBorders>
            <w:vAlign w:val="center"/>
          </w:tcPr>
          <w:p w14:paraId="1377CE36"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5 736 217</w:t>
            </w:r>
          </w:p>
        </w:tc>
      </w:tr>
      <w:tr w:rsidR="008476F1" w:rsidRPr="00067EEB" w14:paraId="45887FE1" w14:textId="77777777" w:rsidTr="008476F1">
        <w:trPr>
          <w:trHeight w:val="478"/>
          <w:jc w:val="center"/>
        </w:trPr>
        <w:tc>
          <w:tcPr>
            <w:tcW w:w="3669" w:type="dxa"/>
            <w:tcBorders>
              <w:left w:val="single" w:sz="8" w:space="0" w:color="000000"/>
              <w:bottom w:val="single" w:sz="8" w:space="0" w:color="000000"/>
              <w:right w:val="single" w:sz="8" w:space="0" w:color="000000"/>
            </w:tcBorders>
            <w:vAlign w:val="center"/>
          </w:tcPr>
          <w:p w14:paraId="761AA50F"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Inženierbūves</w:t>
            </w:r>
          </w:p>
        </w:tc>
        <w:tc>
          <w:tcPr>
            <w:tcW w:w="2558" w:type="dxa"/>
            <w:tcBorders>
              <w:bottom w:val="single" w:sz="8" w:space="0" w:color="000000"/>
              <w:right w:val="single" w:sz="8" w:space="0" w:color="000000"/>
            </w:tcBorders>
            <w:vAlign w:val="center"/>
          </w:tcPr>
          <w:p w14:paraId="773B32BF"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12 249 171</w:t>
            </w:r>
          </w:p>
        </w:tc>
        <w:tc>
          <w:tcPr>
            <w:tcW w:w="3544" w:type="dxa"/>
            <w:tcBorders>
              <w:bottom w:val="single" w:sz="8" w:space="0" w:color="000000"/>
              <w:right w:val="single" w:sz="8" w:space="0" w:color="000000"/>
            </w:tcBorders>
            <w:vAlign w:val="center"/>
          </w:tcPr>
          <w:p w14:paraId="3516C4CB"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11 814 493</w:t>
            </w:r>
          </w:p>
        </w:tc>
      </w:tr>
      <w:tr w:rsidR="008476F1" w:rsidRPr="00067EEB" w14:paraId="08319728" w14:textId="77777777" w:rsidTr="008476F1">
        <w:trPr>
          <w:trHeight w:val="501"/>
          <w:jc w:val="center"/>
        </w:trPr>
        <w:tc>
          <w:tcPr>
            <w:tcW w:w="3669" w:type="dxa"/>
            <w:tcBorders>
              <w:left w:val="single" w:sz="8" w:space="0" w:color="000000"/>
              <w:bottom w:val="single" w:sz="4" w:space="0" w:color="000000"/>
              <w:right w:val="single" w:sz="8" w:space="0" w:color="000000"/>
            </w:tcBorders>
            <w:vAlign w:val="center"/>
          </w:tcPr>
          <w:p w14:paraId="209EB64E"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Pārējais nekustamais īpašums</w:t>
            </w:r>
          </w:p>
        </w:tc>
        <w:tc>
          <w:tcPr>
            <w:tcW w:w="2558" w:type="dxa"/>
            <w:tcBorders>
              <w:bottom w:val="single" w:sz="4" w:space="0" w:color="000000"/>
              <w:right w:val="single" w:sz="8" w:space="0" w:color="000000"/>
            </w:tcBorders>
            <w:vAlign w:val="center"/>
          </w:tcPr>
          <w:p w14:paraId="03C48078"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524 993</w:t>
            </w:r>
          </w:p>
        </w:tc>
        <w:tc>
          <w:tcPr>
            <w:tcW w:w="3544" w:type="dxa"/>
            <w:tcBorders>
              <w:bottom w:val="single" w:sz="4" w:space="0" w:color="000000"/>
              <w:right w:val="single" w:sz="8" w:space="0" w:color="000000"/>
            </w:tcBorders>
            <w:vAlign w:val="center"/>
          </w:tcPr>
          <w:p w14:paraId="24811C90"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603 600</w:t>
            </w:r>
          </w:p>
        </w:tc>
      </w:tr>
      <w:tr w:rsidR="008476F1" w:rsidRPr="00067EEB" w14:paraId="3D1A12B9" w14:textId="77777777" w:rsidTr="008476F1">
        <w:trPr>
          <w:trHeight w:val="501"/>
          <w:jc w:val="center"/>
        </w:trPr>
        <w:tc>
          <w:tcPr>
            <w:tcW w:w="3669" w:type="dxa"/>
            <w:tcBorders>
              <w:top w:val="single" w:sz="4" w:space="0" w:color="000000"/>
              <w:left w:val="single" w:sz="4" w:space="0" w:color="000000"/>
              <w:bottom w:val="single" w:sz="4" w:space="0" w:color="000000"/>
              <w:right w:val="single" w:sz="4" w:space="0" w:color="000000"/>
            </w:tcBorders>
            <w:vAlign w:val="center"/>
          </w:tcPr>
          <w:p w14:paraId="7180A103"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Turējumā nodotā valsts un pašvaldību zeme</w:t>
            </w:r>
          </w:p>
        </w:tc>
        <w:tc>
          <w:tcPr>
            <w:tcW w:w="2558" w:type="dxa"/>
            <w:tcBorders>
              <w:top w:val="single" w:sz="4" w:space="0" w:color="000000"/>
              <w:left w:val="single" w:sz="4" w:space="0" w:color="000000"/>
              <w:bottom w:val="single" w:sz="4" w:space="0" w:color="000000"/>
              <w:right w:val="single" w:sz="4" w:space="0" w:color="000000"/>
            </w:tcBorders>
            <w:vAlign w:val="center"/>
          </w:tcPr>
          <w:p w14:paraId="6EADD4DE"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176 412</w:t>
            </w:r>
          </w:p>
        </w:tc>
        <w:tc>
          <w:tcPr>
            <w:tcW w:w="3544" w:type="dxa"/>
            <w:tcBorders>
              <w:top w:val="single" w:sz="4" w:space="0" w:color="000000"/>
              <w:left w:val="single" w:sz="4" w:space="0" w:color="000000"/>
              <w:bottom w:val="single" w:sz="4" w:space="0" w:color="000000"/>
              <w:right w:val="single" w:sz="4" w:space="0" w:color="000000"/>
            </w:tcBorders>
            <w:vAlign w:val="center"/>
          </w:tcPr>
          <w:p w14:paraId="1DCC2E54"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176 412</w:t>
            </w:r>
          </w:p>
        </w:tc>
      </w:tr>
      <w:tr w:rsidR="008476F1" w:rsidRPr="00067EEB" w14:paraId="405FD150" w14:textId="77777777" w:rsidTr="008476F1">
        <w:trPr>
          <w:trHeight w:val="557"/>
          <w:jc w:val="center"/>
        </w:trPr>
        <w:tc>
          <w:tcPr>
            <w:tcW w:w="3669" w:type="dxa"/>
            <w:tcBorders>
              <w:top w:val="single" w:sz="4" w:space="0" w:color="000000"/>
              <w:left w:val="single" w:sz="4" w:space="0" w:color="000000"/>
              <w:bottom w:val="single" w:sz="4" w:space="0" w:color="000000"/>
              <w:right w:val="single" w:sz="4" w:space="0" w:color="000000"/>
            </w:tcBorders>
            <w:vAlign w:val="center"/>
          </w:tcPr>
          <w:p w14:paraId="2C4D249E"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Turējumā nodotā valsts un pašvaldību būves</w:t>
            </w:r>
          </w:p>
        </w:tc>
        <w:tc>
          <w:tcPr>
            <w:tcW w:w="2558" w:type="dxa"/>
            <w:tcBorders>
              <w:top w:val="single" w:sz="4" w:space="0" w:color="000000"/>
              <w:left w:val="single" w:sz="4" w:space="0" w:color="000000"/>
              <w:bottom w:val="single" w:sz="4" w:space="0" w:color="000000"/>
              <w:right w:val="single" w:sz="4" w:space="0" w:color="000000"/>
            </w:tcBorders>
            <w:vAlign w:val="center"/>
          </w:tcPr>
          <w:p w14:paraId="268279F9"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6 827 423</w:t>
            </w:r>
          </w:p>
        </w:tc>
        <w:tc>
          <w:tcPr>
            <w:tcW w:w="3544" w:type="dxa"/>
            <w:tcBorders>
              <w:top w:val="single" w:sz="4" w:space="0" w:color="000000"/>
              <w:left w:val="single" w:sz="4" w:space="0" w:color="000000"/>
              <w:bottom w:val="single" w:sz="4" w:space="0" w:color="000000"/>
              <w:right w:val="single" w:sz="4" w:space="0" w:color="000000"/>
            </w:tcBorders>
            <w:vAlign w:val="center"/>
          </w:tcPr>
          <w:p w14:paraId="768DFE40"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6 984 112</w:t>
            </w:r>
          </w:p>
        </w:tc>
      </w:tr>
      <w:tr w:rsidR="008476F1" w:rsidRPr="00067EEB" w14:paraId="5AB5CCD3" w14:textId="77777777" w:rsidTr="008476F1">
        <w:trPr>
          <w:trHeight w:val="557"/>
          <w:jc w:val="center"/>
        </w:trPr>
        <w:tc>
          <w:tcPr>
            <w:tcW w:w="3669" w:type="dxa"/>
            <w:tcBorders>
              <w:top w:val="single" w:sz="4" w:space="0" w:color="000000"/>
              <w:left w:val="single" w:sz="4" w:space="0" w:color="000000"/>
              <w:bottom w:val="single" w:sz="4" w:space="0" w:color="000000"/>
              <w:right w:val="single" w:sz="4" w:space="0" w:color="000000"/>
            </w:tcBorders>
            <w:vAlign w:val="center"/>
          </w:tcPr>
          <w:p w14:paraId="36EDD1D7"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Turējumā nodotā valsts un pašvaldību citi īpašumi</w:t>
            </w:r>
          </w:p>
        </w:tc>
        <w:tc>
          <w:tcPr>
            <w:tcW w:w="2558" w:type="dxa"/>
            <w:tcBorders>
              <w:top w:val="single" w:sz="4" w:space="0" w:color="000000"/>
              <w:left w:val="single" w:sz="4" w:space="0" w:color="000000"/>
              <w:bottom w:val="single" w:sz="4" w:space="0" w:color="000000"/>
              <w:right w:val="single" w:sz="4" w:space="0" w:color="000000"/>
            </w:tcBorders>
            <w:vAlign w:val="center"/>
          </w:tcPr>
          <w:p w14:paraId="5C97EE89"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184 358</w:t>
            </w:r>
          </w:p>
        </w:tc>
        <w:tc>
          <w:tcPr>
            <w:tcW w:w="3544" w:type="dxa"/>
            <w:tcBorders>
              <w:top w:val="single" w:sz="4" w:space="0" w:color="000000"/>
              <w:left w:val="single" w:sz="4" w:space="0" w:color="000000"/>
              <w:bottom w:val="single" w:sz="4" w:space="0" w:color="000000"/>
              <w:right w:val="single" w:sz="4" w:space="0" w:color="000000"/>
            </w:tcBorders>
            <w:vAlign w:val="center"/>
          </w:tcPr>
          <w:p w14:paraId="4BA6D7E8" w14:textId="77777777" w:rsidR="008476F1" w:rsidRPr="00067EEB" w:rsidRDefault="008476F1" w:rsidP="008476F1">
            <w:pPr>
              <w:spacing w:line="252" w:lineRule="auto"/>
              <w:rPr>
                <w:rFonts w:ascii="DM Sans" w:hAnsi="DM Sans" w:cs="Times New Roman"/>
                <w:b w:val="0"/>
                <w:bCs w:val="0"/>
                <w:sz w:val="22"/>
                <w:szCs w:val="22"/>
              </w:rPr>
            </w:pPr>
            <w:r w:rsidRPr="00067EEB">
              <w:rPr>
                <w:rFonts w:ascii="DM Sans" w:eastAsia="Calibri" w:hAnsi="DM Sans" w:cs="Times New Roman"/>
                <w:b w:val="0"/>
                <w:bCs w:val="0"/>
                <w:sz w:val="22"/>
                <w:szCs w:val="22"/>
              </w:rPr>
              <w:t>236 554</w:t>
            </w:r>
          </w:p>
        </w:tc>
      </w:tr>
    </w:tbl>
    <w:p w14:paraId="6D145960" w14:textId="3CEE4538" w:rsidR="00096A89" w:rsidRPr="00067EEB" w:rsidRDefault="00096A89" w:rsidP="00653E5A">
      <w:pPr>
        <w:rPr>
          <w:rFonts w:ascii="DM Sans" w:eastAsia="Times New Roman" w:hAnsi="DM Sans" w:cs="Times New Roman"/>
          <w:b w:val="0"/>
          <w:kern w:val="0"/>
          <w14:ligatures w14:val="none"/>
        </w:rPr>
      </w:pPr>
    </w:p>
    <w:bookmarkStart w:id="15" w:name="_Toc232079326"/>
    <w:p w14:paraId="2ED691C5" w14:textId="2B9709F3" w:rsidR="00096A89" w:rsidRPr="008B54C9" w:rsidRDefault="00653E5A" w:rsidP="00327609">
      <w:pPr>
        <w:pStyle w:val="Heading1"/>
        <w:numPr>
          <w:ilvl w:val="0"/>
          <w:numId w:val="12"/>
        </w:numPr>
        <w:rPr>
          <w:rFonts w:ascii="PP Neue Machina Plain" w:eastAsia="Times New Roman" w:hAnsi="PP Neue Machina Plain"/>
          <w:b w:val="0"/>
          <w:bCs w:val="0"/>
        </w:rPr>
      </w:pPr>
      <w:r w:rsidRPr="008B54C9">
        <w:rPr>
          <w:rFonts w:ascii="PP Neue Machina Plain" w:hAnsi="PP Neue Machina Plain"/>
          <w:b w:val="0"/>
          <w:bCs w:val="0"/>
          <w:noProof/>
          <w:lang w:eastAsia="lv-LV"/>
        </w:rPr>
        <w:lastRenderedPageBreak/>
        <mc:AlternateContent>
          <mc:Choice Requires="wps">
            <w:drawing>
              <wp:anchor distT="0" distB="0" distL="114300" distR="114300" simplePos="0" relativeHeight="251712512" behindDoc="1" locked="0" layoutInCell="1" allowOverlap="1" wp14:anchorId="7600E173" wp14:editId="46B2B3DE">
                <wp:simplePos x="0" y="0"/>
                <wp:positionH relativeFrom="column">
                  <wp:posOffset>-1009650</wp:posOffset>
                </wp:positionH>
                <wp:positionV relativeFrom="paragraph">
                  <wp:posOffset>-270170</wp:posOffset>
                </wp:positionV>
                <wp:extent cx="6782637" cy="733530"/>
                <wp:effectExtent l="0" t="0" r="0" b="3175"/>
                <wp:wrapNone/>
                <wp:docPr id="137640630" name="Rectangle 1"/>
                <wp:cNvGraphicFramePr/>
                <a:graphic xmlns:a="http://schemas.openxmlformats.org/drawingml/2006/main">
                  <a:graphicData uri="http://schemas.microsoft.com/office/word/2010/wordprocessingShape">
                    <wps:wsp>
                      <wps:cNvSpPr/>
                      <wps:spPr>
                        <a:xfrm>
                          <a:off x="0" y="0"/>
                          <a:ext cx="6782637" cy="733530"/>
                        </a:xfrm>
                        <a:prstGeom prst="rect">
                          <a:avLst/>
                        </a:prstGeom>
                        <a:solidFill>
                          <a:srgbClr val="71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E326EE" id="Rectangle 1" o:spid="_x0000_s1026" style="position:absolute;margin-left:-79.5pt;margin-top:-21.25pt;width:534.05pt;height:57.75pt;z-index:-251603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" fillcolor="#71ccff" stroked="f" strokeweight="1pt"/>
            </w:pict>
          </mc:Fallback>
        </mc:AlternateContent>
      </w:r>
      <w:r w:rsidR="00327609" w:rsidRPr="008B54C9">
        <w:rPr>
          <w:rFonts w:ascii="PP Neue Machina Plain" w:eastAsia="Times New Roman" w:hAnsi="PP Neue Machina Plain"/>
          <w:b w:val="0"/>
          <w:bCs w:val="0"/>
        </w:rPr>
        <w:t>Pašvaldības īstenotie vai uzsāktie projekti</w:t>
      </w:r>
      <w:bookmarkEnd w:id="15"/>
    </w:p>
    <w:p w14:paraId="7A239909" w14:textId="72F23CA3" w:rsidR="00096A89" w:rsidRPr="00067EEB" w:rsidRDefault="00096A89" w:rsidP="00096A89">
      <w:pPr>
        <w:pStyle w:val="NormalWeb"/>
        <w:jc w:val="both"/>
        <w:rPr>
          <w:rFonts w:ascii="DM Sans" w:hAnsi="DM Sans"/>
        </w:rPr>
      </w:pPr>
    </w:p>
    <w:p w14:paraId="372C5468" w14:textId="199A886B" w:rsidR="00327609" w:rsidRPr="00067EEB" w:rsidRDefault="00653E5A"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noProof/>
          <w:kern w:val="0"/>
          <w:lang w:eastAsia="lv-LV"/>
          <w14:ligatures w14:val="none"/>
        </w:rPr>
        <w:drawing>
          <wp:anchor distT="0" distB="0" distL="114300" distR="114300" simplePos="0" relativeHeight="251678720" behindDoc="0" locked="0" layoutInCell="0" allowOverlap="1" wp14:anchorId="51699D0D" wp14:editId="0ECB04F2">
            <wp:simplePos x="0" y="0"/>
            <wp:positionH relativeFrom="margin">
              <wp:posOffset>2944893</wp:posOffset>
            </wp:positionH>
            <wp:positionV relativeFrom="margin">
              <wp:posOffset>869950</wp:posOffset>
            </wp:positionV>
            <wp:extent cx="2926080" cy="1677670"/>
            <wp:effectExtent l="0" t="0" r="0" b="0"/>
            <wp:wrapSquare wrapText="bothSides"/>
            <wp:docPr id="19"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tēls 37"/>
                    <pic:cNvPicPr>
                      <a:picLocks noChangeAspect="1" noChangeArrowheads="1"/>
                    </pic:cNvPicPr>
                  </pic:nvPicPr>
                  <pic:blipFill>
                    <a:blip r:embed="rId25"/>
                    <a:stretch>
                      <a:fillRect/>
                    </a:stretch>
                  </pic:blipFill>
                  <pic:spPr bwMode="auto">
                    <a:xfrm>
                      <a:off x="0" y="0"/>
                      <a:ext cx="2926080" cy="1677670"/>
                    </a:xfrm>
                    <a:prstGeom prst="rect">
                      <a:avLst/>
                    </a:prstGeom>
                  </pic:spPr>
                </pic:pic>
              </a:graphicData>
            </a:graphic>
          </wp:anchor>
        </w:drawing>
      </w:r>
      <w:r w:rsidR="00327609" w:rsidRPr="00067EEB">
        <w:rPr>
          <w:rFonts w:ascii="DM Sans" w:eastAsia="Times New Roman" w:hAnsi="DM Sans" w:cs="Times New Roman"/>
          <w:b w:val="0"/>
          <w:kern w:val="0"/>
          <w:sz w:val="22"/>
          <w:szCs w:val="22"/>
          <w14:ligatures w14:val="none"/>
        </w:rPr>
        <w:t>Limbažu novada attīstība un investīcijas tiek plānotas atbilstoši galvenajiem pašvaldības plānošanas dokumentiem: Limbažu novada Ilgtspējīgas attīstības stratēģija</w:t>
      </w:r>
      <w:r w:rsidRPr="00067EEB">
        <w:rPr>
          <w:rFonts w:ascii="DM Sans" w:eastAsia="Times New Roman" w:hAnsi="DM Sans" w:cs="Times New Roman"/>
          <w:b w:val="0"/>
          <w:kern w:val="0"/>
          <w:sz w:val="22"/>
          <w:szCs w:val="22"/>
          <w14:ligatures w14:val="none"/>
        </w:rPr>
        <w:t>i</w:t>
      </w:r>
      <w:r w:rsidR="00327609" w:rsidRPr="00067EEB">
        <w:rPr>
          <w:rFonts w:ascii="DM Sans" w:eastAsia="Times New Roman" w:hAnsi="DM Sans" w:cs="Times New Roman"/>
          <w:b w:val="0"/>
          <w:kern w:val="0"/>
          <w:sz w:val="22"/>
          <w:szCs w:val="22"/>
          <w14:ligatures w14:val="none"/>
        </w:rPr>
        <w:t xml:space="preserve"> 2022.-2046. gadam, Limbažu novada Attīstības programma</w:t>
      </w:r>
      <w:r w:rsidRPr="00067EEB">
        <w:rPr>
          <w:rFonts w:ascii="DM Sans" w:eastAsia="Times New Roman" w:hAnsi="DM Sans" w:cs="Times New Roman"/>
          <w:b w:val="0"/>
          <w:kern w:val="0"/>
          <w:sz w:val="22"/>
          <w:szCs w:val="22"/>
          <w14:ligatures w14:val="none"/>
        </w:rPr>
        <w:t>i</w:t>
      </w:r>
      <w:r w:rsidR="00327609" w:rsidRPr="00067EEB">
        <w:rPr>
          <w:rFonts w:ascii="DM Sans" w:eastAsia="Times New Roman" w:hAnsi="DM Sans" w:cs="Times New Roman"/>
          <w:b w:val="0"/>
          <w:kern w:val="0"/>
          <w:sz w:val="22"/>
          <w:szCs w:val="22"/>
          <w14:ligatures w14:val="none"/>
        </w:rPr>
        <w:t xml:space="preserve"> 2022. – 2028. gadam un tās pielikumā apstiprin</w:t>
      </w:r>
      <w:r w:rsidRPr="00067EEB">
        <w:rPr>
          <w:rFonts w:ascii="DM Sans" w:eastAsia="Times New Roman" w:hAnsi="DM Sans" w:cs="Times New Roman"/>
          <w:b w:val="0"/>
          <w:kern w:val="0"/>
          <w:sz w:val="22"/>
          <w:szCs w:val="22"/>
          <w14:ligatures w14:val="none"/>
        </w:rPr>
        <w:t>ātajam</w:t>
      </w:r>
      <w:r w:rsidR="00327609" w:rsidRPr="00067EEB">
        <w:rPr>
          <w:rFonts w:ascii="DM Sans" w:eastAsia="Times New Roman" w:hAnsi="DM Sans" w:cs="Times New Roman"/>
          <w:b w:val="0"/>
          <w:kern w:val="0"/>
          <w:sz w:val="22"/>
          <w:szCs w:val="22"/>
          <w14:ligatures w14:val="none"/>
        </w:rPr>
        <w:t xml:space="preserve"> rīcības un investīciju plān</w:t>
      </w:r>
      <w:r w:rsidRPr="00067EEB">
        <w:rPr>
          <w:rFonts w:ascii="DM Sans" w:eastAsia="Times New Roman" w:hAnsi="DM Sans" w:cs="Times New Roman"/>
          <w:b w:val="0"/>
          <w:kern w:val="0"/>
          <w:sz w:val="22"/>
          <w:szCs w:val="22"/>
          <w14:ligatures w14:val="none"/>
        </w:rPr>
        <w:t>am</w:t>
      </w:r>
      <w:r w:rsidR="00327609" w:rsidRPr="00067EEB">
        <w:rPr>
          <w:rFonts w:ascii="DM Sans" w:eastAsia="Times New Roman" w:hAnsi="DM Sans" w:cs="Times New Roman"/>
          <w:b w:val="0"/>
          <w:kern w:val="0"/>
          <w:sz w:val="22"/>
          <w:szCs w:val="22"/>
          <w14:ligatures w14:val="none"/>
        </w:rPr>
        <w:t>, kā arī Alojas novada teritorijas plānojum</w:t>
      </w:r>
      <w:r w:rsidRPr="00067EEB">
        <w:rPr>
          <w:rFonts w:ascii="DM Sans" w:eastAsia="Times New Roman" w:hAnsi="DM Sans" w:cs="Times New Roman"/>
          <w:b w:val="0"/>
          <w:kern w:val="0"/>
          <w:sz w:val="22"/>
          <w:szCs w:val="22"/>
          <w14:ligatures w14:val="none"/>
        </w:rPr>
        <w:t>am</w:t>
      </w:r>
      <w:r w:rsidR="00327609" w:rsidRPr="00067EEB">
        <w:rPr>
          <w:rFonts w:ascii="DM Sans" w:eastAsia="Times New Roman" w:hAnsi="DM Sans" w:cs="Times New Roman"/>
          <w:b w:val="0"/>
          <w:kern w:val="0"/>
          <w:sz w:val="22"/>
          <w:szCs w:val="22"/>
          <w14:ligatures w14:val="none"/>
        </w:rPr>
        <w:t xml:space="preserve"> 2013.-2024. gadam, Limbažu novada teritorija</w:t>
      </w:r>
      <w:r w:rsidRPr="00067EEB">
        <w:rPr>
          <w:rFonts w:ascii="DM Sans" w:eastAsia="Times New Roman" w:hAnsi="DM Sans" w:cs="Times New Roman"/>
          <w:b w:val="0"/>
          <w:kern w:val="0"/>
          <w:sz w:val="22"/>
          <w:szCs w:val="22"/>
          <w14:ligatures w14:val="none"/>
        </w:rPr>
        <w:t>s</w:t>
      </w:r>
      <w:r w:rsidR="00327609" w:rsidRPr="00067EEB">
        <w:rPr>
          <w:rFonts w:ascii="DM Sans" w:eastAsia="Times New Roman" w:hAnsi="DM Sans" w:cs="Times New Roman"/>
          <w:b w:val="0"/>
          <w:kern w:val="0"/>
          <w:sz w:val="22"/>
          <w:szCs w:val="22"/>
          <w14:ligatures w14:val="none"/>
        </w:rPr>
        <w:t xml:space="preserve"> plānojum</w:t>
      </w:r>
      <w:r w:rsidRPr="00067EEB">
        <w:rPr>
          <w:rFonts w:ascii="DM Sans" w:eastAsia="Times New Roman" w:hAnsi="DM Sans" w:cs="Times New Roman"/>
          <w:b w:val="0"/>
          <w:kern w:val="0"/>
          <w:sz w:val="22"/>
          <w:szCs w:val="22"/>
          <w14:ligatures w14:val="none"/>
        </w:rPr>
        <w:t>am</w:t>
      </w:r>
      <w:r w:rsidR="00327609" w:rsidRPr="00067EEB">
        <w:rPr>
          <w:rFonts w:ascii="DM Sans" w:eastAsia="Times New Roman" w:hAnsi="DM Sans" w:cs="Times New Roman"/>
          <w:b w:val="0"/>
          <w:kern w:val="0"/>
          <w:sz w:val="22"/>
          <w:szCs w:val="22"/>
          <w14:ligatures w14:val="none"/>
        </w:rPr>
        <w:t xml:space="preserve"> 2012.-2024. gadam un Salacgrīvas novada teritoriālo vienību teritorijas plānojum</w:t>
      </w:r>
      <w:r w:rsidRPr="00067EEB">
        <w:rPr>
          <w:rFonts w:ascii="DM Sans" w:eastAsia="Times New Roman" w:hAnsi="DM Sans" w:cs="Times New Roman"/>
          <w:b w:val="0"/>
          <w:kern w:val="0"/>
          <w:sz w:val="22"/>
          <w:szCs w:val="22"/>
          <w14:ligatures w14:val="none"/>
        </w:rPr>
        <w:t xml:space="preserve">am </w:t>
      </w:r>
      <w:r w:rsidR="00327609" w:rsidRPr="00067EEB">
        <w:rPr>
          <w:rFonts w:ascii="DM Sans" w:eastAsia="Times New Roman" w:hAnsi="DM Sans" w:cs="Times New Roman"/>
          <w:b w:val="0"/>
          <w:kern w:val="0"/>
          <w:sz w:val="22"/>
          <w:szCs w:val="22"/>
          <w14:ligatures w14:val="none"/>
        </w:rPr>
        <w:t xml:space="preserve">no 2009. gada. </w:t>
      </w:r>
    </w:p>
    <w:p w14:paraId="3AAEEBD5" w14:textId="44CC9403" w:rsidR="00327609" w:rsidRPr="00067EEB" w:rsidRDefault="00327609"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2025. gadā nozīmīgs darbs </w:t>
      </w:r>
      <w:r w:rsidR="00653E5A" w:rsidRPr="00067EEB">
        <w:rPr>
          <w:rFonts w:ascii="DM Sans" w:eastAsia="Times New Roman" w:hAnsi="DM Sans" w:cs="Times New Roman"/>
          <w:b w:val="0"/>
          <w:kern w:val="0"/>
          <w:sz w:val="22"/>
          <w:szCs w:val="22"/>
          <w14:ligatures w14:val="none"/>
        </w:rPr>
        <w:t>tika veikts</w:t>
      </w:r>
      <w:r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bCs w:val="0"/>
          <w:kern w:val="0"/>
          <w:sz w:val="22"/>
          <w:szCs w:val="22"/>
          <w14:ligatures w14:val="none"/>
        </w:rPr>
        <w:t xml:space="preserve">Eiropas Savienības fondu </w:t>
      </w:r>
      <w:r w:rsidRPr="00067EEB">
        <w:rPr>
          <w:rFonts w:ascii="DM Sans" w:eastAsia="Times New Roman" w:hAnsi="DM Sans" w:cs="Times New Roman"/>
          <w:b w:val="0"/>
          <w:kern w:val="0"/>
          <w:sz w:val="22"/>
          <w:szCs w:val="22"/>
          <w14:ligatures w14:val="none"/>
        </w:rPr>
        <w:t>finansējuma piesaist</w:t>
      </w:r>
      <w:r w:rsidR="00653E5A" w:rsidRPr="00067EEB">
        <w:rPr>
          <w:rFonts w:ascii="DM Sans" w:eastAsia="Times New Roman" w:hAnsi="DM Sans" w:cs="Times New Roman"/>
          <w:b w:val="0"/>
          <w:kern w:val="0"/>
          <w:sz w:val="22"/>
          <w:szCs w:val="22"/>
          <w14:ligatures w14:val="none"/>
        </w:rPr>
        <w:t>ē</w:t>
      </w:r>
      <w:r w:rsidRPr="00067EEB">
        <w:rPr>
          <w:rFonts w:ascii="DM Sans" w:eastAsia="Times New Roman" w:hAnsi="DM Sans" w:cs="Times New Roman"/>
          <w:b w:val="0"/>
          <w:kern w:val="0"/>
          <w:sz w:val="22"/>
          <w:szCs w:val="22"/>
          <w14:ligatures w14:val="none"/>
        </w:rPr>
        <w:t xml:space="preserve"> – sagatavoti un iesniegti jauni projektu iesniegumi, kā arī </w:t>
      </w:r>
      <w:r w:rsidR="00653E5A" w:rsidRPr="00067EEB">
        <w:rPr>
          <w:rFonts w:ascii="DM Sans" w:eastAsia="Times New Roman" w:hAnsi="DM Sans" w:cs="Times New Roman"/>
          <w:b w:val="0"/>
          <w:kern w:val="0"/>
          <w:sz w:val="22"/>
          <w:szCs w:val="22"/>
          <w14:ligatures w14:val="none"/>
        </w:rPr>
        <w:t>turpināta</w:t>
      </w:r>
      <w:r w:rsidRPr="00067EEB">
        <w:rPr>
          <w:rFonts w:ascii="DM Sans" w:eastAsia="Times New Roman" w:hAnsi="DM Sans" w:cs="Times New Roman"/>
          <w:b w:val="0"/>
          <w:kern w:val="0"/>
          <w:sz w:val="22"/>
          <w:szCs w:val="22"/>
          <w14:ligatures w14:val="none"/>
        </w:rPr>
        <w:t xml:space="preserve"> jau atbalstīto projektu īstenošana. </w:t>
      </w:r>
      <w:r w:rsidR="00653E5A" w:rsidRPr="00067EEB">
        <w:rPr>
          <w:rFonts w:ascii="DM Sans" w:eastAsia="Times New Roman" w:hAnsi="DM Sans" w:cs="Times New Roman"/>
          <w:b w:val="0"/>
          <w:kern w:val="0"/>
          <w:sz w:val="22"/>
          <w:szCs w:val="22"/>
          <w14:ligatures w14:val="none"/>
        </w:rPr>
        <w:t>Tika p</w:t>
      </w:r>
      <w:r w:rsidRPr="00067EEB">
        <w:rPr>
          <w:rFonts w:ascii="DM Sans" w:eastAsia="Times New Roman" w:hAnsi="DM Sans" w:cs="Times New Roman"/>
          <w:b w:val="0"/>
          <w:kern w:val="0"/>
          <w:sz w:val="22"/>
          <w:szCs w:val="22"/>
          <w14:ligatures w14:val="none"/>
        </w:rPr>
        <w:t>iesaistīts dažādu valsts programmu</w:t>
      </w:r>
      <w:r w:rsidR="00653E5A" w:rsidRPr="00067EEB">
        <w:rPr>
          <w:rFonts w:ascii="DM Sans" w:eastAsia="Times New Roman" w:hAnsi="DM Sans" w:cs="Times New Roman"/>
          <w:b w:val="0"/>
          <w:kern w:val="0"/>
          <w:sz w:val="22"/>
          <w:szCs w:val="22"/>
          <w14:ligatures w14:val="none"/>
        </w:rPr>
        <w:t xml:space="preserve"> un</w:t>
      </w:r>
      <w:r w:rsidRPr="00067EEB">
        <w:rPr>
          <w:rFonts w:ascii="DM Sans" w:eastAsia="Times New Roman" w:hAnsi="DM Sans" w:cs="Times New Roman"/>
          <w:b w:val="0"/>
          <w:kern w:val="0"/>
          <w:sz w:val="22"/>
          <w:szCs w:val="22"/>
          <w14:ligatures w14:val="none"/>
        </w:rPr>
        <w:t xml:space="preserve"> citu finanšu instrumentu līdzfinansējums, kā arī investēti pašvaldības budžeta līdzekļi.</w:t>
      </w:r>
    </w:p>
    <w:p w14:paraId="639A10E2" w14:textId="39F4988F" w:rsidR="00327609" w:rsidRPr="00067EEB" w:rsidRDefault="00327609"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Pašvaldībai ir pieejams fondu finansējums uzņēmējdarbības attīstībai, t</w:t>
      </w:r>
      <w:r w:rsidR="00653E5A" w:rsidRPr="00067EEB">
        <w:rPr>
          <w:rFonts w:ascii="DM Sans" w:eastAsia="Times New Roman" w:hAnsi="DM Sans" w:cs="Times New Roman"/>
          <w:b w:val="0"/>
          <w:kern w:val="0"/>
          <w:sz w:val="22"/>
          <w:szCs w:val="22"/>
          <w14:ligatures w14:val="none"/>
        </w:rPr>
        <w:t xml:space="preserve">ostarp </w:t>
      </w:r>
      <w:r w:rsidRPr="00067EEB">
        <w:rPr>
          <w:rFonts w:ascii="DM Sans" w:eastAsia="Times New Roman" w:hAnsi="DM Sans" w:cs="Times New Roman"/>
          <w:b w:val="0"/>
          <w:kern w:val="0"/>
          <w:sz w:val="22"/>
          <w:szCs w:val="22"/>
          <w14:ligatures w14:val="none"/>
        </w:rPr>
        <w:t>ceļu un ielu pārbūvei, pašvaldības ēku energoefektivitātes uzlabošanai, tūrisma veicināšanai, izglītības iestāžu mācību vides uzlabošanai, kultūras un dabas mantojuma saglabāšanai, veselīga dzīvesveida veicināšanai u</w:t>
      </w:r>
      <w:r w:rsidR="00653E5A" w:rsidRPr="00067EEB">
        <w:rPr>
          <w:rFonts w:ascii="DM Sans" w:eastAsia="Times New Roman" w:hAnsi="DM Sans" w:cs="Times New Roman"/>
          <w:b w:val="0"/>
          <w:kern w:val="0"/>
          <w:sz w:val="22"/>
          <w:szCs w:val="22"/>
          <w14:ligatures w14:val="none"/>
        </w:rPr>
        <w:t>n citām attīstības jomām.</w:t>
      </w:r>
    </w:p>
    <w:p w14:paraId="44173C46" w14:textId="2ECDB03B" w:rsidR="00327609" w:rsidRPr="00067EEB" w:rsidRDefault="00327609" w:rsidP="0093798F">
      <w:pPr>
        <w:spacing w:line="240" w:lineRule="auto"/>
        <w:ind w:firstLine="720"/>
        <w:jc w:val="both"/>
        <w:rPr>
          <w:rFonts w:ascii="DM Sans" w:eastAsia="Times New Roman" w:hAnsi="DM Sans" w:cs="Times New Roman"/>
          <w:b w:val="0"/>
          <w:kern w:val="0"/>
          <w:sz w:val="22"/>
          <w:szCs w:val="22"/>
          <w14:ligatures w14:val="none"/>
        </w:rPr>
        <w:sectPr w:rsidR="00327609" w:rsidRPr="00067EEB" w:rsidSect="008223A9">
          <w:headerReference w:type="even" r:id="rId26"/>
          <w:headerReference w:type="default" r:id="rId27"/>
          <w:footerReference w:type="default" r:id="rId28"/>
          <w:pgSz w:w="11906" w:h="16838"/>
          <w:pgMar w:top="1440" w:right="1440" w:bottom="1439" w:left="1080" w:header="720" w:footer="720" w:gutter="0"/>
          <w:pgNumType w:start="0"/>
          <w:cols w:space="720"/>
          <w:titlePg/>
          <w:docGrid w:linePitch="360"/>
        </w:sectPr>
      </w:pPr>
      <w:r w:rsidRPr="00067EEB">
        <w:rPr>
          <w:rFonts w:ascii="DM Sans" w:eastAsia="Times New Roman" w:hAnsi="DM Sans" w:cs="Times New Roman"/>
          <w:b w:val="0"/>
          <w:kern w:val="0"/>
          <w:sz w:val="22"/>
          <w:szCs w:val="22"/>
          <w14:ligatures w14:val="none"/>
        </w:rPr>
        <w:t>Ārējā finansējuma piesaisti nodrošināj</w:t>
      </w:r>
      <w:r w:rsidR="00653E5A" w:rsidRPr="00067EEB">
        <w:rPr>
          <w:rFonts w:ascii="DM Sans" w:eastAsia="Times New Roman" w:hAnsi="DM Sans" w:cs="Times New Roman"/>
          <w:b w:val="0"/>
          <w:kern w:val="0"/>
          <w:sz w:val="22"/>
          <w:szCs w:val="22"/>
          <w14:ligatures w14:val="none"/>
        </w:rPr>
        <w:t>a</w:t>
      </w:r>
      <w:r w:rsidRPr="00067EEB">
        <w:rPr>
          <w:rFonts w:ascii="DM Sans" w:eastAsia="Times New Roman" w:hAnsi="DM Sans" w:cs="Times New Roman"/>
          <w:b w:val="0"/>
          <w:kern w:val="0"/>
          <w:sz w:val="22"/>
          <w:szCs w:val="22"/>
          <w14:ligatures w14:val="none"/>
        </w:rPr>
        <w:t xml:space="preserve"> pašvaldības Attīstības un projektu nodaļas, Izglītības</w:t>
      </w:r>
      <w:r w:rsidR="00653E5A" w:rsidRPr="00067EEB">
        <w:rPr>
          <w:rFonts w:ascii="DM Sans" w:eastAsia="Times New Roman" w:hAnsi="DM Sans" w:cs="Times New Roman"/>
          <w:b w:val="0"/>
          <w:kern w:val="0"/>
          <w:sz w:val="22"/>
          <w:szCs w:val="22"/>
          <w14:ligatures w14:val="none"/>
        </w:rPr>
        <w:t xml:space="preserve"> pārvaldes</w:t>
      </w:r>
      <w:r w:rsidRPr="00067EEB">
        <w:rPr>
          <w:rFonts w:ascii="DM Sans" w:eastAsia="Times New Roman" w:hAnsi="DM Sans" w:cs="Times New Roman"/>
          <w:b w:val="0"/>
          <w:kern w:val="0"/>
          <w:sz w:val="22"/>
          <w:szCs w:val="22"/>
          <w14:ligatures w14:val="none"/>
        </w:rPr>
        <w:t xml:space="preserve"> un Kultūras pārvalžu speciālisti, </w:t>
      </w:r>
      <w:r w:rsidR="00653E5A" w:rsidRPr="00067EEB">
        <w:rPr>
          <w:rFonts w:ascii="DM Sans" w:eastAsia="Times New Roman" w:hAnsi="DM Sans" w:cs="Times New Roman"/>
          <w:b w:val="0"/>
          <w:kern w:val="0"/>
          <w:sz w:val="22"/>
          <w:szCs w:val="22"/>
          <w14:ligatures w14:val="none"/>
        </w:rPr>
        <w:t>pašvaldības aģentūras</w:t>
      </w:r>
      <w:r w:rsidRPr="00067EEB">
        <w:rPr>
          <w:rFonts w:ascii="DM Sans" w:eastAsia="Times New Roman" w:hAnsi="DM Sans" w:cs="Times New Roman"/>
          <w:b w:val="0"/>
          <w:kern w:val="0"/>
          <w:sz w:val="22"/>
          <w:szCs w:val="22"/>
          <w14:ligatures w14:val="none"/>
        </w:rPr>
        <w:t xml:space="preserve"> “LAUTA”, pagastu pakalpojumu sniegšanas centru un citu iestāžu </w:t>
      </w:r>
      <w:r w:rsidR="00653E5A" w:rsidRPr="00067EEB">
        <w:rPr>
          <w:rFonts w:ascii="DM Sans" w:eastAsia="Times New Roman" w:hAnsi="DM Sans" w:cs="Times New Roman"/>
          <w:b w:val="0"/>
          <w:kern w:val="0"/>
          <w:sz w:val="22"/>
          <w:szCs w:val="22"/>
          <w14:ligatures w14:val="none"/>
        </w:rPr>
        <w:t>darbinieki</w:t>
      </w:r>
      <w:r w:rsidRPr="00067EEB">
        <w:rPr>
          <w:rFonts w:ascii="DM Sans" w:eastAsia="Times New Roman" w:hAnsi="DM Sans" w:cs="Times New Roman"/>
          <w:b w:val="0"/>
          <w:kern w:val="0"/>
          <w:sz w:val="22"/>
          <w:szCs w:val="22"/>
          <w14:ligatures w14:val="none"/>
        </w:rPr>
        <w:t xml:space="preserve">, </w:t>
      </w:r>
      <w:r w:rsidR="00653E5A" w:rsidRPr="00067EEB">
        <w:rPr>
          <w:rFonts w:ascii="DM Sans" w:eastAsia="Times New Roman" w:hAnsi="DM Sans" w:cs="Times New Roman"/>
          <w:b w:val="0"/>
          <w:kern w:val="0"/>
          <w:sz w:val="22"/>
          <w:szCs w:val="22"/>
          <w14:ligatures w14:val="none"/>
        </w:rPr>
        <w:t>īstenojot Attīstības programmas Rīcības un investīciju plānā paredzētās aktivitātes atbilstoši aktuālajai situācijai un pieejamajiem resursiem.</w:t>
      </w:r>
      <w:r w:rsidRPr="00067EEB">
        <w:rPr>
          <w:rFonts w:ascii="DM Sans" w:eastAsia="Times New Roman" w:hAnsi="DM Sans" w:cs="Times New Roman"/>
          <w:b w:val="0"/>
          <w:kern w:val="0"/>
          <w:sz w:val="22"/>
          <w:szCs w:val="22"/>
          <w14:ligatures w14:val="none"/>
        </w:rPr>
        <w:t xml:space="preserve"> </w:t>
      </w:r>
    </w:p>
    <w:bookmarkStart w:id="16" w:name="_Toc232079327"/>
    <w:p w14:paraId="08EC2F73" w14:textId="52E1C823" w:rsidR="00327609" w:rsidRPr="0020240D" w:rsidRDefault="00327609" w:rsidP="00327609">
      <w:pPr>
        <w:pStyle w:val="Heading2"/>
        <w:numPr>
          <w:ilvl w:val="1"/>
          <w:numId w:val="12"/>
        </w:numPr>
        <w:rPr>
          <w:rStyle w:val="Virsraksts2Rakstz"/>
        </w:rPr>
      </w:pPr>
      <w:r w:rsidRPr="0020240D">
        <w:rPr>
          <w:rStyle w:val="Virsraksts2Rakstz"/>
          <w:noProof/>
        </w:rPr>
        <w:lastRenderedPageBreak/>
        <mc:AlternateContent>
          <mc:Choice Requires="wps">
            <w:drawing>
              <wp:anchor distT="0" distB="0" distL="114300" distR="114300" simplePos="0" relativeHeight="251680768" behindDoc="1" locked="0" layoutInCell="1" allowOverlap="1" wp14:anchorId="135A6156" wp14:editId="7817A5EA">
                <wp:simplePos x="0" y="0"/>
                <wp:positionH relativeFrom="column">
                  <wp:posOffset>-1156771</wp:posOffset>
                </wp:positionH>
                <wp:positionV relativeFrom="paragraph">
                  <wp:posOffset>-110169</wp:posOffset>
                </wp:positionV>
                <wp:extent cx="10011173" cy="733530"/>
                <wp:effectExtent l="0" t="0" r="0" b="3175"/>
                <wp:wrapNone/>
                <wp:docPr id="356646720" name="Rectangle 1"/>
                <wp:cNvGraphicFramePr/>
                <a:graphic xmlns:a="http://schemas.openxmlformats.org/drawingml/2006/main">
                  <a:graphicData uri="http://schemas.microsoft.com/office/word/2010/wordprocessingShape">
                    <wps:wsp>
                      <wps:cNvSpPr/>
                      <wps:spPr>
                        <a:xfrm>
                          <a:off x="0" y="0"/>
                          <a:ext cx="10011173" cy="733530"/>
                        </a:xfrm>
                        <a:prstGeom prst="rect">
                          <a:avLst/>
                        </a:prstGeom>
                        <a:solidFill>
                          <a:srgbClr val="E0F5F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BC7A33" id="Rectangle 1" o:spid="_x0000_s1026" style="position:absolute;margin-left:-91.1pt;margin-top:-8.65pt;width:788.3pt;height:57.75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" fillcolor="#e0f5fc" stroked="f" strokeweight="1pt"/>
            </w:pict>
          </mc:Fallback>
        </mc:AlternateContent>
      </w:r>
      <w:r w:rsidR="003C7663">
        <w:rPr>
          <w:rStyle w:val="Virsraksts2Rakstz"/>
        </w:rPr>
        <w:t>Pašvaldības</w:t>
      </w:r>
      <w:r w:rsidR="00552607">
        <w:rPr>
          <w:rStyle w:val="Virsraksts2Rakstz"/>
        </w:rPr>
        <w:t xml:space="preserve"> </w:t>
      </w:r>
      <w:r w:rsidR="003C7663">
        <w:rPr>
          <w:rStyle w:val="Virsraksts2Rakstz"/>
        </w:rPr>
        <w:t>ieguldījumu ietekme uz Attīstības programm</w:t>
      </w:r>
      <w:r w:rsidR="00552607">
        <w:rPr>
          <w:rStyle w:val="Virsraksts2Rakstz"/>
        </w:rPr>
        <w:t>ā noteikto investīciju projektu rezultātiem</w:t>
      </w:r>
      <w:bookmarkEnd w:id="16"/>
    </w:p>
    <w:p w14:paraId="392E58CB" w14:textId="77777777" w:rsidR="00327609" w:rsidRPr="00067EEB" w:rsidRDefault="00327609" w:rsidP="00327609">
      <w:pPr>
        <w:rPr>
          <w:rFonts w:ascii="DM Sans" w:hAnsi="DM Sans"/>
          <w:b w:val="0"/>
          <w:bCs w:val="0"/>
        </w:rPr>
      </w:pPr>
    </w:p>
    <w:tbl>
      <w:tblPr>
        <w:tblW w:w="16013" w:type="dxa"/>
        <w:jc w:val="center"/>
        <w:tblLayout w:type="fixed"/>
        <w:tblLook w:val="04A0" w:firstRow="1" w:lastRow="0" w:firstColumn="1" w:lastColumn="0" w:noHBand="0" w:noVBand="1"/>
      </w:tblPr>
      <w:tblGrid>
        <w:gridCol w:w="989"/>
        <w:gridCol w:w="1133"/>
        <w:gridCol w:w="1560"/>
        <w:gridCol w:w="850"/>
        <w:gridCol w:w="850"/>
        <w:gridCol w:w="567"/>
        <w:gridCol w:w="567"/>
        <w:gridCol w:w="1560"/>
        <w:gridCol w:w="1843"/>
        <w:gridCol w:w="1276"/>
        <w:gridCol w:w="1558"/>
        <w:gridCol w:w="1843"/>
        <w:gridCol w:w="1417"/>
      </w:tblGrid>
      <w:tr w:rsidR="00327609" w:rsidRPr="00067EEB" w14:paraId="2B5B13A8" w14:textId="77777777" w:rsidTr="00E31658">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3061031A" w14:textId="77777777" w:rsidR="00327609" w:rsidRPr="001720A4" w:rsidRDefault="00327609" w:rsidP="00E31658">
            <w:pPr>
              <w:spacing w:before="40" w:after="40"/>
              <w:ind w:left="57" w:right="57"/>
              <w:jc w:val="center"/>
              <w:rPr>
                <w:rFonts w:ascii="DM Sans" w:hAnsi="DM Sans" w:cs="Times New Roman"/>
                <w:sz w:val="16"/>
                <w:szCs w:val="16"/>
              </w:rPr>
            </w:pPr>
            <w:r w:rsidRPr="001720A4">
              <w:rPr>
                <w:rFonts w:ascii="DM Sans" w:eastAsia="Arial Unicode MS" w:hAnsi="DM Sans" w:cs="Times New Roman"/>
                <w:sz w:val="16"/>
                <w:szCs w:val="16"/>
                <w:lang w:eastAsia="en-GB"/>
              </w:rPr>
              <w:t>Vidēja termiņa prioritāte</w:t>
            </w:r>
          </w:p>
        </w:tc>
        <w:tc>
          <w:tcPr>
            <w:tcW w:w="1133" w:type="dxa"/>
            <w:tcBorders>
              <w:top w:val="single" w:sz="4" w:space="0" w:color="000000"/>
              <w:left w:val="single" w:sz="4" w:space="0" w:color="000000"/>
              <w:bottom w:val="single" w:sz="4" w:space="0" w:color="000000"/>
              <w:right w:val="single" w:sz="4" w:space="0" w:color="000000"/>
            </w:tcBorders>
            <w:vAlign w:val="center"/>
          </w:tcPr>
          <w:p w14:paraId="14C0C5BA" w14:textId="77777777" w:rsidR="00327609" w:rsidRPr="001720A4" w:rsidRDefault="00327609" w:rsidP="00E31658">
            <w:pPr>
              <w:spacing w:before="40" w:after="40"/>
              <w:ind w:left="57" w:right="57"/>
              <w:jc w:val="center"/>
              <w:rPr>
                <w:rFonts w:ascii="DM Sans" w:hAnsi="DM Sans" w:cs="Times New Roman"/>
                <w:sz w:val="16"/>
                <w:szCs w:val="16"/>
              </w:rPr>
            </w:pPr>
            <w:r w:rsidRPr="001720A4">
              <w:rPr>
                <w:rFonts w:ascii="DM Sans" w:eastAsia="Arial Unicode MS" w:hAnsi="DM Sans" w:cs="Times New Roman"/>
                <w:sz w:val="16"/>
                <w:szCs w:val="16"/>
                <w:lang w:eastAsia="en-GB"/>
              </w:rPr>
              <w:t>Rīcības virzieni</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426E3CC6" w14:textId="77777777" w:rsidR="00327609" w:rsidRPr="001720A4" w:rsidRDefault="00327609" w:rsidP="00E31658">
            <w:pPr>
              <w:spacing w:before="40" w:after="40"/>
              <w:ind w:left="57" w:right="57"/>
              <w:jc w:val="center"/>
              <w:rPr>
                <w:rFonts w:ascii="DM Sans" w:hAnsi="DM Sans" w:cs="Times New Roman"/>
                <w:sz w:val="16"/>
                <w:szCs w:val="16"/>
              </w:rPr>
            </w:pPr>
            <w:r w:rsidRPr="001720A4">
              <w:rPr>
                <w:rFonts w:ascii="DM Sans" w:eastAsia="Arial Unicode MS" w:hAnsi="DM Sans" w:cs="Times New Roman"/>
                <w:sz w:val="16"/>
                <w:szCs w:val="16"/>
                <w:lang w:eastAsia="en-GB"/>
              </w:rPr>
              <w:t>Rādītājs</w:t>
            </w:r>
          </w:p>
        </w:tc>
        <w:tc>
          <w:tcPr>
            <w:tcW w:w="850" w:type="dxa"/>
            <w:tcBorders>
              <w:top w:val="single" w:sz="4" w:space="0" w:color="000000"/>
              <w:left w:val="single" w:sz="4" w:space="0" w:color="000000"/>
              <w:bottom w:val="single" w:sz="4" w:space="0" w:color="000000"/>
              <w:right w:val="single" w:sz="4" w:space="0" w:color="000000"/>
            </w:tcBorders>
            <w:vAlign w:val="center"/>
          </w:tcPr>
          <w:p w14:paraId="1A1E475B" w14:textId="77777777" w:rsidR="00327609" w:rsidRPr="001720A4" w:rsidRDefault="00327609" w:rsidP="00E31658">
            <w:pPr>
              <w:spacing w:before="40" w:after="40"/>
              <w:ind w:left="57" w:right="57"/>
              <w:jc w:val="center"/>
              <w:rPr>
                <w:rFonts w:ascii="DM Sans" w:hAnsi="DM Sans" w:cs="Times New Roman"/>
                <w:sz w:val="16"/>
                <w:szCs w:val="16"/>
              </w:rPr>
            </w:pPr>
            <w:r w:rsidRPr="001720A4">
              <w:rPr>
                <w:rFonts w:ascii="DM Sans" w:eastAsia="Arial Unicode MS" w:hAnsi="DM Sans" w:cs="Times New Roman"/>
                <w:sz w:val="16"/>
                <w:szCs w:val="16"/>
                <w:lang w:eastAsia="en-GB"/>
              </w:rPr>
              <w:t>Bāzes gads</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6A43638" w14:textId="77777777" w:rsidR="00327609" w:rsidRPr="001720A4" w:rsidRDefault="00327609" w:rsidP="00E31658">
            <w:pPr>
              <w:spacing w:before="40" w:after="40"/>
              <w:ind w:left="57" w:right="57"/>
              <w:jc w:val="center"/>
              <w:rPr>
                <w:rFonts w:ascii="DM Sans" w:eastAsia="Arial Unicode MS" w:hAnsi="DM Sans" w:cs="Times New Roman"/>
                <w:b w:val="0"/>
                <w:sz w:val="16"/>
                <w:szCs w:val="16"/>
                <w:vertAlign w:val="superscript"/>
                <w:lang w:eastAsia="en-GB"/>
              </w:rPr>
            </w:pPr>
            <w:r w:rsidRPr="001720A4">
              <w:rPr>
                <w:rFonts w:ascii="DM Sans" w:eastAsia="Arial Unicode MS" w:hAnsi="DM Sans" w:cs="Times New Roman"/>
                <w:sz w:val="16"/>
                <w:szCs w:val="16"/>
                <w:lang w:eastAsia="en-GB"/>
              </w:rPr>
              <w:t>Bāzes vērtība</w:t>
            </w:r>
            <w:r w:rsidRPr="001720A4">
              <w:rPr>
                <w:rStyle w:val="FootnoteReference"/>
                <w:rFonts w:ascii="DM Sans" w:hAnsi="DM Sans" w:cs="Times New Roman"/>
                <w:sz w:val="16"/>
                <w:szCs w:val="16"/>
              </w:rPr>
              <w:footnoteReference w:id="7"/>
            </w:r>
          </w:p>
        </w:tc>
        <w:tc>
          <w:tcPr>
            <w:tcW w:w="1560" w:type="dxa"/>
            <w:tcBorders>
              <w:top w:val="single" w:sz="4" w:space="0" w:color="000000"/>
              <w:left w:val="single" w:sz="4" w:space="0" w:color="000000"/>
              <w:bottom w:val="single" w:sz="4" w:space="0" w:color="000000"/>
              <w:right w:val="single" w:sz="4" w:space="0" w:color="000000"/>
            </w:tcBorders>
            <w:vAlign w:val="center"/>
          </w:tcPr>
          <w:p w14:paraId="34C0B2C0" w14:textId="77777777" w:rsidR="00327609" w:rsidRPr="001720A4" w:rsidRDefault="00327609" w:rsidP="00E31658">
            <w:pPr>
              <w:spacing w:before="40" w:after="40"/>
              <w:ind w:left="57" w:right="57"/>
              <w:jc w:val="center"/>
              <w:rPr>
                <w:rFonts w:ascii="DM Sans" w:hAnsi="DM Sans" w:cs="Times New Roman"/>
                <w:sz w:val="16"/>
                <w:szCs w:val="16"/>
              </w:rPr>
            </w:pPr>
            <w:r w:rsidRPr="001720A4">
              <w:rPr>
                <w:rFonts w:ascii="DM Sans" w:eastAsia="Arial Unicode MS" w:hAnsi="DM Sans" w:cs="Times New Roman"/>
                <w:sz w:val="16"/>
                <w:szCs w:val="16"/>
                <w:lang w:eastAsia="en-GB"/>
              </w:rPr>
              <w:t>Vērtība 2022.g.</w:t>
            </w:r>
          </w:p>
        </w:tc>
        <w:tc>
          <w:tcPr>
            <w:tcW w:w="1843" w:type="dxa"/>
            <w:tcBorders>
              <w:top w:val="single" w:sz="4" w:space="0" w:color="000000"/>
              <w:left w:val="single" w:sz="4" w:space="0" w:color="000000"/>
              <w:bottom w:val="single" w:sz="4" w:space="0" w:color="000000"/>
              <w:right w:val="single" w:sz="4" w:space="0" w:color="000000"/>
            </w:tcBorders>
            <w:vAlign w:val="center"/>
          </w:tcPr>
          <w:p w14:paraId="5F963043" w14:textId="77777777" w:rsidR="00327609" w:rsidRPr="001720A4" w:rsidRDefault="00327609" w:rsidP="00E31658">
            <w:pPr>
              <w:spacing w:before="40" w:after="40"/>
              <w:ind w:left="57" w:right="57"/>
              <w:jc w:val="center"/>
              <w:rPr>
                <w:rFonts w:ascii="DM Sans" w:hAnsi="DM Sans" w:cs="Times New Roman"/>
                <w:sz w:val="16"/>
                <w:szCs w:val="16"/>
              </w:rPr>
            </w:pPr>
            <w:r w:rsidRPr="001720A4">
              <w:rPr>
                <w:rFonts w:ascii="DM Sans" w:eastAsia="Arial Unicode MS" w:hAnsi="DM Sans" w:cs="Times New Roman"/>
                <w:sz w:val="16"/>
                <w:szCs w:val="16"/>
                <w:lang w:eastAsia="en-GB"/>
              </w:rPr>
              <w:t>Vērtība 2023.g.</w:t>
            </w:r>
          </w:p>
        </w:tc>
        <w:tc>
          <w:tcPr>
            <w:tcW w:w="1276" w:type="dxa"/>
            <w:tcBorders>
              <w:top w:val="single" w:sz="4" w:space="0" w:color="000000"/>
              <w:left w:val="single" w:sz="4" w:space="0" w:color="000000"/>
              <w:bottom w:val="single" w:sz="4" w:space="0" w:color="000000"/>
              <w:right w:val="single" w:sz="4" w:space="0" w:color="000000"/>
            </w:tcBorders>
            <w:vAlign w:val="center"/>
          </w:tcPr>
          <w:p w14:paraId="1FC6633E" w14:textId="77777777" w:rsidR="00327609" w:rsidRPr="001720A4" w:rsidRDefault="00327609" w:rsidP="00E31658">
            <w:pPr>
              <w:spacing w:before="40" w:after="40"/>
              <w:ind w:left="57" w:right="57"/>
              <w:jc w:val="center"/>
              <w:rPr>
                <w:rFonts w:ascii="DM Sans" w:hAnsi="DM Sans" w:cs="Times New Roman"/>
                <w:sz w:val="16"/>
                <w:szCs w:val="16"/>
              </w:rPr>
            </w:pPr>
            <w:r w:rsidRPr="001720A4">
              <w:rPr>
                <w:rFonts w:ascii="DM Sans" w:eastAsia="Arial Unicode MS" w:hAnsi="DM Sans" w:cs="Times New Roman"/>
                <w:sz w:val="16"/>
                <w:szCs w:val="16"/>
                <w:lang w:eastAsia="en-GB"/>
              </w:rPr>
              <w:t>Vērtība 2024.g.</w:t>
            </w:r>
          </w:p>
        </w:tc>
        <w:tc>
          <w:tcPr>
            <w:tcW w:w="1558" w:type="dxa"/>
            <w:tcBorders>
              <w:top w:val="single" w:sz="4" w:space="0" w:color="000000"/>
              <w:left w:val="single" w:sz="4" w:space="0" w:color="000000"/>
              <w:bottom w:val="single" w:sz="4" w:space="0" w:color="000000"/>
              <w:right w:val="single" w:sz="4" w:space="0" w:color="000000"/>
            </w:tcBorders>
            <w:vAlign w:val="center"/>
          </w:tcPr>
          <w:p w14:paraId="18DA0064" w14:textId="77777777" w:rsidR="00327609" w:rsidRPr="001720A4" w:rsidRDefault="00327609" w:rsidP="00E31658">
            <w:pPr>
              <w:spacing w:before="40" w:after="40"/>
              <w:ind w:left="57" w:right="57"/>
              <w:jc w:val="center"/>
              <w:rPr>
                <w:rFonts w:ascii="DM Sans" w:hAnsi="DM Sans" w:cs="Times New Roman"/>
                <w:sz w:val="16"/>
                <w:szCs w:val="16"/>
              </w:rPr>
            </w:pPr>
            <w:r w:rsidRPr="001720A4">
              <w:rPr>
                <w:rFonts w:ascii="DM Sans" w:eastAsia="Arial Unicode MS" w:hAnsi="DM Sans" w:cs="Times New Roman"/>
                <w:sz w:val="16"/>
                <w:szCs w:val="16"/>
                <w:lang w:eastAsia="en-GB"/>
              </w:rPr>
              <w:t>Sasniedzamā tendence vai rezultāts 2028.gadā</w:t>
            </w:r>
          </w:p>
        </w:tc>
        <w:tc>
          <w:tcPr>
            <w:tcW w:w="1843" w:type="dxa"/>
            <w:tcBorders>
              <w:top w:val="single" w:sz="4" w:space="0" w:color="000000"/>
              <w:left w:val="single" w:sz="4" w:space="0" w:color="000000"/>
              <w:bottom w:val="single" w:sz="4" w:space="0" w:color="000000"/>
              <w:right w:val="single" w:sz="4" w:space="0" w:color="000000"/>
            </w:tcBorders>
          </w:tcPr>
          <w:p w14:paraId="7E4DBF03" w14:textId="77777777" w:rsidR="00327609" w:rsidRPr="001720A4" w:rsidRDefault="00327609" w:rsidP="00E31658">
            <w:pPr>
              <w:spacing w:before="40" w:after="40"/>
              <w:ind w:left="57" w:right="57"/>
              <w:jc w:val="center"/>
              <w:rPr>
                <w:rFonts w:ascii="DM Sans" w:eastAsia="Arial Unicode MS" w:hAnsi="DM Sans" w:cs="Times New Roman"/>
                <w:b w:val="0"/>
                <w:sz w:val="16"/>
                <w:szCs w:val="16"/>
                <w:lang w:eastAsia="en-GB"/>
              </w:rPr>
            </w:pPr>
            <w:r w:rsidRPr="001720A4">
              <w:rPr>
                <w:rFonts w:ascii="DM Sans" w:eastAsia="Arial Unicode MS" w:hAnsi="DM Sans" w:cs="Times New Roman"/>
                <w:sz w:val="16"/>
                <w:szCs w:val="16"/>
                <w:lang w:eastAsia="en-GB"/>
              </w:rPr>
              <w:t>Novērtējums</w:t>
            </w:r>
          </w:p>
          <w:p w14:paraId="07A5C942" w14:textId="77777777" w:rsidR="00327609" w:rsidRPr="001720A4" w:rsidRDefault="00327609" w:rsidP="00E31658">
            <w:pPr>
              <w:spacing w:before="40" w:after="40"/>
              <w:ind w:left="57" w:right="57"/>
              <w:jc w:val="center"/>
              <w:rPr>
                <w:rFonts w:ascii="DM Sans" w:eastAsia="Arial Unicode MS" w:hAnsi="DM Sans" w:cs="Times New Roman"/>
                <w:b w:val="0"/>
                <w:sz w:val="16"/>
                <w:szCs w:val="16"/>
                <w:lang w:eastAsia="en-G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E26A37E" w14:textId="77777777" w:rsidR="00327609" w:rsidRPr="001720A4" w:rsidRDefault="00327609" w:rsidP="00E31658">
            <w:pPr>
              <w:spacing w:before="40" w:after="40"/>
              <w:ind w:left="57" w:right="57"/>
              <w:jc w:val="center"/>
              <w:rPr>
                <w:rFonts w:ascii="DM Sans" w:hAnsi="DM Sans" w:cs="Times New Roman"/>
                <w:sz w:val="16"/>
                <w:szCs w:val="16"/>
              </w:rPr>
            </w:pPr>
            <w:r w:rsidRPr="001720A4">
              <w:rPr>
                <w:rFonts w:ascii="DM Sans" w:eastAsia="Arial Unicode MS" w:hAnsi="DM Sans" w:cs="Times New Roman"/>
                <w:sz w:val="16"/>
                <w:szCs w:val="16"/>
                <w:lang w:eastAsia="en-GB"/>
              </w:rPr>
              <w:t>Datu avots</w:t>
            </w:r>
          </w:p>
        </w:tc>
      </w:tr>
      <w:tr w:rsidR="00327609" w:rsidRPr="00067EEB" w14:paraId="7609395B" w14:textId="77777777" w:rsidTr="00E31658">
        <w:trPr>
          <w:trHeight w:val="585"/>
          <w:jc w:val="center"/>
        </w:trPr>
        <w:tc>
          <w:tcPr>
            <w:tcW w:w="988" w:type="dxa"/>
            <w:vMerge w:val="restart"/>
            <w:tcBorders>
              <w:top w:val="single" w:sz="4" w:space="0" w:color="000000"/>
              <w:left w:val="single" w:sz="4" w:space="0" w:color="000000"/>
              <w:bottom w:val="single" w:sz="4" w:space="0" w:color="000000"/>
              <w:right w:val="single" w:sz="4" w:space="0" w:color="000000"/>
            </w:tcBorders>
          </w:tcPr>
          <w:p w14:paraId="600DE9AC" w14:textId="77777777" w:rsidR="00327609" w:rsidRPr="001720A4" w:rsidRDefault="00327609" w:rsidP="00E31658">
            <w:pPr>
              <w:spacing w:before="40" w:after="40"/>
              <w:ind w:left="57" w:right="57"/>
              <w:rPr>
                <w:rFonts w:ascii="DM Sans" w:hAnsi="DM Sans" w:cs="Times New Roman"/>
                <w:sz w:val="16"/>
                <w:szCs w:val="16"/>
                <w:lang w:eastAsia="en-GB"/>
              </w:rPr>
            </w:pPr>
            <w:r w:rsidRPr="001720A4">
              <w:rPr>
                <w:rFonts w:ascii="DM Sans" w:eastAsia="Arial Unicode MS" w:hAnsi="DM Sans" w:cs="Times New Roman"/>
                <w:sz w:val="16"/>
                <w:szCs w:val="16"/>
                <w:lang w:eastAsia="en-GB"/>
              </w:rPr>
              <w:t>VTP1</w:t>
            </w:r>
          </w:p>
          <w:p w14:paraId="10CA5CEE" w14:textId="22A4644A" w:rsidR="00327609" w:rsidRPr="001720A4" w:rsidRDefault="00327609" w:rsidP="00E31658">
            <w:pPr>
              <w:spacing w:before="40" w:after="40"/>
              <w:ind w:left="57" w:right="57"/>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Kvalitatīvi publiskie pakal</w:t>
            </w:r>
            <w:r w:rsidR="00AB5408" w:rsidRPr="001720A4">
              <w:rPr>
                <w:rFonts w:ascii="DM Sans" w:eastAsia="Arial Unicode MS" w:hAnsi="DM Sans" w:cs="Times New Roman"/>
                <w:b w:val="0"/>
                <w:bCs w:val="0"/>
                <w:sz w:val="16"/>
                <w:szCs w:val="16"/>
                <w:lang w:eastAsia="en-GB"/>
              </w:rPr>
              <w:t>po</w:t>
            </w:r>
            <w:r w:rsidRPr="001720A4">
              <w:rPr>
                <w:rFonts w:ascii="DM Sans" w:eastAsia="Arial Unicode MS" w:hAnsi="DM Sans" w:cs="Times New Roman"/>
                <w:b w:val="0"/>
                <w:bCs w:val="0"/>
                <w:sz w:val="16"/>
                <w:szCs w:val="16"/>
                <w:lang w:eastAsia="en-GB"/>
              </w:rPr>
              <w:t>jumi</w:t>
            </w:r>
          </w:p>
          <w:p w14:paraId="3E5BCA16"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62648D99"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RV1-1.</w:t>
            </w:r>
            <w:r w:rsidRPr="001720A4">
              <w:rPr>
                <w:rFonts w:ascii="DM Sans" w:eastAsia="Arial Unicode MS" w:hAnsi="DM Sans" w:cs="Times New Roman"/>
                <w:b w:val="0"/>
                <w:bCs w:val="0"/>
                <w:sz w:val="16"/>
                <w:szCs w:val="16"/>
                <w:lang w:eastAsia="en-GB"/>
              </w:rPr>
              <w:t xml:space="preserve"> Izglītības un sporta nozares pilnveidošana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46991E18"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 xml:space="preserve">1. Ieguldījumi izglītības attīstībā, </w:t>
            </w:r>
            <w:proofErr w:type="spellStart"/>
            <w:r w:rsidRPr="001720A4">
              <w:rPr>
                <w:rFonts w:ascii="DM Sans" w:eastAsia="Arial Unicode MS" w:hAnsi="DM Sans" w:cs="Times New Roman"/>
                <w:b w:val="0"/>
                <w:bCs w:val="0"/>
                <w:sz w:val="16"/>
                <w:szCs w:val="16"/>
                <w:lang w:eastAsia="en-GB"/>
              </w:rPr>
              <w:t>milj.EUR</w:t>
            </w:r>
            <w:proofErr w:type="spellEnd"/>
            <w:r w:rsidRPr="001720A4">
              <w:rPr>
                <w:rFonts w:ascii="DM Sans" w:eastAsia="Arial Unicode MS" w:hAnsi="DM Sans" w:cs="Times New Roman"/>
                <w:b w:val="0"/>
                <w:bCs w:val="0"/>
                <w:sz w:val="16"/>
                <w:szCs w:val="16"/>
                <w:lang w:eastAsia="en-GB"/>
              </w:rPr>
              <w:t xml:space="preserve">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7B244DB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3AC56A6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17,21</w:t>
            </w:r>
          </w:p>
        </w:tc>
        <w:tc>
          <w:tcPr>
            <w:tcW w:w="1560" w:type="dxa"/>
            <w:tcBorders>
              <w:top w:val="single" w:sz="4" w:space="0" w:color="000000"/>
              <w:left w:val="single" w:sz="4" w:space="0" w:color="000000"/>
              <w:bottom w:val="single" w:sz="4" w:space="0" w:color="000000"/>
              <w:right w:val="single" w:sz="4" w:space="0" w:color="000000"/>
            </w:tcBorders>
            <w:vAlign w:val="center"/>
          </w:tcPr>
          <w:p w14:paraId="428EAE1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19,14</w:t>
            </w:r>
          </w:p>
        </w:tc>
        <w:tc>
          <w:tcPr>
            <w:tcW w:w="1843" w:type="dxa"/>
            <w:tcBorders>
              <w:top w:val="single" w:sz="4" w:space="0" w:color="000000"/>
              <w:left w:val="single" w:sz="4" w:space="0" w:color="000000"/>
              <w:bottom w:val="single" w:sz="4" w:space="0" w:color="000000"/>
              <w:right w:val="single" w:sz="4" w:space="0" w:color="000000"/>
            </w:tcBorders>
            <w:vAlign w:val="center"/>
          </w:tcPr>
          <w:p w14:paraId="76B920D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20,64</w:t>
            </w:r>
          </w:p>
        </w:tc>
        <w:tc>
          <w:tcPr>
            <w:tcW w:w="1276" w:type="dxa"/>
            <w:tcBorders>
              <w:top w:val="single" w:sz="4" w:space="0" w:color="000000"/>
              <w:left w:val="single" w:sz="4" w:space="0" w:color="000000"/>
              <w:bottom w:val="single" w:sz="4" w:space="0" w:color="000000"/>
              <w:right w:val="single" w:sz="4" w:space="0" w:color="000000"/>
            </w:tcBorders>
            <w:vAlign w:val="center"/>
          </w:tcPr>
          <w:p w14:paraId="372E91D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23,57</w:t>
            </w:r>
          </w:p>
        </w:tc>
        <w:tc>
          <w:tcPr>
            <w:tcW w:w="1558" w:type="dxa"/>
            <w:tcBorders>
              <w:top w:val="single" w:sz="4" w:space="0" w:color="000000"/>
              <w:left w:val="single" w:sz="4" w:space="0" w:color="000000"/>
              <w:bottom w:val="single" w:sz="4" w:space="0" w:color="000000"/>
              <w:right w:val="single" w:sz="4" w:space="0" w:color="000000"/>
            </w:tcBorders>
            <w:vAlign w:val="center"/>
          </w:tcPr>
          <w:p w14:paraId="109D603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0081BF0F"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38B44B2F" wp14:editId="77B51F0A">
                  <wp:extent cx="292100" cy="457835"/>
                  <wp:effectExtent l="0" t="0" r="0" b="0"/>
                  <wp:docPr id="48"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9"/>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0C8B4D1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5719060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Attīstības un projektu nodaļa</w:t>
            </w:r>
          </w:p>
        </w:tc>
      </w:tr>
      <w:tr w:rsidR="00327609" w:rsidRPr="00067EEB" w14:paraId="334EDD30"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5AEA557D" w14:textId="77777777" w:rsidR="00327609" w:rsidRPr="001720A4" w:rsidRDefault="00327609" w:rsidP="00E31658">
            <w:pPr>
              <w:widowControl w:val="0"/>
              <w:spacing w:after="0" w:line="276" w:lineRule="auto"/>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6ADE78CB"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73CD0286"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Vispārējās izglītības dalībnieku skaits</w:t>
            </w:r>
          </w:p>
        </w:tc>
        <w:tc>
          <w:tcPr>
            <w:tcW w:w="850" w:type="dxa"/>
            <w:tcBorders>
              <w:top w:val="single" w:sz="4" w:space="0" w:color="000000"/>
              <w:left w:val="single" w:sz="4" w:space="0" w:color="000000"/>
              <w:bottom w:val="single" w:sz="4" w:space="0" w:color="000000"/>
              <w:right w:val="single" w:sz="4" w:space="0" w:color="000000"/>
            </w:tcBorders>
            <w:vAlign w:val="center"/>
          </w:tcPr>
          <w:p w14:paraId="1AE6B56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FCA31D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2897</w:t>
            </w:r>
          </w:p>
        </w:tc>
        <w:tc>
          <w:tcPr>
            <w:tcW w:w="1560" w:type="dxa"/>
            <w:tcBorders>
              <w:top w:val="single" w:sz="4" w:space="0" w:color="000000"/>
              <w:left w:val="single" w:sz="4" w:space="0" w:color="000000"/>
              <w:bottom w:val="single" w:sz="4" w:space="0" w:color="000000"/>
              <w:right w:val="single" w:sz="4" w:space="0" w:color="000000"/>
            </w:tcBorders>
            <w:vAlign w:val="center"/>
          </w:tcPr>
          <w:p w14:paraId="2AE6135E" w14:textId="77777777" w:rsidR="00327609" w:rsidRPr="001720A4" w:rsidRDefault="00327609" w:rsidP="00E31658">
            <w:pPr>
              <w:spacing w:before="40" w:after="40"/>
              <w:ind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2546</w:t>
            </w:r>
          </w:p>
        </w:tc>
        <w:tc>
          <w:tcPr>
            <w:tcW w:w="1843" w:type="dxa"/>
            <w:tcBorders>
              <w:top w:val="single" w:sz="4" w:space="0" w:color="000000"/>
              <w:left w:val="single" w:sz="4" w:space="0" w:color="000000"/>
              <w:bottom w:val="single" w:sz="4" w:space="0" w:color="000000"/>
              <w:right w:val="single" w:sz="4" w:space="0" w:color="000000"/>
            </w:tcBorders>
            <w:vAlign w:val="center"/>
          </w:tcPr>
          <w:p w14:paraId="5781BAF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2456</w:t>
            </w:r>
          </w:p>
        </w:tc>
        <w:tc>
          <w:tcPr>
            <w:tcW w:w="1276" w:type="dxa"/>
            <w:tcBorders>
              <w:top w:val="single" w:sz="4" w:space="0" w:color="000000"/>
              <w:left w:val="single" w:sz="4" w:space="0" w:color="000000"/>
              <w:bottom w:val="single" w:sz="4" w:space="0" w:color="000000"/>
              <w:right w:val="single" w:sz="4" w:space="0" w:color="000000"/>
            </w:tcBorders>
            <w:vAlign w:val="center"/>
          </w:tcPr>
          <w:p w14:paraId="26EE69F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2380</w:t>
            </w:r>
          </w:p>
        </w:tc>
        <w:tc>
          <w:tcPr>
            <w:tcW w:w="1558" w:type="dxa"/>
            <w:tcBorders>
              <w:top w:val="single" w:sz="4" w:space="0" w:color="000000"/>
              <w:left w:val="single" w:sz="4" w:space="0" w:color="000000"/>
              <w:bottom w:val="single" w:sz="4" w:space="0" w:color="000000"/>
              <w:right w:val="single" w:sz="4" w:space="0" w:color="000000"/>
            </w:tcBorders>
            <w:vAlign w:val="center"/>
          </w:tcPr>
          <w:p w14:paraId="23636F6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38B5EAB5"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7A74C215" wp14:editId="6C469EC8">
                  <wp:extent cx="292100" cy="457835"/>
                  <wp:effectExtent l="0" t="0" r="0" b="0"/>
                  <wp:docPr id="49"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1"/>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35F9FA3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52020A3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Izglītības pārvalde</w:t>
            </w:r>
          </w:p>
        </w:tc>
      </w:tr>
      <w:tr w:rsidR="00327609" w:rsidRPr="00067EEB" w14:paraId="1229E9B3"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738841EB" w14:textId="77777777" w:rsidR="00327609" w:rsidRPr="001720A4" w:rsidRDefault="00327609" w:rsidP="00E31658">
            <w:pPr>
              <w:widowControl w:val="0"/>
              <w:spacing w:after="0" w:line="276" w:lineRule="auto"/>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4D55B926"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6CACCC7B"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 Dalībnieku skaits profesionālās ievirzes izglītībā</w:t>
            </w:r>
          </w:p>
        </w:tc>
        <w:tc>
          <w:tcPr>
            <w:tcW w:w="850" w:type="dxa"/>
            <w:tcBorders>
              <w:top w:val="single" w:sz="4" w:space="0" w:color="000000"/>
              <w:left w:val="single" w:sz="4" w:space="0" w:color="000000"/>
              <w:bottom w:val="single" w:sz="4" w:space="0" w:color="000000"/>
              <w:right w:val="single" w:sz="4" w:space="0" w:color="000000"/>
            </w:tcBorders>
            <w:vAlign w:val="center"/>
          </w:tcPr>
          <w:p w14:paraId="3C2D772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3741FA2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1185</w:t>
            </w:r>
          </w:p>
        </w:tc>
        <w:tc>
          <w:tcPr>
            <w:tcW w:w="1560" w:type="dxa"/>
            <w:tcBorders>
              <w:top w:val="single" w:sz="4" w:space="0" w:color="000000"/>
              <w:left w:val="single" w:sz="4" w:space="0" w:color="000000"/>
              <w:bottom w:val="single" w:sz="4" w:space="0" w:color="000000"/>
              <w:right w:val="single" w:sz="4" w:space="0" w:color="000000"/>
            </w:tcBorders>
          </w:tcPr>
          <w:p w14:paraId="792666D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 xml:space="preserve">556+474 interešu </w:t>
            </w:r>
            <w:proofErr w:type="spellStart"/>
            <w:r w:rsidRPr="001720A4">
              <w:rPr>
                <w:rFonts w:ascii="DM Sans" w:hAnsi="DM Sans" w:cs="Times New Roman"/>
                <w:b w:val="0"/>
                <w:bCs w:val="0"/>
                <w:sz w:val="16"/>
                <w:szCs w:val="16"/>
                <w:lang w:eastAsia="en-GB"/>
              </w:rPr>
              <w:t>izgl</w:t>
            </w:r>
            <w:proofErr w:type="spellEnd"/>
            <w:r w:rsidRPr="001720A4">
              <w:rPr>
                <w:rFonts w:ascii="DM Sans" w:hAnsi="DM Sans" w:cs="Times New Roman"/>
                <w:b w:val="0"/>
                <w:bCs w:val="0"/>
                <w:sz w:val="16"/>
                <w:szCs w:val="16"/>
                <w:lang w:eastAsia="en-GB"/>
              </w:rPr>
              <w:t>.</w:t>
            </w:r>
          </w:p>
          <w:p w14:paraId="5144E4B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=1030</w:t>
            </w:r>
          </w:p>
        </w:tc>
        <w:tc>
          <w:tcPr>
            <w:tcW w:w="1843" w:type="dxa"/>
            <w:tcBorders>
              <w:top w:val="single" w:sz="4" w:space="0" w:color="000000"/>
              <w:left w:val="single" w:sz="4" w:space="0" w:color="000000"/>
              <w:bottom w:val="single" w:sz="4" w:space="0" w:color="000000"/>
              <w:right w:val="single" w:sz="4" w:space="0" w:color="000000"/>
            </w:tcBorders>
          </w:tcPr>
          <w:p w14:paraId="5B06C50D"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 xml:space="preserve">613+462 interešu </w:t>
            </w:r>
            <w:proofErr w:type="spellStart"/>
            <w:r w:rsidRPr="001720A4">
              <w:rPr>
                <w:rFonts w:ascii="DM Sans" w:hAnsi="DM Sans" w:cs="Times New Roman"/>
                <w:b w:val="0"/>
                <w:bCs w:val="0"/>
                <w:sz w:val="16"/>
                <w:szCs w:val="16"/>
                <w:lang w:eastAsia="en-GB"/>
              </w:rPr>
              <w:t>izgl</w:t>
            </w:r>
            <w:proofErr w:type="spellEnd"/>
            <w:r w:rsidRPr="001720A4">
              <w:rPr>
                <w:rFonts w:ascii="DM Sans" w:hAnsi="DM Sans" w:cs="Times New Roman"/>
                <w:b w:val="0"/>
                <w:bCs w:val="0"/>
                <w:sz w:val="16"/>
                <w:szCs w:val="16"/>
                <w:lang w:eastAsia="en-GB"/>
              </w:rPr>
              <w:t>.</w:t>
            </w:r>
          </w:p>
          <w:p w14:paraId="2DC260A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=1075</w:t>
            </w:r>
          </w:p>
        </w:tc>
        <w:tc>
          <w:tcPr>
            <w:tcW w:w="1276" w:type="dxa"/>
            <w:tcBorders>
              <w:top w:val="single" w:sz="4" w:space="0" w:color="000000"/>
              <w:left w:val="single" w:sz="4" w:space="0" w:color="000000"/>
              <w:bottom w:val="single" w:sz="4" w:space="0" w:color="000000"/>
              <w:right w:val="single" w:sz="4" w:space="0" w:color="000000"/>
            </w:tcBorders>
          </w:tcPr>
          <w:p w14:paraId="150209AF"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608 + interešu izgl.432</w:t>
            </w:r>
          </w:p>
          <w:p w14:paraId="0A3A487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=1040</w:t>
            </w:r>
          </w:p>
        </w:tc>
        <w:tc>
          <w:tcPr>
            <w:tcW w:w="1558" w:type="dxa"/>
            <w:tcBorders>
              <w:top w:val="single" w:sz="4" w:space="0" w:color="000000"/>
              <w:left w:val="single" w:sz="4" w:space="0" w:color="000000"/>
              <w:bottom w:val="single" w:sz="4" w:space="0" w:color="000000"/>
              <w:right w:val="single" w:sz="4" w:space="0" w:color="000000"/>
            </w:tcBorders>
            <w:vAlign w:val="center"/>
          </w:tcPr>
          <w:p w14:paraId="78FA67B9"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Pieaug</w:t>
            </w:r>
          </w:p>
          <w:p w14:paraId="396A1F64"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tcBorders>
              <w:top w:val="single" w:sz="4" w:space="0" w:color="000000"/>
              <w:left w:val="single" w:sz="4" w:space="0" w:color="000000"/>
              <w:bottom w:val="single" w:sz="4" w:space="0" w:color="000000"/>
              <w:right w:val="single" w:sz="4" w:space="0" w:color="000000"/>
            </w:tcBorders>
          </w:tcPr>
          <w:p w14:paraId="37430A7B"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6C4641EF" wp14:editId="5E5C6196">
                  <wp:extent cx="292100" cy="457835"/>
                  <wp:effectExtent l="0" t="0" r="0" b="0"/>
                  <wp:docPr id="50"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2"/>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21F5F1A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7343FC1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Izglītības pārvalde</w:t>
            </w:r>
          </w:p>
        </w:tc>
      </w:tr>
      <w:tr w:rsidR="00327609" w:rsidRPr="00067EEB" w14:paraId="4AEB0AD2"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6CF7437A" w14:textId="77777777" w:rsidR="00327609" w:rsidRPr="001720A4" w:rsidRDefault="00327609" w:rsidP="00E31658">
            <w:pPr>
              <w:widowControl w:val="0"/>
              <w:spacing w:after="0" w:line="276" w:lineRule="auto"/>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64E49C26"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31474F2C"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4. Pirmsskolas izglītības dalībnieku skaits</w:t>
            </w:r>
          </w:p>
        </w:tc>
        <w:tc>
          <w:tcPr>
            <w:tcW w:w="850" w:type="dxa"/>
            <w:tcBorders>
              <w:top w:val="single" w:sz="4" w:space="0" w:color="000000"/>
              <w:left w:val="single" w:sz="4" w:space="0" w:color="000000"/>
              <w:bottom w:val="single" w:sz="4" w:space="0" w:color="000000"/>
              <w:right w:val="single" w:sz="4" w:space="0" w:color="000000"/>
            </w:tcBorders>
            <w:vAlign w:val="center"/>
          </w:tcPr>
          <w:p w14:paraId="17B51E0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A4CF01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911 (1282)</w:t>
            </w:r>
          </w:p>
        </w:tc>
        <w:tc>
          <w:tcPr>
            <w:tcW w:w="1560" w:type="dxa"/>
            <w:tcBorders>
              <w:top w:val="single" w:sz="4" w:space="0" w:color="000000"/>
              <w:left w:val="single" w:sz="4" w:space="0" w:color="000000"/>
              <w:bottom w:val="single" w:sz="4" w:space="0" w:color="000000"/>
              <w:right w:val="single" w:sz="4" w:space="0" w:color="000000"/>
            </w:tcBorders>
          </w:tcPr>
          <w:p w14:paraId="14A3997F" w14:textId="77777777" w:rsidR="00327609" w:rsidRPr="001720A4" w:rsidRDefault="00327609" w:rsidP="00E31658">
            <w:pPr>
              <w:spacing w:before="40" w:after="40"/>
              <w:ind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1258</w:t>
            </w:r>
          </w:p>
        </w:tc>
        <w:tc>
          <w:tcPr>
            <w:tcW w:w="1843" w:type="dxa"/>
            <w:tcBorders>
              <w:top w:val="single" w:sz="4" w:space="0" w:color="000000"/>
              <w:left w:val="single" w:sz="4" w:space="0" w:color="000000"/>
              <w:bottom w:val="single" w:sz="4" w:space="0" w:color="000000"/>
              <w:right w:val="single" w:sz="4" w:space="0" w:color="000000"/>
            </w:tcBorders>
          </w:tcPr>
          <w:p w14:paraId="6344494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1200</w:t>
            </w:r>
          </w:p>
        </w:tc>
        <w:tc>
          <w:tcPr>
            <w:tcW w:w="1276" w:type="dxa"/>
            <w:tcBorders>
              <w:top w:val="single" w:sz="4" w:space="0" w:color="000000"/>
              <w:left w:val="single" w:sz="4" w:space="0" w:color="000000"/>
              <w:bottom w:val="single" w:sz="4" w:space="0" w:color="000000"/>
              <w:right w:val="single" w:sz="4" w:space="0" w:color="000000"/>
            </w:tcBorders>
          </w:tcPr>
          <w:p w14:paraId="4DBBB56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1119</w:t>
            </w:r>
          </w:p>
        </w:tc>
        <w:tc>
          <w:tcPr>
            <w:tcW w:w="1558" w:type="dxa"/>
            <w:tcBorders>
              <w:top w:val="single" w:sz="4" w:space="0" w:color="000000"/>
              <w:left w:val="single" w:sz="4" w:space="0" w:color="000000"/>
              <w:bottom w:val="single" w:sz="4" w:space="0" w:color="000000"/>
              <w:right w:val="single" w:sz="4" w:space="0" w:color="000000"/>
            </w:tcBorders>
            <w:vAlign w:val="center"/>
          </w:tcPr>
          <w:p w14:paraId="352A37DC"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Nesamazinās</w:t>
            </w:r>
          </w:p>
          <w:p w14:paraId="2FADC2CC"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tcBorders>
              <w:top w:val="single" w:sz="4" w:space="0" w:color="000000"/>
              <w:left w:val="single" w:sz="4" w:space="0" w:color="000000"/>
              <w:bottom w:val="single" w:sz="4" w:space="0" w:color="000000"/>
              <w:right w:val="single" w:sz="4" w:space="0" w:color="000000"/>
            </w:tcBorders>
          </w:tcPr>
          <w:p w14:paraId="3816D7B6"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1918A9C3" wp14:editId="62355164">
                  <wp:extent cx="292100" cy="457835"/>
                  <wp:effectExtent l="0" t="0" r="0" b="0"/>
                  <wp:docPr id="51"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3"/>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5F5E458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3E9DE87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Izglītības pārvalde</w:t>
            </w:r>
          </w:p>
        </w:tc>
      </w:tr>
      <w:tr w:rsidR="00327609" w:rsidRPr="00067EEB" w14:paraId="3CE62AB9"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360AF6FA" w14:textId="77777777" w:rsidR="00327609" w:rsidRPr="001720A4" w:rsidRDefault="00327609" w:rsidP="00E31658">
            <w:pPr>
              <w:widowControl w:val="0"/>
              <w:spacing w:after="0" w:line="276" w:lineRule="auto"/>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5DB1A2BF"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02BD4FA2"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5. Ieguldījumi sporta infrastruktūras pilnveidošanā, EUR,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33A4AFF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4FFEDCA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784 636</w:t>
            </w:r>
          </w:p>
        </w:tc>
        <w:tc>
          <w:tcPr>
            <w:tcW w:w="1560" w:type="dxa"/>
            <w:tcBorders>
              <w:top w:val="single" w:sz="4" w:space="0" w:color="000000"/>
              <w:left w:val="single" w:sz="4" w:space="0" w:color="000000"/>
              <w:bottom w:val="single" w:sz="4" w:space="0" w:color="000000"/>
              <w:right w:val="single" w:sz="4" w:space="0" w:color="000000"/>
            </w:tcBorders>
          </w:tcPr>
          <w:p w14:paraId="7F64390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1 351 757</w:t>
            </w:r>
          </w:p>
        </w:tc>
        <w:tc>
          <w:tcPr>
            <w:tcW w:w="1843" w:type="dxa"/>
            <w:tcBorders>
              <w:top w:val="single" w:sz="4" w:space="0" w:color="000000"/>
              <w:left w:val="single" w:sz="4" w:space="0" w:color="000000"/>
              <w:bottom w:val="single" w:sz="4" w:space="0" w:color="000000"/>
              <w:right w:val="single" w:sz="4" w:space="0" w:color="000000"/>
            </w:tcBorders>
          </w:tcPr>
          <w:p w14:paraId="42EBADA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198 000</w:t>
            </w:r>
          </w:p>
        </w:tc>
        <w:tc>
          <w:tcPr>
            <w:tcW w:w="1276" w:type="dxa"/>
            <w:tcBorders>
              <w:top w:val="single" w:sz="4" w:space="0" w:color="000000"/>
              <w:left w:val="single" w:sz="4" w:space="0" w:color="000000"/>
              <w:bottom w:val="single" w:sz="4" w:space="0" w:color="000000"/>
              <w:right w:val="single" w:sz="4" w:space="0" w:color="000000"/>
            </w:tcBorders>
          </w:tcPr>
          <w:p w14:paraId="66710A9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12 633,12</w:t>
            </w:r>
          </w:p>
        </w:tc>
        <w:tc>
          <w:tcPr>
            <w:tcW w:w="1558" w:type="dxa"/>
            <w:tcBorders>
              <w:top w:val="single" w:sz="4" w:space="0" w:color="000000"/>
              <w:left w:val="single" w:sz="4" w:space="0" w:color="000000"/>
              <w:bottom w:val="single" w:sz="4" w:space="0" w:color="000000"/>
              <w:right w:val="single" w:sz="4" w:space="0" w:color="000000"/>
            </w:tcBorders>
            <w:vAlign w:val="center"/>
          </w:tcPr>
          <w:p w14:paraId="19B16FB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4718C123"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328041F8" wp14:editId="7D6F9C5C">
                  <wp:extent cx="292100" cy="457835"/>
                  <wp:effectExtent l="0" t="0" r="0" b="0"/>
                  <wp:docPr id="52"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4"/>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1BB631E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lastRenderedPageBreak/>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37A4809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lastRenderedPageBreak/>
              <w:t xml:space="preserve">OC “Limbaži”, Attīstības un </w:t>
            </w:r>
            <w:r w:rsidRPr="001720A4">
              <w:rPr>
                <w:rFonts w:ascii="DM Sans" w:eastAsia="Arial Unicode MS" w:hAnsi="DM Sans" w:cs="Times New Roman"/>
                <w:b w:val="0"/>
                <w:bCs w:val="0"/>
                <w:sz w:val="16"/>
                <w:szCs w:val="16"/>
                <w:lang w:eastAsia="en-GB"/>
              </w:rPr>
              <w:lastRenderedPageBreak/>
              <w:t>projektu nodaļa</w:t>
            </w:r>
          </w:p>
        </w:tc>
      </w:tr>
      <w:tr w:rsidR="00327609" w:rsidRPr="00067EEB" w14:paraId="05FFCFC2"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6501DD70" w14:textId="77777777" w:rsidR="00327609" w:rsidRPr="001720A4" w:rsidRDefault="00327609" w:rsidP="00E31658">
            <w:pPr>
              <w:widowControl w:val="0"/>
              <w:spacing w:after="0" w:line="276" w:lineRule="auto"/>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1398F08D"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6D51030C"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6. Pieaugušo izglītība – dalībnieku skaits formālās un neformālās pieaugušo izglītības programmās</w:t>
            </w:r>
          </w:p>
        </w:tc>
        <w:tc>
          <w:tcPr>
            <w:tcW w:w="850" w:type="dxa"/>
            <w:tcBorders>
              <w:top w:val="single" w:sz="4" w:space="0" w:color="000000"/>
              <w:left w:val="single" w:sz="4" w:space="0" w:color="000000"/>
              <w:bottom w:val="single" w:sz="4" w:space="0" w:color="000000"/>
              <w:right w:val="single" w:sz="4" w:space="0" w:color="000000"/>
            </w:tcBorders>
            <w:vAlign w:val="center"/>
          </w:tcPr>
          <w:p w14:paraId="57EEDB8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01694AD4"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 xml:space="preserve">250 </w:t>
            </w:r>
            <w:proofErr w:type="spellStart"/>
            <w:r w:rsidRPr="001720A4">
              <w:rPr>
                <w:rFonts w:ascii="DM Sans" w:eastAsia="Arial Unicode MS" w:hAnsi="DM Sans" w:cs="Times New Roman"/>
                <w:b w:val="0"/>
                <w:bCs w:val="0"/>
                <w:sz w:val="16"/>
                <w:szCs w:val="16"/>
                <w:lang w:eastAsia="en-GB"/>
              </w:rPr>
              <w:t>nef</w:t>
            </w:r>
            <w:proofErr w:type="spellEnd"/>
            <w:r w:rsidRPr="001720A4">
              <w:rPr>
                <w:rFonts w:ascii="DM Sans" w:eastAsia="Arial Unicode MS" w:hAnsi="DM Sans" w:cs="Times New Roman"/>
                <w:b w:val="0"/>
                <w:bCs w:val="0"/>
                <w:sz w:val="16"/>
                <w:szCs w:val="16"/>
                <w:lang w:eastAsia="en-GB"/>
              </w:rPr>
              <w:t>.</w:t>
            </w:r>
          </w:p>
          <w:p w14:paraId="3F6846A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 xml:space="preserve">19 </w:t>
            </w:r>
            <w:proofErr w:type="spellStart"/>
            <w:r w:rsidRPr="001720A4">
              <w:rPr>
                <w:rFonts w:ascii="DM Sans" w:eastAsia="Arial Unicode MS" w:hAnsi="DM Sans" w:cs="Times New Roman"/>
                <w:b w:val="0"/>
                <w:bCs w:val="0"/>
                <w:sz w:val="16"/>
                <w:szCs w:val="16"/>
                <w:lang w:eastAsia="en-GB"/>
              </w:rPr>
              <w:t>form</w:t>
            </w:r>
            <w:proofErr w:type="spellEnd"/>
            <w:r w:rsidRPr="001720A4">
              <w:rPr>
                <w:rFonts w:ascii="DM Sans" w:eastAsia="Arial Unicode MS" w:hAnsi="DM Sans" w:cs="Times New Roman"/>
                <w:b w:val="0"/>
                <w:bCs w:val="0"/>
                <w:sz w:val="16"/>
                <w:szCs w:val="16"/>
                <w:lang w:eastAsia="en-GB"/>
              </w:rPr>
              <w:t>.</w:t>
            </w:r>
          </w:p>
        </w:tc>
        <w:tc>
          <w:tcPr>
            <w:tcW w:w="1560" w:type="dxa"/>
            <w:tcBorders>
              <w:top w:val="single" w:sz="4" w:space="0" w:color="000000"/>
              <w:left w:val="single" w:sz="4" w:space="0" w:color="000000"/>
              <w:bottom w:val="single" w:sz="4" w:space="0" w:color="000000"/>
              <w:right w:val="single" w:sz="4" w:space="0" w:color="000000"/>
            </w:tcBorders>
          </w:tcPr>
          <w:p w14:paraId="1E6AA7B8"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 xml:space="preserve">350 </w:t>
            </w:r>
            <w:proofErr w:type="spellStart"/>
            <w:r w:rsidRPr="001720A4">
              <w:rPr>
                <w:rFonts w:ascii="DM Sans" w:hAnsi="DM Sans" w:cs="Times New Roman"/>
                <w:b w:val="0"/>
                <w:bCs w:val="0"/>
                <w:sz w:val="16"/>
                <w:szCs w:val="16"/>
                <w:lang w:eastAsia="en-GB"/>
              </w:rPr>
              <w:t>nef</w:t>
            </w:r>
            <w:proofErr w:type="spellEnd"/>
            <w:r w:rsidRPr="001720A4">
              <w:rPr>
                <w:rFonts w:ascii="DM Sans" w:hAnsi="DM Sans" w:cs="Times New Roman"/>
                <w:b w:val="0"/>
                <w:bCs w:val="0"/>
                <w:sz w:val="16"/>
                <w:szCs w:val="16"/>
                <w:lang w:eastAsia="en-GB"/>
              </w:rPr>
              <w:t xml:space="preserve">. prof. pilnveides prof. </w:t>
            </w:r>
            <w:proofErr w:type="spellStart"/>
            <w:r w:rsidRPr="001720A4">
              <w:rPr>
                <w:rFonts w:ascii="DM Sans" w:hAnsi="DM Sans" w:cs="Times New Roman"/>
                <w:b w:val="0"/>
                <w:bCs w:val="0"/>
                <w:sz w:val="16"/>
                <w:szCs w:val="16"/>
                <w:lang w:eastAsia="en-GB"/>
              </w:rPr>
              <w:t>Tālākizgl</w:t>
            </w:r>
            <w:proofErr w:type="spellEnd"/>
            <w:r w:rsidRPr="001720A4">
              <w:rPr>
                <w:rFonts w:ascii="DM Sans" w:hAnsi="DM Sans" w:cs="Times New Roman"/>
                <w:b w:val="0"/>
                <w:bCs w:val="0"/>
                <w:sz w:val="16"/>
                <w:szCs w:val="16"/>
                <w:lang w:eastAsia="en-GB"/>
              </w:rPr>
              <w:t>. programmās</w:t>
            </w:r>
          </w:p>
          <w:p w14:paraId="7CB10E3D"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10</w:t>
            </w:r>
          </w:p>
          <w:p w14:paraId="2F7C368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 xml:space="preserve"> Formālā </w:t>
            </w:r>
            <w:proofErr w:type="spellStart"/>
            <w:r w:rsidRPr="001720A4">
              <w:rPr>
                <w:rFonts w:ascii="DM Sans" w:hAnsi="DM Sans" w:cs="Times New Roman"/>
                <w:b w:val="0"/>
                <w:bCs w:val="0"/>
                <w:sz w:val="16"/>
                <w:szCs w:val="16"/>
                <w:lang w:eastAsia="en-GB"/>
              </w:rPr>
              <w:t>izgl</w:t>
            </w:r>
            <w:proofErr w:type="spellEnd"/>
            <w:r w:rsidRPr="001720A4">
              <w:rPr>
                <w:rFonts w:ascii="DM Sans" w:hAnsi="DM Sans" w:cs="Times New Roman"/>
                <w:b w:val="0"/>
                <w:bCs w:val="0"/>
                <w:sz w:val="16"/>
                <w:szCs w:val="16"/>
                <w:lang w:eastAsia="en-GB"/>
              </w:rPr>
              <w:t>. Limbažu vsk. Vecāki par 25 g.</w:t>
            </w:r>
          </w:p>
        </w:tc>
        <w:tc>
          <w:tcPr>
            <w:tcW w:w="1843" w:type="dxa"/>
            <w:tcBorders>
              <w:top w:val="single" w:sz="4" w:space="0" w:color="000000"/>
              <w:left w:val="single" w:sz="4" w:space="0" w:color="000000"/>
              <w:bottom w:val="single" w:sz="4" w:space="0" w:color="000000"/>
              <w:right w:val="single" w:sz="4" w:space="0" w:color="000000"/>
            </w:tcBorders>
          </w:tcPr>
          <w:p w14:paraId="4B453A0D"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143</w:t>
            </w:r>
          </w:p>
          <w:p w14:paraId="39D0F078"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roofErr w:type="spellStart"/>
            <w:r w:rsidRPr="001720A4">
              <w:rPr>
                <w:rFonts w:ascii="DM Sans" w:hAnsi="DM Sans" w:cs="Times New Roman"/>
                <w:b w:val="0"/>
                <w:bCs w:val="0"/>
                <w:sz w:val="16"/>
                <w:szCs w:val="16"/>
                <w:lang w:eastAsia="en-GB"/>
              </w:rPr>
              <w:t>nef</w:t>
            </w:r>
            <w:proofErr w:type="spellEnd"/>
            <w:r w:rsidRPr="001720A4">
              <w:rPr>
                <w:rFonts w:ascii="DM Sans" w:hAnsi="DM Sans" w:cs="Times New Roman"/>
                <w:b w:val="0"/>
                <w:bCs w:val="0"/>
                <w:sz w:val="16"/>
                <w:szCs w:val="16"/>
                <w:lang w:eastAsia="en-GB"/>
              </w:rPr>
              <w:t xml:space="preserve">. prof. pilnveides prof. </w:t>
            </w:r>
            <w:proofErr w:type="spellStart"/>
            <w:r w:rsidRPr="001720A4">
              <w:rPr>
                <w:rFonts w:ascii="DM Sans" w:hAnsi="DM Sans" w:cs="Times New Roman"/>
                <w:b w:val="0"/>
                <w:bCs w:val="0"/>
                <w:sz w:val="16"/>
                <w:szCs w:val="16"/>
                <w:lang w:eastAsia="en-GB"/>
              </w:rPr>
              <w:t>Tālākizgl</w:t>
            </w:r>
            <w:proofErr w:type="spellEnd"/>
            <w:r w:rsidRPr="001720A4">
              <w:rPr>
                <w:rFonts w:ascii="DM Sans" w:hAnsi="DM Sans" w:cs="Times New Roman"/>
                <w:b w:val="0"/>
                <w:bCs w:val="0"/>
                <w:sz w:val="16"/>
                <w:szCs w:val="16"/>
                <w:lang w:eastAsia="en-GB"/>
              </w:rPr>
              <w:t>. programmās</w:t>
            </w:r>
          </w:p>
          <w:p w14:paraId="1FA60D14"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8</w:t>
            </w:r>
          </w:p>
          <w:p w14:paraId="405077CE"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bookmarkStart w:id="17" w:name="__DdeLink__3962_1246785010"/>
            <w:bookmarkEnd w:id="17"/>
            <w:r w:rsidRPr="001720A4">
              <w:rPr>
                <w:rFonts w:ascii="DM Sans" w:hAnsi="DM Sans" w:cs="Times New Roman"/>
                <w:b w:val="0"/>
                <w:bCs w:val="0"/>
                <w:sz w:val="16"/>
                <w:szCs w:val="16"/>
                <w:lang w:eastAsia="en-GB"/>
              </w:rPr>
              <w:t xml:space="preserve"> Formālā </w:t>
            </w:r>
            <w:proofErr w:type="spellStart"/>
            <w:r w:rsidRPr="001720A4">
              <w:rPr>
                <w:rFonts w:ascii="DM Sans" w:hAnsi="DM Sans" w:cs="Times New Roman"/>
                <w:b w:val="0"/>
                <w:bCs w:val="0"/>
                <w:sz w:val="16"/>
                <w:szCs w:val="16"/>
                <w:lang w:eastAsia="en-GB"/>
              </w:rPr>
              <w:t>izgl</w:t>
            </w:r>
            <w:proofErr w:type="spellEnd"/>
            <w:r w:rsidRPr="001720A4">
              <w:rPr>
                <w:rFonts w:ascii="DM Sans" w:hAnsi="DM Sans" w:cs="Times New Roman"/>
                <w:b w:val="0"/>
                <w:bCs w:val="0"/>
                <w:sz w:val="16"/>
                <w:szCs w:val="16"/>
                <w:lang w:eastAsia="en-GB"/>
              </w:rPr>
              <w:t>. Limbažu vsk. Vecāki par 25 g.</w:t>
            </w:r>
          </w:p>
          <w:p w14:paraId="6A10F4DF"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276" w:type="dxa"/>
            <w:tcBorders>
              <w:top w:val="single" w:sz="4" w:space="0" w:color="000000"/>
              <w:left w:val="single" w:sz="4" w:space="0" w:color="000000"/>
              <w:bottom w:val="single" w:sz="4" w:space="0" w:color="000000"/>
              <w:right w:val="single" w:sz="4" w:space="0" w:color="000000"/>
            </w:tcBorders>
          </w:tcPr>
          <w:p w14:paraId="278F0374"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656</w:t>
            </w:r>
          </w:p>
          <w:p w14:paraId="348436F5"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roofErr w:type="spellStart"/>
            <w:r w:rsidRPr="001720A4">
              <w:rPr>
                <w:rFonts w:ascii="DM Sans" w:hAnsi="DM Sans" w:cs="Times New Roman"/>
                <w:b w:val="0"/>
                <w:bCs w:val="0"/>
                <w:sz w:val="16"/>
                <w:szCs w:val="16"/>
                <w:lang w:eastAsia="en-GB"/>
              </w:rPr>
              <w:t>nef</w:t>
            </w:r>
            <w:proofErr w:type="spellEnd"/>
            <w:r w:rsidRPr="001720A4">
              <w:rPr>
                <w:rFonts w:ascii="DM Sans" w:hAnsi="DM Sans" w:cs="Times New Roman"/>
                <w:b w:val="0"/>
                <w:bCs w:val="0"/>
                <w:sz w:val="16"/>
                <w:szCs w:val="16"/>
                <w:lang w:eastAsia="en-GB"/>
              </w:rPr>
              <w:t xml:space="preserve">. prof. pilnveides prof. </w:t>
            </w:r>
            <w:proofErr w:type="spellStart"/>
            <w:r w:rsidRPr="001720A4">
              <w:rPr>
                <w:rFonts w:ascii="DM Sans" w:hAnsi="DM Sans" w:cs="Times New Roman"/>
                <w:b w:val="0"/>
                <w:bCs w:val="0"/>
                <w:sz w:val="16"/>
                <w:szCs w:val="16"/>
                <w:lang w:eastAsia="en-GB"/>
              </w:rPr>
              <w:t>Tālākizgl</w:t>
            </w:r>
            <w:proofErr w:type="spellEnd"/>
            <w:r w:rsidRPr="001720A4">
              <w:rPr>
                <w:rFonts w:ascii="DM Sans" w:hAnsi="DM Sans" w:cs="Times New Roman"/>
                <w:b w:val="0"/>
                <w:bCs w:val="0"/>
                <w:sz w:val="16"/>
                <w:szCs w:val="16"/>
                <w:lang w:eastAsia="en-GB"/>
              </w:rPr>
              <w:t>. programmās</w:t>
            </w:r>
          </w:p>
          <w:p w14:paraId="4F3D2939"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13</w:t>
            </w:r>
          </w:p>
          <w:p w14:paraId="78634FD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 xml:space="preserve"> Formālā </w:t>
            </w:r>
            <w:proofErr w:type="spellStart"/>
            <w:r w:rsidRPr="001720A4">
              <w:rPr>
                <w:rFonts w:ascii="DM Sans" w:hAnsi="DM Sans" w:cs="Times New Roman"/>
                <w:b w:val="0"/>
                <w:bCs w:val="0"/>
                <w:sz w:val="16"/>
                <w:szCs w:val="16"/>
                <w:lang w:eastAsia="en-GB"/>
              </w:rPr>
              <w:t>izgl</w:t>
            </w:r>
            <w:proofErr w:type="spellEnd"/>
            <w:r w:rsidRPr="001720A4">
              <w:rPr>
                <w:rFonts w:ascii="DM Sans" w:hAnsi="DM Sans" w:cs="Times New Roman"/>
                <w:b w:val="0"/>
                <w:bCs w:val="0"/>
                <w:sz w:val="16"/>
                <w:szCs w:val="16"/>
                <w:lang w:eastAsia="en-GB"/>
              </w:rPr>
              <w:t>. Limbažu vsk. Vecāki par 25 g</w:t>
            </w:r>
          </w:p>
        </w:tc>
        <w:tc>
          <w:tcPr>
            <w:tcW w:w="1558" w:type="dxa"/>
            <w:tcBorders>
              <w:top w:val="single" w:sz="4" w:space="0" w:color="000000"/>
              <w:left w:val="single" w:sz="4" w:space="0" w:color="000000"/>
              <w:bottom w:val="single" w:sz="4" w:space="0" w:color="000000"/>
              <w:right w:val="single" w:sz="4" w:space="0" w:color="000000"/>
            </w:tcBorders>
            <w:vAlign w:val="center"/>
          </w:tcPr>
          <w:p w14:paraId="14FAC6A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73A4669C"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3DCE6A63" wp14:editId="32D42046">
                  <wp:extent cx="292100" cy="457835"/>
                  <wp:effectExtent l="0" t="0" r="0" b="0"/>
                  <wp:docPr id="53"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5"/>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05015C5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204158F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Izglītības pārvalde</w:t>
            </w:r>
          </w:p>
        </w:tc>
      </w:tr>
      <w:tr w:rsidR="00327609" w:rsidRPr="00067EEB" w14:paraId="5F629FAC"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41D203E4" w14:textId="77777777" w:rsidR="00327609" w:rsidRPr="001720A4" w:rsidRDefault="00327609" w:rsidP="00E31658">
            <w:pPr>
              <w:widowControl w:val="0"/>
              <w:spacing w:after="0" w:line="276" w:lineRule="auto"/>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30EC276F"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6EB18C7C"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7. Apmeklētāju skaits Limbažu novada bibliotēkās</w:t>
            </w:r>
          </w:p>
        </w:tc>
        <w:tc>
          <w:tcPr>
            <w:tcW w:w="850" w:type="dxa"/>
            <w:tcBorders>
              <w:top w:val="single" w:sz="4" w:space="0" w:color="000000"/>
              <w:left w:val="single" w:sz="4" w:space="0" w:color="000000"/>
              <w:bottom w:val="single" w:sz="4" w:space="0" w:color="000000"/>
              <w:right w:val="single" w:sz="4" w:space="0" w:color="000000"/>
            </w:tcBorders>
            <w:vAlign w:val="center"/>
          </w:tcPr>
          <w:p w14:paraId="2C6775F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8258DC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111 911</w:t>
            </w:r>
          </w:p>
        </w:tc>
        <w:tc>
          <w:tcPr>
            <w:tcW w:w="1560" w:type="dxa"/>
            <w:tcBorders>
              <w:top w:val="single" w:sz="4" w:space="0" w:color="000000"/>
              <w:left w:val="single" w:sz="4" w:space="0" w:color="000000"/>
              <w:bottom w:val="single" w:sz="4" w:space="0" w:color="000000"/>
              <w:right w:val="single" w:sz="4" w:space="0" w:color="000000"/>
            </w:tcBorders>
          </w:tcPr>
          <w:p w14:paraId="73BCC73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91555</w:t>
            </w:r>
          </w:p>
        </w:tc>
        <w:tc>
          <w:tcPr>
            <w:tcW w:w="1843" w:type="dxa"/>
            <w:tcBorders>
              <w:top w:val="single" w:sz="4" w:space="0" w:color="000000"/>
              <w:left w:val="single" w:sz="4" w:space="0" w:color="000000"/>
              <w:bottom w:val="single" w:sz="4" w:space="0" w:color="000000"/>
              <w:right w:val="single" w:sz="4" w:space="0" w:color="000000"/>
            </w:tcBorders>
          </w:tcPr>
          <w:p w14:paraId="2C342EA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108909</w:t>
            </w:r>
          </w:p>
        </w:tc>
        <w:tc>
          <w:tcPr>
            <w:tcW w:w="1276" w:type="dxa"/>
            <w:tcBorders>
              <w:top w:val="single" w:sz="4" w:space="0" w:color="000000"/>
              <w:left w:val="single" w:sz="4" w:space="0" w:color="000000"/>
              <w:bottom w:val="single" w:sz="4" w:space="0" w:color="000000"/>
              <w:right w:val="single" w:sz="4" w:space="0" w:color="000000"/>
            </w:tcBorders>
          </w:tcPr>
          <w:p w14:paraId="68ED844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96981</w:t>
            </w:r>
          </w:p>
        </w:tc>
        <w:tc>
          <w:tcPr>
            <w:tcW w:w="1558" w:type="dxa"/>
            <w:tcBorders>
              <w:top w:val="single" w:sz="4" w:space="0" w:color="000000"/>
              <w:left w:val="single" w:sz="4" w:space="0" w:color="000000"/>
              <w:bottom w:val="single" w:sz="4" w:space="0" w:color="000000"/>
              <w:right w:val="single" w:sz="4" w:space="0" w:color="000000"/>
            </w:tcBorders>
            <w:vAlign w:val="center"/>
          </w:tcPr>
          <w:p w14:paraId="7AF8243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1C92CB1F"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0EE6DBC6" wp14:editId="4989F333">
                  <wp:extent cx="292100" cy="457835"/>
                  <wp:effectExtent l="0" t="0" r="0" b="0"/>
                  <wp:docPr id="54"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6"/>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4687161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4767422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Kultūras pārvalde</w:t>
            </w:r>
          </w:p>
        </w:tc>
      </w:tr>
      <w:tr w:rsidR="00327609" w:rsidRPr="00067EEB" w14:paraId="656DA02A"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659475D4" w14:textId="77777777" w:rsidR="00327609" w:rsidRPr="001720A4" w:rsidRDefault="00327609" w:rsidP="00E31658">
            <w:pPr>
              <w:widowControl w:val="0"/>
              <w:spacing w:after="0" w:line="276" w:lineRule="auto"/>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0B7938E2"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4487FB09" w14:textId="77777777" w:rsidR="00327609" w:rsidRPr="001720A4" w:rsidRDefault="00327609" w:rsidP="00E31658">
            <w:pPr>
              <w:spacing w:before="40" w:after="40"/>
              <w:ind w:lef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 xml:space="preserve"> </w:t>
            </w:r>
            <w:r w:rsidRPr="001720A4">
              <w:rPr>
                <w:rFonts w:ascii="DM Sans" w:eastAsia="Calibri" w:hAnsi="DM Sans" w:cs="Times New Roman"/>
                <w:b w:val="0"/>
                <w:bCs w:val="0"/>
                <w:sz w:val="16"/>
                <w:szCs w:val="16"/>
                <w:lang w:eastAsia="en-GB"/>
              </w:rPr>
              <w:t>8.</w:t>
            </w:r>
            <w:r w:rsidRPr="001720A4">
              <w:rPr>
                <w:rFonts w:ascii="DM Sans" w:eastAsia="Arial Unicode MS" w:hAnsi="DM Sans" w:cs="Times New Roman"/>
                <w:b w:val="0"/>
                <w:bCs w:val="0"/>
                <w:sz w:val="16"/>
                <w:szCs w:val="16"/>
                <w:lang w:eastAsia="en-GB"/>
              </w:rPr>
              <w:t xml:space="preserve"> Audzēkņu skaits Limbažu novada sporta skolā</w:t>
            </w:r>
          </w:p>
        </w:tc>
        <w:tc>
          <w:tcPr>
            <w:tcW w:w="850" w:type="dxa"/>
            <w:tcBorders>
              <w:top w:val="single" w:sz="4" w:space="0" w:color="000000"/>
              <w:left w:val="single" w:sz="4" w:space="0" w:color="000000"/>
              <w:bottom w:val="single" w:sz="4" w:space="0" w:color="000000"/>
              <w:right w:val="single" w:sz="4" w:space="0" w:color="000000"/>
            </w:tcBorders>
            <w:vAlign w:val="center"/>
          </w:tcPr>
          <w:p w14:paraId="2FB6664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037F969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648</w:t>
            </w:r>
          </w:p>
        </w:tc>
        <w:tc>
          <w:tcPr>
            <w:tcW w:w="1560" w:type="dxa"/>
            <w:tcBorders>
              <w:top w:val="single" w:sz="4" w:space="0" w:color="000000"/>
              <w:left w:val="single" w:sz="4" w:space="0" w:color="000000"/>
              <w:bottom w:val="single" w:sz="4" w:space="0" w:color="000000"/>
              <w:right w:val="single" w:sz="4" w:space="0" w:color="000000"/>
            </w:tcBorders>
          </w:tcPr>
          <w:p w14:paraId="50C16AB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711</w:t>
            </w:r>
          </w:p>
        </w:tc>
        <w:tc>
          <w:tcPr>
            <w:tcW w:w="1843" w:type="dxa"/>
            <w:tcBorders>
              <w:top w:val="single" w:sz="4" w:space="0" w:color="000000"/>
              <w:left w:val="single" w:sz="4" w:space="0" w:color="000000"/>
              <w:bottom w:val="single" w:sz="4" w:space="0" w:color="000000"/>
              <w:right w:val="single" w:sz="4" w:space="0" w:color="000000"/>
            </w:tcBorders>
          </w:tcPr>
          <w:p w14:paraId="2728918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756</w:t>
            </w:r>
          </w:p>
        </w:tc>
        <w:tc>
          <w:tcPr>
            <w:tcW w:w="1276" w:type="dxa"/>
            <w:tcBorders>
              <w:top w:val="single" w:sz="4" w:space="0" w:color="000000"/>
              <w:left w:val="single" w:sz="4" w:space="0" w:color="000000"/>
              <w:bottom w:val="single" w:sz="4" w:space="0" w:color="000000"/>
              <w:right w:val="single" w:sz="4" w:space="0" w:color="000000"/>
            </w:tcBorders>
          </w:tcPr>
          <w:p w14:paraId="5A62C83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756</w:t>
            </w:r>
          </w:p>
        </w:tc>
        <w:tc>
          <w:tcPr>
            <w:tcW w:w="1558" w:type="dxa"/>
            <w:tcBorders>
              <w:top w:val="single" w:sz="4" w:space="0" w:color="000000"/>
              <w:left w:val="single" w:sz="4" w:space="0" w:color="000000"/>
              <w:bottom w:val="single" w:sz="4" w:space="0" w:color="000000"/>
              <w:right w:val="single" w:sz="4" w:space="0" w:color="000000"/>
            </w:tcBorders>
            <w:vAlign w:val="center"/>
          </w:tcPr>
          <w:p w14:paraId="1AA7FBB1"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Pieaug</w:t>
            </w:r>
          </w:p>
          <w:p w14:paraId="396F65A1"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tcBorders>
              <w:top w:val="single" w:sz="4" w:space="0" w:color="000000"/>
              <w:left w:val="single" w:sz="4" w:space="0" w:color="000000"/>
              <w:bottom w:val="single" w:sz="4" w:space="0" w:color="000000"/>
              <w:right w:val="single" w:sz="4" w:space="0" w:color="000000"/>
            </w:tcBorders>
          </w:tcPr>
          <w:p w14:paraId="019AB167"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4C43D52D" wp14:editId="6155FD88">
                  <wp:extent cx="292100" cy="457835"/>
                  <wp:effectExtent l="0" t="0" r="0" b="0"/>
                  <wp:docPr id="55"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7"/>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26945CB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24B596F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Izglītības pārvalde</w:t>
            </w:r>
          </w:p>
        </w:tc>
      </w:tr>
      <w:tr w:rsidR="00327609" w:rsidRPr="00067EEB" w14:paraId="5144C44A" w14:textId="77777777" w:rsidTr="00E31658">
        <w:trPr>
          <w:trHeight w:val="220"/>
          <w:jc w:val="center"/>
        </w:trPr>
        <w:tc>
          <w:tcPr>
            <w:tcW w:w="988" w:type="dxa"/>
            <w:vMerge/>
            <w:tcBorders>
              <w:top w:val="single" w:sz="4" w:space="0" w:color="000000"/>
              <w:left w:val="single" w:sz="4" w:space="0" w:color="000000"/>
              <w:bottom w:val="single" w:sz="4" w:space="0" w:color="000000"/>
              <w:right w:val="single" w:sz="4" w:space="0" w:color="000000"/>
            </w:tcBorders>
          </w:tcPr>
          <w:p w14:paraId="39A65B50"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3E09EB72"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RV1-2.</w:t>
            </w:r>
            <w:r w:rsidRPr="001720A4">
              <w:rPr>
                <w:rFonts w:ascii="DM Sans" w:eastAsia="Arial Unicode MS" w:hAnsi="DM Sans" w:cs="Times New Roman"/>
                <w:b w:val="0"/>
                <w:bCs w:val="0"/>
                <w:sz w:val="16"/>
                <w:szCs w:val="16"/>
                <w:lang w:eastAsia="en-GB"/>
              </w:rPr>
              <w:t xml:space="preserve"> Kultūras un kultūrvēsturiskā mantojuma saglabāšana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1D9A5706"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Amatiermākslas kolektīvu skaits</w:t>
            </w:r>
          </w:p>
        </w:tc>
        <w:tc>
          <w:tcPr>
            <w:tcW w:w="850" w:type="dxa"/>
            <w:tcBorders>
              <w:top w:val="single" w:sz="4" w:space="0" w:color="000000"/>
              <w:left w:val="single" w:sz="4" w:space="0" w:color="000000"/>
              <w:bottom w:val="single" w:sz="4" w:space="0" w:color="000000"/>
              <w:right w:val="single" w:sz="4" w:space="0" w:color="000000"/>
            </w:tcBorders>
            <w:vAlign w:val="center"/>
          </w:tcPr>
          <w:p w14:paraId="4509362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0D6F601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111</w:t>
            </w:r>
          </w:p>
        </w:tc>
        <w:tc>
          <w:tcPr>
            <w:tcW w:w="1560" w:type="dxa"/>
            <w:tcBorders>
              <w:top w:val="single" w:sz="4" w:space="0" w:color="000000"/>
              <w:left w:val="single" w:sz="4" w:space="0" w:color="000000"/>
              <w:bottom w:val="single" w:sz="4" w:space="0" w:color="000000"/>
              <w:right w:val="single" w:sz="4" w:space="0" w:color="000000"/>
            </w:tcBorders>
          </w:tcPr>
          <w:p w14:paraId="04C7329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97</w:t>
            </w:r>
          </w:p>
        </w:tc>
        <w:tc>
          <w:tcPr>
            <w:tcW w:w="1843" w:type="dxa"/>
            <w:tcBorders>
              <w:top w:val="single" w:sz="4" w:space="0" w:color="000000"/>
              <w:left w:val="single" w:sz="4" w:space="0" w:color="000000"/>
              <w:bottom w:val="single" w:sz="4" w:space="0" w:color="000000"/>
              <w:right w:val="single" w:sz="4" w:space="0" w:color="000000"/>
            </w:tcBorders>
          </w:tcPr>
          <w:p w14:paraId="68ECC6E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91</w:t>
            </w:r>
          </w:p>
        </w:tc>
        <w:tc>
          <w:tcPr>
            <w:tcW w:w="1276" w:type="dxa"/>
            <w:tcBorders>
              <w:top w:val="single" w:sz="4" w:space="0" w:color="000000"/>
              <w:left w:val="single" w:sz="4" w:space="0" w:color="000000"/>
              <w:bottom w:val="single" w:sz="4" w:space="0" w:color="000000"/>
              <w:right w:val="single" w:sz="4" w:space="0" w:color="000000"/>
            </w:tcBorders>
          </w:tcPr>
          <w:p w14:paraId="5E98B73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86</w:t>
            </w:r>
          </w:p>
        </w:tc>
        <w:tc>
          <w:tcPr>
            <w:tcW w:w="1558" w:type="dxa"/>
            <w:tcBorders>
              <w:top w:val="single" w:sz="4" w:space="0" w:color="000000"/>
              <w:left w:val="single" w:sz="4" w:space="0" w:color="000000"/>
              <w:bottom w:val="single" w:sz="4" w:space="0" w:color="000000"/>
              <w:right w:val="single" w:sz="4" w:space="0" w:color="000000"/>
            </w:tcBorders>
            <w:vAlign w:val="center"/>
          </w:tcPr>
          <w:p w14:paraId="23BA4EA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3D68AFBE"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3AEC309C" wp14:editId="1211A139">
                  <wp:extent cx="292100" cy="457835"/>
                  <wp:effectExtent l="0" t="0" r="0" b="0"/>
                  <wp:docPr id="56"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8"/>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742AD9A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2AEC960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Kultūras pārvalde</w:t>
            </w:r>
          </w:p>
        </w:tc>
      </w:tr>
      <w:tr w:rsidR="00327609" w:rsidRPr="00067EEB" w14:paraId="641387E1" w14:textId="77777777" w:rsidTr="00E31658">
        <w:trPr>
          <w:trHeight w:val="220"/>
          <w:jc w:val="center"/>
        </w:trPr>
        <w:tc>
          <w:tcPr>
            <w:tcW w:w="988" w:type="dxa"/>
            <w:vMerge/>
            <w:tcBorders>
              <w:top w:val="single" w:sz="4" w:space="0" w:color="000000"/>
              <w:left w:val="single" w:sz="4" w:space="0" w:color="000000"/>
              <w:bottom w:val="single" w:sz="4" w:space="0" w:color="000000"/>
              <w:right w:val="single" w:sz="4" w:space="0" w:color="000000"/>
            </w:tcBorders>
          </w:tcPr>
          <w:p w14:paraId="562B2FBC"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51D32BDE" w14:textId="77777777" w:rsidR="00327609" w:rsidRPr="001720A4" w:rsidRDefault="00327609" w:rsidP="00E31658">
            <w:pPr>
              <w:spacing w:after="0"/>
              <w:ind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2D46C50F"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Muzeju apmeklētāju skaits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0F02890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6F4F63F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13403</w:t>
            </w:r>
          </w:p>
        </w:tc>
        <w:tc>
          <w:tcPr>
            <w:tcW w:w="1560" w:type="dxa"/>
            <w:tcBorders>
              <w:top w:val="single" w:sz="4" w:space="0" w:color="000000"/>
              <w:left w:val="single" w:sz="4" w:space="0" w:color="000000"/>
              <w:bottom w:val="single" w:sz="4" w:space="0" w:color="000000"/>
              <w:right w:val="single" w:sz="4" w:space="0" w:color="000000"/>
            </w:tcBorders>
          </w:tcPr>
          <w:p w14:paraId="53BB3B8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18816</w:t>
            </w:r>
          </w:p>
        </w:tc>
        <w:tc>
          <w:tcPr>
            <w:tcW w:w="1843" w:type="dxa"/>
            <w:tcBorders>
              <w:top w:val="single" w:sz="4" w:space="0" w:color="000000"/>
              <w:left w:val="single" w:sz="4" w:space="0" w:color="000000"/>
              <w:bottom w:val="single" w:sz="4" w:space="0" w:color="000000"/>
              <w:right w:val="single" w:sz="4" w:space="0" w:color="000000"/>
            </w:tcBorders>
          </w:tcPr>
          <w:p w14:paraId="50E7451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18560</w:t>
            </w:r>
          </w:p>
        </w:tc>
        <w:tc>
          <w:tcPr>
            <w:tcW w:w="1276" w:type="dxa"/>
            <w:tcBorders>
              <w:top w:val="single" w:sz="4" w:space="0" w:color="000000"/>
              <w:left w:val="single" w:sz="4" w:space="0" w:color="000000"/>
              <w:bottom w:val="single" w:sz="4" w:space="0" w:color="000000"/>
              <w:right w:val="single" w:sz="4" w:space="0" w:color="000000"/>
            </w:tcBorders>
          </w:tcPr>
          <w:p w14:paraId="5352732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19728</w:t>
            </w:r>
          </w:p>
        </w:tc>
        <w:tc>
          <w:tcPr>
            <w:tcW w:w="1558" w:type="dxa"/>
            <w:tcBorders>
              <w:top w:val="single" w:sz="4" w:space="0" w:color="000000"/>
              <w:left w:val="single" w:sz="4" w:space="0" w:color="000000"/>
              <w:bottom w:val="single" w:sz="4" w:space="0" w:color="000000"/>
              <w:right w:val="single" w:sz="4" w:space="0" w:color="000000"/>
            </w:tcBorders>
            <w:vAlign w:val="center"/>
          </w:tcPr>
          <w:p w14:paraId="1D1852F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4932D519"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4962C54C" wp14:editId="6D37DA49">
                  <wp:extent cx="292100" cy="457835"/>
                  <wp:effectExtent l="0" t="0" r="0" b="0"/>
                  <wp:docPr id="57"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9"/>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3E25E8F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4F6801A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Kultūras pārvalde</w:t>
            </w:r>
          </w:p>
        </w:tc>
      </w:tr>
      <w:tr w:rsidR="00327609" w:rsidRPr="00067EEB" w14:paraId="3FE7624F" w14:textId="77777777" w:rsidTr="00E31658">
        <w:trPr>
          <w:trHeight w:val="220"/>
          <w:jc w:val="center"/>
        </w:trPr>
        <w:tc>
          <w:tcPr>
            <w:tcW w:w="988" w:type="dxa"/>
            <w:vMerge/>
            <w:tcBorders>
              <w:top w:val="single" w:sz="4" w:space="0" w:color="000000"/>
              <w:left w:val="single" w:sz="4" w:space="0" w:color="000000"/>
              <w:bottom w:val="single" w:sz="4" w:space="0" w:color="000000"/>
              <w:right w:val="single" w:sz="4" w:space="0" w:color="000000"/>
            </w:tcBorders>
          </w:tcPr>
          <w:p w14:paraId="5C50AF62"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1E652AFB" w14:textId="77777777" w:rsidR="00327609" w:rsidRPr="001720A4" w:rsidRDefault="00327609" w:rsidP="00E31658">
            <w:pPr>
              <w:spacing w:after="0"/>
              <w:ind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2A2E93A3"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 Ieguldījumi muzeju darbībā. EUR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57E28D6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2956D92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25482,15</w:t>
            </w:r>
          </w:p>
        </w:tc>
        <w:tc>
          <w:tcPr>
            <w:tcW w:w="1560" w:type="dxa"/>
            <w:tcBorders>
              <w:top w:val="single" w:sz="4" w:space="0" w:color="000000"/>
              <w:left w:val="single" w:sz="4" w:space="0" w:color="000000"/>
              <w:bottom w:val="single" w:sz="4" w:space="0" w:color="000000"/>
              <w:right w:val="single" w:sz="4" w:space="0" w:color="000000"/>
            </w:tcBorders>
          </w:tcPr>
          <w:p w14:paraId="03D5338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6406</w:t>
            </w:r>
          </w:p>
        </w:tc>
        <w:tc>
          <w:tcPr>
            <w:tcW w:w="1843" w:type="dxa"/>
            <w:tcBorders>
              <w:top w:val="single" w:sz="4" w:space="0" w:color="000000"/>
              <w:left w:val="single" w:sz="4" w:space="0" w:color="000000"/>
              <w:bottom w:val="single" w:sz="4" w:space="0" w:color="000000"/>
              <w:right w:val="single" w:sz="4" w:space="0" w:color="000000"/>
            </w:tcBorders>
          </w:tcPr>
          <w:p w14:paraId="2526F97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71189</w:t>
            </w:r>
          </w:p>
        </w:tc>
        <w:tc>
          <w:tcPr>
            <w:tcW w:w="1276" w:type="dxa"/>
            <w:tcBorders>
              <w:top w:val="single" w:sz="4" w:space="0" w:color="000000"/>
              <w:left w:val="single" w:sz="4" w:space="0" w:color="000000"/>
              <w:bottom w:val="single" w:sz="4" w:space="0" w:color="000000"/>
              <w:right w:val="single" w:sz="4" w:space="0" w:color="000000"/>
            </w:tcBorders>
          </w:tcPr>
          <w:p w14:paraId="633D3D3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93430</w:t>
            </w:r>
          </w:p>
        </w:tc>
        <w:tc>
          <w:tcPr>
            <w:tcW w:w="1558" w:type="dxa"/>
            <w:tcBorders>
              <w:top w:val="single" w:sz="4" w:space="0" w:color="000000"/>
              <w:left w:val="single" w:sz="4" w:space="0" w:color="000000"/>
              <w:bottom w:val="single" w:sz="4" w:space="0" w:color="000000"/>
              <w:right w:val="single" w:sz="4" w:space="0" w:color="000000"/>
            </w:tcBorders>
            <w:vAlign w:val="center"/>
          </w:tcPr>
          <w:p w14:paraId="3F636CC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64502444"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12BE0F05" wp14:editId="2052E6E5">
                  <wp:extent cx="292100" cy="457835"/>
                  <wp:effectExtent l="0" t="0" r="0" b="0"/>
                  <wp:docPr id="58"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0"/>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718C441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2D1CAB6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Kultūras pārvalde</w:t>
            </w:r>
          </w:p>
        </w:tc>
      </w:tr>
      <w:tr w:rsidR="00327609" w:rsidRPr="00067EEB" w14:paraId="0813C6A2" w14:textId="77777777" w:rsidTr="00E31658">
        <w:trPr>
          <w:trHeight w:val="220"/>
          <w:jc w:val="center"/>
        </w:trPr>
        <w:tc>
          <w:tcPr>
            <w:tcW w:w="988" w:type="dxa"/>
            <w:vMerge/>
            <w:tcBorders>
              <w:top w:val="single" w:sz="4" w:space="0" w:color="000000"/>
              <w:left w:val="single" w:sz="4" w:space="0" w:color="000000"/>
              <w:bottom w:val="single" w:sz="4" w:space="0" w:color="000000"/>
              <w:right w:val="single" w:sz="4" w:space="0" w:color="000000"/>
            </w:tcBorders>
          </w:tcPr>
          <w:p w14:paraId="2AB341C6"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39EF10F0" w14:textId="77777777" w:rsidR="00327609" w:rsidRPr="001720A4" w:rsidRDefault="00327609" w:rsidP="00E31658">
            <w:pPr>
              <w:spacing w:after="0"/>
              <w:ind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23699005"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Calibri" w:hAnsi="DM Sans" w:cs="Times New Roman"/>
                <w:b w:val="0"/>
                <w:bCs w:val="0"/>
                <w:sz w:val="16"/>
                <w:szCs w:val="16"/>
                <w:lang w:eastAsia="en-GB"/>
              </w:rPr>
              <w:t>4.</w:t>
            </w:r>
            <w:r w:rsidRPr="001720A4">
              <w:rPr>
                <w:rFonts w:ascii="DM Sans" w:eastAsia="Arial Unicode MS" w:hAnsi="DM Sans" w:cs="Times New Roman"/>
                <w:b w:val="0"/>
                <w:bCs w:val="0"/>
                <w:sz w:val="16"/>
                <w:szCs w:val="16"/>
                <w:lang w:eastAsia="en-GB"/>
              </w:rPr>
              <w:t xml:space="preserve"> Pasākumu skaits Limbažu novada kultūras namos</w:t>
            </w:r>
          </w:p>
        </w:tc>
        <w:tc>
          <w:tcPr>
            <w:tcW w:w="850" w:type="dxa"/>
            <w:tcBorders>
              <w:top w:val="single" w:sz="4" w:space="0" w:color="000000"/>
              <w:left w:val="single" w:sz="4" w:space="0" w:color="000000"/>
              <w:bottom w:val="single" w:sz="4" w:space="0" w:color="000000"/>
              <w:right w:val="single" w:sz="4" w:space="0" w:color="000000"/>
            </w:tcBorders>
            <w:vAlign w:val="center"/>
          </w:tcPr>
          <w:p w14:paraId="23C6D89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E6F413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356</w:t>
            </w:r>
          </w:p>
        </w:tc>
        <w:tc>
          <w:tcPr>
            <w:tcW w:w="1560" w:type="dxa"/>
            <w:tcBorders>
              <w:top w:val="single" w:sz="4" w:space="0" w:color="000000"/>
              <w:left w:val="single" w:sz="4" w:space="0" w:color="000000"/>
              <w:bottom w:val="single" w:sz="4" w:space="0" w:color="000000"/>
              <w:right w:val="single" w:sz="4" w:space="0" w:color="000000"/>
            </w:tcBorders>
          </w:tcPr>
          <w:p w14:paraId="2D24BAB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414</w:t>
            </w:r>
          </w:p>
        </w:tc>
        <w:tc>
          <w:tcPr>
            <w:tcW w:w="1843" w:type="dxa"/>
            <w:tcBorders>
              <w:top w:val="single" w:sz="4" w:space="0" w:color="000000"/>
              <w:left w:val="single" w:sz="4" w:space="0" w:color="000000"/>
              <w:bottom w:val="single" w:sz="4" w:space="0" w:color="000000"/>
              <w:right w:val="single" w:sz="4" w:space="0" w:color="000000"/>
            </w:tcBorders>
          </w:tcPr>
          <w:p w14:paraId="751B9DA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551</w:t>
            </w:r>
          </w:p>
        </w:tc>
        <w:tc>
          <w:tcPr>
            <w:tcW w:w="1276" w:type="dxa"/>
            <w:tcBorders>
              <w:top w:val="single" w:sz="4" w:space="0" w:color="000000"/>
              <w:left w:val="single" w:sz="4" w:space="0" w:color="000000"/>
              <w:bottom w:val="single" w:sz="4" w:space="0" w:color="000000"/>
              <w:right w:val="single" w:sz="4" w:space="0" w:color="000000"/>
            </w:tcBorders>
          </w:tcPr>
          <w:p w14:paraId="3F7BD8B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565</w:t>
            </w:r>
          </w:p>
        </w:tc>
        <w:tc>
          <w:tcPr>
            <w:tcW w:w="1558" w:type="dxa"/>
            <w:tcBorders>
              <w:top w:val="single" w:sz="4" w:space="0" w:color="000000"/>
              <w:left w:val="single" w:sz="4" w:space="0" w:color="000000"/>
              <w:bottom w:val="single" w:sz="4" w:space="0" w:color="000000"/>
              <w:right w:val="single" w:sz="4" w:space="0" w:color="000000"/>
            </w:tcBorders>
            <w:vAlign w:val="center"/>
          </w:tcPr>
          <w:p w14:paraId="0D360EF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6DE8164E"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27709BE3" wp14:editId="26190BE3">
                  <wp:extent cx="292100" cy="457835"/>
                  <wp:effectExtent l="0" t="0" r="0" b="0"/>
                  <wp:docPr id="59"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1"/>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7BAC979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27411D7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Kultūras pārvalde</w:t>
            </w:r>
          </w:p>
        </w:tc>
      </w:tr>
      <w:tr w:rsidR="00327609" w:rsidRPr="00067EEB" w14:paraId="1EBE189B"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79B7E002"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1E199E8C"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RV1-3.</w:t>
            </w:r>
            <w:r w:rsidRPr="001720A4">
              <w:rPr>
                <w:rFonts w:ascii="DM Sans" w:eastAsia="Arial Unicode MS" w:hAnsi="DM Sans" w:cs="Times New Roman"/>
                <w:b w:val="0"/>
                <w:bCs w:val="0"/>
                <w:sz w:val="16"/>
                <w:szCs w:val="16"/>
                <w:lang w:eastAsia="en-GB"/>
              </w:rPr>
              <w:t xml:space="preserve"> Sociālās drošības un veselības aprūpes nodrošināšana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57E4110A"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Iedzīvotāju apmierinātība ar sociālo un veselības aprūpes pakalpojumu infrastruktūras veidu pieejamību un kvalitāti, atsevišķi pilsētās un pagastos, pozitīvo vērtējumu daļa, %</w:t>
            </w:r>
          </w:p>
        </w:tc>
        <w:tc>
          <w:tcPr>
            <w:tcW w:w="850" w:type="dxa"/>
            <w:tcBorders>
              <w:top w:val="single" w:sz="4" w:space="0" w:color="000000"/>
              <w:left w:val="single" w:sz="4" w:space="0" w:color="000000"/>
              <w:bottom w:val="single" w:sz="4" w:space="0" w:color="000000"/>
              <w:right w:val="single" w:sz="4" w:space="0" w:color="000000"/>
            </w:tcBorders>
            <w:vAlign w:val="center"/>
          </w:tcPr>
          <w:p w14:paraId="636E7E9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20FBCF3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Pozitīvais vērtējums 32,7%</w:t>
            </w:r>
          </w:p>
        </w:tc>
        <w:tc>
          <w:tcPr>
            <w:tcW w:w="1560" w:type="dxa"/>
            <w:tcBorders>
              <w:top w:val="single" w:sz="4" w:space="0" w:color="000000"/>
              <w:left w:val="single" w:sz="4" w:space="0" w:color="000000"/>
              <w:bottom w:val="single" w:sz="4" w:space="0" w:color="000000"/>
              <w:right w:val="single" w:sz="4" w:space="0" w:color="000000"/>
            </w:tcBorders>
          </w:tcPr>
          <w:p w14:paraId="7749085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47D27EAC"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Pozitīvais vērtējums</w:t>
            </w:r>
          </w:p>
          <w:p w14:paraId="715270D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35%</w:t>
            </w:r>
          </w:p>
        </w:tc>
        <w:tc>
          <w:tcPr>
            <w:tcW w:w="1843" w:type="dxa"/>
            <w:tcBorders>
              <w:top w:val="single" w:sz="4" w:space="0" w:color="000000"/>
              <w:left w:val="single" w:sz="4" w:space="0" w:color="000000"/>
              <w:bottom w:val="single" w:sz="4" w:space="0" w:color="000000"/>
              <w:right w:val="single" w:sz="4" w:space="0" w:color="000000"/>
            </w:tcBorders>
          </w:tcPr>
          <w:p w14:paraId="02BEBDB9"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6A8113BB" w14:textId="77777777" w:rsidR="00327609" w:rsidRPr="001720A4" w:rsidRDefault="00327609" w:rsidP="00E31658">
            <w:pPr>
              <w:spacing w:before="40" w:after="40"/>
              <w:ind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 xml:space="preserve">Pozitīvais vērtējums </w:t>
            </w:r>
            <w:r w:rsidRPr="001720A4">
              <w:rPr>
                <w:rFonts w:ascii="DM Sans" w:hAnsi="DM Sans" w:cs="Times New Roman"/>
                <w:b w:val="0"/>
                <w:bCs w:val="0"/>
                <w:sz w:val="16"/>
                <w:szCs w:val="16"/>
                <w:lang w:eastAsia="en-GB"/>
              </w:rPr>
              <w:t>22%</w:t>
            </w:r>
          </w:p>
        </w:tc>
        <w:tc>
          <w:tcPr>
            <w:tcW w:w="1276" w:type="dxa"/>
            <w:tcBorders>
              <w:top w:val="single" w:sz="4" w:space="0" w:color="000000"/>
              <w:left w:val="single" w:sz="4" w:space="0" w:color="000000"/>
              <w:bottom w:val="single" w:sz="4" w:space="0" w:color="000000"/>
              <w:right w:val="single" w:sz="4" w:space="0" w:color="000000"/>
            </w:tcBorders>
          </w:tcPr>
          <w:p w14:paraId="74DEEF9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Pozitīvais vērtējums 51%</w:t>
            </w:r>
          </w:p>
        </w:tc>
        <w:tc>
          <w:tcPr>
            <w:tcW w:w="1558" w:type="dxa"/>
            <w:tcBorders>
              <w:top w:val="single" w:sz="4" w:space="0" w:color="000000"/>
              <w:left w:val="single" w:sz="4" w:space="0" w:color="000000"/>
              <w:bottom w:val="single" w:sz="4" w:space="0" w:color="000000"/>
              <w:right w:val="single" w:sz="4" w:space="0" w:color="000000"/>
            </w:tcBorders>
            <w:vAlign w:val="center"/>
          </w:tcPr>
          <w:p w14:paraId="279B1C2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0492B30C"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29E9D4B0" wp14:editId="0A9139E2">
                  <wp:extent cx="292100" cy="457835"/>
                  <wp:effectExtent l="0" t="0" r="0" b="0"/>
                  <wp:docPr id="60"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2"/>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0AEB886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08DCEEB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Pašvaldības organizēta aptauja</w:t>
            </w:r>
          </w:p>
        </w:tc>
      </w:tr>
      <w:tr w:rsidR="00327609" w:rsidRPr="00067EEB" w14:paraId="62378107"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7DC2A209"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2ECF2829"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5C446E28"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Iedzīvotāju apmierinātība ar sociālo dienestu, bāriņtiesas un pašvaldības policijas darbību un pakalpojumiem, atsevišķi pilsētās un pagastos, pozitīvo vērtējumu daļa, %</w:t>
            </w:r>
          </w:p>
        </w:tc>
        <w:tc>
          <w:tcPr>
            <w:tcW w:w="850" w:type="dxa"/>
            <w:tcBorders>
              <w:top w:val="single" w:sz="4" w:space="0" w:color="000000"/>
              <w:left w:val="single" w:sz="4" w:space="0" w:color="000000"/>
              <w:bottom w:val="single" w:sz="4" w:space="0" w:color="000000"/>
              <w:right w:val="single" w:sz="4" w:space="0" w:color="000000"/>
            </w:tcBorders>
            <w:vAlign w:val="center"/>
          </w:tcPr>
          <w:p w14:paraId="4842D66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4727765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Pozitīvais vērtējums 53,5%</w:t>
            </w:r>
          </w:p>
        </w:tc>
        <w:tc>
          <w:tcPr>
            <w:tcW w:w="1560" w:type="dxa"/>
            <w:tcBorders>
              <w:top w:val="single" w:sz="4" w:space="0" w:color="000000"/>
              <w:left w:val="single" w:sz="4" w:space="0" w:color="000000"/>
              <w:bottom w:val="single" w:sz="4" w:space="0" w:color="000000"/>
              <w:right w:val="single" w:sz="4" w:space="0" w:color="000000"/>
            </w:tcBorders>
          </w:tcPr>
          <w:p w14:paraId="4FF3FAC4"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5DE8012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 xml:space="preserve">Pozitīvais vērtējums </w:t>
            </w:r>
            <w:r w:rsidRPr="001720A4">
              <w:rPr>
                <w:rFonts w:ascii="DM Sans" w:hAnsi="DM Sans" w:cs="Times New Roman"/>
                <w:b w:val="0"/>
                <w:bCs w:val="0"/>
                <w:sz w:val="16"/>
                <w:szCs w:val="16"/>
                <w:lang w:eastAsia="en-GB"/>
              </w:rPr>
              <w:t>48%</w:t>
            </w:r>
          </w:p>
        </w:tc>
        <w:tc>
          <w:tcPr>
            <w:tcW w:w="1843" w:type="dxa"/>
            <w:tcBorders>
              <w:top w:val="single" w:sz="4" w:space="0" w:color="000000"/>
              <w:left w:val="single" w:sz="4" w:space="0" w:color="000000"/>
              <w:bottom w:val="single" w:sz="4" w:space="0" w:color="000000"/>
              <w:right w:val="single" w:sz="4" w:space="0" w:color="000000"/>
            </w:tcBorders>
          </w:tcPr>
          <w:p w14:paraId="288107BE"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7912BDF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 xml:space="preserve">Pozitīvais vērtējums </w:t>
            </w:r>
            <w:r w:rsidRPr="001720A4">
              <w:rPr>
                <w:rFonts w:ascii="DM Sans" w:hAnsi="DM Sans" w:cs="Times New Roman"/>
                <w:b w:val="0"/>
                <w:bCs w:val="0"/>
                <w:sz w:val="16"/>
                <w:szCs w:val="16"/>
                <w:lang w:eastAsia="en-GB"/>
              </w:rPr>
              <w:t>54%</w:t>
            </w:r>
          </w:p>
        </w:tc>
        <w:tc>
          <w:tcPr>
            <w:tcW w:w="1276" w:type="dxa"/>
            <w:tcBorders>
              <w:top w:val="single" w:sz="4" w:space="0" w:color="000000"/>
              <w:left w:val="single" w:sz="4" w:space="0" w:color="000000"/>
              <w:bottom w:val="single" w:sz="4" w:space="0" w:color="000000"/>
              <w:right w:val="single" w:sz="4" w:space="0" w:color="000000"/>
            </w:tcBorders>
          </w:tcPr>
          <w:p w14:paraId="5F0DB00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Pozitīvais vērtējums 53%</w:t>
            </w:r>
          </w:p>
        </w:tc>
        <w:tc>
          <w:tcPr>
            <w:tcW w:w="1558" w:type="dxa"/>
            <w:tcBorders>
              <w:top w:val="single" w:sz="4" w:space="0" w:color="000000"/>
              <w:left w:val="single" w:sz="4" w:space="0" w:color="000000"/>
              <w:bottom w:val="single" w:sz="4" w:space="0" w:color="000000"/>
              <w:right w:val="single" w:sz="4" w:space="0" w:color="000000"/>
            </w:tcBorders>
            <w:vAlign w:val="center"/>
          </w:tcPr>
          <w:p w14:paraId="2B27B2F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2D09C28A"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006653B2" wp14:editId="70A576CE">
                  <wp:extent cx="324485" cy="324485"/>
                  <wp:effectExtent l="0" t="0" r="0" b="0"/>
                  <wp:docPr id="61"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3"/>
                          <pic:cNvPicPr>
                            <a:picLocks noChangeAspect="1" noChangeArrowheads="1"/>
                          </pic:cNvPicPr>
                        </pic:nvPicPr>
                        <pic:blipFill>
                          <a:blip r:embed="rId31"/>
                          <a:stretch>
                            <a:fillRect/>
                          </a:stretch>
                        </pic:blipFill>
                        <pic:spPr bwMode="auto">
                          <a:xfrm>
                            <a:off x="0" y="0"/>
                            <a:ext cx="324485" cy="324485"/>
                          </a:xfrm>
                          <a:prstGeom prst="rect">
                            <a:avLst/>
                          </a:prstGeom>
                        </pic:spPr>
                      </pic:pic>
                    </a:graphicData>
                  </a:graphic>
                </wp:inline>
              </w:drawing>
            </w:r>
          </w:p>
          <w:p w14:paraId="6A78F7E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vērtējama stabilitāte</w:t>
            </w:r>
          </w:p>
        </w:tc>
        <w:tc>
          <w:tcPr>
            <w:tcW w:w="1417" w:type="dxa"/>
            <w:tcBorders>
              <w:top w:val="single" w:sz="4" w:space="0" w:color="000000"/>
              <w:left w:val="single" w:sz="4" w:space="0" w:color="000000"/>
              <w:bottom w:val="single" w:sz="4" w:space="0" w:color="000000"/>
              <w:right w:val="single" w:sz="4" w:space="0" w:color="000000"/>
            </w:tcBorders>
          </w:tcPr>
          <w:p w14:paraId="3DCC507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Pašvaldības organizēta aptauja</w:t>
            </w:r>
          </w:p>
        </w:tc>
      </w:tr>
      <w:tr w:rsidR="00327609" w:rsidRPr="00067EEB" w14:paraId="0A798362" w14:textId="77777777" w:rsidTr="00E31658">
        <w:trPr>
          <w:trHeight w:val="706"/>
          <w:jc w:val="center"/>
        </w:trPr>
        <w:tc>
          <w:tcPr>
            <w:tcW w:w="988" w:type="dxa"/>
            <w:vMerge w:val="restart"/>
            <w:tcBorders>
              <w:top w:val="single" w:sz="4" w:space="0" w:color="000000"/>
              <w:left w:val="single" w:sz="4" w:space="0" w:color="000000"/>
              <w:bottom w:val="single" w:sz="4" w:space="0" w:color="000000"/>
              <w:right w:val="single" w:sz="4" w:space="0" w:color="000000"/>
            </w:tcBorders>
          </w:tcPr>
          <w:p w14:paraId="065DD24C" w14:textId="77777777" w:rsidR="00327609" w:rsidRPr="001720A4" w:rsidRDefault="00327609" w:rsidP="00E31658">
            <w:pPr>
              <w:spacing w:before="40" w:after="40"/>
              <w:ind w:left="57" w:right="57"/>
              <w:rPr>
                <w:rFonts w:ascii="DM Sans" w:hAnsi="DM Sans" w:cs="Times New Roman"/>
                <w:sz w:val="16"/>
                <w:szCs w:val="16"/>
                <w:lang w:eastAsia="en-GB"/>
              </w:rPr>
            </w:pPr>
            <w:r w:rsidRPr="001720A4">
              <w:rPr>
                <w:rFonts w:ascii="DM Sans" w:eastAsia="Arial Unicode MS" w:hAnsi="DM Sans" w:cs="Times New Roman"/>
                <w:sz w:val="16"/>
                <w:szCs w:val="16"/>
                <w:lang w:eastAsia="en-GB"/>
              </w:rPr>
              <w:t>VTP2</w:t>
            </w:r>
          </w:p>
          <w:p w14:paraId="58595E89"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Atbalsts uzņēmējdarbības attīstībai</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778C9F0F"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RV2-1.</w:t>
            </w:r>
            <w:r w:rsidRPr="001720A4">
              <w:rPr>
                <w:rFonts w:ascii="DM Sans" w:eastAsia="Arial Unicode MS" w:hAnsi="DM Sans" w:cs="Times New Roman"/>
                <w:b w:val="0"/>
                <w:bCs w:val="0"/>
                <w:sz w:val="16"/>
                <w:szCs w:val="16"/>
                <w:lang w:eastAsia="en-GB"/>
              </w:rPr>
              <w:t xml:space="preserve"> Uzņēmējdarbības vecināšana un attālināta darba iespēju nodrošināšana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68BEF4DD"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Mazā un vidējā biznesa attīstībai, kopdarbam un attālinātajam darbam nepieciešamo telpu piedāvājums, tūkst. m</w:t>
            </w:r>
            <w:r w:rsidRPr="001720A4">
              <w:rPr>
                <w:rFonts w:ascii="DM Sans" w:eastAsia="Arial Unicode MS" w:hAnsi="DM Sans" w:cs="Times New Roman"/>
                <w:b w:val="0"/>
                <w:bCs w:val="0"/>
                <w:sz w:val="16"/>
                <w:szCs w:val="16"/>
                <w:vertAlign w:val="superscript"/>
                <w:lang w:eastAsia="en-GB"/>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00C4AA3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3C2B0F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Style w:val="cf01"/>
                <w:rFonts w:ascii="DM Sans" w:eastAsia="Arial Unicode MS" w:hAnsi="DM Sans" w:cs="Times New Roman"/>
                <w:b w:val="0"/>
                <w:bCs w:val="0"/>
                <w:sz w:val="16"/>
                <w:szCs w:val="16"/>
                <w:lang w:eastAsia="en-GB"/>
              </w:rPr>
              <w:t>654,9</w:t>
            </w:r>
          </w:p>
        </w:tc>
        <w:tc>
          <w:tcPr>
            <w:tcW w:w="1560" w:type="dxa"/>
            <w:tcBorders>
              <w:top w:val="single" w:sz="4" w:space="0" w:color="000000"/>
              <w:left w:val="single" w:sz="4" w:space="0" w:color="000000"/>
              <w:bottom w:val="single" w:sz="4" w:space="0" w:color="000000"/>
              <w:right w:val="single" w:sz="4" w:space="0" w:color="000000"/>
            </w:tcBorders>
          </w:tcPr>
          <w:p w14:paraId="2F0C857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505,7 (SALA, HANZA)</w:t>
            </w:r>
          </w:p>
        </w:tc>
        <w:tc>
          <w:tcPr>
            <w:tcW w:w="1843" w:type="dxa"/>
            <w:tcBorders>
              <w:top w:val="single" w:sz="4" w:space="0" w:color="000000"/>
              <w:left w:val="single" w:sz="4" w:space="0" w:color="000000"/>
              <w:bottom w:val="single" w:sz="4" w:space="0" w:color="000000"/>
              <w:right w:val="single" w:sz="4" w:space="0" w:color="000000"/>
            </w:tcBorders>
          </w:tcPr>
          <w:p w14:paraId="0E6839D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505,7 (SALA, HANZA)</w:t>
            </w:r>
          </w:p>
        </w:tc>
        <w:tc>
          <w:tcPr>
            <w:tcW w:w="1276" w:type="dxa"/>
            <w:tcBorders>
              <w:top w:val="single" w:sz="4" w:space="0" w:color="000000"/>
              <w:left w:val="single" w:sz="4" w:space="0" w:color="000000"/>
              <w:bottom w:val="single" w:sz="4" w:space="0" w:color="000000"/>
              <w:right w:val="single" w:sz="4" w:space="0" w:color="000000"/>
            </w:tcBorders>
          </w:tcPr>
          <w:p w14:paraId="4F800A5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505,7 (SALA, HANZA)</w:t>
            </w:r>
          </w:p>
        </w:tc>
        <w:tc>
          <w:tcPr>
            <w:tcW w:w="1558" w:type="dxa"/>
            <w:tcBorders>
              <w:top w:val="single" w:sz="4" w:space="0" w:color="000000"/>
              <w:left w:val="single" w:sz="4" w:space="0" w:color="000000"/>
              <w:bottom w:val="single" w:sz="4" w:space="0" w:color="000000"/>
              <w:right w:val="single" w:sz="4" w:space="0" w:color="000000"/>
            </w:tcBorders>
            <w:vAlign w:val="center"/>
          </w:tcPr>
          <w:p w14:paraId="7E199F4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37FF7B92"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16CB9DF3" wp14:editId="1C771E5D">
                  <wp:extent cx="362585" cy="362585"/>
                  <wp:effectExtent l="0" t="0" r="0" b="0"/>
                  <wp:docPr id="62"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4"/>
                          <pic:cNvPicPr>
                            <a:picLocks noChangeAspect="1" noChangeArrowheads="1"/>
                          </pic:cNvPicPr>
                        </pic:nvPicPr>
                        <pic:blipFill>
                          <a:blip r:embed="rId32"/>
                          <a:stretch>
                            <a:fillRect/>
                          </a:stretch>
                        </pic:blipFill>
                        <pic:spPr bwMode="auto">
                          <a:xfrm>
                            <a:off x="0" y="0"/>
                            <a:ext cx="362585" cy="362585"/>
                          </a:xfrm>
                          <a:prstGeom prst="rect">
                            <a:avLst/>
                          </a:prstGeom>
                        </pic:spPr>
                      </pic:pic>
                    </a:graphicData>
                  </a:graphic>
                </wp:inline>
              </w:drawing>
            </w:r>
          </w:p>
          <w:p w14:paraId="5F346CB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vērtējama stabilitāte</w:t>
            </w:r>
          </w:p>
        </w:tc>
        <w:tc>
          <w:tcPr>
            <w:tcW w:w="1417" w:type="dxa"/>
            <w:tcBorders>
              <w:top w:val="single" w:sz="4" w:space="0" w:color="000000"/>
              <w:left w:val="single" w:sz="4" w:space="0" w:color="000000"/>
              <w:bottom w:val="single" w:sz="4" w:space="0" w:color="000000"/>
              <w:right w:val="single" w:sz="4" w:space="0" w:color="000000"/>
            </w:tcBorders>
          </w:tcPr>
          <w:p w14:paraId="793BE97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Attīstības un projektu nodaļa</w:t>
            </w:r>
          </w:p>
        </w:tc>
      </w:tr>
      <w:tr w:rsidR="00327609" w:rsidRPr="00067EEB" w14:paraId="559470AB"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72B1FCC6"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313B1E48"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44058EA4"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Jaunas biznesa teritorijas, kas nodrošinātas ar ārējo infrastruktūru, skaits</w:t>
            </w:r>
          </w:p>
        </w:tc>
        <w:tc>
          <w:tcPr>
            <w:tcW w:w="850" w:type="dxa"/>
            <w:tcBorders>
              <w:top w:val="single" w:sz="4" w:space="0" w:color="000000"/>
              <w:left w:val="single" w:sz="4" w:space="0" w:color="000000"/>
              <w:bottom w:val="single" w:sz="4" w:space="0" w:color="000000"/>
              <w:right w:val="single" w:sz="4" w:space="0" w:color="000000"/>
            </w:tcBorders>
            <w:vAlign w:val="center"/>
          </w:tcPr>
          <w:p w14:paraId="243E054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7A5DCE4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w:t>
            </w:r>
          </w:p>
        </w:tc>
        <w:tc>
          <w:tcPr>
            <w:tcW w:w="1560" w:type="dxa"/>
            <w:tcBorders>
              <w:top w:val="single" w:sz="4" w:space="0" w:color="000000"/>
              <w:left w:val="single" w:sz="4" w:space="0" w:color="000000"/>
              <w:bottom w:val="single" w:sz="4" w:space="0" w:color="000000"/>
              <w:right w:val="single" w:sz="4" w:space="0" w:color="000000"/>
            </w:tcBorders>
          </w:tcPr>
          <w:p w14:paraId="7BC09226"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25B3B9C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17</w:t>
            </w:r>
          </w:p>
        </w:tc>
        <w:tc>
          <w:tcPr>
            <w:tcW w:w="1843" w:type="dxa"/>
            <w:tcBorders>
              <w:top w:val="single" w:sz="4" w:space="0" w:color="000000"/>
              <w:left w:val="single" w:sz="4" w:space="0" w:color="000000"/>
              <w:bottom w:val="single" w:sz="4" w:space="0" w:color="000000"/>
              <w:right w:val="single" w:sz="4" w:space="0" w:color="000000"/>
            </w:tcBorders>
          </w:tcPr>
          <w:p w14:paraId="7AEA2E5A"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05011B9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13</w:t>
            </w:r>
          </w:p>
        </w:tc>
        <w:tc>
          <w:tcPr>
            <w:tcW w:w="1276" w:type="dxa"/>
            <w:tcBorders>
              <w:top w:val="single" w:sz="4" w:space="0" w:color="000000"/>
              <w:left w:val="single" w:sz="4" w:space="0" w:color="000000"/>
              <w:bottom w:val="single" w:sz="4" w:space="0" w:color="000000"/>
              <w:right w:val="single" w:sz="4" w:space="0" w:color="000000"/>
            </w:tcBorders>
          </w:tcPr>
          <w:p w14:paraId="168C7B7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0</w:t>
            </w:r>
          </w:p>
        </w:tc>
        <w:tc>
          <w:tcPr>
            <w:tcW w:w="1558" w:type="dxa"/>
            <w:tcBorders>
              <w:top w:val="single" w:sz="4" w:space="0" w:color="000000"/>
              <w:left w:val="single" w:sz="4" w:space="0" w:color="000000"/>
              <w:bottom w:val="single" w:sz="4" w:space="0" w:color="000000"/>
              <w:right w:val="single" w:sz="4" w:space="0" w:color="000000"/>
            </w:tcBorders>
            <w:vAlign w:val="center"/>
          </w:tcPr>
          <w:p w14:paraId="2668AD7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18D37B09"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20D49A46" wp14:editId="172F23A8">
                  <wp:extent cx="292100" cy="457835"/>
                  <wp:effectExtent l="0" t="0" r="0" b="0"/>
                  <wp:docPr id="63"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5"/>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0423C2B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6AF1B40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Attīstības un projektu nodaļa</w:t>
            </w:r>
          </w:p>
        </w:tc>
      </w:tr>
      <w:tr w:rsidR="00327609" w:rsidRPr="00067EEB" w14:paraId="644CCF2D"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3AB34130"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09D8ABF4"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RV2-2.</w:t>
            </w:r>
            <w:r w:rsidRPr="001720A4">
              <w:rPr>
                <w:rFonts w:ascii="DM Sans" w:eastAsia="Arial Unicode MS" w:hAnsi="DM Sans" w:cs="Times New Roman"/>
                <w:b w:val="0"/>
                <w:bCs w:val="0"/>
                <w:sz w:val="16"/>
                <w:szCs w:val="16"/>
                <w:lang w:eastAsia="en-GB"/>
              </w:rPr>
              <w:t xml:space="preserve"> Tūrisma, viesmīlības un starptautiskās sadarbības procesu un menedžmenta pilnveidošana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58495720"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Ieguldījumi tūrisma infrastruktūrā. EUR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10A05C4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730056E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69 143,17</w:t>
            </w:r>
          </w:p>
        </w:tc>
        <w:tc>
          <w:tcPr>
            <w:tcW w:w="1560" w:type="dxa"/>
            <w:tcBorders>
              <w:top w:val="single" w:sz="4" w:space="0" w:color="000000"/>
              <w:left w:val="single" w:sz="4" w:space="0" w:color="000000"/>
              <w:bottom w:val="single" w:sz="4" w:space="0" w:color="000000"/>
              <w:right w:val="single" w:sz="4" w:space="0" w:color="000000"/>
            </w:tcBorders>
          </w:tcPr>
          <w:p w14:paraId="6F137ABE"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5958B12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2927,84</w:t>
            </w:r>
          </w:p>
        </w:tc>
        <w:tc>
          <w:tcPr>
            <w:tcW w:w="1843" w:type="dxa"/>
            <w:tcBorders>
              <w:top w:val="single" w:sz="4" w:space="0" w:color="000000"/>
              <w:left w:val="single" w:sz="4" w:space="0" w:color="000000"/>
              <w:bottom w:val="single" w:sz="4" w:space="0" w:color="000000"/>
              <w:right w:val="single" w:sz="4" w:space="0" w:color="000000"/>
            </w:tcBorders>
          </w:tcPr>
          <w:p w14:paraId="3A90EED3"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6526DD5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101 261,63</w:t>
            </w:r>
          </w:p>
        </w:tc>
        <w:tc>
          <w:tcPr>
            <w:tcW w:w="1276" w:type="dxa"/>
            <w:tcBorders>
              <w:top w:val="single" w:sz="4" w:space="0" w:color="000000"/>
              <w:left w:val="single" w:sz="4" w:space="0" w:color="000000"/>
              <w:bottom w:val="single" w:sz="4" w:space="0" w:color="000000"/>
              <w:right w:val="single" w:sz="4" w:space="0" w:color="000000"/>
            </w:tcBorders>
          </w:tcPr>
          <w:p w14:paraId="1F05E71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33186,3</w:t>
            </w:r>
          </w:p>
        </w:tc>
        <w:tc>
          <w:tcPr>
            <w:tcW w:w="1558" w:type="dxa"/>
            <w:tcBorders>
              <w:top w:val="single" w:sz="4" w:space="0" w:color="000000"/>
              <w:left w:val="single" w:sz="4" w:space="0" w:color="000000"/>
              <w:bottom w:val="single" w:sz="4" w:space="0" w:color="000000"/>
              <w:right w:val="single" w:sz="4" w:space="0" w:color="000000"/>
            </w:tcBorders>
            <w:vAlign w:val="center"/>
          </w:tcPr>
          <w:p w14:paraId="407E1AD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40D895A1"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0677AEAA" wp14:editId="38745FF0">
                  <wp:extent cx="292100" cy="457835"/>
                  <wp:effectExtent l="0" t="0" r="0" b="0"/>
                  <wp:docPr id="64"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6"/>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4FF10E1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6DB56E1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P/A “LAUTA”</w:t>
            </w:r>
          </w:p>
        </w:tc>
      </w:tr>
      <w:tr w:rsidR="00327609" w:rsidRPr="00067EEB" w14:paraId="4C97489B"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71B4F059"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457581F7"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4807AF55"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Pašvaldības ieguldījumi tūrisma mārketingā, EUR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69DE181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084FC7E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20 461,44</w:t>
            </w:r>
          </w:p>
        </w:tc>
        <w:tc>
          <w:tcPr>
            <w:tcW w:w="1560" w:type="dxa"/>
            <w:tcBorders>
              <w:top w:val="single" w:sz="4" w:space="0" w:color="000000"/>
              <w:left w:val="single" w:sz="4" w:space="0" w:color="000000"/>
              <w:bottom w:val="single" w:sz="4" w:space="0" w:color="000000"/>
              <w:right w:val="single" w:sz="4" w:space="0" w:color="000000"/>
            </w:tcBorders>
          </w:tcPr>
          <w:p w14:paraId="77B4F209"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73B62C8A"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15777,30</w:t>
            </w:r>
          </w:p>
          <w:p w14:paraId="2ED7B247"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tcBorders>
              <w:top w:val="single" w:sz="4" w:space="0" w:color="000000"/>
              <w:left w:val="single" w:sz="4" w:space="0" w:color="000000"/>
              <w:bottom w:val="single" w:sz="4" w:space="0" w:color="000000"/>
              <w:right w:val="single" w:sz="4" w:space="0" w:color="000000"/>
            </w:tcBorders>
          </w:tcPr>
          <w:p w14:paraId="23DF2948"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433F80A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33934,09</w:t>
            </w:r>
          </w:p>
        </w:tc>
        <w:tc>
          <w:tcPr>
            <w:tcW w:w="1276" w:type="dxa"/>
            <w:tcBorders>
              <w:top w:val="single" w:sz="4" w:space="0" w:color="000000"/>
              <w:left w:val="single" w:sz="4" w:space="0" w:color="000000"/>
              <w:bottom w:val="single" w:sz="4" w:space="0" w:color="000000"/>
              <w:right w:val="single" w:sz="4" w:space="0" w:color="000000"/>
            </w:tcBorders>
          </w:tcPr>
          <w:p w14:paraId="76385EA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35398,88</w:t>
            </w:r>
          </w:p>
        </w:tc>
        <w:tc>
          <w:tcPr>
            <w:tcW w:w="1558" w:type="dxa"/>
            <w:tcBorders>
              <w:top w:val="single" w:sz="4" w:space="0" w:color="000000"/>
              <w:left w:val="single" w:sz="4" w:space="0" w:color="000000"/>
              <w:bottom w:val="single" w:sz="4" w:space="0" w:color="000000"/>
              <w:right w:val="single" w:sz="4" w:space="0" w:color="000000"/>
            </w:tcBorders>
            <w:vAlign w:val="center"/>
          </w:tcPr>
          <w:p w14:paraId="6B94763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39885A13"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63914C28" wp14:editId="58238FCB">
                  <wp:extent cx="292100" cy="457835"/>
                  <wp:effectExtent l="0" t="0" r="0" b="0"/>
                  <wp:docPr id="65"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7"/>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3EF45E0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3FC6EA56"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4D18B1E5"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476D711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P/A “LAUTA”</w:t>
            </w:r>
          </w:p>
        </w:tc>
      </w:tr>
      <w:tr w:rsidR="00327609" w:rsidRPr="00067EEB" w14:paraId="62E67229"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62C93B52"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5CF5B0E6"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589047E9"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 Starptautiskās sadarbības projektu īstenošana, skaits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3223A61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CA872A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w:t>
            </w:r>
          </w:p>
        </w:tc>
        <w:tc>
          <w:tcPr>
            <w:tcW w:w="1560" w:type="dxa"/>
            <w:tcBorders>
              <w:top w:val="single" w:sz="4" w:space="0" w:color="000000"/>
              <w:left w:val="single" w:sz="4" w:space="0" w:color="000000"/>
              <w:bottom w:val="single" w:sz="4" w:space="0" w:color="000000"/>
              <w:right w:val="single" w:sz="4" w:space="0" w:color="000000"/>
            </w:tcBorders>
          </w:tcPr>
          <w:p w14:paraId="0543AC38"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1032864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w:t>
            </w:r>
          </w:p>
        </w:tc>
        <w:tc>
          <w:tcPr>
            <w:tcW w:w="1843" w:type="dxa"/>
            <w:tcBorders>
              <w:top w:val="single" w:sz="4" w:space="0" w:color="000000"/>
              <w:left w:val="single" w:sz="4" w:space="0" w:color="000000"/>
              <w:bottom w:val="single" w:sz="4" w:space="0" w:color="000000"/>
              <w:right w:val="single" w:sz="4" w:space="0" w:color="000000"/>
            </w:tcBorders>
          </w:tcPr>
          <w:p w14:paraId="7D55685E"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5091C88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4</w:t>
            </w:r>
          </w:p>
        </w:tc>
        <w:tc>
          <w:tcPr>
            <w:tcW w:w="1276" w:type="dxa"/>
            <w:tcBorders>
              <w:top w:val="single" w:sz="4" w:space="0" w:color="000000"/>
              <w:left w:val="single" w:sz="4" w:space="0" w:color="000000"/>
              <w:bottom w:val="single" w:sz="4" w:space="0" w:color="000000"/>
              <w:right w:val="single" w:sz="4" w:space="0" w:color="000000"/>
            </w:tcBorders>
          </w:tcPr>
          <w:p w14:paraId="03C77A0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5</w:t>
            </w:r>
          </w:p>
        </w:tc>
        <w:tc>
          <w:tcPr>
            <w:tcW w:w="1558" w:type="dxa"/>
            <w:tcBorders>
              <w:top w:val="single" w:sz="4" w:space="0" w:color="000000"/>
              <w:left w:val="single" w:sz="4" w:space="0" w:color="000000"/>
              <w:bottom w:val="single" w:sz="4" w:space="0" w:color="000000"/>
              <w:right w:val="single" w:sz="4" w:space="0" w:color="000000"/>
            </w:tcBorders>
            <w:vAlign w:val="center"/>
          </w:tcPr>
          <w:p w14:paraId="16A0355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1B2BB85B"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675042D9" wp14:editId="0D217273">
                  <wp:extent cx="292100" cy="457835"/>
                  <wp:effectExtent l="0" t="0" r="0" b="0"/>
                  <wp:docPr id="66"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8"/>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774C3BC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429ED88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P/A “LAUTA”</w:t>
            </w:r>
          </w:p>
        </w:tc>
      </w:tr>
      <w:tr w:rsidR="00327609" w:rsidRPr="00067EEB" w14:paraId="0A3A5B2B"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3DB68009"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1D5ABDC0"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RV2-3.</w:t>
            </w:r>
            <w:r w:rsidRPr="001720A4">
              <w:rPr>
                <w:rFonts w:ascii="DM Sans" w:eastAsia="Arial Unicode MS" w:hAnsi="DM Sans" w:cs="Times New Roman"/>
                <w:b w:val="0"/>
                <w:bCs w:val="0"/>
                <w:sz w:val="16"/>
                <w:szCs w:val="16"/>
                <w:lang w:eastAsia="en-GB"/>
              </w:rPr>
              <w:t xml:space="preserve"> Pašvaldības pakalpojumu un atbalsta pasākumu uzņēmējiem nodrošināšana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3D2E387B"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 xml:space="preserve">1. Piešķirto </w:t>
            </w:r>
            <w:proofErr w:type="spellStart"/>
            <w:r w:rsidRPr="001720A4">
              <w:rPr>
                <w:rFonts w:ascii="DM Sans" w:eastAsia="Arial Unicode MS" w:hAnsi="DM Sans" w:cs="Times New Roman"/>
                <w:b w:val="0"/>
                <w:bCs w:val="0"/>
                <w:sz w:val="16"/>
                <w:szCs w:val="16"/>
                <w:lang w:eastAsia="en-GB"/>
              </w:rPr>
              <w:t>grantu</w:t>
            </w:r>
            <w:proofErr w:type="spellEnd"/>
            <w:r w:rsidRPr="001720A4">
              <w:rPr>
                <w:rFonts w:ascii="DM Sans" w:eastAsia="Arial Unicode MS" w:hAnsi="DM Sans" w:cs="Times New Roman"/>
                <w:b w:val="0"/>
                <w:bCs w:val="0"/>
                <w:sz w:val="16"/>
                <w:szCs w:val="16"/>
                <w:lang w:eastAsia="en-GB"/>
              </w:rPr>
              <w:t xml:space="preserve"> skaits uzņēmējdarbības uzsākšanai un paplašināšanai, skaits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3139965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094917F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w:t>
            </w:r>
          </w:p>
        </w:tc>
        <w:tc>
          <w:tcPr>
            <w:tcW w:w="1560" w:type="dxa"/>
            <w:tcBorders>
              <w:top w:val="single" w:sz="4" w:space="0" w:color="000000"/>
              <w:left w:val="single" w:sz="4" w:space="0" w:color="000000"/>
              <w:bottom w:val="single" w:sz="4" w:space="0" w:color="000000"/>
              <w:right w:val="single" w:sz="4" w:space="0" w:color="000000"/>
            </w:tcBorders>
          </w:tcPr>
          <w:p w14:paraId="542842F4"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279D72A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w:t>
            </w:r>
          </w:p>
        </w:tc>
        <w:tc>
          <w:tcPr>
            <w:tcW w:w="1843" w:type="dxa"/>
            <w:tcBorders>
              <w:top w:val="single" w:sz="4" w:space="0" w:color="000000"/>
              <w:left w:val="single" w:sz="4" w:space="0" w:color="000000"/>
              <w:bottom w:val="single" w:sz="4" w:space="0" w:color="000000"/>
              <w:right w:val="single" w:sz="4" w:space="0" w:color="000000"/>
            </w:tcBorders>
            <w:vAlign w:val="center"/>
          </w:tcPr>
          <w:p w14:paraId="5E43DBE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3</w:t>
            </w:r>
          </w:p>
        </w:tc>
        <w:tc>
          <w:tcPr>
            <w:tcW w:w="1276" w:type="dxa"/>
            <w:tcBorders>
              <w:top w:val="single" w:sz="4" w:space="0" w:color="000000"/>
              <w:left w:val="single" w:sz="4" w:space="0" w:color="000000"/>
              <w:bottom w:val="single" w:sz="4" w:space="0" w:color="000000"/>
              <w:right w:val="single" w:sz="4" w:space="0" w:color="000000"/>
            </w:tcBorders>
          </w:tcPr>
          <w:p w14:paraId="6C586DC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4</w:t>
            </w:r>
          </w:p>
        </w:tc>
        <w:tc>
          <w:tcPr>
            <w:tcW w:w="1558" w:type="dxa"/>
            <w:tcBorders>
              <w:top w:val="single" w:sz="4" w:space="0" w:color="000000"/>
              <w:left w:val="single" w:sz="4" w:space="0" w:color="000000"/>
              <w:bottom w:val="single" w:sz="4" w:space="0" w:color="000000"/>
              <w:right w:val="single" w:sz="4" w:space="0" w:color="000000"/>
            </w:tcBorders>
            <w:vAlign w:val="center"/>
          </w:tcPr>
          <w:p w14:paraId="1778805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04DFD4EF"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573063AB" wp14:editId="766C724E">
                  <wp:extent cx="292100" cy="457835"/>
                  <wp:effectExtent l="0" t="0" r="0" b="0"/>
                  <wp:docPr id="67"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9"/>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19F8941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70550F5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Attīstības un projektu nodaļa</w:t>
            </w:r>
          </w:p>
        </w:tc>
      </w:tr>
      <w:tr w:rsidR="00327609" w:rsidRPr="00067EEB" w14:paraId="14B2472D"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7BC83CEF"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4BD6A57E"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0497B89B"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Ar uzņēmējdarbību saistītu semināru un darbnīcu organizēšana, skaits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4B91C00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31802BA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28</w:t>
            </w:r>
          </w:p>
        </w:tc>
        <w:tc>
          <w:tcPr>
            <w:tcW w:w="1560" w:type="dxa"/>
            <w:tcBorders>
              <w:top w:val="single" w:sz="4" w:space="0" w:color="000000"/>
              <w:left w:val="single" w:sz="4" w:space="0" w:color="000000"/>
              <w:bottom w:val="single" w:sz="4" w:space="0" w:color="000000"/>
              <w:right w:val="single" w:sz="4" w:space="0" w:color="000000"/>
            </w:tcBorders>
          </w:tcPr>
          <w:p w14:paraId="1D17631D"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254200E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14</w:t>
            </w:r>
          </w:p>
        </w:tc>
        <w:tc>
          <w:tcPr>
            <w:tcW w:w="1843" w:type="dxa"/>
            <w:tcBorders>
              <w:top w:val="single" w:sz="4" w:space="0" w:color="000000"/>
              <w:left w:val="single" w:sz="4" w:space="0" w:color="000000"/>
              <w:bottom w:val="single" w:sz="4" w:space="0" w:color="000000"/>
              <w:right w:val="single" w:sz="4" w:space="0" w:color="000000"/>
            </w:tcBorders>
            <w:vAlign w:val="center"/>
          </w:tcPr>
          <w:p w14:paraId="7029DF6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46</w:t>
            </w:r>
          </w:p>
        </w:tc>
        <w:tc>
          <w:tcPr>
            <w:tcW w:w="1276" w:type="dxa"/>
            <w:tcBorders>
              <w:top w:val="single" w:sz="4" w:space="0" w:color="000000"/>
              <w:left w:val="single" w:sz="4" w:space="0" w:color="000000"/>
              <w:bottom w:val="single" w:sz="4" w:space="0" w:color="000000"/>
              <w:right w:val="single" w:sz="4" w:space="0" w:color="000000"/>
            </w:tcBorders>
          </w:tcPr>
          <w:p w14:paraId="116B8C4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21</w:t>
            </w:r>
          </w:p>
        </w:tc>
        <w:tc>
          <w:tcPr>
            <w:tcW w:w="1558" w:type="dxa"/>
            <w:tcBorders>
              <w:top w:val="single" w:sz="4" w:space="0" w:color="000000"/>
              <w:left w:val="single" w:sz="4" w:space="0" w:color="000000"/>
              <w:bottom w:val="single" w:sz="4" w:space="0" w:color="000000"/>
              <w:right w:val="single" w:sz="4" w:space="0" w:color="000000"/>
            </w:tcBorders>
            <w:vAlign w:val="center"/>
          </w:tcPr>
          <w:p w14:paraId="65F1DD0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0ABA4AB0"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396A1CB6" wp14:editId="36DC4E0E">
                  <wp:extent cx="292100" cy="457835"/>
                  <wp:effectExtent l="0" t="0" r="0" b="0"/>
                  <wp:docPr id="68"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0"/>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27D00B4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734E0F6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Attīstības un projektu nodaļa</w:t>
            </w:r>
          </w:p>
        </w:tc>
      </w:tr>
      <w:tr w:rsidR="00327609" w:rsidRPr="00067EEB" w14:paraId="4DC4E89C"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166151F5"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2E91D7DB"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RV2-4.</w:t>
            </w:r>
            <w:r w:rsidRPr="001720A4">
              <w:rPr>
                <w:rFonts w:ascii="DM Sans" w:eastAsia="Arial Unicode MS" w:hAnsi="DM Sans" w:cs="Times New Roman"/>
                <w:b w:val="0"/>
                <w:bCs w:val="0"/>
                <w:sz w:val="16"/>
                <w:szCs w:val="16"/>
                <w:lang w:eastAsia="en-GB"/>
              </w:rPr>
              <w:t xml:space="preserve"> Ostas un piekrastes infrastruktūras un alternatīvās enerģijas attīstība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2C12BAB6"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Ieguldījumi ostu un piegulošo teritoriju infrastruktūras attīstībā. EUR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65919CE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E3D1A05" w14:textId="77777777" w:rsidR="00327609" w:rsidRPr="001720A4" w:rsidRDefault="00327609" w:rsidP="00E31658">
            <w:pPr>
              <w:spacing w:after="0"/>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1 375 241,11</w:t>
            </w:r>
          </w:p>
        </w:tc>
        <w:tc>
          <w:tcPr>
            <w:tcW w:w="1560" w:type="dxa"/>
            <w:tcBorders>
              <w:top w:val="single" w:sz="4" w:space="0" w:color="000000"/>
              <w:left w:val="single" w:sz="4" w:space="0" w:color="000000"/>
              <w:bottom w:val="single" w:sz="4" w:space="0" w:color="000000"/>
              <w:right w:val="single" w:sz="4" w:space="0" w:color="000000"/>
            </w:tcBorders>
          </w:tcPr>
          <w:p w14:paraId="291BEBF6"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2F38146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2 190 631</w:t>
            </w:r>
          </w:p>
        </w:tc>
        <w:tc>
          <w:tcPr>
            <w:tcW w:w="1843" w:type="dxa"/>
            <w:tcBorders>
              <w:top w:val="single" w:sz="4" w:space="0" w:color="000000"/>
              <w:left w:val="single" w:sz="4" w:space="0" w:color="000000"/>
              <w:bottom w:val="single" w:sz="4" w:space="0" w:color="000000"/>
              <w:right w:val="single" w:sz="4" w:space="0" w:color="000000"/>
            </w:tcBorders>
          </w:tcPr>
          <w:p w14:paraId="1573C408"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1534301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14 000</w:t>
            </w:r>
          </w:p>
        </w:tc>
        <w:tc>
          <w:tcPr>
            <w:tcW w:w="1276" w:type="dxa"/>
            <w:tcBorders>
              <w:top w:val="single" w:sz="4" w:space="0" w:color="000000"/>
              <w:left w:val="single" w:sz="4" w:space="0" w:color="000000"/>
              <w:bottom w:val="single" w:sz="4" w:space="0" w:color="000000"/>
              <w:right w:val="single" w:sz="4" w:space="0" w:color="000000"/>
            </w:tcBorders>
          </w:tcPr>
          <w:p w14:paraId="0E268DC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5703 EUR</w:t>
            </w:r>
          </w:p>
        </w:tc>
        <w:tc>
          <w:tcPr>
            <w:tcW w:w="1558" w:type="dxa"/>
            <w:tcBorders>
              <w:top w:val="single" w:sz="4" w:space="0" w:color="000000"/>
              <w:left w:val="single" w:sz="4" w:space="0" w:color="000000"/>
              <w:bottom w:val="single" w:sz="4" w:space="0" w:color="000000"/>
              <w:right w:val="single" w:sz="4" w:space="0" w:color="000000"/>
            </w:tcBorders>
            <w:vAlign w:val="center"/>
          </w:tcPr>
          <w:p w14:paraId="7819921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08072A52"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3CAB440E" wp14:editId="115EA62E">
                  <wp:extent cx="292100" cy="457835"/>
                  <wp:effectExtent l="0" t="0" r="0" b="0"/>
                  <wp:docPr id="69" name="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1"/>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15EF3FB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166C249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Salacgrīvas apvienības pārvaldes vadītājs, Salacgrīvas ostas pārvalde</w:t>
            </w:r>
          </w:p>
        </w:tc>
      </w:tr>
      <w:tr w:rsidR="00327609" w:rsidRPr="00067EEB" w14:paraId="2EE0D3FD"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161C7926"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5D605D6D"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54ED0865"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Ieguldījumi piekrastes infrastruktūras attīstībā, EUR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2467F6D1"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2020</w:t>
            </w:r>
          </w:p>
          <w:p w14:paraId="43746786"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63B450F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31 928</w:t>
            </w:r>
          </w:p>
        </w:tc>
        <w:tc>
          <w:tcPr>
            <w:tcW w:w="1560" w:type="dxa"/>
            <w:tcBorders>
              <w:top w:val="single" w:sz="4" w:space="0" w:color="000000"/>
              <w:left w:val="single" w:sz="4" w:space="0" w:color="000000"/>
              <w:bottom w:val="single" w:sz="4" w:space="0" w:color="000000"/>
              <w:right w:val="single" w:sz="4" w:space="0" w:color="000000"/>
            </w:tcBorders>
          </w:tcPr>
          <w:p w14:paraId="179363B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260 902,99</w:t>
            </w:r>
          </w:p>
        </w:tc>
        <w:tc>
          <w:tcPr>
            <w:tcW w:w="1843" w:type="dxa"/>
            <w:tcBorders>
              <w:top w:val="single" w:sz="4" w:space="0" w:color="000000"/>
              <w:left w:val="single" w:sz="4" w:space="0" w:color="000000"/>
              <w:bottom w:val="single" w:sz="4" w:space="0" w:color="000000"/>
              <w:right w:val="single" w:sz="4" w:space="0" w:color="000000"/>
            </w:tcBorders>
          </w:tcPr>
          <w:p w14:paraId="0C65DFC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234 282,40</w:t>
            </w:r>
          </w:p>
        </w:tc>
        <w:tc>
          <w:tcPr>
            <w:tcW w:w="1276" w:type="dxa"/>
            <w:tcBorders>
              <w:top w:val="single" w:sz="4" w:space="0" w:color="000000"/>
              <w:left w:val="single" w:sz="4" w:space="0" w:color="000000"/>
              <w:bottom w:val="single" w:sz="4" w:space="0" w:color="000000"/>
              <w:right w:val="single" w:sz="4" w:space="0" w:color="000000"/>
            </w:tcBorders>
          </w:tcPr>
          <w:p w14:paraId="3B462C1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0</w:t>
            </w:r>
          </w:p>
        </w:tc>
        <w:tc>
          <w:tcPr>
            <w:tcW w:w="1558" w:type="dxa"/>
            <w:tcBorders>
              <w:top w:val="single" w:sz="4" w:space="0" w:color="000000"/>
              <w:left w:val="single" w:sz="4" w:space="0" w:color="000000"/>
              <w:bottom w:val="single" w:sz="4" w:space="0" w:color="000000"/>
              <w:right w:val="single" w:sz="4" w:space="0" w:color="000000"/>
            </w:tcBorders>
            <w:vAlign w:val="center"/>
          </w:tcPr>
          <w:p w14:paraId="0E15FF3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7CECB5CC"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7719E50F" wp14:editId="3775730D">
                  <wp:extent cx="292100" cy="457835"/>
                  <wp:effectExtent l="0" t="0" r="0" b="0"/>
                  <wp:docPr id="70"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2"/>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200744A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lastRenderedPageBreak/>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51E08F2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lastRenderedPageBreak/>
              <w:t xml:space="preserve">Salacgrīvas apvienības pārvaldes </w:t>
            </w:r>
            <w:r w:rsidRPr="001720A4">
              <w:rPr>
                <w:rFonts w:ascii="DM Sans" w:eastAsia="Arial Unicode MS" w:hAnsi="DM Sans" w:cs="Times New Roman"/>
                <w:b w:val="0"/>
                <w:bCs w:val="0"/>
                <w:sz w:val="16"/>
                <w:szCs w:val="16"/>
                <w:lang w:eastAsia="en-GB"/>
              </w:rPr>
              <w:lastRenderedPageBreak/>
              <w:t>vadītājs, Skultes un Vidrižu pagasta pakalpojumu sniegšanas centra vadītājs, P/A “LAUTA”,  Attīstības un projektu nodaļa</w:t>
            </w:r>
          </w:p>
        </w:tc>
      </w:tr>
      <w:tr w:rsidR="00327609" w:rsidRPr="00067EEB" w14:paraId="562CB200" w14:textId="77777777" w:rsidTr="00E31658">
        <w:trPr>
          <w:trHeight w:val="336"/>
          <w:jc w:val="center"/>
        </w:trPr>
        <w:tc>
          <w:tcPr>
            <w:tcW w:w="988" w:type="dxa"/>
            <w:vMerge w:val="restart"/>
            <w:tcBorders>
              <w:top w:val="single" w:sz="4" w:space="0" w:color="000000"/>
              <w:left w:val="single" w:sz="4" w:space="0" w:color="000000"/>
              <w:bottom w:val="single" w:sz="4" w:space="0" w:color="000000"/>
              <w:right w:val="single" w:sz="4" w:space="0" w:color="000000"/>
            </w:tcBorders>
          </w:tcPr>
          <w:p w14:paraId="02315E51" w14:textId="77777777" w:rsidR="00327609" w:rsidRPr="001720A4" w:rsidRDefault="00327609" w:rsidP="00E31658">
            <w:pPr>
              <w:spacing w:before="40" w:after="40"/>
              <w:ind w:left="57" w:right="57"/>
              <w:rPr>
                <w:rFonts w:ascii="DM Sans" w:hAnsi="DM Sans" w:cs="Times New Roman"/>
                <w:sz w:val="16"/>
                <w:szCs w:val="16"/>
                <w:lang w:eastAsia="en-GB"/>
              </w:rPr>
            </w:pPr>
            <w:r w:rsidRPr="001720A4">
              <w:rPr>
                <w:rFonts w:ascii="DM Sans" w:eastAsia="Arial Unicode MS" w:hAnsi="DM Sans" w:cs="Times New Roman"/>
                <w:sz w:val="16"/>
                <w:szCs w:val="16"/>
                <w:lang w:eastAsia="en-GB"/>
              </w:rPr>
              <w:lastRenderedPageBreak/>
              <w:t>VTP3</w:t>
            </w:r>
          </w:p>
          <w:p w14:paraId="3AFBEEE4" w14:textId="77777777" w:rsidR="00327609" w:rsidRPr="001720A4" w:rsidRDefault="00327609" w:rsidP="00E31658">
            <w:pPr>
              <w:spacing w:before="40" w:after="40"/>
              <w:ind w:left="57" w:right="57"/>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Kvalitatīva infrastruktūra un atbildīga resursu izmantošana</w:t>
            </w:r>
          </w:p>
          <w:p w14:paraId="6E0873C6"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554E66B1"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RV3-1.</w:t>
            </w:r>
            <w:r w:rsidRPr="001720A4">
              <w:rPr>
                <w:rFonts w:ascii="DM Sans" w:eastAsia="Arial Unicode MS" w:hAnsi="DM Sans" w:cs="Times New Roman"/>
                <w:b w:val="0"/>
                <w:bCs w:val="0"/>
                <w:sz w:val="16"/>
                <w:szCs w:val="16"/>
                <w:lang w:eastAsia="en-GB"/>
              </w:rPr>
              <w:t xml:space="preserve"> Inženiertehniskās infrastruktūras uzlabošana</w:t>
            </w:r>
          </w:p>
        </w:tc>
        <w:tc>
          <w:tcPr>
            <w:tcW w:w="1560" w:type="dxa"/>
            <w:vMerge w:val="restart"/>
            <w:tcBorders>
              <w:top w:val="single" w:sz="4" w:space="0" w:color="000000"/>
              <w:left w:val="single" w:sz="4" w:space="0" w:color="000000"/>
              <w:bottom w:val="single" w:sz="4" w:space="0" w:color="000000"/>
            </w:tcBorders>
            <w:vAlign w:val="center"/>
          </w:tcPr>
          <w:p w14:paraId="3BC68691"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Mājsaimniecības, kam pieejami centralizētās ūdenssaimniecības pakalpojumi, skaits</w:t>
            </w:r>
          </w:p>
        </w:tc>
        <w:tc>
          <w:tcPr>
            <w:tcW w:w="850" w:type="dxa"/>
            <w:tcBorders>
              <w:top w:val="single" w:sz="4" w:space="0" w:color="000000"/>
              <w:bottom w:val="single" w:sz="4" w:space="0" w:color="000000"/>
              <w:right w:val="single" w:sz="4" w:space="0" w:color="000000"/>
            </w:tcBorders>
            <w:vAlign w:val="center"/>
          </w:tcPr>
          <w:p w14:paraId="4A254297"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850" w:type="dxa"/>
            <w:vMerge w:val="restart"/>
            <w:tcBorders>
              <w:top w:val="single" w:sz="4" w:space="0" w:color="000000"/>
              <w:bottom w:val="single" w:sz="4" w:space="0" w:color="000000"/>
              <w:right w:val="single" w:sz="4" w:space="0" w:color="000000"/>
            </w:tcBorders>
            <w:vAlign w:val="center"/>
          </w:tcPr>
          <w:p w14:paraId="1278738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567" w:type="dxa"/>
            <w:tcBorders>
              <w:top w:val="single" w:sz="4" w:space="0" w:color="000000"/>
              <w:left w:val="single" w:sz="4" w:space="0" w:color="000000"/>
              <w:bottom w:val="single" w:sz="4" w:space="0" w:color="000000"/>
              <w:right w:val="single" w:sz="4" w:space="0" w:color="000000"/>
            </w:tcBorders>
          </w:tcPr>
          <w:p w14:paraId="31F3A46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Ūdens</w:t>
            </w:r>
          </w:p>
        </w:tc>
        <w:tc>
          <w:tcPr>
            <w:tcW w:w="567" w:type="dxa"/>
            <w:tcBorders>
              <w:top w:val="single" w:sz="4" w:space="0" w:color="000000"/>
              <w:left w:val="single" w:sz="4" w:space="0" w:color="000000"/>
              <w:bottom w:val="single" w:sz="4" w:space="0" w:color="000000"/>
              <w:right w:val="single" w:sz="4" w:space="0" w:color="000000"/>
            </w:tcBorders>
          </w:tcPr>
          <w:p w14:paraId="6AF6F86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Kanalizācija</w:t>
            </w:r>
          </w:p>
        </w:tc>
        <w:tc>
          <w:tcPr>
            <w:tcW w:w="1560" w:type="dxa"/>
            <w:tcBorders>
              <w:top w:val="single" w:sz="4" w:space="0" w:color="000000"/>
              <w:left w:val="single" w:sz="4" w:space="0" w:color="000000"/>
              <w:bottom w:val="single" w:sz="4" w:space="0" w:color="000000"/>
              <w:right w:val="single" w:sz="4" w:space="0" w:color="000000"/>
            </w:tcBorders>
          </w:tcPr>
          <w:p w14:paraId="1FA38FD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Ūdens/ Kanalizācija</w:t>
            </w:r>
          </w:p>
        </w:tc>
        <w:tc>
          <w:tcPr>
            <w:tcW w:w="1843" w:type="dxa"/>
            <w:tcBorders>
              <w:top w:val="single" w:sz="4" w:space="0" w:color="000000"/>
              <w:left w:val="single" w:sz="4" w:space="0" w:color="000000"/>
              <w:bottom w:val="single" w:sz="4" w:space="0" w:color="000000"/>
              <w:right w:val="single" w:sz="4" w:space="0" w:color="000000"/>
            </w:tcBorders>
          </w:tcPr>
          <w:p w14:paraId="60D1BC1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Ūdens/ Kanalizācija</w:t>
            </w:r>
          </w:p>
        </w:tc>
        <w:tc>
          <w:tcPr>
            <w:tcW w:w="1276" w:type="dxa"/>
            <w:tcBorders>
              <w:top w:val="single" w:sz="4" w:space="0" w:color="000000"/>
              <w:left w:val="single" w:sz="4" w:space="0" w:color="000000"/>
              <w:bottom w:val="single" w:sz="4" w:space="0" w:color="000000"/>
              <w:right w:val="single" w:sz="4" w:space="0" w:color="000000"/>
            </w:tcBorders>
          </w:tcPr>
          <w:p w14:paraId="692A874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Ūdens/ Kanalizācija</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tcPr>
          <w:p w14:paraId="1F950B2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vMerge w:val="restart"/>
            <w:tcBorders>
              <w:top w:val="single" w:sz="4" w:space="0" w:color="000000"/>
              <w:left w:val="single" w:sz="4" w:space="0" w:color="000000"/>
              <w:bottom w:val="single" w:sz="4" w:space="0" w:color="000000"/>
              <w:right w:val="single" w:sz="4" w:space="0" w:color="000000"/>
            </w:tcBorders>
          </w:tcPr>
          <w:p w14:paraId="30E24689" w14:textId="77777777" w:rsidR="00327609" w:rsidRDefault="00F23558"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1574BB57" wp14:editId="3A43B526">
                  <wp:extent cx="292100" cy="457835"/>
                  <wp:effectExtent l="0" t="0" r="0" b="0"/>
                  <wp:docPr id="656457888"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2"/>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33D9DF3D" w14:textId="74CC56CE" w:rsidR="00F23558" w:rsidRPr="001720A4" w:rsidRDefault="00F23558"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color w:val="000000"/>
                <w:sz w:val="16"/>
                <w:szCs w:val="16"/>
                <w:lang w:eastAsia="en-GB"/>
              </w:rPr>
              <w:t>Pozitīvi vērtējams pieaugums</w:t>
            </w:r>
          </w:p>
        </w:tc>
        <w:tc>
          <w:tcPr>
            <w:tcW w:w="1417" w:type="dxa"/>
            <w:vMerge w:val="restart"/>
            <w:tcBorders>
              <w:top w:val="single" w:sz="4" w:space="0" w:color="000000"/>
              <w:left w:val="single" w:sz="4" w:space="0" w:color="000000"/>
              <w:bottom w:val="single" w:sz="4" w:space="0" w:color="000000"/>
              <w:right w:val="single" w:sz="4" w:space="0" w:color="000000"/>
            </w:tcBorders>
          </w:tcPr>
          <w:p w14:paraId="4855FB9B"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SIA “Limbažu siltums,</w:t>
            </w:r>
          </w:p>
          <w:p w14:paraId="25A237FC"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 xml:space="preserve">SIA “Alojas </w:t>
            </w:r>
            <w:proofErr w:type="spellStart"/>
            <w:r w:rsidRPr="001720A4">
              <w:rPr>
                <w:rFonts w:ascii="DM Sans" w:eastAsia="Arial Unicode MS" w:hAnsi="DM Sans" w:cs="Times New Roman"/>
                <w:b w:val="0"/>
                <w:bCs w:val="0"/>
                <w:sz w:val="16"/>
                <w:szCs w:val="16"/>
                <w:lang w:eastAsia="en-GB"/>
              </w:rPr>
              <w:t>saimniekserviss</w:t>
            </w:r>
            <w:proofErr w:type="spellEnd"/>
            <w:r w:rsidRPr="001720A4">
              <w:rPr>
                <w:rFonts w:ascii="DM Sans" w:eastAsia="Arial Unicode MS" w:hAnsi="DM Sans" w:cs="Times New Roman"/>
                <w:b w:val="0"/>
                <w:bCs w:val="0"/>
                <w:sz w:val="16"/>
                <w:szCs w:val="16"/>
                <w:lang w:eastAsia="en-GB"/>
              </w:rPr>
              <w:t>”,</w:t>
            </w:r>
          </w:p>
          <w:p w14:paraId="5B4A8DB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SIA “Salacgrīvas ūdens”</w:t>
            </w:r>
          </w:p>
        </w:tc>
      </w:tr>
      <w:tr w:rsidR="00327609" w:rsidRPr="00067EEB" w14:paraId="107ADDDA" w14:textId="77777777" w:rsidTr="00E31658">
        <w:trPr>
          <w:trHeight w:val="58"/>
          <w:jc w:val="center"/>
        </w:trPr>
        <w:tc>
          <w:tcPr>
            <w:tcW w:w="988" w:type="dxa"/>
            <w:vMerge/>
            <w:tcBorders>
              <w:top w:val="single" w:sz="4" w:space="0" w:color="000000"/>
              <w:left w:val="single" w:sz="4" w:space="0" w:color="000000"/>
              <w:bottom w:val="single" w:sz="4" w:space="0" w:color="000000"/>
              <w:right w:val="single" w:sz="4" w:space="0" w:color="000000"/>
            </w:tcBorders>
          </w:tcPr>
          <w:p w14:paraId="0BB58D22"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4EF410BE"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04331621"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6E49FF1"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Limbažu nov.</w:t>
            </w: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BD8C3FA"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5E34F7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4013</w:t>
            </w:r>
          </w:p>
        </w:tc>
        <w:tc>
          <w:tcPr>
            <w:tcW w:w="567" w:type="dxa"/>
            <w:tcBorders>
              <w:top w:val="single" w:sz="4" w:space="0" w:color="000000"/>
              <w:left w:val="single" w:sz="4" w:space="0" w:color="000000"/>
              <w:bottom w:val="single" w:sz="4" w:space="0" w:color="000000"/>
              <w:right w:val="single" w:sz="4" w:space="0" w:color="000000"/>
            </w:tcBorders>
            <w:vAlign w:val="center"/>
          </w:tcPr>
          <w:p w14:paraId="3C6BAB6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3670</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099B1983"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4259/ 3670</w:t>
            </w:r>
          </w:p>
          <w:p w14:paraId="1E2E6593"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998/990</w:t>
            </w:r>
          </w:p>
          <w:p w14:paraId="74FB679B"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312/239</w:t>
            </w:r>
          </w:p>
          <w:p w14:paraId="6BC28FC8"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u w:val="single"/>
                <w:lang w:eastAsia="en-GB"/>
              </w:rPr>
            </w:pPr>
            <w:r w:rsidRPr="001720A4">
              <w:rPr>
                <w:rFonts w:ascii="DM Sans" w:eastAsia="Arial Unicode MS" w:hAnsi="DM Sans" w:cs="Times New Roman"/>
                <w:b w:val="0"/>
                <w:bCs w:val="0"/>
                <w:sz w:val="16"/>
                <w:szCs w:val="16"/>
                <w:u w:val="single"/>
                <w:lang w:eastAsia="en-GB"/>
              </w:rPr>
              <w:t>Kopā novadā:</w:t>
            </w:r>
          </w:p>
          <w:p w14:paraId="2212C9D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5569/4899</w:t>
            </w:r>
          </w:p>
        </w:tc>
        <w:tc>
          <w:tcPr>
            <w:tcW w:w="1843" w:type="dxa"/>
            <w:vMerge w:val="restart"/>
            <w:tcBorders>
              <w:top w:val="single" w:sz="4" w:space="0" w:color="000000"/>
              <w:left w:val="single" w:sz="4" w:space="0" w:color="000000"/>
              <w:bottom w:val="single" w:sz="4" w:space="0" w:color="000000"/>
              <w:right w:val="single" w:sz="4" w:space="0" w:color="000000"/>
            </w:tcBorders>
          </w:tcPr>
          <w:p w14:paraId="45D62362"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p>
          <w:p w14:paraId="43183E1E"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4262/3774</w:t>
            </w:r>
          </w:p>
          <w:p w14:paraId="1413E4BC"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998/990</w:t>
            </w:r>
          </w:p>
          <w:p w14:paraId="5A3ABFFC"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312/239</w:t>
            </w:r>
          </w:p>
          <w:p w14:paraId="1AE40F86"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3A344D83" w14:textId="77777777" w:rsidR="00327609" w:rsidRPr="001720A4" w:rsidRDefault="00327609" w:rsidP="00E31658">
            <w:pPr>
              <w:spacing w:before="40" w:after="40"/>
              <w:ind w:left="57" w:right="57"/>
              <w:jc w:val="center"/>
              <w:rPr>
                <w:rFonts w:ascii="DM Sans" w:hAnsi="DM Sans" w:cs="Times New Roman"/>
                <w:b w:val="0"/>
                <w:bCs w:val="0"/>
                <w:sz w:val="16"/>
                <w:szCs w:val="16"/>
                <w:u w:val="single"/>
                <w:lang w:eastAsia="en-GB"/>
              </w:rPr>
            </w:pPr>
            <w:r w:rsidRPr="001720A4">
              <w:rPr>
                <w:rFonts w:ascii="DM Sans" w:hAnsi="DM Sans" w:cs="Times New Roman"/>
                <w:b w:val="0"/>
                <w:bCs w:val="0"/>
                <w:sz w:val="16"/>
                <w:szCs w:val="16"/>
                <w:u w:val="single"/>
                <w:lang w:eastAsia="en-GB"/>
              </w:rPr>
              <w:t>Kopā novadā:</w:t>
            </w:r>
          </w:p>
          <w:p w14:paraId="038E7F86"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5572/5003</w:t>
            </w:r>
          </w:p>
          <w:p w14:paraId="0CBEDE7F"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276" w:type="dxa"/>
            <w:tcBorders>
              <w:top w:val="single" w:sz="4" w:space="0" w:color="000000"/>
              <w:left w:val="single" w:sz="4" w:space="0" w:color="000000"/>
              <w:bottom w:val="single" w:sz="4" w:space="0" w:color="000000"/>
              <w:right w:val="single" w:sz="4" w:space="0" w:color="000000"/>
            </w:tcBorders>
          </w:tcPr>
          <w:p w14:paraId="116A651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4268/3777</w:t>
            </w:r>
          </w:p>
        </w:tc>
        <w:tc>
          <w:tcPr>
            <w:tcW w:w="1558" w:type="dxa"/>
            <w:vMerge/>
            <w:tcBorders>
              <w:top w:val="single" w:sz="4" w:space="0" w:color="000000"/>
              <w:left w:val="single" w:sz="4" w:space="0" w:color="000000"/>
              <w:bottom w:val="single" w:sz="4" w:space="0" w:color="000000"/>
              <w:right w:val="single" w:sz="4" w:space="0" w:color="000000"/>
            </w:tcBorders>
            <w:vAlign w:val="center"/>
          </w:tcPr>
          <w:p w14:paraId="39B3CFC2"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4236211D"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417" w:type="dxa"/>
            <w:vMerge/>
            <w:tcBorders>
              <w:top w:val="single" w:sz="4" w:space="0" w:color="000000"/>
              <w:left w:val="single" w:sz="4" w:space="0" w:color="000000"/>
              <w:bottom w:val="single" w:sz="4" w:space="0" w:color="000000"/>
              <w:right w:val="single" w:sz="4" w:space="0" w:color="000000"/>
            </w:tcBorders>
          </w:tcPr>
          <w:p w14:paraId="31A134FF"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r>
      <w:tr w:rsidR="00327609" w:rsidRPr="00067EEB" w14:paraId="573416D6" w14:textId="77777777" w:rsidTr="00E31658">
        <w:trPr>
          <w:trHeight w:val="272"/>
          <w:jc w:val="center"/>
        </w:trPr>
        <w:tc>
          <w:tcPr>
            <w:tcW w:w="988" w:type="dxa"/>
            <w:vMerge/>
            <w:tcBorders>
              <w:top w:val="single" w:sz="4" w:space="0" w:color="000000"/>
              <w:left w:val="single" w:sz="4" w:space="0" w:color="000000"/>
              <w:bottom w:val="single" w:sz="4" w:space="0" w:color="000000"/>
              <w:right w:val="single" w:sz="4" w:space="0" w:color="000000"/>
            </w:tcBorders>
          </w:tcPr>
          <w:p w14:paraId="549DA50C"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3ED1A7AF"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0C1AB4C0" w14:textId="77777777" w:rsidR="00327609" w:rsidRPr="001720A4" w:rsidRDefault="00327609" w:rsidP="00E31658">
            <w:pPr>
              <w:spacing w:before="40" w:after="40"/>
              <w:ind w:left="57" w:right="57"/>
              <w:rPr>
                <w:rFonts w:ascii="DM Sans" w:hAnsi="DM Sans" w:cs="Times New Roman"/>
                <w:b w:val="0"/>
                <w:bCs w:val="0"/>
                <w:sz w:val="16"/>
                <w:szCs w:val="16"/>
                <w:highlight w:val="yellow"/>
                <w:lang w:eastAsia="en-GB"/>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794EADC"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Salacgrīvas nov.</w:t>
            </w: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702F435"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75F598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1942</w:t>
            </w:r>
          </w:p>
        </w:tc>
        <w:tc>
          <w:tcPr>
            <w:tcW w:w="567" w:type="dxa"/>
            <w:tcBorders>
              <w:top w:val="single" w:sz="4" w:space="0" w:color="000000"/>
              <w:left w:val="single" w:sz="4" w:space="0" w:color="000000"/>
              <w:bottom w:val="single" w:sz="4" w:space="0" w:color="000000"/>
              <w:right w:val="single" w:sz="4" w:space="0" w:color="000000"/>
            </w:tcBorders>
            <w:vAlign w:val="center"/>
          </w:tcPr>
          <w:p w14:paraId="5FF9E2A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1793</w:t>
            </w: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10785E36"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74C2ECA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276" w:type="dxa"/>
            <w:tcBorders>
              <w:top w:val="single" w:sz="4" w:space="0" w:color="000000"/>
              <w:left w:val="single" w:sz="4" w:space="0" w:color="000000"/>
              <w:bottom w:val="single" w:sz="4" w:space="0" w:color="000000"/>
              <w:right w:val="single" w:sz="4" w:space="0" w:color="000000"/>
            </w:tcBorders>
          </w:tcPr>
          <w:p w14:paraId="74FE5F0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2035/1863</w:t>
            </w:r>
          </w:p>
        </w:tc>
        <w:tc>
          <w:tcPr>
            <w:tcW w:w="1558" w:type="dxa"/>
            <w:vMerge/>
            <w:tcBorders>
              <w:top w:val="single" w:sz="4" w:space="0" w:color="000000"/>
              <w:left w:val="single" w:sz="4" w:space="0" w:color="000000"/>
              <w:bottom w:val="single" w:sz="4" w:space="0" w:color="000000"/>
              <w:right w:val="single" w:sz="4" w:space="0" w:color="000000"/>
            </w:tcBorders>
            <w:vAlign w:val="center"/>
          </w:tcPr>
          <w:p w14:paraId="5D90293E"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7E8B150C"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417" w:type="dxa"/>
            <w:vMerge/>
            <w:tcBorders>
              <w:top w:val="single" w:sz="4" w:space="0" w:color="000000"/>
              <w:left w:val="single" w:sz="4" w:space="0" w:color="000000"/>
              <w:bottom w:val="single" w:sz="4" w:space="0" w:color="000000"/>
              <w:right w:val="single" w:sz="4" w:space="0" w:color="000000"/>
            </w:tcBorders>
          </w:tcPr>
          <w:p w14:paraId="38B37248"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r>
      <w:tr w:rsidR="00327609" w:rsidRPr="00067EEB" w14:paraId="16CAA783" w14:textId="77777777" w:rsidTr="00E31658">
        <w:trPr>
          <w:trHeight w:val="292"/>
          <w:jc w:val="center"/>
        </w:trPr>
        <w:tc>
          <w:tcPr>
            <w:tcW w:w="988" w:type="dxa"/>
            <w:vMerge/>
            <w:tcBorders>
              <w:top w:val="single" w:sz="4" w:space="0" w:color="000000"/>
              <w:left w:val="single" w:sz="4" w:space="0" w:color="000000"/>
              <w:bottom w:val="single" w:sz="4" w:space="0" w:color="000000"/>
              <w:right w:val="single" w:sz="4" w:space="0" w:color="000000"/>
            </w:tcBorders>
          </w:tcPr>
          <w:p w14:paraId="045CF20D"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7CBE9C2F"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377AB182" w14:textId="77777777" w:rsidR="00327609" w:rsidRPr="001720A4" w:rsidRDefault="00327609" w:rsidP="00E31658">
            <w:pPr>
              <w:spacing w:before="40" w:after="40"/>
              <w:ind w:left="57" w:right="57"/>
              <w:rPr>
                <w:rFonts w:ascii="DM Sans" w:hAnsi="DM Sans" w:cs="Times New Roman"/>
                <w:b w:val="0"/>
                <w:bCs w:val="0"/>
                <w:sz w:val="16"/>
                <w:szCs w:val="16"/>
                <w:highlight w:val="yellow"/>
                <w:lang w:eastAsia="en-GB"/>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8F89A6B"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Alojas nov.</w:t>
            </w: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4490509"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053286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1119</w:t>
            </w:r>
          </w:p>
        </w:tc>
        <w:tc>
          <w:tcPr>
            <w:tcW w:w="567" w:type="dxa"/>
            <w:tcBorders>
              <w:top w:val="single" w:sz="4" w:space="0" w:color="000000"/>
              <w:left w:val="single" w:sz="4" w:space="0" w:color="000000"/>
              <w:bottom w:val="single" w:sz="4" w:space="0" w:color="000000"/>
              <w:right w:val="single" w:sz="4" w:space="0" w:color="000000"/>
            </w:tcBorders>
            <w:vAlign w:val="center"/>
          </w:tcPr>
          <w:p w14:paraId="0140B95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822</w:t>
            </w: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2B1285D0"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00A43C2F"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276" w:type="dxa"/>
            <w:tcBorders>
              <w:top w:val="single" w:sz="4" w:space="0" w:color="000000"/>
              <w:left w:val="single" w:sz="4" w:space="0" w:color="000000"/>
              <w:bottom w:val="single" w:sz="4" w:space="0" w:color="000000"/>
              <w:right w:val="single" w:sz="4" w:space="0" w:color="000000"/>
            </w:tcBorders>
          </w:tcPr>
          <w:p w14:paraId="37A577D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958/851</w:t>
            </w:r>
          </w:p>
          <w:p w14:paraId="61F3E529"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558" w:type="dxa"/>
            <w:vMerge/>
            <w:tcBorders>
              <w:top w:val="single" w:sz="4" w:space="0" w:color="000000"/>
              <w:left w:val="single" w:sz="4" w:space="0" w:color="000000"/>
              <w:bottom w:val="single" w:sz="4" w:space="0" w:color="000000"/>
              <w:right w:val="single" w:sz="4" w:space="0" w:color="000000"/>
            </w:tcBorders>
            <w:vAlign w:val="center"/>
          </w:tcPr>
          <w:p w14:paraId="64AB465C"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19B729EA"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417" w:type="dxa"/>
            <w:vMerge/>
            <w:tcBorders>
              <w:top w:val="single" w:sz="4" w:space="0" w:color="000000"/>
              <w:left w:val="single" w:sz="4" w:space="0" w:color="000000"/>
              <w:bottom w:val="single" w:sz="4" w:space="0" w:color="000000"/>
              <w:right w:val="single" w:sz="4" w:space="0" w:color="000000"/>
            </w:tcBorders>
          </w:tcPr>
          <w:p w14:paraId="22CFBE77"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r>
      <w:tr w:rsidR="00327609" w:rsidRPr="00067EEB" w14:paraId="7F4DDC18" w14:textId="77777777" w:rsidTr="00E31658">
        <w:trPr>
          <w:trHeight w:val="292"/>
          <w:jc w:val="center"/>
        </w:trPr>
        <w:tc>
          <w:tcPr>
            <w:tcW w:w="988" w:type="dxa"/>
            <w:vMerge/>
            <w:tcBorders>
              <w:top w:val="single" w:sz="4" w:space="0" w:color="000000"/>
              <w:left w:val="single" w:sz="4" w:space="0" w:color="000000"/>
              <w:bottom w:val="single" w:sz="4" w:space="0" w:color="000000"/>
              <w:right w:val="single" w:sz="4" w:space="0" w:color="000000"/>
            </w:tcBorders>
          </w:tcPr>
          <w:p w14:paraId="7788FC9E"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5D5023CC"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667A2040" w14:textId="77777777" w:rsidR="00327609" w:rsidRPr="001720A4" w:rsidRDefault="00327609" w:rsidP="00E31658">
            <w:pPr>
              <w:spacing w:before="40" w:after="40"/>
              <w:ind w:left="57" w:right="57"/>
              <w:rPr>
                <w:rFonts w:ascii="DM Sans" w:hAnsi="DM Sans" w:cs="Times New Roman"/>
                <w:b w:val="0"/>
                <w:bCs w:val="0"/>
                <w:sz w:val="16"/>
                <w:szCs w:val="16"/>
                <w:highlight w:val="yellow"/>
                <w:lang w:eastAsia="en-GB"/>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6341A9A" w14:textId="77777777" w:rsidR="00327609" w:rsidRPr="001720A4" w:rsidRDefault="00327609" w:rsidP="00E31658">
            <w:pPr>
              <w:spacing w:before="40" w:after="40"/>
              <w:ind w:left="57" w:right="57"/>
              <w:rPr>
                <w:rFonts w:ascii="DM Sans" w:eastAsia="Arial Unicode MS" w:hAnsi="DM Sans" w:cs="Times New Roman"/>
                <w:b w:val="0"/>
                <w:bCs w:val="0"/>
                <w:sz w:val="16"/>
                <w:szCs w:val="16"/>
                <w:lang w:eastAsia="en-GB"/>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7ED809A"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7D6B7B1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Kopā novadā: 7074/6285</w:t>
            </w: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1F5F32AC"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2227C53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276" w:type="dxa"/>
            <w:tcBorders>
              <w:top w:val="single" w:sz="4" w:space="0" w:color="000000"/>
              <w:left w:val="single" w:sz="4" w:space="0" w:color="000000"/>
              <w:bottom w:val="single" w:sz="4" w:space="0" w:color="000000"/>
              <w:right w:val="single" w:sz="4" w:space="0" w:color="000000"/>
            </w:tcBorders>
          </w:tcPr>
          <w:p w14:paraId="6AC62C9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Kopā novadā:7261/6491</w:t>
            </w:r>
          </w:p>
        </w:tc>
        <w:tc>
          <w:tcPr>
            <w:tcW w:w="1558" w:type="dxa"/>
            <w:vMerge/>
            <w:tcBorders>
              <w:top w:val="single" w:sz="4" w:space="0" w:color="000000"/>
              <w:left w:val="single" w:sz="4" w:space="0" w:color="000000"/>
              <w:bottom w:val="single" w:sz="4" w:space="0" w:color="000000"/>
              <w:right w:val="single" w:sz="4" w:space="0" w:color="000000"/>
            </w:tcBorders>
            <w:vAlign w:val="center"/>
          </w:tcPr>
          <w:p w14:paraId="4FAA8E7A"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5D28B982"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417" w:type="dxa"/>
            <w:vMerge/>
            <w:tcBorders>
              <w:top w:val="single" w:sz="4" w:space="0" w:color="000000"/>
              <w:left w:val="single" w:sz="4" w:space="0" w:color="000000"/>
              <w:bottom w:val="single" w:sz="4" w:space="0" w:color="000000"/>
              <w:right w:val="single" w:sz="4" w:space="0" w:color="000000"/>
            </w:tcBorders>
          </w:tcPr>
          <w:p w14:paraId="7E618C3C"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r>
      <w:tr w:rsidR="00327609" w:rsidRPr="00067EEB" w14:paraId="5A135133"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69018020"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799D2BC1"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1DA48D0B"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Lietus kanalizācijas aptvertā platība, m</w:t>
            </w:r>
            <w:r w:rsidRPr="001720A4">
              <w:rPr>
                <w:rFonts w:ascii="DM Sans" w:eastAsia="Arial Unicode MS" w:hAnsi="DM Sans" w:cs="Times New Roman"/>
                <w:b w:val="0"/>
                <w:bCs w:val="0"/>
                <w:sz w:val="16"/>
                <w:szCs w:val="16"/>
                <w:vertAlign w:val="superscript"/>
                <w:lang w:eastAsia="en-GB"/>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4CC3911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05A33FF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176 389</w:t>
            </w:r>
          </w:p>
        </w:tc>
        <w:tc>
          <w:tcPr>
            <w:tcW w:w="1560" w:type="dxa"/>
            <w:tcBorders>
              <w:top w:val="single" w:sz="4" w:space="0" w:color="000000"/>
              <w:left w:val="single" w:sz="4" w:space="0" w:color="000000"/>
              <w:bottom w:val="single" w:sz="4" w:space="0" w:color="000000"/>
              <w:right w:val="single" w:sz="4" w:space="0" w:color="000000"/>
            </w:tcBorders>
          </w:tcPr>
          <w:p w14:paraId="62D970D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176453</w:t>
            </w:r>
          </w:p>
        </w:tc>
        <w:tc>
          <w:tcPr>
            <w:tcW w:w="1843" w:type="dxa"/>
            <w:tcBorders>
              <w:top w:val="single" w:sz="4" w:space="0" w:color="000000"/>
              <w:left w:val="single" w:sz="4" w:space="0" w:color="000000"/>
              <w:bottom w:val="single" w:sz="4" w:space="0" w:color="000000"/>
              <w:right w:val="single" w:sz="4" w:space="0" w:color="000000"/>
            </w:tcBorders>
          </w:tcPr>
          <w:p w14:paraId="4ACAFC5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176590</w:t>
            </w:r>
          </w:p>
        </w:tc>
        <w:tc>
          <w:tcPr>
            <w:tcW w:w="1276" w:type="dxa"/>
            <w:tcBorders>
              <w:top w:val="single" w:sz="4" w:space="0" w:color="000000"/>
              <w:left w:val="single" w:sz="4" w:space="0" w:color="000000"/>
              <w:bottom w:val="single" w:sz="4" w:space="0" w:color="000000"/>
              <w:right w:val="single" w:sz="4" w:space="0" w:color="000000"/>
            </w:tcBorders>
          </w:tcPr>
          <w:p w14:paraId="683E6DD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176590</w:t>
            </w:r>
          </w:p>
        </w:tc>
        <w:tc>
          <w:tcPr>
            <w:tcW w:w="1558" w:type="dxa"/>
            <w:tcBorders>
              <w:top w:val="single" w:sz="4" w:space="0" w:color="000000"/>
              <w:left w:val="single" w:sz="4" w:space="0" w:color="000000"/>
              <w:bottom w:val="single" w:sz="4" w:space="0" w:color="000000"/>
              <w:right w:val="single" w:sz="4" w:space="0" w:color="000000"/>
            </w:tcBorders>
            <w:vAlign w:val="center"/>
          </w:tcPr>
          <w:p w14:paraId="3E08B6B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6F562347"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2FCB8447" wp14:editId="2D9E675E">
                  <wp:extent cx="292100" cy="457835"/>
                  <wp:effectExtent l="0" t="0" r="0" b="0"/>
                  <wp:docPr id="71"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3"/>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56945FB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1528D22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Apvienību pārvalžu vadītāji</w:t>
            </w:r>
          </w:p>
        </w:tc>
      </w:tr>
      <w:tr w:rsidR="00327609" w:rsidRPr="00067EEB" w14:paraId="065BFAFB"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321EF75B"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69043220"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6103EE2F"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 Atkritumu šķirošanas punktu skaits (</w:t>
            </w:r>
            <w:proofErr w:type="spellStart"/>
            <w:r w:rsidRPr="001720A4">
              <w:rPr>
                <w:rFonts w:ascii="DM Sans" w:eastAsia="Arial Unicode MS" w:hAnsi="DM Sans" w:cs="Times New Roman"/>
                <w:b w:val="0"/>
                <w:bCs w:val="0"/>
                <w:sz w:val="16"/>
                <w:szCs w:val="16"/>
                <w:lang w:eastAsia="en-GB"/>
              </w:rPr>
              <w:t>Eko</w:t>
            </w:r>
            <w:proofErr w:type="spellEnd"/>
            <w:r w:rsidRPr="001720A4">
              <w:rPr>
                <w:rFonts w:ascii="DM Sans" w:eastAsia="Arial Unicode MS" w:hAnsi="DM Sans" w:cs="Times New Roman"/>
                <w:b w:val="0"/>
                <w:bCs w:val="0"/>
                <w:sz w:val="16"/>
                <w:szCs w:val="16"/>
                <w:lang w:eastAsia="en-GB"/>
              </w:rPr>
              <w:t xml:space="preserve"> laukumi)</w:t>
            </w:r>
          </w:p>
        </w:tc>
        <w:tc>
          <w:tcPr>
            <w:tcW w:w="850" w:type="dxa"/>
            <w:tcBorders>
              <w:top w:val="single" w:sz="4" w:space="0" w:color="000000"/>
              <w:left w:val="single" w:sz="4" w:space="0" w:color="000000"/>
              <w:bottom w:val="single" w:sz="4" w:space="0" w:color="000000"/>
              <w:right w:val="single" w:sz="4" w:space="0" w:color="000000"/>
            </w:tcBorders>
            <w:vAlign w:val="center"/>
          </w:tcPr>
          <w:p w14:paraId="6ED564E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0B8BE37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w:t>
            </w:r>
          </w:p>
        </w:tc>
        <w:tc>
          <w:tcPr>
            <w:tcW w:w="1560" w:type="dxa"/>
            <w:tcBorders>
              <w:top w:val="single" w:sz="4" w:space="0" w:color="000000"/>
              <w:left w:val="single" w:sz="4" w:space="0" w:color="000000"/>
              <w:bottom w:val="single" w:sz="4" w:space="0" w:color="000000"/>
              <w:right w:val="single" w:sz="4" w:space="0" w:color="000000"/>
            </w:tcBorders>
          </w:tcPr>
          <w:p w14:paraId="10A2B42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3</w:t>
            </w:r>
          </w:p>
        </w:tc>
        <w:tc>
          <w:tcPr>
            <w:tcW w:w="1843" w:type="dxa"/>
            <w:tcBorders>
              <w:top w:val="single" w:sz="4" w:space="0" w:color="000000"/>
              <w:left w:val="single" w:sz="4" w:space="0" w:color="000000"/>
              <w:bottom w:val="single" w:sz="4" w:space="0" w:color="000000"/>
              <w:right w:val="single" w:sz="4" w:space="0" w:color="000000"/>
            </w:tcBorders>
          </w:tcPr>
          <w:p w14:paraId="4CE55D0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3</w:t>
            </w:r>
          </w:p>
        </w:tc>
        <w:tc>
          <w:tcPr>
            <w:tcW w:w="1276" w:type="dxa"/>
            <w:tcBorders>
              <w:top w:val="single" w:sz="4" w:space="0" w:color="000000"/>
              <w:left w:val="single" w:sz="4" w:space="0" w:color="000000"/>
              <w:bottom w:val="single" w:sz="4" w:space="0" w:color="000000"/>
              <w:right w:val="single" w:sz="4" w:space="0" w:color="000000"/>
            </w:tcBorders>
          </w:tcPr>
          <w:p w14:paraId="162DFBB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w:t>
            </w:r>
          </w:p>
        </w:tc>
        <w:tc>
          <w:tcPr>
            <w:tcW w:w="1558" w:type="dxa"/>
            <w:tcBorders>
              <w:top w:val="single" w:sz="4" w:space="0" w:color="000000"/>
              <w:left w:val="single" w:sz="4" w:space="0" w:color="000000"/>
              <w:bottom w:val="single" w:sz="4" w:space="0" w:color="000000"/>
              <w:right w:val="single" w:sz="4" w:space="0" w:color="000000"/>
            </w:tcBorders>
            <w:vAlign w:val="center"/>
          </w:tcPr>
          <w:p w14:paraId="7D1E0A6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0481B503"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30F0573E" wp14:editId="0F4FB40D">
                  <wp:extent cx="324485" cy="324485"/>
                  <wp:effectExtent l="0" t="0" r="0" b="0"/>
                  <wp:docPr id="72" name="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4"/>
                          <pic:cNvPicPr>
                            <a:picLocks noChangeAspect="1" noChangeArrowheads="1"/>
                          </pic:cNvPicPr>
                        </pic:nvPicPr>
                        <pic:blipFill>
                          <a:blip r:embed="rId31"/>
                          <a:stretch>
                            <a:fillRect/>
                          </a:stretch>
                        </pic:blipFill>
                        <pic:spPr bwMode="auto">
                          <a:xfrm>
                            <a:off x="0" y="0"/>
                            <a:ext cx="324485" cy="324485"/>
                          </a:xfrm>
                          <a:prstGeom prst="rect">
                            <a:avLst/>
                          </a:prstGeom>
                        </pic:spPr>
                      </pic:pic>
                    </a:graphicData>
                  </a:graphic>
                </wp:inline>
              </w:drawing>
            </w:r>
          </w:p>
          <w:p w14:paraId="7F09F25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lastRenderedPageBreak/>
              <w:t>Negatīvi vērtējama stabilitāte</w:t>
            </w:r>
          </w:p>
        </w:tc>
        <w:tc>
          <w:tcPr>
            <w:tcW w:w="1417" w:type="dxa"/>
            <w:tcBorders>
              <w:top w:val="single" w:sz="4" w:space="0" w:color="000000"/>
              <w:left w:val="single" w:sz="4" w:space="0" w:color="000000"/>
              <w:bottom w:val="single" w:sz="4" w:space="0" w:color="000000"/>
              <w:right w:val="single" w:sz="4" w:space="0" w:color="000000"/>
            </w:tcBorders>
          </w:tcPr>
          <w:p w14:paraId="3BA364B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lastRenderedPageBreak/>
              <w:t>ZAAO dati</w:t>
            </w:r>
          </w:p>
        </w:tc>
      </w:tr>
      <w:tr w:rsidR="00327609" w:rsidRPr="00067EEB" w14:paraId="758A775E" w14:textId="77777777" w:rsidTr="00E31658">
        <w:trPr>
          <w:trHeight w:val="188"/>
          <w:jc w:val="center"/>
        </w:trPr>
        <w:tc>
          <w:tcPr>
            <w:tcW w:w="988" w:type="dxa"/>
            <w:vMerge/>
            <w:tcBorders>
              <w:top w:val="single" w:sz="4" w:space="0" w:color="000000"/>
              <w:left w:val="single" w:sz="4" w:space="0" w:color="000000"/>
              <w:bottom w:val="single" w:sz="4" w:space="0" w:color="000000"/>
              <w:right w:val="single" w:sz="4" w:space="0" w:color="000000"/>
            </w:tcBorders>
          </w:tcPr>
          <w:p w14:paraId="11B826A2"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60AED836"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2EA974C6"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4. Šķiroto atkritumu daļa kopējā savākto atkritumu apjomā, %</w:t>
            </w:r>
          </w:p>
        </w:tc>
        <w:tc>
          <w:tcPr>
            <w:tcW w:w="850" w:type="dxa"/>
            <w:tcBorders>
              <w:top w:val="single" w:sz="4" w:space="0" w:color="000000"/>
              <w:left w:val="single" w:sz="4" w:space="0" w:color="000000"/>
              <w:bottom w:val="single" w:sz="4" w:space="0" w:color="000000"/>
              <w:right w:val="single" w:sz="4" w:space="0" w:color="000000"/>
            </w:tcBorders>
            <w:vAlign w:val="center"/>
          </w:tcPr>
          <w:p w14:paraId="35F18BA6"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Limbažu nov.</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E87303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7352018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30%</w:t>
            </w:r>
          </w:p>
        </w:tc>
        <w:tc>
          <w:tcPr>
            <w:tcW w:w="1560" w:type="dxa"/>
            <w:vMerge w:val="restart"/>
            <w:tcBorders>
              <w:top w:val="single" w:sz="4" w:space="0" w:color="000000"/>
              <w:left w:val="single" w:sz="4" w:space="0" w:color="000000"/>
              <w:bottom w:val="single" w:sz="4" w:space="0" w:color="000000"/>
              <w:right w:val="single" w:sz="4" w:space="0" w:color="000000"/>
            </w:tcBorders>
          </w:tcPr>
          <w:p w14:paraId="2C1082F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31 % (Limbažu nov.)</w:t>
            </w:r>
          </w:p>
        </w:tc>
        <w:tc>
          <w:tcPr>
            <w:tcW w:w="1843" w:type="dxa"/>
            <w:vMerge w:val="restart"/>
            <w:tcBorders>
              <w:top w:val="single" w:sz="4" w:space="0" w:color="000000"/>
              <w:left w:val="single" w:sz="4" w:space="0" w:color="000000"/>
              <w:bottom w:val="single" w:sz="4" w:space="0" w:color="000000"/>
              <w:right w:val="single" w:sz="4" w:space="0" w:color="000000"/>
            </w:tcBorders>
          </w:tcPr>
          <w:p w14:paraId="107BF93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33 % (Limbažu nov.)</w:t>
            </w:r>
          </w:p>
        </w:tc>
        <w:tc>
          <w:tcPr>
            <w:tcW w:w="1276" w:type="dxa"/>
            <w:vMerge w:val="restart"/>
            <w:tcBorders>
              <w:top w:val="single" w:sz="4" w:space="0" w:color="000000"/>
              <w:left w:val="single" w:sz="4" w:space="0" w:color="000000"/>
              <w:bottom w:val="single" w:sz="4" w:space="0" w:color="000000"/>
              <w:right w:val="single" w:sz="4" w:space="0" w:color="000000"/>
            </w:tcBorders>
          </w:tcPr>
          <w:p w14:paraId="7F13BBF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33%</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tcPr>
          <w:p w14:paraId="331FEE6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Vismaz 50%</w:t>
            </w:r>
          </w:p>
        </w:tc>
        <w:tc>
          <w:tcPr>
            <w:tcW w:w="1843" w:type="dxa"/>
            <w:vMerge w:val="restart"/>
            <w:tcBorders>
              <w:top w:val="single" w:sz="4" w:space="0" w:color="000000"/>
              <w:left w:val="single" w:sz="4" w:space="0" w:color="000000"/>
              <w:bottom w:val="single" w:sz="4" w:space="0" w:color="000000"/>
              <w:right w:val="single" w:sz="4" w:space="0" w:color="000000"/>
            </w:tcBorders>
          </w:tcPr>
          <w:p w14:paraId="6B095A8D"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7FBB17FB" wp14:editId="47940067">
                  <wp:extent cx="292100" cy="457835"/>
                  <wp:effectExtent l="0" t="0" r="0" b="0"/>
                  <wp:docPr id="73" name="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5"/>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60E3C67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Negatīvi vērtējams samazinājums</w:t>
            </w:r>
          </w:p>
        </w:tc>
        <w:tc>
          <w:tcPr>
            <w:tcW w:w="1417" w:type="dxa"/>
            <w:vMerge w:val="restart"/>
            <w:tcBorders>
              <w:top w:val="single" w:sz="4" w:space="0" w:color="000000"/>
              <w:left w:val="single" w:sz="4" w:space="0" w:color="000000"/>
              <w:bottom w:val="single" w:sz="4" w:space="0" w:color="000000"/>
              <w:right w:val="single" w:sz="4" w:space="0" w:color="000000"/>
            </w:tcBorders>
          </w:tcPr>
          <w:p w14:paraId="1D4184A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ZAAO dati</w:t>
            </w:r>
          </w:p>
        </w:tc>
      </w:tr>
      <w:tr w:rsidR="00327609" w:rsidRPr="00067EEB" w14:paraId="4AACC675" w14:textId="77777777" w:rsidTr="00E31658">
        <w:trPr>
          <w:trHeight w:val="188"/>
          <w:jc w:val="center"/>
        </w:trPr>
        <w:tc>
          <w:tcPr>
            <w:tcW w:w="988" w:type="dxa"/>
            <w:vMerge/>
            <w:tcBorders>
              <w:top w:val="single" w:sz="4" w:space="0" w:color="000000"/>
              <w:left w:val="single" w:sz="4" w:space="0" w:color="000000"/>
              <w:bottom w:val="single" w:sz="4" w:space="0" w:color="000000"/>
              <w:right w:val="single" w:sz="4" w:space="0" w:color="000000"/>
            </w:tcBorders>
          </w:tcPr>
          <w:p w14:paraId="5C1251A6"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45D33AED"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538865F8"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2BCCD10"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Salacgrīvas nov.</w:t>
            </w: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0139CD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5B75405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52%</w:t>
            </w:r>
          </w:p>
        </w:tc>
        <w:tc>
          <w:tcPr>
            <w:tcW w:w="1560" w:type="dxa"/>
            <w:vMerge/>
            <w:tcBorders>
              <w:top w:val="single" w:sz="4" w:space="0" w:color="000000"/>
              <w:left w:val="single" w:sz="4" w:space="0" w:color="000000"/>
              <w:bottom w:val="single" w:sz="4" w:space="0" w:color="000000"/>
              <w:right w:val="single" w:sz="4" w:space="0" w:color="000000"/>
            </w:tcBorders>
          </w:tcPr>
          <w:p w14:paraId="3C315D8F"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4CDF13A3"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276" w:type="dxa"/>
            <w:vMerge/>
            <w:tcBorders>
              <w:top w:val="single" w:sz="4" w:space="0" w:color="000000"/>
              <w:left w:val="single" w:sz="4" w:space="0" w:color="000000"/>
              <w:bottom w:val="single" w:sz="4" w:space="0" w:color="000000"/>
              <w:right w:val="single" w:sz="4" w:space="0" w:color="000000"/>
            </w:tcBorders>
          </w:tcPr>
          <w:p w14:paraId="25012224"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558" w:type="dxa"/>
            <w:vMerge/>
            <w:tcBorders>
              <w:top w:val="single" w:sz="4" w:space="0" w:color="000000"/>
              <w:left w:val="single" w:sz="4" w:space="0" w:color="000000"/>
              <w:bottom w:val="single" w:sz="4" w:space="0" w:color="000000"/>
              <w:right w:val="single" w:sz="4" w:space="0" w:color="000000"/>
            </w:tcBorders>
            <w:vAlign w:val="center"/>
          </w:tcPr>
          <w:p w14:paraId="37879552"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67784740"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417" w:type="dxa"/>
            <w:vMerge/>
            <w:tcBorders>
              <w:top w:val="single" w:sz="4" w:space="0" w:color="000000"/>
              <w:left w:val="single" w:sz="4" w:space="0" w:color="000000"/>
              <w:bottom w:val="single" w:sz="4" w:space="0" w:color="000000"/>
              <w:right w:val="single" w:sz="4" w:space="0" w:color="000000"/>
            </w:tcBorders>
          </w:tcPr>
          <w:p w14:paraId="0C5241A3"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r>
      <w:tr w:rsidR="00327609" w:rsidRPr="00067EEB" w14:paraId="09D90D8B" w14:textId="77777777" w:rsidTr="00E31658">
        <w:trPr>
          <w:trHeight w:val="245"/>
          <w:jc w:val="center"/>
        </w:trPr>
        <w:tc>
          <w:tcPr>
            <w:tcW w:w="988" w:type="dxa"/>
            <w:vMerge/>
            <w:tcBorders>
              <w:top w:val="single" w:sz="4" w:space="0" w:color="000000"/>
              <w:left w:val="single" w:sz="4" w:space="0" w:color="000000"/>
              <w:bottom w:val="single" w:sz="4" w:space="0" w:color="000000"/>
              <w:right w:val="single" w:sz="4" w:space="0" w:color="000000"/>
            </w:tcBorders>
          </w:tcPr>
          <w:p w14:paraId="614651D7"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61BE8F0D"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6682DFC7"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45CFD160"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Alojas nov.</w:t>
            </w: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0A021EC"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2A42309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29%</w:t>
            </w:r>
          </w:p>
        </w:tc>
        <w:tc>
          <w:tcPr>
            <w:tcW w:w="1560" w:type="dxa"/>
            <w:vMerge/>
            <w:tcBorders>
              <w:top w:val="single" w:sz="4" w:space="0" w:color="000000"/>
              <w:left w:val="single" w:sz="4" w:space="0" w:color="000000"/>
              <w:bottom w:val="single" w:sz="4" w:space="0" w:color="000000"/>
              <w:right w:val="single" w:sz="4" w:space="0" w:color="000000"/>
            </w:tcBorders>
          </w:tcPr>
          <w:p w14:paraId="484F63EE"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28B96F17"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276" w:type="dxa"/>
            <w:vMerge/>
            <w:tcBorders>
              <w:top w:val="single" w:sz="4" w:space="0" w:color="000000"/>
              <w:left w:val="single" w:sz="4" w:space="0" w:color="000000"/>
              <w:bottom w:val="single" w:sz="4" w:space="0" w:color="000000"/>
              <w:right w:val="single" w:sz="4" w:space="0" w:color="000000"/>
            </w:tcBorders>
          </w:tcPr>
          <w:p w14:paraId="6CE77FB9"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558" w:type="dxa"/>
            <w:vMerge/>
            <w:tcBorders>
              <w:top w:val="single" w:sz="4" w:space="0" w:color="000000"/>
              <w:left w:val="single" w:sz="4" w:space="0" w:color="000000"/>
              <w:bottom w:val="single" w:sz="4" w:space="0" w:color="000000"/>
              <w:right w:val="single" w:sz="4" w:space="0" w:color="000000"/>
            </w:tcBorders>
            <w:vAlign w:val="center"/>
          </w:tcPr>
          <w:p w14:paraId="081BC928"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2D00BB0E"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417" w:type="dxa"/>
            <w:vMerge/>
            <w:tcBorders>
              <w:top w:val="single" w:sz="4" w:space="0" w:color="000000"/>
              <w:left w:val="single" w:sz="4" w:space="0" w:color="000000"/>
              <w:bottom w:val="single" w:sz="4" w:space="0" w:color="000000"/>
              <w:right w:val="single" w:sz="4" w:space="0" w:color="000000"/>
            </w:tcBorders>
          </w:tcPr>
          <w:p w14:paraId="1014D26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r>
      <w:tr w:rsidR="00327609" w:rsidRPr="00067EEB" w14:paraId="14637A92" w14:textId="77777777" w:rsidTr="00E31658">
        <w:trPr>
          <w:trHeight w:val="244"/>
          <w:jc w:val="center"/>
        </w:trPr>
        <w:tc>
          <w:tcPr>
            <w:tcW w:w="988" w:type="dxa"/>
            <w:vMerge/>
            <w:tcBorders>
              <w:top w:val="single" w:sz="4" w:space="0" w:color="000000"/>
              <w:left w:val="single" w:sz="4" w:space="0" w:color="000000"/>
              <w:bottom w:val="single" w:sz="4" w:space="0" w:color="000000"/>
              <w:right w:val="single" w:sz="4" w:space="0" w:color="000000"/>
            </w:tcBorders>
          </w:tcPr>
          <w:p w14:paraId="66E94996"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1EB8F342"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3858F6CE"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8010FC8" w14:textId="77777777" w:rsidR="00327609" w:rsidRPr="001720A4" w:rsidRDefault="00327609" w:rsidP="00E31658">
            <w:pPr>
              <w:spacing w:before="40" w:after="40"/>
              <w:ind w:left="57" w:right="57"/>
              <w:rPr>
                <w:rFonts w:ascii="DM Sans" w:eastAsia="Arial Unicode MS" w:hAnsi="DM Sans" w:cs="Times New Roman"/>
                <w:b w:val="0"/>
                <w:bCs w:val="0"/>
                <w:sz w:val="16"/>
                <w:szCs w:val="16"/>
                <w:lang w:eastAsia="en-GB"/>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BC7486A"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573205C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Kopā vidēji: 37%</w:t>
            </w:r>
          </w:p>
        </w:tc>
        <w:tc>
          <w:tcPr>
            <w:tcW w:w="1560" w:type="dxa"/>
            <w:vMerge/>
            <w:tcBorders>
              <w:top w:val="single" w:sz="4" w:space="0" w:color="000000"/>
              <w:left w:val="single" w:sz="4" w:space="0" w:color="000000"/>
              <w:bottom w:val="single" w:sz="4" w:space="0" w:color="000000"/>
              <w:right w:val="single" w:sz="4" w:space="0" w:color="000000"/>
            </w:tcBorders>
          </w:tcPr>
          <w:p w14:paraId="35140267"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5BACE6DC"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276" w:type="dxa"/>
            <w:vMerge/>
            <w:tcBorders>
              <w:top w:val="single" w:sz="4" w:space="0" w:color="000000"/>
              <w:left w:val="single" w:sz="4" w:space="0" w:color="000000"/>
              <w:bottom w:val="single" w:sz="4" w:space="0" w:color="000000"/>
              <w:right w:val="single" w:sz="4" w:space="0" w:color="000000"/>
            </w:tcBorders>
          </w:tcPr>
          <w:p w14:paraId="13215DAA"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558" w:type="dxa"/>
            <w:vMerge/>
            <w:tcBorders>
              <w:top w:val="single" w:sz="4" w:space="0" w:color="000000"/>
              <w:left w:val="single" w:sz="4" w:space="0" w:color="000000"/>
              <w:bottom w:val="single" w:sz="4" w:space="0" w:color="000000"/>
              <w:right w:val="single" w:sz="4" w:space="0" w:color="000000"/>
            </w:tcBorders>
            <w:vAlign w:val="center"/>
          </w:tcPr>
          <w:p w14:paraId="02131123"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30851F0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417" w:type="dxa"/>
            <w:vMerge/>
            <w:tcBorders>
              <w:top w:val="single" w:sz="4" w:space="0" w:color="000000"/>
              <w:left w:val="single" w:sz="4" w:space="0" w:color="000000"/>
              <w:bottom w:val="single" w:sz="4" w:space="0" w:color="000000"/>
              <w:right w:val="single" w:sz="4" w:space="0" w:color="000000"/>
            </w:tcBorders>
          </w:tcPr>
          <w:p w14:paraId="7E04ACB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r>
      <w:tr w:rsidR="00327609" w:rsidRPr="00067EEB" w14:paraId="3C0CF9C3"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4761F773"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145ECA66"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RV3-2.</w:t>
            </w:r>
            <w:r w:rsidRPr="001720A4">
              <w:rPr>
                <w:rFonts w:ascii="DM Sans" w:eastAsia="Arial Unicode MS" w:hAnsi="DM Sans" w:cs="Times New Roman"/>
                <w:b w:val="0"/>
                <w:bCs w:val="0"/>
                <w:sz w:val="16"/>
                <w:szCs w:val="16"/>
                <w:lang w:eastAsia="en-GB"/>
              </w:rPr>
              <w:t xml:space="preserve"> Efektīva vides aizsardzība un labiekārtošana, saskaņā ar Eiropas zaļo kursu</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138779CF" w14:textId="77777777" w:rsidR="00327609" w:rsidRPr="001720A4" w:rsidRDefault="00327609" w:rsidP="00E31658">
            <w:pPr>
              <w:pStyle w:val="NormalWeb"/>
              <w:ind w:left="57" w:right="57"/>
              <w:rPr>
                <w:rFonts w:ascii="DM Sans" w:hAnsi="DM Sans"/>
                <w:sz w:val="16"/>
                <w:szCs w:val="16"/>
              </w:rPr>
            </w:pPr>
            <w:r w:rsidRPr="001720A4">
              <w:rPr>
                <w:rFonts w:ascii="DM Sans" w:eastAsia="Arial Unicode MS" w:hAnsi="DM Sans"/>
                <w:sz w:val="16"/>
                <w:szCs w:val="16"/>
              </w:rPr>
              <w:t>1. Plūdu un krasta erozijas risku apdraudējumu novēršana, novērsto gadījumu skaits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4F58AA0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77EBDD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w:t>
            </w:r>
          </w:p>
        </w:tc>
        <w:tc>
          <w:tcPr>
            <w:tcW w:w="1560" w:type="dxa"/>
            <w:tcBorders>
              <w:top w:val="single" w:sz="4" w:space="0" w:color="000000"/>
              <w:left w:val="single" w:sz="4" w:space="0" w:color="000000"/>
              <w:bottom w:val="single" w:sz="4" w:space="0" w:color="000000"/>
              <w:right w:val="single" w:sz="4" w:space="0" w:color="000000"/>
            </w:tcBorders>
          </w:tcPr>
          <w:p w14:paraId="74465E0F" w14:textId="77777777" w:rsidR="00327609" w:rsidRPr="001720A4" w:rsidRDefault="00327609" w:rsidP="00E31658">
            <w:pPr>
              <w:spacing w:before="40" w:after="40"/>
              <w:ind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0</w:t>
            </w:r>
          </w:p>
        </w:tc>
        <w:tc>
          <w:tcPr>
            <w:tcW w:w="1843" w:type="dxa"/>
            <w:tcBorders>
              <w:top w:val="single" w:sz="4" w:space="0" w:color="000000"/>
              <w:left w:val="single" w:sz="4" w:space="0" w:color="000000"/>
              <w:bottom w:val="single" w:sz="4" w:space="0" w:color="000000"/>
              <w:right w:val="single" w:sz="4" w:space="0" w:color="000000"/>
            </w:tcBorders>
          </w:tcPr>
          <w:p w14:paraId="4A936E0B" w14:textId="77777777" w:rsidR="00327609" w:rsidRPr="001720A4" w:rsidRDefault="00327609" w:rsidP="00E31658">
            <w:pPr>
              <w:spacing w:before="40" w:after="40"/>
              <w:ind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0</w:t>
            </w:r>
          </w:p>
        </w:tc>
        <w:tc>
          <w:tcPr>
            <w:tcW w:w="1276" w:type="dxa"/>
            <w:tcBorders>
              <w:top w:val="single" w:sz="4" w:space="0" w:color="000000"/>
              <w:left w:val="single" w:sz="4" w:space="0" w:color="000000"/>
              <w:bottom w:val="single" w:sz="4" w:space="0" w:color="000000"/>
              <w:right w:val="single" w:sz="4" w:space="0" w:color="000000"/>
            </w:tcBorders>
          </w:tcPr>
          <w:p w14:paraId="14F17AEF" w14:textId="77777777" w:rsidR="00327609" w:rsidRPr="001720A4" w:rsidRDefault="00327609" w:rsidP="00E31658">
            <w:pPr>
              <w:spacing w:before="40" w:after="40"/>
              <w:ind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w:t>
            </w:r>
          </w:p>
        </w:tc>
        <w:tc>
          <w:tcPr>
            <w:tcW w:w="1558" w:type="dxa"/>
            <w:tcBorders>
              <w:top w:val="single" w:sz="4" w:space="0" w:color="000000"/>
              <w:left w:val="single" w:sz="4" w:space="0" w:color="000000"/>
              <w:bottom w:val="single" w:sz="4" w:space="0" w:color="000000"/>
              <w:right w:val="single" w:sz="4" w:space="0" w:color="000000"/>
            </w:tcBorders>
            <w:vAlign w:val="center"/>
          </w:tcPr>
          <w:p w14:paraId="0F05DBA0" w14:textId="77777777" w:rsidR="00327609" w:rsidRPr="001720A4" w:rsidRDefault="00327609" w:rsidP="00E31658">
            <w:pPr>
              <w:spacing w:before="40" w:after="40"/>
              <w:ind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Vismaz 3</w:t>
            </w:r>
          </w:p>
        </w:tc>
        <w:tc>
          <w:tcPr>
            <w:tcW w:w="1843" w:type="dxa"/>
            <w:tcBorders>
              <w:top w:val="single" w:sz="4" w:space="0" w:color="000000"/>
              <w:left w:val="single" w:sz="4" w:space="0" w:color="000000"/>
              <w:bottom w:val="single" w:sz="4" w:space="0" w:color="000000"/>
              <w:right w:val="single" w:sz="4" w:space="0" w:color="000000"/>
            </w:tcBorders>
          </w:tcPr>
          <w:p w14:paraId="6EC73076"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13E051CD" wp14:editId="1FAEEBE8">
                  <wp:extent cx="324485" cy="324485"/>
                  <wp:effectExtent l="0" t="0" r="0" b="0"/>
                  <wp:docPr id="74" name="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6"/>
                          <pic:cNvPicPr>
                            <a:picLocks noChangeAspect="1" noChangeArrowheads="1"/>
                          </pic:cNvPicPr>
                        </pic:nvPicPr>
                        <pic:blipFill>
                          <a:blip r:embed="rId31"/>
                          <a:stretch>
                            <a:fillRect/>
                          </a:stretch>
                        </pic:blipFill>
                        <pic:spPr bwMode="auto">
                          <a:xfrm>
                            <a:off x="0" y="0"/>
                            <a:ext cx="324485" cy="324485"/>
                          </a:xfrm>
                          <a:prstGeom prst="rect">
                            <a:avLst/>
                          </a:prstGeom>
                        </pic:spPr>
                      </pic:pic>
                    </a:graphicData>
                  </a:graphic>
                </wp:inline>
              </w:drawing>
            </w:r>
          </w:p>
          <w:p w14:paraId="6A9B069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vērtējama stabilitāte</w:t>
            </w:r>
          </w:p>
        </w:tc>
        <w:tc>
          <w:tcPr>
            <w:tcW w:w="1417" w:type="dxa"/>
            <w:tcBorders>
              <w:top w:val="single" w:sz="4" w:space="0" w:color="000000"/>
              <w:left w:val="single" w:sz="4" w:space="0" w:color="000000"/>
              <w:bottom w:val="single" w:sz="4" w:space="0" w:color="000000"/>
              <w:right w:val="single" w:sz="4" w:space="0" w:color="000000"/>
            </w:tcBorders>
          </w:tcPr>
          <w:p w14:paraId="5857D18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Apvienību pārvalžu vadītāji</w:t>
            </w:r>
          </w:p>
        </w:tc>
      </w:tr>
      <w:tr w:rsidR="00327609" w:rsidRPr="00067EEB" w14:paraId="3319BEAB"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58D674A5"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3645D0BC"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2F657A44"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 xml:space="preserve">2. Antropogēno slodzi mazinošas infrastruktūras izbūve un rekonstrukcija </w:t>
            </w:r>
            <w:proofErr w:type="spellStart"/>
            <w:r w:rsidRPr="001720A4">
              <w:rPr>
                <w:rFonts w:ascii="DM Sans" w:eastAsia="Arial Unicode MS" w:hAnsi="DM Sans" w:cs="Times New Roman"/>
                <w:b w:val="0"/>
                <w:bCs w:val="0"/>
                <w:sz w:val="16"/>
                <w:szCs w:val="16"/>
                <w:lang w:eastAsia="en-GB"/>
              </w:rPr>
              <w:t>Natura</w:t>
            </w:r>
            <w:proofErr w:type="spellEnd"/>
            <w:r w:rsidRPr="001720A4">
              <w:rPr>
                <w:rFonts w:ascii="DM Sans" w:eastAsia="Arial Unicode MS" w:hAnsi="DM Sans" w:cs="Times New Roman"/>
                <w:b w:val="0"/>
                <w:bCs w:val="0"/>
                <w:sz w:val="16"/>
                <w:szCs w:val="16"/>
                <w:lang w:eastAsia="en-GB"/>
              </w:rPr>
              <w:t xml:space="preserve"> 2000 teritorijās, gadījumu skaits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63103E7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013A660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6</w:t>
            </w:r>
          </w:p>
        </w:tc>
        <w:tc>
          <w:tcPr>
            <w:tcW w:w="1560" w:type="dxa"/>
            <w:tcBorders>
              <w:top w:val="single" w:sz="4" w:space="0" w:color="000000"/>
              <w:left w:val="single" w:sz="4" w:space="0" w:color="000000"/>
              <w:bottom w:val="single" w:sz="4" w:space="0" w:color="000000"/>
              <w:right w:val="single" w:sz="4" w:space="0" w:color="000000"/>
            </w:tcBorders>
          </w:tcPr>
          <w:p w14:paraId="3868F6D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4</w:t>
            </w:r>
          </w:p>
        </w:tc>
        <w:tc>
          <w:tcPr>
            <w:tcW w:w="1843" w:type="dxa"/>
            <w:tcBorders>
              <w:top w:val="single" w:sz="4" w:space="0" w:color="000000"/>
              <w:left w:val="single" w:sz="4" w:space="0" w:color="000000"/>
              <w:bottom w:val="single" w:sz="4" w:space="0" w:color="000000"/>
              <w:right w:val="single" w:sz="4" w:space="0" w:color="000000"/>
            </w:tcBorders>
          </w:tcPr>
          <w:p w14:paraId="2DD3010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4</w:t>
            </w:r>
          </w:p>
        </w:tc>
        <w:tc>
          <w:tcPr>
            <w:tcW w:w="1276" w:type="dxa"/>
            <w:tcBorders>
              <w:top w:val="single" w:sz="4" w:space="0" w:color="000000"/>
              <w:left w:val="single" w:sz="4" w:space="0" w:color="000000"/>
              <w:bottom w:val="single" w:sz="4" w:space="0" w:color="000000"/>
              <w:right w:val="single" w:sz="4" w:space="0" w:color="000000"/>
            </w:tcBorders>
          </w:tcPr>
          <w:p w14:paraId="12DA79A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0</w:t>
            </w:r>
          </w:p>
        </w:tc>
        <w:tc>
          <w:tcPr>
            <w:tcW w:w="1558" w:type="dxa"/>
            <w:tcBorders>
              <w:top w:val="single" w:sz="4" w:space="0" w:color="000000"/>
              <w:left w:val="single" w:sz="4" w:space="0" w:color="000000"/>
              <w:bottom w:val="single" w:sz="4" w:space="0" w:color="000000"/>
              <w:right w:val="single" w:sz="4" w:space="0" w:color="000000"/>
            </w:tcBorders>
            <w:vAlign w:val="center"/>
          </w:tcPr>
          <w:p w14:paraId="627AB46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18684D28"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149CF33C" wp14:editId="642BF101">
                  <wp:extent cx="292100" cy="457835"/>
                  <wp:effectExtent l="0" t="0" r="0" b="0"/>
                  <wp:docPr id="75" name="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7"/>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7464BAA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575A025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P/A “LAUTA”, Apvienību pārvalžu vadītāji</w:t>
            </w:r>
          </w:p>
        </w:tc>
      </w:tr>
      <w:tr w:rsidR="00327609" w:rsidRPr="00067EEB" w14:paraId="303F3717"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7DB47CE2"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1027F758"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RV3-3.</w:t>
            </w:r>
            <w:r w:rsidRPr="001720A4">
              <w:rPr>
                <w:rFonts w:ascii="DM Sans" w:eastAsia="Arial Unicode MS" w:hAnsi="DM Sans" w:cs="Times New Roman"/>
                <w:b w:val="0"/>
                <w:bCs w:val="0"/>
                <w:sz w:val="16"/>
                <w:szCs w:val="16"/>
                <w:lang w:eastAsia="en-GB"/>
              </w:rPr>
              <w:t xml:space="preserve"> Mājokļu attīstība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6848AD94"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Jaunu īres mājokļu būvniecība gadā, platība m</w:t>
            </w:r>
            <w:r w:rsidRPr="001720A4">
              <w:rPr>
                <w:rFonts w:ascii="DM Sans" w:eastAsia="Arial Unicode MS" w:hAnsi="DM Sans" w:cs="Times New Roman"/>
                <w:b w:val="0"/>
                <w:bCs w:val="0"/>
                <w:sz w:val="16"/>
                <w:szCs w:val="16"/>
                <w:vertAlign w:val="superscript"/>
                <w:lang w:eastAsia="en-GB"/>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4737F2F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4870AC4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0</w:t>
            </w:r>
          </w:p>
        </w:tc>
        <w:tc>
          <w:tcPr>
            <w:tcW w:w="1560" w:type="dxa"/>
            <w:tcBorders>
              <w:top w:val="single" w:sz="4" w:space="0" w:color="000000"/>
              <w:left w:val="single" w:sz="4" w:space="0" w:color="000000"/>
              <w:bottom w:val="single" w:sz="4" w:space="0" w:color="000000"/>
              <w:right w:val="single" w:sz="4" w:space="0" w:color="000000"/>
            </w:tcBorders>
          </w:tcPr>
          <w:p w14:paraId="258EACC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0</w:t>
            </w:r>
          </w:p>
        </w:tc>
        <w:tc>
          <w:tcPr>
            <w:tcW w:w="1843" w:type="dxa"/>
            <w:tcBorders>
              <w:top w:val="single" w:sz="4" w:space="0" w:color="000000"/>
              <w:left w:val="single" w:sz="4" w:space="0" w:color="000000"/>
              <w:bottom w:val="single" w:sz="4" w:space="0" w:color="000000"/>
              <w:right w:val="single" w:sz="4" w:space="0" w:color="000000"/>
            </w:tcBorders>
          </w:tcPr>
          <w:p w14:paraId="6D87784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0</w:t>
            </w:r>
          </w:p>
        </w:tc>
        <w:tc>
          <w:tcPr>
            <w:tcW w:w="1276" w:type="dxa"/>
            <w:tcBorders>
              <w:top w:val="single" w:sz="4" w:space="0" w:color="000000"/>
              <w:left w:val="single" w:sz="4" w:space="0" w:color="000000"/>
              <w:bottom w:val="single" w:sz="4" w:space="0" w:color="000000"/>
              <w:right w:val="single" w:sz="4" w:space="0" w:color="000000"/>
            </w:tcBorders>
          </w:tcPr>
          <w:p w14:paraId="011F27A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0</w:t>
            </w:r>
          </w:p>
        </w:tc>
        <w:tc>
          <w:tcPr>
            <w:tcW w:w="1558" w:type="dxa"/>
            <w:tcBorders>
              <w:top w:val="single" w:sz="4" w:space="0" w:color="000000"/>
              <w:left w:val="single" w:sz="4" w:space="0" w:color="000000"/>
              <w:bottom w:val="single" w:sz="4" w:space="0" w:color="000000"/>
              <w:right w:val="single" w:sz="4" w:space="0" w:color="000000"/>
            </w:tcBorders>
            <w:vAlign w:val="center"/>
          </w:tcPr>
          <w:p w14:paraId="2340C09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0628CD3B"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04C993A6" wp14:editId="44320A71">
                  <wp:extent cx="324485" cy="324485"/>
                  <wp:effectExtent l="0" t="0" r="0" b="0"/>
                  <wp:docPr id="76" name="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
                          <pic:cNvPicPr>
                            <a:picLocks noChangeAspect="1" noChangeArrowheads="1"/>
                          </pic:cNvPicPr>
                        </pic:nvPicPr>
                        <pic:blipFill>
                          <a:blip r:embed="rId31"/>
                          <a:stretch>
                            <a:fillRect/>
                          </a:stretch>
                        </pic:blipFill>
                        <pic:spPr bwMode="auto">
                          <a:xfrm>
                            <a:off x="0" y="0"/>
                            <a:ext cx="324485" cy="324485"/>
                          </a:xfrm>
                          <a:prstGeom prst="rect">
                            <a:avLst/>
                          </a:prstGeom>
                        </pic:spPr>
                      </pic:pic>
                    </a:graphicData>
                  </a:graphic>
                </wp:inline>
              </w:drawing>
            </w:r>
          </w:p>
          <w:p w14:paraId="6655F8C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Negatīvi vērtējama stabilitāte</w:t>
            </w:r>
          </w:p>
        </w:tc>
        <w:tc>
          <w:tcPr>
            <w:tcW w:w="1417" w:type="dxa"/>
            <w:tcBorders>
              <w:top w:val="single" w:sz="4" w:space="0" w:color="000000"/>
              <w:left w:val="single" w:sz="4" w:space="0" w:color="000000"/>
              <w:bottom w:val="single" w:sz="4" w:space="0" w:color="000000"/>
              <w:right w:val="single" w:sz="4" w:space="0" w:color="000000"/>
            </w:tcBorders>
          </w:tcPr>
          <w:p w14:paraId="0B35F68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Attīstības un projektu nodaļa</w:t>
            </w:r>
          </w:p>
        </w:tc>
      </w:tr>
      <w:tr w:rsidR="00327609" w:rsidRPr="00067EEB" w14:paraId="4459B3D2"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043140FB"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70968591"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598F0835"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2.Atsevišķu mājokļu skaits</w:t>
            </w:r>
          </w:p>
        </w:tc>
        <w:tc>
          <w:tcPr>
            <w:tcW w:w="850" w:type="dxa"/>
            <w:tcBorders>
              <w:top w:val="single" w:sz="4" w:space="0" w:color="000000"/>
              <w:left w:val="single" w:sz="4" w:space="0" w:color="000000"/>
              <w:bottom w:val="single" w:sz="4" w:space="0" w:color="000000"/>
              <w:right w:val="single" w:sz="4" w:space="0" w:color="000000"/>
            </w:tcBorders>
            <w:vAlign w:val="center"/>
          </w:tcPr>
          <w:p w14:paraId="5F3AAEB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694EB8E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5638</w:t>
            </w:r>
          </w:p>
        </w:tc>
        <w:tc>
          <w:tcPr>
            <w:tcW w:w="1560" w:type="dxa"/>
            <w:tcBorders>
              <w:top w:val="single" w:sz="4" w:space="0" w:color="000000"/>
              <w:left w:val="single" w:sz="4" w:space="0" w:color="000000"/>
              <w:bottom w:val="single" w:sz="4" w:space="0" w:color="000000"/>
              <w:right w:val="single" w:sz="4" w:space="0" w:color="000000"/>
            </w:tcBorders>
          </w:tcPr>
          <w:p w14:paraId="0C17E51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7160</w:t>
            </w:r>
          </w:p>
        </w:tc>
        <w:tc>
          <w:tcPr>
            <w:tcW w:w="1843" w:type="dxa"/>
            <w:tcBorders>
              <w:top w:val="single" w:sz="4" w:space="0" w:color="000000"/>
              <w:left w:val="single" w:sz="4" w:space="0" w:color="000000"/>
              <w:bottom w:val="single" w:sz="4" w:space="0" w:color="000000"/>
              <w:right w:val="single" w:sz="4" w:space="0" w:color="000000"/>
            </w:tcBorders>
          </w:tcPr>
          <w:p w14:paraId="0BBB4F5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11923</w:t>
            </w:r>
          </w:p>
        </w:tc>
        <w:tc>
          <w:tcPr>
            <w:tcW w:w="1276" w:type="dxa"/>
            <w:tcBorders>
              <w:top w:val="single" w:sz="4" w:space="0" w:color="000000"/>
              <w:left w:val="single" w:sz="4" w:space="0" w:color="000000"/>
              <w:bottom w:val="single" w:sz="4" w:space="0" w:color="000000"/>
              <w:right w:val="single" w:sz="4" w:space="0" w:color="000000"/>
            </w:tcBorders>
          </w:tcPr>
          <w:p w14:paraId="2BDE61E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16909</w:t>
            </w:r>
          </w:p>
        </w:tc>
        <w:tc>
          <w:tcPr>
            <w:tcW w:w="1558" w:type="dxa"/>
            <w:tcBorders>
              <w:top w:val="single" w:sz="4" w:space="0" w:color="000000"/>
              <w:left w:val="single" w:sz="4" w:space="0" w:color="000000"/>
              <w:bottom w:val="single" w:sz="4" w:space="0" w:color="000000"/>
              <w:right w:val="single" w:sz="4" w:space="0" w:color="000000"/>
            </w:tcBorders>
            <w:vAlign w:val="center"/>
          </w:tcPr>
          <w:p w14:paraId="0D5E39A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72D67CA1"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4EC7614C" wp14:editId="51EC8F0E">
                  <wp:extent cx="260985" cy="413385"/>
                  <wp:effectExtent l="0" t="0" r="0" b="0"/>
                  <wp:docPr id="77" name="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9"/>
                          <pic:cNvPicPr>
                            <a:picLocks noChangeAspect="1" noChangeArrowheads="1"/>
                          </pic:cNvPicPr>
                        </pic:nvPicPr>
                        <pic:blipFill>
                          <a:blip r:embed="rId29"/>
                          <a:stretch>
                            <a:fillRect/>
                          </a:stretch>
                        </pic:blipFill>
                        <pic:spPr bwMode="auto">
                          <a:xfrm>
                            <a:off x="0" y="0"/>
                            <a:ext cx="260985" cy="413385"/>
                          </a:xfrm>
                          <a:prstGeom prst="rect">
                            <a:avLst/>
                          </a:prstGeom>
                        </pic:spPr>
                      </pic:pic>
                    </a:graphicData>
                  </a:graphic>
                </wp:inline>
              </w:drawing>
            </w:r>
          </w:p>
          <w:p w14:paraId="297818D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7F5D963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Nekustamā īpašuma un teritorijas plānojuma nodaļa</w:t>
            </w:r>
          </w:p>
        </w:tc>
      </w:tr>
      <w:tr w:rsidR="00327609" w:rsidRPr="00067EEB" w14:paraId="04626CE1" w14:textId="77777777" w:rsidTr="00E31658">
        <w:trPr>
          <w:trHeight w:val="285"/>
          <w:jc w:val="center"/>
        </w:trPr>
        <w:tc>
          <w:tcPr>
            <w:tcW w:w="988" w:type="dxa"/>
            <w:vMerge/>
            <w:tcBorders>
              <w:top w:val="single" w:sz="4" w:space="0" w:color="000000"/>
              <w:left w:val="single" w:sz="4" w:space="0" w:color="000000"/>
              <w:bottom w:val="single" w:sz="4" w:space="0" w:color="000000"/>
              <w:right w:val="single" w:sz="4" w:space="0" w:color="000000"/>
            </w:tcBorders>
          </w:tcPr>
          <w:p w14:paraId="40545D53"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7F8D116A"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RV3-4.</w:t>
            </w:r>
            <w:r w:rsidRPr="001720A4">
              <w:rPr>
                <w:rFonts w:ascii="DM Sans" w:eastAsia="Arial Unicode MS" w:hAnsi="DM Sans" w:cs="Times New Roman"/>
                <w:b w:val="0"/>
                <w:bCs w:val="0"/>
                <w:sz w:val="16"/>
                <w:szCs w:val="16"/>
                <w:lang w:eastAsia="en-GB"/>
              </w:rPr>
              <w:t xml:space="preserve"> Mobilitātes attīstība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61E20EA9"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Pārbūvēto pašvaldības ielu un ceļu seguma platība m</w:t>
            </w:r>
            <w:r w:rsidRPr="001720A4">
              <w:rPr>
                <w:rFonts w:ascii="DM Sans" w:eastAsia="Arial Unicode MS" w:hAnsi="DM Sans" w:cs="Times New Roman"/>
                <w:b w:val="0"/>
                <w:bCs w:val="0"/>
                <w:sz w:val="16"/>
                <w:szCs w:val="16"/>
                <w:vertAlign w:val="superscript"/>
                <w:lang w:eastAsia="en-GB"/>
              </w:rPr>
              <w:t>2</w:t>
            </w:r>
            <w:r w:rsidRPr="001720A4">
              <w:rPr>
                <w:rFonts w:ascii="DM Sans" w:eastAsia="Arial Unicode MS" w:hAnsi="DM Sans" w:cs="Times New Roman"/>
                <w:b w:val="0"/>
                <w:bCs w:val="0"/>
                <w:sz w:val="16"/>
                <w:szCs w:val="16"/>
                <w:lang w:eastAsia="en-GB"/>
              </w:rPr>
              <w:t xml:space="preserve">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38594CA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54DF562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143 980</w:t>
            </w:r>
          </w:p>
        </w:tc>
        <w:tc>
          <w:tcPr>
            <w:tcW w:w="1560" w:type="dxa"/>
            <w:tcBorders>
              <w:top w:val="single" w:sz="4" w:space="0" w:color="000000"/>
              <w:left w:val="single" w:sz="4" w:space="0" w:color="000000"/>
              <w:bottom w:val="single" w:sz="4" w:space="0" w:color="000000"/>
              <w:right w:val="single" w:sz="4" w:space="0" w:color="000000"/>
            </w:tcBorders>
          </w:tcPr>
          <w:p w14:paraId="16F9C13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18 270,10</w:t>
            </w:r>
          </w:p>
        </w:tc>
        <w:tc>
          <w:tcPr>
            <w:tcW w:w="1843" w:type="dxa"/>
            <w:tcBorders>
              <w:top w:val="single" w:sz="4" w:space="0" w:color="000000"/>
              <w:left w:val="single" w:sz="4" w:space="0" w:color="000000"/>
              <w:bottom w:val="single" w:sz="4" w:space="0" w:color="000000"/>
              <w:right w:val="single" w:sz="4" w:space="0" w:color="000000"/>
            </w:tcBorders>
          </w:tcPr>
          <w:p w14:paraId="0675E55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31 401</w:t>
            </w:r>
          </w:p>
        </w:tc>
        <w:tc>
          <w:tcPr>
            <w:tcW w:w="1276" w:type="dxa"/>
            <w:tcBorders>
              <w:top w:val="single" w:sz="4" w:space="0" w:color="000000"/>
              <w:left w:val="single" w:sz="4" w:space="0" w:color="000000"/>
              <w:bottom w:val="single" w:sz="4" w:space="0" w:color="000000"/>
              <w:right w:val="single" w:sz="4" w:space="0" w:color="000000"/>
            </w:tcBorders>
          </w:tcPr>
          <w:p w14:paraId="73EB572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25 873</w:t>
            </w:r>
          </w:p>
        </w:tc>
        <w:tc>
          <w:tcPr>
            <w:tcW w:w="1558" w:type="dxa"/>
            <w:tcBorders>
              <w:top w:val="single" w:sz="4" w:space="0" w:color="000000"/>
              <w:left w:val="single" w:sz="4" w:space="0" w:color="000000"/>
              <w:bottom w:val="single" w:sz="4" w:space="0" w:color="000000"/>
              <w:right w:val="single" w:sz="4" w:space="0" w:color="000000"/>
            </w:tcBorders>
            <w:vAlign w:val="center"/>
          </w:tcPr>
          <w:p w14:paraId="267C31C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058DEC92"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7B38DBE2" wp14:editId="4F585819">
                  <wp:extent cx="292100" cy="457835"/>
                  <wp:effectExtent l="0" t="0" r="0" b="0"/>
                  <wp:docPr id="78" name="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0"/>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30B951A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507DC7A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Attīstības un projektu nodaļa</w:t>
            </w:r>
          </w:p>
        </w:tc>
      </w:tr>
      <w:tr w:rsidR="00327609" w:rsidRPr="00067EEB" w14:paraId="1689AA94"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4EF7A138"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0CF0C500"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0BC25ACF"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Izbūvēto un marķēto veloceliņu kopējais garums, km</w:t>
            </w:r>
          </w:p>
        </w:tc>
        <w:tc>
          <w:tcPr>
            <w:tcW w:w="850" w:type="dxa"/>
            <w:tcBorders>
              <w:top w:val="single" w:sz="4" w:space="0" w:color="000000"/>
              <w:left w:val="single" w:sz="4" w:space="0" w:color="000000"/>
              <w:bottom w:val="single" w:sz="4" w:space="0" w:color="000000"/>
              <w:right w:val="single" w:sz="4" w:space="0" w:color="000000"/>
            </w:tcBorders>
            <w:vAlign w:val="center"/>
          </w:tcPr>
          <w:p w14:paraId="3A22677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54E7A61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137,16 m</w:t>
            </w:r>
          </w:p>
        </w:tc>
        <w:tc>
          <w:tcPr>
            <w:tcW w:w="1560" w:type="dxa"/>
            <w:tcBorders>
              <w:top w:val="single" w:sz="4" w:space="0" w:color="000000"/>
              <w:left w:val="single" w:sz="4" w:space="0" w:color="000000"/>
              <w:bottom w:val="single" w:sz="4" w:space="0" w:color="000000"/>
              <w:right w:val="single" w:sz="4" w:space="0" w:color="000000"/>
            </w:tcBorders>
          </w:tcPr>
          <w:p w14:paraId="55DB3E6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2000 m</w:t>
            </w:r>
          </w:p>
        </w:tc>
        <w:tc>
          <w:tcPr>
            <w:tcW w:w="1843" w:type="dxa"/>
            <w:tcBorders>
              <w:top w:val="single" w:sz="4" w:space="0" w:color="000000"/>
              <w:left w:val="single" w:sz="4" w:space="0" w:color="000000"/>
              <w:bottom w:val="single" w:sz="4" w:space="0" w:color="000000"/>
              <w:right w:val="single" w:sz="4" w:space="0" w:color="000000"/>
            </w:tcBorders>
          </w:tcPr>
          <w:p w14:paraId="56F6004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1990 m</w:t>
            </w:r>
          </w:p>
        </w:tc>
        <w:tc>
          <w:tcPr>
            <w:tcW w:w="1276" w:type="dxa"/>
            <w:tcBorders>
              <w:top w:val="single" w:sz="4" w:space="0" w:color="000000"/>
              <w:left w:val="single" w:sz="4" w:space="0" w:color="000000"/>
              <w:bottom w:val="single" w:sz="4" w:space="0" w:color="000000"/>
              <w:right w:val="single" w:sz="4" w:space="0" w:color="000000"/>
            </w:tcBorders>
          </w:tcPr>
          <w:p w14:paraId="3674D41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1990m</w:t>
            </w:r>
          </w:p>
        </w:tc>
        <w:tc>
          <w:tcPr>
            <w:tcW w:w="1558" w:type="dxa"/>
            <w:tcBorders>
              <w:top w:val="single" w:sz="4" w:space="0" w:color="000000"/>
              <w:left w:val="single" w:sz="4" w:space="0" w:color="000000"/>
              <w:bottom w:val="single" w:sz="4" w:space="0" w:color="000000"/>
              <w:right w:val="single" w:sz="4" w:space="0" w:color="000000"/>
            </w:tcBorders>
            <w:vAlign w:val="center"/>
          </w:tcPr>
          <w:p w14:paraId="3AF8863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6B40BC7F"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0B389F9C" wp14:editId="164FE610">
                  <wp:extent cx="276225" cy="419735"/>
                  <wp:effectExtent l="0" t="0" r="0" b="0"/>
                  <wp:docPr id="79" name="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41"/>
                          <pic:cNvPicPr>
                            <a:picLocks noChangeAspect="1" noChangeArrowheads="1"/>
                          </pic:cNvPicPr>
                        </pic:nvPicPr>
                        <pic:blipFill>
                          <a:blip r:embed="rId29"/>
                          <a:stretch>
                            <a:fillRect/>
                          </a:stretch>
                        </pic:blipFill>
                        <pic:spPr bwMode="auto">
                          <a:xfrm>
                            <a:off x="0" y="0"/>
                            <a:ext cx="276225" cy="419735"/>
                          </a:xfrm>
                          <a:prstGeom prst="rect">
                            <a:avLst/>
                          </a:prstGeom>
                        </pic:spPr>
                      </pic:pic>
                    </a:graphicData>
                  </a:graphic>
                </wp:inline>
              </w:drawing>
            </w:r>
          </w:p>
          <w:p w14:paraId="2D8C44E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793C39F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P/A “LAUTA”</w:t>
            </w:r>
          </w:p>
        </w:tc>
      </w:tr>
      <w:tr w:rsidR="00327609" w:rsidRPr="00067EEB" w14:paraId="3F000771" w14:textId="77777777" w:rsidTr="00E31658">
        <w:trPr>
          <w:trHeight w:val="528"/>
          <w:jc w:val="center"/>
        </w:trPr>
        <w:tc>
          <w:tcPr>
            <w:tcW w:w="988" w:type="dxa"/>
            <w:vMerge/>
            <w:tcBorders>
              <w:top w:val="single" w:sz="4" w:space="0" w:color="000000"/>
              <w:left w:val="single" w:sz="4" w:space="0" w:color="000000"/>
              <w:bottom w:val="single" w:sz="4" w:space="0" w:color="000000"/>
              <w:right w:val="single" w:sz="4" w:space="0" w:color="000000"/>
            </w:tcBorders>
          </w:tcPr>
          <w:p w14:paraId="3A61B96C"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52132CEA"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4AEEE31"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 Vidējais ilgums satiksmei ar sabiedrisko transportu no novada administratīvā centra, līdz pārējām novada pilsētām, minimālais reisu un reisu skaits diennaktī darba dienās</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5F497D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3718B8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63,18 min</w:t>
            </w:r>
          </w:p>
        </w:tc>
        <w:tc>
          <w:tcPr>
            <w:tcW w:w="1560" w:type="dxa"/>
            <w:tcBorders>
              <w:top w:val="single" w:sz="4" w:space="0" w:color="000000"/>
              <w:left w:val="single" w:sz="4" w:space="0" w:color="000000"/>
              <w:bottom w:val="single" w:sz="4" w:space="0" w:color="000000"/>
              <w:right w:val="single" w:sz="4" w:space="0" w:color="000000"/>
            </w:tcBorders>
          </w:tcPr>
          <w:p w14:paraId="0602F9B7" w14:textId="77777777" w:rsidR="00327609" w:rsidRPr="001720A4" w:rsidRDefault="00327609" w:rsidP="00E31658">
            <w:pPr>
              <w:spacing w:before="40" w:after="40"/>
              <w:ind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60,16 min</w:t>
            </w:r>
          </w:p>
        </w:tc>
        <w:tc>
          <w:tcPr>
            <w:tcW w:w="1843" w:type="dxa"/>
            <w:tcBorders>
              <w:top w:val="single" w:sz="4" w:space="0" w:color="000000"/>
              <w:left w:val="single" w:sz="4" w:space="0" w:color="000000"/>
              <w:bottom w:val="single" w:sz="4" w:space="0" w:color="000000"/>
              <w:right w:val="single" w:sz="4" w:space="0" w:color="000000"/>
            </w:tcBorders>
          </w:tcPr>
          <w:p w14:paraId="3B32870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57,14 min</w:t>
            </w:r>
          </w:p>
        </w:tc>
        <w:tc>
          <w:tcPr>
            <w:tcW w:w="1276" w:type="dxa"/>
            <w:tcBorders>
              <w:top w:val="single" w:sz="4" w:space="0" w:color="000000"/>
              <w:left w:val="single" w:sz="4" w:space="0" w:color="000000"/>
              <w:bottom w:val="single" w:sz="4" w:space="0" w:color="000000"/>
              <w:right w:val="single" w:sz="4" w:space="0" w:color="000000"/>
            </w:tcBorders>
          </w:tcPr>
          <w:p w14:paraId="1C72A4B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63,84 min</w:t>
            </w:r>
          </w:p>
        </w:tc>
        <w:tc>
          <w:tcPr>
            <w:tcW w:w="1558" w:type="dxa"/>
            <w:tcBorders>
              <w:top w:val="single" w:sz="4" w:space="0" w:color="000000"/>
              <w:left w:val="single" w:sz="4" w:space="0" w:color="000000"/>
              <w:bottom w:val="single" w:sz="4" w:space="0" w:color="000000"/>
              <w:right w:val="single" w:sz="4" w:space="0" w:color="000000"/>
            </w:tcBorders>
            <w:vAlign w:val="center"/>
          </w:tcPr>
          <w:p w14:paraId="7526729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Samazinās</w:t>
            </w:r>
          </w:p>
        </w:tc>
        <w:tc>
          <w:tcPr>
            <w:tcW w:w="1843" w:type="dxa"/>
            <w:tcBorders>
              <w:top w:val="single" w:sz="4" w:space="0" w:color="000000"/>
              <w:left w:val="single" w:sz="4" w:space="0" w:color="000000"/>
              <w:bottom w:val="single" w:sz="4" w:space="0" w:color="000000"/>
              <w:right w:val="single" w:sz="4" w:space="0" w:color="000000"/>
            </w:tcBorders>
          </w:tcPr>
          <w:p w14:paraId="5F0646AB"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1239A4BE" wp14:editId="4871D7F4">
                  <wp:extent cx="260985" cy="419735"/>
                  <wp:effectExtent l="0" t="0" r="0" b="0"/>
                  <wp:docPr id="80" name="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2"/>
                          <pic:cNvPicPr>
                            <a:picLocks noChangeAspect="1" noChangeArrowheads="1"/>
                          </pic:cNvPicPr>
                        </pic:nvPicPr>
                        <pic:blipFill>
                          <a:blip r:embed="rId33"/>
                          <a:stretch>
                            <a:fillRect/>
                          </a:stretch>
                        </pic:blipFill>
                        <pic:spPr bwMode="auto">
                          <a:xfrm>
                            <a:off x="0" y="0"/>
                            <a:ext cx="260985" cy="419735"/>
                          </a:xfrm>
                          <a:prstGeom prst="rect">
                            <a:avLst/>
                          </a:prstGeom>
                        </pic:spPr>
                      </pic:pic>
                    </a:graphicData>
                  </a:graphic>
                </wp:inline>
              </w:drawing>
            </w:r>
          </w:p>
          <w:p w14:paraId="0ED2031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samazinājums</w:t>
            </w:r>
          </w:p>
        </w:tc>
        <w:tc>
          <w:tcPr>
            <w:tcW w:w="1417" w:type="dxa"/>
            <w:vMerge w:val="restart"/>
            <w:tcBorders>
              <w:top w:val="single" w:sz="4" w:space="0" w:color="000000"/>
              <w:left w:val="single" w:sz="4" w:space="0" w:color="000000"/>
              <w:bottom w:val="single" w:sz="4" w:space="0" w:color="000000"/>
              <w:right w:val="single" w:sz="4" w:space="0" w:color="000000"/>
            </w:tcBorders>
          </w:tcPr>
          <w:p w14:paraId="29CD2B3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1188.lv dati</w:t>
            </w:r>
          </w:p>
        </w:tc>
      </w:tr>
      <w:tr w:rsidR="00327609" w:rsidRPr="00067EEB" w14:paraId="52F5BFEC" w14:textId="77777777" w:rsidTr="00E31658">
        <w:trPr>
          <w:trHeight w:val="528"/>
          <w:jc w:val="center"/>
        </w:trPr>
        <w:tc>
          <w:tcPr>
            <w:tcW w:w="988" w:type="dxa"/>
            <w:vMerge/>
            <w:tcBorders>
              <w:top w:val="single" w:sz="4" w:space="0" w:color="000000"/>
              <w:left w:val="single" w:sz="4" w:space="0" w:color="000000"/>
              <w:bottom w:val="single" w:sz="4" w:space="0" w:color="000000"/>
              <w:right w:val="single" w:sz="4" w:space="0" w:color="000000"/>
            </w:tcBorders>
          </w:tcPr>
          <w:p w14:paraId="7F2A5CCE"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1737341D"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vMerge/>
            <w:tcBorders>
              <w:top w:val="single" w:sz="4" w:space="0" w:color="000000"/>
              <w:left w:val="single" w:sz="4" w:space="0" w:color="000000"/>
              <w:bottom w:val="single" w:sz="4" w:space="0" w:color="000000"/>
              <w:right w:val="single" w:sz="4" w:space="0" w:color="000000"/>
            </w:tcBorders>
            <w:vAlign w:val="center"/>
          </w:tcPr>
          <w:p w14:paraId="3BD6F7F4"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0F3270E"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4B2E0EA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5,3 reisi</w:t>
            </w:r>
          </w:p>
        </w:tc>
        <w:tc>
          <w:tcPr>
            <w:tcW w:w="1560" w:type="dxa"/>
            <w:tcBorders>
              <w:top w:val="single" w:sz="4" w:space="0" w:color="000000"/>
              <w:left w:val="single" w:sz="4" w:space="0" w:color="000000"/>
              <w:bottom w:val="single" w:sz="4" w:space="0" w:color="000000"/>
              <w:right w:val="single" w:sz="4" w:space="0" w:color="000000"/>
            </w:tcBorders>
          </w:tcPr>
          <w:p w14:paraId="40F4792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7 reisi</w:t>
            </w:r>
          </w:p>
        </w:tc>
        <w:tc>
          <w:tcPr>
            <w:tcW w:w="1843" w:type="dxa"/>
            <w:tcBorders>
              <w:top w:val="single" w:sz="4" w:space="0" w:color="000000"/>
              <w:left w:val="single" w:sz="4" w:space="0" w:color="000000"/>
              <w:bottom w:val="single" w:sz="4" w:space="0" w:color="000000"/>
              <w:right w:val="single" w:sz="4" w:space="0" w:color="000000"/>
            </w:tcBorders>
          </w:tcPr>
          <w:p w14:paraId="7DD8A34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7 reisi</w:t>
            </w:r>
          </w:p>
        </w:tc>
        <w:tc>
          <w:tcPr>
            <w:tcW w:w="1276" w:type="dxa"/>
            <w:tcBorders>
              <w:top w:val="single" w:sz="4" w:space="0" w:color="000000"/>
              <w:left w:val="single" w:sz="4" w:space="0" w:color="000000"/>
              <w:bottom w:val="single" w:sz="4" w:space="0" w:color="000000"/>
              <w:right w:val="single" w:sz="4" w:space="0" w:color="000000"/>
            </w:tcBorders>
          </w:tcPr>
          <w:p w14:paraId="7AFC0FD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Vid. Sk.- 5,35 reisi</w:t>
            </w:r>
          </w:p>
        </w:tc>
        <w:tc>
          <w:tcPr>
            <w:tcW w:w="1558" w:type="dxa"/>
            <w:tcBorders>
              <w:top w:val="single" w:sz="4" w:space="0" w:color="000000"/>
              <w:left w:val="single" w:sz="4" w:space="0" w:color="000000"/>
              <w:bottom w:val="single" w:sz="4" w:space="0" w:color="000000"/>
              <w:right w:val="single" w:sz="4" w:space="0" w:color="000000"/>
            </w:tcBorders>
            <w:vAlign w:val="center"/>
          </w:tcPr>
          <w:p w14:paraId="32F978E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27A06494"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527677B1" wp14:editId="25DAA927">
                  <wp:extent cx="381635" cy="381635"/>
                  <wp:effectExtent l="0" t="0" r="0" b="0"/>
                  <wp:docPr id="81" name="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43"/>
                          <pic:cNvPicPr>
                            <a:picLocks noChangeAspect="1" noChangeArrowheads="1"/>
                          </pic:cNvPicPr>
                        </pic:nvPicPr>
                        <pic:blipFill>
                          <a:blip r:embed="rId32"/>
                          <a:stretch>
                            <a:fillRect/>
                          </a:stretch>
                        </pic:blipFill>
                        <pic:spPr bwMode="auto">
                          <a:xfrm>
                            <a:off x="0" y="0"/>
                            <a:ext cx="381635" cy="381635"/>
                          </a:xfrm>
                          <a:prstGeom prst="rect">
                            <a:avLst/>
                          </a:prstGeom>
                        </pic:spPr>
                      </pic:pic>
                    </a:graphicData>
                  </a:graphic>
                </wp:inline>
              </w:drawing>
            </w:r>
          </w:p>
          <w:p w14:paraId="4F3F44C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vērtējama stabilitāte</w:t>
            </w:r>
          </w:p>
        </w:tc>
        <w:tc>
          <w:tcPr>
            <w:tcW w:w="1417" w:type="dxa"/>
            <w:vMerge/>
            <w:tcBorders>
              <w:top w:val="single" w:sz="4" w:space="0" w:color="000000"/>
              <w:left w:val="single" w:sz="4" w:space="0" w:color="000000"/>
              <w:bottom w:val="single" w:sz="4" w:space="0" w:color="000000"/>
              <w:right w:val="single" w:sz="4" w:space="0" w:color="000000"/>
            </w:tcBorders>
          </w:tcPr>
          <w:p w14:paraId="493D626D"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r>
      <w:tr w:rsidR="00327609" w:rsidRPr="00067EEB" w14:paraId="2090519A"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38D08FC9"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3428DDB3"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RV3-5.</w:t>
            </w:r>
            <w:r w:rsidRPr="001720A4">
              <w:rPr>
                <w:rFonts w:ascii="DM Sans" w:eastAsia="Arial Unicode MS" w:hAnsi="DM Sans" w:cs="Times New Roman"/>
                <w:b w:val="0"/>
                <w:bCs w:val="0"/>
                <w:sz w:val="16"/>
                <w:szCs w:val="16"/>
                <w:lang w:eastAsia="en-GB"/>
              </w:rPr>
              <w:t xml:space="preserve"> Energoefektīva saimniekošana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1ECDE10A"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ES struktūrfondu līdzfinansējums mājokļu energoefektivitātes uzlabošanai, EUR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5B3EFB4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A3A809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484 768,99</w:t>
            </w:r>
          </w:p>
        </w:tc>
        <w:tc>
          <w:tcPr>
            <w:tcW w:w="1560" w:type="dxa"/>
            <w:tcBorders>
              <w:top w:val="single" w:sz="4" w:space="0" w:color="000000"/>
              <w:left w:val="single" w:sz="4" w:space="0" w:color="000000"/>
              <w:bottom w:val="single" w:sz="4" w:space="0" w:color="000000"/>
              <w:right w:val="single" w:sz="4" w:space="0" w:color="000000"/>
            </w:tcBorders>
          </w:tcPr>
          <w:p w14:paraId="5163609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385 188,24</w:t>
            </w:r>
          </w:p>
        </w:tc>
        <w:tc>
          <w:tcPr>
            <w:tcW w:w="1843" w:type="dxa"/>
            <w:tcBorders>
              <w:top w:val="single" w:sz="4" w:space="0" w:color="000000"/>
              <w:left w:val="single" w:sz="4" w:space="0" w:color="000000"/>
              <w:bottom w:val="single" w:sz="4" w:space="0" w:color="000000"/>
              <w:right w:val="single" w:sz="4" w:space="0" w:color="000000"/>
            </w:tcBorders>
          </w:tcPr>
          <w:p w14:paraId="6C7C7A5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465 034,88</w:t>
            </w:r>
          </w:p>
        </w:tc>
        <w:tc>
          <w:tcPr>
            <w:tcW w:w="1276" w:type="dxa"/>
            <w:tcBorders>
              <w:top w:val="single" w:sz="4" w:space="0" w:color="000000"/>
              <w:left w:val="single" w:sz="4" w:space="0" w:color="000000"/>
              <w:bottom w:val="single" w:sz="4" w:space="0" w:color="000000"/>
              <w:right w:val="single" w:sz="4" w:space="0" w:color="000000"/>
            </w:tcBorders>
          </w:tcPr>
          <w:p w14:paraId="7E6EF38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120 604,06</w:t>
            </w:r>
          </w:p>
        </w:tc>
        <w:tc>
          <w:tcPr>
            <w:tcW w:w="1558" w:type="dxa"/>
            <w:tcBorders>
              <w:top w:val="single" w:sz="4" w:space="0" w:color="000000"/>
              <w:left w:val="single" w:sz="4" w:space="0" w:color="000000"/>
              <w:bottom w:val="single" w:sz="4" w:space="0" w:color="000000"/>
              <w:right w:val="single" w:sz="4" w:space="0" w:color="000000"/>
            </w:tcBorders>
            <w:vAlign w:val="center"/>
          </w:tcPr>
          <w:p w14:paraId="0181BFF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69AF1211"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50980D91" wp14:editId="744D49B1">
                  <wp:extent cx="292100" cy="457835"/>
                  <wp:effectExtent l="0" t="0" r="0" b="0"/>
                  <wp:docPr id="82" name="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4"/>
                          <pic:cNvPicPr>
                            <a:picLocks noChangeAspect="1" noChangeArrowheads="1"/>
                          </pic:cNvPicPr>
                        </pic:nvPicPr>
                        <pic:blipFill>
                          <a:blip r:embed="rId30"/>
                          <a:stretch>
                            <a:fillRect/>
                          </a:stretch>
                        </pic:blipFill>
                        <pic:spPr bwMode="auto">
                          <a:xfrm>
                            <a:off x="0" y="0"/>
                            <a:ext cx="292100" cy="457835"/>
                          </a:xfrm>
                          <a:prstGeom prst="rect">
                            <a:avLst/>
                          </a:prstGeom>
                        </pic:spPr>
                      </pic:pic>
                    </a:graphicData>
                  </a:graphic>
                </wp:inline>
              </w:drawing>
            </w:r>
          </w:p>
          <w:p w14:paraId="7C55091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Negatīvi vērtējams samazinājums</w:t>
            </w:r>
          </w:p>
        </w:tc>
        <w:tc>
          <w:tcPr>
            <w:tcW w:w="1417" w:type="dxa"/>
            <w:tcBorders>
              <w:top w:val="single" w:sz="4" w:space="0" w:color="000000"/>
              <w:left w:val="single" w:sz="4" w:space="0" w:color="000000"/>
              <w:bottom w:val="single" w:sz="4" w:space="0" w:color="000000"/>
              <w:right w:val="single" w:sz="4" w:space="0" w:color="000000"/>
            </w:tcBorders>
          </w:tcPr>
          <w:p w14:paraId="654B9B4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ALTUM dati</w:t>
            </w:r>
          </w:p>
        </w:tc>
      </w:tr>
      <w:tr w:rsidR="00327609" w:rsidRPr="00067EEB" w14:paraId="4E33BC37"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5B9748E0"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55D3A199"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32EB5DD3"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Pašvaldības finansējums sabiedrisko ēku energoefektivitātes uzlabošanai, EUR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0A7B291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31E33A9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231 851,88</w:t>
            </w:r>
          </w:p>
        </w:tc>
        <w:tc>
          <w:tcPr>
            <w:tcW w:w="1560" w:type="dxa"/>
            <w:tcBorders>
              <w:top w:val="single" w:sz="4" w:space="0" w:color="000000"/>
              <w:left w:val="single" w:sz="4" w:space="0" w:color="000000"/>
              <w:bottom w:val="single" w:sz="4" w:space="0" w:color="000000"/>
              <w:right w:val="single" w:sz="4" w:space="0" w:color="000000"/>
            </w:tcBorders>
          </w:tcPr>
          <w:p w14:paraId="754C267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393 297,54</w:t>
            </w:r>
          </w:p>
        </w:tc>
        <w:tc>
          <w:tcPr>
            <w:tcW w:w="1843" w:type="dxa"/>
            <w:tcBorders>
              <w:top w:val="single" w:sz="4" w:space="0" w:color="000000"/>
              <w:left w:val="single" w:sz="4" w:space="0" w:color="000000"/>
              <w:bottom w:val="single" w:sz="4" w:space="0" w:color="000000"/>
              <w:right w:val="single" w:sz="4" w:space="0" w:color="000000"/>
            </w:tcBorders>
          </w:tcPr>
          <w:p w14:paraId="056BD0F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722 061,76</w:t>
            </w:r>
          </w:p>
        </w:tc>
        <w:tc>
          <w:tcPr>
            <w:tcW w:w="1276" w:type="dxa"/>
            <w:tcBorders>
              <w:top w:val="single" w:sz="4" w:space="0" w:color="000000"/>
              <w:left w:val="single" w:sz="4" w:space="0" w:color="000000"/>
              <w:bottom w:val="single" w:sz="4" w:space="0" w:color="000000"/>
              <w:right w:val="single" w:sz="4" w:space="0" w:color="000000"/>
            </w:tcBorders>
          </w:tcPr>
          <w:p w14:paraId="143C364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64 694,92</w:t>
            </w:r>
          </w:p>
        </w:tc>
        <w:tc>
          <w:tcPr>
            <w:tcW w:w="1558" w:type="dxa"/>
            <w:tcBorders>
              <w:top w:val="single" w:sz="4" w:space="0" w:color="000000"/>
              <w:left w:val="single" w:sz="4" w:space="0" w:color="000000"/>
              <w:bottom w:val="single" w:sz="4" w:space="0" w:color="000000"/>
              <w:right w:val="single" w:sz="4" w:space="0" w:color="000000"/>
            </w:tcBorders>
            <w:vAlign w:val="center"/>
          </w:tcPr>
          <w:p w14:paraId="64FAEB2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091C1B33"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5410F938" wp14:editId="2A35C52B">
                  <wp:extent cx="292100" cy="457835"/>
                  <wp:effectExtent l="0" t="0" r="0" b="0"/>
                  <wp:docPr id="83" name="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45"/>
                          <pic:cNvPicPr>
                            <a:picLocks noChangeAspect="1" noChangeArrowheads="1"/>
                          </pic:cNvPicPr>
                        </pic:nvPicPr>
                        <pic:blipFill>
                          <a:blip r:embed="rId29"/>
                          <a:stretch>
                            <a:fillRect/>
                          </a:stretch>
                        </pic:blipFill>
                        <pic:spPr bwMode="auto">
                          <a:xfrm>
                            <a:off x="0" y="0"/>
                            <a:ext cx="292100" cy="457835"/>
                          </a:xfrm>
                          <a:prstGeom prst="rect">
                            <a:avLst/>
                          </a:prstGeom>
                        </pic:spPr>
                      </pic:pic>
                    </a:graphicData>
                  </a:graphic>
                </wp:inline>
              </w:drawing>
            </w:r>
          </w:p>
          <w:p w14:paraId="164C39D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0552A29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Attīstības un projektu nodaļa</w:t>
            </w:r>
          </w:p>
        </w:tc>
      </w:tr>
      <w:tr w:rsidR="00327609" w:rsidRPr="00067EEB" w14:paraId="0AD06040" w14:textId="77777777" w:rsidTr="00E31658">
        <w:trPr>
          <w:jc w:val="center"/>
        </w:trPr>
        <w:tc>
          <w:tcPr>
            <w:tcW w:w="988" w:type="dxa"/>
            <w:vMerge w:val="restart"/>
            <w:tcBorders>
              <w:top w:val="single" w:sz="4" w:space="0" w:color="000000"/>
              <w:left w:val="single" w:sz="4" w:space="0" w:color="000000"/>
              <w:bottom w:val="single" w:sz="4" w:space="0" w:color="000000"/>
              <w:right w:val="single" w:sz="4" w:space="0" w:color="000000"/>
            </w:tcBorders>
          </w:tcPr>
          <w:p w14:paraId="31C86984" w14:textId="77777777" w:rsidR="00327609" w:rsidRPr="001720A4" w:rsidRDefault="00327609" w:rsidP="00E31658">
            <w:pPr>
              <w:spacing w:before="40" w:after="40"/>
              <w:ind w:left="57" w:right="57"/>
              <w:rPr>
                <w:rFonts w:ascii="DM Sans" w:hAnsi="DM Sans" w:cs="Times New Roman"/>
                <w:sz w:val="16"/>
                <w:szCs w:val="16"/>
                <w:lang w:eastAsia="en-GB"/>
              </w:rPr>
            </w:pPr>
            <w:r w:rsidRPr="001720A4">
              <w:rPr>
                <w:rFonts w:ascii="DM Sans" w:eastAsia="Arial Unicode MS" w:hAnsi="DM Sans" w:cs="Times New Roman"/>
                <w:sz w:val="16"/>
                <w:szCs w:val="16"/>
                <w:lang w:eastAsia="en-GB"/>
              </w:rPr>
              <w:t>VTP4</w:t>
            </w:r>
          </w:p>
          <w:p w14:paraId="7084B721" w14:textId="77777777" w:rsidR="00327609" w:rsidRPr="001720A4" w:rsidRDefault="00327609" w:rsidP="00E31658">
            <w:pPr>
              <w:spacing w:before="40" w:after="40"/>
              <w:ind w:left="57" w:right="57"/>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Pieejamība un atklātība</w:t>
            </w:r>
          </w:p>
          <w:p w14:paraId="2E726673"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75D10E2F"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RV4-1.</w:t>
            </w:r>
            <w:r w:rsidRPr="001720A4">
              <w:rPr>
                <w:rFonts w:ascii="DM Sans" w:eastAsia="Arial Unicode MS" w:hAnsi="DM Sans" w:cs="Times New Roman"/>
                <w:b w:val="0"/>
                <w:bCs w:val="0"/>
                <w:sz w:val="16"/>
                <w:szCs w:val="16"/>
                <w:lang w:eastAsia="en-GB"/>
              </w:rPr>
              <w:t xml:space="preserve"> Sakārtota pārvaldība un iesaistoša sadarbība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701A1B0E"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Iesniegumu izskatīšanas vidējais ilgums pašvaldībā, dienas</w:t>
            </w:r>
          </w:p>
        </w:tc>
        <w:tc>
          <w:tcPr>
            <w:tcW w:w="850" w:type="dxa"/>
            <w:tcBorders>
              <w:top w:val="single" w:sz="4" w:space="0" w:color="000000"/>
              <w:left w:val="single" w:sz="4" w:space="0" w:color="000000"/>
              <w:bottom w:val="single" w:sz="4" w:space="0" w:color="000000"/>
              <w:right w:val="single" w:sz="4" w:space="0" w:color="000000"/>
            </w:tcBorders>
            <w:vAlign w:val="center"/>
          </w:tcPr>
          <w:p w14:paraId="348CDD3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B0EC3C6"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10-15</w:t>
            </w:r>
          </w:p>
        </w:tc>
        <w:tc>
          <w:tcPr>
            <w:tcW w:w="1560" w:type="dxa"/>
            <w:tcBorders>
              <w:top w:val="single" w:sz="4" w:space="0" w:color="000000"/>
              <w:left w:val="single" w:sz="4" w:space="0" w:color="000000"/>
              <w:bottom w:val="single" w:sz="4" w:space="0" w:color="000000"/>
              <w:right w:val="single" w:sz="4" w:space="0" w:color="000000"/>
            </w:tcBorders>
          </w:tcPr>
          <w:p w14:paraId="20793908"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10-15</w:t>
            </w:r>
          </w:p>
        </w:tc>
        <w:tc>
          <w:tcPr>
            <w:tcW w:w="1843" w:type="dxa"/>
            <w:tcBorders>
              <w:top w:val="single" w:sz="4" w:space="0" w:color="000000"/>
              <w:left w:val="single" w:sz="4" w:space="0" w:color="000000"/>
              <w:bottom w:val="single" w:sz="4" w:space="0" w:color="000000"/>
              <w:right w:val="single" w:sz="4" w:space="0" w:color="000000"/>
            </w:tcBorders>
          </w:tcPr>
          <w:p w14:paraId="658DA0E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10-15</w:t>
            </w:r>
          </w:p>
        </w:tc>
        <w:tc>
          <w:tcPr>
            <w:tcW w:w="1276" w:type="dxa"/>
            <w:tcBorders>
              <w:top w:val="single" w:sz="4" w:space="0" w:color="000000"/>
              <w:left w:val="single" w:sz="4" w:space="0" w:color="000000"/>
              <w:bottom w:val="single" w:sz="4" w:space="0" w:color="000000"/>
              <w:right w:val="single" w:sz="4" w:space="0" w:color="000000"/>
            </w:tcBorders>
          </w:tcPr>
          <w:p w14:paraId="056386B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10-15</w:t>
            </w:r>
          </w:p>
        </w:tc>
        <w:tc>
          <w:tcPr>
            <w:tcW w:w="1558" w:type="dxa"/>
            <w:tcBorders>
              <w:top w:val="single" w:sz="4" w:space="0" w:color="000000"/>
              <w:left w:val="single" w:sz="4" w:space="0" w:color="000000"/>
              <w:bottom w:val="single" w:sz="4" w:space="0" w:color="000000"/>
              <w:right w:val="single" w:sz="4" w:space="0" w:color="000000"/>
            </w:tcBorders>
            <w:vAlign w:val="center"/>
          </w:tcPr>
          <w:p w14:paraId="563382BA"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Nepieaug</w:t>
            </w:r>
          </w:p>
        </w:tc>
        <w:tc>
          <w:tcPr>
            <w:tcW w:w="1843" w:type="dxa"/>
            <w:tcBorders>
              <w:top w:val="single" w:sz="4" w:space="0" w:color="000000"/>
              <w:left w:val="single" w:sz="4" w:space="0" w:color="000000"/>
              <w:bottom w:val="single" w:sz="4" w:space="0" w:color="000000"/>
              <w:right w:val="single" w:sz="4" w:space="0" w:color="000000"/>
            </w:tcBorders>
          </w:tcPr>
          <w:p w14:paraId="112B0386"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6BD9C4B5" wp14:editId="1C5C358A">
                  <wp:extent cx="381635" cy="381635"/>
                  <wp:effectExtent l="0" t="0" r="0" b="0"/>
                  <wp:docPr id="84" name="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6"/>
                          <pic:cNvPicPr>
                            <a:picLocks noChangeAspect="1" noChangeArrowheads="1"/>
                          </pic:cNvPicPr>
                        </pic:nvPicPr>
                        <pic:blipFill>
                          <a:blip r:embed="rId32"/>
                          <a:stretch>
                            <a:fillRect/>
                          </a:stretch>
                        </pic:blipFill>
                        <pic:spPr bwMode="auto">
                          <a:xfrm>
                            <a:off x="0" y="0"/>
                            <a:ext cx="381635" cy="381635"/>
                          </a:xfrm>
                          <a:prstGeom prst="rect">
                            <a:avLst/>
                          </a:prstGeom>
                        </pic:spPr>
                      </pic:pic>
                    </a:graphicData>
                  </a:graphic>
                </wp:inline>
              </w:drawing>
            </w:r>
          </w:p>
          <w:p w14:paraId="3A32D90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vērtējama stabilitāte</w:t>
            </w:r>
          </w:p>
        </w:tc>
        <w:tc>
          <w:tcPr>
            <w:tcW w:w="1417" w:type="dxa"/>
            <w:tcBorders>
              <w:top w:val="single" w:sz="4" w:space="0" w:color="000000"/>
              <w:left w:val="single" w:sz="4" w:space="0" w:color="000000"/>
              <w:bottom w:val="single" w:sz="4" w:space="0" w:color="000000"/>
              <w:right w:val="single" w:sz="4" w:space="0" w:color="000000"/>
            </w:tcBorders>
          </w:tcPr>
          <w:p w14:paraId="4BBC1DC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Dokumentu pārvaldības un klientu apkalpošanas nodaļa</w:t>
            </w:r>
          </w:p>
        </w:tc>
      </w:tr>
      <w:tr w:rsidR="00327609" w:rsidRPr="00067EEB" w14:paraId="712E6150" w14:textId="77777777" w:rsidTr="00E31658">
        <w:trPr>
          <w:trHeight w:val="188"/>
          <w:jc w:val="center"/>
        </w:trPr>
        <w:tc>
          <w:tcPr>
            <w:tcW w:w="988" w:type="dxa"/>
            <w:vMerge/>
            <w:tcBorders>
              <w:top w:val="single" w:sz="4" w:space="0" w:color="000000"/>
              <w:left w:val="single" w:sz="4" w:space="0" w:color="000000"/>
              <w:bottom w:val="single" w:sz="4" w:space="0" w:color="000000"/>
              <w:right w:val="single" w:sz="4" w:space="0" w:color="000000"/>
            </w:tcBorders>
          </w:tcPr>
          <w:p w14:paraId="770926C0"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35209A19"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3EC47EC8"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 xml:space="preserve">2. Novada mājaslapas unikālo apmeklētāju skaits un novada </w:t>
            </w:r>
            <w:r w:rsidRPr="001720A4">
              <w:rPr>
                <w:rFonts w:ascii="DM Sans" w:eastAsia="Arial Unicode MS" w:hAnsi="DM Sans" w:cs="Times New Roman"/>
                <w:b w:val="0"/>
                <w:bCs w:val="0"/>
                <w:sz w:val="16"/>
                <w:szCs w:val="16"/>
                <w:lang w:eastAsia="en-GB"/>
              </w:rPr>
              <w:lastRenderedPageBreak/>
              <w:t>sociālo profilu sekotāju skaits</w:t>
            </w:r>
          </w:p>
        </w:tc>
        <w:tc>
          <w:tcPr>
            <w:tcW w:w="850" w:type="dxa"/>
            <w:tcBorders>
              <w:top w:val="single" w:sz="4" w:space="0" w:color="000000"/>
              <w:left w:val="single" w:sz="4" w:space="0" w:color="000000"/>
              <w:bottom w:val="single" w:sz="4" w:space="0" w:color="000000"/>
              <w:right w:val="single" w:sz="4" w:space="0" w:color="000000"/>
            </w:tcBorders>
            <w:vAlign w:val="center"/>
          </w:tcPr>
          <w:p w14:paraId="1340A65C"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lastRenderedPageBreak/>
              <w:t>Limbažu nov.</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23AD9E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tcPr>
          <w:p w14:paraId="16C5915D"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374606</w:t>
            </w:r>
          </w:p>
          <w:p w14:paraId="34666398"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(unikālie apmeklētāji)</w:t>
            </w:r>
          </w:p>
          <w:p w14:paraId="57078AA5"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4971</w:t>
            </w:r>
          </w:p>
          <w:p w14:paraId="575EC04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lastRenderedPageBreak/>
              <w:t>(soc. tīklu sekotāji)</w:t>
            </w:r>
          </w:p>
        </w:tc>
        <w:tc>
          <w:tcPr>
            <w:tcW w:w="1560" w:type="dxa"/>
            <w:vMerge w:val="restart"/>
            <w:tcBorders>
              <w:top w:val="single" w:sz="4" w:space="0" w:color="000000"/>
              <w:left w:val="single" w:sz="4" w:space="0" w:color="000000"/>
              <w:bottom w:val="single" w:sz="4" w:space="0" w:color="000000"/>
              <w:right w:val="single" w:sz="4" w:space="0" w:color="000000"/>
            </w:tcBorders>
          </w:tcPr>
          <w:p w14:paraId="6902F938"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321FD799" w14:textId="77777777" w:rsidR="00327609" w:rsidRPr="001720A4" w:rsidRDefault="00327609" w:rsidP="00E31658">
            <w:pPr>
              <w:spacing w:before="40" w:after="40"/>
              <w:ind w:left="57" w:right="57"/>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144 924 (</w:t>
            </w:r>
            <w:proofErr w:type="spellStart"/>
            <w:r w:rsidRPr="001720A4">
              <w:rPr>
                <w:rFonts w:ascii="DM Sans" w:hAnsi="DM Sans" w:cs="Times New Roman"/>
                <w:b w:val="0"/>
                <w:bCs w:val="0"/>
                <w:sz w:val="16"/>
                <w:szCs w:val="16"/>
                <w:lang w:eastAsia="en-GB"/>
              </w:rPr>
              <w:t>users</w:t>
            </w:r>
            <w:proofErr w:type="spellEnd"/>
            <w:r w:rsidRPr="001720A4">
              <w:rPr>
                <w:rFonts w:ascii="DM Sans" w:hAnsi="DM Sans" w:cs="Times New Roman"/>
                <w:b w:val="0"/>
                <w:bCs w:val="0"/>
                <w:sz w:val="16"/>
                <w:szCs w:val="16"/>
                <w:lang w:eastAsia="en-GB"/>
              </w:rPr>
              <w:t>/ lietotāji)</w:t>
            </w:r>
            <w:r w:rsidRPr="001720A4">
              <w:rPr>
                <w:rFonts w:ascii="DM Sans" w:hAnsi="DM Sans" w:cs="Times New Roman"/>
                <w:b w:val="0"/>
                <w:bCs w:val="0"/>
                <w:sz w:val="16"/>
                <w:szCs w:val="16"/>
                <w:lang w:eastAsia="en-GB"/>
              </w:rPr>
              <w:br/>
            </w:r>
            <w:r w:rsidRPr="001720A4">
              <w:rPr>
                <w:rFonts w:ascii="DM Sans" w:hAnsi="DM Sans" w:cs="Times New Roman"/>
                <w:b w:val="0"/>
                <w:bCs w:val="0"/>
                <w:sz w:val="16"/>
                <w:szCs w:val="16"/>
                <w:lang w:eastAsia="en-GB"/>
              </w:rPr>
              <w:br/>
              <w:t>109 112</w:t>
            </w:r>
          </w:p>
          <w:p w14:paraId="0A9EE4E6" w14:textId="77777777" w:rsidR="00327609" w:rsidRPr="001720A4" w:rsidRDefault="00327609" w:rsidP="00E31658">
            <w:pPr>
              <w:spacing w:before="40" w:after="40"/>
              <w:ind w:left="57" w:right="57"/>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lastRenderedPageBreak/>
              <w:t>(skatījumi)</w:t>
            </w:r>
            <w:r w:rsidRPr="001720A4">
              <w:rPr>
                <w:rFonts w:ascii="DM Sans" w:hAnsi="DM Sans" w:cs="Times New Roman"/>
                <w:b w:val="0"/>
                <w:bCs w:val="0"/>
                <w:sz w:val="16"/>
                <w:szCs w:val="16"/>
                <w:lang w:eastAsia="en-GB"/>
              </w:rPr>
              <w:br/>
            </w:r>
          </w:p>
          <w:p w14:paraId="0CBFF6A4"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hAnsi="DM Sans" w:cs="Times New Roman"/>
                <w:b w:val="0"/>
                <w:bCs w:val="0"/>
                <w:sz w:val="16"/>
                <w:szCs w:val="16"/>
                <w:lang w:eastAsia="en-GB"/>
              </w:rPr>
              <w:t>Dati par visu Limbažu novadu kopā.</w:t>
            </w:r>
            <w:r w:rsidRPr="001720A4">
              <w:rPr>
                <w:rFonts w:ascii="DM Sans" w:hAnsi="DM Sans" w:cs="Times New Roman"/>
                <w:b w:val="0"/>
                <w:bCs w:val="0"/>
                <w:sz w:val="16"/>
                <w:szCs w:val="16"/>
                <w:lang w:eastAsia="en-GB"/>
              </w:rPr>
              <w:br/>
            </w:r>
          </w:p>
        </w:tc>
        <w:tc>
          <w:tcPr>
            <w:tcW w:w="1843" w:type="dxa"/>
            <w:vMerge w:val="restart"/>
            <w:tcBorders>
              <w:top w:val="single" w:sz="4" w:space="0" w:color="000000"/>
              <w:left w:val="single" w:sz="4" w:space="0" w:color="000000"/>
              <w:bottom w:val="single" w:sz="4" w:space="0" w:color="000000"/>
              <w:right w:val="single" w:sz="4" w:space="0" w:color="000000"/>
            </w:tcBorders>
          </w:tcPr>
          <w:p w14:paraId="3B65B610"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48065E67" w14:textId="77777777" w:rsidR="00327609" w:rsidRPr="001720A4" w:rsidRDefault="00327609" w:rsidP="00E31658">
            <w:pPr>
              <w:spacing w:after="0"/>
              <w:jc w:val="center"/>
              <w:rPr>
                <w:rFonts w:ascii="DM Sans" w:hAnsi="DM Sans" w:cs="Times New Roman"/>
                <w:b w:val="0"/>
                <w:bCs w:val="0"/>
                <w:color w:val="000000"/>
                <w:sz w:val="16"/>
                <w:szCs w:val="16"/>
                <w:lang w:eastAsia="en-GB"/>
              </w:rPr>
            </w:pPr>
            <w:r w:rsidRPr="001720A4">
              <w:rPr>
                <w:rFonts w:ascii="DM Sans" w:hAnsi="DM Sans" w:cs="Times New Roman"/>
                <w:b w:val="0"/>
                <w:bCs w:val="0"/>
                <w:color w:val="000000"/>
                <w:sz w:val="16"/>
                <w:szCs w:val="16"/>
                <w:lang w:eastAsia="en-GB"/>
              </w:rPr>
              <w:t>735 597 (unikālie apmeklētāji)</w:t>
            </w:r>
          </w:p>
          <w:p w14:paraId="3760600C"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075182E8"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lastRenderedPageBreak/>
              <w:t>140 001 (</w:t>
            </w:r>
            <w:proofErr w:type="spellStart"/>
            <w:r w:rsidRPr="001720A4">
              <w:rPr>
                <w:rFonts w:ascii="DM Sans" w:hAnsi="DM Sans" w:cs="Times New Roman"/>
                <w:b w:val="0"/>
                <w:bCs w:val="0"/>
                <w:sz w:val="16"/>
                <w:szCs w:val="16"/>
                <w:lang w:eastAsia="en-GB"/>
              </w:rPr>
              <w:t>soc.tīkli</w:t>
            </w:r>
            <w:proofErr w:type="spellEnd"/>
            <w:r w:rsidRPr="001720A4">
              <w:rPr>
                <w:rFonts w:ascii="DM Sans" w:hAnsi="DM Sans" w:cs="Times New Roman"/>
                <w:b w:val="0"/>
                <w:bCs w:val="0"/>
                <w:sz w:val="16"/>
                <w:szCs w:val="16"/>
                <w:lang w:eastAsia="en-GB"/>
              </w:rPr>
              <w:t>)</w:t>
            </w:r>
          </w:p>
          <w:p w14:paraId="5D17A9E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Dati par visu Limbažu novadu kopā.</w:t>
            </w:r>
            <w:r w:rsidRPr="001720A4">
              <w:rPr>
                <w:rFonts w:ascii="DM Sans" w:hAnsi="DM Sans" w:cs="Times New Roman"/>
                <w:b w:val="0"/>
                <w:bCs w:val="0"/>
                <w:sz w:val="16"/>
                <w:szCs w:val="16"/>
                <w:lang w:eastAsia="en-GB"/>
              </w:rPr>
              <w:br/>
            </w:r>
          </w:p>
        </w:tc>
        <w:tc>
          <w:tcPr>
            <w:tcW w:w="1276" w:type="dxa"/>
            <w:vMerge w:val="restart"/>
            <w:tcBorders>
              <w:top w:val="single" w:sz="4" w:space="0" w:color="000000"/>
              <w:left w:val="single" w:sz="4" w:space="0" w:color="000000"/>
              <w:bottom w:val="single" w:sz="4" w:space="0" w:color="000000"/>
              <w:right w:val="single" w:sz="4" w:space="0" w:color="000000"/>
            </w:tcBorders>
          </w:tcPr>
          <w:p w14:paraId="6FDD5EBA" w14:textId="77777777" w:rsidR="00327609" w:rsidRPr="001720A4" w:rsidRDefault="00327609" w:rsidP="00E31658">
            <w:pPr>
              <w:spacing w:after="0"/>
              <w:jc w:val="center"/>
              <w:rPr>
                <w:rFonts w:ascii="DM Sans" w:hAnsi="DM Sans" w:cs="Times New Roman"/>
                <w:b w:val="0"/>
                <w:bCs w:val="0"/>
                <w:color w:val="000000"/>
                <w:sz w:val="16"/>
                <w:szCs w:val="16"/>
                <w:lang w:eastAsia="en-GB"/>
              </w:rPr>
            </w:pPr>
            <w:r w:rsidRPr="001720A4">
              <w:rPr>
                <w:rFonts w:ascii="DM Sans" w:hAnsi="DM Sans" w:cs="Times New Roman"/>
                <w:b w:val="0"/>
                <w:bCs w:val="0"/>
                <w:color w:val="000000"/>
                <w:sz w:val="16"/>
                <w:szCs w:val="16"/>
                <w:lang w:eastAsia="en-GB"/>
              </w:rPr>
              <w:lastRenderedPageBreak/>
              <w:t>99 137 (</w:t>
            </w:r>
            <w:r w:rsidRPr="001720A4">
              <w:rPr>
                <w:rFonts w:ascii="DM Sans" w:eastAsia="Arial Unicode MS" w:hAnsi="DM Sans" w:cs="Times New Roman"/>
                <w:b w:val="0"/>
                <w:bCs w:val="0"/>
                <w:sz w:val="16"/>
                <w:szCs w:val="16"/>
                <w:lang w:eastAsia="en-GB"/>
              </w:rPr>
              <w:t>mājaslapas unikālo apmeklētāju skaits</w:t>
            </w:r>
            <w:r w:rsidRPr="001720A4">
              <w:rPr>
                <w:rFonts w:ascii="DM Sans" w:hAnsi="DM Sans" w:cs="Times New Roman"/>
                <w:b w:val="0"/>
                <w:bCs w:val="0"/>
                <w:color w:val="000000"/>
                <w:sz w:val="16"/>
                <w:szCs w:val="16"/>
                <w:lang w:eastAsia="en-GB"/>
              </w:rPr>
              <w:t>)</w:t>
            </w:r>
          </w:p>
          <w:p w14:paraId="1A87E9AD"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lastRenderedPageBreak/>
              <w:t xml:space="preserve"> 1 906 979 (skatījumu skaits)</w:t>
            </w:r>
          </w:p>
          <w:p w14:paraId="6B1C5F19"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p>
          <w:p w14:paraId="3A792656"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54C08C6E"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 xml:space="preserve">16 835 (soc. tīklu </w:t>
            </w:r>
            <w:r w:rsidRPr="001720A4">
              <w:rPr>
                <w:rFonts w:ascii="DM Sans" w:eastAsia="Arial Unicode MS" w:hAnsi="DM Sans" w:cs="Times New Roman"/>
                <w:b w:val="0"/>
                <w:bCs w:val="0"/>
                <w:sz w:val="16"/>
                <w:szCs w:val="16"/>
                <w:lang w:eastAsia="en-GB"/>
              </w:rPr>
              <w:t>sekotāji</w:t>
            </w:r>
            <w:r w:rsidRPr="001720A4">
              <w:rPr>
                <w:rFonts w:ascii="DM Sans" w:hAnsi="DM Sans" w:cs="Times New Roman"/>
                <w:b w:val="0"/>
                <w:bCs w:val="0"/>
                <w:sz w:val="16"/>
                <w:szCs w:val="16"/>
                <w:lang w:eastAsia="en-GB"/>
              </w:rPr>
              <w:t>)</w:t>
            </w:r>
          </w:p>
          <w:p w14:paraId="79D833F8"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1 679 689 (soc. tīklu auditorija)#</w:t>
            </w:r>
          </w:p>
          <w:p w14:paraId="764EB364"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p>
          <w:p w14:paraId="4444FEB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i/>
                <w:iCs/>
                <w:sz w:val="16"/>
                <w:szCs w:val="16"/>
                <w:lang w:eastAsia="en-GB"/>
              </w:rPr>
              <w:t>#datu uzskaite sākta ar 2024.gada janvāri</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tcPr>
          <w:p w14:paraId="25ED526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lastRenderedPageBreak/>
              <w:t>Pieaug</w:t>
            </w:r>
          </w:p>
        </w:tc>
        <w:tc>
          <w:tcPr>
            <w:tcW w:w="1843" w:type="dxa"/>
            <w:vMerge w:val="restart"/>
            <w:tcBorders>
              <w:top w:val="single" w:sz="4" w:space="0" w:color="000000"/>
              <w:left w:val="single" w:sz="4" w:space="0" w:color="000000"/>
              <w:bottom w:val="single" w:sz="4" w:space="0" w:color="000000"/>
              <w:right w:val="single" w:sz="4" w:space="0" w:color="000000"/>
            </w:tcBorders>
          </w:tcPr>
          <w:p w14:paraId="1C80218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Netiek turpmāk vērtēts</w:t>
            </w:r>
          </w:p>
        </w:tc>
        <w:tc>
          <w:tcPr>
            <w:tcW w:w="1417" w:type="dxa"/>
            <w:vMerge w:val="restart"/>
            <w:tcBorders>
              <w:top w:val="single" w:sz="4" w:space="0" w:color="000000"/>
              <w:left w:val="single" w:sz="4" w:space="0" w:color="000000"/>
              <w:bottom w:val="single" w:sz="4" w:space="0" w:color="000000"/>
              <w:right w:val="single" w:sz="4" w:space="0" w:color="000000"/>
            </w:tcBorders>
          </w:tcPr>
          <w:p w14:paraId="7A92EA2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Sabiedrisko attiecību nodaļa</w:t>
            </w:r>
          </w:p>
        </w:tc>
      </w:tr>
      <w:tr w:rsidR="00327609" w:rsidRPr="00067EEB" w14:paraId="52291942" w14:textId="77777777" w:rsidTr="00E31658">
        <w:trPr>
          <w:trHeight w:val="188"/>
          <w:jc w:val="center"/>
        </w:trPr>
        <w:tc>
          <w:tcPr>
            <w:tcW w:w="988" w:type="dxa"/>
            <w:vMerge/>
            <w:tcBorders>
              <w:top w:val="single" w:sz="4" w:space="0" w:color="000000"/>
              <w:left w:val="single" w:sz="4" w:space="0" w:color="000000"/>
              <w:bottom w:val="single" w:sz="4" w:space="0" w:color="000000"/>
              <w:right w:val="single" w:sz="4" w:space="0" w:color="000000"/>
            </w:tcBorders>
          </w:tcPr>
          <w:p w14:paraId="1B583745"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224D19A0"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02DCD483" w14:textId="77777777" w:rsidR="00327609" w:rsidRPr="001720A4" w:rsidRDefault="00327609" w:rsidP="00E31658">
            <w:pPr>
              <w:spacing w:before="40" w:after="40"/>
              <w:ind w:left="57" w:right="57"/>
              <w:rPr>
                <w:rFonts w:ascii="DM Sans" w:hAnsi="DM Sans" w:cs="Times New Roman"/>
                <w:b w:val="0"/>
                <w:bCs w:val="0"/>
                <w:sz w:val="16"/>
                <w:szCs w:val="16"/>
                <w:highlight w:val="yellow"/>
                <w:lang w:eastAsia="en-GB"/>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CD160B5"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Salacgrīvas nov.</w:t>
            </w: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777E5A9"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DB25000"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79405</w:t>
            </w:r>
          </w:p>
          <w:p w14:paraId="0CB3CE0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(unikālie apmeklētāji)</w:t>
            </w:r>
          </w:p>
          <w:p w14:paraId="68F43EC1"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4028</w:t>
            </w:r>
          </w:p>
          <w:p w14:paraId="7D186C3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(soc. tīklu sekotāji)</w:t>
            </w:r>
          </w:p>
        </w:tc>
        <w:tc>
          <w:tcPr>
            <w:tcW w:w="1560" w:type="dxa"/>
            <w:vMerge/>
            <w:tcBorders>
              <w:top w:val="single" w:sz="4" w:space="0" w:color="000000"/>
              <w:left w:val="single" w:sz="4" w:space="0" w:color="000000"/>
              <w:bottom w:val="single" w:sz="4" w:space="0" w:color="000000"/>
              <w:right w:val="single" w:sz="4" w:space="0" w:color="000000"/>
            </w:tcBorders>
          </w:tcPr>
          <w:p w14:paraId="2CFD8993"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15939A68"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276" w:type="dxa"/>
            <w:vMerge/>
            <w:tcBorders>
              <w:top w:val="single" w:sz="4" w:space="0" w:color="000000"/>
              <w:left w:val="single" w:sz="4" w:space="0" w:color="000000"/>
              <w:bottom w:val="single" w:sz="4" w:space="0" w:color="000000"/>
              <w:right w:val="single" w:sz="4" w:space="0" w:color="000000"/>
            </w:tcBorders>
          </w:tcPr>
          <w:p w14:paraId="5A973EA1"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558" w:type="dxa"/>
            <w:vMerge/>
            <w:tcBorders>
              <w:top w:val="single" w:sz="4" w:space="0" w:color="000000"/>
              <w:left w:val="single" w:sz="4" w:space="0" w:color="000000"/>
              <w:bottom w:val="single" w:sz="4" w:space="0" w:color="000000"/>
              <w:right w:val="single" w:sz="4" w:space="0" w:color="000000"/>
            </w:tcBorders>
            <w:vAlign w:val="center"/>
          </w:tcPr>
          <w:p w14:paraId="774A7ED3"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7FF06AC5"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417" w:type="dxa"/>
            <w:vMerge/>
            <w:tcBorders>
              <w:top w:val="single" w:sz="4" w:space="0" w:color="000000"/>
              <w:left w:val="single" w:sz="4" w:space="0" w:color="000000"/>
              <w:bottom w:val="single" w:sz="4" w:space="0" w:color="000000"/>
              <w:right w:val="single" w:sz="4" w:space="0" w:color="000000"/>
            </w:tcBorders>
          </w:tcPr>
          <w:p w14:paraId="453D0D04"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r>
      <w:tr w:rsidR="00327609" w:rsidRPr="00067EEB" w14:paraId="1D098053" w14:textId="77777777" w:rsidTr="00E31658">
        <w:trPr>
          <w:trHeight w:val="188"/>
          <w:jc w:val="center"/>
        </w:trPr>
        <w:tc>
          <w:tcPr>
            <w:tcW w:w="988" w:type="dxa"/>
            <w:vMerge/>
            <w:tcBorders>
              <w:top w:val="single" w:sz="4" w:space="0" w:color="000000"/>
              <w:left w:val="single" w:sz="4" w:space="0" w:color="000000"/>
              <w:bottom w:val="single" w:sz="4" w:space="0" w:color="000000"/>
              <w:right w:val="single" w:sz="4" w:space="0" w:color="000000"/>
            </w:tcBorders>
          </w:tcPr>
          <w:p w14:paraId="0DBAEBC5"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56F3A288"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5BAF1D90" w14:textId="77777777" w:rsidR="00327609" w:rsidRPr="001720A4" w:rsidRDefault="00327609" w:rsidP="00E31658">
            <w:pPr>
              <w:spacing w:before="40" w:after="40"/>
              <w:ind w:left="57" w:right="57"/>
              <w:rPr>
                <w:rFonts w:ascii="DM Sans" w:hAnsi="DM Sans" w:cs="Times New Roman"/>
                <w:b w:val="0"/>
                <w:bCs w:val="0"/>
                <w:sz w:val="16"/>
                <w:szCs w:val="16"/>
                <w:highlight w:val="yellow"/>
                <w:lang w:eastAsia="en-GB"/>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80DF534"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Alojas nov.</w:t>
            </w: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A84A833"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E35A456"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867507</w:t>
            </w:r>
          </w:p>
          <w:p w14:paraId="7AEE6229"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(unikālie apmeklētāji)</w:t>
            </w:r>
          </w:p>
          <w:p w14:paraId="2638C6D1"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1687</w:t>
            </w:r>
          </w:p>
          <w:p w14:paraId="6B30066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(soc. tīklu sekotāji)</w:t>
            </w:r>
          </w:p>
        </w:tc>
        <w:tc>
          <w:tcPr>
            <w:tcW w:w="1560" w:type="dxa"/>
            <w:vMerge/>
            <w:tcBorders>
              <w:top w:val="single" w:sz="4" w:space="0" w:color="000000"/>
              <w:left w:val="single" w:sz="4" w:space="0" w:color="000000"/>
              <w:bottom w:val="single" w:sz="4" w:space="0" w:color="000000"/>
              <w:right w:val="single" w:sz="4" w:space="0" w:color="000000"/>
            </w:tcBorders>
          </w:tcPr>
          <w:p w14:paraId="2C73A73E"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6BE3C3F9"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276" w:type="dxa"/>
            <w:vMerge/>
            <w:tcBorders>
              <w:top w:val="single" w:sz="4" w:space="0" w:color="000000"/>
              <w:left w:val="single" w:sz="4" w:space="0" w:color="000000"/>
              <w:bottom w:val="single" w:sz="4" w:space="0" w:color="000000"/>
              <w:right w:val="single" w:sz="4" w:space="0" w:color="000000"/>
            </w:tcBorders>
          </w:tcPr>
          <w:p w14:paraId="1BE2081E"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558" w:type="dxa"/>
            <w:vMerge/>
            <w:tcBorders>
              <w:top w:val="single" w:sz="4" w:space="0" w:color="000000"/>
              <w:left w:val="single" w:sz="4" w:space="0" w:color="000000"/>
              <w:bottom w:val="single" w:sz="4" w:space="0" w:color="000000"/>
              <w:right w:val="single" w:sz="4" w:space="0" w:color="000000"/>
            </w:tcBorders>
            <w:vAlign w:val="center"/>
          </w:tcPr>
          <w:p w14:paraId="495E2683"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843" w:type="dxa"/>
            <w:vMerge/>
            <w:tcBorders>
              <w:top w:val="single" w:sz="4" w:space="0" w:color="000000"/>
              <w:left w:val="single" w:sz="4" w:space="0" w:color="000000"/>
              <w:bottom w:val="single" w:sz="4" w:space="0" w:color="000000"/>
              <w:right w:val="single" w:sz="4" w:space="0" w:color="000000"/>
            </w:tcBorders>
          </w:tcPr>
          <w:p w14:paraId="3BF85199"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417" w:type="dxa"/>
            <w:vMerge/>
            <w:tcBorders>
              <w:top w:val="single" w:sz="4" w:space="0" w:color="000000"/>
              <w:left w:val="single" w:sz="4" w:space="0" w:color="000000"/>
              <w:bottom w:val="single" w:sz="4" w:space="0" w:color="000000"/>
              <w:right w:val="single" w:sz="4" w:space="0" w:color="000000"/>
            </w:tcBorders>
          </w:tcPr>
          <w:p w14:paraId="405F2489"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r>
      <w:tr w:rsidR="00327609" w:rsidRPr="00067EEB" w14:paraId="47DF7AE1"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108CC0DA"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02CF36BA"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627334A4"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3. Pašvaldības finansiāli atbalstīto NVO skaits</w:t>
            </w: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78B764D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2022</w:t>
            </w:r>
          </w:p>
        </w:tc>
        <w:tc>
          <w:tcPr>
            <w:tcW w:w="1560" w:type="dxa"/>
            <w:tcBorders>
              <w:top w:val="single" w:sz="4" w:space="0" w:color="000000"/>
              <w:left w:val="single" w:sz="4" w:space="0" w:color="000000"/>
              <w:bottom w:val="single" w:sz="4" w:space="0" w:color="000000"/>
              <w:right w:val="single" w:sz="4" w:space="0" w:color="000000"/>
            </w:tcBorders>
          </w:tcPr>
          <w:p w14:paraId="2EA3DD0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59</w:t>
            </w:r>
          </w:p>
        </w:tc>
        <w:tc>
          <w:tcPr>
            <w:tcW w:w="1843" w:type="dxa"/>
            <w:tcBorders>
              <w:top w:val="single" w:sz="4" w:space="0" w:color="000000"/>
              <w:left w:val="single" w:sz="4" w:space="0" w:color="000000"/>
              <w:bottom w:val="single" w:sz="4" w:space="0" w:color="000000"/>
              <w:right w:val="single" w:sz="4" w:space="0" w:color="000000"/>
            </w:tcBorders>
          </w:tcPr>
          <w:p w14:paraId="5F6412DD"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64</w:t>
            </w:r>
          </w:p>
          <w:p w14:paraId="1D348BA4"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276" w:type="dxa"/>
            <w:tcBorders>
              <w:top w:val="single" w:sz="4" w:space="0" w:color="000000"/>
              <w:left w:val="single" w:sz="4" w:space="0" w:color="000000"/>
              <w:bottom w:val="single" w:sz="4" w:space="0" w:color="000000"/>
              <w:right w:val="single" w:sz="4" w:space="0" w:color="000000"/>
            </w:tcBorders>
          </w:tcPr>
          <w:p w14:paraId="03DDE6E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87</w:t>
            </w:r>
          </w:p>
        </w:tc>
        <w:tc>
          <w:tcPr>
            <w:tcW w:w="1558" w:type="dxa"/>
            <w:tcBorders>
              <w:top w:val="single" w:sz="4" w:space="0" w:color="000000"/>
              <w:left w:val="single" w:sz="4" w:space="0" w:color="000000"/>
              <w:bottom w:val="single" w:sz="4" w:space="0" w:color="000000"/>
              <w:right w:val="single" w:sz="4" w:space="0" w:color="000000"/>
            </w:tcBorders>
            <w:vAlign w:val="center"/>
          </w:tcPr>
          <w:p w14:paraId="72EEE01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Nesamazinās</w:t>
            </w:r>
          </w:p>
        </w:tc>
        <w:tc>
          <w:tcPr>
            <w:tcW w:w="1843" w:type="dxa"/>
            <w:tcBorders>
              <w:top w:val="single" w:sz="4" w:space="0" w:color="000000"/>
              <w:left w:val="single" w:sz="4" w:space="0" w:color="000000"/>
              <w:bottom w:val="single" w:sz="4" w:space="0" w:color="000000"/>
              <w:right w:val="single" w:sz="4" w:space="0" w:color="000000"/>
            </w:tcBorders>
          </w:tcPr>
          <w:p w14:paraId="51188FFA"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187EA442" wp14:editId="4D704980">
                  <wp:extent cx="260985" cy="413385"/>
                  <wp:effectExtent l="0" t="0" r="0" b="0"/>
                  <wp:docPr id="85" name="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47"/>
                          <pic:cNvPicPr>
                            <a:picLocks noChangeAspect="1" noChangeArrowheads="1"/>
                          </pic:cNvPicPr>
                        </pic:nvPicPr>
                        <pic:blipFill>
                          <a:blip r:embed="rId29"/>
                          <a:stretch>
                            <a:fillRect/>
                          </a:stretch>
                        </pic:blipFill>
                        <pic:spPr bwMode="auto">
                          <a:xfrm>
                            <a:off x="0" y="0"/>
                            <a:ext cx="260985" cy="413385"/>
                          </a:xfrm>
                          <a:prstGeom prst="rect">
                            <a:avLst/>
                          </a:prstGeom>
                        </pic:spPr>
                      </pic:pic>
                    </a:graphicData>
                  </a:graphic>
                </wp:inline>
              </w:drawing>
            </w:r>
          </w:p>
          <w:p w14:paraId="365842C3"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7305FD9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Attīstības un projektu nodaļa</w:t>
            </w:r>
          </w:p>
        </w:tc>
      </w:tr>
      <w:tr w:rsidR="00327609" w:rsidRPr="00067EEB" w14:paraId="3CB73A6F"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6379D38A"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53B5521D"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RV4-2.</w:t>
            </w:r>
            <w:r w:rsidRPr="001720A4">
              <w:rPr>
                <w:rFonts w:ascii="DM Sans" w:eastAsia="Arial Unicode MS" w:hAnsi="DM Sans" w:cs="Times New Roman"/>
                <w:b w:val="0"/>
                <w:bCs w:val="0"/>
                <w:sz w:val="16"/>
                <w:szCs w:val="16"/>
                <w:lang w:eastAsia="en-GB"/>
              </w:rPr>
              <w:t xml:space="preserve"> Efektīva novada zīmola izveide un pašvaldības mārketinga uzlabošana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6E1BFB79"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 Pašvaldības ieguldījumi mārketingā, EUR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428B421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73739D8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15 034</w:t>
            </w:r>
          </w:p>
        </w:tc>
        <w:tc>
          <w:tcPr>
            <w:tcW w:w="1560" w:type="dxa"/>
            <w:tcBorders>
              <w:top w:val="single" w:sz="4" w:space="0" w:color="000000"/>
              <w:left w:val="single" w:sz="4" w:space="0" w:color="000000"/>
              <w:bottom w:val="single" w:sz="4" w:space="0" w:color="000000"/>
              <w:right w:val="single" w:sz="4" w:space="0" w:color="000000"/>
            </w:tcBorders>
          </w:tcPr>
          <w:p w14:paraId="3570670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20 461,44</w:t>
            </w:r>
          </w:p>
        </w:tc>
        <w:tc>
          <w:tcPr>
            <w:tcW w:w="1843" w:type="dxa"/>
            <w:tcBorders>
              <w:top w:val="single" w:sz="4" w:space="0" w:color="000000"/>
              <w:left w:val="single" w:sz="4" w:space="0" w:color="000000"/>
              <w:bottom w:val="single" w:sz="4" w:space="0" w:color="000000"/>
              <w:right w:val="single" w:sz="4" w:space="0" w:color="000000"/>
            </w:tcBorders>
          </w:tcPr>
          <w:p w14:paraId="342DE0A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16 422</w:t>
            </w:r>
          </w:p>
        </w:tc>
        <w:tc>
          <w:tcPr>
            <w:tcW w:w="1276" w:type="dxa"/>
            <w:tcBorders>
              <w:top w:val="single" w:sz="4" w:space="0" w:color="000000"/>
              <w:left w:val="single" w:sz="4" w:space="0" w:color="000000"/>
              <w:bottom w:val="single" w:sz="4" w:space="0" w:color="000000"/>
              <w:right w:val="single" w:sz="4" w:space="0" w:color="000000"/>
            </w:tcBorders>
          </w:tcPr>
          <w:p w14:paraId="5F0FF70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58 873</w:t>
            </w:r>
          </w:p>
        </w:tc>
        <w:tc>
          <w:tcPr>
            <w:tcW w:w="1558" w:type="dxa"/>
            <w:tcBorders>
              <w:top w:val="single" w:sz="4" w:space="0" w:color="000000"/>
              <w:left w:val="single" w:sz="4" w:space="0" w:color="000000"/>
              <w:bottom w:val="single" w:sz="4" w:space="0" w:color="000000"/>
              <w:right w:val="single" w:sz="4" w:space="0" w:color="000000"/>
            </w:tcBorders>
            <w:vAlign w:val="center"/>
          </w:tcPr>
          <w:p w14:paraId="0283ABC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10616635"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67C07EF3" wp14:editId="5ED32D1B">
                  <wp:extent cx="276225" cy="419735"/>
                  <wp:effectExtent l="0" t="0" r="0" b="0"/>
                  <wp:docPr id="86" name="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8"/>
                          <pic:cNvPicPr>
                            <a:picLocks noChangeAspect="1" noChangeArrowheads="1"/>
                          </pic:cNvPicPr>
                        </pic:nvPicPr>
                        <pic:blipFill>
                          <a:blip r:embed="rId29"/>
                          <a:stretch>
                            <a:fillRect/>
                          </a:stretch>
                        </pic:blipFill>
                        <pic:spPr bwMode="auto">
                          <a:xfrm>
                            <a:off x="0" y="0"/>
                            <a:ext cx="276225" cy="419735"/>
                          </a:xfrm>
                          <a:prstGeom prst="rect">
                            <a:avLst/>
                          </a:prstGeom>
                        </pic:spPr>
                      </pic:pic>
                    </a:graphicData>
                  </a:graphic>
                </wp:inline>
              </w:drawing>
            </w:r>
          </w:p>
          <w:p w14:paraId="039AB73B"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617410D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Sabiedrisko attiecību nodaļa</w:t>
            </w:r>
          </w:p>
        </w:tc>
      </w:tr>
      <w:tr w:rsidR="00327609" w:rsidRPr="00067EEB" w14:paraId="14253CE2"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5C4999DA"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0EA01EC2"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2FC8B4CC"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TIC apmeklētāju (ārpus novada un ārzemju) skaits novadā, skaits gadā</w:t>
            </w:r>
          </w:p>
        </w:tc>
        <w:tc>
          <w:tcPr>
            <w:tcW w:w="850" w:type="dxa"/>
            <w:tcBorders>
              <w:top w:val="single" w:sz="4" w:space="0" w:color="000000"/>
              <w:left w:val="single" w:sz="4" w:space="0" w:color="000000"/>
              <w:bottom w:val="single" w:sz="4" w:space="0" w:color="000000"/>
              <w:right w:val="single" w:sz="4" w:space="0" w:color="000000"/>
            </w:tcBorders>
            <w:vAlign w:val="center"/>
          </w:tcPr>
          <w:p w14:paraId="41CCB20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64D7828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8913</w:t>
            </w:r>
          </w:p>
        </w:tc>
        <w:tc>
          <w:tcPr>
            <w:tcW w:w="1560" w:type="dxa"/>
            <w:tcBorders>
              <w:top w:val="single" w:sz="4" w:space="0" w:color="000000"/>
              <w:left w:val="single" w:sz="4" w:space="0" w:color="000000"/>
              <w:bottom w:val="single" w:sz="4" w:space="0" w:color="000000"/>
              <w:right w:val="single" w:sz="4" w:space="0" w:color="000000"/>
            </w:tcBorders>
          </w:tcPr>
          <w:p w14:paraId="3AB82F4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r w:rsidRPr="001720A4">
              <w:rPr>
                <w:rFonts w:ascii="DM Sans" w:hAnsi="DM Sans" w:cs="Times New Roman"/>
                <w:b w:val="0"/>
                <w:bCs w:val="0"/>
                <w:sz w:val="16"/>
                <w:szCs w:val="16"/>
                <w:lang w:eastAsia="en-GB"/>
              </w:rPr>
              <w:t>11 329</w:t>
            </w:r>
          </w:p>
          <w:p w14:paraId="46FB227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(tai skaitā 1468 ārzemes)</w:t>
            </w:r>
          </w:p>
        </w:tc>
        <w:tc>
          <w:tcPr>
            <w:tcW w:w="1843" w:type="dxa"/>
            <w:tcBorders>
              <w:top w:val="single" w:sz="4" w:space="0" w:color="000000"/>
              <w:left w:val="single" w:sz="4" w:space="0" w:color="000000"/>
              <w:bottom w:val="single" w:sz="4" w:space="0" w:color="000000"/>
              <w:right w:val="single" w:sz="4" w:space="0" w:color="000000"/>
            </w:tcBorders>
          </w:tcPr>
          <w:p w14:paraId="2B652CDB"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p w14:paraId="6376A54C"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10453</w:t>
            </w:r>
          </w:p>
        </w:tc>
        <w:tc>
          <w:tcPr>
            <w:tcW w:w="1276" w:type="dxa"/>
            <w:tcBorders>
              <w:top w:val="single" w:sz="4" w:space="0" w:color="000000"/>
              <w:left w:val="single" w:sz="4" w:space="0" w:color="000000"/>
              <w:bottom w:val="single" w:sz="4" w:space="0" w:color="000000"/>
              <w:right w:val="single" w:sz="4" w:space="0" w:color="000000"/>
            </w:tcBorders>
          </w:tcPr>
          <w:p w14:paraId="59B0495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12 950(tai skaitā 3755 ārzemnieki)</w:t>
            </w:r>
          </w:p>
        </w:tc>
        <w:tc>
          <w:tcPr>
            <w:tcW w:w="1558" w:type="dxa"/>
            <w:tcBorders>
              <w:top w:val="single" w:sz="4" w:space="0" w:color="000000"/>
              <w:left w:val="single" w:sz="4" w:space="0" w:color="000000"/>
              <w:bottom w:val="single" w:sz="4" w:space="0" w:color="000000"/>
              <w:right w:val="single" w:sz="4" w:space="0" w:color="000000"/>
            </w:tcBorders>
            <w:vAlign w:val="center"/>
          </w:tcPr>
          <w:p w14:paraId="5AFAB50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5EFF6AEA"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6676562C" wp14:editId="64D4CF5E">
                  <wp:extent cx="284480" cy="445135"/>
                  <wp:effectExtent l="0" t="0" r="0" b="0"/>
                  <wp:docPr id="87" name="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49"/>
                          <pic:cNvPicPr>
                            <a:picLocks noChangeAspect="1" noChangeArrowheads="1"/>
                          </pic:cNvPicPr>
                        </pic:nvPicPr>
                        <pic:blipFill>
                          <a:blip r:embed="rId29"/>
                          <a:stretch>
                            <a:fillRect/>
                          </a:stretch>
                        </pic:blipFill>
                        <pic:spPr bwMode="auto">
                          <a:xfrm>
                            <a:off x="0" y="0"/>
                            <a:ext cx="284480" cy="445135"/>
                          </a:xfrm>
                          <a:prstGeom prst="rect">
                            <a:avLst/>
                          </a:prstGeom>
                        </pic:spPr>
                      </pic:pic>
                    </a:graphicData>
                  </a:graphic>
                </wp:inline>
              </w:drawing>
            </w:r>
          </w:p>
          <w:p w14:paraId="07B574A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5748850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P/A “LAUTA”</w:t>
            </w:r>
          </w:p>
        </w:tc>
      </w:tr>
      <w:tr w:rsidR="00327609" w:rsidRPr="00067EEB" w14:paraId="4F084E7B"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739D78EC"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7B34F93B"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sz w:val="16"/>
                <w:szCs w:val="16"/>
                <w:lang w:eastAsia="en-GB"/>
              </w:rPr>
              <w:t>RV4-3.</w:t>
            </w:r>
            <w:r w:rsidRPr="001720A4">
              <w:rPr>
                <w:rFonts w:ascii="DM Sans" w:eastAsia="Arial Unicode MS" w:hAnsi="DM Sans" w:cs="Times New Roman"/>
                <w:b w:val="0"/>
                <w:bCs w:val="0"/>
                <w:sz w:val="16"/>
                <w:szCs w:val="16"/>
                <w:lang w:eastAsia="en-GB"/>
              </w:rPr>
              <w:t xml:space="preserve"> Sabiedrības drošības </w:t>
            </w:r>
            <w:r w:rsidRPr="001720A4">
              <w:rPr>
                <w:rFonts w:ascii="DM Sans" w:eastAsia="Arial Unicode MS" w:hAnsi="DM Sans" w:cs="Times New Roman"/>
                <w:b w:val="0"/>
                <w:bCs w:val="0"/>
                <w:sz w:val="16"/>
                <w:szCs w:val="16"/>
                <w:lang w:eastAsia="en-GB"/>
              </w:rPr>
              <w:lastRenderedPageBreak/>
              <w:t>uzlabošana</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3A4A443F"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lastRenderedPageBreak/>
              <w:t>1. Videonovērošanas kameru skaits</w:t>
            </w:r>
          </w:p>
        </w:tc>
        <w:tc>
          <w:tcPr>
            <w:tcW w:w="850" w:type="dxa"/>
            <w:tcBorders>
              <w:top w:val="single" w:sz="4" w:space="0" w:color="000000"/>
              <w:left w:val="single" w:sz="4" w:space="0" w:color="000000"/>
              <w:bottom w:val="single" w:sz="4" w:space="0" w:color="000000"/>
              <w:right w:val="single" w:sz="4" w:space="0" w:color="000000"/>
            </w:tcBorders>
            <w:vAlign w:val="center"/>
          </w:tcPr>
          <w:p w14:paraId="4E28E972"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2909BF9"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151</w:t>
            </w:r>
          </w:p>
        </w:tc>
        <w:tc>
          <w:tcPr>
            <w:tcW w:w="1560" w:type="dxa"/>
            <w:tcBorders>
              <w:top w:val="single" w:sz="4" w:space="0" w:color="000000"/>
              <w:left w:val="single" w:sz="4" w:space="0" w:color="000000"/>
              <w:bottom w:val="single" w:sz="4" w:space="0" w:color="000000"/>
              <w:right w:val="single" w:sz="4" w:space="0" w:color="000000"/>
            </w:tcBorders>
          </w:tcPr>
          <w:p w14:paraId="50BC65F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207</w:t>
            </w:r>
          </w:p>
        </w:tc>
        <w:tc>
          <w:tcPr>
            <w:tcW w:w="1843" w:type="dxa"/>
            <w:tcBorders>
              <w:top w:val="single" w:sz="4" w:space="0" w:color="000000"/>
              <w:left w:val="single" w:sz="4" w:space="0" w:color="000000"/>
              <w:bottom w:val="single" w:sz="4" w:space="0" w:color="000000"/>
              <w:right w:val="single" w:sz="4" w:space="0" w:color="000000"/>
            </w:tcBorders>
          </w:tcPr>
          <w:p w14:paraId="66A08BA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sz w:val="16"/>
                <w:szCs w:val="16"/>
                <w:lang w:eastAsia="en-GB"/>
              </w:rPr>
              <w:t>234</w:t>
            </w:r>
          </w:p>
        </w:tc>
        <w:tc>
          <w:tcPr>
            <w:tcW w:w="1276" w:type="dxa"/>
            <w:tcBorders>
              <w:top w:val="single" w:sz="4" w:space="0" w:color="000000"/>
              <w:left w:val="single" w:sz="4" w:space="0" w:color="000000"/>
              <w:bottom w:val="single" w:sz="4" w:space="0" w:color="000000"/>
              <w:right w:val="single" w:sz="4" w:space="0" w:color="000000"/>
            </w:tcBorders>
          </w:tcPr>
          <w:p w14:paraId="381A2DC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234</w:t>
            </w:r>
          </w:p>
        </w:tc>
        <w:tc>
          <w:tcPr>
            <w:tcW w:w="1558" w:type="dxa"/>
            <w:tcBorders>
              <w:top w:val="single" w:sz="4" w:space="0" w:color="000000"/>
              <w:left w:val="single" w:sz="4" w:space="0" w:color="000000"/>
              <w:bottom w:val="single" w:sz="4" w:space="0" w:color="000000"/>
              <w:right w:val="single" w:sz="4" w:space="0" w:color="000000"/>
            </w:tcBorders>
            <w:vAlign w:val="center"/>
          </w:tcPr>
          <w:p w14:paraId="5F5A25C5"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Pieaug</w:t>
            </w:r>
          </w:p>
        </w:tc>
        <w:tc>
          <w:tcPr>
            <w:tcW w:w="1843" w:type="dxa"/>
            <w:tcBorders>
              <w:top w:val="single" w:sz="4" w:space="0" w:color="000000"/>
              <w:left w:val="single" w:sz="4" w:space="0" w:color="000000"/>
              <w:bottom w:val="single" w:sz="4" w:space="0" w:color="000000"/>
              <w:right w:val="single" w:sz="4" w:space="0" w:color="000000"/>
            </w:tcBorders>
          </w:tcPr>
          <w:p w14:paraId="2067DC8C" w14:textId="77777777" w:rsidR="00327609" w:rsidRPr="001720A4" w:rsidRDefault="00327609" w:rsidP="00E31658">
            <w:pPr>
              <w:spacing w:before="40" w:after="0"/>
              <w:ind w:left="57" w:right="57"/>
              <w:jc w:val="center"/>
              <w:rPr>
                <w:rFonts w:ascii="DM Sans" w:hAnsi="DM Sans" w:cs="Times New Roman"/>
                <w:b w:val="0"/>
                <w:bCs w:val="0"/>
                <w:color w:val="000000"/>
                <w:sz w:val="16"/>
                <w:szCs w:val="16"/>
                <w:lang w:eastAsia="en-GB"/>
              </w:rPr>
            </w:pPr>
            <w:r w:rsidRPr="001720A4">
              <w:rPr>
                <w:rFonts w:ascii="DM Sans" w:hAnsi="DM Sans" w:cs="Times New Roman"/>
                <w:b w:val="0"/>
                <w:bCs w:val="0"/>
                <w:noProof/>
                <w:sz w:val="16"/>
                <w:szCs w:val="16"/>
                <w:lang w:eastAsia="lv-LV"/>
              </w:rPr>
              <w:drawing>
                <wp:inline distT="0" distB="0" distL="0" distR="0" wp14:anchorId="53242CE1" wp14:editId="2DDA8483">
                  <wp:extent cx="260985" cy="400685"/>
                  <wp:effectExtent l="0" t="0" r="0" b="0"/>
                  <wp:docPr id="88" name="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0"/>
                          <pic:cNvPicPr>
                            <a:picLocks noChangeAspect="1" noChangeArrowheads="1"/>
                          </pic:cNvPicPr>
                        </pic:nvPicPr>
                        <pic:blipFill>
                          <a:blip r:embed="rId29"/>
                          <a:stretch>
                            <a:fillRect/>
                          </a:stretch>
                        </pic:blipFill>
                        <pic:spPr bwMode="auto">
                          <a:xfrm>
                            <a:off x="0" y="0"/>
                            <a:ext cx="260985" cy="400685"/>
                          </a:xfrm>
                          <a:prstGeom prst="rect">
                            <a:avLst/>
                          </a:prstGeom>
                        </pic:spPr>
                      </pic:pic>
                    </a:graphicData>
                  </a:graphic>
                </wp:inline>
              </w:drawing>
            </w:r>
          </w:p>
          <w:p w14:paraId="4B84A280"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lastRenderedPageBreak/>
              <w:t>Pozitīvi vērtējams pieaugums</w:t>
            </w:r>
          </w:p>
        </w:tc>
        <w:tc>
          <w:tcPr>
            <w:tcW w:w="1417" w:type="dxa"/>
            <w:tcBorders>
              <w:top w:val="single" w:sz="4" w:space="0" w:color="000000"/>
              <w:left w:val="single" w:sz="4" w:space="0" w:color="000000"/>
              <w:bottom w:val="single" w:sz="4" w:space="0" w:color="000000"/>
              <w:right w:val="single" w:sz="4" w:space="0" w:color="000000"/>
            </w:tcBorders>
          </w:tcPr>
          <w:p w14:paraId="3A5AF8D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lastRenderedPageBreak/>
              <w:t>Informācijas tehnoloģiju nodaļa</w:t>
            </w:r>
          </w:p>
        </w:tc>
      </w:tr>
      <w:tr w:rsidR="00327609" w:rsidRPr="00067EEB" w14:paraId="5FDE393A" w14:textId="77777777" w:rsidTr="00E31658">
        <w:trPr>
          <w:jc w:val="center"/>
        </w:trPr>
        <w:tc>
          <w:tcPr>
            <w:tcW w:w="988" w:type="dxa"/>
            <w:vMerge/>
            <w:tcBorders>
              <w:top w:val="single" w:sz="4" w:space="0" w:color="000000"/>
              <w:left w:val="single" w:sz="4" w:space="0" w:color="000000"/>
              <w:bottom w:val="single" w:sz="4" w:space="0" w:color="000000"/>
              <w:right w:val="single" w:sz="4" w:space="0" w:color="000000"/>
            </w:tcBorders>
          </w:tcPr>
          <w:p w14:paraId="0CB79563"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1133" w:type="dxa"/>
            <w:vMerge/>
            <w:tcBorders>
              <w:top w:val="single" w:sz="4" w:space="0" w:color="000000"/>
              <w:left w:val="single" w:sz="4" w:space="0" w:color="000000"/>
              <w:bottom w:val="single" w:sz="4" w:space="0" w:color="000000"/>
              <w:right w:val="single" w:sz="4" w:space="0" w:color="000000"/>
            </w:tcBorders>
          </w:tcPr>
          <w:p w14:paraId="79EA9C20" w14:textId="77777777" w:rsidR="00327609" w:rsidRPr="001720A4" w:rsidRDefault="00327609" w:rsidP="00E31658">
            <w:pPr>
              <w:spacing w:before="40" w:after="40"/>
              <w:ind w:left="57" w:right="57"/>
              <w:rPr>
                <w:rFonts w:ascii="DM Sans" w:hAnsi="DM Sans" w:cs="Times New Roman"/>
                <w:b w:val="0"/>
                <w:bCs w:val="0"/>
                <w:sz w:val="16"/>
                <w:szCs w:val="16"/>
                <w:lang w:eastAsia="en-GB"/>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38747B6D" w14:textId="77777777" w:rsidR="00327609" w:rsidRPr="001720A4" w:rsidRDefault="00327609" w:rsidP="00E31658">
            <w:pPr>
              <w:spacing w:before="40" w:after="40"/>
              <w:ind w:left="57" w:right="57"/>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 Pašvaldības policijā reģistrēto notikumu skaits</w:t>
            </w:r>
          </w:p>
        </w:tc>
        <w:tc>
          <w:tcPr>
            <w:tcW w:w="850" w:type="dxa"/>
            <w:tcBorders>
              <w:top w:val="single" w:sz="4" w:space="0" w:color="000000"/>
              <w:left w:val="single" w:sz="4" w:space="0" w:color="000000"/>
              <w:bottom w:val="single" w:sz="4" w:space="0" w:color="000000"/>
              <w:right w:val="single" w:sz="4" w:space="0" w:color="000000"/>
            </w:tcBorders>
            <w:vAlign w:val="center"/>
          </w:tcPr>
          <w:p w14:paraId="67AFCB8D"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2022</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5E20E0F3" w14:textId="77777777" w:rsidR="00327609" w:rsidRPr="001720A4" w:rsidRDefault="00327609" w:rsidP="00E31658">
            <w:pPr>
              <w:spacing w:before="40" w:after="40"/>
              <w:ind w:left="57" w:right="57"/>
              <w:jc w:val="center"/>
              <w:rPr>
                <w:rFonts w:ascii="DM Sans" w:hAnsi="DM Sans" w:cs="Times New Roman"/>
                <w:b w:val="0"/>
                <w:bCs w:val="0"/>
                <w:sz w:val="16"/>
                <w:szCs w:val="16"/>
                <w:lang w:eastAsia="en-G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E62A65E"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2471</w:t>
            </w:r>
          </w:p>
        </w:tc>
        <w:tc>
          <w:tcPr>
            <w:tcW w:w="1843" w:type="dxa"/>
            <w:tcBorders>
              <w:top w:val="single" w:sz="4" w:space="0" w:color="000000"/>
              <w:left w:val="single" w:sz="4" w:space="0" w:color="000000"/>
              <w:bottom w:val="single" w:sz="4" w:space="0" w:color="000000"/>
              <w:right w:val="single" w:sz="4" w:space="0" w:color="000000"/>
            </w:tcBorders>
            <w:vAlign w:val="center"/>
          </w:tcPr>
          <w:p w14:paraId="199520B1"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hAnsi="DM Sans" w:cs="Times New Roman"/>
                <w:b w:val="0"/>
                <w:bCs w:val="0"/>
                <w:color w:val="000000"/>
                <w:sz w:val="16"/>
                <w:szCs w:val="16"/>
                <w:lang w:eastAsia="en-GB"/>
              </w:rPr>
              <w:t>2549</w:t>
            </w:r>
          </w:p>
        </w:tc>
        <w:tc>
          <w:tcPr>
            <w:tcW w:w="1276" w:type="dxa"/>
            <w:tcBorders>
              <w:top w:val="single" w:sz="4" w:space="0" w:color="000000"/>
              <w:left w:val="single" w:sz="4" w:space="0" w:color="000000"/>
              <w:bottom w:val="single" w:sz="4" w:space="0" w:color="000000"/>
              <w:right w:val="single" w:sz="4" w:space="0" w:color="000000"/>
            </w:tcBorders>
          </w:tcPr>
          <w:p w14:paraId="0913F727"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color w:val="000000"/>
                <w:sz w:val="16"/>
                <w:szCs w:val="16"/>
                <w:lang w:eastAsia="en-GB"/>
              </w:rPr>
              <w:t>2527</w:t>
            </w:r>
          </w:p>
        </w:tc>
        <w:tc>
          <w:tcPr>
            <w:tcW w:w="1558" w:type="dxa"/>
            <w:tcBorders>
              <w:top w:val="single" w:sz="4" w:space="0" w:color="000000"/>
              <w:left w:val="single" w:sz="4" w:space="0" w:color="000000"/>
              <w:bottom w:val="single" w:sz="4" w:space="0" w:color="000000"/>
              <w:right w:val="single" w:sz="4" w:space="0" w:color="000000"/>
            </w:tcBorders>
            <w:vAlign w:val="center"/>
          </w:tcPr>
          <w:p w14:paraId="5DFD4644"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color w:val="000000"/>
                <w:sz w:val="16"/>
                <w:szCs w:val="16"/>
                <w:lang w:eastAsia="en-GB"/>
              </w:rPr>
              <w:t>Samazinās</w:t>
            </w:r>
          </w:p>
        </w:tc>
        <w:tc>
          <w:tcPr>
            <w:tcW w:w="1843" w:type="dxa"/>
            <w:tcBorders>
              <w:top w:val="single" w:sz="4" w:space="0" w:color="000000"/>
              <w:left w:val="single" w:sz="4" w:space="0" w:color="000000"/>
              <w:bottom w:val="single" w:sz="4" w:space="0" w:color="000000"/>
              <w:right w:val="single" w:sz="4" w:space="0" w:color="000000"/>
            </w:tcBorders>
          </w:tcPr>
          <w:p w14:paraId="587D9A42" w14:textId="77777777" w:rsidR="00327609" w:rsidRPr="001720A4" w:rsidRDefault="00327609" w:rsidP="00E31658">
            <w:pPr>
              <w:spacing w:before="40" w:after="0"/>
              <w:ind w:left="57" w:right="57"/>
              <w:jc w:val="center"/>
              <w:rPr>
                <w:rFonts w:ascii="DM Sans" w:eastAsia="Arial Unicode MS" w:hAnsi="DM Sans" w:cs="Times New Roman"/>
                <w:b w:val="0"/>
                <w:bCs w:val="0"/>
                <w:sz w:val="16"/>
                <w:szCs w:val="16"/>
                <w:lang w:eastAsia="en-GB"/>
              </w:rPr>
            </w:pPr>
            <w:r w:rsidRPr="001720A4">
              <w:rPr>
                <w:rFonts w:ascii="DM Sans" w:hAnsi="DM Sans" w:cs="Times New Roman"/>
                <w:b w:val="0"/>
                <w:bCs w:val="0"/>
                <w:noProof/>
                <w:sz w:val="16"/>
                <w:szCs w:val="16"/>
                <w:lang w:eastAsia="lv-LV"/>
              </w:rPr>
              <w:drawing>
                <wp:inline distT="0" distB="0" distL="0" distR="0" wp14:anchorId="331A6816" wp14:editId="1717ED4F">
                  <wp:extent cx="253365" cy="387985"/>
                  <wp:effectExtent l="0" t="0" r="0" b="0"/>
                  <wp:docPr id="89" name="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51"/>
                          <pic:cNvPicPr>
                            <a:picLocks noChangeAspect="1" noChangeArrowheads="1"/>
                          </pic:cNvPicPr>
                        </pic:nvPicPr>
                        <pic:blipFill>
                          <a:blip r:embed="rId34"/>
                          <a:stretch>
                            <a:fillRect/>
                          </a:stretch>
                        </pic:blipFill>
                        <pic:spPr bwMode="auto">
                          <a:xfrm>
                            <a:off x="0" y="0"/>
                            <a:ext cx="253365" cy="387985"/>
                          </a:xfrm>
                          <a:prstGeom prst="rect">
                            <a:avLst/>
                          </a:prstGeom>
                        </pic:spPr>
                      </pic:pic>
                    </a:graphicData>
                  </a:graphic>
                </wp:inline>
              </w:drawing>
            </w:r>
          </w:p>
          <w:p w14:paraId="6593C3F8"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r w:rsidRPr="001720A4">
              <w:rPr>
                <w:rFonts w:ascii="DM Sans" w:eastAsia="Arial Unicode MS" w:hAnsi="DM Sans" w:cs="Times New Roman"/>
                <w:b w:val="0"/>
                <w:bCs w:val="0"/>
                <w:sz w:val="16"/>
                <w:szCs w:val="16"/>
                <w:lang w:eastAsia="en-GB"/>
              </w:rPr>
              <w:t>Negatīvi vērtējams pieaugums</w:t>
            </w:r>
          </w:p>
          <w:p w14:paraId="70D1F3CE" w14:textId="77777777" w:rsidR="00327609" w:rsidRPr="001720A4" w:rsidRDefault="00327609" w:rsidP="00E31658">
            <w:pPr>
              <w:spacing w:before="40" w:after="40"/>
              <w:ind w:left="57" w:right="57"/>
              <w:jc w:val="center"/>
              <w:rPr>
                <w:rFonts w:ascii="DM Sans" w:eastAsia="Arial Unicode MS" w:hAnsi="DM Sans" w:cs="Times New Roman"/>
                <w:b w:val="0"/>
                <w:bCs w:val="0"/>
                <w:sz w:val="16"/>
                <w:szCs w:val="16"/>
                <w:lang w:eastAsia="en-GB"/>
              </w:rPr>
            </w:pPr>
          </w:p>
        </w:tc>
        <w:tc>
          <w:tcPr>
            <w:tcW w:w="1417" w:type="dxa"/>
            <w:tcBorders>
              <w:top w:val="single" w:sz="4" w:space="0" w:color="000000"/>
              <w:left w:val="single" w:sz="4" w:space="0" w:color="000000"/>
              <w:bottom w:val="single" w:sz="4" w:space="0" w:color="000000"/>
              <w:right w:val="single" w:sz="4" w:space="0" w:color="000000"/>
            </w:tcBorders>
          </w:tcPr>
          <w:p w14:paraId="4183298F" w14:textId="77777777" w:rsidR="00327609" w:rsidRPr="001720A4" w:rsidRDefault="00327609" w:rsidP="00E31658">
            <w:pPr>
              <w:spacing w:before="40" w:after="40"/>
              <w:ind w:left="57" w:right="57"/>
              <w:jc w:val="center"/>
              <w:rPr>
                <w:rFonts w:ascii="DM Sans" w:hAnsi="DM Sans" w:cs="Times New Roman"/>
                <w:b w:val="0"/>
                <w:bCs w:val="0"/>
                <w:sz w:val="16"/>
                <w:szCs w:val="16"/>
              </w:rPr>
            </w:pPr>
            <w:r w:rsidRPr="001720A4">
              <w:rPr>
                <w:rFonts w:ascii="DM Sans" w:eastAsia="Arial Unicode MS" w:hAnsi="DM Sans" w:cs="Times New Roman"/>
                <w:b w:val="0"/>
                <w:bCs w:val="0"/>
                <w:sz w:val="16"/>
                <w:szCs w:val="16"/>
                <w:lang w:eastAsia="en-GB"/>
              </w:rPr>
              <w:t>Pašvaldības policija</w:t>
            </w:r>
          </w:p>
        </w:tc>
      </w:tr>
    </w:tbl>
    <w:p w14:paraId="61605F06" w14:textId="77777777" w:rsidR="00AB5408" w:rsidRPr="00067EEB" w:rsidRDefault="00AB5408" w:rsidP="00327609">
      <w:pPr>
        <w:spacing w:after="0"/>
        <w:rPr>
          <w:rFonts w:ascii="DM Sans" w:hAnsi="DM Sans" w:cs="Times New Roman"/>
          <w:b w:val="0"/>
        </w:rPr>
      </w:pPr>
    </w:p>
    <w:p w14:paraId="4E7BED47" w14:textId="77777777" w:rsidR="00327609" w:rsidRPr="00067EEB" w:rsidRDefault="00327609" w:rsidP="00327609">
      <w:pPr>
        <w:spacing w:after="0"/>
        <w:rPr>
          <w:rFonts w:ascii="DM Sans" w:hAnsi="DM Sans" w:cs="Times New Roman"/>
          <w:b w:val="0"/>
        </w:rPr>
      </w:pPr>
    </w:p>
    <w:p w14:paraId="7AA98B50" w14:textId="77777777" w:rsidR="00AB5408" w:rsidRPr="00067EEB" w:rsidRDefault="00AB5408">
      <w:pPr>
        <w:rPr>
          <w:rFonts w:ascii="DM Sans" w:hAnsi="DM Sans" w:cs="Times New Roman"/>
        </w:rPr>
      </w:pPr>
      <w:r w:rsidRPr="00067EEB">
        <w:rPr>
          <w:rFonts w:ascii="DM Sans" w:hAnsi="DM Sans" w:cs="Times New Roman"/>
        </w:rPr>
        <w:br w:type="page"/>
      </w:r>
    </w:p>
    <w:bookmarkStart w:id="18" w:name="_Toc232079328"/>
    <w:p w14:paraId="034AACBE" w14:textId="435B5750" w:rsidR="00327609" w:rsidRPr="0020240D" w:rsidRDefault="002103FF" w:rsidP="0020240D">
      <w:pPr>
        <w:pStyle w:val="ListParagraph"/>
        <w:numPr>
          <w:ilvl w:val="1"/>
          <w:numId w:val="12"/>
        </w:numPr>
        <w:spacing w:after="0"/>
        <w:outlineLvl w:val="1"/>
        <w:rPr>
          <w:rStyle w:val="Virsraksts2Rakstz"/>
        </w:rPr>
      </w:pPr>
      <w:r w:rsidRPr="0020240D">
        <w:rPr>
          <w:rStyle w:val="Virsraksts2Rakstz"/>
          <w:noProof/>
        </w:rPr>
        <w:lastRenderedPageBreak/>
        <mc:AlternateContent>
          <mc:Choice Requires="wps">
            <w:drawing>
              <wp:anchor distT="0" distB="0" distL="114300" distR="114300" simplePos="0" relativeHeight="251714560" behindDoc="1" locked="0" layoutInCell="1" allowOverlap="1" wp14:anchorId="5AF2C5A1" wp14:editId="2E96E676">
                <wp:simplePos x="0" y="0"/>
                <wp:positionH relativeFrom="column">
                  <wp:posOffset>-980440</wp:posOffset>
                </wp:positionH>
                <wp:positionV relativeFrom="paragraph">
                  <wp:posOffset>-238125</wp:posOffset>
                </wp:positionV>
                <wp:extent cx="9886122" cy="733530"/>
                <wp:effectExtent l="0" t="0" r="0" b="3175"/>
                <wp:wrapNone/>
                <wp:docPr id="203976947" name="Rectangle 1"/>
                <wp:cNvGraphicFramePr/>
                <a:graphic xmlns:a="http://schemas.openxmlformats.org/drawingml/2006/main">
                  <a:graphicData uri="http://schemas.microsoft.com/office/word/2010/wordprocessingShape">
                    <wps:wsp>
                      <wps:cNvSpPr/>
                      <wps:spPr>
                        <a:xfrm>
                          <a:off x="0" y="0"/>
                          <a:ext cx="9886122" cy="733530"/>
                        </a:xfrm>
                        <a:prstGeom prst="rect">
                          <a:avLst/>
                        </a:prstGeom>
                        <a:solidFill>
                          <a:srgbClr val="E0F5F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26F611" id="Rectangle 1" o:spid="_x0000_s1026" style="position:absolute;margin-left:-77.2pt;margin-top:-18.75pt;width:778.45pt;height:57.75pt;z-index:-25160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" fillcolor="#e0f5fc" stroked="f" strokeweight="1pt"/>
            </w:pict>
          </mc:Fallback>
        </mc:AlternateContent>
      </w:r>
      <w:r w:rsidR="00327609" w:rsidRPr="0020240D">
        <w:rPr>
          <w:rStyle w:val="Virsraksts2Rakstz"/>
        </w:rPr>
        <w:t>2025. gadā īstenotie vai uzsāktie investīciju projekti (publiskās investīcijas)</w:t>
      </w:r>
      <w:bookmarkEnd w:id="18"/>
    </w:p>
    <w:p w14:paraId="1E26365F" w14:textId="77777777" w:rsidR="002103FF" w:rsidRPr="00067EEB" w:rsidRDefault="002103FF" w:rsidP="002103FF">
      <w:pPr>
        <w:pStyle w:val="ListParagraph"/>
        <w:spacing w:after="0"/>
        <w:ind w:left="1080"/>
        <w:rPr>
          <w:rFonts w:ascii="PP Neue Machina Plain" w:hAnsi="PP Neue Machina Plain" w:cs="Times New Roman"/>
          <w:sz w:val="32"/>
          <w:szCs w:val="32"/>
        </w:rPr>
      </w:pPr>
    </w:p>
    <w:p w14:paraId="62D19BD6" w14:textId="77777777" w:rsidR="00327609" w:rsidRPr="00067EEB" w:rsidRDefault="00327609" w:rsidP="00327609">
      <w:pPr>
        <w:spacing w:after="0"/>
        <w:jc w:val="center"/>
        <w:rPr>
          <w:rFonts w:ascii="DM Sans" w:hAnsi="DM Sans" w:cs="Times New Roman"/>
          <w:highlight w:val="yellow"/>
        </w:rPr>
      </w:pPr>
    </w:p>
    <w:tbl>
      <w:tblPr>
        <w:tblW w:w="15660" w:type="dxa"/>
        <w:tblInd w:w="-905" w:type="dxa"/>
        <w:tblLayout w:type="fixed"/>
        <w:tblLook w:val="04A0" w:firstRow="1" w:lastRow="0" w:firstColumn="1" w:lastColumn="0" w:noHBand="0" w:noVBand="1"/>
      </w:tblPr>
      <w:tblGrid>
        <w:gridCol w:w="2610"/>
        <w:gridCol w:w="4320"/>
        <w:gridCol w:w="1800"/>
        <w:gridCol w:w="1980"/>
        <w:gridCol w:w="1710"/>
        <w:gridCol w:w="1350"/>
        <w:gridCol w:w="1890"/>
      </w:tblGrid>
      <w:tr w:rsidR="00327609" w:rsidRPr="00067EEB" w14:paraId="132083FA" w14:textId="77777777" w:rsidTr="002103FF">
        <w:trPr>
          <w:trHeight w:val="752"/>
        </w:trPr>
        <w:tc>
          <w:tcPr>
            <w:tcW w:w="2610" w:type="dxa"/>
            <w:tcBorders>
              <w:top w:val="single" w:sz="4" w:space="0" w:color="000000"/>
              <w:left w:val="single" w:sz="4" w:space="0" w:color="000000"/>
              <w:bottom w:val="single" w:sz="4" w:space="0" w:color="000000"/>
              <w:right w:val="single" w:sz="4" w:space="0" w:color="000000"/>
            </w:tcBorders>
            <w:vAlign w:val="center"/>
          </w:tcPr>
          <w:p w14:paraId="1E543E08" w14:textId="77777777" w:rsidR="00327609" w:rsidRPr="00067EEB" w:rsidRDefault="00327609" w:rsidP="00E31658">
            <w:pPr>
              <w:spacing w:after="0"/>
              <w:rPr>
                <w:rFonts w:ascii="DM Sans" w:hAnsi="DM Sans" w:cs="Times New Roman"/>
                <w:sz w:val="22"/>
                <w:szCs w:val="22"/>
              </w:rPr>
            </w:pPr>
            <w:r w:rsidRPr="00067EEB">
              <w:rPr>
                <w:rFonts w:ascii="DM Sans" w:eastAsia="Times New Roman" w:hAnsi="DM Sans" w:cs="Times New Roman"/>
                <w:color w:val="000000"/>
                <w:sz w:val="22"/>
                <w:szCs w:val="22"/>
                <w:lang w:eastAsia="lv-LV"/>
              </w:rPr>
              <w:t>Finanšu instruments</w:t>
            </w:r>
          </w:p>
        </w:tc>
        <w:tc>
          <w:tcPr>
            <w:tcW w:w="4320" w:type="dxa"/>
            <w:tcBorders>
              <w:top w:val="single" w:sz="4" w:space="0" w:color="000000"/>
              <w:left w:val="single" w:sz="4" w:space="0" w:color="000000"/>
              <w:bottom w:val="single" w:sz="4" w:space="0" w:color="000000"/>
              <w:right w:val="single" w:sz="4" w:space="0" w:color="000000"/>
            </w:tcBorders>
            <w:vAlign w:val="center"/>
          </w:tcPr>
          <w:p w14:paraId="20DC88DB" w14:textId="77777777" w:rsidR="00327609" w:rsidRPr="00067EEB" w:rsidRDefault="00327609" w:rsidP="00E31658">
            <w:pPr>
              <w:spacing w:after="0"/>
              <w:rPr>
                <w:rFonts w:ascii="DM Sans" w:hAnsi="DM Sans" w:cs="Times New Roman"/>
                <w:sz w:val="22"/>
                <w:szCs w:val="22"/>
              </w:rPr>
            </w:pPr>
            <w:r w:rsidRPr="00067EEB">
              <w:rPr>
                <w:rFonts w:ascii="DM Sans" w:eastAsia="Times New Roman" w:hAnsi="DM Sans" w:cs="Times New Roman"/>
                <w:color w:val="000000"/>
                <w:sz w:val="22"/>
                <w:szCs w:val="22"/>
                <w:lang w:eastAsia="lv-LV"/>
              </w:rPr>
              <w:t>Nosaukums</w:t>
            </w:r>
          </w:p>
        </w:tc>
        <w:tc>
          <w:tcPr>
            <w:tcW w:w="1800" w:type="dxa"/>
            <w:tcBorders>
              <w:top w:val="single" w:sz="4" w:space="0" w:color="000000"/>
              <w:left w:val="single" w:sz="4" w:space="0" w:color="000000"/>
              <w:bottom w:val="single" w:sz="4" w:space="0" w:color="000000"/>
              <w:right w:val="single" w:sz="4" w:space="0" w:color="000000"/>
            </w:tcBorders>
            <w:vAlign w:val="center"/>
          </w:tcPr>
          <w:p w14:paraId="477B0C21" w14:textId="77777777" w:rsidR="00327609" w:rsidRPr="00067EEB" w:rsidRDefault="00327609" w:rsidP="00E31658">
            <w:pPr>
              <w:spacing w:after="0"/>
              <w:rPr>
                <w:rFonts w:ascii="DM Sans" w:hAnsi="DM Sans" w:cs="Times New Roman"/>
                <w:sz w:val="22"/>
                <w:szCs w:val="22"/>
              </w:rPr>
            </w:pPr>
            <w:r w:rsidRPr="00067EEB">
              <w:rPr>
                <w:rFonts w:ascii="DM Sans" w:eastAsia="Times New Roman" w:hAnsi="DM Sans" w:cs="Times New Roman"/>
                <w:color w:val="000000"/>
                <w:sz w:val="22"/>
                <w:szCs w:val="22"/>
                <w:lang w:eastAsia="lv-LV"/>
              </w:rPr>
              <w:t>Īstenošanas laiks</w:t>
            </w:r>
          </w:p>
        </w:tc>
        <w:tc>
          <w:tcPr>
            <w:tcW w:w="1980" w:type="dxa"/>
            <w:tcBorders>
              <w:top w:val="single" w:sz="4" w:space="0" w:color="000000"/>
              <w:left w:val="single" w:sz="4" w:space="0" w:color="000000"/>
              <w:bottom w:val="single" w:sz="4" w:space="0" w:color="000000"/>
              <w:right w:val="single" w:sz="4" w:space="0" w:color="000000"/>
            </w:tcBorders>
            <w:vAlign w:val="center"/>
          </w:tcPr>
          <w:p w14:paraId="568D2E45" w14:textId="77777777" w:rsidR="00327609" w:rsidRPr="00067EEB" w:rsidRDefault="00327609" w:rsidP="00E31658">
            <w:pPr>
              <w:spacing w:after="0"/>
              <w:rPr>
                <w:rFonts w:ascii="DM Sans" w:hAnsi="DM Sans" w:cs="Times New Roman"/>
                <w:sz w:val="22"/>
                <w:szCs w:val="22"/>
              </w:rPr>
            </w:pPr>
            <w:r w:rsidRPr="00067EEB">
              <w:rPr>
                <w:rFonts w:ascii="DM Sans" w:eastAsia="Times New Roman" w:hAnsi="DM Sans" w:cs="Times New Roman"/>
                <w:color w:val="000000"/>
                <w:sz w:val="22"/>
                <w:szCs w:val="22"/>
                <w:lang w:eastAsia="lv-LV"/>
              </w:rPr>
              <w:t>Kopējās izmaksas, EUR</w:t>
            </w:r>
          </w:p>
        </w:tc>
        <w:tc>
          <w:tcPr>
            <w:tcW w:w="1710" w:type="dxa"/>
            <w:tcBorders>
              <w:top w:val="single" w:sz="4" w:space="0" w:color="000000"/>
              <w:left w:val="single" w:sz="4" w:space="0" w:color="000000"/>
              <w:bottom w:val="single" w:sz="4" w:space="0" w:color="000000"/>
              <w:right w:val="single" w:sz="4" w:space="0" w:color="000000"/>
            </w:tcBorders>
            <w:vAlign w:val="center"/>
          </w:tcPr>
          <w:p w14:paraId="0134F692" w14:textId="77777777" w:rsidR="00327609" w:rsidRPr="00067EEB" w:rsidRDefault="00327609" w:rsidP="00E31658">
            <w:pPr>
              <w:spacing w:after="0"/>
              <w:rPr>
                <w:rFonts w:ascii="DM Sans" w:hAnsi="DM Sans" w:cs="Times New Roman"/>
                <w:sz w:val="22"/>
                <w:szCs w:val="22"/>
              </w:rPr>
            </w:pPr>
            <w:r w:rsidRPr="00067EEB">
              <w:rPr>
                <w:rFonts w:ascii="DM Sans" w:eastAsia="Times New Roman" w:hAnsi="DM Sans" w:cs="Times New Roman"/>
                <w:color w:val="000000"/>
                <w:sz w:val="22"/>
                <w:szCs w:val="22"/>
                <w:lang w:eastAsia="lv-LV"/>
              </w:rPr>
              <w:t>Finanšu instrumenta finansē-jums, EUR</w:t>
            </w:r>
          </w:p>
        </w:tc>
        <w:tc>
          <w:tcPr>
            <w:tcW w:w="1350" w:type="dxa"/>
            <w:tcBorders>
              <w:top w:val="single" w:sz="4" w:space="0" w:color="000000"/>
              <w:left w:val="single" w:sz="4" w:space="0" w:color="000000"/>
              <w:bottom w:val="single" w:sz="4" w:space="0" w:color="000000"/>
              <w:right w:val="single" w:sz="4" w:space="0" w:color="000000"/>
            </w:tcBorders>
            <w:vAlign w:val="center"/>
          </w:tcPr>
          <w:p w14:paraId="67E3E8EC" w14:textId="77777777" w:rsidR="00327609" w:rsidRPr="00067EEB" w:rsidRDefault="00327609" w:rsidP="00E31658">
            <w:pPr>
              <w:spacing w:after="0"/>
              <w:rPr>
                <w:rFonts w:ascii="DM Sans" w:hAnsi="DM Sans" w:cs="Times New Roman"/>
                <w:sz w:val="22"/>
                <w:szCs w:val="22"/>
              </w:rPr>
            </w:pPr>
            <w:r w:rsidRPr="00067EEB">
              <w:rPr>
                <w:rFonts w:ascii="DM Sans" w:eastAsia="Times New Roman" w:hAnsi="DM Sans" w:cs="Times New Roman"/>
                <w:color w:val="000000"/>
                <w:sz w:val="22"/>
                <w:szCs w:val="22"/>
                <w:lang w:eastAsia="lv-LV"/>
              </w:rPr>
              <w:t>Valsts finansē-jums, EUR</w:t>
            </w:r>
          </w:p>
        </w:tc>
        <w:tc>
          <w:tcPr>
            <w:tcW w:w="1890" w:type="dxa"/>
            <w:tcBorders>
              <w:top w:val="single" w:sz="4" w:space="0" w:color="000000"/>
              <w:left w:val="single" w:sz="4" w:space="0" w:color="000000"/>
              <w:bottom w:val="single" w:sz="4" w:space="0" w:color="000000"/>
              <w:right w:val="single" w:sz="4" w:space="0" w:color="000000"/>
            </w:tcBorders>
            <w:vAlign w:val="center"/>
          </w:tcPr>
          <w:p w14:paraId="2D6B942E" w14:textId="77777777" w:rsidR="00327609" w:rsidRPr="00067EEB" w:rsidRDefault="00327609" w:rsidP="00E31658">
            <w:pPr>
              <w:spacing w:after="0"/>
              <w:rPr>
                <w:rFonts w:ascii="DM Sans" w:hAnsi="DM Sans" w:cs="Times New Roman"/>
                <w:sz w:val="22"/>
                <w:szCs w:val="22"/>
              </w:rPr>
            </w:pPr>
            <w:r w:rsidRPr="00067EEB">
              <w:rPr>
                <w:rFonts w:ascii="DM Sans" w:eastAsia="Times New Roman" w:hAnsi="DM Sans" w:cs="Times New Roman"/>
                <w:color w:val="000000"/>
                <w:sz w:val="22"/>
                <w:szCs w:val="22"/>
                <w:lang w:eastAsia="lv-LV"/>
              </w:rPr>
              <w:t>Pašvaldības finansējums, EUR</w:t>
            </w:r>
          </w:p>
        </w:tc>
      </w:tr>
      <w:tr w:rsidR="00327609" w:rsidRPr="00067EEB" w14:paraId="288DE543"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6173CA70"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Lauksaimniecības fonds lauku attīstībai</w:t>
            </w:r>
          </w:p>
        </w:tc>
        <w:tc>
          <w:tcPr>
            <w:tcW w:w="4320" w:type="dxa"/>
            <w:tcBorders>
              <w:top w:val="single" w:sz="4" w:space="0" w:color="000000"/>
              <w:left w:val="single" w:sz="4" w:space="0" w:color="000000"/>
              <w:bottom w:val="single" w:sz="4" w:space="0" w:color="000000"/>
              <w:right w:val="single" w:sz="4" w:space="0" w:color="000000"/>
            </w:tcBorders>
            <w:vAlign w:val="center"/>
          </w:tcPr>
          <w:p w14:paraId="322A0281"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 xml:space="preserve">Atpūtas vietas izveide Skultes pagasta </w:t>
            </w:r>
            <w:proofErr w:type="spellStart"/>
            <w:r w:rsidRPr="00067EEB">
              <w:rPr>
                <w:rFonts w:ascii="DM Sans" w:eastAsia="Times New Roman" w:hAnsi="DM Sans" w:cs="Times New Roman"/>
                <w:b w:val="0"/>
                <w:bCs w:val="0"/>
                <w:sz w:val="22"/>
                <w:szCs w:val="22"/>
                <w:lang w:eastAsia="lv-LV"/>
              </w:rPr>
              <w:t>Mandegās</w:t>
            </w:r>
            <w:proofErr w:type="spellEnd"/>
          </w:p>
        </w:tc>
        <w:tc>
          <w:tcPr>
            <w:tcW w:w="1800" w:type="dxa"/>
            <w:tcBorders>
              <w:top w:val="single" w:sz="4" w:space="0" w:color="000000"/>
              <w:left w:val="single" w:sz="4" w:space="0" w:color="000000"/>
              <w:bottom w:val="single" w:sz="4" w:space="0" w:color="000000"/>
              <w:right w:val="single" w:sz="4" w:space="0" w:color="000000"/>
            </w:tcBorders>
            <w:vAlign w:val="center"/>
          </w:tcPr>
          <w:p w14:paraId="10AEE436"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 – 2025.</w:t>
            </w:r>
          </w:p>
        </w:tc>
        <w:tc>
          <w:tcPr>
            <w:tcW w:w="1980" w:type="dxa"/>
            <w:tcBorders>
              <w:top w:val="single" w:sz="4" w:space="0" w:color="000000"/>
              <w:left w:val="single" w:sz="4" w:space="0" w:color="000000"/>
              <w:bottom w:val="single" w:sz="4" w:space="0" w:color="000000"/>
              <w:right w:val="single" w:sz="4" w:space="0" w:color="000000"/>
            </w:tcBorders>
            <w:vAlign w:val="center"/>
          </w:tcPr>
          <w:p w14:paraId="20759AD3"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52 488,94</w:t>
            </w:r>
          </w:p>
        </w:tc>
        <w:tc>
          <w:tcPr>
            <w:tcW w:w="1710" w:type="dxa"/>
            <w:tcBorders>
              <w:top w:val="single" w:sz="4" w:space="0" w:color="000000"/>
              <w:left w:val="single" w:sz="4" w:space="0" w:color="000000"/>
              <w:bottom w:val="single" w:sz="4" w:space="0" w:color="000000"/>
              <w:right w:val="single" w:sz="4" w:space="0" w:color="000000"/>
            </w:tcBorders>
            <w:vAlign w:val="center"/>
          </w:tcPr>
          <w:p w14:paraId="5AC154C3"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24 000</w:t>
            </w:r>
          </w:p>
        </w:tc>
        <w:tc>
          <w:tcPr>
            <w:tcW w:w="1350" w:type="dxa"/>
            <w:tcBorders>
              <w:top w:val="single" w:sz="4" w:space="0" w:color="000000"/>
              <w:left w:val="single" w:sz="4" w:space="0" w:color="000000"/>
              <w:bottom w:val="single" w:sz="4" w:space="0" w:color="000000"/>
              <w:right w:val="single" w:sz="4" w:space="0" w:color="000000"/>
            </w:tcBorders>
            <w:vAlign w:val="center"/>
          </w:tcPr>
          <w:p w14:paraId="45DD9AF3"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618E3B82"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28 488,94</w:t>
            </w:r>
          </w:p>
        </w:tc>
      </w:tr>
      <w:tr w:rsidR="00327609" w:rsidRPr="00067EEB" w14:paraId="6E4C138D"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66A0F88E"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Igaunijas – Latvijas pārrobežu sadarbības programma</w:t>
            </w:r>
          </w:p>
        </w:tc>
        <w:tc>
          <w:tcPr>
            <w:tcW w:w="4320" w:type="dxa"/>
            <w:tcBorders>
              <w:top w:val="single" w:sz="4" w:space="0" w:color="000000"/>
              <w:left w:val="single" w:sz="4" w:space="0" w:color="000000"/>
              <w:bottom w:val="single" w:sz="4" w:space="0" w:color="000000"/>
              <w:right w:val="single" w:sz="4" w:space="0" w:color="000000"/>
            </w:tcBorders>
            <w:vAlign w:val="center"/>
          </w:tcPr>
          <w:p w14:paraId="486C48C9"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 xml:space="preserve">Tilta pār </w:t>
            </w:r>
            <w:proofErr w:type="spellStart"/>
            <w:r w:rsidRPr="00067EEB">
              <w:rPr>
                <w:rFonts w:ascii="DM Sans" w:eastAsia="Times New Roman" w:hAnsi="DM Sans" w:cs="Times New Roman"/>
                <w:b w:val="0"/>
                <w:bCs w:val="0"/>
                <w:sz w:val="22"/>
                <w:szCs w:val="22"/>
                <w:lang w:eastAsia="lv-LV"/>
              </w:rPr>
              <w:t>Blusupīti</w:t>
            </w:r>
            <w:proofErr w:type="spellEnd"/>
            <w:r w:rsidRPr="00067EEB">
              <w:rPr>
                <w:rFonts w:ascii="DM Sans" w:eastAsia="Times New Roman" w:hAnsi="DM Sans" w:cs="Times New Roman"/>
                <w:b w:val="0"/>
                <w:bCs w:val="0"/>
                <w:sz w:val="22"/>
                <w:szCs w:val="22"/>
                <w:lang w:eastAsia="lv-LV"/>
              </w:rPr>
              <w:t xml:space="preserve"> pārbūve Ainažu pagastā (būvprojekta izstrāde)</w:t>
            </w:r>
          </w:p>
        </w:tc>
        <w:tc>
          <w:tcPr>
            <w:tcW w:w="1800" w:type="dxa"/>
            <w:tcBorders>
              <w:top w:val="single" w:sz="4" w:space="0" w:color="000000"/>
              <w:left w:val="single" w:sz="4" w:space="0" w:color="000000"/>
              <w:bottom w:val="single" w:sz="4" w:space="0" w:color="000000"/>
              <w:right w:val="single" w:sz="4" w:space="0" w:color="000000"/>
            </w:tcBorders>
            <w:vAlign w:val="center"/>
          </w:tcPr>
          <w:p w14:paraId="7D3121C1"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 – 2025.</w:t>
            </w:r>
          </w:p>
        </w:tc>
        <w:tc>
          <w:tcPr>
            <w:tcW w:w="1980" w:type="dxa"/>
            <w:tcBorders>
              <w:top w:val="single" w:sz="4" w:space="0" w:color="000000"/>
              <w:left w:val="single" w:sz="4" w:space="0" w:color="000000"/>
              <w:bottom w:val="single" w:sz="4" w:space="0" w:color="000000"/>
              <w:right w:val="single" w:sz="4" w:space="0" w:color="000000"/>
            </w:tcBorders>
            <w:vAlign w:val="center"/>
          </w:tcPr>
          <w:p w14:paraId="60E8E80A"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40 300</w:t>
            </w:r>
          </w:p>
        </w:tc>
        <w:tc>
          <w:tcPr>
            <w:tcW w:w="1710" w:type="dxa"/>
            <w:tcBorders>
              <w:top w:val="single" w:sz="4" w:space="0" w:color="000000"/>
              <w:left w:val="single" w:sz="4" w:space="0" w:color="000000"/>
              <w:bottom w:val="single" w:sz="4" w:space="0" w:color="000000"/>
              <w:right w:val="single" w:sz="4" w:space="0" w:color="000000"/>
            </w:tcBorders>
            <w:vAlign w:val="center"/>
          </w:tcPr>
          <w:p w14:paraId="621ABC4B"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32 240</w:t>
            </w:r>
          </w:p>
        </w:tc>
        <w:tc>
          <w:tcPr>
            <w:tcW w:w="1350" w:type="dxa"/>
            <w:tcBorders>
              <w:top w:val="single" w:sz="4" w:space="0" w:color="000000"/>
              <w:left w:val="single" w:sz="4" w:space="0" w:color="000000"/>
              <w:bottom w:val="single" w:sz="4" w:space="0" w:color="000000"/>
              <w:right w:val="single" w:sz="4" w:space="0" w:color="000000"/>
            </w:tcBorders>
            <w:vAlign w:val="center"/>
          </w:tcPr>
          <w:p w14:paraId="36B68255"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12B2BEBD"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8060</w:t>
            </w:r>
          </w:p>
        </w:tc>
      </w:tr>
      <w:tr w:rsidR="00327609" w:rsidRPr="00067EEB" w14:paraId="214FA6DA"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7796FF95"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Atveseļošanas fonds</w:t>
            </w:r>
          </w:p>
        </w:tc>
        <w:tc>
          <w:tcPr>
            <w:tcW w:w="4320" w:type="dxa"/>
            <w:tcBorders>
              <w:top w:val="single" w:sz="4" w:space="0" w:color="000000"/>
              <w:left w:val="single" w:sz="4" w:space="0" w:color="000000"/>
              <w:bottom w:val="single" w:sz="4" w:space="0" w:color="000000"/>
              <w:right w:val="single" w:sz="4" w:space="0" w:color="000000"/>
            </w:tcBorders>
            <w:vAlign w:val="center"/>
          </w:tcPr>
          <w:p w14:paraId="76D7DE9A"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Atbalsta pasākumi cilvēkiem ar invaliditāti mājokļu vides pieejamības nodrošināšanai Limbažu novadā</w:t>
            </w:r>
          </w:p>
        </w:tc>
        <w:tc>
          <w:tcPr>
            <w:tcW w:w="1800" w:type="dxa"/>
            <w:tcBorders>
              <w:top w:val="single" w:sz="4" w:space="0" w:color="000000"/>
              <w:left w:val="single" w:sz="4" w:space="0" w:color="000000"/>
              <w:bottom w:val="single" w:sz="4" w:space="0" w:color="000000"/>
              <w:right w:val="single" w:sz="4" w:space="0" w:color="000000"/>
            </w:tcBorders>
            <w:vAlign w:val="center"/>
          </w:tcPr>
          <w:p w14:paraId="5283B44D"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 – 2026.</w:t>
            </w:r>
          </w:p>
        </w:tc>
        <w:tc>
          <w:tcPr>
            <w:tcW w:w="1980" w:type="dxa"/>
            <w:tcBorders>
              <w:top w:val="single" w:sz="4" w:space="0" w:color="000000"/>
              <w:left w:val="single" w:sz="4" w:space="0" w:color="000000"/>
              <w:bottom w:val="single" w:sz="4" w:space="0" w:color="000000"/>
              <w:right w:val="single" w:sz="4" w:space="0" w:color="000000"/>
            </w:tcBorders>
            <w:vAlign w:val="center"/>
          </w:tcPr>
          <w:p w14:paraId="21A8DFA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201 614,72</w:t>
            </w:r>
          </w:p>
        </w:tc>
        <w:tc>
          <w:tcPr>
            <w:tcW w:w="1710" w:type="dxa"/>
            <w:tcBorders>
              <w:top w:val="single" w:sz="4" w:space="0" w:color="000000"/>
              <w:left w:val="single" w:sz="4" w:space="0" w:color="000000"/>
              <w:bottom w:val="single" w:sz="4" w:space="0" w:color="000000"/>
              <w:right w:val="single" w:sz="4" w:space="0" w:color="000000"/>
            </w:tcBorders>
            <w:vAlign w:val="center"/>
          </w:tcPr>
          <w:p w14:paraId="66985F1B"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109 756,51</w:t>
            </w:r>
          </w:p>
        </w:tc>
        <w:tc>
          <w:tcPr>
            <w:tcW w:w="1350" w:type="dxa"/>
            <w:tcBorders>
              <w:top w:val="single" w:sz="4" w:space="0" w:color="000000"/>
              <w:left w:val="single" w:sz="4" w:space="0" w:color="000000"/>
              <w:bottom w:val="single" w:sz="4" w:space="0" w:color="000000"/>
              <w:right w:val="single" w:sz="4" w:space="0" w:color="000000"/>
            </w:tcBorders>
            <w:vAlign w:val="center"/>
          </w:tcPr>
          <w:p w14:paraId="7E85886A"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22 980,83</w:t>
            </w:r>
          </w:p>
        </w:tc>
        <w:tc>
          <w:tcPr>
            <w:tcW w:w="1890" w:type="dxa"/>
            <w:tcBorders>
              <w:top w:val="single" w:sz="4" w:space="0" w:color="000000"/>
              <w:left w:val="single" w:sz="4" w:space="0" w:color="000000"/>
              <w:bottom w:val="single" w:sz="4" w:space="0" w:color="000000"/>
              <w:right w:val="single" w:sz="4" w:space="0" w:color="000000"/>
            </w:tcBorders>
            <w:vAlign w:val="center"/>
          </w:tcPr>
          <w:p w14:paraId="63CF432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68 877,38</w:t>
            </w:r>
          </w:p>
        </w:tc>
      </w:tr>
      <w:tr w:rsidR="00327609" w:rsidRPr="00067EEB" w14:paraId="1D4C3387"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07C0CCD2"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Reģionālās attīstības fonds</w:t>
            </w:r>
          </w:p>
        </w:tc>
        <w:tc>
          <w:tcPr>
            <w:tcW w:w="4320" w:type="dxa"/>
            <w:tcBorders>
              <w:top w:val="single" w:sz="4" w:space="0" w:color="000000"/>
              <w:left w:val="single" w:sz="4" w:space="0" w:color="000000"/>
              <w:bottom w:val="single" w:sz="4" w:space="0" w:color="000000"/>
              <w:right w:val="single" w:sz="4" w:space="0" w:color="000000"/>
            </w:tcBorders>
            <w:vAlign w:val="center"/>
          </w:tcPr>
          <w:p w14:paraId="0A7E3CAE"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Uzņēmējdarbības vides attīstība Limbažu novadā (</w:t>
            </w:r>
            <w:proofErr w:type="spellStart"/>
            <w:r w:rsidRPr="00067EEB">
              <w:rPr>
                <w:rFonts w:ascii="DM Sans" w:hAnsi="DM Sans" w:cs="Times New Roman"/>
                <w:b w:val="0"/>
                <w:bCs w:val="0"/>
                <w:sz w:val="22"/>
                <w:szCs w:val="22"/>
              </w:rPr>
              <w:t>Cēsu</w:t>
            </w:r>
            <w:proofErr w:type="spellEnd"/>
            <w:r w:rsidRPr="00067EEB">
              <w:rPr>
                <w:rFonts w:ascii="DM Sans" w:hAnsi="DM Sans" w:cs="Times New Roman"/>
                <w:b w:val="0"/>
                <w:bCs w:val="0"/>
                <w:sz w:val="22"/>
                <w:szCs w:val="22"/>
              </w:rPr>
              <w:t xml:space="preserve"> un Tīrumu ielas pārbūve Limbažos)</w:t>
            </w:r>
          </w:p>
        </w:tc>
        <w:tc>
          <w:tcPr>
            <w:tcW w:w="1800" w:type="dxa"/>
            <w:tcBorders>
              <w:top w:val="single" w:sz="4" w:space="0" w:color="000000"/>
              <w:left w:val="single" w:sz="4" w:space="0" w:color="000000"/>
              <w:bottom w:val="single" w:sz="4" w:space="0" w:color="000000"/>
              <w:right w:val="single" w:sz="4" w:space="0" w:color="000000"/>
            </w:tcBorders>
            <w:vAlign w:val="center"/>
          </w:tcPr>
          <w:p w14:paraId="27EA8F0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 – 2025.</w:t>
            </w:r>
          </w:p>
        </w:tc>
        <w:tc>
          <w:tcPr>
            <w:tcW w:w="1980" w:type="dxa"/>
            <w:tcBorders>
              <w:top w:val="single" w:sz="4" w:space="0" w:color="000000"/>
              <w:left w:val="single" w:sz="4" w:space="0" w:color="000000"/>
              <w:bottom w:val="single" w:sz="4" w:space="0" w:color="000000"/>
              <w:right w:val="single" w:sz="4" w:space="0" w:color="000000"/>
            </w:tcBorders>
            <w:vAlign w:val="center"/>
          </w:tcPr>
          <w:p w14:paraId="6C7D61F2"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2 890 326,26</w:t>
            </w:r>
          </w:p>
        </w:tc>
        <w:tc>
          <w:tcPr>
            <w:tcW w:w="1710" w:type="dxa"/>
            <w:tcBorders>
              <w:top w:val="single" w:sz="4" w:space="0" w:color="000000"/>
              <w:left w:val="single" w:sz="4" w:space="0" w:color="000000"/>
              <w:bottom w:val="single" w:sz="4" w:space="0" w:color="000000"/>
              <w:right w:val="single" w:sz="4" w:space="0" w:color="000000"/>
            </w:tcBorders>
            <w:vAlign w:val="center"/>
          </w:tcPr>
          <w:p w14:paraId="2123646C"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2 390 067,63</w:t>
            </w:r>
          </w:p>
        </w:tc>
        <w:tc>
          <w:tcPr>
            <w:tcW w:w="1350" w:type="dxa"/>
            <w:tcBorders>
              <w:top w:val="single" w:sz="4" w:space="0" w:color="000000"/>
              <w:left w:val="single" w:sz="4" w:space="0" w:color="000000"/>
              <w:bottom w:val="single" w:sz="4" w:space="0" w:color="000000"/>
              <w:right w:val="single" w:sz="4" w:space="0" w:color="000000"/>
            </w:tcBorders>
            <w:vAlign w:val="center"/>
          </w:tcPr>
          <w:p w14:paraId="65D03F1A"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0111A74F"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500 258,63</w:t>
            </w:r>
          </w:p>
        </w:tc>
      </w:tr>
      <w:tr w:rsidR="00327609" w:rsidRPr="00067EEB" w14:paraId="0393DAD5"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0F6193DE"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Jūrlietu, zvejniecības un akvakultūras fonds</w:t>
            </w:r>
          </w:p>
        </w:tc>
        <w:tc>
          <w:tcPr>
            <w:tcW w:w="4320" w:type="dxa"/>
            <w:tcBorders>
              <w:top w:val="single" w:sz="4" w:space="0" w:color="000000"/>
              <w:left w:val="single" w:sz="4" w:space="0" w:color="000000"/>
              <w:bottom w:val="single" w:sz="4" w:space="0" w:color="000000"/>
              <w:right w:val="single" w:sz="4" w:space="0" w:color="000000"/>
            </w:tcBorders>
            <w:vAlign w:val="center"/>
          </w:tcPr>
          <w:p w14:paraId="2D72781D"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 xml:space="preserve">Ceļa posma </w:t>
            </w:r>
            <w:proofErr w:type="spellStart"/>
            <w:r w:rsidRPr="00067EEB">
              <w:rPr>
                <w:rFonts w:ascii="DM Sans" w:eastAsia="Times New Roman" w:hAnsi="DM Sans" w:cs="Times New Roman"/>
                <w:b w:val="0"/>
                <w:bCs w:val="0"/>
                <w:sz w:val="22"/>
                <w:szCs w:val="22"/>
                <w:lang w:eastAsia="lv-LV"/>
              </w:rPr>
              <w:t>Oltūži</w:t>
            </w:r>
            <w:proofErr w:type="spellEnd"/>
            <w:r w:rsidRPr="00067EEB">
              <w:rPr>
                <w:rFonts w:ascii="DM Sans" w:eastAsia="Times New Roman" w:hAnsi="DM Sans" w:cs="Times New Roman"/>
                <w:b w:val="0"/>
                <w:bCs w:val="0"/>
                <w:sz w:val="22"/>
                <w:szCs w:val="22"/>
                <w:lang w:eastAsia="lv-LV"/>
              </w:rPr>
              <w:t xml:space="preserve"> - </w:t>
            </w:r>
            <w:proofErr w:type="spellStart"/>
            <w:r w:rsidRPr="00067EEB">
              <w:rPr>
                <w:rFonts w:ascii="DM Sans" w:eastAsia="Times New Roman" w:hAnsi="DM Sans" w:cs="Times New Roman"/>
                <w:b w:val="0"/>
                <w:bCs w:val="0"/>
                <w:sz w:val="22"/>
                <w:szCs w:val="22"/>
                <w:lang w:eastAsia="lv-LV"/>
              </w:rPr>
              <w:t>Veczemju</w:t>
            </w:r>
            <w:proofErr w:type="spellEnd"/>
            <w:r w:rsidRPr="00067EEB">
              <w:rPr>
                <w:rFonts w:ascii="DM Sans" w:eastAsia="Times New Roman" w:hAnsi="DM Sans" w:cs="Times New Roman"/>
                <w:b w:val="0"/>
                <w:bCs w:val="0"/>
                <w:sz w:val="22"/>
                <w:szCs w:val="22"/>
                <w:lang w:eastAsia="lv-LV"/>
              </w:rPr>
              <w:t xml:space="preserve"> klintis pārbūve</w:t>
            </w:r>
          </w:p>
        </w:tc>
        <w:tc>
          <w:tcPr>
            <w:tcW w:w="1800" w:type="dxa"/>
            <w:tcBorders>
              <w:top w:val="single" w:sz="4" w:space="0" w:color="000000"/>
              <w:left w:val="single" w:sz="4" w:space="0" w:color="000000"/>
              <w:bottom w:val="single" w:sz="4" w:space="0" w:color="000000"/>
              <w:right w:val="single" w:sz="4" w:space="0" w:color="000000"/>
            </w:tcBorders>
            <w:vAlign w:val="center"/>
          </w:tcPr>
          <w:p w14:paraId="1B76C52B"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2024.-2026.</w:t>
            </w:r>
          </w:p>
        </w:tc>
        <w:tc>
          <w:tcPr>
            <w:tcW w:w="1980" w:type="dxa"/>
            <w:tcBorders>
              <w:top w:val="single" w:sz="4" w:space="0" w:color="000000"/>
              <w:left w:val="single" w:sz="4" w:space="0" w:color="000000"/>
              <w:bottom w:val="single" w:sz="4" w:space="0" w:color="000000"/>
              <w:right w:val="single" w:sz="4" w:space="0" w:color="000000"/>
            </w:tcBorders>
            <w:vAlign w:val="center"/>
          </w:tcPr>
          <w:p w14:paraId="3676CF89"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140 541,38</w:t>
            </w:r>
          </w:p>
        </w:tc>
        <w:tc>
          <w:tcPr>
            <w:tcW w:w="1710" w:type="dxa"/>
            <w:tcBorders>
              <w:top w:val="single" w:sz="4" w:space="0" w:color="000000"/>
              <w:left w:val="single" w:sz="4" w:space="0" w:color="000000"/>
              <w:bottom w:val="single" w:sz="4" w:space="0" w:color="000000"/>
              <w:right w:val="single" w:sz="4" w:space="0" w:color="000000"/>
            </w:tcBorders>
            <w:vAlign w:val="center"/>
          </w:tcPr>
          <w:p w14:paraId="070492DA"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87 138</w:t>
            </w:r>
          </w:p>
        </w:tc>
        <w:tc>
          <w:tcPr>
            <w:tcW w:w="1350" w:type="dxa"/>
            <w:tcBorders>
              <w:top w:val="single" w:sz="4" w:space="0" w:color="000000"/>
              <w:left w:val="single" w:sz="4" w:space="0" w:color="000000"/>
              <w:bottom w:val="single" w:sz="4" w:space="0" w:color="000000"/>
              <w:right w:val="single" w:sz="4" w:space="0" w:color="000000"/>
            </w:tcBorders>
            <w:vAlign w:val="center"/>
          </w:tcPr>
          <w:p w14:paraId="5582696B"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07131ED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53 403,38</w:t>
            </w:r>
          </w:p>
        </w:tc>
      </w:tr>
      <w:tr w:rsidR="00327609" w:rsidRPr="00067EEB" w14:paraId="5DE947A5"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5A3EC8FC"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Jūrlietu, zvejniecības un akvakultūras fonds</w:t>
            </w:r>
          </w:p>
        </w:tc>
        <w:tc>
          <w:tcPr>
            <w:tcW w:w="4320" w:type="dxa"/>
            <w:tcBorders>
              <w:top w:val="single" w:sz="4" w:space="0" w:color="000000"/>
              <w:left w:val="single" w:sz="4" w:space="0" w:color="000000"/>
              <w:bottom w:val="single" w:sz="4" w:space="0" w:color="000000"/>
              <w:right w:val="single" w:sz="4" w:space="0" w:color="000000"/>
            </w:tcBorders>
            <w:vAlign w:val="center"/>
          </w:tcPr>
          <w:p w14:paraId="35B160D0"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Ceļa Sidrabiņi - Sēklīši pārbūve</w:t>
            </w:r>
          </w:p>
        </w:tc>
        <w:tc>
          <w:tcPr>
            <w:tcW w:w="1800" w:type="dxa"/>
            <w:tcBorders>
              <w:top w:val="single" w:sz="4" w:space="0" w:color="000000"/>
              <w:left w:val="single" w:sz="4" w:space="0" w:color="000000"/>
              <w:bottom w:val="single" w:sz="4" w:space="0" w:color="000000"/>
              <w:right w:val="single" w:sz="4" w:space="0" w:color="000000"/>
            </w:tcBorders>
            <w:vAlign w:val="center"/>
          </w:tcPr>
          <w:p w14:paraId="70DBC94D"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2024.-2026.</w:t>
            </w:r>
          </w:p>
        </w:tc>
        <w:tc>
          <w:tcPr>
            <w:tcW w:w="1980" w:type="dxa"/>
            <w:tcBorders>
              <w:top w:val="single" w:sz="4" w:space="0" w:color="000000"/>
              <w:left w:val="single" w:sz="4" w:space="0" w:color="000000"/>
              <w:bottom w:val="single" w:sz="4" w:space="0" w:color="000000"/>
              <w:right w:val="single" w:sz="4" w:space="0" w:color="000000"/>
            </w:tcBorders>
            <w:vAlign w:val="center"/>
          </w:tcPr>
          <w:p w14:paraId="3AC68296"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639 969,01</w:t>
            </w:r>
          </w:p>
        </w:tc>
        <w:tc>
          <w:tcPr>
            <w:tcW w:w="1710" w:type="dxa"/>
            <w:tcBorders>
              <w:top w:val="single" w:sz="4" w:space="0" w:color="000000"/>
              <w:left w:val="single" w:sz="4" w:space="0" w:color="000000"/>
              <w:bottom w:val="single" w:sz="4" w:space="0" w:color="000000"/>
              <w:right w:val="single" w:sz="4" w:space="0" w:color="000000"/>
            </w:tcBorders>
            <w:vAlign w:val="center"/>
          </w:tcPr>
          <w:p w14:paraId="6C8C98D2"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411 331,08</w:t>
            </w:r>
          </w:p>
        </w:tc>
        <w:tc>
          <w:tcPr>
            <w:tcW w:w="1350" w:type="dxa"/>
            <w:tcBorders>
              <w:top w:val="single" w:sz="4" w:space="0" w:color="000000"/>
              <w:left w:val="single" w:sz="4" w:space="0" w:color="000000"/>
              <w:bottom w:val="single" w:sz="4" w:space="0" w:color="000000"/>
              <w:right w:val="single" w:sz="4" w:space="0" w:color="000000"/>
            </w:tcBorders>
            <w:vAlign w:val="center"/>
          </w:tcPr>
          <w:p w14:paraId="68CF9271"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7E31F74D"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228 637,93</w:t>
            </w:r>
          </w:p>
        </w:tc>
      </w:tr>
      <w:tr w:rsidR="00327609" w:rsidRPr="00067EEB" w14:paraId="6BEF6E83"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596E7CC0"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lastRenderedPageBreak/>
              <w:t>Eiropas Jūrlietu, zvejniecības un akvakultūras fonds</w:t>
            </w:r>
          </w:p>
        </w:tc>
        <w:tc>
          <w:tcPr>
            <w:tcW w:w="4320" w:type="dxa"/>
            <w:tcBorders>
              <w:top w:val="single" w:sz="4" w:space="0" w:color="000000"/>
              <w:left w:val="single" w:sz="4" w:space="0" w:color="000000"/>
              <w:bottom w:val="single" w:sz="4" w:space="0" w:color="000000"/>
              <w:right w:val="single" w:sz="4" w:space="0" w:color="000000"/>
            </w:tcBorders>
            <w:vAlign w:val="center"/>
          </w:tcPr>
          <w:p w14:paraId="7EB4BC98"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 xml:space="preserve">Ceļa posma Tūja - </w:t>
            </w:r>
            <w:proofErr w:type="spellStart"/>
            <w:r w:rsidRPr="00067EEB">
              <w:rPr>
                <w:rFonts w:ascii="DM Sans" w:hAnsi="DM Sans" w:cs="Times New Roman"/>
                <w:b w:val="0"/>
                <w:bCs w:val="0"/>
                <w:sz w:val="22"/>
                <w:szCs w:val="22"/>
              </w:rPr>
              <w:t>Ežurgas</w:t>
            </w:r>
            <w:proofErr w:type="spellEnd"/>
            <w:r w:rsidRPr="00067EEB">
              <w:rPr>
                <w:rFonts w:ascii="DM Sans" w:hAnsi="DM Sans" w:cs="Times New Roman"/>
                <w:b w:val="0"/>
                <w:bCs w:val="0"/>
                <w:sz w:val="22"/>
                <w:szCs w:val="22"/>
              </w:rPr>
              <w:t xml:space="preserve"> pārbūve</w:t>
            </w:r>
          </w:p>
        </w:tc>
        <w:tc>
          <w:tcPr>
            <w:tcW w:w="1800" w:type="dxa"/>
            <w:tcBorders>
              <w:top w:val="single" w:sz="4" w:space="0" w:color="000000"/>
              <w:left w:val="single" w:sz="4" w:space="0" w:color="000000"/>
              <w:bottom w:val="single" w:sz="4" w:space="0" w:color="000000"/>
              <w:right w:val="single" w:sz="4" w:space="0" w:color="000000"/>
            </w:tcBorders>
            <w:vAlign w:val="center"/>
          </w:tcPr>
          <w:p w14:paraId="76B4142B"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2024.-2025.</w:t>
            </w:r>
          </w:p>
        </w:tc>
        <w:tc>
          <w:tcPr>
            <w:tcW w:w="1980" w:type="dxa"/>
            <w:tcBorders>
              <w:top w:val="single" w:sz="4" w:space="0" w:color="000000"/>
              <w:left w:val="single" w:sz="4" w:space="0" w:color="000000"/>
              <w:bottom w:val="single" w:sz="4" w:space="0" w:color="000000"/>
              <w:right w:val="single" w:sz="4" w:space="0" w:color="000000"/>
            </w:tcBorders>
            <w:vAlign w:val="center"/>
          </w:tcPr>
          <w:p w14:paraId="7576A6AF"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136 607,28</w:t>
            </w:r>
          </w:p>
        </w:tc>
        <w:tc>
          <w:tcPr>
            <w:tcW w:w="1710" w:type="dxa"/>
            <w:tcBorders>
              <w:top w:val="single" w:sz="4" w:space="0" w:color="000000"/>
              <w:left w:val="single" w:sz="4" w:space="0" w:color="000000"/>
              <w:bottom w:val="single" w:sz="4" w:space="0" w:color="000000"/>
              <w:right w:val="single" w:sz="4" w:space="0" w:color="000000"/>
            </w:tcBorders>
            <w:vAlign w:val="center"/>
          </w:tcPr>
          <w:p w14:paraId="63E58B85"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81 000</w:t>
            </w:r>
          </w:p>
        </w:tc>
        <w:tc>
          <w:tcPr>
            <w:tcW w:w="1350" w:type="dxa"/>
            <w:tcBorders>
              <w:top w:val="single" w:sz="4" w:space="0" w:color="000000"/>
              <w:left w:val="single" w:sz="4" w:space="0" w:color="000000"/>
              <w:bottom w:val="single" w:sz="4" w:space="0" w:color="000000"/>
              <w:right w:val="single" w:sz="4" w:space="0" w:color="000000"/>
            </w:tcBorders>
            <w:vAlign w:val="center"/>
          </w:tcPr>
          <w:p w14:paraId="78266892"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7486A185"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55 607,28</w:t>
            </w:r>
          </w:p>
        </w:tc>
      </w:tr>
      <w:tr w:rsidR="00327609" w:rsidRPr="00067EEB" w14:paraId="633AF00F"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5B6F99E4"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Atveseļošanas fonds</w:t>
            </w:r>
          </w:p>
        </w:tc>
        <w:tc>
          <w:tcPr>
            <w:tcW w:w="4320" w:type="dxa"/>
            <w:tcBorders>
              <w:top w:val="single" w:sz="4" w:space="0" w:color="000000"/>
              <w:left w:val="single" w:sz="4" w:space="0" w:color="000000"/>
              <w:bottom w:val="single" w:sz="4" w:space="0" w:color="000000"/>
              <w:right w:val="single" w:sz="4" w:space="0" w:color="000000"/>
            </w:tcBorders>
            <w:vAlign w:val="center"/>
          </w:tcPr>
          <w:p w14:paraId="636F94DF"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Alojas Ausekļa vidusskolas infrastruktūras pilnveide</w:t>
            </w:r>
          </w:p>
        </w:tc>
        <w:tc>
          <w:tcPr>
            <w:tcW w:w="1800" w:type="dxa"/>
            <w:tcBorders>
              <w:top w:val="single" w:sz="4" w:space="0" w:color="000000"/>
              <w:left w:val="single" w:sz="4" w:space="0" w:color="000000"/>
              <w:bottom w:val="single" w:sz="4" w:space="0" w:color="000000"/>
              <w:right w:val="single" w:sz="4" w:space="0" w:color="000000"/>
            </w:tcBorders>
            <w:vAlign w:val="center"/>
          </w:tcPr>
          <w:p w14:paraId="4AAF0F12"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 – 2026.</w:t>
            </w:r>
          </w:p>
        </w:tc>
        <w:tc>
          <w:tcPr>
            <w:tcW w:w="1980" w:type="dxa"/>
            <w:tcBorders>
              <w:top w:val="single" w:sz="4" w:space="0" w:color="000000"/>
              <w:left w:val="single" w:sz="4" w:space="0" w:color="000000"/>
              <w:bottom w:val="single" w:sz="4" w:space="0" w:color="000000"/>
              <w:right w:val="single" w:sz="4" w:space="0" w:color="000000"/>
            </w:tcBorders>
            <w:vAlign w:val="center"/>
          </w:tcPr>
          <w:p w14:paraId="38E1FA22"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2 099 069,28</w:t>
            </w:r>
          </w:p>
        </w:tc>
        <w:tc>
          <w:tcPr>
            <w:tcW w:w="1710" w:type="dxa"/>
            <w:tcBorders>
              <w:top w:val="single" w:sz="4" w:space="0" w:color="000000"/>
              <w:left w:val="single" w:sz="4" w:space="0" w:color="000000"/>
              <w:bottom w:val="single" w:sz="4" w:space="0" w:color="000000"/>
              <w:right w:val="single" w:sz="4" w:space="0" w:color="000000"/>
            </w:tcBorders>
            <w:vAlign w:val="center"/>
          </w:tcPr>
          <w:p w14:paraId="5045C6F6"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1 734 768</w:t>
            </w:r>
          </w:p>
        </w:tc>
        <w:tc>
          <w:tcPr>
            <w:tcW w:w="1350" w:type="dxa"/>
            <w:tcBorders>
              <w:top w:val="single" w:sz="4" w:space="0" w:color="000000"/>
              <w:left w:val="single" w:sz="4" w:space="0" w:color="000000"/>
              <w:bottom w:val="single" w:sz="4" w:space="0" w:color="000000"/>
              <w:right w:val="single" w:sz="4" w:space="0" w:color="000000"/>
            </w:tcBorders>
            <w:vAlign w:val="center"/>
          </w:tcPr>
          <w:p w14:paraId="1FEEB8B1"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2430124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364 301,28</w:t>
            </w:r>
          </w:p>
        </w:tc>
      </w:tr>
      <w:tr w:rsidR="00327609" w:rsidRPr="00067EEB" w14:paraId="4A411273"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6718525A"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Reģionālās attīstības fonds</w:t>
            </w:r>
          </w:p>
        </w:tc>
        <w:tc>
          <w:tcPr>
            <w:tcW w:w="4320" w:type="dxa"/>
            <w:tcBorders>
              <w:top w:val="single" w:sz="4" w:space="0" w:color="000000"/>
              <w:left w:val="single" w:sz="4" w:space="0" w:color="000000"/>
              <w:bottom w:val="single" w:sz="4" w:space="0" w:color="000000"/>
              <w:right w:val="single" w:sz="4" w:space="0" w:color="000000"/>
            </w:tcBorders>
            <w:vAlign w:val="center"/>
          </w:tcPr>
          <w:p w14:paraId="2B1C3DE8" w14:textId="77777777" w:rsidR="00327609" w:rsidRPr="00067EEB" w:rsidRDefault="00327609" w:rsidP="00E31658">
            <w:pPr>
              <w:rPr>
                <w:rFonts w:ascii="DM Sans" w:hAnsi="DM Sans" w:cs="Times New Roman"/>
                <w:b w:val="0"/>
                <w:bCs w:val="0"/>
                <w:sz w:val="22"/>
                <w:szCs w:val="22"/>
              </w:rPr>
            </w:pPr>
            <w:bookmarkStart w:id="19" w:name="_Toc202915197"/>
            <w:bookmarkStart w:id="20" w:name="_Toc202914869"/>
            <w:r w:rsidRPr="00067EEB">
              <w:rPr>
                <w:rFonts w:ascii="DM Sans" w:hAnsi="DM Sans" w:cs="Times New Roman"/>
                <w:b w:val="0"/>
                <w:bCs w:val="0"/>
                <w:sz w:val="22"/>
                <w:szCs w:val="22"/>
              </w:rPr>
              <w:t xml:space="preserve">Publiskās </w:t>
            </w:r>
            <w:proofErr w:type="spellStart"/>
            <w:r w:rsidRPr="00067EEB">
              <w:rPr>
                <w:rFonts w:ascii="DM Sans" w:hAnsi="DM Sans" w:cs="Times New Roman"/>
                <w:b w:val="0"/>
                <w:bCs w:val="0"/>
                <w:sz w:val="22"/>
                <w:szCs w:val="22"/>
              </w:rPr>
              <w:t>ārtelpas</w:t>
            </w:r>
            <w:proofErr w:type="spellEnd"/>
            <w:r w:rsidRPr="00067EEB">
              <w:rPr>
                <w:rFonts w:ascii="DM Sans" w:hAnsi="DM Sans" w:cs="Times New Roman"/>
                <w:b w:val="0"/>
                <w:bCs w:val="0"/>
                <w:sz w:val="22"/>
                <w:szCs w:val="22"/>
              </w:rPr>
              <w:t xml:space="preserve"> attīstība Limbažu pilsētas funkcionālajā teritorijā (Limbažu Lielezera pludmales labiekārtošana)</w:t>
            </w:r>
            <w:bookmarkEnd w:id="19"/>
            <w:bookmarkEnd w:id="20"/>
          </w:p>
        </w:tc>
        <w:tc>
          <w:tcPr>
            <w:tcW w:w="1800" w:type="dxa"/>
            <w:tcBorders>
              <w:top w:val="single" w:sz="4" w:space="0" w:color="000000"/>
              <w:left w:val="single" w:sz="4" w:space="0" w:color="000000"/>
              <w:bottom w:val="single" w:sz="4" w:space="0" w:color="000000"/>
              <w:right w:val="single" w:sz="4" w:space="0" w:color="000000"/>
            </w:tcBorders>
            <w:vAlign w:val="center"/>
          </w:tcPr>
          <w:p w14:paraId="757FC6B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 – 2026.</w:t>
            </w:r>
          </w:p>
        </w:tc>
        <w:tc>
          <w:tcPr>
            <w:tcW w:w="1980" w:type="dxa"/>
            <w:tcBorders>
              <w:top w:val="single" w:sz="4" w:space="0" w:color="000000"/>
              <w:left w:val="single" w:sz="4" w:space="0" w:color="000000"/>
              <w:bottom w:val="single" w:sz="4" w:space="0" w:color="000000"/>
              <w:right w:val="single" w:sz="4" w:space="0" w:color="000000"/>
            </w:tcBorders>
            <w:vAlign w:val="center"/>
          </w:tcPr>
          <w:p w14:paraId="41F86295"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450 000</w:t>
            </w:r>
          </w:p>
        </w:tc>
        <w:tc>
          <w:tcPr>
            <w:tcW w:w="1710" w:type="dxa"/>
            <w:tcBorders>
              <w:top w:val="single" w:sz="4" w:space="0" w:color="000000"/>
              <w:left w:val="single" w:sz="4" w:space="0" w:color="000000"/>
              <w:bottom w:val="single" w:sz="4" w:space="0" w:color="000000"/>
              <w:right w:val="single" w:sz="4" w:space="0" w:color="000000"/>
            </w:tcBorders>
            <w:vAlign w:val="center"/>
          </w:tcPr>
          <w:p w14:paraId="70EAB5D5"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381 510</w:t>
            </w:r>
          </w:p>
        </w:tc>
        <w:tc>
          <w:tcPr>
            <w:tcW w:w="1350" w:type="dxa"/>
            <w:tcBorders>
              <w:top w:val="single" w:sz="4" w:space="0" w:color="000000"/>
              <w:left w:val="single" w:sz="4" w:space="0" w:color="000000"/>
              <w:bottom w:val="single" w:sz="4" w:space="0" w:color="000000"/>
              <w:right w:val="single" w:sz="4" w:space="0" w:color="000000"/>
            </w:tcBorders>
            <w:vAlign w:val="center"/>
          </w:tcPr>
          <w:p w14:paraId="774EA60F"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1F458D0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68 490</w:t>
            </w:r>
          </w:p>
        </w:tc>
      </w:tr>
      <w:tr w:rsidR="00327609" w:rsidRPr="00067EEB" w14:paraId="1C08EDC3"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3D6DA0BE"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Reģionālās attīstības fonds</w:t>
            </w:r>
          </w:p>
        </w:tc>
        <w:tc>
          <w:tcPr>
            <w:tcW w:w="4320" w:type="dxa"/>
            <w:tcBorders>
              <w:top w:val="single" w:sz="4" w:space="0" w:color="000000"/>
              <w:left w:val="single" w:sz="4" w:space="0" w:color="000000"/>
              <w:bottom w:val="single" w:sz="4" w:space="0" w:color="000000"/>
              <w:right w:val="single" w:sz="4" w:space="0" w:color="000000"/>
            </w:tcBorders>
            <w:vAlign w:val="center"/>
          </w:tcPr>
          <w:p w14:paraId="31BC6022"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 xml:space="preserve">Zvejnieku parka publiskās </w:t>
            </w:r>
            <w:proofErr w:type="spellStart"/>
            <w:r w:rsidRPr="00067EEB">
              <w:rPr>
                <w:rFonts w:ascii="DM Sans" w:hAnsi="DM Sans" w:cs="Times New Roman"/>
                <w:b w:val="0"/>
                <w:bCs w:val="0"/>
                <w:sz w:val="22"/>
                <w:szCs w:val="22"/>
              </w:rPr>
              <w:t>ārtelpas</w:t>
            </w:r>
            <w:proofErr w:type="spellEnd"/>
            <w:r w:rsidRPr="00067EEB">
              <w:rPr>
                <w:rFonts w:ascii="DM Sans" w:hAnsi="DM Sans" w:cs="Times New Roman"/>
                <w:b w:val="0"/>
                <w:bCs w:val="0"/>
                <w:sz w:val="22"/>
                <w:szCs w:val="22"/>
              </w:rPr>
              <w:t xml:space="preserve"> attīstība</w:t>
            </w:r>
          </w:p>
          <w:p w14:paraId="22C0BA4A"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(gājēju/ veloceliņa izveide un labiekārtošana)</w:t>
            </w:r>
          </w:p>
        </w:tc>
        <w:tc>
          <w:tcPr>
            <w:tcW w:w="1800" w:type="dxa"/>
            <w:tcBorders>
              <w:top w:val="single" w:sz="4" w:space="0" w:color="000000"/>
              <w:left w:val="single" w:sz="4" w:space="0" w:color="000000"/>
              <w:bottom w:val="single" w:sz="4" w:space="0" w:color="000000"/>
              <w:right w:val="single" w:sz="4" w:space="0" w:color="000000"/>
            </w:tcBorders>
            <w:vAlign w:val="center"/>
          </w:tcPr>
          <w:p w14:paraId="56B77CBA"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 – 2026.</w:t>
            </w:r>
          </w:p>
        </w:tc>
        <w:tc>
          <w:tcPr>
            <w:tcW w:w="1980" w:type="dxa"/>
            <w:tcBorders>
              <w:top w:val="single" w:sz="4" w:space="0" w:color="000000"/>
              <w:left w:val="single" w:sz="4" w:space="0" w:color="000000"/>
              <w:bottom w:val="single" w:sz="4" w:space="0" w:color="000000"/>
              <w:right w:val="single" w:sz="4" w:space="0" w:color="000000"/>
            </w:tcBorders>
            <w:vAlign w:val="center"/>
          </w:tcPr>
          <w:p w14:paraId="5838CF39"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219 834,29</w:t>
            </w:r>
          </w:p>
        </w:tc>
        <w:tc>
          <w:tcPr>
            <w:tcW w:w="1710" w:type="dxa"/>
            <w:tcBorders>
              <w:top w:val="single" w:sz="4" w:space="0" w:color="000000"/>
              <w:left w:val="single" w:sz="4" w:space="0" w:color="000000"/>
              <w:bottom w:val="single" w:sz="4" w:space="0" w:color="000000"/>
              <w:right w:val="single" w:sz="4" w:space="0" w:color="000000"/>
            </w:tcBorders>
            <w:vAlign w:val="center"/>
          </w:tcPr>
          <w:p w14:paraId="1672ADE1"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170 000</w:t>
            </w:r>
          </w:p>
        </w:tc>
        <w:tc>
          <w:tcPr>
            <w:tcW w:w="1350" w:type="dxa"/>
            <w:tcBorders>
              <w:top w:val="single" w:sz="4" w:space="0" w:color="000000"/>
              <w:left w:val="single" w:sz="4" w:space="0" w:color="000000"/>
              <w:bottom w:val="single" w:sz="4" w:space="0" w:color="000000"/>
              <w:right w:val="single" w:sz="4" w:space="0" w:color="000000"/>
            </w:tcBorders>
            <w:vAlign w:val="center"/>
          </w:tcPr>
          <w:p w14:paraId="488540F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3B1B2937"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49 834,29</w:t>
            </w:r>
          </w:p>
        </w:tc>
      </w:tr>
      <w:tr w:rsidR="00327609" w:rsidRPr="00067EEB" w14:paraId="57148721"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1D960FF5"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sociālais fonds Plus</w:t>
            </w:r>
          </w:p>
        </w:tc>
        <w:tc>
          <w:tcPr>
            <w:tcW w:w="4320" w:type="dxa"/>
            <w:tcBorders>
              <w:top w:val="single" w:sz="4" w:space="0" w:color="000000"/>
              <w:left w:val="single" w:sz="4" w:space="0" w:color="000000"/>
              <w:bottom w:val="single" w:sz="4" w:space="0" w:color="000000"/>
              <w:right w:val="single" w:sz="4" w:space="0" w:color="000000"/>
            </w:tcBorders>
            <w:vAlign w:val="center"/>
          </w:tcPr>
          <w:p w14:paraId="20EEF3BC"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Sabiedrībā balstītu sociālo pakalpojumu pieejamības palielināšana Limbažos</w:t>
            </w:r>
          </w:p>
        </w:tc>
        <w:tc>
          <w:tcPr>
            <w:tcW w:w="1800" w:type="dxa"/>
            <w:tcBorders>
              <w:top w:val="single" w:sz="4" w:space="0" w:color="000000"/>
              <w:left w:val="single" w:sz="4" w:space="0" w:color="000000"/>
              <w:bottom w:val="single" w:sz="4" w:space="0" w:color="000000"/>
              <w:right w:val="single" w:sz="4" w:space="0" w:color="000000"/>
            </w:tcBorders>
            <w:vAlign w:val="center"/>
          </w:tcPr>
          <w:p w14:paraId="0A0942F3"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2024.-2027.</w:t>
            </w:r>
          </w:p>
        </w:tc>
        <w:tc>
          <w:tcPr>
            <w:tcW w:w="1980" w:type="dxa"/>
            <w:tcBorders>
              <w:top w:val="single" w:sz="4" w:space="0" w:color="000000"/>
              <w:left w:val="single" w:sz="4" w:space="0" w:color="000000"/>
              <w:bottom w:val="single" w:sz="4" w:space="0" w:color="000000"/>
              <w:right w:val="single" w:sz="4" w:space="0" w:color="000000"/>
            </w:tcBorders>
            <w:vAlign w:val="center"/>
          </w:tcPr>
          <w:p w14:paraId="205A1AFA"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681 335,25</w:t>
            </w:r>
          </w:p>
        </w:tc>
        <w:tc>
          <w:tcPr>
            <w:tcW w:w="1710" w:type="dxa"/>
            <w:tcBorders>
              <w:top w:val="single" w:sz="4" w:space="0" w:color="000000"/>
              <w:left w:val="single" w:sz="4" w:space="0" w:color="000000"/>
              <w:bottom w:val="single" w:sz="4" w:space="0" w:color="000000"/>
              <w:right w:val="single" w:sz="4" w:space="0" w:color="000000"/>
            </w:tcBorders>
            <w:vAlign w:val="center"/>
          </w:tcPr>
          <w:p w14:paraId="3BC9B33A"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579 134,96</w:t>
            </w:r>
          </w:p>
        </w:tc>
        <w:tc>
          <w:tcPr>
            <w:tcW w:w="1350" w:type="dxa"/>
            <w:tcBorders>
              <w:top w:val="single" w:sz="4" w:space="0" w:color="000000"/>
              <w:left w:val="single" w:sz="4" w:space="0" w:color="000000"/>
              <w:bottom w:val="single" w:sz="4" w:space="0" w:color="000000"/>
              <w:right w:val="single" w:sz="4" w:space="0" w:color="000000"/>
            </w:tcBorders>
            <w:vAlign w:val="center"/>
          </w:tcPr>
          <w:p w14:paraId="43ED79B5"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0862F318"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102 200,29</w:t>
            </w:r>
          </w:p>
        </w:tc>
      </w:tr>
      <w:tr w:rsidR="00327609" w:rsidRPr="00067EEB" w14:paraId="7623016B" w14:textId="77777777" w:rsidTr="002103FF">
        <w:trPr>
          <w:trHeight w:val="274"/>
        </w:trPr>
        <w:tc>
          <w:tcPr>
            <w:tcW w:w="2610" w:type="dxa"/>
            <w:tcBorders>
              <w:top w:val="single" w:sz="4" w:space="0" w:color="000000"/>
              <w:left w:val="single" w:sz="4" w:space="0" w:color="000000"/>
              <w:bottom w:val="single" w:sz="4" w:space="0" w:color="000000"/>
              <w:right w:val="single" w:sz="4" w:space="0" w:color="000000"/>
            </w:tcBorders>
            <w:vAlign w:val="center"/>
          </w:tcPr>
          <w:p w14:paraId="4990EBA8"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Igaunijas – Latvijas pārrobežu sadarbības programma</w:t>
            </w:r>
          </w:p>
        </w:tc>
        <w:tc>
          <w:tcPr>
            <w:tcW w:w="4320" w:type="dxa"/>
            <w:tcBorders>
              <w:top w:val="single" w:sz="4" w:space="0" w:color="000000"/>
              <w:left w:val="single" w:sz="4" w:space="0" w:color="000000"/>
              <w:bottom w:val="single" w:sz="4" w:space="0" w:color="000000"/>
              <w:right w:val="single" w:sz="4" w:space="0" w:color="000000"/>
            </w:tcBorders>
            <w:vAlign w:val="center"/>
          </w:tcPr>
          <w:p w14:paraId="57AD70BC"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Prototipa izveide Limbažu Dūņezerā tā attīrīšanai no fosfora</w:t>
            </w:r>
          </w:p>
        </w:tc>
        <w:tc>
          <w:tcPr>
            <w:tcW w:w="1800" w:type="dxa"/>
            <w:tcBorders>
              <w:top w:val="single" w:sz="4" w:space="0" w:color="000000"/>
              <w:left w:val="single" w:sz="4" w:space="0" w:color="000000"/>
              <w:bottom w:val="single" w:sz="4" w:space="0" w:color="000000"/>
              <w:right w:val="single" w:sz="4" w:space="0" w:color="000000"/>
            </w:tcBorders>
            <w:vAlign w:val="center"/>
          </w:tcPr>
          <w:p w14:paraId="33CABAEF"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2024.- 2028.</w:t>
            </w:r>
          </w:p>
        </w:tc>
        <w:tc>
          <w:tcPr>
            <w:tcW w:w="1980" w:type="dxa"/>
            <w:tcBorders>
              <w:top w:val="single" w:sz="4" w:space="0" w:color="000000"/>
              <w:left w:val="single" w:sz="4" w:space="0" w:color="000000"/>
              <w:bottom w:val="single" w:sz="4" w:space="0" w:color="000000"/>
              <w:right w:val="single" w:sz="4" w:space="0" w:color="000000"/>
            </w:tcBorders>
            <w:vAlign w:val="center"/>
          </w:tcPr>
          <w:p w14:paraId="0372261D"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52 000</w:t>
            </w:r>
          </w:p>
        </w:tc>
        <w:tc>
          <w:tcPr>
            <w:tcW w:w="1710" w:type="dxa"/>
            <w:tcBorders>
              <w:top w:val="single" w:sz="4" w:space="0" w:color="000000"/>
              <w:left w:val="single" w:sz="4" w:space="0" w:color="000000"/>
              <w:bottom w:val="single" w:sz="4" w:space="0" w:color="000000"/>
              <w:right w:val="single" w:sz="4" w:space="0" w:color="000000"/>
            </w:tcBorders>
            <w:vAlign w:val="center"/>
          </w:tcPr>
          <w:p w14:paraId="4D2CDE5B"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42 000</w:t>
            </w:r>
          </w:p>
        </w:tc>
        <w:tc>
          <w:tcPr>
            <w:tcW w:w="1350" w:type="dxa"/>
            <w:tcBorders>
              <w:top w:val="single" w:sz="4" w:space="0" w:color="000000"/>
              <w:left w:val="single" w:sz="4" w:space="0" w:color="000000"/>
              <w:bottom w:val="single" w:sz="4" w:space="0" w:color="000000"/>
              <w:right w:val="single" w:sz="4" w:space="0" w:color="000000"/>
            </w:tcBorders>
            <w:vAlign w:val="center"/>
          </w:tcPr>
          <w:p w14:paraId="4D5B2F43"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5250</w:t>
            </w:r>
          </w:p>
        </w:tc>
        <w:tc>
          <w:tcPr>
            <w:tcW w:w="1890" w:type="dxa"/>
            <w:tcBorders>
              <w:top w:val="single" w:sz="4" w:space="0" w:color="000000"/>
              <w:left w:val="single" w:sz="4" w:space="0" w:color="000000"/>
              <w:bottom w:val="single" w:sz="4" w:space="0" w:color="000000"/>
              <w:right w:val="single" w:sz="4" w:space="0" w:color="000000"/>
            </w:tcBorders>
            <w:vAlign w:val="center"/>
          </w:tcPr>
          <w:p w14:paraId="3E30EDE3"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5250</w:t>
            </w:r>
          </w:p>
        </w:tc>
      </w:tr>
      <w:tr w:rsidR="00327609" w:rsidRPr="00067EEB" w14:paraId="7AE4EB35" w14:textId="77777777" w:rsidTr="002103FF">
        <w:trPr>
          <w:trHeight w:val="274"/>
        </w:trPr>
        <w:tc>
          <w:tcPr>
            <w:tcW w:w="2610" w:type="dxa"/>
            <w:tcBorders>
              <w:left w:val="single" w:sz="4" w:space="0" w:color="000000"/>
              <w:bottom w:val="single" w:sz="4" w:space="0" w:color="000000"/>
              <w:right w:val="single" w:sz="4" w:space="0" w:color="000000"/>
            </w:tcBorders>
            <w:vAlign w:val="center"/>
          </w:tcPr>
          <w:p w14:paraId="37FA4B8D" w14:textId="4C29B880"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Reģionālās attīstības fonds</w:t>
            </w:r>
          </w:p>
        </w:tc>
        <w:tc>
          <w:tcPr>
            <w:tcW w:w="4320" w:type="dxa"/>
            <w:tcBorders>
              <w:left w:val="single" w:sz="4" w:space="0" w:color="000000"/>
              <w:bottom w:val="single" w:sz="4" w:space="0" w:color="000000"/>
              <w:right w:val="single" w:sz="4" w:space="0" w:color="000000"/>
            </w:tcBorders>
            <w:vAlign w:val="center"/>
          </w:tcPr>
          <w:p w14:paraId="1831266F"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Limbažu novada speciālās pamatskolas infrastruktūras un mācību vides pilnveide</w:t>
            </w:r>
          </w:p>
        </w:tc>
        <w:tc>
          <w:tcPr>
            <w:tcW w:w="1800" w:type="dxa"/>
            <w:tcBorders>
              <w:left w:val="single" w:sz="4" w:space="0" w:color="000000"/>
              <w:bottom w:val="single" w:sz="4" w:space="0" w:color="000000"/>
              <w:right w:val="single" w:sz="4" w:space="0" w:color="000000"/>
            </w:tcBorders>
            <w:vAlign w:val="center"/>
          </w:tcPr>
          <w:p w14:paraId="309C2B5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2025.-2026.</w:t>
            </w:r>
          </w:p>
        </w:tc>
        <w:tc>
          <w:tcPr>
            <w:tcW w:w="1980" w:type="dxa"/>
            <w:tcBorders>
              <w:left w:val="single" w:sz="4" w:space="0" w:color="000000"/>
              <w:bottom w:val="single" w:sz="4" w:space="0" w:color="000000"/>
              <w:right w:val="single" w:sz="4" w:space="0" w:color="000000"/>
            </w:tcBorders>
            <w:vAlign w:val="center"/>
          </w:tcPr>
          <w:p w14:paraId="7238941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340 863,53</w:t>
            </w:r>
          </w:p>
        </w:tc>
        <w:tc>
          <w:tcPr>
            <w:tcW w:w="1710" w:type="dxa"/>
            <w:tcBorders>
              <w:left w:val="single" w:sz="4" w:space="0" w:color="000000"/>
              <w:bottom w:val="single" w:sz="4" w:space="0" w:color="000000"/>
              <w:right w:val="single" w:sz="4" w:space="0" w:color="000000"/>
            </w:tcBorders>
            <w:vAlign w:val="center"/>
          </w:tcPr>
          <w:p w14:paraId="7F95C8C9" w14:textId="77777777" w:rsidR="00327609" w:rsidRPr="00067EEB" w:rsidRDefault="00327609" w:rsidP="00AB5408">
            <w:pPr>
              <w:spacing w:after="0"/>
              <w:ind w:left="255" w:hanging="255"/>
              <w:jc w:val="center"/>
              <w:rPr>
                <w:rFonts w:ascii="DM Sans" w:hAnsi="DM Sans" w:cs="Times New Roman"/>
                <w:b w:val="0"/>
                <w:bCs w:val="0"/>
                <w:sz w:val="22"/>
                <w:szCs w:val="22"/>
              </w:rPr>
            </w:pPr>
            <w:r w:rsidRPr="00067EEB">
              <w:rPr>
                <w:rFonts w:ascii="DM Sans" w:hAnsi="DM Sans" w:cs="Times New Roman"/>
                <w:b w:val="0"/>
                <w:bCs w:val="0"/>
                <w:sz w:val="22"/>
                <w:szCs w:val="22"/>
              </w:rPr>
              <w:t>289 734</w:t>
            </w:r>
          </w:p>
        </w:tc>
        <w:tc>
          <w:tcPr>
            <w:tcW w:w="1350" w:type="dxa"/>
            <w:tcBorders>
              <w:left w:val="single" w:sz="4" w:space="0" w:color="000000"/>
              <w:bottom w:val="single" w:sz="4" w:space="0" w:color="000000"/>
              <w:right w:val="single" w:sz="4" w:space="0" w:color="000000"/>
            </w:tcBorders>
            <w:vAlign w:val="center"/>
          </w:tcPr>
          <w:p w14:paraId="3044BB16"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left w:val="single" w:sz="4" w:space="0" w:color="000000"/>
              <w:bottom w:val="single" w:sz="4" w:space="0" w:color="000000"/>
              <w:right w:val="single" w:sz="4" w:space="0" w:color="000000"/>
            </w:tcBorders>
            <w:vAlign w:val="center"/>
          </w:tcPr>
          <w:p w14:paraId="57C9FC67"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51 129,53</w:t>
            </w:r>
          </w:p>
        </w:tc>
      </w:tr>
      <w:tr w:rsidR="00327609" w:rsidRPr="00067EEB" w14:paraId="4B3E55DA" w14:textId="77777777" w:rsidTr="002103FF">
        <w:trPr>
          <w:trHeight w:val="274"/>
        </w:trPr>
        <w:tc>
          <w:tcPr>
            <w:tcW w:w="2610" w:type="dxa"/>
            <w:tcBorders>
              <w:left w:val="single" w:sz="4" w:space="0" w:color="000000"/>
              <w:bottom w:val="single" w:sz="4" w:space="0" w:color="000000"/>
              <w:right w:val="single" w:sz="4" w:space="0" w:color="000000"/>
            </w:tcBorders>
            <w:vAlign w:val="center"/>
          </w:tcPr>
          <w:p w14:paraId="3B2050C2"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Reģionālās attīstības fonds</w:t>
            </w:r>
          </w:p>
        </w:tc>
        <w:tc>
          <w:tcPr>
            <w:tcW w:w="4320" w:type="dxa"/>
            <w:tcBorders>
              <w:left w:val="single" w:sz="4" w:space="0" w:color="000000"/>
              <w:bottom w:val="single" w:sz="4" w:space="0" w:color="000000"/>
              <w:right w:val="single" w:sz="4" w:space="0" w:color="000000"/>
            </w:tcBorders>
            <w:vAlign w:val="center"/>
          </w:tcPr>
          <w:p w14:paraId="61C6E9BB"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 xml:space="preserve">Infrastruktūras attīstība uzņēmējdarbības atbalstam Limbažu novadā (Alojā un Skultes pagasta </w:t>
            </w:r>
            <w:proofErr w:type="spellStart"/>
            <w:r w:rsidRPr="00067EEB">
              <w:rPr>
                <w:rFonts w:ascii="DM Sans" w:hAnsi="DM Sans" w:cs="Times New Roman"/>
                <w:b w:val="0"/>
                <w:bCs w:val="0"/>
                <w:sz w:val="22"/>
                <w:szCs w:val="22"/>
              </w:rPr>
              <w:t>Mandegās</w:t>
            </w:r>
            <w:proofErr w:type="spellEnd"/>
            <w:r w:rsidRPr="00067EEB">
              <w:rPr>
                <w:rFonts w:ascii="DM Sans" w:hAnsi="DM Sans" w:cs="Times New Roman"/>
                <w:b w:val="0"/>
                <w:bCs w:val="0"/>
                <w:sz w:val="22"/>
                <w:szCs w:val="22"/>
              </w:rPr>
              <w:t>)</w:t>
            </w:r>
          </w:p>
        </w:tc>
        <w:tc>
          <w:tcPr>
            <w:tcW w:w="1800" w:type="dxa"/>
            <w:tcBorders>
              <w:left w:val="single" w:sz="4" w:space="0" w:color="000000"/>
              <w:bottom w:val="single" w:sz="4" w:space="0" w:color="000000"/>
              <w:right w:val="single" w:sz="4" w:space="0" w:color="000000"/>
            </w:tcBorders>
            <w:vAlign w:val="center"/>
          </w:tcPr>
          <w:p w14:paraId="2701A12C"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2025.</w:t>
            </w:r>
          </w:p>
        </w:tc>
        <w:tc>
          <w:tcPr>
            <w:tcW w:w="1980" w:type="dxa"/>
            <w:tcBorders>
              <w:left w:val="single" w:sz="4" w:space="0" w:color="000000"/>
              <w:bottom w:val="single" w:sz="4" w:space="0" w:color="000000"/>
              <w:right w:val="single" w:sz="4" w:space="0" w:color="000000"/>
            </w:tcBorders>
            <w:vAlign w:val="center"/>
          </w:tcPr>
          <w:p w14:paraId="0490E097"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2 091 793,30</w:t>
            </w:r>
          </w:p>
        </w:tc>
        <w:tc>
          <w:tcPr>
            <w:tcW w:w="1710" w:type="dxa"/>
            <w:tcBorders>
              <w:left w:val="single" w:sz="4" w:space="0" w:color="000000"/>
              <w:bottom w:val="single" w:sz="4" w:space="0" w:color="000000"/>
              <w:right w:val="single" w:sz="4" w:space="0" w:color="000000"/>
            </w:tcBorders>
            <w:vAlign w:val="center"/>
          </w:tcPr>
          <w:p w14:paraId="4504BEE5"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1 678 000</w:t>
            </w:r>
          </w:p>
        </w:tc>
        <w:tc>
          <w:tcPr>
            <w:tcW w:w="1350" w:type="dxa"/>
            <w:tcBorders>
              <w:left w:val="single" w:sz="4" w:space="0" w:color="000000"/>
              <w:bottom w:val="single" w:sz="4" w:space="0" w:color="000000"/>
              <w:right w:val="single" w:sz="4" w:space="0" w:color="000000"/>
            </w:tcBorders>
            <w:vAlign w:val="center"/>
          </w:tcPr>
          <w:p w14:paraId="621C4050"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left w:val="single" w:sz="4" w:space="0" w:color="000000"/>
              <w:bottom w:val="single" w:sz="4" w:space="0" w:color="000000"/>
              <w:right w:val="single" w:sz="4" w:space="0" w:color="000000"/>
            </w:tcBorders>
            <w:vAlign w:val="center"/>
          </w:tcPr>
          <w:p w14:paraId="70DC3731"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 xml:space="preserve">369 506,13 </w:t>
            </w:r>
            <w:r w:rsidRPr="00067EEB">
              <w:rPr>
                <w:rFonts w:ascii="DM Sans" w:hAnsi="DM Sans" w:cs="Times New Roman"/>
                <w:b w:val="0"/>
                <w:bCs w:val="0"/>
                <w:spacing w:val="-4"/>
                <w:sz w:val="22"/>
                <w:szCs w:val="22"/>
              </w:rPr>
              <w:t>(pašvaldība)</w:t>
            </w:r>
            <w:r w:rsidRPr="00067EEB">
              <w:rPr>
                <w:rFonts w:ascii="DM Sans" w:hAnsi="DM Sans" w:cs="Times New Roman"/>
                <w:b w:val="0"/>
                <w:bCs w:val="0"/>
                <w:sz w:val="22"/>
                <w:szCs w:val="22"/>
              </w:rPr>
              <w:t xml:space="preserve"> 44 287,17 (SIA Limbažu siltums)</w:t>
            </w:r>
          </w:p>
        </w:tc>
      </w:tr>
      <w:tr w:rsidR="00327609" w:rsidRPr="00067EEB" w14:paraId="3978994B" w14:textId="77777777" w:rsidTr="002103FF">
        <w:trPr>
          <w:trHeight w:val="274"/>
        </w:trPr>
        <w:tc>
          <w:tcPr>
            <w:tcW w:w="2610" w:type="dxa"/>
            <w:tcBorders>
              <w:left w:val="single" w:sz="4" w:space="0" w:color="000000"/>
              <w:bottom w:val="single" w:sz="4" w:space="0" w:color="000000"/>
              <w:right w:val="single" w:sz="4" w:space="0" w:color="000000"/>
            </w:tcBorders>
            <w:vAlign w:val="center"/>
          </w:tcPr>
          <w:p w14:paraId="31705A32"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sociālais fonds Plus</w:t>
            </w:r>
          </w:p>
        </w:tc>
        <w:tc>
          <w:tcPr>
            <w:tcW w:w="4320" w:type="dxa"/>
            <w:tcBorders>
              <w:left w:val="single" w:sz="4" w:space="0" w:color="000000"/>
              <w:bottom w:val="single" w:sz="4" w:space="0" w:color="000000"/>
              <w:right w:val="single" w:sz="4" w:space="0" w:color="000000"/>
            </w:tcBorders>
            <w:vAlign w:val="center"/>
          </w:tcPr>
          <w:p w14:paraId="3E410D60"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Pasākumi vietējās sabiedrības veselības veicināšanai un slimību profilaksei</w:t>
            </w:r>
          </w:p>
        </w:tc>
        <w:tc>
          <w:tcPr>
            <w:tcW w:w="1800" w:type="dxa"/>
            <w:tcBorders>
              <w:left w:val="single" w:sz="4" w:space="0" w:color="000000"/>
              <w:bottom w:val="single" w:sz="4" w:space="0" w:color="000000"/>
              <w:right w:val="single" w:sz="4" w:space="0" w:color="000000"/>
            </w:tcBorders>
            <w:vAlign w:val="center"/>
          </w:tcPr>
          <w:p w14:paraId="60AAF437"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2025.-2029.</w:t>
            </w:r>
          </w:p>
        </w:tc>
        <w:tc>
          <w:tcPr>
            <w:tcW w:w="1980" w:type="dxa"/>
            <w:tcBorders>
              <w:left w:val="single" w:sz="4" w:space="0" w:color="000000"/>
              <w:bottom w:val="single" w:sz="4" w:space="0" w:color="000000"/>
              <w:right w:val="single" w:sz="4" w:space="0" w:color="000000"/>
            </w:tcBorders>
            <w:vAlign w:val="center"/>
          </w:tcPr>
          <w:p w14:paraId="1967C1B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223 006</w:t>
            </w:r>
          </w:p>
        </w:tc>
        <w:tc>
          <w:tcPr>
            <w:tcW w:w="1710" w:type="dxa"/>
            <w:tcBorders>
              <w:left w:val="single" w:sz="4" w:space="0" w:color="000000"/>
              <w:bottom w:val="single" w:sz="4" w:space="0" w:color="000000"/>
              <w:right w:val="single" w:sz="4" w:space="0" w:color="000000"/>
            </w:tcBorders>
            <w:vAlign w:val="center"/>
          </w:tcPr>
          <w:p w14:paraId="3C804EBF"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189 555,10</w:t>
            </w:r>
          </w:p>
        </w:tc>
        <w:tc>
          <w:tcPr>
            <w:tcW w:w="1350" w:type="dxa"/>
            <w:tcBorders>
              <w:left w:val="single" w:sz="4" w:space="0" w:color="000000"/>
              <w:bottom w:val="single" w:sz="4" w:space="0" w:color="000000"/>
              <w:right w:val="single" w:sz="4" w:space="0" w:color="000000"/>
            </w:tcBorders>
            <w:vAlign w:val="center"/>
          </w:tcPr>
          <w:p w14:paraId="2159BC1F"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33 450,90</w:t>
            </w:r>
          </w:p>
        </w:tc>
        <w:tc>
          <w:tcPr>
            <w:tcW w:w="1890" w:type="dxa"/>
            <w:tcBorders>
              <w:left w:val="single" w:sz="4" w:space="0" w:color="000000"/>
              <w:bottom w:val="single" w:sz="4" w:space="0" w:color="000000"/>
              <w:right w:val="single" w:sz="4" w:space="0" w:color="000000"/>
            </w:tcBorders>
            <w:vAlign w:val="center"/>
          </w:tcPr>
          <w:p w14:paraId="0A92B6B9"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51 953,72</w:t>
            </w:r>
          </w:p>
        </w:tc>
      </w:tr>
      <w:tr w:rsidR="00327609" w:rsidRPr="00067EEB" w14:paraId="3E77AF23" w14:textId="77777777" w:rsidTr="002103FF">
        <w:trPr>
          <w:trHeight w:val="274"/>
        </w:trPr>
        <w:tc>
          <w:tcPr>
            <w:tcW w:w="2610" w:type="dxa"/>
            <w:tcBorders>
              <w:left w:val="single" w:sz="4" w:space="0" w:color="000000"/>
              <w:bottom w:val="single" w:sz="4" w:space="0" w:color="000000"/>
              <w:right w:val="single" w:sz="4" w:space="0" w:color="000000"/>
            </w:tcBorders>
            <w:vAlign w:val="center"/>
          </w:tcPr>
          <w:p w14:paraId="629DB407"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lastRenderedPageBreak/>
              <w:t>Eiropas Reģionālās attīstības fonds</w:t>
            </w:r>
          </w:p>
        </w:tc>
        <w:tc>
          <w:tcPr>
            <w:tcW w:w="4320" w:type="dxa"/>
            <w:tcBorders>
              <w:left w:val="single" w:sz="4" w:space="0" w:color="000000"/>
              <w:bottom w:val="single" w:sz="4" w:space="0" w:color="000000"/>
              <w:right w:val="single" w:sz="4" w:space="0" w:color="000000"/>
            </w:tcBorders>
            <w:vAlign w:val="center"/>
          </w:tcPr>
          <w:p w14:paraId="57104BF4"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Ēku siltumapgādes vieda vadība</w:t>
            </w:r>
          </w:p>
        </w:tc>
        <w:tc>
          <w:tcPr>
            <w:tcW w:w="1800" w:type="dxa"/>
            <w:tcBorders>
              <w:left w:val="single" w:sz="4" w:space="0" w:color="000000"/>
              <w:bottom w:val="single" w:sz="4" w:space="0" w:color="000000"/>
              <w:right w:val="single" w:sz="4" w:space="0" w:color="000000"/>
            </w:tcBorders>
            <w:vAlign w:val="center"/>
          </w:tcPr>
          <w:p w14:paraId="273EC08F"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2025.-2029.</w:t>
            </w:r>
          </w:p>
        </w:tc>
        <w:tc>
          <w:tcPr>
            <w:tcW w:w="1980" w:type="dxa"/>
            <w:tcBorders>
              <w:left w:val="single" w:sz="4" w:space="0" w:color="000000"/>
              <w:bottom w:val="single" w:sz="4" w:space="0" w:color="000000"/>
              <w:right w:val="single" w:sz="4" w:space="0" w:color="000000"/>
            </w:tcBorders>
            <w:vAlign w:val="center"/>
          </w:tcPr>
          <w:p w14:paraId="2D6DFD86"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165 467,07</w:t>
            </w:r>
          </w:p>
        </w:tc>
        <w:tc>
          <w:tcPr>
            <w:tcW w:w="1710" w:type="dxa"/>
            <w:tcBorders>
              <w:left w:val="single" w:sz="4" w:space="0" w:color="000000"/>
              <w:bottom w:val="single" w:sz="4" w:space="0" w:color="000000"/>
              <w:right w:val="single" w:sz="4" w:space="0" w:color="000000"/>
            </w:tcBorders>
            <w:vAlign w:val="center"/>
          </w:tcPr>
          <w:p w14:paraId="6FA3D3C5"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138 559,51</w:t>
            </w:r>
          </w:p>
        </w:tc>
        <w:tc>
          <w:tcPr>
            <w:tcW w:w="1350" w:type="dxa"/>
            <w:tcBorders>
              <w:left w:val="single" w:sz="4" w:space="0" w:color="000000"/>
              <w:bottom w:val="single" w:sz="4" w:space="0" w:color="000000"/>
              <w:right w:val="single" w:sz="4" w:space="0" w:color="000000"/>
            </w:tcBorders>
            <w:vAlign w:val="center"/>
          </w:tcPr>
          <w:p w14:paraId="7B00217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left w:val="single" w:sz="4" w:space="0" w:color="000000"/>
              <w:bottom w:val="single" w:sz="4" w:space="0" w:color="000000"/>
              <w:right w:val="single" w:sz="4" w:space="0" w:color="000000"/>
            </w:tcBorders>
            <w:vAlign w:val="center"/>
          </w:tcPr>
          <w:p w14:paraId="4F1046C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26 907,56</w:t>
            </w:r>
          </w:p>
        </w:tc>
      </w:tr>
      <w:tr w:rsidR="00327609" w:rsidRPr="00067EEB" w14:paraId="3175FA27" w14:textId="77777777" w:rsidTr="002103FF">
        <w:trPr>
          <w:trHeight w:val="274"/>
        </w:trPr>
        <w:tc>
          <w:tcPr>
            <w:tcW w:w="2610" w:type="dxa"/>
            <w:tcBorders>
              <w:left w:val="single" w:sz="4" w:space="0" w:color="000000"/>
              <w:bottom w:val="single" w:sz="4" w:space="0" w:color="000000"/>
              <w:right w:val="single" w:sz="4" w:space="0" w:color="000000"/>
            </w:tcBorders>
            <w:vAlign w:val="center"/>
          </w:tcPr>
          <w:p w14:paraId="108694B4"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Emisijas kvotu izsolīšanas instruments</w:t>
            </w:r>
          </w:p>
          <w:p w14:paraId="16037FB4" w14:textId="77777777" w:rsidR="00327609" w:rsidRPr="00067EEB" w:rsidRDefault="00327609" w:rsidP="00E31658">
            <w:pPr>
              <w:spacing w:after="0"/>
              <w:rPr>
                <w:rFonts w:ascii="DM Sans" w:eastAsia="Times New Roman" w:hAnsi="DM Sans" w:cs="Times New Roman"/>
                <w:b w:val="0"/>
                <w:bCs w:val="0"/>
                <w:sz w:val="22"/>
                <w:szCs w:val="22"/>
                <w:lang w:eastAsia="lv-LV"/>
              </w:rPr>
            </w:pPr>
          </w:p>
        </w:tc>
        <w:tc>
          <w:tcPr>
            <w:tcW w:w="4320" w:type="dxa"/>
            <w:tcBorders>
              <w:left w:val="single" w:sz="4" w:space="0" w:color="000000"/>
              <w:bottom w:val="single" w:sz="4" w:space="0" w:color="000000"/>
              <w:right w:val="single" w:sz="4" w:space="0" w:color="000000"/>
            </w:tcBorders>
            <w:vAlign w:val="center"/>
          </w:tcPr>
          <w:p w14:paraId="1F46ECB7"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Viedo pilsētvides tehnoloģiju uzstādīšana Limbažu novadā</w:t>
            </w:r>
          </w:p>
        </w:tc>
        <w:tc>
          <w:tcPr>
            <w:tcW w:w="1800" w:type="dxa"/>
            <w:tcBorders>
              <w:left w:val="single" w:sz="4" w:space="0" w:color="000000"/>
              <w:bottom w:val="single" w:sz="4" w:space="0" w:color="000000"/>
              <w:right w:val="single" w:sz="4" w:space="0" w:color="000000"/>
            </w:tcBorders>
            <w:vAlign w:val="center"/>
          </w:tcPr>
          <w:p w14:paraId="7EF3F787"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2025.-2026.</w:t>
            </w:r>
          </w:p>
        </w:tc>
        <w:tc>
          <w:tcPr>
            <w:tcW w:w="1980" w:type="dxa"/>
            <w:tcBorders>
              <w:left w:val="single" w:sz="4" w:space="0" w:color="000000"/>
              <w:bottom w:val="single" w:sz="4" w:space="0" w:color="000000"/>
              <w:right w:val="single" w:sz="4" w:space="0" w:color="000000"/>
            </w:tcBorders>
            <w:vAlign w:val="center"/>
          </w:tcPr>
          <w:p w14:paraId="706BE815"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60 657,30</w:t>
            </w:r>
          </w:p>
        </w:tc>
        <w:tc>
          <w:tcPr>
            <w:tcW w:w="1710" w:type="dxa"/>
            <w:tcBorders>
              <w:left w:val="single" w:sz="4" w:space="0" w:color="000000"/>
              <w:bottom w:val="single" w:sz="4" w:space="0" w:color="000000"/>
              <w:right w:val="single" w:sz="4" w:space="0" w:color="000000"/>
            </w:tcBorders>
            <w:vAlign w:val="center"/>
          </w:tcPr>
          <w:p w14:paraId="76B35900"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42 163,66</w:t>
            </w:r>
          </w:p>
        </w:tc>
        <w:tc>
          <w:tcPr>
            <w:tcW w:w="1350" w:type="dxa"/>
            <w:tcBorders>
              <w:left w:val="single" w:sz="4" w:space="0" w:color="000000"/>
              <w:bottom w:val="single" w:sz="4" w:space="0" w:color="000000"/>
              <w:right w:val="single" w:sz="4" w:space="0" w:color="000000"/>
            </w:tcBorders>
            <w:vAlign w:val="center"/>
          </w:tcPr>
          <w:p w14:paraId="596A3A1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left w:val="single" w:sz="4" w:space="0" w:color="000000"/>
              <w:bottom w:val="single" w:sz="4" w:space="0" w:color="000000"/>
              <w:right w:val="single" w:sz="4" w:space="0" w:color="000000"/>
            </w:tcBorders>
            <w:vAlign w:val="center"/>
          </w:tcPr>
          <w:p w14:paraId="5B42EC7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18 493,64</w:t>
            </w:r>
          </w:p>
        </w:tc>
      </w:tr>
      <w:tr w:rsidR="00327609" w:rsidRPr="00067EEB" w14:paraId="7040896A" w14:textId="77777777" w:rsidTr="002103FF">
        <w:trPr>
          <w:trHeight w:val="274"/>
        </w:trPr>
        <w:tc>
          <w:tcPr>
            <w:tcW w:w="2610" w:type="dxa"/>
            <w:tcBorders>
              <w:left w:val="single" w:sz="4" w:space="0" w:color="000000"/>
              <w:bottom w:val="single" w:sz="4" w:space="0" w:color="000000"/>
              <w:right w:val="single" w:sz="4" w:space="0" w:color="000000"/>
            </w:tcBorders>
            <w:vAlign w:val="center"/>
          </w:tcPr>
          <w:p w14:paraId="160A861C"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Pašvaldības budžets</w:t>
            </w:r>
          </w:p>
        </w:tc>
        <w:tc>
          <w:tcPr>
            <w:tcW w:w="4320" w:type="dxa"/>
            <w:tcBorders>
              <w:left w:val="single" w:sz="4" w:space="0" w:color="000000"/>
              <w:bottom w:val="single" w:sz="4" w:space="0" w:color="000000"/>
              <w:right w:val="single" w:sz="4" w:space="0" w:color="000000"/>
            </w:tcBorders>
            <w:vAlign w:val="center"/>
          </w:tcPr>
          <w:p w14:paraId="2CC78EC7"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Limbažu kultūras nama pārbūves projektēšana (1.stāvam)</w:t>
            </w:r>
          </w:p>
        </w:tc>
        <w:tc>
          <w:tcPr>
            <w:tcW w:w="1800" w:type="dxa"/>
            <w:tcBorders>
              <w:left w:val="single" w:sz="4" w:space="0" w:color="000000"/>
              <w:bottom w:val="single" w:sz="4" w:space="0" w:color="000000"/>
              <w:right w:val="single" w:sz="4" w:space="0" w:color="000000"/>
            </w:tcBorders>
            <w:vAlign w:val="center"/>
          </w:tcPr>
          <w:p w14:paraId="7EBD4161"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2025.</w:t>
            </w:r>
          </w:p>
        </w:tc>
        <w:tc>
          <w:tcPr>
            <w:tcW w:w="1980" w:type="dxa"/>
            <w:tcBorders>
              <w:left w:val="single" w:sz="4" w:space="0" w:color="000000"/>
              <w:bottom w:val="single" w:sz="4" w:space="0" w:color="000000"/>
              <w:right w:val="single" w:sz="4" w:space="0" w:color="000000"/>
            </w:tcBorders>
            <w:vAlign w:val="center"/>
          </w:tcPr>
          <w:p w14:paraId="3D822551"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57 252,36</w:t>
            </w:r>
          </w:p>
        </w:tc>
        <w:tc>
          <w:tcPr>
            <w:tcW w:w="1710" w:type="dxa"/>
            <w:tcBorders>
              <w:left w:val="single" w:sz="4" w:space="0" w:color="000000"/>
              <w:bottom w:val="single" w:sz="4" w:space="0" w:color="000000"/>
              <w:right w:val="single" w:sz="4" w:space="0" w:color="000000"/>
            </w:tcBorders>
            <w:vAlign w:val="center"/>
          </w:tcPr>
          <w:p w14:paraId="44DE70AA"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350" w:type="dxa"/>
            <w:tcBorders>
              <w:left w:val="single" w:sz="4" w:space="0" w:color="000000"/>
              <w:bottom w:val="single" w:sz="4" w:space="0" w:color="000000"/>
              <w:right w:val="single" w:sz="4" w:space="0" w:color="000000"/>
            </w:tcBorders>
            <w:vAlign w:val="center"/>
          </w:tcPr>
          <w:p w14:paraId="2494F43D"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left w:val="single" w:sz="4" w:space="0" w:color="000000"/>
              <w:bottom w:val="single" w:sz="4" w:space="0" w:color="000000"/>
              <w:right w:val="single" w:sz="4" w:space="0" w:color="000000"/>
            </w:tcBorders>
            <w:vAlign w:val="center"/>
          </w:tcPr>
          <w:p w14:paraId="016A90C5"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57 252,36</w:t>
            </w:r>
          </w:p>
        </w:tc>
      </w:tr>
      <w:tr w:rsidR="00327609" w:rsidRPr="00067EEB" w14:paraId="33FC1DA2" w14:textId="77777777" w:rsidTr="002103FF">
        <w:trPr>
          <w:trHeight w:val="274"/>
        </w:trPr>
        <w:tc>
          <w:tcPr>
            <w:tcW w:w="2610" w:type="dxa"/>
            <w:tcBorders>
              <w:left w:val="single" w:sz="4" w:space="0" w:color="000000"/>
              <w:bottom w:val="single" w:sz="4" w:space="0" w:color="000000"/>
              <w:right w:val="single" w:sz="4" w:space="0" w:color="000000"/>
            </w:tcBorders>
            <w:vAlign w:val="center"/>
          </w:tcPr>
          <w:p w14:paraId="76E49C05"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Pašvaldības budžets</w:t>
            </w:r>
          </w:p>
        </w:tc>
        <w:tc>
          <w:tcPr>
            <w:tcW w:w="4320" w:type="dxa"/>
            <w:tcBorders>
              <w:left w:val="single" w:sz="4" w:space="0" w:color="000000"/>
              <w:bottom w:val="single" w:sz="4" w:space="0" w:color="000000"/>
              <w:right w:val="single" w:sz="4" w:space="0" w:color="000000"/>
            </w:tcBorders>
            <w:vAlign w:val="center"/>
          </w:tcPr>
          <w:p w14:paraId="3B42626E"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Ēkas Parka ielā 2, Staicelē, pārbūve (dienas centrs, bibliotēka, PII) I kārta (bīstamā korpusa demontāža)</w:t>
            </w:r>
          </w:p>
        </w:tc>
        <w:tc>
          <w:tcPr>
            <w:tcW w:w="1800" w:type="dxa"/>
            <w:tcBorders>
              <w:left w:val="single" w:sz="4" w:space="0" w:color="000000"/>
              <w:bottom w:val="single" w:sz="4" w:space="0" w:color="000000"/>
              <w:right w:val="single" w:sz="4" w:space="0" w:color="000000"/>
            </w:tcBorders>
            <w:vAlign w:val="center"/>
          </w:tcPr>
          <w:p w14:paraId="7CC6DE1D"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2025.</w:t>
            </w:r>
          </w:p>
        </w:tc>
        <w:tc>
          <w:tcPr>
            <w:tcW w:w="1980" w:type="dxa"/>
            <w:tcBorders>
              <w:left w:val="single" w:sz="4" w:space="0" w:color="000000"/>
              <w:bottom w:val="single" w:sz="4" w:space="0" w:color="000000"/>
              <w:right w:val="single" w:sz="4" w:space="0" w:color="000000"/>
            </w:tcBorders>
            <w:vAlign w:val="center"/>
          </w:tcPr>
          <w:p w14:paraId="7443FBAA"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61 266,54</w:t>
            </w:r>
          </w:p>
        </w:tc>
        <w:tc>
          <w:tcPr>
            <w:tcW w:w="1710" w:type="dxa"/>
            <w:tcBorders>
              <w:left w:val="single" w:sz="4" w:space="0" w:color="000000"/>
              <w:bottom w:val="single" w:sz="4" w:space="0" w:color="000000"/>
              <w:right w:val="single" w:sz="4" w:space="0" w:color="000000"/>
            </w:tcBorders>
            <w:vAlign w:val="center"/>
          </w:tcPr>
          <w:p w14:paraId="6F1A8FA2"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350" w:type="dxa"/>
            <w:tcBorders>
              <w:left w:val="single" w:sz="4" w:space="0" w:color="000000"/>
              <w:bottom w:val="single" w:sz="4" w:space="0" w:color="000000"/>
              <w:right w:val="single" w:sz="4" w:space="0" w:color="000000"/>
            </w:tcBorders>
            <w:vAlign w:val="center"/>
          </w:tcPr>
          <w:p w14:paraId="690522D3"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left w:val="single" w:sz="4" w:space="0" w:color="000000"/>
              <w:bottom w:val="single" w:sz="4" w:space="0" w:color="000000"/>
              <w:right w:val="single" w:sz="4" w:space="0" w:color="000000"/>
            </w:tcBorders>
            <w:vAlign w:val="center"/>
          </w:tcPr>
          <w:p w14:paraId="0515E4ED"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61 266,54</w:t>
            </w:r>
          </w:p>
        </w:tc>
      </w:tr>
      <w:tr w:rsidR="00327609" w:rsidRPr="00067EEB" w14:paraId="0BE16927" w14:textId="77777777" w:rsidTr="002103FF">
        <w:trPr>
          <w:trHeight w:val="274"/>
        </w:trPr>
        <w:tc>
          <w:tcPr>
            <w:tcW w:w="2610" w:type="dxa"/>
            <w:tcBorders>
              <w:left w:val="single" w:sz="4" w:space="0" w:color="000000"/>
              <w:bottom w:val="single" w:sz="4" w:space="0" w:color="000000"/>
              <w:right w:val="single" w:sz="4" w:space="0" w:color="000000"/>
            </w:tcBorders>
            <w:vAlign w:val="center"/>
          </w:tcPr>
          <w:p w14:paraId="6A0998E8"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Reģionālās attīstības fonds</w:t>
            </w:r>
          </w:p>
        </w:tc>
        <w:tc>
          <w:tcPr>
            <w:tcW w:w="4320" w:type="dxa"/>
            <w:tcBorders>
              <w:left w:val="single" w:sz="4" w:space="0" w:color="000000"/>
              <w:bottom w:val="single" w:sz="4" w:space="0" w:color="000000"/>
              <w:right w:val="single" w:sz="4" w:space="0" w:color="000000"/>
            </w:tcBorders>
            <w:vAlign w:val="center"/>
          </w:tcPr>
          <w:p w14:paraId="0D3BD9F2"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 xml:space="preserve">Primārās veselības aprūpes infrastruktūras uzlabošana ģimenes ārstu praksēs </w:t>
            </w:r>
            <w:proofErr w:type="spellStart"/>
            <w:r w:rsidRPr="00067EEB">
              <w:rPr>
                <w:rFonts w:ascii="DM Sans" w:hAnsi="DM Sans" w:cs="Times New Roman"/>
                <w:b w:val="0"/>
                <w:bCs w:val="0"/>
                <w:sz w:val="22"/>
                <w:szCs w:val="22"/>
              </w:rPr>
              <w:t>Mandegās</w:t>
            </w:r>
            <w:proofErr w:type="spellEnd"/>
            <w:r w:rsidRPr="00067EEB">
              <w:rPr>
                <w:rFonts w:ascii="DM Sans" w:hAnsi="DM Sans" w:cs="Times New Roman"/>
                <w:b w:val="0"/>
                <w:bCs w:val="0"/>
                <w:sz w:val="22"/>
                <w:szCs w:val="22"/>
              </w:rPr>
              <w:t>, Vidrižos un Pālē</w:t>
            </w:r>
          </w:p>
        </w:tc>
        <w:tc>
          <w:tcPr>
            <w:tcW w:w="1800" w:type="dxa"/>
            <w:tcBorders>
              <w:left w:val="single" w:sz="4" w:space="0" w:color="000000"/>
              <w:bottom w:val="single" w:sz="4" w:space="0" w:color="000000"/>
              <w:right w:val="single" w:sz="4" w:space="0" w:color="000000"/>
            </w:tcBorders>
            <w:vAlign w:val="center"/>
          </w:tcPr>
          <w:p w14:paraId="4C24CE56"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2025.-2026.</w:t>
            </w:r>
          </w:p>
        </w:tc>
        <w:tc>
          <w:tcPr>
            <w:tcW w:w="1980" w:type="dxa"/>
            <w:tcBorders>
              <w:left w:val="single" w:sz="4" w:space="0" w:color="000000"/>
              <w:bottom w:val="single" w:sz="4" w:space="0" w:color="000000"/>
              <w:right w:val="single" w:sz="4" w:space="0" w:color="000000"/>
            </w:tcBorders>
            <w:vAlign w:val="center"/>
          </w:tcPr>
          <w:p w14:paraId="3B0CA6A3"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63 334,95</w:t>
            </w:r>
          </w:p>
        </w:tc>
        <w:tc>
          <w:tcPr>
            <w:tcW w:w="1710" w:type="dxa"/>
            <w:tcBorders>
              <w:left w:val="single" w:sz="4" w:space="0" w:color="000000"/>
              <w:bottom w:val="single" w:sz="4" w:space="0" w:color="000000"/>
              <w:right w:val="single" w:sz="4" w:space="0" w:color="000000"/>
            </w:tcBorders>
            <w:vAlign w:val="center"/>
          </w:tcPr>
          <w:p w14:paraId="6F619C8B"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53 834,71</w:t>
            </w:r>
          </w:p>
        </w:tc>
        <w:tc>
          <w:tcPr>
            <w:tcW w:w="1350" w:type="dxa"/>
            <w:tcBorders>
              <w:left w:val="single" w:sz="4" w:space="0" w:color="000000"/>
              <w:bottom w:val="single" w:sz="4" w:space="0" w:color="000000"/>
              <w:right w:val="single" w:sz="4" w:space="0" w:color="000000"/>
            </w:tcBorders>
            <w:vAlign w:val="center"/>
          </w:tcPr>
          <w:p w14:paraId="0EBF7ED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6206,29</w:t>
            </w:r>
          </w:p>
        </w:tc>
        <w:tc>
          <w:tcPr>
            <w:tcW w:w="1890" w:type="dxa"/>
            <w:tcBorders>
              <w:left w:val="single" w:sz="4" w:space="0" w:color="000000"/>
              <w:bottom w:val="single" w:sz="4" w:space="0" w:color="000000"/>
              <w:right w:val="single" w:sz="4" w:space="0" w:color="000000"/>
            </w:tcBorders>
            <w:vAlign w:val="center"/>
          </w:tcPr>
          <w:p w14:paraId="637147E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3293,95</w:t>
            </w:r>
          </w:p>
        </w:tc>
      </w:tr>
      <w:tr w:rsidR="00327609" w:rsidRPr="00067EEB" w14:paraId="7A0E4888" w14:textId="77777777" w:rsidTr="002103FF">
        <w:trPr>
          <w:trHeight w:val="274"/>
        </w:trPr>
        <w:tc>
          <w:tcPr>
            <w:tcW w:w="2610" w:type="dxa"/>
            <w:tcBorders>
              <w:left w:val="single" w:sz="4" w:space="0" w:color="000000"/>
              <w:bottom w:val="single" w:sz="4" w:space="0" w:color="000000"/>
              <w:right w:val="single" w:sz="4" w:space="0" w:color="000000"/>
            </w:tcBorders>
            <w:vAlign w:val="center"/>
          </w:tcPr>
          <w:p w14:paraId="618BC206"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Reģionālās attīstības fonds</w:t>
            </w:r>
          </w:p>
        </w:tc>
        <w:tc>
          <w:tcPr>
            <w:tcW w:w="4320" w:type="dxa"/>
            <w:tcBorders>
              <w:left w:val="single" w:sz="4" w:space="0" w:color="000000"/>
              <w:bottom w:val="single" w:sz="4" w:space="0" w:color="000000"/>
              <w:right w:val="single" w:sz="4" w:space="0" w:color="000000"/>
            </w:tcBorders>
            <w:vAlign w:val="center"/>
          </w:tcPr>
          <w:p w14:paraId="499F5D9C"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Limbažu pilsdrupu restaurācija, kultūras mantojuma saglabāšanai un jaunu pakalpojumu attīstībai</w:t>
            </w:r>
          </w:p>
        </w:tc>
        <w:tc>
          <w:tcPr>
            <w:tcW w:w="1800" w:type="dxa"/>
            <w:tcBorders>
              <w:left w:val="single" w:sz="4" w:space="0" w:color="000000"/>
              <w:bottom w:val="single" w:sz="4" w:space="0" w:color="000000"/>
              <w:right w:val="single" w:sz="4" w:space="0" w:color="000000"/>
            </w:tcBorders>
            <w:vAlign w:val="center"/>
          </w:tcPr>
          <w:p w14:paraId="01D70610"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2025.-2027.</w:t>
            </w:r>
          </w:p>
        </w:tc>
        <w:tc>
          <w:tcPr>
            <w:tcW w:w="1980" w:type="dxa"/>
            <w:tcBorders>
              <w:left w:val="single" w:sz="4" w:space="0" w:color="000000"/>
              <w:bottom w:val="single" w:sz="4" w:space="0" w:color="000000"/>
              <w:right w:val="single" w:sz="4" w:space="0" w:color="000000"/>
            </w:tcBorders>
            <w:vAlign w:val="center"/>
          </w:tcPr>
          <w:p w14:paraId="311045D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300 000</w:t>
            </w:r>
          </w:p>
        </w:tc>
        <w:tc>
          <w:tcPr>
            <w:tcW w:w="1710" w:type="dxa"/>
            <w:tcBorders>
              <w:left w:val="single" w:sz="4" w:space="0" w:color="000000"/>
              <w:bottom w:val="single" w:sz="4" w:space="0" w:color="000000"/>
              <w:right w:val="single" w:sz="4" w:space="0" w:color="000000"/>
            </w:tcBorders>
            <w:vAlign w:val="center"/>
          </w:tcPr>
          <w:p w14:paraId="58551603"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231 000</w:t>
            </w:r>
          </w:p>
        </w:tc>
        <w:tc>
          <w:tcPr>
            <w:tcW w:w="1350" w:type="dxa"/>
            <w:tcBorders>
              <w:left w:val="single" w:sz="4" w:space="0" w:color="000000"/>
              <w:bottom w:val="single" w:sz="4" w:space="0" w:color="000000"/>
              <w:right w:val="single" w:sz="4" w:space="0" w:color="000000"/>
            </w:tcBorders>
            <w:vAlign w:val="center"/>
          </w:tcPr>
          <w:p w14:paraId="533A630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left w:val="single" w:sz="4" w:space="0" w:color="000000"/>
              <w:bottom w:val="single" w:sz="4" w:space="0" w:color="000000"/>
              <w:right w:val="single" w:sz="4" w:space="0" w:color="000000"/>
            </w:tcBorders>
            <w:vAlign w:val="center"/>
          </w:tcPr>
          <w:p w14:paraId="01F6F47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69 000</w:t>
            </w:r>
          </w:p>
        </w:tc>
      </w:tr>
      <w:tr w:rsidR="00327609" w:rsidRPr="00067EEB" w14:paraId="55E3C1F2" w14:textId="77777777" w:rsidTr="002103FF">
        <w:trPr>
          <w:trHeight w:val="274"/>
        </w:trPr>
        <w:tc>
          <w:tcPr>
            <w:tcW w:w="2610" w:type="dxa"/>
            <w:tcBorders>
              <w:left w:val="single" w:sz="4" w:space="0" w:color="000000"/>
              <w:bottom w:val="single" w:sz="4" w:space="0" w:color="000000"/>
              <w:right w:val="single" w:sz="4" w:space="0" w:color="000000"/>
            </w:tcBorders>
            <w:vAlign w:val="center"/>
          </w:tcPr>
          <w:p w14:paraId="1101838B"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Pašvaldības budžets</w:t>
            </w:r>
          </w:p>
        </w:tc>
        <w:tc>
          <w:tcPr>
            <w:tcW w:w="4320" w:type="dxa"/>
            <w:tcBorders>
              <w:left w:val="single" w:sz="4" w:space="0" w:color="000000"/>
              <w:bottom w:val="single" w:sz="4" w:space="0" w:color="000000"/>
              <w:right w:val="single" w:sz="4" w:space="0" w:color="000000"/>
            </w:tcBorders>
            <w:vAlign w:val="center"/>
          </w:tcPr>
          <w:p w14:paraId="022038C0"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Baumaņu Kārļa laukuma pārbūve Limbažos (projektēšana)</w:t>
            </w:r>
          </w:p>
        </w:tc>
        <w:tc>
          <w:tcPr>
            <w:tcW w:w="1800" w:type="dxa"/>
            <w:tcBorders>
              <w:left w:val="single" w:sz="4" w:space="0" w:color="000000"/>
              <w:bottom w:val="single" w:sz="4" w:space="0" w:color="000000"/>
              <w:right w:val="single" w:sz="4" w:space="0" w:color="000000"/>
            </w:tcBorders>
            <w:vAlign w:val="center"/>
          </w:tcPr>
          <w:p w14:paraId="292DDBA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2025.-2026.</w:t>
            </w:r>
          </w:p>
        </w:tc>
        <w:tc>
          <w:tcPr>
            <w:tcW w:w="1980" w:type="dxa"/>
            <w:tcBorders>
              <w:left w:val="single" w:sz="4" w:space="0" w:color="000000"/>
              <w:bottom w:val="single" w:sz="4" w:space="0" w:color="000000"/>
              <w:right w:val="single" w:sz="4" w:space="0" w:color="000000"/>
            </w:tcBorders>
            <w:vAlign w:val="center"/>
          </w:tcPr>
          <w:p w14:paraId="5F4FFDC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60 500</w:t>
            </w:r>
          </w:p>
        </w:tc>
        <w:tc>
          <w:tcPr>
            <w:tcW w:w="1710" w:type="dxa"/>
            <w:tcBorders>
              <w:left w:val="single" w:sz="4" w:space="0" w:color="000000"/>
              <w:bottom w:val="single" w:sz="4" w:space="0" w:color="000000"/>
              <w:right w:val="single" w:sz="4" w:space="0" w:color="000000"/>
            </w:tcBorders>
            <w:vAlign w:val="center"/>
          </w:tcPr>
          <w:p w14:paraId="1AC73B38"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350" w:type="dxa"/>
            <w:tcBorders>
              <w:left w:val="single" w:sz="4" w:space="0" w:color="000000"/>
              <w:bottom w:val="single" w:sz="4" w:space="0" w:color="000000"/>
              <w:right w:val="single" w:sz="4" w:space="0" w:color="000000"/>
            </w:tcBorders>
            <w:vAlign w:val="center"/>
          </w:tcPr>
          <w:p w14:paraId="6837A636"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left w:val="single" w:sz="4" w:space="0" w:color="000000"/>
              <w:bottom w:val="single" w:sz="4" w:space="0" w:color="000000"/>
              <w:right w:val="single" w:sz="4" w:space="0" w:color="000000"/>
            </w:tcBorders>
            <w:vAlign w:val="center"/>
          </w:tcPr>
          <w:p w14:paraId="39F061C6"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60 500</w:t>
            </w:r>
          </w:p>
        </w:tc>
      </w:tr>
      <w:tr w:rsidR="00327609" w:rsidRPr="00067EEB" w14:paraId="241D9A9F" w14:textId="77777777" w:rsidTr="002103FF">
        <w:trPr>
          <w:trHeight w:val="274"/>
        </w:trPr>
        <w:tc>
          <w:tcPr>
            <w:tcW w:w="2610" w:type="dxa"/>
            <w:tcBorders>
              <w:left w:val="single" w:sz="4" w:space="0" w:color="000000"/>
              <w:bottom w:val="single" w:sz="4" w:space="0" w:color="000000"/>
              <w:right w:val="single" w:sz="4" w:space="0" w:color="000000"/>
            </w:tcBorders>
            <w:vAlign w:val="center"/>
          </w:tcPr>
          <w:p w14:paraId="1D9432AA"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Pašvaldības budžets</w:t>
            </w:r>
          </w:p>
        </w:tc>
        <w:tc>
          <w:tcPr>
            <w:tcW w:w="4320" w:type="dxa"/>
            <w:tcBorders>
              <w:left w:val="single" w:sz="4" w:space="0" w:color="000000"/>
              <w:bottom w:val="single" w:sz="4" w:space="0" w:color="000000"/>
              <w:right w:val="single" w:sz="4" w:space="0" w:color="000000"/>
            </w:tcBorders>
            <w:vAlign w:val="center"/>
          </w:tcPr>
          <w:p w14:paraId="59685DC0"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Sporta dienesta viesnīcas iekštelpu pārbūve</w:t>
            </w:r>
          </w:p>
        </w:tc>
        <w:tc>
          <w:tcPr>
            <w:tcW w:w="1800" w:type="dxa"/>
            <w:tcBorders>
              <w:left w:val="single" w:sz="4" w:space="0" w:color="000000"/>
              <w:bottom w:val="single" w:sz="4" w:space="0" w:color="000000"/>
              <w:right w:val="single" w:sz="4" w:space="0" w:color="000000"/>
            </w:tcBorders>
            <w:vAlign w:val="center"/>
          </w:tcPr>
          <w:p w14:paraId="13E17F38"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2025.-2026.</w:t>
            </w:r>
          </w:p>
        </w:tc>
        <w:tc>
          <w:tcPr>
            <w:tcW w:w="1980" w:type="dxa"/>
            <w:tcBorders>
              <w:left w:val="single" w:sz="4" w:space="0" w:color="000000"/>
              <w:bottom w:val="single" w:sz="4" w:space="0" w:color="000000"/>
              <w:right w:val="single" w:sz="4" w:space="0" w:color="000000"/>
            </w:tcBorders>
            <w:vAlign w:val="center"/>
          </w:tcPr>
          <w:p w14:paraId="4CDA5378"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560 963,14</w:t>
            </w:r>
          </w:p>
        </w:tc>
        <w:tc>
          <w:tcPr>
            <w:tcW w:w="1710" w:type="dxa"/>
            <w:tcBorders>
              <w:left w:val="single" w:sz="4" w:space="0" w:color="000000"/>
              <w:bottom w:val="single" w:sz="4" w:space="0" w:color="000000"/>
              <w:right w:val="single" w:sz="4" w:space="0" w:color="000000"/>
            </w:tcBorders>
            <w:vAlign w:val="center"/>
          </w:tcPr>
          <w:p w14:paraId="6EC11169"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350" w:type="dxa"/>
            <w:tcBorders>
              <w:left w:val="single" w:sz="4" w:space="0" w:color="000000"/>
              <w:bottom w:val="single" w:sz="4" w:space="0" w:color="000000"/>
              <w:right w:val="single" w:sz="4" w:space="0" w:color="000000"/>
            </w:tcBorders>
            <w:vAlign w:val="center"/>
          </w:tcPr>
          <w:p w14:paraId="7FC5DBC8"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left w:val="single" w:sz="4" w:space="0" w:color="000000"/>
              <w:bottom w:val="single" w:sz="4" w:space="0" w:color="000000"/>
              <w:right w:val="single" w:sz="4" w:space="0" w:color="000000"/>
            </w:tcBorders>
            <w:vAlign w:val="center"/>
          </w:tcPr>
          <w:p w14:paraId="648D8469"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560 963,14</w:t>
            </w:r>
          </w:p>
        </w:tc>
      </w:tr>
    </w:tbl>
    <w:p w14:paraId="1EC17D83" w14:textId="3FA9E6C6" w:rsidR="00327609" w:rsidRPr="00067EEB" w:rsidRDefault="00327609" w:rsidP="00327609">
      <w:pPr>
        <w:spacing w:after="0"/>
        <w:rPr>
          <w:rFonts w:ascii="DM Sans" w:hAnsi="DM Sans" w:cs="Times New Roman"/>
          <w:sz w:val="22"/>
          <w:szCs w:val="22"/>
          <w:highlight w:val="yellow"/>
        </w:rPr>
      </w:pPr>
    </w:p>
    <w:p w14:paraId="71E70B08" w14:textId="6688EE27" w:rsidR="002103FF" w:rsidRPr="00067EEB" w:rsidRDefault="002103FF" w:rsidP="002103FF">
      <w:pPr>
        <w:pStyle w:val="ListParagraph"/>
        <w:tabs>
          <w:tab w:val="left" w:pos="8931"/>
        </w:tabs>
        <w:spacing w:after="0"/>
        <w:ind w:left="1080"/>
        <w:rPr>
          <w:rFonts w:ascii="PP Neue Machina Plain" w:hAnsi="PP Neue Machina Plain" w:cs="Times New Roman"/>
          <w:sz w:val="32"/>
          <w:szCs w:val="32"/>
        </w:rPr>
      </w:pPr>
    </w:p>
    <w:p w14:paraId="2A827B21" w14:textId="3AE9D573" w:rsidR="009336B6" w:rsidRPr="00067EEB" w:rsidRDefault="009336B6">
      <w:pPr>
        <w:rPr>
          <w:rFonts w:ascii="PP Neue Machina Plain" w:hAnsi="PP Neue Machina Plain" w:cs="Times New Roman"/>
          <w:sz w:val="32"/>
          <w:szCs w:val="32"/>
        </w:rPr>
      </w:pPr>
      <w:r w:rsidRPr="00067EEB">
        <w:rPr>
          <w:rFonts w:ascii="PP Neue Machina Plain" w:hAnsi="PP Neue Machina Plain" w:cs="Times New Roman"/>
          <w:sz w:val="32"/>
          <w:szCs w:val="32"/>
        </w:rPr>
        <w:br w:type="page"/>
      </w:r>
    </w:p>
    <w:bookmarkStart w:id="21" w:name="_Toc232079329"/>
    <w:p w14:paraId="5E428438" w14:textId="77777777" w:rsidR="0020240D" w:rsidRDefault="009336B6" w:rsidP="0020240D">
      <w:pPr>
        <w:pStyle w:val="ListParagraph"/>
        <w:numPr>
          <w:ilvl w:val="1"/>
          <w:numId w:val="12"/>
        </w:numPr>
        <w:tabs>
          <w:tab w:val="left" w:pos="8931"/>
        </w:tabs>
        <w:spacing w:after="0"/>
        <w:outlineLvl w:val="1"/>
        <w:rPr>
          <w:rStyle w:val="Virsraksts2Rakstz"/>
        </w:rPr>
      </w:pPr>
      <w:r w:rsidRPr="0020240D">
        <w:rPr>
          <w:rStyle w:val="Virsraksts2Rakstz"/>
          <w:noProof/>
        </w:rPr>
        <w:lastRenderedPageBreak/>
        <mc:AlternateContent>
          <mc:Choice Requires="wps">
            <w:drawing>
              <wp:anchor distT="0" distB="0" distL="114300" distR="114300" simplePos="0" relativeHeight="251716608" behindDoc="1" locked="0" layoutInCell="1" allowOverlap="1" wp14:anchorId="65E850EC" wp14:editId="36C43688">
                <wp:simplePos x="0" y="0"/>
                <wp:positionH relativeFrom="column">
                  <wp:posOffset>-1099820</wp:posOffset>
                </wp:positionH>
                <wp:positionV relativeFrom="paragraph">
                  <wp:posOffset>-278765</wp:posOffset>
                </wp:positionV>
                <wp:extent cx="9886122" cy="733530"/>
                <wp:effectExtent l="0" t="0" r="0" b="3175"/>
                <wp:wrapNone/>
                <wp:docPr id="16632881" name="Rectangle 1"/>
                <wp:cNvGraphicFramePr/>
                <a:graphic xmlns:a="http://schemas.openxmlformats.org/drawingml/2006/main">
                  <a:graphicData uri="http://schemas.microsoft.com/office/word/2010/wordprocessingShape">
                    <wps:wsp>
                      <wps:cNvSpPr/>
                      <wps:spPr>
                        <a:xfrm>
                          <a:off x="0" y="0"/>
                          <a:ext cx="9886122" cy="733530"/>
                        </a:xfrm>
                        <a:prstGeom prst="rect">
                          <a:avLst/>
                        </a:prstGeom>
                        <a:solidFill>
                          <a:srgbClr val="E0F5F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DA1DFF" id="Rectangle 1" o:spid="_x0000_s1026" style="position:absolute;margin-left:-86.6pt;margin-top:-21.95pt;width:778.45pt;height:57.75pt;z-index:-251599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" fillcolor="#e0f5fc" stroked="f" strokeweight="1pt"/>
            </w:pict>
          </mc:Fallback>
        </mc:AlternateContent>
      </w:r>
      <w:r w:rsidR="00327609" w:rsidRPr="0020240D">
        <w:rPr>
          <w:rStyle w:val="Virsraksts2Rakstz"/>
        </w:rPr>
        <w:t>2026. gadā plānots uzsākt vairākus jaunus projektus attīstības plāna īstenošanai</w:t>
      </w:r>
      <w:r w:rsidR="00AB5408" w:rsidRPr="0020240D">
        <w:rPr>
          <w:rStyle w:val="Virsraksts2Rakstz"/>
        </w:rPr>
        <w:t>:</w:t>
      </w:r>
      <w:bookmarkEnd w:id="21"/>
    </w:p>
    <w:p w14:paraId="056F5A8A" w14:textId="10D53442" w:rsidR="00327609" w:rsidRPr="0020240D" w:rsidRDefault="002103FF" w:rsidP="0020240D">
      <w:pPr>
        <w:tabs>
          <w:tab w:val="left" w:pos="8931"/>
        </w:tabs>
        <w:spacing w:after="0"/>
        <w:ind w:left="360"/>
        <w:rPr>
          <w:rStyle w:val="Virsraksts2Rakstz"/>
        </w:rPr>
      </w:pPr>
      <w:r w:rsidRPr="0020240D">
        <w:rPr>
          <w:rStyle w:val="Virsraksts2Rakstz"/>
        </w:rPr>
        <w:t xml:space="preserve"> </w:t>
      </w:r>
    </w:p>
    <w:p w14:paraId="1BF11D5A" w14:textId="77777777" w:rsidR="00327609" w:rsidRPr="00067EEB" w:rsidRDefault="00327609" w:rsidP="00327609">
      <w:pPr>
        <w:pStyle w:val="ListParagraph"/>
        <w:tabs>
          <w:tab w:val="left" w:pos="8931"/>
        </w:tabs>
        <w:spacing w:after="0"/>
        <w:ind w:left="0"/>
        <w:rPr>
          <w:rFonts w:ascii="DM Sans" w:hAnsi="DM Sans" w:cs="Times New Roman"/>
          <w:b w:val="0"/>
          <w:highlight w:val="yellow"/>
        </w:rPr>
      </w:pPr>
    </w:p>
    <w:tbl>
      <w:tblPr>
        <w:tblW w:w="15570" w:type="dxa"/>
        <w:tblInd w:w="-815" w:type="dxa"/>
        <w:tblLayout w:type="fixed"/>
        <w:tblLook w:val="04A0" w:firstRow="1" w:lastRow="0" w:firstColumn="1" w:lastColumn="0" w:noHBand="0" w:noVBand="1"/>
      </w:tblPr>
      <w:tblGrid>
        <w:gridCol w:w="2790"/>
        <w:gridCol w:w="3960"/>
        <w:gridCol w:w="1800"/>
        <w:gridCol w:w="2070"/>
        <w:gridCol w:w="1800"/>
        <w:gridCol w:w="1260"/>
        <w:gridCol w:w="1890"/>
      </w:tblGrid>
      <w:tr w:rsidR="00327609" w:rsidRPr="00067EEB" w14:paraId="7D9F4B1E" w14:textId="77777777" w:rsidTr="002103FF">
        <w:trPr>
          <w:trHeight w:val="771"/>
        </w:trPr>
        <w:tc>
          <w:tcPr>
            <w:tcW w:w="2790" w:type="dxa"/>
            <w:tcBorders>
              <w:top w:val="single" w:sz="4" w:space="0" w:color="000000"/>
              <w:left w:val="single" w:sz="4" w:space="0" w:color="000000"/>
              <w:bottom w:val="single" w:sz="4" w:space="0" w:color="000000"/>
              <w:right w:val="single" w:sz="4" w:space="0" w:color="000000"/>
            </w:tcBorders>
            <w:vAlign w:val="center"/>
          </w:tcPr>
          <w:p w14:paraId="0BFFC889" w14:textId="77777777" w:rsidR="00327609" w:rsidRPr="00067EEB" w:rsidRDefault="00327609" w:rsidP="00E31658">
            <w:pPr>
              <w:spacing w:after="0"/>
              <w:rPr>
                <w:rFonts w:ascii="DM Sans" w:hAnsi="DM Sans" w:cs="Times New Roman"/>
                <w:sz w:val="22"/>
                <w:szCs w:val="22"/>
              </w:rPr>
            </w:pPr>
            <w:r w:rsidRPr="00067EEB">
              <w:rPr>
                <w:rFonts w:ascii="DM Sans" w:hAnsi="DM Sans" w:cs="Times New Roman"/>
                <w:sz w:val="22"/>
                <w:szCs w:val="22"/>
              </w:rPr>
              <w:t>Finanšu instruments</w:t>
            </w:r>
          </w:p>
        </w:tc>
        <w:tc>
          <w:tcPr>
            <w:tcW w:w="3960" w:type="dxa"/>
            <w:tcBorders>
              <w:top w:val="single" w:sz="4" w:space="0" w:color="000000"/>
              <w:left w:val="single" w:sz="4" w:space="0" w:color="000000"/>
              <w:bottom w:val="single" w:sz="4" w:space="0" w:color="000000"/>
              <w:right w:val="single" w:sz="4" w:space="0" w:color="000000"/>
            </w:tcBorders>
            <w:vAlign w:val="center"/>
          </w:tcPr>
          <w:p w14:paraId="6EBCE424" w14:textId="77777777" w:rsidR="00327609" w:rsidRPr="00067EEB" w:rsidRDefault="00327609" w:rsidP="00E31658">
            <w:pPr>
              <w:spacing w:after="0"/>
              <w:rPr>
                <w:rFonts w:ascii="DM Sans" w:hAnsi="DM Sans" w:cs="Times New Roman"/>
                <w:sz w:val="22"/>
                <w:szCs w:val="22"/>
              </w:rPr>
            </w:pPr>
            <w:r w:rsidRPr="00067EEB">
              <w:rPr>
                <w:rFonts w:ascii="DM Sans" w:hAnsi="DM Sans" w:cs="Times New Roman"/>
                <w:sz w:val="22"/>
                <w:szCs w:val="22"/>
              </w:rPr>
              <w:t>Nosaukums</w:t>
            </w:r>
          </w:p>
        </w:tc>
        <w:tc>
          <w:tcPr>
            <w:tcW w:w="1800" w:type="dxa"/>
            <w:tcBorders>
              <w:top w:val="single" w:sz="4" w:space="0" w:color="000000"/>
              <w:left w:val="single" w:sz="4" w:space="0" w:color="000000"/>
              <w:bottom w:val="single" w:sz="4" w:space="0" w:color="000000"/>
              <w:right w:val="single" w:sz="4" w:space="0" w:color="000000"/>
            </w:tcBorders>
            <w:vAlign w:val="center"/>
          </w:tcPr>
          <w:p w14:paraId="5F893801" w14:textId="77777777" w:rsidR="00327609" w:rsidRPr="00067EEB" w:rsidRDefault="00327609" w:rsidP="00E31658">
            <w:pPr>
              <w:spacing w:after="0"/>
              <w:rPr>
                <w:rFonts w:ascii="DM Sans" w:hAnsi="DM Sans" w:cs="Times New Roman"/>
                <w:sz w:val="22"/>
                <w:szCs w:val="22"/>
              </w:rPr>
            </w:pPr>
            <w:r w:rsidRPr="00067EEB">
              <w:rPr>
                <w:rFonts w:ascii="DM Sans" w:hAnsi="DM Sans" w:cs="Times New Roman"/>
                <w:sz w:val="22"/>
                <w:szCs w:val="22"/>
              </w:rPr>
              <w:t>Īstenošanas laiks</w:t>
            </w:r>
          </w:p>
        </w:tc>
        <w:tc>
          <w:tcPr>
            <w:tcW w:w="2070" w:type="dxa"/>
            <w:tcBorders>
              <w:top w:val="single" w:sz="4" w:space="0" w:color="000000"/>
              <w:left w:val="single" w:sz="4" w:space="0" w:color="000000"/>
              <w:bottom w:val="single" w:sz="4" w:space="0" w:color="000000"/>
              <w:right w:val="single" w:sz="4" w:space="0" w:color="000000"/>
            </w:tcBorders>
            <w:vAlign w:val="center"/>
          </w:tcPr>
          <w:p w14:paraId="2E367307" w14:textId="77777777" w:rsidR="00327609" w:rsidRPr="00067EEB" w:rsidRDefault="00327609" w:rsidP="00E31658">
            <w:pPr>
              <w:spacing w:after="0"/>
              <w:rPr>
                <w:rFonts w:ascii="DM Sans" w:hAnsi="DM Sans" w:cs="Times New Roman"/>
                <w:sz w:val="22"/>
                <w:szCs w:val="22"/>
              </w:rPr>
            </w:pPr>
            <w:r w:rsidRPr="00067EEB">
              <w:rPr>
                <w:rFonts w:ascii="DM Sans" w:hAnsi="DM Sans" w:cs="Times New Roman"/>
                <w:sz w:val="22"/>
                <w:szCs w:val="22"/>
              </w:rPr>
              <w:t>Kopējās izmaksas, EUR</w:t>
            </w:r>
          </w:p>
        </w:tc>
        <w:tc>
          <w:tcPr>
            <w:tcW w:w="1800" w:type="dxa"/>
            <w:tcBorders>
              <w:top w:val="single" w:sz="4" w:space="0" w:color="000000"/>
              <w:left w:val="single" w:sz="4" w:space="0" w:color="000000"/>
              <w:bottom w:val="single" w:sz="4" w:space="0" w:color="000000"/>
              <w:right w:val="single" w:sz="4" w:space="0" w:color="000000"/>
            </w:tcBorders>
            <w:vAlign w:val="center"/>
          </w:tcPr>
          <w:p w14:paraId="79E7A643" w14:textId="77777777" w:rsidR="00327609" w:rsidRPr="00067EEB" w:rsidRDefault="00327609" w:rsidP="00E31658">
            <w:pPr>
              <w:spacing w:after="0"/>
              <w:rPr>
                <w:rFonts w:ascii="DM Sans" w:hAnsi="DM Sans" w:cs="Times New Roman"/>
                <w:sz w:val="22"/>
                <w:szCs w:val="22"/>
              </w:rPr>
            </w:pPr>
            <w:r w:rsidRPr="00067EEB">
              <w:rPr>
                <w:rFonts w:ascii="DM Sans" w:hAnsi="DM Sans" w:cs="Times New Roman"/>
                <w:sz w:val="22"/>
                <w:szCs w:val="22"/>
              </w:rPr>
              <w:t>Finanšu instrumenta finansē-jums, EUR</w:t>
            </w:r>
          </w:p>
        </w:tc>
        <w:tc>
          <w:tcPr>
            <w:tcW w:w="1260" w:type="dxa"/>
            <w:tcBorders>
              <w:top w:val="single" w:sz="4" w:space="0" w:color="000000"/>
              <w:left w:val="single" w:sz="4" w:space="0" w:color="000000"/>
              <w:bottom w:val="single" w:sz="4" w:space="0" w:color="000000"/>
              <w:right w:val="single" w:sz="4" w:space="0" w:color="000000"/>
            </w:tcBorders>
            <w:vAlign w:val="center"/>
          </w:tcPr>
          <w:p w14:paraId="46E2468F" w14:textId="77777777" w:rsidR="00327609" w:rsidRPr="00067EEB" w:rsidRDefault="00327609" w:rsidP="00E31658">
            <w:pPr>
              <w:spacing w:after="0"/>
              <w:rPr>
                <w:rFonts w:ascii="DM Sans" w:hAnsi="DM Sans" w:cs="Times New Roman"/>
                <w:sz w:val="22"/>
                <w:szCs w:val="22"/>
              </w:rPr>
            </w:pPr>
            <w:r w:rsidRPr="00067EEB">
              <w:rPr>
                <w:rFonts w:ascii="DM Sans" w:hAnsi="DM Sans" w:cs="Times New Roman"/>
                <w:sz w:val="22"/>
                <w:szCs w:val="22"/>
              </w:rPr>
              <w:t>Valsts finansējums, EUR</w:t>
            </w:r>
          </w:p>
        </w:tc>
        <w:tc>
          <w:tcPr>
            <w:tcW w:w="1890" w:type="dxa"/>
            <w:tcBorders>
              <w:top w:val="single" w:sz="4" w:space="0" w:color="000000"/>
              <w:left w:val="single" w:sz="4" w:space="0" w:color="000000"/>
              <w:bottom w:val="single" w:sz="4" w:space="0" w:color="000000"/>
              <w:right w:val="single" w:sz="4" w:space="0" w:color="000000"/>
            </w:tcBorders>
            <w:vAlign w:val="center"/>
          </w:tcPr>
          <w:p w14:paraId="71B9BD47" w14:textId="77777777" w:rsidR="00327609" w:rsidRPr="00067EEB" w:rsidRDefault="00327609" w:rsidP="00E31658">
            <w:pPr>
              <w:spacing w:after="0"/>
              <w:rPr>
                <w:rFonts w:ascii="DM Sans" w:hAnsi="DM Sans" w:cs="Times New Roman"/>
                <w:sz w:val="22"/>
                <w:szCs w:val="22"/>
              </w:rPr>
            </w:pPr>
            <w:r w:rsidRPr="00067EEB">
              <w:rPr>
                <w:rFonts w:ascii="DM Sans" w:hAnsi="DM Sans" w:cs="Times New Roman"/>
                <w:sz w:val="22"/>
                <w:szCs w:val="22"/>
              </w:rPr>
              <w:t>Pašvaldības finansējums, EUR</w:t>
            </w:r>
          </w:p>
        </w:tc>
      </w:tr>
      <w:tr w:rsidR="00327609" w:rsidRPr="00067EEB" w14:paraId="17DAA802" w14:textId="77777777" w:rsidTr="002103FF">
        <w:trPr>
          <w:trHeight w:val="806"/>
        </w:trPr>
        <w:tc>
          <w:tcPr>
            <w:tcW w:w="2790" w:type="dxa"/>
            <w:tcBorders>
              <w:top w:val="single" w:sz="4" w:space="0" w:color="000000"/>
              <w:left w:val="single" w:sz="4" w:space="0" w:color="000000"/>
              <w:bottom w:val="single" w:sz="4" w:space="0" w:color="000000"/>
              <w:right w:val="single" w:sz="4" w:space="0" w:color="000000"/>
            </w:tcBorders>
            <w:vAlign w:val="center"/>
          </w:tcPr>
          <w:p w14:paraId="6311C78A"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Eiropas Reģionālās attīstības fonds</w:t>
            </w:r>
          </w:p>
        </w:tc>
        <w:tc>
          <w:tcPr>
            <w:tcW w:w="3960" w:type="dxa"/>
            <w:tcBorders>
              <w:top w:val="single" w:sz="4" w:space="0" w:color="000000"/>
              <w:left w:val="single" w:sz="4" w:space="0" w:color="000000"/>
              <w:bottom w:val="single" w:sz="4" w:space="0" w:color="000000"/>
              <w:right w:val="single" w:sz="4" w:space="0" w:color="000000"/>
            </w:tcBorders>
            <w:vAlign w:val="center"/>
          </w:tcPr>
          <w:p w14:paraId="3C20ECE6"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Patvertņu pielāgošana un aprīkošana Limbažu novadā</w:t>
            </w:r>
          </w:p>
        </w:tc>
        <w:tc>
          <w:tcPr>
            <w:tcW w:w="1800" w:type="dxa"/>
            <w:tcBorders>
              <w:top w:val="single" w:sz="4" w:space="0" w:color="000000"/>
              <w:left w:val="single" w:sz="4" w:space="0" w:color="000000"/>
              <w:bottom w:val="single" w:sz="4" w:space="0" w:color="000000"/>
              <w:right w:val="single" w:sz="4" w:space="0" w:color="000000"/>
            </w:tcBorders>
            <w:vAlign w:val="center"/>
          </w:tcPr>
          <w:p w14:paraId="562CFF62"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2026.</w:t>
            </w:r>
          </w:p>
        </w:tc>
        <w:tc>
          <w:tcPr>
            <w:tcW w:w="2070" w:type="dxa"/>
            <w:tcBorders>
              <w:top w:val="single" w:sz="4" w:space="0" w:color="000000"/>
              <w:left w:val="single" w:sz="4" w:space="0" w:color="000000"/>
              <w:bottom w:val="single" w:sz="4" w:space="0" w:color="000000"/>
              <w:right w:val="single" w:sz="4" w:space="0" w:color="000000"/>
            </w:tcBorders>
            <w:vAlign w:val="center"/>
          </w:tcPr>
          <w:p w14:paraId="174E258D"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320 690,59</w:t>
            </w:r>
          </w:p>
        </w:tc>
        <w:tc>
          <w:tcPr>
            <w:tcW w:w="1800" w:type="dxa"/>
            <w:tcBorders>
              <w:top w:val="single" w:sz="4" w:space="0" w:color="000000"/>
              <w:left w:val="single" w:sz="4" w:space="0" w:color="000000"/>
              <w:bottom w:val="single" w:sz="4" w:space="0" w:color="000000"/>
              <w:right w:val="single" w:sz="4" w:space="0" w:color="000000"/>
            </w:tcBorders>
            <w:vAlign w:val="center"/>
          </w:tcPr>
          <w:p w14:paraId="2C03489F" w14:textId="77777777" w:rsidR="00327609" w:rsidRPr="00067EEB" w:rsidRDefault="00327609" w:rsidP="00AB5408">
            <w:pPr>
              <w:spacing w:after="0"/>
              <w:ind w:left="255" w:hanging="255"/>
              <w:jc w:val="center"/>
              <w:rPr>
                <w:rFonts w:ascii="DM Sans" w:hAnsi="DM Sans" w:cs="Times New Roman"/>
                <w:b w:val="0"/>
                <w:bCs w:val="0"/>
                <w:sz w:val="22"/>
                <w:szCs w:val="22"/>
              </w:rPr>
            </w:pPr>
            <w:r w:rsidRPr="00067EEB">
              <w:rPr>
                <w:rFonts w:ascii="DM Sans" w:hAnsi="DM Sans" w:cs="Times New Roman"/>
                <w:b w:val="0"/>
                <w:bCs w:val="0"/>
                <w:sz w:val="22"/>
                <w:szCs w:val="22"/>
              </w:rPr>
              <w:t>272 587</w:t>
            </w:r>
          </w:p>
        </w:tc>
        <w:tc>
          <w:tcPr>
            <w:tcW w:w="1260" w:type="dxa"/>
            <w:tcBorders>
              <w:top w:val="single" w:sz="4" w:space="0" w:color="000000"/>
              <w:left w:val="single" w:sz="4" w:space="0" w:color="000000"/>
              <w:bottom w:val="single" w:sz="4" w:space="0" w:color="000000"/>
              <w:right w:val="single" w:sz="4" w:space="0" w:color="000000"/>
            </w:tcBorders>
            <w:vAlign w:val="center"/>
          </w:tcPr>
          <w:p w14:paraId="1505D0A9"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1B228F28"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48 103,56</w:t>
            </w:r>
          </w:p>
        </w:tc>
      </w:tr>
      <w:tr w:rsidR="00327609" w:rsidRPr="00067EEB" w14:paraId="53FF0277" w14:textId="77777777" w:rsidTr="002103FF">
        <w:trPr>
          <w:trHeight w:val="806"/>
        </w:trPr>
        <w:tc>
          <w:tcPr>
            <w:tcW w:w="2790" w:type="dxa"/>
            <w:tcBorders>
              <w:top w:val="single" w:sz="4" w:space="0" w:color="000000"/>
              <w:left w:val="single" w:sz="4" w:space="0" w:color="000000"/>
              <w:bottom w:val="single" w:sz="4" w:space="0" w:color="000000"/>
              <w:right w:val="single" w:sz="4" w:space="0" w:color="000000"/>
            </w:tcBorders>
            <w:vAlign w:val="center"/>
          </w:tcPr>
          <w:p w14:paraId="3A6C0A3A"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Eiropas Reģionālās attīstības fonds</w:t>
            </w:r>
          </w:p>
        </w:tc>
        <w:tc>
          <w:tcPr>
            <w:tcW w:w="3960" w:type="dxa"/>
            <w:tcBorders>
              <w:top w:val="single" w:sz="4" w:space="0" w:color="000000"/>
              <w:left w:val="single" w:sz="4" w:space="0" w:color="000000"/>
              <w:bottom w:val="single" w:sz="4" w:space="0" w:color="000000"/>
              <w:right w:val="single" w:sz="4" w:space="0" w:color="000000"/>
            </w:tcBorders>
            <w:vAlign w:val="center"/>
          </w:tcPr>
          <w:p w14:paraId="5DD12112"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Pasākumi bioloģiskās daudzveidības veicināšanai un saglabāšanai Limbažu Dūņezerā</w:t>
            </w:r>
          </w:p>
        </w:tc>
        <w:tc>
          <w:tcPr>
            <w:tcW w:w="1800" w:type="dxa"/>
            <w:tcBorders>
              <w:top w:val="single" w:sz="4" w:space="0" w:color="000000"/>
              <w:left w:val="single" w:sz="4" w:space="0" w:color="000000"/>
              <w:bottom w:val="single" w:sz="4" w:space="0" w:color="000000"/>
              <w:right w:val="single" w:sz="4" w:space="0" w:color="000000"/>
            </w:tcBorders>
            <w:vAlign w:val="center"/>
          </w:tcPr>
          <w:p w14:paraId="3AEE8CC0"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2026.-2029.</w:t>
            </w:r>
          </w:p>
        </w:tc>
        <w:tc>
          <w:tcPr>
            <w:tcW w:w="2070" w:type="dxa"/>
            <w:tcBorders>
              <w:top w:val="single" w:sz="4" w:space="0" w:color="000000"/>
              <w:left w:val="single" w:sz="4" w:space="0" w:color="000000"/>
              <w:bottom w:val="single" w:sz="4" w:space="0" w:color="000000"/>
              <w:right w:val="single" w:sz="4" w:space="0" w:color="000000"/>
            </w:tcBorders>
            <w:vAlign w:val="center"/>
          </w:tcPr>
          <w:p w14:paraId="6C9A7A17"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1 358 500</w:t>
            </w:r>
          </w:p>
        </w:tc>
        <w:tc>
          <w:tcPr>
            <w:tcW w:w="1800" w:type="dxa"/>
            <w:tcBorders>
              <w:top w:val="single" w:sz="4" w:space="0" w:color="000000"/>
              <w:left w:val="single" w:sz="4" w:space="0" w:color="000000"/>
              <w:bottom w:val="single" w:sz="4" w:space="0" w:color="000000"/>
              <w:right w:val="single" w:sz="4" w:space="0" w:color="000000"/>
            </w:tcBorders>
            <w:vAlign w:val="center"/>
          </w:tcPr>
          <w:p w14:paraId="7D4AA41C" w14:textId="77777777" w:rsidR="00327609" w:rsidRPr="00067EEB" w:rsidRDefault="00327609" w:rsidP="00AB5408">
            <w:pPr>
              <w:spacing w:after="0"/>
              <w:ind w:left="255" w:hanging="255"/>
              <w:jc w:val="center"/>
              <w:rPr>
                <w:rFonts w:ascii="DM Sans" w:hAnsi="DM Sans" w:cs="Times New Roman"/>
                <w:b w:val="0"/>
                <w:bCs w:val="0"/>
                <w:sz w:val="22"/>
                <w:szCs w:val="22"/>
              </w:rPr>
            </w:pPr>
            <w:r w:rsidRPr="00067EEB">
              <w:rPr>
                <w:rFonts w:ascii="DM Sans" w:hAnsi="DM Sans" w:cs="Times New Roman"/>
                <w:b w:val="0"/>
                <w:bCs w:val="0"/>
                <w:sz w:val="22"/>
                <w:szCs w:val="22"/>
              </w:rPr>
              <w:t>1 154 725</w:t>
            </w:r>
          </w:p>
        </w:tc>
        <w:tc>
          <w:tcPr>
            <w:tcW w:w="1260" w:type="dxa"/>
            <w:tcBorders>
              <w:top w:val="single" w:sz="4" w:space="0" w:color="000000"/>
              <w:left w:val="single" w:sz="4" w:space="0" w:color="000000"/>
              <w:bottom w:val="single" w:sz="4" w:space="0" w:color="000000"/>
              <w:right w:val="single" w:sz="4" w:space="0" w:color="000000"/>
            </w:tcBorders>
            <w:vAlign w:val="center"/>
          </w:tcPr>
          <w:p w14:paraId="3386CB9F"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553E5991"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203 775</w:t>
            </w:r>
          </w:p>
        </w:tc>
      </w:tr>
      <w:tr w:rsidR="00327609" w:rsidRPr="00067EEB" w14:paraId="321DEB1E" w14:textId="77777777" w:rsidTr="002103FF">
        <w:trPr>
          <w:trHeight w:val="806"/>
        </w:trPr>
        <w:tc>
          <w:tcPr>
            <w:tcW w:w="2790" w:type="dxa"/>
            <w:tcBorders>
              <w:top w:val="single" w:sz="4" w:space="0" w:color="000000"/>
              <w:left w:val="single" w:sz="4" w:space="0" w:color="000000"/>
              <w:bottom w:val="single" w:sz="4" w:space="0" w:color="000000"/>
              <w:right w:val="single" w:sz="4" w:space="0" w:color="000000"/>
            </w:tcBorders>
            <w:vAlign w:val="center"/>
          </w:tcPr>
          <w:p w14:paraId="790E738E"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Eiropas Sociālais fonds Plus</w:t>
            </w:r>
          </w:p>
        </w:tc>
        <w:tc>
          <w:tcPr>
            <w:tcW w:w="3960" w:type="dxa"/>
            <w:tcBorders>
              <w:top w:val="single" w:sz="4" w:space="0" w:color="000000"/>
              <w:left w:val="single" w:sz="4" w:space="0" w:color="000000"/>
              <w:bottom w:val="single" w:sz="4" w:space="0" w:color="000000"/>
              <w:right w:val="single" w:sz="4" w:space="0" w:color="000000"/>
            </w:tcBorders>
            <w:vAlign w:val="center"/>
          </w:tcPr>
          <w:p w14:paraId="3A74171B"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Dienas aprūpes centrs bērniem ar funkcionāliem traucējumiem</w:t>
            </w:r>
          </w:p>
        </w:tc>
        <w:tc>
          <w:tcPr>
            <w:tcW w:w="1800" w:type="dxa"/>
            <w:tcBorders>
              <w:top w:val="single" w:sz="4" w:space="0" w:color="000000"/>
              <w:left w:val="single" w:sz="4" w:space="0" w:color="000000"/>
              <w:bottom w:val="single" w:sz="4" w:space="0" w:color="000000"/>
              <w:right w:val="single" w:sz="4" w:space="0" w:color="000000"/>
            </w:tcBorders>
            <w:vAlign w:val="center"/>
          </w:tcPr>
          <w:p w14:paraId="12A73EB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2026.-2027.</w:t>
            </w:r>
          </w:p>
        </w:tc>
        <w:tc>
          <w:tcPr>
            <w:tcW w:w="2070" w:type="dxa"/>
            <w:tcBorders>
              <w:top w:val="single" w:sz="4" w:space="0" w:color="000000"/>
              <w:left w:val="single" w:sz="4" w:space="0" w:color="000000"/>
              <w:bottom w:val="single" w:sz="4" w:space="0" w:color="000000"/>
              <w:right w:val="single" w:sz="4" w:space="0" w:color="000000"/>
            </w:tcBorders>
            <w:vAlign w:val="center"/>
          </w:tcPr>
          <w:p w14:paraId="351D3557"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1 175 928</w:t>
            </w:r>
          </w:p>
        </w:tc>
        <w:tc>
          <w:tcPr>
            <w:tcW w:w="1800" w:type="dxa"/>
            <w:tcBorders>
              <w:top w:val="single" w:sz="4" w:space="0" w:color="000000"/>
              <w:left w:val="single" w:sz="4" w:space="0" w:color="000000"/>
              <w:bottom w:val="single" w:sz="4" w:space="0" w:color="000000"/>
              <w:right w:val="single" w:sz="4" w:space="0" w:color="000000"/>
            </w:tcBorders>
            <w:vAlign w:val="center"/>
          </w:tcPr>
          <w:p w14:paraId="3C941C0E"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999 538,80</w:t>
            </w:r>
          </w:p>
        </w:tc>
        <w:tc>
          <w:tcPr>
            <w:tcW w:w="1260" w:type="dxa"/>
            <w:tcBorders>
              <w:top w:val="single" w:sz="4" w:space="0" w:color="000000"/>
              <w:left w:val="single" w:sz="4" w:space="0" w:color="000000"/>
              <w:bottom w:val="single" w:sz="4" w:space="0" w:color="000000"/>
              <w:right w:val="single" w:sz="4" w:space="0" w:color="000000"/>
            </w:tcBorders>
            <w:vAlign w:val="center"/>
          </w:tcPr>
          <w:p w14:paraId="19050993"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714D00A0"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176 389,20</w:t>
            </w:r>
          </w:p>
        </w:tc>
      </w:tr>
      <w:tr w:rsidR="00327609" w:rsidRPr="00067EEB" w14:paraId="1FA5DA4C" w14:textId="77777777" w:rsidTr="002103FF">
        <w:trPr>
          <w:trHeight w:val="806"/>
        </w:trPr>
        <w:tc>
          <w:tcPr>
            <w:tcW w:w="2790" w:type="dxa"/>
            <w:tcBorders>
              <w:top w:val="single" w:sz="4" w:space="0" w:color="000000"/>
              <w:left w:val="single" w:sz="4" w:space="0" w:color="000000"/>
              <w:bottom w:val="single" w:sz="4" w:space="0" w:color="000000"/>
              <w:right w:val="single" w:sz="4" w:space="0" w:color="000000"/>
            </w:tcBorders>
            <w:vAlign w:val="center"/>
          </w:tcPr>
          <w:p w14:paraId="40D1B471" w14:textId="77777777" w:rsidR="00327609" w:rsidRPr="00067EEB" w:rsidRDefault="00327609" w:rsidP="00E31658">
            <w:pPr>
              <w:spacing w:after="0"/>
              <w:rPr>
                <w:rFonts w:ascii="DM Sans" w:hAnsi="DM Sans" w:cs="Times New Roman"/>
                <w:b w:val="0"/>
                <w:bCs w:val="0"/>
                <w:sz w:val="22"/>
                <w:szCs w:val="22"/>
              </w:rPr>
            </w:pPr>
            <w:r w:rsidRPr="00067EEB">
              <w:rPr>
                <w:rFonts w:ascii="DM Sans" w:eastAsia="Times New Roman" w:hAnsi="DM Sans" w:cs="Times New Roman"/>
                <w:b w:val="0"/>
                <w:bCs w:val="0"/>
                <w:sz w:val="22"/>
                <w:szCs w:val="22"/>
                <w:lang w:eastAsia="lv-LV"/>
              </w:rPr>
              <w:t>Pašvaldības budžets</w:t>
            </w:r>
          </w:p>
        </w:tc>
        <w:tc>
          <w:tcPr>
            <w:tcW w:w="3960" w:type="dxa"/>
            <w:tcBorders>
              <w:top w:val="single" w:sz="4" w:space="0" w:color="000000"/>
              <w:left w:val="single" w:sz="4" w:space="0" w:color="000000"/>
              <w:bottom w:val="single" w:sz="4" w:space="0" w:color="000000"/>
              <w:right w:val="single" w:sz="4" w:space="0" w:color="000000"/>
            </w:tcBorders>
            <w:vAlign w:val="center"/>
          </w:tcPr>
          <w:p w14:paraId="48042506" w14:textId="77777777" w:rsidR="00327609" w:rsidRPr="00067EEB" w:rsidRDefault="00327609" w:rsidP="00E31658">
            <w:pPr>
              <w:spacing w:after="0"/>
              <w:rPr>
                <w:rFonts w:ascii="DM Sans" w:hAnsi="DM Sans" w:cs="Times New Roman"/>
                <w:b w:val="0"/>
                <w:bCs w:val="0"/>
                <w:sz w:val="22"/>
                <w:szCs w:val="22"/>
              </w:rPr>
            </w:pPr>
            <w:r w:rsidRPr="00067EEB">
              <w:rPr>
                <w:rFonts w:ascii="DM Sans" w:hAnsi="DM Sans" w:cs="Times New Roman"/>
                <w:b w:val="0"/>
                <w:bCs w:val="0"/>
                <w:sz w:val="22"/>
                <w:szCs w:val="22"/>
              </w:rPr>
              <w:t>Pirmsskolas  izglītības iestādes jaunbūve Alojā, Kalēju ielā 11 (projektēšana)</w:t>
            </w:r>
          </w:p>
        </w:tc>
        <w:tc>
          <w:tcPr>
            <w:tcW w:w="1800" w:type="dxa"/>
            <w:tcBorders>
              <w:top w:val="single" w:sz="4" w:space="0" w:color="000000"/>
              <w:left w:val="single" w:sz="4" w:space="0" w:color="000000"/>
              <w:bottom w:val="single" w:sz="4" w:space="0" w:color="000000"/>
              <w:right w:val="single" w:sz="4" w:space="0" w:color="000000"/>
            </w:tcBorders>
            <w:vAlign w:val="center"/>
          </w:tcPr>
          <w:p w14:paraId="620D2614"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2026.-2027.</w:t>
            </w:r>
          </w:p>
        </w:tc>
        <w:tc>
          <w:tcPr>
            <w:tcW w:w="2070" w:type="dxa"/>
            <w:tcBorders>
              <w:top w:val="single" w:sz="4" w:space="0" w:color="000000"/>
              <w:left w:val="single" w:sz="4" w:space="0" w:color="000000"/>
              <w:bottom w:val="single" w:sz="4" w:space="0" w:color="000000"/>
              <w:right w:val="single" w:sz="4" w:space="0" w:color="000000"/>
            </w:tcBorders>
            <w:vAlign w:val="center"/>
          </w:tcPr>
          <w:p w14:paraId="2D7AB15F"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78 650</w:t>
            </w:r>
          </w:p>
        </w:tc>
        <w:tc>
          <w:tcPr>
            <w:tcW w:w="1800" w:type="dxa"/>
            <w:tcBorders>
              <w:top w:val="single" w:sz="4" w:space="0" w:color="000000"/>
              <w:left w:val="single" w:sz="4" w:space="0" w:color="000000"/>
              <w:bottom w:val="single" w:sz="4" w:space="0" w:color="000000"/>
              <w:right w:val="single" w:sz="4" w:space="0" w:color="000000"/>
            </w:tcBorders>
            <w:vAlign w:val="center"/>
          </w:tcPr>
          <w:p w14:paraId="56F356C3"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260" w:type="dxa"/>
            <w:tcBorders>
              <w:top w:val="single" w:sz="4" w:space="0" w:color="000000"/>
              <w:left w:val="single" w:sz="4" w:space="0" w:color="000000"/>
              <w:bottom w:val="single" w:sz="4" w:space="0" w:color="000000"/>
              <w:right w:val="single" w:sz="4" w:space="0" w:color="000000"/>
            </w:tcBorders>
            <w:vAlign w:val="center"/>
          </w:tcPr>
          <w:p w14:paraId="50545B18" w14:textId="77777777" w:rsidR="00327609" w:rsidRPr="00067EEB" w:rsidRDefault="00327609" w:rsidP="00AB5408">
            <w:p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0</w:t>
            </w:r>
          </w:p>
        </w:tc>
        <w:tc>
          <w:tcPr>
            <w:tcW w:w="1890" w:type="dxa"/>
            <w:tcBorders>
              <w:top w:val="single" w:sz="4" w:space="0" w:color="000000"/>
              <w:left w:val="single" w:sz="4" w:space="0" w:color="000000"/>
              <w:bottom w:val="single" w:sz="4" w:space="0" w:color="000000"/>
              <w:right w:val="single" w:sz="4" w:space="0" w:color="000000"/>
            </w:tcBorders>
            <w:vAlign w:val="center"/>
          </w:tcPr>
          <w:p w14:paraId="4F3782E8" w14:textId="5D2C187F" w:rsidR="00327609" w:rsidRPr="00067EEB" w:rsidRDefault="00327609" w:rsidP="009214D2">
            <w:pPr>
              <w:pStyle w:val="ListParagraph"/>
              <w:numPr>
                <w:ilvl w:val="0"/>
                <w:numId w:val="29"/>
              </w:numPr>
              <w:spacing w:after="0"/>
              <w:jc w:val="center"/>
              <w:rPr>
                <w:rFonts w:ascii="DM Sans" w:hAnsi="DM Sans" w:cs="Times New Roman"/>
                <w:b w:val="0"/>
                <w:bCs w:val="0"/>
                <w:sz w:val="22"/>
                <w:szCs w:val="22"/>
              </w:rPr>
            </w:pPr>
            <w:r w:rsidRPr="00067EEB">
              <w:rPr>
                <w:rFonts w:ascii="DM Sans" w:hAnsi="DM Sans" w:cs="Times New Roman"/>
                <w:b w:val="0"/>
                <w:bCs w:val="0"/>
                <w:sz w:val="22"/>
                <w:szCs w:val="22"/>
              </w:rPr>
              <w:t>50</w:t>
            </w:r>
          </w:p>
        </w:tc>
      </w:tr>
    </w:tbl>
    <w:p w14:paraId="2C12628B" w14:textId="7E727C68" w:rsidR="007051E9" w:rsidRPr="00067EEB" w:rsidRDefault="007051E9" w:rsidP="00327609">
      <w:pPr>
        <w:rPr>
          <w:rFonts w:ascii="DM Sans" w:hAnsi="DM Sans"/>
        </w:rPr>
      </w:pPr>
    </w:p>
    <w:p w14:paraId="636E30F6" w14:textId="77777777" w:rsidR="007051E9" w:rsidRPr="00067EEB" w:rsidRDefault="007051E9" w:rsidP="00327609">
      <w:pPr>
        <w:rPr>
          <w:rFonts w:ascii="DM Sans" w:hAnsi="DM Sans"/>
        </w:rPr>
        <w:sectPr w:rsidR="007051E9" w:rsidRPr="00067EEB" w:rsidSect="00327609">
          <w:type w:val="evenPage"/>
          <w:pgSz w:w="16838" w:h="11906" w:orient="landscape"/>
          <w:pgMar w:top="1440" w:right="1440" w:bottom="1080" w:left="1440" w:header="720" w:footer="720" w:gutter="0"/>
          <w:cols w:space="720"/>
          <w:docGrid w:linePitch="360"/>
        </w:sectPr>
      </w:pPr>
    </w:p>
    <w:bookmarkStart w:id="22" w:name="_Toc232079330"/>
    <w:p w14:paraId="405455F5" w14:textId="3894083F" w:rsidR="00327609" w:rsidRPr="0020240D" w:rsidRDefault="009214D2" w:rsidP="005A565A">
      <w:pPr>
        <w:pStyle w:val="Heading1"/>
        <w:numPr>
          <w:ilvl w:val="0"/>
          <w:numId w:val="12"/>
        </w:numPr>
        <w:rPr>
          <w:rStyle w:val="Virsraksts1Rakstz"/>
        </w:rPr>
      </w:pPr>
      <w:r w:rsidRPr="0020240D">
        <w:rPr>
          <w:rStyle w:val="Virsraksts1Rakstz"/>
          <w:noProof/>
          <w:highlight w:val="yellow"/>
        </w:rPr>
        <w:lastRenderedPageBreak/>
        <mc:AlternateContent>
          <mc:Choice Requires="wps">
            <w:drawing>
              <wp:anchor distT="0" distB="0" distL="114300" distR="114300" simplePos="0" relativeHeight="251682816" behindDoc="1" locked="0" layoutInCell="1" allowOverlap="1" wp14:anchorId="2A775C21" wp14:editId="0D152615">
                <wp:simplePos x="0" y="0"/>
                <wp:positionH relativeFrom="column">
                  <wp:posOffset>-3420208</wp:posOffset>
                </wp:positionH>
                <wp:positionV relativeFrom="paragraph">
                  <wp:posOffset>-228600</wp:posOffset>
                </wp:positionV>
                <wp:extent cx="9284677" cy="733530"/>
                <wp:effectExtent l="0" t="0" r="0" b="3175"/>
                <wp:wrapNone/>
                <wp:docPr id="113738930" name="Rectangle 1"/>
                <wp:cNvGraphicFramePr/>
                <a:graphic xmlns:a="http://schemas.openxmlformats.org/drawingml/2006/main">
                  <a:graphicData uri="http://schemas.microsoft.com/office/word/2010/wordprocessingShape">
                    <wps:wsp>
                      <wps:cNvSpPr/>
                      <wps:spPr>
                        <a:xfrm>
                          <a:off x="0" y="0"/>
                          <a:ext cx="9284677" cy="733530"/>
                        </a:xfrm>
                        <a:prstGeom prst="rect">
                          <a:avLst/>
                        </a:prstGeom>
                        <a:solidFill>
                          <a:srgbClr val="71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388F56" id="Rectangle 1" o:spid="_x0000_s1026" style="position:absolute;margin-left:-269.3pt;margin-top:-18pt;width:731.1pt;height:57.7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" fillcolor="#71ccff" stroked="f" strokeweight="1pt"/>
            </w:pict>
          </mc:Fallback>
        </mc:AlternateContent>
      </w:r>
      <w:r w:rsidRPr="0020240D">
        <w:rPr>
          <w:rStyle w:val="Virsraksts1Rakstz"/>
        </w:rPr>
        <w:t>Finansējums un tā izlietojums</w:t>
      </w:r>
      <w:bookmarkEnd w:id="22"/>
    </w:p>
    <w:p w14:paraId="6D2B84FE" w14:textId="77777777" w:rsidR="009214D2" w:rsidRPr="00067EEB" w:rsidRDefault="009214D2" w:rsidP="009214D2">
      <w:pPr>
        <w:rPr>
          <w:rFonts w:ascii="DM Sans" w:hAnsi="DM Sans"/>
        </w:rPr>
      </w:pPr>
    </w:p>
    <w:p w14:paraId="0C9DD95D" w14:textId="6C553B42" w:rsidR="009214D2" w:rsidRPr="0020240D" w:rsidRDefault="009214D2" w:rsidP="005A565A">
      <w:pPr>
        <w:pStyle w:val="ListParagraph"/>
        <w:numPr>
          <w:ilvl w:val="1"/>
          <w:numId w:val="12"/>
        </w:numPr>
        <w:outlineLvl w:val="1"/>
        <w:rPr>
          <w:rStyle w:val="Virsraksts2Rakstz"/>
        </w:rPr>
      </w:pPr>
      <w:bookmarkStart w:id="23" w:name="_Toc232079331"/>
      <w:r w:rsidRPr="0020240D">
        <w:rPr>
          <w:rStyle w:val="Virsraksts2Rakstz"/>
        </w:rPr>
        <w:t>Limbažu novada pašvaldības kopbudžeta izpilde 2024. un 2025. gadam un 2026. gada pieņemtais budžets</w:t>
      </w:r>
      <w:bookmarkEnd w:id="23"/>
    </w:p>
    <w:p w14:paraId="2F7461ED" w14:textId="77777777" w:rsidR="009214D2" w:rsidRPr="00067EEB" w:rsidRDefault="009214D2"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Pašvaldības budžets sastāv no pamatbudžeta, ziedojumiem un dāvinājumiem, tas ietver visus Limbažu novada pašvaldības (iestāžu un institūciju) iekasētos vai saņemtos ieņēmumus un aizņēmumus, kurus </w:t>
      </w:r>
      <w:proofErr w:type="spellStart"/>
      <w:r w:rsidRPr="00067EEB">
        <w:rPr>
          <w:rFonts w:ascii="DM Sans" w:eastAsia="Times New Roman" w:hAnsi="DM Sans" w:cs="Times New Roman"/>
          <w:b w:val="0"/>
          <w:kern w:val="0"/>
          <w:sz w:val="22"/>
          <w:szCs w:val="22"/>
          <w14:ligatures w14:val="none"/>
        </w:rPr>
        <w:t>apropriē</w:t>
      </w:r>
      <w:proofErr w:type="spellEnd"/>
      <w:r w:rsidRPr="00067EEB">
        <w:rPr>
          <w:rFonts w:ascii="DM Sans" w:eastAsia="Times New Roman" w:hAnsi="DM Sans" w:cs="Times New Roman"/>
          <w:b w:val="0"/>
          <w:kern w:val="0"/>
          <w:sz w:val="22"/>
          <w:szCs w:val="22"/>
          <w14:ligatures w14:val="none"/>
        </w:rPr>
        <w:t xml:space="preserve"> budžetā apstiprinātiem mērķiem. Budžetu izstrādā saskaņā ar naudas plūsmas principu.</w:t>
      </w:r>
    </w:p>
    <w:p w14:paraId="1EDD879C" w14:textId="30257DF0" w:rsidR="009214D2" w:rsidRPr="00067EEB" w:rsidRDefault="009214D2"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 Pašvaldības budžets sastāv no ieņēmumu, izdevumu un finansēšanas daļas. Budžetus sastāda saimnieciskajam gadam, kas sākas katra gada 1.</w:t>
      </w:r>
      <w:r w:rsidR="00FF25E4"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janvārī un beidzas 31.</w:t>
      </w:r>
      <w:r w:rsidR="00FF25E4"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decembrī.</w:t>
      </w:r>
    </w:p>
    <w:p w14:paraId="33A81C3A" w14:textId="77777777" w:rsidR="009214D2" w:rsidRPr="00067EEB" w:rsidRDefault="009214D2"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Budžets ir līdzeklis Pašvaldību likumā noteikto funkciju īstenošanai ar finansiālām metodēm. Budžets ir pašvaldības finansiālās darbības un vadības pamatā.</w:t>
      </w:r>
    </w:p>
    <w:p w14:paraId="534FAB85" w14:textId="77777777" w:rsidR="009214D2" w:rsidRPr="00067EEB" w:rsidRDefault="009214D2"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Limbažu novada pašvaldības 2025. gada budžets apstiprināts 2025. gada 30. janvārī ar domes sēdes lēmumu nr. 70 (protokols Nr.1, 71.) „Par Limbažu novada pašvaldības saistošo noteikumu „Par Limbažu novada pašvaldības 2025. gada budžetu” apstiprināšanu”.</w:t>
      </w:r>
    </w:p>
    <w:p w14:paraId="3273EDFA" w14:textId="76D02400" w:rsidR="009214D2" w:rsidRPr="00067EEB" w:rsidRDefault="009214D2"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11 reizes ir veikti budžeta grozījumi sakarā ar papildus finansējuma saņemšanu, projektu realizāciju, ieņēmumu palielināšanu, kā arī precizējot izdevumus pa EKK kodiem. Pēdējie budžeta grozījumi veikti 2025.</w:t>
      </w:r>
      <w:r w:rsidR="00FF25E4"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gada 18.</w:t>
      </w:r>
      <w:r w:rsidR="00FF25E4"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decembrī - lēmums Nr. 954 “Par Limbažu novada pašvaldības domes saistošo noteikumu „Grozījumi Limbažu novada pašvaldības domes 2025. gada 30. janvāra saistošajos noteikumos Nr.2 „Par Limbažu novada pašvaldības 2025. gada budžetu”” apstiprināšanu”.</w:t>
      </w:r>
    </w:p>
    <w:p w14:paraId="2721E860" w14:textId="77777777" w:rsidR="009214D2" w:rsidRPr="00067EEB" w:rsidRDefault="009214D2" w:rsidP="009214D2">
      <w:pPr>
        <w:spacing w:after="0" w:line="240" w:lineRule="auto"/>
        <w:ind w:firstLine="708"/>
        <w:jc w:val="center"/>
        <w:rPr>
          <w:rFonts w:ascii="DM Sans" w:eastAsia="Calibri" w:hAnsi="DM Sans" w:cs="Times New Roman"/>
          <w:b w:val="0"/>
          <w:bCs w:val="0"/>
        </w:rPr>
      </w:pPr>
      <w:r w:rsidRPr="00067EEB">
        <w:rPr>
          <w:rFonts w:ascii="DM Sans" w:eastAsia="Calibri" w:hAnsi="DM Sans" w:cs="Times New Roman"/>
        </w:rPr>
        <w:t>Limbažu novada pašvaldības kopbudžets</w:t>
      </w:r>
    </w:p>
    <w:p w14:paraId="5ADC8550" w14:textId="77777777" w:rsidR="009214D2" w:rsidRPr="00067EEB" w:rsidRDefault="009214D2" w:rsidP="009214D2">
      <w:pPr>
        <w:spacing w:after="0" w:line="240" w:lineRule="auto"/>
        <w:ind w:firstLine="708"/>
        <w:jc w:val="center"/>
        <w:rPr>
          <w:rFonts w:ascii="DM Sans" w:eastAsia="Calibri" w:hAnsi="DM Sans" w:cs="Times New Roman"/>
          <w:b w:val="0"/>
          <w:bCs w:val="0"/>
        </w:rPr>
      </w:pPr>
    </w:p>
    <w:tbl>
      <w:tblPr>
        <w:tblW w:w="10440" w:type="dxa"/>
        <w:tblInd w:w="-365" w:type="dxa"/>
        <w:tblLook w:val="04A0" w:firstRow="1" w:lastRow="0" w:firstColumn="1" w:lastColumn="0" w:noHBand="0" w:noVBand="1"/>
      </w:tblPr>
      <w:tblGrid>
        <w:gridCol w:w="4860"/>
        <w:gridCol w:w="1530"/>
        <w:gridCol w:w="1980"/>
        <w:gridCol w:w="2070"/>
      </w:tblGrid>
      <w:tr w:rsidR="009214D2" w:rsidRPr="00067EEB" w14:paraId="16A498EB" w14:textId="77777777" w:rsidTr="009336B6">
        <w:trPr>
          <w:trHeight w:val="510"/>
          <w:tblHeader/>
        </w:trPr>
        <w:tc>
          <w:tcPr>
            <w:tcW w:w="4860" w:type="dxa"/>
            <w:tcBorders>
              <w:top w:val="single" w:sz="4" w:space="0" w:color="auto"/>
              <w:left w:val="single" w:sz="4" w:space="0" w:color="auto"/>
              <w:bottom w:val="single" w:sz="4" w:space="0" w:color="auto"/>
              <w:right w:val="single" w:sz="4" w:space="0" w:color="auto"/>
            </w:tcBorders>
            <w:shd w:val="clear" w:color="auto" w:fill="71CCFF"/>
            <w:noWrap/>
            <w:vAlign w:val="center"/>
            <w:hideMark/>
          </w:tcPr>
          <w:p w14:paraId="58F33C9E"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Nosaukums</w:t>
            </w:r>
          </w:p>
        </w:tc>
        <w:tc>
          <w:tcPr>
            <w:tcW w:w="1530" w:type="dxa"/>
            <w:tcBorders>
              <w:top w:val="single" w:sz="4" w:space="0" w:color="auto"/>
              <w:left w:val="nil"/>
              <w:bottom w:val="single" w:sz="4" w:space="0" w:color="auto"/>
              <w:right w:val="single" w:sz="4" w:space="0" w:color="auto"/>
            </w:tcBorders>
            <w:shd w:val="clear" w:color="auto" w:fill="71CCFF"/>
            <w:vAlign w:val="center"/>
            <w:hideMark/>
          </w:tcPr>
          <w:p w14:paraId="066966DF"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 xml:space="preserve"> 2024.gada izpilde</w:t>
            </w:r>
          </w:p>
        </w:tc>
        <w:tc>
          <w:tcPr>
            <w:tcW w:w="1980" w:type="dxa"/>
            <w:tcBorders>
              <w:top w:val="single" w:sz="4" w:space="0" w:color="auto"/>
              <w:left w:val="nil"/>
              <w:bottom w:val="single" w:sz="4" w:space="0" w:color="auto"/>
              <w:right w:val="single" w:sz="4" w:space="0" w:color="auto"/>
            </w:tcBorders>
            <w:shd w:val="clear" w:color="auto" w:fill="71CCFF"/>
            <w:vAlign w:val="center"/>
            <w:hideMark/>
          </w:tcPr>
          <w:p w14:paraId="149C3AF4"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 xml:space="preserve"> 2025.gada izpilde</w:t>
            </w:r>
          </w:p>
        </w:tc>
        <w:tc>
          <w:tcPr>
            <w:tcW w:w="2070" w:type="dxa"/>
            <w:tcBorders>
              <w:top w:val="single" w:sz="4" w:space="0" w:color="auto"/>
              <w:left w:val="nil"/>
              <w:bottom w:val="single" w:sz="4" w:space="0" w:color="auto"/>
              <w:right w:val="single" w:sz="4" w:space="0" w:color="auto"/>
            </w:tcBorders>
            <w:shd w:val="clear" w:color="auto" w:fill="71CCFF"/>
            <w:vAlign w:val="bottom"/>
            <w:hideMark/>
          </w:tcPr>
          <w:p w14:paraId="488E501F"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eastAsia="Times New Roman" w:hAnsi="DM Sans" w:cs="Times New Roman"/>
                <w:sz w:val="22"/>
                <w:szCs w:val="22"/>
                <w:lang w:eastAsia="lv-LV"/>
              </w:rPr>
              <w:t>2026.gada plāns (30.04.2026.)</w:t>
            </w:r>
          </w:p>
        </w:tc>
      </w:tr>
      <w:tr w:rsidR="009214D2" w:rsidRPr="00067EEB" w14:paraId="16CBC4D2"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E0F5FC"/>
            <w:vAlign w:val="bottom"/>
            <w:hideMark/>
          </w:tcPr>
          <w:p w14:paraId="438B392D"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KOPĀ IEŅĒMUMI</w:t>
            </w:r>
          </w:p>
        </w:tc>
        <w:tc>
          <w:tcPr>
            <w:tcW w:w="1530" w:type="dxa"/>
            <w:tcBorders>
              <w:top w:val="nil"/>
              <w:left w:val="nil"/>
              <w:bottom w:val="single" w:sz="4" w:space="0" w:color="auto"/>
              <w:right w:val="single" w:sz="4" w:space="0" w:color="auto"/>
            </w:tcBorders>
            <w:shd w:val="clear" w:color="auto" w:fill="E0F5FC"/>
            <w:vAlign w:val="center"/>
            <w:hideMark/>
          </w:tcPr>
          <w:p w14:paraId="4F1D49F7"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49 192 148</w:t>
            </w:r>
          </w:p>
        </w:tc>
        <w:tc>
          <w:tcPr>
            <w:tcW w:w="1980" w:type="dxa"/>
            <w:tcBorders>
              <w:top w:val="nil"/>
              <w:left w:val="nil"/>
              <w:bottom w:val="single" w:sz="4" w:space="0" w:color="auto"/>
              <w:right w:val="single" w:sz="4" w:space="0" w:color="auto"/>
            </w:tcBorders>
            <w:shd w:val="clear" w:color="auto" w:fill="E0F5FC"/>
            <w:vAlign w:val="center"/>
          </w:tcPr>
          <w:p w14:paraId="31AB61AC"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55 584 160</w:t>
            </w:r>
          </w:p>
        </w:tc>
        <w:tc>
          <w:tcPr>
            <w:tcW w:w="2070" w:type="dxa"/>
            <w:tcBorders>
              <w:top w:val="nil"/>
              <w:left w:val="nil"/>
              <w:bottom w:val="single" w:sz="4" w:space="0" w:color="auto"/>
              <w:right w:val="single" w:sz="4" w:space="0" w:color="auto"/>
            </w:tcBorders>
            <w:shd w:val="clear" w:color="auto" w:fill="E0F5FC"/>
            <w:vAlign w:val="center"/>
          </w:tcPr>
          <w:p w14:paraId="16CECE44"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sz w:val="22"/>
                <w:szCs w:val="22"/>
              </w:rPr>
              <w:t>48 820 888</w:t>
            </w:r>
          </w:p>
        </w:tc>
      </w:tr>
      <w:tr w:rsidR="009214D2" w:rsidRPr="00067EEB" w14:paraId="76AE364D"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224A7605"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Ienākuma nodokļi</w:t>
            </w:r>
          </w:p>
        </w:tc>
        <w:tc>
          <w:tcPr>
            <w:tcW w:w="1530" w:type="dxa"/>
            <w:tcBorders>
              <w:top w:val="nil"/>
              <w:left w:val="nil"/>
              <w:bottom w:val="single" w:sz="4" w:space="0" w:color="auto"/>
              <w:right w:val="single" w:sz="4" w:space="0" w:color="auto"/>
            </w:tcBorders>
            <w:shd w:val="clear" w:color="auto" w:fill="FFFFFF"/>
            <w:noWrap/>
            <w:vAlign w:val="center"/>
            <w:hideMark/>
          </w:tcPr>
          <w:p w14:paraId="1D9E6D78"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23 660 083</w:t>
            </w:r>
          </w:p>
        </w:tc>
        <w:tc>
          <w:tcPr>
            <w:tcW w:w="1980" w:type="dxa"/>
            <w:tcBorders>
              <w:top w:val="nil"/>
              <w:left w:val="nil"/>
              <w:bottom w:val="single" w:sz="4" w:space="0" w:color="auto"/>
              <w:right w:val="single" w:sz="4" w:space="0" w:color="auto"/>
            </w:tcBorders>
            <w:shd w:val="clear" w:color="auto" w:fill="FFFFFF"/>
            <w:noWrap/>
            <w:vAlign w:val="center"/>
          </w:tcPr>
          <w:p w14:paraId="61DA4B4A"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23 814 590</w:t>
            </w:r>
          </w:p>
        </w:tc>
        <w:tc>
          <w:tcPr>
            <w:tcW w:w="2070" w:type="dxa"/>
            <w:tcBorders>
              <w:top w:val="nil"/>
              <w:left w:val="nil"/>
              <w:bottom w:val="single" w:sz="4" w:space="0" w:color="auto"/>
              <w:right w:val="single" w:sz="4" w:space="0" w:color="auto"/>
            </w:tcBorders>
            <w:noWrap/>
            <w:vAlign w:val="center"/>
          </w:tcPr>
          <w:p w14:paraId="0E8746A7"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25 244 791</w:t>
            </w:r>
          </w:p>
        </w:tc>
      </w:tr>
      <w:tr w:rsidR="009214D2" w:rsidRPr="00067EEB" w14:paraId="470400DA"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14662CAC"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Īpašuma nodokļi</w:t>
            </w:r>
          </w:p>
        </w:tc>
        <w:tc>
          <w:tcPr>
            <w:tcW w:w="1530" w:type="dxa"/>
            <w:tcBorders>
              <w:top w:val="nil"/>
              <w:left w:val="nil"/>
              <w:bottom w:val="single" w:sz="4" w:space="0" w:color="auto"/>
              <w:right w:val="single" w:sz="4" w:space="0" w:color="auto"/>
            </w:tcBorders>
            <w:shd w:val="clear" w:color="auto" w:fill="FFFFFF"/>
            <w:noWrap/>
            <w:vAlign w:val="center"/>
            <w:hideMark/>
          </w:tcPr>
          <w:p w14:paraId="2ECC9056"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2 705 479</w:t>
            </w:r>
          </w:p>
        </w:tc>
        <w:tc>
          <w:tcPr>
            <w:tcW w:w="1980" w:type="dxa"/>
            <w:tcBorders>
              <w:top w:val="nil"/>
              <w:left w:val="nil"/>
              <w:bottom w:val="single" w:sz="4" w:space="0" w:color="auto"/>
              <w:right w:val="single" w:sz="4" w:space="0" w:color="auto"/>
            </w:tcBorders>
            <w:shd w:val="clear" w:color="auto" w:fill="FFFFFF"/>
            <w:noWrap/>
            <w:vAlign w:val="center"/>
          </w:tcPr>
          <w:p w14:paraId="78CA0283"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2 717 009</w:t>
            </w:r>
          </w:p>
        </w:tc>
        <w:tc>
          <w:tcPr>
            <w:tcW w:w="2070" w:type="dxa"/>
            <w:tcBorders>
              <w:top w:val="nil"/>
              <w:left w:val="nil"/>
              <w:bottom w:val="single" w:sz="4" w:space="0" w:color="auto"/>
              <w:right w:val="single" w:sz="4" w:space="0" w:color="auto"/>
            </w:tcBorders>
            <w:noWrap/>
            <w:vAlign w:val="center"/>
          </w:tcPr>
          <w:p w14:paraId="78CF6288"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2 568 581</w:t>
            </w:r>
          </w:p>
        </w:tc>
      </w:tr>
      <w:tr w:rsidR="009214D2" w:rsidRPr="00067EEB" w14:paraId="7B74771D"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7FA1985D"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Nodokļi par pakalpojumiem un precēm</w:t>
            </w:r>
          </w:p>
        </w:tc>
        <w:tc>
          <w:tcPr>
            <w:tcW w:w="1530" w:type="dxa"/>
            <w:tcBorders>
              <w:top w:val="nil"/>
              <w:left w:val="nil"/>
              <w:bottom w:val="single" w:sz="4" w:space="0" w:color="auto"/>
              <w:right w:val="single" w:sz="4" w:space="0" w:color="auto"/>
            </w:tcBorders>
            <w:shd w:val="clear" w:color="auto" w:fill="FFFFFF"/>
            <w:noWrap/>
            <w:vAlign w:val="center"/>
            <w:hideMark/>
          </w:tcPr>
          <w:p w14:paraId="755F1A93"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92 906</w:t>
            </w:r>
          </w:p>
        </w:tc>
        <w:tc>
          <w:tcPr>
            <w:tcW w:w="1980" w:type="dxa"/>
            <w:tcBorders>
              <w:top w:val="nil"/>
              <w:left w:val="nil"/>
              <w:bottom w:val="single" w:sz="4" w:space="0" w:color="auto"/>
              <w:right w:val="single" w:sz="4" w:space="0" w:color="auto"/>
            </w:tcBorders>
            <w:shd w:val="clear" w:color="auto" w:fill="FFFFFF"/>
            <w:noWrap/>
            <w:vAlign w:val="center"/>
          </w:tcPr>
          <w:p w14:paraId="5C8B5DBB"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235 042</w:t>
            </w:r>
          </w:p>
        </w:tc>
        <w:tc>
          <w:tcPr>
            <w:tcW w:w="2070" w:type="dxa"/>
            <w:tcBorders>
              <w:top w:val="nil"/>
              <w:left w:val="nil"/>
              <w:bottom w:val="single" w:sz="4" w:space="0" w:color="auto"/>
              <w:right w:val="single" w:sz="4" w:space="0" w:color="auto"/>
            </w:tcBorders>
            <w:noWrap/>
            <w:vAlign w:val="center"/>
          </w:tcPr>
          <w:p w14:paraId="6997B12A"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70 000</w:t>
            </w:r>
          </w:p>
        </w:tc>
      </w:tr>
      <w:tr w:rsidR="009214D2" w:rsidRPr="00067EEB" w14:paraId="0801C516"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3E0A9217"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Ieņēmumi no uzņēmējdarbības un īpašuma</w:t>
            </w:r>
          </w:p>
        </w:tc>
        <w:tc>
          <w:tcPr>
            <w:tcW w:w="1530" w:type="dxa"/>
            <w:tcBorders>
              <w:top w:val="nil"/>
              <w:left w:val="nil"/>
              <w:bottom w:val="single" w:sz="4" w:space="0" w:color="auto"/>
              <w:right w:val="single" w:sz="4" w:space="0" w:color="auto"/>
            </w:tcBorders>
            <w:shd w:val="clear" w:color="auto" w:fill="FFFFFF"/>
            <w:noWrap/>
            <w:vAlign w:val="center"/>
            <w:hideMark/>
          </w:tcPr>
          <w:p w14:paraId="36934E41"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4 166</w:t>
            </w:r>
          </w:p>
        </w:tc>
        <w:tc>
          <w:tcPr>
            <w:tcW w:w="1980" w:type="dxa"/>
            <w:tcBorders>
              <w:top w:val="nil"/>
              <w:left w:val="nil"/>
              <w:bottom w:val="single" w:sz="4" w:space="0" w:color="auto"/>
              <w:right w:val="single" w:sz="4" w:space="0" w:color="auto"/>
            </w:tcBorders>
            <w:shd w:val="clear" w:color="auto" w:fill="FFFFFF"/>
            <w:noWrap/>
            <w:vAlign w:val="center"/>
          </w:tcPr>
          <w:p w14:paraId="4C2DDB8B"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4 687</w:t>
            </w:r>
          </w:p>
        </w:tc>
        <w:tc>
          <w:tcPr>
            <w:tcW w:w="2070" w:type="dxa"/>
            <w:tcBorders>
              <w:top w:val="nil"/>
              <w:left w:val="nil"/>
              <w:bottom w:val="single" w:sz="4" w:space="0" w:color="auto"/>
              <w:right w:val="single" w:sz="4" w:space="0" w:color="auto"/>
            </w:tcBorders>
            <w:noWrap/>
            <w:vAlign w:val="center"/>
          </w:tcPr>
          <w:p w14:paraId="164C4BB9"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2 990</w:t>
            </w:r>
          </w:p>
        </w:tc>
      </w:tr>
      <w:tr w:rsidR="009214D2" w:rsidRPr="00067EEB" w14:paraId="0059034E" w14:textId="77777777" w:rsidTr="009336B6">
        <w:trPr>
          <w:trHeight w:val="510"/>
        </w:trPr>
        <w:tc>
          <w:tcPr>
            <w:tcW w:w="4860" w:type="dxa"/>
            <w:tcBorders>
              <w:top w:val="nil"/>
              <w:left w:val="single" w:sz="4" w:space="0" w:color="auto"/>
              <w:bottom w:val="single" w:sz="4" w:space="0" w:color="auto"/>
              <w:right w:val="single" w:sz="4" w:space="0" w:color="auto"/>
            </w:tcBorders>
            <w:shd w:val="clear" w:color="auto" w:fill="FFFFFF"/>
            <w:hideMark/>
          </w:tcPr>
          <w:p w14:paraId="46F29E68"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Valsts (pašvaldību) nodevas un kancelejas nodevas</w:t>
            </w:r>
          </w:p>
        </w:tc>
        <w:tc>
          <w:tcPr>
            <w:tcW w:w="1530" w:type="dxa"/>
            <w:tcBorders>
              <w:top w:val="nil"/>
              <w:left w:val="nil"/>
              <w:bottom w:val="single" w:sz="4" w:space="0" w:color="auto"/>
              <w:right w:val="single" w:sz="4" w:space="0" w:color="auto"/>
            </w:tcBorders>
            <w:shd w:val="clear" w:color="auto" w:fill="FFFFFF"/>
            <w:noWrap/>
            <w:vAlign w:val="center"/>
            <w:hideMark/>
          </w:tcPr>
          <w:p w14:paraId="64B3C536"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46 588</w:t>
            </w:r>
          </w:p>
        </w:tc>
        <w:tc>
          <w:tcPr>
            <w:tcW w:w="1980" w:type="dxa"/>
            <w:tcBorders>
              <w:top w:val="nil"/>
              <w:left w:val="nil"/>
              <w:bottom w:val="single" w:sz="4" w:space="0" w:color="auto"/>
              <w:right w:val="single" w:sz="4" w:space="0" w:color="auto"/>
            </w:tcBorders>
            <w:shd w:val="clear" w:color="auto" w:fill="FFFFFF"/>
            <w:noWrap/>
            <w:vAlign w:val="center"/>
          </w:tcPr>
          <w:p w14:paraId="5FA182C1"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48 057</w:t>
            </w:r>
          </w:p>
        </w:tc>
        <w:tc>
          <w:tcPr>
            <w:tcW w:w="2070" w:type="dxa"/>
            <w:tcBorders>
              <w:top w:val="nil"/>
              <w:left w:val="nil"/>
              <w:bottom w:val="single" w:sz="4" w:space="0" w:color="auto"/>
              <w:right w:val="single" w:sz="4" w:space="0" w:color="auto"/>
            </w:tcBorders>
            <w:noWrap/>
            <w:vAlign w:val="center"/>
          </w:tcPr>
          <w:p w14:paraId="522213A8"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39 875</w:t>
            </w:r>
          </w:p>
        </w:tc>
      </w:tr>
      <w:tr w:rsidR="009214D2" w:rsidRPr="00067EEB" w14:paraId="73B9B0CF"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71E070B2"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Naudas sodi un sankcijas</w:t>
            </w:r>
          </w:p>
        </w:tc>
        <w:tc>
          <w:tcPr>
            <w:tcW w:w="1530" w:type="dxa"/>
            <w:tcBorders>
              <w:top w:val="nil"/>
              <w:left w:val="nil"/>
              <w:bottom w:val="single" w:sz="4" w:space="0" w:color="auto"/>
              <w:right w:val="single" w:sz="4" w:space="0" w:color="auto"/>
            </w:tcBorders>
            <w:shd w:val="clear" w:color="auto" w:fill="FFFFFF"/>
            <w:noWrap/>
            <w:vAlign w:val="center"/>
            <w:hideMark/>
          </w:tcPr>
          <w:p w14:paraId="4A5040B2"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27 880</w:t>
            </w:r>
          </w:p>
        </w:tc>
        <w:tc>
          <w:tcPr>
            <w:tcW w:w="1980" w:type="dxa"/>
            <w:tcBorders>
              <w:top w:val="nil"/>
              <w:left w:val="nil"/>
              <w:bottom w:val="single" w:sz="4" w:space="0" w:color="auto"/>
              <w:right w:val="single" w:sz="4" w:space="0" w:color="auto"/>
            </w:tcBorders>
            <w:shd w:val="clear" w:color="auto" w:fill="FFFFFF"/>
            <w:noWrap/>
            <w:vAlign w:val="center"/>
          </w:tcPr>
          <w:p w14:paraId="03CEC143"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75 582</w:t>
            </w:r>
          </w:p>
        </w:tc>
        <w:tc>
          <w:tcPr>
            <w:tcW w:w="2070" w:type="dxa"/>
            <w:tcBorders>
              <w:top w:val="nil"/>
              <w:left w:val="nil"/>
              <w:bottom w:val="single" w:sz="4" w:space="0" w:color="auto"/>
              <w:right w:val="single" w:sz="4" w:space="0" w:color="auto"/>
            </w:tcBorders>
            <w:noWrap/>
            <w:vAlign w:val="center"/>
          </w:tcPr>
          <w:p w14:paraId="2DD8DD97"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41 600</w:t>
            </w:r>
          </w:p>
        </w:tc>
      </w:tr>
      <w:tr w:rsidR="009214D2" w:rsidRPr="00067EEB" w14:paraId="5C5EFC5F"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35C0F5ED"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xml:space="preserve">Pārējie </w:t>
            </w:r>
            <w:proofErr w:type="spellStart"/>
            <w:r w:rsidRPr="00067EEB">
              <w:rPr>
                <w:rFonts w:ascii="DM Sans" w:eastAsia="Times New Roman" w:hAnsi="DM Sans" w:cs="Times New Roman"/>
                <w:b w:val="0"/>
                <w:bCs w:val="0"/>
                <w:sz w:val="22"/>
                <w:szCs w:val="22"/>
                <w:lang w:eastAsia="lv-LV"/>
              </w:rPr>
              <w:t>nenodokļu</w:t>
            </w:r>
            <w:proofErr w:type="spellEnd"/>
            <w:r w:rsidRPr="00067EEB">
              <w:rPr>
                <w:rFonts w:ascii="DM Sans" w:eastAsia="Times New Roman" w:hAnsi="DM Sans" w:cs="Times New Roman"/>
                <w:b w:val="0"/>
                <w:bCs w:val="0"/>
                <w:sz w:val="22"/>
                <w:szCs w:val="22"/>
                <w:lang w:eastAsia="lv-LV"/>
              </w:rPr>
              <w:t xml:space="preserve"> ieņēmumi</w:t>
            </w:r>
          </w:p>
        </w:tc>
        <w:tc>
          <w:tcPr>
            <w:tcW w:w="1530" w:type="dxa"/>
            <w:tcBorders>
              <w:top w:val="nil"/>
              <w:left w:val="nil"/>
              <w:bottom w:val="single" w:sz="4" w:space="0" w:color="auto"/>
              <w:right w:val="single" w:sz="4" w:space="0" w:color="auto"/>
            </w:tcBorders>
            <w:shd w:val="clear" w:color="auto" w:fill="FFFFFF"/>
            <w:noWrap/>
            <w:vAlign w:val="center"/>
            <w:hideMark/>
          </w:tcPr>
          <w:p w14:paraId="46A7612F"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152 594</w:t>
            </w:r>
          </w:p>
        </w:tc>
        <w:tc>
          <w:tcPr>
            <w:tcW w:w="1980" w:type="dxa"/>
            <w:tcBorders>
              <w:top w:val="nil"/>
              <w:left w:val="nil"/>
              <w:bottom w:val="single" w:sz="4" w:space="0" w:color="auto"/>
              <w:right w:val="single" w:sz="4" w:space="0" w:color="auto"/>
            </w:tcBorders>
            <w:shd w:val="clear" w:color="auto" w:fill="FFFFFF"/>
            <w:noWrap/>
            <w:vAlign w:val="center"/>
          </w:tcPr>
          <w:p w14:paraId="1E482AFB"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123 096</w:t>
            </w:r>
          </w:p>
        </w:tc>
        <w:tc>
          <w:tcPr>
            <w:tcW w:w="2070" w:type="dxa"/>
            <w:tcBorders>
              <w:top w:val="nil"/>
              <w:left w:val="nil"/>
              <w:bottom w:val="single" w:sz="4" w:space="0" w:color="auto"/>
              <w:right w:val="single" w:sz="4" w:space="0" w:color="auto"/>
            </w:tcBorders>
            <w:noWrap/>
            <w:vAlign w:val="center"/>
          </w:tcPr>
          <w:p w14:paraId="51A5B008"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7 300</w:t>
            </w:r>
          </w:p>
        </w:tc>
      </w:tr>
      <w:tr w:rsidR="009214D2" w:rsidRPr="00067EEB" w14:paraId="01BAE74D" w14:textId="77777777" w:rsidTr="009336B6">
        <w:trPr>
          <w:trHeight w:val="510"/>
        </w:trPr>
        <w:tc>
          <w:tcPr>
            <w:tcW w:w="4860" w:type="dxa"/>
            <w:tcBorders>
              <w:top w:val="nil"/>
              <w:left w:val="single" w:sz="4" w:space="0" w:color="auto"/>
              <w:bottom w:val="single" w:sz="4" w:space="0" w:color="auto"/>
              <w:right w:val="single" w:sz="4" w:space="0" w:color="auto"/>
            </w:tcBorders>
            <w:shd w:val="clear" w:color="auto" w:fill="FFFFFF"/>
            <w:hideMark/>
          </w:tcPr>
          <w:p w14:paraId="43049DB5"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Ieņēmumi no valsts (pašvaldības) īpašuma iznomāšanas un pārdošanas</w:t>
            </w:r>
          </w:p>
        </w:tc>
        <w:tc>
          <w:tcPr>
            <w:tcW w:w="1530" w:type="dxa"/>
            <w:tcBorders>
              <w:top w:val="nil"/>
              <w:left w:val="nil"/>
              <w:bottom w:val="single" w:sz="4" w:space="0" w:color="auto"/>
              <w:right w:val="single" w:sz="4" w:space="0" w:color="auto"/>
            </w:tcBorders>
            <w:shd w:val="clear" w:color="auto" w:fill="FFFFFF"/>
            <w:noWrap/>
            <w:vAlign w:val="center"/>
            <w:hideMark/>
          </w:tcPr>
          <w:p w14:paraId="2322F063"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1 417 180</w:t>
            </w:r>
          </w:p>
        </w:tc>
        <w:tc>
          <w:tcPr>
            <w:tcW w:w="1980" w:type="dxa"/>
            <w:tcBorders>
              <w:top w:val="nil"/>
              <w:left w:val="nil"/>
              <w:bottom w:val="single" w:sz="4" w:space="0" w:color="auto"/>
              <w:right w:val="single" w:sz="4" w:space="0" w:color="auto"/>
            </w:tcBorders>
            <w:shd w:val="clear" w:color="auto" w:fill="FFFFFF"/>
            <w:noWrap/>
            <w:vAlign w:val="center"/>
          </w:tcPr>
          <w:p w14:paraId="0E6CD252"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1 049 550</w:t>
            </w:r>
          </w:p>
        </w:tc>
        <w:tc>
          <w:tcPr>
            <w:tcW w:w="2070" w:type="dxa"/>
            <w:tcBorders>
              <w:top w:val="nil"/>
              <w:left w:val="nil"/>
              <w:bottom w:val="single" w:sz="4" w:space="0" w:color="auto"/>
              <w:right w:val="single" w:sz="4" w:space="0" w:color="auto"/>
            </w:tcBorders>
            <w:noWrap/>
            <w:vAlign w:val="center"/>
          </w:tcPr>
          <w:p w14:paraId="7FCD4AC8"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555 315</w:t>
            </w:r>
          </w:p>
        </w:tc>
      </w:tr>
      <w:tr w:rsidR="009214D2" w:rsidRPr="00067EEB" w14:paraId="16B4EF0F" w14:textId="77777777" w:rsidTr="009336B6">
        <w:trPr>
          <w:trHeight w:val="510"/>
        </w:trPr>
        <w:tc>
          <w:tcPr>
            <w:tcW w:w="4860" w:type="dxa"/>
            <w:tcBorders>
              <w:top w:val="nil"/>
              <w:left w:val="single" w:sz="4" w:space="0" w:color="auto"/>
              <w:bottom w:val="single" w:sz="4" w:space="0" w:color="auto"/>
              <w:right w:val="single" w:sz="4" w:space="0" w:color="auto"/>
            </w:tcBorders>
            <w:shd w:val="clear" w:color="auto" w:fill="FFFFFF"/>
            <w:hideMark/>
          </w:tcPr>
          <w:p w14:paraId="7A482633"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xml:space="preserve">No valsts budžeta daļēji finansēto atvasināto publisko personu </w:t>
            </w:r>
            <w:proofErr w:type="spellStart"/>
            <w:r w:rsidRPr="00067EEB">
              <w:rPr>
                <w:rFonts w:ascii="DM Sans" w:eastAsia="Times New Roman" w:hAnsi="DM Sans" w:cs="Times New Roman"/>
                <w:b w:val="0"/>
                <w:bCs w:val="0"/>
                <w:sz w:val="22"/>
                <w:szCs w:val="22"/>
                <w:lang w:eastAsia="lv-LV"/>
              </w:rPr>
              <w:t>transferti</w:t>
            </w:r>
            <w:proofErr w:type="spellEnd"/>
          </w:p>
        </w:tc>
        <w:tc>
          <w:tcPr>
            <w:tcW w:w="1530" w:type="dxa"/>
            <w:tcBorders>
              <w:top w:val="nil"/>
              <w:left w:val="nil"/>
              <w:bottom w:val="single" w:sz="4" w:space="0" w:color="auto"/>
              <w:right w:val="single" w:sz="4" w:space="0" w:color="auto"/>
            </w:tcBorders>
            <w:shd w:val="clear" w:color="auto" w:fill="FFFFFF"/>
            <w:noWrap/>
            <w:vAlign w:val="center"/>
            <w:hideMark/>
          </w:tcPr>
          <w:p w14:paraId="3CEE5955"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9 449</w:t>
            </w:r>
          </w:p>
        </w:tc>
        <w:tc>
          <w:tcPr>
            <w:tcW w:w="1980" w:type="dxa"/>
            <w:tcBorders>
              <w:top w:val="nil"/>
              <w:left w:val="nil"/>
              <w:bottom w:val="single" w:sz="4" w:space="0" w:color="auto"/>
              <w:right w:val="single" w:sz="4" w:space="0" w:color="auto"/>
            </w:tcBorders>
            <w:shd w:val="clear" w:color="auto" w:fill="FFFFFF"/>
            <w:noWrap/>
            <w:vAlign w:val="center"/>
          </w:tcPr>
          <w:p w14:paraId="1EE5E461"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17 376</w:t>
            </w:r>
          </w:p>
        </w:tc>
        <w:tc>
          <w:tcPr>
            <w:tcW w:w="2070" w:type="dxa"/>
            <w:tcBorders>
              <w:top w:val="nil"/>
              <w:left w:val="nil"/>
              <w:bottom w:val="single" w:sz="4" w:space="0" w:color="auto"/>
              <w:right w:val="single" w:sz="4" w:space="0" w:color="auto"/>
            </w:tcBorders>
            <w:noWrap/>
            <w:vAlign w:val="center"/>
          </w:tcPr>
          <w:p w14:paraId="74771030"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0</w:t>
            </w:r>
          </w:p>
        </w:tc>
      </w:tr>
      <w:tr w:rsidR="009214D2" w:rsidRPr="00067EEB" w14:paraId="752AF067"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3643E266"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xml:space="preserve">Valsts budžeta </w:t>
            </w:r>
            <w:proofErr w:type="spellStart"/>
            <w:r w:rsidRPr="00067EEB">
              <w:rPr>
                <w:rFonts w:ascii="DM Sans" w:eastAsia="Times New Roman" w:hAnsi="DM Sans" w:cs="Times New Roman"/>
                <w:b w:val="0"/>
                <w:bCs w:val="0"/>
                <w:sz w:val="22"/>
                <w:szCs w:val="22"/>
                <w:lang w:eastAsia="lv-LV"/>
              </w:rPr>
              <w:t>transferti</w:t>
            </w:r>
            <w:proofErr w:type="spellEnd"/>
          </w:p>
        </w:tc>
        <w:tc>
          <w:tcPr>
            <w:tcW w:w="1530" w:type="dxa"/>
            <w:tcBorders>
              <w:top w:val="nil"/>
              <w:left w:val="nil"/>
              <w:bottom w:val="single" w:sz="4" w:space="0" w:color="auto"/>
              <w:right w:val="single" w:sz="4" w:space="0" w:color="auto"/>
            </w:tcBorders>
            <w:shd w:val="clear" w:color="auto" w:fill="FFFFFF"/>
            <w:noWrap/>
            <w:vAlign w:val="center"/>
            <w:hideMark/>
          </w:tcPr>
          <w:p w14:paraId="655135A0"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19 324 528</w:t>
            </w:r>
          </w:p>
        </w:tc>
        <w:tc>
          <w:tcPr>
            <w:tcW w:w="1980" w:type="dxa"/>
            <w:tcBorders>
              <w:top w:val="nil"/>
              <w:left w:val="nil"/>
              <w:bottom w:val="single" w:sz="4" w:space="0" w:color="auto"/>
              <w:right w:val="single" w:sz="4" w:space="0" w:color="auto"/>
            </w:tcBorders>
            <w:shd w:val="clear" w:color="auto" w:fill="FFFFFF"/>
            <w:noWrap/>
            <w:vAlign w:val="center"/>
          </w:tcPr>
          <w:p w14:paraId="77831B68"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25 756 182</w:t>
            </w:r>
          </w:p>
        </w:tc>
        <w:tc>
          <w:tcPr>
            <w:tcW w:w="2070" w:type="dxa"/>
            <w:tcBorders>
              <w:top w:val="nil"/>
              <w:left w:val="nil"/>
              <w:bottom w:val="single" w:sz="4" w:space="0" w:color="auto"/>
              <w:right w:val="single" w:sz="4" w:space="0" w:color="auto"/>
            </w:tcBorders>
            <w:noWrap/>
            <w:vAlign w:val="center"/>
          </w:tcPr>
          <w:p w14:paraId="7BBF4E47"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18 800 337</w:t>
            </w:r>
          </w:p>
        </w:tc>
      </w:tr>
      <w:tr w:rsidR="009214D2" w:rsidRPr="00067EEB" w14:paraId="66DA5DB3"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0B558DF1"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xml:space="preserve">Pašvaldību budžetu </w:t>
            </w:r>
            <w:proofErr w:type="spellStart"/>
            <w:r w:rsidRPr="00067EEB">
              <w:rPr>
                <w:rFonts w:ascii="DM Sans" w:eastAsia="Times New Roman" w:hAnsi="DM Sans" w:cs="Times New Roman"/>
                <w:b w:val="0"/>
                <w:bCs w:val="0"/>
                <w:sz w:val="22"/>
                <w:szCs w:val="22"/>
                <w:lang w:eastAsia="lv-LV"/>
              </w:rPr>
              <w:t>transferti</w:t>
            </w:r>
            <w:proofErr w:type="spellEnd"/>
          </w:p>
        </w:tc>
        <w:tc>
          <w:tcPr>
            <w:tcW w:w="1530" w:type="dxa"/>
            <w:tcBorders>
              <w:top w:val="nil"/>
              <w:left w:val="nil"/>
              <w:bottom w:val="single" w:sz="4" w:space="0" w:color="auto"/>
              <w:right w:val="single" w:sz="4" w:space="0" w:color="auto"/>
            </w:tcBorders>
            <w:shd w:val="clear" w:color="auto" w:fill="FFFFFF"/>
            <w:noWrap/>
            <w:vAlign w:val="center"/>
            <w:hideMark/>
          </w:tcPr>
          <w:p w14:paraId="6C330707"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468 183</w:t>
            </w:r>
          </w:p>
        </w:tc>
        <w:tc>
          <w:tcPr>
            <w:tcW w:w="1980" w:type="dxa"/>
            <w:tcBorders>
              <w:top w:val="nil"/>
              <w:left w:val="nil"/>
              <w:bottom w:val="single" w:sz="4" w:space="0" w:color="auto"/>
              <w:right w:val="single" w:sz="4" w:space="0" w:color="auto"/>
            </w:tcBorders>
            <w:shd w:val="clear" w:color="auto" w:fill="FFFFFF"/>
            <w:noWrap/>
            <w:vAlign w:val="center"/>
          </w:tcPr>
          <w:p w14:paraId="7CA18562"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405 363</w:t>
            </w:r>
          </w:p>
        </w:tc>
        <w:tc>
          <w:tcPr>
            <w:tcW w:w="2070" w:type="dxa"/>
            <w:tcBorders>
              <w:top w:val="nil"/>
              <w:left w:val="nil"/>
              <w:bottom w:val="single" w:sz="4" w:space="0" w:color="auto"/>
              <w:right w:val="single" w:sz="4" w:space="0" w:color="auto"/>
            </w:tcBorders>
            <w:noWrap/>
            <w:vAlign w:val="center"/>
          </w:tcPr>
          <w:p w14:paraId="5B870BBE"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355 000</w:t>
            </w:r>
          </w:p>
        </w:tc>
      </w:tr>
      <w:tr w:rsidR="009214D2" w:rsidRPr="00067EEB" w14:paraId="59EB55D2"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62498886"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Budžeta iestāžu ieņēmumi</w:t>
            </w:r>
          </w:p>
        </w:tc>
        <w:tc>
          <w:tcPr>
            <w:tcW w:w="1530" w:type="dxa"/>
            <w:tcBorders>
              <w:top w:val="nil"/>
              <w:left w:val="nil"/>
              <w:bottom w:val="single" w:sz="4" w:space="0" w:color="auto"/>
              <w:right w:val="single" w:sz="4" w:space="0" w:color="auto"/>
            </w:tcBorders>
            <w:shd w:val="clear" w:color="auto" w:fill="FFFFFF"/>
            <w:noWrap/>
            <w:vAlign w:val="center"/>
            <w:hideMark/>
          </w:tcPr>
          <w:p w14:paraId="3A07571E"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1 283 112</w:t>
            </w:r>
          </w:p>
        </w:tc>
        <w:tc>
          <w:tcPr>
            <w:tcW w:w="1980" w:type="dxa"/>
            <w:tcBorders>
              <w:top w:val="nil"/>
              <w:left w:val="nil"/>
              <w:bottom w:val="single" w:sz="4" w:space="0" w:color="auto"/>
              <w:right w:val="single" w:sz="4" w:space="0" w:color="auto"/>
            </w:tcBorders>
            <w:shd w:val="clear" w:color="auto" w:fill="FFFFFF"/>
            <w:noWrap/>
            <w:vAlign w:val="center"/>
          </w:tcPr>
          <w:p w14:paraId="46A5FCF4"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1 337 626</w:t>
            </w:r>
          </w:p>
        </w:tc>
        <w:tc>
          <w:tcPr>
            <w:tcW w:w="2070" w:type="dxa"/>
            <w:tcBorders>
              <w:top w:val="nil"/>
              <w:left w:val="nil"/>
              <w:bottom w:val="single" w:sz="4" w:space="0" w:color="auto"/>
              <w:right w:val="single" w:sz="4" w:space="0" w:color="auto"/>
            </w:tcBorders>
            <w:noWrap/>
            <w:vAlign w:val="center"/>
          </w:tcPr>
          <w:p w14:paraId="68E5FB6C"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1 135 099</w:t>
            </w:r>
          </w:p>
        </w:tc>
      </w:tr>
      <w:tr w:rsidR="009214D2" w:rsidRPr="00067EEB" w14:paraId="0FCC9474"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34482F3C"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lastRenderedPageBreak/>
              <w:t>Saņemtie ziedojumi un dāvinājumi</w:t>
            </w:r>
          </w:p>
        </w:tc>
        <w:tc>
          <w:tcPr>
            <w:tcW w:w="1530" w:type="dxa"/>
            <w:tcBorders>
              <w:top w:val="nil"/>
              <w:left w:val="nil"/>
              <w:bottom w:val="single" w:sz="4" w:space="0" w:color="auto"/>
              <w:right w:val="single" w:sz="4" w:space="0" w:color="auto"/>
            </w:tcBorders>
            <w:shd w:val="clear" w:color="auto" w:fill="FFFFFF"/>
            <w:noWrap/>
            <w:vAlign w:val="center"/>
            <w:hideMark/>
          </w:tcPr>
          <w:p w14:paraId="5048D162"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6 431</w:t>
            </w:r>
          </w:p>
        </w:tc>
        <w:tc>
          <w:tcPr>
            <w:tcW w:w="1980" w:type="dxa"/>
            <w:tcBorders>
              <w:top w:val="nil"/>
              <w:left w:val="nil"/>
              <w:bottom w:val="single" w:sz="4" w:space="0" w:color="auto"/>
              <w:right w:val="single" w:sz="4" w:space="0" w:color="auto"/>
            </w:tcBorders>
            <w:shd w:val="clear" w:color="auto" w:fill="FFFFFF"/>
            <w:noWrap/>
            <w:vAlign w:val="center"/>
          </w:tcPr>
          <w:p w14:paraId="14958C79"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0</w:t>
            </w:r>
          </w:p>
        </w:tc>
        <w:tc>
          <w:tcPr>
            <w:tcW w:w="2070" w:type="dxa"/>
            <w:tcBorders>
              <w:top w:val="nil"/>
              <w:left w:val="nil"/>
              <w:bottom w:val="single" w:sz="4" w:space="0" w:color="auto"/>
              <w:right w:val="single" w:sz="4" w:space="0" w:color="auto"/>
            </w:tcBorders>
            <w:noWrap/>
            <w:vAlign w:val="center"/>
          </w:tcPr>
          <w:p w14:paraId="483AB8B3"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0</w:t>
            </w:r>
          </w:p>
        </w:tc>
      </w:tr>
      <w:tr w:rsidR="009214D2" w:rsidRPr="00067EEB" w14:paraId="2F405B12" w14:textId="77777777" w:rsidTr="009336B6">
        <w:trPr>
          <w:trHeight w:val="255"/>
        </w:trPr>
        <w:tc>
          <w:tcPr>
            <w:tcW w:w="4860" w:type="dxa"/>
            <w:tcBorders>
              <w:top w:val="nil"/>
              <w:left w:val="single" w:sz="4" w:space="0" w:color="auto"/>
              <w:bottom w:val="single" w:sz="4" w:space="0" w:color="auto"/>
              <w:right w:val="nil"/>
            </w:tcBorders>
            <w:shd w:val="clear" w:color="auto" w:fill="E0F5FC"/>
            <w:vAlign w:val="bottom"/>
            <w:hideMark/>
          </w:tcPr>
          <w:p w14:paraId="3667EF6C"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Izdevumi atbilstoši funkcionālajām kategorijām</w:t>
            </w:r>
          </w:p>
        </w:tc>
        <w:tc>
          <w:tcPr>
            <w:tcW w:w="1530" w:type="dxa"/>
            <w:tcBorders>
              <w:top w:val="nil"/>
              <w:left w:val="single" w:sz="4" w:space="0" w:color="auto"/>
              <w:bottom w:val="single" w:sz="4" w:space="0" w:color="auto"/>
              <w:right w:val="single" w:sz="4" w:space="0" w:color="auto"/>
            </w:tcBorders>
            <w:shd w:val="clear" w:color="auto" w:fill="E0F5FC"/>
            <w:noWrap/>
            <w:vAlign w:val="center"/>
            <w:hideMark/>
          </w:tcPr>
          <w:p w14:paraId="4C58CE70"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47 563 666</w:t>
            </w:r>
          </w:p>
        </w:tc>
        <w:tc>
          <w:tcPr>
            <w:tcW w:w="1980" w:type="dxa"/>
            <w:tcBorders>
              <w:top w:val="nil"/>
              <w:left w:val="nil"/>
              <w:bottom w:val="single" w:sz="4" w:space="0" w:color="auto"/>
              <w:right w:val="single" w:sz="4" w:space="0" w:color="auto"/>
            </w:tcBorders>
            <w:shd w:val="clear" w:color="auto" w:fill="E0F5FC"/>
            <w:noWrap/>
            <w:vAlign w:val="center"/>
          </w:tcPr>
          <w:p w14:paraId="05F46E1E"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54 385 376</w:t>
            </w:r>
          </w:p>
        </w:tc>
        <w:tc>
          <w:tcPr>
            <w:tcW w:w="2070" w:type="dxa"/>
            <w:tcBorders>
              <w:top w:val="nil"/>
              <w:left w:val="nil"/>
              <w:bottom w:val="single" w:sz="4" w:space="0" w:color="auto"/>
              <w:right w:val="single" w:sz="4" w:space="0" w:color="auto"/>
            </w:tcBorders>
            <w:shd w:val="clear" w:color="auto" w:fill="E0F5FC"/>
            <w:noWrap/>
            <w:vAlign w:val="center"/>
          </w:tcPr>
          <w:p w14:paraId="0D3116B2"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sz w:val="22"/>
                <w:szCs w:val="22"/>
              </w:rPr>
              <w:t>52 637 121</w:t>
            </w:r>
          </w:p>
        </w:tc>
      </w:tr>
      <w:tr w:rsidR="009214D2" w:rsidRPr="00067EEB" w14:paraId="692CD52B" w14:textId="77777777" w:rsidTr="009336B6">
        <w:trPr>
          <w:trHeight w:val="255"/>
        </w:trPr>
        <w:tc>
          <w:tcPr>
            <w:tcW w:w="4860" w:type="dxa"/>
            <w:tcBorders>
              <w:top w:val="nil"/>
              <w:left w:val="single" w:sz="4" w:space="0" w:color="auto"/>
              <w:bottom w:val="single" w:sz="4" w:space="0" w:color="auto"/>
              <w:right w:val="single" w:sz="4" w:space="0" w:color="auto"/>
            </w:tcBorders>
            <w:vAlign w:val="bottom"/>
            <w:hideMark/>
          </w:tcPr>
          <w:p w14:paraId="52F2820D"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Vispārējie valdības dienesti</w:t>
            </w:r>
          </w:p>
        </w:tc>
        <w:tc>
          <w:tcPr>
            <w:tcW w:w="1530" w:type="dxa"/>
            <w:tcBorders>
              <w:top w:val="nil"/>
              <w:left w:val="nil"/>
              <w:bottom w:val="single" w:sz="4" w:space="0" w:color="auto"/>
              <w:right w:val="single" w:sz="4" w:space="0" w:color="auto"/>
            </w:tcBorders>
            <w:noWrap/>
            <w:vAlign w:val="center"/>
            <w:hideMark/>
          </w:tcPr>
          <w:p w14:paraId="3C74159F"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4 259 364</w:t>
            </w:r>
          </w:p>
        </w:tc>
        <w:tc>
          <w:tcPr>
            <w:tcW w:w="1980" w:type="dxa"/>
            <w:tcBorders>
              <w:top w:val="nil"/>
              <w:left w:val="nil"/>
              <w:bottom w:val="single" w:sz="4" w:space="0" w:color="auto"/>
              <w:right w:val="single" w:sz="4" w:space="0" w:color="auto"/>
            </w:tcBorders>
            <w:noWrap/>
            <w:vAlign w:val="center"/>
          </w:tcPr>
          <w:p w14:paraId="4C6E59FD"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4 202 014</w:t>
            </w:r>
          </w:p>
        </w:tc>
        <w:tc>
          <w:tcPr>
            <w:tcW w:w="2070" w:type="dxa"/>
            <w:tcBorders>
              <w:top w:val="nil"/>
              <w:left w:val="nil"/>
              <w:bottom w:val="single" w:sz="4" w:space="0" w:color="auto"/>
              <w:right w:val="single" w:sz="4" w:space="0" w:color="auto"/>
            </w:tcBorders>
            <w:noWrap/>
            <w:vAlign w:val="center"/>
          </w:tcPr>
          <w:p w14:paraId="407F27F6" w14:textId="77777777" w:rsidR="009214D2" w:rsidRPr="00067EEB" w:rsidRDefault="009214D2" w:rsidP="00E31658">
            <w:pPr>
              <w:spacing w:after="0" w:line="240" w:lineRule="auto"/>
              <w:jc w:val="center"/>
              <w:rPr>
                <w:rFonts w:ascii="DM Sans" w:hAnsi="DM Sans" w:cs="Times New Roman"/>
                <w:b w:val="0"/>
                <w:bCs w:val="0"/>
                <w:color w:val="EE0000"/>
                <w:sz w:val="22"/>
                <w:szCs w:val="22"/>
              </w:rPr>
            </w:pPr>
            <w:r w:rsidRPr="00067EEB">
              <w:rPr>
                <w:rFonts w:ascii="DM Sans" w:hAnsi="DM Sans" w:cs="Times New Roman"/>
                <w:b w:val="0"/>
                <w:bCs w:val="0"/>
                <w:sz w:val="22"/>
                <w:szCs w:val="22"/>
              </w:rPr>
              <w:t>4 152 268</w:t>
            </w:r>
          </w:p>
        </w:tc>
      </w:tr>
      <w:tr w:rsidR="009214D2" w:rsidRPr="00067EEB" w14:paraId="1FD33C3E" w14:textId="77777777" w:rsidTr="009336B6">
        <w:trPr>
          <w:trHeight w:val="255"/>
        </w:trPr>
        <w:tc>
          <w:tcPr>
            <w:tcW w:w="4860" w:type="dxa"/>
            <w:tcBorders>
              <w:top w:val="nil"/>
              <w:left w:val="single" w:sz="4" w:space="0" w:color="auto"/>
              <w:bottom w:val="single" w:sz="4" w:space="0" w:color="auto"/>
              <w:right w:val="single" w:sz="4" w:space="0" w:color="auto"/>
            </w:tcBorders>
            <w:vAlign w:val="bottom"/>
            <w:hideMark/>
          </w:tcPr>
          <w:p w14:paraId="77FAB36D"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Sabiedriskā kārtība un drošība</w:t>
            </w:r>
          </w:p>
        </w:tc>
        <w:tc>
          <w:tcPr>
            <w:tcW w:w="1530" w:type="dxa"/>
            <w:tcBorders>
              <w:top w:val="nil"/>
              <w:left w:val="nil"/>
              <w:bottom w:val="single" w:sz="4" w:space="0" w:color="auto"/>
              <w:right w:val="single" w:sz="4" w:space="0" w:color="auto"/>
            </w:tcBorders>
            <w:noWrap/>
            <w:vAlign w:val="center"/>
            <w:hideMark/>
          </w:tcPr>
          <w:p w14:paraId="67C25082"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512 960</w:t>
            </w:r>
          </w:p>
        </w:tc>
        <w:tc>
          <w:tcPr>
            <w:tcW w:w="1980" w:type="dxa"/>
            <w:tcBorders>
              <w:top w:val="nil"/>
              <w:left w:val="nil"/>
              <w:bottom w:val="single" w:sz="4" w:space="0" w:color="auto"/>
              <w:right w:val="single" w:sz="4" w:space="0" w:color="auto"/>
            </w:tcBorders>
            <w:noWrap/>
            <w:vAlign w:val="center"/>
          </w:tcPr>
          <w:p w14:paraId="24978B6E"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735 952</w:t>
            </w:r>
          </w:p>
        </w:tc>
        <w:tc>
          <w:tcPr>
            <w:tcW w:w="2070" w:type="dxa"/>
            <w:tcBorders>
              <w:top w:val="nil"/>
              <w:left w:val="nil"/>
              <w:bottom w:val="single" w:sz="4" w:space="0" w:color="auto"/>
              <w:right w:val="single" w:sz="4" w:space="0" w:color="auto"/>
            </w:tcBorders>
            <w:noWrap/>
            <w:vAlign w:val="center"/>
          </w:tcPr>
          <w:p w14:paraId="64CCCCA1"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626 296</w:t>
            </w:r>
          </w:p>
        </w:tc>
      </w:tr>
      <w:tr w:rsidR="009214D2" w:rsidRPr="00067EEB" w14:paraId="73658F6D" w14:textId="77777777" w:rsidTr="009336B6">
        <w:trPr>
          <w:trHeight w:val="255"/>
        </w:trPr>
        <w:tc>
          <w:tcPr>
            <w:tcW w:w="4860" w:type="dxa"/>
            <w:tcBorders>
              <w:top w:val="nil"/>
              <w:left w:val="single" w:sz="4" w:space="0" w:color="auto"/>
              <w:bottom w:val="single" w:sz="4" w:space="0" w:color="auto"/>
              <w:right w:val="single" w:sz="4" w:space="0" w:color="auto"/>
            </w:tcBorders>
            <w:vAlign w:val="bottom"/>
            <w:hideMark/>
          </w:tcPr>
          <w:p w14:paraId="05BAE4C1"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Ekonomiskā darbība</w:t>
            </w:r>
          </w:p>
        </w:tc>
        <w:tc>
          <w:tcPr>
            <w:tcW w:w="1530" w:type="dxa"/>
            <w:tcBorders>
              <w:top w:val="nil"/>
              <w:left w:val="nil"/>
              <w:bottom w:val="single" w:sz="4" w:space="0" w:color="auto"/>
              <w:right w:val="single" w:sz="4" w:space="0" w:color="auto"/>
            </w:tcBorders>
            <w:noWrap/>
            <w:vAlign w:val="center"/>
            <w:hideMark/>
          </w:tcPr>
          <w:p w14:paraId="6DE66580"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3 935 912</w:t>
            </w:r>
          </w:p>
        </w:tc>
        <w:tc>
          <w:tcPr>
            <w:tcW w:w="1980" w:type="dxa"/>
            <w:tcBorders>
              <w:top w:val="nil"/>
              <w:left w:val="nil"/>
              <w:bottom w:val="single" w:sz="4" w:space="0" w:color="auto"/>
              <w:right w:val="single" w:sz="4" w:space="0" w:color="auto"/>
            </w:tcBorders>
            <w:noWrap/>
            <w:vAlign w:val="center"/>
          </w:tcPr>
          <w:p w14:paraId="3AD0D1D7"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6 751 694</w:t>
            </w:r>
          </w:p>
        </w:tc>
        <w:tc>
          <w:tcPr>
            <w:tcW w:w="2070" w:type="dxa"/>
            <w:tcBorders>
              <w:top w:val="nil"/>
              <w:left w:val="nil"/>
              <w:bottom w:val="single" w:sz="4" w:space="0" w:color="auto"/>
              <w:right w:val="single" w:sz="4" w:space="0" w:color="auto"/>
            </w:tcBorders>
            <w:noWrap/>
            <w:vAlign w:val="center"/>
          </w:tcPr>
          <w:p w14:paraId="780F05FC"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4 408 486</w:t>
            </w:r>
          </w:p>
        </w:tc>
      </w:tr>
      <w:tr w:rsidR="009214D2" w:rsidRPr="00067EEB" w14:paraId="15136C9A" w14:textId="77777777" w:rsidTr="009336B6">
        <w:trPr>
          <w:trHeight w:val="255"/>
        </w:trPr>
        <w:tc>
          <w:tcPr>
            <w:tcW w:w="4860" w:type="dxa"/>
            <w:tcBorders>
              <w:top w:val="nil"/>
              <w:left w:val="single" w:sz="4" w:space="0" w:color="auto"/>
              <w:bottom w:val="single" w:sz="4" w:space="0" w:color="auto"/>
              <w:right w:val="single" w:sz="4" w:space="0" w:color="auto"/>
            </w:tcBorders>
            <w:vAlign w:val="bottom"/>
            <w:hideMark/>
          </w:tcPr>
          <w:p w14:paraId="1A3C449B"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Vides aizsardzība</w:t>
            </w:r>
          </w:p>
        </w:tc>
        <w:tc>
          <w:tcPr>
            <w:tcW w:w="1530" w:type="dxa"/>
            <w:tcBorders>
              <w:top w:val="nil"/>
              <w:left w:val="nil"/>
              <w:bottom w:val="single" w:sz="4" w:space="0" w:color="auto"/>
              <w:right w:val="single" w:sz="4" w:space="0" w:color="auto"/>
            </w:tcBorders>
            <w:noWrap/>
            <w:vAlign w:val="center"/>
            <w:hideMark/>
          </w:tcPr>
          <w:p w14:paraId="1520B977"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139 937</w:t>
            </w:r>
          </w:p>
        </w:tc>
        <w:tc>
          <w:tcPr>
            <w:tcW w:w="1980" w:type="dxa"/>
            <w:tcBorders>
              <w:top w:val="nil"/>
              <w:left w:val="nil"/>
              <w:bottom w:val="single" w:sz="4" w:space="0" w:color="auto"/>
              <w:right w:val="single" w:sz="4" w:space="0" w:color="auto"/>
            </w:tcBorders>
            <w:noWrap/>
            <w:vAlign w:val="center"/>
          </w:tcPr>
          <w:p w14:paraId="2377C4D4"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130 224</w:t>
            </w:r>
          </w:p>
        </w:tc>
        <w:tc>
          <w:tcPr>
            <w:tcW w:w="2070" w:type="dxa"/>
            <w:tcBorders>
              <w:top w:val="nil"/>
              <w:left w:val="nil"/>
              <w:bottom w:val="single" w:sz="4" w:space="0" w:color="auto"/>
              <w:right w:val="single" w:sz="4" w:space="0" w:color="auto"/>
            </w:tcBorders>
            <w:noWrap/>
            <w:vAlign w:val="center"/>
          </w:tcPr>
          <w:p w14:paraId="44C6AE24"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168 981</w:t>
            </w:r>
          </w:p>
        </w:tc>
      </w:tr>
      <w:tr w:rsidR="009214D2" w:rsidRPr="00067EEB" w14:paraId="689EC3F2" w14:textId="77777777" w:rsidTr="009336B6">
        <w:trPr>
          <w:trHeight w:val="510"/>
        </w:trPr>
        <w:tc>
          <w:tcPr>
            <w:tcW w:w="4860" w:type="dxa"/>
            <w:tcBorders>
              <w:top w:val="nil"/>
              <w:left w:val="single" w:sz="4" w:space="0" w:color="auto"/>
              <w:bottom w:val="single" w:sz="4" w:space="0" w:color="auto"/>
              <w:right w:val="single" w:sz="4" w:space="0" w:color="auto"/>
            </w:tcBorders>
            <w:vAlign w:val="bottom"/>
            <w:hideMark/>
          </w:tcPr>
          <w:p w14:paraId="253A1B66"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Pašvaldības teritoriju un mājokļu apsaimniekošana</w:t>
            </w:r>
          </w:p>
        </w:tc>
        <w:tc>
          <w:tcPr>
            <w:tcW w:w="1530" w:type="dxa"/>
            <w:tcBorders>
              <w:top w:val="nil"/>
              <w:left w:val="nil"/>
              <w:bottom w:val="single" w:sz="4" w:space="0" w:color="auto"/>
              <w:right w:val="single" w:sz="4" w:space="0" w:color="auto"/>
            </w:tcBorders>
            <w:noWrap/>
            <w:vAlign w:val="center"/>
            <w:hideMark/>
          </w:tcPr>
          <w:p w14:paraId="4139EE86"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5 188 639</w:t>
            </w:r>
          </w:p>
        </w:tc>
        <w:tc>
          <w:tcPr>
            <w:tcW w:w="1980" w:type="dxa"/>
            <w:tcBorders>
              <w:top w:val="nil"/>
              <w:left w:val="nil"/>
              <w:bottom w:val="single" w:sz="4" w:space="0" w:color="auto"/>
              <w:right w:val="single" w:sz="4" w:space="0" w:color="auto"/>
            </w:tcBorders>
            <w:noWrap/>
            <w:vAlign w:val="center"/>
          </w:tcPr>
          <w:p w14:paraId="668055AE"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7 586 580</w:t>
            </w:r>
          </w:p>
        </w:tc>
        <w:tc>
          <w:tcPr>
            <w:tcW w:w="2070" w:type="dxa"/>
            <w:tcBorders>
              <w:top w:val="nil"/>
              <w:left w:val="nil"/>
              <w:bottom w:val="single" w:sz="4" w:space="0" w:color="auto"/>
              <w:right w:val="single" w:sz="4" w:space="0" w:color="auto"/>
            </w:tcBorders>
            <w:noWrap/>
            <w:vAlign w:val="center"/>
          </w:tcPr>
          <w:p w14:paraId="6463ED98"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8 724 736</w:t>
            </w:r>
          </w:p>
        </w:tc>
      </w:tr>
      <w:tr w:rsidR="009214D2" w:rsidRPr="00067EEB" w14:paraId="62DDB88A" w14:textId="77777777" w:rsidTr="009336B6">
        <w:trPr>
          <w:trHeight w:val="255"/>
        </w:trPr>
        <w:tc>
          <w:tcPr>
            <w:tcW w:w="4860" w:type="dxa"/>
            <w:tcBorders>
              <w:top w:val="nil"/>
              <w:left w:val="single" w:sz="4" w:space="0" w:color="auto"/>
              <w:bottom w:val="single" w:sz="4" w:space="0" w:color="auto"/>
              <w:right w:val="single" w:sz="4" w:space="0" w:color="auto"/>
            </w:tcBorders>
            <w:vAlign w:val="bottom"/>
            <w:hideMark/>
          </w:tcPr>
          <w:p w14:paraId="2DD0120D"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Veselība</w:t>
            </w:r>
          </w:p>
        </w:tc>
        <w:tc>
          <w:tcPr>
            <w:tcW w:w="1530" w:type="dxa"/>
            <w:tcBorders>
              <w:top w:val="nil"/>
              <w:left w:val="nil"/>
              <w:bottom w:val="single" w:sz="4" w:space="0" w:color="auto"/>
              <w:right w:val="single" w:sz="4" w:space="0" w:color="auto"/>
            </w:tcBorders>
            <w:noWrap/>
            <w:vAlign w:val="center"/>
            <w:hideMark/>
          </w:tcPr>
          <w:p w14:paraId="22514F39"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13 441</w:t>
            </w:r>
          </w:p>
        </w:tc>
        <w:tc>
          <w:tcPr>
            <w:tcW w:w="1980" w:type="dxa"/>
            <w:tcBorders>
              <w:top w:val="nil"/>
              <w:left w:val="nil"/>
              <w:bottom w:val="single" w:sz="4" w:space="0" w:color="auto"/>
              <w:right w:val="single" w:sz="4" w:space="0" w:color="auto"/>
            </w:tcBorders>
            <w:noWrap/>
            <w:vAlign w:val="center"/>
          </w:tcPr>
          <w:p w14:paraId="2458F0A9"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15 600</w:t>
            </w:r>
          </w:p>
        </w:tc>
        <w:tc>
          <w:tcPr>
            <w:tcW w:w="2070" w:type="dxa"/>
            <w:tcBorders>
              <w:top w:val="nil"/>
              <w:left w:val="nil"/>
              <w:bottom w:val="single" w:sz="4" w:space="0" w:color="auto"/>
              <w:right w:val="single" w:sz="4" w:space="0" w:color="auto"/>
            </w:tcBorders>
            <w:noWrap/>
            <w:vAlign w:val="center"/>
          </w:tcPr>
          <w:p w14:paraId="03154AA8"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18 225</w:t>
            </w:r>
          </w:p>
        </w:tc>
      </w:tr>
      <w:tr w:rsidR="009214D2" w:rsidRPr="00067EEB" w14:paraId="3B8654F1" w14:textId="77777777" w:rsidTr="009336B6">
        <w:trPr>
          <w:trHeight w:val="255"/>
        </w:trPr>
        <w:tc>
          <w:tcPr>
            <w:tcW w:w="4860" w:type="dxa"/>
            <w:tcBorders>
              <w:top w:val="nil"/>
              <w:left w:val="single" w:sz="4" w:space="0" w:color="auto"/>
              <w:bottom w:val="single" w:sz="4" w:space="0" w:color="auto"/>
              <w:right w:val="single" w:sz="4" w:space="0" w:color="auto"/>
            </w:tcBorders>
            <w:vAlign w:val="bottom"/>
            <w:hideMark/>
          </w:tcPr>
          <w:p w14:paraId="6EFD7819"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Atpūta, kultūra un reliģija</w:t>
            </w:r>
          </w:p>
        </w:tc>
        <w:tc>
          <w:tcPr>
            <w:tcW w:w="1530" w:type="dxa"/>
            <w:tcBorders>
              <w:top w:val="nil"/>
              <w:left w:val="nil"/>
              <w:bottom w:val="single" w:sz="4" w:space="0" w:color="auto"/>
              <w:right w:val="single" w:sz="4" w:space="0" w:color="auto"/>
            </w:tcBorders>
            <w:noWrap/>
            <w:vAlign w:val="center"/>
            <w:hideMark/>
          </w:tcPr>
          <w:p w14:paraId="0CF5527E"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4 862 886</w:t>
            </w:r>
          </w:p>
        </w:tc>
        <w:tc>
          <w:tcPr>
            <w:tcW w:w="1980" w:type="dxa"/>
            <w:tcBorders>
              <w:top w:val="nil"/>
              <w:left w:val="nil"/>
              <w:bottom w:val="single" w:sz="4" w:space="0" w:color="auto"/>
              <w:right w:val="single" w:sz="4" w:space="0" w:color="auto"/>
            </w:tcBorders>
            <w:noWrap/>
            <w:vAlign w:val="center"/>
          </w:tcPr>
          <w:p w14:paraId="3A6A658B"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5 049 841</w:t>
            </w:r>
          </w:p>
        </w:tc>
        <w:tc>
          <w:tcPr>
            <w:tcW w:w="2070" w:type="dxa"/>
            <w:tcBorders>
              <w:top w:val="nil"/>
              <w:left w:val="nil"/>
              <w:bottom w:val="single" w:sz="4" w:space="0" w:color="auto"/>
              <w:right w:val="single" w:sz="4" w:space="0" w:color="auto"/>
            </w:tcBorders>
            <w:noWrap/>
            <w:vAlign w:val="center"/>
          </w:tcPr>
          <w:p w14:paraId="1EC66110"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5 494 425</w:t>
            </w:r>
          </w:p>
        </w:tc>
      </w:tr>
      <w:tr w:rsidR="009214D2" w:rsidRPr="00067EEB" w14:paraId="79337B31" w14:textId="77777777" w:rsidTr="009336B6">
        <w:trPr>
          <w:trHeight w:val="255"/>
        </w:trPr>
        <w:tc>
          <w:tcPr>
            <w:tcW w:w="4860" w:type="dxa"/>
            <w:tcBorders>
              <w:top w:val="nil"/>
              <w:left w:val="single" w:sz="4" w:space="0" w:color="auto"/>
              <w:bottom w:val="single" w:sz="4" w:space="0" w:color="auto"/>
              <w:right w:val="single" w:sz="4" w:space="0" w:color="auto"/>
            </w:tcBorders>
            <w:vAlign w:val="bottom"/>
            <w:hideMark/>
          </w:tcPr>
          <w:p w14:paraId="2B7568E2"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Izglītība</w:t>
            </w:r>
          </w:p>
        </w:tc>
        <w:tc>
          <w:tcPr>
            <w:tcW w:w="1530" w:type="dxa"/>
            <w:tcBorders>
              <w:top w:val="nil"/>
              <w:left w:val="nil"/>
              <w:bottom w:val="single" w:sz="4" w:space="0" w:color="auto"/>
              <w:right w:val="single" w:sz="4" w:space="0" w:color="auto"/>
            </w:tcBorders>
            <w:noWrap/>
            <w:vAlign w:val="center"/>
            <w:hideMark/>
          </w:tcPr>
          <w:p w14:paraId="52457CF1"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23 567 053</w:t>
            </w:r>
          </w:p>
        </w:tc>
        <w:tc>
          <w:tcPr>
            <w:tcW w:w="1980" w:type="dxa"/>
            <w:tcBorders>
              <w:top w:val="nil"/>
              <w:left w:val="nil"/>
              <w:bottom w:val="single" w:sz="4" w:space="0" w:color="auto"/>
              <w:right w:val="single" w:sz="4" w:space="0" w:color="auto"/>
            </w:tcBorders>
            <w:noWrap/>
            <w:vAlign w:val="center"/>
          </w:tcPr>
          <w:p w14:paraId="4ED71765"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24 409 771</w:t>
            </w:r>
          </w:p>
        </w:tc>
        <w:tc>
          <w:tcPr>
            <w:tcW w:w="2070" w:type="dxa"/>
            <w:tcBorders>
              <w:top w:val="nil"/>
              <w:left w:val="nil"/>
              <w:bottom w:val="single" w:sz="4" w:space="0" w:color="auto"/>
              <w:right w:val="single" w:sz="4" w:space="0" w:color="auto"/>
            </w:tcBorders>
            <w:noWrap/>
            <w:vAlign w:val="center"/>
          </w:tcPr>
          <w:p w14:paraId="2CA96279"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22 698 170</w:t>
            </w:r>
          </w:p>
        </w:tc>
      </w:tr>
      <w:tr w:rsidR="009214D2" w:rsidRPr="00067EEB" w14:paraId="2E44FB5B" w14:textId="77777777" w:rsidTr="009336B6">
        <w:trPr>
          <w:trHeight w:val="255"/>
        </w:trPr>
        <w:tc>
          <w:tcPr>
            <w:tcW w:w="4860" w:type="dxa"/>
            <w:tcBorders>
              <w:top w:val="nil"/>
              <w:left w:val="single" w:sz="4" w:space="0" w:color="auto"/>
              <w:bottom w:val="single" w:sz="4" w:space="0" w:color="auto"/>
              <w:right w:val="single" w:sz="4" w:space="0" w:color="auto"/>
            </w:tcBorders>
            <w:vAlign w:val="bottom"/>
            <w:hideMark/>
          </w:tcPr>
          <w:p w14:paraId="470A12B1"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Sociālā aizsardzība</w:t>
            </w:r>
          </w:p>
        </w:tc>
        <w:tc>
          <w:tcPr>
            <w:tcW w:w="1530" w:type="dxa"/>
            <w:tcBorders>
              <w:top w:val="nil"/>
              <w:left w:val="nil"/>
              <w:bottom w:val="single" w:sz="4" w:space="0" w:color="auto"/>
              <w:right w:val="single" w:sz="4" w:space="0" w:color="auto"/>
            </w:tcBorders>
            <w:noWrap/>
            <w:vAlign w:val="center"/>
            <w:hideMark/>
          </w:tcPr>
          <w:p w14:paraId="687BEEEF"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5 083 474</w:t>
            </w:r>
          </w:p>
        </w:tc>
        <w:tc>
          <w:tcPr>
            <w:tcW w:w="1980" w:type="dxa"/>
            <w:tcBorders>
              <w:top w:val="nil"/>
              <w:left w:val="nil"/>
              <w:bottom w:val="single" w:sz="4" w:space="0" w:color="auto"/>
              <w:right w:val="single" w:sz="4" w:space="0" w:color="auto"/>
            </w:tcBorders>
            <w:noWrap/>
            <w:vAlign w:val="center"/>
          </w:tcPr>
          <w:p w14:paraId="758A3078"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5 503 700</w:t>
            </w:r>
          </w:p>
        </w:tc>
        <w:tc>
          <w:tcPr>
            <w:tcW w:w="2070" w:type="dxa"/>
            <w:tcBorders>
              <w:top w:val="nil"/>
              <w:left w:val="nil"/>
              <w:bottom w:val="single" w:sz="4" w:space="0" w:color="auto"/>
              <w:right w:val="single" w:sz="4" w:space="0" w:color="auto"/>
            </w:tcBorders>
            <w:noWrap/>
            <w:vAlign w:val="center"/>
          </w:tcPr>
          <w:p w14:paraId="51727024"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6 345 534</w:t>
            </w:r>
          </w:p>
        </w:tc>
      </w:tr>
      <w:tr w:rsidR="009214D2" w:rsidRPr="00067EEB" w14:paraId="53AB1B08" w14:textId="77777777" w:rsidTr="009336B6">
        <w:trPr>
          <w:trHeight w:val="255"/>
        </w:trPr>
        <w:tc>
          <w:tcPr>
            <w:tcW w:w="4860" w:type="dxa"/>
            <w:tcBorders>
              <w:top w:val="single" w:sz="4" w:space="0" w:color="auto"/>
              <w:left w:val="single" w:sz="4" w:space="0" w:color="auto"/>
              <w:bottom w:val="single" w:sz="4" w:space="0" w:color="auto"/>
              <w:right w:val="single" w:sz="4" w:space="0" w:color="auto"/>
            </w:tcBorders>
            <w:shd w:val="clear" w:color="auto" w:fill="E0F5FC"/>
            <w:vAlign w:val="bottom"/>
            <w:hideMark/>
          </w:tcPr>
          <w:p w14:paraId="276BA994"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Izdevumi atbilstoši ekonomiskajām kategorijām</w:t>
            </w:r>
          </w:p>
        </w:tc>
        <w:tc>
          <w:tcPr>
            <w:tcW w:w="1530" w:type="dxa"/>
            <w:tcBorders>
              <w:top w:val="nil"/>
              <w:left w:val="single" w:sz="4" w:space="0" w:color="auto"/>
              <w:bottom w:val="single" w:sz="4" w:space="0" w:color="auto"/>
              <w:right w:val="single" w:sz="4" w:space="0" w:color="auto"/>
            </w:tcBorders>
            <w:shd w:val="clear" w:color="auto" w:fill="E0F5FC"/>
            <w:noWrap/>
            <w:vAlign w:val="center"/>
            <w:hideMark/>
          </w:tcPr>
          <w:p w14:paraId="68554C3C"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eastAsia="Times New Roman" w:hAnsi="DM Sans" w:cs="Times New Roman"/>
                <w:sz w:val="22"/>
                <w:szCs w:val="22"/>
                <w:lang w:eastAsia="lv-LV"/>
              </w:rPr>
              <w:t>47 563 666</w:t>
            </w:r>
          </w:p>
        </w:tc>
        <w:tc>
          <w:tcPr>
            <w:tcW w:w="1980" w:type="dxa"/>
            <w:tcBorders>
              <w:top w:val="nil"/>
              <w:left w:val="nil"/>
              <w:bottom w:val="single" w:sz="4" w:space="0" w:color="auto"/>
              <w:right w:val="single" w:sz="4" w:space="0" w:color="auto"/>
            </w:tcBorders>
            <w:shd w:val="clear" w:color="auto" w:fill="E0F5FC"/>
            <w:noWrap/>
            <w:vAlign w:val="center"/>
          </w:tcPr>
          <w:p w14:paraId="2B5A7FDA"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54 385 376</w:t>
            </w:r>
          </w:p>
        </w:tc>
        <w:tc>
          <w:tcPr>
            <w:tcW w:w="2070" w:type="dxa"/>
            <w:tcBorders>
              <w:top w:val="nil"/>
              <w:left w:val="nil"/>
              <w:bottom w:val="single" w:sz="4" w:space="0" w:color="auto"/>
              <w:right w:val="single" w:sz="4" w:space="0" w:color="auto"/>
            </w:tcBorders>
            <w:shd w:val="clear" w:color="auto" w:fill="E0F5FC"/>
            <w:noWrap/>
            <w:vAlign w:val="center"/>
          </w:tcPr>
          <w:p w14:paraId="49E790CE"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sz w:val="22"/>
                <w:szCs w:val="22"/>
              </w:rPr>
              <w:t>52 637 121</w:t>
            </w:r>
          </w:p>
        </w:tc>
      </w:tr>
      <w:tr w:rsidR="009214D2" w:rsidRPr="00067EEB" w14:paraId="09861140"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6638E6D5"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Atlīdzība</w:t>
            </w:r>
          </w:p>
        </w:tc>
        <w:tc>
          <w:tcPr>
            <w:tcW w:w="1530" w:type="dxa"/>
            <w:tcBorders>
              <w:top w:val="nil"/>
              <w:left w:val="nil"/>
              <w:bottom w:val="single" w:sz="4" w:space="0" w:color="auto"/>
              <w:right w:val="single" w:sz="4" w:space="0" w:color="auto"/>
            </w:tcBorders>
            <w:shd w:val="clear" w:color="auto" w:fill="FFFFFF"/>
            <w:noWrap/>
            <w:vAlign w:val="center"/>
            <w:hideMark/>
          </w:tcPr>
          <w:p w14:paraId="2FFC6CEB"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27 781 541</w:t>
            </w:r>
          </w:p>
        </w:tc>
        <w:tc>
          <w:tcPr>
            <w:tcW w:w="1980" w:type="dxa"/>
            <w:tcBorders>
              <w:top w:val="nil"/>
              <w:left w:val="nil"/>
              <w:bottom w:val="single" w:sz="4" w:space="0" w:color="auto"/>
              <w:right w:val="single" w:sz="4" w:space="0" w:color="auto"/>
            </w:tcBorders>
            <w:shd w:val="clear" w:color="auto" w:fill="FFFFFF"/>
            <w:noWrap/>
            <w:vAlign w:val="center"/>
          </w:tcPr>
          <w:p w14:paraId="01EB50A9"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28 714 684</w:t>
            </w:r>
          </w:p>
        </w:tc>
        <w:tc>
          <w:tcPr>
            <w:tcW w:w="2070" w:type="dxa"/>
            <w:tcBorders>
              <w:top w:val="nil"/>
              <w:left w:val="nil"/>
              <w:bottom w:val="single" w:sz="4" w:space="0" w:color="auto"/>
              <w:right w:val="single" w:sz="4" w:space="0" w:color="auto"/>
            </w:tcBorders>
            <w:noWrap/>
            <w:vAlign w:val="center"/>
          </w:tcPr>
          <w:p w14:paraId="3B821C57"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27 349 321</w:t>
            </w:r>
          </w:p>
        </w:tc>
      </w:tr>
      <w:tr w:rsidR="009214D2" w:rsidRPr="00067EEB" w14:paraId="4FC48594"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77506DFB"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Preces un pakalpojumi</w:t>
            </w:r>
          </w:p>
        </w:tc>
        <w:tc>
          <w:tcPr>
            <w:tcW w:w="1530" w:type="dxa"/>
            <w:tcBorders>
              <w:top w:val="nil"/>
              <w:left w:val="nil"/>
              <w:bottom w:val="single" w:sz="4" w:space="0" w:color="auto"/>
              <w:right w:val="single" w:sz="4" w:space="0" w:color="auto"/>
            </w:tcBorders>
            <w:shd w:val="clear" w:color="auto" w:fill="FFFFFF"/>
            <w:noWrap/>
            <w:vAlign w:val="center"/>
            <w:hideMark/>
          </w:tcPr>
          <w:p w14:paraId="63983D0D"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11 433 948</w:t>
            </w:r>
          </w:p>
        </w:tc>
        <w:tc>
          <w:tcPr>
            <w:tcW w:w="1980" w:type="dxa"/>
            <w:tcBorders>
              <w:top w:val="nil"/>
              <w:left w:val="nil"/>
              <w:bottom w:val="single" w:sz="4" w:space="0" w:color="auto"/>
              <w:right w:val="single" w:sz="4" w:space="0" w:color="auto"/>
            </w:tcBorders>
            <w:shd w:val="clear" w:color="auto" w:fill="FFFFFF"/>
            <w:noWrap/>
            <w:vAlign w:val="center"/>
          </w:tcPr>
          <w:p w14:paraId="626B1A20"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11 852 541</w:t>
            </w:r>
          </w:p>
        </w:tc>
        <w:tc>
          <w:tcPr>
            <w:tcW w:w="2070" w:type="dxa"/>
            <w:tcBorders>
              <w:top w:val="nil"/>
              <w:left w:val="nil"/>
              <w:bottom w:val="single" w:sz="4" w:space="0" w:color="auto"/>
              <w:right w:val="single" w:sz="4" w:space="0" w:color="auto"/>
            </w:tcBorders>
            <w:noWrap/>
            <w:vAlign w:val="center"/>
          </w:tcPr>
          <w:p w14:paraId="41D627E0"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13 545 518</w:t>
            </w:r>
          </w:p>
        </w:tc>
      </w:tr>
      <w:tr w:rsidR="009214D2" w:rsidRPr="00067EEB" w14:paraId="5C5F64B1"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41456A5D"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Subsīdijas un dotācijas</w:t>
            </w:r>
          </w:p>
        </w:tc>
        <w:tc>
          <w:tcPr>
            <w:tcW w:w="1530" w:type="dxa"/>
            <w:tcBorders>
              <w:top w:val="nil"/>
              <w:left w:val="nil"/>
              <w:bottom w:val="single" w:sz="4" w:space="0" w:color="auto"/>
              <w:right w:val="single" w:sz="4" w:space="0" w:color="auto"/>
            </w:tcBorders>
            <w:shd w:val="clear" w:color="auto" w:fill="FFFFFF"/>
            <w:noWrap/>
            <w:vAlign w:val="center"/>
            <w:hideMark/>
          </w:tcPr>
          <w:p w14:paraId="1F0E4555"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1 092 789</w:t>
            </w:r>
          </w:p>
        </w:tc>
        <w:tc>
          <w:tcPr>
            <w:tcW w:w="1980" w:type="dxa"/>
            <w:tcBorders>
              <w:top w:val="nil"/>
              <w:left w:val="nil"/>
              <w:bottom w:val="single" w:sz="4" w:space="0" w:color="auto"/>
              <w:right w:val="single" w:sz="4" w:space="0" w:color="auto"/>
            </w:tcBorders>
            <w:shd w:val="clear" w:color="auto" w:fill="FFFFFF"/>
            <w:noWrap/>
            <w:vAlign w:val="center"/>
          </w:tcPr>
          <w:p w14:paraId="018695AA"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1 211 779</w:t>
            </w:r>
          </w:p>
        </w:tc>
        <w:tc>
          <w:tcPr>
            <w:tcW w:w="2070" w:type="dxa"/>
            <w:tcBorders>
              <w:top w:val="nil"/>
              <w:left w:val="nil"/>
              <w:bottom w:val="single" w:sz="4" w:space="0" w:color="auto"/>
              <w:right w:val="single" w:sz="4" w:space="0" w:color="auto"/>
            </w:tcBorders>
            <w:noWrap/>
            <w:vAlign w:val="center"/>
          </w:tcPr>
          <w:p w14:paraId="23284EAF"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1 360 796</w:t>
            </w:r>
          </w:p>
        </w:tc>
      </w:tr>
      <w:tr w:rsidR="009214D2" w:rsidRPr="00067EEB" w14:paraId="6D133845"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52A6CCD4"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Procentu izdevumi</w:t>
            </w:r>
          </w:p>
        </w:tc>
        <w:tc>
          <w:tcPr>
            <w:tcW w:w="1530" w:type="dxa"/>
            <w:tcBorders>
              <w:top w:val="nil"/>
              <w:left w:val="nil"/>
              <w:bottom w:val="single" w:sz="4" w:space="0" w:color="auto"/>
              <w:right w:val="single" w:sz="4" w:space="0" w:color="auto"/>
            </w:tcBorders>
            <w:shd w:val="clear" w:color="auto" w:fill="FFFFFF"/>
            <w:noWrap/>
            <w:vAlign w:val="center"/>
            <w:hideMark/>
          </w:tcPr>
          <w:p w14:paraId="640CC02C"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1 063 717</w:t>
            </w:r>
          </w:p>
        </w:tc>
        <w:tc>
          <w:tcPr>
            <w:tcW w:w="1980" w:type="dxa"/>
            <w:tcBorders>
              <w:top w:val="nil"/>
              <w:left w:val="nil"/>
              <w:bottom w:val="single" w:sz="4" w:space="0" w:color="auto"/>
              <w:right w:val="single" w:sz="4" w:space="0" w:color="auto"/>
            </w:tcBorders>
            <w:shd w:val="clear" w:color="auto" w:fill="FFFFFF"/>
            <w:noWrap/>
            <w:vAlign w:val="center"/>
          </w:tcPr>
          <w:p w14:paraId="58354C0C"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815 162</w:t>
            </w:r>
          </w:p>
        </w:tc>
        <w:tc>
          <w:tcPr>
            <w:tcW w:w="2070" w:type="dxa"/>
            <w:tcBorders>
              <w:top w:val="nil"/>
              <w:left w:val="nil"/>
              <w:bottom w:val="single" w:sz="4" w:space="0" w:color="auto"/>
              <w:right w:val="single" w:sz="4" w:space="0" w:color="auto"/>
            </w:tcBorders>
            <w:noWrap/>
            <w:vAlign w:val="center"/>
          </w:tcPr>
          <w:p w14:paraId="0FB35010"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550 000</w:t>
            </w:r>
          </w:p>
        </w:tc>
      </w:tr>
      <w:tr w:rsidR="009214D2" w:rsidRPr="00067EEB" w14:paraId="549BCBCD"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1562B3B1"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Pamatkapitāla veidošana</w:t>
            </w:r>
          </w:p>
        </w:tc>
        <w:tc>
          <w:tcPr>
            <w:tcW w:w="1530" w:type="dxa"/>
            <w:tcBorders>
              <w:top w:val="nil"/>
              <w:left w:val="nil"/>
              <w:bottom w:val="single" w:sz="4" w:space="0" w:color="auto"/>
              <w:right w:val="single" w:sz="4" w:space="0" w:color="auto"/>
            </w:tcBorders>
            <w:shd w:val="clear" w:color="auto" w:fill="FFFFFF"/>
            <w:noWrap/>
            <w:vAlign w:val="center"/>
            <w:hideMark/>
          </w:tcPr>
          <w:p w14:paraId="0694541D"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3 136 118</w:t>
            </w:r>
          </w:p>
        </w:tc>
        <w:tc>
          <w:tcPr>
            <w:tcW w:w="1980" w:type="dxa"/>
            <w:tcBorders>
              <w:top w:val="nil"/>
              <w:left w:val="nil"/>
              <w:bottom w:val="single" w:sz="4" w:space="0" w:color="auto"/>
              <w:right w:val="single" w:sz="4" w:space="0" w:color="auto"/>
            </w:tcBorders>
            <w:shd w:val="clear" w:color="auto" w:fill="FFFFFF"/>
            <w:noWrap/>
            <w:vAlign w:val="center"/>
          </w:tcPr>
          <w:p w14:paraId="036B829A"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8 371 305</w:t>
            </w:r>
          </w:p>
        </w:tc>
        <w:tc>
          <w:tcPr>
            <w:tcW w:w="2070" w:type="dxa"/>
            <w:tcBorders>
              <w:top w:val="nil"/>
              <w:left w:val="nil"/>
              <w:bottom w:val="single" w:sz="4" w:space="0" w:color="auto"/>
              <w:right w:val="single" w:sz="4" w:space="0" w:color="auto"/>
            </w:tcBorders>
            <w:noWrap/>
            <w:vAlign w:val="center"/>
          </w:tcPr>
          <w:p w14:paraId="4E7E0BE9"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5 801 007</w:t>
            </w:r>
          </w:p>
        </w:tc>
      </w:tr>
      <w:tr w:rsidR="009214D2" w:rsidRPr="00067EEB" w14:paraId="53BE016A"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77E64F5C"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Sociālie pabalsti</w:t>
            </w:r>
          </w:p>
        </w:tc>
        <w:tc>
          <w:tcPr>
            <w:tcW w:w="1530" w:type="dxa"/>
            <w:tcBorders>
              <w:top w:val="nil"/>
              <w:left w:val="nil"/>
              <w:bottom w:val="single" w:sz="4" w:space="0" w:color="auto"/>
              <w:right w:val="single" w:sz="4" w:space="0" w:color="auto"/>
            </w:tcBorders>
            <w:shd w:val="clear" w:color="auto" w:fill="FFFFFF"/>
            <w:noWrap/>
            <w:vAlign w:val="center"/>
            <w:hideMark/>
          </w:tcPr>
          <w:p w14:paraId="597F7F18"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2 423 340</w:t>
            </w:r>
          </w:p>
        </w:tc>
        <w:tc>
          <w:tcPr>
            <w:tcW w:w="1980" w:type="dxa"/>
            <w:tcBorders>
              <w:top w:val="nil"/>
              <w:left w:val="nil"/>
              <w:bottom w:val="single" w:sz="4" w:space="0" w:color="auto"/>
              <w:right w:val="single" w:sz="4" w:space="0" w:color="auto"/>
            </w:tcBorders>
            <w:shd w:val="clear" w:color="auto" w:fill="FFFFFF"/>
            <w:noWrap/>
            <w:vAlign w:val="center"/>
          </w:tcPr>
          <w:p w14:paraId="0B3BB388"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2 623 477</w:t>
            </w:r>
          </w:p>
        </w:tc>
        <w:tc>
          <w:tcPr>
            <w:tcW w:w="2070" w:type="dxa"/>
            <w:tcBorders>
              <w:top w:val="nil"/>
              <w:left w:val="nil"/>
              <w:bottom w:val="single" w:sz="4" w:space="0" w:color="auto"/>
              <w:right w:val="single" w:sz="4" w:space="0" w:color="auto"/>
            </w:tcBorders>
            <w:noWrap/>
            <w:vAlign w:val="center"/>
          </w:tcPr>
          <w:p w14:paraId="0C632CE5"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3 163 687</w:t>
            </w:r>
          </w:p>
        </w:tc>
      </w:tr>
      <w:tr w:rsidR="009214D2" w:rsidRPr="00067EEB" w14:paraId="1FF8DB62" w14:textId="77777777" w:rsidTr="009336B6">
        <w:trPr>
          <w:trHeight w:val="510"/>
        </w:trPr>
        <w:tc>
          <w:tcPr>
            <w:tcW w:w="4860" w:type="dxa"/>
            <w:tcBorders>
              <w:top w:val="nil"/>
              <w:left w:val="single" w:sz="4" w:space="0" w:color="auto"/>
              <w:bottom w:val="single" w:sz="4" w:space="0" w:color="auto"/>
              <w:right w:val="single" w:sz="4" w:space="0" w:color="auto"/>
            </w:tcBorders>
            <w:shd w:val="clear" w:color="auto" w:fill="FFFFFF"/>
            <w:hideMark/>
          </w:tcPr>
          <w:p w14:paraId="3B493080"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xml:space="preserve"> Pašvaldību budžeta uzturēšanas izdevumu </w:t>
            </w:r>
            <w:proofErr w:type="spellStart"/>
            <w:r w:rsidRPr="00067EEB">
              <w:rPr>
                <w:rFonts w:ascii="DM Sans" w:eastAsia="Times New Roman" w:hAnsi="DM Sans" w:cs="Times New Roman"/>
                <w:b w:val="0"/>
                <w:bCs w:val="0"/>
                <w:sz w:val="22"/>
                <w:szCs w:val="22"/>
                <w:lang w:eastAsia="lv-LV"/>
              </w:rPr>
              <w:t>transferti</w:t>
            </w:r>
            <w:proofErr w:type="spellEnd"/>
            <w:r w:rsidRPr="00067EEB">
              <w:rPr>
                <w:rFonts w:ascii="DM Sans" w:eastAsia="Times New Roman" w:hAnsi="DM Sans" w:cs="Times New Roman"/>
                <w:b w:val="0"/>
                <w:bCs w:val="0"/>
                <w:sz w:val="22"/>
                <w:szCs w:val="22"/>
                <w:lang w:eastAsia="lv-LV"/>
              </w:rPr>
              <w:t xml:space="preserve"> citām pašvaldībām </w:t>
            </w:r>
          </w:p>
        </w:tc>
        <w:tc>
          <w:tcPr>
            <w:tcW w:w="1530" w:type="dxa"/>
            <w:tcBorders>
              <w:top w:val="nil"/>
              <w:left w:val="nil"/>
              <w:bottom w:val="single" w:sz="4" w:space="0" w:color="auto"/>
              <w:right w:val="single" w:sz="4" w:space="0" w:color="auto"/>
            </w:tcBorders>
            <w:shd w:val="clear" w:color="auto" w:fill="FFFFFF"/>
            <w:noWrap/>
            <w:vAlign w:val="center"/>
            <w:hideMark/>
          </w:tcPr>
          <w:p w14:paraId="01D6750C"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632 213</w:t>
            </w:r>
          </w:p>
        </w:tc>
        <w:tc>
          <w:tcPr>
            <w:tcW w:w="1980" w:type="dxa"/>
            <w:tcBorders>
              <w:top w:val="nil"/>
              <w:left w:val="nil"/>
              <w:bottom w:val="single" w:sz="4" w:space="0" w:color="auto"/>
              <w:right w:val="single" w:sz="4" w:space="0" w:color="auto"/>
            </w:tcBorders>
            <w:shd w:val="clear" w:color="auto" w:fill="FFFFFF"/>
            <w:noWrap/>
            <w:vAlign w:val="center"/>
          </w:tcPr>
          <w:p w14:paraId="1B54F8F8"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796 428</w:t>
            </w:r>
          </w:p>
        </w:tc>
        <w:tc>
          <w:tcPr>
            <w:tcW w:w="2070" w:type="dxa"/>
            <w:tcBorders>
              <w:top w:val="nil"/>
              <w:left w:val="nil"/>
              <w:bottom w:val="single" w:sz="4" w:space="0" w:color="auto"/>
              <w:right w:val="single" w:sz="4" w:space="0" w:color="auto"/>
            </w:tcBorders>
            <w:noWrap/>
            <w:vAlign w:val="center"/>
          </w:tcPr>
          <w:p w14:paraId="25E010FF"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866 792</w:t>
            </w:r>
          </w:p>
        </w:tc>
      </w:tr>
      <w:tr w:rsidR="009214D2" w:rsidRPr="00067EEB" w14:paraId="0D5F9851" w14:textId="77777777" w:rsidTr="009336B6">
        <w:trPr>
          <w:trHeight w:val="255"/>
        </w:trPr>
        <w:tc>
          <w:tcPr>
            <w:tcW w:w="4860" w:type="dxa"/>
            <w:tcBorders>
              <w:top w:val="nil"/>
              <w:left w:val="single" w:sz="4" w:space="0" w:color="auto"/>
              <w:bottom w:val="single" w:sz="4" w:space="0" w:color="auto"/>
              <w:right w:val="single" w:sz="4" w:space="0" w:color="auto"/>
            </w:tcBorders>
            <w:shd w:val="clear" w:color="auto" w:fill="FFFFFF"/>
            <w:hideMark/>
          </w:tcPr>
          <w:p w14:paraId="290502CA"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 xml:space="preserve"> Kapitālo izdevumu </w:t>
            </w:r>
            <w:proofErr w:type="spellStart"/>
            <w:r w:rsidRPr="00067EEB">
              <w:rPr>
                <w:rFonts w:ascii="DM Sans" w:eastAsia="Times New Roman" w:hAnsi="DM Sans" w:cs="Times New Roman"/>
                <w:b w:val="0"/>
                <w:bCs w:val="0"/>
                <w:sz w:val="22"/>
                <w:szCs w:val="22"/>
                <w:lang w:eastAsia="lv-LV"/>
              </w:rPr>
              <w:t>transferti</w:t>
            </w:r>
            <w:proofErr w:type="spellEnd"/>
            <w:r w:rsidRPr="00067EEB">
              <w:rPr>
                <w:rFonts w:ascii="DM Sans" w:eastAsia="Times New Roman" w:hAnsi="DM Sans" w:cs="Times New Roman"/>
                <w:b w:val="0"/>
                <w:bCs w:val="0"/>
                <w:sz w:val="22"/>
                <w:szCs w:val="22"/>
                <w:lang w:eastAsia="lv-LV"/>
              </w:rPr>
              <w:t>, mērķdotācijas</w:t>
            </w:r>
          </w:p>
        </w:tc>
        <w:tc>
          <w:tcPr>
            <w:tcW w:w="1530" w:type="dxa"/>
            <w:tcBorders>
              <w:top w:val="nil"/>
              <w:left w:val="nil"/>
              <w:bottom w:val="single" w:sz="4" w:space="0" w:color="auto"/>
              <w:right w:val="single" w:sz="4" w:space="0" w:color="auto"/>
            </w:tcBorders>
            <w:shd w:val="clear" w:color="auto" w:fill="FFFFFF"/>
            <w:noWrap/>
            <w:vAlign w:val="center"/>
            <w:hideMark/>
          </w:tcPr>
          <w:p w14:paraId="4048BE19"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hAnsi="DM Sans" w:cs="Times New Roman"/>
                <w:b w:val="0"/>
                <w:bCs w:val="0"/>
                <w:sz w:val="22"/>
                <w:szCs w:val="22"/>
              </w:rPr>
              <w:t>0</w:t>
            </w:r>
          </w:p>
        </w:tc>
        <w:tc>
          <w:tcPr>
            <w:tcW w:w="1980" w:type="dxa"/>
            <w:tcBorders>
              <w:top w:val="nil"/>
              <w:left w:val="nil"/>
              <w:bottom w:val="single" w:sz="4" w:space="0" w:color="auto"/>
              <w:right w:val="single" w:sz="4" w:space="0" w:color="auto"/>
            </w:tcBorders>
            <w:shd w:val="clear" w:color="auto" w:fill="FFFFFF"/>
            <w:noWrap/>
            <w:vAlign w:val="center"/>
          </w:tcPr>
          <w:p w14:paraId="41B1A032"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0</w:t>
            </w:r>
          </w:p>
        </w:tc>
        <w:tc>
          <w:tcPr>
            <w:tcW w:w="2070" w:type="dxa"/>
            <w:tcBorders>
              <w:top w:val="nil"/>
              <w:left w:val="nil"/>
              <w:bottom w:val="single" w:sz="4" w:space="0" w:color="auto"/>
              <w:right w:val="single" w:sz="4" w:space="0" w:color="auto"/>
            </w:tcBorders>
            <w:noWrap/>
            <w:vAlign w:val="center"/>
          </w:tcPr>
          <w:p w14:paraId="565B7335"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0</w:t>
            </w:r>
          </w:p>
        </w:tc>
      </w:tr>
      <w:tr w:rsidR="009214D2" w:rsidRPr="00067EEB" w14:paraId="4B978675" w14:textId="77777777" w:rsidTr="009336B6">
        <w:trPr>
          <w:trHeight w:val="255"/>
        </w:trPr>
        <w:tc>
          <w:tcPr>
            <w:tcW w:w="4860" w:type="dxa"/>
            <w:tcBorders>
              <w:top w:val="single" w:sz="4" w:space="0" w:color="auto"/>
              <w:left w:val="single" w:sz="4" w:space="0" w:color="auto"/>
              <w:bottom w:val="single" w:sz="4" w:space="0" w:color="auto"/>
              <w:right w:val="single" w:sz="4" w:space="0" w:color="auto"/>
            </w:tcBorders>
            <w:shd w:val="clear" w:color="auto" w:fill="E0F5FC"/>
            <w:noWrap/>
            <w:vAlign w:val="bottom"/>
            <w:hideMark/>
          </w:tcPr>
          <w:p w14:paraId="276309A9"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 xml:space="preserve">Finansēšana </w:t>
            </w:r>
          </w:p>
        </w:tc>
        <w:tc>
          <w:tcPr>
            <w:tcW w:w="1530" w:type="dxa"/>
            <w:tcBorders>
              <w:top w:val="nil"/>
              <w:left w:val="single" w:sz="4" w:space="0" w:color="auto"/>
              <w:bottom w:val="single" w:sz="4" w:space="0" w:color="auto"/>
              <w:right w:val="single" w:sz="4" w:space="0" w:color="auto"/>
            </w:tcBorders>
            <w:shd w:val="clear" w:color="auto" w:fill="E0F5FC"/>
            <w:noWrap/>
            <w:vAlign w:val="center"/>
            <w:hideMark/>
          </w:tcPr>
          <w:p w14:paraId="1D764EA5"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eastAsia="Times New Roman" w:hAnsi="DM Sans" w:cs="Times New Roman"/>
                <w:sz w:val="22"/>
                <w:szCs w:val="22"/>
                <w:lang w:eastAsia="lv-LV"/>
              </w:rPr>
              <w:t>-1 628 482</w:t>
            </w:r>
          </w:p>
        </w:tc>
        <w:tc>
          <w:tcPr>
            <w:tcW w:w="1980" w:type="dxa"/>
            <w:tcBorders>
              <w:top w:val="nil"/>
              <w:left w:val="nil"/>
              <w:bottom w:val="single" w:sz="4" w:space="0" w:color="auto"/>
              <w:right w:val="single" w:sz="4" w:space="0" w:color="auto"/>
            </w:tcBorders>
            <w:shd w:val="clear" w:color="auto" w:fill="E0F5FC"/>
            <w:noWrap/>
            <w:vAlign w:val="center"/>
          </w:tcPr>
          <w:p w14:paraId="5EB3D6E6"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-1 198 784</w:t>
            </w:r>
          </w:p>
        </w:tc>
        <w:tc>
          <w:tcPr>
            <w:tcW w:w="2070" w:type="dxa"/>
            <w:tcBorders>
              <w:top w:val="nil"/>
              <w:left w:val="nil"/>
              <w:bottom w:val="single" w:sz="4" w:space="0" w:color="auto"/>
              <w:right w:val="single" w:sz="4" w:space="0" w:color="auto"/>
            </w:tcBorders>
            <w:shd w:val="clear" w:color="auto" w:fill="E0F5FC"/>
            <w:noWrap/>
            <w:vAlign w:val="center"/>
          </w:tcPr>
          <w:p w14:paraId="34480FEB"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sz w:val="22"/>
                <w:szCs w:val="22"/>
              </w:rPr>
              <w:t>3 816 233</w:t>
            </w:r>
          </w:p>
        </w:tc>
      </w:tr>
      <w:tr w:rsidR="009214D2" w:rsidRPr="00067EEB" w14:paraId="2C68DA31" w14:textId="77777777" w:rsidTr="009336B6">
        <w:trPr>
          <w:trHeight w:val="255"/>
        </w:trPr>
        <w:tc>
          <w:tcPr>
            <w:tcW w:w="4860" w:type="dxa"/>
            <w:tcBorders>
              <w:top w:val="nil"/>
              <w:left w:val="single" w:sz="4" w:space="0" w:color="auto"/>
              <w:bottom w:val="single" w:sz="4" w:space="0" w:color="auto"/>
              <w:right w:val="single" w:sz="4" w:space="0" w:color="auto"/>
            </w:tcBorders>
            <w:vAlign w:val="bottom"/>
            <w:hideMark/>
          </w:tcPr>
          <w:p w14:paraId="0F0E196A" w14:textId="77777777" w:rsidR="009214D2" w:rsidRPr="00067EEB" w:rsidRDefault="009214D2" w:rsidP="00E31658">
            <w:pPr>
              <w:spacing w:after="0" w:line="240" w:lineRule="auto"/>
              <w:ind w:firstLineChars="100" w:firstLine="220"/>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Naudas līdzekļi perioda sākumā</w:t>
            </w:r>
          </w:p>
        </w:tc>
        <w:tc>
          <w:tcPr>
            <w:tcW w:w="1530" w:type="dxa"/>
            <w:tcBorders>
              <w:top w:val="nil"/>
              <w:left w:val="nil"/>
              <w:bottom w:val="single" w:sz="4" w:space="0" w:color="auto"/>
              <w:right w:val="single" w:sz="4" w:space="0" w:color="auto"/>
            </w:tcBorders>
            <w:shd w:val="clear" w:color="auto" w:fill="FFFFFF"/>
            <w:noWrap/>
            <w:vAlign w:val="center"/>
            <w:hideMark/>
          </w:tcPr>
          <w:p w14:paraId="2AF1A1FE"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eastAsia="Times New Roman" w:hAnsi="DM Sans" w:cs="Times New Roman"/>
                <w:b w:val="0"/>
                <w:bCs w:val="0"/>
                <w:sz w:val="22"/>
                <w:szCs w:val="22"/>
                <w:lang w:eastAsia="lv-LV"/>
              </w:rPr>
              <w:t>6 518 732</w:t>
            </w:r>
          </w:p>
        </w:tc>
        <w:tc>
          <w:tcPr>
            <w:tcW w:w="1980" w:type="dxa"/>
            <w:tcBorders>
              <w:top w:val="nil"/>
              <w:left w:val="nil"/>
              <w:bottom w:val="single" w:sz="4" w:space="0" w:color="auto"/>
              <w:right w:val="single" w:sz="4" w:space="0" w:color="auto"/>
            </w:tcBorders>
            <w:shd w:val="clear" w:color="auto" w:fill="FFFFFF"/>
            <w:noWrap/>
            <w:vAlign w:val="center"/>
          </w:tcPr>
          <w:p w14:paraId="12E066BE"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5 917 648</w:t>
            </w:r>
          </w:p>
        </w:tc>
        <w:tc>
          <w:tcPr>
            <w:tcW w:w="2070" w:type="dxa"/>
            <w:tcBorders>
              <w:top w:val="nil"/>
              <w:left w:val="nil"/>
              <w:bottom w:val="single" w:sz="4" w:space="0" w:color="auto"/>
              <w:right w:val="single" w:sz="4" w:space="0" w:color="auto"/>
            </w:tcBorders>
            <w:noWrap/>
            <w:vAlign w:val="center"/>
          </w:tcPr>
          <w:p w14:paraId="45D235DB"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5 296 625</w:t>
            </w:r>
          </w:p>
        </w:tc>
      </w:tr>
      <w:tr w:rsidR="009214D2" w:rsidRPr="00067EEB" w14:paraId="625C352B" w14:textId="77777777" w:rsidTr="009336B6">
        <w:trPr>
          <w:trHeight w:val="255"/>
        </w:trPr>
        <w:tc>
          <w:tcPr>
            <w:tcW w:w="4860" w:type="dxa"/>
            <w:tcBorders>
              <w:top w:val="nil"/>
              <w:left w:val="single" w:sz="4" w:space="0" w:color="auto"/>
              <w:bottom w:val="single" w:sz="4" w:space="0" w:color="auto"/>
              <w:right w:val="single" w:sz="4" w:space="0" w:color="auto"/>
            </w:tcBorders>
            <w:vAlign w:val="bottom"/>
            <w:hideMark/>
          </w:tcPr>
          <w:p w14:paraId="4D875627" w14:textId="77777777" w:rsidR="009214D2" w:rsidRPr="00067EEB" w:rsidRDefault="009214D2" w:rsidP="00E31658">
            <w:pPr>
              <w:spacing w:after="0" w:line="240" w:lineRule="auto"/>
              <w:ind w:firstLineChars="100" w:firstLine="220"/>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Naudas līdzekļi perioda beigās</w:t>
            </w:r>
          </w:p>
        </w:tc>
        <w:tc>
          <w:tcPr>
            <w:tcW w:w="1530" w:type="dxa"/>
            <w:tcBorders>
              <w:top w:val="nil"/>
              <w:left w:val="nil"/>
              <w:bottom w:val="single" w:sz="4" w:space="0" w:color="auto"/>
              <w:right w:val="single" w:sz="4" w:space="0" w:color="auto"/>
            </w:tcBorders>
            <w:shd w:val="clear" w:color="auto" w:fill="FFFFFF"/>
            <w:noWrap/>
            <w:vAlign w:val="center"/>
            <w:hideMark/>
          </w:tcPr>
          <w:p w14:paraId="5C00F387"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eastAsia="Times New Roman" w:hAnsi="DM Sans" w:cs="Times New Roman"/>
                <w:b w:val="0"/>
                <w:bCs w:val="0"/>
                <w:sz w:val="22"/>
                <w:szCs w:val="22"/>
                <w:lang w:eastAsia="lv-LV"/>
              </w:rPr>
              <w:t>5 917 648</w:t>
            </w:r>
          </w:p>
        </w:tc>
        <w:tc>
          <w:tcPr>
            <w:tcW w:w="1980" w:type="dxa"/>
            <w:tcBorders>
              <w:top w:val="nil"/>
              <w:left w:val="nil"/>
              <w:bottom w:val="single" w:sz="4" w:space="0" w:color="auto"/>
              <w:right w:val="single" w:sz="4" w:space="0" w:color="auto"/>
            </w:tcBorders>
            <w:shd w:val="clear" w:color="auto" w:fill="FFFFFF"/>
            <w:noWrap/>
            <w:vAlign w:val="center"/>
          </w:tcPr>
          <w:p w14:paraId="2B8B6852"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5 311 029</w:t>
            </w:r>
          </w:p>
        </w:tc>
        <w:tc>
          <w:tcPr>
            <w:tcW w:w="2070" w:type="dxa"/>
            <w:tcBorders>
              <w:top w:val="nil"/>
              <w:left w:val="nil"/>
              <w:bottom w:val="single" w:sz="4" w:space="0" w:color="auto"/>
              <w:right w:val="single" w:sz="4" w:space="0" w:color="auto"/>
            </w:tcBorders>
            <w:noWrap/>
            <w:vAlign w:val="center"/>
          </w:tcPr>
          <w:p w14:paraId="1E2DE94F"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694</w:t>
            </w:r>
          </w:p>
        </w:tc>
      </w:tr>
      <w:tr w:rsidR="009214D2" w:rsidRPr="00067EEB" w14:paraId="3CE3962E" w14:textId="77777777" w:rsidTr="009336B6">
        <w:trPr>
          <w:trHeight w:val="255"/>
        </w:trPr>
        <w:tc>
          <w:tcPr>
            <w:tcW w:w="4860" w:type="dxa"/>
            <w:tcBorders>
              <w:top w:val="nil"/>
              <w:left w:val="single" w:sz="4" w:space="0" w:color="auto"/>
              <w:bottom w:val="single" w:sz="4" w:space="0" w:color="auto"/>
              <w:right w:val="single" w:sz="4" w:space="0" w:color="auto"/>
            </w:tcBorders>
            <w:noWrap/>
            <w:vAlign w:val="bottom"/>
            <w:hideMark/>
          </w:tcPr>
          <w:p w14:paraId="067098AD"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Aizņēmumi</w:t>
            </w:r>
          </w:p>
        </w:tc>
        <w:tc>
          <w:tcPr>
            <w:tcW w:w="1530" w:type="dxa"/>
            <w:tcBorders>
              <w:top w:val="nil"/>
              <w:left w:val="nil"/>
              <w:bottom w:val="single" w:sz="4" w:space="0" w:color="auto"/>
              <w:right w:val="single" w:sz="4" w:space="0" w:color="auto"/>
            </w:tcBorders>
            <w:shd w:val="clear" w:color="auto" w:fill="FFFFFF"/>
            <w:noWrap/>
            <w:vAlign w:val="center"/>
            <w:hideMark/>
          </w:tcPr>
          <w:p w14:paraId="289DE776"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eastAsia="Times New Roman" w:hAnsi="DM Sans" w:cs="Times New Roman"/>
                <w:b w:val="0"/>
                <w:bCs w:val="0"/>
                <w:sz w:val="22"/>
                <w:szCs w:val="22"/>
                <w:lang w:eastAsia="lv-LV"/>
              </w:rPr>
              <w:t>788 734</w:t>
            </w:r>
          </w:p>
        </w:tc>
        <w:tc>
          <w:tcPr>
            <w:tcW w:w="1980" w:type="dxa"/>
            <w:tcBorders>
              <w:top w:val="nil"/>
              <w:left w:val="nil"/>
              <w:bottom w:val="single" w:sz="4" w:space="0" w:color="auto"/>
              <w:right w:val="single" w:sz="4" w:space="0" w:color="auto"/>
            </w:tcBorders>
            <w:shd w:val="clear" w:color="auto" w:fill="FFFFFF"/>
            <w:noWrap/>
            <w:vAlign w:val="center"/>
          </w:tcPr>
          <w:p w14:paraId="4CC55FB3"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2 979 884</w:t>
            </w:r>
          </w:p>
        </w:tc>
        <w:tc>
          <w:tcPr>
            <w:tcW w:w="2070" w:type="dxa"/>
            <w:tcBorders>
              <w:top w:val="nil"/>
              <w:left w:val="nil"/>
              <w:bottom w:val="single" w:sz="4" w:space="0" w:color="auto"/>
              <w:right w:val="single" w:sz="4" w:space="0" w:color="auto"/>
            </w:tcBorders>
            <w:noWrap/>
            <w:vAlign w:val="center"/>
          </w:tcPr>
          <w:p w14:paraId="4AF53AF5"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1 638 973</w:t>
            </w:r>
          </w:p>
        </w:tc>
      </w:tr>
      <w:tr w:rsidR="009214D2" w:rsidRPr="00067EEB" w14:paraId="2670A415" w14:textId="77777777" w:rsidTr="009336B6">
        <w:trPr>
          <w:trHeight w:val="255"/>
        </w:trPr>
        <w:tc>
          <w:tcPr>
            <w:tcW w:w="4860" w:type="dxa"/>
            <w:tcBorders>
              <w:top w:val="nil"/>
              <w:left w:val="single" w:sz="4" w:space="0" w:color="auto"/>
              <w:bottom w:val="single" w:sz="4" w:space="0" w:color="auto"/>
              <w:right w:val="single" w:sz="4" w:space="0" w:color="auto"/>
            </w:tcBorders>
            <w:noWrap/>
            <w:vAlign w:val="bottom"/>
            <w:hideMark/>
          </w:tcPr>
          <w:p w14:paraId="02054000"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Aizņēmumu atmaksa</w:t>
            </w:r>
          </w:p>
        </w:tc>
        <w:tc>
          <w:tcPr>
            <w:tcW w:w="1530" w:type="dxa"/>
            <w:tcBorders>
              <w:top w:val="nil"/>
              <w:left w:val="nil"/>
              <w:bottom w:val="single" w:sz="4" w:space="0" w:color="auto"/>
              <w:right w:val="single" w:sz="4" w:space="0" w:color="auto"/>
            </w:tcBorders>
            <w:shd w:val="clear" w:color="auto" w:fill="FFFFFF"/>
            <w:noWrap/>
            <w:vAlign w:val="center"/>
            <w:hideMark/>
          </w:tcPr>
          <w:p w14:paraId="1E74F8F3"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eastAsia="Times New Roman" w:hAnsi="DM Sans" w:cs="Times New Roman"/>
                <w:b w:val="0"/>
                <w:bCs w:val="0"/>
                <w:sz w:val="22"/>
                <w:szCs w:val="22"/>
                <w:lang w:eastAsia="lv-LV"/>
              </w:rPr>
              <w:t>2 998 505</w:t>
            </w:r>
          </w:p>
        </w:tc>
        <w:tc>
          <w:tcPr>
            <w:tcW w:w="1980" w:type="dxa"/>
            <w:tcBorders>
              <w:top w:val="nil"/>
              <w:left w:val="nil"/>
              <w:bottom w:val="single" w:sz="4" w:space="0" w:color="auto"/>
              <w:right w:val="single" w:sz="4" w:space="0" w:color="auto"/>
            </w:tcBorders>
            <w:shd w:val="clear" w:color="auto" w:fill="FFFFFF"/>
            <w:noWrap/>
            <w:vAlign w:val="center"/>
          </w:tcPr>
          <w:p w14:paraId="087F378F"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4 764 240</w:t>
            </w:r>
          </w:p>
        </w:tc>
        <w:tc>
          <w:tcPr>
            <w:tcW w:w="2070" w:type="dxa"/>
            <w:tcBorders>
              <w:top w:val="nil"/>
              <w:left w:val="nil"/>
              <w:bottom w:val="single" w:sz="4" w:space="0" w:color="auto"/>
              <w:right w:val="single" w:sz="4" w:space="0" w:color="auto"/>
            </w:tcBorders>
            <w:noWrap/>
            <w:vAlign w:val="center"/>
          </w:tcPr>
          <w:p w14:paraId="138312B0"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3 103 671</w:t>
            </w:r>
          </w:p>
        </w:tc>
      </w:tr>
      <w:tr w:rsidR="009214D2" w:rsidRPr="00067EEB" w14:paraId="3AD0E1BD" w14:textId="77777777" w:rsidTr="009336B6">
        <w:trPr>
          <w:trHeight w:val="510"/>
        </w:trPr>
        <w:tc>
          <w:tcPr>
            <w:tcW w:w="4860" w:type="dxa"/>
            <w:tcBorders>
              <w:top w:val="nil"/>
              <w:left w:val="single" w:sz="4" w:space="0" w:color="auto"/>
              <w:bottom w:val="single" w:sz="4" w:space="0" w:color="auto"/>
              <w:right w:val="single" w:sz="4" w:space="0" w:color="auto"/>
            </w:tcBorders>
            <w:vAlign w:val="center"/>
            <w:hideMark/>
          </w:tcPr>
          <w:p w14:paraId="4A5391AB" w14:textId="77777777" w:rsidR="009214D2" w:rsidRPr="00067EEB" w:rsidRDefault="009214D2"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Akcijas un cita līdzdalība komersantu pašu kapitālā</w:t>
            </w:r>
          </w:p>
        </w:tc>
        <w:tc>
          <w:tcPr>
            <w:tcW w:w="1530" w:type="dxa"/>
            <w:tcBorders>
              <w:top w:val="nil"/>
              <w:left w:val="nil"/>
              <w:bottom w:val="single" w:sz="4" w:space="0" w:color="auto"/>
              <w:right w:val="single" w:sz="4" w:space="0" w:color="auto"/>
            </w:tcBorders>
            <w:shd w:val="clear" w:color="auto" w:fill="FFFFFF"/>
            <w:noWrap/>
            <w:vAlign w:val="center"/>
            <w:hideMark/>
          </w:tcPr>
          <w:p w14:paraId="03083760" w14:textId="77777777" w:rsidR="009214D2" w:rsidRPr="00067EEB" w:rsidRDefault="009214D2"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eastAsia="Times New Roman" w:hAnsi="DM Sans" w:cs="Times New Roman"/>
                <w:b w:val="0"/>
                <w:bCs w:val="0"/>
                <w:sz w:val="22"/>
                <w:szCs w:val="22"/>
                <w:lang w:eastAsia="lv-LV"/>
              </w:rPr>
              <w:t>19 795</w:t>
            </w:r>
          </w:p>
        </w:tc>
        <w:tc>
          <w:tcPr>
            <w:tcW w:w="1980" w:type="dxa"/>
            <w:tcBorders>
              <w:top w:val="nil"/>
              <w:left w:val="nil"/>
              <w:bottom w:val="single" w:sz="4" w:space="0" w:color="auto"/>
              <w:right w:val="single" w:sz="4" w:space="0" w:color="auto"/>
            </w:tcBorders>
            <w:shd w:val="clear" w:color="auto" w:fill="FFFFFF"/>
            <w:noWrap/>
            <w:vAlign w:val="center"/>
          </w:tcPr>
          <w:p w14:paraId="6D4100B7"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21 047</w:t>
            </w:r>
          </w:p>
        </w:tc>
        <w:tc>
          <w:tcPr>
            <w:tcW w:w="2070" w:type="dxa"/>
            <w:tcBorders>
              <w:top w:val="nil"/>
              <w:left w:val="nil"/>
              <w:bottom w:val="single" w:sz="4" w:space="0" w:color="auto"/>
              <w:right w:val="single" w:sz="4" w:space="0" w:color="auto"/>
            </w:tcBorders>
            <w:noWrap/>
            <w:vAlign w:val="center"/>
          </w:tcPr>
          <w:p w14:paraId="71C55814" w14:textId="77777777" w:rsidR="009214D2" w:rsidRPr="00067EEB" w:rsidRDefault="009214D2"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hAnsi="DM Sans" w:cs="Times New Roman"/>
                <w:b w:val="0"/>
                <w:bCs w:val="0"/>
                <w:sz w:val="22"/>
                <w:szCs w:val="22"/>
              </w:rPr>
              <w:t>15 000</w:t>
            </w:r>
          </w:p>
        </w:tc>
      </w:tr>
    </w:tbl>
    <w:p w14:paraId="7A70EDD7" w14:textId="77777777" w:rsidR="009214D2" w:rsidRPr="00067EEB" w:rsidRDefault="009214D2" w:rsidP="009214D2">
      <w:pPr>
        <w:spacing w:after="0" w:line="240" w:lineRule="auto"/>
        <w:ind w:firstLine="708"/>
        <w:jc w:val="both"/>
        <w:rPr>
          <w:rFonts w:ascii="DM Sans" w:eastAsia="Calibri" w:hAnsi="DM Sans" w:cs="Times New Roman"/>
          <w:b w:val="0"/>
          <w:bCs w:val="0"/>
          <w:color w:val="EE0000"/>
        </w:rPr>
      </w:pPr>
    </w:p>
    <w:p w14:paraId="59615DAB" w14:textId="588E9093" w:rsidR="009214D2" w:rsidRPr="00067EEB" w:rsidRDefault="009214D2"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Pārskata gadā Limbažu novada pašvaldības konsolidētā budžeta ieņēmumi </w:t>
      </w:r>
      <w:bookmarkStart w:id="24" w:name="_Hlk35498839"/>
      <w:r w:rsidRPr="00067EEB">
        <w:rPr>
          <w:rFonts w:ascii="DM Sans" w:eastAsia="Times New Roman" w:hAnsi="DM Sans" w:cs="Times New Roman"/>
          <w:b w:val="0"/>
          <w:kern w:val="0"/>
          <w:sz w:val="22"/>
          <w:szCs w:val="22"/>
          <w14:ligatures w14:val="none"/>
        </w:rPr>
        <w:t xml:space="preserve">55,58 milj. </w:t>
      </w:r>
      <w:proofErr w:type="spellStart"/>
      <w:r w:rsidRPr="00067EEB">
        <w:rPr>
          <w:rFonts w:ascii="DM Sans" w:eastAsia="Times New Roman" w:hAnsi="DM Sans" w:cs="Times New Roman"/>
          <w:b w:val="0"/>
          <w:kern w:val="0"/>
          <w:sz w:val="22"/>
          <w:szCs w:val="22"/>
          <w14:ligatures w14:val="none"/>
        </w:rPr>
        <w:t>euro</w:t>
      </w:r>
      <w:bookmarkEnd w:id="24"/>
      <w:proofErr w:type="spellEnd"/>
      <w:r w:rsidRPr="00067EEB">
        <w:rPr>
          <w:rFonts w:ascii="DM Sans" w:eastAsia="Times New Roman" w:hAnsi="DM Sans" w:cs="Times New Roman"/>
          <w:b w:val="0"/>
          <w:kern w:val="0"/>
          <w:sz w:val="22"/>
          <w:szCs w:val="22"/>
          <w14:ligatures w14:val="none"/>
        </w:rPr>
        <w:t xml:space="preserve">. Budžeta ieņēmumus veido saņemtie nodokļu ieņēmumi, valsts un pašvaldību budžetu </w:t>
      </w:r>
      <w:proofErr w:type="spellStart"/>
      <w:r w:rsidRPr="00067EEB">
        <w:rPr>
          <w:rFonts w:ascii="DM Sans" w:eastAsia="Times New Roman" w:hAnsi="DM Sans" w:cs="Times New Roman"/>
          <w:b w:val="0"/>
          <w:kern w:val="0"/>
          <w:sz w:val="22"/>
          <w:szCs w:val="22"/>
          <w14:ligatures w14:val="none"/>
        </w:rPr>
        <w:t>transferti</w:t>
      </w:r>
      <w:proofErr w:type="spellEnd"/>
      <w:r w:rsidRPr="00067EEB">
        <w:rPr>
          <w:rFonts w:ascii="DM Sans" w:eastAsia="Times New Roman" w:hAnsi="DM Sans" w:cs="Times New Roman"/>
          <w:b w:val="0"/>
          <w:kern w:val="0"/>
          <w:sz w:val="22"/>
          <w:szCs w:val="22"/>
          <w14:ligatures w14:val="none"/>
        </w:rPr>
        <w:t xml:space="preserve">, valsts un pašvaldību nodevas un citi maksājumi budžetos, kā arī pašvaldības budžeta iestāžu ieņēmumi no sniegtajiem maksas pakalpojumiem. No kopējiem budžeta ieņēmumiem 23.81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43% veido iedzīvotāju ienākumu nodokļa ieņēmumi, 25,75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46% valsts budžeta </w:t>
      </w:r>
      <w:proofErr w:type="spellStart"/>
      <w:r w:rsidRPr="00067EEB">
        <w:rPr>
          <w:rFonts w:ascii="DM Sans" w:eastAsia="Times New Roman" w:hAnsi="DM Sans" w:cs="Times New Roman"/>
          <w:b w:val="0"/>
          <w:kern w:val="0"/>
          <w:sz w:val="22"/>
          <w:szCs w:val="22"/>
          <w14:ligatures w14:val="none"/>
        </w:rPr>
        <w:t>transferti</w:t>
      </w:r>
      <w:proofErr w:type="spellEnd"/>
      <w:r w:rsidRPr="00067EEB">
        <w:rPr>
          <w:rFonts w:ascii="DM Sans" w:eastAsia="Times New Roman" w:hAnsi="DM Sans" w:cs="Times New Roman"/>
          <w:b w:val="0"/>
          <w:kern w:val="0"/>
          <w:sz w:val="22"/>
          <w:szCs w:val="22"/>
          <w14:ligatures w14:val="none"/>
        </w:rPr>
        <w:t xml:space="preserve">, 2,71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5% nekustamā īpašuma nodokļa ieņēmumi, 1,33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2% budžeta iestāžu ieņēmumi un 1,05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2%  ieņēmumi no īpašumu pārdošanas un iznomāšanas. Pārējās ieņēmumu pozīcijas ir nelielas un struktūrā sastāda 2%.</w:t>
      </w:r>
    </w:p>
    <w:p w14:paraId="33B5952F" w14:textId="220FF09E" w:rsidR="009214D2" w:rsidRPr="00067EEB" w:rsidRDefault="009214D2" w:rsidP="009214D2">
      <w:pPr>
        <w:jc w:val="both"/>
        <w:rPr>
          <w:rFonts w:ascii="DM Sans" w:hAnsi="DM Sans" w:cs="Times New Roman"/>
          <w:lang w:eastAsia="lv-LV"/>
        </w:rPr>
      </w:pPr>
      <w:r w:rsidRPr="00067EEB">
        <w:rPr>
          <w:rFonts w:ascii="DM Sans" w:hAnsi="DM Sans"/>
          <w:noProof/>
          <w:lang w:eastAsia="lv-LV"/>
        </w:rPr>
        <w:lastRenderedPageBreak/>
        <w:drawing>
          <wp:anchor distT="0" distB="0" distL="114300" distR="114300" simplePos="0" relativeHeight="251683840" behindDoc="0" locked="0" layoutInCell="1" allowOverlap="1" wp14:anchorId="198B4D9D" wp14:editId="5DFF446D">
            <wp:simplePos x="0" y="0"/>
            <wp:positionH relativeFrom="column">
              <wp:posOffset>34290</wp:posOffset>
            </wp:positionH>
            <wp:positionV relativeFrom="paragraph">
              <wp:posOffset>293</wp:posOffset>
            </wp:positionV>
            <wp:extent cx="5960110" cy="4569954"/>
            <wp:effectExtent l="0" t="0" r="8890" b="15875"/>
            <wp:wrapTopAndBottom/>
            <wp:docPr id="195680227"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14:paraId="7B4B7964" w14:textId="518999DE" w:rsidR="009214D2" w:rsidRPr="00067EEB" w:rsidRDefault="009214D2"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Kopējais ieņēmumu palielinājums 2025.</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gadā pret 2024.</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 xml:space="preserve">gadu ir 6.38 </w:t>
      </w:r>
      <w:bookmarkStart w:id="25" w:name="_Hlk35502494"/>
      <w:r w:rsidRPr="00067EEB">
        <w:rPr>
          <w:rFonts w:ascii="DM Sans" w:eastAsia="Times New Roman" w:hAnsi="DM Sans" w:cs="Times New Roman"/>
          <w:b w:val="0"/>
          <w:kern w:val="0"/>
          <w:sz w:val="22"/>
          <w:szCs w:val="22"/>
          <w14:ligatures w14:val="none"/>
        </w:rPr>
        <w:t xml:space="preserve">milj. </w:t>
      </w:r>
      <w:proofErr w:type="spellStart"/>
      <w:r w:rsidRPr="00067EEB">
        <w:rPr>
          <w:rFonts w:ascii="DM Sans" w:eastAsia="Times New Roman" w:hAnsi="DM Sans" w:cs="Times New Roman"/>
          <w:b w:val="0"/>
          <w:kern w:val="0"/>
          <w:sz w:val="22"/>
          <w:szCs w:val="22"/>
          <w14:ligatures w14:val="none"/>
        </w:rPr>
        <w:t>euro</w:t>
      </w:r>
      <w:bookmarkEnd w:id="25"/>
      <w:proofErr w:type="spellEnd"/>
      <w:r w:rsidRPr="00067EEB">
        <w:rPr>
          <w:rFonts w:ascii="DM Sans" w:eastAsia="Times New Roman" w:hAnsi="DM Sans" w:cs="Times New Roman"/>
          <w:b w:val="0"/>
          <w:kern w:val="0"/>
          <w:sz w:val="22"/>
          <w:szCs w:val="22"/>
          <w14:ligatures w14:val="none"/>
        </w:rPr>
        <w:t xml:space="preserve"> jeb 11%. Ieņēmumi no iedzīvotāju ienākuma nodokļa palielinājušies par 0,15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0,65%, palielinājušies ieņēmumi no nekustamā īpašuma nodokļa par 0,01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0,42%. No pašvaldības īpašumu iznomāšanas un pārdošanas ieņēmumi samazinājušies par 0.36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0,35%, palielinājušies valsts budžeta </w:t>
      </w:r>
      <w:proofErr w:type="spellStart"/>
      <w:r w:rsidRPr="00067EEB">
        <w:rPr>
          <w:rFonts w:ascii="DM Sans" w:eastAsia="Times New Roman" w:hAnsi="DM Sans" w:cs="Times New Roman"/>
          <w:b w:val="0"/>
          <w:kern w:val="0"/>
          <w:sz w:val="22"/>
          <w:szCs w:val="22"/>
          <w14:ligatures w14:val="none"/>
        </w:rPr>
        <w:t>transfertu</w:t>
      </w:r>
      <w:proofErr w:type="spellEnd"/>
      <w:r w:rsidRPr="00067EEB">
        <w:rPr>
          <w:rFonts w:ascii="DM Sans" w:eastAsia="Times New Roman" w:hAnsi="DM Sans" w:cs="Times New Roman"/>
          <w:b w:val="0"/>
          <w:kern w:val="0"/>
          <w:sz w:val="22"/>
          <w:szCs w:val="22"/>
          <w14:ligatures w14:val="none"/>
        </w:rPr>
        <w:t xml:space="preserve"> ieņēmumi par 6,43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0,25%. Samazinājušies pašvaldību budžeta </w:t>
      </w:r>
      <w:proofErr w:type="spellStart"/>
      <w:r w:rsidRPr="00067EEB">
        <w:rPr>
          <w:rFonts w:ascii="DM Sans" w:eastAsia="Times New Roman" w:hAnsi="DM Sans" w:cs="Times New Roman"/>
          <w:b w:val="0"/>
          <w:kern w:val="0"/>
          <w:sz w:val="22"/>
          <w:szCs w:val="22"/>
          <w14:ligatures w14:val="none"/>
        </w:rPr>
        <w:t>transferti</w:t>
      </w:r>
      <w:proofErr w:type="spellEnd"/>
      <w:r w:rsidRPr="00067EEB">
        <w:rPr>
          <w:rFonts w:ascii="DM Sans" w:eastAsia="Times New Roman" w:hAnsi="DM Sans" w:cs="Times New Roman"/>
          <w:b w:val="0"/>
          <w:kern w:val="0"/>
          <w:sz w:val="22"/>
          <w:szCs w:val="22"/>
          <w14:ligatures w14:val="none"/>
        </w:rPr>
        <w:t xml:space="preserve"> par 0.06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0,36%. Pārējās izmaiņas ir nebūtiskas un neatstāj būtisku ietekmi uz kopējiem pašvaldības ieņēmumiem.</w:t>
      </w:r>
    </w:p>
    <w:p w14:paraId="183A0E23" w14:textId="77777777" w:rsidR="009214D2" w:rsidRPr="00067EEB" w:rsidRDefault="009214D2" w:rsidP="0093798F">
      <w:pPr>
        <w:spacing w:line="240" w:lineRule="auto"/>
        <w:rPr>
          <w:rFonts w:ascii="DM Sans" w:eastAsia="Times New Roman" w:hAnsi="DM Sans" w:cs="Times New Roman"/>
          <w:b w:val="0"/>
          <w:kern w:val="0"/>
          <w14:ligatures w14:val="none"/>
        </w:rPr>
      </w:pPr>
      <w:r w:rsidRPr="00067EEB">
        <w:rPr>
          <w:rFonts w:ascii="DM Sans" w:eastAsia="Times New Roman" w:hAnsi="DM Sans" w:cs="Times New Roman"/>
          <w:b w:val="0"/>
          <w:kern w:val="0"/>
          <w14:ligatures w14:val="none"/>
        </w:rPr>
        <w:br w:type="page"/>
      </w:r>
    </w:p>
    <w:p w14:paraId="0BAB0D06" w14:textId="661C2AC1" w:rsidR="009214D2" w:rsidRPr="00067EEB" w:rsidRDefault="009214D2" w:rsidP="009214D2">
      <w:pPr>
        <w:ind w:firstLine="720"/>
        <w:jc w:val="both"/>
        <w:rPr>
          <w:rFonts w:ascii="DM Sans" w:eastAsia="Times New Roman" w:hAnsi="DM Sans" w:cs="Times New Roman"/>
          <w:b w:val="0"/>
          <w:kern w:val="0"/>
          <w14:ligatures w14:val="none"/>
        </w:rPr>
      </w:pPr>
      <w:r w:rsidRPr="00067EEB">
        <w:rPr>
          <w:rFonts w:ascii="DM Sans" w:hAnsi="DM Sans"/>
          <w:noProof/>
          <w:color w:val="FF0000"/>
          <w:lang w:eastAsia="lv-LV"/>
        </w:rPr>
        <w:lastRenderedPageBreak/>
        <w:drawing>
          <wp:anchor distT="0" distB="0" distL="114300" distR="114300" simplePos="0" relativeHeight="251685888" behindDoc="0" locked="0" layoutInCell="1" allowOverlap="1" wp14:anchorId="0637D4E7" wp14:editId="72610E49">
            <wp:simplePos x="0" y="0"/>
            <wp:positionH relativeFrom="margin">
              <wp:posOffset>-243840</wp:posOffset>
            </wp:positionH>
            <wp:positionV relativeFrom="paragraph">
              <wp:posOffset>0</wp:posOffset>
            </wp:positionV>
            <wp:extent cx="6320155" cy="4089400"/>
            <wp:effectExtent l="0" t="0" r="17145" b="12700"/>
            <wp:wrapTopAndBottom/>
            <wp:docPr id="1991105037"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3CEA046F" w14:textId="1566B32E" w:rsidR="009214D2" w:rsidRPr="00067EEB" w:rsidRDefault="009214D2"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Budžeta izdevumu kopsumma pārskata gadā </w:t>
      </w:r>
      <w:bookmarkStart w:id="26" w:name="_Hlk35512173"/>
      <w:r w:rsidRPr="00067EEB">
        <w:rPr>
          <w:rFonts w:ascii="DM Sans" w:eastAsia="Times New Roman" w:hAnsi="DM Sans" w:cs="Times New Roman"/>
          <w:b w:val="0"/>
          <w:kern w:val="0"/>
          <w:sz w:val="22"/>
          <w:szCs w:val="22"/>
          <w14:ligatures w14:val="none"/>
        </w:rPr>
        <w:t xml:space="preserve">54,38 milj. </w:t>
      </w:r>
      <w:proofErr w:type="spellStart"/>
      <w:r w:rsidRPr="00067EEB">
        <w:rPr>
          <w:rFonts w:ascii="DM Sans" w:eastAsia="Times New Roman" w:hAnsi="DM Sans" w:cs="Times New Roman"/>
          <w:b w:val="0"/>
          <w:kern w:val="0"/>
          <w:sz w:val="22"/>
          <w:szCs w:val="22"/>
          <w14:ligatures w14:val="none"/>
        </w:rPr>
        <w:t>euro</w:t>
      </w:r>
      <w:bookmarkEnd w:id="26"/>
      <w:proofErr w:type="spellEnd"/>
      <w:r w:rsidRPr="00067EEB">
        <w:rPr>
          <w:rFonts w:ascii="DM Sans" w:eastAsia="Times New Roman" w:hAnsi="DM Sans" w:cs="Times New Roman"/>
          <w:b w:val="0"/>
          <w:kern w:val="0"/>
          <w:sz w:val="22"/>
          <w:szCs w:val="22"/>
          <w14:ligatures w14:val="none"/>
        </w:rPr>
        <w:t xml:space="preserve">. Finansējuma izlietojumā, izdevumos pēc funkcionālajām kategorijām, lielākais īpatsvars izlietots izglītībai 45% apmērā  jeb 24,40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pašvaldības teritoriju un mājokļu apsaimniekošanai 7,58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14%,  ekonomiskai darbībai </w:t>
      </w:r>
      <w:bookmarkStart w:id="27" w:name="_Hlk101951946"/>
      <w:r w:rsidRPr="00067EEB">
        <w:rPr>
          <w:rFonts w:ascii="DM Sans" w:eastAsia="Times New Roman" w:hAnsi="DM Sans" w:cs="Times New Roman"/>
          <w:b w:val="0"/>
          <w:kern w:val="0"/>
          <w:sz w:val="22"/>
          <w:szCs w:val="22"/>
          <w14:ligatures w14:val="none"/>
        </w:rPr>
        <w:t xml:space="preserve">6,75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13%, </w:t>
      </w:r>
      <w:bookmarkEnd w:id="27"/>
      <w:r w:rsidRPr="00067EEB">
        <w:rPr>
          <w:rFonts w:ascii="DM Sans" w:eastAsia="Times New Roman" w:hAnsi="DM Sans" w:cs="Times New Roman"/>
          <w:b w:val="0"/>
          <w:kern w:val="0"/>
          <w:sz w:val="22"/>
          <w:szCs w:val="22"/>
          <w14:ligatures w14:val="none"/>
        </w:rPr>
        <w:t xml:space="preserve">izdevumi kultūrai un sportam 5,04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9%, sociālai aizsardzībai 5.50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10%,  un sabiedriskai kārtībai un drošībai 0.73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1%. Izdevumi vispārējiem valdības dienestiem 4.20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8%, kuri ietver kredītu apkalpošanas izdevumus.</w:t>
      </w:r>
    </w:p>
    <w:p w14:paraId="6832C451" w14:textId="77777777" w:rsidR="009214D2" w:rsidRPr="00067EEB" w:rsidRDefault="009214D2">
      <w:pPr>
        <w:rPr>
          <w:rFonts w:ascii="DM Sans" w:eastAsia="Times New Roman" w:hAnsi="DM Sans" w:cs="Times New Roman"/>
          <w:b w:val="0"/>
          <w:kern w:val="0"/>
          <w14:ligatures w14:val="none"/>
        </w:rPr>
      </w:pPr>
      <w:r w:rsidRPr="00067EEB">
        <w:rPr>
          <w:rFonts w:ascii="DM Sans" w:eastAsia="Times New Roman" w:hAnsi="DM Sans" w:cs="Times New Roman"/>
          <w:b w:val="0"/>
          <w:kern w:val="0"/>
          <w14:ligatures w14:val="none"/>
        </w:rPr>
        <w:br w:type="page"/>
      </w:r>
    </w:p>
    <w:p w14:paraId="5B0A1E64" w14:textId="2AACEC65" w:rsidR="009214D2" w:rsidRPr="00067EEB" w:rsidRDefault="009214D2" w:rsidP="009214D2">
      <w:pPr>
        <w:ind w:firstLine="720"/>
        <w:jc w:val="both"/>
        <w:rPr>
          <w:rFonts w:ascii="DM Sans" w:eastAsia="Times New Roman" w:hAnsi="DM Sans" w:cs="Times New Roman"/>
          <w:b w:val="0"/>
          <w:kern w:val="0"/>
          <w14:ligatures w14:val="none"/>
        </w:rPr>
      </w:pPr>
      <w:r w:rsidRPr="00067EEB">
        <w:rPr>
          <w:rFonts w:ascii="DM Sans" w:hAnsi="DM Sans"/>
          <w:noProof/>
          <w:lang w:eastAsia="lv-LV"/>
        </w:rPr>
        <w:lastRenderedPageBreak/>
        <w:drawing>
          <wp:anchor distT="0" distB="0" distL="114300" distR="114300" simplePos="0" relativeHeight="251686912" behindDoc="0" locked="0" layoutInCell="1" allowOverlap="1" wp14:anchorId="46F5B3A9" wp14:editId="7C117A2B">
            <wp:simplePos x="0" y="0"/>
            <wp:positionH relativeFrom="column">
              <wp:posOffset>37465</wp:posOffset>
            </wp:positionH>
            <wp:positionV relativeFrom="paragraph">
              <wp:posOffset>0</wp:posOffset>
            </wp:positionV>
            <wp:extent cx="5868035" cy="4581525"/>
            <wp:effectExtent l="0" t="0" r="12065" b="15875"/>
            <wp:wrapTopAndBottom/>
            <wp:docPr id="3642387"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Pr="00067EEB">
        <w:rPr>
          <w:rFonts w:ascii="DM Sans" w:eastAsia="Times New Roman" w:hAnsi="DM Sans" w:cs="Times New Roman"/>
          <w:b w:val="0"/>
          <w:kern w:val="0"/>
          <w14:ligatures w14:val="none"/>
        </w:rPr>
        <w:t xml:space="preserve"> </w:t>
      </w:r>
    </w:p>
    <w:p w14:paraId="4073F2A4" w14:textId="251BEC07" w:rsidR="009214D2" w:rsidRPr="00067EEB" w:rsidRDefault="009214D2" w:rsidP="0093798F">
      <w:pPr>
        <w:spacing w:line="240" w:lineRule="auto"/>
        <w:ind w:firstLine="708"/>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Kopējais izdevumu pieaugums pret 2024.</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 xml:space="preserve">gadu </w:t>
      </w:r>
      <w:bookmarkStart w:id="28" w:name="_Hlk35527212"/>
      <w:r w:rsidRPr="00067EEB">
        <w:rPr>
          <w:rFonts w:ascii="DM Sans" w:eastAsia="Times New Roman" w:hAnsi="DM Sans" w:cs="Times New Roman"/>
          <w:b w:val="0"/>
          <w:kern w:val="0"/>
          <w:sz w:val="22"/>
          <w:szCs w:val="22"/>
          <w14:ligatures w14:val="none"/>
        </w:rPr>
        <w:t xml:space="preserve">6,82 milj. </w:t>
      </w:r>
      <w:proofErr w:type="spellStart"/>
      <w:r w:rsidRPr="00067EEB">
        <w:rPr>
          <w:rFonts w:ascii="DM Sans" w:eastAsia="Times New Roman" w:hAnsi="DM Sans" w:cs="Times New Roman"/>
          <w:b w:val="0"/>
          <w:kern w:val="0"/>
          <w:sz w:val="22"/>
          <w:szCs w:val="22"/>
          <w14:ligatures w14:val="none"/>
        </w:rPr>
        <w:t>euro</w:t>
      </w:r>
      <w:bookmarkEnd w:id="28"/>
      <w:proofErr w:type="spellEnd"/>
      <w:r w:rsidRPr="00067EEB">
        <w:rPr>
          <w:rFonts w:ascii="DM Sans" w:eastAsia="Times New Roman" w:hAnsi="DM Sans" w:cs="Times New Roman"/>
          <w:b w:val="0"/>
          <w:kern w:val="0"/>
          <w:sz w:val="22"/>
          <w:szCs w:val="22"/>
          <w14:ligatures w14:val="none"/>
        </w:rPr>
        <w:t xml:space="preserve"> jeb 12,54%. Izdevumu pieaugums funkcionālajā kategorijā izglītība par 3,45%  jeb 0,84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saistīts ar pedagogu darba algas likmes palielinājumu no 01.09.2025, kā arī veikto skolu reorganizāciju 2024.</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gadā, kas kopējo pieaugumu uz 2025.</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 xml:space="preserve">gada budžetu samazināja. Pieaugums sociālai aizsardzībai par 8% jeb 0,42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pieaugums ekonomiskai darbībai 41,70% jeb 2,81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Par 1,36% jeb 0,06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samazinājums vispārējiem valdības dienestiem, kas saistīts ar aizņēmuma procentu likmju samazināšanos. Pieaugums 31,61% jeb 2,40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pašvaldības teritoriju un mājokļu apsaimniekošanai.  Pārējās izmaiņas pret kopbudžetu ir nebūtiskas.</w:t>
      </w:r>
    </w:p>
    <w:p w14:paraId="56F6E26C" w14:textId="77777777" w:rsidR="009214D2" w:rsidRPr="00067EEB" w:rsidRDefault="009214D2" w:rsidP="0093798F">
      <w:pPr>
        <w:spacing w:line="240" w:lineRule="auto"/>
        <w:rPr>
          <w:rFonts w:ascii="DM Sans" w:eastAsia="Times New Roman" w:hAnsi="DM Sans" w:cs="Times New Roman"/>
          <w:b w:val="0"/>
          <w:kern w:val="0"/>
          <w14:ligatures w14:val="none"/>
        </w:rPr>
      </w:pPr>
      <w:r w:rsidRPr="00067EEB">
        <w:rPr>
          <w:rFonts w:ascii="DM Sans" w:eastAsia="Times New Roman" w:hAnsi="DM Sans" w:cs="Times New Roman"/>
          <w:b w:val="0"/>
          <w:kern w:val="0"/>
          <w14:ligatures w14:val="none"/>
        </w:rPr>
        <w:br w:type="page"/>
      </w:r>
    </w:p>
    <w:p w14:paraId="0BACF217" w14:textId="50CE1BFC" w:rsidR="009214D2" w:rsidRPr="00067EEB" w:rsidRDefault="009214D2" w:rsidP="009214D2">
      <w:pPr>
        <w:ind w:firstLine="708"/>
        <w:jc w:val="both"/>
        <w:rPr>
          <w:rFonts w:ascii="DM Sans" w:eastAsia="Times New Roman" w:hAnsi="DM Sans" w:cs="Times New Roman"/>
          <w:b w:val="0"/>
          <w:kern w:val="0"/>
          <w14:ligatures w14:val="none"/>
        </w:rPr>
      </w:pPr>
      <w:r w:rsidRPr="00067EEB">
        <w:rPr>
          <w:rFonts w:ascii="DM Sans" w:hAnsi="DM Sans"/>
          <w:noProof/>
          <w:color w:val="FF0000"/>
          <w:lang w:eastAsia="lv-LV"/>
        </w:rPr>
        <w:lastRenderedPageBreak/>
        <w:drawing>
          <wp:anchor distT="0" distB="0" distL="114300" distR="114300" simplePos="0" relativeHeight="251688960" behindDoc="0" locked="0" layoutInCell="1" allowOverlap="1" wp14:anchorId="6A7D7627" wp14:editId="189A1CED">
            <wp:simplePos x="0" y="0"/>
            <wp:positionH relativeFrom="column">
              <wp:posOffset>-175260</wp:posOffset>
            </wp:positionH>
            <wp:positionV relativeFrom="paragraph">
              <wp:posOffset>164123</wp:posOffset>
            </wp:positionV>
            <wp:extent cx="6602095" cy="4377690"/>
            <wp:effectExtent l="0" t="0" r="14605" b="16510"/>
            <wp:wrapTopAndBottom/>
            <wp:docPr id="1515082648"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54FA3259" w14:textId="52C93E02" w:rsidR="009214D2" w:rsidRPr="00067EEB" w:rsidRDefault="009214D2" w:rsidP="0093798F">
      <w:pPr>
        <w:spacing w:line="240" w:lineRule="auto"/>
        <w:ind w:firstLine="720"/>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Finansējuma izlietojumā izdevumi pēc ekonomiskām kategorijām, lielākais īpatsvars izlietots atlīdzībai 53% apmērā jeb 28,71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precēm un pakalpojumiem 11,85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22%, pamatkapitāla veidošanai 8,37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15%, sociāliem pabalstiem 2,62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5%,  subsīdijām un dotācijām 1,21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2%, procentu maksājumiem 0,82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2%. Pašvaldību budžetu uzturēšanas izdevumu </w:t>
      </w:r>
      <w:proofErr w:type="spellStart"/>
      <w:r w:rsidRPr="00067EEB">
        <w:rPr>
          <w:rFonts w:ascii="DM Sans" w:eastAsia="Times New Roman" w:hAnsi="DM Sans" w:cs="Times New Roman"/>
          <w:b w:val="0"/>
          <w:kern w:val="0"/>
          <w:sz w:val="22"/>
          <w:szCs w:val="22"/>
          <w14:ligatures w14:val="none"/>
        </w:rPr>
        <w:t>transferti</w:t>
      </w:r>
      <w:proofErr w:type="spellEnd"/>
      <w:r w:rsidRPr="00067EEB">
        <w:rPr>
          <w:rFonts w:ascii="DM Sans" w:eastAsia="Times New Roman" w:hAnsi="DM Sans" w:cs="Times New Roman"/>
          <w:b w:val="0"/>
          <w:kern w:val="0"/>
          <w:sz w:val="22"/>
          <w:szCs w:val="22"/>
          <w14:ligatures w14:val="none"/>
        </w:rPr>
        <w:t xml:space="preserve"> citām pašvaldībām sastāda 0.80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1%.</w:t>
      </w:r>
    </w:p>
    <w:p w14:paraId="6BFE8AFA" w14:textId="77777777" w:rsidR="009214D2" w:rsidRPr="00067EEB" w:rsidRDefault="009214D2" w:rsidP="0093798F">
      <w:pPr>
        <w:spacing w:line="240" w:lineRule="auto"/>
        <w:rPr>
          <w:rFonts w:ascii="DM Sans" w:eastAsia="Times New Roman" w:hAnsi="DM Sans" w:cs="Times New Roman"/>
          <w:b w:val="0"/>
          <w:kern w:val="0"/>
          <w14:ligatures w14:val="none"/>
        </w:rPr>
      </w:pPr>
      <w:r w:rsidRPr="00067EEB">
        <w:rPr>
          <w:rFonts w:ascii="DM Sans" w:eastAsia="Times New Roman" w:hAnsi="DM Sans" w:cs="Times New Roman"/>
          <w:b w:val="0"/>
          <w:kern w:val="0"/>
          <w14:ligatures w14:val="none"/>
        </w:rPr>
        <w:br w:type="page"/>
      </w:r>
    </w:p>
    <w:p w14:paraId="6902DDE4" w14:textId="347EE3C3" w:rsidR="009214D2" w:rsidRPr="00067EEB" w:rsidRDefault="009214D2" w:rsidP="009214D2">
      <w:pPr>
        <w:ind w:firstLine="720"/>
        <w:jc w:val="both"/>
        <w:rPr>
          <w:rFonts w:ascii="DM Sans" w:eastAsia="Times New Roman" w:hAnsi="DM Sans" w:cs="Times New Roman"/>
          <w:b w:val="0"/>
          <w:kern w:val="0"/>
          <w14:ligatures w14:val="none"/>
        </w:rPr>
      </w:pPr>
      <w:r w:rsidRPr="00067EEB">
        <w:rPr>
          <w:rFonts w:ascii="DM Sans" w:hAnsi="DM Sans"/>
          <w:noProof/>
          <w:lang w:eastAsia="lv-LV"/>
        </w:rPr>
        <w:lastRenderedPageBreak/>
        <w:drawing>
          <wp:anchor distT="0" distB="0" distL="114300" distR="114300" simplePos="0" relativeHeight="251691008" behindDoc="1" locked="0" layoutInCell="1" allowOverlap="1" wp14:anchorId="0838CF32" wp14:editId="568CE2EC">
            <wp:simplePos x="0" y="0"/>
            <wp:positionH relativeFrom="column">
              <wp:posOffset>-281353</wp:posOffset>
            </wp:positionH>
            <wp:positionV relativeFrom="paragraph">
              <wp:posOffset>49</wp:posOffset>
            </wp:positionV>
            <wp:extent cx="6718300" cy="5323205"/>
            <wp:effectExtent l="0" t="0" r="12700" b="10795"/>
            <wp:wrapTopAndBottom/>
            <wp:docPr id="1872842837"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151B01FE" w14:textId="65B3E94D" w:rsidR="00475E26" w:rsidRPr="00067EEB" w:rsidRDefault="009214D2" w:rsidP="0093798F">
      <w:pPr>
        <w:spacing w:line="240" w:lineRule="auto"/>
        <w:ind w:firstLine="708"/>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Atbilstoši ekonomiskajām kategorijām izdevumu pieaugums pret 2024.</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 xml:space="preserve">gada izpildi atlīdzībai ir par 0,93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jeb 3,25%, kas skaidrojams ar pedagogu darba algas likmes palielinājumu no 01.09.2025, kā arī veikto skolu reorganizāciju</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2024.</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gadā, kas kopējo pieaugumu atlīdzībai uz</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2025.</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 xml:space="preserve">gada budžetu samazina. Izdevumu pieaugums sociāliem pabalstiem ir 7,63% jeb 0,20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par 3,53% jeb 0,42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pieauguši izdevumi precēm un pakalpojumiem, subsīdijas un dotācijas veidošanai pieaugušas par  0,12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jeb 9,81%, procentu maksājumi samazinājušies par 30%, jeb 0.25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Savukārt par 62,54% jeb 5,23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samazinājušies izdevumi pamatkapitāla veidošanai, pašvaldību budžeta </w:t>
      </w:r>
      <w:proofErr w:type="spellStart"/>
      <w:r w:rsidRPr="00067EEB">
        <w:rPr>
          <w:rFonts w:ascii="DM Sans" w:eastAsia="Times New Roman" w:hAnsi="DM Sans" w:cs="Times New Roman"/>
          <w:b w:val="0"/>
          <w:kern w:val="0"/>
          <w:sz w:val="22"/>
          <w:szCs w:val="22"/>
          <w14:ligatures w14:val="none"/>
        </w:rPr>
        <w:t>transferti</w:t>
      </w:r>
      <w:proofErr w:type="spellEnd"/>
      <w:r w:rsidRPr="00067EEB">
        <w:rPr>
          <w:rFonts w:ascii="DM Sans" w:eastAsia="Times New Roman" w:hAnsi="DM Sans" w:cs="Times New Roman"/>
          <w:b w:val="0"/>
          <w:kern w:val="0"/>
          <w:sz w:val="22"/>
          <w:szCs w:val="22"/>
          <w14:ligatures w14:val="none"/>
        </w:rPr>
        <w:t xml:space="preserve"> pieauguši par 20,62%, jeb 0,16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w:t>
      </w:r>
    </w:p>
    <w:p w14:paraId="57DE05C2" w14:textId="77777777" w:rsidR="00475E26" w:rsidRPr="00067EEB" w:rsidRDefault="00475E26">
      <w:pPr>
        <w:rPr>
          <w:rFonts w:ascii="DM Sans" w:eastAsia="Times New Roman" w:hAnsi="DM Sans" w:cs="Times New Roman"/>
          <w:b w:val="0"/>
          <w:kern w:val="0"/>
          <w14:ligatures w14:val="none"/>
        </w:rPr>
      </w:pPr>
      <w:r w:rsidRPr="00067EEB">
        <w:rPr>
          <w:rFonts w:ascii="DM Sans" w:eastAsia="Times New Roman" w:hAnsi="DM Sans" w:cs="Times New Roman"/>
          <w:b w:val="0"/>
          <w:kern w:val="0"/>
          <w14:ligatures w14:val="none"/>
        </w:rPr>
        <w:br w:type="page"/>
      </w:r>
    </w:p>
    <w:p w14:paraId="39B39BB0" w14:textId="71494CD0" w:rsidR="009214D2" w:rsidRPr="00067EEB" w:rsidRDefault="00475E26" w:rsidP="009214D2">
      <w:pPr>
        <w:ind w:firstLine="708"/>
        <w:jc w:val="both"/>
        <w:rPr>
          <w:rFonts w:ascii="DM Sans" w:eastAsia="Times New Roman" w:hAnsi="DM Sans" w:cs="Times New Roman"/>
          <w:b w:val="0"/>
          <w:kern w:val="0"/>
          <w14:ligatures w14:val="none"/>
        </w:rPr>
      </w:pPr>
      <w:r w:rsidRPr="00067EEB">
        <w:rPr>
          <w:rFonts w:ascii="DM Sans" w:hAnsi="DM Sans"/>
          <w:noProof/>
          <w:color w:val="FF0000"/>
          <w:lang w:eastAsia="lv-LV"/>
        </w:rPr>
        <w:lastRenderedPageBreak/>
        <w:drawing>
          <wp:anchor distT="0" distB="0" distL="114300" distR="114300" simplePos="0" relativeHeight="251693056" behindDoc="0" locked="0" layoutInCell="1" allowOverlap="1" wp14:anchorId="1F23ED89" wp14:editId="6AA53F86">
            <wp:simplePos x="0" y="0"/>
            <wp:positionH relativeFrom="margin">
              <wp:posOffset>-202223</wp:posOffset>
            </wp:positionH>
            <wp:positionV relativeFrom="paragraph">
              <wp:posOffset>341</wp:posOffset>
            </wp:positionV>
            <wp:extent cx="6563360" cy="4563745"/>
            <wp:effectExtent l="0" t="0" r="15240" b="8255"/>
            <wp:wrapTopAndBottom/>
            <wp:docPr id="376174380"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14:paraId="0E9897EA" w14:textId="522469C7" w:rsidR="00475E26" w:rsidRPr="00067EEB" w:rsidRDefault="00475E26" w:rsidP="0093798F">
      <w:pPr>
        <w:spacing w:line="240" w:lineRule="auto"/>
        <w:ind w:firstLine="708"/>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2025.</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gadā naudas atlikums, salīdzinot ar 2024.</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 xml:space="preserve">gadu, samazinājies par 10% jeb 0,60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Palielinājies saņemto aizņēmumu kopējais apjoms par 73,53% jeb 2,19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palielinājusies saņemto aizņēmumu atmaksa par 37% jeb 1,77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kas saistīts ar ES fondu līdzekļu apmēra atgūšanu pēc projektu īstenošanas, īstenotajiem projektiem, kas tiek novirzīti aizņēmuma atmaksai, kā arī to, ka 2025.</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gadā uzsākta to aizņēmumu atmaksa, kuriem noteikts atliktais pamatsummas maksājums sākot ar 2025.</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gadu.</w:t>
      </w:r>
    </w:p>
    <w:p w14:paraId="4DEC9118" w14:textId="3678A709" w:rsidR="009214D2" w:rsidRPr="0093798F" w:rsidRDefault="00475E26" w:rsidP="0093798F">
      <w:pPr>
        <w:spacing w:line="240" w:lineRule="auto"/>
        <w:ind w:firstLine="708"/>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Saistību procents pret 2025.</w:t>
      </w:r>
      <w:r w:rsidR="00C46F1C"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 xml:space="preserve">gada budžeta ieņēmumiem, bez valsts budžeta </w:t>
      </w:r>
      <w:proofErr w:type="spellStart"/>
      <w:r w:rsidRPr="00067EEB">
        <w:rPr>
          <w:rFonts w:ascii="DM Sans" w:eastAsia="Times New Roman" w:hAnsi="DM Sans" w:cs="Times New Roman"/>
          <w:b w:val="0"/>
          <w:kern w:val="0"/>
          <w:sz w:val="22"/>
          <w:szCs w:val="22"/>
          <w14:ligatures w14:val="none"/>
        </w:rPr>
        <w:t>transfertiem</w:t>
      </w:r>
      <w:proofErr w:type="spellEnd"/>
      <w:r w:rsidRPr="00067EEB">
        <w:rPr>
          <w:rFonts w:ascii="DM Sans" w:eastAsia="Times New Roman" w:hAnsi="DM Sans" w:cs="Times New Roman"/>
          <w:b w:val="0"/>
          <w:kern w:val="0"/>
          <w:sz w:val="22"/>
          <w:szCs w:val="22"/>
          <w14:ligatures w14:val="none"/>
        </w:rPr>
        <w:t xml:space="preserve"> noteiktiem mērķiem svārstās ap 11%, kas joprojām ir pietiekoši augsts saistību līmenis. Šobrīd </w:t>
      </w:r>
      <w:proofErr w:type="spellStart"/>
      <w:r w:rsidRPr="00067EEB">
        <w:rPr>
          <w:rFonts w:ascii="DM Sans" w:eastAsia="Times New Roman" w:hAnsi="DM Sans" w:cs="Times New Roman"/>
          <w:b w:val="0"/>
          <w:kern w:val="0"/>
          <w:sz w:val="22"/>
          <w:szCs w:val="22"/>
          <w14:ligatures w14:val="none"/>
        </w:rPr>
        <w:t>euribor</w:t>
      </w:r>
      <w:proofErr w:type="spellEnd"/>
      <w:r w:rsidRPr="00067EEB">
        <w:rPr>
          <w:rFonts w:ascii="DM Sans" w:eastAsia="Times New Roman" w:hAnsi="DM Sans" w:cs="Times New Roman"/>
          <w:b w:val="0"/>
          <w:kern w:val="0"/>
          <w:sz w:val="22"/>
          <w:szCs w:val="22"/>
          <w14:ligatures w14:val="none"/>
        </w:rPr>
        <w:t xml:space="preserve"> tendence vairs nav pieaugoša, turpina samazināties, līdz ar to mazinās arī aizņēmumu procentu likmes. Mazinoties kredītu procentiem un pieaugot plānotiem ieņēmumiem no pašvaldības </w:t>
      </w:r>
      <w:proofErr w:type="spellStart"/>
      <w:r w:rsidRPr="00067EEB">
        <w:rPr>
          <w:rFonts w:ascii="DM Sans" w:eastAsia="Times New Roman" w:hAnsi="DM Sans" w:cs="Times New Roman"/>
          <w:b w:val="0"/>
          <w:kern w:val="0"/>
          <w:sz w:val="22"/>
          <w:szCs w:val="22"/>
          <w14:ligatures w14:val="none"/>
        </w:rPr>
        <w:t>pamatieņēmumiem</w:t>
      </w:r>
      <w:proofErr w:type="spellEnd"/>
      <w:r w:rsidRPr="00067EEB">
        <w:rPr>
          <w:rFonts w:ascii="DM Sans" w:eastAsia="Times New Roman" w:hAnsi="DM Sans" w:cs="Times New Roman"/>
          <w:b w:val="0"/>
          <w:kern w:val="0"/>
          <w:sz w:val="22"/>
          <w:szCs w:val="22"/>
          <w14:ligatures w14:val="none"/>
        </w:rPr>
        <w:t xml:space="preserve"> – iedzīvotāju ienākuma nodokļa, saistību procents tuvākā gadā samazināsies un uzlabosies novada kopējā finansiālā situācija.  Esošais saistību kopumā rada slogu pašvaldības budžetam, jo gadā atmaksājamā kredītu pamatsumma 2025.</w:t>
      </w:r>
      <w:r w:rsidR="00E73621"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 xml:space="preserve">gadā sastādīja 4,06 milj.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bet, ja </w:t>
      </w:r>
      <w:proofErr w:type="spellStart"/>
      <w:r w:rsidRPr="00067EEB">
        <w:rPr>
          <w:rFonts w:ascii="DM Sans" w:eastAsia="Times New Roman" w:hAnsi="DM Sans" w:cs="Times New Roman"/>
          <w:b w:val="0"/>
          <w:kern w:val="0"/>
          <w:sz w:val="22"/>
          <w:szCs w:val="22"/>
          <w14:ligatures w14:val="none"/>
        </w:rPr>
        <w:t>euribor</w:t>
      </w:r>
      <w:proofErr w:type="spellEnd"/>
      <w:r w:rsidRPr="00067EEB">
        <w:rPr>
          <w:rFonts w:ascii="DM Sans" w:eastAsia="Times New Roman" w:hAnsi="DM Sans" w:cs="Times New Roman"/>
          <w:b w:val="0"/>
          <w:kern w:val="0"/>
          <w:sz w:val="22"/>
          <w:szCs w:val="22"/>
          <w14:ligatures w14:val="none"/>
        </w:rPr>
        <w:t xml:space="preserve"> tendence turpinās mazināties, saistību procents ilgtermiņā samazināsies.</w:t>
      </w:r>
    </w:p>
    <w:tbl>
      <w:tblPr>
        <w:tblW w:w="9322" w:type="dxa"/>
        <w:tblInd w:w="308" w:type="dxa"/>
        <w:tblLook w:val="04A0" w:firstRow="1" w:lastRow="0" w:firstColumn="1" w:lastColumn="0" w:noHBand="0" w:noVBand="1"/>
      </w:tblPr>
      <w:tblGrid>
        <w:gridCol w:w="3227"/>
        <w:gridCol w:w="2126"/>
        <w:gridCol w:w="1985"/>
        <w:gridCol w:w="1984"/>
      </w:tblGrid>
      <w:tr w:rsidR="00475E26" w:rsidRPr="00067EEB" w14:paraId="781CED60" w14:textId="77777777" w:rsidTr="00C46F1C">
        <w:trPr>
          <w:trHeight w:val="300"/>
          <w:tblHeader/>
        </w:trPr>
        <w:tc>
          <w:tcPr>
            <w:tcW w:w="3227" w:type="dxa"/>
            <w:tcBorders>
              <w:top w:val="single" w:sz="4" w:space="0" w:color="auto"/>
              <w:left w:val="single" w:sz="4" w:space="0" w:color="auto"/>
              <w:bottom w:val="single" w:sz="4" w:space="0" w:color="auto"/>
              <w:right w:val="single" w:sz="4" w:space="0" w:color="auto"/>
            </w:tcBorders>
            <w:shd w:val="clear" w:color="auto" w:fill="71CCFF"/>
            <w:noWrap/>
            <w:vAlign w:val="center"/>
          </w:tcPr>
          <w:p w14:paraId="1C0097DA" w14:textId="77777777" w:rsidR="00475E26" w:rsidRPr="00067EEB" w:rsidRDefault="00475E26" w:rsidP="00E31658">
            <w:pPr>
              <w:spacing w:after="0" w:line="240" w:lineRule="auto"/>
              <w:jc w:val="center"/>
              <w:rPr>
                <w:rFonts w:ascii="DM Sans" w:eastAsia="Times New Roman" w:hAnsi="DM Sans" w:cs="Times New Roman"/>
                <w:sz w:val="22"/>
                <w:szCs w:val="22"/>
                <w:lang w:eastAsia="lv-LV"/>
              </w:rPr>
            </w:pPr>
          </w:p>
        </w:tc>
        <w:tc>
          <w:tcPr>
            <w:tcW w:w="2126" w:type="dxa"/>
            <w:tcBorders>
              <w:top w:val="single" w:sz="4" w:space="0" w:color="auto"/>
              <w:left w:val="nil"/>
              <w:bottom w:val="single" w:sz="4" w:space="0" w:color="auto"/>
              <w:right w:val="single" w:sz="4" w:space="0" w:color="auto"/>
            </w:tcBorders>
            <w:shd w:val="clear" w:color="auto" w:fill="71CCFF"/>
            <w:noWrap/>
            <w:vAlign w:val="center"/>
            <w:hideMark/>
          </w:tcPr>
          <w:p w14:paraId="5DCE3A32" w14:textId="77777777" w:rsidR="00475E26" w:rsidRPr="00067EEB" w:rsidRDefault="00475E26"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2025.gada sākumā</w:t>
            </w:r>
          </w:p>
        </w:tc>
        <w:tc>
          <w:tcPr>
            <w:tcW w:w="1985" w:type="dxa"/>
            <w:tcBorders>
              <w:top w:val="single" w:sz="4" w:space="0" w:color="auto"/>
              <w:left w:val="nil"/>
              <w:bottom w:val="single" w:sz="4" w:space="0" w:color="auto"/>
              <w:right w:val="single" w:sz="4" w:space="0" w:color="auto"/>
            </w:tcBorders>
            <w:shd w:val="clear" w:color="auto" w:fill="71CCFF"/>
            <w:vAlign w:val="center"/>
            <w:hideMark/>
          </w:tcPr>
          <w:p w14:paraId="4B9B6C40" w14:textId="77777777" w:rsidR="00475E26" w:rsidRPr="00067EEB" w:rsidRDefault="00475E26"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sz w:val="22"/>
                <w:szCs w:val="22"/>
                <w:lang w:eastAsia="lv-LV"/>
              </w:rPr>
              <w:t>2025.gada beigās</w:t>
            </w:r>
          </w:p>
        </w:tc>
        <w:tc>
          <w:tcPr>
            <w:tcW w:w="1984" w:type="dxa"/>
            <w:tcBorders>
              <w:top w:val="single" w:sz="4" w:space="0" w:color="auto"/>
              <w:left w:val="nil"/>
              <w:bottom w:val="single" w:sz="4" w:space="0" w:color="auto"/>
              <w:right w:val="single" w:sz="4" w:space="0" w:color="auto"/>
            </w:tcBorders>
            <w:shd w:val="clear" w:color="auto" w:fill="71CCFF"/>
            <w:vAlign w:val="center"/>
            <w:hideMark/>
          </w:tcPr>
          <w:p w14:paraId="2494B628" w14:textId="77777777" w:rsidR="00475E26" w:rsidRPr="00067EEB" w:rsidRDefault="00475E26" w:rsidP="00E31658">
            <w:pPr>
              <w:spacing w:after="0" w:line="240" w:lineRule="auto"/>
              <w:jc w:val="center"/>
              <w:rPr>
                <w:rFonts w:ascii="DM Sans" w:eastAsia="Times New Roman" w:hAnsi="DM Sans" w:cs="Times New Roman"/>
                <w:b w:val="0"/>
                <w:bCs w:val="0"/>
                <w:color w:val="EE0000"/>
                <w:sz w:val="22"/>
                <w:szCs w:val="22"/>
                <w:lang w:eastAsia="lv-LV"/>
              </w:rPr>
            </w:pPr>
            <w:r w:rsidRPr="00067EEB">
              <w:rPr>
                <w:rFonts w:ascii="DM Sans" w:eastAsia="Times New Roman" w:hAnsi="DM Sans" w:cs="Times New Roman"/>
                <w:sz w:val="22"/>
                <w:szCs w:val="22"/>
                <w:lang w:eastAsia="lv-LV"/>
              </w:rPr>
              <w:t>Izmaiņas</w:t>
            </w:r>
          </w:p>
        </w:tc>
      </w:tr>
      <w:tr w:rsidR="00475E26" w:rsidRPr="00067EEB" w14:paraId="78BC7DA4" w14:textId="77777777" w:rsidTr="00E31658">
        <w:trPr>
          <w:trHeight w:val="300"/>
        </w:trPr>
        <w:tc>
          <w:tcPr>
            <w:tcW w:w="3227" w:type="dxa"/>
            <w:tcBorders>
              <w:top w:val="single" w:sz="4" w:space="0" w:color="auto"/>
              <w:left w:val="single" w:sz="4" w:space="0" w:color="auto"/>
              <w:bottom w:val="single" w:sz="4" w:space="0" w:color="auto"/>
              <w:right w:val="single" w:sz="4" w:space="0" w:color="auto"/>
            </w:tcBorders>
            <w:noWrap/>
            <w:vAlign w:val="center"/>
            <w:hideMark/>
          </w:tcPr>
          <w:p w14:paraId="08CB7BB5" w14:textId="77777777" w:rsidR="00475E26" w:rsidRPr="00067EEB" w:rsidRDefault="00475E26"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Neatmaksātie aizņēmumi</w:t>
            </w:r>
          </w:p>
        </w:tc>
        <w:tc>
          <w:tcPr>
            <w:tcW w:w="2126" w:type="dxa"/>
            <w:tcBorders>
              <w:top w:val="single" w:sz="4" w:space="0" w:color="auto"/>
              <w:left w:val="nil"/>
              <w:bottom w:val="single" w:sz="4" w:space="0" w:color="auto"/>
              <w:right w:val="single" w:sz="4" w:space="0" w:color="auto"/>
            </w:tcBorders>
            <w:noWrap/>
            <w:vAlign w:val="center"/>
            <w:hideMark/>
          </w:tcPr>
          <w:p w14:paraId="01557D97" w14:textId="77777777" w:rsidR="00475E26" w:rsidRPr="00067EEB" w:rsidRDefault="00475E26"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30 351 219 €</w:t>
            </w:r>
          </w:p>
        </w:tc>
        <w:tc>
          <w:tcPr>
            <w:tcW w:w="1985" w:type="dxa"/>
            <w:tcBorders>
              <w:top w:val="single" w:sz="4" w:space="0" w:color="auto"/>
              <w:left w:val="nil"/>
              <w:bottom w:val="single" w:sz="4" w:space="0" w:color="auto"/>
              <w:right w:val="single" w:sz="4" w:space="0" w:color="auto"/>
            </w:tcBorders>
            <w:vAlign w:val="center"/>
            <w:hideMark/>
          </w:tcPr>
          <w:p w14:paraId="47BFAB20" w14:textId="77777777" w:rsidR="00475E26" w:rsidRPr="00067EEB" w:rsidRDefault="00475E26"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33 135 673 €</w:t>
            </w:r>
          </w:p>
        </w:tc>
        <w:tc>
          <w:tcPr>
            <w:tcW w:w="1984" w:type="dxa"/>
            <w:tcBorders>
              <w:top w:val="single" w:sz="4" w:space="0" w:color="auto"/>
              <w:left w:val="nil"/>
              <w:bottom w:val="single" w:sz="4" w:space="0" w:color="auto"/>
              <w:right w:val="single" w:sz="4" w:space="0" w:color="auto"/>
            </w:tcBorders>
            <w:vAlign w:val="center"/>
            <w:hideMark/>
          </w:tcPr>
          <w:p w14:paraId="1F14B6FB" w14:textId="77777777" w:rsidR="00475E26" w:rsidRPr="00067EEB" w:rsidRDefault="00475E26" w:rsidP="00E31658">
            <w:pPr>
              <w:spacing w:after="0" w:line="240" w:lineRule="auto"/>
              <w:jc w:val="center"/>
              <w:rPr>
                <w:rFonts w:ascii="DM Sans" w:eastAsia="Times New Roman" w:hAnsi="DM Sans" w:cs="Times New Roman"/>
                <w:b w:val="0"/>
                <w:bCs w:val="0"/>
                <w:i/>
                <w:iCs/>
                <w:sz w:val="22"/>
                <w:szCs w:val="22"/>
                <w:lang w:eastAsia="lv-LV"/>
              </w:rPr>
            </w:pPr>
            <w:r w:rsidRPr="00067EEB">
              <w:rPr>
                <w:rFonts w:ascii="DM Sans" w:eastAsia="Times New Roman" w:hAnsi="DM Sans" w:cs="Times New Roman"/>
                <w:b w:val="0"/>
                <w:bCs w:val="0"/>
                <w:i/>
                <w:iCs/>
                <w:sz w:val="22"/>
                <w:szCs w:val="22"/>
                <w:lang w:eastAsia="lv-LV"/>
              </w:rPr>
              <w:t>-2 784 454 €</w:t>
            </w:r>
          </w:p>
        </w:tc>
      </w:tr>
      <w:tr w:rsidR="00475E26" w:rsidRPr="00067EEB" w14:paraId="231B32A4" w14:textId="77777777" w:rsidTr="00E31658">
        <w:trPr>
          <w:trHeight w:val="300"/>
        </w:trPr>
        <w:tc>
          <w:tcPr>
            <w:tcW w:w="3227" w:type="dxa"/>
            <w:tcBorders>
              <w:top w:val="nil"/>
              <w:left w:val="single" w:sz="4" w:space="0" w:color="auto"/>
              <w:bottom w:val="single" w:sz="4" w:space="0" w:color="auto"/>
              <w:right w:val="single" w:sz="4" w:space="0" w:color="auto"/>
            </w:tcBorders>
            <w:noWrap/>
            <w:vAlign w:val="center"/>
            <w:hideMark/>
          </w:tcPr>
          <w:p w14:paraId="722D0133" w14:textId="77777777" w:rsidR="00475E26" w:rsidRPr="00067EEB" w:rsidRDefault="00475E26" w:rsidP="00E31658">
            <w:pPr>
              <w:spacing w:after="0" w:line="240" w:lineRule="auto"/>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Galvoto kredītu neatmaksātā summa</w:t>
            </w:r>
          </w:p>
        </w:tc>
        <w:tc>
          <w:tcPr>
            <w:tcW w:w="2126" w:type="dxa"/>
            <w:tcBorders>
              <w:top w:val="nil"/>
              <w:left w:val="nil"/>
              <w:bottom w:val="single" w:sz="4" w:space="0" w:color="auto"/>
              <w:right w:val="single" w:sz="4" w:space="0" w:color="auto"/>
            </w:tcBorders>
            <w:noWrap/>
            <w:vAlign w:val="center"/>
            <w:hideMark/>
          </w:tcPr>
          <w:p w14:paraId="4393EEB3" w14:textId="77777777" w:rsidR="00475E26" w:rsidRPr="00067EEB" w:rsidRDefault="00475E26"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2 562 983 €</w:t>
            </w:r>
          </w:p>
        </w:tc>
        <w:tc>
          <w:tcPr>
            <w:tcW w:w="1985" w:type="dxa"/>
            <w:tcBorders>
              <w:top w:val="nil"/>
              <w:left w:val="nil"/>
              <w:bottom w:val="single" w:sz="4" w:space="0" w:color="auto"/>
              <w:right w:val="single" w:sz="4" w:space="0" w:color="auto"/>
            </w:tcBorders>
            <w:vAlign w:val="center"/>
            <w:hideMark/>
          </w:tcPr>
          <w:p w14:paraId="1D391588" w14:textId="77777777" w:rsidR="00475E26" w:rsidRPr="00067EEB" w:rsidRDefault="00475E26" w:rsidP="00E31658">
            <w:pPr>
              <w:spacing w:after="0" w:line="240" w:lineRule="auto"/>
              <w:jc w:val="center"/>
              <w:rPr>
                <w:rFonts w:ascii="DM Sans" w:eastAsia="Times New Roman" w:hAnsi="DM Sans" w:cs="Times New Roman"/>
                <w:b w:val="0"/>
                <w:bCs w:val="0"/>
                <w:sz w:val="22"/>
                <w:szCs w:val="22"/>
                <w:lang w:eastAsia="lv-LV"/>
              </w:rPr>
            </w:pPr>
            <w:r w:rsidRPr="00067EEB">
              <w:rPr>
                <w:rFonts w:ascii="DM Sans" w:eastAsia="Times New Roman" w:hAnsi="DM Sans" w:cs="Times New Roman"/>
                <w:b w:val="0"/>
                <w:bCs w:val="0"/>
                <w:sz w:val="22"/>
                <w:szCs w:val="22"/>
                <w:lang w:eastAsia="lv-LV"/>
              </w:rPr>
              <w:t>2 969 404 €</w:t>
            </w:r>
          </w:p>
        </w:tc>
        <w:tc>
          <w:tcPr>
            <w:tcW w:w="1984" w:type="dxa"/>
            <w:tcBorders>
              <w:top w:val="nil"/>
              <w:left w:val="nil"/>
              <w:bottom w:val="single" w:sz="4" w:space="0" w:color="auto"/>
              <w:right w:val="single" w:sz="4" w:space="0" w:color="auto"/>
            </w:tcBorders>
            <w:vAlign w:val="center"/>
            <w:hideMark/>
          </w:tcPr>
          <w:p w14:paraId="31FBC757" w14:textId="77777777" w:rsidR="00475E26" w:rsidRPr="00067EEB" w:rsidRDefault="00475E26" w:rsidP="00E31658">
            <w:pPr>
              <w:spacing w:after="0" w:line="240" w:lineRule="auto"/>
              <w:jc w:val="center"/>
              <w:rPr>
                <w:rFonts w:ascii="DM Sans" w:eastAsia="Times New Roman" w:hAnsi="DM Sans" w:cs="Times New Roman"/>
                <w:b w:val="0"/>
                <w:bCs w:val="0"/>
                <w:i/>
                <w:iCs/>
                <w:sz w:val="22"/>
                <w:szCs w:val="22"/>
                <w:lang w:eastAsia="lv-LV"/>
              </w:rPr>
            </w:pPr>
            <w:r w:rsidRPr="00067EEB">
              <w:rPr>
                <w:rFonts w:ascii="DM Sans" w:eastAsia="Times New Roman" w:hAnsi="DM Sans" w:cs="Times New Roman"/>
                <w:b w:val="0"/>
                <w:bCs w:val="0"/>
                <w:i/>
                <w:iCs/>
                <w:sz w:val="22"/>
                <w:szCs w:val="22"/>
                <w:lang w:eastAsia="lv-LV"/>
              </w:rPr>
              <w:t>-406 421 €</w:t>
            </w:r>
          </w:p>
        </w:tc>
      </w:tr>
    </w:tbl>
    <w:p w14:paraId="657295D7" w14:textId="77777777" w:rsidR="00475E26" w:rsidRPr="00067EEB" w:rsidRDefault="00475E26" w:rsidP="00475E26">
      <w:pPr>
        <w:spacing w:after="0" w:line="240" w:lineRule="auto"/>
        <w:jc w:val="both"/>
        <w:rPr>
          <w:rFonts w:ascii="DM Sans" w:hAnsi="DM Sans" w:cs="Times New Roman"/>
          <w:color w:val="EE0000"/>
        </w:rPr>
      </w:pPr>
    </w:p>
    <w:p w14:paraId="77EB5841" w14:textId="77777777" w:rsidR="00475E26" w:rsidRPr="00067EEB" w:rsidRDefault="00475E26" w:rsidP="00E73621">
      <w:pPr>
        <w:spacing w:after="0" w:line="240" w:lineRule="auto"/>
        <w:jc w:val="both"/>
        <w:rPr>
          <w:rFonts w:ascii="DM Sans" w:eastAsia="Times New Roman" w:hAnsi="DM Sans" w:cs="Times New Roman"/>
          <w:bCs w:val="0"/>
          <w:kern w:val="0"/>
          <w:sz w:val="22"/>
          <w:szCs w:val="22"/>
          <w14:ligatures w14:val="none"/>
        </w:rPr>
      </w:pPr>
      <w:r w:rsidRPr="00067EEB">
        <w:rPr>
          <w:rFonts w:ascii="DM Sans" w:eastAsia="Times New Roman" w:hAnsi="DM Sans" w:cs="Times New Roman"/>
          <w:bCs w:val="0"/>
          <w:kern w:val="0"/>
          <w:sz w:val="22"/>
          <w:szCs w:val="22"/>
          <w14:ligatures w14:val="none"/>
        </w:rPr>
        <w:t>Limbažu novada pašvaldība 2025. gadā ir noslēgusi 10 aizņēmuma līgumus ar Valsts kasi:</w:t>
      </w:r>
    </w:p>
    <w:p w14:paraId="1AA5BF2F" w14:textId="77777777" w:rsidR="00475E26" w:rsidRPr="00067EEB" w:rsidRDefault="00475E26" w:rsidP="00475E26">
      <w:pPr>
        <w:pStyle w:val="ListParagraph"/>
        <w:numPr>
          <w:ilvl w:val="0"/>
          <w:numId w:val="30"/>
        </w:numPr>
        <w:spacing w:after="0" w:line="240" w:lineRule="auto"/>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ERAF projekts “Uzņēmējdarbības vides attīstība Limbažu novadā” 1’543’647,00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apmērā;</w:t>
      </w:r>
    </w:p>
    <w:p w14:paraId="63A4346E" w14:textId="77777777" w:rsidR="00475E26" w:rsidRPr="00067EEB" w:rsidRDefault="00475E26" w:rsidP="00475E26">
      <w:pPr>
        <w:pStyle w:val="ListParagraph"/>
        <w:numPr>
          <w:ilvl w:val="0"/>
          <w:numId w:val="30"/>
        </w:numPr>
        <w:spacing w:after="0" w:line="240" w:lineRule="auto"/>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ERAF projekts “Infrastruktūras attīstība uzņēmējdarbības atbalstam Limbažu novadā” 977’352,00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apmērā;</w:t>
      </w:r>
    </w:p>
    <w:p w14:paraId="2D7C4F4E" w14:textId="77777777" w:rsidR="00475E26" w:rsidRPr="00067EEB" w:rsidRDefault="00475E26" w:rsidP="00475E26">
      <w:pPr>
        <w:pStyle w:val="ListParagraph"/>
        <w:numPr>
          <w:ilvl w:val="0"/>
          <w:numId w:val="30"/>
        </w:numPr>
        <w:spacing w:after="0" w:line="240" w:lineRule="auto"/>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AF projekts “Alojas Ausekļa vidusskolas infrastruktūras pilnveide un aprīkošana” 537’778,00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apmērā;</w:t>
      </w:r>
    </w:p>
    <w:p w14:paraId="14FB3A08" w14:textId="77777777" w:rsidR="00475E26" w:rsidRPr="00067EEB" w:rsidRDefault="00475E26" w:rsidP="00475E26">
      <w:pPr>
        <w:pStyle w:val="ListParagraph"/>
        <w:numPr>
          <w:ilvl w:val="0"/>
          <w:numId w:val="30"/>
        </w:numPr>
        <w:spacing w:after="0" w:line="240" w:lineRule="auto"/>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Igaunijas – Latvijas pārrobežu sadarbības programmas projekts “Iekļaujoši un pieejami zaļie dzelzceļi Igaunijā un Latvijā” 34’200,00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apmērā;</w:t>
      </w:r>
    </w:p>
    <w:p w14:paraId="04EDFE75" w14:textId="77777777" w:rsidR="00475E26" w:rsidRPr="00067EEB" w:rsidRDefault="00475E26" w:rsidP="00475E26">
      <w:pPr>
        <w:pStyle w:val="ListParagraph"/>
        <w:numPr>
          <w:ilvl w:val="0"/>
          <w:numId w:val="30"/>
        </w:numPr>
        <w:spacing w:after="0" w:line="240" w:lineRule="auto"/>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EJZAF projekts “Ceļa posma Tūja – </w:t>
      </w:r>
      <w:proofErr w:type="spellStart"/>
      <w:r w:rsidRPr="00067EEB">
        <w:rPr>
          <w:rFonts w:ascii="DM Sans" w:eastAsia="Times New Roman" w:hAnsi="DM Sans" w:cs="Times New Roman"/>
          <w:b w:val="0"/>
          <w:kern w:val="0"/>
          <w:sz w:val="22"/>
          <w:szCs w:val="22"/>
          <w14:ligatures w14:val="none"/>
        </w:rPr>
        <w:t>Ežurgas</w:t>
      </w:r>
      <w:proofErr w:type="spellEnd"/>
      <w:r w:rsidRPr="00067EEB">
        <w:rPr>
          <w:rFonts w:ascii="DM Sans" w:eastAsia="Times New Roman" w:hAnsi="DM Sans" w:cs="Times New Roman"/>
          <w:b w:val="0"/>
          <w:kern w:val="0"/>
          <w:sz w:val="22"/>
          <w:szCs w:val="22"/>
          <w14:ligatures w14:val="none"/>
        </w:rPr>
        <w:t xml:space="preserve"> pārbūve” 90’000,00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apmērā;</w:t>
      </w:r>
    </w:p>
    <w:p w14:paraId="39476ECC" w14:textId="77777777" w:rsidR="00475E26" w:rsidRPr="00067EEB" w:rsidRDefault="00475E26" w:rsidP="00475E26">
      <w:pPr>
        <w:pStyle w:val="ListParagraph"/>
        <w:numPr>
          <w:ilvl w:val="0"/>
          <w:numId w:val="30"/>
        </w:numPr>
        <w:spacing w:after="0" w:line="240" w:lineRule="auto"/>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Prioritārais investīciju projekts “Iekļaujoši un pieejami zaļie dzelzceļi Igaunijā un Latvijā” 29’230,00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apmērā;</w:t>
      </w:r>
    </w:p>
    <w:p w14:paraId="04726CF8" w14:textId="77777777" w:rsidR="00475E26" w:rsidRPr="00067EEB" w:rsidRDefault="00475E26" w:rsidP="00475E26">
      <w:pPr>
        <w:pStyle w:val="ListParagraph"/>
        <w:numPr>
          <w:ilvl w:val="0"/>
          <w:numId w:val="30"/>
        </w:numPr>
        <w:spacing w:after="0" w:line="240" w:lineRule="auto"/>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EJZAF projekts “Ceļa posma </w:t>
      </w:r>
      <w:proofErr w:type="spellStart"/>
      <w:r w:rsidRPr="00067EEB">
        <w:rPr>
          <w:rFonts w:ascii="DM Sans" w:eastAsia="Times New Roman" w:hAnsi="DM Sans" w:cs="Times New Roman"/>
          <w:b w:val="0"/>
          <w:kern w:val="0"/>
          <w:sz w:val="22"/>
          <w:szCs w:val="22"/>
          <w14:ligatures w14:val="none"/>
        </w:rPr>
        <w:t>Oltūži-Veczemju</w:t>
      </w:r>
      <w:proofErr w:type="spellEnd"/>
      <w:r w:rsidRPr="00067EEB">
        <w:rPr>
          <w:rFonts w:ascii="DM Sans" w:eastAsia="Times New Roman" w:hAnsi="DM Sans" w:cs="Times New Roman"/>
          <w:b w:val="0"/>
          <w:kern w:val="0"/>
          <w:sz w:val="22"/>
          <w:szCs w:val="22"/>
          <w14:ligatures w14:val="none"/>
        </w:rPr>
        <w:t xml:space="preserve"> klintis pārbūve” 87’138,00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apmērā.</w:t>
      </w:r>
    </w:p>
    <w:p w14:paraId="34CB05F0" w14:textId="77777777" w:rsidR="00475E26" w:rsidRPr="00067EEB" w:rsidRDefault="00475E26" w:rsidP="00475E26">
      <w:pPr>
        <w:pStyle w:val="ListParagraph"/>
        <w:numPr>
          <w:ilvl w:val="0"/>
          <w:numId w:val="30"/>
        </w:numPr>
        <w:spacing w:after="0" w:line="240" w:lineRule="auto"/>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Prioritārais investīciju projekts “Apkures katlu piegāde un uzstādīšana Parka ielā 12, Ainažos, Limbažu novadā” 57’608,00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apmērā;</w:t>
      </w:r>
    </w:p>
    <w:p w14:paraId="6BAFA998" w14:textId="77777777" w:rsidR="00475E26" w:rsidRPr="00067EEB" w:rsidRDefault="00475E26" w:rsidP="00475E26">
      <w:pPr>
        <w:pStyle w:val="ListParagraph"/>
        <w:numPr>
          <w:ilvl w:val="0"/>
          <w:numId w:val="30"/>
        </w:numPr>
        <w:spacing w:after="0" w:line="240" w:lineRule="auto"/>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Prioritārais investīciju projekts “Apkures katla piegāde un uzstādīšana Pāles kultūras namā un granulu tvertnes uzstādīšana Dārza ielā 1, Viļķenē, Limbažu novadā” 59’525,00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apmērā;</w:t>
      </w:r>
    </w:p>
    <w:p w14:paraId="4D0A0B27" w14:textId="77777777" w:rsidR="00475E26" w:rsidRPr="00067EEB" w:rsidRDefault="00475E26" w:rsidP="00475E26">
      <w:pPr>
        <w:pStyle w:val="ListParagraph"/>
        <w:numPr>
          <w:ilvl w:val="0"/>
          <w:numId w:val="30"/>
        </w:numPr>
        <w:spacing w:after="0" w:line="240" w:lineRule="auto"/>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Prioritārais investīciju projekts “Sporta dienesta viesnīcas iekštelpu pārbūve Sporta ielā, Limbažos”.</w:t>
      </w:r>
    </w:p>
    <w:p w14:paraId="155AB668" w14:textId="77777777" w:rsidR="00475E26" w:rsidRPr="00067EEB" w:rsidRDefault="00475E26" w:rsidP="00475E26">
      <w:pPr>
        <w:pStyle w:val="ListParagraph"/>
        <w:spacing w:after="0" w:line="240" w:lineRule="auto"/>
        <w:jc w:val="both"/>
        <w:rPr>
          <w:rFonts w:ascii="DM Sans" w:eastAsia="Times New Roman" w:hAnsi="DM Sans" w:cs="Times New Roman"/>
          <w:b w:val="0"/>
          <w:kern w:val="0"/>
          <w:sz w:val="22"/>
          <w:szCs w:val="22"/>
          <w14:ligatures w14:val="none"/>
        </w:rPr>
      </w:pPr>
    </w:p>
    <w:p w14:paraId="54146216" w14:textId="625980C6" w:rsidR="00475E26" w:rsidRPr="00067EEB" w:rsidRDefault="00475E26" w:rsidP="00475E26">
      <w:pPr>
        <w:spacing w:after="0" w:line="240" w:lineRule="auto"/>
        <w:ind w:firstLine="360"/>
        <w:jc w:val="both"/>
        <w:rPr>
          <w:rFonts w:ascii="DM Sans" w:eastAsia="Times New Roman" w:hAnsi="DM Sans" w:cs="Times New Roman"/>
          <w:b w:val="0"/>
          <w:kern w:val="0"/>
          <w:sz w:val="22"/>
          <w:szCs w:val="22"/>
          <w14:ligatures w14:val="none"/>
        </w:rPr>
      </w:pPr>
      <w:r w:rsidRPr="00067EEB">
        <w:rPr>
          <w:rFonts w:ascii="DM Sans" w:hAnsi="DM Sans"/>
          <w:noProof/>
          <w:color w:val="FF0000"/>
          <w:sz w:val="22"/>
          <w:szCs w:val="22"/>
          <w:lang w:eastAsia="lv-LV"/>
        </w:rPr>
        <w:drawing>
          <wp:anchor distT="0" distB="0" distL="114300" distR="114300" simplePos="0" relativeHeight="251694080" behindDoc="0" locked="0" layoutInCell="1" allowOverlap="1" wp14:anchorId="3987A72D" wp14:editId="035B9BBD">
            <wp:simplePos x="0" y="0"/>
            <wp:positionH relativeFrom="column">
              <wp:posOffset>-132205</wp:posOffset>
            </wp:positionH>
            <wp:positionV relativeFrom="paragraph">
              <wp:posOffset>514985</wp:posOffset>
            </wp:positionV>
            <wp:extent cx="6271895" cy="3502660"/>
            <wp:effectExtent l="0" t="0" r="14605" b="15240"/>
            <wp:wrapTopAndBottom/>
            <wp:docPr id="662804689"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r w:rsidRPr="00067EEB">
        <w:rPr>
          <w:rFonts w:ascii="DM Sans" w:eastAsia="Times New Roman" w:hAnsi="DM Sans" w:cs="Times New Roman"/>
          <w:b w:val="0"/>
          <w:kern w:val="0"/>
          <w:sz w:val="22"/>
          <w:szCs w:val="22"/>
          <w14:ligatures w14:val="none"/>
        </w:rPr>
        <w:t xml:space="preserve">Kopējā saņemtā aizņēmumu summa pārskata periodā ir 2 979 884,00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Pašvaldība Valsts kasei 2025. gadā atmaksāja aizņēmumu pamatsummu 4 764 240 </w:t>
      </w:r>
      <w:proofErr w:type="spellStart"/>
      <w:r w:rsidRPr="00067EEB">
        <w:rPr>
          <w:rFonts w:ascii="DM Sans" w:eastAsia="Times New Roman" w:hAnsi="DM Sans" w:cs="Times New Roman"/>
          <w:b w:val="0"/>
          <w:kern w:val="0"/>
          <w:sz w:val="22"/>
          <w:szCs w:val="22"/>
          <w14:ligatures w14:val="none"/>
        </w:rPr>
        <w:t>euro</w:t>
      </w:r>
      <w:proofErr w:type="spellEnd"/>
      <w:r w:rsidRPr="00067EEB">
        <w:rPr>
          <w:rFonts w:ascii="DM Sans" w:eastAsia="Times New Roman" w:hAnsi="DM Sans" w:cs="Times New Roman"/>
          <w:b w:val="0"/>
          <w:kern w:val="0"/>
          <w:sz w:val="22"/>
          <w:szCs w:val="22"/>
          <w14:ligatures w14:val="none"/>
        </w:rPr>
        <w:t xml:space="preserve"> apmērā.</w:t>
      </w:r>
    </w:p>
    <w:p w14:paraId="5F4B8448" w14:textId="77777777" w:rsidR="00475E26" w:rsidRPr="00067EEB" w:rsidRDefault="00475E26" w:rsidP="00475E26">
      <w:pPr>
        <w:jc w:val="both"/>
        <w:rPr>
          <w:rFonts w:ascii="DM Sans" w:eastAsia="Times New Roman" w:hAnsi="DM Sans" w:cs="Times New Roman"/>
          <w:b w:val="0"/>
          <w:kern w:val="0"/>
          <w14:ligatures w14:val="none"/>
        </w:rPr>
        <w:sectPr w:rsidR="00475E26" w:rsidRPr="00067EEB" w:rsidSect="007051E9">
          <w:type w:val="evenPage"/>
          <w:pgSz w:w="11906" w:h="16838"/>
          <w:pgMar w:top="1440" w:right="1440" w:bottom="1440" w:left="1080" w:header="720" w:footer="720" w:gutter="0"/>
          <w:cols w:space="720"/>
          <w:docGrid w:linePitch="360"/>
        </w:sectPr>
      </w:pPr>
    </w:p>
    <w:p w14:paraId="3467D840" w14:textId="25E7B385" w:rsidR="00475E26" w:rsidRPr="0020240D" w:rsidRDefault="00475E26" w:rsidP="005A565A">
      <w:pPr>
        <w:pStyle w:val="ListParagraph"/>
        <w:numPr>
          <w:ilvl w:val="1"/>
          <w:numId w:val="12"/>
        </w:numPr>
        <w:outlineLvl w:val="1"/>
        <w:rPr>
          <w:rStyle w:val="Virsraksts2Rakstz"/>
        </w:rPr>
      </w:pPr>
      <w:bookmarkStart w:id="29" w:name="_Toc232079332"/>
      <w:r w:rsidRPr="0020240D">
        <w:rPr>
          <w:rStyle w:val="Virsraksts2Rakstz"/>
        </w:rPr>
        <w:lastRenderedPageBreak/>
        <w:t>Kopbudžeta ieņēmumi</w:t>
      </w:r>
      <w:bookmarkEnd w:id="29"/>
    </w:p>
    <w:tbl>
      <w:tblPr>
        <w:tblW w:w="15038" w:type="dxa"/>
        <w:jc w:val="center"/>
        <w:tblLook w:val="04A0" w:firstRow="1" w:lastRow="0" w:firstColumn="1" w:lastColumn="0" w:noHBand="0" w:noVBand="1"/>
      </w:tblPr>
      <w:tblGrid>
        <w:gridCol w:w="853"/>
        <w:gridCol w:w="3482"/>
        <w:gridCol w:w="1299"/>
        <w:gridCol w:w="1299"/>
        <w:gridCol w:w="1134"/>
        <w:gridCol w:w="1134"/>
        <w:gridCol w:w="1134"/>
        <w:gridCol w:w="993"/>
        <w:gridCol w:w="1301"/>
        <w:gridCol w:w="1450"/>
        <w:gridCol w:w="1174"/>
      </w:tblGrid>
      <w:tr w:rsidR="00475E26" w:rsidRPr="00067EEB" w14:paraId="2F0A1704" w14:textId="77777777" w:rsidTr="00E73621">
        <w:trPr>
          <w:trHeight w:val="1416"/>
          <w:jc w:val="center"/>
        </w:trPr>
        <w:tc>
          <w:tcPr>
            <w:tcW w:w="766" w:type="dxa"/>
            <w:tcBorders>
              <w:top w:val="single" w:sz="4" w:space="0" w:color="auto"/>
              <w:left w:val="single" w:sz="4" w:space="0" w:color="auto"/>
              <w:bottom w:val="single" w:sz="4" w:space="0" w:color="auto"/>
              <w:right w:val="nil"/>
            </w:tcBorders>
            <w:shd w:val="clear" w:color="auto" w:fill="71CCFF"/>
            <w:noWrap/>
            <w:vAlign w:val="center"/>
            <w:hideMark/>
          </w:tcPr>
          <w:p w14:paraId="0EDFF12F" w14:textId="77777777" w:rsidR="00475E26" w:rsidRPr="001720A4" w:rsidRDefault="00475E26" w:rsidP="00E31658">
            <w:pPr>
              <w:jc w:val="center"/>
              <w:rPr>
                <w:rFonts w:ascii="DM Sans" w:hAnsi="DM Sans" w:cs="Times New Roman"/>
                <w:sz w:val="18"/>
                <w:szCs w:val="18"/>
                <w:lang w:eastAsia="lv-LV"/>
              </w:rPr>
            </w:pPr>
            <w:r w:rsidRPr="001720A4">
              <w:rPr>
                <w:rFonts w:ascii="DM Sans" w:hAnsi="DM Sans" w:cs="Times New Roman"/>
                <w:sz w:val="18"/>
                <w:szCs w:val="18"/>
              </w:rPr>
              <w:t>Kods</w:t>
            </w:r>
          </w:p>
        </w:tc>
        <w:tc>
          <w:tcPr>
            <w:tcW w:w="3482" w:type="dxa"/>
            <w:tcBorders>
              <w:top w:val="single" w:sz="4" w:space="0" w:color="auto"/>
              <w:left w:val="single" w:sz="4" w:space="0" w:color="auto"/>
              <w:bottom w:val="single" w:sz="4" w:space="0" w:color="auto"/>
              <w:right w:val="single" w:sz="4" w:space="0" w:color="auto"/>
            </w:tcBorders>
            <w:shd w:val="clear" w:color="auto" w:fill="71CCFF"/>
            <w:noWrap/>
            <w:vAlign w:val="center"/>
            <w:hideMark/>
          </w:tcPr>
          <w:p w14:paraId="40345B0F"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Nosaukums</w:t>
            </w:r>
          </w:p>
        </w:tc>
        <w:tc>
          <w:tcPr>
            <w:tcW w:w="1276" w:type="dxa"/>
            <w:tcBorders>
              <w:top w:val="single" w:sz="4" w:space="0" w:color="auto"/>
              <w:left w:val="nil"/>
              <w:bottom w:val="single" w:sz="4" w:space="0" w:color="auto"/>
              <w:right w:val="single" w:sz="4" w:space="0" w:color="auto"/>
            </w:tcBorders>
            <w:shd w:val="clear" w:color="auto" w:fill="71CCFF"/>
            <w:vAlign w:val="center"/>
            <w:hideMark/>
          </w:tcPr>
          <w:p w14:paraId="33963720"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Plāns 2025.gadam sākotnējais</w:t>
            </w:r>
          </w:p>
        </w:tc>
        <w:tc>
          <w:tcPr>
            <w:tcW w:w="1275" w:type="dxa"/>
            <w:tcBorders>
              <w:top w:val="single" w:sz="4" w:space="0" w:color="auto"/>
              <w:left w:val="nil"/>
              <w:bottom w:val="single" w:sz="4" w:space="0" w:color="auto"/>
              <w:right w:val="single" w:sz="4" w:space="0" w:color="auto"/>
            </w:tcBorders>
            <w:shd w:val="clear" w:color="auto" w:fill="71CCFF"/>
            <w:vAlign w:val="center"/>
            <w:hideMark/>
          </w:tcPr>
          <w:p w14:paraId="24CD96F3"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Pēdējais plāns 2025.gadam</w:t>
            </w:r>
          </w:p>
        </w:tc>
        <w:tc>
          <w:tcPr>
            <w:tcW w:w="1134" w:type="dxa"/>
            <w:tcBorders>
              <w:top w:val="single" w:sz="4" w:space="0" w:color="auto"/>
              <w:left w:val="nil"/>
              <w:bottom w:val="single" w:sz="4" w:space="0" w:color="auto"/>
              <w:right w:val="single" w:sz="4" w:space="0" w:color="auto"/>
            </w:tcBorders>
            <w:shd w:val="clear" w:color="auto" w:fill="71CCFF"/>
            <w:vAlign w:val="center"/>
            <w:hideMark/>
          </w:tcPr>
          <w:p w14:paraId="7E24B753"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Plāna izmaiņas</w:t>
            </w:r>
          </w:p>
        </w:tc>
        <w:tc>
          <w:tcPr>
            <w:tcW w:w="1134" w:type="dxa"/>
            <w:tcBorders>
              <w:top w:val="single" w:sz="4" w:space="0" w:color="auto"/>
              <w:left w:val="nil"/>
              <w:bottom w:val="single" w:sz="4" w:space="0" w:color="auto"/>
              <w:right w:val="single" w:sz="4" w:space="0" w:color="auto"/>
            </w:tcBorders>
            <w:shd w:val="clear" w:color="auto" w:fill="71CCFF"/>
            <w:vAlign w:val="center"/>
            <w:hideMark/>
          </w:tcPr>
          <w:p w14:paraId="6199DD31"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 xml:space="preserve"> 2025.gada izpilde</w:t>
            </w:r>
          </w:p>
        </w:tc>
        <w:tc>
          <w:tcPr>
            <w:tcW w:w="1134" w:type="dxa"/>
            <w:tcBorders>
              <w:top w:val="single" w:sz="4" w:space="0" w:color="auto"/>
              <w:left w:val="nil"/>
              <w:bottom w:val="single" w:sz="4" w:space="0" w:color="auto"/>
              <w:right w:val="single" w:sz="4" w:space="0" w:color="auto"/>
            </w:tcBorders>
            <w:shd w:val="clear" w:color="auto" w:fill="71CCFF"/>
            <w:vAlign w:val="center"/>
            <w:hideMark/>
          </w:tcPr>
          <w:p w14:paraId="66C78C2C"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Pēdējais plāns -izpilde</w:t>
            </w:r>
          </w:p>
        </w:tc>
        <w:tc>
          <w:tcPr>
            <w:tcW w:w="993" w:type="dxa"/>
            <w:tcBorders>
              <w:top w:val="single" w:sz="4" w:space="0" w:color="auto"/>
              <w:left w:val="nil"/>
              <w:bottom w:val="single" w:sz="4" w:space="0" w:color="auto"/>
              <w:right w:val="single" w:sz="4" w:space="0" w:color="auto"/>
            </w:tcBorders>
            <w:shd w:val="clear" w:color="auto" w:fill="71CCFF"/>
            <w:vAlign w:val="center"/>
            <w:hideMark/>
          </w:tcPr>
          <w:p w14:paraId="105958FE"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Izpildes % pret plānu</w:t>
            </w:r>
          </w:p>
        </w:tc>
        <w:tc>
          <w:tcPr>
            <w:tcW w:w="1244" w:type="dxa"/>
            <w:tcBorders>
              <w:top w:val="single" w:sz="4" w:space="0" w:color="auto"/>
              <w:left w:val="nil"/>
              <w:bottom w:val="single" w:sz="4" w:space="0" w:color="auto"/>
              <w:right w:val="single" w:sz="4" w:space="0" w:color="auto"/>
            </w:tcBorders>
            <w:shd w:val="clear" w:color="auto" w:fill="71CCFF"/>
            <w:vAlign w:val="center"/>
            <w:hideMark/>
          </w:tcPr>
          <w:p w14:paraId="4EB7B60E"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Izpilde 2024.gadam</w:t>
            </w:r>
          </w:p>
        </w:tc>
        <w:tc>
          <w:tcPr>
            <w:tcW w:w="1450" w:type="dxa"/>
            <w:tcBorders>
              <w:top w:val="single" w:sz="4" w:space="0" w:color="auto"/>
              <w:left w:val="nil"/>
              <w:bottom w:val="single" w:sz="4" w:space="0" w:color="auto"/>
              <w:right w:val="single" w:sz="4" w:space="0" w:color="auto"/>
            </w:tcBorders>
            <w:shd w:val="clear" w:color="auto" w:fill="71CCFF"/>
            <w:vAlign w:val="center"/>
            <w:hideMark/>
          </w:tcPr>
          <w:p w14:paraId="78D0103F"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Izpildes izmaiņas pret iepriekšējo periodu (2025.gads-2024.gads)</w:t>
            </w:r>
          </w:p>
        </w:tc>
        <w:tc>
          <w:tcPr>
            <w:tcW w:w="1150" w:type="dxa"/>
            <w:tcBorders>
              <w:top w:val="single" w:sz="4" w:space="0" w:color="auto"/>
              <w:left w:val="nil"/>
              <w:bottom w:val="single" w:sz="4" w:space="0" w:color="auto"/>
              <w:right w:val="single" w:sz="4" w:space="0" w:color="auto"/>
            </w:tcBorders>
            <w:shd w:val="clear" w:color="auto" w:fill="71CCFF"/>
            <w:vAlign w:val="center"/>
            <w:hideMark/>
          </w:tcPr>
          <w:p w14:paraId="610C46EF"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Izpildes % izmaiņas pret iepriekšējo periodu</w:t>
            </w:r>
          </w:p>
        </w:tc>
      </w:tr>
      <w:tr w:rsidR="00475E26" w:rsidRPr="00067EEB" w14:paraId="039F1873" w14:textId="77777777" w:rsidTr="00E73621">
        <w:trPr>
          <w:trHeight w:val="255"/>
          <w:jc w:val="center"/>
        </w:trPr>
        <w:tc>
          <w:tcPr>
            <w:tcW w:w="766" w:type="dxa"/>
            <w:tcBorders>
              <w:top w:val="single" w:sz="4" w:space="0" w:color="auto"/>
              <w:left w:val="single" w:sz="4" w:space="0" w:color="auto"/>
              <w:bottom w:val="single" w:sz="4" w:space="0" w:color="auto"/>
              <w:right w:val="nil"/>
            </w:tcBorders>
            <w:shd w:val="clear" w:color="auto" w:fill="E0F5FC"/>
            <w:noWrap/>
            <w:vAlign w:val="bottom"/>
            <w:hideMark/>
          </w:tcPr>
          <w:p w14:paraId="3121C64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 </w:t>
            </w:r>
          </w:p>
        </w:tc>
        <w:tc>
          <w:tcPr>
            <w:tcW w:w="3482" w:type="dxa"/>
            <w:tcBorders>
              <w:top w:val="single" w:sz="4" w:space="0" w:color="auto"/>
              <w:left w:val="single" w:sz="4" w:space="0" w:color="auto"/>
              <w:bottom w:val="single" w:sz="4" w:space="0" w:color="auto"/>
              <w:right w:val="single" w:sz="4" w:space="0" w:color="auto"/>
            </w:tcBorders>
            <w:shd w:val="clear" w:color="auto" w:fill="E0F5FC"/>
            <w:vAlign w:val="bottom"/>
            <w:hideMark/>
          </w:tcPr>
          <w:p w14:paraId="77C052C1"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sz w:val="18"/>
                <w:szCs w:val="18"/>
              </w:rPr>
              <w:t>KOPĀ IEŅĒMUMI</w:t>
            </w:r>
          </w:p>
        </w:tc>
        <w:tc>
          <w:tcPr>
            <w:tcW w:w="1276" w:type="dxa"/>
            <w:tcBorders>
              <w:top w:val="single" w:sz="4" w:space="0" w:color="auto"/>
              <w:left w:val="nil"/>
              <w:bottom w:val="single" w:sz="4" w:space="0" w:color="auto"/>
              <w:right w:val="single" w:sz="4" w:space="0" w:color="auto"/>
            </w:tcBorders>
            <w:shd w:val="clear" w:color="auto" w:fill="E0F5FC"/>
            <w:vAlign w:val="center"/>
            <w:hideMark/>
          </w:tcPr>
          <w:p w14:paraId="2833A27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46 786 996</w:t>
            </w:r>
          </w:p>
        </w:tc>
        <w:tc>
          <w:tcPr>
            <w:tcW w:w="1275" w:type="dxa"/>
            <w:tcBorders>
              <w:top w:val="single" w:sz="4" w:space="0" w:color="auto"/>
              <w:left w:val="nil"/>
              <w:bottom w:val="single" w:sz="4" w:space="0" w:color="auto"/>
              <w:right w:val="single" w:sz="4" w:space="0" w:color="auto"/>
            </w:tcBorders>
            <w:shd w:val="clear" w:color="auto" w:fill="E0F5FC"/>
            <w:vAlign w:val="center"/>
            <w:hideMark/>
          </w:tcPr>
          <w:p w14:paraId="5FEC555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56 217 057</w:t>
            </w:r>
          </w:p>
        </w:tc>
        <w:tc>
          <w:tcPr>
            <w:tcW w:w="1134" w:type="dxa"/>
            <w:tcBorders>
              <w:top w:val="single" w:sz="4" w:space="0" w:color="auto"/>
              <w:left w:val="nil"/>
              <w:bottom w:val="single" w:sz="4" w:space="0" w:color="auto"/>
              <w:right w:val="single" w:sz="4" w:space="0" w:color="auto"/>
            </w:tcBorders>
            <w:shd w:val="clear" w:color="auto" w:fill="E0F5FC"/>
            <w:vAlign w:val="center"/>
            <w:hideMark/>
          </w:tcPr>
          <w:p w14:paraId="0893E27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9 430 061</w:t>
            </w:r>
          </w:p>
        </w:tc>
        <w:tc>
          <w:tcPr>
            <w:tcW w:w="1134" w:type="dxa"/>
            <w:tcBorders>
              <w:top w:val="single" w:sz="4" w:space="0" w:color="auto"/>
              <w:left w:val="nil"/>
              <w:bottom w:val="single" w:sz="4" w:space="0" w:color="auto"/>
              <w:right w:val="single" w:sz="4" w:space="0" w:color="auto"/>
            </w:tcBorders>
            <w:shd w:val="clear" w:color="auto" w:fill="E0F5FC"/>
            <w:vAlign w:val="center"/>
            <w:hideMark/>
          </w:tcPr>
          <w:p w14:paraId="2C630D73" w14:textId="77777777" w:rsidR="00475E26" w:rsidRPr="001720A4" w:rsidRDefault="00475E26" w:rsidP="00E31658">
            <w:pPr>
              <w:jc w:val="center"/>
              <w:rPr>
                <w:rFonts w:ascii="DM Sans" w:hAnsi="DM Sans" w:cs="Times New Roman"/>
                <w:b w:val="0"/>
                <w:bCs w:val="0"/>
                <w:sz w:val="18"/>
                <w:szCs w:val="18"/>
              </w:rPr>
            </w:pPr>
            <w:r w:rsidRPr="001720A4">
              <w:rPr>
                <w:rFonts w:ascii="DM Sans" w:eastAsia="Times New Roman" w:hAnsi="DM Sans" w:cs="Times New Roman"/>
                <w:sz w:val="18"/>
                <w:szCs w:val="18"/>
                <w:lang w:eastAsia="lv-LV"/>
              </w:rPr>
              <w:t>55 584 160</w:t>
            </w:r>
          </w:p>
        </w:tc>
        <w:tc>
          <w:tcPr>
            <w:tcW w:w="1134" w:type="dxa"/>
            <w:tcBorders>
              <w:top w:val="single" w:sz="4" w:space="0" w:color="auto"/>
              <w:left w:val="nil"/>
              <w:bottom w:val="single" w:sz="4" w:space="0" w:color="auto"/>
              <w:right w:val="single" w:sz="4" w:space="0" w:color="auto"/>
            </w:tcBorders>
            <w:shd w:val="clear" w:color="auto" w:fill="E0F5FC"/>
            <w:vAlign w:val="center"/>
            <w:hideMark/>
          </w:tcPr>
          <w:p w14:paraId="6F07CD0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632 897</w:t>
            </w:r>
          </w:p>
        </w:tc>
        <w:tc>
          <w:tcPr>
            <w:tcW w:w="993" w:type="dxa"/>
            <w:tcBorders>
              <w:top w:val="single" w:sz="4" w:space="0" w:color="auto"/>
              <w:left w:val="nil"/>
              <w:bottom w:val="single" w:sz="4" w:space="0" w:color="auto"/>
              <w:right w:val="single" w:sz="4" w:space="0" w:color="auto"/>
            </w:tcBorders>
            <w:shd w:val="clear" w:color="auto" w:fill="E0F5FC"/>
            <w:noWrap/>
            <w:vAlign w:val="center"/>
            <w:hideMark/>
          </w:tcPr>
          <w:p w14:paraId="1951F7C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99%</w:t>
            </w:r>
          </w:p>
        </w:tc>
        <w:tc>
          <w:tcPr>
            <w:tcW w:w="1244" w:type="dxa"/>
            <w:tcBorders>
              <w:top w:val="single" w:sz="4" w:space="0" w:color="auto"/>
              <w:left w:val="nil"/>
              <w:bottom w:val="single" w:sz="4" w:space="0" w:color="auto"/>
              <w:right w:val="single" w:sz="4" w:space="0" w:color="auto"/>
            </w:tcBorders>
            <w:shd w:val="clear" w:color="auto" w:fill="E0F5FC"/>
            <w:vAlign w:val="center"/>
            <w:hideMark/>
          </w:tcPr>
          <w:p w14:paraId="789BBD4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49 192 148</w:t>
            </w:r>
          </w:p>
        </w:tc>
        <w:tc>
          <w:tcPr>
            <w:tcW w:w="1450" w:type="dxa"/>
            <w:tcBorders>
              <w:top w:val="single" w:sz="4" w:space="0" w:color="auto"/>
              <w:left w:val="nil"/>
              <w:bottom w:val="single" w:sz="4" w:space="0" w:color="auto"/>
              <w:right w:val="single" w:sz="4" w:space="0" w:color="auto"/>
            </w:tcBorders>
            <w:shd w:val="clear" w:color="auto" w:fill="E0F5FC"/>
            <w:vAlign w:val="center"/>
            <w:hideMark/>
          </w:tcPr>
          <w:p w14:paraId="09BA004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6 392 012</w:t>
            </w:r>
          </w:p>
        </w:tc>
        <w:tc>
          <w:tcPr>
            <w:tcW w:w="1150" w:type="dxa"/>
            <w:tcBorders>
              <w:top w:val="single" w:sz="4" w:space="0" w:color="auto"/>
              <w:left w:val="nil"/>
              <w:bottom w:val="single" w:sz="4" w:space="0" w:color="auto"/>
              <w:right w:val="single" w:sz="4" w:space="0" w:color="auto"/>
            </w:tcBorders>
            <w:shd w:val="clear" w:color="auto" w:fill="E0F5FC"/>
            <w:noWrap/>
            <w:vAlign w:val="center"/>
            <w:hideMark/>
          </w:tcPr>
          <w:p w14:paraId="3FAA4ED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13%</w:t>
            </w:r>
          </w:p>
        </w:tc>
      </w:tr>
      <w:tr w:rsidR="00475E26" w:rsidRPr="00067EEB" w14:paraId="51A50F88" w14:textId="77777777" w:rsidTr="00E31658">
        <w:trPr>
          <w:trHeight w:val="255"/>
          <w:jc w:val="center"/>
        </w:trPr>
        <w:tc>
          <w:tcPr>
            <w:tcW w:w="766" w:type="dxa"/>
            <w:tcBorders>
              <w:top w:val="single" w:sz="4" w:space="0" w:color="auto"/>
              <w:left w:val="single" w:sz="4" w:space="0" w:color="auto"/>
              <w:bottom w:val="single" w:sz="4" w:space="0" w:color="auto"/>
              <w:right w:val="nil"/>
            </w:tcBorders>
            <w:shd w:val="clear" w:color="000000" w:fill="FFFFFF"/>
            <w:hideMark/>
          </w:tcPr>
          <w:p w14:paraId="0979A9CE"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01.000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1B73F5E4"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Ienākuma nodokļi</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AACEC3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24 118 390</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6EDEEC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23 536 044</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0ED9C4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-582 346</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6926B00"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23 814 590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A1FB2D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-278 546</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2D1CEC2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101%</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499B516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23 660 083</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668FBF9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154 507</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14:paraId="33B569B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w:t>
            </w:r>
          </w:p>
        </w:tc>
      </w:tr>
      <w:tr w:rsidR="00475E26" w:rsidRPr="00067EEB" w14:paraId="1C7A76D5" w14:textId="77777777" w:rsidTr="00E31658">
        <w:trPr>
          <w:trHeight w:val="255"/>
          <w:jc w:val="center"/>
        </w:trPr>
        <w:tc>
          <w:tcPr>
            <w:tcW w:w="766" w:type="dxa"/>
            <w:tcBorders>
              <w:top w:val="single" w:sz="4" w:space="0" w:color="auto"/>
              <w:left w:val="single" w:sz="4" w:space="0" w:color="auto"/>
              <w:bottom w:val="single" w:sz="4" w:space="0" w:color="auto"/>
              <w:right w:val="nil"/>
            </w:tcBorders>
            <w:shd w:val="clear" w:color="000000" w:fill="FFFFFF"/>
            <w:hideMark/>
          </w:tcPr>
          <w:p w14:paraId="4451B8E3"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04.000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0E2EA633"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Īpašuma nodokļi</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EAA9BD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2 568 581</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228579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2 568 581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0B65F8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F7BA60B"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2 717 009</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59DD25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-148 428</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029AD4A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95%</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08DCF95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2 705 479</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20563CF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11 530</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14:paraId="276D058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w:t>
            </w:r>
          </w:p>
        </w:tc>
      </w:tr>
      <w:tr w:rsidR="00475E26" w:rsidRPr="00067EEB" w14:paraId="7D4EBC7D" w14:textId="77777777" w:rsidTr="00E31658">
        <w:trPr>
          <w:trHeight w:val="255"/>
          <w:jc w:val="center"/>
        </w:trPr>
        <w:tc>
          <w:tcPr>
            <w:tcW w:w="766" w:type="dxa"/>
            <w:tcBorders>
              <w:top w:val="single" w:sz="4" w:space="0" w:color="auto"/>
              <w:left w:val="single" w:sz="4" w:space="0" w:color="auto"/>
              <w:bottom w:val="single" w:sz="4" w:space="0" w:color="auto"/>
              <w:right w:val="nil"/>
            </w:tcBorders>
            <w:shd w:val="clear" w:color="000000" w:fill="FFFFFF"/>
            <w:hideMark/>
          </w:tcPr>
          <w:p w14:paraId="212D969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05.000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6CF712CE"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Nodokļi par pakalpojumiem un precēm</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D99594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75 500</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F02617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75 500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962E5C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216F12B"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235 042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52ED6A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-159 542</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10EDFBA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311%</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14DBB22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92 906</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4B4E210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142 136</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14:paraId="0F56502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153%</w:t>
            </w:r>
          </w:p>
        </w:tc>
      </w:tr>
      <w:tr w:rsidR="00475E26" w:rsidRPr="00067EEB" w14:paraId="3DD7D528" w14:textId="77777777" w:rsidTr="001720A4">
        <w:trPr>
          <w:trHeight w:val="431"/>
          <w:jc w:val="center"/>
        </w:trPr>
        <w:tc>
          <w:tcPr>
            <w:tcW w:w="766" w:type="dxa"/>
            <w:tcBorders>
              <w:top w:val="single" w:sz="4" w:space="0" w:color="auto"/>
              <w:left w:val="single" w:sz="4" w:space="0" w:color="auto"/>
              <w:bottom w:val="single" w:sz="4" w:space="0" w:color="auto"/>
              <w:right w:val="nil"/>
            </w:tcBorders>
            <w:shd w:val="clear" w:color="000000" w:fill="FFFFFF"/>
            <w:hideMark/>
          </w:tcPr>
          <w:p w14:paraId="50A20810"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08.000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731C2301"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Ieņēmumi no uzņēmējdarbības un īpašuma</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977CB5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2 400</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3C154C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2 400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ADE0D4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3B0B629"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4 687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D491A6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-2 287</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28870DF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195%</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603015F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4 166</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2FC6D4D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521</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14:paraId="79E0BDA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13%</w:t>
            </w:r>
          </w:p>
        </w:tc>
      </w:tr>
      <w:tr w:rsidR="00475E26" w:rsidRPr="00067EEB" w14:paraId="47FAEE38" w14:textId="77777777" w:rsidTr="00E31658">
        <w:trPr>
          <w:trHeight w:val="255"/>
          <w:jc w:val="center"/>
        </w:trPr>
        <w:tc>
          <w:tcPr>
            <w:tcW w:w="766" w:type="dxa"/>
            <w:tcBorders>
              <w:top w:val="single" w:sz="4" w:space="0" w:color="auto"/>
              <w:left w:val="single" w:sz="4" w:space="0" w:color="auto"/>
              <w:bottom w:val="single" w:sz="4" w:space="0" w:color="auto"/>
              <w:right w:val="nil"/>
            </w:tcBorders>
            <w:shd w:val="clear" w:color="000000" w:fill="FFFFFF"/>
            <w:hideMark/>
          </w:tcPr>
          <w:p w14:paraId="1C192930"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09.000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0C4DDF1F"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Valsts (pašvaldību) nodevas un kancelejas nodevas</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275631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44 288</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C66E6A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44 288</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2ABA68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E216229"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48 057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1BFB12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-3 769</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01FC4BE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109%</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46F7FCB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46 588</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32A6A34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1 469</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14:paraId="3DD24DA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w:t>
            </w:r>
          </w:p>
        </w:tc>
      </w:tr>
      <w:tr w:rsidR="00475E26" w:rsidRPr="00067EEB" w14:paraId="745D6AF3" w14:textId="77777777" w:rsidTr="00E31658">
        <w:trPr>
          <w:trHeight w:val="255"/>
          <w:jc w:val="center"/>
        </w:trPr>
        <w:tc>
          <w:tcPr>
            <w:tcW w:w="766" w:type="dxa"/>
            <w:tcBorders>
              <w:top w:val="single" w:sz="4" w:space="0" w:color="auto"/>
              <w:left w:val="single" w:sz="4" w:space="0" w:color="auto"/>
              <w:bottom w:val="single" w:sz="4" w:space="0" w:color="auto"/>
              <w:right w:val="nil"/>
            </w:tcBorders>
            <w:shd w:val="clear" w:color="000000" w:fill="FFFFFF"/>
            <w:hideMark/>
          </w:tcPr>
          <w:p w14:paraId="0091A44D"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10.000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6E58DC29"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Naudas sodi un sankcijas</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20307F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28 703</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95518F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51 407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0ACC40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22 704</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EEA299F"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75 582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84B9F1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-24 175</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4823FA0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147%</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273B6D8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27 880</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2DE5BA7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47 702</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14:paraId="612F730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171%</w:t>
            </w:r>
          </w:p>
        </w:tc>
      </w:tr>
      <w:tr w:rsidR="00475E26" w:rsidRPr="00067EEB" w14:paraId="224D0394" w14:textId="77777777" w:rsidTr="00E31658">
        <w:trPr>
          <w:trHeight w:val="255"/>
          <w:jc w:val="center"/>
        </w:trPr>
        <w:tc>
          <w:tcPr>
            <w:tcW w:w="766" w:type="dxa"/>
            <w:tcBorders>
              <w:top w:val="single" w:sz="4" w:space="0" w:color="auto"/>
              <w:left w:val="single" w:sz="4" w:space="0" w:color="auto"/>
              <w:bottom w:val="single" w:sz="4" w:space="0" w:color="auto"/>
              <w:right w:val="nil"/>
            </w:tcBorders>
            <w:shd w:val="clear" w:color="000000" w:fill="FFFFFF"/>
            <w:hideMark/>
          </w:tcPr>
          <w:p w14:paraId="3EDCD314"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12.000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389A8833"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xml:space="preserve">Pārējie </w:t>
            </w:r>
            <w:proofErr w:type="spellStart"/>
            <w:r w:rsidRPr="001720A4">
              <w:rPr>
                <w:rFonts w:ascii="DM Sans" w:hAnsi="DM Sans" w:cs="Times New Roman"/>
                <w:b w:val="0"/>
                <w:bCs w:val="0"/>
                <w:sz w:val="18"/>
                <w:szCs w:val="18"/>
              </w:rPr>
              <w:t>nenodokļu</w:t>
            </w:r>
            <w:proofErr w:type="spellEnd"/>
            <w:r w:rsidRPr="001720A4">
              <w:rPr>
                <w:rFonts w:ascii="DM Sans" w:hAnsi="DM Sans" w:cs="Times New Roman"/>
                <w:b w:val="0"/>
                <w:bCs w:val="0"/>
                <w:sz w:val="18"/>
                <w:szCs w:val="18"/>
              </w:rPr>
              <w:t xml:space="preserve"> ieņēmumi</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B67CF8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12 995</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890BD4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21 043</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3B9AA0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8 048</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4BC9D97"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123 096</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2F69BE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-102 053</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39C78B9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585%</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3741F85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152 594</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78E00F9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-29 498</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14:paraId="46C22D3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-19%</w:t>
            </w:r>
          </w:p>
        </w:tc>
      </w:tr>
      <w:tr w:rsidR="00475E26" w:rsidRPr="00067EEB" w14:paraId="3DBE03DD" w14:textId="77777777" w:rsidTr="00E31658">
        <w:trPr>
          <w:trHeight w:val="525"/>
          <w:jc w:val="center"/>
        </w:trPr>
        <w:tc>
          <w:tcPr>
            <w:tcW w:w="766" w:type="dxa"/>
            <w:tcBorders>
              <w:top w:val="single" w:sz="4" w:space="0" w:color="auto"/>
              <w:left w:val="single" w:sz="4" w:space="0" w:color="auto"/>
              <w:bottom w:val="single" w:sz="4" w:space="0" w:color="auto"/>
              <w:right w:val="nil"/>
            </w:tcBorders>
            <w:shd w:val="clear" w:color="000000" w:fill="FFFFFF"/>
            <w:hideMark/>
          </w:tcPr>
          <w:p w14:paraId="7F8EF684"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13.000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2A94172C"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Ieņēmumi no valsts (pašvaldības) īpašuma iznomāšanas un pārdošanas</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E49B82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556 654</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D2A300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1 045 214</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680FBB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488 560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D459BC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1 049 550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2753A1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-4 336</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0643663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100%</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62B62E1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1 417 180</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021312D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-367 630</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14:paraId="30C62D2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26%</w:t>
            </w:r>
          </w:p>
        </w:tc>
      </w:tr>
      <w:tr w:rsidR="00475E26" w:rsidRPr="00067EEB" w14:paraId="37FC9A33" w14:textId="77777777" w:rsidTr="00E31658">
        <w:trPr>
          <w:trHeight w:val="510"/>
          <w:jc w:val="center"/>
        </w:trPr>
        <w:tc>
          <w:tcPr>
            <w:tcW w:w="766" w:type="dxa"/>
            <w:tcBorders>
              <w:top w:val="single" w:sz="4" w:space="0" w:color="auto"/>
              <w:left w:val="single" w:sz="4" w:space="0" w:color="auto"/>
              <w:bottom w:val="single" w:sz="4" w:space="0" w:color="auto"/>
              <w:right w:val="single" w:sz="4" w:space="0" w:color="auto"/>
            </w:tcBorders>
            <w:shd w:val="clear" w:color="000000" w:fill="FFFFFF"/>
            <w:hideMark/>
          </w:tcPr>
          <w:p w14:paraId="3DA6FA98"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17.000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49E873BB"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xml:space="preserve">No valsts budžeta daļēji finansēto atvasināto publisko personu </w:t>
            </w:r>
            <w:proofErr w:type="spellStart"/>
            <w:r w:rsidRPr="001720A4">
              <w:rPr>
                <w:rFonts w:ascii="DM Sans" w:hAnsi="DM Sans" w:cs="Times New Roman"/>
                <w:b w:val="0"/>
                <w:bCs w:val="0"/>
                <w:sz w:val="18"/>
                <w:szCs w:val="18"/>
              </w:rPr>
              <w:t>transferti</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CB6F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3AFA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A704B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6CD958"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17 376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DAB7E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-17 376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CE9FF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DCA32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9 449</w:t>
            </w:r>
          </w:p>
        </w:tc>
        <w:tc>
          <w:tcPr>
            <w:tcW w:w="14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6BB46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7 927</w:t>
            </w:r>
          </w:p>
        </w:tc>
        <w:tc>
          <w:tcPr>
            <w:tcW w:w="11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F4DE2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84%</w:t>
            </w:r>
          </w:p>
        </w:tc>
      </w:tr>
      <w:tr w:rsidR="00475E26" w:rsidRPr="00067EEB" w14:paraId="3911BCDE" w14:textId="77777777" w:rsidTr="00E31658">
        <w:trPr>
          <w:trHeight w:val="255"/>
          <w:jc w:val="center"/>
        </w:trPr>
        <w:tc>
          <w:tcPr>
            <w:tcW w:w="766" w:type="dxa"/>
            <w:tcBorders>
              <w:top w:val="single" w:sz="4" w:space="0" w:color="auto"/>
              <w:left w:val="single" w:sz="4" w:space="0" w:color="auto"/>
              <w:bottom w:val="single" w:sz="4" w:space="0" w:color="auto"/>
              <w:right w:val="single" w:sz="4" w:space="0" w:color="auto"/>
            </w:tcBorders>
            <w:shd w:val="clear" w:color="000000" w:fill="FFFFFF"/>
            <w:hideMark/>
          </w:tcPr>
          <w:p w14:paraId="70B46A4B"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18.000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545EC24B"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xml:space="preserve">Valsts budžeta </w:t>
            </w:r>
            <w:proofErr w:type="spellStart"/>
            <w:r w:rsidRPr="001720A4">
              <w:rPr>
                <w:rFonts w:ascii="DM Sans" w:hAnsi="DM Sans" w:cs="Times New Roman"/>
                <w:b w:val="0"/>
                <w:bCs w:val="0"/>
                <w:sz w:val="18"/>
                <w:szCs w:val="18"/>
              </w:rPr>
              <w:t>transferti</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50AB9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17 950 995</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D45CE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27 198 233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C227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9 247 238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C228E3"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25 756 182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A74C2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1 442 051</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15D2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95%</w:t>
            </w:r>
          </w:p>
        </w:tc>
        <w:tc>
          <w:tcPr>
            <w:tcW w:w="1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FF1A4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19 324 528</w:t>
            </w:r>
          </w:p>
        </w:tc>
        <w:tc>
          <w:tcPr>
            <w:tcW w:w="14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FD45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6 431 654</w:t>
            </w:r>
          </w:p>
        </w:tc>
        <w:tc>
          <w:tcPr>
            <w:tcW w:w="11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A29A9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33%</w:t>
            </w:r>
          </w:p>
        </w:tc>
      </w:tr>
      <w:tr w:rsidR="00475E26" w:rsidRPr="00067EEB" w14:paraId="13559D11" w14:textId="77777777" w:rsidTr="00E31658">
        <w:trPr>
          <w:trHeight w:val="255"/>
          <w:jc w:val="center"/>
        </w:trPr>
        <w:tc>
          <w:tcPr>
            <w:tcW w:w="766" w:type="dxa"/>
            <w:tcBorders>
              <w:top w:val="single" w:sz="4" w:space="0" w:color="auto"/>
              <w:left w:val="single" w:sz="4" w:space="0" w:color="auto"/>
              <w:bottom w:val="single" w:sz="4" w:space="0" w:color="auto"/>
              <w:right w:val="single" w:sz="4" w:space="0" w:color="auto"/>
            </w:tcBorders>
            <w:shd w:val="clear" w:color="000000" w:fill="FFFFFF"/>
            <w:hideMark/>
          </w:tcPr>
          <w:p w14:paraId="78876FF4"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19.000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7EDEE5A3"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xml:space="preserve">Pašvaldību budžetu </w:t>
            </w:r>
            <w:proofErr w:type="spellStart"/>
            <w:r w:rsidRPr="001720A4">
              <w:rPr>
                <w:rFonts w:ascii="DM Sans" w:hAnsi="DM Sans" w:cs="Times New Roman"/>
                <w:b w:val="0"/>
                <w:bCs w:val="0"/>
                <w:sz w:val="18"/>
                <w:szCs w:val="18"/>
              </w:rPr>
              <w:t>transferti</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1CA41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344 000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D0B6C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344 000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013D7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9F24FE"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405 363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5AF14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-61 363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E7E65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118%</w:t>
            </w:r>
          </w:p>
        </w:tc>
        <w:tc>
          <w:tcPr>
            <w:tcW w:w="1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7BBF5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468 183</w:t>
            </w:r>
          </w:p>
        </w:tc>
        <w:tc>
          <w:tcPr>
            <w:tcW w:w="14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68477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-62 820</w:t>
            </w:r>
          </w:p>
        </w:tc>
        <w:tc>
          <w:tcPr>
            <w:tcW w:w="11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B9EB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-13%</w:t>
            </w:r>
          </w:p>
        </w:tc>
      </w:tr>
      <w:tr w:rsidR="00475E26" w:rsidRPr="00067EEB" w14:paraId="7D2D3CC7" w14:textId="77777777" w:rsidTr="00E31658">
        <w:trPr>
          <w:trHeight w:val="255"/>
          <w:jc w:val="center"/>
        </w:trPr>
        <w:tc>
          <w:tcPr>
            <w:tcW w:w="766" w:type="dxa"/>
            <w:tcBorders>
              <w:top w:val="single" w:sz="4" w:space="0" w:color="auto"/>
              <w:left w:val="single" w:sz="4" w:space="0" w:color="auto"/>
              <w:bottom w:val="single" w:sz="4" w:space="0" w:color="auto"/>
              <w:right w:val="nil"/>
            </w:tcBorders>
            <w:shd w:val="clear" w:color="000000" w:fill="FFFFFF"/>
            <w:hideMark/>
          </w:tcPr>
          <w:p w14:paraId="567757F0"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21.000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3B7565F5"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Budžeta iestāžu ieņēmumi</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1D544B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1 084 490</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DB9083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1 330 347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E7D6F5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245 857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D242C85"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1 337 626</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FCCF01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-7 279</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2422787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101%</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59755C2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1 283 112</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065D30F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54 514</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14:paraId="402C43A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w:t>
            </w:r>
          </w:p>
        </w:tc>
      </w:tr>
      <w:tr w:rsidR="00475E26" w:rsidRPr="00067EEB" w14:paraId="16026300" w14:textId="77777777" w:rsidTr="00E31658">
        <w:trPr>
          <w:trHeight w:val="255"/>
          <w:jc w:val="center"/>
        </w:trPr>
        <w:tc>
          <w:tcPr>
            <w:tcW w:w="766" w:type="dxa"/>
            <w:tcBorders>
              <w:top w:val="single" w:sz="4" w:space="0" w:color="auto"/>
              <w:left w:val="single" w:sz="4" w:space="0" w:color="auto"/>
              <w:bottom w:val="single" w:sz="4" w:space="0" w:color="auto"/>
              <w:right w:val="single" w:sz="4" w:space="0" w:color="auto"/>
            </w:tcBorders>
            <w:shd w:val="clear" w:color="000000" w:fill="FFFFFF"/>
            <w:hideMark/>
          </w:tcPr>
          <w:p w14:paraId="4B81A4F0"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lastRenderedPageBreak/>
              <w:t>23.00</w:t>
            </w:r>
          </w:p>
        </w:tc>
        <w:tc>
          <w:tcPr>
            <w:tcW w:w="3482" w:type="dxa"/>
            <w:tcBorders>
              <w:top w:val="single" w:sz="4" w:space="0" w:color="auto"/>
              <w:left w:val="nil"/>
              <w:bottom w:val="single" w:sz="4" w:space="0" w:color="auto"/>
              <w:right w:val="single" w:sz="4" w:space="0" w:color="auto"/>
            </w:tcBorders>
            <w:shd w:val="clear" w:color="000000" w:fill="FFFFFF"/>
            <w:hideMark/>
          </w:tcPr>
          <w:p w14:paraId="47A174C3"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Saņemtie ziedojumi un dāvinājumi</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809340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1 000</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41EE76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0A0775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70E45E7"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99C82D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1 000</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5454365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3DB679D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6 431</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1C6CB76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-6 431</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14:paraId="11C38CE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w:t>
            </w:r>
          </w:p>
        </w:tc>
      </w:tr>
    </w:tbl>
    <w:p w14:paraId="061BF13D" w14:textId="77777777" w:rsidR="00E73621" w:rsidRPr="00067EEB" w:rsidRDefault="00E73621" w:rsidP="00475E26">
      <w:pPr>
        <w:jc w:val="center"/>
        <w:rPr>
          <w:rFonts w:ascii="DM Sans" w:hAnsi="DM Sans" w:cs="Times New Roman"/>
          <w:lang w:eastAsia="lv-LV"/>
        </w:rPr>
      </w:pPr>
    </w:p>
    <w:p w14:paraId="3B24E665" w14:textId="7147C31A" w:rsidR="00475E26" w:rsidRPr="0020240D" w:rsidRDefault="00475E26" w:rsidP="005A565A">
      <w:pPr>
        <w:pStyle w:val="ListParagraph"/>
        <w:numPr>
          <w:ilvl w:val="1"/>
          <w:numId w:val="12"/>
        </w:numPr>
        <w:outlineLvl w:val="1"/>
        <w:rPr>
          <w:rStyle w:val="Virsraksts2Rakstz"/>
        </w:rPr>
      </w:pPr>
      <w:bookmarkStart w:id="30" w:name="_Toc232079333"/>
      <w:r w:rsidRPr="0020240D">
        <w:rPr>
          <w:rStyle w:val="Virsraksts2Rakstz"/>
        </w:rPr>
        <w:t>Kopbudžeta izdevumi</w:t>
      </w:r>
      <w:bookmarkEnd w:id="30"/>
    </w:p>
    <w:tbl>
      <w:tblPr>
        <w:tblW w:w="15943" w:type="dxa"/>
        <w:jc w:val="center"/>
        <w:tblLook w:val="04A0" w:firstRow="1" w:lastRow="0" w:firstColumn="1" w:lastColumn="0" w:noHBand="0" w:noVBand="1"/>
      </w:tblPr>
      <w:tblGrid>
        <w:gridCol w:w="924"/>
        <w:gridCol w:w="3121"/>
        <w:gridCol w:w="1530"/>
        <w:gridCol w:w="1440"/>
        <w:gridCol w:w="1412"/>
        <w:gridCol w:w="1232"/>
        <w:gridCol w:w="1146"/>
        <w:gridCol w:w="1003"/>
        <w:gridCol w:w="1422"/>
        <w:gridCol w:w="1433"/>
        <w:gridCol w:w="1280"/>
      </w:tblGrid>
      <w:tr w:rsidR="00475E26" w:rsidRPr="00067EEB" w14:paraId="37DD3651" w14:textId="77777777" w:rsidTr="009336B6">
        <w:trPr>
          <w:trHeight w:val="1625"/>
          <w:jc w:val="center"/>
        </w:trPr>
        <w:tc>
          <w:tcPr>
            <w:tcW w:w="924" w:type="dxa"/>
            <w:tcBorders>
              <w:top w:val="single" w:sz="4" w:space="0" w:color="auto"/>
              <w:left w:val="single" w:sz="4" w:space="0" w:color="auto"/>
              <w:bottom w:val="single" w:sz="4" w:space="0" w:color="auto"/>
              <w:right w:val="nil"/>
            </w:tcBorders>
            <w:shd w:val="clear" w:color="auto" w:fill="71CCFF"/>
            <w:noWrap/>
            <w:vAlign w:val="center"/>
            <w:hideMark/>
          </w:tcPr>
          <w:p w14:paraId="11A78C7B" w14:textId="77777777" w:rsidR="00475E26" w:rsidRPr="001720A4" w:rsidRDefault="00475E26" w:rsidP="00E31658">
            <w:pPr>
              <w:jc w:val="center"/>
              <w:rPr>
                <w:rFonts w:ascii="DM Sans" w:hAnsi="DM Sans" w:cs="Times New Roman"/>
                <w:sz w:val="18"/>
                <w:szCs w:val="18"/>
                <w:lang w:eastAsia="lv-LV"/>
              </w:rPr>
            </w:pPr>
            <w:r w:rsidRPr="001720A4">
              <w:rPr>
                <w:rFonts w:ascii="DM Sans" w:hAnsi="DM Sans" w:cs="Times New Roman"/>
                <w:sz w:val="18"/>
                <w:szCs w:val="18"/>
              </w:rPr>
              <w:t>Kods</w:t>
            </w:r>
          </w:p>
        </w:tc>
        <w:tc>
          <w:tcPr>
            <w:tcW w:w="3121" w:type="dxa"/>
            <w:tcBorders>
              <w:top w:val="single" w:sz="4" w:space="0" w:color="auto"/>
              <w:left w:val="single" w:sz="4" w:space="0" w:color="auto"/>
              <w:bottom w:val="single" w:sz="4" w:space="0" w:color="auto"/>
              <w:right w:val="single" w:sz="4" w:space="0" w:color="auto"/>
            </w:tcBorders>
            <w:shd w:val="clear" w:color="auto" w:fill="71CCFF"/>
            <w:noWrap/>
            <w:vAlign w:val="center"/>
            <w:hideMark/>
          </w:tcPr>
          <w:p w14:paraId="63C511B7"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Nosaukums</w:t>
            </w:r>
          </w:p>
        </w:tc>
        <w:tc>
          <w:tcPr>
            <w:tcW w:w="1530" w:type="dxa"/>
            <w:tcBorders>
              <w:top w:val="single" w:sz="4" w:space="0" w:color="auto"/>
              <w:left w:val="nil"/>
              <w:bottom w:val="single" w:sz="4" w:space="0" w:color="auto"/>
              <w:right w:val="single" w:sz="4" w:space="0" w:color="auto"/>
            </w:tcBorders>
            <w:shd w:val="clear" w:color="auto" w:fill="71CCFF"/>
            <w:vAlign w:val="center"/>
            <w:hideMark/>
          </w:tcPr>
          <w:p w14:paraId="1A457AD1"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Plāns 2025.gadam sākotnējais</w:t>
            </w:r>
          </w:p>
        </w:tc>
        <w:tc>
          <w:tcPr>
            <w:tcW w:w="1440" w:type="dxa"/>
            <w:tcBorders>
              <w:top w:val="single" w:sz="4" w:space="0" w:color="auto"/>
              <w:left w:val="nil"/>
              <w:bottom w:val="single" w:sz="4" w:space="0" w:color="auto"/>
              <w:right w:val="single" w:sz="4" w:space="0" w:color="auto"/>
            </w:tcBorders>
            <w:shd w:val="clear" w:color="auto" w:fill="71CCFF"/>
            <w:vAlign w:val="center"/>
            <w:hideMark/>
          </w:tcPr>
          <w:p w14:paraId="76855586"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Pēdējais plāns 2025.gadam</w:t>
            </w:r>
          </w:p>
        </w:tc>
        <w:tc>
          <w:tcPr>
            <w:tcW w:w="1412" w:type="dxa"/>
            <w:tcBorders>
              <w:top w:val="single" w:sz="4" w:space="0" w:color="auto"/>
              <w:left w:val="nil"/>
              <w:bottom w:val="single" w:sz="4" w:space="0" w:color="auto"/>
              <w:right w:val="single" w:sz="4" w:space="0" w:color="auto"/>
            </w:tcBorders>
            <w:shd w:val="clear" w:color="auto" w:fill="71CCFF"/>
            <w:vAlign w:val="center"/>
            <w:hideMark/>
          </w:tcPr>
          <w:p w14:paraId="742EFF52"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Plāna izmaiņas</w:t>
            </w:r>
          </w:p>
        </w:tc>
        <w:tc>
          <w:tcPr>
            <w:tcW w:w="1232" w:type="dxa"/>
            <w:tcBorders>
              <w:top w:val="single" w:sz="4" w:space="0" w:color="auto"/>
              <w:left w:val="nil"/>
              <w:bottom w:val="single" w:sz="4" w:space="0" w:color="auto"/>
              <w:right w:val="single" w:sz="4" w:space="0" w:color="auto"/>
            </w:tcBorders>
            <w:shd w:val="clear" w:color="auto" w:fill="71CCFF"/>
            <w:vAlign w:val="center"/>
            <w:hideMark/>
          </w:tcPr>
          <w:p w14:paraId="4A05E08E"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 xml:space="preserve"> 2025.gada izpilde</w:t>
            </w:r>
          </w:p>
        </w:tc>
        <w:tc>
          <w:tcPr>
            <w:tcW w:w="1146" w:type="dxa"/>
            <w:tcBorders>
              <w:top w:val="single" w:sz="4" w:space="0" w:color="auto"/>
              <w:left w:val="nil"/>
              <w:bottom w:val="single" w:sz="4" w:space="0" w:color="auto"/>
              <w:right w:val="single" w:sz="4" w:space="0" w:color="auto"/>
            </w:tcBorders>
            <w:shd w:val="clear" w:color="auto" w:fill="71CCFF"/>
            <w:vAlign w:val="center"/>
            <w:hideMark/>
          </w:tcPr>
          <w:p w14:paraId="5E84737D"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Pēdējais plāns -izpilde</w:t>
            </w:r>
          </w:p>
        </w:tc>
        <w:tc>
          <w:tcPr>
            <w:tcW w:w="1003" w:type="dxa"/>
            <w:tcBorders>
              <w:top w:val="single" w:sz="4" w:space="0" w:color="auto"/>
              <w:left w:val="nil"/>
              <w:bottom w:val="single" w:sz="4" w:space="0" w:color="auto"/>
              <w:right w:val="single" w:sz="4" w:space="0" w:color="auto"/>
            </w:tcBorders>
            <w:shd w:val="clear" w:color="auto" w:fill="71CCFF"/>
            <w:vAlign w:val="center"/>
            <w:hideMark/>
          </w:tcPr>
          <w:p w14:paraId="1A4F5C54"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Izpildes % pret plānu</w:t>
            </w:r>
          </w:p>
        </w:tc>
        <w:tc>
          <w:tcPr>
            <w:tcW w:w="1422" w:type="dxa"/>
            <w:tcBorders>
              <w:top w:val="single" w:sz="4" w:space="0" w:color="auto"/>
              <w:left w:val="nil"/>
              <w:bottom w:val="single" w:sz="4" w:space="0" w:color="auto"/>
              <w:right w:val="single" w:sz="4" w:space="0" w:color="auto"/>
            </w:tcBorders>
            <w:shd w:val="clear" w:color="auto" w:fill="71CCFF"/>
            <w:vAlign w:val="center"/>
            <w:hideMark/>
          </w:tcPr>
          <w:p w14:paraId="7195B4CA"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Izpilde 2024.gadam</w:t>
            </w:r>
          </w:p>
        </w:tc>
        <w:tc>
          <w:tcPr>
            <w:tcW w:w="1433" w:type="dxa"/>
            <w:tcBorders>
              <w:top w:val="single" w:sz="4" w:space="0" w:color="auto"/>
              <w:left w:val="nil"/>
              <w:bottom w:val="single" w:sz="4" w:space="0" w:color="auto"/>
              <w:right w:val="single" w:sz="4" w:space="0" w:color="auto"/>
            </w:tcBorders>
            <w:shd w:val="clear" w:color="auto" w:fill="71CCFF"/>
            <w:vAlign w:val="center"/>
            <w:hideMark/>
          </w:tcPr>
          <w:p w14:paraId="1745A504"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Izpildes izmaiņas pret iepriekšējo periodu (2025.gads-2024.gads)</w:t>
            </w:r>
          </w:p>
        </w:tc>
        <w:tc>
          <w:tcPr>
            <w:tcW w:w="1280" w:type="dxa"/>
            <w:tcBorders>
              <w:top w:val="single" w:sz="4" w:space="0" w:color="auto"/>
              <w:left w:val="nil"/>
              <w:bottom w:val="single" w:sz="4" w:space="0" w:color="auto"/>
              <w:right w:val="single" w:sz="4" w:space="0" w:color="auto"/>
            </w:tcBorders>
            <w:shd w:val="clear" w:color="auto" w:fill="71CCFF"/>
            <w:vAlign w:val="center"/>
            <w:hideMark/>
          </w:tcPr>
          <w:p w14:paraId="65D8590D" w14:textId="77777777" w:rsidR="00475E26" w:rsidRPr="001720A4" w:rsidRDefault="00475E26" w:rsidP="00E31658">
            <w:pPr>
              <w:jc w:val="center"/>
              <w:rPr>
                <w:rFonts w:ascii="DM Sans" w:hAnsi="DM Sans" w:cs="Times New Roman"/>
                <w:sz w:val="18"/>
                <w:szCs w:val="18"/>
              </w:rPr>
            </w:pPr>
            <w:r w:rsidRPr="001720A4">
              <w:rPr>
                <w:rFonts w:ascii="DM Sans" w:hAnsi="DM Sans" w:cs="Times New Roman"/>
                <w:sz w:val="18"/>
                <w:szCs w:val="18"/>
              </w:rPr>
              <w:t>Izpildes % izmaiņas pret iepriekšējo periodu</w:t>
            </w:r>
          </w:p>
        </w:tc>
      </w:tr>
      <w:tr w:rsidR="00475E26" w:rsidRPr="00067EEB" w14:paraId="5BB39A0C" w14:textId="77777777" w:rsidTr="009336B6">
        <w:trPr>
          <w:trHeight w:val="270"/>
          <w:jc w:val="center"/>
        </w:trPr>
        <w:tc>
          <w:tcPr>
            <w:tcW w:w="4045" w:type="dxa"/>
            <w:gridSpan w:val="2"/>
            <w:tcBorders>
              <w:top w:val="single" w:sz="4" w:space="0" w:color="auto"/>
              <w:left w:val="single" w:sz="4" w:space="0" w:color="auto"/>
              <w:bottom w:val="single" w:sz="4" w:space="0" w:color="auto"/>
              <w:right w:val="single" w:sz="4" w:space="0" w:color="000000"/>
            </w:tcBorders>
            <w:shd w:val="clear" w:color="auto" w:fill="E0F5FC"/>
            <w:vAlign w:val="bottom"/>
            <w:hideMark/>
          </w:tcPr>
          <w:p w14:paraId="3C799F29" w14:textId="77777777" w:rsidR="00475E26" w:rsidRPr="001720A4" w:rsidRDefault="00475E26" w:rsidP="00E31658">
            <w:pPr>
              <w:rPr>
                <w:rFonts w:ascii="DM Sans" w:hAnsi="DM Sans" w:cs="Times New Roman"/>
                <w:b w:val="0"/>
                <w:bCs w:val="0"/>
                <w:sz w:val="18"/>
                <w:szCs w:val="18"/>
                <w:lang w:eastAsia="lv-LV"/>
              </w:rPr>
            </w:pPr>
            <w:r w:rsidRPr="001720A4">
              <w:rPr>
                <w:rFonts w:ascii="DM Sans" w:hAnsi="DM Sans" w:cs="Times New Roman"/>
                <w:sz w:val="18"/>
                <w:szCs w:val="18"/>
              </w:rPr>
              <w:t>Izdevumi atbilstoši funkcionālajām kategorijām</w:t>
            </w:r>
          </w:p>
        </w:tc>
        <w:tc>
          <w:tcPr>
            <w:tcW w:w="1530" w:type="dxa"/>
            <w:tcBorders>
              <w:top w:val="single" w:sz="4" w:space="0" w:color="auto"/>
              <w:left w:val="nil"/>
              <w:bottom w:val="single" w:sz="4" w:space="0" w:color="auto"/>
              <w:right w:val="single" w:sz="4" w:space="0" w:color="auto"/>
            </w:tcBorders>
            <w:shd w:val="clear" w:color="auto" w:fill="E0F5FC"/>
            <w:noWrap/>
            <w:vAlign w:val="center"/>
            <w:hideMark/>
          </w:tcPr>
          <w:p w14:paraId="20DBCAA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49 521 171</w:t>
            </w:r>
          </w:p>
        </w:tc>
        <w:tc>
          <w:tcPr>
            <w:tcW w:w="1440" w:type="dxa"/>
            <w:tcBorders>
              <w:top w:val="single" w:sz="4" w:space="0" w:color="auto"/>
              <w:left w:val="nil"/>
              <w:bottom w:val="single" w:sz="4" w:space="0" w:color="auto"/>
              <w:right w:val="single" w:sz="4" w:space="0" w:color="auto"/>
            </w:tcBorders>
            <w:shd w:val="clear" w:color="auto" w:fill="E0F5FC"/>
            <w:noWrap/>
            <w:vAlign w:val="center"/>
            <w:hideMark/>
          </w:tcPr>
          <w:p w14:paraId="2AFA2B9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60 847 636</w:t>
            </w:r>
          </w:p>
        </w:tc>
        <w:tc>
          <w:tcPr>
            <w:tcW w:w="1412" w:type="dxa"/>
            <w:tcBorders>
              <w:top w:val="single" w:sz="4" w:space="0" w:color="auto"/>
              <w:left w:val="nil"/>
              <w:bottom w:val="single" w:sz="4" w:space="0" w:color="auto"/>
              <w:right w:val="single" w:sz="4" w:space="0" w:color="auto"/>
            </w:tcBorders>
            <w:shd w:val="clear" w:color="auto" w:fill="E0F5FC"/>
            <w:noWrap/>
            <w:vAlign w:val="center"/>
            <w:hideMark/>
          </w:tcPr>
          <w:p w14:paraId="5A66AE7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11 326 465</w:t>
            </w:r>
          </w:p>
        </w:tc>
        <w:tc>
          <w:tcPr>
            <w:tcW w:w="1232" w:type="dxa"/>
            <w:tcBorders>
              <w:top w:val="single" w:sz="4" w:space="0" w:color="auto"/>
              <w:left w:val="nil"/>
              <w:bottom w:val="single" w:sz="4" w:space="0" w:color="auto"/>
              <w:right w:val="single" w:sz="4" w:space="0" w:color="auto"/>
            </w:tcBorders>
            <w:shd w:val="clear" w:color="auto" w:fill="E0F5FC"/>
            <w:noWrap/>
            <w:vAlign w:val="center"/>
            <w:hideMark/>
          </w:tcPr>
          <w:p w14:paraId="30402C67"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eastAsia="Times New Roman" w:hAnsi="DM Sans" w:cs="Times New Roman"/>
                <w:sz w:val="18"/>
                <w:szCs w:val="18"/>
                <w:lang w:eastAsia="lv-LV"/>
              </w:rPr>
              <w:t>54 385 376</w:t>
            </w:r>
          </w:p>
        </w:tc>
        <w:tc>
          <w:tcPr>
            <w:tcW w:w="1146" w:type="dxa"/>
            <w:tcBorders>
              <w:top w:val="single" w:sz="4" w:space="0" w:color="auto"/>
              <w:left w:val="nil"/>
              <w:bottom w:val="single" w:sz="4" w:space="0" w:color="auto"/>
              <w:right w:val="single" w:sz="4" w:space="0" w:color="auto"/>
            </w:tcBorders>
            <w:shd w:val="clear" w:color="auto" w:fill="E0F5FC"/>
            <w:noWrap/>
            <w:vAlign w:val="center"/>
            <w:hideMark/>
          </w:tcPr>
          <w:p w14:paraId="28F43A1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6 462 260</w:t>
            </w:r>
          </w:p>
        </w:tc>
        <w:tc>
          <w:tcPr>
            <w:tcW w:w="1003" w:type="dxa"/>
            <w:tcBorders>
              <w:top w:val="single" w:sz="4" w:space="0" w:color="auto"/>
              <w:left w:val="nil"/>
              <w:bottom w:val="single" w:sz="4" w:space="0" w:color="auto"/>
              <w:right w:val="single" w:sz="4" w:space="0" w:color="auto"/>
            </w:tcBorders>
            <w:shd w:val="clear" w:color="auto" w:fill="E0F5FC"/>
            <w:noWrap/>
            <w:vAlign w:val="center"/>
            <w:hideMark/>
          </w:tcPr>
          <w:p w14:paraId="3C6579E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89%</w:t>
            </w:r>
          </w:p>
        </w:tc>
        <w:tc>
          <w:tcPr>
            <w:tcW w:w="1422" w:type="dxa"/>
            <w:tcBorders>
              <w:top w:val="single" w:sz="4" w:space="0" w:color="auto"/>
              <w:left w:val="nil"/>
              <w:bottom w:val="single" w:sz="4" w:space="0" w:color="auto"/>
              <w:right w:val="single" w:sz="4" w:space="0" w:color="auto"/>
            </w:tcBorders>
            <w:shd w:val="clear" w:color="auto" w:fill="E0F5FC"/>
            <w:noWrap/>
            <w:vAlign w:val="center"/>
            <w:hideMark/>
          </w:tcPr>
          <w:p w14:paraId="1C0305F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47 563 666</w:t>
            </w:r>
          </w:p>
        </w:tc>
        <w:tc>
          <w:tcPr>
            <w:tcW w:w="1433" w:type="dxa"/>
            <w:tcBorders>
              <w:top w:val="single" w:sz="4" w:space="0" w:color="auto"/>
              <w:left w:val="nil"/>
              <w:bottom w:val="single" w:sz="4" w:space="0" w:color="auto"/>
              <w:right w:val="single" w:sz="4" w:space="0" w:color="auto"/>
            </w:tcBorders>
            <w:shd w:val="clear" w:color="auto" w:fill="E0F5FC"/>
            <w:noWrap/>
            <w:vAlign w:val="center"/>
            <w:hideMark/>
          </w:tcPr>
          <w:p w14:paraId="3B0977A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6 821 710</w:t>
            </w:r>
          </w:p>
        </w:tc>
        <w:tc>
          <w:tcPr>
            <w:tcW w:w="1280" w:type="dxa"/>
            <w:tcBorders>
              <w:top w:val="single" w:sz="4" w:space="0" w:color="auto"/>
              <w:left w:val="nil"/>
              <w:bottom w:val="single" w:sz="4" w:space="0" w:color="auto"/>
              <w:right w:val="single" w:sz="4" w:space="0" w:color="auto"/>
            </w:tcBorders>
            <w:shd w:val="clear" w:color="auto" w:fill="E0F5FC"/>
            <w:noWrap/>
            <w:vAlign w:val="center"/>
            <w:hideMark/>
          </w:tcPr>
          <w:p w14:paraId="75410D9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14%</w:t>
            </w:r>
          </w:p>
        </w:tc>
      </w:tr>
      <w:tr w:rsidR="00475E26" w:rsidRPr="00067EEB" w14:paraId="5703EF27" w14:textId="77777777" w:rsidTr="009336B6">
        <w:trPr>
          <w:trHeight w:val="270"/>
          <w:jc w:val="center"/>
        </w:trPr>
        <w:tc>
          <w:tcPr>
            <w:tcW w:w="924" w:type="dxa"/>
            <w:tcBorders>
              <w:top w:val="nil"/>
              <w:left w:val="single" w:sz="4" w:space="0" w:color="auto"/>
              <w:bottom w:val="single" w:sz="4" w:space="0" w:color="auto"/>
              <w:right w:val="nil"/>
            </w:tcBorders>
            <w:noWrap/>
            <w:vAlign w:val="bottom"/>
            <w:hideMark/>
          </w:tcPr>
          <w:p w14:paraId="142994C1"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01.000</w:t>
            </w:r>
          </w:p>
        </w:tc>
        <w:tc>
          <w:tcPr>
            <w:tcW w:w="3121" w:type="dxa"/>
            <w:tcBorders>
              <w:top w:val="nil"/>
              <w:left w:val="single" w:sz="4" w:space="0" w:color="auto"/>
              <w:bottom w:val="single" w:sz="4" w:space="0" w:color="auto"/>
              <w:right w:val="single" w:sz="4" w:space="0" w:color="auto"/>
            </w:tcBorders>
            <w:shd w:val="clear" w:color="000000" w:fill="FFFFFF"/>
            <w:vAlign w:val="bottom"/>
            <w:hideMark/>
          </w:tcPr>
          <w:p w14:paraId="1A3C7427"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Vispārējie valdības dienesti</w:t>
            </w:r>
          </w:p>
        </w:tc>
        <w:tc>
          <w:tcPr>
            <w:tcW w:w="1530" w:type="dxa"/>
            <w:tcBorders>
              <w:top w:val="nil"/>
              <w:left w:val="nil"/>
              <w:bottom w:val="single" w:sz="4" w:space="0" w:color="auto"/>
              <w:right w:val="single" w:sz="4" w:space="0" w:color="auto"/>
            </w:tcBorders>
            <w:shd w:val="clear" w:color="000000" w:fill="FFFFFF"/>
            <w:noWrap/>
            <w:vAlign w:val="center"/>
            <w:hideMark/>
          </w:tcPr>
          <w:p w14:paraId="1C40ACF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4 585 629</w:t>
            </w:r>
          </w:p>
        </w:tc>
        <w:tc>
          <w:tcPr>
            <w:tcW w:w="1440" w:type="dxa"/>
            <w:tcBorders>
              <w:top w:val="nil"/>
              <w:left w:val="nil"/>
              <w:bottom w:val="single" w:sz="4" w:space="0" w:color="auto"/>
              <w:right w:val="single" w:sz="4" w:space="0" w:color="auto"/>
            </w:tcBorders>
            <w:noWrap/>
            <w:vAlign w:val="center"/>
            <w:hideMark/>
          </w:tcPr>
          <w:p w14:paraId="7837A34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4 460 641</w:t>
            </w:r>
          </w:p>
        </w:tc>
        <w:tc>
          <w:tcPr>
            <w:tcW w:w="1412" w:type="dxa"/>
            <w:tcBorders>
              <w:top w:val="nil"/>
              <w:left w:val="nil"/>
              <w:bottom w:val="single" w:sz="4" w:space="0" w:color="auto"/>
              <w:right w:val="single" w:sz="4" w:space="0" w:color="auto"/>
            </w:tcBorders>
            <w:noWrap/>
            <w:vAlign w:val="center"/>
            <w:hideMark/>
          </w:tcPr>
          <w:p w14:paraId="097F625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-124 988</w:t>
            </w:r>
          </w:p>
        </w:tc>
        <w:tc>
          <w:tcPr>
            <w:tcW w:w="1232" w:type="dxa"/>
            <w:tcBorders>
              <w:top w:val="nil"/>
              <w:left w:val="nil"/>
              <w:bottom w:val="single" w:sz="4" w:space="0" w:color="auto"/>
              <w:right w:val="single" w:sz="4" w:space="0" w:color="auto"/>
            </w:tcBorders>
            <w:noWrap/>
            <w:vAlign w:val="center"/>
            <w:hideMark/>
          </w:tcPr>
          <w:p w14:paraId="76ED4A98"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4 202 014</w:t>
            </w:r>
          </w:p>
        </w:tc>
        <w:tc>
          <w:tcPr>
            <w:tcW w:w="1146" w:type="dxa"/>
            <w:tcBorders>
              <w:top w:val="nil"/>
              <w:left w:val="nil"/>
              <w:bottom w:val="single" w:sz="4" w:space="0" w:color="auto"/>
              <w:right w:val="single" w:sz="4" w:space="0" w:color="auto"/>
            </w:tcBorders>
            <w:noWrap/>
            <w:vAlign w:val="center"/>
            <w:hideMark/>
          </w:tcPr>
          <w:p w14:paraId="0853ADF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258 627</w:t>
            </w:r>
          </w:p>
        </w:tc>
        <w:tc>
          <w:tcPr>
            <w:tcW w:w="1003" w:type="dxa"/>
            <w:tcBorders>
              <w:top w:val="nil"/>
              <w:left w:val="nil"/>
              <w:bottom w:val="single" w:sz="4" w:space="0" w:color="auto"/>
              <w:right w:val="single" w:sz="4" w:space="0" w:color="auto"/>
            </w:tcBorders>
            <w:noWrap/>
            <w:vAlign w:val="center"/>
            <w:hideMark/>
          </w:tcPr>
          <w:p w14:paraId="0D46BE0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94%</w:t>
            </w:r>
          </w:p>
        </w:tc>
        <w:tc>
          <w:tcPr>
            <w:tcW w:w="1422" w:type="dxa"/>
            <w:tcBorders>
              <w:top w:val="nil"/>
              <w:left w:val="nil"/>
              <w:bottom w:val="single" w:sz="4" w:space="0" w:color="auto"/>
              <w:right w:val="single" w:sz="4" w:space="0" w:color="auto"/>
            </w:tcBorders>
            <w:noWrap/>
            <w:vAlign w:val="center"/>
            <w:hideMark/>
          </w:tcPr>
          <w:p w14:paraId="6DF48A0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4 259 364</w:t>
            </w:r>
          </w:p>
        </w:tc>
        <w:tc>
          <w:tcPr>
            <w:tcW w:w="1433" w:type="dxa"/>
            <w:tcBorders>
              <w:top w:val="nil"/>
              <w:left w:val="nil"/>
              <w:bottom w:val="single" w:sz="4" w:space="0" w:color="auto"/>
              <w:right w:val="single" w:sz="4" w:space="0" w:color="auto"/>
            </w:tcBorders>
            <w:noWrap/>
            <w:vAlign w:val="center"/>
            <w:hideMark/>
          </w:tcPr>
          <w:p w14:paraId="595F071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-57 350</w:t>
            </w:r>
          </w:p>
        </w:tc>
        <w:tc>
          <w:tcPr>
            <w:tcW w:w="1280" w:type="dxa"/>
            <w:tcBorders>
              <w:top w:val="nil"/>
              <w:left w:val="nil"/>
              <w:bottom w:val="single" w:sz="4" w:space="0" w:color="auto"/>
              <w:right w:val="single" w:sz="4" w:space="0" w:color="auto"/>
            </w:tcBorders>
            <w:noWrap/>
            <w:vAlign w:val="center"/>
            <w:hideMark/>
          </w:tcPr>
          <w:p w14:paraId="2D9F657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w:t>
            </w:r>
          </w:p>
        </w:tc>
      </w:tr>
      <w:tr w:rsidR="00475E26" w:rsidRPr="00067EEB" w14:paraId="08F24731" w14:textId="77777777" w:rsidTr="009336B6">
        <w:trPr>
          <w:trHeight w:val="270"/>
          <w:jc w:val="center"/>
        </w:trPr>
        <w:tc>
          <w:tcPr>
            <w:tcW w:w="924" w:type="dxa"/>
            <w:tcBorders>
              <w:top w:val="nil"/>
              <w:left w:val="single" w:sz="4" w:space="0" w:color="auto"/>
              <w:bottom w:val="single" w:sz="4" w:space="0" w:color="auto"/>
              <w:right w:val="nil"/>
            </w:tcBorders>
            <w:noWrap/>
            <w:vAlign w:val="bottom"/>
            <w:hideMark/>
          </w:tcPr>
          <w:p w14:paraId="4CFA871B"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03.000</w:t>
            </w:r>
          </w:p>
        </w:tc>
        <w:tc>
          <w:tcPr>
            <w:tcW w:w="3121" w:type="dxa"/>
            <w:tcBorders>
              <w:top w:val="nil"/>
              <w:left w:val="single" w:sz="4" w:space="0" w:color="auto"/>
              <w:bottom w:val="single" w:sz="4" w:space="0" w:color="auto"/>
              <w:right w:val="single" w:sz="4" w:space="0" w:color="auto"/>
            </w:tcBorders>
            <w:shd w:val="clear" w:color="000000" w:fill="FFFFFF"/>
            <w:vAlign w:val="bottom"/>
            <w:hideMark/>
          </w:tcPr>
          <w:p w14:paraId="421DEBC7"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Sabiedriskā kārtība un drošība</w:t>
            </w:r>
          </w:p>
        </w:tc>
        <w:tc>
          <w:tcPr>
            <w:tcW w:w="1530" w:type="dxa"/>
            <w:tcBorders>
              <w:top w:val="nil"/>
              <w:left w:val="nil"/>
              <w:bottom w:val="single" w:sz="4" w:space="0" w:color="auto"/>
              <w:right w:val="single" w:sz="4" w:space="0" w:color="auto"/>
            </w:tcBorders>
            <w:shd w:val="clear" w:color="000000" w:fill="FFFFFF"/>
            <w:noWrap/>
            <w:vAlign w:val="center"/>
            <w:hideMark/>
          </w:tcPr>
          <w:p w14:paraId="10EB0A6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616 474</w:t>
            </w:r>
          </w:p>
        </w:tc>
        <w:tc>
          <w:tcPr>
            <w:tcW w:w="1440" w:type="dxa"/>
            <w:tcBorders>
              <w:top w:val="nil"/>
              <w:left w:val="nil"/>
              <w:bottom w:val="single" w:sz="4" w:space="0" w:color="auto"/>
              <w:right w:val="single" w:sz="4" w:space="0" w:color="auto"/>
            </w:tcBorders>
            <w:noWrap/>
            <w:vAlign w:val="center"/>
            <w:hideMark/>
          </w:tcPr>
          <w:p w14:paraId="23FA2A5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781 547</w:t>
            </w:r>
          </w:p>
        </w:tc>
        <w:tc>
          <w:tcPr>
            <w:tcW w:w="1412" w:type="dxa"/>
            <w:tcBorders>
              <w:top w:val="nil"/>
              <w:left w:val="nil"/>
              <w:bottom w:val="single" w:sz="4" w:space="0" w:color="auto"/>
              <w:right w:val="single" w:sz="4" w:space="0" w:color="auto"/>
            </w:tcBorders>
            <w:noWrap/>
            <w:vAlign w:val="center"/>
            <w:hideMark/>
          </w:tcPr>
          <w:p w14:paraId="4F3641A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165 073</w:t>
            </w:r>
          </w:p>
        </w:tc>
        <w:tc>
          <w:tcPr>
            <w:tcW w:w="1232" w:type="dxa"/>
            <w:tcBorders>
              <w:top w:val="nil"/>
              <w:left w:val="nil"/>
              <w:bottom w:val="single" w:sz="4" w:space="0" w:color="auto"/>
              <w:right w:val="single" w:sz="4" w:space="0" w:color="auto"/>
            </w:tcBorders>
            <w:noWrap/>
            <w:vAlign w:val="center"/>
            <w:hideMark/>
          </w:tcPr>
          <w:p w14:paraId="6F81E13C"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735 952</w:t>
            </w:r>
          </w:p>
        </w:tc>
        <w:tc>
          <w:tcPr>
            <w:tcW w:w="1146" w:type="dxa"/>
            <w:tcBorders>
              <w:top w:val="nil"/>
              <w:left w:val="nil"/>
              <w:bottom w:val="single" w:sz="4" w:space="0" w:color="auto"/>
              <w:right w:val="single" w:sz="4" w:space="0" w:color="auto"/>
            </w:tcBorders>
            <w:noWrap/>
            <w:vAlign w:val="center"/>
            <w:hideMark/>
          </w:tcPr>
          <w:p w14:paraId="64AAA9C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45 595</w:t>
            </w:r>
          </w:p>
        </w:tc>
        <w:tc>
          <w:tcPr>
            <w:tcW w:w="1003" w:type="dxa"/>
            <w:tcBorders>
              <w:top w:val="nil"/>
              <w:left w:val="nil"/>
              <w:bottom w:val="single" w:sz="4" w:space="0" w:color="auto"/>
              <w:right w:val="single" w:sz="4" w:space="0" w:color="auto"/>
            </w:tcBorders>
            <w:noWrap/>
            <w:vAlign w:val="center"/>
            <w:hideMark/>
          </w:tcPr>
          <w:p w14:paraId="023F9E7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94%</w:t>
            </w:r>
          </w:p>
        </w:tc>
        <w:tc>
          <w:tcPr>
            <w:tcW w:w="1422" w:type="dxa"/>
            <w:tcBorders>
              <w:top w:val="nil"/>
              <w:left w:val="nil"/>
              <w:bottom w:val="single" w:sz="4" w:space="0" w:color="auto"/>
              <w:right w:val="single" w:sz="4" w:space="0" w:color="auto"/>
            </w:tcBorders>
            <w:noWrap/>
            <w:vAlign w:val="center"/>
            <w:hideMark/>
          </w:tcPr>
          <w:p w14:paraId="5DB01CE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512 960</w:t>
            </w:r>
          </w:p>
        </w:tc>
        <w:tc>
          <w:tcPr>
            <w:tcW w:w="1433" w:type="dxa"/>
            <w:tcBorders>
              <w:top w:val="nil"/>
              <w:left w:val="nil"/>
              <w:bottom w:val="single" w:sz="4" w:space="0" w:color="auto"/>
              <w:right w:val="single" w:sz="4" w:space="0" w:color="auto"/>
            </w:tcBorders>
            <w:noWrap/>
            <w:vAlign w:val="center"/>
            <w:hideMark/>
          </w:tcPr>
          <w:p w14:paraId="48513DD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222 992</w:t>
            </w:r>
          </w:p>
        </w:tc>
        <w:tc>
          <w:tcPr>
            <w:tcW w:w="1280" w:type="dxa"/>
            <w:tcBorders>
              <w:top w:val="nil"/>
              <w:left w:val="nil"/>
              <w:bottom w:val="single" w:sz="4" w:space="0" w:color="auto"/>
              <w:right w:val="single" w:sz="4" w:space="0" w:color="auto"/>
            </w:tcBorders>
            <w:noWrap/>
            <w:vAlign w:val="center"/>
            <w:hideMark/>
          </w:tcPr>
          <w:p w14:paraId="6FBEE20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43%</w:t>
            </w:r>
          </w:p>
        </w:tc>
      </w:tr>
      <w:tr w:rsidR="00475E26" w:rsidRPr="00067EEB" w14:paraId="3A9EC7AE" w14:textId="77777777" w:rsidTr="009336B6">
        <w:trPr>
          <w:trHeight w:val="270"/>
          <w:jc w:val="center"/>
        </w:trPr>
        <w:tc>
          <w:tcPr>
            <w:tcW w:w="924" w:type="dxa"/>
            <w:tcBorders>
              <w:top w:val="nil"/>
              <w:left w:val="single" w:sz="4" w:space="0" w:color="auto"/>
              <w:bottom w:val="single" w:sz="4" w:space="0" w:color="auto"/>
              <w:right w:val="nil"/>
            </w:tcBorders>
            <w:noWrap/>
            <w:vAlign w:val="bottom"/>
            <w:hideMark/>
          </w:tcPr>
          <w:p w14:paraId="51A1E70F"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04.000</w:t>
            </w:r>
          </w:p>
        </w:tc>
        <w:tc>
          <w:tcPr>
            <w:tcW w:w="3121" w:type="dxa"/>
            <w:tcBorders>
              <w:top w:val="nil"/>
              <w:left w:val="single" w:sz="4" w:space="0" w:color="auto"/>
              <w:bottom w:val="single" w:sz="4" w:space="0" w:color="auto"/>
              <w:right w:val="single" w:sz="4" w:space="0" w:color="auto"/>
            </w:tcBorders>
            <w:shd w:val="clear" w:color="000000" w:fill="FFFFFF"/>
            <w:vAlign w:val="bottom"/>
            <w:hideMark/>
          </w:tcPr>
          <w:p w14:paraId="4B2A167F"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Ekonomiskā darbība</w:t>
            </w:r>
          </w:p>
        </w:tc>
        <w:tc>
          <w:tcPr>
            <w:tcW w:w="1530" w:type="dxa"/>
            <w:tcBorders>
              <w:top w:val="nil"/>
              <w:left w:val="nil"/>
              <w:bottom w:val="single" w:sz="4" w:space="0" w:color="auto"/>
              <w:right w:val="single" w:sz="4" w:space="0" w:color="auto"/>
            </w:tcBorders>
            <w:shd w:val="clear" w:color="000000" w:fill="FFFFFF"/>
            <w:noWrap/>
            <w:vAlign w:val="center"/>
            <w:hideMark/>
          </w:tcPr>
          <w:p w14:paraId="28ADDD2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6 292 484</w:t>
            </w:r>
          </w:p>
        </w:tc>
        <w:tc>
          <w:tcPr>
            <w:tcW w:w="1440" w:type="dxa"/>
            <w:tcBorders>
              <w:top w:val="nil"/>
              <w:left w:val="nil"/>
              <w:bottom w:val="single" w:sz="4" w:space="0" w:color="auto"/>
              <w:right w:val="single" w:sz="4" w:space="0" w:color="auto"/>
            </w:tcBorders>
            <w:noWrap/>
            <w:vAlign w:val="center"/>
            <w:hideMark/>
          </w:tcPr>
          <w:p w14:paraId="3109106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7 529 622</w:t>
            </w:r>
          </w:p>
        </w:tc>
        <w:tc>
          <w:tcPr>
            <w:tcW w:w="1412" w:type="dxa"/>
            <w:tcBorders>
              <w:top w:val="nil"/>
              <w:left w:val="nil"/>
              <w:bottom w:val="single" w:sz="4" w:space="0" w:color="auto"/>
              <w:right w:val="single" w:sz="4" w:space="0" w:color="auto"/>
            </w:tcBorders>
            <w:noWrap/>
            <w:vAlign w:val="center"/>
            <w:hideMark/>
          </w:tcPr>
          <w:p w14:paraId="43C7425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1 237 138</w:t>
            </w:r>
          </w:p>
        </w:tc>
        <w:tc>
          <w:tcPr>
            <w:tcW w:w="1232" w:type="dxa"/>
            <w:tcBorders>
              <w:top w:val="nil"/>
              <w:left w:val="nil"/>
              <w:bottom w:val="single" w:sz="4" w:space="0" w:color="auto"/>
              <w:right w:val="single" w:sz="4" w:space="0" w:color="auto"/>
            </w:tcBorders>
            <w:noWrap/>
            <w:vAlign w:val="center"/>
            <w:hideMark/>
          </w:tcPr>
          <w:p w14:paraId="4E4803C7"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6 751 694</w:t>
            </w:r>
          </w:p>
        </w:tc>
        <w:tc>
          <w:tcPr>
            <w:tcW w:w="1146" w:type="dxa"/>
            <w:tcBorders>
              <w:top w:val="nil"/>
              <w:left w:val="nil"/>
              <w:bottom w:val="single" w:sz="4" w:space="0" w:color="auto"/>
              <w:right w:val="single" w:sz="4" w:space="0" w:color="auto"/>
            </w:tcBorders>
            <w:noWrap/>
            <w:vAlign w:val="center"/>
            <w:hideMark/>
          </w:tcPr>
          <w:p w14:paraId="3BC5C7C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777 928</w:t>
            </w:r>
          </w:p>
        </w:tc>
        <w:tc>
          <w:tcPr>
            <w:tcW w:w="1003" w:type="dxa"/>
            <w:tcBorders>
              <w:top w:val="nil"/>
              <w:left w:val="nil"/>
              <w:bottom w:val="single" w:sz="4" w:space="0" w:color="auto"/>
              <w:right w:val="single" w:sz="4" w:space="0" w:color="auto"/>
            </w:tcBorders>
            <w:noWrap/>
            <w:vAlign w:val="center"/>
            <w:hideMark/>
          </w:tcPr>
          <w:p w14:paraId="2D8DF90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90%</w:t>
            </w:r>
          </w:p>
        </w:tc>
        <w:tc>
          <w:tcPr>
            <w:tcW w:w="1422" w:type="dxa"/>
            <w:tcBorders>
              <w:top w:val="nil"/>
              <w:left w:val="nil"/>
              <w:bottom w:val="single" w:sz="4" w:space="0" w:color="auto"/>
              <w:right w:val="single" w:sz="4" w:space="0" w:color="auto"/>
            </w:tcBorders>
            <w:noWrap/>
            <w:vAlign w:val="center"/>
            <w:hideMark/>
          </w:tcPr>
          <w:p w14:paraId="3A9681C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3 935 912</w:t>
            </w:r>
          </w:p>
        </w:tc>
        <w:tc>
          <w:tcPr>
            <w:tcW w:w="1433" w:type="dxa"/>
            <w:tcBorders>
              <w:top w:val="nil"/>
              <w:left w:val="nil"/>
              <w:bottom w:val="single" w:sz="4" w:space="0" w:color="auto"/>
              <w:right w:val="single" w:sz="4" w:space="0" w:color="auto"/>
            </w:tcBorders>
            <w:noWrap/>
            <w:vAlign w:val="center"/>
            <w:hideMark/>
          </w:tcPr>
          <w:p w14:paraId="3AFE07D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2 815 782</w:t>
            </w:r>
          </w:p>
        </w:tc>
        <w:tc>
          <w:tcPr>
            <w:tcW w:w="1280" w:type="dxa"/>
            <w:tcBorders>
              <w:top w:val="nil"/>
              <w:left w:val="nil"/>
              <w:bottom w:val="single" w:sz="4" w:space="0" w:color="auto"/>
              <w:right w:val="single" w:sz="4" w:space="0" w:color="auto"/>
            </w:tcBorders>
            <w:noWrap/>
            <w:vAlign w:val="center"/>
            <w:hideMark/>
          </w:tcPr>
          <w:p w14:paraId="3E7F745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72%</w:t>
            </w:r>
          </w:p>
        </w:tc>
      </w:tr>
      <w:tr w:rsidR="00475E26" w:rsidRPr="00067EEB" w14:paraId="6FC6484A" w14:textId="77777777" w:rsidTr="009336B6">
        <w:trPr>
          <w:trHeight w:val="270"/>
          <w:jc w:val="center"/>
        </w:trPr>
        <w:tc>
          <w:tcPr>
            <w:tcW w:w="924" w:type="dxa"/>
            <w:tcBorders>
              <w:top w:val="nil"/>
              <w:left w:val="single" w:sz="4" w:space="0" w:color="auto"/>
              <w:bottom w:val="single" w:sz="4" w:space="0" w:color="auto"/>
              <w:right w:val="nil"/>
            </w:tcBorders>
            <w:noWrap/>
            <w:vAlign w:val="bottom"/>
            <w:hideMark/>
          </w:tcPr>
          <w:p w14:paraId="785F4024"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05.000</w:t>
            </w:r>
          </w:p>
        </w:tc>
        <w:tc>
          <w:tcPr>
            <w:tcW w:w="3121" w:type="dxa"/>
            <w:tcBorders>
              <w:top w:val="nil"/>
              <w:left w:val="single" w:sz="4" w:space="0" w:color="auto"/>
              <w:bottom w:val="single" w:sz="4" w:space="0" w:color="auto"/>
              <w:right w:val="single" w:sz="4" w:space="0" w:color="auto"/>
            </w:tcBorders>
            <w:shd w:val="clear" w:color="000000" w:fill="FFFFFF"/>
            <w:vAlign w:val="bottom"/>
            <w:hideMark/>
          </w:tcPr>
          <w:p w14:paraId="792C8E6D"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Vides aizsardzība</w:t>
            </w:r>
          </w:p>
        </w:tc>
        <w:tc>
          <w:tcPr>
            <w:tcW w:w="1530" w:type="dxa"/>
            <w:tcBorders>
              <w:top w:val="nil"/>
              <w:left w:val="nil"/>
              <w:bottom w:val="single" w:sz="4" w:space="0" w:color="auto"/>
              <w:right w:val="single" w:sz="4" w:space="0" w:color="auto"/>
            </w:tcBorders>
            <w:shd w:val="clear" w:color="000000" w:fill="FFFFFF"/>
            <w:noWrap/>
            <w:vAlign w:val="center"/>
            <w:hideMark/>
          </w:tcPr>
          <w:p w14:paraId="3D60D44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88 042</w:t>
            </w:r>
          </w:p>
        </w:tc>
        <w:tc>
          <w:tcPr>
            <w:tcW w:w="1440" w:type="dxa"/>
            <w:tcBorders>
              <w:top w:val="nil"/>
              <w:left w:val="nil"/>
              <w:bottom w:val="single" w:sz="4" w:space="0" w:color="auto"/>
              <w:right w:val="single" w:sz="4" w:space="0" w:color="auto"/>
            </w:tcBorders>
            <w:noWrap/>
            <w:vAlign w:val="center"/>
            <w:hideMark/>
          </w:tcPr>
          <w:p w14:paraId="46BC51D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146 149</w:t>
            </w:r>
          </w:p>
        </w:tc>
        <w:tc>
          <w:tcPr>
            <w:tcW w:w="1412" w:type="dxa"/>
            <w:tcBorders>
              <w:top w:val="nil"/>
              <w:left w:val="nil"/>
              <w:bottom w:val="single" w:sz="4" w:space="0" w:color="auto"/>
              <w:right w:val="single" w:sz="4" w:space="0" w:color="auto"/>
            </w:tcBorders>
            <w:noWrap/>
            <w:vAlign w:val="center"/>
            <w:hideMark/>
          </w:tcPr>
          <w:p w14:paraId="419C080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58 107</w:t>
            </w:r>
          </w:p>
        </w:tc>
        <w:tc>
          <w:tcPr>
            <w:tcW w:w="1232" w:type="dxa"/>
            <w:tcBorders>
              <w:top w:val="nil"/>
              <w:left w:val="nil"/>
              <w:bottom w:val="single" w:sz="4" w:space="0" w:color="auto"/>
              <w:right w:val="single" w:sz="4" w:space="0" w:color="auto"/>
            </w:tcBorders>
            <w:noWrap/>
            <w:vAlign w:val="center"/>
            <w:hideMark/>
          </w:tcPr>
          <w:p w14:paraId="19ED08D4"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eastAsia="Times New Roman" w:hAnsi="DM Sans" w:cs="Times New Roman"/>
                <w:b w:val="0"/>
                <w:bCs w:val="0"/>
                <w:sz w:val="18"/>
                <w:szCs w:val="18"/>
                <w:lang w:eastAsia="lv-LV"/>
              </w:rPr>
              <w:t>130 224</w:t>
            </w:r>
          </w:p>
        </w:tc>
        <w:tc>
          <w:tcPr>
            <w:tcW w:w="1146" w:type="dxa"/>
            <w:tcBorders>
              <w:top w:val="nil"/>
              <w:left w:val="nil"/>
              <w:bottom w:val="single" w:sz="4" w:space="0" w:color="auto"/>
              <w:right w:val="single" w:sz="4" w:space="0" w:color="auto"/>
            </w:tcBorders>
            <w:noWrap/>
            <w:vAlign w:val="center"/>
            <w:hideMark/>
          </w:tcPr>
          <w:p w14:paraId="3578726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15 929</w:t>
            </w:r>
          </w:p>
        </w:tc>
        <w:tc>
          <w:tcPr>
            <w:tcW w:w="1003" w:type="dxa"/>
            <w:tcBorders>
              <w:top w:val="nil"/>
              <w:left w:val="nil"/>
              <w:bottom w:val="single" w:sz="4" w:space="0" w:color="auto"/>
              <w:right w:val="single" w:sz="4" w:space="0" w:color="auto"/>
            </w:tcBorders>
            <w:noWrap/>
            <w:vAlign w:val="center"/>
            <w:hideMark/>
          </w:tcPr>
          <w:p w14:paraId="68C9948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89%</w:t>
            </w:r>
          </w:p>
        </w:tc>
        <w:tc>
          <w:tcPr>
            <w:tcW w:w="1422" w:type="dxa"/>
            <w:tcBorders>
              <w:top w:val="nil"/>
              <w:left w:val="nil"/>
              <w:bottom w:val="single" w:sz="4" w:space="0" w:color="auto"/>
              <w:right w:val="single" w:sz="4" w:space="0" w:color="auto"/>
            </w:tcBorders>
            <w:noWrap/>
            <w:vAlign w:val="center"/>
            <w:hideMark/>
          </w:tcPr>
          <w:p w14:paraId="185431A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139 937</w:t>
            </w:r>
          </w:p>
        </w:tc>
        <w:tc>
          <w:tcPr>
            <w:tcW w:w="1433" w:type="dxa"/>
            <w:tcBorders>
              <w:top w:val="nil"/>
              <w:left w:val="nil"/>
              <w:bottom w:val="single" w:sz="4" w:space="0" w:color="auto"/>
              <w:right w:val="single" w:sz="4" w:space="0" w:color="auto"/>
            </w:tcBorders>
            <w:noWrap/>
            <w:vAlign w:val="center"/>
            <w:hideMark/>
          </w:tcPr>
          <w:p w14:paraId="71026E8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-9 713</w:t>
            </w:r>
          </w:p>
        </w:tc>
        <w:tc>
          <w:tcPr>
            <w:tcW w:w="1280" w:type="dxa"/>
            <w:tcBorders>
              <w:top w:val="nil"/>
              <w:left w:val="nil"/>
              <w:bottom w:val="single" w:sz="4" w:space="0" w:color="auto"/>
              <w:right w:val="single" w:sz="4" w:space="0" w:color="auto"/>
            </w:tcBorders>
            <w:noWrap/>
            <w:vAlign w:val="center"/>
            <w:hideMark/>
          </w:tcPr>
          <w:p w14:paraId="0556D8C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-7%</w:t>
            </w:r>
          </w:p>
        </w:tc>
      </w:tr>
      <w:tr w:rsidR="00475E26" w:rsidRPr="00067EEB" w14:paraId="2EB3A0BD" w14:textId="77777777" w:rsidTr="009336B6">
        <w:trPr>
          <w:trHeight w:val="270"/>
          <w:jc w:val="center"/>
        </w:trPr>
        <w:tc>
          <w:tcPr>
            <w:tcW w:w="924" w:type="dxa"/>
            <w:tcBorders>
              <w:top w:val="nil"/>
              <w:left w:val="single" w:sz="4" w:space="0" w:color="auto"/>
              <w:bottom w:val="single" w:sz="4" w:space="0" w:color="auto"/>
              <w:right w:val="nil"/>
            </w:tcBorders>
            <w:noWrap/>
            <w:vAlign w:val="bottom"/>
            <w:hideMark/>
          </w:tcPr>
          <w:p w14:paraId="24D03978"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06.000</w:t>
            </w:r>
          </w:p>
        </w:tc>
        <w:tc>
          <w:tcPr>
            <w:tcW w:w="3121" w:type="dxa"/>
            <w:tcBorders>
              <w:top w:val="nil"/>
              <w:left w:val="single" w:sz="4" w:space="0" w:color="auto"/>
              <w:bottom w:val="single" w:sz="4" w:space="0" w:color="auto"/>
              <w:right w:val="single" w:sz="4" w:space="0" w:color="auto"/>
            </w:tcBorders>
            <w:shd w:val="clear" w:color="000000" w:fill="FFFFFF"/>
            <w:vAlign w:val="bottom"/>
            <w:hideMark/>
          </w:tcPr>
          <w:p w14:paraId="63396A5D"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Pašvaldības teritoriju un mājokļu apsaimniekošana</w:t>
            </w:r>
          </w:p>
        </w:tc>
        <w:tc>
          <w:tcPr>
            <w:tcW w:w="1530" w:type="dxa"/>
            <w:tcBorders>
              <w:top w:val="nil"/>
              <w:left w:val="nil"/>
              <w:bottom w:val="single" w:sz="4" w:space="0" w:color="auto"/>
              <w:right w:val="single" w:sz="4" w:space="0" w:color="auto"/>
            </w:tcBorders>
            <w:shd w:val="clear" w:color="000000" w:fill="FFFFFF"/>
            <w:noWrap/>
            <w:vAlign w:val="center"/>
            <w:hideMark/>
          </w:tcPr>
          <w:p w14:paraId="2CB24D5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6 114 031</w:t>
            </w:r>
          </w:p>
        </w:tc>
        <w:tc>
          <w:tcPr>
            <w:tcW w:w="1440" w:type="dxa"/>
            <w:tcBorders>
              <w:top w:val="nil"/>
              <w:left w:val="nil"/>
              <w:bottom w:val="single" w:sz="4" w:space="0" w:color="auto"/>
              <w:right w:val="single" w:sz="4" w:space="0" w:color="auto"/>
            </w:tcBorders>
            <w:noWrap/>
            <w:vAlign w:val="center"/>
            <w:hideMark/>
          </w:tcPr>
          <w:p w14:paraId="4F4E27D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10 653 853</w:t>
            </w:r>
          </w:p>
        </w:tc>
        <w:tc>
          <w:tcPr>
            <w:tcW w:w="1412" w:type="dxa"/>
            <w:tcBorders>
              <w:top w:val="nil"/>
              <w:left w:val="nil"/>
              <w:bottom w:val="single" w:sz="4" w:space="0" w:color="auto"/>
              <w:right w:val="single" w:sz="4" w:space="0" w:color="auto"/>
            </w:tcBorders>
            <w:noWrap/>
            <w:vAlign w:val="center"/>
            <w:hideMark/>
          </w:tcPr>
          <w:p w14:paraId="045A90F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4 539 822</w:t>
            </w:r>
          </w:p>
        </w:tc>
        <w:tc>
          <w:tcPr>
            <w:tcW w:w="1232" w:type="dxa"/>
            <w:tcBorders>
              <w:top w:val="nil"/>
              <w:left w:val="nil"/>
              <w:bottom w:val="single" w:sz="4" w:space="0" w:color="auto"/>
              <w:right w:val="single" w:sz="4" w:space="0" w:color="auto"/>
            </w:tcBorders>
            <w:noWrap/>
            <w:vAlign w:val="center"/>
            <w:hideMark/>
          </w:tcPr>
          <w:p w14:paraId="2178EA64"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7 586 580</w:t>
            </w:r>
          </w:p>
        </w:tc>
        <w:tc>
          <w:tcPr>
            <w:tcW w:w="1146" w:type="dxa"/>
            <w:tcBorders>
              <w:top w:val="nil"/>
              <w:left w:val="nil"/>
              <w:bottom w:val="single" w:sz="4" w:space="0" w:color="auto"/>
              <w:right w:val="single" w:sz="4" w:space="0" w:color="auto"/>
            </w:tcBorders>
            <w:noWrap/>
            <w:vAlign w:val="center"/>
            <w:hideMark/>
          </w:tcPr>
          <w:p w14:paraId="36C4C5D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3 067 273</w:t>
            </w:r>
          </w:p>
        </w:tc>
        <w:tc>
          <w:tcPr>
            <w:tcW w:w="1003" w:type="dxa"/>
            <w:tcBorders>
              <w:top w:val="nil"/>
              <w:left w:val="nil"/>
              <w:bottom w:val="single" w:sz="4" w:space="0" w:color="auto"/>
              <w:right w:val="single" w:sz="4" w:space="0" w:color="auto"/>
            </w:tcBorders>
            <w:noWrap/>
            <w:vAlign w:val="center"/>
            <w:hideMark/>
          </w:tcPr>
          <w:p w14:paraId="35E57AF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347%</w:t>
            </w:r>
          </w:p>
        </w:tc>
        <w:tc>
          <w:tcPr>
            <w:tcW w:w="1422" w:type="dxa"/>
            <w:tcBorders>
              <w:top w:val="nil"/>
              <w:left w:val="nil"/>
              <w:bottom w:val="single" w:sz="4" w:space="0" w:color="auto"/>
              <w:right w:val="single" w:sz="4" w:space="0" w:color="auto"/>
            </w:tcBorders>
            <w:noWrap/>
            <w:vAlign w:val="center"/>
            <w:hideMark/>
          </w:tcPr>
          <w:p w14:paraId="3FABAE6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5 188 639</w:t>
            </w:r>
          </w:p>
        </w:tc>
        <w:tc>
          <w:tcPr>
            <w:tcW w:w="1433" w:type="dxa"/>
            <w:tcBorders>
              <w:top w:val="nil"/>
              <w:left w:val="nil"/>
              <w:bottom w:val="single" w:sz="4" w:space="0" w:color="auto"/>
              <w:right w:val="single" w:sz="4" w:space="0" w:color="auto"/>
            </w:tcBorders>
            <w:noWrap/>
            <w:vAlign w:val="center"/>
            <w:hideMark/>
          </w:tcPr>
          <w:p w14:paraId="384F4AC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2 397 941</w:t>
            </w:r>
          </w:p>
        </w:tc>
        <w:tc>
          <w:tcPr>
            <w:tcW w:w="1280" w:type="dxa"/>
            <w:tcBorders>
              <w:top w:val="nil"/>
              <w:left w:val="nil"/>
              <w:bottom w:val="single" w:sz="4" w:space="0" w:color="auto"/>
              <w:right w:val="single" w:sz="4" w:space="0" w:color="auto"/>
            </w:tcBorders>
            <w:noWrap/>
            <w:vAlign w:val="center"/>
            <w:hideMark/>
          </w:tcPr>
          <w:p w14:paraId="54F3F96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46%</w:t>
            </w:r>
          </w:p>
        </w:tc>
      </w:tr>
      <w:tr w:rsidR="00475E26" w:rsidRPr="00067EEB" w14:paraId="2EA37C0C" w14:textId="77777777" w:rsidTr="009336B6">
        <w:trPr>
          <w:trHeight w:val="270"/>
          <w:jc w:val="center"/>
        </w:trPr>
        <w:tc>
          <w:tcPr>
            <w:tcW w:w="924" w:type="dxa"/>
            <w:tcBorders>
              <w:top w:val="nil"/>
              <w:left w:val="single" w:sz="4" w:space="0" w:color="auto"/>
              <w:bottom w:val="single" w:sz="4" w:space="0" w:color="auto"/>
              <w:right w:val="nil"/>
            </w:tcBorders>
            <w:noWrap/>
            <w:vAlign w:val="bottom"/>
            <w:hideMark/>
          </w:tcPr>
          <w:p w14:paraId="3C2A2E9A"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07.000</w:t>
            </w:r>
          </w:p>
        </w:tc>
        <w:tc>
          <w:tcPr>
            <w:tcW w:w="3121" w:type="dxa"/>
            <w:tcBorders>
              <w:top w:val="nil"/>
              <w:left w:val="single" w:sz="4" w:space="0" w:color="auto"/>
              <w:bottom w:val="single" w:sz="4" w:space="0" w:color="auto"/>
              <w:right w:val="single" w:sz="4" w:space="0" w:color="auto"/>
            </w:tcBorders>
            <w:shd w:val="clear" w:color="000000" w:fill="FFFFFF"/>
            <w:vAlign w:val="bottom"/>
            <w:hideMark/>
          </w:tcPr>
          <w:p w14:paraId="394AAFC6"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Veselība</w:t>
            </w:r>
          </w:p>
        </w:tc>
        <w:tc>
          <w:tcPr>
            <w:tcW w:w="1530" w:type="dxa"/>
            <w:tcBorders>
              <w:top w:val="nil"/>
              <w:left w:val="nil"/>
              <w:bottom w:val="single" w:sz="4" w:space="0" w:color="auto"/>
              <w:right w:val="single" w:sz="4" w:space="0" w:color="auto"/>
            </w:tcBorders>
            <w:shd w:val="clear" w:color="000000" w:fill="FFFFFF"/>
            <w:noWrap/>
            <w:vAlign w:val="center"/>
            <w:hideMark/>
          </w:tcPr>
          <w:p w14:paraId="0146130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18 733</w:t>
            </w:r>
          </w:p>
        </w:tc>
        <w:tc>
          <w:tcPr>
            <w:tcW w:w="1440" w:type="dxa"/>
            <w:tcBorders>
              <w:top w:val="nil"/>
              <w:left w:val="nil"/>
              <w:bottom w:val="single" w:sz="4" w:space="0" w:color="auto"/>
              <w:right w:val="single" w:sz="4" w:space="0" w:color="auto"/>
            </w:tcBorders>
            <w:noWrap/>
            <w:vAlign w:val="center"/>
            <w:hideMark/>
          </w:tcPr>
          <w:p w14:paraId="7853B93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18 733</w:t>
            </w:r>
          </w:p>
        </w:tc>
        <w:tc>
          <w:tcPr>
            <w:tcW w:w="1412" w:type="dxa"/>
            <w:tcBorders>
              <w:top w:val="nil"/>
              <w:left w:val="nil"/>
              <w:bottom w:val="single" w:sz="4" w:space="0" w:color="auto"/>
              <w:right w:val="single" w:sz="4" w:space="0" w:color="auto"/>
            </w:tcBorders>
            <w:noWrap/>
            <w:vAlign w:val="center"/>
            <w:hideMark/>
          </w:tcPr>
          <w:p w14:paraId="3EF496F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232" w:type="dxa"/>
            <w:tcBorders>
              <w:top w:val="nil"/>
              <w:left w:val="nil"/>
              <w:bottom w:val="single" w:sz="4" w:space="0" w:color="auto"/>
              <w:right w:val="single" w:sz="4" w:space="0" w:color="auto"/>
            </w:tcBorders>
            <w:noWrap/>
            <w:vAlign w:val="center"/>
            <w:hideMark/>
          </w:tcPr>
          <w:p w14:paraId="48508B60"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15 600</w:t>
            </w:r>
          </w:p>
        </w:tc>
        <w:tc>
          <w:tcPr>
            <w:tcW w:w="1146" w:type="dxa"/>
            <w:tcBorders>
              <w:top w:val="nil"/>
              <w:left w:val="nil"/>
              <w:bottom w:val="single" w:sz="4" w:space="0" w:color="auto"/>
              <w:right w:val="single" w:sz="4" w:space="0" w:color="auto"/>
            </w:tcBorders>
            <w:noWrap/>
            <w:vAlign w:val="center"/>
            <w:hideMark/>
          </w:tcPr>
          <w:p w14:paraId="54FFAF3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3 133</w:t>
            </w:r>
          </w:p>
        </w:tc>
        <w:tc>
          <w:tcPr>
            <w:tcW w:w="1003" w:type="dxa"/>
            <w:tcBorders>
              <w:top w:val="nil"/>
              <w:left w:val="nil"/>
              <w:bottom w:val="single" w:sz="4" w:space="0" w:color="auto"/>
              <w:right w:val="single" w:sz="4" w:space="0" w:color="auto"/>
            </w:tcBorders>
            <w:noWrap/>
            <w:vAlign w:val="center"/>
            <w:hideMark/>
          </w:tcPr>
          <w:p w14:paraId="6FF122B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83%</w:t>
            </w:r>
          </w:p>
        </w:tc>
        <w:tc>
          <w:tcPr>
            <w:tcW w:w="1422" w:type="dxa"/>
            <w:tcBorders>
              <w:top w:val="nil"/>
              <w:left w:val="nil"/>
              <w:bottom w:val="single" w:sz="4" w:space="0" w:color="auto"/>
              <w:right w:val="single" w:sz="4" w:space="0" w:color="auto"/>
            </w:tcBorders>
            <w:noWrap/>
            <w:vAlign w:val="center"/>
            <w:hideMark/>
          </w:tcPr>
          <w:p w14:paraId="10CEF6D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13 441</w:t>
            </w:r>
          </w:p>
        </w:tc>
        <w:tc>
          <w:tcPr>
            <w:tcW w:w="1433" w:type="dxa"/>
            <w:tcBorders>
              <w:top w:val="nil"/>
              <w:left w:val="nil"/>
              <w:bottom w:val="single" w:sz="4" w:space="0" w:color="auto"/>
              <w:right w:val="single" w:sz="4" w:space="0" w:color="auto"/>
            </w:tcBorders>
            <w:noWrap/>
            <w:vAlign w:val="center"/>
            <w:hideMark/>
          </w:tcPr>
          <w:p w14:paraId="6EDF8C4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2 159</w:t>
            </w:r>
          </w:p>
        </w:tc>
        <w:tc>
          <w:tcPr>
            <w:tcW w:w="1280" w:type="dxa"/>
            <w:tcBorders>
              <w:top w:val="nil"/>
              <w:left w:val="nil"/>
              <w:bottom w:val="single" w:sz="4" w:space="0" w:color="auto"/>
              <w:right w:val="single" w:sz="4" w:space="0" w:color="auto"/>
            </w:tcBorders>
            <w:noWrap/>
            <w:vAlign w:val="center"/>
            <w:hideMark/>
          </w:tcPr>
          <w:p w14:paraId="1116B17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16%</w:t>
            </w:r>
          </w:p>
        </w:tc>
      </w:tr>
      <w:tr w:rsidR="00475E26" w:rsidRPr="00067EEB" w14:paraId="699EB17B" w14:textId="77777777" w:rsidTr="009336B6">
        <w:trPr>
          <w:trHeight w:val="270"/>
          <w:jc w:val="center"/>
        </w:trPr>
        <w:tc>
          <w:tcPr>
            <w:tcW w:w="924" w:type="dxa"/>
            <w:tcBorders>
              <w:top w:val="nil"/>
              <w:left w:val="single" w:sz="4" w:space="0" w:color="auto"/>
              <w:bottom w:val="single" w:sz="4" w:space="0" w:color="auto"/>
              <w:right w:val="nil"/>
            </w:tcBorders>
            <w:noWrap/>
            <w:vAlign w:val="bottom"/>
            <w:hideMark/>
          </w:tcPr>
          <w:p w14:paraId="50DAB352"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08.000</w:t>
            </w:r>
          </w:p>
        </w:tc>
        <w:tc>
          <w:tcPr>
            <w:tcW w:w="3121" w:type="dxa"/>
            <w:tcBorders>
              <w:top w:val="nil"/>
              <w:left w:val="single" w:sz="4" w:space="0" w:color="auto"/>
              <w:bottom w:val="single" w:sz="4" w:space="0" w:color="auto"/>
              <w:right w:val="single" w:sz="4" w:space="0" w:color="auto"/>
            </w:tcBorders>
            <w:shd w:val="clear" w:color="000000" w:fill="FFFFFF"/>
            <w:vAlign w:val="bottom"/>
            <w:hideMark/>
          </w:tcPr>
          <w:p w14:paraId="711E3E42"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Atpūta, kultūra un reliģija</w:t>
            </w:r>
          </w:p>
        </w:tc>
        <w:tc>
          <w:tcPr>
            <w:tcW w:w="1530" w:type="dxa"/>
            <w:tcBorders>
              <w:top w:val="nil"/>
              <w:left w:val="nil"/>
              <w:bottom w:val="single" w:sz="4" w:space="0" w:color="auto"/>
              <w:right w:val="single" w:sz="4" w:space="0" w:color="auto"/>
            </w:tcBorders>
            <w:shd w:val="clear" w:color="000000" w:fill="FFFFFF"/>
            <w:noWrap/>
            <w:vAlign w:val="center"/>
            <w:hideMark/>
          </w:tcPr>
          <w:p w14:paraId="3047524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5 116 416</w:t>
            </w:r>
          </w:p>
        </w:tc>
        <w:tc>
          <w:tcPr>
            <w:tcW w:w="1440" w:type="dxa"/>
            <w:tcBorders>
              <w:top w:val="nil"/>
              <w:left w:val="nil"/>
              <w:bottom w:val="single" w:sz="4" w:space="0" w:color="auto"/>
              <w:right w:val="single" w:sz="4" w:space="0" w:color="auto"/>
            </w:tcBorders>
            <w:noWrap/>
            <w:vAlign w:val="center"/>
            <w:hideMark/>
          </w:tcPr>
          <w:p w14:paraId="3B2C41A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5 426 586</w:t>
            </w:r>
          </w:p>
        </w:tc>
        <w:tc>
          <w:tcPr>
            <w:tcW w:w="1412" w:type="dxa"/>
            <w:tcBorders>
              <w:top w:val="nil"/>
              <w:left w:val="nil"/>
              <w:bottom w:val="single" w:sz="4" w:space="0" w:color="auto"/>
              <w:right w:val="single" w:sz="4" w:space="0" w:color="auto"/>
            </w:tcBorders>
            <w:noWrap/>
            <w:vAlign w:val="center"/>
            <w:hideMark/>
          </w:tcPr>
          <w:p w14:paraId="2BDEEDD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310 170</w:t>
            </w:r>
          </w:p>
        </w:tc>
        <w:tc>
          <w:tcPr>
            <w:tcW w:w="1232" w:type="dxa"/>
            <w:tcBorders>
              <w:top w:val="nil"/>
              <w:left w:val="nil"/>
              <w:bottom w:val="single" w:sz="4" w:space="0" w:color="auto"/>
              <w:right w:val="single" w:sz="4" w:space="0" w:color="auto"/>
            </w:tcBorders>
            <w:noWrap/>
            <w:vAlign w:val="center"/>
            <w:hideMark/>
          </w:tcPr>
          <w:p w14:paraId="22584DD1"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5 049 841</w:t>
            </w:r>
          </w:p>
        </w:tc>
        <w:tc>
          <w:tcPr>
            <w:tcW w:w="1146" w:type="dxa"/>
            <w:tcBorders>
              <w:top w:val="nil"/>
              <w:left w:val="nil"/>
              <w:bottom w:val="single" w:sz="4" w:space="0" w:color="auto"/>
              <w:right w:val="single" w:sz="4" w:space="0" w:color="auto"/>
            </w:tcBorders>
            <w:noWrap/>
            <w:vAlign w:val="center"/>
            <w:hideMark/>
          </w:tcPr>
          <w:p w14:paraId="30AE218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376 745</w:t>
            </w:r>
          </w:p>
        </w:tc>
        <w:tc>
          <w:tcPr>
            <w:tcW w:w="1003" w:type="dxa"/>
            <w:tcBorders>
              <w:top w:val="nil"/>
              <w:left w:val="nil"/>
              <w:bottom w:val="single" w:sz="4" w:space="0" w:color="auto"/>
              <w:right w:val="single" w:sz="4" w:space="0" w:color="auto"/>
            </w:tcBorders>
            <w:noWrap/>
            <w:vAlign w:val="center"/>
            <w:hideMark/>
          </w:tcPr>
          <w:p w14:paraId="2349AA7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93%</w:t>
            </w:r>
          </w:p>
        </w:tc>
        <w:tc>
          <w:tcPr>
            <w:tcW w:w="1422" w:type="dxa"/>
            <w:tcBorders>
              <w:top w:val="nil"/>
              <w:left w:val="nil"/>
              <w:bottom w:val="single" w:sz="4" w:space="0" w:color="auto"/>
              <w:right w:val="single" w:sz="4" w:space="0" w:color="auto"/>
            </w:tcBorders>
            <w:noWrap/>
            <w:vAlign w:val="center"/>
            <w:hideMark/>
          </w:tcPr>
          <w:p w14:paraId="5C1C557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4 862 886</w:t>
            </w:r>
          </w:p>
        </w:tc>
        <w:tc>
          <w:tcPr>
            <w:tcW w:w="1433" w:type="dxa"/>
            <w:tcBorders>
              <w:top w:val="nil"/>
              <w:left w:val="nil"/>
              <w:bottom w:val="single" w:sz="4" w:space="0" w:color="auto"/>
              <w:right w:val="single" w:sz="4" w:space="0" w:color="auto"/>
            </w:tcBorders>
            <w:noWrap/>
            <w:vAlign w:val="center"/>
            <w:hideMark/>
          </w:tcPr>
          <w:p w14:paraId="46079AB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186 959</w:t>
            </w:r>
          </w:p>
        </w:tc>
        <w:tc>
          <w:tcPr>
            <w:tcW w:w="1280" w:type="dxa"/>
            <w:tcBorders>
              <w:top w:val="nil"/>
              <w:left w:val="nil"/>
              <w:bottom w:val="single" w:sz="4" w:space="0" w:color="auto"/>
              <w:right w:val="single" w:sz="4" w:space="0" w:color="auto"/>
            </w:tcBorders>
            <w:noWrap/>
            <w:vAlign w:val="center"/>
            <w:hideMark/>
          </w:tcPr>
          <w:p w14:paraId="2CC701D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w:t>
            </w:r>
          </w:p>
        </w:tc>
      </w:tr>
      <w:tr w:rsidR="00475E26" w:rsidRPr="00067EEB" w14:paraId="70C9D67B" w14:textId="77777777" w:rsidTr="009336B6">
        <w:trPr>
          <w:trHeight w:val="270"/>
          <w:jc w:val="center"/>
        </w:trPr>
        <w:tc>
          <w:tcPr>
            <w:tcW w:w="924" w:type="dxa"/>
            <w:tcBorders>
              <w:top w:val="nil"/>
              <w:left w:val="single" w:sz="4" w:space="0" w:color="auto"/>
              <w:bottom w:val="single" w:sz="4" w:space="0" w:color="auto"/>
              <w:right w:val="single" w:sz="4" w:space="0" w:color="auto"/>
            </w:tcBorders>
            <w:noWrap/>
            <w:vAlign w:val="bottom"/>
            <w:hideMark/>
          </w:tcPr>
          <w:p w14:paraId="080B98C0"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09.000</w:t>
            </w:r>
          </w:p>
        </w:tc>
        <w:tc>
          <w:tcPr>
            <w:tcW w:w="3121" w:type="dxa"/>
            <w:tcBorders>
              <w:top w:val="nil"/>
              <w:left w:val="nil"/>
              <w:bottom w:val="single" w:sz="4" w:space="0" w:color="auto"/>
              <w:right w:val="single" w:sz="4" w:space="0" w:color="auto"/>
            </w:tcBorders>
            <w:shd w:val="clear" w:color="000000" w:fill="FFFFFF"/>
            <w:vAlign w:val="bottom"/>
            <w:hideMark/>
          </w:tcPr>
          <w:p w14:paraId="3FEFA1CA"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Izglītība</w:t>
            </w:r>
          </w:p>
        </w:tc>
        <w:tc>
          <w:tcPr>
            <w:tcW w:w="1530" w:type="dxa"/>
            <w:tcBorders>
              <w:top w:val="nil"/>
              <w:left w:val="nil"/>
              <w:bottom w:val="single" w:sz="4" w:space="0" w:color="auto"/>
              <w:right w:val="single" w:sz="4" w:space="0" w:color="auto"/>
            </w:tcBorders>
            <w:shd w:val="clear" w:color="000000" w:fill="FFFFFF"/>
            <w:noWrap/>
            <w:vAlign w:val="center"/>
            <w:hideMark/>
          </w:tcPr>
          <w:p w14:paraId="671EAA6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21 072 447</w:t>
            </w:r>
          </w:p>
        </w:tc>
        <w:tc>
          <w:tcPr>
            <w:tcW w:w="1440" w:type="dxa"/>
            <w:tcBorders>
              <w:top w:val="nil"/>
              <w:left w:val="nil"/>
              <w:bottom w:val="single" w:sz="4" w:space="0" w:color="auto"/>
              <w:right w:val="single" w:sz="4" w:space="0" w:color="auto"/>
            </w:tcBorders>
            <w:noWrap/>
            <w:vAlign w:val="center"/>
            <w:hideMark/>
          </w:tcPr>
          <w:p w14:paraId="1E7B4FF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25 812 539</w:t>
            </w:r>
          </w:p>
        </w:tc>
        <w:tc>
          <w:tcPr>
            <w:tcW w:w="1412" w:type="dxa"/>
            <w:tcBorders>
              <w:top w:val="nil"/>
              <w:left w:val="nil"/>
              <w:bottom w:val="single" w:sz="4" w:space="0" w:color="auto"/>
              <w:right w:val="single" w:sz="4" w:space="0" w:color="auto"/>
            </w:tcBorders>
            <w:noWrap/>
            <w:vAlign w:val="center"/>
            <w:hideMark/>
          </w:tcPr>
          <w:p w14:paraId="7BB677F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4 740 092</w:t>
            </w:r>
          </w:p>
        </w:tc>
        <w:tc>
          <w:tcPr>
            <w:tcW w:w="1232" w:type="dxa"/>
            <w:tcBorders>
              <w:top w:val="nil"/>
              <w:left w:val="nil"/>
              <w:bottom w:val="single" w:sz="4" w:space="0" w:color="auto"/>
              <w:right w:val="single" w:sz="4" w:space="0" w:color="auto"/>
            </w:tcBorders>
            <w:noWrap/>
            <w:vAlign w:val="center"/>
            <w:hideMark/>
          </w:tcPr>
          <w:p w14:paraId="2225070A"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24 409 771</w:t>
            </w:r>
          </w:p>
        </w:tc>
        <w:tc>
          <w:tcPr>
            <w:tcW w:w="1146" w:type="dxa"/>
            <w:tcBorders>
              <w:top w:val="nil"/>
              <w:left w:val="nil"/>
              <w:bottom w:val="single" w:sz="4" w:space="0" w:color="auto"/>
              <w:right w:val="single" w:sz="4" w:space="0" w:color="auto"/>
            </w:tcBorders>
            <w:noWrap/>
            <w:vAlign w:val="center"/>
            <w:hideMark/>
          </w:tcPr>
          <w:p w14:paraId="018BC90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1 402 768</w:t>
            </w:r>
          </w:p>
        </w:tc>
        <w:tc>
          <w:tcPr>
            <w:tcW w:w="1003" w:type="dxa"/>
            <w:tcBorders>
              <w:top w:val="nil"/>
              <w:left w:val="nil"/>
              <w:bottom w:val="single" w:sz="4" w:space="0" w:color="auto"/>
              <w:right w:val="single" w:sz="4" w:space="0" w:color="auto"/>
            </w:tcBorders>
            <w:noWrap/>
            <w:vAlign w:val="center"/>
            <w:hideMark/>
          </w:tcPr>
          <w:p w14:paraId="6AACB6F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95%</w:t>
            </w:r>
          </w:p>
        </w:tc>
        <w:tc>
          <w:tcPr>
            <w:tcW w:w="1422" w:type="dxa"/>
            <w:tcBorders>
              <w:top w:val="nil"/>
              <w:left w:val="nil"/>
              <w:bottom w:val="single" w:sz="4" w:space="0" w:color="auto"/>
              <w:right w:val="single" w:sz="4" w:space="0" w:color="auto"/>
            </w:tcBorders>
            <w:noWrap/>
            <w:vAlign w:val="center"/>
            <w:hideMark/>
          </w:tcPr>
          <w:p w14:paraId="7EF3E0E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23 567 053</w:t>
            </w:r>
          </w:p>
        </w:tc>
        <w:tc>
          <w:tcPr>
            <w:tcW w:w="1433" w:type="dxa"/>
            <w:tcBorders>
              <w:top w:val="nil"/>
              <w:left w:val="nil"/>
              <w:bottom w:val="single" w:sz="4" w:space="0" w:color="auto"/>
              <w:right w:val="single" w:sz="4" w:space="0" w:color="auto"/>
            </w:tcBorders>
            <w:noWrap/>
            <w:vAlign w:val="center"/>
            <w:hideMark/>
          </w:tcPr>
          <w:p w14:paraId="6D079B3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842 718</w:t>
            </w:r>
          </w:p>
        </w:tc>
        <w:tc>
          <w:tcPr>
            <w:tcW w:w="1280" w:type="dxa"/>
            <w:tcBorders>
              <w:top w:val="nil"/>
              <w:left w:val="nil"/>
              <w:bottom w:val="single" w:sz="4" w:space="0" w:color="auto"/>
              <w:right w:val="single" w:sz="4" w:space="0" w:color="auto"/>
            </w:tcBorders>
            <w:noWrap/>
            <w:vAlign w:val="center"/>
            <w:hideMark/>
          </w:tcPr>
          <w:p w14:paraId="57DA67B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w:t>
            </w:r>
          </w:p>
        </w:tc>
      </w:tr>
      <w:tr w:rsidR="00475E26" w:rsidRPr="00067EEB" w14:paraId="77DD2D4C" w14:textId="77777777" w:rsidTr="009336B6">
        <w:trPr>
          <w:trHeight w:val="270"/>
          <w:jc w:val="center"/>
        </w:trPr>
        <w:tc>
          <w:tcPr>
            <w:tcW w:w="924" w:type="dxa"/>
            <w:tcBorders>
              <w:top w:val="nil"/>
              <w:left w:val="single" w:sz="4" w:space="0" w:color="auto"/>
              <w:bottom w:val="single" w:sz="4" w:space="0" w:color="auto"/>
              <w:right w:val="single" w:sz="4" w:space="0" w:color="auto"/>
            </w:tcBorders>
            <w:noWrap/>
            <w:vAlign w:val="bottom"/>
            <w:hideMark/>
          </w:tcPr>
          <w:p w14:paraId="0A362852"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10.000</w:t>
            </w:r>
          </w:p>
        </w:tc>
        <w:tc>
          <w:tcPr>
            <w:tcW w:w="3121" w:type="dxa"/>
            <w:tcBorders>
              <w:top w:val="nil"/>
              <w:left w:val="nil"/>
              <w:bottom w:val="single" w:sz="4" w:space="0" w:color="auto"/>
              <w:right w:val="single" w:sz="4" w:space="0" w:color="auto"/>
            </w:tcBorders>
            <w:shd w:val="clear" w:color="000000" w:fill="FFFFFF"/>
            <w:vAlign w:val="bottom"/>
            <w:hideMark/>
          </w:tcPr>
          <w:p w14:paraId="5AB57A06"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Sociālā aizsardzība</w:t>
            </w:r>
          </w:p>
        </w:tc>
        <w:tc>
          <w:tcPr>
            <w:tcW w:w="1530" w:type="dxa"/>
            <w:tcBorders>
              <w:top w:val="nil"/>
              <w:left w:val="nil"/>
              <w:bottom w:val="single" w:sz="4" w:space="0" w:color="auto"/>
              <w:right w:val="single" w:sz="4" w:space="0" w:color="auto"/>
            </w:tcBorders>
            <w:shd w:val="clear" w:color="000000" w:fill="FFFFFF"/>
            <w:noWrap/>
            <w:vAlign w:val="center"/>
            <w:hideMark/>
          </w:tcPr>
          <w:p w14:paraId="7F1726C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5 616 915</w:t>
            </w:r>
          </w:p>
        </w:tc>
        <w:tc>
          <w:tcPr>
            <w:tcW w:w="1440" w:type="dxa"/>
            <w:tcBorders>
              <w:top w:val="nil"/>
              <w:left w:val="nil"/>
              <w:bottom w:val="single" w:sz="4" w:space="0" w:color="auto"/>
              <w:right w:val="single" w:sz="4" w:space="0" w:color="auto"/>
            </w:tcBorders>
            <w:noWrap/>
            <w:vAlign w:val="center"/>
            <w:hideMark/>
          </w:tcPr>
          <w:p w14:paraId="363757A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6 017 966</w:t>
            </w:r>
          </w:p>
        </w:tc>
        <w:tc>
          <w:tcPr>
            <w:tcW w:w="1412" w:type="dxa"/>
            <w:tcBorders>
              <w:top w:val="nil"/>
              <w:left w:val="nil"/>
              <w:bottom w:val="single" w:sz="4" w:space="0" w:color="auto"/>
              <w:right w:val="single" w:sz="4" w:space="0" w:color="auto"/>
            </w:tcBorders>
            <w:noWrap/>
            <w:vAlign w:val="center"/>
            <w:hideMark/>
          </w:tcPr>
          <w:p w14:paraId="042AF79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401 051</w:t>
            </w:r>
          </w:p>
        </w:tc>
        <w:tc>
          <w:tcPr>
            <w:tcW w:w="1232" w:type="dxa"/>
            <w:tcBorders>
              <w:top w:val="nil"/>
              <w:left w:val="nil"/>
              <w:bottom w:val="single" w:sz="4" w:space="0" w:color="auto"/>
              <w:right w:val="single" w:sz="4" w:space="0" w:color="auto"/>
            </w:tcBorders>
            <w:noWrap/>
            <w:vAlign w:val="center"/>
            <w:hideMark/>
          </w:tcPr>
          <w:p w14:paraId="7F6925BB"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5 503 700</w:t>
            </w:r>
          </w:p>
        </w:tc>
        <w:tc>
          <w:tcPr>
            <w:tcW w:w="1146" w:type="dxa"/>
            <w:tcBorders>
              <w:top w:val="nil"/>
              <w:left w:val="nil"/>
              <w:bottom w:val="single" w:sz="4" w:space="0" w:color="auto"/>
              <w:right w:val="single" w:sz="4" w:space="0" w:color="auto"/>
            </w:tcBorders>
            <w:noWrap/>
            <w:vAlign w:val="center"/>
            <w:hideMark/>
          </w:tcPr>
          <w:p w14:paraId="7FD97AE1"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514 266</w:t>
            </w:r>
          </w:p>
        </w:tc>
        <w:tc>
          <w:tcPr>
            <w:tcW w:w="1003" w:type="dxa"/>
            <w:tcBorders>
              <w:top w:val="nil"/>
              <w:left w:val="nil"/>
              <w:bottom w:val="single" w:sz="4" w:space="0" w:color="auto"/>
              <w:right w:val="single" w:sz="4" w:space="0" w:color="auto"/>
            </w:tcBorders>
            <w:noWrap/>
            <w:vAlign w:val="center"/>
            <w:hideMark/>
          </w:tcPr>
          <w:p w14:paraId="554C04FF"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91%</w:t>
            </w:r>
          </w:p>
        </w:tc>
        <w:tc>
          <w:tcPr>
            <w:tcW w:w="1422" w:type="dxa"/>
            <w:tcBorders>
              <w:top w:val="nil"/>
              <w:left w:val="nil"/>
              <w:bottom w:val="single" w:sz="4" w:space="0" w:color="auto"/>
              <w:right w:val="single" w:sz="4" w:space="0" w:color="auto"/>
            </w:tcBorders>
            <w:noWrap/>
            <w:vAlign w:val="center"/>
            <w:hideMark/>
          </w:tcPr>
          <w:p w14:paraId="60687CD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5 083 474</w:t>
            </w:r>
          </w:p>
        </w:tc>
        <w:tc>
          <w:tcPr>
            <w:tcW w:w="1433" w:type="dxa"/>
            <w:tcBorders>
              <w:top w:val="nil"/>
              <w:left w:val="nil"/>
              <w:bottom w:val="single" w:sz="4" w:space="0" w:color="auto"/>
              <w:right w:val="single" w:sz="4" w:space="0" w:color="auto"/>
            </w:tcBorders>
            <w:noWrap/>
            <w:vAlign w:val="center"/>
            <w:hideMark/>
          </w:tcPr>
          <w:p w14:paraId="2389DB2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420 226</w:t>
            </w:r>
          </w:p>
        </w:tc>
        <w:tc>
          <w:tcPr>
            <w:tcW w:w="1280" w:type="dxa"/>
            <w:tcBorders>
              <w:top w:val="nil"/>
              <w:left w:val="nil"/>
              <w:bottom w:val="single" w:sz="4" w:space="0" w:color="auto"/>
              <w:right w:val="single" w:sz="4" w:space="0" w:color="auto"/>
            </w:tcBorders>
            <w:noWrap/>
            <w:vAlign w:val="center"/>
            <w:hideMark/>
          </w:tcPr>
          <w:p w14:paraId="7AAA71D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w:t>
            </w:r>
          </w:p>
        </w:tc>
      </w:tr>
      <w:tr w:rsidR="00475E26" w:rsidRPr="00067EEB" w14:paraId="08D568B1" w14:textId="77777777" w:rsidTr="009336B6">
        <w:trPr>
          <w:trHeight w:val="270"/>
          <w:jc w:val="center"/>
        </w:trPr>
        <w:tc>
          <w:tcPr>
            <w:tcW w:w="4045" w:type="dxa"/>
            <w:gridSpan w:val="2"/>
            <w:tcBorders>
              <w:top w:val="single" w:sz="4" w:space="0" w:color="auto"/>
              <w:left w:val="single" w:sz="4" w:space="0" w:color="auto"/>
              <w:bottom w:val="single" w:sz="4" w:space="0" w:color="auto"/>
              <w:right w:val="single" w:sz="4" w:space="0" w:color="000000"/>
            </w:tcBorders>
            <w:shd w:val="clear" w:color="auto" w:fill="E0F5FC"/>
            <w:vAlign w:val="bottom"/>
            <w:hideMark/>
          </w:tcPr>
          <w:p w14:paraId="7B1FBCA9"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sz w:val="18"/>
                <w:szCs w:val="18"/>
              </w:rPr>
              <w:t>Izdevumi atbilstoši ekonomiskajām kategorijām</w:t>
            </w:r>
          </w:p>
        </w:tc>
        <w:tc>
          <w:tcPr>
            <w:tcW w:w="1530" w:type="dxa"/>
            <w:tcBorders>
              <w:top w:val="nil"/>
              <w:left w:val="nil"/>
              <w:bottom w:val="single" w:sz="4" w:space="0" w:color="auto"/>
              <w:right w:val="single" w:sz="4" w:space="0" w:color="auto"/>
            </w:tcBorders>
            <w:shd w:val="clear" w:color="auto" w:fill="E0F5FC"/>
            <w:noWrap/>
            <w:vAlign w:val="center"/>
            <w:hideMark/>
          </w:tcPr>
          <w:p w14:paraId="0B958992"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sz w:val="18"/>
                <w:szCs w:val="18"/>
              </w:rPr>
              <w:t>49 521 171</w:t>
            </w:r>
          </w:p>
        </w:tc>
        <w:tc>
          <w:tcPr>
            <w:tcW w:w="1440" w:type="dxa"/>
            <w:tcBorders>
              <w:top w:val="nil"/>
              <w:left w:val="nil"/>
              <w:bottom w:val="single" w:sz="4" w:space="0" w:color="auto"/>
              <w:right w:val="single" w:sz="4" w:space="0" w:color="auto"/>
            </w:tcBorders>
            <w:shd w:val="clear" w:color="auto" w:fill="E0F5FC"/>
            <w:noWrap/>
            <w:vAlign w:val="center"/>
            <w:hideMark/>
          </w:tcPr>
          <w:p w14:paraId="02CB685B"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sz w:val="18"/>
                <w:szCs w:val="18"/>
              </w:rPr>
              <w:t>60 847 636</w:t>
            </w:r>
          </w:p>
        </w:tc>
        <w:tc>
          <w:tcPr>
            <w:tcW w:w="1412" w:type="dxa"/>
            <w:tcBorders>
              <w:top w:val="nil"/>
              <w:left w:val="nil"/>
              <w:bottom w:val="single" w:sz="4" w:space="0" w:color="auto"/>
              <w:right w:val="single" w:sz="4" w:space="0" w:color="auto"/>
            </w:tcBorders>
            <w:shd w:val="clear" w:color="auto" w:fill="E0F5FC"/>
            <w:noWrap/>
            <w:vAlign w:val="center"/>
            <w:hideMark/>
          </w:tcPr>
          <w:p w14:paraId="506F1505"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sz w:val="18"/>
                <w:szCs w:val="18"/>
              </w:rPr>
              <w:t>11 326 465</w:t>
            </w:r>
          </w:p>
        </w:tc>
        <w:tc>
          <w:tcPr>
            <w:tcW w:w="1232" w:type="dxa"/>
            <w:tcBorders>
              <w:top w:val="nil"/>
              <w:left w:val="nil"/>
              <w:bottom w:val="single" w:sz="4" w:space="0" w:color="auto"/>
              <w:right w:val="single" w:sz="4" w:space="0" w:color="auto"/>
            </w:tcBorders>
            <w:shd w:val="clear" w:color="auto" w:fill="E0F5FC"/>
            <w:noWrap/>
            <w:vAlign w:val="center"/>
            <w:hideMark/>
          </w:tcPr>
          <w:p w14:paraId="50862FDE"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eastAsia="Times New Roman" w:hAnsi="DM Sans" w:cs="Times New Roman"/>
                <w:sz w:val="18"/>
                <w:szCs w:val="18"/>
                <w:lang w:eastAsia="lv-LV"/>
              </w:rPr>
              <w:t>54 385 376</w:t>
            </w:r>
          </w:p>
        </w:tc>
        <w:tc>
          <w:tcPr>
            <w:tcW w:w="1146" w:type="dxa"/>
            <w:tcBorders>
              <w:top w:val="nil"/>
              <w:left w:val="nil"/>
              <w:bottom w:val="single" w:sz="4" w:space="0" w:color="auto"/>
              <w:right w:val="single" w:sz="4" w:space="0" w:color="auto"/>
            </w:tcBorders>
            <w:shd w:val="clear" w:color="auto" w:fill="E0F5FC"/>
            <w:noWrap/>
            <w:vAlign w:val="center"/>
            <w:hideMark/>
          </w:tcPr>
          <w:p w14:paraId="46E73A54"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sz w:val="18"/>
                <w:szCs w:val="18"/>
              </w:rPr>
              <w:t>6 462 260</w:t>
            </w:r>
          </w:p>
        </w:tc>
        <w:tc>
          <w:tcPr>
            <w:tcW w:w="1003" w:type="dxa"/>
            <w:tcBorders>
              <w:top w:val="nil"/>
              <w:left w:val="nil"/>
              <w:bottom w:val="single" w:sz="4" w:space="0" w:color="auto"/>
              <w:right w:val="single" w:sz="4" w:space="0" w:color="auto"/>
            </w:tcBorders>
            <w:shd w:val="clear" w:color="auto" w:fill="E0F5FC"/>
            <w:noWrap/>
            <w:vAlign w:val="center"/>
            <w:hideMark/>
          </w:tcPr>
          <w:p w14:paraId="2FB58AD3"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sz w:val="18"/>
                <w:szCs w:val="18"/>
              </w:rPr>
              <w:t>89%</w:t>
            </w:r>
          </w:p>
        </w:tc>
        <w:tc>
          <w:tcPr>
            <w:tcW w:w="1422" w:type="dxa"/>
            <w:tcBorders>
              <w:top w:val="nil"/>
              <w:left w:val="nil"/>
              <w:bottom w:val="single" w:sz="4" w:space="0" w:color="auto"/>
              <w:right w:val="single" w:sz="4" w:space="0" w:color="auto"/>
            </w:tcBorders>
            <w:shd w:val="clear" w:color="auto" w:fill="E0F5FC"/>
            <w:noWrap/>
            <w:vAlign w:val="center"/>
            <w:hideMark/>
          </w:tcPr>
          <w:p w14:paraId="629B801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47 563 666</w:t>
            </w:r>
          </w:p>
        </w:tc>
        <w:tc>
          <w:tcPr>
            <w:tcW w:w="1433" w:type="dxa"/>
            <w:tcBorders>
              <w:top w:val="nil"/>
              <w:left w:val="nil"/>
              <w:bottom w:val="single" w:sz="4" w:space="0" w:color="auto"/>
              <w:right w:val="single" w:sz="4" w:space="0" w:color="auto"/>
            </w:tcBorders>
            <w:shd w:val="clear" w:color="auto" w:fill="E0F5FC"/>
            <w:noWrap/>
            <w:vAlign w:val="center"/>
            <w:hideMark/>
          </w:tcPr>
          <w:p w14:paraId="028ED2F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6 821 710</w:t>
            </w:r>
          </w:p>
        </w:tc>
        <w:tc>
          <w:tcPr>
            <w:tcW w:w="1280" w:type="dxa"/>
            <w:tcBorders>
              <w:top w:val="nil"/>
              <w:left w:val="nil"/>
              <w:bottom w:val="single" w:sz="4" w:space="0" w:color="auto"/>
              <w:right w:val="single" w:sz="4" w:space="0" w:color="auto"/>
            </w:tcBorders>
            <w:shd w:val="clear" w:color="auto" w:fill="E0F5FC"/>
            <w:noWrap/>
            <w:vAlign w:val="center"/>
            <w:hideMark/>
          </w:tcPr>
          <w:p w14:paraId="3C40464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14%</w:t>
            </w:r>
          </w:p>
        </w:tc>
      </w:tr>
      <w:tr w:rsidR="00475E26" w:rsidRPr="00067EEB" w14:paraId="7389961A" w14:textId="77777777" w:rsidTr="009336B6">
        <w:trPr>
          <w:trHeight w:val="270"/>
          <w:jc w:val="center"/>
        </w:trPr>
        <w:tc>
          <w:tcPr>
            <w:tcW w:w="924" w:type="dxa"/>
            <w:tcBorders>
              <w:top w:val="nil"/>
              <w:left w:val="single" w:sz="4" w:space="0" w:color="auto"/>
              <w:bottom w:val="single" w:sz="4" w:space="0" w:color="auto"/>
              <w:right w:val="nil"/>
            </w:tcBorders>
            <w:shd w:val="clear" w:color="000000" w:fill="FFFFFF"/>
            <w:hideMark/>
          </w:tcPr>
          <w:p w14:paraId="7E1E16AE"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1000</w:t>
            </w:r>
          </w:p>
        </w:tc>
        <w:tc>
          <w:tcPr>
            <w:tcW w:w="3121" w:type="dxa"/>
            <w:tcBorders>
              <w:top w:val="nil"/>
              <w:left w:val="single" w:sz="4" w:space="0" w:color="auto"/>
              <w:bottom w:val="single" w:sz="4" w:space="0" w:color="auto"/>
              <w:right w:val="single" w:sz="4" w:space="0" w:color="auto"/>
            </w:tcBorders>
            <w:shd w:val="clear" w:color="000000" w:fill="FFFFFF"/>
            <w:hideMark/>
          </w:tcPr>
          <w:p w14:paraId="6358FCE2"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Atlīdzība</w:t>
            </w:r>
          </w:p>
        </w:tc>
        <w:tc>
          <w:tcPr>
            <w:tcW w:w="1530" w:type="dxa"/>
            <w:tcBorders>
              <w:top w:val="nil"/>
              <w:left w:val="nil"/>
              <w:bottom w:val="single" w:sz="4" w:space="0" w:color="auto"/>
              <w:right w:val="single" w:sz="4" w:space="0" w:color="auto"/>
            </w:tcBorders>
            <w:shd w:val="clear" w:color="000000" w:fill="FFFFFF"/>
            <w:noWrap/>
            <w:vAlign w:val="center"/>
            <w:hideMark/>
          </w:tcPr>
          <w:p w14:paraId="67EA44B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25 204 196</w:t>
            </w:r>
          </w:p>
        </w:tc>
        <w:tc>
          <w:tcPr>
            <w:tcW w:w="1440" w:type="dxa"/>
            <w:tcBorders>
              <w:top w:val="nil"/>
              <w:left w:val="nil"/>
              <w:bottom w:val="single" w:sz="4" w:space="0" w:color="auto"/>
              <w:right w:val="single" w:sz="4" w:space="0" w:color="auto"/>
            </w:tcBorders>
            <w:shd w:val="clear" w:color="000000" w:fill="FFFFFF"/>
            <w:noWrap/>
            <w:vAlign w:val="center"/>
            <w:hideMark/>
          </w:tcPr>
          <w:p w14:paraId="215A04E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29 703 601</w:t>
            </w:r>
          </w:p>
        </w:tc>
        <w:tc>
          <w:tcPr>
            <w:tcW w:w="1412" w:type="dxa"/>
            <w:tcBorders>
              <w:top w:val="nil"/>
              <w:left w:val="nil"/>
              <w:bottom w:val="single" w:sz="4" w:space="0" w:color="auto"/>
              <w:right w:val="single" w:sz="4" w:space="0" w:color="auto"/>
            </w:tcBorders>
            <w:shd w:val="clear" w:color="000000" w:fill="FFFFFF"/>
            <w:noWrap/>
            <w:vAlign w:val="center"/>
            <w:hideMark/>
          </w:tcPr>
          <w:p w14:paraId="157BF50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4 499 405</w:t>
            </w:r>
          </w:p>
        </w:tc>
        <w:tc>
          <w:tcPr>
            <w:tcW w:w="1232" w:type="dxa"/>
            <w:tcBorders>
              <w:top w:val="nil"/>
              <w:left w:val="nil"/>
              <w:bottom w:val="single" w:sz="4" w:space="0" w:color="auto"/>
              <w:right w:val="single" w:sz="4" w:space="0" w:color="auto"/>
            </w:tcBorders>
            <w:shd w:val="clear" w:color="000000" w:fill="FFFFFF"/>
            <w:noWrap/>
            <w:vAlign w:val="center"/>
            <w:hideMark/>
          </w:tcPr>
          <w:p w14:paraId="4F72F956"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28 714 684</w:t>
            </w:r>
          </w:p>
        </w:tc>
        <w:tc>
          <w:tcPr>
            <w:tcW w:w="1146" w:type="dxa"/>
            <w:tcBorders>
              <w:top w:val="nil"/>
              <w:left w:val="nil"/>
              <w:bottom w:val="single" w:sz="4" w:space="0" w:color="auto"/>
              <w:right w:val="single" w:sz="4" w:space="0" w:color="auto"/>
            </w:tcBorders>
            <w:shd w:val="clear" w:color="000000" w:fill="FFFFFF"/>
            <w:noWrap/>
            <w:vAlign w:val="center"/>
            <w:hideMark/>
          </w:tcPr>
          <w:p w14:paraId="08D4272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988 917</w:t>
            </w:r>
          </w:p>
        </w:tc>
        <w:tc>
          <w:tcPr>
            <w:tcW w:w="1003" w:type="dxa"/>
            <w:tcBorders>
              <w:top w:val="nil"/>
              <w:left w:val="nil"/>
              <w:bottom w:val="single" w:sz="4" w:space="0" w:color="auto"/>
              <w:right w:val="single" w:sz="4" w:space="0" w:color="auto"/>
            </w:tcBorders>
            <w:shd w:val="clear" w:color="000000" w:fill="FFFFFF"/>
            <w:noWrap/>
            <w:vAlign w:val="center"/>
            <w:hideMark/>
          </w:tcPr>
          <w:p w14:paraId="4DEE742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97%</w:t>
            </w:r>
          </w:p>
        </w:tc>
        <w:tc>
          <w:tcPr>
            <w:tcW w:w="1422" w:type="dxa"/>
            <w:tcBorders>
              <w:top w:val="nil"/>
              <w:left w:val="nil"/>
              <w:bottom w:val="single" w:sz="4" w:space="0" w:color="auto"/>
              <w:right w:val="single" w:sz="4" w:space="0" w:color="auto"/>
            </w:tcBorders>
            <w:shd w:val="clear" w:color="000000" w:fill="FFFFFF"/>
            <w:noWrap/>
            <w:vAlign w:val="center"/>
            <w:hideMark/>
          </w:tcPr>
          <w:p w14:paraId="4FEBFC5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27 781 541</w:t>
            </w:r>
          </w:p>
        </w:tc>
        <w:tc>
          <w:tcPr>
            <w:tcW w:w="1433" w:type="dxa"/>
            <w:tcBorders>
              <w:top w:val="nil"/>
              <w:left w:val="nil"/>
              <w:bottom w:val="single" w:sz="4" w:space="0" w:color="auto"/>
              <w:right w:val="single" w:sz="4" w:space="0" w:color="auto"/>
            </w:tcBorders>
            <w:shd w:val="clear" w:color="000000" w:fill="FFFFFF"/>
            <w:noWrap/>
            <w:vAlign w:val="center"/>
            <w:hideMark/>
          </w:tcPr>
          <w:p w14:paraId="2B3BE06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933 143</w:t>
            </w:r>
          </w:p>
        </w:tc>
        <w:tc>
          <w:tcPr>
            <w:tcW w:w="1280" w:type="dxa"/>
            <w:tcBorders>
              <w:top w:val="nil"/>
              <w:left w:val="nil"/>
              <w:bottom w:val="single" w:sz="4" w:space="0" w:color="auto"/>
              <w:right w:val="single" w:sz="4" w:space="0" w:color="auto"/>
            </w:tcBorders>
            <w:shd w:val="clear" w:color="000000" w:fill="FFFFFF"/>
            <w:noWrap/>
            <w:vAlign w:val="center"/>
            <w:hideMark/>
          </w:tcPr>
          <w:p w14:paraId="331CD0F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w:t>
            </w:r>
          </w:p>
        </w:tc>
      </w:tr>
      <w:tr w:rsidR="00475E26" w:rsidRPr="00067EEB" w14:paraId="7ECEA348" w14:textId="77777777" w:rsidTr="009336B6">
        <w:trPr>
          <w:trHeight w:val="270"/>
          <w:jc w:val="center"/>
        </w:trPr>
        <w:tc>
          <w:tcPr>
            <w:tcW w:w="924" w:type="dxa"/>
            <w:tcBorders>
              <w:top w:val="nil"/>
              <w:left w:val="single" w:sz="4" w:space="0" w:color="auto"/>
              <w:bottom w:val="single" w:sz="4" w:space="0" w:color="auto"/>
              <w:right w:val="nil"/>
            </w:tcBorders>
            <w:shd w:val="clear" w:color="000000" w:fill="FFFFFF"/>
            <w:hideMark/>
          </w:tcPr>
          <w:p w14:paraId="005065C0"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lastRenderedPageBreak/>
              <w:t>2000</w:t>
            </w:r>
          </w:p>
        </w:tc>
        <w:tc>
          <w:tcPr>
            <w:tcW w:w="3121" w:type="dxa"/>
            <w:tcBorders>
              <w:top w:val="nil"/>
              <w:left w:val="single" w:sz="4" w:space="0" w:color="auto"/>
              <w:bottom w:val="single" w:sz="4" w:space="0" w:color="auto"/>
              <w:right w:val="single" w:sz="4" w:space="0" w:color="auto"/>
            </w:tcBorders>
            <w:shd w:val="clear" w:color="000000" w:fill="FFFFFF"/>
            <w:hideMark/>
          </w:tcPr>
          <w:p w14:paraId="275C256F"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Preces un pakalpojumi</w:t>
            </w:r>
          </w:p>
        </w:tc>
        <w:tc>
          <w:tcPr>
            <w:tcW w:w="1530" w:type="dxa"/>
            <w:tcBorders>
              <w:top w:val="nil"/>
              <w:left w:val="nil"/>
              <w:bottom w:val="single" w:sz="4" w:space="0" w:color="auto"/>
              <w:right w:val="single" w:sz="4" w:space="0" w:color="auto"/>
            </w:tcBorders>
            <w:shd w:val="clear" w:color="000000" w:fill="FFFFFF"/>
            <w:noWrap/>
            <w:vAlign w:val="center"/>
            <w:hideMark/>
          </w:tcPr>
          <w:p w14:paraId="1514CD0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13 040 370</w:t>
            </w:r>
          </w:p>
        </w:tc>
        <w:tc>
          <w:tcPr>
            <w:tcW w:w="1440" w:type="dxa"/>
            <w:tcBorders>
              <w:top w:val="nil"/>
              <w:left w:val="nil"/>
              <w:bottom w:val="single" w:sz="4" w:space="0" w:color="auto"/>
              <w:right w:val="single" w:sz="4" w:space="0" w:color="auto"/>
            </w:tcBorders>
            <w:shd w:val="clear" w:color="000000" w:fill="FFFFFF"/>
            <w:noWrap/>
            <w:vAlign w:val="center"/>
            <w:hideMark/>
          </w:tcPr>
          <w:p w14:paraId="5A0A1BC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13 630 839</w:t>
            </w:r>
          </w:p>
        </w:tc>
        <w:tc>
          <w:tcPr>
            <w:tcW w:w="1412" w:type="dxa"/>
            <w:tcBorders>
              <w:top w:val="nil"/>
              <w:left w:val="nil"/>
              <w:bottom w:val="single" w:sz="4" w:space="0" w:color="auto"/>
              <w:right w:val="single" w:sz="4" w:space="0" w:color="auto"/>
            </w:tcBorders>
            <w:shd w:val="clear" w:color="000000" w:fill="FFFFFF"/>
            <w:noWrap/>
            <w:vAlign w:val="center"/>
            <w:hideMark/>
          </w:tcPr>
          <w:p w14:paraId="50D938E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590 469</w:t>
            </w:r>
          </w:p>
        </w:tc>
        <w:tc>
          <w:tcPr>
            <w:tcW w:w="1232" w:type="dxa"/>
            <w:tcBorders>
              <w:top w:val="nil"/>
              <w:left w:val="nil"/>
              <w:bottom w:val="single" w:sz="4" w:space="0" w:color="auto"/>
              <w:right w:val="single" w:sz="4" w:space="0" w:color="auto"/>
            </w:tcBorders>
            <w:shd w:val="clear" w:color="000000" w:fill="FFFFFF"/>
            <w:noWrap/>
            <w:vAlign w:val="center"/>
            <w:hideMark/>
          </w:tcPr>
          <w:p w14:paraId="3869B171"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11 852 541</w:t>
            </w:r>
          </w:p>
        </w:tc>
        <w:tc>
          <w:tcPr>
            <w:tcW w:w="1146" w:type="dxa"/>
            <w:tcBorders>
              <w:top w:val="nil"/>
              <w:left w:val="nil"/>
              <w:bottom w:val="single" w:sz="4" w:space="0" w:color="auto"/>
              <w:right w:val="single" w:sz="4" w:space="0" w:color="auto"/>
            </w:tcBorders>
            <w:shd w:val="clear" w:color="000000" w:fill="FFFFFF"/>
            <w:noWrap/>
            <w:vAlign w:val="center"/>
            <w:hideMark/>
          </w:tcPr>
          <w:p w14:paraId="49C9119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1 778 298</w:t>
            </w:r>
          </w:p>
        </w:tc>
        <w:tc>
          <w:tcPr>
            <w:tcW w:w="1003" w:type="dxa"/>
            <w:tcBorders>
              <w:top w:val="nil"/>
              <w:left w:val="nil"/>
              <w:bottom w:val="single" w:sz="4" w:space="0" w:color="auto"/>
              <w:right w:val="single" w:sz="4" w:space="0" w:color="auto"/>
            </w:tcBorders>
            <w:shd w:val="clear" w:color="000000" w:fill="FFFFFF"/>
            <w:noWrap/>
            <w:vAlign w:val="center"/>
            <w:hideMark/>
          </w:tcPr>
          <w:p w14:paraId="41B5C4D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87%</w:t>
            </w:r>
          </w:p>
        </w:tc>
        <w:tc>
          <w:tcPr>
            <w:tcW w:w="1422" w:type="dxa"/>
            <w:tcBorders>
              <w:top w:val="nil"/>
              <w:left w:val="nil"/>
              <w:bottom w:val="single" w:sz="4" w:space="0" w:color="auto"/>
              <w:right w:val="single" w:sz="4" w:space="0" w:color="auto"/>
            </w:tcBorders>
            <w:shd w:val="clear" w:color="000000" w:fill="FFFFFF"/>
            <w:noWrap/>
            <w:vAlign w:val="center"/>
            <w:hideMark/>
          </w:tcPr>
          <w:p w14:paraId="754E7D1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11 433 948</w:t>
            </w:r>
          </w:p>
        </w:tc>
        <w:tc>
          <w:tcPr>
            <w:tcW w:w="1433" w:type="dxa"/>
            <w:tcBorders>
              <w:top w:val="nil"/>
              <w:left w:val="nil"/>
              <w:bottom w:val="single" w:sz="4" w:space="0" w:color="auto"/>
              <w:right w:val="single" w:sz="4" w:space="0" w:color="auto"/>
            </w:tcBorders>
            <w:shd w:val="clear" w:color="000000" w:fill="FFFFFF"/>
            <w:noWrap/>
            <w:vAlign w:val="center"/>
            <w:hideMark/>
          </w:tcPr>
          <w:p w14:paraId="5F22ED7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418 593</w:t>
            </w:r>
          </w:p>
        </w:tc>
        <w:tc>
          <w:tcPr>
            <w:tcW w:w="1280" w:type="dxa"/>
            <w:tcBorders>
              <w:top w:val="nil"/>
              <w:left w:val="nil"/>
              <w:bottom w:val="single" w:sz="4" w:space="0" w:color="auto"/>
              <w:right w:val="single" w:sz="4" w:space="0" w:color="auto"/>
            </w:tcBorders>
            <w:shd w:val="clear" w:color="000000" w:fill="FFFFFF"/>
            <w:noWrap/>
            <w:vAlign w:val="center"/>
            <w:hideMark/>
          </w:tcPr>
          <w:p w14:paraId="59FDF5E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w:t>
            </w:r>
          </w:p>
        </w:tc>
      </w:tr>
      <w:tr w:rsidR="00475E26" w:rsidRPr="00067EEB" w14:paraId="00A7781E" w14:textId="77777777" w:rsidTr="009336B6">
        <w:trPr>
          <w:trHeight w:val="270"/>
          <w:jc w:val="center"/>
        </w:trPr>
        <w:tc>
          <w:tcPr>
            <w:tcW w:w="924" w:type="dxa"/>
            <w:tcBorders>
              <w:top w:val="nil"/>
              <w:left w:val="single" w:sz="4" w:space="0" w:color="auto"/>
              <w:bottom w:val="single" w:sz="4" w:space="0" w:color="auto"/>
              <w:right w:val="nil"/>
            </w:tcBorders>
            <w:shd w:val="clear" w:color="000000" w:fill="FFFFFF"/>
            <w:hideMark/>
          </w:tcPr>
          <w:p w14:paraId="585B0C99"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3000</w:t>
            </w:r>
          </w:p>
        </w:tc>
        <w:tc>
          <w:tcPr>
            <w:tcW w:w="3121" w:type="dxa"/>
            <w:tcBorders>
              <w:top w:val="nil"/>
              <w:left w:val="single" w:sz="4" w:space="0" w:color="auto"/>
              <w:bottom w:val="single" w:sz="4" w:space="0" w:color="auto"/>
              <w:right w:val="single" w:sz="4" w:space="0" w:color="auto"/>
            </w:tcBorders>
            <w:shd w:val="clear" w:color="000000" w:fill="FFFFFF"/>
            <w:hideMark/>
          </w:tcPr>
          <w:p w14:paraId="37FF24C5"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Subsīdijas un dotācijas</w:t>
            </w:r>
          </w:p>
        </w:tc>
        <w:tc>
          <w:tcPr>
            <w:tcW w:w="1530" w:type="dxa"/>
            <w:tcBorders>
              <w:top w:val="nil"/>
              <w:left w:val="nil"/>
              <w:bottom w:val="single" w:sz="4" w:space="0" w:color="auto"/>
              <w:right w:val="single" w:sz="4" w:space="0" w:color="auto"/>
            </w:tcBorders>
            <w:shd w:val="clear" w:color="000000" w:fill="FFFFFF"/>
            <w:noWrap/>
            <w:vAlign w:val="center"/>
            <w:hideMark/>
          </w:tcPr>
          <w:p w14:paraId="5232759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1 303 995</w:t>
            </w:r>
          </w:p>
        </w:tc>
        <w:tc>
          <w:tcPr>
            <w:tcW w:w="1440" w:type="dxa"/>
            <w:tcBorders>
              <w:top w:val="nil"/>
              <w:left w:val="nil"/>
              <w:bottom w:val="single" w:sz="4" w:space="0" w:color="auto"/>
              <w:right w:val="single" w:sz="4" w:space="0" w:color="auto"/>
            </w:tcBorders>
            <w:shd w:val="clear" w:color="000000" w:fill="FFFFFF"/>
            <w:noWrap/>
            <w:vAlign w:val="center"/>
            <w:hideMark/>
          </w:tcPr>
          <w:p w14:paraId="74D58AB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1 347 655</w:t>
            </w:r>
          </w:p>
        </w:tc>
        <w:tc>
          <w:tcPr>
            <w:tcW w:w="1412" w:type="dxa"/>
            <w:tcBorders>
              <w:top w:val="nil"/>
              <w:left w:val="nil"/>
              <w:bottom w:val="single" w:sz="4" w:space="0" w:color="auto"/>
              <w:right w:val="single" w:sz="4" w:space="0" w:color="auto"/>
            </w:tcBorders>
            <w:shd w:val="clear" w:color="000000" w:fill="FFFFFF"/>
            <w:noWrap/>
            <w:vAlign w:val="center"/>
            <w:hideMark/>
          </w:tcPr>
          <w:p w14:paraId="3F36F05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43 660</w:t>
            </w:r>
          </w:p>
        </w:tc>
        <w:tc>
          <w:tcPr>
            <w:tcW w:w="1232" w:type="dxa"/>
            <w:tcBorders>
              <w:top w:val="nil"/>
              <w:left w:val="nil"/>
              <w:bottom w:val="single" w:sz="4" w:space="0" w:color="auto"/>
              <w:right w:val="single" w:sz="4" w:space="0" w:color="auto"/>
            </w:tcBorders>
            <w:shd w:val="clear" w:color="000000" w:fill="FFFFFF"/>
            <w:noWrap/>
            <w:vAlign w:val="center"/>
            <w:hideMark/>
          </w:tcPr>
          <w:p w14:paraId="39AFD283"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1 211 779</w:t>
            </w:r>
          </w:p>
        </w:tc>
        <w:tc>
          <w:tcPr>
            <w:tcW w:w="1146" w:type="dxa"/>
            <w:tcBorders>
              <w:top w:val="nil"/>
              <w:left w:val="nil"/>
              <w:bottom w:val="single" w:sz="4" w:space="0" w:color="auto"/>
              <w:right w:val="single" w:sz="4" w:space="0" w:color="auto"/>
            </w:tcBorders>
            <w:shd w:val="clear" w:color="000000" w:fill="FFFFFF"/>
            <w:noWrap/>
            <w:vAlign w:val="center"/>
            <w:hideMark/>
          </w:tcPr>
          <w:p w14:paraId="292BC44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135 876</w:t>
            </w:r>
          </w:p>
        </w:tc>
        <w:tc>
          <w:tcPr>
            <w:tcW w:w="1003" w:type="dxa"/>
            <w:tcBorders>
              <w:top w:val="nil"/>
              <w:left w:val="nil"/>
              <w:bottom w:val="single" w:sz="4" w:space="0" w:color="auto"/>
              <w:right w:val="single" w:sz="4" w:space="0" w:color="auto"/>
            </w:tcBorders>
            <w:shd w:val="clear" w:color="000000" w:fill="FFFFFF"/>
            <w:noWrap/>
            <w:vAlign w:val="center"/>
            <w:hideMark/>
          </w:tcPr>
          <w:p w14:paraId="0F16C09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90%</w:t>
            </w:r>
          </w:p>
        </w:tc>
        <w:tc>
          <w:tcPr>
            <w:tcW w:w="1422" w:type="dxa"/>
            <w:tcBorders>
              <w:top w:val="nil"/>
              <w:left w:val="nil"/>
              <w:bottom w:val="single" w:sz="4" w:space="0" w:color="auto"/>
              <w:right w:val="single" w:sz="4" w:space="0" w:color="auto"/>
            </w:tcBorders>
            <w:shd w:val="clear" w:color="000000" w:fill="FFFFFF"/>
            <w:noWrap/>
            <w:vAlign w:val="center"/>
            <w:hideMark/>
          </w:tcPr>
          <w:p w14:paraId="76E691E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1 092 789</w:t>
            </w:r>
          </w:p>
        </w:tc>
        <w:tc>
          <w:tcPr>
            <w:tcW w:w="1433" w:type="dxa"/>
            <w:tcBorders>
              <w:top w:val="nil"/>
              <w:left w:val="nil"/>
              <w:bottom w:val="single" w:sz="4" w:space="0" w:color="auto"/>
              <w:right w:val="single" w:sz="4" w:space="0" w:color="auto"/>
            </w:tcBorders>
            <w:shd w:val="clear" w:color="000000" w:fill="FFFFFF"/>
            <w:noWrap/>
            <w:vAlign w:val="center"/>
            <w:hideMark/>
          </w:tcPr>
          <w:p w14:paraId="067753B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118 990</w:t>
            </w:r>
          </w:p>
        </w:tc>
        <w:tc>
          <w:tcPr>
            <w:tcW w:w="1280" w:type="dxa"/>
            <w:tcBorders>
              <w:top w:val="nil"/>
              <w:left w:val="nil"/>
              <w:bottom w:val="single" w:sz="4" w:space="0" w:color="auto"/>
              <w:right w:val="single" w:sz="4" w:space="0" w:color="auto"/>
            </w:tcBorders>
            <w:shd w:val="clear" w:color="000000" w:fill="FFFFFF"/>
            <w:noWrap/>
            <w:vAlign w:val="center"/>
            <w:hideMark/>
          </w:tcPr>
          <w:p w14:paraId="2AD3210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11%</w:t>
            </w:r>
          </w:p>
        </w:tc>
      </w:tr>
      <w:tr w:rsidR="00475E26" w:rsidRPr="00067EEB" w14:paraId="1F8D05E0" w14:textId="77777777" w:rsidTr="009336B6">
        <w:trPr>
          <w:trHeight w:val="270"/>
          <w:jc w:val="center"/>
        </w:trPr>
        <w:tc>
          <w:tcPr>
            <w:tcW w:w="924" w:type="dxa"/>
            <w:tcBorders>
              <w:top w:val="nil"/>
              <w:left w:val="single" w:sz="4" w:space="0" w:color="auto"/>
              <w:bottom w:val="single" w:sz="4" w:space="0" w:color="auto"/>
              <w:right w:val="nil"/>
            </w:tcBorders>
            <w:shd w:val="clear" w:color="000000" w:fill="FFFFFF"/>
            <w:hideMark/>
          </w:tcPr>
          <w:p w14:paraId="33B7D790"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4000</w:t>
            </w:r>
          </w:p>
        </w:tc>
        <w:tc>
          <w:tcPr>
            <w:tcW w:w="3121" w:type="dxa"/>
            <w:tcBorders>
              <w:top w:val="nil"/>
              <w:left w:val="single" w:sz="4" w:space="0" w:color="auto"/>
              <w:bottom w:val="single" w:sz="4" w:space="0" w:color="auto"/>
              <w:right w:val="single" w:sz="4" w:space="0" w:color="auto"/>
            </w:tcBorders>
            <w:shd w:val="clear" w:color="000000" w:fill="FFFFFF"/>
            <w:hideMark/>
          </w:tcPr>
          <w:p w14:paraId="2ED57FCA"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Procentu izdevumi</w:t>
            </w:r>
          </w:p>
        </w:tc>
        <w:tc>
          <w:tcPr>
            <w:tcW w:w="1530" w:type="dxa"/>
            <w:tcBorders>
              <w:top w:val="nil"/>
              <w:left w:val="nil"/>
              <w:bottom w:val="single" w:sz="4" w:space="0" w:color="auto"/>
              <w:right w:val="single" w:sz="4" w:space="0" w:color="auto"/>
            </w:tcBorders>
            <w:shd w:val="clear" w:color="000000" w:fill="FFFFFF"/>
            <w:noWrap/>
            <w:vAlign w:val="center"/>
            <w:hideMark/>
          </w:tcPr>
          <w:p w14:paraId="4F942A8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850 000</w:t>
            </w:r>
          </w:p>
        </w:tc>
        <w:tc>
          <w:tcPr>
            <w:tcW w:w="1440" w:type="dxa"/>
            <w:tcBorders>
              <w:top w:val="nil"/>
              <w:left w:val="nil"/>
              <w:bottom w:val="single" w:sz="4" w:space="0" w:color="auto"/>
              <w:right w:val="single" w:sz="4" w:space="0" w:color="auto"/>
            </w:tcBorders>
            <w:shd w:val="clear" w:color="000000" w:fill="FFFFFF"/>
            <w:noWrap/>
            <w:vAlign w:val="center"/>
            <w:hideMark/>
          </w:tcPr>
          <w:p w14:paraId="022F8F5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850 000</w:t>
            </w:r>
          </w:p>
        </w:tc>
        <w:tc>
          <w:tcPr>
            <w:tcW w:w="1412" w:type="dxa"/>
            <w:tcBorders>
              <w:top w:val="nil"/>
              <w:left w:val="nil"/>
              <w:bottom w:val="single" w:sz="4" w:space="0" w:color="auto"/>
              <w:right w:val="single" w:sz="4" w:space="0" w:color="auto"/>
            </w:tcBorders>
            <w:shd w:val="clear" w:color="000000" w:fill="FFFFFF"/>
            <w:noWrap/>
            <w:vAlign w:val="center"/>
            <w:hideMark/>
          </w:tcPr>
          <w:p w14:paraId="7599B64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232" w:type="dxa"/>
            <w:tcBorders>
              <w:top w:val="nil"/>
              <w:left w:val="nil"/>
              <w:bottom w:val="single" w:sz="4" w:space="0" w:color="auto"/>
              <w:right w:val="single" w:sz="4" w:space="0" w:color="auto"/>
            </w:tcBorders>
            <w:shd w:val="clear" w:color="000000" w:fill="FFFFFF"/>
            <w:noWrap/>
            <w:vAlign w:val="center"/>
            <w:hideMark/>
          </w:tcPr>
          <w:p w14:paraId="24F2567A"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815 162</w:t>
            </w:r>
          </w:p>
        </w:tc>
        <w:tc>
          <w:tcPr>
            <w:tcW w:w="1146" w:type="dxa"/>
            <w:tcBorders>
              <w:top w:val="nil"/>
              <w:left w:val="nil"/>
              <w:bottom w:val="single" w:sz="4" w:space="0" w:color="auto"/>
              <w:right w:val="single" w:sz="4" w:space="0" w:color="auto"/>
            </w:tcBorders>
            <w:shd w:val="clear" w:color="000000" w:fill="FFFFFF"/>
            <w:noWrap/>
            <w:vAlign w:val="center"/>
            <w:hideMark/>
          </w:tcPr>
          <w:p w14:paraId="7FEC55D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34 838</w:t>
            </w:r>
          </w:p>
        </w:tc>
        <w:tc>
          <w:tcPr>
            <w:tcW w:w="1003" w:type="dxa"/>
            <w:tcBorders>
              <w:top w:val="nil"/>
              <w:left w:val="nil"/>
              <w:bottom w:val="single" w:sz="4" w:space="0" w:color="auto"/>
              <w:right w:val="single" w:sz="4" w:space="0" w:color="auto"/>
            </w:tcBorders>
            <w:shd w:val="clear" w:color="000000" w:fill="FFFFFF"/>
            <w:noWrap/>
            <w:vAlign w:val="center"/>
            <w:hideMark/>
          </w:tcPr>
          <w:p w14:paraId="28A5286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96%</w:t>
            </w:r>
          </w:p>
        </w:tc>
        <w:tc>
          <w:tcPr>
            <w:tcW w:w="1422" w:type="dxa"/>
            <w:tcBorders>
              <w:top w:val="nil"/>
              <w:left w:val="nil"/>
              <w:bottom w:val="single" w:sz="4" w:space="0" w:color="auto"/>
              <w:right w:val="single" w:sz="4" w:space="0" w:color="auto"/>
            </w:tcBorders>
            <w:shd w:val="clear" w:color="000000" w:fill="FFFFFF"/>
            <w:noWrap/>
            <w:vAlign w:val="center"/>
            <w:hideMark/>
          </w:tcPr>
          <w:p w14:paraId="630C3D2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1 063 717</w:t>
            </w:r>
          </w:p>
        </w:tc>
        <w:tc>
          <w:tcPr>
            <w:tcW w:w="1433" w:type="dxa"/>
            <w:tcBorders>
              <w:top w:val="nil"/>
              <w:left w:val="nil"/>
              <w:bottom w:val="single" w:sz="4" w:space="0" w:color="auto"/>
              <w:right w:val="single" w:sz="4" w:space="0" w:color="auto"/>
            </w:tcBorders>
            <w:shd w:val="clear" w:color="000000" w:fill="FFFFFF"/>
            <w:noWrap/>
            <w:vAlign w:val="center"/>
            <w:hideMark/>
          </w:tcPr>
          <w:p w14:paraId="6792E86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-248 555</w:t>
            </w:r>
          </w:p>
        </w:tc>
        <w:tc>
          <w:tcPr>
            <w:tcW w:w="1280" w:type="dxa"/>
            <w:tcBorders>
              <w:top w:val="nil"/>
              <w:left w:val="nil"/>
              <w:bottom w:val="single" w:sz="4" w:space="0" w:color="auto"/>
              <w:right w:val="single" w:sz="4" w:space="0" w:color="auto"/>
            </w:tcBorders>
            <w:shd w:val="clear" w:color="000000" w:fill="FFFFFF"/>
            <w:noWrap/>
            <w:vAlign w:val="center"/>
            <w:hideMark/>
          </w:tcPr>
          <w:p w14:paraId="09EB364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-23%</w:t>
            </w:r>
          </w:p>
        </w:tc>
      </w:tr>
      <w:tr w:rsidR="00475E26" w:rsidRPr="00067EEB" w14:paraId="3301AC7D" w14:textId="77777777" w:rsidTr="009336B6">
        <w:trPr>
          <w:trHeight w:val="270"/>
          <w:jc w:val="center"/>
        </w:trPr>
        <w:tc>
          <w:tcPr>
            <w:tcW w:w="924" w:type="dxa"/>
            <w:tcBorders>
              <w:top w:val="nil"/>
              <w:left w:val="single" w:sz="4" w:space="0" w:color="auto"/>
              <w:bottom w:val="single" w:sz="4" w:space="0" w:color="auto"/>
              <w:right w:val="nil"/>
            </w:tcBorders>
            <w:shd w:val="clear" w:color="000000" w:fill="FFFFFF"/>
            <w:hideMark/>
          </w:tcPr>
          <w:p w14:paraId="002726F0"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5000</w:t>
            </w:r>
          </w:p>
        </w:tc>
        <w:tc>
          <w:tcPr>
            <w:tcW w:w="3121" w:type="dxa"/>
            <w:tcBorders>
              <w:top w:val="nil"/>
              <w:left w:val="single" w:sz="4" w:space="0" w:color="auto"/>
              <w:bottom w:val="single" w:sz="4" w:space="0" w:color="auto"/>
              <w:right w:val="single" w:sz="4" w:space="0" w:color="auto"/>
            </w:tcBorders>
            <w:shd w:val="clear" w:color="000000" w:fill="FFFFFF"/>
            <w:hideMark/>
          </w:tcPr>
          <w:p w14:paraId="790D8061"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Pamatkapitāla veidošana</w:t>
            </w:r>
          </w:p>
        </w:tc>
        <w:tc>
          <w:tcPr>
            <w:tcW w:w="1530" w:type="dxa"/>
            <w:tcBorders>
              <w:top w:val="nil"/>
              <w:left w:val="nil"/>
              <w:bottom w:val="single" w:sz="4" w:space="0" w:color="auto"/>
              <w:right w:val="single" w:sz="4" w:space="0" w:color="auto"/>
            </w:tcBorders>
            <w:shd w:val="clear" w:color="000000" w:fill="FFFFFF"/>
            <w:noWrap/>
            <w:vAlign w:val="center"/>
            <w:hideMark/>
          </w:tcPr>
          <w:p w14:paraId="1602F61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5 681 241</w:t>
            </w:r>
          </w:p>
        </w:tc>
        <w:tc>
          <w:tcPr>
            <w:tcW w:w="1440" w:type="dxa"/>
            <w:tcBorders>
              <w:top w:val="nil"/>
              <w:left w:val="nil"/>
              <w:bottom w:val="single" w:sz="4" w:space="0" w:color="auto"/>
              <w:right w:val="single" w:sz="4" w:space="0" w:color="auto"/>
            </w:tcBorders>
            <w:shd w:val="clear" w:color="000000" w:fill="FFFFFF"/>
            <w:noWrap/>
            <w:vAlign w:val="center"/>
            <w:hideMark/>
          </w:tcPr>
          <w:p w14:paraId="0AA8756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11 543 874</w:t>
            </w:r>
          </w:p>
        </w:tc>
        <w:tc>
          <w:tcPr>
            <w:tcW w:w="1412" w:type="dxa"/>
            <w:tcBorders>
              <w:top w:val="nil"/>
              <w:left w:val="nil"/>
              <w:bottom w:val="single" w:sz="4" w:space="0" w:color="auto"/>
              <w:right w:val="single" w:sz="4" w:space="0" w:color="auto"/>
            </w:tcBorders>
            <w:shd w:val="clear" w:color="000000" w:fill="FFFFFF"/>
            <w:noWrap/>
            <w:vAlign w:val="center"/>
            <w:hideMark/>
          </w:tcPr>
          <w:p w14:paraId="7BACB31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5 862 633</w:t>
            </w:r>
          </w:p>
        </w:tc>
        <w:tc>
          <w:tcPr>
            <w:tcW w:w="1232" w:type="dxa"/>
            <w:tcBorders>
              <w:top w:val="nil"/>
              <w:left w:val="nil"/>
              <w:bottom w:val="single" w:sz="4" w:space="0" w:color="auto"/>
              <w:right w:val="single" w:sz="4" w:space="0" w:color="auto"/>
            </w:tcBorders>
            <w:shd w:val="clear" w:color="000000" w:fill="FFFFFF"/>
            <w:noWrap/>
            <w:vAlign w:val="center"/>
            <w:hideMark/>
          </w:tcPr>
          <w:p w14:paraId="2B5FDF9D"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8 371 305</w:t>
            </w:r>
          </w:p>
        </w:tc>
        <w:tc>
          <w:tcPr>
            <w:tcW w:w="1146" w:type="dxa"/>
            <w:tcBorders>
              <w:top w:val="nil"/>
              <w:left w:val="nil"/>
              <w:bottom w:val="single" w:sz="4" w:space="0" w:color="auto"/>
              <w:right w:val="single" w:sz="4" w:space="0" w:color="auto"/>
            </w:tcBorders>
            <w:shd w:val="clear" w:color="000000" w:fill="FFFFFF"/>
            <w:noWrap/>
            <w:vAlign w:val="center"/>
            <w:hideMark/>
          </w:tcPr>
          <w:p w14:paraId="1812448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3 172 569</w:t>
            </w:r>
          </w:p>
        </w:tc>
        <w:tc>
          <w:tcPr>
            <w:tcW w:w="1003" w:type="dxa"/>
            <w:tcBorders>
              <w:top w:val="nil"/>
              <w:left w:val="nil"/>
              <w:bottom w:val="single" w:sz="4" w:space="0" w:color="auto"/>
              <w:right w:val="single" w:sz="4" w:space="0" w:color="auto"/>
            </w:tcBorders>
            <w:shd w:val="clear" w:color="000000" w:fill="FFFFFF"/>
            <w:noWrap/>
            <w:vAlign w:val="center"/>
            <w:hideMark/>
          </w:tcPr>
          <w:p w14:paraId="0FDCD01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73%</w:t>
            </w:r>
          </w:p>
        </w:tc>
        <w:tc>
          <w:tcPr>
            <w:tcW w:w="1422" w:type="dxa"/>
            <w:tcBorders>
              <w:top w:val="nil"/>
              <w:left w:val="nil"/>
              <w:bottom w:val="single" w:sz="4" w:space="0" w:color="auto"/>
              <w:right w:val="single" w:sz="4" w:space="0" w:color="auto"/>
            </w:tcBorders>
            <w:shd w:val="clear" w:color="000000" w:fill="FFFFFF"/>
            <w:noWrap/>
            <w:vAlign w:val="center"/>
            <w:hideMark/>
          </w:tcPr>
          <w:p w14:paraId="2528717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3 136 118</w:t>
            </w:r>
          </w:p>
        </w:tc>
        <w:tc>
          <w:tcPr>
            <w:tcW w:w="1433" w:type="dxa"/>
            <w:tcBorders>
              <w:top w:val="nil"/>
              <w:left w:val="nil"/>
              <w:bottom w:val="single" w:sz="4" w:space="0" w:color="auto"/>
              <w:right w:val="single" w:sz="4" w:space="0" w:color="auto"/>
            </w:tcBorders>
            <w:shd w:val="clear" w:color="000000" w:fill="FFFFFF"/>
            <w:noWrap/>
            <w:vAlign w:val="center"/>
            <w:hideMark/>
          </w:tcPr>
          <w:p w14:paraId="1B953A39"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5 235 187</w:t>
            </w:r>
          </w:p>
        </w:tc>
        <w:tc>
          <w:tcPr>
            <w:tcW w:w="1280" w:type="dxa"/>
            <w:tcBorders>
              <w:top w:val="nil"/>
              <w:left w:val="nil"/>
              <w:bottom w:val="single" w:sz="4" w:space="0" w:color="auto"/>
              <w:right w:val="single" w:sz="4" w:space="0" w:color="auto"/>
            </w:tcBorders>
            <w:shd w:val="clear" w:color="000000" w:fill="FFFFFF"/>
            <w:noWrap/>
            <w:vAlign w:val="center"/>
            <w:hideMark/>
          </w:tcPr>
          <w:p w14:paraId="46E7505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167%</w:t>
            </w:r>
          </w:p>
        </w:tc>
      </w:tr>
      <w:tr w:rsidR="00475E26" w:rsidRPr="00067EEB" w14:paraId="54C0A2B0" w14:textId="77777777" w:rsidTr="009336B6">
        <w:trPr>
          <w:trHeight w:val="270"/>
          <w:jc w:val="center"/>
        </w:trPr>
        <w:tc>
          <w:tcPr>
            <w:tcW w:w="924" w:type="dxa"/>
            <w:tcBorders>
              <w:top w:val="nil"/>
              <w:left w:val="single" w:sz="4" w:space="0" w:color="auto"/>
              <w:bottom w:val="single" w:sz="4" w:space="0" w:color="auto"/>
              <w:right w:val="nil"/>
            </w:tcBorders>
            <w:shd w:val="clear" w:color="000000" w:fill="FFFFFF"/>
            <w:hideMark/>
          </w:tcPr>
          <w:p w14:paraId="6243088E"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6000</w:t>
            </w:r>
          </w:p>
        </w:tc>
        <w:tc>
          <w:tcPr>
            <w:tcW w:w="3121" w:type="dxa"/>
            <w:tcBorders>
              <w:top w:val="nil"/>
              <w:left w:val="single" w:sz="4" w:space="0" w:color="auto"/>
              <w:bottom w:val="single" w:sz="4" w:space="0" w:color="auto"/>
              <w:right w:val="single" w:sz="4" w:space="0" w:color="auto"/>
            </w:tcBorders>
            <w:shd w:val="clear" w:color="000000" w:fill="FFFFFF"/>
            <w:hideMark/>
          </w:tcPr>
          <w:p w14:paraId="40AC24ED"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Sociālie pabalsti</w:t>
            </w:r>
          </w:p>
        </w:tc>
        <w:tc>
          <w:tcPr>
            <w:tcW w:w="1530" w:type="dxa"/>
            <w:tcBorders>
              <w:top w:val="nil"/>
              <w:left w:val="nil"/>
              <w:bottom w:val="single" w:sz="4" w:space="0" w:color="auto"/>
              <w:right w:val="single" w:sz="4" w:space="0" w:color="auto"/>
            </w:tcBorders>
            <w:shd w:val="clear" w:color="000000" w:fill="FFFFFF"/>
            <w:noWrap/>
            <w:vAlign w:val="center"/>
            <w:hideMark/>
          </w:tcPr>
          <w:p w14:paraId="27115CC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2 657 619</w:t>
            </w:r>
          </w:p>
        </w:tc>
        <w:tc>
          <w:tcPr>
            <w:tcW w:w="1440" w:type="dxa"/>
            <w:tcBorders>
              <w:top w:val="nil"/>
              <w:left w:val="nil"/>
              <w:bottom w:val="single" w:sz="4" w:space="0" w:color="auto"/>
              <w:right w:val="single" w:sz="4" w:space="0" w:color="auto"/>
            </w:tcBorders>
            <w:shd w:val="clear" w:color="000000" w:fill="FFFFFF"/>
            <w:noWrap/>
            <w:vAlign w:val="center"/>
            <w:hideMark/>
          </w:tcPr>
          <w:p w14:paraId="60223A5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2 937 145</w:t>
            </w:r>
          </w:p>
        </w:tc>
        <w:tc>
          <w:tcPr>
            <w:tcW w:w="1412" w:type="dxa"/>
            <w:tcBorders>
              <w:top w:val="nil"/>
              <w:left w:val="nil"/>
              <w:bottom w:val="single" w:sz="4" w:space="0" w:color="auto"/>
              <w:right w:val="single" w:sz="4" w:space="0" w:color="auto"/>
            </w:tcBorders>
            <w:shd w:val="clear" w:color="000000" w:fill="FFFFFF"/>
            <w:noWrap/>
            <w:vAlign w:val="center"/>
            <w:hideMark/>
          </w:tcPr>
          <w:p w14:paraId="1C248D26"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279 526</w:t>
            </w:r>
          </w:p>
        </w:tc>
        <w:tc>
          <w:tcPr>
            <w:tcW w:w="1232" w:type="dxa"/>
            <w:tcBorders>
              <w:top w:val="nil"/>
              <w:left w:val="nil"/>
              <w:bottom w:val="single" w:sz="4" w:space="0" w:color="auto"/>
              <w:right w:val="single" w:sz="4" w:space="0" w:color="auto"/>
            </w:tcBorders>
            <w:shd w:val="clear" w:color="000000" w:fill="FFFFFF"/>
            <w:noWrap/>
            <w:vAlign w:val="center"/>
            <w:hideMark/>
          </w:tcPr>
          <w:p w14:paraId="41479C1C"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2 623 477</w:t>
            </w:r>
          </w:p>
        </w:tc>
        <w:tc>
          <w:tcPr>
            <w:tcW w:w="1146" w:type="dxa"/>
            <w:tcBorders>
              <w:top w:val="nil"/>
              <w:left w:val="nil"/>
              <w:bottom w:val="single" w:sz="4" w:space="0" w:color="auto"/>
              <w:right w:val="single" w:sz="4" w:space="0" w:color="auto"/>
            </w:tcBorders>
            <w:shd w:val="clear" w:color="000000" w:fill="FFFFFF"/>
            <w:noWrap/>
            <w:vAlign w:val="center"/>
            <w:hideMark/>
          </w:tcPr>
          <w:p w14:paraId="733CA59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313 668</w:t>
            </w:r>
          </w:p>
        </w:tc>
        <w:tc>
          <w:tcPr>
            <w:tcW w:w="1003" w:type="dxa"/>
            <w:tcBorders>
              <w:top w:val="nil"/>
              <w:left w:val="nil"/>
              <w:bottom w:val="single" w:sz="4" w:space="0" w:color="auto"/>
              <w:right w:val="single" w:sz="4" w:space="0" w:color="auto"/>
            </w:tcBorders>
            <w:shd w:val="clear" w:color="000000" w:fill="FFFFFF"/>
            <w:noWrap/>
            <w:vAlign w:val="center"/>
            <w:hideMark/>
          </w:tcPr>
          <w:p w14:paraId="78A8FC9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89%</w:t>
            </w:r>
          </w:p>
        </w:tc>
        <w:tc>
          <w:tcPr>
            <w:tcW w:w="1422" w:type="dxa"/>
            <w:tcBorders>
              <w:top w:val="nil"/>
              <w:left w:val="nil"/>
              <w:bottom w:val="single" w:sz="4" w:space="0" w:color="auto"/>
              <w:right w:val="single" w:sz="4" w:space="0" w:color="auto"/>
            </w:tcBorders>
            <w:shd w:val="clear" w:color="000000" w:fill="FFFFFF"/>
            <w:noWrap/>
            <w:vAlign w:val="center"/>
            <w:hideMark/>
          </w:tcPr>
          <w:p w14:paraId="05EE7D2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2 423 340</w:t>
            </w:r>
          </w:p>
        </w:tc>
        <w:tc>
          <w:tcPr>
            <w:tcW w:w="1433" w:type="dxa"/>
            <w:tcBorders>
              <w:top w:val="nil"/>
              <w:left w:val="nil"/>
              <w:bottom w:val="single" w:sz="4" w:space="0" w:color="auto"/>
              <w:right w:val="single" w:sz="4" w:space="0" w:color="auto"/>
            </w:tcBorders>
            <w:shd w:val="clear" w:color="000000" w:fill="FFFFFF"/>
            <w:noWrap/>
            <w:vAlign w:val="center"/>
            <w:hideMark/>
          </w:tcPr>
          <w:p w14:paraId="294319D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200 137</w:t>
            </w:r>
          </w:p>
        </w:tc>
        <w:tc>
          <w:tcPr>
            <w:tcW w:w="1280" w:type="dxa"/>
            <w:tcBorders>
              <w:top w:val="nil"/>
              <w:left w:val="nil"/>
              <w:bottom w:val="single" w:sz="4" w:space="0" w:color="auto"/>
              <w:right w:val="single" w:sz="4" w:space="0" w:color="auto"/>
            </w:tcBorders>
            <w:shd w:val="clear" w:color="000000" w:fill="FFFFFF"/>
            <w:noWrap/>
            <w:vAlign w:val="center"/>
            <w:hideMark/>
          </w:tcPr>
          <w:p w14:paraId="0E43A94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w:t>
            </w:r>
          </w:p>
        </w:tc>
      </w:tr>
      <w:tr w:rsidR="00475E26" w:rsidRPr="00067EEB" w14:paraId="27BFD12C" w14:textId="77777777" w:rsidTr="009336B6">
        <w:trPr>
          <w:trHeight w:val="541"/>
          <w:jc w:val="center"/>
        </w:trPr>
        <w:tc>
          <w:tcPr>
            <w:tcW w:w="924" w:type="dxa"/>
            <w:tcBorders>
              <w:top w:val="nil"/>
              <w:left w:val="single" w:sz="4" w:space="0" w:color="auto"/>
              <w:bottom w:val="single" w:sz="4" w:space="0" w:color="auto"/>
              <w:right w:val="nil"/>
            </w:tcBorders>
            <w:shd w:val="clear" w:color="000000" w:fill="FFFFFF"/>
            <w:hideMark/>
          </w:tcPr>
          <w:p w14:paraId="7D2E1ABE"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7000</w:t>
            </w:r>
          </w:p>
        </w:tc>
        <w:tc>
          <w:tcPr>
            <w:tcW w:w="3121" w:type="dxa"/>
            <w:tcBorders>
              <w:top w:val="nil"/>
              <w:left w:val="single" w:sz="4" w:space="0" w:color="auto"/>
              <w:bottom w:val="single" w:sz="4" w:space="0" w:color="auto"/>
              <w:right w:val="single" w:sz="4" w:space="0" w:color="auto"/>
            </w:tcBorders>
            <w:shd w:val="clear" w:color="000000" w:fill="FFFFFF"/>
            <w:hideMark/>
          </w:tcPr>
          <w:p w14:paraId="6CC4DEEF"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xml:space="preserve"> Pašvaldību budžeta uzturēšanas izdevumu </w:t>
            </w:r>
            <w:proofErr w:type="spellStart"/>
            <w:r w:rsidRPr="001720A4">
              <w:rPr>
                <w:rFonts w:ascii="DM Sans" w:hAnsi="DM Sans" w:cs="Times New Roman"/>
                <w:b w:val="0"/>
                <w:bCs w:val="0"/>
                <w:sz w:val="18"/>
                <w:szCs w:val="18"/>
              </w:rPr>
              <w:t>transferti</w:t>
            </w:r>
            <w:proofErr w:type="spellEnd"/>
            <w:r w:rsidRPr="001720A4">
              <w:rPr>
                <w:rFonts w:ascii="DM Sans" w:hAnsi="DM Sans" w:cs="Times New Roman"/>
                <w:b w:val="0"/>
                <w:bCs w:val="0"/>
                <w:sz w:val="18"/>
                <w:szCs w:val="18"/>
              </w:rPr>
              <w:t xml:space="preserve"> citām pašvaldībām </w:t>
            </w:r>
          </w:p>
        </w:tc>
        <w:tc>
          <w:tcPr>
            <w:tcW w:w="1530" w:type="dxa"/>
            <w:tcBorders>
              <w:top w:val="nil"/>
              <w:left w:val="nil"/>
              <w:bottom w:val="single" w:sz="4" w:space="0" w:color="auto"/>
              <w:right w:val="single" w:sz="4" w:space="0" w:color="auto"/>
            </w:tcBorders>
            <w:shd w:val="clear" w:color="000000" w:fill="FFFFFF"/>
            <w:noWrap/>
            <w:vAlign w:val="center"/>
            <w:hideMark/>
          </w:tcPr>
          <w:p w14:paraId="57A9770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783 750</w:t>
            </w:r>
          </w:p>
        </w:tc>
        <w:tc>
          <w:tcPr>
            <w:tcW w:w="1440" w:type="dxa"/>
            <w:tcBorders>
              <w:top w:val="nil"/>
              <w:left w:val="nil"/>
              <w:bottom w:val="single" w:sz="4" w:space="0" w:color="auto"/>
              <w:right w:val="single" w:sz="4" w:space="0" w:color="auto"/>
            </w:tcBorders>
            <w:shd w:val="clear" w:color="000000" w:fill="FFFFFF"/>
            <w:noWrap/>
            <w:vAlign w:val="center"/>
            <w:hideMark/>
          </w:tcPr>
          <w:p w14:paraId="1B48194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834 522</w:t>
            </w:r>
          </w:p>
        </w:tc>
        <w:tc>
          <w:tcPr>
            <w:tcW w:w="1412" w:type="dxa"/>
            <w:tcBorders>
              <w:top w:val="nil"/>
              <w:left w:val="nil"/>
              <w:bottom w:val="single" w:sz="4" w:space="0" w:color="auto"/>
              <w:right w:val="single" w:sz="4" w:space="0" w:color="auto"/>
            </w:tcBorders>
            <w:shd w:val="clear" w:color="000000" w:fill="FFFFFF"/>
            <w:noWrap/>
            <w:vAlign w:val="center"/>
            <w:hideMark/>
          </w:tcPr>
          <w:p w14:paraId="37FF0C3E"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50 772</w:t>
            </w:r>
          </w:p>
        </w:tc>
        <w:tc>
          <w:tcPr>
            <w:tcW w:w="1232" w:type="dxa"/>
            <w:tcBorders>
              <w:top w:val="nil"/>
              <w:left w:val="nil"/>
              <w:bottom w:val="single" w:sz="4" w:space="0" w:color="auto"/>
              <w:right w:val="single" w:sz="4" w:space="0" w:color="auto"/>
            </w:tcBorders>
            <w:shd w:val="clear" w:color="000000" w:fill="FFFFFF"/>
            <w:noWrap/>
            <w:vAlign w:val="center"/>
            <w:hideMark/>
          </w:tcPr>
          <w:p w14:paraId="4E8570A1"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796 428</w:t>
            </w:r>
          </w:p>
        </w:tc>
        <w:tc>
          <w:tcPr>
            <w:tcW w:w="1146" w:type="dxa"/>
            <w:tcBorders>
              <w:top w:val="nil"/>
              <w:left w:val="nil"/>
              <w:bottom w:val="single" w:sz="4" w:space="0" w:color="auto"/>
              <w:right w:val="single" w:sz="4" w:space="0" w:color="auto"/>
            </w:tcBorders>
            <w:shd w:val="clear" w:color="000000" w:fill="FFFFFF"/>
            <w:noWrap/>
            <w:vAlign w:val="center"/>
            <w:hideMark/>
          </w:tcPr>
          <w:p w14:paraId="703E9C9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38 094</w:t>
            </w:r>
          </w:p>
        </w:tc>
        <w:tc>
          <w:tcPr>
            <w:tcW w:w="1003" w:type="dxa"/>
            <w:tcBorders>
              <w:top w:val="nil"/>
              <w:left w:val="nil"/>
              <w:bottom w:val="single" w:sz="4" w:space="0" w:color="auto"/>
              <w:right w:val="single" w:sz="4" w:space="0" w:color="auto"/>
            </w:tcBorders>
            <w:shd w:val="clear" w:color="000000" w:fill="FFFFFF"/>
            <w:noWrap/>
            <w:vAlign w:val="center"/>
            <w:hideMark/>
          </w:tcPr>
          <w:p w14:paraId="2D0B21DB"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95%</w:t>
            </w:r>
          </w:p>
        </w:tc>
        <w:tc>
          <w:tcPr>
            <w:tcW w:w="1422" w:type="dxa"/>
            <w:tcBorders>
              <w:top w:val="nil"/>
              <w:left w:val="nil"/>
              <w:bottom w:val="single" w:sz="4" w:space="0" w:color="auto"/>
              <w:right w:val="single" w:sz="4" w:space="0" w:color="auto"/>
            </w:tcBorders>
            <w:shd w:val="clear" w:color="000000" w:fill="FFFFFF"/>
            <w:noWrap/>
            <w:vAlign w:val="center"/>
            <w:hideMark/>
          </w:tcPr>
          <w:p w14:paraId="1F1E9AEA"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632 213</w:t>
            </w:r>
          </w:p>
        </w:tc>
        <w:tc>
          <w:tcPr>
            <w:tcW w:w="1433" w:type="dxa"/>
            <w:tcBorders>
              <w:top w:val="nil"/>
              <w:left w:val="nil"/>
              <w:bottom w:val="single" w:sz="4" w:space="0" w:color="auto"/>
              <w:right w:val="single" w:sz="4" w:space="0" w:color="auto"/>
            </w:tcBorders>
            <w:shd w:val="clear" w:color="000000" w:fill="FFFFFF"/>
            <w:noWrap/>
            <w:vAlign w:val="center"/>
            <w:hideMark/>
          </w:tcPr>
          <w:p w14:paraId="7429BA01"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164 215</w:t>
            </w:r>
          </w:p>
        </w:tc>
        <w:tc>
          <w:tcPr>
            <w:tcW w:w="1280" w:type="dxa"/>
            <w:tcBorders>
              <w:top w:val="nil"/>
              <w:left w:val="nil"/>
              <w:bottom w:val="single" w:sz="4" w:space="0" w:color="auto"/>
              <w:right w:val="single" w:sz="4" w:space="0" w:color="auto"/>
            </w:tcBorders>
            <w:shd w:val="clear" w:color="000000" w:fill="FFFFFF"/>
            <w:noWrap/>
            <w:vAlign w:val="center"/>
            <w:hideMark/>
          </w:tcPr>
          <w:p w14:paraId="7FD19EA3"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26%</w:t>
            </w:r>
          </w:p>
        </w:tc>
      </w:tr>
      <w:tr w:rsidR="00475E26" w:rsidRPr="00067EEB" w14:paraId="6DB9239C" w14:textId="77777777" w:rsidTr="009336B6">
        <w:trPr>
          <w:trHeight w:val="270"/>
          <w:jc w:val="center"/>
        </w:trPr>
        <w:tc>
          <w:tcPr>
            <w:tcW w:w="924" w:type="dxa"/>
            <w:tcBorders>
              <w:top w:val="nil"/>
              <w:left w:val="single" w:sz="4" w:space="0" w:color="auto"/>
              <w:bottom w:val="single" w:sz="4" w:space="0" w:color="auto"/>
              <w:right w:val="single" w:sz="4" w:space="0" w:color="auto"/>
            </w:tcBorders>
            <w:shd w:val="clear" w:color="000000" w:fill="FFFFFF"/>
            <w:hideMark/>
          </w:tcPr>
          <w:p w14:paraId="04C84580"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9000</w:t>
            </w:r>
          </w:p>
        </w:tc>
        <w:tc>
          <w:tcPr>
            <w:tcW w:w="3121" w:type="dxa"/>
            <w:tcBorders>
              <w:top w:val="single" w:sz="4" w:space="0" w:color="auto"/>
              <w:left w:val="nil"/>
              <w:bottom w:val="single" w:sz="4" w:space="0" w:color="auto"/>
              <w:right w:val="single" w:sz="4" w:space="0" w:color="auto"/>
            </w:tcBorders>
            <w:shd w:val="clear" w:color="000000" w:fill="FFFFFF"/>
            <w:hideMark/>
          </w:tcPr>
          <w:p w14:paraId="121F020A"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b w:val="0"/>
                <w:bCs w:val="0"/>
                <w:sz w:val="18"/>
                <w:szCs w:val="18"/>
              </w:rPr>
              <w:t xml:space="preserve"> Kapitālo izdevumu </w:t>
            </w:r>
            <w:proofErr w:type="spellStart"/>
            <w:r w:rsidRPr="001720A4">
              <w:rPr>
                <w:rFonts w:ascii="DM Sans" w:hAnsi="DM Sans" w:cs="Times New Roman"/>
                <w:b w:val="0"/>
                <w:bCs w:val="0"/>
                <w:sz w:val="18"/>
                <w:szCs w:val="18"/>
              </w:rPr>
              <w:t>transferti</w:t>
            </w:r>
            <w:proofErr w:type="spellEnd"/>
            <w:r w:rsidRPr="001720A4">
              <w:rPr>
                <w:rFonts w:ascii="DM Sans" w:hAnsi="DM Sans" w:cs="Times New Roman"/>
                <w:b w:val="0"/>
                <w:bCs w:val="0"/>
                <w:sz w:val="18"/>
                <w:szCs w:val="18"/>
              </w:rPr>
              <w:t>, mērķdotācijas</w:t>
            </w:r>
          </w:p>
        </w:tc>
        <w:tc>
          <w:tcPr>
            <w:tcW w:w="15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9DF87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440" w:type="dxa"/>
            <w:tcBorders>
              <w:top w:val="nil"/>
              <w:left w:val="nil"/>
              <w:bottom w:val="single" w:sz="4" w:space="0" w:color="auto"/>
              <w:right w:val="single" w:sz="4" w:space="0" w:color="auto"/>
            </w:tcBorders>
            <w:shd w:val="clear" w:color="000000" w:fill="FFFFFF"/>
            <w:noWrap/>
            <w:vAlign w:val="center"/>
            <w:hideMark/>
          </w:tcPr>
          <w:p w14:paraId="29530930"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412" w:type="dxa"/>
            <w:tcBorders>
              <w:top w:val="nil"/>
              <w:left w:val="nil"/>
              <w:bottom w:val="single" w:sz="4" w:space="0" w:color="auto"/>
              <w:right w:val="single" w:sz="4" w:space="0" w:color="auto"/>
            </w:tcBorders>
            <w:shd w:val="clear" w:color="000000" w:fill="FFFFFF"/>
            <w:noWrap/>
            <w:vAlign w:val="center"/>
            <w:hideMark/>
          </w:tcPr>
          <w:p w14:paraId="7194433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232" w:type="dxa"/>
            <w:tcBorders>
              <w:top w:val="nil"/>
              <w:left w:val="nil"/>
              <w:bottom w:val="single" w:sz="4" w:space="0" w:color="auto"/>
              <w:right w:val="single" w:sz="4" w:space="0" w:color="auto"/>
            </w:tcBorders>
            <w:shd w:val="clear" w:color="000000" w:fill="FFFFFF"/>
            <w:noWrap/>
            <w:vAlign w:val="center"/>
            <w:hideMark/>
          </w:tcPr>
          <w:p w14:paraId="5FE45BF7"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hAnsi="DM Sans" w:cs="Times New Roman"/>
                <w:b w:val="0"/>
                <w:bCs w:val="0"/>
                <w:sz w:val="18"/>
                <w:szCs w:val="18"/>
              </w:rPr>
              <w:t>0</w:t>
            </w:r>
          </w:p>
        </w:tc>
        <w:tc>
          <w:tcPr>
            <w:tcW w:w="1146" w:type="dxa"/>
            <w:tcBorders>
              <w:top w:val="nil"/>
              <w:left w:val="nil"/>
              <w:bottom w:val="single" w:sz="4" w:space="0" w:color="auto"/>
              <w:right w:val="single" w:sz="4" w:space="0" w:color="auto"/>
            </w:tcBorders>
            <w:shd w:val="clear" w:color="000000" w:fill="FFFFFF"/>
            <w:noWrap/>
            <w:vAlign w:val="center"/>
            <w:hideMark/>
          </w:tcPr>
          <w:p w14:paraId="56A906A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003" w:type="dxa"/>
            <w:tcBorders>
              <w:top w:val="nil"/>
              <w:left w:val="nil"/>
              <w:bottom w:val="single" w:sz="4" w:space="0" w:color="auto"/>
              <w:right w:val="single" w:sz="4" w:space="0" w:color="auto"/>
            </w:tcBorders>
            <w:shd w:val="clear" w:color="000000" w:fill="FFFFFF"/>
            <w:noWrap/>
            <w:vAlign w:val="center"/>
            <w:hideMark/>
          </w:tcPr>
          <w:p w14:paraId="2D70C1B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0 </w:t>
            </w:r>
          </w:p>
        </w:tc>
        <w:tc>
          <w:tcPr>
            <w:tcW w:w="1422" w:type="dxa"/>
            <w:tcBorders>
              <w:top w:val="nil"/>
              <w:left w:val="nil"/>
              <w:bottom w:val="single" w:sz="4" w:space="0" w:color="auto"/>
              <w:right w:val="single" w:sz="4" w:space="0" w:color="auto"/>
            </w:tcBorders>
            <w:shd w:val="clear" w:color="000000" w:fill="FFFFFF"/>
            <w:noWrap/>
            <w:vAlign w:val="center"/>
            <w:hideMark/>
          </w:tcPr>
          <w:p w14:paraId="59C4077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433" w:type="dxa"/>
            <w:tcBorders>
              <w:top w:val="nil"/>
              <w:left w:val="nil"/>
              <w:bottom w:val="single" w:sz="4" w:space="0" w:color="auto"/>
              <w:right w:val="single" w:sz="4" w:space="0" w:color="auto"/>
            </w:tcBorders>
            <w:shd w:val="clear" w:color="000000" w:fill="FFFFFF"/>
            <w:noWrap/>
            <w:vAlign w:val="center"/>
            <w:hideMark/>
          </w:tcPr>
          <w:p w14:paraId="505EF104"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0</w:t>
            </w:r>
          </w:p>
        </w:tc>
        <w:tc>
          <w:tcPr>
            <w:tcW w:w="1280" w:type="dxa"/>
            <w:tcBorders>
              <w:top w:val="nil"/>
              <w:left w:val="nil"/>
              <w:bottom w:val="single" w:sz="4" w:space="0" w:color="auto"/>
              <w:right w:val="single" w:sz="4" w:space="0" w:color="auto"/>
            </w:tcBorders>
            <w:shd w:val="clear" w:color="000000" w:fill="FFFFFF"/>
            <w:noWrap/>
            <w:vAlign w:val="center"/>
            <w:hideMark/>
          </w:tcPr>
          <w:p w14:paraId="6550F44D"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b w:val="0"/>
                <w:bCs w:val="0"/>
                <w:sz w:val="18"/>
                <w:szCs w:val="18"/>
              </w:rPr>
              <w:t> </w:t>
            </w:r>
          </w:p>
        </w:tc>
      </w:tr>
      <w:tr w:rsidR="00475E26" w:rsidRPr="00067EEB" w14:paraId="1630896C" w14:textId="77777777" w:rsidTr="009336B6">
        <w:trPr>
          <w:trHeight w:val="351"/>
          <w:jc w:val="center"/>
        </w:trPr>
        <w:tc>
          <w:tcPr>
            <w:tcW w:w="4045" w:type="dxa"/>
            <w:gridSpan w:val="2"/>
            <w:tcBorders>
              <w:top w:val="single" w:sz="4" w:space="0" w:color="auto"/>
              <w:left w:val="single" w:sz="4" w:space="0" w:color="auto"/>
              <w:bottom w:val="single" w:sz="4" w:space="0" w:color="auto"/>
              <w:right w:val="single" w:sz="4" w:space="0" w:color="auto"/>
            </w:tcBorders>
            <w:shd w:val="clear" w:color="auto" w:fill="E0F5FC"/>
            <w:noWrap/>
            <w:vAlign w:val="bottom"/>
            <w:hideMark/>
          </w:tcPr>
          <w:p w14:paraId="7297F840" w14:textId="77777777" w:rsidR="00475E26" w:rsidRPr="001720A4" w:rsidRDefault="00475E26" w:rsidP="00E31658">
            <w:pPr>
              <w:rPr>
                <w:rFonts w:ascii="DM Sans" w:hAnsi="DM Sans" w:cs="Times New Roman"/>
                <w:b w:val="0"/>
                <w:bCs w:val="0"/>
                <w:sz w:val="18"/>
                <w:szCs w:val="18"/>
              </w:rPr>
            </w:pPr>
            <w:r w:rsidRPr="001720A4">
              <w:rPr>
                <w:rFonts w:ascii="DM Sans" w:hAnsi="DM Sans" w:cs="Times New Roman"/>
                <w:sz w:val="18"/>
                <w:szCs w:val="18"/>
              </w:rPr>
              <w:t xml:space="preserve">Finansēšana </w:t>
            </w:r>
          </w:p>
        </w:tc>
        <w:tc>
          <w:tcPr>
            <w:tcW w:w="1530" w:type="dxa"/>
            <w:tcBorders>
              <w:top w:val="nil"/>
              <w:left w:val="single" w:sz="4" w:space="0" w:color="auto"/>
              <w:bottom w:val="single" w:sz="4" w:space="0" w:color="auto"/>
              <w:right w:val="single" w:sz="4" w:space="0" w:color="auto"/>
            </w:tcBorders>
            <w:shd w:val="clear" w:color="auto" w:fill="E0F5FC"/>
            <w:noWrap/>
            <w:vAlign w:val="center"/>
            <w:hideMark/>
          </w:tcPr>
          <w:p w14:paraId="4B1BB4B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2 734 175</w:t>
            </w:r>
          </w:p>
        </w:tc>
        <w:tc>
          <w:tcPr>
            <w:tcW w:w="1440" w:type="dxa"/>
            <w:tcBorders>
              <w:top w:val="nil"/>
              <w:left w:val="nil"/>
              <w:bottom w:val="single" w:sz="4" w:space="0" w:color="auto"/>
              <w:right w:val="single" w:sz="4" w:space="0" w:color="auto"/>
            </w:tcBorders>
            <w:shd w:val="clear" w:color="auto" w:fill="E0F5FC"/>
            <w:noWrap/>
            <w:vAlign w:val="center"/>
            <w:hideMark/>
          </w:tcPr>
          <w:p w14:paraId="00EFFDD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4 630 579</w:t>
            </w:r>
          </w:p>
        </w:tc>
        <w:tc>
          <w:tcPr>
            <w:tcW w:w="1412" w:type="dxa"/>
            <w:tcBorders>
              <w:top w:val="nil"/>
              <w:left w:val="nil"/>
              <w:bottom w:val="single" w:sz="4" w:space="0" w:color="auto"/>
              <w:right w:val="single" w:sz="4" w:space="0" w:color="auto"/>
            </w:tcBorders>
            <w:shd w:val="clear" w:color="auto" w:fill="E0F5FC"/>
            <w:noWrap/>
            <w:vAlign w:val="center"/>
            <w:hideMark/>
          </w:tcPr>
          <w:p w14:paraId="11E9C72C"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1 896 404</w:t>
            </w:r>
          </w:p>
        </w:tc>
        <w:tc>
          <w:tcPr>
            <w:tcW w:w="1232" w:type="dxa"/>
            <w:tcBorders>
              <w:top w:val="nil"/>
              <w:left w:val="nil"/>
              <w:bottom w:val="single" w:sz="4" w:space="0" w:color="auto"/>
              <w:right w:val="single" w:sz="4" w:space="0" w:color="auto"/>
            </w:tcBorders>
            <w:shd w:val="clear" w:color="auto" w:fill="E0F5FC"/>
            <w:noWrap/>
            <w:vAlign w:val="center"/>
            <w:hideMark/>
          </w:tcPr>
          <w:p w14:paraId="508AA0F3" w14:textId="77777777" w:rsidR="00475E26" w:rsidRPr="001720A4" w:rsidRDefault="00475E26" w:rsidP="00E31658">
            <w:pPr>
              <w:jc w:val="center"/>
              <w:rPr>
                <w:rFonts w:ascii="DM Sans" w:hAnsi="DM Sans" w:cs="Times New Roman"/>
                <w:b w:val="0"/>
                <w:bCs w:val="0"/>
                <w:color w:val="EE0000"/>
                <w:sz w:val="18"/>
                <w:szCs w:val="18"/>
              </w:rPr>
            </w:pPr>
            <w:r w:rsidRPr="001720A4">
              <w:rPr>
                <w:rFonts w:ascii="DM Sans" w:eastAsia="Times New Roman" w:hAnsi="DM Sans" w:cs="Times New Roman"/>
                <w:sz w:val="18"/>
                <w:szCs w:val="18"/>
                <w:lang w:eastAsia="lv-LV"/>
              </w:rPr>
              <w:t>-1 198 784</w:t>
            </w:r>
          </w:p>
        </w:tc>
        <w:tc>
          <w:tcPr>
            <w:tcW w:w="1146" w:type="dxa"/>
            <w:tcBorders>
              <w:top w:val="nil"/>
              <w:left w:val="nil"/>
              <w:bottom w:val="single" w:sz="4" w:space="0" w:color="auto"/>
              <w:right w:val="single" w:sz="4" w:space="0" w:color="auto"/>
            </w:tcBorders>
            <w:shd w:val="clear" w:color="auto" w:fill="E0F5FC"/>
            <w:noWrap/>
            <w:vAlign w:val="center"/>
            <w:hideMark/>
          </w:tcPr>
          <w:p w14:paraId="714D77EF"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5 829 363</w:t>
            </w:r>
          </w:p>
        </w:tc>
        <w:tc>
          <w:tcPr>
            <w:tcW w:w="1003" w:type="dxa"/>
            <w:tcBorders>
              <w:top w:val="nil"/>
              <w:left w:val="nil"/>
              <w:bottom w:val="single" w:sz="4" w:space="0" w:color="auto"/>
              <w:right w:val="single" w:sz="4" w:space="0" w:color="auto"/>
            </w:tcBorders>
            <w:shd w:val="clear" w:color="auto" w:fill="E0F5FC"/>
            <w:noWrap/>
            <w:vAlign w:val="center"/>
            <w:hideMark/>
          </w:tcPr>
          <w:p w14:paraId="43FEF267"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-26%</w:t>
            </w:r>
          </w:p>
        </w:tc>
        <w:tc>
          <w:tcPr>
            <w:tcW w:w="1422" w:type="dxa"/>
            <w:tcBorders>
              <w:top w:val="nil"/>
              <w:left w:val="nil"/>
              <w:bottom w:val="single" w:sz="4" w:space="0" w:color="auto"/>
              <w:right w:val="single" w:sz="4" w:space="0" w:color="auto"/>
            </w:tcBorders>
            <w:shd w:val="clear" w:color="auto" w:fill="E0F5FC"/>
            <w:noWrap/>
            <w:vAlign w:val="center"/>
            <w:hideMark/>
          </w:tcPr>
          <w:p w14:paraId="26A62685"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-1 628 482</w:t>
            </w:r>
          </w:p>
        </w:tc>
        <w:tc>
          <w:tcPr>
            <w:tcW w:w="1433" w:type="dxa"/>
            <w:tcBorders>
              <w:top w:val="nil"/>
              <w:left w:val="nil"/>
              <w:bottom w:val="single" w:sz="4" w:space="0" w:color="auto"/>
              <w:right w:val="single" w:sz="4" w:space="0" w:color="auto"/>
            </w:tcBorders>
            <w:shd w:val="clear" w:color="auto" w:fill="E0F5FC"/>
            <w:noWrap/>
            <w:vAlign w:val="center"/>
            <w:hideMark/>
          </w:tcPr>
          <w:p w14:paraId="4F2092A2"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-429 698</w:t>
            </w:r>
          </w:p>
        </w:tc>
        <w:tc>
          <w:tcPr>
            <w:tcW w:w="1280" w:type="dxa"/>
            <w:tcBorders>
              <w:top w:val="nil"/>
              <w:left w:val="nil"/>
              <w:bottom w:val="single" w:sz="4" w:space="0" w:color="auto"/>
              <w:right w:val="single" w:sz="4" w:space="0" w:color="auto"/>
            </w:tcBorders>
            <w:shd w:val="clear" w:color="auto" w:fill="E0F5FC"/>
            <w:noWrap/>
            <w:vAlign w:val="center"/>
            <w:hideMark/>
          </w:tcPr>
          <w:p w14:paraId="2FA63448" w14:textId="77777777" w:rsidR="00475E26" w:rsidRPr="001720A4" w:rsidRDefault="00475E26" w:rsidP="00E31658">
            <w:pPr>
              <w:jc w:val="center"/>
              <w:rPr>
                <w:rFonts w:ascii="DM Sans" w:hAnsi="DM Sans" w:cs="Times New Roman"/>
                <w:b w:val="0"/>
                <w:bCs w:val="0"/>
                <w:sz w:val="18"/>
                <w:szCs w:val="18"/>
              </w:rPr>
            </w:pPr>
            <w:r w:rsidRPr="001720A4">
              <w:rPr>
                <w:rFonts w:ascii="DM Sans" w:hAnsi="DM Sans" w:cs="Times New Roman"/>
                <w:sz w:val="18"/>
                <w:szCs w:val="18"/>
              </w:rPr>
              <w:t>-174%</w:t>
            </w:r>
          </w:p>
        </w:tc>
      </w:tr>
    </w:tbl>
    <w:p w14:paraId="5F14B0DA" w14:textId="77777777" w:rsidR="00475E26" w:rsidRPr="00067EEB" w:rsidRDefault="00475E26" w:rsidP="00475E26">
      <w:pPr>
        <w:ind w:firstLine="708"/>
        <w:jc w:val="both"/>
        <w:rPr>
          <w:rFonts w:ascii="DM Sans" w:hAnsi="DM Sans" w:cs="Times New Roman"/>
          <w:color w:val="FF0000"/>
          <w:lang w:eastAsia="lv-LV"/>
        </w:rPr>
      </w:pPr>
    </w:p>
    <w:p w14:paraId="397762A4" w14:textId="77777777" w:rsidR="00D12843" w:rsidRPr="00067EEB" w:rsidRDefault="00D12843" w:rsidP="00475E26">
      <w:pPr>
        <w:ind w:firstLine="720"/>
        <w:rPr>
          <w:rFonts w:ascii="DM Sans" w:hAnsi="DM Sans" w:cs="Times New Roman"/>
        </w:rPr>
        <w:sectPr w:rsidR="00D12843" w:rsidRPr="00067EEB" w:rsidSect="00475E26">
          <w:type w:val="evenPage"/>
          <w:pgSz w:w="16838" w:h="11906" w:orient="landscape"/>
          <w:pgMar w:top="1134" w:right="1440" w:bottom="1134" w:left="1440" w:header="709" w:footer="709" w:gutter="0"/>
          <w:cols w:space="708"/>
          <w:docGrid w:linePitch="360"/>
        </w:sectPr>
      </w:pPr>
    </w:p>
    <w:bookmarkStart w:id="31" w:name="_Toc232079334"/>
    <w:p w14:paraId="37D17303" w14:textId="051AD416" w:rsidR="00475E26" w:rsidRPr="008B54C9" w:rsidRDefault="00D12843" w:rsidP="005A565A">
      <w:pPr>
        <w:pStyle w:val="Heading1"/>
        <w:numPr>
          <w:ilvl w:val="0"/>
          <w:numId w:val="12"/>
        </w:numPr>
        <w:rPr>
          <w:rFonts w:ascii="PP Neue Machina Plain" w:eastAsia="Times New Roman" w:hAnsi="PP Neue Machina Plain"/>
          <w:b w:val="0"/>
          <w:szCs w:val="36"/>
        </w:rPr>
      </w:pPr>
      <w:r w:rsidRPr="008B54C9">
        <w:rPr>
          <w:rFonts w:ascii="PP Neue Machina Plain" w:hAnsi="PP Neue Machina Plain"/>
          <w:b w:val="0"/>
          <w:noProof/>
          <w:szCs w:val="36"/>
          <w:highlight w:val="yellow"/>
          <w:lang w:eastAsia="lv-LV"/>
        </w:rPr>
        <w:lastRenderedPageBreak/>
        <mc:AlternateContent>
          <mc:Choice Requires="wps">
            <w:drawing>
              <wp:anchor distT="0" distB="0" distL="114300" distR="114300" simplePos="0" relativeHeight="251696128" behindDoc="1" locked="0" layoutInCell="1" allowOverlap="1" wp14:anchorId="5848682C" wp14:editId="28485A6C">
                <wp:simplePos x="0" y="0"/>
                <wp:positionH relativeFrom="column">
                  <wp:posOffset>-3553460</wp:posOffset>
                </wp:positionH>
                <wp:positionV relativeFrom="paragraph">
                  <wp:posOffset>-137852</wp:posOffset>
                </wp:positionV>
                <wp:extent cx="9596176" cy="733530"/>
                <wp:effectExtent l="0" t="0" r="5080" b="3175"/>
                <wp:wrapNone/>
                <wp:docPr id="1070694448" name="Rectangle 1"/>
                <wp:cNvGraphicFramePr/>
                <a:graphic xmlns:a="http://schemas.openxmlformats.org/drawingml/2006/main">
                  <a:graphicData uri="http://schemas.microsoft.com/office/word/2010/wordprocessingShape">
                    <wps:wsp>
                      <wps:cNvSpPr/>
                      <wps:spPr>
                        <a:xfrm>
                          <a:off x="0" y="0"/>
                          <a:ext cx="9596176" cy="733530"/>
                        </a:xfrm>
                        <a:prstGeom prst="rect">
                          <a:avLst/>
                        </a:prstGeom>
                        <a:solidFill>
                          <a:srgbClr val="71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0BB74F" id="Rectangle 1" o:spid="_x0000_s1026" style="position:absolute;margin-left:-279.8pt;margin-top:-10.85pt;width:755.6pt;height:57.75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" fillcolor="#71ccff" stroked="f" strokeweight="1pt"/>
            </w:pict>
          </mc:Fallback>
        </mc:AlternateContent>
      </w:r>
      <w:r w:rsidRPr="008B54C9">
        <w:rPr>
          <w:rFonts w:ascii="PP Neue Machina Plain" w:eastAsia="Times New Roman" w:hAnsi="PP Neue Machina Plain"/>
          <w:b w:val="0"/>
          <w:szCs w:val="36"/>
        </w:rPr>
        <w:t>Pašvaldības veiktie pasākumi darba pilnveidošanai</w:t>
      </w:r>
      <w:bookmarkEnd w:id="31"/>
    </w:p>
    <w:p w14:paraId="63C1B877" w14:textId="1A826E89" w:rsidR="009214D2" w:rsidRPr="00067EEB" w:rsidRDefault="009214D2" w:rsidP="00475E26">
      <w:pPr>
        <w:jc w:val="both"/>
        <w:rPr>
          <w:rFonts w:ascii="DM Sans" w:eastAsia="Times New Roman" w:hAnsi="DM Sans" w:cs="Times New Roman"/>
          <w:b w:val="0"/>
          <w:kern w:val="0"/>
          <w14:ligatures w14:val="none"/>
        </w:rPr>
      </w:pPr>
    </w:p>
    <w:p w14:paraId="6EE69ADF" w14:textId="784FA069" w:rsidR="008B7BD7" w:rsidRPr="0020240D" w:rsidRDefault="009510C2" w:rsidP="005A565A">
      <w:pPr>
        <w:pStyle w:val="ListParagraph"/>
        <w:numPr>
          <w:ilvl w:val="1"/>
          <w:numId w:val="12"/>
        </w:numPr>
        <w:jc w:val="both"/>
        <w:outlineLvl w:val="1"/>
        <w:rPr>
          <w:rStyle w:val="Virsraksts2Rakstz"/>
        </w:rPr>
      </w:pPr>
      <w:bookmarkStart w:id="32" w:name="_Toc232079335"/>
      <w:r w:rsidRPr="0020240D">
        <w:rPr>
          <w:rStyle w:val="Virsraksts2Rakstz"/>
        </w:rPr>
        <w:t>Pašvaldības vadības un darbības uzlabošanas sistēmas</w:t>
      </w:r>
      <w:bookmarkEnd w:id="32"/>
    </w:p>
    <w:p w14:paraId="77519FE8" w14:textId="77777777" w:rsidR="00123B0C" w:rsidRPr="00067EEB" w:rsidRDefault="00123B0C" w:rsidP="00612951">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2025. gadā pašvaldība turpināja mērķtiecīgu digitālo transformāciju, fokusējoties uz procesu </w:t>
      </w:r>
      <w:proofErr w:type="spellStart"/>
      <w:r w:rsidRPr="00067EEB">
        <w:rPr>
          <w:rFonts w:ascii="DM Sans" w:eastAsia="Times New Roman" w:hAnsi="DM Sans" w:cs="Times New Roman"/>
          <w:b w:val="0"/>
          <w:bCs w:val="0"/>
          <w:kern w:val="0"/>
          <w:sz w:val="22"/>
          <w:szCs w:val="22"/>
          <w14:ligatures w14:val="none"/>
        </w:rPr>
        <w:t>digitalizāciju</w:t>
      </w:r>
      <w:proofErr w:type="spellEnd"/>
      <w:r w:rsidRPr="00067EEB">
        <w:rPr>
          <w:rFonts w:ascii="DM Sans" w:eastAsia="Times New Roman" w:hAnsi="DM Sans" w:cs="Times New Roman"/>
          <w:b w:val="0"/>
          <w:bCs w:val="0"/>
          <w:kern w:val="0"/>
          <w:sz w:val="22"/>
          <w:szCs w:val="22"/>
          <w14:ligatures w14:val="none"/>
        </w:rPr>
        <w:t xml:space="preserve">, datu drošību un iedzīvotāju apkalpošanas kvalitātes celšanu. 2025. gadā Informācijas tehnoloģiju nodaļā bija strukturālās pārmaiņas transformējot informācijas sistēmu administratora amatu par </w:t>
      </w:r>
      <w:proofErr w:type="spellStart"/>
      <w:r w:rsidRPr="00067EEB">
        <w:rPr>
          <w:rFonts w:ascii="DM Sans" w:eastAsia="Times New Roman" w:hAnsi="DM Sans" w:cs="Times New Roman"/>
          <w:b w:val="0"/>
          <w:bCs w:val="0"/>
          <w:kern w:val="0"/>
          <w:sz w:val="22"/>
          <w:szCs w:val="22"/>
          <w14:ligatures w14:val="none"/>
        </w:rPr>
        <w:t>sistēmanalītiķi</w:t>
      </w:r>
      <w:proofErr w:type="spellEnd"/>
      <w:r w:rsidRPr="00067EEB">
        <w:rPr>
          <w:rFonts w:ascii="DM Sans" w:eastAsia="Times New Roman" w:hAnsi="DM Sans" w:cs="Times New Roman"/>
          <w:b w:val="0"/>
          <w:bCs w:val="0"/>
          <w:kern w:val="0"/>
          <w:sz w:val="22"/>
          <w:szCs w:val="22"/>
          <w14:ligatures w14:val="none"/>
        </w:rPr>
        <w:t xml:space="preserve"> ar specializāciju informācijas sistēmu ieviešanā. Šī pāreja no uzturēšanas uz attīstības funkciju ļāvusi efektīvāk realizēt digitālās transformācijas projektus, piemēram, uzsākta pāreja uz elektronisku lietvedība visās pašvaldības iestādēs. </w:t>
      </w:r>
    </w:p>
    <w:p w14:paraId="146CB612" w14:textId="49F15A79" w:rsidR="008B7BD7" w:rsidRPr="00067EEB" w:rsidRDefault="00123B0C" w:rsidP="00612951">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Pašvaldība būtiski paplašinājusi pieejamo e-formu skaitu portālā </w:t>
      </w:r>
      <w:hyperlink r:id="rId42" w:history="1">
        <w:r w:rsidRPr="00067EEB">
          <w:rPr>
            <w:rFonts w:ascii="DM Sans" w:eastAsia="Times New Roman" w:hAnsi="DM Sans"/>
            <w:b w:val="0"/>
            <w:bCs w:val="0"/>
            <w:kern w:val="0"/>
            <w:sz w:val="22"/>
            <w:szCs w:val="22"/>
            <w14:ligatures w14:val="none"/>
          </w:rPr>
          <w:t>latvija.gov.lv</w:t>
        </w:r>
      </w:hyperlink>
      <w:r w:rsidRPr="00067EEB">
        <w:rPr>
          <w:rFonts w:ascii="DM Sans" w:eastAsia="Times New Roman" w:hAnsi="DM Sans" w:cs="Times New Roman"/>
          <w:b w:val="0"/>
          <w:bCs w:val="0"/>
          <w:kern w:val="0"/>
          <w:sz w:val="22"/>
          <w:szCs w:val="22"/>
          <w14:ligatures w14:val="none"/>
        </w:rPr>
        <w:t xml:space="preserve">, veicinot iedzīvotāju apkalpošanas efektivitāti un dokumentu digitālo apriti. Stiprināta </w:t>
      </w:r>
      <w:proofErr w:type="spellStart"/>
      <w:r w:rsidRPr="00067EEB">
        <w:rPr>
          <w:rFonts w:ascii="DM Sans" w:eastAsia="Times New Roman" w:hAnsi="DM Sans" w:cs="Times New Roman"/>
          <w:b w:val="0"/>
          <w:bCs w:val="0"/>
          <w:kern w:val="0"/>
          <w:sz w:val="22"/>
          <w:szCs w:val="22"/>
          <w14:ligatures w14:val="none"/>
        </w:rPr>
        <w:t>kiberdrošība</w:t>
      </w:r>
      <w:proofErr w:type="spellEnd"/>
      <w:r w:rsidRPr="00067EEB">
        <w:rPr>
          <w:rFonts w:ascii="DM Sans" w:eastAsia="Times New Roman" w:hAnsi="DM Sans" w:cs="Times New Roman"/>
          <w:b w:val="0"/>
          <w:bCs w:val="0"/>
          <w:kern w:val="0"/>
          <w:sz w:val="22"/>
          <w:szCs w:val="22"/>
          <w14:ligatures w14:val="none"/>
        </w:rPr>
        <w:t xml:space="preserve"> un paaugstināta darbinieku digitālā </w:t>
      </w:r>
      <w:proofErr w:type="spellStart"/>
      <w:r w:rsidRPr="00067EEB">
        <w:rPr>
          <w:rFonts w:ascii="DM Sans" w:eastAsia="Times New Roman" w:hAnsi="DM Sans" w:cs="Times New Roman"/>
          <w:b w:val="0"/>
          <w:bCs w:val="0"/>
          <w:kern w:val="0"/>
          <w:sz w:val="22"/>
          <w:szCs w:val="22"/>
          <w14:ligatures w14:val="none"/>
        </w:rPr>
        <w:t>pratība</w:t>
      </w:r>
      <w:proofErr w:type="spellEnd"/>
      <w:r w:rsidRPr="00067EEB">
        <w:rPr>
          <w:rFonts w:ascii="DM Sans" w:eastAsia="Times New Roman" w:hAnsi="DM Sans" w:cs="Times New Roman"/>
          <w:b w:val="0"/>
          <w:bCs w:val="0"/>
          <w:kern w:val="0"/>
          <w:sz w:val="22"/>
          <w:szCs w:val="22"/>
          <w14:ligatures w14:val="none"/>
        </w:rPr>
        <w:t>, tādējādi nodrošinot modernu, sabiedrībai pieejamu pašvaldības pārvaldību.</w:t>
      </w:r>
    </w:p>
    <w:p w14:paraId="3BDA4C50" w14:textId="1EE2FD05" w:rsidR="009510C2" w:rsidRPr="0020240D" w:rsidRDefault="009510C2" w:rsidP="005A565A">
      <w:pPr>
        <w:pStyle w:val="ListParagraph"/>
        <w:numPr>
          <w:ilvl w:val="1"/>
          <w:numId w:val="12"/>
        </w:numPr>
        <w:jc w:val="both"/>
        <w:outlineLvl w:val="1"/>
        <w:rPr>
          <w:rStyle w:val="Virsraksts2Rakstz"/>
        </w:rPr>
      </w:pPr>
      <w:bookmarkStart w:id="33" w:name="_Toc232079336"/>
      <w:r w:rsidRPr="0020240D">
        <w:rPr>
          <w:rStyle w:val="Virsraksts2Rakstz"/>
        </w:rPr>
        <w:t>Pašvaldības vadības un speciālistu kapacitātes celšana</w:t>
      </w:r>
      <w:bookmarkEnd w:id="33"/>
    </w:p>
    <w:p w14:paraId="7C103587" w14:textId="77777777" w:rsidR="008B7BD7" w:rsidRPr="00067EEB" w:rsidRDefault="008B7BD7" w:rsidP="00612951">
      <w:pPr>
        <w:spacing w:line="240" w:lineRule="auto"/>
        <w:ind w:firstLine="720"/>
        <w:jc w:val="both"/>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 xml:space="preserve">2025. gadā pašvaldība turpināja mērķtiecīgu darbu pie vadības komandas un speciālistu profesionālās kompetences pilnveides, stiprinot institucionālo kapacitāti un veicinot kvalitatīvu pašvaldības funkciju izpildi. Pārskata periodā pašvaldības darbinieki aktīvi iesaistījās profesionālās pilnveides pasākumos, semināros, konferencēs un mācību programmās, tostarp sadarbībā ar </w:t>
      </w:r>
      <w:hyperlink r:id="rId43" w:tgtFrame="_new">
        <w:r w:rsidRPr="00067EEB">
          <w:rPr>
            <w:rFonts w:ascii="DM Sans" w:eastAsia="Times New Roman" w:hAnsi="DM Sans"/>
            <w:b w:val="0"/>
            <w:bCs w:val="0"/>
            <w:kern w:val="0"/>
            <w:sz w:val="22"/>
            <w:szCs w:val="22"/>
            <w14:ligatures w14:val="none"/>
          </w:rPr>
          <w:t>Valsts administrācijas skolu</w:t>
        </w:r>
      </w:hyperlink>
      <w:r w:rsidRPr="00067EEB">
        <w:rPr>
          <w:rFonts w:ascii="DM Sans" w:eastAsia="Times New Roman" w:hAnsi="DM Sans" w:cs="Times New Roman"/>
          <w:b w:val="0"/>
          <w:bCs w:val="0"/>
          <w:kern w:val="0"/>
          <w:sz w:val="22"/>
          <w:szCs w:val="22"/>
          <w14:ligatures w14:val="none"/>
        </w:rPr>
        <w:t>.  Sadarbības ietvaros vadītāji un speciālisti pilnveidoja zināšanas tādās jomās kā personāla vadība, stratēģiskā un procesu vadība, projektu vadība, publiskais iepirkums, digitālo prasmju attīstība, klientu apkalpošana, komunikācija, kā arī normatīvā regulējuma aktualitātes.</w:t>
      </w:r>
    </w:p>
    <w:p w14:paraId="74723254" w14:textId="77777777" w:rsidR="009510C2" w:rsidRPr="00067EEB" w:rsidRDefault="009510C2" w:rsidP="008B7BD7">
      <w:pPr>
        <w:jc w:val="both"/>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br w:type="page"/>
      </w:r>
    </w:p>
    <w:bookmarkStart w:id="34" w:name="_Toc232079337"/>
    <w:p w14:paraId="188A1964" w14:textId="38E49383" w:rsidR="009510C2" w:rsidRPr="008B54C9" w:rsidRDefault="009510C2" w:rsidP="005A565A">
      <w:pPr>
        <w:pStyle w:val="Heading1"/>
        <w:numPr>
          <w:ilvl w:val="0"/>
          <w:numId w:val="12"/>
        </w:numPr>
        <w:rPr>
          <w:rFonts w:ascii="PP Neue Machina Plain" w:eastAsia="Times New Roman" w:hAnsi="PP Neue Machina Plain"/>
          <w:b w:val="0"/>
          <w:szCs w:val="36"/>
        </w:rPr>
      </w:pPr>
      <w:r w:rsidRPr="008B54C9">
        <w:rPr>
          <w:rFonts w:ascii="PP Neue Machina Plain" w:hAnsi="PP Neue Machina Plain"/>
          <w:b w:val="0"/>
          <w:noProof/>
          <w:szCs w:val="36"/>
          <w:highlight w:val="yellow"/>
          <w:lang w:eastAsia="lv-LV"/>
        </w:rPr>
        <w:lastRenderedPageBreak/>
        <mc:AlternateContent>
          <mc:Choice Requires="wps">
            <w:drawing>
              <wp:anchor distT="0" distB="0" distL="114300" distR="114300" simplePos="0" relativeHeight="251698176" behindDoc="1" locked="0" layoutInCell="1" allowOverlap="1" wp14:anchorId="5A96448F" wp14:editId="2600CDF4">
                <wp:simplePos x="0" y="0"/>
                <wp:positionH relativeFrom="column">
                  <wp:posOffset>-3489960</wp:posOffset>
                </wp:positionH>
                <wp:positionV relativeFrom="paragraph">
                  <wp:posOffset>-136582</wp:posOffset>
                </wp:positionV>
                <wp:extent cx="9284677" cy="733530"/>
                <wp:effectExtent l="0" t="0" r="0" b="3175"/>
                <wp:wrapNone/>
                <wp:docPr id="190158916" name="Rectangle 1"/>
                <wp:cNvGraphicFramePr/>
                <a:graphic xmlns:a="http://schemas.openxmlformats.org/drawingml/2006/main">
                  <a:graphicData uri="http://schemas.microsoft.com/office/word/2010/wordprocessingShape">
                    <wps:wsp>
                      <wps:cNvSpPr/>
                      <wps:spPr>
                        <a:xfrm>
                          <a:off x="0" y="0"/>
                          <a:ext cx="9284677" cy="733530"/>
                        </a:xfrm>
                        <a:prstGeom prst="rect">
                          <a:avLst/>
                        </a:prstGeom>
                        <a:solidFill>
                          <a:srgbClr val="71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EC0C4A" id="Rectangle 1" o:spid="_x0000_s1026" style="position:absolute;margin-left:-274.8pt;margin-top:-10.75pt;width:731.1pt;height:57.75pt;z-index:-25161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" fillcolor="#71ccff" stroked="f" strokeweight="1pt"/>
            </w:pict>
          </mc:Fallback>
        </mc:AlternateContent>
      </w:r>
      <w:r w:rsidRPr="008B54C9">
        <w:rPr>
          <w:rFonts w:ascii="PP Neue Machina Plain" w:eastAsia="Times New Roman" w:hAnsi="PP Neue Machina Plain"/>
          <w:b w:val="0"/>
          <w:szCs w:val="36"/>
        </w:rPr>
        <w:t>Informācija par sabiedrības iesaisti pašvaldības darbā</w:t>
      </w:r>
      <w:bookmarkEnd w:id="34"/>
    </w:p>
    <w:p w14:paraId="228D6148" w14:textId="77777777" w:rsidR="009510C2" w:rsidRPr="00067EEB" w:rsidRDefault="009510C2" w:rsidP="009510C2">
      <w:pPr>
        <w:rPr>
          <w:rFonts w:ascii="DM Sans" w:hAnsi="DM Sans"/>
        </w:rPr>
      </w:pPr>
    </w:p>
    <w:p w14:paraId="55011AAA" w14:textId="719BCD4F" w:rsidR="009510C2" w:rsidRPr="0020240D" w:rsidRDefault="009510C2" w:rsidP="005A565A">
      <w:pPr>
        <w:pStyle w:val="ListParagraph"/>
        <w:numPr>
          <w:ilvl w:val="1"/>
          <w:numId w:val="12"/>
        </w:numPr>
        <w:outlineLvl w:val="1"/>
        <w:rPr>
          <w:rStyle w:val="Virsraksts2Rakstz"/>
        </w:rPr>
      </w:pPr>
      <w:bookmarkStart w:id="35" w:name="_Toc232079338"/>
      <w:r w:rsidRPr="0020240D">
        <w:rPr>
          <w:rStyle w:val="Virsraksts2Rakstz"/>
        </w:rPr>
        <w:t>Pasākumi sabiedrības informēšanai</w:t>
      </w:r>
      <w:bookmarkEnd w:id="35"/>
    </w:p>
    <w:p w14:paraId="6A0CC6B9" w14:textId="187769F7" w:rsidR="003F1471" w:rsidRPr="00067EEB" w:rsidRDefault="003F1471" w:rsidP="003F1471">
      <w:pPr>
        <w:spacing w:after="120"/>
        <w:rPr>
          <w:rFonts w:ascii="DM Sans" w:eastAsia="Times New Roman" w:hAnsi="DM Sans" w:cs="Times New Roman"/>
          <w:bCs w:val="0"/>
          <w:kern w:val="0"/>
          <w:sz w:val="22"/>
          <w:szCs w:val="22"/>
          <w14:ligatures w14:val="none"/>
        </w:rPr>
      </w:pPr>
      <w:r w:rsidRPr="00067EEB">
        <w:rPr>
          <w:rFonts w:ascii="DM Sans" w:eastAsia="Times New Roman" w:hAnsi="DM Sans" w:cs="Times New Roman"/>
          <w:bCs w:val="0"/>
          <w:kern w:val="0"/>
          <w:sz w:val="22"/>
          <w:szCs w:val="22"/>
          <w14:ligatures w14:val="none"/>
        </w:rPr>
        <w:t>Sabiedrības informēšana un līdzdalība</w:t>
      </w:r>
    </w:p>
    <w:p w14:paraId="409D75D3" w14:textId="57BBBDD8" w:rsidR="009510C2" w:rsidRPr="00067EEB" w:rsidRDefault="009510C2"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Limbažu novada</w:t>
      </w:r>
      <w:r w:rsidR="003F1471" w:rsidRPr="00067EEB">
        <w:rPr>
          <w:rFonts w:ascii="DM Sans" w:hAnsi="DM Sans"/>
          <w:b w:val="0"/>
          <w:bCs w:val="0"/>
          <w:sz w:val="22"/>
          <w:szCs w:val="22"/>
          <w:lang w:val="lv-LV"/>
        </w:rPr>
        <w:t xml:space="preserve"> pašvaldības</w:t>
      </w:r>
      <w:r w:rsidRPr="00067EEB">
        <w:rPr>
          <w:rFonts w:ascii="DM Sans" w:hAnsi="DM Sans"/>
          <w:b w:val="0"/>
          <w:bCs w:val="0"/>
          <w:sz w:val="22"/>
          <w:szCs w:val="22"/>
          <w:lang w:val="lv-LV"/>
        </w:rPr>
        <w:t xml:space="preserve"> domes kārtējās sēdes notiek katra mēneša ceturtajā ceturtdienā pulksten 10.00 Limbažu novada administrācijas ēkā klātienē un attālināti.</w:t>
      </w:r>
      <w:r w:rsidR="003F1471" w:rsidRPr="00067EEB">
        <w:rPr>
          <w:rFonts w:ascii="DM Sans" w:hAnsi="DM Sans"/>
          <w:b w:val="0"/>
          <w:bCs w:val="0"/>
          <w:sz w:val="22"/>
          <w:szCs w:val="22"/>
          <w:lang w:val="lv-LV"/>
        </w:rPr>
        <w:t xml:space="preserve"> Nepieciešamības gadījumā domes priekšsēdētājs sasauc ārkārtas sēdes, nosakot to norises vietu, laiku un darba kārtību.</w:t>
      </w:r>
    </w:p>
    <w:p w14:paraId="73BDFB23" w14:textId="2A698B38" w:rsidR="009510C2" w:rsidRPr="00067EEB" w:rsidRDefault="003F1471"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Domes sēdes ir atklātas, un tajās var piedalīties ikviens interesents – pašvaldības iedzīvotāji, personas, kuras strādā pašvaldības teritorijā vai kurām tajā pieder nekustamais īpašums, kā arī plašsaziņas līdzekļu pārstāvji. Informācija par domes sēžu norises laiku, vietu un darba kārtību tiek publicēta Limbažu novada pašvaldības tīmekļvietnē </w:t>
      </w:r>
      <w:hyperlink r:id="rId44" w:history="1">
        <w:r w:rsidRPr="00067EEB">
          <w:rPr>
            <w:rFonts w:ascii="DM Sans" w:hAnsi="DM Sans"/>
            <w:b w:val="0"/>
            <w:bCs w:val="0"/>
            <w:sz w:val="22"/>
            <w:szCs w:val="22"/>
            <w:lang w:val="lv-LV"/>
          </w:rPr>
          <w:t>www.limbazunovads.lv</w:t>
        </w:r>
      </w:hyperlink>
      <w:r w:rsidRPr="00067EEB">
        <w:rPr>
          <w:rFonts w:ascii="DM Sans" w:hAnsi="DM Sans"/>
          <w:b w:val="0"/>
          <w:bCs w:val="0"/>
          <w:sz w:val="22"/>
          <w:szCs w:val="22"/>
          <w:lang w:val="lv-LV"/>
        </w:rPr>
        <w:t>.</w:t>
      </w:r>
    </w:p>
    <w:p w14:paraId="5A586599" w14:textId="28BFE600" w:rsidR="009510C2" w:rsidRPr="00067EEB" w:rsidRDefault="003F1471"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 xml:space="preserve">Domes pieņemtie lēmumi un sēžu protokoli ir publiski pieejami. Ar tiem iespējams iepazīties pašvaldības tīmekļvietnē sadaļā „Dome”, kā arī klātienē pašvaldībā. Domes un komiteju sēžu videoieraksti pieejami Limbažu novada pašvaldības </w:t>
      </w:r>
      <w:proofErr w:type="spellStart"/>
      <w:r w:rsidRPr="00067EEB">
        <w:rPr>
          <w:rFonts w:ascii="DM Sans" w:hAnsi="DM Sans"/>
          <w:b w:val="0"/>
          <w:bCs w:val="0"/>
          <w:sz w:val="22"/>
          <w:szCs w:val="22"/>
          <w:lang w:val="lv-LV"/>
        </w:rPr>
        <w:t>YouTube</w:t>
      </w:r>
      <w:proofErr w:type="spellEnd"/>
      <w:r w:rsidRPr="00067EEB">
        <w:rPr>
          <w:rFonts w:ascii="DM Sans" w:hAnsi="DM Sans"/>
          <w:b w:val="0"/>
          <w:bCs w:val="0"/>
          <w:sz w:val="22"/>
          <w:szCs w:val="22"/>
          <w:lang w:val="lv-LV"/>
        </w:rPr>
        <w:t xml:space="preserve"> kanālā. Ieskats domes pieņemtajos lēmumos regulāri tiek publicēts arī pašvaldības informatīvajā izdevumā „Limbažu Novada Ziņas”.</w:t>
      </w:r>
    </w:p>
    <w:p w14:paraId="57366F85" w14:textId="74FF8BCF" w:rsidR="009510C2" w:rsidRPr="00067EEB" w:rsidRDefault="009510C2"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 xml:space="preserve">Iesniegumu izskatīšanas vidējais ilgums pašvaldības iestādēs ir 7 dienas. </w:t>
      </w:r>
    </w:p>
    <w:p w14:paraId="484F3071" w14:textId="584A4081" w:rsidR="003F1471" w:rsidRPr="00067EEB" w:rsidRDefault="003F1471" w:rsidP="003F1471">
      <w:pPr>
        <w:spacing w:after="120"/>
        <w:rPr>
          <w:rFonts w:ascii="DM Sans" w:eastAsia="Times New Roman" w:hAnsi="DM Sans" w:cs="Times New Roman"/>
          <w:bCs w:val="0"/>
          <w:kern w:val="0"/>
          <w:sz w:val="22"/>
          <w:szCs w:val="22"/>
          <w14:ligatures w14:val="none"/>
        </w:rPr>
      </w:pPr>
      <w:r w:rsidRPr="00067EEB">
        <w:rPr>
          <w:rFonts w:ascii="DM Sans" w:hAnsi="DM Sans"/>
          <w:b w:val="0"/>
          <w:noProof/>
          <w:sz w:val="22"/>
          <w:szCs w:val="22"/>
          <w:lang w:eastAsia="lv-LV"/>
        </w:rPr>
        <w:drawing>
          <wp:anchor distT="0" distB="0" distL="0" distR="0" simplePos="0" relativeHeight="251700224" behindDoc="0" locked="0" layoutInCell="0" allowOverlap="1" wp14:anchorId="5C7EEE8C" wp14:editId="43E2AA53">
            <wp:simplePos x="0" y="0"/>
            <wp:positionH relativeFrom="column">
              <wp:posOffset>3652520</wp:posOffset>
            </wp:positionH>
            <wp:positionV relativeFrom="paragraph">
              <wp:posOffset>55245</wp:posOffset>
            </wp:positionV>
            <wp:extent cx="2588260" cy="3969385"/>
            <wp:effectExtent l="0" t="0" r="0" b="0"/>
            <wp:wrapSquare wrapText="largest"/>
            <wp:docPr id="100" name="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5"/>
                    <pic:cNvPicPr>
                      <a:picLocks noChangeAspect="1" noChangeArrowheads="1"/>
                    </pic:cNvPicPr>
                  </pic:nvPicPr>
                  <pic:blipFill>
                    <a:blip r:embed="rId45"/>
                    <a:stretch>
                      <a:fillRect/>
                    </a:stretch>
                  </pic:blipFill>
                  <pic:spPr bwMode="auto">
                    <a:xfrm>
                      <a:off x="0" y="0"/>
                      <a:ext cx="2588260" cy="3969385"/>
                    </a:xfrm>
                    <a:prstGeom prst="rect">
                      <a:avLst/>
                    </a:prstGeom>
                  </pic:spPr>
                </pic:pic>
              </a:graphicData>
            </a:graphic>
          </wp:anchor>
        </w:drawing>
      </w:r>
      <w:r w:rsidRPr="00067EEB">
        <w:rPr>
          <w:rFonts w:ascii="DM Sans" w:eastAsia="Times New Roman" w:hAnsi="DM Sans" w:cs="Times New Roman"/>
          <w:bCs w:val="0"/>
          <w:kern w:val="0"/>
          <w:sz w:val="22"/>
          <w:szCs w:val="22"/>
          <w14:ligatures w14:val="none"/>
        </w:rPr>
        <w:t>Informatīvais izdevums “Limbažu Novada Ziņas”</w:t>
      </w:r>
    </w:p>
    <w:p w14:paraId="5E6132AE" w14:textId="18BEFECC" w:rsidR="009510C2" w:rsidRPr="00067EEB" w:rsidRDefault="003F1471"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Lai regulāri informētu iedzīvotājus par pašvaldības darbu un novadā notiekošo, katru mēnesi tiek izdots informatīvais izdevums „Limbažu Novada Ziņas”. Izdevums tiek sagatavots sadarbībā ar SIA “Tēls PR” un iespiests SIA “Poligrāfijas grupa Mūkusala” 11 000 eksemplāru tirāžā.</w:t>
      </w:r>
    </w:p>
    <w:p w14:paraId="51E23698" w14:textId="7F82D406" w:rsidR="009510C2" w:rsidRPr="00067EEB" w:rsidRDefault="003F1471"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Izdevumā tiek publicēta informācija par domes pieņemtajiem lēmumiem, pašvaldības attīstības projektiem, izglītības, kultūras, sporta un bibliotēku aktualitātēm, sociālās jomas jautājumiem, sabiedriskajām apspriedēm, vakancēm, izsolēm un citiem iedzīvotājiem nozīmīgiem notikumiem.</w:t>
      </w:r>
    </w:p>
    <w:p w14:paraId="38F1990E" w14:textId="77777777" w:rsidR="003F1471" w:rsidRPr="00067EEB" w:rsidRDefault="003F1471"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„Limbažu Novada Ziņas” kalpo arī kā sabiedrības līdzdalības instruments, aicinot iedzīvotājus iesaistīties pašvaldības attīstības plānošanā, paust viedokli par saistošo noteikumu projektiem un citiem pašvaldībai nozīmīgiem jautājumiem.</w:t>
      </w:r>
    </w:p>
    <w:p w14:paraId="7023B772" w14:textId="766F10E4" w:rsidR="00801F90" w:rsidRPr="00067EEB" w:rsidRDefault="00801F90" w:rsidP="00801F90">
      <w:pPr>
        <w:spacing w:after="120"/>
        <w:rPr>
          <w:rFonts w:ascii="DM Sans" w:eastAsia="Times New Roman" w:hAnsi="DM Sans" w:cs="Times New Roman"/>
          <w:bCs w:val="0"/>
          <w:kern w:val="0"/>
          <w:sz w:val="22"/>
          <w:szCs w:val="22"/>
          <w14:ligatures w14:val="none"/>
        </w:rPr>
      </w:pPr>
      <w:r w:rsidRPr="00067EEB">
        <w:rPr>
          <w:rFonts w:ascii="DM Sans" w:eastAsia="Times New Roman" w:hAnsi="DM Sans" w:cs="Times New Roman"/>
          <w:bCs w:val="0"/>
          <w:kern w:val="0"/>
          <w:sz w:val="22"/>
          <w:szCs w:val="22"/>
          <w14:ligatures w14:val="none"/>
        </w:rPr>
        <w:t>Tīmekļvietne un digitālā komunikācija</w:t>
      </w:r>
    </w:p>
    <w:p w14:paraId="58DC630D" w14:textId="52E80E93" w:rsidR="009510C2" w:rsidRPr="00067EEB" w:rsidRDefault="00801F90" w:rsidP="009510C2">
      <w:pPr>
        <w:pStyle w:val="BodyText"/>
        <w:spacing w:after="120"/>
        <w:jc w:val="both"/>
        <w:rPr>
          <w:rFonts w:ascii="DM Sans" w:hAnsi="DM Sans"/>
          <w:b w:val="0"/>
          <w:sz w:val="22"/>
          <w:szCs w:val="22"/>
          <w:lang w:val="lv-LV"/>
        </w:rPr>
      </w:pPr>
      <w:r w:rsidRPr="00067EEB">
        <w:rPr>
          <w:rFonts w:ascii="DM Sans" w:hAnsi="DM Sans"/>
          <w:b w:val="0"/>
          <w:sz w:val="22"/>
          <w:szCs w:val="22"/>
          <w:lang w:val="lv-LV"/>
        </w:rPr>
        <w:t xml:space="preserve">Galvenais </w:t>
      </w:r>
      <w:r w:rsidR="009510C2" w:rsidRPr="00067EEB">
        <w:rPr>
          <w:rFonts w:ascii="DM Sans" w:hAnsi="DM Sans"/>
          <w:b w:val="0"/>
          <w:sz w:val="22"/>
          <w:szCs w:val="22"/>
          <w:lang w:val="lv-LV"/>
        </w:rPr>
        <w:t xml:space="preserve">Limbažu novada pašvaldības </w:t>
      </w:r>
      <w:r w:rsidRPr="00067EEB">
        <w:rPr>
          <w:rFonts w:ascii="DM Sans" w:hAnsi="DM Sans"/>
          <w:b w:val="0"/>
          <w:sz w:val="22"/>
          <w:szCs w:val="22"/>
          <w:lang w:val="lv-LV"/>
        </w:rPr>
        <w:t>digitālās</w:t>
      </w:r>
      <w:r w:rsidR="009510C2" w:rsidRPr="00067EEB">
        <w:rPr>
          <w:rFonts w:ascii="DM Sans" w:hAnsi="DM Sans"/>
          <w:b w:val="0"/>
          <w:sz w:val="22"/>
          <w:szCs w:val="22"/>
          <w:lang w:val="lv-LV"/>
        </w:rPr>
        <w:t xml:space="preserve"> informācijas </w:t>
      </w:r>
      <w:r w:rsidRPr="00067EEB">
        <w:rPr>
          <w:rFonts w:ascii="DM Sans" w:hAnsi="DM Sans"/>
          <w:b w:val="0"/>
          <w:sz w:val="22"/>
          <w:szCs w:val="22"/>
          <w:lang w:val="lv-LV"/>
        </w:rPr>
        <w:t>avots</w:t>
      </w:r>
      <w:r w:rsidR="009510C2" w:rsidRPr="00067EEB">
        <w:rPr>
          <w:rFonts w:ascii="DM Sans" w:hAnsi="DM Sans"/>
          <w:b w:val="0"/>
          <w:sz w:val="22"/>
          <w:szCs w:val="22"/>
          <w:lang w:val="lv-LV"/>
        </w:rPr>
        <w:t xml:space="preserve"> ir </w:t>
      </w:r>
      <w:r w:rsidRPr="00067EEB">
        <w:rPr>
          <w:rFonts w:ascii="DM Sans" w:hAnsi="DM Sans"/>
          <w:b w:val="0"/>
          <w:sz w:val="22"/>
          <w:szCs w:val="22"/>
          <w:lang w:val="lv-LV"/>
        </w:rPr>
        <w:t xml:space="preserve">tīmekļvietne </w:t>
      </w:r>
      <w:hyperlink r:id="rId46">
        <w:r w:rsidR="009510C2" w:rsidRPr="00067EEB">
          <w:rPr>
            <w:rFonts w:ascii="DM Sans" w:hAnsi="DM Sans"/>
            <w:b w:val="0"/>
            <w:sz w:val="22"/>
            <w:szCs w:val="22"/>
            <w:lang w:val="lv-LV"/>
          </w:rPr>
          <w:t>www.limbazunovds.lv</w:t>
        </w:r>
      </w:hyperlink>
      <w:r w:rsidRPr="00067EEB">
        <w:rPr>
          <w:rFonts w:ascii="DM Sans" w:hAnsi="DM Sans"/>
          <w:b w:val="0"/>
          <w:sz w:val="22"/>
          <w:szCs w:val="22"/>
          <w:lang w:val="lv-LV"/>
        </w:rPr>
        <w:t xml:space="preserve">. </w:t>
      </w:r>
      <w:r w:rsidRPr="00067EEB">
        <w:rPr>
          <w:rFonts w:ascii="DM Sans" w:hAnsi="DM Sans"/>
          <w:b w:val="0"/>
          <w:bCs w:val="0"/>
          <w:sz w:val="22"/>
          <w:szCs w:val="22"/>
          <w:lang w:val="lv-LV"/>
        </w:rPr>
        <w:t xml:space="preserve">Pašvaldības tīmekļvietnē pieejama informācija par pašvaldības darbu, sniegtajiem pakalpojumiem, aktuālajām vakancēm, izsolēm, </w:t>
      </w:r>
      <w:r w:rsidRPr="00067EEB">
        <w:rPr>
          <w:rFonts w:ascii="DM Sans" w:hAnsi="DM Sans"/>
          <w:b w:val="0"/>
          <w:bCs w:val="0"/>
          <w:sz w:val="22"/>
          <w:szCs w:val="22"/>
          <w:lang w:val="lv-LV"/>
        </w:rPr>
        <w:lastRenderedPageBreak/>
        <w:t>sabiedriskajām apspriedēm, attīstības plānošanas dokumentiem, saistošajiem noteikumiem, domes lēmumiem, kā arī izglītības, kultūras, sporta, sociālās jomas un citām aktualitātēm. Tīmekļvietnē pieejams arī notikumu kalendārs, informatīvā izdevuma elektroniskā versija un iespēja sazināties ar pašvaldību.</w:t>
      </w:r>
    </w:p>
    <w:p w14:paraId="77D189A8" w14:textId="621BD2D5" w:rsidR="009510C2" w:rsidRPr="00067EEB" w:rsidRDefault="009510C2" w:rsidP="009510C2">
      <w:pPr>
        <w:pStyle w:val="BodyText"/>
        <w:spacing w:after="120"/>
        <w:jc w:val="both"/>
        <w:rPr>
          <w:rFonts w:ascii="DM Sans" w:hAnsi="DM Sans"/>
          <w:b w:val="0"/>
          <w:sz w:val="22"/>
          <w:szCs w:val="22"/>
          <w:lang w:val="lv-LV"/>
        </w:rPr>
      </w:pPr>
      <w:r w:rsidRPr="00067EEB">
        <w:rPr>
          <w:rFonts w:ascii="DM Sans" w:hAnsi="DM Sans"/>
          <w:b w:val="0"/>
          <w:sz w:val="22"/>
          <w:szCs w:val="22"/>
          <w:lang w:val="lv-LV"/>
        </w:rPr>
        <w:t>2025.</w:t>
      </w:r>
      <w:r w:rsidR="003F1471" w:rsidRPr="00067EEB">
        <w:rPr>
          <w:rFonts w:ascii="DM Sans" w:hAnsi="DM Sans"/>
          <w:b w:val="0"/>
          <w:sz w:val="22"/>
          <w:szCs w:val="22"/>
          <w:lang w:val="lv-LV"/>
        </w:rPr>
        <w:t xml:space="preserve"> </w:t>
      </w:r>
      <w:r w:rsidRPr="00067EEB">
        <w:rPr>
          <w:rFonts w:ascii="DM Sans" w:hAnsi="DM Sans"/>
          <w:b w:val="0"/>
          <w:sz w:val="22"/>
          <w:szCs w:val="22"/>
          <w:lang w:val="lv-LV"/>
        </w:rPr>
        <w:t>gadā</w:t>
      </w:r>
      <w:r w:rsidR="00801F90" w:rsidRPr="00067EEB">
        <w:rPr>
          <w:rFonts w:ascii="DM Sans" w:hAnsi="DM Sans"/>
          <w:b w:val="0"/>
          <w:sz w:val="22"/>
          <w:szCs w:val="22"/>
          <w:lang w:val="lv-LV"/>
        </w:rPr>
        <w:t xml:space="preserve"> sīkdatņu regulējuma un datu uzskaites izmaiņas ietekmēja tīmekļvietnes statistikas datu salīdzināmību ar iepriekšējiem gadiem. </w:t>
      </w:r>
      <w:r w:rsidR="00801F90" w:rsidRPr="00067EEB">
        <w:rPr>
          <w:rFonts w:ascii="DM Sans" w:hAnsi="DM Sans"/>
          <w:b w:val="0"/>
          <w:bCs w:val="0"/>
          <w:sz w:val="22"/>
          <w:szCs w:val="22"/>
          <w:lang w:val="lv-LV"/>
        </w:rPr>
        <w:t>Tīmekļvietnes apmeklējuma analīze balstās uz sīkdatnēm, kas ļauj apkopot informāciju par lietotāju darbībām, piemēram, apmeklējuma ilgumu, skatītākajām sadaļām un citiem mijiedarbības rādītājiem. Tā kā lietotāji var izvēlēties nepieņemt analītiskās sīkdatnes, daļa datu netiek uzkrāta, kas apgrūtina statistikas rādītāju un lietotāju uzvedības tendenču salīdzināšanu dažādos gados.</w:t>
      </w:r>
    </w:p>
    <w:p w14:paraId="01561696" w14:textId="52604615" w:rsidR="00801F90" w:rsidRPr="00067EEB" w:rsidRDefault="009510C2" w:rsidP="00801F90">
      <w:pPr>
        <w:pStyle w:val="BodyText"/>
        <w:spacing w:after="120"/>
        <w:jc w:val="both"/>
        <w:rPr>
          <w:rFonts w:ascii="DM Sans" w:hAnsi="DM Sans"/>
          <w:b w:val="0"/>
          <w:sz w:val="22"/>
          <w:szCs w:val="22"/>
          <w:lang w:val="lv-LV"/>
        </w:rPr>
      </w:pPr>
      <w:r w:rsidRPr="00067EEB">
        <w:rPr>
          <w:rFonts w:ascii="DM Sans" w:hAnsi="DM Sans"/>
          <w:b w:val="0"/>
          <w:sz w:val="22"/>
          <w:szCs w:val="22"/>
          <w:lang w:val="lv-LV"/>
        </w:rPr>
        <w:t>2025.</w:t>
      </w:r>
      <w:r w:rsidR="00801F90" w:rsidRPr="00067EEB">
        <w:rPr>
          <w:rFonts w:ascii="DM Sans" w:hAnsi="DM Sans"/>
          <w:b w:val="0"/>
          <w:sz w:val="22"/>
          <w:szCs w:val="22"/>
          <w:lang w:val="lv-LV"/>
        </w:rPr>
        <w:t xml:space="preserve"> </w:t>
      </w:r>
      <w:r w:rsidRPr="00067EEB">
        <w:rPr>
          <w:rFonts w:ascii="DM Sans" w:hAnsi="DM Sans"/>
          <w:b w:val="0"/>
          <w:sz w:val="22"/>
          <w:szCs w:val="22"/>
          <w:lang w:val="lv-LV"/>
        </w:rPr>
        <w:t>gadā</w:t>
      </w:r>
      <w:r w:rsidR="00801F90" w:rsidRPr="00067EEB">
        <w:rPr>
          <w:rFonts w:ascii="DM Sans" w:hAnsi="DM Sans"/>
          <w:b w:val="0"/>
          <w:sz w:val="22"/>
          <w:szCs w:val="22"/>
          <w:lang w:val="lv-LV"/>
        </w:rPr>
        <w:t xml:space="preserve"> Limbažu novada pašvaldības tīmekļvietni apmeklēja 97 432</w:t>
      </w:r>
      <w:r w:rsidRPr="00067EEB">
        <w:rPr>
          <w:rFonts w:ascii="DM Sans" w:hAnsi="DM Sans"/>
          <w:b w:val="0"/>
          <w:sz w:val="22"/>
          <w:szCs w:val="22"/>
          <w:lang w:val="lv-LV"/>
        </w:rPr>
        <w:t xml:space="preserve"> unikāl</w:t>
      </w:r>
      <w:r w:rsidR="00801F90" w:rsidRPr="00067EEB">
        <w:rPr>
          <w:rFonts w:ascii="DM Sans" w:hAnsi="DM Sans"/>
          <w:b w:val="0"/>
          <w:sz w:val="22"/>
          <w:szCs w:val="22"/>
          <w:lang w:val="lv-LV"/>
        </w:rPr>
        <w:t>ie</w:t>
      </w:r>
      <w:r w:rsidRPr="00067EEB">
        <w:rPr>
          <w:rFonts w:ascii="DM Sans" w:hAnsi="DM Sans"/>
          <w:b w:val="0"/>
          <w:sz w:val="22"/>
          <w:szCs w:val="22"/>
          <w:lang w:val="lv-LV"/>
        </w:rPr>
        <w:t xml:space="preserve"> lietotāj</w:t>
      </w:r>
      <w:r w:rsidR="00801F90" w:rsidRPr="00067EEB">
        <w:rPr>
          <w:rFonts w:ascii="DM Sans" w:hAnsi="DM Sans"/>
          <w:b w:val="0"/>
          <w:sz w:val="22"/>
          <w:szCs w:val="22"/>
          <w:lang w:val="lv-LV"/>
        </w:rPr>
        <w:t xml:space="preserve">i, savukārt reģistrēto </w:t>
      </w:r>
      <w:proofErr w:type="spellStart"/>
      <w:r w:rsidR="00801F90" w:rsidRPr="00067EEB">
        <w:rPr>
          <w:rFonts w:ascii="DM Sans" w:hAnsi="DM Sans"/>
          <w:b w:val="0"/>
          <w:sz w:val="22"/>
          <w:szCs w:val="22"/>
          <w:lang w:val="lv-LV"/>
        </w:rPr>
        <w:t>mijiedarību</w:t>
      </w:r>
      <w:proofErr w:type="spellEnd"/>
      <w:r w:rsidR="00801F90" w:rsidRPr="00067EEB">
        <w:rPr>
          <w:rFonts w:ascii="DM Sans" w:hAnsi="DM Sans"/>
          <w:b w:val="0"/>
          <w:sz w:val="22"/>
          <w:szCs w:val="22"/>
          <w:lang w:val="lv-LV"/>
        </w:rPr>
        <w:t xml:space="preserve"> skaits sasniedza </w:t>
      </w:r>
      <w:r w:rsidRPr="00067EEB">
        <w:rPr>
          <w:rFonts w:ascii="DM Sans" w:hAnsi="DM Sans"/>
          <w:b w:val="0"/>
          <w:sz w:val="22"/>
          <w:szCs w:val="22"/>
          <w:lang w:val="lv-LV"/>
        </w:rPr>
        <w:t xml:space="preserve">2 028 965. </w:t>
      </w:r>
      <w:r w:rsidR="00801F90" w:rsidRPr="00067EEB">
        <w:rPr>
          <w:rFonts w:ascii="DM Sans" w:hAnsi="DM Sans"/>
          <w:b w:val="0"/>
          <w:sz w:val="22"/>
          <w:szCs w:val="22"/>
          <w:lang w:val="lv-LV"/>
        </w:rPr>
        <w:t>Vidējais lietotāja uzturēšanās ilgums tīmekļvietnē bija 3 minūtes un 32 sekundes.</w:t>
      </w:r>
    </w:p>
    <w:p w14:paraId="4A2490BE" w14:textId="548C7832" w:rsidR="00801F90" w:rsidRPr="00067EEB" w:rsidRDefault="00801F90" w:rsidP="00801F90">
      <w:pPr>
        <w:pStyle w:val="BodyText"/>
        <w:spacing w:after="120"/>
        <w:jc w:val="both"/>
        <w:rPr>
          <w:rFonts w:ascii="DM Sans" w:hAnsi="DM Sans"/>
          <w:b w:val="0"/>
          <w:sz w:val="22"/>
          <w:szCs w:val="22"/>
          <w:lang w:val="lv-LV"/>
        </w:rPr>
      </w:pPr>
      <w:r w:rsidRPr="00067EEB">
        <w:rPr>
          <w:rFonts w:ascii="DM Sans" w:hAnsi="DM Sans"/>
          <w:b w:val="0"/>
          <w:sz w:val="22"/>
          <w:szCs w:val="22"/>
          <w:lang w:val="lv-LV"/>
        </w:rPr>
        <w:t>Visapmeklētākās tīmekļvietnes sadaļas 2025. gadā bija:</w:t>
      </w:r>
    </w:p>
    <w:p w14:paraId="15AB04CE" w14:textId="7A0D2A82" w:rsidR="00801F90" w:rsidRPr="00067EEB" w:rsidRDefault="00801F90" w:rsidP="00801F90">
      <w:pPr>
        <w:pStyle w:val="BodyText"/>
        <w:numPr>
          <w:ilvl w:val="0"/>
          <w:numId w:val="39"/>
        </w:numPr>
        <w:spacing w:after="120"/>
        <w:jc w:val="both"/>
        <w:rPr>
          <w:rFonts w:ascii="DM Sans" w:hAnsi="DM Sans"/>
          <w:b w:val="0"/>
          <w:sz w:val="22"/>
          <w:szCs w:val="22"/>
          <w:lang w:val="lv-LV"/>
        </w:rPr>
      </w:pPr>
      <w:r w:rsidRPr="00067EEB">
        <w:rPr>
          <w:rFonts w:ascii="DM Sans" w:hAnsi="DM Sans"/>
          <w:b w:val="0"/>
          <w:sz w:val="22"/>
          <w:szCs w:val="22"/>
          <w:lang w:val="lv-LV"/>
        </w:rPr>
        <w:t>Notikumu kalendārs – 16,7%;</w:t>
      </w:r>
    </w:p>
    <w:p w14:paraId="27989856" w14:textId="5469AAC5" w:rsidR="00801F90" w:rsidRPr="00067EEB" w:rsidRDefault="00801F90" w:rsidP="00801F90">
      <w:pPr>
        <w:pStyle w:val="BodyText"/>
        <w:numPr>
          <w:ilvl w:val="0"/>
          <w:numId w:val="39"/>
        </w:numPr>
        <w:spacing w:after="120"/>
        <w:jc w:val="both"/>
        <w:rPr>
          <w:rFonts w:ascii="DM Sans" w:hAnsi="DM Sans"/>
          <w:b w:val="0"/>
          <w:sz w:val="22"/>
          <w:szCs w:val="22"/>
          <w:lang w:val="lv-LV"/>
        </w:rPr>
      </w:pPr>
      <w:r w:rsidRPr="00067EEB">
        <w:rPr>
          <w:rFonts w:ascii="DM Sans" w:hAnsi="DM Sans"/>
          <w:b w:val="0"/>
          <w:sz w:val="22"/>
          <w:szCs w:val="22"/>
          <w:lang w:val="lv-LV"/>
        </w:rPr>
        <w:t>Vakances – 6,9%;</w:t>
      </w:r>
    </w:p>
    <w:p w14:paraId="6297CA03" w14:textId="18F6488E" w:rsidR="00801F90" w:rsidRPr="00067EEB" w:rsidRDefault="00801F90" w:rsidP="00801F90">
      <w:pPr>
        <w:pStyle w:val="BodyText"/>
        <w:numPr>
          <w:ilvl w:val="0"/>
          <w:numId w:val="39"/>
        </w:numPr>
        <w:spacing w:after="120"/>
        <w:jc w:val="both"/>
        <w:rPr>
          <w:rFonts w:ascii="DM Sans" w:hAnsi="DM Sans"/>
          <w:b w:val="0"/>
          <w:sz w:val="22"/>
          <w:szCs w:val="22"/>
          <w:lang w:val="lv-LV"/>
        </w:rPr>
      </w:pPr>
      <w:r w:rsidRPr="00067EEB">
        <w:rPr>
          <w:rFonts w:ascii="DM Sans" w:hAnsi="DM Sans"/>
          <w:b w:val="0"/>
          <w:sz w:val="22"/>
          <w:szCs w:val="22"/>
          <w:lang w:val="lv-LV"/>
        </w:rPr>
        <w:t>Jaunumi – 6,3%</w:t>
      </w:r>
      <w:r w:rsidR="00056B42" w:rsidRPr="00067EEB">
        <w:rPr>
          <w:rFonts w:ascii="DM Sans" w:hAnsi="DM Sans"/>
          <w:b w:val="0"/>
          <w:sz w:val="22"/>
          <w:szCs w:val="22"/>
          <w:lang w:val="lv-LV"/>
        </w:rPr>
        <w:t>;</w:t>
      </w:r>
    </w:p>
    <w:p w14:paraId="26F9256F" w14:textId="5D508945" w:rsidR="00056B42" w:rsidRPr="00067EEB" w:rsidRDefault="00056B42" w:rsidP="00801F90">
      <w:pPr>
        <w:pStyle w:val="BodyText"/>
        <w:numPr>
          <w:ilvl w:val="0"/>
          <w:numId w:val="39"/>
        </w:numPr>
        <w:spacing w:after="120"/>
        <w:jc w:val="both"/>
        <w:rPr>
          <w:rFonts w:ascii="DM Sans" w:hAnsi="DM Sans"/>
          <w:b w:val="0"/>
          <w:sz w:val="22"/>
          <w:szCs w:val="22"/>
          <w:lang w:val="lv-LV"/>
        </w:rPr>
      </w:pPr>
      <w:r w:rsidRPr="00067EEB">
        <w:rPr>
          <w:rFonts w:ascii="DM Sans" w:hAnsi="DM Sans"/>
          <w:b w:val="0"/>
          <w:sz w:val="22"/>
          <w:szCs w:val="22"/>
          <w:lang w:val="lv-LV"/>
        </w:rPr>
        <w:t>Limbažiem 800+2 – 5%.</w:t>
      </w:r>
    </w:p>
    <w:p w14:paraId="58B16230" w14:textId="5AA170F5" w:rsidR="00056B42" w:rsidRPr="00067EEB" w:rsidRDefault="00056B42" w:rsidP="00280C32">
      <w:pPr>
        <w:pStyle w:val="BodyText"/>
        <w:spacing w:after="120"/>
        <w:ind w:firstLine="0"/>
        <w:jc w:val="both"/>
        <w:rPr>
          <w:rFonts w:ascii="DM Sans" w:hAnsi="DM Sans"/>
          <w:sz w:val="22"/>
          <w:szCs w:val="22"/>
          <w:lang w:val="lv-LV"/>
        </w:rPr>
      </w:pPr>
      <w:r w:rsidRPr="00067EEB">
        <w:rPr>
          <w:rFonts w:ascii="DM Sans" w:hAnsi="DM Sans"/>
          <w:sz w:val="22"/>
          <w:szCs w:val="22"/>
          <w:lang w:val="lv-LV"/>
        </w:rPr>
        <w:t>Sociālie tīkli</w:t>
      </w:r>
    </w:p>
    <w:p w14:paraId="1C82D99E" w14:textId="3C9961A2" w:rsidR="009510C2" w:rsidRPr="00067EEB" w:rsidRDefault="00056B42" w:rsidP="00056B4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Limbažu novada pašvaldība aktīvi izmanto sociālos tīklus, lai informētu iedzīvotājus, veicinātu sabiedrības iesaisti un popularizētu novada aktualitātes.</w:t>
      </w:r>
      <w:r w:rsidR="009510C2" w:rsidRPr="00067EEB">
        <w:rPr>
          <w:rFonts w:ascii="DM Sans" w:hAnsi="DM Sans"/>
          <w:b w:val="0"/>
          <w:bCs w:val="0"/>
          <w:sz w:val="22"/>
          <w:szCs w:val="22"/>
          <w:lang w:val="lv-LV"/>
        </w:rPr>
        <w:t xml:space="preserve"> </w:t>
      </w:r>
    </w:p>
    <w:p w14:paraId="62E354F8" w14:textId="1CC2C631" w:rsidR="009510C2" w:rsidRPr="00067EEB" w:rsidRDefault="00056B42" w:rsidP="00056B42">
      <w:pPr>
        <w:pStyle w:val="BodyText"/>
        <w:spacing w:after="120"/>
        <w:jc w:val="both"/>
        <w:rPr>
          <w:rFonts w:ascii="DM Sans" w:hAnsi="DM Sans"/>
          <w:b w:val="0"/>
          <w:bCs w:val="0"/>
          <w:sz w:val="22"/>
          <w:szCs w:val="22"/>
          <w:lang w:val="lv-LV"/>
        </w:rPr>
      </w:pPr>
      <w:hyperlink r:id="rId47">
        <w:proofErr w:type="spellStart"/>
        <w:r w:rsidRPr="00067EEB">
          <w:rPr>
            <w:rFonts w:ascii="DM Sans" w:hAnsi="DM Sans"/>
            <w:sz w:val="22"/>
            <w:szCs w:val="22"/>
            <w:lang w:val="lv-LV"/>
          </w:rPr>
          <w:t>YouTube</w:t>
        </w:r>
        <w:proofErr w:type="spellEnd"/>
      </w:hyperlink>
      <w:r w:rsidR="009510C2" w:rsidRPr="00067EEB">
        <w:rPr>
          <w:rFonts w:ascii="DM Sans" w:hAnsi="DM Sans"/>
          <w:sz w:val="22"/>
          <w:szCs w:val="22"/>
          <w:lang w:val="lv-LV"/>
        </w:rPr>
        <w:t> </w:t>
      </w:r>
      <w:r w:rsidRPr="00067EEB">
        <w:rPr>
          <w:rFonts w:ascii="DM Sans" w:hAnsi="DM Sans"/>
          <w:sz w:val="22"/>
          <w:szCs w:val="22"/>
          <w:lang w:val="lv-LV"/>
        </w:rPr>
        <w:t>platformā</w:t>
      </w:r>
      <w:r w:rsidR="009510C2" w:rsidRPr="00067EEB">
        <w:rPr>
          <w:rFonts w:ascii="DM Sans" w:hAnsi="DM Sans"/>
          <w:sz w:val="22"/>
          <w:szCs w:val="22"/>
          <w:lang w:val="lv-LV"/>
        </w:rPr>
        <w:t xml:space="preserve"> </w:t>
      </w:r>
      <w:r w:rsidRPr="00067EEB">
        <w:rPr>
          <w:rFonts w:ascii="DM Sans" w:hAnsi="DM Sans"/>
          <w:b w:val="0"/>
          <w:bCs w:val="0"/>
          <w:sz w:val="22"/>
          <w:szCs w:val="22"/>
          <w:lang w:val="lv-LV"/>
        </w:rPr>
        <w:t xml:space="preserve">darbojas konts “Limbažu novada pašvaldība” (@Limbazunovads), kurā tiek translētas domes un komiteju sēdes, kā arī publicēti citi nozīmīgi video materiāli. 2025.  gada nogalē kontam bija 825 sekotāji. Papildus tiek uzturēts arī Salacgrīvas apvienības pārvaldes </w:t>
      </w:r>
      <w:proofErr w:type="spellStart"/>
      <w:r w:rsidRPr="00067EEB">
        <w:rPr>
          <w:rFonts w:ascii="DM Sans" w:hAnsi="DM Sans"/>
          <w:b w:val="0"/>
          <w:bCs w:val="0"/>
          <w:sz w:val="22"/>
          <w:szCs w:val="22"/>
          <w:lang w:val="lv-LV"/>
        </w:rPr>
        <w:t>YouTube</w:t>
      </w:r>
      <w:proofErr w:type="spellEnd"/>
      <w:r w:rsidRPr="00067EEB">
        <w:rPr>
          <w:rFonts w:ascii="DM Sans" w:hAnsi="DM Sans"/>
          <w:b w:val="0"/>
          <w:bCs w:val="0"/>
          <w:sz w:val="22"/>
          <w:szCs w:val="22"/>
          <w:lang w:val="lv-LV"/>
        </w:rPr>
        <w:t xml:space="preserve"> konts (@salacgriva1928), kuram ir 486 sekotāji.</w:t>
      </w:r>
    </w:p>
    <w:p w14:paraId="47646774" w14:textId="63349C78" w:rsidR="00072E86" w:rsidRPr="00067EEB" w:rsidRDefault="009510C2" w:rsidP="00056B42">
      <w:pPr>
        <w:pStyle w:val="BodyText"/>
        <w:spacing w:after="120"/>
        <w:jc w:val="both"/>
        <w:rPr>
          <w:rFonts w:ascii="DM Sans" w:hAnsi="DM Sans"/>
          <w:b w:val="0"/>
          <w:bCs w:val="0"/>
          <w:sz w:val="22"/>
          <w:szCs w:val="22"/>
          <w:lang w:val="lv-LV"/>
        </w:rPr>
      </w:pPr>
      <w:proofErr w:type="spellStart"/>
      <w:r w:rsidRPr="00067EEB">
        <w:rPr>
          <w:rFonts w:ascii="DM Sans" w:hAnsi="DM Sans"/>
          <w:sz w:val="22"/>
          <w:szCs w:val="22"/>
          <w:lang w:val="lv-LV"/>
        </w:rPr>
        <w:t>Facebook</w:t>
      </w:r>
      <w:proofErr w:type="spellEnd"/>
      <w:r w:rsidR="00056B42" w:rsidRPr="00067EEB">
        <w:rPr>
          <w:rFonts w:ascii="DM Sans" w:hAnsi="DM Sans"/>
          <w:b w:val="0"/>
          <w:bCs w:val="0"/>
          <w:sz w:val="22"/>
          <w:szCs w:val="22"/>
          <w:lang w:val="lv-LV"/>
        </w:rPr>
        <w:t xml:space="preserve"> ir galvenais pašvaldības sociālo tīklu komunikācijas konts</w:t>
      </w:r>
      <w:r w:rsidRPr="00067EEB">
        <w:rPr>
          <w:rFonts w:ascii="DM Sans" w:hAnsi="DM Sans"/>
          <w:b w:val="0"/>
          <w:bCs w:val="0"/>
          <w:sz w:val="22"/>
          <w:szCs w:val="22"/>
          <w:lang w:val="lv-LV"/>
        </w:rPr>
        <w:t xml:space="preserve"> </w:t>
      </w:r>
      <w:r w:rsidR="00056B42" w:rsidRPr="00067EEB">
        <w:rPr>
          <w:rFonts w:ascii="DM Sans" w:hAnsi="DM Sans"/>
          <w:b w:val="0"/>
          <w:bCs w:val="0"/>
          <w:sz w:val="22"/>
          <w:szCs w:val="22"/>
          <w:lang w:val="lv-LV"/>
        </w:rPr>
        <w:t>(</w:t>
      </w:r>
      <w:proofErr w:type="spellStart"/>
      <w:r>
        <w:fldChar w:fldCharType="begin"/>
      </w:r>
      <w:r>
        <w:instrText>HYPERLINK "https://www.facebook.com/LimbazuNovadsLV/" \h</w:instrText>
      </w:r>
      <w:r>
        <w:fldChar w:fldCharType="separate"/>
      </w:r>
      <w:r w:rsidRPr="00067EEB">
        <w:rPr>
          <w:rFonts w:ascii="DM Sans" w:hAnsi="DM Sans"/>
          <w:b w:val="0"/>
          <w:bCs w:val="0"/>
          <w:sz w:val="22"/>
          <w:szCs w:val="22"/>
          <w:lang w:val="lv-LV"/>
        </w:rPr>
        <w:t>LimbažuNovadsLV</w:t>
      </w:r>
      <w:proofErr w:type="spellEnd"/>
      <w:r>
        <w:fldChar w:fldCharType="end"/>
      </w:r>
      <w:r w:rsidR="00056B42" w:rsidRPr="00067EEB">
        <w:rPr>
          <w:rFonts w:ascii="DM Sans" w:hAnsi="DM Sans"/>
          <w:b w:val="0"/>
          <w:bCs w:val="0"/>
          <w:sz w:val="22"/>
          <w:szCs w:val="22"/>
          <w:lang w:val="lv-LV"/>
        </w:rPr>
        <w:t>).</w:t>
      </w:r>
      <w:r w:rsidRPr="00067EEB">
        <w:rPr>
          <w:rFonts w:ascii="DM Sans" w:hAnsi="DM Sans"/>
          <w:b w:val="0"/>
          <w:bCs w:val="0"/>
          <w:sz w:val="22"/>
          <w:szCs w:val="22"/>
          <w:lang w:val="lv-LV"/>
        </w:rPr>
        <w:t xml:space="preserve"> </w:t>
      </w:r>
      <w:r w:rsidR="00056B42" w:rsidRPr="00067EEB">
        <w:rPr>
          <w:rFonts w:ascii="DM Sans" w:hAnsi="DM Sans"/>
          <w:b w:val="0"/>
          <w:bCs w:val="0"/>
          <w:sz w:val="22"/>
          <w:szCs w:val="22"/>
          <w:lang w:val="lv-LV"/>
        </w:rPr>
        <w:t>Pašvaldības k</w:t>
      </w:r>
      <w:r w:rsidRPr="00067EEB">
        <w:rPr>
          <w:rFonts w:ascii="DM Sans" w:hAnsi="DM Sans"/>
          <w:b w:val="0"/>
          <w:bCs w:val="0"/>
          <w:sz w:val="22"/>
          <w:szCs w:val="22"/>
          <w:lang w:val="lv-LV"/>
        </w:rPr>
        <w:t xml:space="preserve">ontam 2025. gada decembrī </w:t>
      </w:r>
      <w:r w:rsidR="00056B42" w:rsidRPr="00067EEB">
        <w:rPr>
          <w:rFonts w:ascii="DM Sans" w:hAnsi="DM Sans"/>
          <w:b w:val="0"/>
          <w:bCs w:val="0"/>
          <w:sz w:val="22"/>
          <w:szCs w:val="22"/>
          <w:lang w:val="lv-LV"/>
        </w:rPr>
        <w:t>bija</w:t>
      </w:r>
      <w:r w:rsidRPr="00067EEB">
        <w:rPr>
          <w:rFonts w:ascii="DM Sans" w:hAnsi="DM Sans"/>
          <w:b w:val="0"/>
          <w:bCs w:val="0"/>
          <w:sz w:val="22"/>
          <w:szCs w:val="22"/>
          <w:lang w:val="lv-LV"/>
        </w:rPr>
        <w:t xml:space="preserve"> 9770 sekotāj</w:t>
      </w:r>
      <w:r w:rsidR="00056B42" w:rsidRPr="00067EEB">
        <w:rPr>
          <w:rFonts w:ascii="DM Sans" w:hAnsi="DM Sans"/>
          <w:b w:val="0"/>
          <w:bCs w:val="0"/>
          <w:sz w:val="22"/>
          <w:szCs w:val="22"/>
          <w:lang w:val="lv-LV"/>
        </w:rPr>
        <w:t xml:space="preserve">i. </w:t>
      </w:r>
      <w:r w:rsidR="00072E86" w:rsidRPr="00067EEB">
        <w:rPr>
          <w:rFonts w:ascii="DM Sans" w:hAnsi="DM Sans"/>
          <w:b w:val="0"/>
          <w:bCs w:val="0"/>
          <w:sz w:val="22"/>
          <w:szCs w:val="22"/>
          <w:lang w:val="lv-LV"/>
        </w:rPr>
        <w:t>Konts tiek izmantots aktuālās informācijas publicēšanai, iedzīvotāju informēšanai un sabiedrības iesaistes veicināšanai. </w:t>
      </w:r>
      <w:r w:rsidRPr="00067EEB">
        <w:rPr>
          <w:rFonts w:ascii="DM Sans" w:hAnsi="DM Sans"/>
          <w:b w:val="0"/>
          <w:bCs w:val="0"/>
          <w:sz w:val="22"/>
          <w:szCs w:val="22"/>
          <w:lang w:val="lv-LV"/>
        </w:rPr>
        <w:t xml:space="preserve"> </w:t>
      </w:r>
      <w:r w:rsidR="00072E86" w:rsidRPr="00067EEB">
        <w:rPr>
          <w:rFonts w:ascii="DM Sans" w:hAnsi="DM Sans"/>
          <w:b w:val="0"/>
          <w:bCs w:val="0"/>
          <w:sz w:val="22"/>
          <w:szCs w:val="22"/>
          <w:lang w:val="lv-LV"/>
        </w:rPr>
        <w:t xml:space="preserve">Papildus tiek uzturēti Salacgrīvas apvienības pārvaldes </w:t>
      </w:r>
      <w:proofErr w:type="spellStart"/>
      <w:r w:rsidR="00072E86" w:rsidRPr="00067EEB">
        <w:rPr>
          <w:rFonts w:ascii="DM Sans" w:hAnsi="DM Sans"/>
          <w:b w:val="0"/>
          <w:bCs w:val="0"/>
          <w:sz w:val="22"/>
          <w:szCs w:val="22"/>
          <w:lang w:val="lv-LV"/>
        </w:rPr>
        <w:t>Facebook</w:t>
      </w:r>
      <w:proofErr w:type="spellEnd"/>
      <w:r w:rsidR="00072E86" w:rsidRPr="00067EEB">
        <w:rPr>
          <w:rFonts w:ascii="DM Sans" w:hAnsi="DM Sans"/>
          <w:b w:val="0"/>
          <w:bCs w:val="0"/>
          <w:sz w:val="22"/>
          <w:szCs w:val="22"/>
          <w:lang w:val="lv-LV"/>
        </w:rPr>
        <w:t xml:space="preserve"> konts ar4618 sekotājiem un Alojas apvienības pārvaldes konts ar 1811 sekotājiem</w:t>
      </w:r>
    </w:p>
    <w:p w14:paraId="070A4D21" w14:textId="17559EEC" w:rsidR="009510C2" w:rsidRPr="00067EEB" w:rsidRDefault="009510C2" w:rsidP="00056B42">
      <w:pPr>
        <w:pStyle w:val="BodyText"/>
        <w:spacing w:after="120"/>
        <w:jc w:val="both"/>
        <w:rPr>
          <w:rFonts w:ascii="DM Sans" w:hAnsi="DM Sans"/>
          <w:b w:val="0"/>
          <w:bCs w:val="0"/>
          <w:sz w:val="22"/>
          <w:szCs w:val="22"/>
          <w:lang w:val="lv-LV"/>
        </w:rPr>
      </w:pPr>
      <w:proofErr w:type="spellStart"/>
      <w:r w:rsidRPr="00067EEB">
        <w:rPr>
          <w:rFonts w:ascii="DM Sans" w:hAnsi="DM Sans"/>
          <w:sz w:val="22"/>
          <w:szCs w:val="22"/>
          <w:lang w:val="lv-LV"/>
        </w:rPr>
        <w:t>Instagram</w:t>
      </w:r>
      <w:proofErr w:type="spellEnd"/>
      <w:r w:rsidRPr="00067EEB">
        <w:rPr>
          <w:rFonts w:ascii="DM Sans" w:hAnsi="DM Sans"/>
          <w:sz w:val="22"/>
          <w:szCs w:val="22"/>
          <w:lang w:val="lv-LV"/>
        </w:rPr>
        <w:t xml:space="preserve"> kontam</w:t>
      </w:r>
      <w:r w:rsidRPr="00067EEB">
        <w:rPr>
          <w:rFonts w:ascii="DM Sans" w:hAnsi="DM Sans"/>
          <w:b w:val="0"/>
          <w:bCs w:val="0"/>
          <w:sz w:val="22"/>
          <w:szCs w:val="22"/>
          <w:lang w:val="lv-LV"/>
        </w:rPr>
        <w:t xml:space="preserve"> </w:t>
      </w:r>
      <w:r w:rsidR="00072E86" w:rsidRPr="00067EEB">
        <w:rPr>
          <w:rFonts w:ascii="DM Sans" w:hAnsi="DM Sans"/>
          <w:b w:val="0"/>
          <w:bCs w:val="0"/>
          <w:sz w:val="22"/>
          <w:szCs w:val="22"/>
          <w:lang w:val="lv-LV"/>
        </w:rPr>
        <w:t>(</w:t>
      </w:r>
      <w:hyperlink r:id="rId48">
        <w:r w:rsidRPr="00067EEB">
          <w:rPr>
            <w:rFonts w:ascii="DM Sans" w:hAnsi="DM Sans"/>
            <w:b w:val="0"/>
            <w:bCs w:val="0"/>
            <w:sz w:val="22"/>
            <w:szCs w:val="22"/>
            <w:lang w:val="lv-LV"/>
          </w:rPr>
          <w:t>@limbazunovadslv)</w:t>
        </w:r>
      </w:hyperlink>
      <w:r w:rsidRPr="00067EEB">
        <w:rPr>
          <w:rFonts w:ascii="DM Sans" w:hAnsi="DM Sans"/>
          <w:b w:val="0"/>
          <w:bCs w:val="0"/>
          <w:sz w:val="22"/>
          <w:szCs w:val="22"/>
          <w:lang w:val="lv-LV"/>
        </w:rPr>
        <w:t xml:space="preserve"> ir 1331 sekotāji. </w:t>
      </w:r>
      <w:r w:rsidR="00072E86" w:rsidRPr="00067EEB">
        <w:rPr>
          <w:rFonts w:ascii="DM Sans" w:hAnsi="DM Sans"/>
          <w:b w:val="0"/>
          <w:bCs w:val="0"/>
          <w:sz w:val="22"/>
          <w:szCs w:val="22"/>
          <w:lang w:val="lv-LV"/>
        </w:rPr>
        <w:t xml:space="preserve">Platforma tiek izmantota novada popularizēšanai, tūrisma objektu un pasākumu atspoguļošanai, kā arī jaunākas auditorijas sasniegšanai. Tiek uzturēts arī Salacgrīvas pilsētas </w:t>
      </w:r>
      <w:proofErr w:type="spellStart"/>
      <w:r w:rsidR="00072E86" w:rsidRPr="00067EEB">
        <w:rPr>
          <w:rFonts w:ascii="DM Sans" w:hAnsi="DM Sans"/>
          <w:b w:val="0"/>
          <w:bCs w:val="0"/>
          <w:sz w:val="22"/>
          <w:szCs w:val="22"/>
          <w:lang w:val="lv-LV"/>
        </w:rPr>
        <w:t>Instagram</w:t>
      </w:r>
      <w:proofErr w:type="spellEnd"/>
      <w:r w:rsidR="00072E86" w:rsidRPr="00067EEB">
        <w:rPr>
          <w:rFonts w:ascii="DM Sans" w:hAnsi="DM Sans"/>
          <w:b w:val="0"/>
          <w:bCs w:val="0"/>
          <w:sz w:val="22"/>
          <w:szCs w:val="22"/>
          <w:lang w:val="lv-LV"/>
        </w:rPr>
        <w:t xml:space="preserve"> konts @salacgriva1928, kuram ir 1078 sekotāji.</w:t>
      </w:r>
    </w:p>
    <w:p w14:paraId="313D8CB5" w14:textId="620AA173" w:rsidR="009510C2" w:rsidRPr="00067EEB" w:rsidRDefault="009510C2" w:rsidP="00056B42">
      <w:pPr>
        <w:pStyle w:val="BodyText"/>
        <w:spacing w:after="120"/>
        <w:jc w:val="both"/>
        <w:rPr>
          <w:rFonts w:ascii="DM Sans" w:hAnsi="DM Sans"/>
          <w:b w:val="0"/>
          <w:bCs w:val="0"/>
          <w:sz w:val="22"/>
          <w:szCs w:val="22"/>
          <w:lang w:val="lv-LV"/>
        </w:rPr>
      </w:pPr>
      <w:hyperlink r:id="rId49" w:history="1">
        <w:r w:rsidRPr="00067EEB">
          <w:rPr>
            <w:rStyle w:val="Hyperlink"/>
            <w:rFonts w:ascii="DM Sans" w:hAnsi="DM Sans"/>
            <w:b w:val="0"/>
            <w:bCs w:val="0"/>
            <w:color w:val="000000" w:themeColor="text1"/>
            <w:sz w:val="22"/>
            <w:szCs w:val="22"/>
            <w:u w:val="none"/>
            <w:lang w:val="lv-LV"/>
          </w:rPr>
          <w:t xml:space="preserve">Jaunākie </w:t>
        </w:r>
        <w:r w:rsidR="00072E86" w:rsidRPr="00067EEB">
          <w:rPr>
            <w:rStyle w:val="Hyperlink"/>
            <w:rFonts w:ascii="DM Sans" w:hAnsi="DM Sans"/>
            <w:b w:val="0"/>
            <w:bCs w:val="0"/>
            <w:color w:val="000000" w:themeColor="text1"/>
            <w:sz w:val="22"/>
            <w:szCs w:val="22"/>
            <w:u w:val="none"/>
            <w:lang w:val="lv-LV"/>
          </w:rPr>
          <w:t xml:space="preserve">iedzīvotāju </w:t>
        </w:r>
        <w:r w:rsidRPr="00067EEB">
          <w:rPr>
            <w:rStyle w:val="Hyperlink"/>
            <w:rFonts w:ascii="DM Sans" w:hAnsi="DM Sans"/>
            <w:b w:val="0"/>
            <w:bCs w:val="0"/>
            <w:color w:val="000000" w:themeColor="text1"/>
            <w:sz w:val="22"/>
            <w:szCs w:val="22"/>
            <w:u w:val="none"/>
            <w:lang w:val="lv-LV"/>
          </w:rPr>
          <w:t>aptaujas dati</w:t>
        </w:r>
      </w:hyperlink>
      <w:r w:rsidRPr="00067EEB">
        <w:rPr>
          <w:rFonts w:ascii="DM Sans" w:hAnsi="DM Sans"/>
          <w:b w:val="0"/>
          <w:bCs w:val="0"/>
          <w:sz w:val="22"/>
          <w:szCs w:val="22"/>
          <w:lang w:val="lv-LV"/>
        </w:rPr>
        <w:t xml:space="preserve"> liecina par to, ka novadnieki un citur dzīvojošie cilvēki </w:t>
      </w:r>
      <w:r w:rsidR="00072E86" w:rsidRPr="00067EEB">
        <w:rPr>
          <w:rFonts w:ascii="DM Sans" w:hAnsi="DM Sans"/>
          <w:b w:val="0"/>
          <w:bCs w:val="0"/>
          <w:sz w:val="22"/>
          <w:szCs w:val="22"/>
          <w:lang w:val="lv-LV"/>
        </w:rPr>
        <w:t xml:space="preserve">visbiežāk </w:t>
      </w:r>
      <w:r w:rsidRPr="00067EEB">
        <w:rPr>
          <w:rFonts w:ascii="DM Sans" w:hAnsi="DM Sans"/>
          <w:b w:val="0"/>
          <w:bCs w:val="0"/>
          <w:sz w:val="22"/>
          <w:szCs w:val="22"/>
          <w:lang w:val="lv-LV"/>
        </w:rPr>
        <w:t xml:space="preserve">jaunumus par Limbažu novadā notiekošo, aktualitātēm un pasākumiem meklē </w:t>
      </w:r>
      <w:r w:rsidR="00072E86" w:rsidRPr="00067EEB">
        <w:rPr>
          <w:rFonts w:ascii="DM Sans" w:hAnsi="DM Sans"/>
          <w:b w:val="0"/>
          <w:bCs w:val="0"/>
          <w:sz w:val="22"/>
          <w:szCs w:val="22"/>
          <w:lang w:val="lv-LV"/>
        </w:rPr>
        <w:t>s</w:t>
      </w:r>
      <w:r w:rsidRPr="00067EEB">
        <w:rPr>
          <w:rFonts w:ascii="DM Sans" w:hAnsi="DM Sans"/>
          <w:b w:val="0"/>
          <w:bCs w:val="0"/>
          <w:sz w:val="22"/>
          <w:szCs w:val="22"/>
          <w:lang w:val="lv-LV"/>
        </w:rPr>
        <w:t>ociālajos m</w:t>
      </w:r>
      <w:r w:rsidR="00072E86" w:rsidRPr="00067EEB">
        <w:rPr>
          <w:rFonts w:ascii="DM Sans" w:hAnsi="DM Sans"/>
          <w:b w:val="0"/>
          <w:bCs w:val="0"/>
          <w:sz w:val="22"/>
          <w:szCs w:val="22"/>
          <w:lang w:val="lv-LV"/>
        </w:rPr>
        <w:t>e</w:t>
      </w:r>
      <w:r w:rsidRPr="00067EEB">
        <w:rPr>
          <w:rFonts w:ascii="DM Sans" w:hAnsi="DM Sans"/>
          <w:b w:val="0"/>
          <w:bCs w:val="0"/>
          <w:sz w:val="22"/>
          <w:szCs w:val="22"/>
          <w:lang w:val="lv-LV"/>
        </w:rPr>
        <w:t>dijos (</w:t>
      </w:r>
      <w:r w:rsidR="00072E86" w:rsidRPr="00067EEB">
        <w:rPr>
          <w:rFonts w:ascii="DM Sans" w:hAnsi="DM Sans"/>
          <w:b w:val="0"/>
          <w:bCs w:val="0"/>
          <w:sz w:val="22"/>
          <w:szCs w:val="22"/>
          <w:lang w:val="lv-LV"/>
        </w:rPr>
        <w:t>24,5%</w:t>
      </w:r>
      <w:r w:rsidRPr="00067EEB">
        <w:rPr>
          <w:rFonts w:ascii="DM Sans" w:hAnsi="DM Sans"/>
          <w:b w:val="0"/>
          <w:bCs w:val="0"/>
          <w:sz w:val="22"/>
          <w:szCs w:val="22"/>
          <w:lang w:val="lv-LV"/>
        </w:rPr>
        <w:t>%),</w:t>
      </w:r>
      <w:r w:rsidR="00072E86" w:rsidRPr="00067EEB">
        <w:rPr>
          <w:rFonts w:ascii="DM Sans" w:hAnsi="DM Sans"/>
          <w:b w:val="0"/>
          <w:bCs w:val="0"/>
          <w:sz w:val="22"/>
          <w:szCs w:val="22"/>
          <w:lang w:val="lv-LV"/>
        </w:rPr>
        <w:t xml:space="preserve"> Limbažu novada </w:t>
      </w:r>
      <w:proofErr w:type="spellStart"/>
      <w:r w:rsidR="00072E86" w:rsidRPr="00067EEB">
        <w:rPr>
          <w:rFonts w:ascii="DM Sans" w:hAnsi="DM Sans"/>
          <w:b w:val="0"/>
          <w:bCs w:val="0"/>
          <w:sz w:val="22"/>
          <w:szCs w:val="22"/>
          <w:lang w:val="lv-LV"/>
        </w:rPr>
        <w:t>tīmekļvietē</w:t>
      </w:r>
      <w:proofErr w:type="spellEnd"/>
      <w:r w:rsidR="00072E86" w:rsidRPr="00067EEB">
        <w:rPr>
          <w:rFonts w:ascii="DM Sans" w:hAnsi="DM Sans"/>
          <w:b w:val="0"/>
          <w:bCs w:val="0"/>
          <w:sz w:val="22"/>
          <w:szCs w:val="22"/>
          <w:lang w:val="lv-LV"/>
        </w:rPr>
        <w:t xml:space="preserve"> (18%) un</w:t>
      </w:r>
      <w:r w:rsidRPr="00067EEB">
        <w:rPr>
          <w:rFonts w:ascii="DM Sans" w:hAnsi="DM Sans"/>
          <w:b w:val="0"/>
          <w:bCs w:val="0"/>
          <w:sz w:val="22"/>
          <w:szCs w:val="22"/>
          <w:lang w:val="lv-LV"/>
        </w:rPr>
        <w:t xml:space="preserve"> pašvaldības informatīvajā izdevumā “Limbažu Novada Ziņas”</w:t>
      </w:r>
      <w:r w:rsidR="00072E86" w:rsidRPr="00067EEB">
        <w:rPr>
          <w:rFonts w:ascii="DM Sans" w:hAnsi="DM Sans"/>
          <w:b w:val="0"/>
          <w:bCs w:val="0"/>
          <w:sz w:val="22"/>
          <w:szCs w:val="22"/>
          <w:lang w:val="lv-LV"/>
        </w:rPr>
        <w:t>. Digitālās komunikācijas dati rāda, ka galvenā informācijas ieguves ierīce ir mobilais tālrunis – 67% no visiem apmeklējumiem veikti no mobilajām ierīcēm, 32% no galddatoriem un 1% no planšetdatoriem.</w:t>
      </w:r>
    </w:p>
    <w:p w14:paraId="5E8AE763" w14:textId="3A279CB4" w:rsidR="00072E86" w:rsidRPr="00067EEB" w:rsidRDefault="00072E86" w:rsidP="00056B4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 xml:space="preserve">Pašvaldība uztur arī X platformas kontu, </w:t>
      </w:r>
      <w:proofErr w:type="spellStart"/>
      <w:r w:rsidRPr="00067EEB">
        <w:rPr>
          <w:rFonts w:ascii="DM Sans" w:hAnsi="DM Sans"/>
          <w:b w:val="0"/>
          <w:bCs w:val="0"/>
          <w:sz w:val="22"/>
          <w:szCs w:val="22"/>
          <w:lang w:val="lv-LV"/>
        </w:rPr>
        <w:t>Flickr</w:t>
      </w:r>
      <w:proofErr w:type="spellEnd"/>
      <w:r w:rsidRPr="00067EEB">
        <w:rPr>
          <w:rFonts w:ascii="DM Sans" w:hAnsi="DM Sans"/>
          <w:b w:val="0"/>
          <w:bCs w:val="0"/>
          <w:sz w:val="22"/>
          <w:szCs w:val="22"/>
          <w:lang w:val="lv-LV"/>
        </w:rPr>
        <w:t xml:space="preserve"> kontu nozīmīgāko notikumu foto galeriju publicēšanai un </w:t>
      </w:r>
      <w:proofErr w:type="spellStart"/>
      <w:r w:rsidRPr="00067EEB">
        <w:rPr>
          <w:rFonts w:ascii="DM Sans" w:hAnsi="DM Sans"/>
          <w:b w:val="0"/>
          <w:bCs w:val="0"/>
          <w:sz w:val="22"/>
          <w:szCs w:val="22"/>
          <w:lang w:val="lv-LV"/>
        </w:rPr>
        <w:t>LinkedIn</w:t>
      </w:r>
      <w:proofErr w:type="spellEnd"/>
      <w:r w:rsidRPr="00067EEB">
        <w:rPr>
          <w:rFonts w:ascii="DM Sans" w:hAnsi="DM Sans"/>
          <w:b w:val="0"/>
          <w:bCs w:val="0"/>
          <w:sz w:val="22"/>
          <w:szCs w:val="22"/>
          <w:lang w:val="lv-LV"/>
        </w:rPr>
        <w:t xml:space="preserve"> profilu profesionālās informācijas sadarbības iespēju un darba </w:t>
      </w:r>
      <w:r w:rsidRPr="00067EEB">
        <w:rPr>
          <w:rFonts w:ascii="DM Sans" w:hAnsi="DM Sans"/>
          <w:b w:val="0"/>
          <w:bCs w:val="0"/>
          <w:sz w:val="22"/>
          <w:szCs w:val="22"/>
          <w:lang w:val="lv-LV"/>
        </w:rPr>
        <w:lastRenderedPageBreak/>
        <w:t>piedāvājumu publicēšanai (šobrīd šie konti ir lietoti epizodiski).</w:t>
      </w:r>
    </w:p>
    <w:p w14:paraId="14A94AD9" w14:textId="526773DA" w:rsidR="00280C32" w:rsidRPr="00067EEB" w:rsidRDefault="00280C32" w:rsidP="00280C32">
      <w:pPr>
        <w:pStyle w:val="BodyText"/>
        <w:spacing w:after="120"/>
        <w:ind w:firstLine="0"/>
        <w:jc w:val="both"/>
        <w:rPr>
          <w:rFonts w:ascii="DM Sans" w:hAnsi="DM Sans"/>
          <w:sz w:val="22"/>
          <w:szCs w:val="22"/>
          <w:lang w:val="lv-LV"/>
        </w:rPr>
      </w:pPr>
      <w:r w:rsidRPr="00067EEB">
        <w:rPr>
          <w:rFonts w:ascii="DM Sans" w:hAnsi="DM Sans"/>
          <w:sz w:val="22"/>
          <w:szCs w:val="22"/>
          <w:lang w:val="lv-LV"/>
        </w:rPr>
        <w:t>Sabiedrības līdzdalība</w:t>
      </w:r>
    </w:p>
    <w:p w14:paraId="129D0BDF" w14:textId="26EB0670" w:rsidR="009510C2" w:rsidRPr="00067EEB" w:rsidRDefault="009510C2" w:rsidP="00056B4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Lai</w:t>
      </w:r>
      <w:r w:rsidR="00280C32" w:rsidRPr="00067EEB">
        <w:rPr>
          <w:rFonts w:ascii="DM Sans" w:hAnsi="DM Sans"/>
          <w:b w:val="0"/>
          <w:bCs w:val="0"/>
          <w:sz w:val="22"/>
          <w:szCs w:val="22"/>
          <w:lang w:val="lv-LV"/>
        </w:rPr>
        <w:t xml:space="preserve"> veicinātu iedzīvotāju iesaisti pašvaldības darbā un attīstības plānošanā, regulāri tiek organizētas tikšanās ar iedzīvotājiem dažādās novada teritorijās. 2025. gadā tikšanās notikušas Vidrižos, Alojā, Staicelē, Liepupē, Viļķenē, Skultē, Ainažos un Umurgā. To laikā iedzīvotāji tika informēti par Limbažu novada teritorijas plānojuma izstrādi, iedzīvotāju padomju veidošanu, novadā īstenotajiem projektiem un citām attiecīgajai teritorijai aktuālām tēmām. Tai skaitā 2025. gadā notika sešas Limbažu novada teritorijas plānojuma publiskās apspriešanas sanāksmes – trīs teritorijas plānojuma 1.0 redakcijai un trīs teritorijas plānojuma 2.0 redakcijai. </w:t>
      </w:r>
    </w:p>
    <w:p w14:paraId="3752A8C9" w14:textId="41A1107A" w:rsidR="009510C2" w:rsidRPr="00067EEB" w:rsidRDefault="00280C32"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 xml:space="preserve">Sabiedrības informēšanas nolūkā Sabiedrisko attiecību nodaļa sadarbībā ar pašvaldības iestādēm un struktūrvienībām regulāri sagatavo informatīvos materiālus, </w:t>
      </w:r>
      <w:proofErr w:type="spellStart"/>
      <w:r w:rsidRPr="00067EEB">
        <w:rPr>
          <w:rFonts w:ascii="DM Sans" w:hAnsi="DM Sans"/>
          <w:b w:val="0"/>
          <w:bCs w:val="0"/>
          <w:sz w:val="22"/>
          <w:szCs w:val="22"/>
          <w:lang w:val="lv-LV"/>
        </w:rPr>
        <w:t>infografikas</w:t>
      </w:r>
      <w:proofErr w:type="spellEnd"/>
      <w:r w:rsidRPr="00067EEB">
        <w:rPr>
          <w:rFonts w:ascii="DM Sans" w:hAnsi="DM Sans"/>
          <w:b w:val="0"/>
          <w:bCs w:val="0"/>
          <w:sz w:val="22"/>
          <w:szCs w:val="22"/>
          <w:lang w:val="lv-LV"/>
        </w:rPr>
        <w:t xml:space="preserve">, prezentācijas, informatīvos un reklāmas </w:t>
      </w:r>
      <w:proofErr w:type="spellStart"/>
      <w:r w:rsidRPr="00067EEB">
        <w:rPr>
          <w:rFonts w:ascii="DM Sans" w:hAnsi="DM Sans"/>
          <w:b w:val="0"/>
          <w:bCs w:val="0"/>
          <w:sz w:val="22"/>
          <w:szCs w:val="22"/>
          <w:lang w:val="lv-LV"/>
        </w:rPr>
        <w:t>vizuāļus</w:t>
      </w:r>
      <w:proofErr w:type="spellEnd"/>
      <w:r w:rsidRPr="00067EEB">
        <w:rPr>
          <w:rFonts w:ascii="DM Sans" w:hAnsi="DM Sans"/>
          <w:b w:val="0"/>
          <w:bCs w:val="0"/>
          <w:sz w:val="22"/>
          <w:szCs w:val="22"/>
          <w:lang w:val="lv-LV"/>
        </w:rPr>
        <w:t>, nodrošinot vienotu un saprotamu komunikāciju ar iedzīvotājiem.</w:t>
      </w:r>
    </w:p>
    <w:p w14:paraId="34A68041" w14:textId="259A399E" w:rsidR="009510C2" w:rsidRPr="0020240D" w:rsidRDefault="009510C2" w:rsidP="005A565A">
      <w:pPr>
        <w:pStyle w:val="ListParagraph"/>
        <w:numPr>
          <w:ilvl w:val="1"/>
          <w:numId w:val="12"/>
        </w:numPr>
        <w:outlineLvl w:val="1"/>
        <w:rPr>
          <w:rStyle w:val="Virsraksts2Rakstz"/>
        </w:rPr>
      </w:pPr>
      <w:bookmarkStart w:id="36" w:name="_Toc232079339"/>
      <w:r w:rsidRPr="0020240D">
        <w:rPr>
          <w:rStyle w:val="Virsraksts2Rakstz"/>
        </w:rPr>
        <w:t>Līdzdalības budžeta īstenošana</w:t>
      </w:r>
      <w:bookmarkEnd w:id="36"/>
    </w:p>
    <w:p w14:paraId="0B3E9939" w14:textId="77777777" w:rsidR="009510C2" w:rsidRPr="00067EEB" w:rsidRDefault="009510C2"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2025. gada 30. janvārī Limbažu novada dome apstiprināja saistošos noteikumus “Limbažu novada pašvaldības līdzdalības budžeta nolikums” (lēmums Nr.1, protokols Nr.1, 2.). Konkrētajā gadā konkursa realizācijai pieejamais finansējums tiek noteikts Pašvaldības budžetā un viena Projekta realizācijai piešķir ne vairāk kā:</w:t>
      </w:r>
    </w:p>
    <w:p w14:paraId="7B88E05E" w14:textId="77777777" w:rsidR="009510C2" w:rsidRPr="00067EEB" w:rsidRDefault="009510C2" w:rsidP="00280C32">
      <w:pPr>
        <w:pStyle w:val="BodyText"/>
        <w:numPr>
          <w:ilvl w:val="0"/>
          <w:numId w:val="40"/>
        </w:numPr>
        <w:spacing w:after="120"/>
        <w:jc w:val="both"/>
        <w:rPr>
          <w:rFonts w:ascii="DM Sans" w:hAnsi="DM Sans"/>
          <w:b w:val="0"/>
          <w:bCs w:val="0"/>
          <w:sz w:val="22"/>
          <w:szCs w:val="22"/>
          <w:lang w:val="lv-LV"/>
        </w:rPr>
      </w:pPr>
      <w:r w:rsidRPr="00067EEB">
        <w:rPr>
          <w:rFonts w:ascii="DM Sans" w:hAnsi="DM Sans"/>
          <w:b w:val="0"/>
          <w:bCs w:val="0"/>
          <w:sz w:val="22"/>
          <w:szCs w:val="22"/>
          <w:lang w:val="lv-LV"/>
        </w:rPr>
        <w:t xml:space="preserve">Limbažu apvienības teritorijā (Limbažu pilsēta, Katvaru pagasts, Limbažu pagasts, Pāles pagasts, Skultes pagasts, Umurgas pagasts, Vidrižu pagasts, Viļķenes pagasts) – 70 000 </w:t>
      </w:r>
      <w:proofErr w:type="spellStart"/>
      <w:r w:rsidRPr="00067EEB">
        <w:rPr>
          <w:rFonts w:ascii="DM Sans" w:hAnsi="DM Sans"/>
          <w:b w:val="0"/>
          <w:bCs w:val="0"/>
          <w:sz w:val="22"/>
          <w:szCs w:val="22"/>
          <w:lang w:val="lv-LV"/>
        </w:rPr>
        <w:t>euro</w:t>
      </w:r>
      <w:proofErr w:type="spellEnd"/>
      <w:r w:rsidRPr="00067EEB">
        <w:rPr>
          <w:rFonts w:ascii="DM Sans" w:hAnsi="DM Sans"/>
          <w:b w:val="0"/>
          <w:bCs w:val="0"/>
          <w:sz w:val="22"/>
          <w:szCs w:val="22"/>
          <w:lang w:val="lv-LV"/>
        </w:rPr>
        <w:t xml:space="preserve">, ieskaitot visus nodokļu maksājumus; </w:t>
      </w:r>
    </w:p>
    <w:p w14:paraId="4D146CFC" w14:textId="77777777" w:rsidR="009510C2" w:rsidRPr="00067EEB" w:rsidRDefault="009510C2" w:rsidP="00280C32">
      <w:pPr>
        <w:pStyle w:val="BodyText"/>
        <w:numPr>
          <w:ilvl w:val="0"/>
          <w:numId w:val="40"/>
        </w:numPr>
        <w:spacing w:after="120"/>
        <w:jc w:val="both"/>
        <w:rPr>
          <w:rFonts w:ascii="DM Sans" w:hAnsi="DM Sans"/>
          <w:b w:val="0"/>
          <w:bCs w:val="0"/>
          <w:sz w:val="22"/>
          <w:szCs w:val="22"/>
          <w:lang w:val="lv-LV"/>
        </w:rPr>
      </w:pPr>
      <w:r w:rsidRPr="00067EEB">
        <w:rPr>
          <w:rFonts w:ascii="DM Sans" w:hAnsi="DM Sans"/>
          <w:b w:val="0"/>
          <w:bCs w:val="0"/>
          <w:sz w:val="22"/>
          <w:szCs w:val="22"/>
          <w:lang w:val="lv-LV"/>
        </w:rPr>
        <w:t xml:space="preserve">Salacgrīvas apvienības teritorijā (Salacgrīvas pilsēta, Ainažu pilsēta, Ainažu pagasts, Liepupes pagasts, Salacgrīvas pagasts) – 30 000 </w:t>
      </w:r>
      <w:proofErr w:type="spellStart"/>
      <w:r w:rsidRPr="00067EEB">
        <w:rPr>
          <w:rFonts w:ascii="DM Sans" w:hAnsi="DM Sans"/>
          <w:b w:val="0"/>
          <w:bCs w:val="0"/>
          <w:sz w:val="22"/>
          <w:szCs w:val="22"/>
          <w:lang w:val="lv-LV"/>
        </w:rPr>
        <w:t>euro</w:t>
      </w:r>
      <w:proofErr w:type="spellEnd"/>
      <w:r w:rsidRPr="00067EEB">
        <w:rPr>
          <w:rFonts w:ascii="DM Sans" w:hAnsi="DM Sans"/>
          <w:b w:val="0"/>
          <w:bCs w:val="0"/>
          <w:sz w:val="22"/>
          <w:szCs w:val="22"/>
          <w:lang w:val="lv-LV"/>
        </w:rPr>
        <w:t xml:space="preserve">, ieskaitot visus nodokļu maksājumus; </w:t>
      </w:r>
    </w:p>
    <w:p w14:paraId="23A5DC89" w14:textId="77777777" w:rsidR="009510C2" w:rsidRPr="00067EEB" w:rsidRDefault="009510C2" w:rsidP="00280C32">
      <w:pPr>
        <w:pStyle w:val="BodyText"/>
        <w:numPr>
          <w:ilvl w:val="0"/>
          <w:numId w:val="40"/>
        </w:numPr>
        <w:spacing w:after="120"/>
        <w:jc w:val="both"/>
        <w:rPr>
          <w:rFonts w:ascii="DM Sans" w:hAnsi="DM Sans"/>
          <w:b w:val="0"/>
          <w:bCs w:val="0"/>
          <w:sz w:val="22"/>
          <w:szCs w:val="22"/>
          <w:lang w:val="lv-LV"/>
        </w:rPr>
      </w:pPr>
      <w:r w:rsidRPr="00067EEB">
        <w:rPr>
          <w:rFonts w:ascii="DM Sans" w:hAnsi="DM Sans"/>
          <w:b w:val="0"/>
          <w:bCs w:val="0"/>
          <w:sz w:val="22"/>
          <w:szCs w:val="22"/>
          <w:lang w:val="lv-LV"/>
        </w:rPr>
        <w:t xml:space="preserve">Alojas apvienības teritorijā (Alojas pilsēta, Staiceles pilsēta, Alojas pagasts, Braslavas pagasts, Brīvzemnieku pagasts, Staiceles pagasts) – 20 000 </w:t>
      </w:r>
      <w:proofErr w:type="spellStart"/>
      <w:r w:rsidRPr="00067EEB">
        <w:rPr>
          <w:rFonts w:ascii="DM Sans" w:hAnsi="DM Sans"/>
          <w:b w:val="0"/>
          <w:bCs w:val="0"/>
          <w:sz w:val="22"/>
          <w:szCs w:val="22"/>
          <w:lang w:val="lv-LV"/>
        </w:rPr>
        <w:t>euro</w:t>
      </w:r>
      <w:proofErr w:type="spellEnd"/>
      <w:r w:rsidRPr="00067EEB">
        <w:rPr>
          <w:rFonts w:ascii="DM Sans" w:hAnsi="DM Sans"/>
          <w:b w:val="0"/>
          <w:bCs w:val="0"/>
          <w:sz w:val="22"/>
          <w:szCs w:val="22"/>
          <w:lang w:val="lv-LV"/>
        </w:rPr>
        <w:t>, ieskaitot visus nodokļu maksājumus.</w:t>
      </w:r>
    </w:p>
    <w:p w14:paraId="2D0A3735" w14:textId="77777777" w:rsidR="009510C2" w:rsidRPr="00067EEB" w:rsidRDefault="009510C2"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2025. gada 30. janvārī Limbažu novada dome izveidoja Limbažu novada pašvaldības līdzdalības budžeta projektu pieteikumu vērtēšanas komisiju nolikumu (lēmums Nr.2, protokols Nr.1, 3.).</w:t>
      </w:r>
    </w:p>
    <w:p w14:paraId="7BF4B202" w14:textId="6823AF85" w:rsidR="009510C2" w:rsidRPr="00067EEB" w:rsidRDefault="009510C2"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No 2025. gada 25. aprīļa līdz 18. jūnijam ikviens Limbažu novada iedzīvotājs, sākot no 16 gadu vecuma, kā arī biedrības vai nodibinājumi bez pašvaldības dalības, tika aicināti iesniegt savu ideju līdzdalības budžeta konkursā. Konkursā tika iesniegtas 26 projekta idejas.</w:t>
      </w:r>
    </w:p>
    <w:p w14:paraId="755DFB0C" w14:textId="77777777" w:rsidR="009510C2" w:rsidRPr="00067EEB" w:rsidRDefault="009510C2"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Limbažu novada pašvaldības līdzdalības budžeta projektu pieteikumu vērtēšanas komisija 9. un 31. jūlijā izskatīja iesniegtās projekta idejas un virzīja balsošanai 25 līdzdalības budžetam iesniegtās projekta idejas.</w:t>
      </w:r>
    </w:p>
    <w:p w14:paraId="3174F305" w14:textId="0272F2B8" w:rsidR="009510C2" w:rsidRPr="00067EEB" w:rsidRDefault="009510C2"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 xml:space="preserve">Balsošana </w:t>
      </w:r>
      <w:r w:rsidR="00280C32" w:rsidRPr="00067EEB">
        <w:rPr>
          <w:rFonts w:ascii="DM Sans" w:hAnsi="DM Sans"/>
          <w:b w:val="0"/>
          <w:bCs w:val="0"/>
          <w:sz w:val="22"/>
          <w:szCs w:val="22"/>
          <w:lang w:val="lv-LV"/>
        </w:rPr>
        <w:t xml:space="preserve">notika </w:t>
      </w:r>
      <w:r w:rsidRPr="00067EEB">
        <w:rPr>
          <w:rFonts w:ascii="DM Sans" w:hAnsi="DM Sans"/>
          <w:b w:val="0"/>
          <w:bCs w:val="0"/>
          <w:sz w:val="22"/>
          <w:szCs w:val="22"/>
          <w:lang w:val="lv-LV"/>
        </w:rPr>
        <w:t xml:space="preserve">Līdzdalības budžeta informācijas platformā, kas atrodas vietnē </w:t>
      </w:r>
      <w:hyperlink r:id="rId50">
        <w:r w:rsidRPr="00067EEB">
          <w:rPr>
            <w:rFonts w:ascii="DM Sans" w:hAnsi="DM Sans"/>
            <w:b w:val="0"/>
            <w:bCs w:val="0"/>
            <w:sz w:val="22"/>
            <w:szCs w:val="22"/>
            <w:lang w:val="lv-LV"/>
          </w:rPr>
          <w:t>www.geolatvija.lv</w:t>
        </w:r>
      </w:hyperlink>
      <w:r w:rsidRPr="00067EEB">
        <w:rPr>
          <w:rFonts w:ascii="DM Sans" w:hAnsi="DM Sans"/>
          <w:b w:val="0"/>
          <w:bCs w:val="0"/>
          <w:sz w:val="22"/>
          <w:szCs w:val="22"/>
          <w:lang w:val="lv-LV"/>
        </w:rPr>
        <w:t>, vai klātienē kādā no valsts un pašvaldību vienotajiem klientu apkalpošanas centriem no 2025. gada 27. augusta līdz 25. septembrim. Kopumā par līdzdalības budžeta projekta idejām nodotas 2786 balsis.</w:t>
      </w:r>
    </w:p>
    <w:p w14:paraId="6E9BE3CD" w14:textId="77777777" w:rsidR="009510C2" w:rsidRPr="00067EEB" w:rsidRDefault="009510C2" w:rsidP="00280C32">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Apkopojot balsojuma rezultātus, līdzdalības budžeta konkursam iesniegtās idejas saņēmušas sekojošu balsu skaitu:</w:t>
      </w:r>
    </w:p>
    <w:tbl>
      <w:tblPr>
        <w:tblW w:w="9980" w:type="dxa"/>
        <w:tblInd w:w="5" w:type="dxa"/>
        <w:tblLayout w:type="fixed"/>
        <w:tblLook w:val="04A0" w:firstRow="1" w:lastRow="0" w:firstColumn="1" w:lastColumn="0" w:noHBand="0" w:noVBand="1"/>
      </w:tblPr>
      <w:tblGrid>
        <w:gridCol w:w="1129"/>
        <w:gridCol w:w="7051"/>
        <w:gridCol w:w="1800"/>
      </w:tblGrid>
      <w:tr w:rsidR="009510C2" w:rsidRPr="00067EEB" w14:paraId="64608538"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6D7F1945" w14:textId="77777777" w:rsidR="009510C2" w:rsidRPr="00067EEB" w:rsidRDefault="009510C2" w:rsidP="00E31658">
            <w:pPr>
              <w:jc w:val="center"/>
              <w:rPr>
                <w:rFonts w:ascii="DM Sans" w:hAnsi="DM Sans" w:cs="Times New Roman"/>
                <w:sz w:val="22"/>
                <w:szCs w:val="22"/>
              </w:rPr>
            </w:pPr>
            <w:r w:rsidRPr="00067EEB">
              <w:rPr>
                <w:rFonts w:ascii="DM Sans" w:hAnsi="DM Sans" w:cs="Times New Roman"/>
                <w:sz w:val="22"/>
                <w:szCs w:val="22"/>
              </w:rPr>
              <w:lastRenderedPageBreak/>
              <w:t>Nr. p. k.</w:t>
            </w:r>
          </w:p>
        </w:tc>
        <w:tc>
          <w:tcPr>
            <w:tcW w:w="7051" w:type="dxa"/>
            <w:tcBorders>
              <w:top w:val="single" w:sz="4" w:space="0" w:color="000000"/>
              <w:left w:val="single" w:sz="4" w:space="0" w:color="000000"/>
              <w:bottom w:val="single" w:sz="4" w:space="0" w:color="000000"/>
              <w:right w:val="single" w:sz="4" w:space="0" w:color="000000"/>
            </w:tcBorders>
          </w:tcPr>
          <w:p w14:paraId="3FF95830" w14:textId="77777777" w:rsidR="009510C2" w:rsidRPr="00067EEB" w:rsidRDefault="009510C2" w:rsidP="00E31658">
            <w:pPr>
              <w:jc w:val="center"/>
              <w:rPr>
                <w:rFonts w:ascii="DM Sans" w:hAnsi="DM Sans" w:cs="Times New Roman"/>
                <w:sz w:val="22"/>
                <w:szCs w:val="22"/>
              </w:rPr>
            </w:pPr>
            <w:r w:rsidRPr="00067EEB">
              <w:rPr>
                <w:rFonts w:ascii="DM Sans" w:hAnsi="DM Sans" w:cs="Times New Roman"/>
                <w:sz w:val="22"/>
                <w:szCs w:val="22"/>
              </w:rPr>
              <w:t>Projekta nosaukums</w:t>
            </w:r>
          </w:p>
        </w:tc>
        <w:tc>
          <w:tcPr>
            <w:tcW w:w="1800" w:type="dxa"/>
            <w:tcBorders>
              <w:top w:val="single" w:sz="4" w:space="0" w:color="000000"/>
              <w:left w:val="single" w:sz="4" w:space="0" w:color="000000"/>
              <w:bottom w:val="single" w:sz="4" w:space="0" w:color="000000"/>
              <w:right w:val="single" w:sz="4" w:space="0" w:color="000000"/>
            </w:tcBorders>
          </w:tcPr>
          <w:p w14:paraId="5BB90779" w14:textId="77777777" w:rsidR="009510C2" w:rsidRPr="00067EEB" w:rsidRDefault="009510C2" w:rsidP="00E31658">
            <w:pPr>
              <w:jc w:val="center"/>
              <w:rPr>
                <w:rFonts w:ascii="DM Sans" w:hAnsi="DM Sans" w:cs="Times New Roman"/>
                <w:sz w:val="22"/>
                <w:szCs w:val="22"/>
              </w:rPr>
            </w:pPr>
            <w:r w:rsidRPr="00067EEB">
              <w:rPr>
                <w:rFonts w:ascii="DM Sans" w:hAnsi="DM Sans" w:cs="Times New Roman"/>
                <w:sz w:val="22"/>
                <w:szCs w:val="22"/>
              </w:rPr>
              <w:t>Balsu skaits</w:t>
            </w:r>
          </w:p>
        </w:tc>
      </w:tr>
      <w:tr w:rsidR="009510C2" w:rsidRPr="00067EEB" w14:paraId="3DACC492"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65E3B47F"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w:t>
            </w:r>
          </w:p>
        </w:tc>
        <w:tc>
          <w:tcPr>
            <w:tcW w:w="7051" w:type="dxa"/>
            <w:tcBorders>
              <w:top w:val="single" w:sz="4" w:space="0" w:color="000000"/>
              <w:left w:val="single" w:sz="4" w:space="0" w:color="000000"/>
              <w:bottom w:val="single" w:sz="4" w:space="0" w:color="000000"/>
              <w:right w:val="single" w:sz="4" w:space="0" w:color="000000"/>
            </w:tcBorders>
          </w:tcPr>
          <w:p w14:paraId="6B904F57"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Āra mācību un atpūtas zonas labiekārtojums</w:t>
            </w:r>
          </w:p>
        </w:tc>
        <w:tc>
          <w:tcPr>
            <w:tcW w:w="1800" w:type="dxa"/>
            <w:tcBorders>
              <w:top w:val="single" w:sz="4" w:space="0" w:color="000000"/>
              <w:left w:val="single" w:sz="4" w:space="0" w:color="000000"/>
              <w:bottom w:val="single" w:sz="4" w:space="0" w:color="000000"/>
              <w:right w:val="single" w:sz="4" w:space="0" w:color="000000"/>
            </w:tcBorders>
          </w:tcPr>
          <w:p w14:paraId="1A40A954"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324</w:t>
            </w:r>
          </w:p>
        </w:tc>
      </w:tr>
      <w:tr w:rsidR="009510C2" w:rsidRPr="00067EEB" w14:paraId="1869A857"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27FDF2B4"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2.</w:t>
            </w:r>
          </w:p>
        </w:tc>
        <w:tc>
          <w:tcPr>
            <w:tcW w:w="7051" w:type="dxa"/>
            <w:tcBorders>
              <w:top w:val="single" w:sz="4" w:space="0" w:color="000000"/>
              <w:left w:val="single" w:sz="4" w:space="0" w:color="000000"/>
              <w:bottom w:val="single" w:sz="4" w:space="0" w:color="000000"/>
              <w:right w:val="single" w:sz="4" w:space="0" w:color="000000"/>
            </w:tcBorders>
          </w:tcPr>
          <w:p w14:paraId="545498D0"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Ozolaines bērnu laukuma atjaunošana</w:t>
            </w:r>
          </w:p>
        </w:tc>
        <w:tc>
          <w:tcPr>
            <w:tcW w:w="1800" w:type="dxa"/>
            <w:tcBorders>
              <w:top w:val="single" w:sz="4" w:space="0" w:color="000000"/>
              <w:left w:val="single" w:sz="4" w:space="0" w:color="000000"/>
              <w:bottom w:val="single" w:sz="4" w:space="0" w:color="000000"/>
              <w:right w:val="single" w:sz="4" w:space="0" w:color="000000"/>
            </w:tcBorders>
          </w:tcPr>
          <w:p w14:paraId="4C7750F5"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234</w:t>
            </w:r>
          </w:p>
        </w:tc>
      </w:tr>
      <w:tr w:rsidR="009510C2" w:rsidRPr="00067EEB" w14:paraId="6C1BA7F0"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286BC336"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3.</w:t>
            </w:r>
          </w:p>
        </w:tc>
        <w:tc>
          <w:tcPr>
            <w:tcW w:w="7051" w:type="dxa"/>
            <w:tcBorders>
              <w:top w:val="single" w:sz="4" w:space="0" w:color="000000"/>
              <w:left w:val="single" w:sz="4" w:space="0" w:color="000000"/>
              <w:bottom w:val="single" w:sz="4" w:space="0" w:color="000000"/>
              <w:right w:val="single" w:sz="4" w:space="0" w:color="000000"/>
            </w:tcBorders>
          </w:tcPr>
          <w:p w14:paraId="492CAB89"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Teātra sols dzīves apcerei – vieta, kur akmens smagums ar domu vieglumu satiekas</w:t>
            </w:r>
          </w:p>
        </w:tc>
        <w:tc>
          <w:tcPr>
            <w:tcW w:w="1800" w:type="dxa"/>
            <w:tcBorders>
              <w:top w:val="single" w:sz="4" w:space="0" w:color="000000"/>
              <w:left w:val="single" w:sz="4" w:space="0" w:color="000000"/>
              <w:bottom w:val="single" w:sz="4" w:space="0" w:color="000000"/>
              <w:right w:val="single" w:sz="4" w:space="0" w:color="000000"/>
            </w:tcBorders>
          </w:tcPr>
          <w:p w14:paraId="51BD7418"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218</w:t>
            </w:r>
          </w:p>
        </w:tc>
      </w:tr>
      <w:tr w:rsidR="009510C2" w:rsidRPr="00067EEB" w14:paraId="7F93CFEB"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7C069F9D"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4.</w:t>
            </w:r>
          </w:p>
        </w:tc>
        <w:tc>
          <w:tcPr>
            <w:tcW w:w="7051" w:type="dxa"/>
            <w:tcBorders>
              <w:top w:val="single" w:sz="4" w:space="0" w:color="000000"/>
              <w:left w:val="single" w:sz="4" w:space="0" w:color="000000"/>
              <w:bottom w:val="single" w:sz="4" w:space="0" w:color="000000"/>
              <w:right w:val="single" w:sz="4" w:space="0" w:color="000000"/>
            </w:tcBorders>
          </w:tcPr>
          <w:p w14:paraId="25264CC9"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Par aktīviem jauniešiem un iesaisti novada popularizēšanā</w:t>
            </w:r>
          </w:p>
        </w:tc>
        <w:tc>
          <w:tcPr>
            <w:tcW w:w="1800" w:type="dxa"/>
            <w:tcBorders>
              <w:top w:val="single" w:sz="4" w:space="0" w:color="000000"/>
              <w:left w:val="single" w:sz="4" w:space="0" w:color="000000"/>
              <w:bottom w:val="single" w:sz="4" w:space="0" w:color="000000"/>
              <w:right w:val="single" w:sz="4" w:space="0" w:color="000000"/>
            </w:tcBorders>
          </w:tcPr>
          <w:p w14:paraId="495C9382"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135</w:t>
            </w:r>
          </w:p>
        </w:tc>
      </w:tr>
      <w:tr w:rsidR="009510C2" w:rsidRPr="00067EEB" w14:paraId="26010A41"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649C6793"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5.</w:t>
            </w:r>
          </w:p>
        </w:tc>
        <w:tc>
          <w:tcPr>
            <w:tcW w:w="7051" w:type="dxa"/>
            <w:tcBorders>
              <w:top w:val="single" w:sz="4" w:space="0" w:color="000000"/>
              <w:left w:val="single" w:sz="4" w:space="0" w:color="000000"/>
              <w:bottom w:val="single" w:sz="4" w:space="0" w:color="000000"/>
              <w:right w:val="single" w:sz="4" w:space="0" w:color="000000"/>
            </w:tcBorders>
          </w:tcPr>
          <w:p w14:paraId="5F3E6052"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Āra klase Limbažu valsts ģimnāzijā</w:t>
            </w:r>
          </w:p>
        </w:tc>
        <w:tc>
          <w:tcPr>
            <w:tcW w:w="1800" w:type="dxa"/>
            <w:tcBorders>
              <w:top w:val="single" w:sz="4" w:space="0" w:color="000000"/>
              <w:left w:val="single" w:sz="4" w:space="0" w:color="000000"/>
              <w:bottom w:val="single" w:sz="4" w:space="0" w:color="000000"/>
              <w:right w:val="single" w:sz="4" w:space="0" w:color="000000"/>
            </w:tcBorders>
          </w:tcPr>
          <w:p w14:paraId="77021588"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114</w:t>
            </w:r>
          </w:p>
        </w:tc>
      </w:tr>
      <w:tr w:rsidR="009510C2" w:rsidRPr="00067EEB" w14:paraId="781653E5"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10F31F3B"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6.</w:t>
            </w:r>
          </w:p>
        </w:tc>
        <w:tc>
          <w:tcPr>
            <w:tcW w:w="7051" w:type="dxa"/>
            <w:tcBorders>
              <w:top w:val="single" w:sz="4" w:space="0" w:color="000000"/>
              <w:left w:val="single" w:sz="4" w:space="0" w:color="000000"/>
              <w:bottom w:val="single" w:sz="4" w:space="0" w:color="000000"/>
              <w:right w:val="single" w:sz="4" w:space="0" w:color="000000"/>
            </w:tcBorders>
          </w:tcPr>
          <w:p w14:paraId="5A01D613"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Aktīvās atpūtas laukums Parka ielā 26, Limbažos</w:t>
            </w:r>
          </w:p>
        </w:tc>
        <w:tc>
          <w:tcPr>
            <w:tcW w:w="1800" w:type="dxa"/>
            <w:tcBorders>
              <w:top w:val="single" w:sz="4" w:space="0" w:color="000000"/>
              <w:left w:val="single" w:sz="4" w:space="0" w:color="000000"/>
              <w:bottom w:val="single" w:sz="4" w:space="0" w:color="000000"/>
              <w:right w:val="single" w:sz="4" w:space="0" w:color="000000"/>
            </w:tcBorders>
          </w:tcPr>
          <w:p w14:paraId="137E8739"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111</w:t>
            </w:r>
          </w:p>
        </w:tc>
      </w:tr>
      <w:tr w:rsidR="009510C2" w:rsidRPr="00067EEB" w14:paraId="6976AEB9"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0B9D6F42"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7.</w:t>
            </w:r>
          </w:p>
        </w:tc>
        <w:tc>
          <w:tcPr>
            <w:tcW w:w="7051" w:type="dxa"/>
            <w:tcBorders>
              <w:top w:val="single" w:sz="4" w:space="0" w:color="000000"/>
              <w:left w:val="single" w:sz="4" w:space="0" w:color="000000"/>
              <w:bottom w:val="single" w:sz="4" w:space="0" w:color="000000"/>
              <w:right w:val="single" w:sz="4" w:space="0" w:color="000000"/>
            </w:tcBorders>
          </w:tcPr>
          <w:p w14:paraId="31C1DC38"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Šķēršļu piedzīvojumu taka “Viļķene”</w:t>
            </w:r>
          </w:p>
        </w:tc>
        <w:tc>
          <w:tcPr>
            <w:tcW w:w="1800" w:type="dxa"/>
            <w:tcBorders>
              <w:top w:val="single" w:sz="4" w:space="0" w:color="000000"/>
              <w:left w:val="single" w:sz="4" w:space="0" w:color="000000"/>
              <w:bottom w:val="single" w:sz="4" w:space="0" w:color="000000"/>
              <w:right w:val="single" w:sz="4" w:space="0" w:color="000000"/>
            </w:tcBorders>
          </w:tcPr>
          <w:p w14:paraId="752A0E62"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88</w:t>
            </w:r>
          </w:p>
        </w:tc>
      </w:tr>
      <w:tr w:rsidR="009510C2" w:rsidRPr="00067EEB" w14:paraId="7E6AE06D"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0919E96B"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8.</w:t>
            </w:r>
          </w:p>
        </w:tc>
        <w:tc>
          <w:tcPr>
            <w:tcW w:w="7051" w:type="dxa"/>
            <w:tcBorders>
              <w:top w:val="single" w:sz="4" w:space="0" w:color="000000"/>
              <w:left w:val="single" w:sz="4" w:space="0" w:color="000000"/>
              <w:bottom w:val="single" w:sz="4" w:space="0" w:color="000000"/>
              <w:right w:val="single" w:sz="4" w:space="0" w:color="000000"/>
            </w:tcBorders>
          </w:tcPr>
          <w:p w14:paraId="421C6B2A"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Limbažu pilsdrupu apgaismojuma projekts</w:t>
            </w:r>
          </w:p>
        </w:tc>
        <w:tc>
          <w:tcPr>
            <w:tcW w:w="1800" w:type="dxa"/>
            <w:tcBorders>
              <w:top w:val="single" w:sz="4" w:space="0" w:color="000000"/>
              <w:left w:val="single" w:sz="4" w:space="0" w:color="000000"/>
              <w:bottom w:val="single" w:sz="4" w:space="0" w:color="000000"/>
              <w:right w:val="single" w:sz="4" w:space="0" w:color="000000"/>
            </w:tcBorders>
          </w:tcPr>
          <w:p w14:paraId="5747F410"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79</w:t>
            </w:r>
          </w:p>
        </w:tc>
      </w:tr>
      <w:tr w:rsidR="009510C2" w:rsidRPr="00067EEB" w14:paraId="18D29810"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6530B4E6"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9.</w:t>
            </w:r>
          </w:p>
        </w:tc>
        <w:tc>
          <w:tcPr>
            <w:tcW w:w="7051" w:type="dxa"/>
            <w:tcBorders>
              <w:top w:val="single" w:sz="4" w:space="0" w:color="000000"/>
              <w:left w:val="single" w:sz="4" w:space="0" w:color="000000"/>
              <w:bottom w:val="single" w:sz="4" w:space="0" w:color="000000"/>
              <w:right w:val="single" w:sz="4" w:space="0" w:color="000000"/>
            </w:tcBorders>
          </w:tcPr>
          <w:p w14:paraId="1898CCC6"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Ikvienam pieejama velo remonta stacija Limbažos</w:t>
            </w:r>
          </w:p>
        </w:tc>
        <w:tc>
          <w:tcPr>
            <w:tcW w:w="1800" w:type="dxa"/>
            <w:tcBorders>
              <w:top w:val="single" w:sz="4" w:space="0" w:color="000000"/>
              <w:left w:val="single" w:sz="4" w:space="0" w:color="000000"/>
              <w:bottom w:val="single" w:sz="4" w:space="0" w:color="000000"/>
              <w:right w:val="single" w:sz="4" w:space="0" w:color="000000"/>
            </w:tcBorders>
          </w:tcPr>
          <w:p w14:paraId="38F48D04"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53</w:t>
            </w:r>
          </w:p>
        </w:tc>
      </w:tr>
      <w:tr w:rsidR="009510C2" w:rsidRPr="00067EEB" w14:paraId="60E1FF4C"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62206DD6"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10.</w:t>
            </w:r>
          </w:p>
        </w:tc>
        <w:tc>
          <w:tcPr>
            <w:tcW w:w="7051" w:type="dxa"/>
            <w:tcBorders>
              <w:top w:val="single" w:sz="4" w:space="0" w:color="000000"/>
              <w:left w:val="single" w:sz="4" w:space="0" w:color="000000"/>
              <w:bottom w:val="single" w:sz="4" w:space="0" w:color="000000"/>
              <w:right w:val="single" w:sz="4" w:space="0" w:color="000000"/>
            </w:tcBorders>
          </w:tcPr>
          <w:p w14:paraId="11228449"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Piedzīvojumu šķēršļu trašu izveide Pāles pagastā</w:t>
            </w:r>
          </w:p>
        </w:tc>
        <w:tc>
          <w:tcPr>
            <w:tcW w:w="1800" w:type="dxa"/>
            <w:tcBorders>
              <w:top w:val="single" w:sz="4" w:space="0" w:color="000000"/>
              <w:left w:val="single" w:sz="4" w:space="0" w:color="000000"/>
              <w:bottom w:val="single" w:sz="4" w:space="0" w:color="000000"/>
              <w:right w:val="single" w:sz="4" w:space="0" w:color="000000"/>
            </w:tcBorders>
          </w:tcPr>
          <w:p w14:paraId="74399A51"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51</w:t>
            </w:r>
          </w:p>
        </w:tc>
      </w:tr>
      <w:tr w:rsidR="009510C2" w:rsidRPr="00067EEB" w14:paraId="184D5A62"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590BF9C6"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11.</w:t>
            </w:r>
          </w:p>
        </w:tc>
        <w:tc>
          <w:tcPr>
            <w:tcW w:w="7051" w:type="dxa"/>
            <w:tcBorders>
              <w:top w:val="single" w:sz="4" w:space="0" w:color="000000"/>
              <w:left w:val="single" w:sz="4" w:space="0" w:color="000000"/>
              <w:bottom w:val="single" w:sz="4" w:space="0" w:color="000000"/>
              <w:right w:val="single" w:sz="4" w:space="0" w:color="000000"/>
            </w:tcBorders>
          </w:tcPr>
          <w:p w14:paraId="3B7A01BD"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Ziemeļblāzmas bērnu un ģimeņu atpūtas laukuma atjaunošana un paplašināšana</w:t>
            </w:r>
          </w:p>
        </w:tc>
        <w:tc>
          <w:tcPr>
            <w:tcW w:w="1800" w:type="dxa"/>
            <w:tcBorders>
              <w:top w:val="single" w:sz="4" w:space="0" w:color="000000"/>
              <w:left w:val="single" w:sz="4" w:space="0" w:color="000000"/>
              <w:bottom w:val="single" w:sz="4" w:space="0" w:color="000000"/>
              <w:right w:val="single" w:sz="4" w:space="0" w:color="000000"/>
            </w:tcBorders>
          </w:tcPr>
          <w:p w14:paraId="52A17D36"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49</w:t>
            </w:r>
          </w:p>
        </w:tc>
      </w:tr>
      <w:tr w:rsidR="009510C2" w:rsidRPr="00067EEB" w14:paraId="115F63DA"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6A912C4E"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12.</w:t>
            </w:r>
          </w:p>
        </w:tc>
        <w:tc>
          <w:tcPr>
            <w:tcW w:w="7051" w:type="dxa"/>
            <w:tcBorders>
              <w:top w:val="single" w:sz="4" w:space="0" w:color="000000"/>
              <w:left w:val="single" w:sz="4" w:space="0" w:color="000000"/>
              <w:bottom w:val="single" w:sz="4" w:space="0" w:color="000000"/>
              <w:right w:val="single" w:sz="4" w:space="0" w:color="000000"/>
            </w:tcBorders>
          </w:tcPr>
          <w:p w14:paraId="5E5D89D8"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Zivju pavairošana pašvaldības dīķī</w:t>
            </w:r>
          </w:p>
        </w:tc>
        <w:tc>
          <w:tcPr>
            <w:tcW w:w="1800" w:type="dxa"/>
            <w:tcBorders>
              <w:top w:val="single" w:sz="4" w:space="0" w:color="000000"/>
              <w:left w:val="single" w:sz="4" w:space="0" w:color="000000"/>
              <w:bottom w:val="single" w:sz="4" w:space="0" w:color="000000"/>
              <w:right w:val="single" w:sz="4" w:space="0" w:color="000000"/>
            </w:tcBorders>
          </w:tcPr>
          <w:p w14:paraId="457E17AF"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15</w:t>
            </w:r>
          </w:p>
        </w:tc>
      </w:tr>
      <w:tr w:rsidR="009510C2" w:rsidRPr="00067EEB" w14:paraId="00537A36"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13865C6B"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13.</w:t>
            </w:r>
          </w:p>
        </w:tc>
        <w:tc>
          <w:tcPr>
            <w:tcW w:w="7051" w:type="dxa"/>
            <w:tcBorders>
              <w:top w:val="single" w:sz="4" w:space="0" w:color="000000"/>
              <w:left w:val="single" w:sz="4" w:space="0" w:color="000000"/>
              <w:bottom w:val="single" w:sz="4" w:space="0" w:color="000000"/>
              <w:right w:val="single" w:sz="4" w:space="0" w:color="000000"/>
            </w:tcBorders>
          </w:tcPr>
          <w:p w14:paraId="24942D85"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Aktīvās atpūtas trase Ainažos "Priežu izaicinājums"</w:t>
            </w:r>
          </w:p>
        </w:tc>
        <w:tc>
          <w:tcPr>
            <w:tcW w:w="1800" w:type="dxa"/>
            <w:tcBorders>
              <w:top w:val="single" w:sz="4" w:space="0" w:color="000000"/>
              <w:left w:val="single" w:sz="4" w:space="0" w:color="000000"/>
              <w:bottom w:val="single" w:sz="4" w:space="0" w:color="000000"/>
              <w:right w:val="single" w:sz="4" w:space="0" w:color="000000"/>
            </w:tcBorders>
          </w:tcPr>
          <w:p w14:paraId="63A30714"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187</w:t>
            </w:r>
          </w:p>
        </w:tc>
      </w:tr>
      <w:tr w:rsidR="009510C2" w:rsidRPr="00067EEB" w14:paraId="300FFAD7"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1D842B55"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14.</w:t>
            </w:r>
          </w:p>
        </w:tc>
        <w:tc>
          <w:tcPr>
            <w:tcW w:w="7051" w:type="dxa"/>
            <w:tcBorders>
              <w:top w:val="single" w:sz="4" w:space="0" w:color="000000"/>
              <w:left w:val="single" w:sz="4" w:space="0" w:color="000000"/>
              <w:bottom w:val="single" w:sz="4" w:space="0" w:color="000000"/>
              <w:right w:val="single" w:sz="4" w:space="0" w:color="000000"/>
            </w:tcBorders>
          </w:tcPr>
          <w:p w14:paraId="727F1AD1"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Roboti bērnu attīstībai Liepupē</w:t>
            </w:r>
          </w:p>
        </w:tc>
        <w:tc>
          <w:tcPr>
            <w:tcW w:w="1800" w:type="dxa"/>
            <w:tcBorders>
              <w:top w:val="single" w:sz="4" w:space="0" w:color="000000"/>
              <w:left w:val="single" w:sz="4" w:space="0" w:color="000000"/>
              <w:bottom w:val="single" w:sz="4" w:space="0" w:color="000000"/>
              <w:right w:val="single" w:sz="4" w:space="0" w:color="000000"/>
            </w:tcBorders>
          </w:tcPr>
          <w:p w14:paraId="1134C255"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88</w:t>
            </w:r>
          </w:p>
        </w:tc>
      </w:tr>
      <w:tr w:rsidR="009510C2" w:rsidRPr="00067EEB" w14:paraId="77B9350A"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7016DA47"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15.</w:t>
            </w:r>
          </w:p>
        </w:tc>
        <w:tc>
          <w:tcPr>
            <w:tcW w:w="7051" w:type="dxa"/>
            <w:tcBorders>
              <w:top w:val="single" w:sz="4" w:space="0" w:color="000000"/>
              <w:left w:val="single" w:sz="4" w:space="0" w:color="000000"/>
              <w:bottom w:val="single" w:sz="4" w:space="0" w:color="000000"/>
              <w:right w:val="single" w:sz="4" w:space="0" w:color="000000"/>
            </w:tcBorders>
          </w:tcPr>
          <w:p w14:paraId="37C0BD45"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Radio vadāmu modeļu trase Liepupē</w:t>
            </w:r>
          </w:p>
        </w:tc>
        <w:tc>
          <w:tcPr>
            <w:tcW w:w="1800" w:type="dxa"/>
            <w:tcBorders>
              <w:top w:val="single" w:sz="4" w:space="0" w:color="000000"/>
              <w:left w:val="single" w:sz="4" w:space="0" w:color="000000"/>
              <w:bottom w:val="single" w:sz="4" w:space="0" w:color="000000"/>
              <w:right w:val="single" w:sz="4" w:space="0" w:color="000000"/>
            </w:tcBorders>
          </w:tcPr>
          <w:p w14:paraId="7829D40F"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61</w:t>
            </w:r>
          </w:p>
        </w:tc>
      </w:tr>
      <w:tr w:rsidR="009510C2" w:rsidRPr="00067EEB" w14:paraId="3AEF17FA"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1734A890"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16.</w:t>
            </w:r>
          </w:p>
        </w:tc>
        <w:tc>
          <w:tcPr>
            <w:tcW w:w="7051" w:type="dxa"/>
            <w:tcBorders>
              <w:top w:val="single" w:sz="4" w:space="0" w:color="000000"/>
              <w:left w:val="single" w:sz="4" w:space="0" w:color="000000"/>
              <w:bottom w:val="single" w:sz="4" w:space="0" w:color="000000"/>
              <w:right w:val="single" w:sz="4" w:space="0" w:color="000000"/>
            </w:tcBorders>
          </w:tcPr>
          <w:p w14:paraId="5A334D64"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Paaudžu pietura - Sporta un aktīvās atpūtas laukuma izveide Salacas ielā 9, Staicelē</w:t>
            </w:r>
          </w:p>
        </w:tc>
        <w:tc>
          <w:tcPr>
            <w:tcW w:w="1800" w:type="dxa"/>
            <w:tcBorders>
              <w:top w:val="single" w:sz="4" w:space="0" w:color="000000"/>
              <w:left w:val="single" w:sz="4" w:space="0" w:color="000000"/>
              <w:bottom w:val="single" w:sz="4" w:space="0" w:color="000000"/>
              <w:right w:val="single" w:sz="4" w:space="0" w:color="000000"/>
            </w:tcBorders>
          </w:tcPr>
          <w:p w14:paraId="7D2CCE31"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252</w:t>
            </w:r>
          </w:p>
        </w:tc>
      </w:tr>
      <w:tr w:rsidR="009510C2" w:rsidRPr="00067EEB" w14:paraId="385049B2"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01779423"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17.</w:t>
            </w:r>
          </w:p>
        </w:tc>
        <w:tc>
          <w:tcPr>
            <w:tcW w:w="7051" w:type="dxa"/>
            <w:tcBorders>
              <w:top w:val="single" w:sz="4" w:space="0" w:color="000000"/>
              <w:left w:val="single" w:sz="4" w:space="0" w:color="000000"/>
              <w:bottom w:val="single" w:sz="4" w:space="0" w:color="000000"/>
              <w:right w:val="single" w:sz="4" w:space="0" w:color="000000"/>
            </w:tcBorders>
          </w:tcPr>
          <w:p w14:paraId="637AACAC"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Brīvā laika atpūtas laukuma atjaunošana Alojā, Jūras iela 13</w:t>
            </w:r>
          </w:p>
        </w:tc>
        <w:tc>
          <w:tcPr>
            <w:tcW w:w="1800" w:type="dxa"/>
            <w:tcBorders>
              <w:top w:val="single" w:sz="4" w:space="0" w:color="000000"/>
              <w:left w:val="single" w:sz="4" w:space="0" w:color="000000"/>
              <w:bottom w:val="single" w:sz="4" w:space="0" w:color="000000"/>
              <w:right w:val="single" w:sz="4" w:space="0" w:color="000000"/>
            </w:tcBorders>
          </w:tcPr>
          <w:p w14:paraId="743F37E5"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246</w:t>
            </w:r>
          </w:p>
        </w:tc>
      </w:tr>
      <w:tr w:rsidR="009510C2" w:rsidRPr="00067EEB" w14:paraId="346D5713"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7B281517"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18.</w:t>
            </w:r>
          </w:p>
        </w:tc>
        <w:tc>
          <w:tcPr>
            <w:tcW w:w="7051" w:type="dxa"/>
            <w:tcBorders>
              <w:top w:val="single" w:sz="4" w:space="0" w:color="000000"/>
              <w:left w:val="single" w:sz="4" w:space="0" w:color="000000"/>
              <w:bottom w:val="single" w:sz="4" w:space="0" w:color="000000"/>
              <w:right w:val="single" w:sz="4" w:space="0" w:color="000000"/>
            </w:tcBorders>
          </w:tcPr>
          <w:p w14:paraId="4BBE14FB"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Informācijas stendi Alojā, 4gb.</w:t>
            </w:r>
          </w:p>
        </w:tc>
        <w:tc>
          <w:tcPr>
            <w:tcW w:w="1800" w:type="dxa"/>
            <w:tcBorders>
              <w:top w:val="single" w:sz="4" w:space="0" w:color="000000"/>
              <w:left w:val="single" w:sz="4" w:space="0" w:color="000000"/>
              <w:bottom w:val="single" w:sz="4" w:space="0" w:color="000000"/>
              <w:right w:val="single" w:sz="4" w:space="0" w:color="000000"/>
            </w:tcBorders>
          </w:tcPr>
          <w:p w14:paraId="5637C42A"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177</w:t>
            </w:r>
          </w:p>
        </w:tc>
      </w:tr>
      <w:tr w:rsidR="009510C2" w:rsidRPr="00067EEB" w14:paraId="411C6425"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61B2493E"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19.</w:t>
            </w:r>
          </w:p>
        </w:tc>
        <w:tc>
          <w:tcPr>
            <w:tcW w:w="7051" w:type="dxa"/>
            <w:tcBorders>
              <w:top w:val="single" w:sz="4" w:space="0" w:color="000000"/>
              <w:left w:val="single" w:sz="4" w:space="0" w:color="000000"/>
              <w:bottom w:val="single" w:sz="4" w:space="0" w:color="000000"/>
              <w:right w:val="single" w:sz="4" w:space="0" w:color="000000"/>
            </w:tcBorders>
          </w:tcPr>
          <w:p w14:paraId="0FB0CB75" w14:textId="77777777" w:rsidR="009510C2" w:rsidRPr="00067EEB" w:rsidRDefault="009510C2" w:rsidP="00E31658">
            <w:pPr>
              <w:rPr>
                <w:rFonts w:ascii="DM Sans" w:hAnsi="DM Sans" w:cs="Times New Roman"/>
                <w:b w:val="0"/>
                <w:bCs w:val="0"/>
                <w:sz w:val="22"/>
                <w:szCs w:val="22"/>
              </w:rPr>
            </w:pPr>
            <w:proofErr w:type="spellStart"/>
            <w:r w:rsidRPr="00067EEB">
              <w:rPr>
                <w:rFonts w:ascii="DM Sans" w:hAnsi="DM Sans" w:cs="Times New Roman"/>
                <w:b w:val="0"/>
                <w:bCs w:val="0"/>
                <w:sz w:val="22"/>
                <w:szCs w:val="22"/>
              </w:rPr>
              <w:t>Laivotāju</w:t>
            </w:r>
            <w:proofErr w:type="spellEnd"/>
            <w:r w:rsidRPr="00067EEB">
              <w:rPr>
                <w:rFonts w:ascii="DM Sans" w:hAnsi="DM Sans" w:cs="Times New Roman"/>
                <w:b w:val="0"/>
                <w:bCs w:val="0"/>
                <w:sz w:val="22"/>
                <w:szCs w:val="22"/>
              </w:rPr>
              <w:t xml:space="preserve"> atpūtas vietas atjaunošana Staicelē</w:t>
            </w:r>
          </w:p>
        </w:tc>
        <w:tc>
          <w:tcPr>
            <w:tcW w:w="1800" w:type="dxa"/>
            <w:tcBorders>
              <w:top w:val="single" w:sz="4" w:space="0" w:color="000000"/>
              <w:left w:val="single" w:sz="4" w:space="0" w:color="000000"/>
              <w:bottom w:val="single" w:sz="4" w:space="0" w:color="000000"/>
              <w:right w:val="single" w:sz="4" w:space="0" w:color="000000"/>
            </w:tcBorders>
          </w:tcPr>
          <w:p w14:paraId="0C7A0B9E"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61</w:t>
            </w:r>
          </w:p>
        </w:tc>
      </w:tr>
      <w:tr w:rsidR="009510C2" w:rsidRPr="00067EEB" w14:paraId="18E1A89C"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793ABEAC"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20.</w:t>
            </w:r>
          </w:p>
        </w:tc>
        <w:tc>
          <w:tcPr>
            <w:tcW w:w="7051" w:type="dxa"/>
            <w:tcBorders>
              <w:top w:val="single" w:sz="4" w:space="0" w:color="000000"/>
              <w:left w:val="single" w:sz="4" w:space="0" w:color="000000"/>
              <w:bottom w:val="single" w:sz="4" w:space="0" w:color="000000"/>
              <w:right w:val="single" w:sz="4" w:space="0" w:color="000000"/>
            </w:tcBorders>
          </w:tcPr>
          <w:p w14:paraId="5DB1C784"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PASTAIGU TAKA BRASLAVAS MUIŽAS PARKĀ</w:t>
            </w:r>
          </w:p>
        </w:tc>
        <w:tc>
          <w:tcPr>
            <w:tcW w:w="1800" w:type="dxa"/>
            <w:tcBorders>
              <w:top w:val="single" w:sz="4" w:space="0" w:color="000000"/>
              <w:left w:val="single" w:sz="4" w:space="0" w:color="000000"/>
              <w:bottom w:val="single" w:sz="4" w:space="0" w:color="000000"/>
              <w:right w:val="single" w:sz="4" w:space="0" w:color="000000"/>
            </w:tcBorders>
          </w:tcPr>
          <w:p w14:paraId="083FF689"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49</w:t>
            </w:r>
          </w:p>
        </w:tc>
      </w:tr>
      <w:tr w:rsidR="009510C2" w:rsidRPr="00067EEB" w14:paraId="33573AC7"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240E1D0C"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21.</w:t>
            </w:r>
          </w:p>
        </w:tc>
        <w:tc>
          <w:tcPr>
            <w:tcW w:w="7051" w:type="dxa"/>
            <w:tcBorders>
              <w:top w:val="single" w:sz="4" w:space="0" w:color="000000"/>
              <w:left w:val="single" w:sz="4" w:space="0" w:color="000000"/>
              <w:bottom w:val="single" w:sz="4" w:space="0" w:color="000000"/>
              <w:right w:val="single" w:sz="4" w:space="0" w:color="000000"/>
            </w:tcBorders>
          </w:tcPr>
          <w:p w14:paraId="4C7D2DED"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Saliekamie soli Braslavas pagastam</w:t>
            </w:r>
          </w:p>
        </w:tc>
        <w:tc>
          <w:tcPr>
            <w:tcW w:w="1800" w:type="dxa"/>
            <w:tcBorders>
              <w:top w:val="single" w:sz="4" w:space="0" w:color="000000"/>
              <w:left w:val="single" w:sz="4" w:space="0" w:color="000000"/>
              <w:bottom w:val="single" w:sz="4" w:space="0" w:color="000000"/>
              <w:right w:val="single" w:sz="4" w:space="0" w:color="000000"/>
            </w:tcBorders>
          </w:tcPr>
          <w:p w14:paraId="7957AB65"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47</w:t>
            </w:r>
          </w:p>
        </w:tc>
      </w:tr>
      <w:tr w:rsidR="009510C2" w:rsidRPr="00067EEB" w14:paraId="57845199"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3476AC26"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22.</w:t>
            </w:r>
          </w:p>
        </w:tc>
        <w:tc>
          <w:tcPr>
            <w:tcW w:w="7051" w:type="dxa"/>
            <w:tcBorders>
              <w:top w:val="single" w:sz="4" w:space="0" w:color="000000"/>
              <w:left w:val="single" w:sz="4" w:space="0" w:color="000000"/>
              <w:bottom w:val="single" w:sz="4" w:space="0" w:color="000000"/>
              <w:right w:val="single" w:sz="4" w:space="0" w:color="000000"/>
            </w:tcBorders>
          </w:tcPr>
          <w:p w14:paraId="47B70F10"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Pulksteņa "Staiceles Laiks" un Staiceles pilsētas simbola - metāla Stārķa uzstādīšana</w:t>
            </w:r>
          </w:p>
        </w:tc>
        <w:tc>
          <w:tcPr>
            <w:tcW w:w="1800" w:type="dxa"/>
            <w:tcBorders>
              <w:top w:val="single" w:sz="4" w:space="0" w:color="000000"/>
              <w:left w:val="single" w:sz="4" w:space="0" w:color="000000"/>
              <w:bottom w:val="single" w:sz="4" w:space="0" w:color="000000"/>
              <w:right w:val="single" w:sz="4" w:space="0" w:color="000000"/>
            </w:tcBorders>
          </w:tcPr>
          <w:p w14:paraId="54C9A9CF"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46</w:t>
            </w:r>
          </w:p>
        </w:tc>
      </w:tr>
      <w:tr w:rsidR="009510C2" w:rsidRPr="00067EEB" w14:paraId="70A826A6"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0A3B4DE6"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23.</w:t>
            </w:r>
          </w:p>
        </w:tc>
        <w:tc>
          <w:tcPr>
            <w:tcW w:w="7051" w:type="dxa"/>
            <w:tcBorders>
              <w:top w:val="single" w:sz="4" w:space="0" w:color="000000"/>
              <w:left w:val="single" w:sz="4" w:space="0" w:color="000000"/>
              <w:bottom w:val="single" w:sz="4" w:space="0" w:color="000000"/>
              <w:right w:val="single" w:sz="4" w:space="0" w:color="000000"/>
            </w:tcBorders>
          </w:tcPr>
          <w:p w14:paraId="202838F0"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"Ciema" dīķa labiekārtošanas darbi ar laipas izveidi uz pontoniem Puikulē</w:t>
            </w:r>
          </w:p>
        </w:tc>
        <w:tc>
          <w:tcPr>
            <w:tcW w:w="1800" w:type="dxa"/>
            <w:tcBorders>
              <w:top w:val="single" w:sz="4" w:space="0" w:color="000000"/>
              <w:left w:val="single" w:sz="4" w:space="0" w:color="000000"/>
              <w:bottom w:val="single" w:sz="4" w:space="0" w:color="000000"/>
              <w:right w:val="single" w:sz="4" w:space="0" w:color="000000"/>
            </w:tcBorders>
          </w:tcPr>
          <w:p w14:paraId="421D147F"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39</w:t>
            </w:r>
          </w:p>
        </w:tc>
      </w:tr>
      <w:tr w:rsidR="009510C2" w:rsidRPr="00067EEB" w14:paraId="1713C1E2" w14:textId="77777777" w:rsidTr="00280C32">
        <w:trPr>
          <w:trHeight w:val="243"/>
        </w:trPr>
        <w:tc>
          <w:tcPr>
            <w:tcW w:w="1129" w:type="dxa"/>
            <w:tcBorders>
              <w:top w:val="single" w:sz="4" w:space="0" w:color="000000"/>
              <w:left w:val="single" w:sz="4" w:space="0" w:color="000000"/>
              <w:bottom w:val="single" w:sz="4" w:space="0" w:color="000000"/>
              <w:right w:val="single" w:sz="4" w:space="0" w:color="000000"/>
            </w:tcBorders>
          </w:tcPr>
          <w:p w14:paraId="7DDF9853"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lastRenderedPageBreak/>
              <w:t>24.</w:t>
            </w:r>
          </w:p>
        </w:tc>
        <w:tc>
          <w:tcPr>
            <w:tcW w:w="7051" w:type="dxa"/>
            <w:tcBorders>
              <w:top w:val="single" w:sz="4" w:space="0" w:color="000000"/>
              <w:left w:val="single" w:sz="4" w:space="0" w:color="000000"/>
              <w:bottom w:val="single" w:sz="4" w:space="0" w:color="000000"/>
              <w:right w:val="single" w:sz="4" w:space="0" w:color="000000"/>
            </w:tcBorders>
          </w:tcPr>
          <w:p w14:paraId="05E3A942"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Braslavas muižas parka vārtu apgaismojums</w:t>
            </w:r>
          </w:p>
        </w:tc>
        <w:tc>
          <w:tcPr>
            <w:tcW w:w="1800" w:type="dxa"/>
            <w:tcBorders>
              <w:top w:val="single" w:sz="4" w:space="0" w:color="000000"/>
              <w:left w:val="single" w:sz="4" w:space="0" w:color="000000"/>
              <w:bottom w:val="single" w:sz="4" w:space="0" w:color="000000"/>
              <w:right w:val="single" w:sz="4" w:space="0" w:color="000000"/>
            </w:tcBorders>
          </w:tcPr>
          <w:p w14:paraId="09E0FB42"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38</w:t>
            </w:r>
          </w:p>
        </w:tc>
      </w:tr>
      <w:tr w:rsidR="009510C2" w:rsidRPr="00067EEB" w14:paraId="407EADE4" w14:textId="77777777" w:rsidTr="00280C32">
        <w:tc>
          <w:tcPr>
            <w:tcW w:w="1129" w:type="dxa"/>
            <w:tcBorders>
              <w:top w:val="single" w:sz="4" w:space="0" w:color="000000"/>
              <w:left w:val="single" w:sz="4" w:space="0" w:color="000000"/>
              <w:bottom w:val="single" w:sz="4" w:space="0" w:color="000000"/>
              <w:right w:val="single" w:sz="4" w:space="0" w:color="000000"/>
            </w:tcBorders>
          </w:tcPr>
          <w:p w14:paraId="6C01C9B3"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25.</w:t>
            </w:r>
          </w:p>
        </w:tc>
        <w:tc>
          <w:tcPr>
            <w:tcW w:w="7051" w:type="dxa"/>
            <w:tcBorders>
              <w:top w:val="single" w:sz="4" w:space="0" w:color="000000"/>
              <w:left w:val="single" w:sz="4" w:space="0" w:color="000000"/>
              <w:bottom w:val="single" w:sz="4" w:space="0" w:color="000000"/>
              <w:right w:val="single" w:sz="4" w:space="0" w:color="000000"/>
            </w:tcBorders>
          </w:tcPr>
          <w:p w14:paraId="1BA3C6A0"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Bērnu spēļu laukumiņš pie Birztalām</w:t>
            </w:r>
          </w:p>
        </w:tc>
        <w:tc>
          <w:tcPr>
            <w:tcW w:w="1800" w:type="dxa"/>
            <w:tcBorders>
              <w:top w:val="single" w:sz="4" w:space="0" w:color="000000"/>
              <w:left w:val="single" w:sz="4" w:space="0" w:color="000000"/>
              <w:bottom w:val="single" w:sz="4" w:space="0" w:color="000000"/>
              <w:right w:val="single" w:sz="4" w:space="0" w:color="000000"/>
            </w:tcBorders>
          </w:tcPr>
          <w:p w14:paraId="75079F7E" w14:textId="77777777" w:rsidR="009510C2" w:rsidRPr="00067EEB" w:rsidRDefault="009510C2" w:rsidP="00E31658">
            <w:pPr>
              <w:rPr>
                <w:rFonts w:ascii="DM Sans" w:hAnsi="DM Sans" w:cs="Times New Roman"/>
                <w:b w:val="0"/>
                <w:bCs w:val="0"/>
                <w:sz w:val="22"/>
                <w:szCs w:val="22"/>
              </w:rPr>
            </w:pPr>
            <w:r w:rsidRPr="00067EEB">
              <w:rPr>
                <w:rFonts w:ascii="DM Sans" w:hAnsi="DM Sans" w:cs="Times New Roman"/>
                <w:b w:val="0"/>
                <w:bCs w:val="0"/>
                <w:sz w:val="22"/>
                <w:szCs w:val="22"/>
              </w:rPr>
              <w:t>24</w:t>
            </w:r>
          </w:p>
        </w:tc>
      </w:tr>
    </w:tbl>
    <w:p w14:paraId="7AD3FEE4" w14:textId="77777777" w:rsidR="00612951" w:rsidRDefault="00612951" w:rsidP="00794EB5">
      <w:pPr>
        <w:pStyle w:val="BodyText"/>
        <w:spacing w:after="120"/>
        <w:jc w:val="both"/>
        <w:rPr>
          <w:rFonts w:ascii="DM Sans" w:hAnsi="DM Sans"/>
          <w:b w:val="0"/>
          <w:bCs w:val="0"/>
          <w:sz w:val="22"/>
          <w:szCs w:val="22"/>
          <w:lang w:val="lv-LV"/>
        </w:rPr>
      </w:pPr>
    </w:p>
    <w:p w14:paraId="56E1ED1A" w14:textId="6C725FD9" w:rsidR="009510C2" w:rsidRPr="00067EEB" w:rsidRDefault="009510C2" w:rsidP="00794EB5">
      <w:pPr>
        <w:pStyle w:val="BodyText"/>
        <w:spacing w:after="120"/>
        <w:jc w:val="both"/>
        <w:rPr>
          <w:rFonts w:ascii="DM Sans" w:hAnsi="DM Sans"/>
          <w:b w:val="0"/>
          <w:bCs w:val="0"/>
          <w:sz w:val="22"/>
          <w:szCs w:val="22"/>
          <w:lang w:val="lv-LV"/>
        </w:rPr>
      </w:pPr>
      <w:r w:rsidRPr="00067EEB">
        <w:rPr>
          <w:rFonts w:ascii="DM Sans" w:hAnsi="DM Sans"/>
          <w:b w:val="0"/>
          <w:bCs w:val="0"/>
          <w:sz w:val="22"/>
          <w:szCs w:val="22"/>
          <w:lang w:val="lv-LV"/>
        </w:rPr>
        <w:t>Atbilstoši balsojuma rezultātam 2025. gada 30. oktobrī Limbažu novada dome apstiprināja (lēmums Nr. 777, protokols Nr. 17, 25.) šādu Limbažu novada pašvaldības līdzdalības budžeta projektu īstenošanu un to realizācijai nepieciešamo finansējuma apmēru:</w:t>
      </w:r>
    </w:p>
    <w:p w14:paraId="3451E027" w14:textId="43EFA1B1" w:rsidR="009510C2" w:rsidRPr="00067EEB" w:rsidRDefault="009510C2" w:rsidP="00612951">
      <w:pPr>
        <w:pStyle w:val="BodyText"/>
        <w:spacing w:after="120"/>
        <w:ind w:firstLine="0"/>
        <w:jc w:val="both"/>
        <w:rPr>
          <w:rFonts w:ascii="DM Sans" w:hAnsi="DM Sans"/>
          <w:sz w:val="22"/>
          <w:szCs w:val="22"/>
          <w:lang w:val="lv-LV"/>
        </w:rPr>
      </w:pPr>
      <w:r w:rsidRPr="00067EEB">
        <w:rPr>
          <w:rFonts w:ascii="DM Sans" w:hAnsi="DM Sans"/>
          <w:sz w:val="22"/>
          <w:szCs w:val="22"/>
          <w:lang w:val="lv-LV"/>
        </w:rPr>
        <w:t>Limbažu apvienības teritorijā</w:t>
      </w:r>
    </w:p>
    <w:p w14:paraId="5D1DB1B5" w14:textId="0C5F30D8" w:rsidR="009510C2" w:rsidRPr="00067EEB" w:rsidRDefault="009510C2" w:rsidP="00794EB5">
      <w:pPr>
        <w:pStyle w:val="BodyText"/>
        <w:numPr>
          <w:ilvl w:val="0"/>
          <w:numId w:val="41"/>
        </w:numPr>
        <w:spacing w:after="120"/>
        <w:jc w:val="both"/>
        <w:rPr>
          <w:rFonts w:ascii="DM Sans" w:hAnsi="DM Sans"/>
          <w:b w:val="0"/>
          <w:bCs w:val="0"/>
          <w:sz w:val="22"/>
          <w:szCs w:val="22"/>
          <w:lang w:val="lv-LV"/>
        </w:rPr>
      </w:pPr>
      <w:r w:rsidRPr="00067EEB">
        <w:rPr>
          <w:rFonts w:ascii="DM Sans" w:hAnsi="DM Sans"/>
          <w:b w:val="0"/>
          <w:bCs w:val="0"/>
          <w:sz w:val="22"/>
          <w:szCs w:val="22"/>
          <w:lang w:val="lv-LV"/>
        </w:rPr>
        <w:t>Ieviešanai pilnā apjomā:</w:t>
      </w:r>
      <w:r w:rsidR="00794EB5" w:rsidRPr="00067EEB">
        <w:rPr>
          <w:rFonts w:ascii="DM Sans" w:hAnsi="DM Sans"/>
          <w:b w:val="0"/>
          <w:bCs w:val="0"/>
          <w:sz w:val="22"/>
          <w:szCs w:val="22"/>
          <w:lang w:val="lv-LV"/>
        </w:rPr>
        <w:t xml:space="preserve"> </w:t>
      </w:r>
      <w:r w:rsidRPr="00067EEB">
        <w:rPr>
          <w:rFonts w:ascii="DM Sans" w:hAnsi="DM Sans"/>
          <w:b w:val="0"/>
          <w:bCs w:val="0"/>
          <w:sz w:val="22"/>
          <w:szCs w:val="22"/>
          <w:lang w:val="lv-LV"/>
        </w:rPr>
        <w:t>Projekts “Āra mācību un atpūtas zonas labiekārtojums”, pieejamais finansējums 49 122,93 EUR.</w:t>
      </w:r>
    </w:p>
    <w:p w14:paraId="02C3970B" w14:textId="5F9AF184" w:rsidR="009510C2" w:rsidRPr="00067EEB" w:rsidRDefault="009510C2" w:rsidP="00794EB5">
      <w:pPr>
        <w:pStyle w:val="BodyText"/>
        <w:numPr>
          <w:ilvl w:val="0"/>
          <w:numId w:val="41"/>
        </w:numPr>
        <w:spacing w:after="120"/>
        <w:jc w:val="both"/>
        <w:rPr>
          <w:rFonts w:ascii="DM Sans" w:hAnsi="DM Sans"/>
          <w:b w:val="0"/>
          <w:bCs w:val="0"/>
          <w:sz w:val="22"/>
          <w:szCs w:val="22"/>
          <w:lang w:val="lv-LV"/>
        </w:rPr>
      </w:pPr>
      <w:r w:rsidRPr="00067EEB">
        <w:rPr>
          <w:rFonts w:ascii="DM Sans" w:hAnsi="DM Sans"/>
          <w:b w:val="0"/>
          <w:bCs w:val="0"/>
          <w:sz w:val="22"/>
          <w:szCs w:val="22"/>
          <w:lang w:val="lv-LV"/>
        </w:rPr>
        <w:t>Ieviešanai daļējā apjomā:</w:t>
      </w:r>
      <w:r w:rsidR="00794EB5" w:rsidRPr="00067EEB">
        <w:rPr>
          <w:rFonts w:ascii="DM Sans" w:hAnsi="DM Sans"/>
          <w:b w:val="0"/>
          <w:bCs w:val="0"/>
          <w:sz w:val="22"/>
          <w:szCs w:val="22"/>
          <w:lang w:val="lv-LV"/>
        </w:rPr>
        <w:t xml:space="preserve"> </w:t>
      </w:r>
      <w:r w:rsidRPr="00067EEB">
        <w:rPr>
          <w:rFonts w:ascii="DM Sans" w:hAnsi="DM Sans"/>
          <w:b w:val="0"/>
          <w:bCs w:val="0"/>
          <w:sz w:val="22"/>
          <w:szCs w:val="22"/>
          <w:lang w:val="lv-LV"/>
        </w:rPr>
        <w:t>Projekts “Ozolaines bērnu laukuma atjaunošana”, pieejamais finansējums 20 877,07 EUR (pieprasītais finansējums 59 0441 EUR).</w:t>
      </w:r>
    </w:p>
    <w:p w14:paraId="3B39A891" w14:textId="77777777" w:rsidR="00794EB5" w:rsidRPr="00067EEB" w:rsidRDefault="009510C2" w:rsidP="00612951">
      <w:pPr>
        <w:pStyle w:val="BodyText"/>
        <w:spacing w:after="120"/>
        <w:ind w:firstLine="0"/>
        <w:jc w:val="both"/>
        <w:rPr>
          <w:rFonts w:ascii="DM Sans" w:hAnsi="DM Sans"/>
          <w:sz w:val="22"/>
          <w:szCs w:val="22"/>
          <w:lang w:val="lv-LV"/>
        </w:rPr>
      </w:pPr>
      <w:r w:rsidRPr="00067EEB">
        <w:rPr>
          <w:rFonts w:ascii="DM Sans" w:hAnsi="DM Sans"/>
          <w:sz w:val="22"/>
          <w:szCs w:val="22"/>
          <w:lang w:val="lv-LV"/>
        </w:rPr>
        <w:t>Salacgrīvas apvienības teritorijā</w:t>
      </w:r>
    </w:p>
    <w:p w14:paraId="6DEF1B67" w14:textId="1C2271BD" w:rsidR="009510C2" w:rsidRPr="00067EEB" w:rsidRDefault="009510C2" w:rsidP="00794EB5">
      <w:pPr>
        <w:pStyle w:val="BodyText"/>
        <w:numPr>
          <w:ilvl w:val="0"/>
          <w:numId w:val="42"/>
        </w:numPr>
        <w:spacing w:after="120"/>
        <w:jc w:val="both"/>
        <w:rPr>
          <w:rFonts w:ascii="DM Sans" w:hAnsi="DM Sans"/>
          <w:sz w:val="22"/>
          <w:szCs w:val="22"/>
          <w:lang w:val="lv-LV"/>
        </w:rPr>
      </w:pPr>
      <w:r w:rsidRPr="00067EEB">
        <w:rPr>
          <w:rFonts w:ascii="DM Sans" w:hAnsi="DM Sans"/>
          <w:b w:val="0"/>
          <w:bCs w:val="0"/>
          <w:sz w:val="22"/>
          <w:szCs w:val="22"/>
          <w:lang w:val="lv-LV"/>
        </w:rPr>
        <w:t>Ieviešanai pilnā apjomā:</w:t>
      </w:r>
      <w:r w:rsidR="00794EB5" w:rsidRPr="00067EEB">
        <w:rPr>
          <w:rFonts w:ascii="DM Sans" w:hAnsi="DM Sans"/>
          <w:sz w:val="22"/>
          <w:szCs w:val="22"/>
          <w:lang w:val="lv-LV"/>
        </w:rPr>
        <w:t xml:space="preserve"> </w:t>
      </w:r>
      <w:r w:rsidRPr="00067EEB">
        <w:rPr>
          <w:rFonts w:ascii="DM Sans" w:hAnsi="DM Sans"/>
          <w:b w:val="0"/>
          <w:bCs w:val="0"/>
          <w:sz w:val="22"/>
          <w:szCs w:val="22"/>
          <w:lang w:val="lv-LV"/>
        </w:rPr>
        <w:t>Projekts “Aktīvās atpūtas trase Ainažos "Priežu izaicinājums"”, pieejamais finansējums 19 980,73 EUR;</w:t>
      </w:r>
      <w:r w:rsidR="00794EB5" w:rsidRPr="00067EEB">
        <w:rPr>
          <w:rFonts w:ascii="DM Sans" w:hAnsi="DM Sans"/>
          <w:sz w:val="22"/>
          <w:szCs w:val="22"/>
          <w:lang w:val="lv-LV"/>
        </w:rPr>
        <w:t xml:space="preserve"> </w:t>
      </w:r>
      <w:r w:rsidRPr="00067EEB">
        <w:rPr>
          <w:rFonts w:ascii="DM Sans" w:hAnsi="DM Sans"/>
          <w:b w:val="0"/>
          <w:bCs w:val="0"/>
          <w:sz w:val="22"/>
          <w:szCs w:val="22"/>
          <w:lang w:val="lv-LV"/>
        </w:rPr>
        <w:t>Projekts “Roboti bērnu  attīstībai  Liepupē”, pieejamais finansējums 6 512 EUR;</w:t>
      </w:r>
    </w:p>
    <w:p w14:paraId="256DFBAD" w14:textId="5308E2A0" w:rsidR="009510C2" w:rsidRPr="00067EEB" w:rsidRDefault="009510C2" w:rsidP="00794EB5">
      <w:pPr>
        <w:pStyle w:val="BodyText"/>
        <w:numPr>
          <w:ilvl w:val="0"/>
          <w:numId w:val="42"/>
        </w:numPr>
        <w:spacing w:after="120"/>
        <w:jc w:val="both"/>
        <w:rPr>
          <w:rFonts w:ascii="DM Sans" w:hAnsi="DM Sans"/>
          <w:b w:val="0"/>
          <w:bCs w:val="0"/>
          <w:sz w:val="22"/>
          <w:szCs w:val="22"/>
          <w:lang w:val="lv-LV"/>
        </w:rPr>
      </w:pPr>
      <w:r w:rsidRPr="00067EEB">
        <w:rPr>
          <w:rFonts w:ascii="DM Sans" w:hAnsi="DM Sans"/>
          <w:b w:val="0"/>
          <w:bCs w:val="0"/>
          <w:sz w:val="22"/>
          <w:szCs w:val="22"/>
          <w:lang w:val="lv-LV"/>
        </w:rPr>
        <w:t>Ieviešanai daļējā apjomā: Projekts “Radio vadāmu modeļu trase Liepupē”, pieejamais finansējums 3 507,27 EUR (pieprasītais finansējums 10 000 EUR).</w:t>
      </w:r>
    </w:p>
    <w:p w14:paraId="075CD180" w14:textId="552AA728" w:rsidR="009510C2" w:rsidRPr="00067EEB" w:rsidRDefault="009510C2" w:rsidP="00612951">
      <w:pPr>
        <w:pStyle w:val="BodyText"/>
        <w:spacing w:after="120"/>
        <w:ind w:firstLine="0"/>
        <w:jc w:val="both"/>
        <w:rPr>
          <w:rFonts w:ascii="DM Sans" w:hAnsi="DM Sans"/>
          <w:sz w:val="22"/>
          <w:szCs w:val="22"/>
          <w:lang w:val="lv-LV"/>
        </w:rPr>
      </w:pPr>
      <w:r w:rsidRPr="00067EEB">
        <w:rPr>
          <w:rFonts w:ascii="DM Sans" w:hAnsi="DM Sans"/>
          <w:sz w:val="22"/>
          <w:szCs w:val="22"/>
          <w:lang w:val="lv-LV"/>
        </w:rPr>
        <w:t>Alojas apvienības teritorijā</w:t>
      </w:r>
    </w:p>
    <w:p w14:paraId="6EAA9ADE" w14:textId="2A5B2687" w:rsidR="009510C2" w:rsidRPr="00067EEB" w:rsidRDefault="009510C2" w:rsidP="00794EB5">
      <w:pPr>
        <w:pStyle w:val="BodyText"/>
        <w:numPr>
          <w:ilvl w:val="0"/>
          <w:numId w:val="43"/>
        </w:numPr>
        <w:spacing w:after="120"/>
        <w:jc w:val="both"/>
        <w:rPr>
          <w:rFonts w:ascii="DM Sans" w:hAnsi="DM Sans"/>
          <w:b w:val="0"/>
          <w:bCs w:val="0"/>
          <w:sz w:val="22"/>
          <w:szCs w:val="22"/>
          <w:lang w:val="lv-LV"/>
        </w:rPr>
      </w:pPr>
      <w:r w:rsidRPr="00067EEB">
        <w:rPr>
          <w:rFonts w:ascii="DM Sans" w:hAnsi="DM Sans"/>
          <w:b w:val="0"/>
          <w:bCs w:val="0"/>
          <w:sz w:val="22"/>
          <w:szCs w:val="22"/>
          <w:lang w:val="lv-LV"/>
        </w:rPr>
        <w:t>Ieviešanai pilnā apjomā:</w:t>
      </w:r>
      <w:r w:rsidR="00794EB5" w:rsidRPr="00067EEB">
        <w:rPr>
          <w:rFonts w:ascii="DM Sans" w:hAnsi="DM Sans"/>
          <w:b w:val="0"/>
          <w:bCs w:val="0"/>
          <w:sz w:val="22"/>
          <w:szCs w:val="22"/>
          <w:lang w:val="lv-LV"/>
        </w:rPr>
        <w:t xml:space="preserve"> </w:t>
      </w:r>
      <w:r w:rsidRPr="00067EEB">
        <w:rPr>
          <w:rFonts w:ascii="DM Sans" w:hAnsi="DM Sans"/>
          <w:b w:val="0"/>
          <w:bCs w:val="0"/>
          <w:sz w:val="22"/>
          <w:szCs w:val="22"/>
          <w:lang w:val="lv-LV"/>
        </w:rPr>
        <w:t>Projekts “Paaudžu pietura - Sporta un aktīvās atpūtas laukuma izveide Salacas ielā 9, Staicelē”, pieejamais finansējums 6 622 EUR.</w:t>
      </w:r>
    </w:p>
    <w:p w14:paraId="169C5C3D" w14:textId="6512A8BD" w:rsidR="009510C2" w:rsidRPr="00067EEB" w:rsidRDefault="009510C2" w:rsidP="00794EB5">
      <w:pPr>
        <w:pStyle w:val="BodyText"/>
        <w:numPr>
          <w:ilvl w:val="0"/>
          <w:numId w:val="43"/>
        </w:numPr>
        <w:spacing w:after="120"/>
        <w:jc w:val="both"/>
        <w:rPr>
          <w:rFonts w:ascii="DM Sans" w:hAnsi="DM Sans"/>
          <w:b w:val="0"/>
          <w:bCs w:val="0"/>
          <w:sz w:val="22"/>
          <w:szCs w:val="22"/>
          <w:lang w:val="lv-LV"/>
        </w:rPr>
      </w:pPr>
      <w:r w:rsidRPr="00067EEB">
        <w:rPr>
          <w:rFonts w:ascii="DM Sans" w:hAnsi="DM Sans"/>
          <w:b w:val="0"/>
          <w:bCs w:val="0"/>
          <w:sz w:val="22"/>
          <w:szCs w:val="22"/>
          <w:lang w:val="lv-LV"/>
        </w:rPr>
        <w:t>Ieviešanai daļējā apjomā:</w:t>
      </w:r>
      <w:r w:rsidR="00794EB5" w:rsidRPr="00067EEB">
        <w:rPr>
          <w:rFonts w:ascii="DM Sans" w:hAnsi="DM Sans"/>
          <w:b w:val="0"/>
          <w:bCs w:val="0"/>
          <w:sz w:val="22"/>
          <w:szCs w:val="22"/>
          <w:lang w:val="lv-LV"/>
        </w:rPr>
        <w:t xml:space="preserve"> </w:t>
      </w:r>
      <w:r w:rsidRPr="00067EEB">
        <w:rPr>
          <w:rFonts w:ascii="DM Sans" w:hAnsi="DM Sans"/>
          <w:b w:val="0"/>
          <w:bCs w:val="0"/>
          <w:sz w:val="22"/>
          <w:szCs w:val="22"/>
          <w:lang w:val="lv-LV"/>
        </w:rPr>
        <w:t>Projekts “Brīvā laika atpūtas  laukuma atjaunošana Alojā, Jūras iela 13”, pieejamais finansējums 13 378 EUR (pieprasītais finansējums 20 000 EUR).</w:t>
      </w:r>
    </w:p>
    <w:p w14:paraId="571FED59" w14:textId="77777777" w:rsidR="00DA4AFF" w:rsidRPr="00067EEB" w:rsidRDefault="00DA4AFF" w:rsidP="00DA4AFF">
      <w:pPr>
        <w:shd w:val="clear" w:color="auto" w:fill="FFFFFF"/>
        <w:jc w:val="both"/>
        <w:textAlignment w:val="baseline"/>
        <w:rPr>
          <w:rFonts w:ascii="DM Sans" w:eastAsia="Times New Roman" w:hAnsi="DM Sans" w:cs="Times New Roman"/>
          <w:b w:val="0"/>
          <w:kern w:val="0"/>
          <w14:ligatures w14:val="none"/>
        </w:rPr>
        <w:sectPr w:rsidR="00DA4AFF" w:rsidRPr="00067EEB" w:rsidSect="00D12843">
          <w:type w:val="evenPage"/>
          <w:pgSz w:w="11906" w:h="16838"/>
          <w:pgMar w:top="1440" w:right="1134" w:bottom="1440" w:left="1134" w:header="709" w:footer="709" w:gutter="0"/>
          <w:cols w:space="708"/>
          <w:docGrid w:linePitch="360"/>
        </w:sectPr>
      </w:pPr>
    </w:p>
    <w:p w14:paraId="34724D25" w14:textId="58F73733" w:rsidR="00DA4AFF" w:rsidRPr="0020240D" w:rsidRDefault="00DA4AFF" w:rsidP="005A565A">
      <w:pPr>
        <w:pStyle w:val="ListParagraph"/>
        <w:numPr>
          <w:ilvl w:val="1"/>
          <w:numId w:val="12"/>
        </w:numPr>
        <w:spacing w:line="276" w:lineRule="auto"/>
        <w:outlineLvl w:val="1"/>
        <w:rPr>
          <w:rStyle w:val="Virsraksts2Rakstz"/>
        </w:rPr>
      </w:pPr>
      <w:bookmarkStart w:id="37" w:name="_Toc232079340"/>
      <w:r w:rsidRPr="0020240D">
        <w:rPr>
          <w:rStyle w:val="Virsraksts2Rakstz"/>
        </w:rPr>
        <w:lastRenderedPageBreak/>
        <w:t>Limbažu novada pašvaldības atbalsts nevalstisko organizāciju projektu konkursā 2025.gadā</w:t>
      </w:r>
      <w:r w:rsidR="00794EB5" w:rsidRPr="0020240D">
        <w:rPr>
          <w:rStyle w:val="Virsraksts2Rakstz"/>
          <w:sz w:val="24"/>
          <w:vertAlign w:val="superscript"/>
        </w:rPr>
        <w:footnoteReference w:id="8"/>
      </w:r>
      <w:bookmarkEnd w:id="37"/>
    </w:p>
    <w:tbl>
      <w:tblPr>
        <w:tblW w:w="14850" w:type="dxa"/>
        <w:tblInd w:w="-275" w:type="dxa"/>
        <w:tblLayout w:type="fixed"/>
        <w:tblLook w:val="04A0" w:firstRow="1" w:lastRow="0" w:firstColumn="1" w:lastColumn="0" w:noHBand="0" w:noVBand="1"/>
      </w:tblPr>
      <w:tblGrid>
        <w:gridCol w:w="720"/>
        <w:gridCol w:w="3240"/>
        <w:gridCol w:w="9090"/>
        <w:gridCol w:w="1800"/>
      </w:tblGrid>
      <w:tr w:rsidR="00794EB5" w:rsidRPr="00067EEB" w14:paraId="4BCEB895" w14:textId="77777777" w:rsidTr="00794EB5">
        <w:trPr>
          <w:trHeight w:val="1021"/>
        </w:trPr>
        <w:tc>
          <w:tcPr>
            <w:tcW w:w="720" w:type="dxa"/>
            <w:tcBorders>
              <w:top w:val="single" w:sz="4" w:space="0" w:color="000000"/>
              <w:left w:val="single" w:sz="4" w:space="0" w:color="000000"/>
              <w:bottom w:val="single" w:sz="4" w:space="0" w:color="000000"/>
              <w:right w:val="single" w:sz="4" w:space="0" w:color="000000"/>
            </w:tcBorders>
          </w:tcPr>
          <w:p w14:paraId="330F0625" w14:textId="77777777" w:rsidR="00794EB5" w:rsidRPr="00067EEB" w:rsidRDefault="00794EB5" w:rsidP="00E31658">
            <w:pPr>
              <w:spacing w:after="46" w:line="276" w:lineRule="auto"/>
              <w:rPr>
                <w:rFonts w:ascii="DM Sans" w:hAnsi="DM Sans" w:cs="Times New Roman"/>
                <w:sz w:val="22"/>
                <w:szCs w:val="22"/>
              </w:rPr>
            </w:pPr>
            <w:r w:rsidRPr="00067EEB">
              <w:rPr>
                <w:rFonts w:ascii="DM Sans" w:hAnsi="DM Sans" w:cs="Times New Roman"/>
                <w:sz w:val="22"/>
                <w:szCs w:val="22"/>
              </w:rPr>
              <w:t>Nr. p.k.</w:t>
            </w:r>
          </w:p>
        </w:tc>
        <w:tc>
          <w:tcPr>
            <w:tcW w:w="3240" w:type="dxa"/>
            <w:tcBorders>
              <w:top w:val="single" w:sz="4" w:space="0" w:color="000000"/>
              <w:left w:val="single" w:sz="4" w:space="0" w:color="000000"/>
              <w:bottom w:val="single" w:sz="4" w:space="0" w:color="000000"/>
              <w:right w:val="single" w:sz="4" w:space="0" w:color="000000"/>
            </w:tcBorders>
          </w:tcPr>
          <w:p w14:paraId="626B857E" w14:textId="77777777" w:rsidR="00794EB5" w:rsidRPr="00067EEB" w:rsidRDefault="00794EB5" w:rsidP="00E31658">
            <w:pPr>
              <w:spacing w:after="46" w:line="276" w:lineRule="auto"/>
              <w:rPr>
                <w:rFonts w:ascii="DM Sans" w:hAnsi="DM Sans" w:cs="Times New Roman"/>
                <w:sz w:val="22"/>
                <w:szCs w:val="22"/>
              </w:rPr>
            </w:pPr>
            <w:r w:rsidRPr="00067EEB">
              <w:rPr>
                <w:rFonts w:ascii="DM Sans" w:hAnsi="DM Sans" w:cs="Times New Roman"/>
                <w:sz w:val="22"/>
                <w:szCs w:val="22"/>
              </w:rPr>
              <w:t>Iestāde/struktūrvienība</w:t>
            </w:r>
          </w:p>
        </w:tc>
        <w:tc>
          <w:tcPr>
            <w:tcW w:w="9090" w:type="dxa"/>
            <w:tcBorders>
              <w:top w:val="single" w:sz="4" w:space="0" w:color="000000"/>
              <w:left w:val="single" w:sz="4" w:space="0" w:color="000000"/>
              <w:bottom w:val="single" w:sz="4" w:space="0" w:color="000000"/>
              <w:right w:val="single" w:sz="4" w:space="0" w:color="000000"/>
            </w:tcBorders>
          </w:tcPr>
          <w:p w14:paraId="51ED1AA0" w14:textId="77777777" w:rsidR="00794EB5" w:rsidRPr="00067EEB" w:rsidRDefault="00794EB5" w:rsidP="00E31658">
            <w:pPr>
              <w:spacing w:after="0" w:line="276" w:lineRule="auto"/>
              <w:rPr>
                <w:rFonts w:ascii="DM Sans" w:hAnsi="DM Sans" w:cs="Times New Roman"/>
                <w:sz w:val="22"/>
                <w:szCs w:val="22"/>
              </w:rPr>
            </w:pPr>
            <w:r w:rsidRPr="00067EEB">
              <w:rPr>
                <w:rFonts w:ascii="DM Sans" w:hAnsi="DM Sans" w:cs="Times New Roman"/>
                <w:sz w:val="22"/>
                <w:szCs w:val="22"/>
              </w:rPr>
              <w:t>Mērķis (nosaukums), darbības</w:t>
            </w:r>
          </w:p>
        </w:tc>
        <w:tc>
          <w:tcPr>
            <w:tcW w:w="1800" w:type="dxa"/>
            <w:tcBorders>
              <w:top w:val="single" w:sz="4" w:space="0" w:color="000000"/>
              <w:left w:val="single" w:sz="4" w:space="0" w:color="000000"/>
              <w:bottom w:val="single" w:sz="4" w:space="0" w:color="000000"/>
              <w:right w:val="single" w:sz="4" w:space="0" w:color="000000"/>
            </w:tcBorders>
          </w:tcPr>
          <w:p w14:paraId="10233C87" w14:textId="77777777" w:rsidR="00794EB5" w:rsidRPr="00067EEB" w:rsidRDefault="00794EB5" w:rsidP="00E31658">
            <w:pPr>
              <w:spacing w:after="46" w:line="276" w:lineRule="auto"/>
              <w:rPr>
                <w:rFonts w:ascii="DM Sans" w:hAnsi="DM Sans" w:cs="Times New Roman"/>
                <w:sz w:val="22"/>
                <w:szCs w:val="22"/>
              </w:rPr>
            </w:pPr>
            <w:r w:rsidRPr="00067EEB">
              <w:rPr>
                <w:rFonts w:ascii="DM Sans" w:hAnsi="DM Sans" w:cs="Times New Roman"/>
                <w:sz w:val="22"/>
                <w:szCs w:val="22"/>
              </w:rPr>
              <w:t>Piešķirts finansējums EUR</w:t>
            </w:r>
          </w:p>
        </w:tc>
      </w:tr>
      <w:tr w:rsidR="00794EB5" w:rsidRPr="00067EEB" w14:paraId="54908DE1" w14:textId="77777777" w:rsidTr="00794EB5">
        <w:trPr>
          <w:trHeight w:val="1079"/>
        </w:trPr>
        <w:tc>
          <w:tcPr>
            <w:tcW w:w="720" w:type="dxa"/>
            <w:tcBorders>
              <w:top w:val="single" w:sz="4" w:space="0" w:color="000000"/>
              <w:left w:val="single" w:sz="4" w:space="0" w:color="000000"/>
              <w:bottom w:val="single" w:sz="4" w:space="0" w:color="000000"/>
              <w:right w:val="single" w:sz="4" w:space="0" w:color="000000"/>
            </w:tcBorders>
          </w:tcPr>
          <w:p w14:paraId="548C17E0"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w:t>
            </w:r>
          </w:p>
        </w:tc>
        <w:tc>
          <w:tcPr>
            <w:tcW w:w="3240" w:type="dxa"/>
            <w:tcBorders>
              <w:top w:val="single" w:sz="4" w:space="0" w:color="000000"/>
              <w:left w:val="single" w:sz="4" w:space="0" w:color="000000"/>
              <w:bottom w:val="single" w:sz="4" w:space="0" w:color="000000"/>
              <w:right w:val="single" w:sz="4" w:space="0" w:color="000000"/>
            </w:tcBorders>
          </w:tcPr>
          <w:p w14:paraId="1D7CCDD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w:t>
            </w:r>
            <w:proofErr w:type="spellStart"/>
            <w:r w:rsidRPr="00067EEB">
              <w:rPr>
                <w:rFonts w:ascii="DM Sans" w:hAnsi="DM Sans" w:cs="Times New Roman"/>
                <w:b w:val="0"/>
                <w:bCs w:val="0"/>
                <w:sz w:val="22"/>
                <w:szCs w:val="22"/>
              </w:rPr>
              <w:t>Marmots</w:t>
            </w:r>
            <w:proofErr w:type="spellEnd"/>
            <w:r w:rsidRPr="00067EEB">
              <w:rPr>
                <w:rFonts w:ascii="DM Sans" w:hAnsi="DM Sans" w:cs="Times New Roman"/>
                <w:b w:val="0"/>
                <w:bCs w:val="0"/>
                <w:sz w:val="22"/>
                <w:szCs w:val="22"/>
              </w:rPr>
              <w:t>"</w:t>
            </w:r>
          </w:p>
        </w:tc>
        <w:tc>
          <w:tcPr>
            <w:tcW w:w="9090" w:type="dxa"/>
            <w:tcBorders>
              <w:top w:val="single" w:sz="4" w:space="0" w:color="000000"/>
              <w:left w:val="single" w:sz="4" w:space="0" w:color="000000"/>
              <w:bottom w:val="single" w:sz="4" w:space="0" w:color="000000"/>
              <w:right w:val="single" w:sz="4" w:space="0" w:color="000000"/>
            </w:tcBorders>
          </w:tcPr>
          <w:p w14:paraId="57F23076" w14:textId="77777777" w:rsidR="00794EB5" w:rsidRPr="00067EEB" w:rsidRDefault="00794EB5" w:rsidP="00E31658">
            <w:pPr>
              <w:spacing w:after="0"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"Vides objekta pielāgošana sabiedrībai"</w:t>
            </w:r>
            <w:r w:rsidRPr="00067EEB">
              <w:rPr>
                <w:rFonts w:ascii="DM Sans" w:hAnsi="DM Sans" w:cs="Times New Roman"/>
                <w:b w:val="0"/>
                <w:bCs w:val="0"/>
                <w:sz w:val="22"/>
                <w:szCs w:val="22"/>
              </w:rPr>
              <w:t>.</w:t>
            </w:r>
          </w:p>
          <w:p w14:paraId="0139F9E9" w14:textId="77777777" w:rsidR="00794EB5" w:rsidRPr="00067EEB" w:rsidRDefault="00794EB5" w:rsidP="00E31658">
            <w:pPr>
              <w:spacing w:after="0"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Izveidotā kārklu stādījumu labirinta teritorijas labiekārtošana - izveidojot pieejamību ar ratiem un </w:t>
            </w:r>
            <w:proofErr w:type="spellStart"/>
            <w:r w:rsidRPr="00067EEB">
              <w:rPr>
                <w:rFonts w:ascii="DM Sans" w:hAnsi="DM Sans" w:cs="Times New Roman"/>
                <w:b w:val="0"/>
                <w:bCs w:val="0"/>
                <w:sz w:val="22"/>
                <w:szCs w:val="22"/>
              </w:rPr>
              <w:t>ratiņkrēsliem</w:t>
            </w:r>
            <w:proofErr w:type="spellEnd"/>
            <w:r w:rsidRPr="00067EEB">
              <w:rPr>
                <w:rFonts w:ascii="DM Sans" w:hAnsi="DM Sans" w:cs="Times New Roman"/>
                <w:b w:val="0"/>
                <w:bCs w:val="0"/>
                <w:sz w:val="22"/>
                <w:szCs w:val="22"/>
              </w:rPr>
              <w:t>, vides afišas uzstādīšana, barjeras uzstādīšana.</w:t>
            </w:r>
          </w:p>
        </w:tc>
        <w:tc>
          <w:tcPr>
            <w:tcW w:w="1800" w:type="dxa"/>
            <w:tcBorders>
              <w:top w:val="single" w:sz="4" w:space="0" w:color="000000"/>
              <w:left w:val="single" w:sz="4" w:space="0" w:color="000000"/>
              <w:bottom w:val="single" w:sz="4" w:space="0" w:color="000000"/>
              <w:right w:val="single" w:sz="4" w:space="0" w:color="000000"/>
            </w:tcBorders>
          </w:tcPr>
          <w:p w14:paraId="2835075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1500,00</w:t>
            </w:r>
          </w:p>
        </w:tc>
      </w:tr>
      <w:tr w:rsidR="00794EB5" w:rsidRPr="00067EEB" w14:paraId="459DA80E" w14:textId="77777777" w:rsidTr="00794EB5">
        <w:trPr>
          <w:trHeight w:val="872"/>
        </w:trPr>
        <w:tc>
          <w:tcPr>
            <w:tcW w:w="720" w:type="dxa"/>
            <w:tcBorders>
              <w:top w:val="single" w:sz="4" w:space="0" w:color="000000"/>
              <w:left w:val="single" w:sz="4" w:space="0" w:color="000000"/>
              <w:bottom w:val="single" w:sz="4" w:space="0" w:color="000000"/>
              <w:right w:val="single" w:sz="4" w:space="0" w:color="000000"/>
            </w:tcBorders>
          </w:tcPr>
          <w:p w14:paraId="489FDF85"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w:t>
            </w:r>
          </w:p>
        </w:tc>
        <w:tc>
          <w:tcPr>
            <w:tcW w:w="3240" w:type="dxa"/>
            <w:tcBorders>
              <w:top w:val="single" w:sz="4" w:space="0" w:color="000000"/>
              <w:left w:val="single" w:sz="4" w:space="0" w:color="000000"/>
              <w:bottom w:val="single" w:sz="4" w:space="0" w:color="000000"/>
              <w:right w:val="single" w:sz="4" w:space="0" w:color="000000"/>
            </w:tcBorders>
          </w:tcPr>
          <w:p w14:paraId="384ECD54"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"Māja Sporta 10"</w:t>
            </w:r>
          </w:p>
        </w:tc>
        <w:tc>
          <w:tcPr>
            <w:tcW w:w="9090" w:type="dxa"/>
            <w:tcBorders>
              <w:top w:val="single" w:sz="4" w:space="0" w:color="000000"/>
              <w:left w:val="single" w:sz="4" w:space="0" w:color="000000"/>
              <w:bottom w:val="single" w:sz="4" w:space="0" w:color="000000"/>
              <w:right w:val="single" w:sz="4" w:space="0" w:color="000000"/>
            </w:tcBorders>
          </w:tcPr>
          <w:p w14:paraId="4227EB74" w14:textId="77777777" w:rsidR="00794EB5" w:rsidRPr="00067EEB" w:rsidRDefault="00794EB5" w:rsidP="00E31658">
            <w:pPr>
              <w:spacing w:after="0" w:line="276" w:lineRule="auto"/>
              <w:rPr>
                <w:rFonts w:ascii="DM Sans" w:hAnsi="DM Sans" w:cs="Times New Roman"/>
                <w:b w:val="0"/>
                <w:bCs w:val="0"/>
                <w:sz w:val="22"/>
                <w:szCs w:val="22"/>
              </w:rPr>
            </w:pPr>
            <w:r w:rsidRPr="00067EEB">
              <w:rPr>
                <w:rFonts w:ascii="DM Sans" w:hAnsi="DM Sans" w:cs="Times New Roman"/>
                <w:sz w:val="22"/>
                <w:szCs w:val="22"/>
              </w:rPr>
              <w:t>Asfalta seguma atjaunošana iebraucamam ceļam Limbažos</w:t>
            </w:r>
            <w:r w:rsidRPr="00067EEB">
              <w:rPr>
                <w:rFonts w:ascii="DM Sans" w:hAnsi="DM Sans" w:cs="Times New Roman"/>
                <w:b w:val="0"/>
                <w:bCs w:val="0"/>
                <w:sz w:val="22"/>
                <w:szCs w:val="22"/>
              </w:rPr>
              <w:t>, Sporta - 10, Sporta 12, Sporta - 14. Caurstaigāšanai izmanto arī Sporta 9a, 9b un Ievu - 8 iedzīvotāji</w:t>
            </w:r>
          </w:p>
        </w:tc>
        <w:tc>
          <w:tcPr>
            <w:tcW w:w="1800" w:type="dxa"/>
            <w:tcBorders>
              <w:top w:val="single" w:sz="4" w:space="0" w:color="000000"/>
              <w:left w:val="single" w:sz="4" w:space="0" w:color="000000"/>
              <w:bottom w:val="single" w:sz="4" w:space="0" w:color="000000"/>
              <w:right w:val="single" w:sz="4" w:space="0" w:color="000000"/>
            </w:tcBorders>
          </w:tcPr>
          <w:p w14:paraId="1080961D"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1500,00</w:t>
            </w:r>
          </w:p>
        </w:tc>
      </w:tr>
      <w:tr w:rsidR="00794EB5" w:rsidRPr="00067EEB" w14:paraId="685CAB6B" w14:textId="77777777" w:rsidTr="00794EB5">
        <w:trPr>
          <w:trHeight w:val="980"/>
        </w:trPr>
        <w:tc>
          <w:tcPr>
            <w:tcW w:w="720" w:type="dxa"/>
            <w:tcBorders>
              <w:top w:val="single" w:sz="4" w:space="0" w:color="000000"/>
              <w:left w:val="single" w:sz="4" w:space="0" w:color="000000"/>
              <w:bottom w:val="single" w:sz="4" w:space="0" w:color="000000"/>
              <w:right w:val="single" w:sz="4" w:space="0" w:color="000000"/>
            </w:tcBorders>
          </w:tcPr>
          <w:p w14:paraId="4C44FD5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w:t>
            </w:r>
          </w:p>
        </w:tc>
        <w:tc>
          <w:tcPr>
            <w:tcW w:w="3240" w:type="dxa"/>
            <w:tcBorders>
              <w:top w:val="single" w:sz="4" w:space="0" w:color="000000"/>
              <w:left w:val="single" w:sz="4" w:space="0" w:color="000000"/>
              <w:bottom w:val="single" w:sz="4" w:space="0" w:color="000000"/>
              <w:right w:val="single" w:sz="4" w:space="0" w:color="000000"/>
            </w:tcBorders>
          </w:tcPr>
          <w:p w14:paraId="0DB723A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"Parka Ābeles"</w:t>
            </w:r>
          </w:p>
        </w:tc>
        <w:tc>
          <w:tcPr>
            <w:tcW w:w="9090" w:type="dxa"/>
            <w:tcBorders>
              <w:top w:val="single" w:sz="4" w:space="0" w:color="000000"/>
              <w:left w:val="single" w:sz="4" w:space="0" w:color="000000"/>
              <w:bottom w:val="single" w:sz="4" w:space="0" w:color="000000"/>
              <w:right w:val="single" w:sz="4" w:space="0" w:color="000000"/>
            </w:tcBorders>
          </w:tcPr>
          <w:p w14:paraId="45DEC675"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"Radīsim sakoptu un mājīgu "Ābeļu" pagalmu"</w:t>
            </w:r>
            <w:r w:rsidRPr="00067EEB">
              <w:rPr>
                <w:rFonts w:ascii="DM Sans" w:hAnsi="DM Sans" w:cs="Times New Roman"/>
                <w:b w:val="0"/>
                <w:bCs w:val="0"/>
                <w:sz w:val="22"/>
                <w:szCs w:val="22"/>
              </w:rPr>
              <w:t>.                                                               Soliņu, atkritumu urnu un velo turētāju iegāde, uzstādīšana "Ābeles"-3, Puikule, Brīvzemnieku pagastā</w:t>
            </w:r>
          </w:p>
        </w:tc>
        <w:tc>
          <w:tcPr>
            <w:tcW w:w="1800" w:type="dxa"/>
            <w:tcBorders>
              <w:top w:val="single" w:sz="4" w:space="0" w:color="000000"/>
              <w:left w:val="single" w:sz="4" w:space="0" w:color="000000"/>
              <w:bottom w:val="single" w:sz="4" w:space="0" w:color="000000"/>
              <w:right w:val="single" w:sz="4" w:space="0" w:color="000000"/>
            </w:tcBorders>
          </w:tcPr>
          <w:p w14:paraId="0E7050B9"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1470,00</w:t>
            </w:r>
          </w:p>
        </w:tc>
      </w:tr>
      <w:tr w:rsidR="00794EB5" w:rsidRPr="00067EEB" w14:paraId="56E008C2" w14:textId="77777777" w:rsidTr="00794EB5">
        <w:trPr>
          <w:trHeight w:val="827"/>
        </w:trPr>
        <w:tc>
          <w:tcPr>
            <w:tcW w:w="720" w:type="dxa"/>
            <w:tcBorders>
              <w:top w:val="single" w:sz="4" w:space="0" w:color="000000"/>
              <w:left w:val="single" w:sz="4" w:space="0" w:color="000000"/>
              <w:bottom w:val="single" w:sz="4" w:space="0" w:color="000000"/>
              <w:right w:val="single" w:sz="4" w:space="0" w:color="000000"/>
            </w:tcBorders>
          </w:tcPr>
          <w:p w14:paraId="46291E55"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4</w:t>
            </w:r>
          </w:p>
        </w:tc>
        <w:tc>
          <w:tcPr>
            <w:tcW w:w="3240" w:type="dxa"/>
            <w:tcBorders>
              <w:top w:val="single" w:sz="4" w:space="0" w:color="000000"/>
              <w:left w:val="single" w:sz="4" w:space="0" w:color="000000"/>
              <w:bottom w:val="single" w:sz="4" w:space="0" w:color="000000"/>
              <w:right w:val="single" w:sz="4" w:space="0" w:color="000000"/>
            </w:tcBorders>
          </w:tcPr>
          <w:p w14:paraId="327D8363"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"Baltā māja Sporta 5"</w:t>
            </w:r>
          </w:p>
        </w:tc>
        <w:tc>
          <w:tcPr>
            <w:tcW w:w="9090" w:type="dxa"/>
            <w:tcBorders>
              <w:top w:val="single" w:sz="4" w:space="0" w:color="000000"/>
              <w:left w:val="single" w:sz="4" w:space="0" w:color="000000"/>
              <w:bottom w:val="single" w:sz="4" w:space="0" w:color="000000"/>
              <w:right w:val="single" w:sz="4" w:space="0" w:color="000000"/>
            </w:tcBorders>
          </w:tcPr>
          <w:p w14:paraId="1426450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"Bērnu rotaļlaukuma smilšu kastes uzstādīšana un atkritumu konteineru novietnes montāža Sporta ielā 5, Pociemā"</w:t>
            </w:r>
            <w:r w:rsidRPr="00067EEB">
              <w:rPr>
                <w:rFonts w:ascii="DM Sans" w:hAnsi="DM Sans" w:cs="Times New Roman"/>
                <w:b w:val="0"/>
                <w:bCs w:val="0"/>
                <w:sz w:val="22"/>
                <w:szCs w:val="22"/>
              </w:rPr>
              <w:t>.</w:t>
            </w:r>
          </w:p>
        </w:tc>
        <w:tc>
          <w:tcPr>
            <w:tcW w:w="1800" w:type="dxa"/>
            <w:tcBorders>
              <w:top w:val="single" w:sz="4" w:space="0" w:color="000000"/>
              <w:left w:val="single" w:sz="4" w:space="0" w:color="000000"/>
              <w:bottom w:val="single" w:sz="4" w:space="0" w:color="000000"/>
              <w:right w:val="single" w:sz="4" w:space="0" w:color="000000"/>
            </w:tcBorders>
          </w:tcPr>
          <w:p w14:paraId="1B32219D"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770,00</w:t>
            </w:r>
          </w:p>
        </w:tc>
      </w:tr>
      <w:tr w:rsidR="00794EB5" w:rsidRPr="00067EEB" w14:paraId="65980BDA" w14:textId="77777777" w:rsidTr="00794EB5">
        <w:trPr>
          <w:trHeight w:val="449"/>
        </w:trPr>
        <w:tc>
          <w:tcPr>
            <w:tcW w:w="720" w:type="dxa"/>
            <w:tcBorders>
              <w:top w:val="single" w:sz="4" w:space="0" w:color="000000"/>
              <w:left w:val="single" w:sz="4" w:space="0" w:color="000000"/>
              <w:bottom w:val="single" w:sz="4" w:space="0" w:color="000000"/>
              <w:right w:val="single" w:sz="4" w:space="0" w:color="000000"/>
            </w:tcBorders>
          </w:tcPr>
          <w:p w14:paraId="6BBCCE05"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5</w:t>
            </w:r>
          </w:p>
        </w:tc>
        <w:tc>
          <w:tcPr>
            <w:tcW w:w="3240" w:type="dxa"/>
            <w:tcBorders>
              <w:top w:val="single" w:sz="4" w:space="0" w:color="000000"/>
              <w:left w:val="single" w:sz="4" w:space="0" w:color="000000"/>
              <w:bottom w:val="single" w:sz="4" w:space="0" w:color="000000"/>
              <w:right w:val="single" w:sz="4" w:space="0" w:color="000000"/>
            </w:tcBorders>
          </w:tcPr>
          <w:p w14:paraId="453883F6"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LATVIJAS EVAŅĢĒLISKI LUTERISKĀS BAZNĪCAS LIEPUPES DRAUDZE</w:t>
            </w:r>
          </w:p>
        </w:tc>
        <w:tc>
          <w:tcPr>
            <w:tcW w:w="9090" w:type="dxa"/>
            <w:tcBorders>
              <w:top w:val="single" w:sz="4" w:space="0" w:color="000000"/>
              <w:left w:val="single" w:sz="4" w:space="0" w:color="000000"/>
              <w:bottom w:val="single" w:sz="4" w:space="0" w:color="000000"/>
              <w:right w:val="single" w:sz="4" w:space="0" w:color="000000"/>
            </w:tcBorders>
          </w:tcPr>
          <w:p w14:paraId="242B4EA8"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"Teritorijas labiekārtošana - uzbraukšanas rampa (</w:t>
            </w:r>
            <w:proofErr w:type="spellStart"/>
            <w:r w:rsidRPr="00067EEB">
              <w:rPr>
                <w:rFonts w:ascii="DM Sans" w:hAnsi="DM Sans" w:cs="Times New Roman"/>
                <w:sz w:val="22"/>
                <w:szCs w:val="22"/>
              </w:rPr>
              <w:t>ratiņkrēsliem</w:t>
            </w:r>
            <w:proofErr w:type="spellEnd"/>
            <w:r w:rsidRPr="00067EEB">
              <w:rPr>
                <w:rFonts w:ascii="DM Sans" w:hAnsi="DM Sans" w:cs="Times New Roman"/>
                <w:sz w:val="22"/>
                <w:szCs w:val="22"/>
              </w:rPr>
              <w:t>, citām palīgierīcēm un bērnu ratiem)"</w:t>
            </w:r>
            <w:r w:rsidRPr="00067EEB">
              <w:rPr>
                <w:rFonts w:ascii="DM Sans" w:hAnsi="DM Sans" w:cs="Times New Roman"/>
                <w:b w:val="0"/>
                <w:bCs w:val="0"/>
                <w:sz w:val="22"/>
                <w:szCs w:val="22"/>
              </w:rPr>
              <w:t>.</w:t>
            </w:r>
          </w:p>
        </w:tc>
        <w:tc>
          <w:tcPr>
            <w:tcW w:w="1800" w:type="dxa"/>
            <w:tcBorders>
              <w:top w:val="single" w:sz="4" w:space="0" w:color="000000"/>
              <w:left w:val="single" w:sz="4" w:space="0" w:color="000000"/>
              <w:bottom w:val="single" w:sz="4" w:space="0" w:color="000000"/>
              <w:right w:val="single" w:sz="4" w:space="0" w:color="000000"/>
            </w:tcBorders>
          </w:tcPr>
          <w:p w14:paraId="2C755827"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1100,00</w:t>
            </w:r>
          </w:p>
        </w:tc>
      </w:tr>
      <w:tr w:rsidR="00794EB5" w:rsidRPr="00067EEB" w14:paraId="2427314D" w14:textId="77777777" w:rsidTr="00794EB5">
        <w:trPr>
          <w:trHeight w:val="1169"/>
        </w:trPr>
        <w:tc>
          <w:tcPr>
            <w:tcW w:w="720" w:type="dxa"/>
            <w:tcBorders>
              <w:top w:val="single" w:sz="4" w:space="0" w:color="000000"/>
              <w:left w:val="single" w:sz="4" w:space="0" w:color="000000"/>
              <w:bottom w:val="single" w:sz="4" w:space="0" w:color="000000"/>
              <w:right w:val="single" w:sz="4" w:space="0" w:color="000000"/>
            </w:tcBorders>
          </w:tcPr>
          <w:p w14:paraId="150B872F"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6</w:t>
            </w:r>
          </w:p>
        </w:tc>
        <w:tc>
          <w:tcPr>
            <w:tcW w:w="3240" w:type="dxa"/>
            <w:tcBorders>
              <w:top w:val="single" w:sz="4" w:space="0" w:color="000000"/>
              <w:left w:val="single" w:sz="4" w:space="0" w:color="000000"/>
              <w:bottom w:val="single" w:sz="4" w:space="0" w:color="000000"/>
              <w:right w:val="single" w:sz="4" w:space="0" w:color="000000"/>
            </w:tcBorders>
          </w:tcPr>
          <w:p w14:paraId="764DD98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Nodibinājums "LFF-Tūrisms"</w:t>
            </w:r>
          </w:p>
        </w:tc>
        <w:tc>
          <w:tcPr>
            <w:tcW w:w="9090" w:type="dxa"/>
            <w:tcBorders>
              <w:top w:val="single" w:sz="4" w:space="0" w:color="000000"/>
              <w:left w:val="single" w:sz="4" w:space="0" w:color="000000"/>
              <w:bottom w:val="single" w:sz="4" w:space="0" w:color="000000"/>
              <w:right w:val="single" w:sz="4" w:space="0" w:color="000000"/>
            </w:tcBorders>
          </w:tcPr>
          <w:p w14:paraId="239E3C5A" w14:textId="2C7D64A2"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"Sajūtu parks "Latvija - Stārķu zeme"</w:t>
            </w:r>
            <w:r w:rsidRPr="00067EEB">
              <w:rPr>
                <w:rFonts w:ascii="DM Sans" w:hAnsi="DM Sans" w:cs="Times New Roman"/>
                <w:b w:val="0"/>
                <w:bCs w:val="0"/>
                <w:sz w:val="22"/>
                <w:szCs w:val="22"/>
              </w:rPr>
              <w:t>. Hortenziju dobes-piramīdas izveidošana, dārza baseinu izveidošana, pulksteņa "Staiceles laiks" uzstādīšana, grāmata "Latvija-Stārķu zemes Vēstneši"</w:t>
            </w:r>
          </w:p>
        </w:tc>
        <w:tc>
          <w:tcPr>
            <w:tcW w:w="1800" w:type="dxa"/>
            <w:tcBorders>
              <w:top w:val="single" w:sz="4" w:space="0" w:color="000000"/>
              <w:left w:val="single" w:sz="4" w:space="0" w:color="000000"/>
              <w:bottom w:val="single" w:sz="4" w:space="0" w:color="000000"/>
              <w:right w:val="single" w:sz="4" w:space="0" w:color="000000"/>
            </w:tcBorders>
          </w:tcPr>
          <w:p w14:paraId="087E005F"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1500,00</w:t>
            </w:r>
          </w:p>
        </w:tc>
      </w:tr>
      <w:tr w:rsidR="00794EB5" w:rsidRPr="00067EEB" w14:paraId="65A9C0C6" w14:textId="77777777" w:rsidTr="00794EB5">
        <w:trPr>
          <w:trHeight w:val="980"/>
        </w:trPr>
        <w:tc>
          <w:tcPr>
            <w:tcW w:w="720" w:type="dxa"/>
            <w:tcBorders>
              <w:top w:val="single" w:sz="4" w:space="0" w:color="000000"/>
              <w:left w:val="single" w:sz="4" w:space="0" w:color="000000"/>
              <w:bottom w:val="single" w:sz="4" w:space="0" w:color="000000"/>
              <w:right w:val="single" w:sz="4" w:space="0" w:color="000000"/>
            </w:tcBorders>
          </w:tcPr>
          <w:p w14:paraId="0E9B13D1"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7</w:t>
            </w:r>
          </w:p>
        </w:tc>
        <w:tc>
          <w:tcPr>
            <w:tcW w:w="3240" w:type="dxa"/>
            <w:tcBorders>
              <w:top w:val="single" w:sz="4" w:space="0" w:color="000000"/>
              <w:left w:val="single" w:sz="4" w:space="0" w:color="000000"/>
              <w:bottom w:val="single" w:sz="4" w:space="0" w:color="000000"/>
              <w:right w:val="single" w:sz="4" w:space="0" w:color="000000"/>
            </w:tcBorders>
          </w:tcPr>
          <w:p w14:paraId="6E53FF48"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Sieviešu klubs "Pērļupe"</w:t>
            </w:r>
          </w:p>
        </w:tc>
        <w:tc>
          <w:tcPr>
            <w:tcW w:w="9090" w:type="dxa"/>
            <w:tcBorders>
              <w:top w:val="single" w:sz="4" w:space="0" w:color="000000"/>
              <w:left w:val="single" w:sz="4" w:space="0" w:color="000000"/>
              <w:bottom w:val="single" w:sz="4" w:space="0" w:color="000000"/>
              <w:right w:val="single" w:sz="4" w:space="0" w:color="000000"/>
            </w:tcBorders>
          </w:tcPr>
          <w:p w14:paraId="27755C80" w14:textId="76E4469C"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 xml:space="preserve">"Koku stādījumu atjaunošana </w:t>
            </w:r>
            <w:proofErr w:type="spellStart"/>
            <w:r w:rsidRPr="00067EEB">
              <w:rPr>
                <w:rFonts w:ascii="DM Sans" w:hAnsi="DM Sans" w:cs="Times New Roman"/>
                <w:sz w:val="22"/>
                <w:szCs w:val="22"/>
              </w:rPr>
              <w:t>Ārciema</w:t>
            </w:r>
            <w:proofErr w:type="spellEnd"/>
            <w:r w:rsidRPr="00067EEB">
              <w:rPr>
                <w:rFonts w:ascii="DM Sans" w:hAnsi="DM Sans" w:cs="Times New Roman"/>
                <w:sz w:val="22"/>
                <w:szCs w:val="22"/>
              </w:rPr>
              <w:t xml:space="preserve"> muižas parkā"</w:t>
            </w:r>
            <w:r w:rsidRPr="00067EEB">
              <w:rPr>
                <w:rFonts w:ascii="DM Sans" w:hAnsi="DM Sans" w:cs="Times New Roman"/>
                <w:b w:val="0"/>
                <w:bCs w:val="0"/>
                <w:sz w:val="22"/>
                <w:szCs w:val="22"/>
              </w:rPr>
              <w:t xml:space="preserve">. Koku un košumkrūmu stādīšana </w:t>
            </w:r>
            <w:proofErr w:type="spellStart"/>
            <w:r w:rsidRPr="00067EEB">
              <w:rPr>
                <w:rFonts w:ascii="DM Sans" w:hAnsi="DM Sans" w:cs="Times New Roman"/>
                <w:b w:val="0"/>
                <w:bCs w:val="0"/>
                <w:sz w:val="22"/>
                <w:szCs w:val="22"/>
              </w:rPr>
              <w:t>Ārciema</w:t>
            </w:r>
            <w:proofErr w:type="spellEnd"/>
            <w:r w:rsidRPr="00067EEB">
              <w:rPr>
                <w:rFonts w:ascii="DM Sans" w:hAnsi="DM Sans" w:cs="Times New Roman"/>
                <w:b w:val="0"/>
                <w:bCs w:val="0"/>
                <w:sz w:val="22"/>
                <w:szCs w:val="22"/>
              </w:rPr>
              <w:t xml:space="preserve"> muižas parkā</w:t>
            </w:r>
          </w:p>
        </w:tc>
        <w:tc>
          <w:tcPr>
            <w:tcW w:w="1800" w:type="dxa"/>
            <w:tcBorders>
              <w:top w:val="single" w:sz="4" w:space="0" w:color="000000"/>
              <w:left w:val="single" w:sz="4" w:space="0" w:color="000000"/>
              <w:bottom w:val="single" w:sz="4" w:space="0" w:color="000000"/>
              <w:right w:val="single" w:sz="4" w:space="0" w:color="000000"/>
            </w:tcBorders>
          </w:tcPr>
          <w:p w14:paraId="5C6A7131"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1500,00</w:t>
            </w:r>
          </w:p>
        </w:tc>
      </w:tr>
      <w:tr w:rsidR="00794EB5" w:rsidRPr="00067EEB" w14:paraId="238EE68A" w14:textId="77777777" w:rsidTr="00794EB5">
        <w:trPr>
          <w:trHeight w:val="539"/>
        </w:trPr>
        <w:tc>
          <w:tcPr>
            <w:tcW w:w="720" w:type="dxa"/>
            <w:tcBorders>
              <w:top w:val="single" w:sz="4" w:space="0" w:color="000000"/>
              <w:left w:val="single" w:sz="4" w:space="0" w:color="000000"/>
              <w:bottom w:val="single" w:sz="4" w:space="0" w:color="000000"/>
              <w:right w:val="single" w:sz="4" w:space="0" w:color="000000"/>
            </w:tcBorders>
          </w:tcPr>
          <w:p w14:paraId="3C5550D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lastRenderedPageBreak/>
              <w:t>8</w:t>
            </w:r>
          </w:p>
        </w:tc>
        <w:tc>
          <w:tcPr>
            <w:tcW w:w="3240" w:type="dxa"/>
            <w:tcBorders>
              <w:top w:val="single" w:sz="4" w:space="0" w:color="000000"/>
              <w:left w:val="single" w:sz="4" w:space="0" w:color="000000"/>
              <w:bottom w:val="single" w:sz="4" w:space="0" w:color="000000"/>
              <w:right w:val="single" w:sz="4" w:space="0" w:color="000000"/>
            </w:tcBorders>
          </w:tcPr>
          <w:p w14:paraId="300BD519"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"Mērnieki 4"</w:t>
            </w:r>
          </w:p>
        </w:tc>
        <w:tc>
          <w:tcPr>
            <w:tcW w:w="9090" w:type="dxa"/>
            <w:tcBorders>
              <w:top w:val="single" w:sz="4" w:space="0" w:color="000000"/>
              <w:left w:val="single" w:sz="4" w:space="0" w:color="000000"/>
              <w:bottom w:val="single" w:sz="4" w:space="0" w:color="000000"/>
              <w:right w:val="single" w:sz="4" w:space="0" w:color="000000"/>
            </w:tcBorders>
          </w:tcPr>
          <w:p w14:paraId="50FAFD5E" w14:textId="7566EBD2"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"Bērnu prieks Mērniekos!"</w:t>
            </w:r>
            <w:r w:rsidRPr="00067EEB">
              <w:rPr>
                <w:rFonts w:ascii="DM Sans" w:hAnsi="DM Sans" w:cs="Times New Roman"/>
                <w:b w:val="0"/>
                <w:bCs w:val="0"/>
                <w:sz w:val="22"/>
                <w:szCs w:val="22"/>
              </w:rPr>
              <w:t>. Šūpoļu un galdiņa iegāde un uzstādīšana</w:t>
            </w:r>
          </w:p>
        </w:tc>
        <w:tc>
          <w:tcPr>
            <w:tcW w:w="1800" w:type="dxa"/>
            <w:tcBorders>
              <w:top w:val="single" w:sz="4" w:space="0" w:color="000000"/>
              <w:left w:val="single" w:sz="4" w:space="0" w:color="000000"/>
              <w:bottom w:val="single" w:sz="4" w:space="0" w:color="000000"/>
              <w:right w:val="single" w:sz="4" w:space="0" w:color="000000"/>
            </w:tcBorders>
          </w:tcPr>
          <w:p w14:paraId="47D6DE75"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1050,00</w:t>
            </w:r>
          </w:p>
        </w:tc>
      </w:tr>
      <w:tr w:rsidR="00794EB5" w:rsidRPr="00067EEB" w14:paraId="56F7A4AB" w14:textId="77777777" w:rsidTr="00794EB5">
        <w:trPr>
          <w:trHeight w:val="656"/>
        </w:trPr>
        <w:tc>
          <w:tcPr>
            <w:tcW w:w="720" w:type="dxa"/>
            <w:tcBorders>
              <w:top w:val="single" w:sz="4" w:space="0" w:color="000000"/>
              <w:left w:val="single" w:sz="4" w:space="0" w:color="000000"/>
              <w:bottom w:val="single" w:sz="4" w:space="0" w:color="000000"/>
              <w:right w:val="single" w:sz="4" w:space="0" w:color="000000"/>
            </w:tcBorders>
          </w:tcPr>
          <w:p w14:paraId="3C2EFF58"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9</w:t>
            </w:r>
          </w:p>
        </w:tc>
        <w:tc>
          <w:tcPr>
            <w:tcW w:w="3240" w:type="dxa"/>
            <w:tcBorders>
              <w:top w:val="single" w:sz="4" w:space="0" w:color="000000"/>
              <w:left w:val="single" w:sz="4" w:space="0" w:color="000000"/>
              <w:bottom w:val="single" w:sz="4" w:space="0" w:color="000000"/>
              <w:right w:val="single" w:sz="4" w:space="0" w:color="000000"/>
            </w:tcBorders>
          </w:tcPr>
          <w:p w14:paraId="7206AA2F"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"Mednieku un makšķernieku klubs "Pāle""</w:t>
            </w:r>
          </w:p>
        </w:tc>
        <w:tc>
          <w:tcPr>
            <w:tcW w:w="9090" w:type="dxa"/>
            <w:tcBorders>
              <w:top w:val="single" w:sz="4" w:space="0" w:color="000000"/>
              <w:left w:val="single" w:sz="4" w:space="0" w:color="000000"/>
              <w:bottom w:val="single" w:sz="4" w:space="0" w:color="000000"/>
              <w:right w:val="single" w:sz="4" w:space="0" w:color="000000"/>
            </w:tcBorders>
          </w:tcPr>
          <w:p w14:paraId="04BBB767" w14:textId="56304252"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"Medību - skatu torņa izveide un atjaunošana"</w:t>
            </w:r>
            <w:r w:rsidRPr="00067EEB">
              <w:rPr>
                <w:rFonts w:ascii="DM Sans" w:hAnsi="DM Sans" w:cs="Times New Roman"/>
                <w:b w:val="0"/>
                <w:bCs w:val="0"/>
                <w:sz w:val="22"/>
                <w:szCs w:val="22"/>
              </w:rPr>
              <w:t>. Izveidots jauns un atjaunots esošais medību-skatu tornis</w:t>
            </w:r>
          </w:p>
        </w:tc>
        <w:tc>
          <w:tcPr>
            <w:tcW w:w="1800" w:type="dxa"/>
            <w:tcBorders>
              <w:top w:val="single" w:sz="4" w:space="0" w:color="000000"/>
              <w:left w:val="single" w:sz="4" w:space="0" w:color="000000"/>
              <w:bottom w:val="single" w:sz="4" w:space="0" w:color="000000"/>
              <w:right w:val="single" w:sz="4" w:space="0" w:color="000000"/>
            </w:tcBorders>
          </w:tcPr>
          <w:p w14:paraId="3077944E"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1500,00</w:t>
            </w:r>
          </w:p>
        </w:tc>
      </w:tr>
      <w:tr w:rsidR="00794EB5" w:rsidRPr="00067EEB" w14:paraId="100EA63B" w14:textId="77777777" w:rsidTr="00794EB5">
        <w:trPr>
          <w:trHeight w:val="782"/>
        </w:trPr>
        <w:tc>
          <w:tcPr>
            <w:tcW w:w="720" w:type="dxa"/>
            <w:tcBorders>
              <w:top w:val="single" w:sz="4" w:space="0" w:color="000000"/>
              <w:left w:val="single" w:sz="4" w:space="0" w:color="000000"/>
              <w:bottom w:val="single" w:sz="4" w:space="0" w:color="000000"/>
              <w:right w:val="single" w:sz="4" w:space="0" w:color="000000"/>
            </w:tcBorders>
          </w:tcPr>
          <w:p w14:paraId="75751F31"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10</w:t>
            </w:r>
          </w:p>
        </w:tc>
        <w:tc>
          <w:tcPr>
            <w:tcW w:w="3240" w:type="dxa"/>
            <w:tcBorders>
              <w:top w:val="single" w:sz="4" w:space="0" w:color="000000"/>
              <w:left w:val="single" w:sz="4" w:space="0" w:color="000000"/>
              <w:bottom w:val="single" w:sz="4" w:space="0" w:color="000000"/>
              <w:right w:val="single" w:sz="4" w:space="0" w:color="000000"/>
            </w:tcBorders>
          </w:tcPr>
          <w:p w14:paraId="293A8A4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Limbažu pensionāru biedrība</w:t>
            </w:r>
          </w:p>
        </w:tc>
        <w:tc>
          <w:tcPr>
            <w:tcW w:w="9090" w:type="dxa"/>
            <w:tcBorders>
              <w:top w:val="single" w:sz="4" w:space="0" w:color="000000"/>
              <w:left w:val="single" w:sz="4" w:space="0" w:color="000000"/>
              <w:bottom w:val="single" w:sz="4" w:space="0" w:color="000000"/>
              <w:right w:val="single" w:sz="4" w:space="0" w:color="000000"/>
            </w:tcBorders>
          </w:tcPr>
          <w:p w14:paraId="45D843E0" w14:textId="2A00F8A1"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Projekts "</w:t>
            </w:r>
            <w:r w:rsidRPr="00067EEB">
              <w:rPr>
                <w:rFonts w:ascii="DM Sans" w:hAnsi="DM Sans" w:cs="Times New Roman"/>
                <w:sz w:val="22"/>
                <w:szCs w:val="22"/>
              </w:rPr>
              <w:t>Gājēju celiņa seguma izveidošana Limbažos Jūras ielā 58 līdz pašvaldības ceļam B2-34"</w:t>
            </w:r>
            <w:r w:rsidRPr="00067EEB">
              <w:rPr>
                <w:rFonts w:ascii="DM Sans" w:hAnsi="DM Sans" w:cs="Times New Roman"/>
                <w:b w:val="0"/>
                <w:bCs w:val="0"/>
                <w:sz w:val="22"/>
                <w:szCs w:val="22"/>
              </w:rPr>
              <w:t>. Iestaigātas taciņas vietas izveide par gājēju celiņu ar uzlabotu segumu</w:t>
            </w:r>
          </w:p>
        </w:tc>
        <w:tc>
          <w:tcPr>
            <w:tcW w:w="1800" w:type="dxa"/>
            <w:tcBorders>
              <w:top w:val="single" w:sz="4" w:space="0" w:color="000000"/>
              <w:left w:val="single" w:sz="4" w:space="0" w:color="000000"/>
              <w:bottom w:val="single" w:sz="4" w:space="0" w:color="000000"/>
              <w:right w:val="single" w:sz="4" w:space="0" w:color="000000"/>
            </w:tcBorders>
          </w:tcPr>
          <w:p w14:paraId="14B0C00B"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1500,00</w:t>
            </w:r>
          </w:p>
        </w:tc>
      </w:tr>
      <w:tr w:rsidR="00794EB5" w:rsidRPr="00067EEB" w14:paraId="6EF2B2C4" w14:textId="77777777" w:rsidTr="00794EB5">
        <w:trPr>
          <w:trHeight w:val="800"/>
        </w:trPr>
        <w:tc>
          <w:tcPr>
            <w:tcW w:w="720" w:type="dxa"/>
            <w:tcBorders>
              <w:top w:val="single" w:sz="4" w:space="0" w:color="000000"/>
              <w:left w:val="single" w:sz="4" w:space="0" w:color="000000"/>
              <w:bottom w:val="single" w:sz="4" w:space="0" w:color="000000"/>
              <w:right w:val="single" w:sz="4" w:space="0" w:color="000000"/>
            </w:tcBorders>
          </w:tcPr>
          <w:p w14:paraId="1D0BE8C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11</w:t>
            </w:r>
          </w:p>
        </w:tc>
        <w:tc>
          <w:tcPr>
            <w:tcW w:w="3240" w:type="dxa"/>
            <w:tcBorders>
              <w:top w:val="single" w:sz="4" w:space="0" w:color="000000"/>
              <w:left w:val="single" w:sz="4" w:space="0" w:color="000000"/>
              <w:bottom w:val="single" w:sz="4" w:space="0" w:color="000000"/>
              <w:right w:val="single" w:sz="4" w:space="0" w:color="000000"/>
            </w:tcBorders>
          </w:tcPr>
          <w:p w14:paraId="6CEE98E6"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Sabiedriskā labuma organizācija nodibinājums "LIMBAŽU FONDS"</w:t>
            </w:r>
          </w:p>
        </w:tc>
        <w:tc>
          <w:tcPr>
            <w:tcW w:w="9090" w:type="dxa"/>
            <w:tcBorders>
              <w:top w:val="single" w:sz="4" w:space="0" w:color="000000"/>
              <w:left w:val="single" w:sz="4" w:space="0" w:color="000000"/>
              <w:bottom w:val="single" w:sz="4" w:space="0" w:color="000000"/>
              <w:right w:val="single" w:sz="4" w:space="0" w:color="000000"/>
            </w:tcBorders>
          </w:tcPr>
          <w:p w14:paraId="186C91A3" w14:textId="0B471C56"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"Piedzīvot skolu"</w:t>
            </w:r>
            <w:r w:rsidRPr="00067EEB">
              <w:rPr>
                <w:rFonts w:ascii="DM Sans" w:hAnsi="DM Sans" w:cs="Times New Roman"/>
                <w:b w:val="0"/>
                <w:bCs w:val="0"/>
                <w:sz w:val="22"/>
                <w:szCs w:val="22"/>
              </w:rPr>
              <w:t>. Iepazīties ar Igaunijas izglītības sistēmu un rast atbildi ”Kāpēc Igaunijas izglītības sistēma šobrīd tiek uzskatīta par vienu no veiksmīgākajām sistēmām Eiropā.</w:t>
            </w:r>
            <w:r w:rsidRPr="00067EEB">
              <w:rPr>
                <w:rFonts w:ascii="DM Sans" w:hAnsi="DM Sans" w:cs="Times New Roman"/>
                <w:b w:val="0"/>
                <w:bCs w:val="0"/>
                <w:sz w:val="22"/>
                <w:szCs w:val="22"/>
              </w:rPr>
              <w:br/>
              <w:t xml:space="preserve">Mēģināt pārņemt vai izmanot iegūto pieredzi ikdienas darbā. Nepieciešamības gadījumā, piedaloties lēmumu pieņemšanas procesos, iegūto vērtīgo ieviest mūsu valsts skolās. Konference Limbažos, kurā ar </w:t>
            </w:r>
            <w:proofErr w:type="spellStart"/>
            <w:r w:rsidRPr="00067EEB">
              <w:rPr>
                <w:rFonts w:ascii="DM Sans" w:hAnsi="DM Sans" w:cs="Times New Roman"/>
                <w:b w:val="0"/>
                <w:bCs w:val="0"/>
                <w:sz w:val="22"/>
                <w:szCs w:val="22"/>
              </w:rPr>
              <w:t>jauniegūto</w:t>
            </w:r>
            <w:proofErr w:type="spellEnd"/>
            <w:r w:rsidRPr="00067EEB">
              <w:rPr>
                <w:rFonts w:ascii="DM Sans" w:hAnsi="DM Sans" w:cs="Times New Roman"/>
                <w:b w:val="0"/>
                <w:bCs w:val="0"/>
                <w:sz w:val="22"/>
                <w:szCs w:val="22"/>
              </w:rPr>
              <w:t xml:space="preserve"> pieredzi iepazīstināja novada izglītības darbiniekus un citus interesējošos</w:t>
            </w:r>
          </w:p>
        </w:tc>
        <w:tc>
          <w:tcPr>
            <w:tcW w:w="1800" w:type="dxa"/>
            <w:tcBorders>
              <w:top w:val="single" w:sz="4" w:space="0" w:color="000000"/>
              <w:left w:val="single" w:sz="4" w:space="0" w:color="000000"/>
              <w:bottom w:val="single" w:sz="4" w:space="0" w:color="000000"/>
              <w:right w:val="single" w:sz="4" w:space="0" w:color="000000"/>
            </w:tcBorders>
          </w:tcPr>
          <w:p w14:paraId="181BEB37"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2000,00</w:t>
            </w:r>
          </w:p>
        </w:tc>
      </w:tr>
      <w:tr w:rsidR="00794EB5" w:rsidRPr="00067EEB" w14:paraId="6D24E433" w14:textId="77777777" w:rsidTr="00794EB5">
        <w:trPr>
          <w:trHeight w:val="809"/>
        </w:trPr>
        <w:tc>
          <w:tcPr>
            <w:tcW w:w="720" w:type="dxa"/>
            <w:tcBorders>
              <w:top w:val="single" w:sz="4" w:space="0" w:color="000000"/>
              <w:left w:val="single" w:sz="4" w:space="0" w:color="000000"/>
              <w:bottom w:val="single" w:sz="4" w:space="0" w:color="000000"/>
              <w:right w:val="single" w:sz="4" w:space="0" w:color="000000"/>
            </w:tcBorders>
          </w:tcPr>
          <w:p w14:paraId="6FC0F7F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12</w:t>
            </w:r>
          </w:p>
        </w:tc>
        <w:tc>
          <w:tcPr>
            <w:tcW w:w="3240" w:type="dxa"/>
            <w:tcBorders>
              <w:top w:val="single" w:sz="4" w:space="0" w:color="000000"/>
              <w:left w:val="single" w:sz="4" w:space="0" w:color="000000"/>
              <w:bottom w:val="single" w:sz="4" w:space="0" w:color="000000"/>
              <w:right w:val="single" w:sz="4" w:space="0" w:color="000000"/>
            </w:tcBorders>
          </w:tcPr>
          <w:p w14:paraId="58F50183"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w:t>
            </w:r>
            <w:proofErr w:type="spellStart"/>
            <w:r w:rsidRPr="00067EEB">
              <w:rPr>
                <w:rFonts w:ascii="DM Sans" w:hAnsi="DM Sans" w:cs="Times New Roman"/>
                <w:b w:val="0"/>
                <w:bCs w:val="0"/>
                <w:sz w:val="22"/>
                <w:szCs w:val="22"/>
              </w:rPr>
              <w:t>Bibliokuģis</w:t>
            </w:r>
            <w:proofErr w:type="spellEnd"/>
            <w:r w:rsidRPr="00067EEB">
              <w:rPr>
                <w:rFonts w:ascii="DM Sans" w:hAnsi="DM Sans" w:cs="Times New Roman"/>
                <w:b w:val="0"/>
                <w:bCs w:val="0"/>
                <w:sz w:val="22"/>
                <w:szCs w:val="22"/>
              </w:rPr>
              <w:t xml:space="preserve"> Krišjānis Valdemārs"</w:t>
            </w:r>
          </w:p>
        </w:tc>
        <w:tc>
          <w:tcPr>
            <w:tcW w:w="9090" w:type="dxa"/>
            <w:tcBorders>
              <w:top w:val="single" w:sz="4" w:space="0" w:color="000000"/>
              <w:left w:val="single" w:sz="4" w:space="0" w:color="000000"/>
              <w:bottom w:val="single" w:sz="4" w:space="0" w:color="000000"/>
              <w:right w:val="single" w:sz="4" w:space="0" w:color="000000"/>
            </w:tcBorders>
          </w:tcPr>
          <w:p w14:paraId="4A47EF8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"Izziņas brauciens pa Krišjāņa Valdemāra dzīves un darba vietām"</w:t>
            </w:r>
            <w:r w:rsidRPr="00067EEB">
              <w:rPr>
                <w:rFonts w:ascii="DM Sans" w:hAnsi="DM Sans" w:cs="Times New Roman"/>
                <w:b w:val="0"/>
                <w:bCs w:val="0"/>
                <w:sz w:val="22"/>
                <w:szCs w:val="22"/>
              </w:rPr>
              <w:t>.</w:t>
            </w:r>
          </w:p>
        </w:tc>
        <w:tc>
          <w:tcPr>
            <w:tcW w:w="1800" w:type="dxa"/>
            <w:tcBorders>
              <w:top w:val="single" w:sz="4" w:space="0" w:color="000000"/>
              <w:left w:val="single" w:sz="4" w:space="0" w:color="000000"/>
              <w:bottom w:val="single" w:sz="4" w:space="0" w:color="000000"/>
              <w:right w:val="single" w:sz="4" w:space="0" w:color="000000"/>
            </w:tcBorders>
          </w:tcPr>
          <w:p w14:paraId="44BC1DCD"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770,00</w:t>
            </w:r>
          </w:p>
        </w:tc>
      </w:tr>
      <w:tr w:rsidR="00794EB5" w:rsidRPr="00067EEB" w14:paraId="64040C0D" w14:textId="77777777" w:rsidTr="00794EB5">
        <w:trPr>
          <w:trHeight w:val="1502"/>
        </w:trPr>
        <w:tc>
          <w:tcPr>
            <w:tcW w:w="720" w:type="dxa"/>
            <w:tcBorders>
              <w:top w:val="single" w:sz="4" w:space="0" w:color="000000"/>
              <w:left w:val="single" w:sz="4" w:space="0" w:color="000000"/>
              <w:bottom w:val="single" w:sz="4" w:space="0" w:color="000000"/>
              <w:right w:val="single" w:sz="4" w:space="0" w:color="000000"/>
            </w:tcBorders>
          </w:tcPr>
          <w:p w14:paraId="3B536027"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13</w:t>
            </w:r>
          </w:p>
        </w:tc>
        <w:tc>
          <w:tcPr>
            <w:tcW w:w="3240" w:type="dxa"/>
            <w:tcBorders>
              <w:top w:val="single" w:sz="4" w:space="0" w:color="000000"/>
              <w:left w:val="single" w:sz="4" w:space="0" w:color="000000"/>
              <w:bottom w:val="single" w:sz="4" w:space="0" w:color="000000"/>
              <w:right w:val="single" w:sz="4" w:space="0" w:color="000000"/>
            </w:tcBorders>
          </w:tcPr>
          <w:p w14:paraId="089C9A1A"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"Pūralādes"</w:t>
            </w:r>
          </w:p>
        </w:tc>
        <w:tc>
          <w:tcPr>
            <w:tcW w:w="9090" w:type="dxa"/>
            <w:tcBorders>
              <w:top w:val="single" w:sz="4" w:space="0" w:color="000000"/>
              <w:left w:val="single" w:sz="4" w:space="0" w:color="000000"/>
              <w:bottom w:val="single" w:sz="4" w:space="0" w:color="000000"/>
              <w:right w:val="single" w:sz="4" w:space="0" w:color="000000"/>
            </w:tcBorders>
          </w:tcPr>
          <w:p w14:paraId="7AD09A6E" w14:textId="6788C06D"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 Projekts </w:t>
            </w:r>
            <w:r w:rsidRPr="00067EEB">
              <w:rPr>
                <w:rFonts w:ascii="DM Sans" w:hAnsi="DM Sans" w:cs="Times New Roman"/>
                <w:sz w:val="22"/>
                <w:szCs w:val="22"/>
              </w:rPr>
              <w:t>"Lādes dabas pieskāriens audumam"</w:t>
            </w:r>
            <w:r w:rsidRPr="00067EEB">
              <w:rPr>
                <w:rFonts w:ascii="DM Sans" w:hAnsi="DM Sans" w:cs="Times New Roman"/>
                <w:b w:val="0"/>
                <w:bCs w:val="0"/>
                <w:sz w:val="22"/>
                <w:szCs w:val="22"/>
              </w:rPr>
              <w:t xml:space="preserve">. Iemācīt izmantot dabas spēku, lai radītu skaistus un unikālus auduma izstrādājumus. Projekta ietvaros rīkota tikšanās ar mākslinieci Baibu Rēderi Loginu, kura iepazīstināja ar neparasto EKO </w:t>
            </w:r>
            <w:proofErr w:type="spellStart"/>
            <w:r w:rsidRPr="00067EEB">
              <w:rPr>
                <w:rFonts w:ascii="DM Sans" w:hAnsi="DM Sans" w:cs="Times New Roman"/>
                <w:b w:val="0"/>
                <w:bCs w:val="0"/>
                <w:sz w:val="22"/>
                <w:szCs w:val="22"/>
              </w:rPr>
              <w:t>print</w:t>
            </w:r>
            <w:proofErr w:type="spellEnd"/>
            <w:r w:rsidRPr="00067EEB">
              <w:rPr>
                <w:rFonts w:ascii="DM Sans" w:hAnsi="DM Sans" w:cs="Times New Roman"/>
                <w:b w:val="0"/>
                <w:bCs w:val="0"/>
                <w:sz w:val="22"/>
                <w:szCs w:val="22"/>
              </w:rPr>
              <w:t xml:space="preserve"> krāsošanas veidu, dalījās ar saviem praktiskajiem “knifiņiem”, ko un kā labāk darīt</w:t>
            </w:r>
          </w:p>
        </w:tc>
        <w:tc>
          <w:tcPr>
            <w:tcW w:w="1800" w:type="dxa"/>
            <w:tcBorders>
              <w:top w:val="single" w:sz="4" w:space="0" w:color="000000"/>
              <w:left w:val="single" w:sz="4" w:space="0" w:color="000000"/>
              <w:bottom w:val="single" w:sz="4" w:space="0" w:color="000000"/>
              <w:right w:val="single" w:sz="4" w:space="0" w:color="000000"/>
            </w:tcBorders>
          </w:tcPr>
          <w:p w14:paraId="2FC156A3"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900,00</w:t>
            </w:r>
          </w:p>
        </w:tc>
      </w:tr>
      <w:tr w:rsidR="00794EB5" w:rsidRPr="00067EEB" w14:paraId="775C4D3D" w14:textId="77777777" w:rsidTr="00794EB5">
        <w:trPr>
          <w:trHeight w:val="1344"/>
        </w:trPr>
        <w:tc>
          <w:tcPr>
            <w:tcW w:w="720" w:type="dxa"/>
            <w:tcBorders>
              <w:top w:val="single" w:sz="4" w:space="0" w:color="000000"/>
              <w:left w:val="single" w:sz="4" w:space="0" w:color="000000"/>
              <w:bottom w:val="single" w:sz="4" w:space="0" w:color="000000"/>
              <w:right w:val="single" w:sz="4" w:space="0" w:color="000000"/>
            </w:tcBorders>
          </w:tcPr>
          <w:p w14:paraId="0A4F3CA5"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14</w:t>
            </w:r>
          </w:p>
        </w:tc>
        <w:tc>
          <w:tcPr>
            <w:tcW w:w="3240" w:type="dxa"/>
            <w:tcBorders>
              <w:top w:val="single" w:sz="4" w:space="0" w:color="000000"/>
              <w:left w:val="single" w:sz="4" w:space="0" w:color="000000"/>
              <w:bottom w:val="single" w:sz="4" w:space="0" w:color="000000"/>
              <w:right w:val="single" w:sz="4" w:space="0" w:color="000000"/>
            </w:tcBorders>
          </w:tcPr>
          <w:p w14:paraId="1CD64B54"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“Staiceles Radošo sieviešu klubs “</w:t>
            </w:r>
            <w:proofErr w:type="spellStart"/>
            <w:r w:rsidRPr="00067EEB">
              <w:rPr>
                <w:rFonts w:ascii="DM Sans" w:hAnsi="DM Sans" w:cs="Times New Roman"/>
                <w:b w:val="0"/>
                <w:bCs w:val="0"/>
                <w:sz w:val="22"/>
                <w:szCs w:val="22"/>
              </w:rPr>
              <w:t>Stazele</w:t>
            </w:r>
            <w:proofErr w:type="spellEnd"/>
            <w:r w:rsidRPr="00067EEB">
              <w:rPr>
                <w:rFonts w:ascii="DM Sans" w:hAnsi="DM Sans" w:cs="Times New Roman"/>
                <w:b w:val="0"/>
                <w:bCs w:val="0"/>
                <w:sz w:val="22"/>
                <w:szCs w:val="22"/>
              </w:rPr>
              <w:t>””</w:t>
            </w:r>
          </w:p>
        </w:tc>
        <w:tc>
          <w:tcPr>
            <w:tcW w:w="9090" w:type="dxa"/>
            <w:tcBorders>
              <w:top w:val="single" w:sz="4" w:space="0" w:color="000000"/>
              <w:left w:val="single" w:sz="4" w:space="0" w:color="000000"/>
              <w:bottom w:val="single" w:sz="4" w:space="0" w:color="000000"/>
              <w:right w:val="single" w:sz="4" w:space="0" w:color="000000"/>
            </w:tcBorders>
          </w:tcPr>
          <w:p w14:paraId="641490A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Iepazīt nevalstiskās organizācijas, kuras jau kvalitatīvi darbojas šajā jomā un ir ģeogrāfiski vienā stāvoklī – pierobežā. Uzzināt to  darbības jomas un aktivitātes un iedziļināties pārrobežu projektu īstenošanā.</w:t>
            </w:r>
            <w:r w:rsidRPr="00067EEB">
              <w:rPr>
                <w:rFonts w:ascii="DM Sans" w:hAnsi="DM Sans" w:cs="Times New Roman"/>
                <w:b w:val="0"/>
                <w:bCs w:val="0"/>
                <w:sz w:val="22"/>
                <w:szCs w:val="22"/>
              </w:rPr>
              <w:br/>
              <w:t>Rast idejas vietējā pagasta esošās situācijas izmantošanai tūrisma attīstībā. Pieredzes apmaiņas brauciens uz Līvāniem un Sēliju</w:t>
            </w:r>
          </w:p>
        </w:tc>
        <w:tc>
          <w:tcPr>
            <w:tcW w:w="1800" w:type="dxa"/>
            <w:tcBorders>
              <w:top w:val="single" w:sz="4" w:space="0" w:color="000000"/>
              <w:left w:val="single" w:sz="4" w:space="0" w:color="000000"/>
              <w:bottom w:val="single" w:sz="4" w:space="0" w:color="000000"/>
              <w:right w:val="single" w:sz="4" w:space="0" w:color="000000"/>
            </w:tcBorders>
          </w:tcPr>
          <w:p w14:paraId="03FD7CC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800,00</w:t>
            </w:r>
          </w:p>
        </w:tc>
      </w:tr>
      <w:tr w:rsidR="00794EB5" w:rsidRPr="00067EEB" w14:paraId="3D1A5890" w14:textId="77777777" w:rsidTr="00794EB5">
        <w:trPr>
          <w:trHeight w:val="899"/>
        </w:trPr>
        <w:tc>
          <w:tcPr>
            <w:tcW w:w="720" w:type="dxa"/>
            <w:tcBorders>
              <w:top w:val="single" w:sz="4" w:space="0" w:color="000000"/>
              <w:left w:val="single" w:sz="4" w:space="0" w:color="000000"/>
              <w:bottom w:val="single" w:sz="4" w:space="0" w:color="000000"/>
              <w:right w:val="single" w:sz="4" w:space="0" w:color="000000"/>
            </w:tcBorders>
          </w:tcPr>
          <w:p w14:paraId="2B0C27B4"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lastRenderedPageBreak/>
              <w:t>15</w:t>
            </w:r>
          </w:p>
        </w:tc>
        <w:tc>
          <w:tcPr>
            <w:tcW w:w="3240" w:type="dxa"/>
            <w:tcBorders>
              <w:top w:val="single" w:sz="4" w:space="0" w:color="000000"/>
              <w:left w:val="single" w:sz="4" w:space="0" w:color="000000"/>
              <w:bottom w:val="single" w:sz="4" w:space="0" w:color="000000"/>
              <w:right w:val="single" w:sz="4" w:space="0" w:color="000000"/>
            </w:tcBorders>
          </w:tcPr>
          <w:p w14:paraId="0C5BF8B0"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“Iespēja visiem”</w:t>
            </w:r>
          </w:p>
        </w:tc>
        <w:tc>
          <w:tcPr>
            <w:tcW w:w="9090" w:type="dxa"/>
            <w:tcBorders>
              <w:top w:val="single" w:sz="4" w:space="0" w:color="000000"/>
              <w:left w:val="single" w:sz="4" w:space="0" w:color="000000"/>
              <w:bottom w:val="single" w:sz="4" w:space="0" w:color="000000"/>
              <w:right w:val="single" w:sz="4" w:space="0" w:color="000000"/>
            </w:tcBorders>
          </w:tcPr>
          <w:p w14:paraId="3F6038AD" w14:textId="5FD664CA"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"RADOŠĀS AKTIVITĀTES"</w:t>
            </w:r>
            <w:r w:rsidRPr="00067EEB">
              <w:rPr>
                <w:rFonts w:ascii="DM Sans" w:hAnsi="DM Sans" w:cs="Times New Roman"/>
                <w:b w:val="0"/>
                <w:bCs w:val="0"/>
                <w:sz w:val="22"/>
                <w:szCs w:val="22"/>
              </w:rPr>
              <w:t>. Pasākums "Brīvais mikrofons", pārgājiens "Dabas izpētes misijas", pasākums "Ģimeņu darbnīcas" un "Iedvesmas vakars"</w:t>
            </w:r>
          </w:p>
        </w:tc>
        <w:tc>
          <w:tcPr>
            <w:tcW w:w="1800" w:type="dxa"/>
            <w:tcBorders>
              <w:top w:val="single" w:sz="4" w:space="0" w:color="000000"/>
              <w:left w:val="single" w:sz="4" w:space="0" w:color="000000"/>
              <w:bottom w:val="single" w:sz="4" w:space="0" w:color="000000"/>
              <w:right w:val="single" w:sz="4" w:space="0" w:color="000000"/>
            </w:tcBorders>
          </w:tcPr>
          <w:p w14:paraId="696B1C49"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1400,00</w:t>
            </w:r>
          </w:p>
        </w:tc>
      </w:tr>
      <w:tr w:rsidR="00794EB5" w:rsidRPr="00067EEB" w14:paraId="4BBB4166" w14:textId="77777777" w:rsidTr="00794EB5">
        <w:trPr>
          <w:trHeight w:val="476"/>
        </w:trPr>
        <w:tc>
          <w:tcPr>
            <w:tcW w:w="720" w:type="dxa"/>
            <w:tcBorders>
              <w:top w:val="single" w:sz="4" w:space="0" w:color="000000"/>
              <w:left w:val="single" w:sz="4" w:space="0" w:color="000000"/>
              <w:bottom w:val="single" w:sz="4" w:space="0" w:color="000000"/>
              <w:right w:val="single" w:sz="4" w:space="0" w:color="000000"/>
            </w:tcBorders>
          </w:tcPr>
          <w:p w14:paraId="36C44E8D"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16</w:t>
            </w:r>
          </w:p>
        </w:tc>
        <w:tc>
          <w:tcPr>
            <w:tcW w:w="3240" w:type="dxa"/>
            <w:tcBorders>
              <w:top w:val="single" w:sz="4" w:space="0" w:color="000000"/>
              <w:left w:val="single" w:sz="4" w:space="0" w:color="000000"/>
              <w:bottom w:val="single" w:sz="4" w:space="0" w:color="000000"/>
              <w:right w:val="single" w:sz="4" w:space="0" w:color="000000"/>
            </w:tcBorders>
          </w:tcPr>
          <w:p w14:paraId="24064094"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“Alojas radošais klubs "</w:t>
            </w:r>
            <w:proofErr w:type="spellStart"/>
            <w:r w:rsidRPr="00067EEB">
              <w:rPr>
                <w:rFonts w:ascii="DM Sans" w:hAnsi="DM Sans" w:cs="Times New Roman"/>
                <w:b w:val="0"/>
                <w:bCs w:val="0"/>
                <w:sz w:val="22"/>
                <w:szCs w:val="22"/>
              </w:rPr>
              <w:t>Liepale</w:t>
            </w:r>
            <w:proofErr w:type="spellEnd"/>
            <w:r w:rsidRPr="00067EEB">
              <w:rPr>
                <w:rFonts w:ascii="DM Sans" w:hAnsi="DM Sans" w:cs="Times New Roman"/>
                <w:b w:val="0"/>
                <w:bCs w:val="0"/>
                <w:sz w:val="22"/>
                <w:szCs w:val="22"/>
              </w:rPr>
              <w:t>"”</w:t>
            </w:r>
          </w:p>
        </w:tc>
        <w:tc>
          <w:tcPr>
            <w:tcW w:w="9090" w:type="dxa"/>
            <w:tcBorders>
              <w:top w:val="single" w:sz="4" w:space="0" w:color="000000"/>
              <w:left w:val="single" w:sz="4" w:space="0" w:color="000000"/>
              <w:bottom w:val="single" w:sz="4" w:space="0" w:color="000000"/>
              <w:right w:val="single" w:sz="4" w:space="0" w:color="000000"/>
            </w:tcBorders>
          </w:tcPr>
          <w:p w14:paraId="4F10027D" w14:textId="5C8B6589"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"Atkal laiks sev!"</w:t>
            </w:r>
            <w:r w:rsidRPr="00067EEB">
              <w:rPr>
                <w:rFonts w:ascii="DM Sans" w:hAnsi="DM Sans" w:cs="Times New Roman"/>
                <w:b w:val="0"/>
                <w:bCs w:val="0"/>
                <w:sz w:val="22"/>
                <w:szCs w:val="22"/>
              </w:rPr>
              <w:t>. Piecas dažādas radošās darbnīcas</w:t>
            </w:r>
          </w:p>
        </w:tc>
        <w:tc>
          <w:tcPr>
            <w:tcW w:w="1800" w:type="dxa"/>
            <w:tcBorders>
              <w:top w:val="single" w:sz="4" w:space="0" w:color="000000"/>
              <w:left w:val="single" w:sz="4" w:space="0" w:color="000000"/>
              <w:bottom w:val="single" w:sz="4" w:space="0" w:color="000000"/>
              <w:right w:val="single" w:sz="4" w:space="0" w:color="000000"/>
            </w:tcBorders>
          </w:tcPr>
          <w:p w14:paraId="343C644E"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1000,00</w:t>
            </w:r>
          </w:p>
        </w:tc>
      </w:tr>
      <w:tr w:rsidR="00794EB5" w:rsidRPr="00067EEB" w14:paraId="360ED8DD" w14:textId="77777777" w:rsidTr="00794EB5">
        <w:trPr>
          <w:trHeight w:val="1502"/>
        </w:trPr>
        <w:tc>
          <w:tcPr>
            <w:tcW w:w="720" w:type="dxa"/>
            <w:tcBorders>
              <w:top w:val="single" w:sz="4" w:space="0" w:color="000000"/>
              <w:left w:val="single" w:sz="4" w:space="0" w:color="000000"/>
              <w:bottom w:val="single" w:sz="4" w:space="0" w:color="000000"/>
              <w:right w:val="single" w:sz="4" w:space="0" w:color="000000"/>
            </w:tcBorders>
          </w:tcPr>
          <w:p w14:paraId="69C8D0D3"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17</w:t>
            </w:r>
          </w:p>
        </w:tc>
        <w:tc>
          <w:tcPr>
            <w:tcW w:w="3240" w:type="dxa"/>
            <w:tcBorders>
              <w:top w:val="single" w:sz="4" w:space="0" w:color="000000"/>
              <w:left w:val="single" w:sz="4" w:space="0" w:color="000000"/>
              <w:bottom w:val="single" w:sz="4" w:space="0" w:color="000000"/>
              <w:right w:val="single" w:sz="4" w:space="0" w:color="000000"/>
            </w:tcBorders>
          </w:tcPr>
          <w:p w14:paraId="580028A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“LIMBAŽU FILCS"</w:t>
            </w:r>
          </w:p>
        </w:tc>
        <w:tc>
          <w:tcPr>
            <w:tcW w:w="9090" w:type="dxa"/>
            <w:tcBorders>
              <w:top w:val="single" w:sz="4" w:space="0" w:color="000000"/>
              <w:left w:val="single" w:sz="4" w:space="0" w:color="000000"/>
              <w:bottom w:val="single" w:sz="4" w:space="0" w:color="000000"/>
              <w:right w:val="single" w:sz="4" w:space="0" w:color="000000"/>
            </w:tcBorders>
          </w:tcPr>
          <w:p w14:paraId="1923C3F8" w14:textId="2A375F8D"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"RADOŠĀ HARMONIJĀ FILCĪTIM 15!"</w:t>
            </w:r>
            <w:r w:rsidRPr="00067EEB">
              <w:rPr>
                <w:rFonts w:ascii="DM Sans" w:hAnsi="DM Sans" w:cs="Times New Roman"/>
                <w:b w:val="0"/>
                <w:bCs w:val="0"/>
                <w:sz w:val="22"/>
                <w:szCs w:val="22"/>
              </w:rPr>
              <w:t xml:space="preserve">. Projekta organizētas 5 neatkarīgas bezmaksas nodarbības Limbažu novada iedzīvotājiem: Dabīgu kristālu izziņas darbnīcu, Filcēšanas darbnīcu un 3 </w:t>
            </w:r>
            <w:proofErr w:type="spellStart"/>
            <w:r w:rsidRPr="00067EEB">
              <w:rPr>
                <w:rFonts w:ascii="DM Sans" w:hAnsi="DM Sans" w:cs="Times New Roman"/>
                <w:b w:val="0"/>
                <w:bCs w:val="0"/>
                <w:sz w:val="22"/>
                <w:szCs w:val="22"/>
              </w:rPr>
              <w:t>Apzinātības</w:t>
            </w:r>
            <w:proofErr w:type="spellEnd"/>
            <w:r w:rsidRPr="00067EEB">
              <w:rPr>
                <w:rFonts w:ascii="DM Sans" w:hAnsi="DM Sans" w:cs="Times New Roman"/>
                <w:b w:val="0"/>
                <w:bCs w:val="0"/>
                <w:sz w:val="22"/>
                <w:szCs w:val="22"/>
              </w:rPr>
              <w:t xml:space="preserve"> un radošuma darbnīcas ķermeņa un gara harmonijai, kā arī </w:t>
            </w:r>
            <w:proofErr w:type="spellStart"/>
            <w:r w:rsidRPr="00067EEB">
              <w:rPr>
                <w:rFonts w:ascii="DM Sans" w:hAnsi="DM Sans" w:cs="Times New Roman"/>
                <w:b w:val="0"/>
                <w:bCs w:val="0"/>
                <w:sz w:val="22"/>
                <w:szCs w:val="22"/>
              </w:rPr>
              <w:t>Filcīša</w:t>
            </w:r>
            <w:proofErr w:type="spellEnd"/>
            <w:r w:rsidRPr="00067EEB">
              <w:rPr>
                <w:rFonts w:ascii="DM Sans" w:hAnsi="DM Sans" w:cs="Times New Roman"/>
                <w:b w:val="0"/>
                <w:bCs w:val="0"/>
                <w:sz w:val="22"/>
                <w:szCs w:val="22"/>
              </w:rPr>
              <w:t xml:space="preserve"> svētku aktivitātes Limbažu pilsētas svētku ietvaros.</w:t>
            </w:r>
          </w:p>
        </w:tc>
        <w:tc>
          <w:tcPr>
            <w:tcW w:w="1800" w:type="dxa"/>
            <w:tcBorders>
              <w:top w:val="single" w:sz="4" w:space="0" w:color="000000"/>
              <w:left w:val="single" w:sz="4" w:space="0" w:color="000000"/>
              <w:bottom w:val="single" w:sz="4" w:space="0" w:color="000000"/>
              <w:right w:val="single" w:sz="4" w:space="0" w:color="000000"/>
            </w:tcBorders>
          </w:tcPr>
          <w:p w14:paraId="0C21B0E7"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1500,00</w:t>
            </w:r>
          </w:p>
        </w:tc>
      </w:tr>
      <w:tr w:rsidR="00794EB5" w:rsidRPr="00067EEB" w14:paraId="4A928827" w14:textId="77777777" w:rsidTr="00794EB5">
        <w:trPr>
          <w:trHeight w:val="1349"/>
        </w:trPr>
        <w:tc>
          <w:tcPr>
            <w:tcW w:w="720" w:type="dxa"/>
            <w:tcBorders>
              <w:top w:val="single" w:sz="4" w:space="0" w:color="000000"/>
              <w:left w:val="single" w:sz="4" w:space="0" w:color="000000"/>
              <w:bottom w:val="single" w:sz="4" w:space="0" w:color="000000"/>
              <w:right w:val="single" w:sz="4" w:space="0" w:color="000000"/>
            </w:tcBorders>
          </w:tcPr>
          <w:p w14:paraId="72A27883"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18</w:t>
            </w:r>
          </w:p>
        </w:tc>
        <w:tc>
          <w:tcPr>
            <w:tcW w:w="3240" w:type="dxa"/>
            <w:tcBorders>
              <w:top w:val="single" w:sz="4" w:space="0" w:color="000000"/>
              <w:left w:val="single" w:sz="4" w:space="0" w:color="000000"/>
              <w:bottom w:val="single" w:sz="4" w:space="0" w:color="000000"/>
              <w:right w:val="single" w:sz="4" w:space="0" w:color="000000"/>
            </w:tcBorders>
          </w:tcPr>
          <w:p w14:paraId="5DF63ED0"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“Kopā ir spēks"</w:t>
            </w:r>
          </w:p>
        </w:tc>
        <w:tc>
          <w:tcPr>
            <w:tcW w:w="9090" w:type="dxa"/>
            <w:tcBorders>
              <w:top w:val="single" w:sz="4" w:space="0" w:color="000000"/>
              <w:left w:val="single" w:sz="4" w:space="0" w:color="000000"/>
              <w:bottom w:val="single" w:sz="4" w:space="0" w:color="000000"/>
              <w:right w:val="single" w:sz="4" w:space="0" w:color="000000"/>
            </w:tcBorders>
          </w:tcPr>
          <w:p w14:paraId="4AD489C1" w14:textId="465A2872"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"Aktivitātes Bīriņos 2025"</w:t>
            </w:r>
            <w:r w:rsidRPr="00067EEB">
              <w:rPr>
                <w:rFonts w:ascii="DM Sans" w:hAnsi="DM Sans" w:cs="Times New Roman"/>
                <w:b w:val="0"/>
                <w:bCs w:val="0"/>
                <w:sz w:val="22"/>
                <w:szCs w:val="22"/>
              </w:rPr>
              <w:t>. Projektā 6 radošās nodarbības 6 mēnešu garumā, katrā mēnesī notiek 1 nodarbība. Paredzēti 6 filmu vakari katrā mēnesī notiek 1 filmu seanss. Kā arī paredzēti 2 pasākumi sporta spēles Bīriņos 2025 un Mūzikas vakars/koncerts Bīriņu skolā</w:t>
            </w:r>
          </w:p>
        </w:tc>
        <w:tc>
          <w:tcPr>
            <w:tcW w:w="1800" w:type="dxa"/>
            <w:tcBorders>
              <w:top w:val="single" w:sz="4" w:space="0" w:color="000000"/>
              <w:left w:val="single" w:sz="4" w:space="0" w:color="000000"/>
              <w:bottom w:val="single" w:sz="4" w:space="0" w:color="000000"/>
              <w:right w:val="single" w:sz="4" w:space="0" w:color="000000"/>
            </w:tcBorders>
          </w:tcPr>
          <w:p w14:paraId="56B582EF"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1400,00</w:t>
            </w:r>
          </w:p>
        </w:tc>
      </w:tr>
      <w:tr w:rsidR="00794EB5" w:rsidRPr="00067EEB" w14:paraId="4F74FB82" w14:textId="77777777" w:rsidTr="00794EB5">
        <w:trPr>
          <w:trHeight w:val="1502"/>
        </w:trPr>
        <w:tc>
          <w:tcPr>
            <w:tcW w:w="720" w:type="dxa"/>
            <w:tcBorders>
              <w:top w:val="single" w:sz="4" w:space="0" w:color="000000"/>
              <w:left w:val="single" w:sz="4" w:space="0" w:color="000000"/>
              <w:bottom w:val="single" w:sz="4" w:space="0" w:color="000000"/>
              <w:right w:val="single" w:sz="4" w:space="0" w:color="000000"/>
            </w:tcBorders>
          </w:tcPr>
          <w:p w14:paraId="727E0CAB"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19</w:t>
            </w:r>
          </w:p>
        </w:tc>
        <w:tc>
          <w:tcPr>
            <w:tcW w:w="3240" w:type="dxa"/>
            <w:tcBorders>
              <w:top w:val="single" w:sz="4" w:space="0" w:color="000000"/>
              <w:left w:val="single" w:sz="4" w:space="0" w:color="000000"/>
              <w:bottom w:val="single" w:sz="4" w:space="0" w:color="000000"/>
              <w:right w:val="single" w:sz="4" w:space="0" w:color="000000"/>
            </w:tcBorders>
          </w:tcPr>
          <w:p w14:paraId="68B8E76B"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“Attīstība Plus"</w:t>
            </w:r>
          </w:p>
        </w:tc>
        <w:tc>
          <w:tcPr>
            <w:tcW w:w="9090" w:type="dxa"/>
            <w:tcBorders>
              <w:top w:val="single" w:sz="4" w:space="0" w:color="000000"/>
              <w:left w:val="single" w:sz="4" w:space="0" w:color="000000"/>
              <w:bottom w:val="single" w:sz="4" w:space="0" w:color="000000"/>
              <w:right w:val="single" w:sz="4" w:space="0" w:color="000000"/>
            </w:tcBorders>
          </w:tcPr>
          <w:p w14:paraId="1892D1E9" w14:textId="391B1433"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"No paaudzes paaudzē"</w:t>
            </w:r>
            <w:r w:rsidRPr="00067EEB">
              <w:rPr>
                <w:rFonts w:ascii="DM Sans" w:hAnsi="DM Sans" w:cs="Times New Roman"/>
                <w:b w:val="0"/>
                <w:bCs w:val="0"/>
                <w:sz w:val="22"/>
                <w:szCs w:val="22"/>
              </w:rPr>
              <w:t>. Izcelt, godināt un iepazīstināt ar novada ģimenēm, kuras no paaudzes paaudzē veido un uztur Latvijas dziesmu un deju svētku tradīcijas. Ģimeņu fotografēšana. Sadarbībā ar Limbažu apvienības pārvaldes ainavu arhitekti nostiprinātas plāksnes pie kokiem un izveidota foto galerija “No paaudzes paaudzē"</w:t>
            </w:r>
          </w:p>
        </w:tc>
        <w:tc>
          <w:tcPr>
            <w:tcW w:w="1800" w:type="dxa"/>
            <w:tcBorders>
              <w:top w:val="single" w:sz="4" w:space="0" w:color="000000"/>
              <w:left w:val="single" w:sz="4" w:space="0" w:color="000000"/>
              <w:bottom w:val="single" w:sz="4" w:space="0" w:color="000000"/>
              <w:right w:val="single" w:sz="4" w:space="0" w:color="000000"/>
            </w:tcBorders>
          </w:tcPr>
          <w:p w14:paraId="538B898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1100,00</w:t>
            </w:r>
          </w:p>
        </w:tc>
      </w:tr>
      <w:tr w:rsidR="00794EB5" w:rsidRPr="00067EEB" w14:paraId="5557912A" w14:textId="77777777" w:rsidTr="00794EB5">
        <w:trPr>
          <w:trHeight w:val="2964"/>
        </w:trPr>
        <w:tc>
          <w:tcPr>
            <w:tcW w:w="720" w:type="dxa"/>
            <w:tcBorders>
              <w:top w:val="single" w:sz="4" w:space="0" w:color="000000"/>
              <w:left w:val="single" w:sz="4" w:space="0" w:color="000000"/>
              <w:bottom w:val="single" w:sz="4" w:space="0" w:color="000000"/>
              <w:right w:val="single" w:sz="4" w:space="0" w:color="000000"/>
            </w:tcBorders>
          </w:tcPr>
          <w:p w14:paraId="55E196F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20</w:t>
            </w:r>
          </w:p>
        </w:tc>
        <w:tc>
          <w:tcPr>
            <w:tcW w:w="3240" w:type="dxa"/>
            <w:tcBorders>
              <w:top w:val="single" w:sz="4" w:space="0" w:color="000000"/>
              <w:left w:val="single" w:sz="4" w:space="0" w:color="000000"/>
              <w:bottom w:val="single" w:sz="4" w:space="0" w:color="000000"/>
              <w:right w:val="single" w:sz="4" w:space="0" w:color="000000"/>
            </w:tcBorders>
          </w:tcPr>
          <w:p w14:paraId="4A68B14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“Alojas novada attīstība"</w:t>
            </w:r>
          </w:p>
        </w:tc>
        <w:tc>
          <w:tcPr>
            <w:tcW w:w="9090" w:type="dxa"/>
            <w:tcBorders>
              <w:top w:val="single" w:sz="4" w:space="0" w:color="000000"/>
              <w:left w:val="single" w:sz="4" w:space="0" w:color="000000"/>
              <w:bottom w:val="single" w:sz="4" w:space="0" w:color="000000"/>
              <w:right w:val="single" w:sz="4" w:space="0" w:color="000000"/>
            </w:tcBorders>
          </w:tcPr>
          <w:p w14:paraId="2D6507AC" w14:textId="08EC6AF3"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"Vasaras saulgrieži Alojā"</w:t>
            </w:r>
            <w:r w:rsidRPr="00067EEB">
              <w:rPr>
                <w:rFonts w:ascii="DM Sans" w:hAnsi="DM Sans" w:cs="Times New Roman"/>
                <w:b w:val="0"/>
                <w:bCs w:val="0"/>
                <w:sz w:val="22"/>
                <w:szCs w:val="22"/>
              </w:rPr>
              <w:t xml:space="preserve">. Svētku norises vietas sakopšanas talka. Maģiskā saulgriežu ziedu pļavas labirinta sagatavošana. Svētku pūdeles sagatavošana. Svētku norises vietas iekārtošana un rotāšana. Līgotāju vārtu sagatavošana. Svētku dalībnieku gājiens no pilsētas centra uz </w:t>
            </w:r>
            <w:proofErr w:type="spellStart"/>
            <w:r w:rsidRPr="00067EEB">
              <w:rPr>
                <w:rFonts w:ascii="DM Sans" w:hAnsi="DM Sans" w:cs="Times New Roman"/>
                <w:b w:val="0"/>
                <w:bCs w:val="0"/>
                <w:sz w:val="22"/>
                <w:szCs w:val="22"/>
              </w:rPr>
              <w:t>Strunķu</w:t>
            </w:r>
            <w:proofErr w:type="spellEnd"/>
            <w:r w:rsidRPr="00067EEB">
              <w:rPr>
                <w:rFonts w:ascii="DM Sans" w:hAnsi="DM Sans" w:cs="Times New Roman"/>
                <w:b w:val="0"/>
                <w:bCs w:val="0"/>
                <w:sz w:val="22"/>
                <w:szCs w:val="22"/>
              </w:rPr>
              <w:t xml:space="preserve"> kalnu. Prasmju apguves darbnīcas: vītņu un vainagu vīšana, pūdeles gatavošana, ugunskura kraušana, siltā siera gatavošana, latviešu danču apguve, stabules gatavošana. Konkursi: “Koku sports”, “Ziedu ugunskurs”, “Gardākais Jāņu siers”, “Ugunsrati”, “Uznes mani </w:t>
            </w:r>
            <w:proofErr w:type="spellStart"/>
            <w:r w:rsidRPr="00067EEB">
              <w:rPr>
                <w:rFonts w:ascii="DM Sans" w:hAnsi="DM Sans" w:cs="Times New Roman"/>
                <w:b w:val="0"/>
                <w:bCs w:val="0"/>
                <w:sz w:val="22"/>
                <w:szCs w:val="22"/>
              </w:rPr>
              <w:t>Strunķu</w:t>
            </w:r>
            <w:proofErr w:type="spellEnd"/>
            <w:r w:rsidRPr="00067EEB">
              <w:rPr>
                <w:rFonts w:ascii="DM Sans" w:hAnsi="DM Sans" w:cs="Times New Roman"/>
                <w:b w:val="0"/>
                <w:bCs w:val="0"/>
                <w:sz w:val="22"/>
                <w:szCs w:val="22"/>
              </w:rPr>
              <w:t xml:space="preserve"> kalnā”. Izzinošas aktivitātes bērniem. Amatnieku un mājražotāju tirdziņš un maģiskais ziedu pļavas labirints. Uguns šovs.</w:t>
            </w:r>
          </w:p>
        </w:tc>
        <w:tc>
          <w:tcPr>
            <w:tcW w:w="1800" w:type="dxa"/>
            <w:tcBorders>
              <w:top w:val="single" w:sz="4" w:space="0" w:color="000000"/>
              <w:left w:val="single" w:sz="4" w:space="0" w:color="000000"/>
              <w:bottom w:val="single" w:sz="4" w:space="0" w:color="000000"/>
              <w:right w:val="single" w:sz="4" w:space="0" w:color="000000"/>
            </w:tcBorders>
          </w:tcPr>
          <w:p w14:paraId="17E40B08"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1800,00</w:t>
            </w:r>
          </w:p>
        </w:tc>
      </w:tr>
      <w:tr w:rsidR="00794EB5" w:rsidRPr="00067EEB" w14:paraId="118C28C3" w14:textId="77777777" w:rsidTr="00794EB5">
        <w:trPr>
          <w:trHeight w:val="1250"/>
        </w:trPr>
        <w:tc>
          <w:tcPr>
            <w:tcW w:w="720" w:type="dxa"/>
            <w:tcBorders>
              <w:top w:val="single" w:sz="4" w:space="0" w:color="000000"/>
              <w:left w:val="single" w:sz="4" w:space="0" w:color="000000"/>
              <w:bottom w:val="single" w:sz="4" w:space="0" w:color="000000"/>
              <w:right w:val="single" w:sz="4" w:space="0" w:color="000000"/>
            </w:tcBorders>
          </w:tcPr>
          <w:p w14:paraId="1B68E4D5"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lastRenderedPageBreak/>
              <w:t>21</w:t>
            </w:r>
          </w:p>
        </w:tc>
        <w:tc>
          <w:tcPr>
            <w:tcW w:w="3240" w:type="dxa"/>
            <w:tcBorders>
              <w:top w:val="single" w:sz="4" w:space="0" w:color="000000"/>
              <w:left w:val="single" w:sz="4" w:space="0" w:color="000000"/>
              <w:bottom w:val="single" w:sz="4" w:space="0" w:color="000000"/>
              <w:right w:val="single" w:sz="4" w:space="0" w:color="000000"/>
            </w:tcBorders>
          </w:tcPr>
          <w:p w14:paraId="221F7A6D"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Biedrība “Limbažu </w:t>
            </w:r>
            <w:proofErr w:type="spellStart"/>
            <w:r w:rsidRPr="00067EEB">
              <w:rPr>
                <w:rFonts w:ascii="DM Sans" w:hAnsi="DM Sans" w:cs="Times New Roman"/>
                <w:b w:val="0"/>
                <w:bCs w:val="0"/>
                <w:sz w:val="22"/>
                <w:szCs w:val="22"/>
              </w:rPr>
              <w:t>fotoklubs</w:t>
            </w:r>
            <w:proofErr w:type="spellEnd"/>
            <w:r w:rsidRPr="00067EEB">
              <w:rPr>
                <w:rFonts w:ascii="DM Sans" w:hAnsi="DM Sans" w:cs="Times New Roman"/>
                <w:b w:val="0"/>
                <w:bCs w:val="0"/>
                <w:sz w:val="22"/>
                <w:szCs w:val="22"/>
              </w:rPr>
              <w:t>"</w:t>
            </w:r>
          </w:p>
        </w:tc>
        <w:tc>
          <w:tcPr>
            <w:tcW w:w="9090" w:type="dxa"/>
            <w:tcBorders>
              <w:top w:val="single" w:sz="4" w:space="0" w:color="000000"/>
              <w:left w:val="single" w:sz="4" w:space="0" w:color="000000"/>
              <w:bottom w:val="single" w:sz="4" w:space="0" w:color="000000"/>
              <w:right w:val="single" w:sz="4" w:space="0" w:color="000000"/>
            </w:tcBorders>
          </w:tcPr>
          <w:p w14:paraId="2CA8602C" w14:textId="597CCAFF"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"Limbažu foto plenērs"</w:t>
            </w:r>
            <w:r w:rsidRPr="00067EEB">
              <w:rPr>
                <w:rFonts w:ascii="DM Sans" w:hAnsi="DM Sans" w:cs="Times New Roman"/>
                <w:b w:val="0"/>
                <w:bCs w:val="0"/>
                <w:sz w:val="22"/>
                <w:szCs w:val="22"/>
              </w:rPr>
              <w:t>. Oktobra sākumā nedēļas nogales garumā sarīkots plenērs, uz kuru uzaicināti 30 Latvijas fotogrāfi. Papildus pilsētai nododamajām fotogrāfijām, šie fotogrāfi arī popularizē Limbažus savos sociālajos tīklos kā pilsētu, kura rūpējas par kultūrvēsturiskā mantojuma saglabāšanu un novada popularizēšanu. Fotogrāfi sadalīti vismaz trīs dažādās grupās, lai divu dienu garumā fotografētu mūsu novadu, popularizējot arī dažādus nišas virzienus, piemēram, Limbažu novads kāzām</w:t>
            </w:r>
          </w:p>
        </w:tc>
        <w:tc>
          <w:tcPr>
            <w:tcW w:w="1800" w:type="dxa"/>
            <w:tcBorders>
              <w:top w:val="single" w:sz="4" w:space="0" w:color="000000"/>
              <w:left w:val="single" w:sz="4" w:space="0" w:color="000000"/>
              <w:bottom w:val="single" w:sz="4" w:space="0" w:color="000000"/>
              <w:right w:val="single" w:sz="4" w:space="0" w:color="000000"/>
            </w:tcBorders>
          </w:tcPr>
          <w:p w14:paraId="527E30C7"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1500,00</w:t>
            </w:r>
          </w:p>
        </w:tc>
      </w:tr>
      <w:tr w:rsidR="00794EB5" w:rsidRPr="00067EEB" w14:paraId="6BD9655B" w14:textId="77777777" w:rsidTr="00794EB5">
        <w:trPr>
          <w:trHeight w:val="710"/>
        </w:trPr>
        <w:tc>
          <w:tcPr>
            <w:tcW w:w="720" w:type="dxa"/>
            <w:tcBorders>
              <w:top w:val="single" w:sz="4" w:space="0" w:color="000000"/>
              <w:left w:val="single" w:sz="4" w:space="0" w:color="000000"/>
              <w:bottom w:val="single" w:sz="4" w:space="0" w:color="000000"/>
              <w:right w:val="single" w:sz="4" w:space="0" w:color="000000"/>
            </w:tcBorders>
          </w:tcPr>
          <w:p w14:paraId="4904834D"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22</w:t>
            </w:r>
          </w:p>
        </w:tc>
        <w:tc>
          <w:tcPr>
            <w:tcW w:w="3240" w:type="dxa"/>
            <w:tcBorders>
              <w:top w:val="single" w:sz="4" w:space="0" w:color="000000"/>
              <w:left w:val="single" w:sz="4" w:space="0" w:color="000000"/>
              <w:bottom w:val="single" w:sz="4" w:space="0" w:color="000000"/>
              <w:right w:val="single" w:sz="4" w:space="0" w:color="000000"/>
            </w:tcBorders>
          </w:tcPr>
          <w:p w14:paraId="4D2DFF3B"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Tradicionālās kultūras biedrība MANTOJUMS</w:t>
            </w:r>
          </w:p>
        </w:tc>
        <w:tc>
          <w:tcPr>
            <w:tcW w:w="9090" w:type="dxa"/>
            <w:tcBorders>
              <w:top w:val="single" w:sz="4" w:space="0" w:color="000000"/>
              <w:left w:val="single" w:sz="4" w:space="0" w:color="000000"/>
              <w:bottom w:val="single" w:sz="4" w:space="0" w:color="000000"/>
              <w:right w:val="single" w:sz="4" w:space="0" w:color="000000"/>
            </w:tcBorders>
          </w:tcPr>
          <w:p w14:paraId="78A5679A" w14:textId="2E1B0275"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"LIMBAŽU TRIATLONS 2025"</w:t>
            </w:r>
            <w:r w:rsidRPr="00067EEB">
              <w:rPr>
                <w:rFonts w:ascii="DM Sans" w:hAnsi="DM Sans" w:cs="Times New Roman"/>
                <w:b w:val="0"/>
                <w:bCs w:val="0"/>
                <w:sz w:val="22"/>
                <w:szCs w:val="22"/>
              </w:rPr>
              <w:t>. Tautas sporta sacensību LIMBAŽU TRIATLONS 2025 organizēšana</w:t>
            </w:r>
          </w:p>
        </w:tc>
        <w:tc>
          <w:tcPr>
            <w:tcW w:w="1800" w:type="dxa"/>
            <w:tcBorders>
              <w:top w:val="single" w:sz="4" w:space="0" w:color="000000"/>
              <w:left w:val="single" w:sz="4" w:space="0" w:color="000000"/>
              <w:bottom w:val="single" w:sz="4" w:space="0" w:color="000000"/>
              <w:right w:val="single" w:sz="4" w:space="0" w:color="000000"/>
            </w:tcBorders>
          </w:tcPr>
          <w:p w14:paraId="7C8471BB"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1500,00</w:t>
            </w:r>
          </w:p>
        </w:tc>
      </w:tr>
      <w:tr w:rsidR="00794EB5" w:rsidRPr="00067EEB" w14:paraId="7F55FAD2" w14:textId="77777777" w:rsidTr="00794EB5">
        <w:trPr>
          <w:trHeight w:val="989"/>
        </w:trPr>
        <w:tc>
          <w:tcPr>
            <w:tcW w:w="720" w:type="dxa"/>
            <w:tcBorders>
              <w:top w:val="single" w:sz="4" w:space="0" w:color="000000"/>
              <w:left w:val="single" w:sz="4" w:space="0" w:color="000000"/>
              <w:bottom w:val="single" w:sz="4" w:space="0" w:color="000000"/>
              <w:right w:val="single" w:sz="4" w:space="0" w:color="000000"/>
            </w:tcBorders>
          </w:tcPr>
          <w:p w14:paraId="0E1232E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23</w:t>
            </w:r>
          </w:p>
        </w:tc>
        <w:tc>
          <w:tcPr>
            <w:tcW w:w="3240" w:type="dxa"/>
            <w:tcBorders>
              <w:top w:val="single" w:sz="4" w:space="0" w:color="000000"/>
              <w:left w:val="single" w:sz="4" w:space="0" w:color="000000"/>
              <w:bottom w:val="single" w:sz="4" w:space="0" w:color="000000"/>
              <w:right w:val="single" w:sz="4" w:space="0" w:color="000000"/>
            </w:tcBorders>
          </w:tcPr>
          <w:p w14:paraId="6B38473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"Piejūras Kino ciems"</w:t>
            </w:r>
          </w:p>
        </w:tc>
        <w:tc>
          <w:tcPr>
            <w:tcW w:w="9090" w:type="dxa"/>
            <w:tcBorders>
              <w:top w:val="single" w:sz="4" w:space="0" w:color="000000"/>
              <w:left w:val="single" w:sz="4" w:space="0" w:color="000000"/>
              <w:bottom w:val="single" w:sz="4" w:space="0" w:color="000000"/>
              <w:right w:val="single" w:sz="4" w:space="0" w:color="000000"/>
            </w:tcBorders>
          </w:tcPr>
          <w:p w14:paraId="69104398" w14:textId="164391A9"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"Piejūras Kino ciema atklāšanas festivāls"</w:t>
            </w:r>
            <w:r w:rsidRPr="00067EEB">
              <w:rPr>
                <w:rFonts w:ascii="DM Sans" w:hAnsi="DM Sans" w:cs="Times New Roman"/>
                <w:b w:val="0"/>
                <w:bCs w:val="0"/>
                <w:sz w:val="22"/>
                <w:szCs w:val="22"/>
              </w:rPr>
              <w:t>. PKC atklāšanas maratons "No Vasarsvētkiem līdz Jāņiem", kura ietvaros organizēti 9 kino un mūzikas pasākumi.</w:t>
            </w:r>
          </w:p>
        </w:tc>
        <w:tc>
          <w:tcPr>
            <w:tcW w:w="1800" w:type="dxa"/>
            <w:tcBorders>
              <w:top w:val="single" w:sz="4" w:space="0" w:color="000000"/>
              <w:left w:val="single" w:sz="4" w:space="0" w:color="000000"/>
              <w:bottom w:val="single" w:sz="4" w:space="0" w:color="000000"/>
              <w:right w:val="single" w:sz="4" w:space="0" w:color="000000"/>
            </w:tcBorders>
          </w:tcPr>
          <w:p w14:paraId="2FFE16C8"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10000,00</w:t>
            </w:r>
          </w:p>
        </w:tc>
      </w:tr>
      <w:tr w:rsidR="00794EB5" w:rsidRPr="00067EEB" w14:paraId="790F76F7" w14:textId="77777777" w:rsidTr="00794EB5">
        <w:trPr>
          <w:trHeight w:val="674"/>
        </w:trPr>
        <w:tc>
          <w:tcPr>
            <w:tcW w:w="720" w:type="dxa"/>
            <w:tcBorders>
              <w:top w:val="single" w:sz="4" w:space="0" w:color="000000"/>
              <w:left w:val="single" w:sz="4" w:space="0" w:color="000000"/>
              <w:bottom w:val="single" w:sz="4" w:space="0" w:color="000000"/>
              <w:right w:val="single" w:sz="4" w:space="0" w:color="000000"/>
            </w:tcBorders>
          </w:tcPr>
          <w:p w14:paraId="20843F08"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24</w:t>
            </w:r>
          </w:p>
        </w:tc>
        <w:tc>
          <w:tcPr>
            <w:tcW w:w="3240" w:type="dxa"/>
            <w:tcBorders>
              <w:top w:val="single" w:sz="4" w:space="0" w:color="000000"/>
              <w:left w:val="single" w:sz="4" w:space="0" w:color="000000"/>
              <w:bottom w:val="single" w:sz="4" w:space="0" w:color="000000"/>
              <w:right w:val="single" w:sz="4" w:space="0" w:color="000000"/>
            </w:tcBorders>
          </w:tcPr>
          <w:p w14:paraId="0C72C93C" w14:textId="1DC61D33"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"PLENO"</w:t>
            </w:r>
          </w:p>
        </w:tc>
        <w:tc>
          <w:tcPr>
            <w:tcW w:w="9090" w:type="dxa"/>
            <w:tcBorders>
              <w:top w:val="single" w:sz="4" w:space="0" w:color="000000"/>
              <w:left w:val="single" w:sz="4" w:space="0" w:color="000000"/>
              <w:bottom w:val="single" w:sz="4" w:space="0" w:color="000000"/>
              <w:right w:val="single" w:sz="4" w:space="0" w:color="000000"/>
            </w:tcBorders>
          </w:tcPr>
          <w:p w14:paraId="2A9EC689" w14:textId="360FF131"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IX Vēsturisko ērģeļu svētku </w:t>
            </w:r>
            <w:r w:rsidRPr="00067EEB">
              <w:rPr>
                <w:rFonts w:ascii="DM Sans" w:hAnsi="DM Sans" w:cs="Times New Roman"/>
                <w:sz w:val="22"/>
                <w:szCs w:val="22"/>
              </w:rPr>
              <w:t>"Latvija-ērģeļu zeme" koncerts</w:t>
            </w:r>
            <w:r w:rsidRPr="00067EEB">
              <w:rPr>
                <w:rFonts w:ascii="DM Sans" w:hAnsi="DM Sans" w:cs="Times New Roman"/>
                <w:b w:val="0"/>
                <w:bCs w:val="0"/>
                <w:sz w:val="22"/>
                <w:szCs w:val="22"/>
              </w:rPr>
              <w:t xml:space="preserve"> Skultes </w:t>
            </w:r>
            <w:proofErr w:type="spellStart"/>
            <w:r w:rsidRPr="00067EEB">
              <w:rPr>
                <w:rFonts w:ascii="DM Sans" w:hAnsi="DM Sans" w:cs="Times New Roman"/>
                <w:b w:val="0"/>
                <w:bCs w:val="0"/>
                <w:sz w:val="22"/>
                <w:szCs w:val="22"/>
              </w:rPr>
              <w:t>ev</w:t>
            </w:r>
            <w:proofErr w:type="spellEnd"/>
            <w:r w:rsidRPr="00067EEB">
              <w:rPr>
                <w:rFonts w:ascii="DM Sans" w:hAnsi="DM Sans" w:cs="Times New Roman"/>
                <w:b w:val="0"/>
                <w:bCs w:val="0"/>
                <w:sz w:val="22"/>
                <w:szCs w:val="22"/>
              </w:rPr>
              <w:t>.</w:t>
            </w:r>
            <w:r w:rsidR="00F97C94">
              <w:rPr>
                <w:rFonts w:ascii="DM Sans" w:hAnsi="DM Sans" w:cs="Times New Roman"/>
                <w:b w:val="0"/>
                <w:bCs w:val="0"/>
                <w:sz w:val="22"/>
                <w:szCs w:val="22"/>
              </w:rPr>
              <w:t xml:space="preserve"> </w:t>
            </w:r>
            <w:r w:rsidRPr="00067EEB">
              <w:rPr>
                <w:rFonts w:ascii="DM Sans" w:hAnsi="DM Sans" w:cs="Times New Roman"/>
                <w:b w:val="0"/>
                <w:bCs w:val="0"/>
                <w:sz w:val="22"/>
                <w:szCs w:val="22"/>
              </w:rPr>
              <w:t>lut.</w:t>
            </w:r>
            <w:r w:rsidR="00F97C94">
              <w:rPr>
                <w:rFonts w:ascii="DM Sans" w:hAnsi="DM Sans" w:cs="Times New Roman"/>
                <w:b w:val="0"/>
                <w:bCs w:val="0"/>
                <w:sz w:val="22"/>
                <w:szCs w:val="22"/>
              </w:rPr>
              <w:t xml:space="preserve"> </w:t>
            </w:r>
            <w:r w:rsidRPr="00067EEB">
              <w:rPr>
                <w:rFonts w:ascii="DM Sans" w:hAnsi="DM Sans" w:cs="Times New Roman"/>
                <w:b w:val="0"/>
                <w:bCs w:val="0"/>
                <w:sz w:val="22"/>
                <w:szCs w:val="22"/>
              </w:rPr>
              <w:t>baznīcā 2025.gada 9.augustā</w:t>
            </w:r>
          </w:p>
        </w:tc>
        <w:tc>
          <w:tcPr>
            <w:tcW w:w="1800" w:type="dxa"/>
            <w:tcBorders>
              <w:top w:val="single" w:sz="4" w:space="0" w:color="000000"/>
              <w:left w:val="single" w:sz="4" w:space="0" w:color="000000"/>
              <w:bottom w:val="single" w:sz="4" w:space="0" w:color="000000"/>
              <w:right w:val="single" w:sz="4" w:space="0" w:color="000000"/>
            </w:tcBorders>
          </w:tcPr>
          <w:p w14:paraId="2833310A"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400,00</w:t>
            </w:r>
          </w:p>
        </w:tc>
      </w:tr>
      <w:tr w:rsidR="00794EB5" w:rsidRPr="00067EEB" w14:paraId="3EA93805" w14:textId="77777777" w:rsidTr="00794EB5">
        <w:trPr>
          <w:trHeight w:val="683"/>
        </w:trPr>
        <w:tc>
          <w:tcPr>
            <w:tcW w:w="720" w:type="dxa"/>
            <w:tcBorders>
              <w:top w:val="single" w:sz="4" w:space="0" w:color="000000"/>
              <w:left w:val="single" w:sz="4" w:space="0" w:color="000000"/>
              <w:bottom w:val="single" w:sz="4" w:space="0" w:color="000000"/>
              <w:right w:val="single" w:sz="4" w:space="0" w:color="000000"/>
            </w:tcBorders>
          </w:tcPr>
          <w:p w14:paraId="6153D6EB"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25</w:t>
            </w:r>
          </w:p>
        </w:tc>
        <w:tc>
          <w:tcPr>
            <w:tcW w:w="3240" w:type="dxa"/>
            <w:tcBorders>
              <w:top w:val="single" w:sz="4" w:space="0" w:color="000000"/>
              <w:left w:val="single" w:sz="4" w:space="0" w:color="000000"/>
              <w:bottom w:val="single" w:sz="4" w:space="0" w:color="000000"/>
              <w:right w:val="single" w:sz="4" w:space="0" w:color="000000"/>
            </w:tcBorders>
          </w:tcPr>
          <w:p w14:paraId="6868D281"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"Moto klubs "Moto A-Z""</w:t>
            </w:r>
          </w:p>
        </w:tc>
        <w:tc>
          <w:tcPr>
            <w:tcW w:w="9090" w:type="dxa"/>
            <w:tcBorders>
              <w:top w:val="single" w:sz="4" w:space="0" w:color="000000"/>
              <w:left w:val="single" w:sz="4" w:space="0" w:color="000000"/>
              <w:bottom w:val="single" w:sz="4" w:space="0" w:color="000000"/>
              <w:right w:val="single" w:sz="4" w:space="0" w:color="000000"/>
            </w:tcBorders>
          </w:tcPr>
          <w:p w14:paraId="1860969A"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2025. gadā motoklubs plāno organizēt </w:t>
            </w:r>
            <w:proofErr w:type="spellStart"/>
            <w:r w:rsidRPr="00067EEB">
              <w:rPr>
                <w:rFonts w:ascii="DM Sans" w:hAnsi="DM Sans" w:cs="Times New Roman"/>
                <w:sz w:val="22"/>
                <w:szCs w:val="22"/>
              </w:rPr>
              <w:t>Enduro</w:t>
            </w:r>
            <w:proofErr w:type="spellEnd"/>
            <w:r w:rsidRPr="00067EEB">
              <w:rPr>
                <w:rFonts w:ascii="DM Sans" w:hAnsi="DM Sans" w:cs="Times New Roman"/>
                <w:sz w:val="22"/>
                <w:szCs w:val="22"/>
              </w:rPr>
              <w:t xml:space="preserve"> un </w:t>
            </w:r>
            <w:proofErr w:type="spellStart"/>
            <w:r w:rsidRPr="00067EEB">
              <w:rPr>
                <w:rFonts w:ascii="DM Sans" w:hAnsi="DM Sans" w:cs="Times New Roman"/>
                <w:sz w:val="22"/>
                <w:szCs w:val="22"/>
              </w:rPr>
              <w:t>Skijoringā</w:t>
            </w:r>
            <w:proofErr w:type="spellEnd"/>
            <w:r w:rsidRPr="00067EEB">
              <w:rPr>
                <w:rFonts w:ascii="DM Sans" w:hAnsi="DM Sans" w:cs="Times New Roman"/>
                <w:sz w:val="22"/>
                <w:szCs w:val="22"/>
              </w:rPr>
              <w:t xml:space="preserve"> sacensības.</w:t>
            </w:r>
          </w:p>
        </w:tc>
        <w:tc>
          <w:tcPr>
            <w:tcW w:w="1800" w:type="dxa"/>
            <w:tcBorders>
              <w:top w:val="single" w:sz="4" w:space="0" w:color="000000"/>
              <w:left w:val="single" w:sz="4" w:space="0" w:color="000000"/>
              <w:bottom w:val="single" w:sz="4" w:space="0" w:color="000000"/>
              <w:right w:val="single" w:sz="4" w:space="0" w:color="000000"/>
            </w:tcBorders>
          </w:tcPr>
          <w:p w14:paraId="4C7E4F76"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5000,00</w:t>
            </w:r>
          </w:p>
        </w:tc>
      </w:tr>
      <w:tr w:rsidR="00794EB5" w:rsidRPr="00067EEB" w14:paraId="0E802676" w14:textId="77777777" w:rsidTr="00794EB5">
        <w:trPr>
          <w:trHeight w:val="602"/>
        </w:trPr>
        <w:tc>
          <w:tcPr>
            <w:tcW w:w="720" w:type="dxa"/>
            <w:tcBorders>
              <w:top w:val="single" w:sz="4" w:space="0" w:color="000000"/>
              <w:left w:val="single" w:sz="4" w:space="0" w:color="000000"/>
              <w:bottom w:val="single" w:sz="4" w:space="0" w:color="000000"/>
              <w:right w:val="single" w:sz="4" w:space="0" w:color="000000"/>
            </w:tcBorders>
          </w:tcPr>
          <w:p w14:paraId="7CD6F1E0"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26</w:t>
            </w:r>
          </w:p>
        </w:tc>
        <w:tc>
          <w:tcPr>
            <w:tcW w:w="3240" w:type="dxa"/>
            <w:tcBorders>
              <w:top w:val="single" w:sz="4" w:space="0" w:color="000000"/>
              <w:left w:val="single" w:sz="4" w:space="0" w:color="000000"/>
              <w:bottom w:val="single" w:sz="4" w:space="0" w:color="000000"/>
              <w:right w:val="single" w:sz="4" w:space="0" w:color="000000"/>
            </w:tcBorders>
          </w:tcPr>
          <w:p w14:paraId="5D0A2B50"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"Limbaži SKRIEN"</w:t>
            </w:r>
          </w:p>
        </w:tc>
        <w:tc>
          <w:tcPr>
            <w:tcW w:w="9090" w:type="dxa"/>
            <w:tcBorders>
              <w:top w:val="single" w:sz="4" w:space="0" w:color="000000"/>
              <w:left w:val="single" w:sz="4" w:space="0" w:color="000000"/>
              <w:bottom w:val="single" w:sz="4" w:space="0" w:color="000000"/>
              <w:right w:val="single" w:sz="4" w:space="0" w:color="000000"/>
            </w:tcBorders>
          </w:tcPr>
          <w:p w14:paraId="6A2C8F86"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sz w:val="22"/>
                <w:szCs w:val="22"/>
              </w:rPr>
              <w:t>Skrējiens "Apkārt Lielezeram" 2025"</w:t>
            </w:r>
            <w:r w:rsidRPr="00067EEB">
              <w:rPr>
                <w:rFonts w:ascii="DM Sans" w:hAnsi="DM Sans" w:cs="Times New Roman"/>
                <w:b w:val="0"/>
                <w:bCs w:val="0"/>
                <w:sz w:val="22"/>
                <w:szCs w:val="22"/>
              </w:rPr>
              <w:t>. Skrējiens - septembrī.</w:t>
            </w:r>
          </w:p>
        </w:tc>
        <w:tc>
          <w:tcPr>
            <w:tcW w:w="1800" w:type="dxa"/>
            <w:tcBorders>
              <w:top w:val="single" w:sz="4" w:space="0" w:color="000000"/>
              <w:left w:val="single" w:sz="4" w:space="0" w:color="000000"/>
              <w:bottom w:val="single" w:sz="4" w:space="0" w:color="000000"/>
              <w:right w:val="single" w:sz="4" w:space="0" w:color="000000"/>
            </w:tcBorders>
          </w:tcPr>
          <w:p w14:paraId="4A8B045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1300,00</w:t>
            </w:r>
          </w:p>
        </w:tc>
      </w:tr>
      <w:tr w:rsidR="00794EB5" w:rsidRPr="00067EEB" w14:paraId="40A53910" w14:textId="77777777" w:rsidTr="00794EB5">
        <w:trPr>
          <w:trHeight w:val="939"/>
        </w:trPr>
        <w:tc>
          <w:tcPr>
            <w:tcW w:w="720" w:type="dxa"/>
            <w:tcBorders>
              <w:top w:val="single" w:sz="4" w:space="0" w:color="000000"/>
              <w:left w:val="single" w:sz="4" w:space="0" w:color="000000"/>
              <w:bottom w:val="single" w:sz="4" w:space="0" w:color="000000"/>
              <w:right w:val="single" w:sz="4" w:space="0" w:color="000000"/>
            </w:tcBorders>
          </w:tcPr>
          <w:p w14:paraId="6550397B"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27</w:t>
            </w:r>
          </w:p>
        </w:tc>
        <w:tc>
          <w:tcPr>
            <w:tcW w:w="3240" w:type="dxa"/>
            <w:tcBorders>
              <w:top w:val="single" w:sz="4" w:space="0" w:color="000000"/>
              <w:left w:val="single" w:sz="4" w:space="0" w:color="000000"/>
              <w:bottom w:val="single" w:sz="4" w:space="0" w:color="000000"/>
              <w:right w:val="single" w:sz="4" w:space="0" w:color="000000"/>
            </w:tcBorders>
          </w:tcPr>
          <w:p w14:paraId="51BA21DD"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"Pasaules latviešu mūzikas centrs "Vienoti mūzikā"</w:t>
            </w:r>
          </w:p>
        </w:tc>
        <w:tc>
          <w:tcPr>
            <w:tcW w:w="9090" w:type="dxa"/>
            <w:tcBorders>
              <w:top w:val="single" w:sz="4" w:space="0" w:color="000000"/>
              <w:left w:val="single" w:sz="4" w:space="0" w:color="000000"/>
              <w:bottom w:val="single" w:sz="4" w:space="0" w:color="000000"/>
              <w:right w:val="single" w:sz="4" w:space="0" w:color="000000"/>
            </w:tcBorders>
          </w:tcPr>
          <w:p w14:paraId="6CB1F0A0"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"Kultūras Dienas Ozolmuižā 2025"</w:t>
            </w:r>
            <w:r w:rsidRPr="00067EEB">
              <w:rPr>
                <w:rFonts w:ascii="DM Sans" w:hAnsi="DM Sans" w:cs="Times New Roman"/>
                <w:b w:val="0"/>
                <w:bCs w:val="0"/>
                <w:sz w:val="22"/>
                <w:szCs w:val="22"/>
              </w:rPr>
              <w:t>. Meistarklašu, koncertu, konkursu organizēšana Ozolmuižas kultūras dienās 23.07.-27.07.2025.</w:t>
            </w:r>
          </w:p>
        </w:tc>
        <w:tc>
          <w:tcPr>
            <w:tcW w:w="1800" w:type="dxa"/>
            <w:tcBorders>
              <w:top w:val="single" w:sz="4" w:space="0" w:color="000000"/>
              <w:left w:val="single" w:sz="4" w:space="0" w:color="000000"/>
              <w:bottom w:val="single" w:sz="4" w:space="0" w:color="000000"/>
              <w:right w:val="single" w:sz="4" w:space="0" w:color="000000"/>
            </w:tcBorders>
          </w:tcPr>
          <w:p w14:paraId="0169260F"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2000,00</w:t>
            </w:r>
          </w:p>
        </w:tc>
      </w:tr>
      <w:tr w:rsidR="00794EB5" w:rsidRPr="00067EEB" w14:paraId="27AC303A" w14:textId="77777777" w:rsidTr="00794EB5">
        <w:trPr>
          <w:trHeight w:val="557"/>
        </w:trPr>
        <w:tc>
          <w:tcPr>
            <w:tcW w:w="720" w:type="dxa"/>
            <w:tcBorders>
              <w:top w:val="single" w:sz="4" w:space="0" w:color="000000"/>
              <w:left w:val="single" w:sz="4" w:space="0" w:color="000000"/>
              <w:bottom w:val="single" w:sz="4" w:space="0" w:color="000000"/>
              <w:right w:val="single" w:sz="4" w:space="0" w:color="000000"/>
            </w:tcBorders>
          </w:tcPr>
          <w:p w14:paraId="1D8ADF26"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28</w:t>
            </w:r>
          </w:p>
        </w:tc>
        <w:tc>
          <w:tcPr>
            <w:tcW w:w="3240" w:type="dxa"/>
            <w:tcBorders>
              <w:top w:val="single" w:sz="4" w:space="0" w:color="000000"/>
              <w:left w:val="single" w:sz="4" w:space="0" w:color="000000"/>
              <w:bottom w:val="single" w:sz="4" w:space="0" w:color="000000"/>
              <w:right w:val="single" w:sz="4" w:space="0" w:color="000000"/>
            </w:tcBorders>
          </w:tcPr>
          <w:p w14:paraId="739F8174"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Biedrība "Basketbola klubs Salacgrīva", </w:t>
            </w:r>
            <w:proofErr w:type="spellStart"/>
            <w:r w:rsidRPr="00067EEB">
              <w:rPr>
                <w:rFonts w:ascii="DM Sans" w:hAnsi="DM Sans" w:cs="Times New Roman"/>
                <w:b w:val="0"/>
                <w:bCs w:val="0"/>
                <w:sz w:val="22"/>
                <w:szCs w:val="22"/>
              </w:rPr>
              <w:t>reģ</w:t>
            </w:r>
            <w:proofErr w:type="spellEnd"/>
            <w:r w:rsidRPr="00067EEB">
              <w:rPr>
                <w:rFonts w:ascii="DM Sans" w:hAnsi="DM Sans" w:cs="Times New Roman"/>
                <w:b w:val="0"/>
                <w:bCs w:val="0"/>
                <w:sz w:val="22"/>
                <w:szCs w:val="22"/>
              </w:rPr>
              <w:t>. Nr. 40008106356</w:t>
            </w:r>
          </w:p>
        </w:tc>
        <w:tc>
          <w:tcPr>
            <w:tcW w:w="9090" w:type="dxa"/>
            <w:tcBorders>
              <w:top w:val="single" w:sz="4" w:space="0" w:color="000000"/>
              <w:left w:val="single" w:sz="4" w:space="0" w:color="000000"/>
              <w:bottom w:val="single" w:sz="4" w:space="0" w:color="000000"/>
              <w:right w:val="single" w:sz="4" w:space="0" w:color="000000"/>
            </w:tcBorders>
          </w:tcPr>
          <w:p w14:paraId="401D90AB" w14:textId="4E825BCB"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"Salacgrīvas Krastu mačs 2025 - 10 gadu jubileja"</w:t>
            </w:r>
            <w:r w:rsidRPr="00067EEB">
              <w:rPr>
                <w:rFonts w:ascii="DM Sans" w:hAnsi="DM Sans" w:cs="Times New Roman"/>
                <w:b w:val="0"/>
                <w:bCs w:val="0"/>
                <w:sz w:val="22"/>
                <w:szCs w:val="22"/>
              </w:rPr>
              <w:t xml:space="preserve">. Basketbola sacensības (7 - 9 spēles), skatītāju konkursi, Krasta </w:t>
            </w:r>
            <w:proofErr w:type="spellStart"/>
            <w:r w:rsidRPr="00067EEB">
              <w:rPr>
                <w:rFonts w:ascii="DM Sans" w:hAnsi="DM Sans" w:cs="Times New Roman"/>
                <w:b w:val="0"/>
                <w:bCs w:val="0"/>
                <w:sz w:val="22"/>
                <w:szCs w:val="22"/>
              </w:rPr>
              <w:t>andele</w:t>
            </w:r>
            <w:proofErr w:type="spellEnd"/>
            <w:r w:rsidRPr="00067EEB">
              <w:rPr>
                <w:rFonts w:ascii="DM Sans" w:hAnsi="DM Sans" w:cs="Times New Roman"/>
                <w:b w:val="0"/>
                <w:bCs w:val="0"/>
                <w:sz w:val="22"/>
                <w:szCs w:val="22"/>
              </w:rPr>
              <w:t xml:space="preserve"> – tirgus, aktivitātes un radošās darbnīcas bērniem, krasta </w:t>
            </w:r>
            <w:proofErr w:type="spellStart"/>
            <w:r w:rsidRPr="00067EEB">
              <w:rPr>
                <w:rFonts w:ascii="DM Sans" w:hAnsi="DM Sans" w:cs="Times New Roman"/>
                <w:b w:val="0"/>
                <w:bCs w:val="0"/>
                <w:sz w:val="22"/>
                <w:szCs w:val="22"/>
              </w:rPr>
              <w:t>burziņš</w:t>
            </w:r>
            <w:proofErr w:type="spellEnd"/>
            <w:r w:rsidRPr="00067EEB">
              <w:rPr>
                <w:rFonts w:ascii="DM Sans" w:hAnsi="DM Sans" w:cs="Times New Roman"/>
                <w:b w:val="0"/>
                <w:bCs w:val="0"/>
                <w:sz w:val="22"/>
                <w:szCs w:val="22"/>
              </w:rPr>
              <w:t xml:space="preserve"> – saulrieta steķa koncerts un citi notikumi. Projekta realizācijas laiks - 2025.gada 9.augusts.</w:t>
            </w:r>
          </w:p>
        </w:tc>
        <w:tc>
          <w:tcPr>
            <w:tcW w:w="1800" w:type="dxa"/>
            <w:tcBorders>
              <w:top w:val="single" w:sz="4" w:space="0" w:color="000000"/>
              <w:left w:val="single" w:sz="4" w:space="0" w:color="000000"/>
              <w:bottom w:val="single" w:sz="4" w:space="0" w:color="000000"/>
              <w:right w:val="single" w:sz="4" w:space="0" w:color="000000"/>
            </w:tcBorders>
          </w:tcPr>
          <w:p w14:paraId="4943C923"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10000,00</w:t>
            </w:r>
          </w:p>
        </w:tc>
      </w:tr>
      <w:tr w:rsidR="00794EB5" w:rsidRPr="00067EEB" w14:paraId="15C23891" w14:textId="77777777" w:rsidTr="00794EB5">
        <w:trPr>
          <w:trHeight w:val="800"/>
        </w:trPr>
        <w:tc>
          <w:tcPr>
            <w:tcW w:w="720" w:type="dxa"/>
            <w:tcBorders>
              <w:top w:val="single" w:sz="4" w:space="0" w:color="000000"/>
              <w:left w:val="single" w:sz="4" w:space="0" w:color="000000"/>
              <w:bottom w:val="single" w:sz="4" w:space="0" w:color="000000"/>
              <w:right w:val="single" w:sz="4" w:space="0" w:color="000000"/>
            </w:tcBorders>
          </w:tcPr>
          <w:p w14:paraId="13C2EB2D"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lastRenderedPageBreak/>
              <w:t>29</w:t>
            </w:r>
          </w:p>
        </w:tc>
        <w:tc>
          <w:tcPr>
            <w:tcW w:w="3240" w:type="dxa"/>
            <w:tcBorders>
              <w:top w:val="single" w:sz="4" w:space="0" w:color="000000"/>
              <w:left w:val="single" w:sz="4" w:space="0" w:color="000000"/>
              <w:bottom w:val="single" w:sz="4" w:space="0" w:color="000000"/>
              <w:right w:val="single" w:sz="4" w:space="0" w:color="000000"/>
            </w:tcBorders>
          </w:tcPr>
          <w:p w14:paraId="37C4E97A"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"Bīriņu Pils kultūrvēsturiskā mantojuma saglabāšanas biedrība"</w:t>
            </w:r>
          </w:p>
        </w:tc>
        <w:tc>
          <w:tcPr>
            <w:tcW w:w="9090" w:type="dxa"/>
            <w:tcBorders>
              <w:top w:val="single" w:sz="4" w:space="0" w:color="000000"/>
              <w:left w:val="single" w:sz="4" w:space="0" w:color="000000"/>
              <w:bottom w:val="single" w:sz="4" w:space="0" w:color="000000"/>
              <w:right w:val="single" w:sz="4" w:space="0" w:color="000000"/>
            </w:tcBorders>
          </w:tcPr>
          <w:p w14:paraId="12735F93" w14:textId="2B711DE0"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sz w:val="22"/>
                <w:szCs w:val="22"/>
              </w:rPr>
              <w:t>Vasarsvētku pasākums Bīriņu Pilī 2025</w:t>
            </w:r>
            <w:r w:rsidRPr="00067EEB">
              <w:rPr>
                <w:rFonts w:ascii="DM Sans" w:hAnsi="DM Sans" w:cs="Times New Roman"/>
                <w:b w:val="0"/>
                <w:bCs w:val="0"/>
                <w:sz w:val="22"/>
                <w:szCs w:val="22"/>
              </w:rPr>
              <w:t>. Projekta realizācijas laiks - 08.06.2025.</w:t>
            </w:r>
          </w:p>
        </w:tc>
        <w:tc>
          <w:tcPr>
            <w:tcW w:w="1800" w:type="dxa"/>
            <w:tcBorders>
              <w:top w:val="single" w:sz="4" w:space="0" w:color="000000"/>
              <w:left w:val="single" w:sz="4" w:space="0" w:color="000000"/>
              <w:bottom w:val="single" w:sz="4" w:space="0" w:color="000000"/>
              <w:right w:val="single" w:sz="4" w:space="0" w:color="000000"/>
            </w:tcBorders>
          </w:tcPr>
          <w:p w14:paraId="6F263A6E"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3000,00</w:t>
            </w:r>
          </w:p>
        </w:tc>
      </w:tr>
      <w:tr w:rsidR="00794EB5" w:rsidRPr="00067EEB" w14:paraId="7AD53C3A" w14:textId="77777777" w:rsidTr="00794EB5">
        <w:trPr>
          <w:trHeight w:val="1092"/>
        </w:trPr>
        <w:tc>
          <w:tcPr>
            <w:tcW w:w="720" w:type="dxa"/>
            <w:tcBorders>
              <w:top w:val="single" w:sz="4" w:space="0" w:color="000000"/>
              <w:left w:val="single" w:sz="4" w:space="0" w:color="000000"/>
              <w:bottom w:val="single" w:sz="4" w:space="0" w:color="000000"/>
              <w:right w:val="single" w:sz="4" w:space="0" w:color="000000"/>
            </w:tcBorders>
          </w:tcPr>
          <w:p w14:paraId="5700CFAB"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30</w:t>
            </w:r>
          </w:p>
        </w:tc>
        <w:tc>
          <w:tcPr>
            <w:tcW w:w="3240" w:type="dxa"/>
            <w:tcBorders>
              <w:top w:val="single" w:sz="4" w:space="0" w:color="000000"/>
              <w:left w:val="single" w:sz="4" w:space="0" w:color="000000"/>
              <w:bottom w:val="single" w:sz="4" w:space="0" w:color="000000"/>
              <w:right w:val="single" w:sz="4" w:space="0" w:color="000000"/>
            </w:tcBorders>
          </w:tcPr>
          <w:p w14:paraId="552BA76A"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"Moto klubs "ALOJA""</w:t>
            </w:r>
          </w:p>
        </w:tc>
        <w:tc>
          <w:tcPr>
            <w:tcW w:w="9090" w:type="dxa"/>
            <w:tcBorders>
              <w:top w:val="single" w:sz="4" w:space="0" w:color="000000"/>
              <w:left w:val="single" w:sz="4" w:space="0" w:color="000000"/>
              <w:bottom w:val="single" w:sz="4" w:space="0" w:color="000000"/>
              <w:right w:val="single" w:sz="4" w:space="0" w:color="000000"/>
            </w:tcBorders>
          </w:tcPr>
          <w:p w14:paraId="06C2749D" w14:textId="2992C2BE"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sz w:val="22"/>
                <w:szCs w:val="22"/>
              </w:rPr>
              <w:t>"Nacionālais kauss motokrosā, Latvijas čempionāts motokrosā"</w:t>
            </w:r>
            <w:r w:rsidRPr="00067EEB">
              <w:rPr>
                <w:rFonts w:ascii="DM Sans" w:hAnsi="DM Sans" w:cs="Times New Roman"/>
                <w:b w:val="0"/>
                <w:bCs w:val="0"/>
                <w:sz w:val="22"/>
                <w:szCs w:val="22"/>
              </w:rPr>
              <w:t>. 2025. gada 3. maijs - Nacionālais kauss, 28.-29. jūnijs - Latvijas čempionāts</w:t>
            </w:r>
          </w:p>
        </w:tc>
        <w:tc>
          <w:tcPr>
            <w:tcW w:w="1800" w:type="dxa"/>
            <w:tcBorders>
              <w:top w:val="single" w:sz="4" w:space="0" w:color="000000"/>
              <w:left w:val="single" w:sz="4" w:space="0" w:color="000000"/>
              <w:bottom w:val="single" w:sz="4" w:space="0" w:color="000000"/>
              <w:right w:val="single" w:sz="4" w:space="0" w:color="000000"/>
            </w:tcBorders>
          </w:tcPr>
          <w:p w14:paraId="6D005C1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12000,00</w:t>
            </w:r>
          </w:p>
        </w:tc>
      </w:tr>
      <w:tr w:rsidR="00794EB5" w:rsidRPr="00067EEB" w14:paraId="2F181D52" w14:textId="77777777" w:rsidTr="00794EB5">
        <w:trPr>
          <w:trHeight w:val="935"/>
        </w:trPr>
        <w:tc>
          <w:tcPr>
            <w:tcW w:w="720" w:type="dxa"/>
            <w:tcBorders>
              <w:top w:val="single" w:sz="4" w:space="0" w:color="000000"/>
              <w:left w:val="single" w:sz="4" w:space="0" w:color="000000"/>
              <w:bottom w:val="single" w:sz="4" w:space="0" w:color="000000"/>
              <w:right w:val="single" w:sz="4" w:space="0" w:color="000000"/>
            </w:tcBorders>
          </w:tcPr>
          <w:p w14:paraId="617465AB"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31</w:t>
            </w:r>
          </w:p>
        </w:tc>
        <w:tc>
          <w:tcPr>
            <w:tcW w:w="3240" w:type="dxa"/>
            <w:tcBorders>
              <w:top w:val="single" w:sz="4" w:space="0" w:color="000000"/>
              <w:left w:val="single" w:sz="4" w:space="0" w:color="000000"/>
              <w:bottom w:val="single" w:sz="4" w:space="0" w:color="000000"/>
              <w:right w:val="single" w:sz="4" w:space="0" w:color="000000"/>
            </w:tcBorders>
          </w:tcPr>
          <w:p w14:paraId="496D40D7"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Vidzemes lībiskais centrs, struktūrvienība</w:t>
            </w:r>
            <w:r w:rsidRPr="00067EEB">
              <w:rPr>
                <w:rFonts w:ascii="DM Sans" w:hAnsi="DM Sans" w:cs="Times New Roman"/>
                <w:b w:val="0"/>
                <w:bCs w:val="0"/>
                <w:sz w:val="22"/>
                <w:szCs w:val="22"/>
              </w:rPr>
              <w:br/>
              <w:t xml:space="preserve">kultūras biedrībai </w:t>
            </w:r>
            <w:proofErr w:type="spellStart"/>
            <w:r w:rsidRPr="00067EEB">
              <w:rPr>
                <w:rFonts w:ascii="DM Sans" w:hAnsi="DM Sans" w:cs="Times New Roman"/>
                <w:b w:val="0"/>
                <w:bCs w:val="0"/>
                <w:sz w:val="22"/>
                <w:szCs w:val="22"/>
              </w:rPr>
              <w:t>Make</w:t>
            </w:r>
            <w:proofErr w:type="spellEnd"/>
            <w:r w:rsidRPr="00067EEB">
              <w:rPr>
                <w:rFonts w:ascii="DM Sans" w:hAnsi="DM Sans" w:cs="Times New Roman"/>
                <w:b w:val="0"/>
                <w:bCs w:val="0"/>
                <w:sz w:val="22"/>
                <w:szCs w:val="22"/>
              </w:rPr>
              <w:t xml:space="preserve"> Art</w:t>
            </w:r>
          </w:p>
        </w:tc>
        <w:tc>
          <w:tcPr>
            <w:tcW w:w="9090" w:type="dxa"/>
            <w:tcBorders>
              <w:top w:val="single" w:sz="4" w:space="0" w:color="000000"/>
              <w:left w:val="single" w:sz="4" w:space="0" w:color="000000"/>
              <w:bottom w:val="single" w:sz="4" w:space="0" w:color="000000"/>
              <w:right w:val="single" w:sz="4" w:space="0" w:color="000000"/>
            </w:tcBorders>
          </w:tcPr>
          <w:p w14:paraId="391DAE19" w14:textId="7910A2DE"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Iemūžinot Vidzemes lībiešu pēctečus, seno amatu pratējus un viņu valodas/izloksnes nianses, veikt 4 </w:t>
            </w:r>
            <w:proofErr w:type="spellStart"/>
            <w:r w:rsidRPr="00067EEB">
              <w:rPr>
                <w:rFonts w:ascii="DM Sans" w:hAnsi="DM Sans" w:cs="Times New Roman"/>
                <w:b w:val="0"/>
                <w:bCs w:val="0"/>
                <w:sz w:val="22"/>
                <w:szCs w:val="22"/>
              </w:rPr>
              <w:t>pilnmetrāžas</w:t>
            </w:r>
            <w:proofErr w:type="spellEnd"/>
            <w:r w:rsidRPr="00067EEB">
              <w:rPr>
                <w:rFonts w:ascii="DM Sans" w:hAnsi="DM Sans" w:cs="Times New Roman"/>
                <w:b w:val="0"/>
                <w:bCs w:val="0"/>
                <w:sz w:val="22"/>
                <w:szCs w:val="22"/>
              </w:rPr>
              <w:t xml:space="preserve"> videoierakstus. Piesaistīts arī VKKF finansējums</w:t>
            </w:r>
          </w:p>
        </w:tc>
        <w:tc>
          <w:tcPr>
            <w:tcW w:w="1800" w:type="dxa"/>
            <w:tcBorders>
              <w:top w:val="single" w:sz="4" w:space="0" w:color="000000"/>
              <w:left w:val="single" w:sz="4" w:space="0" w:color="000000"/>
              <w:bottom w:val="single" w:sz="4" w:space="0" w:color="000000"/>
              <w:right w:val="single" w:sz="4" w:space="0" w:color="000000"/>
            </w:tcBorders>
          </w:tcPr>
          <w:p w14:paraId="42ACBDB0"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5000,00</w:t>
            </w:r>
          </w:p>
        </w:tc>
      </w:tr>
      <w:tr w:rsidR="00794EB5" w:rsidRPr="00067EEB" w14:paraId="144BD441" w14:textId="77777777" w:rsidTr="00794EB5">
        <w:trPr>
          <w:trHeight w:val="939"/>
        </w:trPr>
        <w:tc>
          <w:tcPr>
            <w:tcW w:w="720" w:type="dxa"/>
            <w:tcBorders>
              <w:top w:val="single" w:sz="4" w:space="0" w:color="000000"/>
              <w:left w:val="single" w:sz="4" w:space="0" w:color="000000"/>
              <w:bottom w:val="single" w:sz="4" w:space="0" w:color="000000"/>
              <w:right w:val="single" w:sz="4" w:space="0" w:color="000000"/>
            </w:tcBorders>
          </w:tcPr>
          <w:p w14:paraId="4B2997A6"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32</w:t>
            </w:r>
          </w:p>
        </w:tc>
        <w:tc>
          <w:tcPr>
            <w:tcW w:w="3240" w:type="dxa"/>
            <w:tcBorders>
              <w:top w:val="single" w:sz="4" w:space="0" w:color="000000"/>
              <w:left w:val="single" w:sz="4" w:space="0" w:color="000000"/>
              <w:bottom w:val="single" w:sz="4" w:space="0" w:color="000000"/>
              <w:right w:val="single" w:sz="4" w:space="0" w:color="000000"/>
            </w:tcBorders>
          </w:tcPr>
          <w:p w14:paraId="15AB9260"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w:t>
            </w:r>
            <w:proofErr w:type="spellStart"/>
            <w:r w:rsidRPr="00067EEB">
              <w:rPr>
                <w:rFonts w:ascii="DM Sans" w:hAnsi="DM Sans" w:cs="Times New Roman"/>
                <w:b w:val="0"/>
                <w:bCs w:val="0"/>
                <w:sz w:val="22"/>
                <w:szCs w:val="22"/>
              </w:rPr>
              <w:t>Līciema</w:t>
            </w:r>
            <w:proofErr w:type="spellEnd"/>
            <w:r w:rsidRPr="00067EEB">
              <w:rPr>
                <w:rFonts w:ascii="DM Sans" w:hAnsi="DM Sans" w:cs="Times New Roman"/>
                <w:b w:val="0"/>
                <w:bCs w:val="0"/>
                <w:sz w:val="22"/>
                <w:szCs w:val="22"/>
              </w:rPr>
              <w:t xml:space="preserve"> </w:t>
            </w:r>
            <w:proofErr w:type="spellStart"/>
            <w:r w:rsidRPr="00067EEB">
              <w:rPr>
                <w:rFonts w:ascii="DM Sans" w:hAnsi="DM Sans" w:cs="Times New Roman"/>
                <w:b w:val="0"/>
                <w:bCs w:val="0"/>
                <w:sz w:val="22"/>
                <w:szCs w:val="22"/>
              </w:rPr>
              <w:t>mototrase</w:t>
            </w:r>
            <w:proofErr w:type="spellEnd"/>
            <w:r w:rsidRPr="00067EEB">
              <w:rPr>
                <w:rFonts w:ascii="DM Sans" w:hAnsi="DM Sans" w:cs="Times New Roman"/>
                <w:b w:val="0"/>
                <w:bCs w:val="0"/>
                <w:sz w:val="22"/>
                <w:szCs w:val="22"/>
              </w:rPr>
              <w:t>"</w:t>
            </w:r>
          </w:p>
        </w:tc>
        <w:tc>
          <w:tcPr>
            <w:tcW w:w="9090" w:type="dxa"/>
            <w:tcBorders>
              <w:top w:val="single" w:sz="4" w:space="0" w:color="000000"/>
              <w:left w:val="single" w:sz="4" w:space="0" w:color="000000"/>
              <w:bottom w:val="single" w:sz="4" w:space="0" w:color="000000"/>
              <w:right w:val="single" w:sz="4" w:space="0" w:color="000000"/>
            </w:tcBorders>
          </w:tcPr>
          <w:p w14:paraId="721B22E5" w14:textId="62E0F0F6"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Divu motokrosa sacensību posmu Latvijas kauss 2025.gada 26. aprīlī un Salacas kauss 2025. gada 18. oktobrī organizēšana Staicelē, </w:t>
            </w:r>
            <w:proofErr w:type="spellStart"/>
            <w:r w:rsidRPr="00067EEB">
              <w:rPr>
                <w:rFonts w:ascii="DM Sans" w:hAnsi="DM Sans" w:cs="Times New Roman"/>
                <w:b w:val="0"/>
                <w:bCs w:val="0"/>
                <w:sz w:val="22"/>
                <w:szCs w:val="22"/>
              </w:rPr>
              <w:t>Līciema</w:t>
            </w:r>
            <w:proofErr w:type="spellEnd"/>
            <w:r w:rsidRPr="00067EEB">
              <w:rPr>
                <w:rFonts w:ascii="DM Sans" w:hAnsi="DM Sans" w:cs="Times New Roman"/>
                <w:b w:val="0"/>
                <w:bCs w:val="0"/>
                <w:sz w:val="22"/>
                <w:szCs w:val="22"/>
              </w:rPr>
              <w:t xml:space="preserve"> </w:t>
            </w:r>
            <w:proofErr w:type="spellStart"/>
            <w:r w:rsidRPr="00067EEB">
              <w:rPr>
                <w:rFonts w:ascii="DM Sans" w:hAnsi="DM Sans" w:cs="Times New Roman"/>
                <w:b w:val="0"/>
                <w:bCs w:val="0"/>
                <w:sz w:val="22"/>
                <w:szCs w:val="22"/>
              </w:rPr>
              <w:t>mototrasē</w:t>
            </w:r>
            <w:proofErr w:type="spellEnd"/>
          </w:p>
        </w:tc>
        <w:tc>
          <w:tcPr>
            <w:tcW w:w="1800" w:type="dxa"/>
            <w:tcBorders>
              <w:top w:val="single" w:sz="4" w:space="0" w:color="000000"/>
              <w:left w:val="single" w:sz="4" w:space="0" w:color="000000"/>
              <w:bottom w:val="single" w:sz="4" w:space="0" w:color="000000"/>
              <w:right w:val="single" w:sz="4" w:space="0" w:color="000000"/>
            </w:tcBorders>
          </w:tcPr>
          <w:p w14:paraId="1616A9F9"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12000,00</w:t>
            </w:r>
          </w:p>
        </w:tc>
      </w:tr>
      <w:tr w:rsidR="00794EB5" w:rsidRPr="00067EEB" w14:paraId="7521B8C8" w14:textId="77777777" w:rsidTr="00794EB5">
        <w:trPr>
          <w:trHeight w:val="715"/>
        </w:trPr>
        <w:tc>
          <w:tcPr>
            <w:tcW w:w="720" w:type="dxa"/>
            <w:tcBorders>
              <w:top w:val="single" w:sz="4" w:space="0" w:color="000000"/>
              <w:left w:val="single" w:sz="4" w:space="0" w:color="000000"/>
              <w:bottom w:val="single" w:sz="4" w:space="0" w:color="000000"/>
              <w:right w:val="single" w:sz="4" w:space="0" w:color="000000"/>
            </w:tcBorders>
          </w:tcPr>
          <w:p w14:paraId="3C1A88B9"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33</w:t>
            </w:r>
          </w:p>
        </w:tc>
        <w:tc>
          <w:tcPr>
            <w:tcW w:w="3240" w:type="dxa"/>
            <w:tcBorders>
              <w:top w:val="single" w:sz="4" w:space="0" w:color="000000"/>
              <w:left w:val="single" w:sz="4" w:space="0" w:color="000000"/>
              <w:bottom w:val="single" w:sz="4" w:space="0" w:color="000000"/>
              <w:right w:val="single" w:sz="4" w:space="0" w:color="000000"/>
            </w:tcBorders>
          </w:tcPr>
          <w:p w14:paraId="60FBE324"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Mūzikas biedrība "IMUS"</w:t>
            </w:r>
          </w:p>
        </w:tc>
        <w:tc>
          <w:tcPr>
            <w:tcW w:w="9090" w:type="dxa"/>
            <w:tcBorders>
              <w:top w:val="single" w:sz="4" w:space="0" w:color="000000"/>
              <w:left w:val="single" w:sz="4" w:space="0" w:color="000000"/>
              <w:bottom w:val="single" w:sz="4" w:space="0" w:color="000000"/>
              <w:right w:val="single" w:sz="4" w:space="0" w:color="000000"/>
            </w:tcBorders>
          </w:tcPr>
          <w:p w14:paraId="3A45D649"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sz w:val="22"/>
                <w:szCs w:val="22"/>
              </w:rPr>
              <w:t>"Koncerts "Iepazīsti ieviņas""</w:t>
            </w:r>
            <w:r w:rsidRPr="00067EEB">
              <w:rPr>
                <w:rFonts w:ascii="DM Sans" w:hAnsi="DM Sans" w:cs="Times New Roman"/>
                <w:b w:val="0"/>
                <w:bCs w:val="0"/>
                <w:sz w:val="22"/>
                <w:szCs w:val="22"/>
              </w:rPr>
              <w:t>.</w:t>
            </w:r>
          </w:p>
        </w:tc>
        <w:tc>
          <w:tcPr>
            <w:tcW w:w="1800" w:type="dxa"/>
            <w:tcBorders>
              <w:top w:val="single" w:sz="4" w:space="0" w:color="000000"/>
              <w:left w:val="single" w:sz="4" w:space="0" w:color="000000"/>
              <w:bottom w:val="single" w:sz="4" w:space="0" w:color="000000"/>
              <w:right w:val="single" w:sz="4" w:space="0" w:color="000000"/>
            </w:tcBorders>
          </w:tcPr>
          <w:p w14:paraId="243A922D"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1000,00</w:t>
            </w:r>
          </w:p>
        </w:tc>
      </w:tr>
      <w:tr w:rsidR="00794EB5" w:rsidRPr="00067EEB" w14:paraId="2411750A" w14:textId="77777777" w:rsidTr="00794EB5">
        <w:trPr>
          <w:trHeight w:val="1124"/>
        </w:trPr>
        <w:tc>
          <w:tcPr>
            <w:tcW w:w="720" w:type="dxa"/>
            <w:tcBorders>
              <w:top w:val="single" w:sz="4" w:space="0" w:color="000000"/>
              <w:left w:val="single" w:sz="4" w:space="0" w:color="000000"/>
              <w:bottom w:val="single" w:sz="4" w:space="0" w:color="000000"/>
              <w:right w:val="single" w:sz="4" w:space="0" w:color="000000"/>
            </w:tcBorders>
          </w:tcPr>
          <w:p w14:paraId="29BACFF6"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34</w:t>
            </w:r>
          </w:p>
        </w:tc>
        <w:tc>
          <w:tcPr>
            <w:tcW w:w="3240" w:type="dxa"/>
            <w:tcBorders>
              <w:top w:val="single" w:sz="4" w:space="0" w:color="000000"/>
              <w:left w:val="single" w:sz="4" w:space="0" w:color="000000"/>
              <w:bottom w:val="single" w:sz="4" w:space="0" w:color="000000"/>
              <w:right w:val="single" w:sz="4" w:space="0" w:color="000000"/>
            </w:tcBorders>
          </w:tcPr>
          <w:p w14:paraId="7EC8DB38"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LATVIJAS EVAŅĢĒLISKI LUTERISKĀS BAZNĪCAS LIMBAŽU DRAUDZE</w:t>
            </w:r>
          </w:p>
        </w:tc>
        <w:tc>
          <w:tcPr>
            <w:tcW w:w="9090" w:type="dxa"/>
            <w:tcBorders>
              <w:top w:val="single" w:sz="4" w:space="0" w:color="000000"/>
              <w:left w:val="single" w:sz="4" w:space="0" w:color="000000"/>
              <w:bottom w:val="single" w:sz="4" w:space="0" w:color="000000"/>
              <w:right w:val="single" w:sz="4" w:space="0" w:color="000000"/>
            </w:tcBorders>
          </w:tcPr>
          <w:p w14:paraId="7A8EDECA"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sz w:val="22"/>
                <w:szCs w:val="22"/>
              </w:rPr>
              <w:t>"Koncerts "</w:t>
            </w:r>
            <w:proofErr w:type="spellStart"/>
            <w:r w:rsidRPr="00067EEB">
              <w:rPr>
                <w:rFonts w:ascii="DM Sans" w:hAnsi="DM Sans" w:cs="Times New Roman"/>
                <w:sz w:val="22"/>
                <w:szCs w:val="22"/>
              </w:rPr>
              <w:t>Debesceļi</w:t>
            </w:r>
            <w:proofErr w:type="spellEnd"/>
            <w:r w:rsidRPr="00067EEB">
              <w:rPr>
                <w:rFonts w:ascii="DM Sans" w:hAnsi="DM Sans" w:cs="Times New Roman"/>
                <w:sz w:val="22"/>
                <w:szCs w:val="22"/>
              </w:rPr>
              <w:t>" Limbažu Svētā Jāņa baznīcā"</w:t>
            </w:r>
            <w:r w:rsidRPr="00067EEB">
              <w:rPr>
                <w:rFonts w:ascii="DM Sans" w:hAnsi="DM Sans" w:cs="Times New Roman"/>
                <w:b w:val="0"/>
                <w:bCs w:val="0"/>
                <w:sz w:val="22"/>
                <w:szCs w:val="22"/>
              </w:rPr>
              <w:t>. Piedalās ērģelniece Līga Īvāne, sitamo instrumentu spēlmanis Reinis Tomiņš, vijolniece Līva Tomiņa</w:t>
            </w:r>
          </w:p>
        </w:tc>
        <w:tc>
          <w:tcPr>
            <w:tcW w:w="1800" w:type="dxa"/>
            <w:tcBorders>
              <w:top w:val="single" w:sz="4" w:space="0" w:color="000000"/>
              <w:left w:val="single" w:sz="4" w:space="0" w:color="000000"/>
              <w:bottom w:val="single" w:sz="4" w:space="0" w:color="000000"/>
              <w:right w:val="single" w:sz="4" w:space="0" w:color="000000"/>
            </w:tcBorders>
          </w:tcPr>
          <w:p w14:paraId="5605D75A"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900,00</w:t>
            </w:r>
          </w:p>
        </w:tc>
      </w:tr>
      <w:tr w:rsidR="00794EB5" w:rsidRPr="00067EEB" w14:paraId="30C5CD45" w14:textId="77777777" w:rsidTr="00794EB5">
        <w:trPr>
          <w:trHeight w:val="1070"/>
        </w:trPr>
        <w:tc>
          <w:tcPr>
            <w:tcW w:w="720" w:type="dxa"/>
            <w:tcBorders>
              <w:top w:val="single" w:sz="4" w:space="0" w:color="000000"/>
              <w:left w:val="single" w:sz="4" w:space="0" w:color="000000"/>
              <w:bottom w:val="single" w:sz="4" w:space="0" w:color="000000"/>
              <w:right w:val="single" w:sz="4" w:space="0" w:color="000000"/>
            </w:tcBorders>
          </w:tcPr>
          <w:p w14:paraId="4CC3D8A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35</w:t>
            </w:r>
          </w:p>
        </w:tc>
        <w:tc>
          <w:tcPr>
            <w:tcW w:w="3240" w:type="dxa"/>
            <w:tcBorders>
              <w:top w:val="single" w:sz="4" w:space="0" w:color="000000"/>
              <w:left w:val="single" w:sz="4" w:space="0" w:color="000000"/>
              <w:bottom w:val="single" w:sz="4" w:space="0" w:color="000000"/>
              <w:right w:val="single" w:sz="4" w:space="0" w:color="000000"/>
            </w:tcBorders>
          </w:tcPr>
          <w:p w14:paraId="105C28B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Pozitīvi Pasākumi</w:t>
            </w:r>
          </w:p>
        </w:tc>
        <w:tc>
          <w:tcPr>
            <w:tcW w:w="9090" w:type="dxa"/>
            <w:tcBorders>
              <w:top w:val="single" w:sz="4" w:space="0" w:color="000000"/>
              <w:left w:val="single" w:sz="4" w:space="0" w:color="000000"/>
              <w:bottom w:val="single" w:sz="4" w:space="0" w:color="000000"/>
              <w:right w:val="single" w:sz="4" w:space="0" w:color="000000"/>
            </w:tcBorders>
          </w:tcPr>
          <w:p w14:paraId="3A937D81"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sz w:val="22"/>
                <w:szCs w:val="22"/>
              </w:rPr>
              <w:t xml:space="preserve">Projekts "Leģendāro "Čikāgas piecīšu" mūzika Armanda </w:t>
            </w:r>
            <w:proofErr w:type="spellStart"/>
            <w:r w:rsidRPr="00067EEB">
              <w:rPr>
                <w:rFonts w:ascii="DM Sans" w:hAnsi="DM Sans" w:cs="Times New Roman"/>
                <w:sz w:val="22"/>
                <w:szCs w:val="22"/>
              </w:rPr>
              <w:t>Birkena</w:t>
            </w:r>
            <w:proofErr w:type="spellEnd"/>
            <w:r w:rsidRPr="00067EEB">
              <w:rPr>
                <w:rFonts w:ascii="DM Sans" w:hAnsi="DM Sans" w:cs="Times New Roman"/>
                <w:sz w:val="22"/>
                <w:szCs w:val="22"/>
              </w:rPr>
              <w:t xml:space="preserve"> atvadu koncerts</w:t>
            </w:r>
            <w:r w:rsidRPr="00067EEB">
              <w:rPr>
                <w:rFonts w:ascii="DM Sans" w:hAnsi="DM Sans" w:cs="Times New Roman"/>
                <w:b w:val="0"/>
                <w:bCs w:val="0"/>
                <w:sz w:val="22"/>
                <w:szCs w:val="22"/>
              </w:rPr>
              <w:t xml:space="preserve"> Salacgrīvas Zvejnieku parka estrādē 05.07.2025.</w:t>
            </w:r>
          </w:p>
        </w:tc>
        <w:tc>
          <w:tcPr>
            <w:tcW w:w="1800" w:type="dxa"/>
            <w:tcBorders>
              <w:top w:val="single" w:sz="4" w:space="0" w:color="000000"/>
              <w:left w:val="single" w:sz="4" w:space="0" w:color="000000"/>
              <w:bottom w:val="single" w:sz="4" w:space="0" w:color="000000"/>
              <w:right w:val="single" w:sz="4" w:space="0" w:color="000000"/>
            </w:tcBorders>
          </w:tcPr>
          <w:p w14:paraId="47428319"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3000,00</w:t>
            </w:r>
          </w:p>
        </w:tc>
      </w:tr>
      <w:tr w:rsidR="00794EB5" w:rsidRPr="00067EEB" w14:paraId="4CB53239" w14:textId="77777777" w:rsidTr="00794EB5">
        <w:trPr>
          <w:trHeight w:val="1385"/>
        </w:trPr>
        <w:tc>
          <w:tcPr>
            <w:tcW w:w="720" w:type="dxa"/>
            <w:tcBorders>
              <w:top w:val="single" w:sz="4" w:space="0" w:color="000000"/>
              <w:left w:val="single" w:sz="4" w:space="0" w:color="000000"/>
              <w:bottom w:val="single" w:sz="4" w:space="0" w:color="000000"/>
              <w:right w:val="single" w:sz="4" w:space="0" w:color="000000"/>
            </w:tcBorders>
          </w:tcPr>
          <w:p w14:paraId="2F60AA5B"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36</w:t>
            </w:r>
          </w:p>
        </w:tc>
        <w:tc>
          <w:tcPr>
            <w:tcW w:w="3240" w:type="dxa"/>
            <w:tcBorders>
              <w:top w:val="single" w:sz="4" w:space="0" w:color="000000"/>
              <w:left w:val="single" w:sz="4" w:space="0" w:color="000000"/>
              <w:bottom w:val="single" w:sz="4" w:space="0" w:color="000000"/>
              <w:right w:val="single" w:sz="4" w:space="0" w:color="000000"/>
            </w:tcBorders>
          </w:tcPr>
          <w:p w14:paraId="2A743A2E"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Biedrība "Kuivižu Jahtklubs", </w:t>
            </w:r>
            <w:proofErr w:type="spellStart"/>
            <w:r w:rsidRPr="00067EEB">
              <w:rPr>
                <w:rFonts w:ascii="DM Sans" w:hAnsi="DM Sans" w:cs="Times New Roman"/>
                <w:b w:val="0"/>
                <w:bCs w:val="0"/>
                <w:sz w:val="22"/>
                <w:szCs w:val="22"/>
              </w:rPr>
              <w:t>reģ</w:t>
            </w:r>
            <w:proofErr w:type="spellEnd"/>
            <w:r w:rsidRPr="00067EEB">
              <w:rPr>
                <w:rFonts w:ascii="DM Sans" w:hAnsi="DM Sans" w:cs="Times New Roman"/>
                <w:b w:val="0"/>
                <w:bCs w:val="0"/>
                <w:sz w:val="22"/>
                <w:szCs w:val="22"/>
              </w:rPr>
              <w:t>. Nr.40008141065</w:t>
            </w:r>
          </w:p>
        </w:tc>
        <w:tc>
          <w:tcPr>
            <w:tcW w:w="9090" w:type="dxa"/>
            <w:tcBorders>
              <w:top w:val="single" w:sz="4" w:space="0" w:color="000000"/>
              <w:left w:val="single" w:sz="4" w:space="0" w:color="000000"/>
              <w:bottom w:val="single" w:sz="4" w:space="0" w:color="000000"/>
              <w:right w:val="single" w:sz="4" w:space="0" w:color="000000"/>
            </w:tcBorders>
          </w:tcPr>
          <w:p w14:paraId="47E8B760" w14:textId="739D7481"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"Kuivižu kauss 2025”</w:t>
            </w:r>
            <w:r w:rsidRPr="00067EEB">
              <w:rPr>
                <w:rFonts w:ascii="DM Sans" w:hAnsi="DM Sans" w:cs="Times New Roman"/>
                <w:b w:val="0"/>
                <w:bCs w:val="0"/>
                <w:sz w:val="22"/>
                <w:szCs w:val="22"/>
              </w:rPr>
              <w:t xml:space="preserve"> (</w:t>
            </w:r>
            <w:proofErr w:type="spellStart"/>
            <w:r w:rsidRPr="00067EEB">
              <w:rPr>
                <w:rFonts w:ascii="DM Sans" w:hAnsi="DM Sans" w:cs="Times New Roman"/>
                <w:b w:val="0"/>
                <w:bCs w:val="0"/>
                <w:sz w:val="22"/>
                <w:szCs w:val="22"/>
              </w:rPr>
              <w:t>Baltic</w:t>
            </w:r>
            <w:proofErr w:type="spellEnd"/>
            <w:r w:rsidRPr="00067EEB">
              <w:rPr>
                <w:rFonts w:ascii="DM Sans" w:hAnsi="DM Sans" w:cs="Times New Roman"/>
                <w:b w:val="0"/>
                <w:bCs w:val="0"/>
                <w:sz w:val="22"/>
                <w:szCs w:val="22"/>
              </w:rPr>
              <w:t xml:space="preserve"> </w:t>
            </w:r>
            <w:proofErr w:type="spellStart"/>
            <w:r w:rsidRPr="00067EEB">
              <w:rPr>
                <w:rFonts w:ascii="DM Sans" w:hAnsi="DM Sans" w:cs="Times New Roman"/>
                <w:b w:val="0"/>
                <w:bCs w:val="0"/>
                <w:sz w:val="22"/>
                <w:szCs w:val="22"/>
              </w:rPr>
              <w:t>Sea</w:t>
            </w:r>
            <w:proofErr w:type="spellEnd"/>
            <w:r w:rsidRPr="00067EEB">
              <w:rPr>
                <w:rFonts w:ascii="DM Sans" w:hAnsi="DM Sans" w:cs="Times New Roman"/>
                <w:b w:val="0"/>
                <w:bCs w:val="0"/>
                <w:sz w:val="22"/>
                <w:szCs w:val="22"/>
              </w:rPr>
              <w:t xml:space="preserve"> </w:t>
            </w:r>
            <w:proofErr w:type="spellStart"/>
            <w:r w:rsidRPr="00067EEB">
              <w:rPr>
                <w:rFonts w:ascii="DM Sans" w:hAnsi="DM Sans" w:cs="Times New Roman"/>
                <w:b w:val="0"/>
                <w:bCs w:val="0"/>
                <w:sz w:val="22"/>
                <w:szCs w:val="22"/>
              </w:rPr>
              <w:t>Trophy</w:t>
            </w:r>
            <w:proofErr w:type="spellEnd"/>
            <w:r w:rsidRPr="00067EEB">
              <w:rPr>
                <w:rFonts w:ascii="DM Sans" w:hAnsi="DM Sans" w:cs="Times New Roman"/>
                <w:b w:val="0"/>
                <w:bCs w:val="0"/>
                <w:sz w:val="22"/>
                <w:szCs w:val="22"/>
              </w:rPr>
              <w:t xml:space="preserve"> Optimist klasē) un Latvijas </w:t>
            </w:r>
            <w:r w:rsidR="00F97C94" w:rsidRPr="00067EEB">
              <w:rPr>
                <w:rFonts w:ascii="DM Sans" w:hAnsi="DM Sans" w:cs="Times New Roman"/>
                <w:b w:val="0"/>
                <w:bCs w:val="0"/>
                <w:sz w:val="22"/>
                <w:szCs w:val="22"/>
              </w:rPr>
              <w:t>atklātais</w:t>
            </w:r>
            <w:r w:rsidRPr="00067EEB">
              <w:rPr>
                <w:rFonts w:ascii="DM Sans" w:hAnsi="DM Sans" w:cs="Times New Roman"/>
                <w:b w:val="0"/>
                <w:bCs w:val="0"/>
                <w:sz w:val="22"/>
                <w:szCs w:val="22"/>
              </w:rPr>
              <w:t xml:space="preserve"> čempionāts 420 klasē - 12.-15.jūnijs un Latvijas atklātais čempionāts ILCA un Optimist klasēm 12.-14.augusts</w:t>
            </w:r>
          </w:p>
        </w:tc>
        <w:tc>
          <w:tcPr>
            <w:tcW w:w="1800" w:type="dxa"/>
            <w:tcBorders>
              <w:top w:val="single" w:sz="4" w:space="0" w:color="000000"/>
              <w:left w:val="single" w:sz="4" w:space="0" w:color="000000"/>
              <w:bottom w:val="single" w:sz="4" w:space="0" w:color="000000"/>
              <w:right w:val="single" w:sz="4" w:space="0" w:color="000000"/>
            </w:tcBorders>
          </w:tcPr>
          <w:p w14:paraId="45CFAE59"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10000,00</w:t>
            </w:r>
          </w:p>
        </w:tc>
      </w:tr>
      <w:tr w:rsidR="00794EB5" w:rsidRPr="00067EEB" w14:paraId="2938EBAE" w14:textId="77777777" w:rsidTr="00794EB5">
        <w:trPr>
          <w:trHeight w:val="800"/>
        </w:trPr>
        <w:tc>
          <w:tcPr>
            <w:tcW w:w="720" w:type="dxa"/>
            <w:tcBorders>
              <w:top w:val="single" w:sz="4" w:space="0" w:color="000000"/>
              <w:left w:val="single" w:sz="4" w:space="0" w:color="000000"/>
              <w:bottom w:val="single" w:sz="4" w:space="0" w:color="000000"/>
              <w:right w:val="single" w:sz="4" w:space="0" w:color="000000"/>
            </w:tcBorders>
          </w:tcPr>
          <w:p w14:paraId="5E54A0D4"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37</w:t>
            </w:r>
          </w:p>
        </w:tc>
        <w:tc>
          <w:tcPr>
            <w:tcW w:w="3240" w:type="dxa"/>
            <w:tcBorders>
              <w:top w:val="single" w:sz="4" w:space="0" w:color="000000"/>
              <w:left w:val="single" w:sz="4" w:space="0" w:color="000000"/>
              <w:bottom w:val="single" w:sz="4" w:space="0" w:color="000000"/>
              <w:right w:val="single" w:sz="4" w:space="0" w:color="000000"/>
            </w:tcBorders>
          </w:tcPr>
          <w:p w14:paraId="6FAAC2F9"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Nodibinājums "Nacionālais sporta centrs "Staicele""</w:t>
            </w:r>
          </w:p>
        </w:tc>
        <w:tc>
          <w:tcPr>
            <w:tcW w:w="9090" w:type="dxa"/>
            <w:tcBorders>
              <w:top w:val="single" w:sz="4" w:space="0" w:color="000000"/>
              <w:left w:val="single" w:sz="4" w:space="0" w:color="000000"/>
              <w:bottom w:val="single" w:sz="4" w:space="0" w:color="000000"/>
              <w:right w:val="single" w:sz="4" w:space="0" w:color="000000"/>
            </w:tcBorders>
          </w:tcPr>
          <w:p w14:paraId="0506C21F"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sz w:val="22"/>
                <w:szCs w:val="22"/>
              </w:rPr>
              <w:t>Projekts "Latvija-Stārķu zemes vēstnešu" pirmās sporta spēles"</w:t>
            </w:r>
            <w:r w:rsidRPr="00067EEB">
              <w:rPr>
                <w:rFonts w:ascii="DM Sans" w:hAnsi="DM Sans" w:cs="Times New Roman"/>
                <w:b w:val="0"/>
                <w:bCs w:val="0"/>
                <w:sz w:val="22"/>
                <w:szCs w:val="22"/>
              </w:rPr>
              <w:t>. 19.07.2025.</w:t>
            </w:r>
          </w:p>
        </w:tc>
        <w:tc>
          <w:tcPr>
            <w:tcW w:w="1800" w:type="dxa"/>
            <w:tcBorders>
              <w:top w:val="single" w:sz="4" w:space="0" w:color="000000"/>
              <w:left w:val="single" w:sz="4" w:space="0" w:color="000000"/>
              <w:bottom w:val="single" w:sz="4" w:space="0" w:color="000000"/>
              <w:right w:val="single" w:sz="4" w:space="0" w:color="000000"/>
            </w:tcBorders>
          </w:tcPr>
          <w:p w14:paraId="6F51D5E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1300,00</w:t>
            </w:r>
          </w:p>
        </w:tc>
      </w:tr>
      <w:tr w:rsidR="00794EB5" w:rsidRPr="00067EEB" w14:paraId="204278CC" w14:textId="77777777" w:rsidTr="00794EB5">
        <w:trPr>
          <w:trHeight w:val="755"/>
        </w:trPr>
        <w:tc>
          <w:tcPr>
            <w:tcW w:w="720" w:type="dxa"/>
            <w:tcBorders>
              <w:top w:val="single" w:sz="4" w:space="0" w:color="000000"/>
              <w:left w:val="single" w:sz="4" w:space="0" w:color="000000"/>
              <w:bottom w:val="single" w:sz="4" w:space="0" w:color="000000"/>
              <w:right w:val="single" w:sz="4" w:space="0" w:color="000000"/>
            </w:tcBorders>
          </w:tcPr>
          <w:p w14:paraId="07B629D0"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lastRenderedPageBreak/>
              <w:t>38</w:t>
            </w:r>
          </w:p>
        </w:tc>
        <w:tc>
          <w:tcPr>
            <w:tcW w:w="3240" w:type="dxa"/>
            <w:tcBorders>
              <w:top w:val="single" w:sz="4" w:space="0" w:color="000000"/>
              <w:left w:val="single" w:sz="4" w:space="0" w:color="000000"/>
              <w:bottom w:val="single" w:sz="4" w:space="0" w:color="000000"/>
              <w:right w:val="single" w:sz="4" w:space="0" w:color="000000"/>
            </w:tcBorders>
          </w:tcPr>
          <w:p w14:paraId="726EBB7E"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Staiceles pilsētas ar lauku teritoriju makšķernieku biedrība "ŪDENSROZE"</w:t>
            </w:r>
          </w:p>
        </w:tc>
        <w:tc>
          <w:tcPr>
            <w:tcW w:w="9090" w:type="dxa"/>
            <w:tcBorders>
              <w:top w:val="single" w:sz="4" w:space="0" w:color="000000"/>
              <w:left w:val="single" w:sz="4" w:space="0" w:color="000000"/>
              <w:bottom w:val="single" w:sz="4" w:space="0" w:color="000000"/>
              <w:right w:val="single" w:sz="4" w:space="0" w:color="000000"/>
            </w:tcBorders>
          </w:tcPr>
          <w:p w14:paraId="1D1BD40D"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Makšķerēšanas sacensības </w:t>
            </w:r>
            <w:r w:rsidRPr="00067EEB">
              <w:rPr>
                <w:rFonts w:ascii="DM Sans" w:hAnsi="DM Sans" w:cs="Times New Roman"/>
                <w:sz w:val="22"/>
                <w:szCs w:val="22"/>
              </w:rPr>
              <w:t>"Staiceles vimba 2025"</w:t>
            </w:r>
            <w:r w:rsidRPr="00067EEB">
              <w:rPr>
                <w:rFonts w:ascii="DM Sans" w:hAnsi="DM Sans" w:cs="Times New Roman"/>
                <w:b w:val="0"/>
                <w:bCs w:val="0"/>
                <w:sz w:val="22"/>
                <w:szCs w:val="22"/>
              </w:rPr>
              <w:t>.</w:t>
            </w:r>
          </w:p>
        </w:tc>
        <w:tc>
          <w:tcPr>
            <w:tcW w:w="1800" w:type="dxa"/>
            <w:tcBorders>
              <w:top w:val="single" w:sz="4" w:space="0" w:color="000000"/>
              <w:left w:val="single" w:sz="4" w:space="0" w:color="000000"/>
              <w:bottom w:val="single" w:sz="4" w:space="0" w:color="000000"/>
              <w:right w:val="single" w:sz="4" w:space="0" w:color="000000"/>
            </w:tcBorders>
          </w:tcPr>
          <w:p w14:paraId="4FA2B330"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500,00</w:t>
            </w:r>
          </w:p>
        </w:tc>
      </w:tr>
      <w:tr w:rsidR="00794EB5" w:rsidRPr="00067EEB" w14:paraId="461290A1" w14:textId="77777777" w:rsidTr="00794EB5">
        <w:trPr>
          <w:trHeight w:val="1500"/>
        </w:trPr>
        <w:tc>
          <w:tcPr>
            <w:tcW w:w="720" w:type="dxa"/>
            <w:tcBorders>
              <w:top w:val="single" w:sz="4" w:space="0" w:color="000000"/>
              <w:left w:val="single" w:sz="4" w:space="0" w:color="000000"/>
              <w:bottom w:val="single" w:sz="4" w:space="0" w:color="000000"/>
              <w:right w:val="single" w:sz="4" w:space="0" w:color="000000"/>
            </w:tcBorders>
          </w:tcPr>
          <w:p w14:paraId="3120FEEE"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39</w:t>
            </w:r>
          </w:p>
        </w:tc>
        <w:tc>
          <w:tcPr>
            <w:tcW w:w="3240" w:type="dxa"/>
            <w:tcBorders>
              <w:top w:val="single" w:sz="4" w:space="0" w:color="000000"/>
              <w:left w:val="single" w:sz="4" w:space="0" w:color="000000"/>
              <w:bottom w:val="single" w:sz="4" w:space="0" w:color="000000"/>
              <w:right w:val="single" w:sz="4" w:space="0" w:color="000000"/>
            </w:tcBorders>
          </w:tcPr>
          <w:p w14:paraId="59E0BB9D"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Improvizācijas leļļu teātra studija "Ilze"</w:t>
            </w:r>
          </w:p>
        </w:tc>
        <w:tc>
          <w:tcPr>
            <w:tcW w:w="9090" w:type="dxa"/>
            <w:tcBorders>
              <w:top w:val="single" w:sz="4" w:space="0" w:color="000000"/>
              <w:left w:val="single" w:sz="4" w:space="0" w:color="000000"/>
              <w:bottom w:val="single" w:sz="4" w:space="0" w:color="000000"/>
              <w:right w:val="single" w:sz="4" w:space="0" w:color="000000"/>
            </w:tcBorders>
          </w:tcPr>
          <w:p w14:paraId="5F3829C2" w14:textId="72B8DD61"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"Improvizācijas leļļu teātra izrāde "BAUMAŅU KĀRLIS 190""</w:t>
            </w:r>
            <w:r w:rsidRPr="00067EEB">
              <w:rPr>
                <w:rFonts w:ascii="DM Sans" w:hAnsi="DM Sans" w:cs="Times New Roman"/>
                <w:b w:val="0"/>
                <w:bCs w:val="0"/>
                <w:sz w:val="22"/>
                <w:szCs w:val="22"/>
              </w:rPr>
              <w:t>. Leļļu teātra izrāžu sērija novada pašvaldības pirmsskolas izglītības iestādēs, kā arī publiskā izrāde Baumaņu Kārļa jubilejas svētku programmas laikā</w:t>
            </w:r>
          </w:p>
        </w:tc>
        <w:tc>
          <w:tcPr>
            <w:tcW w:w="1800" w:type="dxa"/>
            <w:tcBorders>
              <w:top w:val="single" w:sz="4" w:space="0" w:color="000000"/>
              <w:left w:val="single" w:sz="4" w:space="0" w:color="000000"/>
              <w:bottom w:val="single" w:sz="4" w:space="0" w:color="000000"/>
              <w:right w:val="single" w:sz="4" w:space="0" w:color="000000"/>
            </w:tcBorders>
          </w:tcPr>
          <w:p w14:paraId="08A6EF5E"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2400,00</w:t>
            </w:r>
          </w:p>
        </w:tc>
      </w:tr>
      <w:tr w:rsidR="00794EB5" w:rsidRPr="00067EEB" w14:paraId="2360EBDE" w14:textId="77777777" w:rsidTr="00794EB5">
        <w:trPr>
          <w:trHeight w:val="1088"/>
        </w:trPr>
        <w:tc>
          <w:tcPr>
            <w:tcW w:w="720" w:type="dxa"/>
            <w:tcBorders>
              <w:top w:val="single" w:sz="4" w:space="0" w:color="000000"/>
              <w:left w:val="single" w:sz="4" w:space="0" w:color="000000"/>
              <w:bottom w:val="single" w:sz="4" w:space="0" w:color="000000"/>
              <w:right w:val="single" w:sz="4" w:space="0" w:color="000000"/>
            </w:tcBorders>
          </w:tcPr>
          <w:p w14:paraId="51433B7E"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40</w:t>
            </w:r>
          </w:p>
        </w:tc>
        <w:tc>
          <w:tcPr>
            <w:tcW w:w="3240" w:type="dxa"/>
            <w:tcBorders>
              <w:top w:val="single" w:sz="4" w:space="0" w:color="000000"/>
              <w:left w:val="single" w:sz="4" w:space="0" w:color="000000"/>
              <w:bottom w:val="single" w:sz="4" w:space="0" w:color="000000"/>
              <w:right w:val="single" w:sz="4" w:space="0" w:color="000000"/>
            </w:tcBorders>
          </w:tcPr>
          <w:p w14:paraId="1B4E23CC"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"RAD-DAR"</w:t>
            </w:r>
          </w:p>
        </w:tc>
        <w:tc>
          <w:tcPr>
            <w:tcW w:w="9090" w:type="dxa"/>
            <w:tcBorders>
              <w:top w:val="single" w:sz="4" w:space="0" w:color="000000"/>
              <w:left w:val="single" w:sz="4" w:space="0" w:color="000000"/>
              <w:bottom w:val="single" w:sz="4" w:space="0" w:color="000000"/>
              <w:right w:val="single" w:sz="4" w:space="0" w:color="000000"/>
            </w:tcBorders>
          </w:tcPr>
          <w:p w14:paraId="24C54718" w14:textId="77B2799C"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Projekts "</w:t>
            </w:r>
            <w:r w:rsidRPr="00067EEB">
              <w:rPr>
                <w:rFonts w:ascii="DM Sans" w:hAnsi="DM Sans" w:cs="Times New Roman"/>
                <w:sz w:val="22"/>
                <w:szCs w:val="22"/>
              </w:rPr>
              <w:t>ZAĶI KĀPJ KOKOS LIELEZERA DABAS TAKĀ".</w:t>
            </w:r>
            <w:r w:rsidRPr="00067EEB">
              <w:rPr>
                <w:rFonts w:ascii="DM Sans" w:hAnsi="DM Sans" w:cs="Times New Roman"/>
                <w:b w:val="0"/>
                <w:bCs w:val="0"/>
                <w:sz w:val="22"/>
                <w:szCs w:val="22"/>
              </w:rPr>
              <w:t xml:space="preserve"> Vides objekta izveidošana Lielezera dabas takā. No Lieldienām līdz Ģimenes dienai</w:t>
            </w:r>
          </w:p>
        </w:tc>
        <w:tc>
          <w:tcPr>
            <w:tcW w:w="1800" w:type="dxa"/>
            <w:tcBorders>
              <w:top w:val="single" w:sz="4" w:space="0" w:color="000000"/>
              <w:left w:val="single" w:sz="4" w:space="0" w:color="000000"/>
              <w:bottom w:val="single" w:sz="4" w:space="0" w:color="000000"/>
              <w:right w:val="single" w:sz="4" w:space="0" w:color="000000"/>
            </w:tcBorders>
          </w:tcPr>
          <w:p w14:paraId="3F453637"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2500,00</w:t>
            </w:r>
          </w:p>
        </w:tc>
      </w:tr>
      <w:tr w:rsidR="00794EB5" w:rsidRPr="00067EEB" w14:paraId="08AE2B2D" w14:textId="77777777" w:rsidTr="00794EB5">
        <w:trPr>
          <w:trHeight w:val="782"/>
        </w:trPr>
        <w:tc>
          <w:tcPr>
            <w:tcW w:w="720" w:type="dxa"/>
            <w:tcBorders>
              <w:top w:val="single" w:sz="4" w:space="0" w:color="000000"/>
              <w:left w:val="single" w:sz="4" w:space="0" w:color="000000"/>
              <w:bottom w:val="single" w:sz="4" w:space="0" w:color="000000"/>
              <w:right w:val="single" w:sz="4" w:space="0" w:color="000000"/>
            </w:tcBorders>
          </w:tcPr>
          <w:p w14:paraId="58457385"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41</w:t>
            </w:r>
          </w:p>
        </w:tc>
        <w:tc>
          <w:tcPr>
            <w:tcW w:w="3240" w:type="dxa"/>
            <w:tcBorders>
              <w:top w:val="single" w:sz="4" w:space="0" w:color="000000"/>
              <w:left w:val="single" w:sz="4" w:space="0" w:color="000000"/>
              <w:bottom w:val="single" w:sz="4" w:space="0" w:color="000000"/>
              <w:right w:val="single" w:sz="4" w:space="0" w:color="000000"/>
            </w:tcBorders>
          </w:tcPr>
          <w:p w14:paraId="7B6DA747"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Biedrība "</w:t>
            </w:r>
            <w:proofErr w:type="spellStart"/>
            <w:r w:rsidRPr="00067EEB">
              <w:rPr>
                <w:rFonts w:ascii="DM Sans" w:hAnsi="DM Sans" w:cs="Times New Roman"/>
                <w:b w:val="0"/>
                <w:bCs w:val="0"/>
                <w:sz w:val="22"/>
                <w:szCs w:val="22"/>
              </w:rPr>
              <w:t>Etnokoks</w:t>
            </w:r>
            <w:proofErr w:type="spellEnd"/>
            <w:r w:rsidRPr="00067EEB">
              <w:rPr>
                <w:rFonts w:ascii="DM Sans" w:hAnsi="DM Sans" w:cs="Times New Roman"/>
                <w:b w:val="0"/>
                <w:bCs w:val="0"/>
                <w:sz w:val="22"/>
                <w:szCs w:val="22"/>
              </w:rPr>
              <w:t>"</w:t>
            </w:r>
          </w:p>
        </w:tc>
        <w:tc>
          <w:tcPr>
            <w:tcW w:w="9090" w:type="dxa"/>
            <w:tcBorders>
              <w:top w:val="single" w:sz="4" w:space="0" w:color="000000"/>
              <w:left w:val="single" w:sz="4" w:space="0" w:color="000000"/>
              <w:bottom w:val="single" w:sz="4" w:space="0" w:color="000000"/>
              <w:right w:val="single" w:sz="4" w:space="0" w:color="000000"/>
            </w:tcBorders>
          </w:tcPr>
          <w:p w14:paraId="38B75990" w14:textId="3030D4AD" w:rsidR="00794EB5" w:rsidRPr="00067EEB" w:rsidRDefault="00794EB5" w:rsidP="00E31658">
            <w:pPr>
              <w:spacing w:line="276" w:lineRule="auto"/>
              <w:rPr>
                <w:rFonts w:ascii="DM Sans" w:hAnsi="DM Sans" w:cs="Times New Roman"/>
                <w:b w:val="0"/>
                <w:bCs w:val="0"/>
                <w:sz w:val="22"/>
                <w:szCs w:val="22"/>
              </w:rPr>
            </w:pPr>
            <w:proofErr w:type="spellStart"/>
            <w:r w:rsidRPr="00067EEB">
              <w:rPr>
                <w:rFonts w:ascii="DM Sans" w:hAnsi="DM Sans" w:cs="Times New Roman"/>
                <w:sz w:val="22"/>
                <w:szCs w:val="22"/>
              </w:rPr>
              <w:t>Somugru</w:t>
            </w:r>
            <w:proofErr w:type="spellEnd"/>
            <w:r w:rsidRPr="00067EEB">
              <w:rPr>
                <w:rFonts w:ascii="DM Sans" w:hAnsi="DM Sans" w:cs="Times New Roman"/>
                <w:sz w:val="22"/>
                <w:szCs w:val="22"/>
              </w:rPr>
              <w:t xml:space="preserve"> dienu pasākums “</w:t>
            </w:r>
            <w:proofErr w:type="spellStart"/>
            <w:r w:rsidRPr="00067EEB">
              <w:rPr>
                <w:rFonts w:ascii="DM Sans" w:hAnsi="DM Sans" w:cs="Times New Roman"/>
                <w:sz w:val="22"/>
                <w:szCs w:val="22"/>
              </w:rPr>
              <w:t>Paldažos</w:t>
            </w:r>
            <w:proofErr w:type="spellEnd"/>
            <w:r w:rsidRPr="00067EEB">
              <w:rPr>
                <w:rFonts w:ascii="DM Sans" w:hAnsi="DM Sans" w:cs="Times New Roman"/>
                <w:sz w:val="22"/>
                <w:szCs w:val="22"/>
              </w:rPr>
              <w:t>"</w:t>
            </w:r>
            <w:r w:rsidRPr="00067EEB">
              <w:rPr>
                <w:rFonts w:ascii="DM Sans" w:hAnsi="DM Sans" w:cs="Times New Roman"/>
                <w:b w:val="0"/>
                <w:bCs w:val="0"/>
                <w:sz w:val="22"/>
                <w:szCs w:val="22"/>
              </w:rPr>
              <w:t>.Kultūras pasākums - ekskursijas, koncerts - 27.09.2025.</w:t>
            </w:r>
          </w:p>
        </w:tc>
        <w:tc>
          <w:tcPr>
            <w:tcW w:w="1800" w:type="dxa"/>
            <w:tcBorders>
              <w:top w:val="single" w:sz="4" w:space="0" w:color="000000"/>
              <w:left w:val="single" w:sz="4" w:space="0" w:color="000000"/>
              <w:bottom w:val="single" w:sz="4" w:space="0" w:color="000000"/>
              <w:right w:val="single" w:sz="4" w:space="0" w:color="000000"/>
            </w:tcBorders>
          </w:tcPr>
          <w:p w14:paraId="6CF3AC12"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350,00</w:t>
            </w:r>
          </w:p>
        </w:tc>
      </w:tr>
      <w:tr w:rsidR="00794EB5" w:rsidRPr="00067EEB" w14:paraId="543FD41D" w14:textId="77777777" w:rsidTr="00794EB5">
        <w:trPr>
          <w:trHeight w:val="782"/>
        </w:trPr>
        <w:tc>
          <w:tcPr>
            <w:tcW w:w="720" w:type="dxa"/>
            <w:tcBorders>
              <w:top w:val="single" w:sz="4" w:space="0" w:color="000000"/>
              <w:left w:val="single" w:sz="4" w:space="0" w:color="000000"/>
              <w:bottom w:val="single" w:sz="4" w:space="0" w:color="000000"/>
              <w:right w:val="single" w:sz="4" w:space="0" w:color="000000"/>
            </w:tcBorders>
          </w:tcPr>
          <w:p w14:paraId="1CBB04EA"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42</w:t>
            </w:r>
          </w:p>
        </w:tc>
        <w:tc>
          <w:tcPr>
            <w:tcW w:w="3240" w:type="dxa"/>
            <w:tcBorders>
              <w:top w:val="single" w:sz="4" w:space="0" w:color="000000"/>
              <w:left w:val="single" w:sz="4" w:space="0" w:color="000000"/>
              <w:bottom w:val="single" w:sz="4" w:space="0" w:color="000000"/>
              <w:right w:val="single" w:sz="4" w:space="0" w:color="000000"/>
            </w:tcBorders>
          </w:tcPr>
          <w:p w14:paraId="4DB834E3" w14:textId="77777777"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LATVIJAS EVAŅĢĒLISKI LUTERISKĀS BAZNĪCAS ROZĒNU-STAICELE DRAUDZE</w:t>
            </w:r>
          </w:p>
        </w:tc>
        <w:tc>
          <w:tcPr>
            <w:tcW w:w="9090" w:type="dxa"/>
            <w:tcBorders>
              <w:top w:val="single" w:sz="4" w:space="0" w:color="000000"/>
              <w:left w:val="single" w:sz="4" w:space="0" w:color="000000"/>
              <w:bottom w:val="single" w:sz="4" w:space="0" w:color="000000"/>
              <w:right w:val="single" w:sz="4" w:space="0" w:color="000000"/>
            </w:tcBorders>
          </w:tcPr>
          <w:p w14:paraId="407C977B" w14:textId="379D9AFE"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 xml:space="preserve">Projekts </w:t>
            </w:r>
            <w:r w:rsidRPr="00067EEB">
              <w:rPr>
                <w:rFonts w:ascii="DM Sans" w:hAnsi="DM Sans" w:cs="Times New Roman"/>
                <w:sz w:val="22"/>
                <w:szCs w:val="22"/>
              </w:rPr>
              <w:t>"STABAT MATER: CAUR SĀPĒM UZ PESTĪŠANU"</w:t>
            </w:r>
            <w:r w:rsidRPr="00067EEB">
              <w:rPr>
                <w:rFonts w:ascii="DM Sans" w:hAnsi="DM Sans" w:cs="Times New Roman"/>
                <w:b w:val="0"/>
                <w:bCs w:val="0"/>
                <w:sz w:val="22"/>
                <w:szCs w:val="22"/>
              </w:rPr>
              <w:t>. Koncerts 19.04.2025.</w:t>
            </w:r>
          </w:p>
        </w:tc>
        <w:tc>
          <w:tcPr>
            <w:tcW w:w="1800" w:type="dxa"/>
            <w:tcBorders>
              <w:top w:val="single" w:sz="4" w:space="0" w:color="000000"/>
              <w:left w:val="single" w:sz="4" w:space="0" w:color="000000"/>
              <w:bottom w:val="single" w:sz="4" w:space="0" w:color="000000"/>
              <w:right w:val="single" w:sz="4" w:space="0" w:color="000000"/>
            </w:tcBorders>
          </w:tcPr>
          <w:p w14:paraId="677EC44A" w14:textId="344FE03C" w:rsidR="00794EB5" w:rsidRPr="00067EEB" w:rsidRDefault="00794EB5" w:rsidP="00E31658">
            <w:pPr>
              <w:spacing w:line="276" w:lineRule="auto"/>
              <w:rPr>
                <w:rFonts w:ascii="DM Sans" w:hAnsi="DM Sans" w:cs="Times New Roman"/>
                <w:b w:val="0"/>
                <w:bCs w:val="0"/>
                <w:sz w:val="22"/>
                <w:szCs w:val="22"/>
              </w:rPr>
            </w:pPr>
            <w:r w:rsidRPr="00067EEB">
              <w:rPr>
                <w:rFonts w:ascii="DM Sans" w:hAnsi="DM Sans" w:cs="Times New Roman"/>
                <w:b w:val="0"/>
                <w:bCs w:val="0"/>
                <w:sz w:val="22"/>
                <w:szCs w:val="22"/>
              </w:rPr>
              <w:t>1200,00</w:t>
            </w:r>
          </w:p>
          <w:p w14:paraId="053D44F2" w14:textId="77777777" w:rsidR="00794EB5" w:rsidRPr="00067EEB" w:rsidRDefault="00794EB5" w:rsidP="00E31658">
            <w:pPr>
              <w:tabs>
                <w:tab w:val="left" w:pos="650"/>
              </w:tabs>
              <w:spacing w:line="276" w:lineRule="auto"/>
              <w:rPr>
                <w:rFonts w:ascii="DM Sans" w:hAnsi="DM Sans" w:cs="Times New Roman"/>
                <w:b w:val="0"/>
                <w:bCs w:val="0"/>
                <w:sz w:val="22"/>
                <w:szCs w:val="22"/>
              </w:rPr>
            </w:pPr>
          </w:p>
        </w:tc>
      </w:tr>
    </w:tbl>
    <w:p w14:paraId="5CBF339A" w14:textId="77777777" w:rsidR="009510C2" w:rsidRPr="00067EEB" w:rsidRDefault="009510C2" w:rsidP="00612951">
      <w:pPr>
        <w:shd w:val="clear" w:color="auto" w:fill="FFFFFF"/>
        <w:spacing w:after="0" w:line="240" w:lineRule="auto"/>
        <w:jc w:val="both"/>
        <w:textAlignment w:val="baseline"/>
        <w:rPr>
          <w:rFonts w:ascii="DM Sans" w:eastAsia="Times New Roman" w:hAnsi="DM Sans" w:cs="Times New Roman"/>
          <w:b w:val="0"/>
          <w:kern w:val="0"/>
          <w:sz w:val="22"/>
          <w:szCs w:val="22"/>
          <w14:ligatures w14:val="none"/>
        </w:rPr>
      </w:pPr>
    </w:p>
    <w:p w14:paraId="0DDB2601" w14:textId="77777777" w:rsidR="008258F6" w:rsidRPr="00067EEB" w:rsidRDefault="008258F6" w:rsidP="00612951">
      <w:pPr>
        <w:pStyle w:val="NormalWeb"/>
        <w:ind w:firstLine="720"/>
        <w:jc w:val="both"/>
        <w:rPr>
          <w:rFonts w:ascii="DM Sans" w:hAnsi="DM Sans"/>
          <w:bCs/>
          <w:sz w:val="22"/>
          <w:szCs w:val="22"/>
          <w:lang w:eastAsia="en-US"/>
        </w:rPr>
      </w:pPr>
      <w:r w:rsidRPr="00067EEB">
        <w:rPr>
          <w:rFonts w:ascii="DM Sans" w:hAnsi="DM Sans"/>
          <w:bCs/>
          <w:sz w:val="22"/>
          <w:szCs w:val="22"/>
          <w:lang w:eastAsia="en-US"/>
        </w:rPr>
        <w:t xml:space="preserve">2025. gadā Limbažu novada pašvaldība nevalstiskajām un reliģiskajām organizācijām piešķīra finansējumu </w:t>
      </w:r>
      <w:r w:rsidRPr="00067EEB">
        <w:rPr>
          <w:rFonts w:ascii="DM Sans" w:hAnsi="DM Sans"/>
          <w:b/>
          <w:sz w:val="22"/>
          <w:szCs w:val="22"/>
          <w:lang w:eastAsia="en-US"/>
        </w:rPr>
        <w:t>279 832,85 EUR</w:t>
      </w:r>
      <w:r w:rsidRPr="00067EEB">
        <w:rPr>
          <w:rFonts w:ascii="DM Sans" w:hAnsi="DM Sans"/>
          <w:bCs/>
          <w:sz w:val="22"/>
          <w:szCs w:val="22"/>
          <w:lang w:eastAsia="en-US"/>
        </w:rPr>
        <w:t xml:space="preserve"> apmērā gan NVO darbības nodrošināšanai, gan NVO projektu konkursa projektu realizācijai kopsummā, gan līdzfinansējumu NVO Eiropas Savienības līdzfinansēto projektu realizācijai.</w:t>
      </w:r>
    </w:p>
    <w:p w14:paraId="477FE109" w14:textId="77777777" w:rsidR="008258F6" w:rsidRPr="00067EEB" w:rsidRDefault="008258F6" w:rsidP="00612951">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sectPr w:rsidR="008258F6" w:rsidRPr="00067EEB" w:rsidSect="00DA4AFF">
          <w:type w:val="evenPage"/>
          <w:pgSz w:w="16838" w:h="11906" w:orient="landscape"/>
          <w:pgMar w:top="1134" w:right="1440" w:bottom="1134" w:left="1440" w:header="709" w:footer="709" w:gutter="0"/>
          <w:cols w:space="708"/>
          <w:docGrid w:linePitch="360"/>
        </w:sectPr>
      </w:pPr>
      <w:r w:rsidRPr="00067EEB">
        <w:rPr>
          <w:rFonts w:ascii="DM Sans" w:eastAsia="Times New Roman" w:hAnsi="DM Sans" w:cs="Times New Roman"/>
          <w:b w:val="0"/>
          <w:kern w:val="0"/>
          <w:sz w:val="22"/>
          <w:szCs w:val="22"/>
          <w14:ligatures w14:val="none"/>
        </w:rPr>
        <w:t xml:space="preserve">63 nevalstiskās un reliģiskās organizācijas saņēmušas atbalstu darbības nodrošināšanai </w:t>
      </w:r>
      <w:r w:rsidRPr="00067EEB">
        <w:rPr>
          <w:rFonts w:ascii="DM Sans" w:eastAsia="Times New Roman" w:hAnsi="DM Sans" w:cs="Times New Roman"/>
          <w:bCs w:val="0"/>
          <w:kern w:val="0"/>
          <w:sz w:val="22"/>
          <w:szCs w:val="22"/>
          <w14:ligatures w14:val="none"/>
        </w:rPr>
        <w:t>128 390 EUR</w:t>
      </w:r>
      <w:r w:rsidRPr="00067EEB">
        <w:rPr>
          <w:rFonts w:ascii="DM Sans" w:eastAsia="Times New Roman" w:hAnsi="DM Sans" w:cs="Times New Roman"/>
          <w:b w:val="0"/>
          <w:kern w:val="0"/>
          <w:sz w:val="22"/>
          <w:szCs w:val="22"/>
          <w14:ligatures w14:val="none"/>
        </w:rPr>
        <w:t xml:space="preserve"> apmērā, NVO projektu konkursā atbalstīts 42 organizācijas projektu pieteikums </w:t>
      </w:r>
      <w:r w:rsidRPr="00067EEB">
        <w:rPr>
          <w:rFonts w:ascii="DM Sans" w:eastAsia="Times New Roman" w:hAnsi="DM Sans" w:cs="Times New Roman"/>
          <w:bCs w:val="0"/>
          <w:kern w:val="0"/>
          <w:sz w:val="22"/>
          <w:szCs w:val="22"/>
          <w14:ligatures w14:val="none"/>
        </w:rPr>
        <w:t>112 910 EUR</w:t>
      </w:r>
      <w:r w:rsidRPr="00067EEB">
        <w:rPr>
          <w:rFonts w:ascii="DM Sans" w:eastAsia="Times New Roman" w:hAnsi="DM Sans" w:cs="Times New Roman"/>
          <w:b w:val="0"/>
          <w:kern w:val="0"/>
          <w:sz w:val="22"/>
          <w:szCs w:val="22"/>
          <w14:ligatures w14:val="none"/>
        </w:rPr>
        <w:t xml:space="preserve">, 7  organizācijām piešķirts līdzfinansējums ES fondu projektu realizācijai </w:t>
      </w:r>
      <w:r w:rsidRPr="00067EEB">
        <w:rPr>
          <w:rFonts w:ascii="DM Sans" w:eastAsia="Times New Roman" w:hAnsi="DM Sans" w:cs="Times New Roman"/>
          <w:bCs w:val="0"/>
          <w:kern w:val="0"/>
          <w:sz w:val="22"/>
          <w:szCs w:val="22"/>
          <w14:ligatures w14:val="none"/>
        </w:rPr>
        <w:t>38 532,85 EUR</w:t>
      </w:r>
      <w:r w:rsidRPr="00067EEB">
        <w:rPr>
          <w:rFonts w:ascii="DM Sans" w:eastAsia="Times New Roman" w:hAnsi="DM Sans" w:cs="Times New Roman"/>
          <w:b w:val="0"/>
          <w:kern w:val="0"/>
          <w:sz w:val="22"/>
          <w:szCs w:val="22"/>
          <w14:ligatures w14:val="none"/>
        </w:rPr>
        <w:t xml:space="preserve"> apmērā.</w:t>
      </w:r>
    </w:p>
    <w:bookmarkStart w:id="38" w:name="_Toc232079341"/>
    <w:p w14:paraId="7D9558EC" w14:textId="16565072" w:rsidR="00870999" w:rsidRDefault="00870999" w:rsidP="00870999">
      <w:pPr>
        <w:pStyle w:val="Heading1"/>
        <w:numPr>
          <w:ilvl w:val="0"/>
          <w:numId w:val="12"/>
        </w:numPr>
        <w:rPr>
          <w:rStyle w:val="Virsraksts1Rakstz"/>
        </w:rPr>
      </w:pPr>
      <w:r w:rsidRPr="0020240D">
        <w:rPr>
          <w:rStyle w:val="Virsraksts1Rakstz"/>
          <w:noProof/>
          <w:highlight w:val="yellow"/>
        </w:rPr>
        <w:lastRenderedPageBreak/>
        <mc:AlternateContent>
          <mc:Choice Requires="wps">
            <w:drawing>
              <wp:anchor distT="0" distB="0" distL="114300" distR="114300" simplePos="0" relativeHeight="251702272" behindDoc="1" locked="0" layoutInCell="1" allowOverlap="1" wp14:anchorId="420EB5E8" wp14:editId="43446BF1">
                <wp:simplePos x="0" y="0"/>
                <wp:positionH relativeFrom="column">
                  <wp:posOffset>-3384550</wp:posOffset>
                </wp:positionH>
                <wp:positionV relativeFrom="paragraph">
                  <wp:posOffset>-58420</wp:posOffset>
                </wp:positionV>
                <wp:extent cx="9284677" cy="733530"/>
                <wp:effectExtent l="0" t="0" r="0" b="3175"/>
                <wp:wrapNone/>
                <wp:docPr id="1897869109" name="Rectangle 1"/>
                <wp:cNvGraphicFramePr/>
                <a:graphic xmlns:a="http://schemas.openxmlformats.org/drawingml/2006/main">
                  <a:graphicData uri="http://schemas.microsoft.com/office/word/2010/wordprocessingShape">
                    <wps:wsp>
                      <wps:cNvSpPr/>
                      <wps:spPr>
                        <a:xfrm>
                          <a:off x="0" y="0"/>
                          <a:ext cx="9284677" cy="733530"/>
                        </a:xfrm>
                        <a:prstGeom prst="rect">
                          <a:avLst/>
                        </a:prstGeom>
                        <a:solidFill>
                          <a:srgbClr val="71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F089E0" id="Rectangle 1" o:spid="_x0000_s1026" style="position:absolute;margin-left:-266.5pt;margin-top:-4.6pt;width:731.1pt;height:57.75pt;z-index:-251614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" fillcolor="#71ccff" stroked="f" strokeweight="1pt"/>
            </w:pict>
          </mc:Fallback>
        </mc:AlternateContent>
      </w:r>
      <w:r w:rsidRPr="0020240D">
        <w:rPr>
          <w:rStyle w:val="Virsraksts1Rakstz"/>
        </w:rPr>
        <w:t>Pašvaldības galvenie uzdevumi un pasākumi 2026. gadā</w:t>
      </w:r>
      <w:bookmarkEnd w:id="38"/>
    </w:p>
    <w:p w14:paraId="6FF3F5F6" w14:textId="77777777" w:rsidR="005A565A" w:rsidRPr="005A565A" w:rsidRDefault="005A565A" w:rsidP="005A565A">
      <w:pPr>
        <w:rPr>
          <w:lang w:eastAsia="lv-LV"/>
        </w:rPr>
      </w:pPr>
    </w:p>
    <w:p w14:paraId="22198D84" w14:textId="5C135A59" w:rsidR="00785201" w:rsidRPr="00067EEB" w:rsidRDefault="00785201" w:rsidP="00785201">
      <w:pPr>
        <w:shd w:val="clear" w:color="auto" w:fill="FFFFFF"/>
        <w:jc w:val="both"/>
        <w:textAlignment w:val="baseline"/>
        <w:rPr>
          <w:rFonts w:ascii="DM Sans" w:eastAsia="Times New Roman" w:hAnsi="DM Sans" w:cs="Times New Roman"/>
          <w:bCs w:val="0"/>
          <w:kern w:val="0"/>
          <w14:ligatures w14:val="none"/>
        </w:rPr>
      </w:pPr>
      <w:r w:rsidRPr="00067EEB">
        <w:rPr>
          <w:rFonts w:ascii="DM Sans" w:eastAsia="Times New Roman" w:hAnsi="DM Sans" w:cs="Times New Roman"/>
          <w:bCs w:val="0"/>
          <w:kern w:val="0"/>
          <w14:ligatures w14:val="none"/>
        </w:rPr>
        <w:t>Projektu īstenošana</w:t>
      </w:r>
    </w:p>
    <w:p w14:paraId="3DAE3A06" w14:textId="7C1DE650" w:rsidR="00AC348C" w:rsidRPr="00067EEB" w:rsidRDefault="00AC348C"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2026. gadā Limbažu novada pašvaldība turpinās īstenot nozīmīgus investīciju projektus izglītības, sociālās aprūpes, infrastruktūras, kultūras mantojuma saglabāšanas, vides labiekārtošanas un civilās aizsardzības jomās, izmantojot Eiropas Savienības fondu, citu finanšu instrumentu un pašvaldības budžeta finansējumu.</w:t>
      </w:r>
    </w:p>
    <w:p w14:paraId="3239F79E" w14:textId="474813CE" w:rsidR="00AC348C" w:rsidRPr="00067EEB" w:rsidRDefault="00AC348C"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2026. gadā noslēgsies vairāki iepriekš uzsākti projekti. Tiks pabeigts projekts “Alojas Ausekļa vidusskolas infrastruktūras pilnveide un aprīkošana”, kura ietvaros veikta Alojas Ausekļa pamatskolas sākumskolas ēkas pārbūve. Noslēgsies arī projekts “Publiskās </w:t>
      </w:r>
      <w:proofErr w:type="spellStart"/>
      <w:r w:rsidRPr="00067EEB">
        <w:rPr>
          <w:rFonts w:ascii="DM Sans" w:eastAsia="Times New Roman" w:hAnsi="DM Sans" w:cs="Times New Roman"/>
          <w:b w:val="0"/>
          <w:kern w:val="0"/>
          <w:sz w:val="22"/>
          <w:szCs w:val="22"/>
          <w14:ligatures w14:val="none"/>
        </w:rPr>
        <w:t>ārtelpas</w:t>
      </w:r>
      <w:proofErr w:type="spellEnd"/>
      <w:r w:rsidRPr="00067EEB">
        <w:rPr>
          <w:rFonts w:ascii="DM Sans" w:eastAsia="Times New Roman" w:hAnsi="DM Sans" w:cs="Times New Roman"/>
          <w:b w:val="0"/>
          <w:kern w:val="0"/>
          <w:sz w:val="22"/>
          <w:szCs w:val="22"/>
          <w14:ligatures w14:val="none"/>
        </w:rPr>
        <w:t xml:space="preserve"> attīstība Limbažu pilsētas funkcionālajā teritorijā”, kura ietvaros veikta Limbažu Lielezera pludmales labiekārtošana, kā arī tiks pabeigts projekts Sporta dienesta viesnīcas iekštelpu pārbūve Limbažos.</w:t>
      </w:r>
    </w:p>
    <w:p w14:paraId="199F2A5E" w14:textId="6F95922A" w:rsidR="00AC348C" w:rsidRPr="00067EEB" w:rsidRDefault="0086025B"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Savukārt t</w:t>
      </w:r>
      <w:r w:rsidR="00AC348C" w:rsidRPr="00067EEB">
        <w:rPr>
          <w:rFonts w:ascii="DM Sans" w:eastAsia="Times New Roman" w:hAnsi="DM Sans" w:cs="Times New Roman"/>
          <w:b w:val="0"/>
          <w:kern w:val="0"/>
          <w:sz w:val="22"/>
          <w:szCs w:val="22"/>
          <w14:ligatures w14:val="none"/>
        </w:rPr>
        <w:t>urpināsies darbs sociālās aprūpes un iekļaujošas vides attīstības jomā. Projekta “Sabiedrībā balstītu sociālo pakalpojumu pieejamības palielināšana Limbažu novadā ” ietvaros paredzēts izveidot specializētas darbnīcas un nodrošināt sabiedrībā balstītu sociālo pakalpojumu sniegšanu pilngadīgām personām ar garīga rakstura traucējumiem</w:t>
      </w:r>
      <w:r w:rsidRPr="00067EEB">
        <w:rPr>
          <w:rFonts w:ascii="DM Sans" w:eastAsia="Times New Roman" w:hAnsi="DM Sans" w:cs="Times New Roman"/>
          <w:b w:val="0"/>
          <w:kern w:val="0"/>
          <w:sz w:val="22"/>
          <w:szCs w:val="22"/>
          <w14:ligatures w14:val="none"/>
        </w:rPr>
        <w:t xml:space="preserve"> un </w:t>
      </w:r>
      <w:r w:rsidR="00AC348C" w:rsidRPr="00067EEB">
        <w:rPr>
          <w:rFonts w:ascii="DM Sans" w:eastAsia="Times New Roman" w:hAnsi="DM Sans" w:cs="Times New Roman"/>
          <w:b w:val="0"/>
          <w:kern w:val="0"/>
          <w:sz w:val="22"/>
          <w:szCs w:val="22"/>
          <w14:ligatures w14:val="none"/>
        </w:rPr>
        <w:t>noteikt</w:t>
      </w:r>
      <w:r w:rsidRPr="00067EEB">
        <w:rPr>
          <w:rFonts w:ascii="DM Sans" w:eastAsia="Times New Roman" w:hAnsi="DM Sans" w:cs="Times New Roman"/>
          <w:b w:val="0"/>
          <w:kern w:val="0"/>
          <w:sz w:val="22"/>
          <w:szCs w:val="22"/>
          <w14:ligatures w14:val="none"/>
        </w:rPr>
        <w:t>u</w:t>
      </w:r>
      <w:r w:rsidR="00AC348C" w:rsidRPr="00067EEB">
        <w:rPr>
          <w:rFonts w:ascii="DM Sans" w:eastAsia="Times New Roman" w:hAnsi="DM Sans" w:cs="Times New Roman"/>
          <w:b w:val="0"/>
          <w:kern w:val="0"/>
          <w:sz w:val="22"/>
          <w:szCs w:val="22"/>
          <w14:ligatures w14:val="none"/>
        </w:rPr>
        <w:t xml:space="preserve"> I vai II invaliditātes grup</w:t>
      </w:r>
      <w:r w:rsidRPr="00067EEB">
        <w:rPr>
          <w:rFonts w:ascii="DM Sans" w:eastAsia="Times New Roman" w:hAnsi="DM Sans" w:cs="Times New Roman"/>
          <w:b w:val="0"/>
          <w:kern w:val="0"/>
          <w:sz w:val="22"/>
          <w:szCs w:val="22"/>
          <w14:ligatures w14:val="none"/>
        </w:rPr>
        <w:t>u</w:t>
      </w:r>
      <w:r w:rsidR="00AC348C" w:rsidRPr="00067EEB">
        <w:rPr>
          <w:rFonts w:ascii="DM Sans" w:eastAsia="Times New Roman" w:hAnsi="DM Sans" w:cs="Times New Roman"/>
          <w:b w:val="0"/>
          <w:kern w:val="0"/>
          <w:sz w:val="22"/>
          <w:szCs w:val="22"/>
          <w14:ligatures w14:val="none"/>
        </w:rPr>
        <w:t>.</w:t>
      </w:r>
      <w:r w:rsidRPr="00067EEB">
        <w:rPr>
          <w:rFonts w:ascii="DM Sans" w:eastAsia="Times New Roman" w:hAnsi="DM Sans" w:cs="Times New Roman"/>
          <w:b w:val="0"/>
          <w:kern w:val="0"/>
          <w:sz w:val="22"/>
          <w:szCs w:val="22"/>
          <w14:ligatures w14:val="none"/>
        </w:rPr>
        <w:t xml:space="preserve"> Projektā</w:t>
      </w:r>
      <w:r w:rsidR="00AC348C" w:rsidRPr="00067EEB">
        <w:rPr>
          <w:rFonts w:ascii="DM Sans" w:eastAsia="Times New Roman" w:hAnsi="DM Sans" w:cs="Times New Roman"/>
          <w:b w:val="0"/>
          <w:kern w:val="0"/>
          <w:sz w:val="22"/>
          <w:szCs w:val="22"/>
          <w14:ligatures w14:val="none"/>
        </w:rPr>
        <w:t xml:space="preserve"> “Limbažu novada speciālās pamatskolas infrastruktūras un mācību vides pilnveide” </w:t>
      </w:r>
      <w:r w:rsidRPr="00067EEB">
        <w:rPr>
          <w:rFonts w:ascii="DM Sans" w:eastAsia="Times New Roman" w:hAnsi="DM Sans" w:cs="Times New Roman"/>
          <w:b w:val="0"/>
          <w:kern w:val="0"/>
          <w:sz w:val="22"/>
          <w:szCs w:val="22"/>
          <w14:ligatures w14:val="none"/>
        </w:rPr>
        <w:t xml:space="preserve">turpināsies speciālās pamatskolas infrastruktūras, materiāltehniskā nodrošinājuma un mācību vides uzlabošana. </w:t>
      </w:r>
      <w:r w:rsidR="00AC348C" w:rsidRPr="00067EEB">
        <w:rPr>
          <w:rFonts w:ascii="DM Sans" w:eastAsia="Times New Roman" w:hAnsi="DM Sans" w:cs="Times New Roman"/>
          <w:b w:val="0"/>
          <w:kern w:val="0"/>
          <w:sz w:val="22"/>
          <w:szCs w:val="22"/>
          <w14:ligatures w14:val="none"/>
        </w:rPr>
        <w:t xml:space="preserve">Limbažu novada speciālās pamatskolas mācību vides un infrastruktūras, materiāltehniskā </w:t>
      </w:r>
    </w:p>
    <w:p w14:paraId="39E99D7D" w14:textId="01D752DD" w:rsidR="00AC348C" w:rsidRPr="00067EEB" w:rsidRDefault="0086025B"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2026. gadā tiks uzsākta vairāku jaunu attīstības projektu īstenošana. </w:t>
      </w:r>
      <w:proofErr w:type="spellStart"/>
      <w:r w:rsidRPr="00067EEB">
        <w:rPr>
          <w:rFonts w:ascii="DM Sans" w:eastAsia="Times New Roman" w:hAnsi="DM Sans" w:cs="Times New Roman"/>
          <w:b w:val="0"/>
          <w:kern w:val="0"/>
          <w:sz w:val="22"/>
          <w:szCs w:val="22"/>
          <w14:ligatures w14:val="none"/>
        </w:rPr>
        <w:t>Vārzās</w:t>
      </w:r>
      <w:proofErr w:type="spellEnd"/>
      <w:r w:rsidRPr="00067EEB">
        <w:rPr>
          <w:rFonts w:ascii="DM Sans" w:eastAsia="Times New Roman" w:hAnsi="DM Sans" w:cs="Times New Roman"/>
          <w:b w:val="0"/>
          <w:kern w:val="0"/>
          <w:sz w:val="22"/>
          <w:szCs w:val="22"/>
          <w14:ligatures w14:val="none"/>
        </w:rPr>
        <w:t xml:space="preserve"> paredzēta projekta </w:t>
      </w:r>
      <w:r w:rsidR="00AC348C" w:rsidRPr="00067EEB">
        <w:rPr>
          <w:rFonts w:ascii="DM Sans" w:eastAsia="Times New Roman" w:hAnsi="DM Sans" w:cs="Times New Roman"/>
          <w:b w:val="0"/>
          <w:kern w:val="0"/>
          <w:sz w:val="22"/>
          <w:szCs w:val="22"/>
          <w14:ligatures w14:val="none"/>
        </w:rPr>
        <w:t xml:space="preserve">“Ceļa Sidrabiņi-Sēklīši pārbūve” </w:t>
      </w:r>
      <w:r w:rsidRPr="00067EEB">
        <w:rPr>
          <w:rFonts w:ascii="DM Sans" w:eastAsia="Times New Roman" w:hAnsi="DM Sans" w:cs="Times New Roman"/>
          <w:b w:val="0"/>
          <w:kern w:val="0"/>
          <w:sz w:val="22"/>
          <w:szCs w:val="22"/>
          <w14:ligatures w14:val="none"/>
        </w:rPr>
        <w:t>realizācija. Tiks uzsākta projekta</w:t>
      </w:r>
      <w:r w:rsidR="00AC348C" w:rsidRPr="00067EEB">
        <w:rPr>
          <w:rFonts w:ascii="DM Sans" w:eastAsia="Times New Roman" w:hAnsi="DM Sans" w:cs="Times New Roman"/>
          <w:b w:val="0"/>
          <w:kern w:val="0"/>
          <w:sz w:val="22"/>
          <w:szCs w:val="22"/>
          <w14:ligatures w14:val="none"/>
        </w:rPr>
        <w:t xml:space="preserve"> “Limbažu pilsdrupu restaurācija kultūras mantojuma saglabāšanai un jaunu pakalpojumu attīstībai” īstenošana</w:t>
      </w:r>
      <w:r w:rsidRPr="00067EEB">
        <w:rPr>
          <w:rFonts w:ascii="DM Sans" w:eastAsia="Times New Roman" w:hAnsi="DM Sans" w:cs="Times New Roman"/>
          <w:b w:val="0"/>
          <w:kern w:val="0"/>
          <w:sz w:val="22"/>
          <w:szCs w:val="22"/>
          <w14:ligatures w14:val="none"/>
        </w:rPr>
        <w:t>, lai saglabātu nozīmīgu kultūrvēsturisko objektu un attīstītu jaunus tūrisma un kultūras piedāvājumus. Tāpat tiks uzsākta projekta</w:t>
      </w:r>
      <w:r w:rsidR="00AC348C" w:rsidRPr="00067EEB">
        <w:rPr>
          <w:rFonts w:ascii="DM Sans" w:eastAsia="Times New Roman" w:hAnsi="DM Sans" w:cs="Times New Roman"/>
          <w:b w:val="0"/>
          <w:kern w:val="0"/>
          <w:sz w:val="22"/>
          <w:szCs w:val="22"/>
          <w14:ligatures w14:val="none"/>
        </w:rPr>
        <w:t xml:space="preserve"> “Patvertņu pielāgošana un aprīkošana Limbažu novadā” īstenošana</w:t>
      </w:r>
      <w:r w:rsidRPr="00067EEB">
        <w:rPr>
          <w:rFonts w:ascii="DM Sans" w:eastAsia="Times New Roman" w:hAnsi="DM Sans" w:cs="Times New Roman"/>
          <w:b w:val="0"/>
          <w:kern w:val="0"/>
          <w:sz w:val="22"/>
          <w:szCs w:val="22"/>
          <w14:ligatures w14:val="none"/>
        </w:rPr>
        <w:t>, stiprinot civilās aizsardzības un iedzīvotāju drošības infrastruktūru. Savukārt vides un dabas teritoriju jomā tiks uzsākts projekts</w:t>
      </w:r>
      <w:r w:rsidR="00AC348C" w:rsidRPr="00067EEB">
        <w:rPr>
          <w:rFonts w:ascii="DM Sans" w:eastAsia="Times New Roman" w:hAnsi="DM Sans" w:cs="Times New Roman"/>
          <w:b w:val="0"/>
          <w:kern w:val="0"/>
          <w:sz w:val="22"/>
          <w:szCs w:val="22"/>
          <w14:ligatures w14:val="none"/>
        </w:rPr>
        <w:t xml:space="preserve"> “Pasākumi bioloģiskās daudzveidības veicināšanai un saglabāšanai Limbažu Dūņezerā”, kur</w:t>
      </w:r>
      <w:r w:rsidRPr="00067EEB">
        <w:rPr>
          <w:rFonts w:ascii="DM Sans" w:eastAsia="Times New Roman" w:hAnsi="DM Sans" w:cs="Times New Roman"/>
          <w:b w:val="0"/>
          <w:kern w:val="0"/>
          <w:sz w:val="22"/>
          <w:szCs w:val="22"/>
          <w14:ligatures w14:val="none"/>
        </w:rPr>
        <w:t>a ietvaros paredzēta Dūņezera piekrastes labiekārtošana un dabas vērtību saglabāšana.</w:t>
      </w:r>
    </w:p>
    <w:p w14:paraId="524B86CC" w14:textId="66BBD500" w:rsidR="00AC348C" w:rsidRPr="00067EEB" w:rsidRDefault="0086025B"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Pašvaldība turpinās īstenot arī starptautiskus sadarbības projektus. Igaunijas-Latvijas pārrobežu sadarbības programmas ietvaros sadarbībā ar Kurzemes plānošanas reģionu un 20 citiem projekta partneriem, turpināsies projekta “</w:t>
      </w:r>
      <w:proofErr w:type="spellStart"/>
      <w:r w:rsidRPr="00067EEB">
        <w:rPr>
          <w:rFonts w:ascii="DM Sans" w:eastAsia="Times New Roman" w:hAnsi="DM Sans" w:cs="Times New Roman"/>
          <w:b w:val="0"/>
          <w:kern w:val="0"/>
          <w:sz w:val="22"/>
          <w:szCs w:val="22"/>
          <w14:ligatures w14:val="none"/>
        </w:rPr>
        <w:t>Ūdenstūrisma</w:t>
      </w:r>
      <w:proofErr w:type="spellEnd"/>
      <w:r w:rsidRPr="00067EEB">
        <w:rPr>
          <w:rFonts w:ascii="DM Sans" w:eastAsia="Times New Roman" w:hAnsi="DM Sans" w:cs="Times New Roman"/>
          <w:b w:val="0"/>
          <w:kern w:val="0"/>
          <w:sz w:val="22"/>
          <w:szCs w:val="22"/>
          <w14:ligatures w14:val="none"/>
        </w:rPr>
        <w:t xml:space="preserve"> pieejamības veicināšana” (</w:t>
      </w:r>
      <w:proofErr w:type="spellStart"/>
      <w:r w:rsidRPr="00067EEB">
        <w:rPr>
          <w:rFonts w:ascii="DM Sans" w:eastAsia="Times New Roman" w:hAnsi="DM Sans" w:cs="Times New Roman"/>
          <w:b w:val="0"/>
          <w:kern w:val="0"/>
          <w:sz w:val="22"/>
          <w:szCs w:val="22"/>
          <w14:ligatures w14:val="none"/>
        </w:rPr>
        <w:t>Riverways</w:t>
      </w:r>
      <w:proofErr w:type="spellEnd"/>
      <w:r w:rsidRPr="00067EEB">
        <w:rPr>
          <w:rFonts w:ascii="DM Sans" w:eastAsia="Times New Roman" w:hAnsi="DM Sans" w:cs="Times New Roman"/>
          <w:b w:val="0"/>
          <w:kern w:val="0"/>
          <w:sz w:val="22"/>
          <w:szCs w:val="22"/>
          <w14:ligatures w14:val="none"/>
        </w:rPr>
        <w:t xml:space="preserve"> II) īstenošana. Projekta mērķis ir veicināt pieejamu un ilgtspējīgu </w:t>
      </w:r>
      <w:proofErr w:type="spellStart"/>
      <w:r w:rsidRPr="00067EEB">
        <w:rPr>
          <w:rFonts w:ascii="DM Sans" w:eastAsia="Times New Roman" w:hAnsi="DM Sans" w:cs="Times New Roman"/>
          <w:b w:val="0"/>
          <w:kern w:val="0"/>
          <w:sz w:val="22"/>
          <w:szCs w:val="22"/>
          <w14:ligatures w14:val="none"/>
        </w:rPr>
        <w:t>ūdenstūrismu</w:t>
      </w:r>
      <w:proofErr w:type="spellEnd"/>
      <w:r w:rsidRPr="00067EEB">
        <w:rPr>
          <w:rFonts w:ascii="DM Sans" w:eastAsia="Times New Roman" w:hAnsi="DM Sans" w:cs="Times New Roman"/>
          <w:b w:val="0"/>
          <w:kern w:val="0"/>
          <w:sz w:val="22"/>
          <w:szCs w:val="22"/>
          <w14:ligatures w14:val="none"/>
        </w:rPr>
        <w:t xml:space="preserve"> dažādām sabiedrības grupām, tostarp cilvēkiem ar invaliditāti, senioriem un ģimenēm ar bērniem.</w:t>
      </w:r>
      <w:r w:rsidR="00DA0181" w:rsidRPr="00067EEB">
        <w:rPr>
          <w:rFonts w:ascii="DM Sans" w:eastAsia="Times New Roman" w:hAnsi="DM Sans" w:cs="Times New Roman"/>
          <w:b w:val="0"/>
          <w:kern w:val="0"/>
          <w:sz w:val="22"/>
          <w:szCs w:val="22"/>
          <w14:ligatures w14:val="none"/>
        </w:rPr>
        <w:t xml:space="preserve"> Projekta ietvaros 2026. gadā Limbažu Lielezerā paredzēts uzstādīt cilvēkiem ar kustību traucējumiem pielāgotu laipu un nodrošināt tai piemērotu piekļuvi. </w:t>
      </w:r>
    </w:p>
    <w:p w14:paraId="689F353B" w14:textId="3429C1EC" w:rsidR="00785201" w:rsidRPr="00067EEB" w:rsidRDefault="00785201" w:rsidP="00785201">
      <w:pPr>
        <w:shd w:val="clear" w:color="auto" w:fill="FFFFFF"/>
        <w:jc w:val="both"/>
        <w:textAlignment w:val="baseline"/>
        <w:rPr>
          <w:rFonts w:ascii="DM Sans" w:eastAsia="Times New Roman" w:hAnsi="DM Sans" w:cs="Times New Roman"/>
          <w:bCs w:val="0"/>
          <w:kern w:val="0"/>
          <w14:ligatures w14:val="none"/>
        </w:rPr>
      </w:pPr>
      <w:r w:rsidRPr="00067EEB">
        <w:rPr>
          <w:rFonts w:ascii="DM Sans" w:eastAsia="Times New Roman" w:hAnsi="DM Sans" w:cs="Times New Roman"/>
          <w:bCs w:val="0"/>
          <w:kern w:val="0"/>
          <w14:ligatures w14:val="none"/>
        </w:rPr>
        <w:t>Atbalsts uzņēmējdarbībai</w:t>
      </w:r>
    </w:p>
    <w:p w14:paraId="740F4273" w14:textId="13C3A85D" w:rsidR="001A09F8" w:rsidRPr="00067EEB" w:rsidRDefault="0013564F"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2026. gadā Limbažu novada pašvaldība turpinās īstenot uzņēmējdarbības atbalsta pasākumus, veicinot jaunu uzņēmumu veidošanos, esošo uzņēmēju produktu un pakalpojumu attīs</w:t>
      </w:r>
      <w:r w:rsidR="001A09F8" w:rsidRPr="00067EEB">
        <w:rPr>
          <w:rFonts w:ascii="DM Sans" w:eastAsia="Times New Roman" w:hAnsi="DM Sans" w:cs="Times New Roman"/>
          <w:b w:val="0"/>
          <w:kern w:val="0"/>
          <w:sz w:val="22"/>
          <w:szCs w:val="22"/>
          <w14:ligatures w14:val="none"/>
        </w:rPr>
        <w:t>tī</w:t>
      </w:r>
      <w:r w:rsidRPr="00067EEB">
        <w:rPr>
          <w:rFonts w:ascii="DM Sans" w:eastAsia="Times New Roman" w:hAnsi="DM Sans" w:cs="Times New Roman"/>
          <w:b w:val="0"/>
          <w:kern w:val="0"/>
          <w:sz w:val="22"/>
          <w:szCs w:val="22"/>
          <w14:ligatures w14:val="none"/>
        </w:rPr>
        <w:t>bu, vietējo produktu un pakalpojumu popularizēšanu, kā arī skolēnu iesaisti uzņēmējdarbībā.</w:t>
      </w:r>
    </w:p>
    <w:p w14:paraId="132355AE" w14:textId="4D1CE0B3" w:rsidR="001A09F8" w:rsidRPr="00067EEB" w:rsidRDefault="001A09F8" w:rsidP="00794EB5">
      <w:pPr>
        <w:shd w:val="clear" w:color="auto" w:fill="FFFFFF"/>
        <w:spacing w:line="240" w:lineRule="auto"/>
        <w:ind w:firstLine="720"/>
        <w:jc w:val="both"/>
        <w:textAlignment w:val="baseline"/>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lastRenderedPageBreak/>
        <w:t xml:space="preserve">Tiks turpināta konkursa “Radīts Limbažu novadā” īstenošana un biznesa ideju konkurss skolēnu mācību uzņēmumiem “Solis uzņēmējdarbībā”. Pašvaldība turpinās atbalstīt vietējo uzņēmēju produktu un pakalpojumu popularizēšanu mārketinga centros “Radīts Limbažu novadā” Limbažos un Salacgrīvā, kā arī sadarbību ar Junior </w:t>
      </w:r>
      <w:proofErr w:type="spellStart"/>
      <w:r w:rsidRPr="00067EEB">
        <w:rPr>
          <w:rFonts w:ascii="DM Sans" w:eastAsia="Times New Roman" w:hAnsi="DM Sans" w:cs="Times New Roman"/>
          <w:b w:val="0"/>
          <w:bCs w:val="0"/>
          <w:kern w:val="0"/>
          <w:sz w:val="22"/>
          <w:szCs w:val="22"/>
          <w14:ligatures w14:val="none"/>
        </w:rPr>
        <w:t>Achievement</w:t>
      </w:r>
      <w:proofErr w:type="spellEnd"/>
      <w:r w:rsidRPr="00067EEB">
        <w:rPr>
          <w:rFonts w:ascii="DM Sans" w:eastAsia="Times New Roman" w:hAnsi="DM Sans" w:cs="Times New Roman"/>
          <w:b w:val="0"/>
          <w:bCs w:val="0"/>
          <w:kern w:val="0"/>
          <w:sz w:val="22"/>
          <w:szCs w:val="22"/>
          <w14:ligatures w14:val="none"/>
        </w:rPr>
        <w:t xml:space="preserve"> Latvia skolēnu mācību uzņēmumu programmas īstenošanā Limbažu novada izglītības iestādēs.</w:t>
      </w:r>
    </w:p>
    <w:p w14:paraId="1923F07F" w14:textId="0875329D" w:rsidR="0013564F" w:rsidRPr="00067EEB" w:rsidRDefault="0013564F" w:rsidP="00794EB5">
      <w:pPr>
        <w:shd w:val="clear" w:color="auto" w:fill="FFFFFF"/>
        <w:spacing w:line="240" w:lineRule="auto"/>
        <w:ind w:firstLine="720"/>
        <w:jc w:val="both"/>
        <w:textAlignment w:val="baseline"/>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kern w:val="0"/>
          <w:sz w:val="22"/>
          <w:szCs w:val="22"/>
          <w14:ligatures w14:val="none"/>
        </w:rPr>
        <w:t xml:space="preserve">2026. gadā jaunajiem uzņēmējiem un jau pieredzējušiem komersantiem būs iespēja pieteikties jaunā Limbažu novada pašvaldības </w:t>
      </w:r>
      <w:r w:rsidR="001A13BB" w:rsidRPr="00067EEB">
        <w:rPr>
          <w:rFonts w:ascii="DM Sans" w:eastAsia="Times New Roman" w:hAnsi="DM Sans" w:cs="Times New Roman"/>
          <w:b w:val="0"/>
          <w:kern w:val="0"/>
          <w:sz w:val="22"/>
          <w:szCs w:val="22"/>
          <w14:ligatures w14:val="none"/>
        </w:rPr>
        <w:t xml:space="preserve">izsludinātā </w:t>
      </w:r>
      <w:r w:rsidRPr="00067EEB">
        <w:rPr>
          <w:rFonts w:ascii="DM Sans" w:eastAsia="Times New Roman" w:hAnsi="DM Sans" w:cs="Times New Roman"/>
          <w:b w:val="0"/>
          <w:kern w:val="0"/>
          <w:sz w:val="22"/>
          <w:szCs w:val="22"/>
          <w14:ligatures w14:val="none"/>
        </w:rPr>
        <w:t xml:space="preserve">biznesa ideju konkursā “VILNIS”. </w:t>
      </w:r>
      <w:r w:rsidR="001A13BB" w:rsidRPr="00067EEB">
        <w:rPr>
          <w:rFonts w:ascii="DM Sans" w:eastAsia="Times New Roman" w:hAnsi="DM Sans" w:cs="Times New Roman"/>
          <w:b w:val="0"/>
          <w:bCs w:val="0"/>
          <w:kern w:val="0"/>
          <w:sz w:val="22"/>
          <w:szCs w:val="22"/>
          <w14:ligatures w14:val="none"/>
        </w:rPr>
        <w:t>Konkursā paredzētas divas apakšprogrammas – “IDEJU VILNIS” uzņēmējdarbības uzsākšanai un “IZAUGSMES VILNIS” jaunu vai uzlabotu produktu un pakalpojumu attīstībai. Kopējais konkursa finansējums būs 25 000 EUR, vienam projektam piešķirot līdz 5000 EUR lielu atbalstu.</w:t>
      </w:r>
    </w:p>
    <w:p w14:paraId="7A3A4610" w14:textId="45835B3D" w:rsidR="00785201" w:rsidRPr="00067EEB" w:rsidRDefault="00785201" w:rsidP="00785201">
      <w:pPr>
        <w:shd w:val="clear" w:color="auto" w:fill="FFFFFF"/>
        <w:jc w:val="both"/>
        <w:textAlignment w:val="baseline"/>
        <w:rPr>
          <w:rFonts w:ascii="DM Sans" w:eastAsia="Times New Roman" w:hAnsi="DM Sans" w:cs="Times New Roman"/>
          <w:bCs w:val="0"/>
          <w:kern w:val="0"/>
          <w14:ligatures w14:val="none"/>
        </w:rPr>
      </w:pPr>
      <w:r w:rsidRPr="00067EEB">
        <w:rPr>
          <w:rFonts w:ascii="DM Sans" w:eastAsia="Times New Roman" w:hAnsi="DM Sans" w:cs="Times New Roman"/>
          <w:bCs w:val="0"/>
          <w:kern w:val="0"/>
          <w14:ligatures w14:val="none"/>
        </w:rPr>
        <w:t>Atbalsts izglītībai</w:t>
      </w:r>
      <w:r w:rsidR="008223A9">
        <w:rPr>
          <w:rFonts w:ascii="DM Sans" w:eastAsia="Times New Roman" w:hAnsi="DM Sans" w:cs="Times New Roman"/>
          <w:bCs w:val="0"/>
          <w:kern w:val="0"/>
          <w14:ligatures w14:val="none"/>
        </w:rPr>
        <w:t xml:space="preserve"> un sportam</w:t>
      </w:r>
    </w:p>
    <w:p w14:paraId="0F72D50D" w14:textId="0B3B3A5A" w:rsidR="00DA0181" w:rsidRPr="00067EEB" w:rsidRDefault="00DA0181"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Arī 2026. gadā pašvaldība turpinās sniegt atbalstu izglītības pieejamībai un skolēnu </w:t>
      </w:r>
      <w:proofErr w:type="spellStart"/>
      <w:r w:rsidRPr="00067EEB">
        <w:rPr>
          <w:rFonts w:ascii="DM Sans" w:eastAsia="Times New Roman" w:hAnsi="DM Sans" w:cs="Times New Roman"/>
          <w:b w:val="0"/>
          <w:kern w:val="0"/>
          <w:sz w:val="22"/>
          <w:szCs w:val="22"/>
          <w14:ligatures w14:val="none"/>
        </w:rPr>
        <w:t>labbūtībai</w:t>
      </w:r>
      <w:proofErr w:type="spellEnd"/>
      <w:r w:rsidRPr="00067EEB">
        <w:rPr>
          <w:rFonts w:ascii="DM Sans" w:eastAsia="Times New Roman" w:hAnsi="DM Sans" w:cs="Times New Roman"/>
          <w:b w:val="0"/>
          <w:kern w:val="0"/>
          <w:sz w:val="22"/>
          <w:szCs w:val="22"/>
          <w14:ligatures w14:val="none"/>
        </w:rPr>
        <w:t>. Tiks segti braukšanas izdevumi starppilsētu un reģionālās nozīmes sabiedriskajā transportā nokļūšanai uz Limbažu novada izglītības un interešu izglītības iestādēm. Pašvaldība turpinās nodrošināt brīvpusdienas obligātās pirmsskolas izglītības audzēkņiem (5-6 gadīgiem bērniem) un 1.-7. klašu skolēniem (1.-4. klasi daļēji finansē Izglītības un zinātnes ministrija no valsts budžeta līdzekļiem)</w:t>
      </w:r>
      <w:r w:rsidR="00785201" w:rsidRPr="00067EEB">
        <w:rPr>
          <w:rFonts w:ascii="DM Sans" w:eastAsia="Times New Roman" w:hAnsi="DM Sans" w:cs="Times New Roman"/>
          <w:b w:val="0"/>
          <w:kern w:val="0"/>
          <w:sz w:val="22"/>
          <w:szCs w:val="22"/>
          <w14:ligatures w14:val="none"/>
        </w:rPr>
        <w:t>, kā arī daļēji segs ēdināšanas izmaksas pirmsskolu audzēkņiem un 8.-12. klašu izglītojamajiem.</w:t>
      </w:r>
    </w:p>
    <w:p w14:paraId="57661189" w14:textId="6A6225B7" w:rsidR="00785201" w:rsidRPr="00067EEB" w:rsidRDefault="00785201"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Lai motivētu skolēnus un pedagogus sasniegt augstus rezultātus mācību un interešu izglītībā, arī 2026. gadā tiks piešķirtas naudas balvas par izciliem sasniegumiem izglītībā, veiksmīgi startējot valsts un starptautiska mēroga olimpiādēs. Kā arī tiks atbalstīti izcilākie absolventi no katras Limbažu novada vispārizglītojošās skolas un profesionālās ievirzes izglītības iestādes, izmaksājot naudas balvas. Turpināsies stipendiju piešķiršana 10.-12. klašu izglītojamajiem, veicinot mācību sasniegumus un izcilību.</w:t>
      </w:r>
    </w:p>
    <w:p w14:paraId="0FA03B5D" w14:textId="7C0D1392" w:rsidR="00785201" w:rsidRPr="00067EEB" w:rsidRDefault="00785201"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Pašvaldība turpinās finansiāli atbalstīt jauniešu iniciatīvas, organizējot jauniešu iniciatīvu projektu konkursu, kā arī līdzfinansējot bērnu un jauniešu nometnes</w:t>
      </w:r>
      <w:r w:rsidR="006D6D89" w:rsidRPr="00067EEB">
        <w:rPr>
          <w:rFonts w:ascii="DM Sans" w:eastAsia="Times New Roman" w:hAnsi="DM Sans" w:cs="Times New Roman"/>
          <w:b w:val="0"/>
          <w:kern w:val="0"/>
          <w:sz w:val="22"/>
          <w:szCs w:val="22"/>
          <w14:ligatures w14:val="none"/>
        </w:rPr>
        <w:t xml:space="preserve">. Atbalsts tiks sniegts iniciatīvām, kas sekmē jauniešu iesaisti kultūras, sporta, izglītības un sabiedriskajos procesos, kā arī veicina fiziskas aktivitātes, finanšu </w:t>
      </w:r>
      <w:proofErr w:type="spellStart"/>
      <w:r w:rsidR="006D6D89" w:rsidRPr="00067EEB">
        <w:rPr>
          <w:rFonts w:ascii="DM Sans" w:eastAsia="Times New Roman" w:hAnsi="DM Sans" w:cs="Times New Roman"/>
          <w:b w:val="0"/>
          <w:kern w:val="0"/>
          <w:sz w:val="22"/>
          <w:szCs w:val="22"/>
          <w14:ligatures w14:val="none"/>
        </w:rPr>
        <w:t>pratību</w:t>
      </w:r>
      <w:proofErr w:type="spellEnd"/>
      <w:r w:rsidR="006D6D89" w:rsidRPr="00067EEB">
        <w:rPr>
          <w:rFonts w:ascii="DM Sans" w:eastAsia="Times New Roman" w:hAnsi="DM Sans" w:cs="Times New Roman"/>
          <w:b w:val="0"/>
          <w:kern w:val="0"/>
          <w:sz w:val="22"/>
          <w:szCs w:val="22"/>
          <w14:ligatures w14:val="none"/>
        </w:rPr>
        <w:t xml:space="preserve"> un līdzdalību vietējās kopienas dzīvē. </w:t>
      </w:r>
    </w:p>
    <w:p w14:paraId="5B5F27B4" w14:textId="66EFDD72" w:rsidR="006D6D89" w:rsidRPr="00067EEB" w:rsidRDefault="006D6D89"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Lai nodrošinātu pašvaldības izglītības iestādes ar profesionāliem un augsti kvalificētiem pedagogiem pašvaldība turpinās segt daļu mācību un kvalifikācijas paaugstināšanas izdevumu pedagogiem, kuri iegūst nepieciešamo pedagoģisko izglītību vai papildina profesionālo kvalifikāciju.</w:t>
      </w:r>
    </w:p>
    <w:p w14:paraId="65F1FFEB" w14:textId="4375AE72" w:rsidR="00AC348C" w:rsidRPr="005A565A" w:rsidRDefault="00AC348C"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5A565A">
        <w:rPr>
          <w:rFonts w:ascii="DM Sans" w:eastAsia="Times New Roman" w:hAnsi="DM Sans" w:cs="Times New Roman"/>
          <w:b w:val="0"/>
          <w:kern w:val="0"/>
          <w:sz w:val="22"/>
          <w:szCs w:val="22"/>
          <w14:ligatures w14:val="none"/>
        </w:rPr>
        <w:t>Limbažu novada sporta skol</w:t>
      </w:r>
      <w:r w:rsidR="00816D4D">
        <w:rPr>
          <w:rFonts w:ascii="DM Sans" w:eastAsia="Times New Roman" w:hAnsi="DM Sans" w:cs="Times New Roman"/>
          <w:b w:val="0"/>
          <w:kern w:val="0"/>
          <w:sz w:val="22"/>
          <w:szCs w:val="22"/>
          <w14:ligatures w14:val="none"/>
        </w:rPr>
        <w:t>ā</w:t>
      </w:r>
      <w:r w:rsidRPr="005A565A">
        <w:rPr>
          <w:rFonts w:ascii="DM Sans" w:eastAsia="Times New Roman" w:hAnsi="DM Sans" w:cs="Times New Roman"/>
          <w:b w:val="0"/>
          <w:kern w:val="0"/>
          <w:sz w:val="22"/>
          <w:szCs w:val="22"/>
          <w14:ligatures w14:val="none"/>
        </w:rPr>
        <w:t xml:space="preserve"> bez bāzes finansējuma iestādes darbības nodrošināšanai tiek finansēta “Augstu sasniegumu sporta” programmā. Programmas ietvaros nodrošina sportistu dalību starptautiskās sacensības un treniņnometnēs. </w:t>
      </w:r>
    </w:p>
    <w:p w14:paraId="0FF3B7CF" w14:textId="2AB8F789" w:rsidR="00AC348C" w:rsidRPr="00067EEB" w:rsidRDefault="00816D4D"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Pr>
          <w:rFonts w:ascii="DM Sans" w:eastAsia="Times New Roman" w:hAnsi="DM Sans" w:cs="Times New Roman"/>
          <w:b w:val="0"/>
          <w:kern w:val="0"/>
          <w:sz w:val="22"/>
          <w:szCs w:val="22"/>
          <w14:ligatures w14:val="none"/>
        </w:rPr>
        <w:t>Savukārt, l</w:t>
      </w:r>
      <w:r w:rsidR="00AC348C" w:rsidRPr="005A565A">
        <w:rPr>
          <w:rFonts w:ascii="DM Sans" w:eastAsia="Times New Roman" w:hAnsi="DM Sans" w:cs="Times New Roman"/>
          <w:b w:val="0"/>
          <w:kern w:val="0"/>
          <w:sz w:val="22"/>
          <w:szCs w:val="22"/>
          <w14:ligatures w14:val="none"/>
        </w:rPr>
        <w:t>ai atbalstītu un veicinātu sportisko aktivitāti Limbažu novadā ir noteikta kārtība, kādā Limbažu novadā sportistiem un viņu treneriem Limbažu novada pašvaldība piešķir naudas balvas par izciliem sasniegumiem sportā un šo balvu apmēru.</w:t>
      </w:r>
    </w:p>
    <w:p w14:paraId="16722432" w14:textId="65E9E44B" w:rsidR="006D6D89" w:rsidRPr="00067EEB" w:rsidRDefault="006D6D89" w:rsidP="006D6D89">
      <w:pPr>
        <w:shd w:val="clear" w:color="auto" w:fill="FFFFFF"/>
        <w:jc w:val="both"/>
        <w:textAlignment w:val="baseline"/>
        <w:rPr>
          <w:rFonts w:ascii="DM Sans" w:eastAsia="Times New Roman" w:hAnsi="DM Sans" w:cs="Times New Roman"/>
          <w:bCs w:val="0"/>
          <w:kern w:val="0"/>
          <w14:ligatures w14:val="none"/>
        </w:rPr>
      </w:pPr>
      <w:r w:rsidRPr="00067EEB">
        <w:rPr>
          <w:rFonts w:ascii="DM Sans" w:eastAsia="Times New Roman" w:hAnsi="DM Sans" w:cs="Times New Roman"/>
          <w:bCs w:val="0"/>
          <w:kern w:val="0"/>
          <w14:ligatures w14:val="none"/>
        </w:rPr>
        <w:t>Teritorijas plānojuma izstrāde</w:t>
      </w:r>
    </w:p>
    <w:p w14:paraId="0CD1C3C2" w14:textId="7873622D" w:rsidR="006D6D89" w:rsidRPr="00067EEB" w:rsidRDefault="006D6D89"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2026. gadā turpināsies darbs pie Limbažu novada teritorijas plānojuma izstrādes. Tiks pilnveidota teritorijas plānojuma 2. redakcija, ņemot vērā publiskās apspriešanas rezultātus, institūciju atzinumus un normatīvos aktus, izstrādājot Limbažu novada teritorijas plānojuma 3. redakciju. </w:t>
      </w:r>
    </w:p>
    <w:p w14:paraId="2736A830" w14:textId="463E7233" w:rsidR="00B501C8" w:rsidRPr="00067EEB" w:rsidRDefault="006D6D89"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lastRenderedPageBreak/>
        <w:t xml:space="preserve">Vienlaikus tiks veikts pētījums “Limbažu novada ainavu un kultūrvēsturisko teritoriju izpēte”, lai teritorijas </w:t>
      </w:r>
      <w:r w:rsidR="00AC348C" w:rsidRPr="00067EEB">
        <w:rPr>
          <w:rFonts w:ascii="DM Sans" w:eastAsia="Times New Roman" w:hAnsi="DM Sans" w:cs="Times New Roman"/>
          <w:b w:val="0"/>
          <w:kern w:val="0"/>
          <w:sz w:val="22"/>
          <w:szCs w:val="22"/>
          <w14:ligatures w14:val="none"/>
        </w:rPr>
        <w:t>plānojumā pamatotu teritoriju ar īpašiem noteikumiem statusa (teritorijas, kurās aizliegta vēja elektrostaciju izbūve (TIN14)</w:t>
      </w:r>
      <w:r w:rsidRPr="00067EEB">
        <w:rPr>
          <w:rFonts w:ascii="DM Sans" w:eastAsia="Times New Roman" w:hAnsi="DM Sans" w:cs="Times New Roman"/>
          <w:b w:val="0"/>
          <w:kern w:val="0"/>
          <w:sz w:val="22"/>
          <w:szCs w:val="22"/>
          <w14:ligatures w14:val="none"/>
        </w:rPr>
        <w:t>;</w:t>
      </w:r>
      <w:r w:rsidR="00AC348C" w:rsidRPr="00067EEB">
        <w:rPr>
          <w:rFonts w:ascii="DM Sans" w:eastAsia="Times New Roman" w:hAnsi="DM Sans" w:cs="Times New Roman"/>
          <w:b w:val="0"/>
          <w:kern w:val="0"/>
          <w:sz w:val="22"/>
          <w:szCs w:val="22"/>
          <w14:ligatures w14:val="none"/>
        </w:rPr>
        <w:t xml:space="preserve"> ainaviski vērtīgās teritorijas (TIN5/TIN51)</w:t>
      </w:r>
      <w:r w:rsidR="00B501C8" w:rsidRPr="00067EEB">
        <w:rPr>
          <w:rFonts w:ascii="DM Sans" w:eastAsia="Times New Roman" w:hAnsi="DM Sans" w:cs="Times New Roman"/>
          <w:b w:val="0"/>
          <w:kern w:val="0"/>
          <w:sz w:val="22"/>
          <w:szCs w:val="22"/>
          <w14:ligatures w14:val="none"/>
        </w:rPr>
        <w:t>;</w:t>
      </w:r>
      <w:r w:rsidR="00AC348C" w:rsidRPr="00067EEB">
        <w:rPr>
          <w:rFonts w:ascii="DM Sans" w:eastAsia="Times New Roman" w:hAnsi="DM Sans" w:cs="Times New Roman"/>
          <w:b w:val="0"/>
          <w:kern w:val="0"/>
          <w:sz w:val="22"/>
          <w:szCs w:val="22"/>
          <w14:ligatures w14:val="none"/>
        </w:rPr>
        <w:t xml:space="preserve"> vietējās nozīmes kultūrvēsturiskās un dabas teritorijas (TIN4)) nepieciešamību</w:t>
      </w:r>
      <w:r w:rsidR="00B501C8" w:rsidRPr="00067EEB">
        <w:rPr>
          <w:rFonts w:ascii="DM Sans" w:eastAsia="Times New Roman" w:hAnsi="DM Sans" w:cs="Times New Roman"/>
          <w:b w:val="0"/>
          <w:kern w:val="0"/>
          <w:sz w:val="22"/>
          <w:szCs w:val="22"/>
          <w14:ligatures w14:val="none"/>
        </w:rPr>
        <w:t>.</w:t>
      </w:r>
      <w:r w:rsidR="00AC348C" w:rsidRPr="00067EEB">
        <w:rPr>
          <w:rFonts w:ascii="DM Sans" w:eastAsia="Times New Roman" w:hAnsi="DM Sans" w:cs="Times New Roman"/>
          <w:b w:val="0"/>
          <w:kern w:val="0"/>
          <w:sz w:val="22"/>
          <w:szCs w:val="22"/>
          <w14:ligatures w14:val="none"/>
        </w:rPr>
        <w:t xml:space="preserve"> </w:t>
      </w:r>
      <w:r w:rsidR="00B501C8" w:rsidRPr="00067EEB">
        <w:rPr>
          <w:rFonts w:ascii="DM Sans" w:eastAsia="Times New Roman" w:hAnsi="DM Sans" w:cs="Times New Roman"/>
          <w:b w:val="0"/>
          <w:kern w:val="0"/>
          <w:sz w:val="22"/>
          <w:szCs w:val="22"/>
          <w14:ligatures w14:val="none"/>
        </w:rPr>
        <w:t>Tāpat tiks apzinātas</w:t>
      </w:r>
      <w:r w:rsidR="00AC348C" w:rsidRPr="00067EEB">
        <w:rPr>
          <w:rFonts w:ascii="DM Sans" w:eastAsia="Times New Roman" w:hAnsi="DM Sans" w:cs="Times New Roman"/>
          <w:b w:val="0"/>
          <w:kern w:val="0"/>
          <w:sz w:val="22"/>
          <w:szCs w:val="22"/>
          <w14:ligatures w14:val="none"/>
        </w:rPr>
        <w:t xml:space="preserve"> kultūras pieminekļu vizuālās uztveres zonas, teritorijas izmantošanas un apbūves noteikumu (TIAN) nosacījumu noteikšana ainavas vērtību saglabāšanai un ierobežojumu pamatošanai no nevēlamām ainavas izmaiņām. </w:t>
      </w:r>
    </w:p>
    <w:p w14:paraId="65B44AD1" w14:textId="525D9F39" w:rsidR="00B501C8" w:rsidRPr="00067EEB" w:rsidRDefault="00AC348C"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Teritorijas plānojuma izstrādes termiņš ir pagarināts līdz 2026. gada 31. decembrim. Būtiskākie izaicinājumi saistīti ar vēja parku attīstību, teritorijas plānojuma risinājumiem</w:t>
      </w:r>
      <w:r w:rsidR="00B501C8" w:rsidRPr="00067EEB">
        <w:rPr>
          <w:rFonts w:ascii="DM Sans" w:eastAsia="Times New Roman" w:hAnsi="DM Sans" w:cs="Times New Roman"/>
          <w:b w:val="0"/>
          <w:kern w:val="0"/>
          <w:sz w:val="22"/>
          <w:szCs w:val="22"/>
          <w14:ligatures w14:val="none"/>
        </w:rPr>
        <w:t>,</w:t>
      </w:r>
      <w:r w:rsidRPr="00067EEB">
        <w:rPr>
          <w:rFonts w:ascii="DM Sans" w:eastAsia="Times New Roman" w:hAnsi="DM Sans" w:cs="Times New Roman"/>
          <w:b w:val="0"/>
          <w:kern w:val="0"/>
          <w:sz w:val="22"/>
          <w:szCs w:val="22"/>
          <w14:ligatures w14:val="none"/>
        </w:rPr>
        <w:t xml:space="preserve"> īpaši aizsargājamās dabas teritorijās</w:t>
      </w:r>
      <w:r w:rsidR="00B501C8" w:rsidRPr="00067EEB">
        <w:rPr>
          <w:rFonts w:ascii="DM Sans" w:eastAsia="Times New Roman" w:hAnsi="DM Sans" w:cs="Times New Roman"/>
          <w:b w:val="0"/>
          <w:kern w:val="0"/>
          <w:sz w:val="22"/>
          <w:szCs w:val="22"/>
          <w14:ligatures w14:val="none"/>
        </w:rPr>
        <w:t xml:space="preserve"> –</w:t>
      </w:r>
      <w:r w:rsidRPr="00067EEB">
        <w:rPr>
          <w:rFonts w:ascii="DM Sans" w:eastAsia="Times New Roman" w:hAnsi="DM Sans" w:cs="Times New Roman"/>
          <w:b w:val="0"/>
          <w:kern w:val="0"/>
          <w:sz w:val="22"/>
          <w:szCs w:val="22"/>
          <w14:ligatures w14:val="none"/>
        </w:rPr>
        <w:t xml:space="preserve"> piekrastē, krasta kāpu aizsargjoslā, publisko noeju pie jūras noteikšanu, rūpnieciskās apbūves teritoriju paplašināšanu </w:t>
      </w:r>
      <w:proofErr w:type="spellStart"/>
      <w:r w:rsidRPr="00067EEB">
        <w:rPr>
          <w:rFonts w:ascii="DM Sans" w:eastAsia="Times New Roman" w:hAnsi="DM Sans" w:cs="Times New Roman"/>
          <w:b w:val="0"/>
          <w:kern w:val="0"/>
          <w:sz w:val="22"/>
          <w:szCs w:val="22"/>
          <w14:ligatures w14:val="none"/>
        </w:rPr>
        <w:t>Mandegu</w:t>
      </w:r>
      <w:proofErr w:type="spellEnd"/>
      <w:r w:rsidRPr="00067EEB">
        <w:rPr>
          <w:rFonts w:ascii="DM Sans" w:eastAsia="Times New Roman" w:hAnsi="DM Sans" w:cs="Times New Roman"/>
          <w:b w:val="0"/>
          <w:kern w:val="0"/>
          <w:sz w:val="22"/>
          <w:szCs w:val="22"/>
          <w14:ligatures w14:val="none"/>
        </w:rPr>
        <w:t xml:space="preserve"> ciemā. Līdz jaunā teritorijas plānojuma apstiprināšanai spēkā esoši ir iepriekš izstrādātie Limbažu, Alojas un Salacgrīvas novadu teritorijas plānojumi.</w:t>
      </w:r>
    </w:p>
    <w:p w14:paraId="7C403F52" w14:textId="129DC2B3" w:rsidR="00B501C8" w:rsidRPr="00067EEB" w:rsidRDefault="00B501C8" w:rsidP="00B501C8">
      <w:pPr>
        <w:shd w:val="clear" w:color="auto" w:fill="FFFFFF"/>
        <w:jc w:val="both"/>
        <w:textAlignment w:val="baseline"/>
        <w:rPr>
          <w:rFonts w:ascii="DM Sans" w:eastAsia="Times New Roman" w:hAnsi="DM Sans" w:cs="Times New Roman"/>
          <w:bCs w:val="0"/>
          <w:kern w:val="0"/>
          <w14:ligatures w14:val="none"/>
        </w:rPr>
      </w:pPr>
      <w:r w:rsidRPr="00067EEB">
        <w:rPr>
          <w:rFonts w:ascii="DM Sans" w:eastAsia="Times New Roman" w:hAnsi="DM Sans" w:cs="Times New Roman"/>
          <w:bCs w:val="0"/>
          <w:kern w:val="0"/>
          <w14:ligatures w14:val="none"/>
        </w:rPr>
        <w:t>Ilgtspējas attīstības stratēģijas aktualizēšana</w:t>
      </w:r>
    </w:p>
    <w:p w14:paraId="2C37925D" w14:textId="47F0973A" w:rsidR="00B501C8" w:rsidRPr="00067EEB" w:rsidRDefault="001A13BB" w:rsidP="00794EB5">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 xml:space="preserve">2026. gadā nozīmīgs darbs noritēs pie Limbažu novada Ilgtspējīgas attīstības stratēģijas 2022.-2046. gadam aktualizācijas. Attīstības plānošanas dokumenta aktualizāciju plānots izstrādāt laika posmā no 2026. gada aprīļa līdz novembrim. </w:t>
      </w:r>
    </w:p>
    <w:p w14:paraId="007DB2E7" w14:textId="42E294F2" w:rsidR="001A13BB" w:rsidRPr="00067EEB" w:rsidRDefault="001A13BB" w:rsidP="00794EB5">
      <w:pPr>
        <w:shd w:val="clear" w:color="auto" w:fill="FFFFFF"/>
        <w:spacing w:line="240" w:lineRule="auto"/>
        <w:ind w:firstLine="720"/>
        <w:jc w:val="both"/>
        <w:textAlignment w:val="baseline"/>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kern w:val="0"/>
          <w:sz w:val="22"/>
          <w:szCs w:val="22"/>
          <w14:ligatures w14:val="none"/>
        </w:rPr>
        <w:t xml:space="preserve">Mērķis ir aktualizēt </w:t>
      </w:r>
      <w:r w:rsidRPr="00067EEB">
        <w:rPr>
          <w:rFonts w:ascii="DM Sans" w:eastAsia="Times New Roman" w:hAnsi="DM Sans" w:cs="Times New Roman"/>
          <w:b w:val="0"/>
          <w:bCs w:val="0"/>
          <w:kern w:val="0"/>
          <w:sz w:val="22"/>
          <w:szCs w:val="22"/>
          <w14:ligatures w14:val="none"/>
        </w:rPr>
        <w:t>Limbažu novada Ilgtspējīgas attīstības stratēģijas 2022.-2046. gadam 4. daļu Telpiskās attīstības perspektīva – Limbažu novads laikā un telpā, attiecībā uz ūdenssaimniecības jautājumiem piekrastē, atjaunojamo energoresursu izmantošanu novada teritorijā, dabas, ainaviskām un kultūrvēsturiski nozīmīgām teritorijām, precizējot vadlīnijas teritorijas plānošanai un attīstībai.</w:t>
      </w:r>
    </w:p>
    <w:p w14:paraId="6B3C1228" w14:textId="2F0BB2D2" w:rsidR="00B246DE" w:rsidRPr="00067EEB" w:rsidRDefault="00481D96" w:rsidP="00794EB5">
      <w:pPr>
        <w:shd w:val="clear" w:color="auto" w:fill="FFFFFF"/>
        <w:spacing w:line="240" w:lineRule="auto"/>
        <w:ind w:firstLine="720"/>
        <w:jc w:val="both"/>
        <w:textAlignment w:val="baseline"/>
        <w:rPr>
          <w:rFonts w:ascii="DM Sans" w:eastAsia="Times New Roman" w:hAnsi="DM Sans" w:cs="Times New Roman"/>
          <w:b w:val="0"/>
          <w:bCs w:val="0"/>
          <w:kern w:val="0"/>
          <w:sz w:val="22"/>
          <w:szCs w:val="22"/>
          <w14:ligatures w14:val="none"/>
        </w:rPr>
      </w:pPr>
      <w:r w:rsidRPr="00067EEB">
        <w:rPr>
          <w:rFonts w:ascii="DM Sans" w:eastAsia="Times New Roman" w:hAnsi="DM Sans" w:cs="Times New Roman"/>
          <w:b w:val="0"/>
          <w:bCs w:val="0"/>
          <w:kern w:val="0"/>
          <w:sz w:val="22"/>
          <w:szCs w:val="22"/>
          <w14:ligatures w14:val="none"/>
        </w:rPr>
        <w:t>Lai sekmētu efektīvu, iekļaujošu un atklātu sabiedrības līdzdalību attīstības plānošanas procesā, tiks paredzēti pasākumi, kā sabiedrībai iesaistīties. Pašvaldība organizēs iedzīvotāju aptauju, diskusiju grupas (tēmas: teritorijas plānošana, ekonomiskā attīstība, vide), publisko apspriešanu, sabiedrisko apspriedi, lai iedzīvotāji varētu piedalīties attīstības plānošanas procesā un sniegt savus priekšlikumus.</w:t>
      </w:r>
    </w:p>
    <w:p w14:paraId="3DDF2339" w14:textId="3091BD29" w:rsidR="00067EEB" w:rsidRPr="00067EEB" w:rsidRDefault="00067EEB" w:rsidP="00067EEB">
      <w:pPr>
        <w:shd w:val="clear" w:color="auto" w:fill="FFFFFF"/>
        <w:jc w:val="both"/>
        <w:textAlignment w:val="baseline"/>
        <w:rPr>
          <w:rFonts w:ascii="DM Sans" w:eastAsia="Times New Roman" w:hAnsi="DM Sans" w:cs="Times New Roman"/>
          <w:bCs w:val="0"/>
          <w:kern w:val="0"/>
          <w14:ligatures w14:val="none"/>
        </w:rPr>
      </w:pPr>
      <w:r w:rsidRPr="00067EEB">
        <w:rPr>
          <w:rFonts w:ascii="DM Sans" w:eastAsia="Times New Roman" w:hAnsi="DM Sans" w:cs="Times New Roman"/>
          <w:bCs w:val="0"/>
          <w:kern w:val="0"/>
          <w14:ligatures w14:val="none"/>
        </w:rPr>
        <w:t>Iedzīvotāju padomju izveidošanas process</w:t>
      </w:r>
    </w:p>
    <w:p w14:paraId="2065B130" w14:textId="77777777" w:rsidR="00067EEB" w:rsidRPr="00067EEB" w:rsidRDefault="00067EEB" w:rsidP="00067EEB">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2026. gada 29. janvārī Limbažu novada pašvaldības dome apstiprināja Limbažu novada pašvaldības iedzīvotāju padomju nolikumu, radot priekšnoteikumus iedzīvotāju padomju darbības uzsākšanai visā novadā.</w:t>
      </w:r>
    </w:p>
    <w:p w14:paraId="784B447E" w14:textId="77777777" w:rsidR="00067EEB" w:rsidRPr="00067EEB" w:rsidRDefault="00067EEB" w:rsidP="00067EEB">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Lai veicinātu iedzīvotāju iesaisti vietējās kopienas dzīvē un lēmumu pieņemšanas procesos, 2026. gadā pašvaldība organizēs iedzīvotāju padomju kandidātu pieteikšanu un vēlēšanas. Tādējādi ikvienam aktīvam novada iedzīvotājam būs iespēja iesaistīties savas teritorijas interešu pārstāvībā, sekmēt vietējās kopienas attīstību un stiprināt sadarbību starp iedzīvotājiem un pašvaldību.</w:t>
      </w:r>
    </w:p>
    <w:p w14:paraId="7A8F8F9B" w14:textId="77777777" w:rsidR="00067EEB" w:rsidRPr="00067EEB" w:rsidRDefault="00067EEB" w:rsidP="00067EEB">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t>Iedzīvotāju padomes veicinās atklātu, atbildīgu un efektīvu sabiedrības līdzdalību pašvaldības darbā, nodrošinot regulāru dialogu par teritoriju attīstībai nozīmīgiem jautājumiem.</w:t>
      </w:r>
    </w:p>
    <w:p w14:paraId="6ED800B2" w14:textId="7085147B" w:rsidR="00B246DE" w:rsidRPr="00067EEB" w:rsidRDefault="00B246DE" w:rsidP="00067EEB">
      <w:pPr>
        <w:shd w:val="clear" w:color="auto" w:fill="FFFFFF"/>
        <w:spacing w:line="240" w:lineRule="auto"/>
        <w:ind w:firstLine="720"/>
        <w:jc w:val="both"/>
        <w:textAlignment w:val="baseline"/>
        <w:rPr>
          <w:rFonts w:ascii="DM Sans" w:eastAsia="Times New Roman" w:hAnsi="DM Sans" w:cs="Times New Roman"/>
          <w:b w:val="0"/>
          <w:kern w:val="0"/>
          <w:sz w:val="22"/>
          <w:szCs w:val="22"/>
          <w14:ligatures w14:val="none"/>
        </w:rPr>
      </w:pPr>
      <w:r w:rsidRPr="00067EEB">
        <w:rPr>
          <w:rFonts w:ascii="DM Sans" w:eastAsia="Times New Roman" w:hAnsi="DM Sans" w:cs="Times New Roman"/>
          <w:b w:val="0"/>
          <w:kern w:val="0"/>
          <w:sz w:val="22"/>
          <w:szCs w:val="22"/>
          <w14:ligatures w14:val="none"/>
        </w:rPr>
        <w:br w:type="page"/>
      </w:r>
    </w:p>
    <w:p w14:paraId="13AB55EA" w14:textId="23F72EDE" w:rsidR="00481D96" w:rsidRPr="0020240D" w:rsidRDefault="00B246DE" w:rsidP="005A565A">
      <w:pPr>
        <w:pStyle w:val="Heading1"/>
        <w:rPr>
          <w:rStyle w:val="Virsraksts1Rakstz"/>
        </w:rPr>
      </w:pPr>
      <w:bookmarkStart w:id="39" w:name="_Toc232079342"/>
      <w:r w:rsidRPr="0020240D">
        <w:rPr>
          <w:rStyle w:val="Virsraksts1Rakstz"/>
        </w:rPr>
        <w:lastRenderedPageBreak/>
        <w:t>Pielikumi</w:t>
      </w:r>
      <w:bookmarkEnd w:id="39"/>
    </w:p>
    <w:p w14:paraId="2F689750" w14:textId="02A7313C" w:rsidR="00870999" w:rsidRPr="00067EEB" w:rsidRDefault="00B246DE" w:rsidP="00481D96">
      <w:pPr>
        <w:spacing w:after="120"/>
        <w:rPr>
          <w:rFonts w:ascii="DM Sans" w:eastAsia="Times New Roman" w:hAnsi="DM Sans" w:cs="Times New Roman"/>
          <w:bCs w:val="0"/>
          <w:kern w:val="0"/>
          <w:sz w:val="22"/>
          <w:szCs w:val="22"/>
          <w14:ligatures w14:val="none"/>
        </w:rPr>
      </w:pPr>
      <w:r w:rsidRPr="00067EEB">
        <w:rPr>
          <w:rFonts w:ascii="DM Sans" w:eastAsia="Times New Roman" w:hAnsi="DM Sans" w:cs="Times New Roman"/>
          <w:bCs w:val="0"/>
          <w:kern w:val="0"/>
          <w:sz w:val="22"/>
          <w:szCs w:val="22"/>
          <w14:ligatures w14:val="none"/>
        </w:rPr>
        <w:t>Zvērināta revidenta atzinums</w:t>
      </w:r>
    </w:p>
    <w:p w14:paraId="1C9FCF25"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Mēs esam veikuši Limbažu novada pašvaldības (turpmāk tekstā „Pašvaldība”) pievienotajā gada pārskatā ietvertā konsolidētā finanšu pārskata revīziju. Pievienotais konsolidētais finanšu pārskats ietver: </w:t>
      </w:r>
    </w:p>
    <w:p w14:paraId="39DA7C1C" w14:textId="77777777" w:rsidR="00B246DE" w:rsidRPr="00067EEB" w:rsidRDefault="00B246DE" w:rsidP="00B246DE">
      <w:pPr>
        <w:pStyle w:val="Default"/>
        <w:numPr>
          <w:ilvl w:val="0"/>
          <w:numId w:val="21"/>
        </w:numPr>
        <w:spacing w:after="240"/>
        <w:jc w:val="both"/>
        <w:rPr>
          <w:rFonts w:ascii="DM Sans" w:hAnsi="DM Sans" w:cs="Times New Roman"/>
          <w:sz w:val="22"/>
          <w:szCs w:val="22"/>
        </w:rPr>
      </w:pPr>
      <w:r w:rsidRPr="00067EEB">
        <w:rPr>
          <w:rFonts w:ascii="DM Sans" w:hAnsi="DM Sans" w:cs="Times New Roman"/>
          <w:sz w:val="22"/>
          <w:szCs w:val="22"/>
        </w:rPr>
        <w:t xml:space="preserve">pārskatu par finansiālo stāvokli 2025. gada 31. decembrī (bilance); </w:t>
      </w:r>
    </w:p>
    <w:p w14:paraId="0DD80475" w14:textId="77777777" w:rsidR="00B246DE" w:rsidRPr="00067EEB" w:rsidRDefault="00B246DE" w:rsidP="00B246DE">
      <w:pPr>
        <w:pStyle w:val="Default"/>
        <w:numPr>
          <w:ilvl w:val="0"/>
          <w:numId w:val="24"/>
        </w:numPr>
        <w:spacing w:after="240"/>
        <w:jc w:val="both"/>
        <w:rPr>
          <w:rFonts w:ascii="DM Sans" w:hAnsi="DM Sans" w:cs="Times New Roman"/>
          <w:sz w:val="22"/>
          <w:szCs w:val="22"/>
        </w:rPr>
      </w:pPr>
      <w:r w:rsidRPr="00067EEB">
        <w:rPr>
          <w:rFonts w:ascii="DM Sans" w:hAnsi="DM Sans" w:cs="Times New Roman"/>
          <w:sz w:val="22"/>
          <w:szCs w:val="22"/>
        </w:rPr>
        <w:t xml:space="preserve">pārskatu par darbības finansiālajiem rezultātiem par gadu, kas noslēdzās 2025. gada 31. decembrī; </w:t>
      </w:r>
    </w:p>
    <w:p w14:paraId="332FBE84" w14:textId="77777777" w:rsidR="00B246DE" w:rsidRPr="00067EEB" w:rsidRDefault="00B246DE" w:rsidP="00B246DE">
      <w:pPr>
        <w:pStyle w:val="Default"/>
        <w:numPr>
          <w:ilvl w:val="0"/>
          <w:numId w:val="24"/>
        </w:numPr>
        <w:spacing w:after="240"/>
        <w:jc w:val="both"/>
        <w:rPr>
          <w:rFonts w:ascii="DM Sans" w:hAnsi="DM Sans" w:cs="Times New Roman"/>
          <w:sz w:val="22"/>
          <w:szCs w:val="22"/>
        </w:rPr>
      </w:pPr>
      <w:r w:rsidRPr="00067EEB">
        <w:rPr>
          <w:rFonts w:ascii="DM Sans" w:hAnsi="DM Sans" w:cs="Times New Roman"/>
          <w:sz w:val="22"/>
          <w:szCs w:val="22"/>
        </w:rPr>
        <w:t xml:space="preserve">pašu kapitāla izmaiņu pārskatu par gadu, kas noslēdzās 2025. gada 31. decembrī; </w:t>
      </w:r>
    </w:p>
    <w:p w14:paraId="49ACA8C4" w14:textId="77777777" w:rsidR="00B246DE" w:rsidRPr="00067EEB" w:rsidRDefault="00B246DE" w:rsidP="00B246DE">
      <w:pPr>
        <w:pStyle w:val="Default"/>
        <w:numPr>
          <w:ilvl w:val="0"/>
          <w:numId w:val="24"/>
        </w:numPr>
        <w:spacing w:after="240"/>
        <w:jc w:val="both"/>
        <w:rPr>
          <w:rFonts w:ascii="DM Sans" w:hAnsi="DM Sans" w:cs="Times New Roman"/>
          <w:sz w:val="22"/>
          <w:szCs w:val="22"/>
        </w:rPr>
      </w:pPr>
      <w:r w:rsidRPr="00067EEB">
        <w:rPr>
          <w:rFonts w:ascii="DM Sans" w:hAnsi="DM Sans" w:cs="Times New Roman"/>
          <w:sz w:val="22"/>
          <w:szCs w:val="22"/>
        </w:rPr>
        <w:t xml:space="preserve">naudas plūsmas pārskatu par gadu, kas noslēdzās 2025. gada 31. decembrī; </w:t>
      </w:r>
    </w:p>
    <w:p w14:paraId="7FD346BC" w14:textId="77777777" w:rsidR="00B246DE" w:rsidRPr="00067EEB" w:rsidRDefault="00B246DE" w:rsidP="00B246DE">
      <w:pPr>
        <w:pStyle w:val="Default"/>
        <w:numPr>
          <w:ilvl w:val="0"/>
          <w:numId w:val="24"/>
        </w:numPr>
        <w:spacing w:after="240"/>
        <w:jc w:val="both"/>
        <w:rPr>
          <w:rFonts w:ascii="DM Sans" w:hAnsi="DM Sans" w:cs="Times New Roman"/>
          <w:sz w:val="22"/>
          <w:szCs w:val="22"/>
        </w:rPr>
      </w:pPr>
      <w:r w:rsidRPr="00067EEB">
        <w:rPr>
          <w:rFonts w:ascii="DM Sans" w:hAnsi="DM Sans" w:cs="Times New Roman"/>
          <w:sz w:val="22"/>
          <w:szCs w:val="22"/>
        </w:rPr>
        <w:t xml:space="preserve">informāciju par budžeta izpildi par gadu, kas noslēdzās 2025. gada 31. decembrī; </w:t>
      </w:r>
    </w:p>
    <w:p w14:paraId="24D42D34" w14:textId="0F21186A" w:rsidR="00B246DE" w:rsidRPr="00067EEB" w:rsidRDefault="00B246DE" w:rsidP="00B246DE">
      <w:pPr>
        <w:pStyle w:val="Default"/>
        <w:numPr>
          <w:ilvl w:val="0"/>
          <w:numId w:val="24"/>
        </w:numPr>
        <w:spacing w:after="240"/>
        <w:jc w:val="both"/>
        <w:rPr>
          <w:rFonts w:ascii="DM Sans" w:hAnsi="DM Sans" w:cs="Times New Roman"/>
          <w:sz w:val="22"/>
          <w:szCs w:val="22"/>
        </w:rPr>
      </w:pPr>
      <w:r w:rsidRPr="00067EEB">
        <w:rPr>
          <w:rFonts w:ascii="DM Sans" w:hAnsi="DM Sans" w:cs="Times New Roman"/>
          <w:sz w:val="22"/>
          <w:szCs w:val="22"/>
        </w:rPr>
        <w:t xml:space="preserve">finanšu pārskata pielikumu, tai skaitā, finanšu pārskata posteņu skaidrojumu, grāmatvedības uzskaites principu aprakstu, gada pārskata sagatavošanas principu aprakstu un finanšu instrumentu risku pārvaldīšanas aprakstu. </w:t>
      </w:r>
    </w:p>
    <w:p w14:paraId="7AD6E839"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Mūsuprāt, pievienotais konsolidētais finanšu pārskats sniedz patiesu un skaidru priekšstatu par Limbažu novada pašvaldības konsolidēto finansiālo stāvokli 2025. gada 31. decembrī un par tās konsolidētajiem darbības finanšu rezultātiem un konsolidēto naudas plūsmu gadā, kas noslēdzās 2025. gada 31. decembrī, saskaņā ar Ministru Kabineta 2025. gada 1. jūlija noteikumiem Nr. 400 „Gada pārskata sagatavošanas kārtība”. </w:t>
      </w:r>
    </w:p>
    <w:p w14:paraId="2197C5B9"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b/>
          <w:sz w:val="22"/>
          <w:szCs w:val="22"/>
        </w:rPr>
        <w:t xml:space="preserve">Atzinuma pamatojums </w:t>
      </w:r>
    </w:p>
    <w:p w14:paraId="56891D27"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konsolidētā finanšu pārskata revīziju”. </w:t>
      </w:r>
    </w:p>
    <w:p w14:paraId="65303DED"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konsolidētā finanšu pārskata revīzijai. Mēs esam ievērojuši arī Revīzijas pakalpojumu likumā un Starptautiskā Profesionālu grāmatvežu ētikas kodeksā (tostarp Starptautiskajos Neatkarības standartos) noteiktos pārējos profesionālās ētikas principus un objektivitātes prasības. </w:t>
      </w:r>
    </w:p>
    <w:p w14:paraId="06C4A85C"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Mēs uzskatām, ka mūsu iegūtie revīzijas pierādījumi dod pietiekamu un atbilstošu pamatojumu mūsu atzinumam. </w:t>
      </w:r>
    </w:p>
    <w:p w14:paraId="417B7D2E"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b/>
          <w:sz w:val="22"/>
          <w:szCs w:val="22"/>
        </w:rPr>
        <w:t xml:space="preserve">Ziņošana par citu informāciju </w:t>
      </w:r>
    </w:p>
    <w:p w14:paraId="397E2A8C"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Pašvaldības vadība ir atbildīga par citu informāciju. Cita informācija ietver: </w:t>
      </w:r>
    </w:p>
    <w:p w14:paraId="383318B9" w14:textId="77777777" w:rsidR="00B246DE" w:rsidRPr="00067EEB" w:rsidRDefault="00B246DE" w:rsidP="00B246DE">
      <w:pPr>
        <w:pStyle w:val="Default"/>
        <w:numPr>
          <w:ilvl w:val="0"/>
          <w:numId w:val="25"/>
        </w:numPr>
        <w:spacing w:after="240"/>
        <w:jc w:val="both"/>
        <w:rPr>
          <w:rFonts w:ascii="DM Sans" w:hAnsi="DM Sans" w:cs="Times New Roman"/>
          <w:sz w:val="22"/>
          <w:szCs w:val="22"/>
        </w:rPr>
      </w:pPr>
      <w:r w:rsidRPr="00067EEB">
        <w:rPr>
          <w:rFonts w:ascii="DM Sans" w:hAnsi="DM Sans" w:cs="Times New Roman"/>
          <w:sz w:val="22"/>
          <w:szCs w:val="22"/>
        </w:rPr>
        <w:t xml:space="preserve">vadības ziņojumu, kas sniegts pievienotajā gada pārskatā. </w:t>
      </w:r>
    </w:p>
    <w:p w14:paraId="1B483F36" w14:textId="77777777" w:rsidR="00B246DE" w:rsidRPr="00067EEB" w:rsidRDefault="00B246DE" w:rsidP="00B246DE">
      <w:pPr>
        <w:pStyle w:val="Default"/>
        <w:spacing w:after="240"/>
        <w:jc w:val="both"/>
        <w:rPr>
          <w:rFonts w:ascii="DM Sans" w:hAnsi="DM Sans" w:cs="Times New Roman"/>
          <w:sz w:val="22"/>
          <w:szCs w:val="22"/>
        </w:rPr>
      </w:pPr>
    </w:p>
    <w:p w14:paraId="3DADB177"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lastRenderedPageBreak/>
        <w:t xml:space="preserve">Cita informācija neietver konsolidēto finanšu pārskatu un mūsu revidentu ziņojumu par šo finanšu pārskatu. Mūsu atzinums par konsolidēto finanšu pārskatu neattiecas uz šo citu informāciju, un mēs nesniedzam par to nekāda veida apliecinājumu, izņemot to, kā norādīts mūsu ziņojuma sadaļā “Citas ziņošanas prasības saskaņā ar Latvijas Republikas tiesību aktu prasībām”. </w:t>
      </w:r>
    </w:p>
    <w:p w14:paraId="4B7DFA92"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Saistībā ar konsolidētā finanšu pārskata revīziju mūsu pienākums ir iepazīties ar citu informāciju un, to darot, izvērtēt, vai šī cita informācija būtiski neatšķiras no konsolidētā finanšu pārskata vai no mūsu revīzijas gaitā iegūtajām zināšanām un vai tā nesatur cita veida būtiskas neatbilstības. </w:t>
      </w:r>
    </w:p>
    <w:p w14:paraId="3B0292CC"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 </w:t>
      </w:r>
    </w:p>
    <w:p w14:paraId="6CC67B31"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Citas ziņošanas prasības saskaņā ar Latvijas Republikas tiesību aktu prasībām </w:t>
      </w:r>
    </w:p>
    <w:p w14:paraId="1570F3E6"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Saskaņā ar Revīzijas pakalpojumu likumu, mūsu pienākums ir arī izvērtēt, vai vadības ziņojums ir sagatavots saskaņā ar Ministru Kabineta 2025. gada 1. jūlija noteikumiem Nr. 400 „Gada pārskata sagatavošanas kārtība”. prasībām. Pamatojoties vienīgi uz mūsu revīzijas ietvaros veiktajām procedūrām, mūsuprāt: </w:t>
      </w:r>
    </w:p>
    <w:p w14:paraId="29498404" w14:textId="77777777" w:rsidR="00B246DE" w:rsidRPr="00067EEB" w:rsidRDefault="00B246DE" w:rsidP="00B246DE">
      <w:pPr>
        <w:pStyle w:val="Default"/>
        <w:numPr>
          <w:ilvl w:val="0"/>
          <w:numId w:val="26"/>
        </w:numPr>
        <w:spacing w:after="240"/>
        <w:jc w:val="both"/>
        <w:rPr>
          <w:rFonts w:ascii="DM Sans" w:hAnsi="DM Sans" w:cs="Times New Roman"/>
          <w:sz w:val="22"/>
          <w:szCs w:val="22"/>
        </w:rPr>
      </w:pPr>
      <w:r w:rsidRPr="00067EEB">
        <w:rPr>
          <w:rFonts w:ascii="DM Sans" w:hAnsi="DM Sans" w:cs="Times New Roman"/>
          <w:sz w:val="22"/>
          <w:szCs w:val="22"/>
        </w:rPr>
        <w:t xml:space="preserve">vadības ziņojumā par pārskata gadu, par kuru ir sagatavots konsolidētais finanšu pārskats, sniegtā informācija atbilst konsolidētajam finanšu pārskatam, un </w:t>
      </w:r>
    </w:p>
    <w:p w14:paraId="17AA42EB" w14:textId="376274F0" w:rsidR="00B246DE" w:rsidRPr="00067EEB" w:rsidRDefault="00B246DE" w:rsidP="00B246DE">
      <w:pPr>
        <w:pStyle w:val="Default"/>
        <w:numPr>
          <w:ilvl w:val="0"/>
          <w:numId w:val="26"/>
        </w:numPr>
        <w:spacing w:after="240"/>
        <w:jc w:val="both"/>
        <w:rPr>
          <w:rFonts w:ascii="DM Sans" w:hAnsi="DM Sans" w:cs="Times New Roman"/>
          <w:sz w:val="22"/>
          <w:szCs w:val="22"/>
        </w:rPr>
      </w:pPr>
      <w:r w:rsidRPr="00067EEB">
        <w:rPr>
          <w:rFonts w:ascii="DM Sans" w:hAnsi="DM Sans" w:cs="Times New Roman"/>
          <w:sz w:val="22"/>
          <w:szCs w:val="22"/>
        </w:rPr>
        <w:t xml:space="preserve">vadības ziņojums ir sagatavots saskaņā ar Ministru Kabineta 2025. gada 1. jūlija noteikumu Nr. 400 „Gada pārskata sagatavošanas kārtība” prasībām. </w:t>
      </w:r>
    </w:p>
    <w:p w14:paraId="79D5E66B"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b/>
          <w:sz w:val="22"/>
          <w:szCs w:val="22"/>
        </w:rPr>
        <w:t xml:space="preserve">Vadības un personu, kurām uzticēta Pašvaldības pārvalde, atbildība par konsolidēto finanšu pārskatu </w:t>
      </w:r>
    </w:p>
    <w:p w14:paraId="1DF587CA"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Vadība ir atbildīga par konsolidētā finanšu pārskata, kas sniedz patiesu un skaidru priekšstatu, sagatavošanu saskaņā ar Ministru Kabineta 2025. gada 1. jūlija noteikumiem Nr. 400 „Gada pārskata sagatavošanas kārtība” un par tādu iekšējo kontroli, kādu vadība uzskata par nepieciešamu, lai būtu iespējams sagatavot konsolidēto finanšu pārskatu, kas nesatur ne krāpšanas, ne kļūdu izraisītas būtiskas neatbilstības. </w:t>
      </w:r>
    </w:p>
    <w:p w14:paraId="6F672007"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t xml:space="preserve">Sagatavojot konsolidēto finanšu pārskatu, vadības pienākums ir izvērtēt Pašvaldības spēju turpināt darbību, pēc nepieciešamības sniedzot informāciju par apstākļiem, kas saistīti ar Pašvaldības spēju turpināt darbību un darbības turpināšanas principa piemērošanu, ja vien nav plānota Pašvaldības pievienošana citai pašvaldībai vai sadalīšana. </w:t>
      </w:r>
    </w:p>
    <w:p w14:paraId="6244AFF7" w14:textId="77777777" w:rsidR="00B246DE" w:rsidRPr="00067EEB" w:rsidRDefault="00B246DE" w:rsidP="00B246DE">
      <w:pPr>
        <w:pStyle w:val="Default"/>
        <w:spacing w:after="240"/>
        <w:rPr>
          <w:rFonts w:ascii="DM Sans" w:hAnsi="DM Sans" w:cs="Times New Roman"/>
          <w:sz w:val="22"/>
          <w:szCs w:val="22"/>
        </w:rPr>
      </w:pPr>
      <w:r w:rsidRPr="00067EEB">
        <w:rPr>
          <w:rFonts w:ascii="DM Sans" w:hAnsi="DM Sans" w:cs="Times New Roman"/>
          <w:sz w:val="22"/>
          <w:szCs w:val="22"/>
        </w:rPr>
        <w:t xml:space="preserve">Personas, kurām uzticēta Pašvaldības pārvalde, ir atbildīgas par Pašvaldības konsolidēto finanšu pārskata sagatavošanas pārraudzību. </w:t>
      </w:r>
    </w:p>
    <w:p w14:paraId="001F8780" w14:textId="77777777" w:rsidR="00B246DE" w:rsidRPr="00067EEB" w:rsidRDefault="00B246DE" w:rsidP="00B246DE">
      <w:pPr>
        <w:pStyle w:val="Default"/>
        <w:spacing w:after="240"/>
        <w:rPr>
          <w:rFonts w:ascii="DM Sans" w:hAnsi="DM Sans" w:cs="Times New Roman"/>
          <w:sz w:val="22"/>
          <w:szCs w:val="22"/>
        </w:rPr>
      </w:pPr>
      <w:r w:rsidRPr="00067EEB">
        <w:rPr>
          <w:rFonts w:ascii="DM Sans" w:hAnsi="DM Sans" w:cs="Times New Roman"/>
          <w:b/>
          <w:sz w:val="22"/>
          <w:szCs w:val="22"/>
        </w:rPr>
        <w:t xml:space="preserve">Revidenta atbildība par konsolidēto finanšu pārskata revīziju </w:t>
      </w:r>
    </w:p>
    <w:p w14:paraId="549DFB23" w14:textId="77777777" w:rsidR="00B246DE" w:rsidRPr="00067EEB" w:rsidRDefault="00B246DE" w:rsidP="00B246DE">
      <w:pPr>
        <w:pStyle w:val="Default"/>
        <w:spacing w:after="240"/>
        <w:jc w:val="both"/>
        <w:rPr>
          <w:rFonts w:ascii="DM Sans" w:hAnsi="DM Sans" w:cs="Times New Roman"/>
          <w:sz w:val="22"/>
          <w:szCs w:val="22"/>
          <w:highlight w:val="yellow"/>
        </w:rPr>
      </w:pPr>
      <w:r w:rsidRPr="00067EEB">
        <w:rPr>
          <w:rFonts w:ascii="DM Sans" w:hAnsi="DM Sans" w:cs="Times New Roman"/>
          <w:sz w:val="22"/>
          <w:szCs w:val="22"/>
        </w:rPr>
        <w:t xml:space="preserve">Mūsu mērķis ir iegūt pietiekamu pārliecību par to, ka konsolidētais finanšu pārskats kopumā nesatur kļūdu vai krāpšanas izraisītas būtiskas neatbilstības, un sniegt revidentu ziņojumu, kurā izteikts atzinums. Pietiekama pārliecība ir augsta līmeņa pārliecība, bet tā negarantē, ka revīzijā, kas veikta saskaņā ar ISSAI, vienmēr tiks atklāta 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konsolidēto finanšu pārskatu. </w:t>
      </w:r>
    </w:p>
    <w:p w14:paraId="4BB84C0D" w14:textId="77777777" w:rsidR="00B246DE" w:rsidRPr="00067EEB" w:rsidRDefault="00B246DE" w:rsidP="00B246DE">
      <w:pPr>
        <w:pStyle w:val="Default"/>
        <w:spacing w:after="240"/>
        <w:jc w:val="both"/>
        <w:rPr>
          <w:rFonts w:ascii="DM Sans" w:hAnsi="DM Sans" w:cs="Times New Roman"/>
          <w:sz w:val="22"/>
          <w:szCs w:val="22"/>
        </w:rPr>
      </w:pPr>
      <w:r w:rsidRPr="00067EEB">
        <w:rPr>
          <w:rFonts w:ascii="DM Sans" w:hAnsi="DM Sans" w:cs="Times New Roman"/>
          <w:sz w:val="22"/>
          <w:szCs w:val="22"/>
        </w:rPr>
        <w:lastRenderedPageBreak/>
        <w:t xml:space="preserve">Veicot revīziju saskaņā ar ISSAI, mēs visā revīzijas gaitā izdarām profesionālus spriedumus un ievērojam profesionālo skepsi. Mēs arī: </w:t>
      </w:r>
    </w:p>
    <w:p w14:paraId="784A6AE2" w14:textId="77777777" w:rsidR="00B246DE" w:rsidRPr="00067EEB" w:rsidRDefault="00B246DE" w:rsidP="00B246DE">
      <w:pPr>
        <w:pStyle w:val="Default"/>
        <w:numPr>
          <w:ilvl w:val="0"/>
          <w:numId w:val="27"/>
        </w:numPr>
        <w:spacing w:after="240"/>
        <w:jc w:val="both"/>
        <w:rPr>
          <w:rFonts w:ascii="DM Sans" w:hAnsi="DM Sans" w:cs="Times New Roman"/>
          <w:sz w:val="22"/>
          <w:szCs w:val="22"/>
        </w:rPr>
      </w:pPr>
      <w:r w:rsidRPr="00067EEB">
        <w:rPr>
          <w:rFonts w:ascii="DM Sans" w:hAnsi="DM Sans" w:cs="Times New Roman"/>
          <w:sz w:val="22"/>
          <w:szCs w:val="22"/>
        </w:rPr>
        <w:t xml:space="preserve">identificējam un izvērtējam riskus, ka konsolidētajā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 </w:t>
      </w:r>
    </w:p>
    <w:p w14:paraId="59F349F9" w14:textId="77777777" w:rsidR="00B246DE" w:rsidRPr="00067EEB" w:rsidRDefault="00B246DE" w:rsidP="00B246DE">
      <w:pPr>
        <w:pStyle w:val="Default"/>
        <w:numPr>
          <w:ilvl w:val="0"/>
          <w:numId w:val="27"/>
        </w:numPr>
        <w:spacing w:after="240"/>
        <w:jc w:val="both"/>
        <w:rPr>
          <w:rFonts w:ascii="DM Sans" w:hAnsi="DM Sans" w:cs="Times New Roman"/>
          <w:sz w:val="22"/>
          <w:szCs w:val="22"/>
        </w:rPr>
      </w:pPr>
      <w:r w:rsidRPr="00067EEB">
        <w:rPr>
          <w:rFonts w:ascii="DM Sans" w:hAnsi="DM Sans" w:cs="Times New Roman"/>
          <w:sz w:val="22"/>
          <w:szCs w:val="22"/>
        </w:rPr>
        <w:t xml:space="preserve">iegūstam izpratni par iekšējo kontroli, kas ir būtiska revīzijas veikšanai, lai izstrādātu konkrētajiem apstākļiem atbilstošas revīzijas procedūras, nevis lai sniegtu atzinumu par Pašvaldības iekšējās kontroles efektivitāti; </w:t>
      </w:r>
    </w:p>
    <w:p w14:paraId="6569C89F" w14:textId="77777777" w:rsidR="00B246DE" w:rsidRPr="00067EEB" w:rsidRDefault="00B246DE" w:rsidP="00B246DE">
      <w:pPr>
        <w:pStyle w:val="Default"/>
        <w:numPr>
          <w:ilvl w:val="0"/>
          <w:numId w:val="27"/>
        </w:numPr>
        <w:spacing w:after="240"/>
        <w:jc w:val="both"/>
        <w:rPr>
          <w:rFonts w:ascii="DM Sans" w:hAnsi="DM Sans" w:cs="Times New Roman"/>
          <w:sz w:val="22"/>
          <w:szCs w:val="22"/>
        </w:rPr>
      </w:pPr>
      <w:r w:rsidRPr="00067EEB">
        <w:rPr>
          <w:rFonts w:ascii="DM Sans" w:hAnsi="DM Sans" w:cs="Times New Roman"/>
          <w:sz w:val="22"/>
          <w:szCs w:val="22"/>
        </w:rPr>
        <w:t xml:space="preserve">izvērtējam pielietoto grāmatvedības uzskaites politiku piemērotību un grāmatvedības aplēšu un attiecīgās vadības uzrādītās informācijas pamatotību; </w:t>
      </w:r>
    </w:p>
    <w:p w14:paraId="26425C92" w14:textId="77777777" w:rsidR="00B246DE" w:rsidRPr="00067EEB" w:rsidRDefault="00B246DE" w:rsidP="00B246DE">
      <w:pPr>
        <w:pStyle w:val="Default"/>
        <w:numPr>
          <w:ilvl w:val="0"/>
          <w:numId w:val="27"/>
        </w:numPr>
        <w:spacing w:after="240"/>
        <w:jc w:val="both"/>
        <w:rPr>
          <w:rFonts w:ascii="DM Sans" w:hAnsi="DM Sans" w:cs="Times New Roman"/>
          <w:sz w:val="22"/>
          <w:szCs w:val="22"/>
        </w:rPr>
      </w:pPr>
      <w:r w:rsidRPr="00067EEB">
        <w:rPr>
          <w:rFonts w:ascii="DM Sans" w:hAnsi="DM Sans" w:cs="Times New Roman"/>
          <w:sz w:val="22"/>
          <w:szCs w:val="22"/>
        </w:rPr>
        <w:t xml:space="preserve">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konsolidētajā finanšu pārskatā sniegto informāciju par šiem apstākļiem. Ja šāda informācijas konsolidētajā finanšu pārskatā nav sniegta, mēs sniedzam modificētu atzinumu. Mūsu secinājumi ir pamatoti ar revīzijas pierādījumiem, kas iegūti līdz revidentu ziņojuma datumam. Tomēr nākotnes notikumu vai apstākļu ietekmē Pašvaldība savu darbību var pārtraukt; </w:t>
      </w:r>
    </w:p>
    <w:p w14:paraId="5AE61A97" w14:textId="77777777" w:rsidR="00B246DE" w:rsidRPr="00067EEB" w:rsidRDefault="00B246DE" w:rsidP="00B246DE">
      <w:pPr>
        <w:pStyle w:val="Default"/>
        <w:numPr>
          <w:ilvl w:val="0"/>
          <w:numId w:val="28"/>
        </w:numPr>
        <w:spacing w:after="240"/>
        <w:jc w:val="both"/>
        <w:rPr>
          <w:rFonts w:ascii="DM Sans" w:hAnsi="DM Sans" w:cs="Times New Roman"/>
          <w:sz w:val="22"/>
          <w:szCs w:val="22"/>
        </w:rPr>
      </w:pPr>
      <w:r w:rsidRPr="00067EEB">
        <w:rPr>
          <w:rFonts w:ascii="DM Sans" w:hAnsi="DM Sans" w:cs="Times New Roman"/>
          <w:sz w:val="22"/>
          <w:szCs w:val="22"/>
        </w:rPr>
        <w:t xml:space="preserve">izvērtējam vispārējo konsolidētā finanšu pārskata izklāstu, struktūru un saturu, tajā skaitā pielikumā atklāto informāciju un to, vai konsolidētais finanšu pārskats patiesi atspoguļo tā pamatā esošos darījumus un notikumus; </w:t>
      </w:r>
    </w:p>
    <w:p w14:paraId="4896EC9F" w14:textId="77777777" w:rsidR="00B246DE" w:rsidRPr="00067EEB" w:rsidRDefault="00B246DE" w:rsidP="00B246DE">
      <w:pPr>
        <w:pStyle w:val="Default"/>
        <w:numPr>
          <w:ilvl w:val="0"/>
          <w:numId w:val="28"/>
        </w:numPr>
        <w:spacing w:after="240"/>
        <w:jc w:val="both"/>
        <w:rPr>
          <w:rFonts w:ascii="DM Sans" w:hAnsi="DM Sans" w:cs="Times New Roman"/>
          <w:sz w:val="22"/>
          <w:szCs w:val="22"/>
        </w:rPr>
      </w:pPr>
      <w:r w:rsidRPr="00067EEB">
        <w:rPr>
          <w:rFonts w:ascii="DM Sans" w:hAnsi="DM Sans" w:cs="Times New Roman"/>
          <w:sz w:val="22"/>
          <w:szCs w:val="22"/>
        </w:rPr>
        <w:t xml:space="preserve">plānojam un veicam revīziju tā, lai iegūtu pietiekamus un atbilstošus revīzijas pierādījumus par Pašvaldības konsolidācijā iesaistīto iestāžu finanšu informāciju, lai sniegtu atzinumu par Pašvaldības konsolidēto finanšu pārskatu. Mēs esam atbildīgi par Pašvaldības konsolidētā pārskata revīzijas nolūkā veiktā revīzijas darba vadību, uzraudzību un pārbaudi. Mēs esam pilnībā atbildīgi par mūsu revidentu atzinumu. </w:t>
      </w:r>
    </w:p>
    <w:p w14:paraId="61005A77" w14:textId="77777777" w:rsidR="00B246DE" w:rsidRPr="00067EEB" w:rsidRDefault="00B246DE" w:rsidP="00B246DE">
      <w:pPr>
        <w:pStyle w:val="Default"/>
        <w:numPr>
          <w:ilvl w:val="0"/>
          <w:numId w:val="21"/>
        </w:numPr>
        <w:spacing w:after="240"/>
        <w:jc w:val="both"/>
        <w:rPr>
          <w:rFonts w:ascii="DM Sans" w:hAnsi="DM Sans" w:cs="Times New Roman"/>
          <w:sz w:val="22"/>
          <w:szCs w:val="22"/>
        </w:rPr>
      </w:pPr>
      <w:r w:rsidRPr="00067EEB">
        <w:rPr>
          <w:rFonts w:ascii="DM Sans" w:hAnsi="DM Sans" w:cs="Times New Roman"/>
          <w:sz w:val="22"/>
          <w:szCs w:val="22"/>
        </w:rPr>
        <w:t xml:space="preserve">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 </w:t>
      </w:r>
    </w:p>
    <w:p w14:paraId="659B64BD" w14:textId="77777777" w:rsidR="00B246DE" w:rsidRPr="00067EEB" w:rsidRDefault="00B246DE" w:rsidP="00B246DE">
      <w:pPr>
        <w:pStyle w:val="Default"/>
        <w:numPr>
          <w:ilvl w:val="0"/>
          <w:numId w:val="21"/>
        </w:numPr>
        <w:rPr>
          <w:rFonts w:ascii="DM Sans" w:hAnsi="DM Sans" w:cs="Times New Roman"/>
          <w:sz w:val="22"/>
          <w:szCs w:val="22"/>
        </w:rPr>
      </w:pPr>
    </w:p>
    <w:p w14:paraId="15749AE0" w14:textId="77777777" w:rsidR="00B246DE" w:rsidRPr="00067EEB" w:rsidRDefault="00B246DE" w:rsidP="00B246DE">
      <w:pPr>
        <w:pStyle w:val="Default"/>
        <w:numPr>
          <w:ilvl w:val="0"/>
          <w:numId w:val="21"/>
        </w:numPr>
        <w:rPr>
          <w:rFonts w:ascii="DM Sans" w:hAnsi="DM Sans" w:cs="Times New Roman"/>
          <w:sz w:val="22"/>
          <w:szCs w:val="22"/>
        </w:rPr>
      </w:pPr>
      <w:r w:rsidRPr="00067EEB">
        <w:rPr>
          <w:rFonts w:ascii="DM Sans" w:hAnsi="DM Sans" w:cs="Times New Roman"/>
          <w:sz w:val="22"/>
          <w:szCs w:val="22"/>
        </w:rPr>
        <w:t>AS “</w:t>
      </w:r>
      <w:proofErr w:type="spellStart"/>
      <w:r w:rsidRPr="00067EEB">
        <w:rPr>
          <w:rFonts w:ascii="DM Sans" w:hAnsi="DM Sans" w:cs="Times New Roman"/>
          <w:sz w:val="22"/>
          <w:szCs w:val="22"/>
        </w:rPr>
        <w:t>Nexia</w:t>
      </w:r>
      <w:proofErr w:type="spellEnd"/>
      <w:r w:rsidRPr="00067EEB">
        <w:rPr>
          <w:rFonts w:ascii="DM Sans" w:hAnsi="DM Sans" w:cs="Times New Roman"/>
          <w:sz w:val="22"/>
          <w:szCs w:val="22"/>
        </w:rPr>
        <w:t xml:space="preserve"> Audit </w:t>
      </w:r>
      <w:proofErr w:type="spellStart"/>
      <w:r w:rsidRPr="00067EEB">
        <w:rPr>
          <w:rFonts w:ascii="DM Sans" w:hAnsi="DM Sans" w:cs="Times New Roman"/>
          <w:sz w:val="22"/>
          <w:szCs w:val="22"/>
        </w:rPr>
        <w:t>Advice</w:t>
      </w:r>
      <w:proofErr w:type="spellEnd"/>
      <w:r w:rsidRPr="00067EEB">
        <w:rPr>
          <w:rFonts w:ascii="DM Sans" w:hAnsi="DM Sans" w:cs="Times New Roman"/>
          <w:sz w:val="22"/>
          <w:szCs w:val="22"/>
        </w:rPr>
        <w:t xml:space="preserve">” </w:t>
      </w:r>
    </w:p>
    <w:p w14:paraId="356652A6" w14:textId="77777777" w:rsidR="00B246DE" w:rsidRPr="00067EEB" w:rsidRDefault="00B246DE" w:rsidP="00B246DE">
      <w:pPr>
        <w:pStyle w:val="Default"/>
        <w:numPr>
          <w:ilvl w:val="0"/>
          <w:numId w:val="21"/>
        </w:numPr>
        <w:rPr>
          <w:rFonts w:ascii="DM Sans" w:hAnsi="DM Sans" w:cs="Times New Roman"/>
          <w:sz w:val="22"/>
          <w:szCs w:val="22"/>
        </w:rPr>
      </w:pPr>
      <w:r w:rsidRPr="00067EEB">
        <w:rPr>
          <w:rFonts w:ascii="DM Sans" w:hAnsi="DM Sans" w:cs="Times New Roman"/>
          <w:sz w:val="22"/>
          <w:szCs w:val="22"/>
        </w:rPr>
        <w:t xml:space="preserve">Zvērinātu revidentu komercsabiedrība, licence Nr. 134 </w:t>
      </w:r>
    </w:p>
    <w:p w14:paraId="317D8AE3" w14:textId="77777777" w:rsidR="00B246DE" w:rsidRPr="00067EEB" w:rsidRDefault="00B246DE" w:rsidP="00B246DE">
      <w:pPr>
        <w:pStyle w:val="Default"/>
        <w:numPr>
          <w:ilvl w:val="0"/>
          <w:numId w:val="21"/>
        </w:numPr>
        <w:rPr>
          <w:rFonts w:ascii="DM Sans" w:hAnsi="DM Sans" w:cs="Times New Roman"/>
          <w:sz w:val="22"/>
          <w:szCs w:val="22"/>
        </w:rPr>
      </w:pPr>
      <w:r w:rsidRPr="00067EEB">
        <w:rPr>
          <w:rFonts w:ascii="DM Sans" w:hAnsi="DM Sans" w:cs="Times New Roman"/>
          <w:b/>
          <w:sz w:val="22"/>
          <w:szCs w:val="22"/>
        </w:rPr>
        <w:t xml:space="preserve">Judīte </w:t>
      </w:r>
      <w:proofErr w:type="spellStart"/>
      <w:r w:rsidRPr="00067EEB">
        <w:rPr>
          <w:rFonts w:ascii="DM Sans" w:hAnsi="DM Sans" w:cs="Times New Roman"/>
          <w:b/>
          <w:sz w:val="22"/>
          <w:szCs w:val="22"/>
        </w:rPr>
        <w:t>Jakovina</w:t>
      </w:r>
      <w:proofErr w:type="spellEnd"/>
      <w:r w:rsidRPr="00067EEB">
        <w:rPr>
          <w:rFonts w:ascii="DM Sans" w:hAnsi="DM Sans" w:cs="Times New Roman"/>
          <w:b/>
          <w:sz w:val="22"/>
          <w:szCs w:val="22"/>
        </w:rPr>
        <w:t xml:space="preserve"> </w:t>
      </w:r>
    </w:p>
    <w:p w14:paraId="3846057A" w14:textId="77777777" w:rsidR="00B246DE" w:rsidRPr="00067EEB" w:rsidRDefault="00B246DE" w:rsidP="00B246DE">
      <w:pPr>
        <w:pStyle w:val="Default"/>
        <w:numPr>
          <w:ilvl w:val="0"/>
          <w:numId w:val="21"/>
        </w:numPr>
        <w:rPr>
          <w:rFonts w:ascii="DM Sans" w:hAnsi="DM Sans" w:cs="Times New Roman"/>
          <w:sz w:val="22"/>
          <w:szCs w:val="22"/>
        </w:rPr>
      </w:pPr>
      <w:r w:rsidRPr="00067EEB">
        <w:rPr>
          <w:rFonts w:ascii="DM Sans" w:hAnsi="DM Sans" w:cs="Times New Roman"/>
          <w:sz w:val="22"/>
          <w:szCs w:val="22"/>
        </w:rPr>
        <w:t xml:space="preserve">Valdes locekle, </w:t>
      </w:r>
    </w:p>
    <w:p w14:paraId="714CD915" w14:textId="77777777" w:rsidR="00B246DE" w:rsidRPr="00067EEB" w:rsidRDefault="00B246DE" w:rsidP="00B246DE">
      <w:pPr>
        <w:pStyle w:val="Default"/>
        <w:numPr>
          <w:ilvl w:val="0"/>
          <w:numId w:val="21"/>
        </w:numPr>
        <w:rPr>
          <w:rFonts w:ascii="DM Sans" w:hAnsi="DM Sans" w:cs="Times New Roman"/>
          <w:sz w:val="22"/>
          <w:szCs w:val="22"/>
        </w:rPr>
        <w:sectPr w:rsidR="00B246DE" w:rsidRPr="00067EEB" w:rsidSect="00B246DE">
          <w:headerReference w:type="default" r:id="rId51"/>
          <w:footerReference w:type="default" r:id="rId52"/>
          <w:headerReference w:type="first" r:id="rId53"/>
          <w:footerReference w:type="first" r:id="rId54"/>
          <w:type w:val="evenPage"/>
          <w:pgSz w:w="11906" w:h="16838"/>
          <w:pgMar w:top="1440" w:right="991" w:bottom="503" w:left="1276" w:header="709" w:footer="446" w:gutter="0"/>
          <w:cols w:space="720"/>
          <w:formProt w:val="0"/>
          <w:titlePg/>
          <w:docGrid w:linePitch="360"/>
        </w:sectPr>
      </w:pPr>
      <w:r w:rsidRPr="00067EEB">
        <w:rPr>
          <w:rFonts w:ascii="DM Sans" w:hAnsi="DM Sans" w:cs="Times New Roman"/>
          <w:sz w:val="22"/>
          <w:szCs w:val="22"/>
        </w:rPr>
        <w:t xml:space="preserve">atbildīgā zvērināta revidente, sertifikāts Nr. 105 </w:t>
      </w:r>
    </w:p>
    <w:p w14:paraId="4B4D101A" w14:textId="7569FFE2" w:rsidR="006033EB" w:rsidRPr="00067EEB" w:rsidRDefault="006033EB" w:rsidP="006033EB">
      <w:pPr>
        <w:spacing w:after="11" w:line="252" w:lineRule="auto"/>
        <w:rPr>
          <w:rFonts w:ascii="DM Sans" w:hAnsi="DM Sans" w:cs="Times New Roman"/>
        </w:rPr>
      </w:pPr>
      <w:r w:rsidRPr="00067EEB">
        <w:rPr>
          <w:rFonts w:ascii="DM Sans" w:hAnsi="DM Sans" w:cs="Times New Roman"/>
        </w:rPr>
        <w:lastRenderedPageBreak/>
        <w:t>Ministrijas, centrālās valsts iestādes, pašvaldības nosaukums  Limbažu novads</w:t>
      </w:r>
    </w:p>
    <w:p w14:paraId="666F810C" w14:textId="77777777" w:rsidR="006033EB" w:rsidRPr="00067EEB" w:rsidRDefault="006033EB" w:rsidP="006033EB">
      <w:pPr>
        <w:spacing w:before="21" w:after="11" w:line="252" w:lineRule="auto"/>
        <w:ind w:left="-5" w:right="-10585" w:hanging="10"/>
        <w:rPr>
          <w:rFonts w:ascii="DM Sans" w:hAnsi="DM Sans" w:cs="Times New Roman"/>
          <w:b w:val="0"/>
          <w:bCs w:val="0"/>
        </w:rPr>
      </w:pPr>
      <w:r w:rsidRPr="00067EEB">
        <w:rPr>
          <w:rFonts w:ascii="DM Sans" w:hAnsi="DM Sans" w:cs="Times New Roman"/>
          <w:b w:val="0"/>
          <w:bCs w:val="0"/>
        </w:rPr>
        <w:t>Iestādes nosaukums    Limbažu novads (Konsolidētais)</w:t>
      </w:r>
    </w:p>
    <w:tbl>
      <w:tblPr>
        <w:tblpPr w:vertAnchor="page" w:horzAnchor="page" w:tblpX="448" w:tblpY="565"/>
        <w:tblOverlap w:val="never"/>
        <w:tblW w:w="15934" w:type="dxa"/>
        <w:tblLayout w:type="fixed"/>
        <w:tblCellMar>
          <w:top w:w="16" w:type="dxa"/>
          <w:left w:w="715" w:type="dxa"/>
          <w:right w:w="21" w:type="dxa"/>
        </w:tblCellMar>
        <w:tblLook w:val="04A0" w:firstRow="1" w:lastRow="0" w:firstColumn="1" w:lastColumn="0" w:noHBand="0" w:noVBand="1"/>
      </w:tblPr>
      <w:tblGrid>
        <w:gridCol w:w="8562"/>
        <w:gridCol w:w="7372"/>
      </w:tblGrid>
      <w:tr w:rsidR="006033EB" w:rsidRPr="001720A4" w14:paraId="1E4ED030" w14:textId="77777777" w:rsidTr="00E31658">
        <w:trPr>
          <w:trHeight w:val="650"/>
        </w:trPr>
        <w:tc>
          <w:tcPr>
            <w:tcW w:w="8561" w:type="dxa"/>
            <w:tcBorders>
              <w:top w:val="single" w:sz="6" w:space="0" w:color="000000"/>
              <w:left w:val="single" w:sz="6" w:space="0" w:color="000000"/>
              <w:bottom w:val="single" w:sz="6" w:space="0" w:color="000000"/>
              <w:right w:val="single" w:sz="6" w:space="0" w:color="000000"/>
            </w:tcBorders>
          </w:tcPr>
          <w:p w14:paraId="5EB68DC3" w14:textId="77777777" w:rsidR="006033EB" w:rsidRPr="001720A4" w:rsidRDefault="006033EB" w:rsidP="00E31658">
            <w:pPr>
              <w:spacing w:after="0" w:line="252" w:lineRule="auto"/>
              <w:ind w:right="700"/>
              <w:jc w:val="center"/>
              <w:rPr>
                <w:rFonts w:ascii="DM Sans" w:hAnsi="DM Sans" w:cs="Times New Roman"/>
                <w:b w:val="0"/>
                <w:bCs w:val="0"/>
                <w:sz w:val="16"/>
                <w:szCs w:val="16"/>
              </w:rPr>
            </w:pPr>
            <w:r w:rsidRPr="001720A4">
              <w:rPr>
                <w:rFonts w:ascii="DM Sans" w:hAnsi="DM Sans" w:cs="Times New Roman"/>
                <w:b w:val="0"/>
                <w:bCs w:val="0"/>
                <w:sz w:val="16"/>
                <w:szCs w:val="16"/>
              </w:rPr>
              <w:t>Datu savākšanas pamatojums –  Likuma par budžetu un finanšu vadību 30. panta</w:t>
            </w:r>
          </w:p>
          <w:p w14:paraId="1C695AF7" w14:textId="77777777" w:rsidR="006033EB" w:rsidRPr="001720A4" w:rsidRDefault="006033EB" w:rsidP="00E31658">
            <w:pPr>
              <w:spacing w:after="0" w:line="252" w:lineRule="auto"/>
              <w:ind w:right="697"/>
              <w:jc w:val="center"/>
              <w:rPr>
                <w:rFonts w:ascii="DM Sans" w:hAnsi="DM Sans" w:cs="Times New Roman"/>
                <w:sz w:val="16"/>
                <w:szCs w:val="16"/>
              </w:rPr>
            </w:pPr>
            <w:r w:rsidRPr="001720A4">
              <w:rPr>
                <w:rFonts w:ascii="DM Sans" w:hAnsi="DM Sans" w:cs="Times New Roman"/>
                <w:b w:val="0"/>
                <w:bCs w:val="0"/>
                <w:sz w:val="16"/>
                <w:szCs w:val="16"/>
              </w:rPr>
              <w:t xml:space="preserve"> 1.</w:t>
            </w:r>
            <w:r w:rsidRPr="001720A4">
              <w:rPr>
                <w:rFonts w:ascii="DM Sans" w:hAnsi="DM Sans" w:cs="Times New Roman"/>
                <w:b w:val="0"/>
                <w:bCs w:val="0"/>
                <w:sz w:val="16"/>
                <w:szCs w:val="16"/>
                <w:vertAlign w:val="superscript"/>
              </w:rPr>
              <w:t>1</w:t>
            </w:r>
            <w:r w:rsidRPr="001720A4">
              <w:rPr>
                <w:rFonts w:ascii="DM Sans" w:hAnsi="DM Sans" w:cs="Times New Roman"/>
                <w:b w:val="0"/>
                <w:bCs w:val="0"/>
                <w:sz w:val="16"/>
                <w:szCs w:val="16"/>
              </w:rPr>
              <w:t xml:space="preserve"> daļa dod tiesības pieprasīt šos datus</w:t>
            </w:r>
          </w:p>
        </w:tc>
        <w:tc>
          <w:tcPr>
            <w:tcW w:w="7372" w:type="dxa"/>
            <w:tcBorders>
              <w:top w:val="single" w:sz="6" w:space="0" w:color="000000"/>
              <w:left w:val="single" w:sz="6" w:space="0" w:color="000000"/>
              <w:bottom w:val="single" w:sz="6" w:space="0" w:color="000000"/>
              <w:right w:val="single" w:sz="6" w:space="0" w:color="000000"/>
            </w:tcBorders>
          </w:tcPr>
          <w:p w14:paraId="10D38981" w14:textId="77777777" w:rsidR="006033EB" w:rsidRPr="001720A4" w:rsidRDefault="006033EB" w:rsidP="00E31658">
            <w:pPr>
              <w:spacing w:after="0" w:line="252" w:lineRule="auto"/>
              <w:ind w:left="39" w:firstLine="5126"/>
              <w:rPr>
                <w:rFonts w:ascii="DM Sans" w:hAnsi="DM Sans" w:cs="Times New Roman"/>
                <w:sz w:val="16"/>
                <w:szCs w:val="16"/>
              </w:rPr>
            </w:pPr>
            <w:r w:rsidRPr="001720A4">
              <w:rPr>
                <w:rFonts w:ascii="DM Sans" w:hAnsi="DM Sans" w:cs="Times New Roman"/>
                <w:b w:val="0"/>
                <w:bCs w:val="0"/>
                <w:sz w:val="16"/>
                <w:szCs w:val="16"/>
              </w:rPr>
              <w:t>Veidlapa Nr.</w:t>
            </w:r>
            <w:r w:rsidRPr="001720A4">
              <w:rPr>
                <w:rFonts w:ascii="DM Sans" w:hAnsi="DM Sans" w:cs="Times New Roman"/>
                <w:sz w:val="16"/>
                <w:szCs w:val="16"/>
              </w:rPr>
              <w:t xml:space="preserve"> </w:t>
            </w:r>
            <w:r w:rsidRPr="001720A4">
              <w:rPr>
                <w:rFonts w:ascii="DM Sans" w:hAnsi="DM Sans" w:cs="Times New Roman"/>
                <w:b w:val="0"/>
                <w:bCs w:val="0"/>
                <w:sz w:val="16"/>
                <w:szCs w:val="16"/>
              </w:rPr>
              <w:t>FD</w:t>
            </w:r>
            <w:r w:rsidRPr="001720A4">
              <w:rPr>
                <w:rFonts w:ascii="DM Sans" w:hAnsi="DM Sans" w:cs="Times New Roman"/>
                <w:sz w:val="16"/>
                <w:szCs w:val="16"/>
              </w:rPr>
              <w:t xml:space="preserve"> Pārskats par darbības finansiālajiem rezultātiem</w:t>
            </w:r>
          </w:p>
        </w:tc>
      </w:tr>
    </w:tbl>
    <w:p w14:paraId="50958F5D" w14:textId="77777777" w:rsidR="006033EB" w:rsidRPr="001720A4" w:rsidRDefault="006033EB" w:rsidP="006033EB">
      <w:pPr>
        <w:spacing w:before="12" w:after="266" w:line="252" w:lineRule="auto"/>
        <w:ind w:left="-5" w:right="-10585" w:hanging="10"/>
        <w:rPr>
          <w:rFonts w:ascii="DM Sans" w:hAnsi="DM Sans" w:cs="Times New Roman"/>
          <w:b w:val="0"/>
          <w:bCs w:val="0"/>
          <w:sz w:val="16"/>
          <w:szCs w:val="16"/>
        </w:rPr>
      </w:pPr>
      <w:r w:rsidRPr="001720A4">
        <w:rPr>
          <w:rFonts w:ascii="DM Sans" w:hAnsi="DM Sans" w:cs="Times New Roman"/>
          <w:b w:val="0"/>
          <w:bCs w:val="0"/>
          <w:sz w:val="16"/>
          <w:szCs w:val="16"/>
        </w:rPr>
        <w:t>Pārskata periods: (gads)</w:t>
      </w:r>
    </w:p>
    <w:p w14:paraId="14A9B908" w14:textId="77777777" w:rsidR="006033EB" w:rsidRPr="001720A4" w:rsidRDefault="006033EB" w:rsidP="006033EB">
      <w:pPr>
        <w:spacing w:after="0" w:line="252" w:lineRule="auto"/>
        <w:jc w:val="right"/>
        <w:rPr>
          <w:rFonts w:ascii="DM Sans" w:hAnsi="DM Sans" w:cs="Times New Roman"/>
          <w:b w:val="0"/>
          <w:bCs w:val="0"/>
          <w:sz w:val="16"/>
          <w:szCs w:val="16"/>
        </w:rPr>
      </w:pPr>
      <w:r w:rsidRPr="001720A4">
        <w:rPr>
          <w:rFonts w:ascii="DM Sans" w:hAnsi="DM Sans" w:cs="Times New Roman"/>
          <w:b w:val="0"/>
          <w:bCs w:val="0"/>
          <w:i/>
          <w:sz w:val="16"/>
          <w:szCs w:val="16"/>
        </w:rPr>
        <w:t>(</w:t>
      </w:r>
      <w:proofErr w:type="spellStart"/>
      <w:r w:rsidRPr="001720A4">
        <w:rPr>
          <w:rFonts w:ascii="DM Sans" w:hAnsi="DM Sans" w:cs="Times New Roman"/>
          <w:b w:val="0"/>
          <w:bCs w:val="0"/>
          <w:i/>
          <w:sz w:val="16"/>
          <w:szCs w:val="16"/>
        </w:rPr>
        <w:t>euro</w:t>
      </w:r>
      <w:proofErr w:type="spellEnd"/>
      <w:r w:rsidRPr="001720A4">
        <w:rPr>
          <w:rFonts w:ascii="DM Sans" w:hAnsi="DM Sans" w:cs="Times New Roman"/>
          <w:b w:val="0"/>
          <w:bCs w:val="0"/>
          <w:i/>
          <w:sz w:val="16"/>
          <w:szCs w:val="16"/>
        </w:rPr>
        <w:t>)</w:t>
      </w:r>
    </w:p>
    <w:tbl>
      <w:tblPr>
        <w:tblW w:w="15934" w:type="dxa"/>
        <w:tblInd w:w="82" w:type="dxa"/>
        <w:tblLayout w:type="fixed"/>
        <w:tblCellMar>
          <w:top w:w="17" w:type="dxa"/>
          <w:left w:w="715" w:type="dxa"/>
          <w:right w:w="21" w:type="dxa"/>
        </w:tblCellMar>
        <w:tblLook w:val="04A0" w:firstRow="1" w:lastRow="0" w:firstColumn="1" w:lastColumn="0" w:noHBand="0" w:noVBand="1"/>
      </w:tblPr>
      <w:tblGrid>
        <w:gridCol w:w="1291"/>
        <w:gridCol w:w="4042"/>
        <w:gridCol w:w="1759"/>
        <w:gridCol w:w="1474"/>
        <w:gridCol w:w="1477"/>
        <w:gridCol w:w="1472"/>
        <w:gridCol w:w="1477"/>
        <w:gridCol w:w="1484"/>
        <w:gridCol w:w="1458"/>
      </w:tblGrid>
      <w:tr w:rsidR="006033EB" w:rsidRPr="001720A4" w14:paraId="06264EC2" w14:textId="77777777" w:rsidTr="006033EB">
        <w:trPr>
          <w:trHeight w:val="276"/>
        </w:trPr>
        <w:tc>
          <w:tcPr>
            <w:tcW w:w="129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4E2C1E01"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Kods</w:t>
            </w:r>
          </w:p>
        </w:tc>
        <w:tc>
          <w:tcPr>
            <w:tcW w:w="4042" w:type="dxa"/>
            <w:vMerge w:val="restart"/>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vAlign w:val="center"/>
          </w:tcPr>
          <w:p w14:paraId="0D87EBC0"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Posteņa nosaukums vai darījuma apraksts</w:t>
            </w:r>
          </w:p>
        </w:tc>
        <w:tc>
          <w:tcPr>
            <w:tcW w:w="1759" w:type="dxa"/>
            <w:vMerge w:val="restart"/>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vAlign w:val="center"/>
          </w:tcPr>
          <w:p w14:paraId="326BE0F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Piezīmes numurs</w:t>
            </w:r>
          </w:p>
        </w:tc>
        <w:tc>
          <w:tcPr>
            <w:tcW w:w="2951" w:type="dxa"/>
            <w:gridSpan w:val="2"/>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tcPr>
          <w:p w14:paraId="6FA34B9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Pārskata periodā</w:t>
            </w:r>
          </w:p>
        </w:tc>
        <w:tc>
          <w:tcPr>
            <w:tcW w:w="1472" w:type="dxa"/>
            <w:tcBorders>
              <w:top w:val="single" w:sz="6" w:space="0" w:color="000000"/>
              <w:left w:val="single" w:sz="6" w:space="0" w:color="000000"/>
              <w:bottom w:val="single" w:sz="6" w:space="0" w:color="000000"/>
            </w:tcBorders>
            <w:shd w:val="clear" w:color="auto" w:fill="F2F2F2"/>
            <w:tcMar>
              <w:left w:w="108" w:type="dxa"/>
              <w:right w:w="108" w:type="dxa"/>
            </w:tcMar>
          </w:tcPr>
          <w:p w14:paraId="6698899E" w14:textId="77777777" w:rsidR="006033EB" w:rsidRPr="001720A4" w:rsidRDefault="006033EB" w:rsidP="00E31658">
            <w:pPr>
              <w:spacing w:after="0" w:line="252" w:lineRule="auto"/>
              <w:rPr>
                <w:rFonts w:ascii="DM Sans" w:hAnsi="DM Sans" w:cs="Times New Roman"/>
                <w:b w:val="0"/>
                <w:bCs w:val="0"/>
                <w:sz w:val="16"/>
                <w:szCs w:val="16"/>
              </w:rPr>
            </w:pPr>
          </w:p>
        </w:tc>
        <w:tc>
          <w:tcPr>
            <w:tcW w:w="2961" w:type="dxa"/>
            <w:gridSpan w:val="2"/>
            <w:tcBorders>
              <w:top w:val="single" w:sz="6" w:space="0" w:color="000000"/>
              <w:bottom w:val="single" w:sz="6" w:space="0" w:color="000000"/>
            </w:tcBorders>
            <w:shd w:val="clear" w:color="auto" w:fill="F2F2F2"/>
            <w:tcMar>
              <w:left w:w="108" w:type="dxa"/>
              <w:right w:w="108" w:type="dxa"/>
            </w:tcMar>
          </w:tcPr>
          <w:p w14:paraId="04E46C7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Iepriekšējā pārskata periodā</w:t>
            </w:r>
          </w:p>
        </w:tc>
        <w:tc>
          <w:tcPr>
            <w:tcW w:w="1458" w:type="dxa"/>
            <w:tcBorders>
              <w:top w:val="single" w:sz="6" w:space="0" w:color="000000"/>
              <w:bottom w:val="single" w:sz="6" w:space="0" w:color="000000"/>
              <w:right w:val="single" w:sz="6" w:space="0" w:color="000000"/>
            </w:tcBorders>
            <w:shd w:val="clear" w:color="auto" w:fill="F2F2F2"/>
            <w:tcMar>
              <w:left w:w="108" w:type="dxa"/>
              <w:right w:w="108" w:type="dxa"/>
            </w:tcMar>
          </w:tcPr>
          <w:p w14:paraId="4A219A39" w14:textId="77777777" w:rsidR="006033EB" w:rsidRPr="001720A4" w:rsidRDefault="006033EB" w:rsidP="00E31658">
            <w:pPr>
              <w:spacing w:after="0" w:line="252" w:lineRule="auto"/>
              <w:rPr>
                <w:rFonts w:ascii="DM Sans" w:hAnsi="DM Sans" w:cs="Times New Roman"/>
                <w:b w:val="0"/>
                <w:bCs w:val="0"/>
                <w:sz w:val="16"/>
                <w:szCs w:val="16"/>
              </w:rPr>
            </w:pPr>
          </w:p>
        </w:tc>
      </w:tr>
      <w:tr w:rsidR="006033EB" w:rsidRPr="001720A4" w14:paraId="318D5930" w14:textId="77777777" w:rsidTr="006033EB">
        <w:trPr>
          <w:trHeight w:val="1170"/>
        </w:trPr>
        <w:tc>
          <w:tcPr>
            <w:tcW w:w="1291" w:type="dxa"/>
            <w:vMerge/>
            <w:tcBorders>
              <w:left w:val="single" w:sz="6" w:space="0" w:color="000000"/>
              <w:bottom w:val="single" w:sz="6" w:space="0" w:color="000000"/>
              <w:right w:val="single" w:sz="6" w:space="0" w:color="000000"/>
            </w:tcBorders>
            <w:tcMar>
              <w:left w:w="108" w:type="dxa"/>
              <w:right w:w="108" w:type="dxa"/>
            </w:tcMar>
          </w:tcPr>
          <w:p w14:paraId="06A817FC" w14:textId="77777777" w:rsidR="006033EB" w:rsidRPr="001720A4" w:rsidRDefault="006033EB" w:rsidP="00E31658">
            <w:pPr>
              <w:spacing w:after="0" w:line="252" w:lineRule="auto"/>
              <w:rPr>
                <w:rFonts w:ascii="DM Sans" w:hAnsi="DM Sans" w:cs="Times New Roman"/>
                <w:b w:val="0"/>
                <w:bCs w:val="0"/>
                <w:sz w:val="16"/>
                <w:szCs w:val="16"/>
              </w:rPr>
            </w:pPr>
          </w:p>
        </w:tc>
        <w:tc>
          <w:tcPr>
            <w:tcW w:w="4042" w:type="dxa"/>
            <w:vMerge/>
            <w:tcBorders>
              <w:left w:val="single" w:sz="6" w:space="0" w:color="000000"/>
              <w:bottom w:val="single" w:sz="6" w:space="0" w:color="000000"/>
              <w:right w:val="single" w:sz="6" w:space="0" w:color="000000"/>
            </w:tcBorders>
            <w:tcMar>
              <w:left w:w="108" w:type="dxa"/>
              <w:right w:w="108" w:type="dxa"/>
            </w:tcMar>
          </w:tcPr>
          <w:p w14:paraId="79ACD82A" w14:textId="77777777" w:rsidR="006033EB" w:rsidRPr="001720A4" w:rsidRDefault="006033EB" w:rsidP="00E31658">
            <w:pPr>
              <w:spacing w:after="0" w:line="252" w:lineRule="auto"/>
              <w:rPr>
                <w:rFonts w:ascii="DM Sans" w:hAnsi="DM Sans" w:cs="Times New Roman"/>
                <w:b w:val="0"/>
                <w:bCs w:val="0"/>
                <w:sz w:val="16"/>
                <w:szCs w:val="16"/>
              </w:rPr>
            </w:pPr>
          </w:p>
        </w:tc>
        <w:tc>
          <w:tcPr>
            <w:tcW w:w="1759" w:type="dxa"/>
            <w:vMerge/>
            <w:tcBorders>
              <w:left w:val="single" w:sz="6" w:space="0" w:color="000000"/>
              <w:bottom w:val="single" w:sz="6" w:space="0" w:color="000000"/>
              <w:right w:val="single" w:sz="6" w:space="0" w:color="000000"/>
            </w:tcBorders>
            <w:tcMar>
              <w:left w:w="108" w:type="dxa"/>
              <w:right w:w="108" w:type="dxa"/>
            </w:tcMar>
          </w:tcPr>
          <w:p w14:paraId="76EDB73E"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vAlign w:val="center"/>
          </w:tcPr>
          <w:p w14:paraId="189BCC9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vAlign w:val="center"/>
          </w:tcPr>
          <w:p w14:paraId="2C05B66C" w14:textId="77777777" w:rsidR="006033EB" w:rsidRPr="001720A4" w:rsidRDefault="006033EB" w:rsidP="00E31658">
            <w:pPr>
              <w:spacing w:after="0" w:line="228" w:lineRule="auto"/>
              <w:jc w:val="center"/>
              <w:rPr>
                <w:rFonts w:ascii="DM Sans" w:hAnsi="DM Sans" w:cs="Times New Roman"/>
                <w:b w:val="0"/>
                <w:bCs w:val="0"/>
                <w:sz w:val="16"/>
                <w:szCs w:val="16"/>
              </w:rPr>
            </w:pPr>
            <w:r w:rsidRPr="001720A4">
              <w:rPr>
                <w:rFonts w:ascii="DM Sans" w:hAnsi="DM Sans" w:cs="Times New Roman"/>
                <w:b w:val="0"/>
                <w:bCs w:val="0"/>
                <w:sz w:val="16"/>
                <w:szCs w:val="16"/>
              </w:rPr>
              <w:t>t.sk. iepriekšējo periodu</w:t>
            </w:r>
          </w:p>
          <w:p w14:paraId="72340BB9" w14:textId="77777777" w:rsidR="006033EB" w:rsidRPr="001720A4" w:rsidRDefault="006033EB" w:rsidP="00E31658">
            <w:pPr>
              <w:spacing w:after="0" w:line="252" w:lineRule="auto"/>
              <w:ind w:left="29"/>
              <w:rPr>
                <w:rFonts w:ascii="DM Sans" w:hAnsi="DM Sans" w:cs="Times New Roman"/>
                <w:b w:val="0"/>
                <w:bCs w:val="0"/>
                <w:sz w:val="16"/>
                <w:szCs w:val="16"/>
              </w:rPr>
            </w:pPr>
            <w:r w:rsidRPr="001720A4">
              <w:rPr>
                <w:rFonts w:ascii="DM Sans" w:hAnsi="DM Sans" w:cs="Times New Roman"/>
                <w:b w:val="0"/>
                <w:bCs w:val="0"/>
                <w:sz w:val="16"/>
                <w:szCs w:val="16"/>
              </w:rPr>
              <w:t>nebūtiskās kļūdas</w:t>
            </w:r>
          </w:p>
          <w:p w14:paraId="51B2A4C7"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w:t>
            </w:r>
          </w:p>
        </w:tc>
        <w:tc>
          <w:tcPr>
            <w:tcW w:w="1472"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vAlign w:val="center"/>
          </w:tcPr>
          <w:p w14:paraId="4D6847C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vAlign w:val="center"/>
          </w:tcPr>
          <w:p w14:paraId="34965CD5"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klasifikācijas</w:t>
            </w:r>
          </w:p>
          <w:p w14:paraId="0774326C"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maiņa (+,–)</w:t>
            </w:r>
          </w:p>
        </w:tc>
        <w:tc>
          <w:tcPr>
            <w:tcW w:w="1484"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vAlign w:val="center"/>
          </w:tcPr>
          <w:p w14:paraId="0FBF00F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korekcijas un</w:t>
            </w:r>
          </w:p>
          <w:p w14:paraId="2D94281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būtisku kļūdu</w:t>
            </w:r>
          </w:p>
          <w:p w14:paraId="27D2F4F1"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labojumi pārskata gadā</w:t>
            </w:r>
          </w:p>
        </w:tc>
        <w:tc>
          <w:tcPr>
            <w:tcW w:w="1458"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vAlign w:val="center"/>
          </w:tcPr>
          <w:p w14:paraId="630B7B52" w14:textId="77777777" w:rsidR="006033EB" w:rsidRPr="001720A4" w:rsidRDefault="006033EB" w:rsidP="00E31658">
            <w:pPr>
              <w:spacing w:after="0" w:line="252" w:lineRule="auto"/>
              <w:ind w:right="50"/>
              <w:jc w:val="center"/>
              <w:rPr>
                <w:rFonts w:ascii="DM Sans" w:hAnsi="DM Sans" w:cs="Times New Roman"/>
                <w:b w:val="0"/>
                <w:bCs w:val="0"/>
                <w:sz w:val="16"/>
                <w:szCs w:val="16"/>
              </w:rPr>
            </w:pPr>
            <w:r w:rsidRPr="001720A4">
              <w:rPr>
                <w:rFonts w:ascii="DM Sans" w:hAnsi="DM Sans" w:cs="Times New Roman"/>
                <w:b w:val="0"/>
                <w:bCs w:val="0"/>
                <w:sz w:val="16"/>
                <w:szCs w:val="16"/>
              </w:rPr>
              <w:t>kopā</w:t>
            </w:r>
          </w:p>
          <w:p w14:paraId="4A86D45A" w14:textId="77777777" w:rsidR="006033EB" w:rsidRPr="001720A4" w:rsidRDefault="006033EB" w:rsidP="00E31658">
            <w:pPr>
              <w:tabs>
                <w:tab w:val="center" w:pos="737"/>
              </w:tabs>
              <w:spacing w:after="0" w:line="252" w:lineRule="auto"/>
              <w:ind w:left="-25"/>
              <w:rPr>
                <w:rFonts w:ascii="DM Sans" w:hAnsi="DM Sans" w:cs="Times New Roman"/>
                <w:b w:val="0"/>
                <w:bCs w:val="0"/>
                <w:sz w:val="16"/>
                <w:szCs w:val="16"/>
              </w:rPr>
            </w:pPr>
            <w:r w:rsidRPr="001720A4">
              <w:rPr>
                <w:rFonts w:ascii="DM Sans" w:hAnsi="DM Sans" w:cs="Times New Roman"/>
                <w:b w:val="0"/>
                <w:bCs w:val="0"/>
                <w:sz w:val="16"/>
                <w:szCs w:val="16"/>
              </w:rPr>
              <w:t xml:space="preserve"> </w:t>
            </w:r>
            <w:r w:rsidRPr="001720A4">
              <w:rPr>
                <w:rFonts w:ascii="DM Sans" w:hAnsi="DM Sans" w:cs="Times New Roman"/>
                <w:b w:val="0"/>
                <w:bCs w:val="0"/>
                <w:sz w:val="16"/>
                <w:szCs w:val="16"/>
              </w:rPr>
              <w:tab/>
              <w:t>(3.+ 4.+ 5.)</w:t>
            </w:r>
          </w:p>
        </w:tc>
      </w:tr>
      <w:tr w:rsidR="006033EB" w:rsidRPr="001720A4" w14:paraId="4B4C15CA" w14:textId="77777777" w:rsidTr="006033EB">
        <w:trPr>
          <w:trHeight w:val="276"/>
        </w:trPr>
        <w:tc>
          <w:tcPr>
            <w:tcW w:w="1291"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tcPr>
          <w:p w14:paraId="16A34DC6"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A</w:t>
            </w:r>
          </w:p>
        </w:tc>
        <w:tc>
          <w:tcPr>
            <w:tcW w:w="4042"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tcPr>
          <w:p w14:paraId="11EB556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w:t>
            </w:r>
          </w:p>
        </w:tc>
        <w:tc>
          <w:tcPr>
            <w:tcW w:w="1759"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tcPr>
          <w:p w14:paraId="0C3864A1"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C</w:t>
            </w:r>
          </w:p>
        </w:tc>
        <w:tc>
          <w:tcPr>
            <w:tcW w:w="1474"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tcPr>
          <w:p w14:paraId="6A7932E7"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1</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tcPr>
          <w:p w14:paraId="46A2AD85"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2</w:t>
            </w:r>
          </w:p>
        </w:tc>
        <w:tc>
          <w:tcPr>
            <w:tcW w:w="1472"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tcPr>
          <w:p w14:paraId="69E7ACD8"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3</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tcPr>
          <w:p w14:paraId="77DEB906"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4</w:t>
            </w:r>
          </w:p>
        </w:tc>
        <w:tc>
          <w:tcPr>
            <w:tcW w:w="1484"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tcPr>
          <w:p w14:paraId="366D2439"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5</w:t>
            </w:r>
          </w:p>
        </w:tc>
        <w:tc>
          <w:tcPr>
            <w:tcW w:w="1458" w:type="dxa"/>
            <w:tcBorders>
              <w:top w:val="single" w:sz="6" w:space="0" w:color="000000"/>
              <w:left w:val="single" w:sz="6" w:space="0" w:color="000000"/>
              <w:bottom w:val="single" w:sz="6" w:space="0" w:color="000000"/>
              <w:right w:val="single" w:sz="6" w:space="0" w:color="000000"/>
            </w:tcBorders>
            <w:shd w:val="clear" w:color="auto" w:fill="F2F2F2"/>
            <w:tcMar>
              <w:left w:w="108" w:type="dxa"/>
              <w:right w:w="108" w:type="dxa"/>
            </w:tcMar>
          </w:tcPr>
          <w:p w14:paraId="14138117"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6</w:t>
            </w:r>
          </w:p>
        </w:tc>
      </w:tr>
      <w:tr w:rsidR="006033EB" w:rsidRPr="001720A4" w14:paraId="1EA4C154" w14:textId="77777777" w:rsidTr="006033EB">
        <w:trPr>
          <w:trHeight w:val="276"/>
        </w:trPr>
        <w:tc>
          <w:tcPr>
            <w:tcW w:w="129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40ECB655" w14:textId="77777777" w:rsidR="006033EB" w:rsidRPr="001720A4" w:rsidRDefault="006033EB" w:rsidP="00E31658">
            <w:pPr>
              <w:spacing w:after="0" w:line="252" w:lineRule="auto"/>
              <w:ind w:left="20"/>
              <w:rPr>
                <w:rFonts w:ascii="DM Sans" w:hAnsi="DM Sans" w:cs="Times New Roman"/>
                <w:sz w:val="16"/>
                <w:szCs w:val="16"/>
              </w:rPr>
            </w:pPr>
            <w:r w:rsidRPr="001720A4">
              <w:rPr>
                <w:rFonts w:ascii="DM Sans" w:hAnsi="DM Sans" w:cs="Times New Roman"/>
                <w:sz w:val="16"/>
                <w:szCs w:val="16"/>
              </w:rPr>
              <w:t>A1</w:t>
            </w:r>
          </w:p>
        </w:tc>
        <w:tc>
          <w:tcPr>
            <w:tcW w:w="404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541BAD73" w14:textId="77777777" w:rsidR="006033EB" w:rsidRPr="001720A4" w:rsidRDefault="006033EB" w:rsidP="00E31658">
            <w:pPr>
              <w:spacing w:after="0" w:line="252" w:lineRule="auto"/>
              <w:ind w:left="20"/>
              <w:rPr>
                <w:rFonts w:ascii="DM Sans" w:hAnsi="DM Sans" w:cs="Times New Roman"/>
                <w:sz w:val="16"/>
                <w:szCs w:val="16"/>
              </w:rPr>
            </w:pPr>
            <w:r w:rsidRPr="001720A4">
              <w:rPr>
                <w:rFonts w:ascii="DM Sans" w:hAnsi="DM Sans" w:cs="Times New Roman"/>
                <w:sz w:val="16"/>
                <w:szCs w:val="16"/>
              </w:rPr>
              <w:t>Ieņēmumi (A11 līdz A19 rindas summa)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44D9F50F" w14:textId="77777777" w:rsidR="006033EB" w:rsidRPr="001720A4" w:rsidRDefault="006033EB" w:rsidP="00E31658">
            <w:pPr>
              <w:spacing w:after="0" w:line="252" w:lineRule="auto"/>
              <w:jc w:val="center"/>
              <w:rPr>
                <w:rFonts w:ascii="DM Sans" w:hAnsi="DM Sans" w:cs="Times New Roman"/>
                <w:sz w:val="16"/>
                <w:szCs w:val="16"/>
              </w:rPr>
            </w:pPr>
            <w:r w:rsidRPr="001720A4">
              <w:rPr>
                <w:rFonts w:ascii="DM Sans" w:hAnsi="DM Sans" w:cs="Times New Roman"/>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789B29F2"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56 086 410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73A51F86"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9 467</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20B74633"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51 138 574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320CE95F"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3461A8FF"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219CFD0E"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51 138 574</w:t>
            </w:r>
          </w:p>
        </w:tc>
      </w:tr>
      <w:tr w:rsidR="006033EB" w:rsidRPr="001720A4" w14:paraId="35D222F5" w14:textId="77777777" w:rsidTr="006033EB">
        <w:trPr>
          <w:trHeight w:val="477"/>
        </w:trPr>
        <w:tc>
          <w:tcPr>
            <w:tcW w:w="1291" w:type="dxa"/>
            <w:tcBorders>
              <w:top w:val="single" w:sz="6" w:space="0" w:color="000000"/>
              <w:left w:val="single" w:sz="6" w:space="0" w:color="000000"/>
              <w:bottom w:val="single" w:sz="6" w:space="0" w:color="000000"/>
              <w:right w:val="single" w:sz="6" w:space="0" w:color="000000"/>
            </w:tcBorders>
            <w:shd w:val="clear" w:color="auto" w:fill="E7F1F9"/>
            <w:tcMar>
              <w:left w:w="108" w:type="dxa"/>
              <w:right w:w="108" w:type="dxa"/>
            </w:tcMar>
            <w:vAlign w:val="center"/>
          </w:tcPr>
          <w:p w14:paraId="319972AE"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A11</w:t>
            </w:r>
          </w:p>
        </w:tc>
        <w:tc>
          <w:tcPr>
            <w:tcW w:w="4042" w:type="dxa"/>
            <w:tcBorders>
              <w:top w:val="single" w:sz="6" w:space="0" w:color="000000"/>
              <w:left w:val="single" w:sz="6" w:space="0" w:color="000000"/>
              <w:bottom w:val="single" w:sz="6" w:space="0" w:color="000000"/>
              <w:right w:val="single" w:sz="6" w:space="0" w:color="000000"/>
            </w:tcBorders>
            <w:shd w:val="clear" w:color="auto" w:fill="E7F1F9"/>
            <w:tcMar>
              <w:left w:w="108" w:type="dxa"/>
              <w:right w:w="108" w:type="dxa"/>
            </w:tcMar>
            <w:vAlign w:val="center"/>
          </w:tcPr>
          <w:p w14:paraId="66D15BC5"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Nodokļu ieņēmumi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08BA7740"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FD.SKAI,</w:t>
            </w:r>
          </w:p>
          <w:p w14:paraId="747D8E31"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2.3.NATV</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0FC4D3A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26 721 406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0CF79BA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121A6F0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26 456 795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1B21CC2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7AA132D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1527E03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26 456 795</w:t>
            </w:r>
          </w:p>
        </w:tc>
      </w:tr>
      <w:tr w:rsidR="006033EB" w:rsidRPr="001720A4" w14:paraId="4517DFFF" w14:textId="77777777" w:rsidTr="006033EB">
        <w:trPr>
          <w:trHeight w:val="276"/>
        </w:trPr>
        <w:tc>
          <w:tcPr>
            <w:tcW w:w="1291" w:type="dxa"/>
            <w:tcBorders>
              <w:top w:val="single" w:sz="6" w:space="0" w:color="000000"/>
              <w:left w:val="single" w:sz="6" w:space="0" w:color="000000"/>
              <w:bottom w:val="single" w:sz="6" w:space="0" w:color="000000"/>
              <w:right w:val="single" w:sz="6" w:space="0" w:color="000000"/>
            </w:tcBorders>
            <w:shd w:val="clear" w:color="auto" w:fill="E7F1F9"/>
            <w:tcMar>
              <w:left w:w="108" w:type="dxa"/>
              <w:right w:w="108" w:type="dxa"/>
            </w:tcMar>
          </w:tcPr>
          <w:p w14:paraId="5993DD94"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A12</w:t>
            </w:r>
          </w:p>
        </w:tc>
        <w:tc>
          <w:tcPr>
            <w:tcW w:w="4042" w:type="dxa"/>
            <w:tcBorders>
              <w:top w:val="single" w:sz="6" w:space="0" w:color="000000"/>
              <w:left w:val="single" w:sz="6" w:space="0" w:color="000000"/>
              <w:bottom w:val="single" w:sz="6" w:space="0" w:color="000000"/>
              <w:right w:val="single" w:sz="6" w:space="0" w:color="000000"/>
            </w:tcBorders>
            <w:shd w:val="clear" w:color="auto" w:fill="E7F1F9"/>
            <w:tcMar>
              <w:left w:w="108" w:type="dxa"/>
              <w:right w:w="108" w:type="dxa"/>
            </w:tcMar>
          </w:tcPr>
          <w:p w14:paraId="18A86909" w14:textId="77777777" w:rsidR="006033EB" w:rsidRPr="001720A4" w:rsidRDefault="006033EB" w:rsidP="00E31658">
            <w:pPr>
              <w:spacing w:after="0" w:line="252" w:lineRule="auto"/>
              <w:ind w:left="20"/>
              <w:rPr>
                <w:rFonts w:ascii="DM Sans" w:hAnsi="DM Sans" w:cs="Times New Roman"/>
                <w:b w:val="0"/>
                <w:bCs w:val="0"/>
                <w:sz w:val="16"/>
                <w:szCs w:val="16"/>
              </w:rPr>
            </w:pPr>
            <w:proofErr w:type="spellStart"/>
            <w:r w:rsidRPr="001720A4">
              <w:rPr>
                <w:rFonts w:ascii="DM Sans" w:hAnsi="DM Sans" w:cs="Times New Roman"/>
                <w:b w:val="0"/>
                <w:bCs w:val="0"/>
                <w:sz w:val="16"/>
                <w:szCs w:val="16"/>
              </w:rPr>
              <w:t>Nenodokļu</w:t>
            </w:r>
            <w:proofErr w:type="spellEnd"/>
            <w:r w:rsidRPr="001720A4">
              <w:rPr>
                <w:rFonts w:ascii="DM Sans" w:hAnsi="DM Sans" w:cs="Times New Roman"/>
                <w:b w:val="0"/>
                <w:bCs w:val="0"/>
                <w:sz w:val="16"/>
                <w:szCs w:val="16"/>
              </w:rPr>
              <w:t xml:space="preserve"> ieņēmumi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0FD231D3"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FD.BDAR</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0DCE1DE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734 503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375F08B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53DEBC8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1 062 707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22F39C0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76B489B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0714D40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1 062 707</w:t>
            </w:r>
          </w:p>
        </w:tc>
      </w:tr>
      <w:tr w:rsidR="006033EB" w:rsidRPr="001720A4" w14:paraId="1F32252B" w14:textId="77777777" w:rsidTr="006033EB">
        <w:trPr>
          <w:trHeight w:val="276"/>
        </w:trPr>
        <w:tc>
          <w:tcPr>
            <w:tcW w:w="129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3FF91B58"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A12.S130000</w:t>
            </w:r>
          </w:p>
        </w:tc>
        <w:tc>
          <w:tcPr>
            <w:tcW w:w="404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529AD36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Vispārējā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18AD582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4D1CD24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59 690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65BBA10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6A1E062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49 447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1CDDDF6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06CF595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5BA334E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49 447</w:t>
            </w:r>
          </w:p>
        </w:tc>
      </w:tr>
      <w:tr w:rsidR="006033EB" w:rsidRPr="001720A4" w14:paraId="4651A3EA" w14:textId="77777777" w:rsidTr="006033EB">
        <w:trPr>
          <w:trHeight w:val="276"/>
        </w:trPr>
        <w:tc>
          <w:tcPr>
            <w:tcW w:w="129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61C89785"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A12.S130100</w:t>
            </w:r>
          </w:p>
        </w:tc>
        <w:tc>
          <w:tcPr>
            <w:tcW w:w="404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6769AC4B"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Valsts struktūras (Centrālā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5C03B76D"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15A0A5F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31 181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4F0AE41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6FDE3D5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21 184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3BE5439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656009F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306C504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21 184</w:t>
            </w:r>
          </w:p>
        </w:tc>
      </w:tr>
      <w:tr w:rsidR="006033EB" w:rsidRPr="001720A4" w14:paraId="473F7118" w14:textId="77777777" w:rsidTr="006033EB">
        <w:trPr>
          <w:trHeight w:val="1274"/>
        </w:trPr>
        <w:tc>
          <w:tcPr>
            <w:tcW w:w="129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450A3135"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A12.S130120</w:t>
            </w:r>
          </w:p>
        </w:tc>
        <w:tc>
          <w:tcPr>
            <w:tcW w:w="404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330E98FE"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Ministriju un centrālo valsts iestāžu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521020D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4FC8A66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10 937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5FA4B68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4CFA3AB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4 710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36AB861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6D44647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73CE2A7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4 710</w:t>
            </w:r>
          </w:p>
        </w:tc>
      </w:tr>
      <w:tr w:rsidR="006033EB" w:rsidRPr="001720A4" w14:paraId="5CBBF75C" w14:textId="77777777" w:rsidTr="006033EB">
        <w:trPr>
          <w:trHeight w:val="1530"/>
        </w:trPr>
        <w:tc>
          <w:tcPr>
            <w:tcW w:w="129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67E26E2C"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A12.S130122</w:t>
            </w:r>
          </w:p>
        </w:tc>
        <w:tc>
          <w:tcPr>
            <w:tcW w:w="404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74A9809F"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25B8508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2AF5C26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10 937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3130ADB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3384D7F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4 710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0A5ED99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73CDE65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3D0AA72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4 710</w:t>
            </w:r>
          </w:p>
        </w:tc>
      </w:tr>
      <w:tr w:rsidR="006033EB" w:rsidRPr="001720A4" w14:paraId="57258F4F" w14:textId="77777777" w:rsidTr="006033EB">
        <w:trPr>
          <w:trHeight w:val="510"/>
        </w:trPr>
        <w:tc>
          <w:tcPr>
            <w:tcW w:w="129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320D5CFD"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A12.S130130</w:t>
            </w:r>
          </w:p>
        </w:tc>
        <w:tc>
          <w:tcPr>
            <w:tcW w:w="404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45B52436"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Valsts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513AFE5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5F3C177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20 244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1F5CEB2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4AB4FB9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16 474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1C25EA2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75951A3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741B51F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16 474</w:t>
            </w:r>
          </w:p>
        </w:tc>
      </w:tr>
      <w:tr w:rsidR="006033EB" w:rsidRPr="001720A4" w14:paraId="40A21EE0" w14:textId="77777777" w:rsidTr="006033EB">
        <w:trPr>
          <w:trHeight w:val="276"/>
        </w:trPr>
        <w:tc>
          <w:tcPr>
            <w:tcW w:w="129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56F7A44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A12.S130300</w:t>
            </w:r>
          </w:p>
        </w:tc>
        <w:tc>
          <w:tcPr>
            <w:tcW w:w="404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75667582"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Pašvaldību struktūras (Vietējā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76B6F921"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64805F6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2BD8A20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30CB9A9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0DF65C5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3F42168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6567227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53</w:t>
            </w:r>
          </w:p>
        </w:tc>
      </w:tr>
      <w:tr w:rsidR="006033EB" w:rsidRPr="001720A4" w14:paraId="04641D61" w14:textId="77777777" w:rsidTr="006033EB">
        <w:trPr>
          <w:trHeight w:val="510"/>
        </w:trPr>
        <w:tc>
          <w:tcPr>
            <w:tcW w:w="129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26874394"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A12.S130330</w:t>
            </w:r>
          </w:p>
        </w:tc>
        <w:tc>
          <w:tcPr>
            <w:tcW w:w="404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tcPr>
          <w:p w14:paraId="2E385431"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Pašvaldību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4202A3F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7A58C4C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3A81A07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19F4F80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65DBEA6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40BB49C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center"/>
          </w:tcPr>
          <w:p w14:paraId="6C0B310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53</w:t>
            </w:r>
          </w:p>
        </w:tc>
      </w:tr>
    </w:tbl>
    <w:p w14:paraId="0FC7CB43" w14:textId="77777777" w:rsidR="006033EB" w:rsidRPr="001720A4" w:rsidRDefault="006033EB" w:rsidP="006033EB">
      <w:pPr>
        <w:spacing w:after="0" w:line="252" w:lineRule="auto"/>
        <w:ind w:left="-469" w:right="15895"/>
        <w:rPr>
          <w:rFonts w:ascii="DM Sans" w:hAnsi="DM Sans" w:cs="Times New Roman"/>
          <w:sz w:val="16"/>
          <w:szCs w:val="16"/>
        </w:rPr>
      </w:pPr>
    </w:p>
    <w:tbl>
      <w:tblPr>
        <w:tblW w:w="15934" w:type="dxa"/>
        <w:tblInd w:w="96" w:type="dxa"/>
        <w:tblLayout w:type="fixed"/>
        <w:tblCellMar>
          <w:top w:w="27" w:type="dxa"/>
        </w:tblCellMar>
        <w:tblLook w:val="04A0" w:firstRow="1" w:lastRow="0" w:firstColumn="1" w:lastColumn="0" w:noHBand="0" w:noVBand="1"/>
      </w:tblPr>
      <w:tblGrid>
        <w:gridCol w:w="1291"/>
        <w:gridCol w:w="4042"/>
        <w:gridCol w:w="1759"/>
        <w:gridCol w:w="1474"/>
        <w:gridCol w:w="1477"/>
        <w:gridCol w:w="1472"/>
        <w:gridCol w:w="1477"/>
        <w:gridCol w:w="1484"/>
        <w:gridCol w:w="1458"/>
      </w:tblGrid>
      <w:tr w:rsidR="006033EB" w:rsidRPr="001720A4" w14:paraId="2A58E2C0" w14:textId="77777777" w:rsidTr="00E31658">
        <w:trPr>
          <w:trHeight w:val="276"/>
        </w:trPr>
        <w:tc>
          <w:tcPr>
            <w:tcW w:w="1290"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7ECD8594"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lastRenderedPageBreak/>
              <w:t>Kods</w:t>
            </w:r>
          </w:p>
        </w:tc>
        <w:tc>
          <w:tcPr>
            <w:tcW w:w="404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2D8A8078"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Posteņa nosaukums vai darījuma apraksts</w:t>
            </w:r>
          </w:p>
        </w:tc>
        <w:tc>
          <w:tcPr>
            <w:tcW w:w="1759"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356F3F41"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Piezīmes numurs</w:t>
            </w:r>
          </w:p>
        </w:tc>
        <w:tc>
          <w:tcPr>
            <w:tcW w:w="2951" w:type="dxa"/>
            <w:gridSpan w:val="2"/>
            <w:tcBorders>
              <w:top w:val="single" w:sz="6" w:space="0" w:color="000000"/>
              <w:left w:val="single" w:sz="6" w:space="0" w:color="000000"/>
              <w:bottom w:val="single" w:sz="6" w:space="0" w:color="000000"/>
              <w:right w:val="single" w:sz="6" w:space="0" w:color="000000"/>
            </w:tcBorders>
            <w:shd w:val="clear" w:color="auto" w:fill="F2F2F2"/>
          </w:tcPr>
          <w:p w14:paraId="07DA7B4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Pārskata periodā</w:t>
            </w:r>
          </w:p>
        </w:tc>
        <w:tc>
          <w:tcPr>
            <w:tcW w:w="5891" w:type="dxa"/>
            <w:gridSpan w:val="4"/>
            <w:tcBorders>
              <w:top w:val="single" w:sz="6" w:space="0" w:color="000000"/>
              <w:left w:val="single" w:sz="6" w:space="0" w:color="000000"/>
              <w:bottom w:val="single" w:sz="6" w:space="0" w:color="000000"/>
              <w:right w:val="single" w:sz="6" w:space="0" w:color="000000"/>
            </w:tcBorders>
            <w:shd w:val="clear" w:color="auto" w:fill="F2F2F2"/>
          </w:tcPr>
          <w:p w14:paraId="63B8246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Iepriekšējā pārskata periodā</w:t>
            </w:r>
          </w:p>
        </w:tc>
      </w:tr>
      <w:tr w:rsidR="006033EB" w:rsidRPr="001720A4" w14:paraId="2BB8CFDE" w14:textId="77777777" w:rsidTr="00E31658">
        <w:trPr>
          <w:trHeight w:val="1170"/>
        </w:trPr>
        <w:tc>
          <w:tcPr>
            <w:tcW w:w="1290" w:type="dxa"/>
            <w:vMerge/>
            <w:tcBorders>
              <w:left w:val="single" w:sz="6" w:space="0" w:color="000000"/>
              <w:bottom w:val="single" w:sz="6" w:space="0" w:color="000000"/>
              <w:right w:val="single" w:sz="6" w:space="0" w:color="000000"/>
            </w:tcBorders>
          </w:tcPr>
          <w:p w14:paraId="2EFFB219" w14:textId="77777777" w:rsidR="006033EB" w:rsidRPr="001720A4" w:rsidRDefault="006033EB" w:rsidP="00E31658">
            <w:pPr>
              <w:spacing w:after="0" w:line="252" w:lineRule="auto"/>
              <w:rPr>
                <w:rFonts w:ascii="DM Sans" w:hAnsi="DM Sans" w:cs="Times New Roman"/>
                <w:b w:val="0"/>
                <w:bCs w:val="0"/>
                <w:sz w:val="16"/>
                <w:szCs w:val="16"/>
              </w:rPr>
            </w:pPr>
          </w:p>
        </w:tc>
        <w:tc>
          <w:tcPr>
            <w:tcW w:w="4041" w:type="dxa"/>
            <w:vMerge/>
            <w:tcBorders>
              <w:left w:val="single" w:sz="6" w:space="0" w:color="000000"/>
              <w:bottom w:val="single" w:sz="6" w:space="0" w:color="000000"/>
              <w:right w:val="single" w:sz="6" w:space="0" w:color="000000"/>
            </w:tcBorders>
          </w:tcPr>
          <w:p w14:paraId="22603476" w14:textId="77777777" w:rsidR="006033EB" w:rsidRPr="001720A4" w:rsidRDefault="006033EB" w:rsidP="00E31658">
            <w:pPr>
              <w:spacing w:after="0" w:line="252" w:lineRule="auto"/>
              <w:rPr>
                <w:rFonts w:ascii="DM Sans" w:hAnsi="DM Sans" w:cs="Times New Roman"/>
                <w:b w:val="0"/>
                <w:bCs w:val="0"/>
                <w:sz w:val="16"/>
                <w:szCs w:val="16"/>
              </w:rPr>
            </w:pPr>
          </w:p>
        </w:tc>
        <w:tc>
          <w:tcPr>
            <w:tcW w:w="1759" w:type="dxa"/>
            <w:vMerge/>
            <w:tcBorders>
              <w:left w:val="single" w:sz="6" w:space="0" w:color="000000"/>
              <w:bottom w:val="single" w:sz="6" w:space="0" w:color="000000"/>
              <w:right w:val="single" w:sz="6" w:space="0" w:color="000000"/>
            </w:tcBorders>
          </w:tcPr>
          <w:p w14:paraId="5FC9625D"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BCF7F4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2527313" w14:textId="77777777" w:rsidR="006033EB" w:rsidRPr="001720A4" w:rsidRDefault="006033EB" w:rsidP="00E31658">
            <w:pPr>
              <w:spacing w:after="0" w:line="228" w:lineRule="auto"/>
              <w:jc w:val="center"/>
              <w:rPr>
                <w:rFonts w:ascii="DM Sans" w:hAnsi="DM Sans" w:cs="Times New Roman"/>
                <w:b w:val="0"/>
                <w:bCs w:val="0"/>
                <w:sz w:val="16"/>
                <w:szCs w:val="16"/>
              </w:rPr>
            </w:pPr>
            <w:r w:rsidRPr="001720A4">
              <w:rPr>
                <w:rFonts w:ascii="DM Sans" w:hAnsi="DM Sans" w:cs="Times New Roman"/>
                <w:b w:val="0"/>
                <w:bCs w:val="0"/>
                <w:sz w:val="16"/>
                <w:szCs w:val="16"/>
              </w:rPr>
              <w:t>t.sk. iepriekšējo periodu</w:t>
            </w:r>
          </w:p>
          <w:p w14:paraId="60158727" w14:textId="77777777" w:rsidR="006033EB" w:rsidRPr="001720A4" w:rsidRDefault="006033EB" w:rsidP="00E31658">
            <w:pPr>
              <w:spacing w:after="0" w:line="252" w:lineRule="auto"/>
              <w:ind w:left="29"/>
              <w:rPr>
                <w:rFonts w:ascii="DM Sans" w:hAnsi="DM Sans" w:cs="Times New Roman"/>
                <w:b w:val="0"/>
                <w:bCs w:val="0"/>
                <w:sz w:val="16"/>
                <w:szCs w:val="16"/>
              </w:rPr>
            </w:pPr>
            <w:r w:rsidRPr="001720A4">
              <w:rPr>
                <w:rFonts w:ascii="DM Sans" w:hAnsi="DM Sans" w:cs="Times New Roman"/>
                <w:b w:val="0"/>
                <w:bCs w:val="0"/>
                <w:sz w:val="16"/>
                <w:szCs w:val="16"/>
              </w:rPr>
              <w:t>nebūtiskās kļūdas</w:t>
            </w:r>
          </w:p>
          <w:p w14:paraId="34EEC88C"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w:t>
            </w:r>
          </w:p>
        </w:tc>
        <w:tc>
          <w:tcPr>
            <w:tcW w:w="14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790737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BAB209C"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klasifikācijas</w:t>
            </w:r>
          </w:p>
          <w:p w14:paraId="3F0EBBDE"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maiņa (+,–)</w:t>
            </w:r>
          </w:p>
        </w:tc>
        <w:tc>
          <w:tcPr>
            <w:tcW w:w="148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349FA2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korekcijas un</w:t>
            </w:r>
          </w:p>
          <w:p w14:paraId="380EA77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būtisku kļūdu</w:t>
            </w:r>
          </w:p>
          <w:p w14:paraId="253AB53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labojumi pārskata gadā</w:t>
            </w:r>
          </w:p>
        </w:tc>
        <w:tc>
          <w:tcPr>
            <w:tcW w:w="1458"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84752BA" w14:textId="77777777" w:rsidR="006033EB" w:rsidRPr="001720A4" w:rsidRDefault="006033EB" w:rsidP="00E31658">
            <w:pPr>
              <w:spacing w:after="0" w:line="252" w:lineRule="auto"/>
              <w:ind w:right="50"/>
              <w:jc w:val="center"/>
              <w:rPr>
                <w:rFonts w:ascii="DM Sans" w:hAnsi="DM Sans" w:cs="Times New Roman"/>
                <w:b w:val="0"/>
                <w:bCs w:val="0"/>
                <w:sz w:val="16"/>
                <w:szCs w:val="16"/>
              </w:rPr>
            </w:pPr>
            <w:r w:rsidRPr="001720A4">
              <w:rPr>
                <w:rFonts w:ascii="DM Sans" w:hAnsi="DM Sans" w:cs="Times New Roman"/>
                <w:b w:val="0"/>
                <w:bCs w:val="0"/>
                <w:sz w:val="16"/>
                <w:szCs w:val="16"/>
              </w:rPr>
              <w:t>kopā</w:t>
            </w:r>
          </w:p>
          <w:p w14:paraId="433D8F8C" w14:textId="77777777" w:rsidR="006033EB" w:rsidRPr="001720A4" w:rsidRDefault="006033EB" w:rsidP="00E31658">
            <w:pPr>
              <w:tabs>
                <w:tab w:val="center" w:pos="737"/>
              </w:tabs>
              <w:spacing w:after="0" w:line="252" w:lineRule="auto"/>
              <w:ind w:left="-25"/>
              <w:rPr>
                <w:rFonts w:ascii="DM Sans" w:hAnsi="DM Sans" w:cs="Times New Roman"/>
                <w:b w:val="0"/>
                <w:bCs w:val="0"/>
                <w:sz w:val="16"/>
                <w:szCs w:val="16"/>
              </w:rPr>
            </w:pPr>
            <w:r w:rsidRPr="001720A4">
              <w:rPr>
                <w:rFonts w:ascii="DM Sans" w:hAnsi="DM Sans" w:cs="Times New Roman"/>
                <w:b w:val="0"/>
                <w:bCs w:val="0"/>
                <w:sz w:val="16"/>
                <w:szCs w:val="16"/>
              </w:rPr>
              <w:t xml:space="preserve"> </w:t>
            </w:r>
            <w:r w:rsidRPr="001720A4">
              <w:rPr>
                <w:rFonts w:ascii="DM Sans" w:hAnsi="DM Sans" w:cs="Times New Roman"/>
                <w:b w:val="0"/>
                <w:bCs w:val="0"/>
                <w:sz w:val="16"/>
                <w:szCs w:val="16"/>
              </w:rPr>
              <w:tab/>
              <w:t>(3.+ 4.+ 5.)</w:t>
            </w:r>
          </w:p>
        </w:tc>
      </w:tr>
      <w:tr w:rsidR="006033EB" w:rsidRPr="001720A4" w14:paraId="692101EC"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2F2F2"/>
          </w:tcPr>
          <w:p w14:paraId="6C0B419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A</w:t>
            </w:r>
          </w:p>
        </w:tc>
        <w:tc>
          <w:tcPr>
            <w:tcW w:w="4041" w:type="dxa"/>
            <w:tcBorders>
              <w:top w:val="single" w:sz="6" w:space="0" w:color="000000"/>
              <w:left w:val="single" w:sz="6" w:space="0" w:color="000000"/>
              <w:bottom w:val="single" w:sz="6" w:space="0" w:color="000000"/>
              <w:right w:val="single" w:sz="6" w:space="0" w:color="000000"/>
            </w:tcBorders>
            <w:shd w:val="clear" w:color="auto" w:fill="F2F2F2"/>
          </w:tcPr>
          <w:p w14:paraId="06E09581"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w:t>
            </w:r>
          </w:p>
        </w:tc>
        <w:tc>
          <w:tcPr>
            <w:tcW w:w="1759" w:type="dxa"/>
            <w:tcBorders>
              <w:top w:val="single" w:sz="6" w:space="0" w:color="000000"/>
              <w:left w:val="single" w:sz="6" w:space="0" w:color="000000"/>
              <w:bottom w:val="single" w:sz="6" w:space="0" w:color="000000"/>
              <w:right w:val="single" w:sz="6" w:space="0" w:color="000000"/>
            </w:tcBorders>
            <w:shd w:val="clear" w:color="auto" w:fill="F2F2F2"/>
          </w:tcPr>
          <w:p w14:paraId="70D42032"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C</w:t>
            </w:r>
          </w:p>
        </w:tc>
        <w:tc>
          <w:tcPr>
            <w:tcW w:w="1474" w:type="dxa"/>
            <w:tcBorders>
              <w:top w:val="single" w:sz="6" w:space="0" w:color="000000"/>
              <w:left w:val="single" w:sz="6" w:space="0" w:color="000000"/>
              <w:bottom w:val="single" w:sz="6" w:space="0" w:color="000000"/>
              <w:right w:val="single" w:sz="6" w:space="0" w:color="000000"/>
            </w:tcBorders>
            <w:shd w:val="clear" w:color="auto" w:fill="F2F2F2"/>
          </w:tcPr>
          <w:p w14:paraId="14E4100F"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1</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0C48C686"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2</w:t>
            </w:r>
          </w:p>
        </w:tc>
        <w:tc>
          <w:tcPr>
            <w:tcW w:w="1472" w:type="dxa"/>
            <w:tcBorders>
              <w:top w:val="single" w:sz="6" w:space="0" w:color="000000"/>
              <w:left w:val="single" w:sz="6" w:space="0" w:color="000000"/>
              <w:bottom w:val="single" w:sz="6" w:space="0" w:color="000000"/>
              <w:right w:val="single" w:sz="6" w:space="0" w:color="000000"/>
            </w:tcBorders>
            <w:shd w:val="clear" w:color="auto" w:fill="F2F2F2"/>
          </w:tcPr>
          <w:p w14:paraId="5EF4C98F"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3</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6FE56CB5"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4</w:t>
            </w:r>
          </w:p>
        </w:tc>
        <w:tc>
          <w:tcPr>
            <w:tcW w:w="1484" w:type="dxa"/>
            <w:tcBorders>
              <w:top w:val="single" w:sz="6" w:space="0" w:color="000000"/>
              <w:left w:val="single" w:sz="6" w:space="0" w:color="000000"/>
              <w:bottom w:val="single" w:sz="6" w:space="0" w:color="000000"/>
              <w:right w:val="single" w:sz="6" w:space="0" w:color="000000"/>
            </w:tcBorders>
            <w:shd w:val="clear" w:color="auto" w:fill="F2F2F2"/>
          </w:tcPr>
          <w:p w14:paraId="4F883BF6"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5</w:t>
            </w:r>
          </w:p>
        </w:tc>
        <w:tc>
          <w:tcPr>
            <w:tcW w:w="1458" w:type="dxa"/>
            <w:tcBorders>
              <w:top w:val="single" w:sz="6" w:space="0" w:color="000000"/>
              <w:left w:val="single" w:sz="6" w:space="0" w:color="000000"/>
              <w:bottom w:val="single" w:sz="6" w:space="0" w:color="000000"/>
              <w:right w:val="single" w:sz="6" w:space="0" w:color="000000"/>
            </w:tcBorders>
            <w:shd w:val="clear" w:color="auto" w:fill="F2F2F2"/>
          </w:tcPr>
          <w:p w14:paraId="38712EE6"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6</w:t>
            </w:r>
          </w:p>
        </w:tc>
      </w:tr>
      <w:tr w:rsidR="006033EB" w:rsidRPr="001720A4" w14:paraId="4A2E3489"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53A8CE"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A12.S130400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4E7FBA28"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Valsts sociālās apdrošināšanas struktūras (Sociālās nodrošināšanas fondi)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1569C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87913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28 480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DAE55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9D05E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28 210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F8844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F6657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9F5FE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28 210</w:t>
            </w:r>
          </w:p>
        </w:tc>
      </w:tr>
      <w:tr w:rsidR="006033EB" w:rsidRPr="001720A4" w14:paraId="662C738E"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69A23C47"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A12.SPAR</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FEF637C"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Pārējie sektori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DC850E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8D4AB5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674 813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1BE51B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0D51D84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1 013 260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7E242B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E25CE5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B6A402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1 013 260</w:t>
            </w:r>
          </w:p>
        </w:tc>
      </w:tr>
      <w:tr w:rsidR="006033EB" w:rsidRPr="001720A4" w14:paraId="4E5E46C1"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E7F1F9"/>
          </w:tcPr>
          <w:p w14:paraId="525A08CB"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A13</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63103766"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Maksas pakalpojumi un citi pašu ieņēmumi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002A343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FD.SKAI</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6E22455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1 301 400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3CA5A1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74EF23C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1 259 232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53D94E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7686B13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284A885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1 259 232</w:t>
            </w:r>
          </w:p>
        </w:tc>
      </w:tr>
      <w:tr w:rsidR="006033EB" w:rsidRPr="001720A4" w14:paraId="3856D41A"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11CD3455"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A13.S130000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85D48AB"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Vispārējā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7DB98CE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525F706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559 582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26719D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38566C4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495 577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68585B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2B686D3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033A53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495 577</w:t>
            </w:r>
          </w:p>
        </w:tc>
      </w:tr>
      <w:tr w:rsidR="006033EB" w:rsidRPr="001720A4" w14:paraId="673B40C9"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7613B31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A13.S130100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CCAB520"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Valsts struktūras (Centrālā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37936DC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2DE8684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459 875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7F6447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4DAD51B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422 581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D23993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29B9A96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52A38BE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422 581</w:t>
            </w:r>
          </w:p>
        </w:tc>
      </w:tr>
      <w:tr w:rsidR="006033EB" w:rsidRPr="001720A4" w14:paraId="2768287A"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31425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A13.S130110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CC312B" w14:textId="77777777" w:rsidR="006033EB" w:rsidRPr="001720A4" w:rsidRDefault="006033EB" w:rsidP="00E31658">
            <w:pPr>
              <w:spacing w:after="0" w:line="252" w:lineRule="auto"/>
              <w:ind w:left="78"/>
              <w:jc w:val="center"/>
              <w:rPr>
                <w:rFonts w:ascii="DM Sans" w:hAnsi="DM Sans" w:cs="Times New Roman"/>
                <w:b w:val="0"/>
                <w:bCs w:val="0"/>
                <w:sz w:val="16"/>
                <w:szCs w:val="16"/>
              </w:rPr>
            </w:pPr>
            <w:r w:rsidRPr="001720A4">
              <w:rPr>
                <w:rFonts w:ascii="DM Sans" w:hAnsi="DM Sans" w:cs="Times New Roman"/>
                <w:b w:val="0"/>
                <w:bCs w:val="0"/>
                <w:sz w:val="16"/>
                <w:szCs w:val="16"/>
              </w:rPr>
              <w:t>Ministrijas un citas centrālās valsts iestādes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8725BA"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BF01A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AF162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F259C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499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6BA95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4C84A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8B271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499</w:t>
            </w:r>
          </w:p>
        </w:tc>
      </w:tr>
      <w:tr w:rsidR="006033EB" w:rsidRPr="001720A4" w14:paraId="7F5A8727"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61E598D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A13.S130112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4025B671"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 ministrija vai centrālā valsts iestāde</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01D4DF5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5E88378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AC862F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488509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499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C880AD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A15BCF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5EFF332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499</w:t>
            </w:r>
          </w:p>
        </w:tc>
      </w:tr>
      <w:tr w:rsidR="006033EB" w:rsidRPr="001720A4" w14:paraId="528219DC" w14:textId="77777777" w:rsidTr="00E31658">
        <w:trPr>
          <w:trHeight w:val="1274"/>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FFEC83"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A13.S130120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4B21357B"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Ministriju un centrālo valsts iestāžu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0D8BF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C0871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2 756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0B1B7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29F1E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1 187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32424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254DF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2D1B6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1 187</w:t>
            </w:r>
          </w:p>
        </w:tc>
      </w:tr>
      <w:tr w:rsidR="006033EB" w:rsidRPr="001720A4" w14:paraId="6A3E037F" w14:textId="77777777" w:rsidTr="00E31658">
        <w:trPr>
          <w:trHeight w:val="138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26F11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A13.S130122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FC46AA"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2FC7E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14516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2 756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8341D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80DCA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1 187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9C969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4A7FC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154D2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1 187</w:t>
            </w:r>
          </w:p>
        </w:tc>
      </w:tr>
      <w:tr w:rsidR="006033EB" w:rsidRPr="001720A4" w14:paraId="4852F0E9"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1904A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A13.S130130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2D4CC52"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Valsts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AF221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BC481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343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27665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8ED1D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236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1590C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5F1FE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58521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236</w:t>
            </w:r>
          </w:p>
        </w:tc>
      </w:tr>
      <w:tr w:rsidR="006033EB" w:rsidRPr="001720A4" w14:paraId="578BBC45" w14:textId="77777777" w:rsidTr="00E31658">
        <w:trPr>
          <w:trHeight w:val="102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F0F45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A13.S130160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6DA4AFB"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No valsts budžeta daļēji finansētas atvasinātas publiskas personas,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7B3A7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7E419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A81D3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74D5F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42280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0725B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3F5AD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5E39E27B" w14:textId="77777777" w:rsidTr="00E31658">
        <w:trPr>
          <w:trHeight w:val="153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C293A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A13.S130162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A87AA4"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padotībā esošās no valsts budžeta daļēji finansētas atvasinātas publiskas personas,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75A5C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6629C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5D604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436B5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79E9D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0D5D0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B7F4D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51492FCA"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6DB26FDB"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lastRenderedPageBreak/>
              <w:t>A13.S130190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17A2954"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Valsts budžets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7690769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1F239C6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455 249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43347B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2E53622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420 659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FE9DCE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9CD004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2890ACF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420 659</w:t>
            </w:r>
          </w:p>
        </w:tc>
      </w:tr>
    </w:tbl>
    <w:p w14:paraId="7FBB35F7" w14:textId="77777777" w:rsidR="006033EB" w:rsidRPr="001720A4" w:rsidRDefault="006033EB" w:rsidP="006033EB">
      <w:pPr>
        <w:spacing w:after="0" w:line="252" w:lineRule="auto"/>
        <w:ind w:left="-469" w:right="15895"/>
        <w:rPr>
          <w:rFonts w:ascii="DM Sans" w:hAnsi="DM Sans" w:cs="Times New Roman"/>
          <w:sz w:val="16"/>
          <w:szCs w:val="16"/>
        </w:rPr>
      </w:pPr>
    </w:p>
    <w:tbl>
      <w:tblPr>
        <w:tblW w:w="15934" w:type="dxa"/>
        <w:tblInd w:w="96" w:type="dxa"/>
        <w:tblLayout w:type="fixed"/>
        <w:tblCellMar>
          <w:top w:w="27" w:type="dxa"/>
        </w:tblCellMar>
        <w:tblLook w:val="04A0" w:firstRow="1" w:lastRow="0" w:firstColumn="1" w:lastColumn="0" w:noHBand="0" w:noVBand="1"/>
      </w:tblPr>
      <w:tblGrid>
        <w:gridCol w:w="1291"/>
        <w:gridCol w:w="4042"/>
        <w:gridCol w:w="1759"/>
        <w:gridCol w:w="1474"/>
        <w:gridCol w:w="1477"/>
        <w:gridCol w:w="1472"/>
        <w:gridCol w:w="1477"/>
        <w:gridCol w:w="1484"/>
        <w:gridCol w:w="1458"/>
      </w:tblGrid>
      <w:tr w:rsidR="006033EB" w:rsidRPr="001720A4" w14:paraId="4B93C789" w14:textId="77777777" w:rsidTr="00E31658">
        <w:trPr>
          <w:trHeight w:val="276"/>
        </w:trPr>
        <w:tc>
          <w:tcPr>
            <w:tcW w:w="1290"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4C123FE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Kods</w:t>
            </w:r>
          </w:p>
        </w:tc>
        <w:tc>
          <w:tcPr>
            <w:tcW w:w="404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732ABF28"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Posteņa nosaukums vai darījuma apraksts</w:t>
            </w:r>
          </w:p>
        </w:tc>
        <w:tc>
          <w:tcPr>
            <w:tcW w:w="1759"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49F468DA"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Piezīmes numurs</w:t>
            </w:r>
          </w:p>
        </w:tc>
        <w:tc>
          <w:tcPr>
            <w:tcW w:w="2951" w:type="dxa"/>
            <w:gridSpan w:val="2"/>
            <w:tcBorders>
              <w:top w:val="single" w:sz="6" w:space="0" w:color="000000"/>
              <w:left w:val="single" w:sz="6" w:space="0" w:color="000000"/>
              <w:bottom w:val="single" w:sz="6" w:space="0" w:color="000000"/>
              <w:right w:val="single" w:sz="6" w:space="0" w:color="000000"/>
            </w:tcBorders>
            <w:shd w:val="clear" w:color="auto" w:fill="F2F2F2"/>
          </w:tcPr>
          <w:p w14:paraId="40674EA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Pārskata periodā</w:t>
            </w:r>
          </w:p>
        </w:tc>
        <w:tc>
          <w:tcPr>
            <w:tcW w:w="5891" w:type="dxa"/>
            <w:gridSpan w:val="4"/>
            <w:tcBorders>
              <w:top w:val="single" w:sz="6" w:space="0" w:color="000000"/>
              <w:left w:val="single" w:sz="6" w:space="0" w:color="000000"/>
              <w:bottom w:val="single" w:sz="6" w:space="0" w:color="000000"/>
              <w:right w:val="single" w:sz="6" w:space="0" w:color="000000"/>
            </w:tcBorders>
            <w:shd w:val="clear" w:color="auto" w:fill="F2F2F2"/>
          </w:tcPr>
          <w:p w14:paraId="5642611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Iepriekšējā pārskata periodā</w:t>
            </w:r>
          </w:p>
        </w:tc>
      </w:tr>
      <w:tr w:rsidR="006033EB" w:rsidRPr="001720A4" w14:paraId="7F261E0E" w14:textId="77777777" w:rsidTr="00E31658">
        <w:trPr>
          <w:trHeight w:val="1170"/>
        </w:trPr>
        <w:tc>
          <w:tcPr>
            <w:tcW w:w="1290" w:type="dxa"/>
            <w:vMerge/>
            <w:tcBorders>
              <w:left w:val="single" w:sz="6" w:space="0" w:color="000000"/>
              <w:bottom w:val="single" w:sz="6" w:space="0" w:color="000000"/>
              <w:right w:val="single" w:sz="6" w:space="0" w:color="000000"/>
            </w:tcBorders>
          </w:tcPr>
          <w:p w14:paraId="7F5AA93C" w14:textId="77777777" w:rsidR="006033EB" w:rsidRPr="001720A4" w:rsidRDefault="006033EB" w:rsidP="00E31658">
            <w:pPr>
              <w:spacing w:after="0" w:line="252" w:lineRule="auto"/>
              <w:rPr>
                <w:rFonts w:ascii="DM Sans" w:hAnsi="DM Sans" w:cs="Times New Roman"/>
                <w:b w:val="0"/>
                <w:bCs w:val="0"/>
                <w:sz w:val="16"/>
                <w:szCs w:val="16"/>
              </w:rPr>
            </w:pPr>
          </w:p>
        </w:tc>
        <w:tc>
          <w:tcPr>
            <w:tcW w:w="4041" w:type="dxa"/>
            <w:vMerge/>
            <w:tcBorders>
              <w:left w:val="single" w:sz="6" w:space="0" w:color="000000"/>
              <w:bottom w:val="single" w:sz="6" w:space="0" w:color="000000"/>
              <w:right w:val="single" w:sz="6" w:space="0" w:color="000000"/>
            </w:tcBorders>
          </w:tcPr>
          <w:p w14:paraId="541B542A" w14:textId="77777777" w:rsidR="006033EB" w:rsidRPr="001720A4" w:rsidRDefault="006033EB" w:rsidP="00E31658">
            <w:pPr>
              <w:spacing w:after="0" w:line="252" w:lineRule="auto"/>
              <w:rPr>
                <w:rFonts w:ascii="DM Sans" w:hAnsi="DM Sans" w:cs="Times New Roman"/>
                <w:b w:val="0"/>
                <w:bCs w:val="0"/>
                <w:sz w:val="16"/>
                <w:szCs w:val="16"/>
              </w:rPr>
            </w:pPr>
          </w:p>
        </w:tc>
        <w:tc>
          <w:tcPr>
            <w:tcW w:w="1759" w:type="dxa"/>
            <w:vMerge/>
            <w:tcBorders>
              <w:left w:val="single" w:sz="6" w:space="0" w:color="000000"/>
              <w:bottom w:val="single" w:sz="6" w:space="0" w:color="000000"/>
              <w:right w:val="single" w:sz="6" w:space="0" w:color="000000"/>
            </w:tcBorders>
          </w:tcPr>
          <w:p w14:paraId="3778A25B"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9F9416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A4E8C57" w14:textId="77777777" w:rsidR="006033EB" w:rsidRPr="001720A4" w:rsidRDefault="006033EB" w:rsidP="00E31658">
            <w:pPr>
              <w:spacing w:after="0" w:line="228" w:lineRule="auto"/>
              <w:jc w:val="center"/>
              <w:rPr>
                <w:rFonts w:ascii="DM Sans" w:hAnsi="DM Sans" w:cs="Times New Roman"/>
                <w:b w:val="0"/>
                <w:bCs w:val="0"/>
                <w:sz w:val="16"/>
                <w:szCs w:val="16"/>
              </w:rPr>
            </w:pPr>
            <w:r w:rsidRPr="001720A4">
              <w:rPr>
                <w:rFonts w:ascii="DM Sans" w:hAnsi="DM Sans" w:cs="Times New Roman"/>
                <w:b w:val="0"/>
                <w:bCs w:val="0"/>
                <w:sz w:val="16"/>
                <w:szCs w:val="16"/>
              </w:rPr>
              <w:t>t.sk. iepriekšējo periodu</w:t>
            </w:r>
          </w:p>
          <w:p w14:paraId="126ADED8" w14:textId="77777777" w:rsidR="006033EB" w:rsidRPr="001720A4" w:rsidRDefault="006033EB" w:rsidP="00E31658">
            <w:pPr>
              <w:spacing w:after="0" w:line="252" w:lineRule="auto"/>
              <w:ind w:left="29"/>
              <w:rPr>
                <w:rFonts w:ascii="DM Sans" w:hAnsi="DM Sans" w:cs="Times New Roman"/>
                <w:b w:val="0"/>
                <w:bCs w:val="0"/>
                <w:sz w:val="16"/>
                <w:szCs w:val="16"/>
              </w:rPr>
            </w:pPr>
            <w:r w:rsidRPr="001720A4">
              <w:rPr>
                <w:rFonts w:ascii="DM Sans" w:hAnsi="DM Sans" w:cs="Times New Roman"/>
                <w:b w:val="0"/>
                <w:bCs w:val="0"/>
                <w:sz w:val="16"/>
                <w:szCs w:val="16"/>
              </w:rPr>
              <w:t>nebūtiskās kļūdas</w:t>
            </w:r>
          </w:p>
          <w:p w14:paraId="28F3B3E6"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w:t>
            </w:r>
          </w:p>
        </w:tc>
        <w:tc>
          <w:tcPr>
            <w:tcW w:w="14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8495792"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0B14DCA"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klasifikācijas</w:t>
            </w:r>
          </w:p>
          <w:p w14:paraId="4D01F860"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maiņa (+,–)</w:t>
            </w:r>
          </w:p>
        </w:tc>
        <w:tc>
          <w:tcPr>
            <w:tcW w:w="148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FA26B5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korekcijas un</w:t>
            </w:r>
          </w:p>
          <w:p w14:paraId="74FCDB1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būtisku kļūdu</w:t>
            </w:r>
          </w:p>
          <w:p w14:paraId="236E168A"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labojumi pārskata gadā</w:t>
            </w:r>
          </w:p>
        </w:tc>
        <w:tc>
          <w:tcPr>
            <w:tcW w:w="1458"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163787C" w14:textId="77777777" w:rsidR="006033EB" w:rsidRPr="001720A4" w:rsidRDefault="006033EB" w:rsidP="00E31658">
            <w:pPr>
              <w:spacing w:after="0" w:line="252" w:lineRule="auto"/>
              <w:ind w:right="50"/>
              <w:jc w:val="center"/>
              <w:rPr>
                <w:rFonts w:ascii="DM Sans" w:hAnsi="DM Sans" w:cs="Times New Roman"/>
                <w:b w:val="0"/>
                <w:bCs w:val="0"/>
                <w:sz w:val="16"/>
                <w:szCs w:val="16"/>
              </w:rPr>
            </w:pPr>
            <w:r w:rsidRPr="001720A4">
              <w:rPr>
                <w:rFonts w:ascii="DM Sans" w:hAnsi="DM Sans" w:cs="Times New Roman"/>
                <w:b w:val="0"/>
                <w:bCs w:val="0"/>
                <w:sz w:val="16"/>
                <w:szCs w:val="16"/>
              </w:rPr>
              <w:t>kopā</w:t>
            </w:r>
          </w:p>
          <w:p w14:paraId="70120A68" w14:textId="77777777" w:rsidR="006033EB" w:rsidRPr="001720A4" w:rsidRDefault="006033EB" w:rsidP="00E31658">
            <w:pPr>
              <w:tabs>
                <w:tab w:val="center" w:pos="737"/>
              </w:tabs>
              <w:spacing w:after="0" w:line="252" w:lineRule="auto"/>
              <w:ind w:left="-25"/>
              <w:rPr>
                <w:rFonts w:ascii="DM Sans" w:hAnsi="DM Sans" w:cs="Times New Roman"/>
                <w:b w:val="0"/>
                <w:bCs w:val="0"/>
                <w:sz w:val="16"/>
                <w:szCs w:val="16"/>
              </w:rPr>
            </w:pPr>
            <w:r w:rsidRPr="001720A4">
              <w:rPr>
                <w:rFonts w:ascii="DM Sans" w:hAnsi="DM Sans" w:cs="Times New Roman"/>
                <w:b w:val="0"/>
                <w:bCs w:val="0"/>
                <w:sz w:val="16"/>
                <w:szCs w:val="16"/>
              </w:rPr>
              <w:t xml:space="preserve"> </w:t>
            </w:r>
            <w:r w:rsidRPr="001720A4">
              <w:rPr>
                <w:rFonts w:ascii="DM Sans" w:hAnsi="DM Sans" w:cs="Times New Roman"/>
                <w:b w:val="0"/>
                <w:bCs w:val="0"/>
                <w:sz w:val="16"/>
                <w:szCs w:val="16"/>
              </w:rPr>
              <w:tab/>
              <w:t>(3.+ 4.+ 5.)</w:t>
            </w:r>
          </w:p>
        </w:tc>
      </w:tr>
      <w:tr w:rsidR="006033EB" w:rsidRPr="001720A4" w14:paraId="3B690091"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2F2F2"/>
          </w:tcPr>
          <w:p w14:paraId="745BFD0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A</w:t>
            </w:r>
          </w:p>
        </w:tc>
        <w:tc>
          <w:tcPr>
            <w:tcW w:w="4041" w:type="dxa"/>
            <w:tcBorders>
              <w:top w:val="single" w:sz="6" w:space="0" w:color="000000"/>
              <w:left w:val="single" w:sz="6" w:space="0" w:color="000000"/>
              <w:bottom w:val="single" w:sz="6" w:space="0" w:color="000000"/>
              <w:right w:val="single" w:sz="6" w:space="0" w:color="000000"/>
            </w:tcBorders>
            <w:shd w:val="clear" w:color="auto" w:fill="F2F2F2"/>
          </w:tcPr>
          <w:p w14:paraId="08074F8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w:t>
            </w:r>
          </w:p>
        </w:tc>
        <w:tc>
          <w:tcPr>
            <w:tcW w:w="1759" w:type="dxa"/>
            <w:tcBorders>
              <w:top w:val="single" w:sz="6" w:space="0" w:color="000000"/>
              <w:left w:val="single" w:sz="6" w:space="0" w:color="000000"/>
              <w:bottom w:val="single" w:sz="6" w:space="0" w:color="000000"/>
              <w:right w:val="single" w:sz="6" w:space="0" w:color="000000"/>
            </w:tcBorders>
            <w:shd w:val="clear" w:color="auto" w:fill="F2F2F2"/>
          </w:tcPr>
          <w:p w14:paraId="1B821734"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C</w:t>
            </w:r>
          </w:p>
        </w:tc>
        <w:tc>
          <w:tcPr>
            <w:tcW w:w="1474" w:type="dxa"/>
            <w:tcBorders>
              <w:top w:val="single" w:sz="6" w:space="0" w:color="000000"/>
              <w:left w:val="single" w:sz="6" w:space="0" w:color="000000"/>
              <w:bottom w:val="single" w:sz="6" w:space="0" w:color="000000"/>
              <w:right w:val="single" w:sz="6" w:space="0" w:color="000000"/>
            </w:tcBorders>
            <w:shd w:val="clear" w:color="auto" w:fill="F2F2F2"/>
          </w:tcPr>
          <w:p w14:paraId="68C0EBB9"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1</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4C1FFD23"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2</w:t>
            </w:r>
          </w:p>
        </w:tc>
        <w:tc>
          <w:tcPr>
            <w:tcW w:w="1472" w:type="dxa"/>
            <w:tcBorders>
              <w:top w:val="single" w:sz="6" w:space="0" w:color="000000"/>
              <w:left w:val="single" w:sz="6" w:space="0" w:color="000000"/>
              <w:bottom w:val="single" w:sz="6" w:space="0" w:color="000000"/>
              <w:right w:val="single" w:sz="6" w:space="0" w:color="000000"/>
            </w:tcBorders>
            <w:shd w:val="clear" w:color="auto" w:fill="F2F2F2"/>
          </w:tcPr>
          <w:p w14:paraId="023EF4E5"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3</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4445AC1D"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4</w:t>
            </w:r>
          </w:p>
        </w:tc>
        <w:tc>
          <w:tcPr>
            <w:tcW w:w="1484" w:type="dxa"/>
            <w:tcBorders>
              <w:top w:val="single" w:sz="6" w:space="0" w:color="000000"/>
              <w:left w:val="single" w:sz="6" w:space="0" w:color="000000"/>
              <w:bottom w:val="single" w:sz="6" w:space="0" w:color="000000"/>
              <w:right w:val="single" w:sz="6" w:space="0" w:color="000000"/>
            </w:tcBorders>
            <w:shd w:val="clear" w:color="auto" w:fill="F2F2F2"/>
          </w:tcPr>
          <w:p w14:paraId="3FE8B3D9"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5</w:t>
            </w:r>
          </w:p>
        </w:tc>
        <w:tc>
          <w:tcPr>
            <w:tcW w:w="1458" w:type="dxa"/>
            <w:tcBorders>
              <w:top w:val="single" w:sz="6" w:space="0" w:color="000000"/>
              <w:left w:val="single" w:sz="6" w:space="0" w:color="000000"/>
              <w:bottom w:val="single" w:sz="6" w:space="0" w:color="000000"/>
              <w:right w:val="single" w:sz="6" w:space="0" w:color="000000"/>
            </w:tcBorders>
            <w:shd w:val="clear" w:color="auto" w:fill="F2F2F2"/>
          </w:tcPr>
          <w:p w14:paraId="5D48581C"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6</w:t>
            </w:r>
          </w:p>
        </w:tc>
      </w:tr>
      <w:tr w:rsidR="006033EB" w:rsidRPr="001720A4" w14:paraId="685F1AFC"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6477EB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A13.S130300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3FD4E342"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Pašvaldību struktūras (Vietējā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51F3E5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AA7172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99 707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730DA1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282B556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72 996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1795C4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47D5677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0EFBE2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72 996</w:t>
            </w:r>
          </w:p>
        </w:tc>
      </w:tr>
      <w:tr w:rsidR="006033EB" w:rsidRPr="001720A4" w14:paraId="0B4CF2D9"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239B2B90"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A13.S130310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2E2EA03"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6383F7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56E8ACC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23 480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739064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21B22C7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19 923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B6132F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AEDF89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46677DA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19 923</w:t>
            </w:r>
          </w:p>
        </w:tc>
      </w:tr>
      <w:tr w:rsidR="006033EB" w:rsidRPr="001720A4" w14:paraId="5597DBF1"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220D2DA0"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A13.S130312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E9C0ED7"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 pašvaldība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73F2456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05CEDC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23 480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81A22F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1DBD12E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19 923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98A532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4AA5AE7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512362F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19 923</w:t>
            </w:r>
          </w:p>
        </w:tc>
      </w:tr>
      <w:tr w:rsidR="006033EB" w:rsidRPr="001720A4" w14:paraId="7DD78A1D"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DD9A52"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A13.S130320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9761999"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Pašvaldību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C0EC4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36519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E3EA5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A2BE9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76614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7F948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71B27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90</w:t>
            </w:r>
          </w:p>
        </w:tc>
      </w:tr>
      <w:tr w:rsidR="006033EB" w:rsidRPr="001720A4" w14:paraId="5E4D2AFF"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DA7E6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A13.S130322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9304FFE"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Citas pašvaldības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79B8E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B7A33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FDC72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CE104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52C62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88FB6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2220B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90</w:t>
            </w:r>
          </w:p>
        </w:tc>
      </w:tr>
      <w:tr w:rsidR="006033EB" w:rsidRPr="001720A4" w14:paraId="7C57AB65"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776CC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A13.S130330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D94D699"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Pašvaldību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F9904A"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211F2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76 227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B504D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86BB1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52 983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C524A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1CABD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F9D47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52 983</w:t>
            </w:r>
          </w:p>
        </w:tc>
      </w:tr>
      <w:tr w:rsidR="006033EB" w:rsidRPr="001720A4" w14:paraId="7D373C67"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A57324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A13.SPAR</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E31DAD7"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Pārējie sektori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9A5314A"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4160ACC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741 818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4D1911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6B89CD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763 655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365AA6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7E46805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1B6646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763 655</w:t>
            </w:r>
          </w:p>
        </w:tc>
      </w:tr>
      <w:tr w:rsidR="006033EB" w:rsidRPr="001720A4" w14:paraId="5F24DF21"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E7F1F9"/>
          </w:tcPr>
          <w:p w14:paraId="4B152C09"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A14</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06472F6A"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Ārvalstu finanšu palīdzība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73F29653"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C7DDD6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61 500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3A4480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106C45E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84 116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4C2977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838B2C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123039C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84 116</w:t>
            </w:r>
          </w:p>
        </w:tc>
      </w:tr>
      <w:tr w:rsidR="006033EB" w:rsidRPr="001720A4" w14:paraId="2B5B2E21"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2490E768"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A14.SPAR</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60A4244"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Pārējie sektori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329D217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5119A83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61 500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05866C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3A6CD89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84 116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CBDAD9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3BA1F9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65A257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84 116</w:t>
            </w:r>
          </w:p>
        </w:tc>
      </w:tr>
      <w:tr w:rsidR="006033EB" w:rsidRPr="001720A4" w14:paraId="0DE3DF77"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E7F1F9"/>
          </w:tcPr>
          <w:p w14:paraId="640565CD"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A15</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3E1F640E" w14:textId="77777777" w:rsidR="006033EB" w:rsidRPr="001720A4" w:rsidRDefault="006033EB" w:rsidP="00E31658">
            <w:pPr>
              <w:spacing w:after="0" w:line="252" w:lineRule="auto"/>
              <w:ind w:left="20"/>
              <w:rPr>
                <w:rFonts w:ascii="DM Sans" w:hAnsi="DM Sans" w:cs="Times New Roman"/>
                <w:b w:val="0"/>
                <w:bCs w:val="0"/>
                <w:sz w:val="16"/>
                <w:szCs w:val="16"/>
              </w:rPr>
            </w:pPr>
            <w:proofErr w:type="spellStart"/>
            <w:r w:rsidRPr="001720A4">
              <w:rPr>
                <w:rFonts w:ascii="DM Sans" w:hAnsi="DM Sans" w:cs="Times New Roman"/>
                <w:b w:val="0"/>
                <w:bCs w:val="0"/>
                <w:sz w:val="16"/>
                <w:szCs w:val="16"/>
              </w:rPr>
              <w:t>Transferti</w:t>
            </w:r>
            <w:proofErr w:type="spellEnd"/>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554E4D38"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FD.BDAR</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7F538E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25 038 621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594F4C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4E7F174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19 353 109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CAC3C2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768D9E8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208925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19 353 109</w:t>
            </w:r>
          </w:p>
        </w:tc>
      </w:tr>
      <w:tr w:rsidR="006033EB" w:rsidRPr="001720A4" w14:paraId="5B576AB9"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7A009E5C"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A15.S130000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4C8303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Vispārējā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0EEEDDD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CC1407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25 038 621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CD4153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0F3F9B8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19 353 109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63F5AA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7845CE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4BECED4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19 353 109</w:t>
            </w:r>
          </w:p>
        </w:tc>
      </w:tr>
      <w:tr w:rsidR="006033EB" w:rsidRPr="001720A4" w14:paraId="7A321BAE"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3A6224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A15.S130100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577F0824"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Valsts struktūras (Centrālā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3F6825F2"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198478B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24 633 258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A1839C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E6E838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19 002 855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0B9B1C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7EE52AC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8A7033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19 002 855</w:t>
            </w:r>
          </w:p>
        </w:tc>
      </w:tr>
      <w:tr w:rsidR="006033EB" w:rsidRPr="001720A4" w14:paraId="6C943D3B"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5CDAD8"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A15.S130110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447B3E" w14:textId="77777777" w:rsidR="006033EB" w:rsidRPr="001720A4" w:rsidRDefault="006033EB" w:rsidP="00E31658">
            <w:pPr>
              <w:spacing w:after="0" w:line="252" w:lineRule="auto"/>
              <w:ind w:left="78"/>
              <w:jc w:val="center"/>
              <w:rPr>
                <w:rFonts w:ascii="DM Sans" w:hAnsi="DM Sans" w:cs="Times New Roman"/>
                <w:b w:val="0"/>
                <w:bCs w:val="0"/>
                <w:sz w:val="16"/>
                <w:szCs w:val="16"/>
              </w:rPr>
            </w:pPr>
            <w:r w:rsidRPr="001720A4">
              <w:rPr>
                <w:rFonts w:ascii="DM Sans" w:hAnsi="DM Sans" w:cs="Times New Roman"/>
                <w:b w:val="0"/>
                <w:bCs w:val="0"/>
                <w:sz w:val="16"/>
                <w:szCs w:val="16"/>
              </w:rPr>
              <w:t>Ministrijas un citas centrālās valsts iestādes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38CD3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25B30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12 712 275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533ED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9F53C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11 992 052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5E4C5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A47FD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C98F8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11 992 052</w:t>
            </w:r>
          </w:p>
        </w:tc>
      </w:tr>
      <w:tr w:rsidR="006033EB" w:rsidRPr="001720A4" w14:paraId="328FB371"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0DFDEA2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A15.S130112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10CE5C2"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 ministrija vai centrālā valsts iestāde</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46D72C8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47D403D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12 712 275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BA4564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A8EAF5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11 992 052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EE99CB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32EA30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F30148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11 992 052</w:t>
            </w:r>
          </w:p>
        </w:tc>
      </w:tr>
      <w:tr w:rsidR="006033EB" w:rsidRPr="001720A4" w14:paraId="50F92B0C" w14:textId="77777777" w:rsidTr="00E31658">
        <w:trPr>
          <w:trHeight w:val="1274"/>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E3C553"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A15.S130120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3615E1BC"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Ministriju un centrālo valsts iestāžu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81C84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EE3E7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5 240 336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DF24D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940CC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1 532 086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BAFBE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5DD72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14687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1 532 086</w:t>
            </w:r>
          </w:p>
        </w:tc>
      </w:tr>
      <w:tr w:rsidR="006033EB" w:rsidRPr="001720A4" w14:paraId="6C8E9EC2" w14:textId="77777777" w:rsidTr="00E31658">
        <w:trPr>
          <w:trHeight w:val="153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F54893"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lastRenderedPageBreak/>
              <w:t>A15.S130122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EDE161"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EC25F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7A9DB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5 240 336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01A63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53388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1 532 086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AC0F4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D3AD4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AC42E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1 532 086</w:t>
            </w:r>
          </w:p>
        </w:tc>
      </w:tr>
    </w:tbl>
    <w:p w14:paraId="366D5D68" w14:textId="77777777" w:rsidR="006033EB" w:rsidRPr="001720A4" w:rsidRDefault="006033EB" w:rsidP="006033EB">
      <w:pPr>
        <w:spacing w:after="0" w:line="252" w:lineRule="auto"/>
        <w:ind w:left="-469" w:right="15895"/>
        <w:rPr>
          <w:rFonts w:ascii="DM Sans" w:hAnsi="DM Sans" w:cs="Times New Roman"/>
          <w:sz w:val="16"/>
          <w:szCs w:val="16"/>
        </w:rPr>
      </w:pPr>
    </w:p>
    <w:tbl>
      <w:tblPr>
        <w:tblW w:w="15934" w:type="dxa"/>
        <w:tblInd w:w="96" w:type="dxa"/>
        <w:tblLayout w:type="fixed"/>
        <w:tblCellMar>
          <w:top w:w="27" w:type="dxa"/>
        </w:tblCellMar>
        <w:tblLook w:val="04A0" w:firstRow="1" w:lastRow="0" w:firstColumn="1" w:lastColumn="0" w:noHBand="0" w:noVBand="1"/>
      </w:tblPr>
      <w:tblGrid>
        <w:gridCol w:w="1291"/>
        <w:gridCol w:w="4042"/>
        <w:gridCol w:w="1759"/>
        <w:gridCol w:w="1474"/>
        <w:gridCol w:w="1477"/>
        <w:gridCol w:w="1472"/>
        <w:gridCol w:w="1477"/>
        <w:gridCol w:w="1484"/>
        <w:gridCol w:w="1458"/>
      </w:tblGrid>
      <w:tr w:rsidR="006033EB" w:rsidRPr="001720A4" w14:paraId="0FDC3C00" w14:textId="77777777" w:rsidTr="00E31658">
        <w:trPr>
          <w:trHeight w:val="276"/>
        </w:trPr>
        <w:tc>
          <w:tcPr>
            <w:tcW w:w="1290"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1CA52C09"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Kods</w:t>
            </w:r>
          </w:p>
        </w:tc>
        <w:tc>
          <w:tcPr>
            <w:tcW w:w="404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0797132A"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Posteņa nosaukums vai darījuma apraksts</w:t>
            </w:r>
          </w:p>
        </w:tc>
        <w:tc>
          <w:tcPr>
            <w:tcW w:w="1759"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49C6E71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Piezīmes numurs</w:t>
            </w:r>
          </w:p>
        </w:tc>
        <w:tc>
          <w:tcPr>
            <w:tcW w:w="2951" w:type="dxa"/>
            <w:gridSpan w:val="2"/>
            <w:tcBorders>
              <w:top w:val="single" w:sz="6" w:space="0" w:color="000000"/>
              <w:left w:val="single" w:sz="6" w:space="0" w:color="000000"/>
              <w:bottom w:val="single" w:sz="6" w:space="0" w:color="000000"/>
              <w:right w:val="single" w:sz="6" w:space="0" w:color="000000"/>
            </w:tcBorders>
            <w:shd w:val="clear" w:color="auto" w:fill="F2F2F2"/>
          </w:tcPr>
          <w:p w14:paraId="6E9BECA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Pārskata periodā</w:t>
            </w:r>
          </w:p>
        </w:tc>
        <w:tc>
          <w:tcPr>
            <w:tcW w:w="5891" w:type="dxa"/>
            <w:gridSpan w:val="4"/>
            <w:tcBorders>
              <w:top w:val="single" w:sz="6" w:space="0" w:color="000000"/>
              <w:left w:val="single" w:sz="6" w:space="0" w:color="000000"/>
              <w:bottom w:val="single" w:sz="6" w:space="0" w:color="000000"/>
              <w:right w:val="single" w:sz="6" w:space="0" w:color="000000"/>
            </w:tcBorders>
            <w:shd w:val="clear" w:color="auto" w:fill="F2F2F2"/>
          </w:tcPr>
          <w:p w14:paraId="6ED22B8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Iepriekšējā pārskata periodā</w:t>
            </w:r>
          </w:p>
        </w:tc>
      </w:tr>
      <w:tr w:rsidR="006033EB" w:rsidRPr="001720A4" w14:paraId="38466380" w14:textId="77777777" w:rsidTr="00E31658">
        <w:trPr>
          <w:trHeight w:val="1170"/>
        </w:trPr>
        <w:tc>
          <w:tcPr>
            <w:tcW w:w="1290" w:type="dxa"/>
            <w:vMerge/>
            <w:tcBorders>
              <w:left w:val="single" w:sz="6" w:space="0" w:color="000000"/>
              <w:bottom w:val="single" w:sz="6" w:space="0" w:color="000000"/>
              <w:right w:val="single" w:sz="6" w:space="0" w:color="000000"/>
            </w:tcBorders>
          </w:tcPr>
          <w:p w14:paraId="0EF685C6" w14:textId="77777777" w:rsidR="006033EB" w:rsidRPr="001720A4" w:rsidRDefault="006033EB" w:rsidP="00E31658">
            <w:pPr>
              <w:spacing w:after="0" w:line="252" w:lineRule="auto"/>
              <w:rPr>
                <w:rFonts w:ascii="DM Sans" w:hAnsi="DM Sans" w:cs="Times New Roman"/>
                <w:b w:val="0"/>
                <w:bCs w:val="0"/>
                <w:sz w:val="16"/>
                <w:szCs w:val="16"/>
              </w:rPr>
            </w:pPr>
          </w:p>
        </w:tc>
        <w:tc>
          <w:tcPr>
            <w:tcW w:w="4041" w:type="dxa"/>
            <w:vMerge/>
            <w:tcBorders>
              <w:left w:val="single" w:sz="6" w:space="0" w:color="000000"/>
              <w:bottom w:val="single" w:sz="6" w:space="0" w:color="000000"/>
              <w:right w:val="single" w:sz="6" w:space="0" w:color="000000"/>
            </w:tcBorders>
          </w:tcPr>
          <w:p w14:paraId="2276B222" w14:textId="77777777" w:rsidR="006033EB" w:rsidRPr="001720A4" w:rsidRDefault="006033EB" w:rsidP="00E31658">
            <w:pPr>
              <w:spacing w:after="0" w:line="252" w:lineRule="auto"/>
              <w:rPr>
                <w:rFonts w:ascii="DM Sans" w:hAnsi="DM Sans" w:cs="Times New Roman"/>
                <w:b w:val="0"/>
                <w:bCs w:val="0"/>
                <w:sz w:val="16"/>
                <w:szCs w:val="16"/>
              </w:rPr>
            </w:pPr>
          </w:p>
        </w:tc>
        <w:tc>
          <w:tcPr>
            <w:tcW w:w="1759" w:type="dxa"/>
            <w:vMerge/>
            <w:tcBorders>
              <w:left w:val="single" w:sz="6" w:space="0" w:color="000000"/>
              <w:bottom w:val="single" w:sz="6" w:space="0" w:color="000000"/>
              <w:right w:val="single" w:sz="6" w:space="0" w:color="000000"/>
            </w:tcBorders>
          </w:tcPr>
          <w:p w14:paraId="3E9C747B"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32D5A0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DE3224B" w14:textId="77777777" w:rsidR="006033EB" w:rsidRPr="001720A4" w:rsidRDefault="006033EB" w:rsidP="00E31658">
            <w:pPr>
              <w:spacing w:after="0" w:line="228" w:lineRule="auto"/>
              <w:jc w:val="center"/>
              <w:rPr>
                <w:rFonts w:ascii="DM Sans" w:hAnsi="DM Sans" w:cs="Times New Roman"/>
                <w:b w:val="0"/>
                <w:bCs w:val="0"/>
                <w:sz w:val="16"/>
                <w:szCs w:val="16"/>
              </w:rPr>
            </w:pPr>
            <w:r w:rsidRPr="001720A4">
              <w:rPr>
                <w:rFonts w:ascii="DM Sans" w:hAnsi="DM Sans" w:cs="Times New Roman"/>
                <w:b w:val="0"/>
                <w:bCs w:val="0"/>
                <w:sz w:val="16"/>
                <w:szCs w:val="16"/>
              </w:rPr>
              <w:t>t.sk. iepriekšējo periodu</w:t>
            </w:r>
          </w:p>
          <w:p w14:paraId="1DA78518" w14:textId="77777777" w:rsidR="006033EB" w:rsidRPr="001720A4" w:rsidRDefault="006033EB" w:rsidP="00E31658">
            <w:pPr>
              <w:spacing w:after="0" w:line="252" w:lineRule="auto"/>
              <w:ind w:left="29"/>
              <w:rPr>
                <w:rFonts w:ascii="DM Sans" w:hAnsi="DM Sans" w:cs="Times New Roman"/>
                <w:b w:val="0"/>
                <w:bCs w:val="0"/>
                <w:sz w:val="16"/>
                <w:szCs w:val="16"/>
              </w:rPr>
            </w:pPr>
            <w:r w:rsidRPr="001720A4">
              <w:rPr>
                <w:rFonts w:ascii="DM Sans" w:hAnsi="DM Sans" w:cs="Times New Roman"/>
                <w:b w:val="0"/>
                <w:bCs w:val="0"/>
                <w:sz w:val="16"/>
                <w:szCs w:val="16"/>
              </w:rPr>
              <w:t>nebūtiskās kļūdas</w:t>
            </w:r>
          </w:p>
          <w:p w14:paraId="3EA9A822"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w:t>
            </w:r>
          </w:p>
        </w:tc>
        <w:tc>
          <w:tcPr>
            <w:tcW w:w="14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DA405F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6885472B"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klasifikācijas</w:t>
            </w:r>
          </w:p>
          <w:p w14:paraId="5C081B2E"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maiņa (+,–)</w:t>
            </w:r>
          </w:p>
        </w:tc>
        <w:tc>
          <w:tcPr>
            <w:tcW w:w="148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E07966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korekcijas un</w:t>
            </w:r>
          </w:p>
          <w:p w14:paraId="44215CA2"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būtisku kļūdu</w:t>
            </w:r>
          </w:p>
          <w:p w14:paraId="4EEB98A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labojumi pārskata gadā</w:t>
            </w:r>
          </w:p>
        </w:tc>
        <w:tc>
          <w:tcPr>
            <w:tcW w:w="1458"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F4D1F48" w14:textId="77777777" w:rsidR="006033EB" w:rsidRPr="001720A4" w:rsidRDefault="006033EB" w:rsidP="00E31658">
            <w:pPr>
              <w:spacing w:after="0" w:line="252" w:lineRule="auto"/>
              <w:ind w:right="50"/>
              <w:jc w:val="center"/>
              <w:rPr>
                <w:rFonts w:ascii="DM Sans" w:hAnsi="DM Sans" w:cs="Times New Roman"/>
                <w:b w:val="0"/>
                <w:bCs w:val="0"/>
                <w:sz w:val="16"/>
                <w:szCs w:val="16"/>
              </w:rPr>
            </w:pPr>
            <w:r w:rsidRPr="001720A4">
              <w:rPr>
                <w:rFonts w:ascii="DM Sans" w:hAnsi="DM Sans" w:cs="Times New Roman"/>
                <w:b w:val="0"/>
                <w:bCs w:val="0"/>
                <w:sz w:val="16"/>
                <w:szCs w:val="16"/>
              </w:rPr>
              <w:t>kopā</w:t>
            </w:r>
          </w:p>
          <w:p w14:paraId="0CB5DF5B" w14:textId="77777777" w:rsidR="006033EB" w:rsidRPr="001720A4" w:rsidRDefault="006033EB" w:rsidP="00E31658">
            <w:pPr>
              <w:tabs>
                <w:tab w:val="center" w:pos="737"/>
              </w:tabs>
              <w:spacing w:after="0" w:line="252" w:lineRule="auto"/>
              <w:ind w:left="-25"/>
              <w:rPr>
                <w:rFonts w:ascii="DM Sans" w:hAnsi="DM Sans" w:cs="Times New Roman"/>
                <w:b w:val="0"/>
                <w:bCs w:val="0"/>
                <w:sz w:val="16"/>
                <w:szCs w:val="16"/>
              </w:rPr>
            </w:pPr>
            <w:r w:rsidRPr="001720A4">
              <w:rPr>
                <w:rFonts w:ascii="DM Sans" w:hAnsi="DM Sans" w:cs="Times New Roman"/>
                <w:b w:val="0"/>
                <w:bCs w:val="0"/>
                <w:sz w:val="16"/>
                <w:szCs w:val="16"/>
              </w:rPr>
              <w:t xml:space="preserve"> </w:t>
            </w:r>
            <w:r w:rsidRPr="001720A4">
              <w:rPr>
                <w:rFonts w:ascii="DM Sans" w:hAnsi="DM Sans" w:cs="Times New Roman"/>
                <w:b w:val="0"/>
                <w:bCs w:val="0"/>
                <w:sz w:val="16"/>
                <w:szCs w:val="16"/>
              </w:rPr>
              <w:tab/>
              <w:t>(3.+ 4.+ 5.)</w:t>
            </w:r>
          </w:p>
        </w:tc>
      </w:tr>
      <w:tr w:rsidR="006033EB" w:rsidRPr="001720A4" w14:paraId="1CC6B6BD"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2F2F2"/>
          </w:tcPr>
          <w:p w14:paraId="7F63FD3D"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A</w:t>
            </w:r>
          </w:p>
        </w:tc>
        <w:tc>
          <w:tcPr>
            <w:tcW w:w="4041" w:type="dxa"/>
            <w:tcBorders>
              <w:top w:val="single" w:sz="6" w:space="0" w:color="000000"/>
              <w:left w:val="single" w:sz="6" w:space="0" w:color="000000"/>
              <w:bottom w:val="single" w:sz="6" w:space="0" w:color="000000"/>
              <w:right w:val="single" w:sz="6" w:space="0" w:color="000000"/>
            </w:tcBorders>
            <w:shd w:val="clear" w:color="auto" w:fill="F2F2F2"/>
          </w:tcPr>
          <w:p w14:paraId="39F701E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w:t>
            </w:r>
          </w:p>
        </w:tc>
        <w:tc>
          <w:tcPr>
            <w:tcW w:w="1759" w:type="dxa"/>
            <w:tcBorders>
              <w:top w:val="single" w:sz="6" w:space="0" w:color="000000"/>
              <w:left w:val="single" w:sz="6" w:space="0" w:color="000000"/>
              <w:bottom w:val="single" w:sz="6" w:space="0" w:color="000000"/>
              <w:right w:val="single" w:sz="6" w:space="0" w:color="000000"/>
            </w:tcBorders>
            <w:shd w:val="clear" w:color="auto" w:fill="F2F2F2"/>
          </w:tcPr>
          <w:p w14:paraId="5410AE3E"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C</w:t>
            </w:r>
          </w:p>
        </w:tc>
        <w:tc>
          <w:tcPr>
            <w:tcW w:w="1474" w:type="dxa"/>
            <w:tcBorders>
              <w:top w:val="single" w:sz="6" w:space="0" w:color="000000"/>
              <w:left w:val="single" w:sz="6" w:space="0" w:color="000000"/>
              <w:bottom w:val="single" w:sz="6" w:space="0" w:color="000000"/>
              <w:right w:val="single" w:sz="6" w:space="0" w:color="000000"/>
            </w:tcBorders>
            <w:shd w:val="clear" w:color="auto" w:fill="F2F2F2"/>
          </w:tcPr>
          <w:p w14:paraId="1EF96AA0"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1</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617C3764"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2</w:t>
            </w:r>
          </w:p>
        </w:tc>
        <w:tc>
          <w:tcPr>
            <w:tcW w:w="1472" w:type="dxa"/>
            <w:tcBorders>
              <w:top w:val="single" w:sz="6" w:space="0" w:color="000000"/>
              <w:left w:val="single" w:sz="6" w:space="0" w:color="000000"/>
              <w:bottom w:val="single" w:sz="6" w:space="0" w:color="000000"/>
              <w:right w:val="single" w:sz="6" w:space="0" w:color="000000"/>
            </w:tcBorders>
            <w:shd w:val="clear" w:color="auto" w:fill="F2F2F2"/>
          </w:tcPr>
          <w:p w14:paraId="7565EB2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3</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61FBA36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4</w:t>
            </w:r>
          </w:p>
        </w:tc>
        <w:tc>
          <w:tcPr>
            <w:tcW w:w="1484" w:type="dxa"/>
            <w:tcBorders>
              <w:top w:val="single" w:sz="6" w:space="0" w:color="000000"/>
              <w:left w:val="single" w:sz="6" w:space="0" w:color="000000"/>
              <w:bottom w:val="single" w:sz="6" w:space="0" w:color="000000"/>
              <w:right w:val="single" w:sz="6" w:space="0" w:color="000000"/>
            </w:tcBorders>
            <w:shd w:val="clear" w:color="auto" w:fill="F2F2F2"/>
          </w:tcPr>
          <w:p w14:paraId="0DB90EC6"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5</w:t>
            </w:r>
          </w:p>
        </w:tc>
        <w:tc>
          <w:tcPr>
            <w:tcW w:w="1458" w:type="dxa"/>
            <w:tcBorders>
              <w:top w:val="single" w:sz="6" w:space="0" w:color="000000"/>
              <w:left w:val="single" w:sz="6" w:space="0" w:color="000000"/>
              <w:bottom w:val="single" w:sz="6" w:space="0" w:color="000000"/>
              <w:right w:val="single" w:sz="6" w:space="0" w:color="000000"/>
            </w:tcBorders>
            <w:shd w:val="clear" w:color="auto" w:fill="F2F2F2"/>
          </w:tcPr>
          <w:p w14:paraId="0F787FAD"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6</w:t>
            </w:r>
          </w:p>
        </w:tc>
      </w:tr>
      <w:tr w:rsidR="006033EB" w:rsidRPr="001720A4" w14:paraId="6A26C7D8" w14:textId="77777777" w:rsidTr="00E31658">
        <w:trPr>
          <w:trHeight w:val="102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5D2E8E"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A15.S130160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7CFB26A"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No valsts budžeta daļēji finansētas atvasinātas publiskas personas,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FC422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82D47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17 376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1DD49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70716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9 449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BB552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BDD59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B7CC5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9 449</w:t>
            </w:r>
          </w:p>
        </w:tc>
      </w:tr>
      <w:tr w:rsidR="006033EB" w:rsidRPr="001720A4" w14:paraId="4106F8F6" w14:textId="77777777" w:rsidTr="00E31658">
        <w:trPr>
          <w:trHeight w:val="153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CDAA0B"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A15.S130162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015C83"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padotībā esošās no valsts budžeta daļēji finansētas atvasinātas publiskas personas,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46D27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045CD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17 376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6AA6D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8FF7F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9 449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28F23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DFD00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3CD6B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9 449</w:t>
            </w:r>
          </w:p>
        </w:tc>
      </w:tr>
      <w:tr w:rsidR="006033EB" w:rsidRPr="001720A4" w14:paraId="62C71385"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89C93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A15.S130170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7F90046"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Valsts struktūru veidotie publiskie nodibinājumi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8C473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959F6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18 365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117E7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2CCC8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3 680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B0481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C97DE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EFFCE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3 680</w:t>
            </w:r>
          </w:p>
        </w:tc>
      </w:tr>
      <w:tr w:rsidR="006033EB" w:rsidRPr="001720A4" w14:paraId="231A04AF"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44C61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A15.S130172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6FFBA2"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padotībā esošie publiskie nodibinājumi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152DD2"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8BC56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18 365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21D54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FF766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3 680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6E526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5C962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F95AB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3 680</w:t>
            </w:r>
          </w:p>
        </w:tc>
      </w:tr>
      <w:tr w:rsidR="006033EB" w:rsidRPr="001720A4" w14:paraId="3BC8587C"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38327E1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A15.S130190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41D4F38"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Valsts budžets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7374D6A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645BD78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6 644 906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268307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218C1B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5 465 588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ACD4E7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1473CA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04EE0F2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5 465 588</w:t>
            </w:r>
          </w:p>
        </w:tc>
      </w:tr>
      <w:tr w:rsidR="006033EB" w:rsidRPr="001720A4" w14:paraId="76D739E0"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0FF7568E"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A15.S130300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EC04055"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Pašvaldību struktūras (Vietējā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5070BFF0"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108049D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405 363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49D3C9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3F29EF8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350 254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6D7E2B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32269C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A41514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350 254</w:t>
            </w:r>
          </w:p>
        </w:tc>
      </w:tr>
      <w:tr w:rsidR="006033EB" w:rsidRPr="001720A4" w14:paraId="53B4487F"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39D42B9B"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A15.S130310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B999C12"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F05324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567DD6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405 273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CA4ECF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0E239CF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350 254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748A1E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0877879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C99649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350 254</w:t>
            </w:r>
          </w:p>
        </w:tc>
      </w:tr>
      <w:tr w:rsidR="006033EB" w:rsidRPr="001720A4" w14:paraId="097355D9"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64E1BF5"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A15.S130312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3D936E74"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 pašvaldība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5C0139E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617EE2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405 273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F17F25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4B982F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350 254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BE346B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91D427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128B6A2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350 254</w:t>
            </w:r>
          </w:p>
        </w:tc>
      </w:tr>
      <w:tr w:rsidR="006033EB" w:rsidRPr="001720A4" w14:paraId="5424A672"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B121D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A15.S130320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E6C6EA1"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Pašvaldību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DCE671"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81294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18A94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22327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F7429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C1A32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9BAC1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34386298"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124BF1"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lastRenderedPageBreak/>
              <w:t>A15.S130322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1F81EEF"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Citas pašvaldības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C7B47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639D9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A25C1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B39FD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07F1D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D6A7A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EB12A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77161990"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E7F1F9"/>
          </w:tcPr>
          <w:p w14:paraId="722B42B3"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A16</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00AAB2EF"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Ziedojumi un dāvinājumi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F9F2F80"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08EE0F9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86 319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FD86A1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1C6A8A8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40 693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E500AA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FB6A3E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CBB436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40 693</w:t>
            </w:r>
          </w:p>
        </w:tc>
      </w:tr>
      <w:tr w:rsidR="006033EB" w:rsidRPr="001720A4" w14:paraId="12EC5686"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25DFA44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A16.SPAR</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FADC7C2"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Pārējie sektori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18D5050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F2F26E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86 319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EF33BD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244B602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40 693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AB38E3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56448C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0348979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40 693</w:t>
            </w:r>
          </w:p>
        </w:tc>
      </w:tr>
      <w:tr w:rsidR="006033EB" w:rsidRPr="001720A4" w14:paraId="4D8A3853"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E7F1F9"/>
          </w:tcPr>
          <w:p w14:paraId="0FBFFDEB"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A18</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537CE36E"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Procentu ieņēmumi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792DE29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FD.SKAI</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05B208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4 747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2FB111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24CB6E8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4 099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B5D174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2D52C28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5AFD96A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4 099</w:t>
            </w:r>
          </w:p>
        </w:tc>
      </w:tr>
      <w:tr w:rsidR="006033EB" w:rsidRPr="001720A4" w14:paraId="3DF42903"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A9F9AF3"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A18.SPAR</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8082B1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Pārējie sektori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1C6A619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82E628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4 747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685AC6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3132E3F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4 099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85FAB8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9445A7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2E4F942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4 099</w:t>
            </w:r>
          </w:p>
        </w:tc>
      </w:tr>
      <w:tr w:rsidR="006033EB" w:rsidRPr="001720A4" w14:paraId="36810AB3"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E7F1F9"/>
            <w:vAlign w:val="center"/>
          </w:tcPr>
          <w:p w14:paraId="5AD62770"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A19</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64B3DB3D"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Pārējie ieņēmumi, kas nav klasificēti A11 līdz A18 rindā</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2EE8E0C" w14:textId="77777777" w:rsidR="006033EB" w:rsidRPr="001720A4" w:rsidRDefault="006033EB" w:rsidP="00E31658">
            <w:pPr>
              <w:spacing w:after="0" w:line="252" w:lineRule="auto"/>
              <w:ind w:left="39"/>
              <w:jc w:val="center"/>
              <w:rPr>
                <w:rFonts w:ascii="DM Sans" w:hAnsi="DM Sans" w:cs="Times New Roman"/>
                <w:b w:val="0"/>
                <w:bCs w:val="0"/>
                <w:sz w:val="16"/>
                <w:szCs w:val="16"/>
              </w:rPr>
            </w:pPr>
            <w:r w:rsidRPr="001720A4">
              <w:rPr>
                <w:rFonts w:ascii="DM Sans" w:hAnsi="DM Sans" w:cs="Times New Roman"/>
                <w:b w:val="0"/>
                <w:bCs w:val="0"/>
                <w:sz w:val="16"/>
                <w:szCs w:val="16"/>
              </w:rPr>
              <w:t>FD.BDAR, FD.SKAI</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CC48D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2 137 914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140C5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9 467</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2A5F8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2 877 823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9F12B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9E909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1D9F9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2 877 823</w:t>
            </w:r>
          </w:p>
        </w:tc>
      </w:tr>
      <w:tr w:rsidR="006033EB" w:rsidRPr="001720A4" w14:paraId="4646AF85"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0F844581"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A19.S130000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06B1C7C"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Vispārējā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0830AAD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4E170C9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68 543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54ADAD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03B9553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130 720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807489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4A79B83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A9D796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130 720</w:t>
            </w:r>
          </w:p>
        </w:tc>
      </w:tr>
    </w:tbl>
    <w:p w14:paraId="20C85204" w14:textId="77777777" w:rsidR="006033EB" w:rsidRPr="001720A4" w:rsidRDefault="006033EB" w:rsidP="006033EB">
      <w:pPr>
        <w:spacing w:after="0" w:line="252" w:lineRule="auto"/>
        <w:ind w:left="-469" w:right="15895"/>
        <w:rPr>
          <w:rFonts w:ascii="DM Sans" w:hAnsi="DM Sans" w:cs="Times New Roman"/>
          <w:sz w:val="16"/>
          <w:szCs w:val="16"/>
        </w:rPr>
      </w:pPr>
    </w:p>
    <w:tbl>
      <w:tblPr>
        <w:tblW w:w="15934" w:type="dxa"/>
        <w:tblInd w:w="96" w:type="dxa"/>
        <w:tblLayout w:type="fixed"/>
        <w:tblCellMar>
          <w:top w:w="27" w:type="dxa"/>
        </w:tblCellMar>
        <w:tblLook w:val="04A0" w:firstRow="1" w:lastRow="0" w:firstColumn="1" w:lastColumn="0" w:noHBand="0" w:noVBand="1"/>
      </w:tblPr>
      <w:tblGrid>
        <w:gridCol w:w="1291"/>
        <w:gridCol w:w="4042"/>
        <w:gridCol w:w="1759"/>
        <w:gridCol w:w="1474"/>
        <w:gridCol w:w="1477"/>
        <w:gridCol w:w="1472"/>
        <w:gridCol w:w="1477"/>
        <w:gridCol w:w="1484"/>
        <w:gridCol w:w="1458"/>
      </w:tblGrid>
      <w:tr w:rsidR="006033EB" w:rsidRPr="001720A4" w14:paraId="3D5BBC2E" w14:textId="77777777" w:rsidTr="00E31658">
        <w:trPr>
          <w:trHeight w:val="276"/>
        </w:trPr>
        <w:tc>
          <w:tcPr>
            <w:tcW w:w="1290"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3FFF2EFB"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Kods</w:t>
            </w:r>
          </w:p>
        </w:tc>
        <w:tc>
          <w:tcPr>
            <w:tcW w:w="404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3BBA309F"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Posteņa nosaukums vai darījuma apraksts</w:t>
            </w:r>
          </w:p>
        </w:tc>
        <w:tc>
          <w:tcPr>
            <w:tcW w:w="1759"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70E80AA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Piezīmes numurs</w:t>
            </w:r>
          </w:p>
        </w:tc>
        <w:tc>
          <w:tcPr>
            <w:tcW w:w="2951" w:type="dxa"/>
            <w:gridSpan w:val="2"/>
            <w:tcBorders>
              <w:top w:val="single" w:sz="6" w:space="0" w:color="000000"/>
              <w:left w:val="single" w:sz="6" w:space="0" w:color="000000"/>
              <w:bottom w:val="single" w:sz="6" w:space="0" w:color="000000"/>
              <w:right w:val="single" w:sz="6" w:space="0" w:color="000000"/>
            </w:tcBorders>
            <w:shd w:val="clear" w:color="auto" w:fill="F2F2F2"/>
          </w:tcPr>
          <w:p w14:paraId="10ED2F5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Pārskata periodā</w:t>
            </w:r>
          </w:p>
        </w:tc>
        <w:tc>
          <w:tcPr>
            <w:tcW w:w="5891" w:type="dxa"/>
            <w:gridSpan w:val="4"/>
            <w:tcBorders>
              <w:top w:val="single" w:sz="6" w:space="0" w:color="000000"/>
              <w:left w:val="single" w:sz="6" w:space="0" w:color="000000"/>
              <w:bottom w:val="single" w:sz="6" w:space="0" w:color="000000"/>
              <w:right w:val="single" w:sz="6" w:space="0" w:color="000000"/>
            </w:tcBorders>
            <w:shd w:val="clear" w:color="auto" w:fill="F2F2F2"/>
          </w:tcPr>
          <w:p w14:paraId="763DD68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Iepriekšējā pārskata periodā</w:t>
            </w:r>
          </w:p>
        </w:tc>
      </w:tr>
      <w:tr w:rsidR="006033EB" w:rsidRPr="001720A4" w14:paraId="334AE328" w14:textId="77777777" w:rsidTr="00E31658">
        <w:trPr>
          <w:trHeight w:val="1170"/>
        </w:trPr>
        <w:tc>
          <w:tcPr>
            <w:tcW w:w="1290" w:type="dxa"/>
            <w:vMerge/>
            <w:tcBorders>
              <w:left w:val="single" w:sz="6" w:space="0" w:color="000000"/>
              <w:bottom w:val="single" w:sz="6" w:space="0" w:color="000000"/>
              <w:right w:val="single" w:sz="6" w:space="0" w:color="000000"/>
            </w:tcBorders>
          </w:tcPr>
          <w:p w14:paraId="034F00F7" w14:textId="77777777" w:rsidR="006033EB" w:rsidRPr="001720A4" w:rsidRDefault="006033EB" w:rsidP="00E31658">
            <w:pPr>
              <w:spacing w:after="0" w:line="252" w:lineRule="auto"/>
              <w:rPr>
                <w:rFonts w:ascii="DM Sans" w:hAnsi="DM Sans" w:cs="Times New Roman"/>
                <w:b w:val="0"/>
                <w:bCs w:val="0"/>
                <w:sz w:val="16"/>
                <w:szCs w:val="16"/>
              </w:rPr>
            </w:pPr>
          </w:p>
        </w:tc>
        <w:tc>
          <w:tcPr>
            <w:tcW w:w="4041" w:type="dxa"/>
            <w:vMerge/>
            <w:tcBorders>
              <w:left w:val="single" w:sz="6" w:space="0" w:color="000000"/>
              <w:bottom w:val="single" w:sz="6" w:space="0" w:color="000000"/>
              <w:right w:val="single" w:sz="6" w:space="0" w:color="000000"/>
            </w:tcBorders>
          </w:tcPr>
          <w:p w14:paraId="08E4A574" w14:textId="77777777" w:rsidR="006033EB" w:rsidRPr="001720A4" w:rsidRDefault="006033EB" w:rsidP="00E31658">
            <w:pPr>
              <w:spacing w:after="0" w:line="252" w:lineRule="auto"/>
              <w:rPr>
                <w:rFonts w:ascii="DM Sans" w:hAnsi="DM Sans" w:cs="Times New Roman"/>
                <w:b w:val="0"/>
                <w:bCs w:val="0"/>
                <w:sz w:val="16"/>
                <w:szCs w:val="16"/>
              </w:rPr>
            </w:pPr>
          </w:p>
        </w:tc>
        <w:tc>
          <w:tcPr>
            <w:tcW w:w="1759" w:type="dxa"/>
            <w:vMerge/>
            <w:tcBorders>
              <w:left w:val="single" w:sz="6" w:space="0" w:color="000000"/>
              <w:bottom w:val="single" w:sz="6" w:space="0" w:color="000000"/>
              <w:right w:val="single" w:sz="6" w:space="0" w:color="000000"/>
            </w:tcBorders>
          </w:tcPr>
          <w:p w14:paraId="46ABFC94"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F05956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44113DE" w14:textId="77777777" w:rsidR="006033EB" w:rsidRPr="001720A4" w:rsidRDefault="006033EB" w:rsidP="00E31658">
            <w:pPr>
              <w:spacing w:after="0" w:line="228" w:lineRule="auto"/>
              <w:jc w:val="center"/>
              <w:rPr>
                <w:rFonts w:ascii="DM Sans" w:hAnsi="DM Sans" w:cs="Times New Roman"/>
                <w:b w:val="0"/>
                <w:bCs w:val="0"/>
                <w:sz w:val="16"/>
                <w:szCs w:val="16"/>
              </w:rPr>
            </w:pPr>
            <w:r w:rsidRPr="001720A4">
              <w:rPr>
                <w:rFonts w:ascii="DM Sans" w:hAnsi="DM Sans" w:cs="Times New Roman"/>
                <w:b w:val="0"/>
                <w:bCs w:val="0"/>
                <w:sz w:val="16"/>
                <w:szCs w:val="16"/>
              </w:rPr>
              <w:t>t.sk. iepriekšējo periodu</w:t>
            </w:r>
          </w:p>
          <w:p w14:paraId="6FA3ECC2" w14:textId="77777777" w:rsidR="006033EB" w:rsidRPr="001720A4" w:rsidRDefault="006033EB" w:rsidP="00E31658">
            <w:pPr>
              <w:spacing w:after="0" w:line="252" w:lineRule="auto"/>
              <w:ind w:left="29"/>
              <w:rPr>
                <w:rFonts w:ascii="DM Sans" w:hAnsi="DM Sans" w:cs="Times New Roman"/>
                <w:b w:val="0"/>
                <w:bCs w:val="0"/>
                <w:sz w:val="16"/>
                <w:szCs w:val="16"/>
              </w:rPr>
            </w:pPr>
            <w:r w:rsidRPr="001720A4">
              <w:rPr>
                <w:rFonts w:ascii="DM Sans" w:hAnsi="DM Sans" w:cs="Times New Roman"/>
                <w:b w:val="0"/>
                <w:bCs w:val="0"/>
                <w:sz w:val="16"/>
                <w:szCs w:val="16"/>
              </w:rPr>
              <w:t>nebūtiskās kļūdas</w:t>
            </w:r>
          </w:p>
          <w:p w14:paraId="7EBEC8C2"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w:t>
            </w:r>
          </w:p>
        </w:tc>
        <w:tc>
          <w:tcPr>
            <w:tcW w:w="14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828A51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A529C34"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klasifikācijas</w:t>
            </w:r>
          </w:p>
          <w:p w14:paraId="5E3F54ED"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maiņa (+,–)</w:t>
            </w:r>
          </w:p>
        </w:tc>
        <w:tc>
          <w:tcPr>
            <w:tcW w:w="148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EA9E05D"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korekcijas un</w:t>
            </w:r>
          </w:p>
          <w:p w14:paraId="1611289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būtisku kļūdu</w:t>
            </w:r>
          </w:p>
          <w:p w14:paraId="2B4E729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labojumi pārskata gadā</w:t>
            </w:r>
          </w:p>
        </w:tc>
        <w:tc>
          <w:tcPr>
            <w:tcW w:w="1458"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B8F9107" w14:textId="77777777" w:rsidR="006033EB" w:rsidRPr="001720A4" w:rsidRDefault="006033EB" w:rsidP="00E31658">
            <w:pPr>
              <w:spacing w:after="0" w:line="252" w:lineRule="auto"/>
              <w:ind w:right="50"/>
              <w:jc w:val="center"/>
              <w:rPr>
                <w:rFonts w:ascii="DM Sans" w:hAnsi="DM Sans" w:cs="Times New Roman"/>
                <w:b w:val="0"/>
                <w:bCs w:val="0"/>
                <w:sz w:val="16"/>
                <w:szCs w:val="16"/>
              </w:rPr>
            </w:pPr>
            <w:r w:rsidRPr="001720A4">
              <w:rPr>
                <w:rFonts w:ascii="DM Sans" w:hAnsi="DM Sans" w:cs="Times New Roman"/>
                <w:b w:val="0"/>
                <w:bCs w:val="0"/>
                <w:sz w:val="16"/>
                <w:szCs w:val="16"/>
              </w:rPr>
              <w:t>kopā</w:t>
            </w:r>
          </w:p>
          <w:p w14:paraId="4DBBA8E3" w14:textId="77777777" w:rsidR="006033EB" w:rsidRPr="001720A4" w:rsidRDefault="006033EB" w:rsidP="00E31658">
            <w:pPr>
              <w:tabs>
                <w:tab w:val="center" w:pos="737"/>
              </w:tabs>
              <w:spacing w:after="0" w:line="252" w:lineRule="auto"/>
              <w:ind w:left="-25"/>
              <w:rPr>
                <w:rFonts w:ascii="DM Sans" w:hAnsi="DM Sans" w:cs="Times New Roman"/>
                <w:b w:val="0"/>
                <w:bCs w:val="0"/>
                <w:sz w:val="16"/>
                <w:szCs w:val="16"/>
              </w:rPr>
            </w:pPr>
            <w:r w:rsidRPr="001720A4">
              <w:rPr>
                <w:rFonts w:ascii="DM Sans" w:hAnsi="DM Sans" w:cs="Times New Roman"/>
                <w:b w:val="0"/>
                <w:bCs w:val="0"/>
                <w:sz w:val="16"/>
                <w:szCs w:val="16"/>
              </w:rPr>
              <w:t xml:space="preserve"> </w:t>
            </w:r>
            <w:r w:rsidRPr="001720A4">
              <w:rPr>
                <w:rFonts w:ascii="DM Sans" w:hAnsi="DM Sans" w:cs="Times New Roman"/>
                <w:b w:val="0"/>
                <w:bCs w:val="0"/>
                <w:sz w:val="16"/>
                <w:szCs w:val="16"/>
              </w:rPr>
              <w:tab/>
              <w:t>(3.+ 4.+ 5.)</w:t>
            </w:r>
          </w:p>
        </w:tc>
      </w:tr>
      <w:tr w:rsidR="006033EB" w:rsidRPr="001720A4" w14:paraId="10DB3C0A"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2F2F2"/>
          </w:tcPr>
          <w:p w14:paraId="5AF95570"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A</w:t>
            </w:r>
          </w:p>
        </w:tc>
        <w:tc>
          <w:tcPr>
            <w:tcW w:w="4041" w:type="dxa"/>
            <w:tcBorders>
              <w:top w:val="single" w:sz="6" w:space="0" w:color="000000"/>
              <w:left w:val="single" w:sz="6" w:space="0" w:color="000000"/>
              <w:bottom w:val="single" w:sz="6" w:space="0" w:color="000000"/>
              <w:right w:val="single" w:sz="6" w:space="0" w:color="000000"/>
            </w:tcBorders>
            <w:shd w:val="clear" w:color="auto" w:fill="F2F2F2"/>
          </w:tcPr>
          <w:p w14:paraId="2A4F96B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w:t>
            </w:r>
          </w:p>
        </w:tc>
        <w:tc>
          <w:tcPr>
            <w:tcW w:w="1759" w:type="dxa"/>
            <w:tcBorders>
              <w:top w:val="single" w:sz="6" w:space="0" w:color="000000"/>
              <w:left w:val="single" w:sz="6" w:space="0" w:color="000000"/>
              <w:bottom w:val="single" w:sz="6" w:space="0" w:color="000000"/>
              <w:right w:val="single" w:sz="6" w:space="0" w:color="000000"/>
            </w:tcBorders>
            <w:shd w:val="clear" w:color="auto" w:fill="F2F2F2"/>
          </w:tcPr>
          <w:p w14:paraId="4A55829B"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C</w:t>
            </w:r>
          </w:p>
        </w:tc>
        <w:tc>
          <w:tcPr>
            <w:tcW w:w="1474" w:type="dxa"/>
            <w:tcBorders>
              <w:top w:val="single" w:sz="6" w:space="0" w:color="000000"/>
              <w:left w:val="single" w:sz="6" w:space="0" w:color="000000"/>
              <w:bottom w:val="single" w:sz="6" w:space="0" w:color="000000"/>
              <w:right w:val="single" w:sz="6" w:space="0" w:color="000000"/>
            </w:tcBorders>
            <w:shd w:val="clear" w:color="auto" w:fill="F2F2F2"/>
          </w:tcPr>
          <w:p w14:paraId="4D8060E1"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1</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51117925"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2</w:t>
            </w:r>
          </w:p>
        </w:tc>
        <w:tc>
          <w:tcPr>
            <w:tcW w:w="1472" w:type="dxa"/>
            <w:tcBorders>
              <w:top w:val="single" w:sz="6" w:space="0" w:color="000000"/>
              <w:left w:val="single" w:sz="6" w:space="0" w:color="000000"/>
              <w:bottom w:val="single" w:sz="6" w:space="0" w:color="000000"/>
              <w:right w:val="single" w:sz="6" w:space="0" w:color="000000"/>
            </w:tcBorders>
            <w:shd w:val="clear" w:color="auto" w:fill="F2F2F2"/>
          </w:tcPr>
          <w:p w14:paraId="26615F61"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3</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0094C50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4</w:t>
            </w:r>
          </w:p>
        </w:tc>
        <w:tc>
          <w:tcPr>
            <w:tcW w:w="1484" w:type="dxa"/>
            <w:tcBorders>
              <w:top w:val="single" w:sz="6" w:space="0" w:color="000000"/>
              <w:left w:val="single" w:sz="6" w:space="0" w:color="000000"/>
              <w:bottom w:val="single" w:sz="6" w:space="0" w:color="000000"/>
              <w:right w:val="single" w:sz="6" w:space="0" w:color="000000"/>
            </w:tcBorders>
            <w:shd w:val="clear" w:color="auto" w:fill="F2F2F2"/>
          </w:tcPr>
          <w:p w14:paraId="6657B7F8"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5</w:t>
            </w:r>
          </w:p>
        </w:tc>
        <w:tc>
          <w:tcPr>
            <w:tcW w:w="1458" w:type="dxa"/>
            <w:tcBorders>
              <w:top w:val="single" w:sz="6" w:space="0" w:color="000000"/>
              <w:left w:val="single" w:sz="6" w:space="0" w:color="000000"/>
              <w:bottom w:val="single" w:sz="6" w:space="0" w:color="000000"/>
              <w:right w:val="single" w:sz="6" w:space="0" w:color="000000"/>
            </w:tcBorders>
            <w:shd w:val="clear" w:color="auto" w:fill="F2F2F2"/>
          </w:tcPr>
          <w:p w14:paraId="4E398CCC"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6</w:t>
            </w:r>
          </w:p>
        </w:tc>
      </w:tr>
      <w:tr w:rsidR="006033EB" w:rsidRPr="001720A4" w14:paraId="00432E88"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59AFB83"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A19.S130100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5AFAD0D"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Valsts struktūras (Centrālā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1F8EAB1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F470D6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4 850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3DA76D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0F0E266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CE4AA9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B70526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F15BEB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57EA3F7E" w14:textId="77777777" w:rsidTr="00E31658">
        <w:trPr>
          <w:trHeight w:val="1274"/>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5CD107"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A19.S130120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FCBC72B"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Ministriju un centrālo valsts iestāžu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A4ABBD"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5D59E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4 828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4E265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21BF6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B7DC1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83D8F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28524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3F4EE2CD" w14:textId="77777777" w:rsidTr="00E31658">
        <w:trPr>
          <w:trHeight w:val="153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92B7B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A19.S130122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9EB362"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54908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38F09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4 828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72CC7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1BA60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BC896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EFCC6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811D5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244FD7CB"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505FB0A8"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A19.S130190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209033D"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Valsts budžets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ECDE55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2BE444E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F350E6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176DBF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7E0618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60A3BA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19E632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7C0B7C79"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261658CB"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A19.S130300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4259399D"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Pašvaldību struktūras (Vietējā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74041C0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5CB3B97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63 693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5DE04C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16A599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130 720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7FC46D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343623B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1C04B7C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130 720</w:t>
            </w:r>
          </w:p>
        </w:tc>
      </w:tr>
      <w:tr w:rsidR="006033EB" w:rsidRPr="001720A4" w14:paraId="2E649FDA"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5FB321B8"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A19.S130310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621821B"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7E89461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35292A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1D0263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95621C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85BCD4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4DEF6C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58AE364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14</w:t>
            </w:r>
          </w:p>
        </w:tc>
      </w:tr>
      <w:tr w:rsidR="006033EB" w:rsidRPr="001720A4" w14:paraId="1C2C0823"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65553D2B"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A19.S130312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21885B2"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 pašvaldība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51CDC6C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5E503E6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775C08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0B685BE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D9A8AB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CC8EB4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2F7816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14</w:t>
            </w:r>
          </w:p>
        </w:tc>
      </w:tr>
      <w:tr w:rsidR="006033EB" w:rsidRPr="001720A4" w14:paraId="4D79A9EA"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40F7B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lastRenderedPageBreak/>
              <w:t>A19.S130320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376BE885"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Pašvaldību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C4034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BE367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3B9F1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52E98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D4E3E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37562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F0019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52</w:t>
            </w:r>
          </w:p>
        </w:tc>
      </w:tr>
      <w:tr w:rsidR="006033EB" w:rsidRPr="001720A4" w14:paraId="0B7D6119"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78485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A19.S130322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547C966F"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Citas pašvaldības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A41630"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F3FE9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79ACF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ED1A4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1514F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D324E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3B501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52</w:t>
            </w:r>
          </w:p>
        </w:tc>
      </w:tr>
      <w:tr w:rsidR="006033EB" w:rsidRPr="001720A4" w14:paraId="5C636718"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02B99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A19.S130330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5797014A"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Pašvaldību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196480"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315C9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63 693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B8E6E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7E85D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130 654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E1F1E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0A38E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35FE2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130 654</w:t>
            </w:r>
          </w:p>
        </w:tc>
      </w:tr>
      <w:tr w:rsidR="006033EB" w:rsidRPr="001720A4" w14:paraId="7A632CB3"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6C76F083"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A19.SPAR</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9F5C7E7"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Pārējie sektori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5502BB90"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64E26A9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2 069 371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D1EFBB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9 467</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08AA85E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2 747 103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0E099A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373A39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56579E5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2 747 103</w:t>
            </w:r>
          </w:p>
        </w:tc>
      </w:tr>
      <w:tr w:rsidR="006033EB" w:rsidRPr="001720A4" w14:paraId="44774CED"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9B6C3D7" w14:textId="77777777" w:rsidR="006033EB" w:rsidRPr="001720A4" w:rsidRDefault="006033EB" w:rsidP="00E31658">
            <w:pPr>
              <w:spacing w:after="0" w:line="252" w:lineRule="auto"/>
              <w:ind w:left="20"/>
              <w:rPr>
                <w:rFonts w:ascii="DM Sans" w:hAnsi="DM Sans" w:cs="Times New Roman"/>
                <w:sz w:val="16"/>
                <w:szCs w:val="16"/>
              </w:rPr>
            </w:pPr>
            <w:r w:rsidRPr="001720A4">
              <w:rPr>
                <w:rFonts w:ascii="DM Sans" w:hAnsi="DM Sans" w:cs="Times New Roman"/>
                <w:sz w:val="16"/>
                <w:szCs w:val="16"/>
              </w:rPr>
              <w:t>A2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383EFD8" w14:textId="77777777" w:rsidR="006033EB" w:rsidRPr="001720A4" w:rsidRDefault="006033EB" w:rsidP="00E31658">
            <w:pPr>
              <w:spacing w:after="0" w:line="252" w:lineRule="auto"/>
              <w:ind w:left="20"/>
              <w:rPr>
                <w:rFonts w:ascii="DM Sans" w:hAnsi="DM Sans" w:cs="Times New Roman"/>
                <w:sz w:val="16"/>
                <w:szCs w:val="16"/>
              </w:rPr>
            </w:pPr>
            <w:r w:rsidRPr="001720A4">
              <w:rPr>
                <w:rFonts w:ascii="DM Sans" w:hAnsi="DM Sans" w:cs="Times New Roman"/>
                <w:sz w:val="16"/>
                <w:szCs w:val="16"/>
              </w:rPr>
              <w:t>Izdevumi (A21 līdz A31 rindas summa)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7794D1AF" w14:textId="77777777" w:rsidR="006033EB" w:rsidRPr="001720A4" w:rsidRDefault="006033EB" w:rsidP="00E31658">
            <w:pPr>
              <w:spacing w:after="0" w:line="252" w:lineRule="auto"/>
              <w:jc w:val="center"/>
              <w:rPr>
                <w:rFonts w:ascii="DM Sans" w:hAnsi="DM Sans" w:cs="Times New Roman"/>
                <w:sz w:val="16"/>
                <w:szCs w:val="16"/>
              </w:rPr>
            </w:pPr>
            <w:r w:rsidRPr="001720A4">
              <w:rPr>
                <w:rFonts w:ascii="DM Sans" w:hAnsi="DM Sans" w:cs="Times New Roman"/>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233D2AD3"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53 827 634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CA0AB0E"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21 705</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3ACF2016"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55 261 138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70ECA54"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4D74C64A"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13E7F38E"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55 261 138</w:t>
            </w:r>
          </w:p>
        </w:tc>
      </w:tr>
      <w:tr w:rsidR="006033EB" w:rsidRPr="001720A4" w14:paraId="02D7FD4B"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E7F1F9"/>
          </w:tcPr>
          <w:p w14:paraId="2FCEFEBC"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A21</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330F3595"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Atalgojums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9877350"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0C5FAA4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22 725 268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D13C34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0A36523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22 045 334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0FC7A9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0F6F92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2DC1E76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22 045 334</w:t>
            </w:r>
          </w:p>
        </w:tc>
      </w:tr>
      <w:tr w:rsidR="006033EB" w:rsidRPr="001720A4" w14:paraId="5DA492C7"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E7F1F9"/>
            <w:vAlign w:val="center"/>
          </w:tcPr>
          <w:p w14:paraId="331CDEAB"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A22</w:t>
            </w:r>
          </w:p>
        </w:tc>
        <w:tc>
          <w:tcPr>
            <w:tcW w:w="4041" w:type="dxa"/>
            <w:tcBorders>
              <w:top w:val="single" w:sz="6" w:space="0" w:color="000000"/>
              <w:left w:val="single" w:sz="6" w:space="0" w:color="000000"/>
              <w:bottom w:val="single" w:sz="6" w:space="0" w:color="000000"/>
              <w:right w:val="single" w:sz="6" w:space="0" w:color="000000"/>
            </w:tcBorders>
            <w:shd w:val="clear" w:color="auto" w:fill="E7F1F9"/>
            <w:vAlign w:val="center"/>
          </w:tcPr>
          <w:p w14:paraId="75971758"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Darba devēja valsts sociālās apdrošināšanas obligātās iemaksas, pabalsti un kompensācijas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406777EA"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7029E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6 099 605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04008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94CF5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5 984 822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E36BC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AAF1C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0A77D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5 984 822</w:t>
            </w:r>
          </w:p>
        </w:tc>
      </w:tr>
      <w:tr w:rsidR="006033EB" w:rsidRPr="001720A4" w14:paraId="1EB099D2"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E7F1F9"/>
            <w:vAlign w:val="center"/>
          </w:tcPr>
          <w:p w14:paraId="0D9FB90F"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A23</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438B22FB"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Mācību, darba un dienesta komandējumi un dienesta, darba braucieni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4BC9C94E"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3C922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331 746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C07DD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A8BBD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233 192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3AB79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A1F43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2201E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233 192</w:t>
            </w:r>
          </w:p>
        </w:tc>
      </w:tr>
    </w:tbl>
    <w:p w14:paraId="7809D405" w14:textId="77777777" w:rsidR="006033EB" w:rsidRPr="001720A4" w:rsidRDefault="006033EB" w:rsidP="006033EB">
      <w:pPr>
        <w:spacing w:after="0" w:line="252" w:lineRule="auto"/>
        <w:ind w:left="-469" w:right="15895"/>
        <w:rPr>
          <w:rFonts w:ascii="DM Sans" w:hAnsi="DM Sans" w:cs="Times New Roman"/>
          <w:sz w:val="16"/>
          <w:szCs w:val="16"/>
        </w:rPr>
      </w:pPr>
    </w:p>
    <w:tbl>
      <w:tblPr>
        <w:tblW w:w="15934" w:type="dxa"/>
        <w:tblInd w:w="96" w:type="dxa"/>
        <w:tblLayout w:type="fixed"/>
        <w:tblCellMar>
          <w:top w:w="27" w:type="dxa"/>
        </w:tblCellMar>
        <w:tblLook w:val="04A0" w:firstRow="1" w:lastRow="0" w:firstColumn="1" w:lastColumn="0" w:noHBand="0" w:noVBand="1"/>
      </w:tblPr>
      <w:tblGrid>
        <w:gridCol w:w="1291"/>
        <w:gridCol w:w="4042"/>
        <w:gridCol w:w="1759"/>
        <w:gridCol w:w="1474"/>
        <w:gridCol w:w="1477"/>
        <w:gridCol w:w="1472"/>
        <w:gridCol w:w="1477"/>
        <w:gridCol w:w="1484"/>
        <w:gridCol w:w="1458"/>
      </w:tblGrid>
      <w:tr w:rsidR="006033EB" w:rsidRPr="001720A4" w14:paraId="3DAFDA73" w14:textId="77777777" w:rsidTr="00E31658">
        <w:trPr>
          <w:trHeight w:val="276"/>
        </w:trPr>
        <w:tc>
          <w:tcPr>
            <w:tcW w:w="1290"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2C17AFA4"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Kods</w:t>
            </w:r>
          </w:p>
        </w:tc>
        <w:tc>
          <w:tcPr>
            <w:tcW w:w="404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23B9E8BE"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Posteņa nosaukums vai darījuma apraksts</w:t>
            </w:r>
          </w:p>
        </w:tc>
        <w:tc>
          <w:tcPr>
            <w:tcW w:w="1759"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2E22836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Piezīmes numurs</w:t>
            </w:r>
          </w:p>
        </w:tc>
        <w:tc>
          <w:tcPr>
            <w:tcW w:w="2951" w:type="dxa"/>
            <w:gridSpan w:val="2"/>
            <w:tcBorders>
              <w:top w:val="single" w:sz="6" w:space="0" w:color="000000"/>
              <w:left w:val="single" w:sz="6" w:space="0" w:color="000000"/>
              <w:bottom w:val="single" w:sz="6" w:space="0" w:color="000000"/>
              <w:right w:val="single" w:sz="6" w:space="0" w:color="000000"/>
            </w:tcBorders>
            <w:shd w:val="clear" w:color="auto" w:fill="F2F2F2"/>
          </w:tcPr>
          <w:p w14:paraId="7D182A6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Pārskata periodā</w:t>
            </w:r>
          </w:p>
        </w:tc>
        <w:tc>
          <w:tcPr>
            <w:tcW w:w="5891" w:type="dxa"/>
            <w:gridSpan w:val="4"/>
            <w:tcBorders>
              <w:top w:val="single" w:sz="6" w:space="0" w:color="000000"/>
              <w:left w:val="single" w:sz="6" w:space="0" w:color="000000"/>
              <w:bottom w:val="single" w:sz="6" w:space="0" w:color="000000"/>
              <w:right w:val="single" w:sz="6" w:space="0" w:color="000000"/>
            </w:tcBorders>
            <w:shd w:val="clear" w:color="auto" w:fill="F2F2F2"/>
          </w:tcPr>
          <w:p w14:paraId="2320D59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Iepriekšējā pārskata periodā</w:t>
            </w:r>
          </w:p>
        </w:tc>
      </w:tr>
      <w:tr w:rsidR="006033EB" w:rsidRPr="001720A4" w14:paraId="48C8A080" w14:textId="77777777" w:rsidTr="00E31658">
        <w:trPr>
          <w:trHeight w:val="1170"/>
        </w:trPr>
        <w:tc>
          <w:tcPr>
            <w:tcW w:w="1290" w:type="dxa"/>
            <w:vMerge/>
            <w:tcBorders>
              <w:left w:val="single" w:sz="6" w:space="0" w:color="000000"/>
              <w:bottom w:val="single" w:sz="6" w:space="0" w:color="000000"/>
              <w:right w:val="single" w:sz="6" w:space="0" w:color="000000"/>
            </w:tcBorders>
          </w:tcPr>
          <w:p w14:paraId="1E5C55A1" w14:textId="77777777" w:rsidR="006033EB" w:rsidRPr="001720A4" w:rsidRDefault="006033EB" w:rsidP="00E31658">
            <w:pPr>
              <w:spacing w:after="0" w:line="252" w:lineRule="auto"/>
              <w:rPr>
                <w:rFonts w:ascii="DM Sans" w:hAnsi="DM Sans" w:cs="Times New Roman"/>
                <w:b w:val="0"/>
                <w:bCs w:val="0"/>
                <w:sz w:val="16"/>
                <w:szCs w:val="16"/>
              </w:rPr>
            </w:pPr>
          </w:p>
        </w:tc>
        <w:tc>
          <w:tcPr>
            <w:tcW w:w="4041" w:type="dxa"/>
            <w:vMerge/>
            <w:tcBorders>
              <w:left w:val="single" w:sz="6" w:space="0" w:color="000000"/>
              <w:bottom w:val="single" w:sz="6" w:space="0" w:color="000000"/>
              <w:right w:val="single" w:sz="6" w:space="0" w:color="000000"/>
            </w:tcBorders>
          </w:tcPr>
          <w:p w14:paraId="574DD1E3" w14:textId="77777777" w:rsidR="006033EB" w:rsidRPr="001720A4" w:rsidRDefault="006033EB" w:rsidP="00E31658">
            <w:pPr>
              <w:spacing w:after="0" w:line="252" w:lineRule="auto"/>
              <w:rPr>
                <w:rFonts w:ascii="DM Sans" w:hAnsi="DM Sans" w:cs="Times New Roman"/>
                <w:b w:val="0"/>
                <w:bCs w:val="0"/>
                <w:sz w:val="16"/>
                <w:szCs w:val="16"/>
              </w:rPr>
            </w:pPr>
          </w:p>
        </w:tc>
        <w:tc>
          <w:tcPr>
            <w:tcW w:w="1759" w:type="dxa"/>
            <w:vMerge/>
            <w:tcBorders>
              <w:left w:val="single" w:sz="6" w:space="0" w:color="000000"/>
              <w:bottom w:val="single" w:sz="6" w:space="0" w:color="000000"/>
              <w:right w:val="single" w:sz="6" w:space="0" w:color="000000"/>
            </w:tcBorders>
          </w:tcPr>
          <w:p w14:paraId="5F79C77B"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DE6A79A"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4B8AAB0" w14:textId="77777777" w:rsidR="006033EB" w:rsidRPr="001720A4" w:rsidRDefault="006033EB" w:rsidP="00E31658">
            <w:pPr>
              <w:spacing w:after="0" w:line="228" w:lineRule="auto"/>
              <w:jc w:val="center"/>
              <w:rPr>
                <w:rFonts w:ascii="DM Sans" w:hAnsi="DM Sans" w:cs="Times New Roman"/>
                <w:b w:val="0"/>
                <w:bCs w:val="0"/>
                <w:sz w:val="16"/>
                <w:szCs w:val="16"/>
              </w:rPr>
            </w:pPr>
            <w:r w:rsidRPr="001720A4">
              <w:rPr>
                <w:rFonts w:ascii="DM Sans" w:hAnsi="DM Sans" w:cs="Times New Roman"/>
                <w:b w:val="0"/>
                <w:bCs w:val="0"/>
                <w:sz w:val="16"/>
                <w:szCs w:val="16"/>
              </w:rPr>
              <w:t>t.sk. iepriekšējo periodu</w:t>
            </w:r>
          </w:p>
          <w:p w14:paraId="6B7929C8" w14:textId="77777777" w:rsidR="006033EB" w:rsidRPr="001720A4" w:rsidRDefault="006033EB" w:rsidP="00E31658">
            <w:pPr>
              <w:spacing w:after="0" w:line="252" w:lineRule="auto"/>
              <w:ind w:left="29"/>
              <w:rPr>
                <w:rFonts w:ascii="DM Sans" w:hAnsi="DM Sans" w:cs="Times New Roman"/>
                <w:b w:val="0"/>
                <w:bCs w:val="0"/>
                <w:sz w:val="16"/>
                <w:szCs w:val="16"/>
              </w:rPr>
            </w:pPr>
            <w:r w:rsidRPr="001720A4">
              <w:rPr>
                <w:rFonts w:ascii="DM Sans" w:hAnsi="DM Sans" w:cs="Times New Roman"/>
                <w:b w:val="0"/>
                <w:bCs w:val="0"/>
                <w:sz w:val="16"/>
                <w:szCs w:val="16"/>
              </w:rPr>
              <w:t>nebūtiskās kļūdas</w:t>
            </w:r>
          </w:p>
          <w:p w14:paraId="2244C3A3"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w:t>
            </w:r>
          </w:p>
        </w:tc>
        <w:tc>
          <w:tcPr>
            <w:tcW w:w="14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311FFE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49444C0"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klasifikācijas</w:t>
            </w:r>
          </w:p>
          <w:p w14:paraId="671E33D1"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maiņa (+,–)</w:t>
            </w:r>
          </w:p>
        </w:tc>
        <w:tc>
          <w:tcPr>
            <w:tcW w:w="148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CB6D05D"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korekcijas un</w:t>
            </w:r>
          </w:p>
          <w:p w14:paraId="5C6447CA"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būtisku kļūdu</w:t>
            </w:r>
          </w:p>
          <w:p w14:paraId="0E22FF9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labojumi pārskata gadā</w:t>
            </w:r>
          </w:p>
        </w:tc>
        <w:tc>
          <w:tcPr>
            <w:tcW w:w="1458"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6FB39985" w14:textId="77777777" w:rsidR="006033EB" w:rsidRPr="001720A4" w:rsidRDefault="006033EB" w:rsidP="00E31658">
            <w:pPr>
              <w:spacing w:after="0" w:line="252" w:lineRule="auto"/>
              <w:ind w:right="50"/>
              <w:jc w:val="center"/>
              <w:rPr>
                <w:rFonts w:ascii="DM Sans" w:hAnsi="DM Sans" w:cs="Times New Roman"/>
                <w:b w:val="0"/>
                <w:bCs w:val="0"/>
                <w:sz w:val="16"/>
                <w:szCs w:val="16"/>
              </w:rPr>
            </w:pPr>
            <w:r w:rsidRPr="001720A4">
              <w:rPr>
                <w:rFonts w:ascii="DM Sans" w:hAnsi="DM Sans" w:cs="Times New Roman"/>
                <w:b w:val="0"/>
                <w:bCs w:val="0"/>
                <w:sz w:val="16"/>
                <w:szCs w:val="16"/>
              </w:rPr>
              <w:t>kopā</w:t>
            </w:r>
          </w:p>
          <w:p w14:paraId="58156B77" w14:textId="77777777" w:rsidR="006033EB" w:rsidRPr="001720A4" w:rsidRDefault="006033EB" w:rsidP="00E31658">
            <w:pPr>
              <w:tabs>
                <w:tab w:val="center" w:pos="737"/>
              </w:tabs>
              <w:spacing w:after="0" w:line="252" w:lineRule="auto"/>
              <w:ind w:left="-25"/>
              <w:rPr>
                <w:rFonts w:ascii="DM Sans" w:hAnsi="DM Sans" w:cs="Times New Roman"/>
                <w:b w:val="0"/>
                <w:bCs w:val="0"/>
                <w:sz w:val="16"/>
                <w:szCs w:val="16"/>
              </w:rPr>
            </w:pPr>
            <w:r w:rsidRPr="001720A4">
              <w:rPr>
                <w:rFonts w:ascii="DM Sans" w:hAnsi="DM Sans" w:cs="Times New Roman"/>
                <w:b w:val="0"/>
                <w:bCs w:val="0"/>
                <w:sz w:val="16"/>
                <w:szCs w:val="16"/>
              </w:rPr>
              <w:t xml:space="preserve"> </w:t>
            </w:r>
            <w:r w:rsidRPr="001720A4">
              <w:rPr>
                <w:rFonts w:ascii="DM Sans" w:hAnsi="DM Sans" w:cs="Times New Roman"/>
                <w:b w:val="0"/>
                <w:bCs w:val="0"/>
                <w:sz w:val="16"/>
                <w:szCs w:val="16"/>
              </w:rPr>
              <w:tab/>
              <w:t>(3.+ 4.+ 5.)</w:t>
            </w:r>
          </w:p>
        </w:tc>
      </w:tr>
      <w:tr w:rsidR="006033EB" w:rsidRPr="001720A4" w14:paraId="79C82DBA"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2F2F2"/>
          </w:tcPr>
          <w:p w14:paraId="53C23A65"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A</w:t>
            </w:r>
          </w:p>
        </w:tc>
        <w:tc>
          <w:tcPr>
            <w:tcW w:w="4041" w:type="dxa"/>
            <w:tcBorders>
              <w:top w:val="single" w:sz="6" w:space="0" w:color="000000"/>
              <w:left w:val="single" w:sz="6" w:space="0" w:color="000000"/>
              <w:bottom w:val="single" w:sz="6" w:space="0" w:color="000000"/>
              <w:right w:val="single" w:sz="6" w:space="0" w:color="000000"/>
            </w:tcBorders>
            <w:shd w:val="clear" w:color="auto" w:fill="F2F2F2"/>
          </w:tcPr>
          <w:p w14:paraId="5D47241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w:t>
            </w:r>
          </w:p>
        </w:tc>
        <w:tc>
          <w:tcPr>
            <w:tcW w:w="1759" w:type="dxa"/>
            <w:tcBorders>
              <w:top w:val="single" w:sz="6" w:space="0" w:color="000000"/>
              <w:left w:val="single" w:sz="6" w:space="0" w:color="000000"/>
              <w:bottom w:val="single" w:sz="6" w:space="0" w:color="000000"/>
              <w:right w:val="single" w:sz="6" w:space="0" w:color="000000"/>
            </w:tcBorders>
            <w:shd w:val="clear" w:color="auto" w:fill="F2F2F2"/>
          </w:tcPr>
          <w:p w14:paraId="0D4123D6"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C</w:t>
            </w:r>
          </w:p>
        </w:tc>
        <w:tc>
          <w:tcPr>
            <w:tcW w:w="1474" w:type="dxa"/>
            <w:tcBorders>
              <w:top w:val="single" w:sz="6" w:space="0" w:color="000000"/>
              <w:left w:val="single" w:sz="6" w:space="0" w:color="000000"/>
              <w:bottom w:val="single" w:sz="6" w:space="0" w:color="000000"/>
              <w:right w:val="single" w:sz="6" w:space="0" w:color="000000"/>
            </w:tcBorders>
            <w:shd w:val="clear" w:color="auto" w:fill="F2F2F2"/>
          </w:tcPr>
          <w:p w14:paraId="17087E2B"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1</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3BDCFEA7"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2</w:t>
            </w:r>
          </w:p>
        </w:tc>
        <w:tc>
          <w:tcPr>
            <w:tcW w:w="1472" w:type="dxa"/>
            <w:tcBorders>
              <w:top w:val="single" w:sz="6" w:space="0" w:color="000000"/>
              <w:left w:val="single" w:sz="6" w:space="0" w:color="000000"/>
              <w:bottom w:val="single" w:sz="6" w:space="0" w:color="000000"/>
              <w:right w:val="single" w:sz="6" w:space="0" w:color="000000"/>
            </w:tcBorders>
            <w:shd w:val="clear" w:color="auto" w:fill="F2F2F2"/>
          </w:tcPr>
          <w:p w14:paraId="28222E00"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3</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424B8DF7"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4</w:t>
            </w:r>
          </w:p>
        </w:tc>
        <w:tc>
          <w:tcPr>
            <w:tcW w:w="1484" w:type="dxa"/>
            <w:tcBorders>
              <w:top w:val="single" w:sz="6" w:space="0" w:color="000000"/>
              <w:left w:val="single" w:sz="6" w:space="0" w:color="000000"/>
              <w:bottom w:val="single" w:sz="6" w:space="0" w:color="000000"/>
              <w:right w:val="single" w:sz="6" w:space="0" w:color="000000"/>
            </w:tcBorders>
            <w:shd w:val="clear" w:color="auto" w:fill="F2F2F2"/>
          </w:tcPr>
          <w:p w14:paraId="67922002"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5</w:t>
            </w:r>
          </w:p>
        </w:tc>
        <w:tc>
          <w:tcPr>
            <w:tcW w:w="1458" w:type="dxa"/>
            <w:tcBorders>
              <w:top w:val="single" w:sz="6" w:space="0" w:color="000000"/>
              <w:left w:val="single" w:sz="6" w:space="0" w:color="000000"/>
              <w:bottom w:val="single" w:sz="6" w:space="0" w:color="000000"/>
              <w:right w:val="single" w:sz="6" w:space="0" w:color="000000"/>
            </w:tcBorders>
            <w:shd w:val="clear" w:color="auto" w:fill="F2F2F2"/>
          </w:tcPr>
          <w:p w14:paraId="6BE2E06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6</w:t>
            </w:r>
          </w:p>
        </w:tc>
      </w:tr>
      <w:tr w:rsidR="006033EB" w:rsidRPr="001720A4" w14:paraId="6C1B0851"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E7F1F9"/>
          </w:tcPr>
          <w:p w14:paraId="0F8F3614"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A24</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041A5A56"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Pakalpojumi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02084A25"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13112A1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7 323 871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487594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645</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2778720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7 076 312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2BC293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7865B0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185E136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7 076 312</w:t>
            </w:r>
          </w:p>
        </w:tc>
      </w:tr>
      <w:tr w:rsidR="006033EB" w:rsidRPr="001720A4" w14:paraId="523D516E"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641B0A94"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A24.S130000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C71B30B"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Vispārējā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30EEA0B0"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4D9744C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270 128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F371D2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406723B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237 648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FD2BBB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2781BD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4D1086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237 648</w:t>
            </w:r>
          </w:p>
        </w:tc>
      </w:tr>
      <w:tr w:rsidR="006033EB" w:rsidRPr="001720A4" w14:paraId="14B05288"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1569D144"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A24.S130100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78DCB30"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Valsts struktūras (Centrālā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35B8ADB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08EDA8B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135 212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06F314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4C249B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208 748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C937C1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10BC96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0C397E5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208 748</w:t>
            </w:r>
          </w:p>
        </w:tc>
      </w:tr>
      <w:tr w:rsidR="006033EB" w:rsidRPr="001720A4" w14:paraId="02F79158" w14:textId="77777777" w:rsidTr="00E31658">
        <w:trPr>
          <w:trHeight w:val="1274"/>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5AE21B"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A24.S130120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8A0F036"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Ministriju un centrālo valsts iestāžu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2C2F9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2B9EB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30 774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75601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F3813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37 117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B0B2F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CE3FA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6C39F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37 117</w:t>
            </w:r>
          </w:p>
        </w:tc>
      </w:tr>
      <w:tr w:rsidR="006033EB" w:rsidRPr="001720A4" w14:paraId="7C30F278" w14:textId="77777777" w:rsidTr="00E31658">
        <w:trPr>
          <w:trHeight w:val="153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8F98A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lastRenderedPageBreak/>
              <w:t>A24.S130122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E168DE"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80B74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042C8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30 774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2E36E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FD045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37 117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9DA32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88E58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DB895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37 117</w:t>
            </w:r>
          </w:p>
        </w:tc>
      </w:tr>
      <w:tr w:rsidR="006033EB" w:rsidRPr="001720A4" w14:paraId="1367C697"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D2EF4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A24.S130130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4333A45B"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Valsts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351E3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D5C23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57 463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883FF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0C043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120 987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09642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54074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A82A3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120 987</w:t>
            </w:r>
          </w:p>
        </w:tc>
      </w:tr>
      <w:tr w:rsidR="006033EB" w:rsidRPr="001720A4" w14:paraId="6D4046E6" w14:textId="77777777" w:rsidTr="00E31658">
        <w:trPr>
          <w:trHeight w:val="102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3A3D17"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A24.S130160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4846519A"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No valsts budžeta daļēji finansētas atvasinātas publiskas personas,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B56E4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54011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5 092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B9C54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D17E3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4 908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E507B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6690C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CC5E0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4 908</w:t>
            </w:r>
          </w:p>
        </w:tc>
      </w:tr>
      <w:tr w:rsidR="006033EB" w:rsidRPr="001720A4" w14:paraId="0FDCD4A1" w14:textId="77777777" w:rsidTr="00E31658">
        <w:trPr>
          <w:trHeight w:val="153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ECD845"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A24.S130162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31AC80"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padotībā esošās no valsts budžeta daļēji finansētas atvasinātas publiskas personas,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B397B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D14DC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5 092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A1D1D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FCEDD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4 908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3C3F4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550E5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130CB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4 908</w:t>
            </w:r>
          </w:p>
        </w:tc>
      </w:tr>
      <w:tr w:rsidR="006033EB" w:rsidRPr="001720A4" w14:paraId="53720593"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25D5E4C7"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A24.S130190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9B67A4A"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Valsts budžets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087E341D"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6CA1FE1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41 883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D9DDC7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4C1EF9A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45 736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B5D29C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20189F8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BAC7E3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45 736</w:t>
            </w:r>
          </w:p>
        </w:tc>
      </w:tr>
      <w:tr w:rsidR="006033EB" w:rsidRPr="001720A4" w14:paraId="17464A7C"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584CC845"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A24.S130300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4ABE02D"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Pašvaldību struktūras (Vietējā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0C3E16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15AB426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134 916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6201BC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78D756E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28 900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82D7DB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043C85F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20EBF5E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28 900</w:t>
            </w:r>
          </w:p>
        </w:tc>
      </w:tr>
      <w:tr w:rsidR="006033EB" w:rsidRPr="001720A4" w14:paraId="5070E0C0"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7EA4322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A24.S130310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C255B28"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40270EE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574B4F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42 009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94F9F9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EAACD6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1 504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996EF4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0E66C1E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172A64F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1 504</w:t>
            </w:r>
          </w:p>
        </w:tc>
      </w:tr>
      <w:tr w:rsidR="006033EB" w:rsidRPr="001720A4" w14:paraId="29581615"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156B115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A24.S130312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478556E0"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 pašvaldība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162BD8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240D719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42 009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2CC1C6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B6B689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1 504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299929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899D49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07CA87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1 504</w:t>
            </w:r>
          </w:p>
        </w:tc>
      </w:tr>
    </w:tbl>
    <w:p w14:paraId="3353DB3A" w14:textId="77777777" w:rsidR="006033EB" w:rsidRPr="001720A4" w:rsidRDefault="006033EB" w:rsidP="006033EB">
      <w:pPr>
        <w:spacing w:after="0" w:line="252" w:lineRule="auto"/>
        <w:ind w:left="-469" w:right="15895"/>
        <w:rPr>
          <w:rFonts w:ascii="DM Sans" w:hAnsi="DM Sans" w:cs="Times New Roman"/>
          <w:sz w:val="16"/>
          <w:szCs w:val="16"/>
        </w:rPr>
      </w:pPr>
    </w:p>
    <w:tbl>
      <w:tblPr>
        <w:tblW w:w="15934" w:type="dxa"/>
        <w:tblInd w:w="96" w:type="dxa"/>
        <w:tblLayout w:type="fixed"/>
        <w:tblCellMar>
          <w:top w:w="27" w:type="dxa"/>
        </w:tblCellMar>
        <w:tblLook w:val="04A0" w:firstRow="1" w:lastRow="0" w:firstColumn="1" w:lastColumn="0" w:noHBand="0" w:noVBand="1"/>
      </w:tblPr>
      <w:tblGrid>
        <w:gridCol w:w="1291"/>
        <w:gridCol w:w="4042"/>
        <w:gridCol w:w="1759"/>
        <w:gridCol w:w="1474"/>
        <w:gridCol w:w="1477"/>
        <w:gridCol w:w="1472"/>
        <w:gridCol w:w="1477"/>
        <w:gridCol w:w="1484"/>
        <w:gridCol w:w="1458"/>
      </w:tblGrid>
      <w:tr w:rsidR="006033EB" w:rsidRPr="001720A4" w14:paraId="04454262" w14:textId="77777777" w:rsidTr="00E31658">
        <w:trPr>
          <w:trHeight w:val="276"/>
        </w:trPr>
        <w:tc>
          <w:tcPr>
            <w:tcW w:w="1290"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330E115E"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Kods</w:t>
            </w:r>
          </w:p>
        </w:tc>
        <w:tc>
          <w:tcPr>
            <w:tcW w:w="404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3DBD200F"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Posteņa nosaukums vai darījuma apraksts</w:t>
            </w:r>
          </w:p>
        </w:tc>
        <w:tc>
          <w:tcPr>
            <w:tcW w:w="1759"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1B83C24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Piezīmes numurs</w:t>
            </w:r>
          </w:p>
        </w:tc>
        <w:tc>
          <w:tcPr>
            <w:tcW w:w="2951" w:type="dxa"/>
            <w:gridSpan w:val="2"/>
            <w:tcBorders>
              <w:top w:val="single" w:sz="6" w:space="0" w:color="000000"/>
              <w:left w:val="single" w:sz="6" w:space="0" w:color="000000"/>
              <w:bottom w:val="single" w:sz="6" w:space="0" w:color="000000"/>
              <w:right w:val="single" w:sz="6" w:space="0" w:color="000000"/>
            </w:tcBorders>
            <w:shd w:val="clear" w:color="auto" w:fill="F2F2F2"/>
          </w:tcPr>
          <w:p w14:paraId="28C10E0A"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Pārskata periodā</w:t>
            </w:r>
          </w:p>
        </w:tc>
        <w:tc>
          <w:tcPr>
            <w:tcW w:w="5891" w:type="dxa"/>
            <w:gridSpan w:val="4"/>
            <w:tcBorders>
              <w:top w:val="single" w:sz="6" w:space="0" w:color="000000"/>
              <w:left w:val="single" w:sz="6" w:space="0" w:color="000000"/>
              <w:bottom w:val="single" w:sz="6" w:space="0" w:color="000000"/>
              <w:right w:val="single" w:sz="6" w:space="0" w:color="000000"/>
            </w:tcBorders>
            <w:shd w:val="clear" w:color="auto" w:fill="F2F2F2"/>
          </w:tcPr>
          <w:p w14:paraId="11444CD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Iepriekšējā pārskata periodā</w:t>
            </w:r>
          </w:p>
        </w:tc>
      </w:tr>
      <w:tr w:rsidR="006033EB" w:rsidRPr="001720A4" w14:paraId="59FEC60E" w14:textId="77777777" w:rsidTr="00E31658">
        <w:trPr>
          <w:trHeight w:val="1170"/>
        </w:trPr>
        <w:tc>
          <w:tcPr>
            <w:tcW w:w="1290" w:type="dxa"/>
            <w:vMerge/>
            <w:tcBorders>
              <w:left w:val="single" w:sz="6" w:space="0" w:color="000000"/>
              <w:bottom w:val="single" w:sz="6" w:space="0" w:color="000000"/>
              <w:right w:val="single" w:sz="6" w:space="0" w:color="000000"/>
            </w:tcBorders>
          </w:tcPr>
          <w:p w14:paraId="70104E64" w14:textId="77777777" w:rsidR="006033EB" w:rsidRPr="001720A4" w:rsidRDefault="006033EB" w:rsidP="00E31658">
            <w:pPr>
              <w:spacing w:after="0" w:line="252" w:lineRule="auto"/>
              <w:rPr>
                <w:rFonts w:ascii="DM Sans" w:hAnsi="DM Sans" w:cs="Times New Roman"/>
                <w:b w:val="0"/>
                <w:bCs w:val="0"/>
                <w:sz w:val="16"/>
                <w:szCs w:val="16"/>
              </w:rPr>
            </w:pPr>
          </w:p>
        </w:tc>
        <w:tc>
          <w:tcPr>
            <w:tcW w:w="4041" w:type="dxa"/>
            <w:vMerge/>
            <w:tcBorders>
              <w:left w:val="single" w:sz="6" w:space="0" w:color="000000"/>
              <w:bottom w:val="single" w:sz="6" w:space="0" w:color="000000"/>
              <w:right w:val="single" w:sz="6" w:space="0" w:color="000000"/>
            </w:tcBorders>
          </w:tcPr>
          <w:p w14:paraId="3C9C3349" w14:textId="77777777" w:rsidR="006033EB" w:rsidRPr="001720A4" w:rsidRDefault="006033EB" w:rsidP="00E31658">
            <w:pPr>
              <w:spacing w:after="0" w:line="252" w:lineRule="auto"/>
              <w:rPr>
                <w:rFonts w:ascii="DM Sans" w:hAnsi="DM Sans" w:cs="Times New Roman"/>
                <w:b w:val="0"/>
                <w:bCs w:val="0"/>
                <w:sz w:val="16"/>
                <w:szCs w:val="16"/>
              </w:rPr>
            </w:pPr>
          </w:p>
        </w:tc>
        <w:tc>
          <w:tcPr>
            <w:tcW w:w="1759" w:type="dxa"/>
            <w:vMerge/>
            <w:tcBorders>
              <w:left w:val="single" w:sz="6" w:space="0" w:color="000000"/>
              <w:bottom w:val="single" w:sz="6" w:space="0" w:color="000000"/>
              <w:right w:val="single" w:sz="6" w:space="0" w:color="000000"/>
            </w:tcBorders>
          </w:tcPr>
          <w:p w14:paraId="4F685302"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045453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C7E73B4" w14:textId="77777777" w:rsidR="006033EB" w:rsidRPr="001720A4" w:rsidRDefault="006033EB" w:rsidP="00E31658">
            <w:pPr>
              <w:spacing w:after="0" w:line="228" w:lineRule="auto"/>
              <w:jc w:val="center"/>
              <w:rPr>
                <w:rFonts w:ascii="DM Sans" w:hAnsi="DM Sans" w:cs="Times New Roman"/>
                <w:b w:val="0"/>
                <w:bCs w:val="0"/>
                <w:sz w:val="16"/>
                <w:szCs w:val="16"/>
              </w:rPr>
            </w:pPr>
            <w:r w:rsidRPr="001720A4">
              <w:rPr>
                <w:rFonts w:ascii="DM Sans" w:hAnsi="DM Sans" w:cs="Times New Roman"/>
                <w:b w:val="0"/>
                <w:bCs w:val="0"/>
                <w:sz w:val="16"/>
                <w:szCs w:val="16"/>
              </w:rPr>
              <w:t>t.sk. iepriekšējo periodu</w:t>
            </w:r>
          </w:p>
          <w:p w14:paraId="0A2996F0" w14:textId="77777777" w:rsidR="006033EB" w:rsidRPr="001720A4" w:rsidRDefault="006033EB" w:rsidP="00E31658">
            <w:pPr>
              <w:spacing w:after="0" w:line="252" w:lineRule="auto"/>
              <w:ind w:left="29"/>
              <w:rPr>
                <w:rFonts w:ascii="DM Sans" w:hAnsi="DM Sans" w:cs="Times New Roman"/>
                <w:b w:val="0"/>
                <w:bCs w:val="0"/>
                <w:sz w:val="16"/>
                <w:szCs w:val="16"/>
              </w:rPr>
            </w:pPr>
            <w:r w:rsidRPr="001720A4">
              <w:rPr>
                <w:rFonts w:ascii="DM Sans" w:hAnsi="DM Sans" w:cs="Times New Roman"/>
                <w:b w:val="0"/>
                <w:bCs w:val="0"/>
                <w:sz w:val="16"/>
                <w:szCs w:val="16"/>
              </w:rPr>
              <w:t>nebūtiskās kļūdas</w:t>
            </w:r>
          </w:p>
          <w:p w14:paraId="789020CB"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w:t>
            </w:r>
          </w:p>
        </w:tc>
        <w:tc>
          <w:tcPr>
            <w:tcW w:w="14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C470102"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AFE8DE8"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klasifikācijas</w:t>
            </w:r>
          </w:p>
          <w:p w14:paraId="7296D17F"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maiņa (+,–)</w:t>
            </w:r>
          </w:p>
        </w:tc>
        <w:tc>
          <w:tcPr>
            <w:tcW w:w="148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EEFFBA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korekcijas un</w:t>
            </w:r>
          </w:p>
          <w:p w14:paraId="7795517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būtisku kļūdu</w:t>
            </w:r>
          </w:p>
          <w:p w14:paraId="366407D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labojumi pārskata gadā</w:t>
            </w:r>
          </w:p>
        </w:tc>
        <w:tc>
          <w:tcPr>
            <w:tcW w:w="1458"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68EB939" w14:textId="77777777" w:rsidR="006033EB" w:rsidRPr="001720A4" w:rsidRDefault="006033EB" w:rsidP="00E31658">
            <w:pPr>
              <w:spacing w:after="0" w:line="252" w:lineRule="auto"/>
              <w:ind w:right="50"/>
              <w:jc w:val="center"/>
              <w:rPr>
                <w:rFonts w:ascii="DM Sans" w:hAnsi="DM Sans" w:cs="Times New Roman"/>
                <w:b w:val="0"/>
                <w:bCs w:val="0"/>
                <w:sz w:val="16"/>
                <w:szCs w:val="16"/>
              </w:rPr>
            </w:pPr>
            <w:r w:rsidRPr="001720A4">
              <w:rPr>
                <w:rFonts w:ascii="DM Sans" w:hAnsi="DM Sans" w:cs="Times New Roman"/>
                <w:b w:val="0"/>
                <w:bCs w:val="0"/>
                <w:sz w:val="16"/>
                <w:szCs w:val="16"/>
              </w:rPr>
              <w:t>kopā</w:t>
            </w:r>
          </w:p>
          <w:p w14:paraId="1C6496ED" w14:textId="77777777" w:rsidR="006033EB" w:rsidRPr="001720A4" w:rsidRDefault="006033EB" w:rsidP="00E31658">
            <w:pPr>
              <w:tabs>
                <w:tab w:val="center" w:pos="737"/>
              </w:tabs>
              <w:spacing w:after="0" w:line="252" w:lineRule="auto"/>
              <w:ind w:left="-25"/>
              <w:rPr>
                <w:rFonts w:ascii="DM Sans" w:hAnsi="DM Sans" w:cs="Times New Roman"/>
                <w:b w:val="0"/>
                <w:bCs w:val="0"/>
                <w:sz w:val="16"/>
                <w:szCs w:val="16"/>
              </w:rPr>
            </w:pPr>
            <w:r w:rsidRPr="001720A4">
              <w:rPr>
                <w:rFonts w:ascii="DM Sans" w:hAnsi="DM Sans" w:cs="Times New Roman"/>
                <w:b w:val="0"/>
                <w:bCs w:val="0"/>
                <w:sz w:val="16"/>
                <w:szCs w:val="16"/>
              </w:rPr>
              <w:t xml:space="preserve"> </w:t>
            </w:r>
            <w:r w:rsidRPr="001720A4">
              <w:rPr>
                <w:rFonts w:ascii="DM Sans" w:hAnsi="DM Sans" w:cs="Times New Roman"/>
                <w:b w:val="0"/>
                <w:bCs w:val="0"/>
                <w:sz w:val="16"/>
                <w:szCs w:val="16"/>
              </w:rPr>
              <w:tab/>
              <w:t>(3.+ 4.+ 5.)</w:t>
            </w:r>
          </w:p>
        </w:tc>
      </w:tr>
      <w:tr w:rsidR="006033EB" w:rsidRPr="001720A4" w14:paraId="69450D63"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2F2F2"/>
          </w:tcPr>
          <w:p w14:paraId="1E00FDA0"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A</w:t>
            </w:r>
          </w:p>
        </w:tc>
        <w:tc>
          <w:tcPr>
            <w:tcW w:w="4041" w:type="dxa"/>
            <w:tcBorders>
              <w:top w:val="single" w:sz="6" w:space="0" w:color="000000"/>
              <w:left w:val="single" w:sz="6" w:space="0" w:color="000000"/>
              <w:bottom w:val="single" w:sz="6" w:space="0" w:color="000000"/>
              <w:right w:val="single" w:sz="6" w:space="0" w:color="000000"/>
            </w:tcBorders>
            <w:shd w:val="clear" w:color="auto" w:fill="F2F2F2"/>
          </w:tcPr>
          <w:p w14:paraId="270EA43D"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w:t>
            </w:r>
          </w:p>
        </w:tc>
        <w:tc>
          <w:tcPr>
            <w:tcW w:w="1759" w:type="dxa"/>
            <w:tcBorders>
              <w:top w:val="single" w:sz="6" w:space="0" w:color="000000"/>
              <w:left w:val="single" w:sz="6" w:space="0" w:color="000000"/>
              <w:bottom w:val="single" w:sz="6" w:space="0" w:color="000000"/>
              <w:right w:val="single" w:sz="6" w:space="0" w:color="000000"/>
            </w:tcBorders>
            <w:shd w:val="clear" w:color="auto" w:fill="F2F2F2"/>
          </w:tcPr>
          <w:p w14:paraId="77BF8C14"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C</w:t>
            </w:r>
          </w:p>
        </w:tc>
        <w:tc>
          <w:tcPr>
            <w:tcW w:w="1474" w:type="dxa"/>
            <w:tcBorders>
              <w:top w:val="single" w:sz="6" w:space="0" w:color="000000"/>
              <w:left w:val="single" w:sz="6" w:space="0" w:color="000000"/>
              <w:bottom w:val="single" w:sz="6" w:space="0" w:color="000000"/>
              <w:right w:val="single" w:sz="6" w:space="0" w:color="000000"/>
            </w:tcBorders>
            <w:shd w:val="clear" w:color="auto" w:fill="F2F2F2"/>
          </w:tcPr>
          <w:p w14:paraId="0A6DC5E4"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1</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304D8196"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2</w:t>
            </w:r>
          </w:p>
        </w:tc>
        <w:tc>
          <w:tcPr>
            <w:tcW w:w="1472" w:type="dxa"/>
            <w:tcBorders>
              <w:top w:val="single" w:sz="6" w:space="0" w:color="000000"/>
              <w:left w:val="single" w:sz="6" w:space="0" w:color="000000"/>
              <w:bottom w:val="single" w:sz="6" w:space="0" w:color="000000"/>
              <w:right w:val="single" w:sz="6" w:space="0" w:color="000000"/>
            </w:tcBorders>
            <w:shd w:val="clear" w:color="auto" w:fill="F2F2F2"/>
          </w:tcPr>
          <w:p w14:paraId="28713574"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3</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1A1C7471"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4</w:t>
            </w:r>
          </w:p>
        </w:tc>
        <w:tc>
          <w:tcPr>
            <w:tcW w:w="1484" w:type="dxa"/>
            <w:tcBorders>
              <w:top w:val="single" w:sz="6" w:space="0" w:color="000000"/>
              <w:left w:val="single" w:sz="6" w:space="0" w:color="000000"/>
              <w:bottom w:val="single" w:sz="6" w:space="0" w:color="000000"/>
              <w:right w:val="single" w:sz="6" w:space="0" w:color="000000"/>
            </w:tcBorders>
            <w:shd w:val="clear" w:color="auto" w:fill="F2F2F2"/>
          </w:tcPr>
          <w:p w14:paraId="50ABC999"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5</w:t>
            </w:r>
          </w:p>
        </w:tc>
        <w:tc>
          <w:tcPr>
            <w:tcW w:w="1458" w:type="dxa"/>
            <w:tcBorders>
              <w:top w:val="single" w:sz="6" w:space="0" w:color="000000"/>
              <w:left w:val="single" w:sz="6" w:space="0" w:color="000000"/>
              <w:bottom w:val="single" w:sz="6" w:space="0" w:color="000000"/>
              <w:right w:val="single" w:sz="6" w:space="0" w:color="000000"/>
            </w:tcBorders>
            <w:shd w:val="clear" w:color="auto" w:fill="F2F2F2"/>
          </w:tcPr>
          <w:p w14:paraId="6961D569"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6</w:t>
            </w:r>
          </w:p>
        </w:tc>
      </w:tr>
      <w:tr w:rsidR="006033EB" w:rsidRPr="001720A4" w14:paraId="4E0E0C46"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1F6C8E"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A24.S130320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594320A"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Pašvaldību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509B2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5CE1C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824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4DD15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64608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387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D8684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250C9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61ABF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387</w:t>
            </w:r>
          </w:p>
        </w:tc>
      </w:tr>
      <w:tr w:rsidR="006033EB" w:rsidRPr="001720A4" w14:paraId="5AF77619"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F9BD7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A24.S130322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6E61E27"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Citas pašvaldības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1F802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853F8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824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E2D73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67232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387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BCAEF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920A9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ADCF5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387</w:t>
            </w:r>
          </w:p>
        </w:tc>
      </w:tr>
      <w:tr w:rsidR="006033EB" w:rsidRPr="001720A4" w14:paraId="4A26AC73"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7A79D7"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lastRenderedPageBreak/>
              <w:t>A24.S130330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FA1285E"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Pašvaldību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9649E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9E261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92 083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2928C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0D8ED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27 009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2DAB5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121AC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99B0F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27 009</w:t>
            </w:r>
          </w:p>
        </w:tc>
      </w:tr>
      <w:tr w:rsidR="006033EB" w:rsidRPr="001720A4" w14:paraId="52F68BCE"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8B2A4D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A24.SPAR</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86BEAD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Pārējie sektori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F1CD5D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004407C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7 053 743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CEBF88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641</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13A9F73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6 838 664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A7E96C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56A61C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D35C5E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6 838 664</w:t>
            </w:r>
          </w:p>
        </w:tc>
      </w:tr>
      <w:tr w:rsidR="006033EB" w:rsidRPr="001720A4" w14:paraId="20DC2027"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E7F1F9"/>
            <w:vAlign w:val="center"/>
          </w:tcPr>
          <w:p w14:paraId="575E49F5"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A25</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574819F6"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Krājumi, materiāli, energoresursi, preces, biroja preces un inventārs, periodika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18EA08"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FD.BDAR</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D6EB7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4 457 303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13A3F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86515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3 928 395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EB2DD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49F2D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F5C6E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3 928 395</w:t>
            </w:r>
          </w:p>
        </w:tc>
      </w:tr>
      <w:tr w:rsidR="006033EB" w:rsidRPr="001720A4" w14:paraId="637A2EB3"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37CA2D4B"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A25.S130000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23867C4"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Vispārējā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8F1BC0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5CC6E24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21 582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4E3D58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438348B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10 433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E88DEC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03D6894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585C2EB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10 433</w:t>
            </w:r>
          </w:p>
        </w:tc>
      </w:tr>
      <w:tr w:rsidR="006033EB" w:rsidRPr="001720A4" w14:paraId="0DB208BE"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615E76A5"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A25.S130100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FFA8E2D"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Valsts struktūras (Centrālā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4A2D4650"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45EF4F8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1 160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8CB513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7AF7EDB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1 425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46788E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2FBF6A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7337F9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1 425</w:t>
            </w:r>
          </w:p>
        </w:tc>
      </w:tr>
      <w:tr w:rsidR="006033EB" w:rsidRPr="001720A4" w14:paraId="3947DA66"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060884"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A25.S130110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8158DD" w14:textId="77777777" w:rsidR="006033EB" w:rsidRPr="001720A4" w:rsidRDefault="006033EB" w:rsidP="00E31658">
            <w:pPr>
              <w:spacing w:after="0" w:line="252" w:lineRule="auto"/>
              <w:ind w:left="78"/>
              <w:jc w:val="center"/>
              <w:rPr>
                <w:rFonts w:ascii="DM Sans" w:hAnsi="DM Sans" w:cs="Times New Roman"/>
                <w:b w:val="0"/>
                <w:bCs w:val="0"/>
                <w:sz w:val="16"/>
                <w:szCs w:val="16"/>
              </w:rPr>
            </w:pPr>
            <w:r w:rsidRPr="001720A4">
              <w:rPr>
                <w:rFonts w:ascii="DM Sans" w:hAnsi="DM Sans" w:cs="Times New Roman"/>
                <w:b w:val="0"/>
                <w:bCs w:val="0"/>
                <w:sz w:val="16"/>
                <w:szCs w:val="16"/>
              </w:rPr>
              <w:t>Ministrijas un citas centrālās valsts iestādes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3AF6D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1D98A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76687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921AE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1F1E4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D98E7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3C45A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0C7A5A86"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14925BA4"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A25.S130112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4DD25B39"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 ministrija vai centrālā valsts iestāde</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1A027FD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6CEEFE5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79F77D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2BC63EA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F5ED06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236D042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28457A8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0A97A599" w14:textId="77777777" w:rsidTr="00E31658">
        <w:trPr>
          <w:trHeight w:val="1274"/>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EF731D"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A25.S130120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91FEE5D"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Ministriju un centrālo valsts iestāžu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081C8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3C6B5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EE0CA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68DAD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9FE7A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860BE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83F69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35</w:t>
            </w:r>
          </w:p>
        </w:tc>
      </w:tr>
      <w:tr w:rsidR="006033EB" w:rsidRPr="001720A4" w14:paraId="1B90B0A8" w14:textId="77777777" w:rsidTr="00E31658">
        <w:trPr>
          <w:trHeight w:val="153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B88E88"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A25.S130122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410134"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D7DCDD"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40F43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E6757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36387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220BD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2C4D2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98D78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35</w:t>
            </w:r>
          </w:p>
        </w:tc>
      </w:tr>
      <w:tr w:rsidR="006033EB" w:rsidRPr="001720A4" w14:paraId="191AE4A8"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D5DE72"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A25.S130130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5FC384D8"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Valsts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CC2C9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D823D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487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E4517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1611F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1 240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BBA1A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3609C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218C9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1 240</w:t>
            </w:r>
          </w:p>
        </w:tc>
      </w:tr>
    </w:tbl>
    <w:p w14:paraId="37C2C12C" w14:textId="77777777" w:rsidR="006033EB" w:rsidRPr="001720A4" w:rsidRDefault="006033EB" w:rsidP="006033EB">
      <w:pPr>
        <w:spacing w:after="0" w:line="252" w:lineRule="auto"/>
        <w:ind w:left="-469" w:right="15895"/>
        <w:rPr>
          <w:rFonts w:ascii="DM Sans" w:hAnsi="DM Sans" w:cs="Times New Roman"/>
          <w:sz w:val="16"/>
          <w:szCs w:val="16"/>
        </w:rPr>
      </w:pPr>
    </w:p>
    <w:tbl>
      <w:tblPr>
        <w:tblW w:w="15934" w:type="dxa"/>
        <w:tblInd w:w="96" w:type="dxa"/>
        <w:tblLayout w:type="fixed"/>
        <w:tblCellMar>
          <w:top w:w="27" w:type="dxa"/>
        </w:tblCellMar>
        <w:tblLook w:val="04A0" w:firstRow="1" w:lastRow="0" w:firstColumn="1" w:lastColumn="0" w:noHBand="0" w:noVBand="1"/>
      </w:tblPr>
      <w:tblGrid>
        <w:gridCol w:w="1291"/>
        <w:gridCol w:w="4042"/>
        <w:gridCol w:w="1759"/>
        <w:gridCol w:w="1474"/>
        <w:gridCol w:w="1477"/>
        <w:gridCol w:w="1472"/>
        <w:gridCol w:w="1477"/>
        <w:gridCol w:w="1484"/>
        <w:gridCol w:w="1458"/>
      </w:tblGrid>
      <w:tr w:rsidR="006033EB" w:rsidRPr="001720A4" w14:paraId="70BD230B" w14:textId="77777777" w:rsidTr="00E31658">
        <w:trPr>
          <w:trHeight w:val="276"/>
        </w:trPr>
        <w:tc>
          <w:tcPr>
            <w:tcW w:w="1290"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45797B0B"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Kods</w:t>
            </w:r>
          </w:p>
        </w:tc>
        <w:tc>
          <w:tcPr>
            <w:tcW w:w="404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60722877"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Posteņa nosaukums vai darījuma apraksts</w:t>
            </w:r>
          </w:p>
        </w:tc>
        <w:tc>
          <w:tcPr>
            <w:tcW w:w="1759"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1687446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Piezīmes numurs</w:t>
            </w:r>
          </w:p>
        </w:tc>
        <w:tc>
          <w:tcPr>
            <w:tcW w:w="2951" w:type="dxa"/>
            <w:gridSpan w:val="2"/>
            <w:tcBorders>
              <w:top w:val="single" w:sz="6" w:space="0" w:color="000000"/>
              <w:left w:val="single" w:sz="6" w:space="0" w:color="000000"/>
              <w:bottom w:val="single" w:sz="6" w:space="0" w:color="000000"/>
              <w:right w:val="single" w:sz="6" w:space="0" w:color="000000"/>
            </w:tcBorders>
            <w:shd w:val="clear" w:color="auto" w:fill="F2F2F2"/>
          </w:tcPr>
          <w:p w14:paraId="5E582830"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Pārskata periodā</w:t>
            </w:r>
          </w:p>
        </w:tc>
        <w:tc>
          <w:tcPr>
            <w:tcW w:w="5891" w:type="dxa"/>
            <w:gridSpan w:val="4"/>
            <w:tcBorders>
              <w:top w:val="single" w:sz="6" w:space="0" w:color="000000"/>
              <w:left w:val="single" w:sz="6" w:space="0" w:color="000000"/>
              <w:bottom w:val="single" w:sz="6" w:space="0" w:color="000000"/>
              <w:right w:val="single" w:sz="6" w:space="0" w:color="000000"/>
            </w:tcBorders>
            <w:shd w:val="clear" w:color="auto" w:fill="F2F2F2"/>
          </w:tcPr>
          <w:p w14:paraId="770AB48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Iepriekšējā pārskata periodā</w:t>
            </w:r>
          </w:p>
        </w:tc>
      </w:tr>
      <w:tr w:rsidR="006033EB" w:rsidRPr="001720A4" w14:paraId="33F936FD" w14:textId="77777777" w:rsidTr="00E31658">
        <w:trPr>
          <w:trHeight w:val="1170"/>
        </w:trPr>
        <w:tc>
          <w:tcPr>
            <w:tcW w:w="1290" w:type="dxa"/>
            <w:vMerge/>
            <w:tcBorders>
              <w:left w:val="single" w:sz="6" w:space="0" w:color="000000"/>
              <w:bottom w:val="single" w:sz="6" w:space="0" w:color="000000"/>
              <w:right w:val="single" w:sz="6" w:space="0" w:color="000000"/>
            </w:tcBorders>
          </w:tcPr>
          <w:p w14:paraId="22F64214" w14:textId="77777777" w:rsidR="006033EB" w:rsidRPr="001720A4" w:rsidRDefault="006033EB" w:rsidP="00E31658">
            <w:pPr>
              <w:spacing w:after="0" w:line="252" w:lineRule="auto"/>
              <w:rPr>
                <w:rFonts w:ascii="DM Sans" w:hAnsi="DM Sans" w:cs="Times New Roman"/>
                <w:b w:val="0"/>
                <w:bCs w:val="0"/>
                <w:sz w:val="16"/>
                <w:szCs w:val="16"/>
              </w:rPr>
            </w:pPr>
          </w:p>
        </w:tc>
        <w:tc>
          <w:tcPr>
            <w:tcW w:w="4041" w:type="dxa"/>
            <w:vMerge/>
            <w:tcBorders>
              <w:left w:val="single" w:sz="6" w:space="0" w:color="000000"/>
              <w:bottom w:val="single" w:sz="6" w:space="0" w:color="000000"/>
              <w:right w:val="single" w:sz="6" w:space="0" w:color="000000"/>
            </w:tcBorders>
          </w:tcPr>
          <w:p w14:paraId="5C51AE17" w14:textId="77777777" w:rsidR="006033EB" w:rsidRPr="001720A4" w:rsidRDefault="006033EB" w:rsidP="00E31658">
            <w:pPr>
              <w:spacing w:after="0" w:line="252" w:lineRule="auto"/>
              <w:rPr>
                <w:rFonts w:ascii="DM Sans" w:hAnsi="DM Sans" w:cs="Times New Roman"/>
                <w:b w:val="0"/>
                <w:bCs w:val="0"/>
                <w:sz w:val="16"/>
                <w:szCs w:val="16"/>
              </w:rPr>
            </w:pPr>
          </w:p>
        </w:tc>
        <w:tc>
          <w:tcPr>
            <w:tcW w:w="1759" w:type="dxa"/>
            <w:vMerge/>
            <w:tcBorders>
              <w:left w:val="single" w:sz="6" w:space="0" w:color="000000"/>
              <w:bottom w:val="single" w:sz="6" w:space="0" w:color="000000"/>
              <w:right w:val="single" w:sz="6" w:space="0" w:color="000000"/>
            </w:tcBorders>
          </w:tcPr>
          <w:p w14:paraId="4490845E"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732E61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6B1AEF5" w14:textId="77777777" w:rsidR="006033EB" w:rsidRPr="001720A4" w:rsidRDefault="006033EB" w:rsidP="00E31658">
            <w:pPr>
              <w:spacing w:after="0" w:line="228" w:lineRule="auto"/>
              <w:jc w:val="center"/>
              <w:rPr>
                <w:rFonts w:ascii="DM Sans" w:hAnsi="DM Sans" w:cs="Times New Roman"/>
                <w:b w:val="0"/>
                <w:bCs w:val="0"/>
                <w:sz w:val="16"/>
                <w:szCs w:val="16"/>
              </w:rPr>
            </w:pPr>
            <w:r w:rsidRPr="001720A4">
              <w:rPr>
                <w:rFonts w:ascii="DM Sans" w:hAnsi="DM Sans" w:cs="Times New Roman"/>
                <w:b w:val="0"/>
                <w:bCs w:val="0"/>
                <w:sz w:val="16"/>
                <w:szCs w:val="16"/>
              </w:rPr>
              <w:t>t.sk. iepriekšējo periodu</w:t>
            </w:r>
          </w:p>
          <w:p w14:paraId="1991EC76" w14:textId="77777777" w:rsidR="006033EB" w:rsidRPr="001720A4" w:rsidRDefault="006033EB" w:rsidP="00E31658">
            <w:pPr>
              <w:spacing w:after="0" w:line="252" w:lineRule="auto"/>
              <w:ind w:left="29"/>
              <w:rPr>
                <w:rFonts w:ascii="DM Sans" w:hAnsi="DM Sans" w:cs="Times New Roman"/>
                <w:b w:val="0"/>
                <w:bCs w:val="0"/>
                <w:sz w:val="16"/>
                <w:szCs w:val="16"/>
              </w:rPr>
            </w:pPr>
            <w:r w:rsidRPr="001720A4">
              <w:rPr>
                <w:rFonts w:ascii="DM Sans" w:hAnsi="DM Sans" w:cs="Times New Roman"/>
                <w:b w:val="0"/>
                <w:bCs w:val="0"/>
                <w:sz w:val="16"/>
                <w:szCs w:val="16"/>
              </w:rPr>
              <w:t>nebūtiskās kļūdas</w:t>
            </w:r>
          </w:p>
          <w:p w14:paraId="0E291D4C"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w:t>
            </w:r>
          </w:p>
        </w:tc>
        <w:tc>
          <w:tcPr>
            <w:tcW w:w="14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A55A97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3528D80"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klasifikācijas</w:t>
            </w:r>
          </w:p>
          <w:p w14:paraId="310B307B"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maiņa (+,–)</w:t>
            </w:r>
          </w:p>
        </w:tc>
        <w:tc>
          <w:tcPr>
            <w:tcW w:w="148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54FB561"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korekcijas un</w:t>
            </w:r>
          </w:p>
          <w:p w14:paraId="2DEE03C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būtisku kļūdu</w:t>
            </w:r>
          </w:p>
          <w:p w14:paraId="1F13FCA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labojumi pārskata gadā</w:t>
            </w:r>
          </w:p>
        </w:tc>
        <w:tc>
          <w:tcPr>
            <w:tcW w:w="1458"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CD15DB3" w14:textId="77777777" w:rsidR="006033EB" w:rsidRPr="001720A4" w:rsidRDefault="006033EB" w:rsidP="00E31658">
            <w:pPr>
              <w:spacing w:after="0" w:line="252" w:lineRule="auto"/>
              <w:ind w:right="50"/>
              <w:jc w:val="center"/>
              <w:rPr>
                <w:rFonts w:ascii="DM Sans" w:hAnsi="DM Sans" w:cs="Times New Roman"/>
                <w:b w:val="0"/>
                <w:bCs w:val="0"/>
                <w:sz w:val="16"/>
                <w:szCs w:val="16"/>
              </w:rPr>
            </w:pPr>
            <w:r w:rsidRPr="001720A4">
              <w:rPr>
                <w:rFonts w:ascii="DM Sans" w:hAnsi="DM Sans" w:cs="Times New Roman"/>
                <w:b w:val="0"/>
                <w:bCs w:val="0"/>
                <w:sz w:val="16"/>
                <w:szCs w:val="16"/>
              </w:rPr>
              <w:t>kopā</w:t>
            </w:r>
          </w:p>
          <w:p w14:paraId="67048899" w14:textId="77777777" w:rsidR="006033EB" w:rsidRPr="001720A4" w:rsidRDefault="006033EB" w:rsidP="00E31658">
            <w:pPr>
              <w:tabs>
                <w:tab w:val="center" w:pos="737"/>
              </w:tabs>
              <w:spacing w:after="0" w:line="252" w:lineRule="auto"/>
              <w:ind w:left="-25"/>
              <w:rPr>
                <w:rFonts w:ascii="DM Sans" w:hAnsi="DM Sans" w:cs="Times New Roman"/>
                <w:b w:val="0"/>
                <w:bCs w:val="0"/>
                <w:sz w:val="16"/>
                <w:szCs w:val="16"/>
              </w:rPr>
            </w:pPr>
            <w:r w:rsidRPr="001720A4">
              <w:rPr>
                <w:rFonts w:ascii="DM Sans" w:hAnsi="DM Sans" w:cs="Times New Roman"/>
                <w:b w:val="0"/>
                <w:bCs w:val="0"/>
                <w:sz w:val="16"/>
                <w:szCs w:val="16"/>
              </w:rPr>
              <w:t xml:space="preserve"> </w:t>
            </w:r>
            <w:r w:rsidRPr="001720A4">
              <w:rPr>
                <w:rFonts w:ascii="DM Sans" w:hAnsi="DM Sans" w:cs="Times New Roman"/>
                <w:b w:val="0"/>
                <w:bCs w:val="0"/>
                <w:sz w:val="16"/>
                <w:szCs w:val="16"/>
              </w:rPr>
              <w:tab/>
              <w:t>(3.+ 4.+ 5.)</w:t>
            </w:r>
          </w:p>
        </w:tc>
      </w:tr>
      <w:tr w:rsidR="006033EB" w:rsidRPr="001720A4" w14:paraId="7783C9A4"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2F2F2"/>
          </w:tcPr>
          <w:p w14:paraId="7ABF66D7"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A</w:t>
            </w:r>
          </w:p>
        </w:tc>
        <w:tc>
          <w:tcPr>
            <w:tcW w:w="4041" w:type="dxa"/>
            <w:tcBorders>
              <w:top w:val="single" w:sz="6" w:space="0" w:color="000000"/>
              <w:left w:val="single" w:sz="6" w:space="0" w:color="000000"/>
              <w:bottom w:val="single" w:sz="6" w:space="0" w:color="000000"/>
              <w:right w:val="single" w:sz="6" w:space="0" w:color="000000"/>
            </w:tcBorders>
            <w:shd w:val="clear" w:color="auto" w:fill="F2F2F2"/>
          </w:tcPr>
          <w:p w14:paraId="1BD94BA1"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w:t>
            </w:r>
          </w:p>
        </w:tc>
        <w:tc>
          <w:tcPr>
            <w:tcW w:w="1759" w:type="dxa"/>
            <w:tcBorders>
              <w:top w:val="single" w:sz="6" w:space="0" w:color="000000"/>
              <w:left w:val="single" w:sz="6" w:space="0" w:color="000000"/>
              <w:bottom w:val="single" w:sz="6" w:space="0" w:color="000000"/>
              <w:right w:val="single" w:sz="6" w:space="0" w:color="000000"/>
            </w:tcBorders>
            <w:shd w:val="clear" w:color="auto" w:fill="F2F2F2"/>
          </w:tcPr>
          <w:p w14:paraId="7A372D30"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C</w:t>
            </w:r>
          </w:p>
        </w:tc>
        <w:tc>
          <w:tcPr>
            <w:tcW w:w="1474" w:type="dxa"/>
            <w:tcBorders>
              <w:top w:val="single" w:sz="6" w:space="0" w:color="000000"/>
              <w:left w:val="single" w:sz="6" w:space="0" w:color="000000"/>
              <w:bottom w:val="single" w:sz="6" w:space="0" w:color="000000"/>
              <w:right w:val="single" w:sz="6" w:space="0" w:color="000000"/>
            </w:tcBorders>
            <w:shd w:val="clear" w:color="auto" w:fill="F2F2F2"/>
          </w:tcPr>
          <w:p w14:paraId="31CD7224"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1</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31A0918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2</w:t>
            </w:r>
          </w:p>
        </w:tc>
        <w:tc>
          <w:tcPr>
            <w:tcW w:w="1472" w:type="dxa"/>
            <w:tcBorders>
              <w:top w:val="single" w:sz="6" w:space="0" w:color="000000"/>
              <w:left w:val="single" w:sz="6" w:space="0" w:color="000000"/>
              <w:bottom w:val="single" w:sz="6" w:space="0" w:color="000000"/>
              <w:right w:val="single" w:sz="6" w:space="0" w:color="000000"/>
            </w:tcBorders>
            <w:shd w:val="clear" w:color="auto" w:fill="F2F2F2"/>
          </w:tcPr>
          <w:p w14:paraId="77FC3964"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3</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22329E80"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4</w:t>
            </w:r>
          </w:p>
        </w:tc>
        <w:tc>
          <w:tcPr>
            <w:tcW w:w="1484" w:type="dxa"/>
            <w:tcBorders>
              <w:top w:val="single" w:sz="6" w:space="0" w:color="000000"/>
              <w:left w:val="single" w:sz="6" w:space="0" w:color="000000"/>
              <w:bottom w:val="single" w:sz="6" w:space="0" w:color="000000"/>
              <w:right w:val="single" w:sz="6" w:space="0" w:color="000000"/>
            </w:tcBorders>
            <w:shd w:val="clear" w:color="auto" w:fill="F2F2F2"/>
          </w:tcPr>
          <w:p w14:paraId="0AF76101"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5</w:t>
            </w:r>
          </w:p>
        </w:tc>
        <w:tc>
          <w:tcPr>
            <w:tcW w:w="1458" w:type="dxa"/>
            <w:tcBorders>
              <w:top w:val="single" w:sz="6" w:space="0" w:color="000000"/>
              <w:left w:val="single" w:sz="6" w:space="0" w:color="000000"/>
              <w:bottom w:val="single" w:sz="6" w:space="0" w:color="000000"/>
              <w:right w:val="single" w:sz="6" w:space="0" w:color="000000"/>
            </w:tcBorders>
            <w:shd w:val="clear" w:color="auto" w:fill="F2F2F2"/>
          </w:tcPr>
          <w:p w14:paraId="4F51284C"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6</w:t>
            </w:r>
          </w:p>
        </w:tc>
      </w:tr>
      <w:tr w:rsidR="006033EB" w:rsidRPr="001720A4" w14:paraId="43052B41" w14:textId="77777777" w:rsidTr="00E31658">
        <w:trPr>
          <w:trHeight w:val="102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DB973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A25.S130160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444A50C"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No valsts budžeta daļēji finansētas atvasinātas publiskas personas,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7C7A3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68E33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132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E2D74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6AA90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150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E21A6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1C8EA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9897D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150</w:t>
            </w:r>
          </w:p>
        </w:tc>
      </w:tr>
      <w:tr w:rsidR="006033EB" w:rsidRPr="001720A4" w14:paraId="522D6F38" w14:textId="77777777" w:rsidTr="00E31658">
        <w:trPr>
          <w:trHeight w:val="153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593FE5"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lastRenderedPageBreak/>
              <w:t>A25.S130162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F50184"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padotībā esošās no valsts budžeta daļēji finansētas atvasinātas publiskas personas,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48102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A1656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132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BC6FE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1D7C9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150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422D0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C68D3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24FDE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150</w:t>
            </w:r>
          </w:p>
        </w:tc>
      </w:tr>
      <w:tr w:rsidR="006033EB" w:rsidRPr="001720A4" w14:paraId="4E12FABF"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34108B31"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A25.S130300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9B89417"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Pašvaldību struktūras (Vietējā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3916268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21D0B96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20 422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F64516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269462E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9 008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5A2A9A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C5464C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CAB2E0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9 008</w:t>
            </w:r>
          </w:p>
        </w:tc>
      </w:tr>
      <w:tr w:rsidR="006033EB" w:rsidRPr="001720A4" w14:paraId="2653C262"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2A509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A25.S130330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763B86D"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Pašvaldību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A7378A"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0A926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20 422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9F817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376CD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9 008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57DC3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A8B8F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CDE84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9 008</w:t>
            </w:r>
          </w:p>
        </w:tc>
      </w:tr>
      <w:tr w:rsidR="006033EB" w:rsidRPr="001720A4" w14:paraId="050DF383"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7654E910"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A25.SPAR</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327E053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Pārējie sektori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79C141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29BB4D6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4 435 721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196731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3C9218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3 917 962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618F7E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6EB8FB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5F64DA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3 917 962</w:t>
            </w:r>
          </w:p>
        </w:tc>
      </w:tr>
      <w:tr w:rsidR="006033EB" w:rsidRPr="001720A4" w14:paraId="6473FBB4"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E7F1F9"/>
          </w:tcPr>
          <w:p w14:paraId="03439507"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A26</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52B8D601"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Nodokļu, nodevu un naudas sodu maksājumi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17F6C181"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06A33D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22 773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554F33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28</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170257F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23 476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FF5B5A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2046015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8AD1E6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23 476</w:t>
            </w:r>
          </w:p>
        </w:tc>
      </w:tr>
      <w:tr w:rsidR="006033EB" w:rsidRPr="001720A4" w14:paraId="3FA36EE2"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E7F1F9"/>
            <w:vAlign w:val="center"/>
          </w:tcPr>
          <w:p w14:paraId="508C21A0"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A27</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2AF2CCEB"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Subsīdijas, dotācijas un sociālie pabalsti, kārtējie maksājumi Eiropas Savienības budžetā un starptautiskā sadarbība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3FAC2C63"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2FA3B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3 748 107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A85D7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99</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16DB6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3 489 959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ECB0C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4777E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CF7AB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3 489 959</w:t>
            </w:r>
          </w:p>
        </w:tc>
      </w:tr>
      <w:tr w:rsidR="006033EB" w:rsidRPr="001720A4" w14:paraId="27B82D72"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7BE1BAF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A27.S130000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DCEF1B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Vispārējā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71C051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8FB6C9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1 571 237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081A9A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95672E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1 075 050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4834F8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2C8EC3B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BF6020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1 075 050</w:t>
            </w:r>
          </w:p>
        </w:tc>
      </w:tr>
      <w:tr w:rsidR="006033EB" w:rsidRPr="001720A4" w14:paraId="6DF68E15"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5FB427BC"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A27.S130100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D652F6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Valsts struktūras (Centrālā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4DD8C05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0F5874D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3 831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F88549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3C2327C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2 937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BBA238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EF3011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B7E790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2 937</w:t>
            </w:r>
          </w:p>
        </w:tc>
      </w:tr>
      <w:tr w:rsidR="006033EB" w:rsidRPr="001720A4" w14:paraId="73A5697A" w14:textId="77777777" w:rsidTr="00E31658">
        <w:trPr>
          <w:trHeight w:val="1274"/>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B5BBD5"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A27.S130120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4F3AC21"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Ministriju un centrālo valsts iestāžu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1F27F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4DB8A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2 643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B1AAC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F21C9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2 078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3EB2F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64110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EE4A4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2 078</w:t>
            </w:r>
          </w:p>
        </w:tc>
      </w:tr>
      <w:tr w:rsidR="006033EB" w:rsidRPr="001720A4" w14:paraId="6FE38E58" w14:textId="77777777" w:rsidTr="00E31658">
        <w:trPr>
          <w:trHeight w:val="153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CC50C0"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A27.S130122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42B116"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padotības iestādes (izņemot no valsts budžeta daļēji finansētas atvasinātas publiskas personas, budžeta nefinansētas iestādes, publiskos nodibinājumus)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9082F2"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FC2B3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2 643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13E59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5C3D5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2 078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AAA1E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12E11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51B04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2 078</w:t>
            </w:r>
          </w:p>
        </w:tc>
      </w:tr>
    </w:tbl>
    <w:p w14:paraId="07D8B2EC" w14:textId="77777777" w:rsidR="006033EB" w:rsidRPr="001720A4" w:rsidRDefault="006033EB" w:rsidP="006033EB">
      <w:pPr>
        <w:spacing w:after="0" w:line="252" w:lineRule="auto"/>
        <w:ind w:left="-469" w:right="15895"/>
        <w:rPr>
          <w:rFonts w:ascii="DM Sans" w:hAnsi="DM Sans" w:cs="Times New Roman"/>
          <w:b w:val="0"/>
          <w:bCs w:val="0"/>
          <w:sz w:val="16"/>
          <w:szCs w:val="16"/>
        </w:rPr>
      </w:pPr>
    </w:p>
    <w:tbl>
      <w:tblPr>
        <w:tblW w:w="15934" w:type="dxa"/>
        <w:tblInd w:w="96" w:type="dxa"/>
        <w:tblLayout w:type="fixed"/>
        <w:tblCellMar>
          <w:top w:w="16" w:type="dxa"/>
        </w:tblCellMar>
        <w:tblLook w:val="04A0" w:firstRow="1" w:lastRow="0" w:firstColumn="1" w:lastColumn="0" w:noHBand="0" w:noVBand="1"/>
      </w:tblPr>
      <w:tblGrid>
        <w:gridCol w:w="1291"/>
        <w:gridCol w:w="4042"/>
        <w:gridCol w:w="1759"/>
        <w:gridCol w:w="1474"/>
        <w:gridCol w:w="1477"/>
        <w:gridCol w:w="1472"/>
        <w:gridCol w:w="1477"/>
        <w:gridCol w:w="1484"/>
        <w:gridCol w:w="1458"/>
      </w:tblGrid>
      <w:tr w:rsidR="006033EB" w:rsidRPr="001720A4" w14:paraId="10453439" w14:textId="77777777" w:rsidTr="00E31658">
        <w:trPr>
          <w:trHeight w:val="276"/>
        </w:trPr>
        <w:tc>
          <w:tcPr>
            <w:tcW w:w="1290"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1F54AFD3"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Kods</w:t>
            </w:r>
          </w:p>
        </w:tc>
        <w:tc>
          <w:tcPr>
            <w:tcW w:w="404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0EE9EBF3"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Posteņa nosaukums vai darījuma apraksts</w:t>
            </w:r>
          </w:p>
        </w:tc>
        <w:tc>
          <w:tcPr>
            <w:tcW w:w="1759"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3F0D88E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Piezīmes numurs</w:t>
            </w:r>
          </w:p>
        </w:tc>
        <w:tc>
          <w:tcPr>
            <w:tcW w:w="2951" w:type="dxa"/>
            <w:gridSpan w:val="2"/>
            <w:tcBorders>
              <w:top w:val="single" w:sz="6" w:space="0" w:color="000000"/>
              <w:left w:val="single" w:sz="6" w:space="0" w:color="000000"/>
              <w:bottom w:val="single" w:sz="6" w:space="0" w:color="000000"/>
              <w:right w:val="single" w:sz="6" w:space="0" w:color="000000"/>
            </w:tcBorders>
            <w:shd w:val="clear" w:color="auto" w:fill="F2F2F2"/>
          </w:tcPr>
          <w:p w14:paraId="054974D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Pārskata periodā</w:t>
            </w:r>
          </w:p>
        </w:tc>
        <w:tc>
          <w:tcPr>
            <w:tcW w:w="5891" w:type="dxa"/>
            <w:gridSpan w:val="4"/>
            <w:tcBorders>
              <w:top w:val="single" w:sz="6" w:space="0" w:color="000000"/>
              <w:left w:val="single" w:sz="6" w:space="0" w:color="000000"/>
              <w:bottom w:val="single" w:sz="6" w:space="0" w:color="000000"/>
              <w:right w:val="single" w:sz="6" w:space="0" w:color="000000"/>
            </w:tcBorders>
            <w:shd w:val="clear" w:color="auto" w:fill="F2F2F2"/>
          </w:tcPr>
          <w:p w14:paraId="6E13FFB2"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Iepriekšējā pārskata periodā</w:t>
            </w:r>
          </w:p>
        </w:tc>
      </w:tr>
      <w:tr w:rsidR="006033EB" w:rsidRPr="001720A4" w14:paraId="12E1D96E" w14:textId="77777777" w:rsidTr="00E31658">
        <w:trPr>
          <w:trHeight w:val="1170"/>
        </w:trPr>
        <w:tc>
          <w:tcPr>
            <w:tcW w:w="1290" w:type="dxa"/>
            <w:vMerge/>
            <w:tcBorders>
              <w:left w:val="single" w:sz="6" w:space="0" w:color="000000"/>
              <w:bottom w:val="single" w:sz="6" w:space="0" w:color="000000"/>
              <w:right w:val="single" w:sz="6" w:space="0" w:color="000000"/>
            </w:tcBorders>
          </w:tcPr>
          <w:p w14:paraId="49F1190B" w14:textId="77777777" w:rsidR="006033EB" w:rsidRPr="001720A4" w:rsidRDefault="006033EB" w:rsidP="00E31658">
            <w:pPr>
              <w:spacing w:after="0" w:line="252" w:lineRule="auto"/>
              <w:rPr>
                <w:rFonts w:ascii="DM Sans" w:hAnsi="DM Sans" w:cs="Times New Roman"/>
                <w:b w:val="0"/>
                <w:bCs w:val="0"/>
                <w:sz w:val="16"/>
                <w:szCs w:val="16"/>
              </w:rPr>
            </w:pPr>
          </w:p>
        </w:tc>
        <w:tc>
          <w:tcPr>
            <w:tcW w:w="4041" w:type="dxa"/>
            <w:vMerge/>
            <w:tcBorders>
              <w:left w:val="single" w:sz="6" w:space="0" w:color="000000"/>
              <w:bottom w:val="single" w:sz="6" w:space="0" w:color="000000"/>
              <w:right w:val="single" w:sz="6" w:space="0" w:color="000000"/>
            </w:tcBorders>
          </w:tcPr>
          <w:p w14:paraId="415A8686" w14:textId="77777777" w:rsidR="006033EB" w:rsidRPr="001720A4" w:rsidRDefault="006033EB" w:rsidP="00E31658">
            <w:pPr>
              <w:spacing w:after="0" w:line="252" w:lineRule="auto"/>
              <w:rPr>
                <w:rFonts w:ascii="DM Sans" w:hAnsi="DM Sans" w:cs="Times New Roman"/>
                <w:b w:val="0"/>
                <w:bCs w:val="0"/>
                <w:sz w:val="16"/>
                <w:szCs w:val="16"/>
              </w:rPr>
            </w:pPr>
          </w:p>
        </w:tc>
        <w:tc>
          <w:tcPr>
            <w:tcW w:w="1759" w:type="dxa"/>
            <w:vMerge/>
            <w:tcBorders>
              <w:left w:val="single" w:sz="6" w:space="0" w:color="000000"/>
              <w:bottom w:val="single" w:sz="6" w:space="0" w:color="000000"/>
              <w:right w:val="single" w:sz="6" w:space="0" w:color="000000"/>
            </w:tcBorders>
          </w:tcPr>
          <w:p w14:paraId="48E7A01D"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8F665C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FAB7D0E" w14:textId="77777777" w:rsidR="006033EB" w:rsidRPr="001720A4" w:rsidRDefault="006033EB" w:rsidP="00E31658">
            <w:pPr>
              <w:spacing w:after="0" w:line="228" w:lineRule="auto"/>
              <w:jc w:val="center"/>
              <w:rPr>
                <w:rFonts w:ascii="DM Sans" w:hAnsi="DM Sans" w:cs="Times New Roman"/>
                <w:b w:val="0"/>
                <w:bCs w:val="0"/>
                <w:sz w:val="16"/>
                <w:szCs w:val="16"/>
              </w:rPr>
            </w:pPr>
            <w:r w:rsidRPr="001720A4">
              <w:rPr>
                <w:rFonts w:ascii="DM Sans" w:hAnsi="DM Sans" w:cs="Times New Roman"/>
                <w:b w:val="0"/>
                <w:bCs w:val="0"/>
                <w:sz w:val="16"/>
                <w:szCs w:val="16"/>
              </w:rPr>
              <w:t>t.sk. iepriekšējo periodu</w:t>
            </w:r>
          </w:p>
          <w:p w14:paraId="10E93C02" w14:textId="77777777" w:rsidR="006033EB" w:rsidRPr="001720A4" w:rsidRDefault="006033EB" w:rsidP="00E31658">
            <w:pPr>
              <w:spacing w:after="0" w:line="252" w:lineRule="auto"/>
              <w:ind w:left="29"/>
              <w:rPr>
                <w:rFonts w:ascii="DM Sans" w:hAnsi="DM Sans" w:cs="Times New Roman"/>
                <w:b w:val="0"/>
                <w:bCs w:val="0"/>
                <w:sz w:val="16"/>
                <w:szCs w:val="16"/>
              </w:rPr>
            </w:pPr>
            <w:r w:rsidRPr="001720A4">
              <w:rPr>
                <w:rFonts w:ascii="DM Sans" w:hAnsi="DM Sans" w:cs="Times New Roman"/>
                <w:b w:val="0"/>
                <w:bCs w:val="0"/>
                <w:sz w:val="16"/>
                <w:szCs w:val="16"/>
              </w:rPr>
              <w:t>nebūtiskās kļūdas</w:t>
            </w:r>
          </w:p>
          <w:p w14:paraId="5EAFDBDC"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w:t>
            </w:r>
          </w:p>
        </w:tc>
        <w:tc>
          <w:tcPr>
            <w:tcW w:w="14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B927D8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DE6B8D9"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klasifikācijas</w:t>
            </w:r>
          </w:p>
          <w:p w14:paraId="774E52FE"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maiņa (+,–)</w:t>
            </w:r>
          </w:p>
        </w:tc>
        <w:tc>
          <w:tcPr>
            <w:tcW w:w="148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2D2C54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korekcijas un</w:t>
            </w:r>
          </w:p>
          <w:p w14:paraId="3AE6D09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būtisku kļūdu</w:t>
            </w:r>
          </w:p>
          <w:p w14:paraId="43DD199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labojumi pārskata gadā</w:t>
            </w:r>
          </w:p>
        </w:tc>
        <w:tc>
          <w:tcPr>
            <w:tcW w:w="1458"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142C269A" w14:textId="77777777" w:rsidR="006033EB" w:rsidRPr="001720A4" w:rsidRDefault="006033EB" w:rsidP="00E31658">
            <w:pPr>
              <w:spacing w:after="0" w:line="252" w:lineRule="auto"/>
              <w:ind w:right="50"/>
              <w:jc w:val="center"/>
              <w:rPr>
                <w:rFonts w:ascii="DM Sans" w:hAnsi="DM Sans" w:cs="Times New Roman"/>
                <w:b w:val="0"/>
                <w:bCs w:val="0"/>
                <w:sz w:val="16"/>
                <w:szCs w:val="16"/>
              </w:rPr>
            </w:pPr>
            <w:r w:rsidRPr="001720A4">
              <w:rPr>
                <w:rFonts w:ascii="DM Sans" w:hAnsi="DM Sans" w:cs="Times New Roman"/>
                <w:b w:val="0"/>
                <w:bCs w:val="0"/>
                <w:sz w:val="16"/>
                <w:szCs w:val="16"/>
              </w:rPr>
              <w:t>kopā</w:t>
            </w:r>
          </w:p>
          <w:p w14:paraId="7CD1ACDF" w14:textId="77777777" w:rsidR="006033EB" w:rsidRPr="001720A4" w:rsidRDefault="006033EB" w:rsidP="00E31658">
            <w:pPr>
              <w:tabs>
                <w:tab w:val="center" w:pos="737"/>
              </w:tabs>
              <w:spacing w:after="0" w:line="252" w:lineRule="auto"/>
              <w:ind w:left="-25"/>
              <w:rPr>
                <w:rFonts w:ascii="DM Sans" w:hAnsi="DM Sans" w:cs="Times New Roman"/>
                <w:b w:val="0"/>
                <w:bCs w:val="0"/>
                <w:sz w:val="16"/>
                <w:szCs w:val="16"/>
              </w:rPr>
            </w:pPr>
            <w:r w:rsidRPr="001720A4">
              <w:rPr>
                <w:rFonts w:ascii="DM Sans" w:hAnsi="DM Sans" w:cs="Times New Roman"/>
                <w:b w:val="0"/>
                <w:bCs w:val="0"/>
                <w:sz w:val="16"/>
                <w:szCs w:val="16"/>
              </w:rPr>
              <w:t xml:space="preserve"> </w:t>
            </w:r>
            <w:r w:rsidRPr="001720A4">
              <w:rPr>
                <w:rFonts w:ascii="DM Sans" w:hAnsi="DM Sans" w:cs="Times New Roman"/>
                <w:b w:val="0"/>
                <w:bCs w:val="0"/>
                <w:sz w:val="16"/>
                <w:szCs w:val="16"/>
              </w:rPr>
              <w:tab/>
              <w:t>(3.+ 4.+ 5.)</w:t>
            </w:r>
          </w:p>
        </w:tc>
      </w:tr>
      <w:tr w:rsidR="006033EB" w:rsidRPr="001720A4" w14:paraId="1A6028BE"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2F2F2"/>
          </w:tcPr>
          <w:p w14:paraId="7D5F1285"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A</w:t>
            </w:r>
          </w:p>
        </w:tc>
        <w:tc>
          <w:tcPr>
            <w:tcW w:w="4041" w:type="dxa"/>
            <w:tcBorders>
              <w:top w:val="single" w:sz="6" w:space="0" w:color="000000"/>
              <w:left w:val="single" w:sz="6" w:space="0" w:color="000000"/>
              <w:bottom w:val="single" w:sz="6" w:space="0" w:color="000000"/>
              <w:right w:val="single" w:sz="6" w:space="0" w:color="000000"/>
            </w:tcBorders>
            <w:shd w:val="clear" w:color="auto" w:fill="F2F2F2"/>
          </w:tcPr>
          <w:p w14:paraId="4356760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w:t>
            </w:r>
          </w:p>
        </w:tc>
        <w:tc>
          <w:tcPr>
            <w:tcW w:w="1759" w:type="dxa"/>
            <w:tcBorders>
              <w:top w:val="single" w:sz="6" w:space="0" w:color="000000"/>
              <w:left w:val="single" w:sz="6" w:space="0" w:color="000000"/>
              <w:bottom w:val="single" w:sz="6" w:space="0" w:color="000000"/>
              <w:right w:val="single" w:sz="6" w:space="0" w:color="000000"/>
            </w:tcBorders>
            <w:shd w:val="clear" w:color="auto" w:fill="F2F2F2"/>
          </w:tcPr>
          <w:p w14:paraId="66FB7C41"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C</w:t>
            </w:r>
          </w:p>
        </w:tc>
        <w:tc>
          <w:tcPr>
            <w:tcW w:w="1474" w:type="dxa"/>
            <w:tcBorders>
              <w:top w:val="single" w:sz="6" w:space="0" w:color="000000"/>
              <w:left w:val="single" w:sz="6" w:space="0" w:color="000000"/>
              <w:bottom w:val="single" w:sz="6" w:space="0" w:color="000000"/>
              <w:right w:val="single" w:sz="6" w:space="0" w:color="000000"/>
            </w:tcBorders>
            <w:shd w:val="clear" w:color="auto" w:fill="F2F2F2"/>
          </w:tcPr>
          <w:p w14:paraId="58DAB7E8"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1</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59CE2781"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2</w:t>
            </w:r>
          </w:p>
        </w:tc>
        <w:tc>
          <w:tcPr>
            <w:tcW w:w="1472" w:type="dxa"/>
            <w:tcBorders>
              <w:top w:val="single" w:sz="6" w:space="0" w:color="000000"/>
              <w:left w:val="single" w:sz="6" w:space="0" w:color="000000"/>
              <w:bottom w:val="single" w:sz="6" w:space="0" w:color="000000"/>
              <w:right w:val="single" w:sz="6" w:space="0" w:color="000000"/>
            </w:tcBorders>
            <w:shd w:val="clear" w:color="auto" w:fill="F2F2F2"/>
          </w:tcPr>
          <w:p w14:paraId="54CE731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3</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0F229439"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4</w:t>
            </w:r>
          </w:p>
        </w:tc>
        <w:tc>
          <w:tcPr>
            <w:tcW w:w="1484" w:type="dxa"/>
            <w:tcBorders>
              <w:top w:val="single" w:sz="6" w:space="0" w:color="000000"/>
              <w:left w:val="single" w:sz="6" w:space="0" w:color="000000"/>
              <w:bottom w:val="single" w:sz="6" w:space="0" w:color="000000"/>
              <w:right w:val="single" w:sz="6" w:space="0" w:color="000000"/>
            </w:tcBorders>
            <w:shd w:val="clear" w:color="auto" w:fill="F2F2F2"/>
          </w:tcPr>
          <w:p w14:paraId="3C9D1823"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5</w:t>
            </w:r>
          </w:p>
        </w:tc>
        <w:tc>
          <w:tcPr>
            <w:tcW w:w="1458" w:type="dxa"/>
            <w:tcBorders>
              <w:top w:val="single" w:sz="6" w:space="0" w:color="000000"/>
              <w:left w:val="single" w:sz="6" w:space="0" w:color="000000"/>
              <w:bottom w:val="single" w:sz="6" w:space="0" w:color="000000"/>
              <w:right w:val="single" w:sz="6" w:space="0" w:color="000000"/>
            </w:tcBorders>
            <w:shd w:val="clear" w:color="auto" w:fill="F2F2F2"/>
          </w:tcPr>
          <w:p w14:paraId="71B3D0D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6</w:t>
            </w:r>
          </w:p>
        </w:tc>
      </w:tr>
      <w:tr w:rsidR="006033EB" w:rsidRPr="001720A4" w14:paraId="141BE725"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07C9ED"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A27.S130130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3DA7F30"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Valsts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4E121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195C1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1 188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EEC6B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4ACEB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859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EA54E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C8ABE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78031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859</w:t>
            </w:r>
          </w:p>
        </w:tc>
      </w:tr>
      <w:tr w:rsidR="006033EB" w:rsidRPr="001720A4" w14:paraId="55351E0D"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0D7F431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lastRenderedPageBreak/>
              <w:t>A27.S130300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63DC29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Pašvaldību struktūras (Vietējā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A5EF0A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5742E95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1 567 406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CFDC08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DD0282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1 072 113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5A0441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06118E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805E52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1 072 113</w:t>
            </w:r>
          </w:p>
        </w:tc>
      </w:tr>
      <w:tr w:rsidR="006033EB" w:rsidRPr="001720A4" w14:paraId="35BDC9CB"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71CEAF7D"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A27.S130310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12F354A"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B1C1A7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0313FF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60 669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C6FF20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DA49D6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38 062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F38693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02293E2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0342D3A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38 062</w:t>
            </w:r>
          </w:p>
        </w:tc>
      </w:tr>
      <w:tr w:rsidR="006033EB" w:rsidRPr="001720A4" w14:paraId="0624D710"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CF3365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A27.S130312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978E314"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 pašvaldība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1DAC3B9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37650E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60 669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D0B0B0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4BB30CA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38 062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EF8EE8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EE2BF8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BDA70C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38 062</w:t>
            </w:r>
          </w:p>
        </w:tc>
      </w:tr>
      <w:tr w:rsidR="006033EB" w:rsidRPr="001720A4" w14:paraId="02703DD1"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5B3BC8"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A27.S130320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D113FA0"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Pašvaldību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C29A0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9C655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E7E60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6FD83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C732D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F723A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1E74B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25</w:t>
            </w:r>
          </w:p>
        </w:tc>
      </w:tr>
      <w:tr w:rsidR="006033EB" w:rsidRPr="001720A4" w14:paraId="5F029637"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002A48"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A27.S130322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4C62DE34"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Citas pašvaldības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F35DC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60D8C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6858E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285CC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7B3E1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09DA5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0AEBB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25</w:t>
            </w:r>
          </w:p>
        </w:tc>
      </w:tr>
      <w:tr w:rsidR="006033EB" w:rsidRPr="001720A4" w14:paraId="10A7D91C"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499A57"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A27.S130330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FB29B26"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Pašvaldību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F6ECB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E389F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1 506 737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31652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02B3C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1 034 026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B7C9F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CCA99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92753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1 034 026</w:t>
            </w:r>
          </w:p>
        </w:tc>
      </w:tr>
      <w:tr w:rsidR="006033EB" w:rsidRPr="001720A4" w14:paraId="4C9EE125"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1240D301"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A27.SPAR</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5BEB79F2"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Pārējie sektori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73B215A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11F662B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2 176 870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436E53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99</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3904792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2 414 909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BA87E8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0A0B8F3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882CA7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2 414 909</w:t>
            </w:r>
          </w:p>
        </w:tc>
      </w:tr>
      <w:tr w:rsidR="006033EB" w:rsidRPr="001720A4" w14:paraId="057CB5EC" w14:textId="77777777" w:rsidTr="00E31658">
        <w:trPr>
          <w:trHeight w:val="477"/>
        </w:trPr>
        <w:tc>
          <w:tcPr>
            <w:tcW w:w="1290" w:type="dxa"/>
            <w:tcBorders>
              <w:top w:val="single" w:sz="6" w:space="0" w:color="000000"/>
              <w:left w:val="single" w:sz="6" w:space="0" w:color="000000"/>
              <w:bottom w:val="single" w:sz="6" w:space="0" w:color="000000"/>
              <w:right w:val="single" w:sz="6" w:space="0" w:color="000000"/>
            </w:tcBorders>
            <w:shd w:val="clear" w:color="auto" w:fill="E7F1F9"/>
            <w:vAlign w:val="center"/>
          </w:tcPr>
          <w:p w14:paraId="06302A14"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A28</w:t>
            </w:r>
          </w:p>
        </w:tc>
        <w:tc>
          <w:tcPr>
            <w:tcW w:w="4041" w:type="dxa"/>
            <w:tcBorders>
              <w:top w:val="single" w:sz="6" w:space="0" w:color="000000"/>
              <w:left w:val="single" w:sz="6" w:space="0" w:color="000000"/>
              <w:bottom w:val="single" w:sz="6" w:space="0" w:color="000000"/>
              <w:right w:val="single" w:sz="6" w:space="0" w:color="000000"/>
            </w:tcBorders>
            <w:shd w:val="clear" w:color="auto" w:fill="E7F1F9"/>
            <w:vAlign w:val="center"/>
          </w:tcPr>
          <w:p w14:paraId="00CAE862"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Procentu izdevumi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0341A40A" w14:textId="77777777" w:rsidR="006033EB" w:rsidRPr="001720A4" w:rsidRDefault="006033EB" w:rsidP="00E31658">
            <w:pPr>
              <w:spacing w:after="0" w:line="252" w:lineRule="auto"/>
              <w:ind w:left="39"/>
              <w:jc w:val="center"/>
              <w:rPr>
                <w:rFonts w:ascii="DM Sans" w:hAnsi="DM Sans" w:cs="Times New Roman"/>
                <w:b w:val="0"/>
                <w:bCs w:val="0"/>
                <w:sz w:val="16"/>
                <w:szCs w:val="16"/>
              </w:rPr>
            </w:pPr>
            <w:r w:rsidRPr="001720A4">
              <w:rPr>
                <w:rFonts w:ascii="DM Sans" w:hAnsi="DM Sans" w:cs="Times New Roman"/>
                <w:b w:val="0"/>
                <w:bCs w:val="0"/>
                <w:sz w:val="16"/>
                <w:szCs w:val="16"/>
              </w:rPr>
              <w:t>FD.BDAR, FD.SKAI</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3EBC1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743 727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C2CD5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4CE51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1 016 424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FD533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6F015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93003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1 016 424</w:t>
            </w:r>
          </w:p>
        </w:tc>
      </w:tr>
      <w:tr w:rsidR="006033EB" w:rsidRPr="001720A4" w14:paraId="430D00EE"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1C5BD41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A28.S130000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9E4100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Vispārējā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0D48CE8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D285BB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726 457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053AF0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356DC1A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1 008 140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EAB336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8DEF8E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3CFFF95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1 008 140</w:t>
            </w:r>
          </w:p>
        </w:tc>
      </w:tr>
      <w:tr w:rsidR="006033EB" w:rsidRPr="001720A4" w14:paraId="32C700A0"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64E97623"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A28.S130100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B660816"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Valsts struktūras (Centrālā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445118F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638C2C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726 457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A954BD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4C8A96F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1 008 140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BCEA6A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41DC002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2FFDB2F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1 008 140</w:t>
            </w:r>
          </w:p>
        </w:tc>
      </w:tr>
      <w:tr w:rsidR="006033EB" w:rsidRPr="001720A4" w14:paraId="2A9C4FA9"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176FC6A1"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A28.S130190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3623D36C"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Valsts budžets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1772B44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267A935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726 457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772FCA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21540F5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1 008 140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0DCCFE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221F8D5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2F7EB2C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1 008 140</w:t>
            </w:r>
          </w:p>
        </w:tc>
      </w:tr>
      <w:tr w:rsidR="006033EB" w:rsidRPr="001720A4" w14:paraId="3593B86C"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9A8CD0D"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A28.SPAR</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BCF5093"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Pārējie sektori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0B5303FA"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0ACC48F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17 270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A17051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402B1E6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8 284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139D6C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32F1016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2CEE0D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8 284</w:t>
            </w:r>
          </w:p>
        </w:tc>
      </w:tr>
      <w:tr w:rsidR="006033EB" w:rsidRPr="001720A4" w14:paraId="0ACD8EE4"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E7F1F9"/>
          </w:tcPr>
          <w:p w14:paraId="7F16E2CB"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A29</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2C07849A" w14:textId="77777777" w:rsidR="006033EB" w:rsidRPr="001720A4" w:rsidRDefault="006033EB" w:rsidP="00E31658">
            <w:pPr>
              <w:spacing w:after="0" w:line="252" w:lineRule="auto"/>
              <w:ind w:left="20"/>
              <w:rPr>
                <w:rFonts w:ascii="DM Sans" w:hAnsi="DM Sans" w:cs="Times New Roman"/>
                <w:b w:val="0"/>
                <w:bCs w:val="0"/>
                <w:sz w:val="16"/>
                <w:szCs w:val="16"/>
              </w:rPr>
            </w:pPr>
            <w:proofErr w:type="spellStart"/>
            <w:r w:rsidRPr="001720A4">
              <w:rPr>
                <w:rFonts w:ascii="DM Sans" w:hAnsi="DM Sans" w:cs="Times New Roman"/>
                <w:b w:val="0"/>
                <w:bCs w:val="0"/>
                <w:sz w:val="16"/>
                <w:szCs w:val="16"/>
              </w:rPr>
              <w:t>Transferti</w:t>
            </w:r>
            <w:proofErr w:type="spellEnd"/>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3776CF5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FD.BDAR</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63FD8D8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768 559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112A779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253A9AA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2 258 296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44B8E0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71944D1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15EBEE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2 258 296</w:t>
            </w:r>
          </w:p>
        </w:tc>
      </w:tr>
      <w:tr w:rsidR="006033EB" w:rsidRPr="001720A4" w14:paraId="7A739DD3"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0AEF6971"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A29.S130000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DACD8C3"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Vispārējā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0B0479F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45C803B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768 559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543A7E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2F8C03C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2 258 296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979ED7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4597D7F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D4490C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2 258 296</w:t>
            </w:r>
          </w:p>
        </w:tc>
      </w:tr>
      <w:tr w:rsidR="006033EB" w:rsidRPr="001720A4" w14:paraId="6C61F84E"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07A9F03"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A29.S130100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3B331D91"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Valsts struktūras (Centrālā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3302179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2500CD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85 911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409802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7B862F2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1 583 589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5CC0D5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027929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92FDDE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1 583 589</w:t>
            </w:r>
          </w:p>
        </w:tc>
      </w:tr>
      <w:tr w:rsidR="006033EB" w:rsidRPr="001720A4" w14:paraId="7FC67838"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7FCA6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A29.S130110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850493" w14:textId="77777777" w:rsidR="006033EB" w:rsidRPr="001720A4" w:rsidRDefault="006033EB" w:rsidP="00E31658">
            <w:pPr>
              <w:spacing w:after="0" w:line="252" w:lineRule="auto"/>
              <w:ind w:left="78"/>
              <w:jc w:val="center"/>
              <w:rPr>
                <w:rFonts w:ascii="DM Sans" w:hAnsi="DM Sans" w:cs="Times New Roman"/>
                <w:b w:val="0"/>
                <w:bCs w:val="0"/>
                <w:sz w:val="16"/>
                <w:szCs w:val="16"/>
              </w:rPr>
            </w:pPr>
            <w:r w:rsidRPr="001720A4">
              <w:rPr>
                <w:rFonts w:ascii="DM Sans" w:hAnsi="DM Sans" w:cs="Times New Roman"/>
                <w:b w:val="0"/>
                <w:bCs w:val="0"/>
                <w:sz w:val="16"/>
                <w:szCs w:val="16"/>
              </w:rPr>
              <w:t>Ministrijas un citas centrālās valsts iestādes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0D3A7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89CB5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84 911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4B959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B67D6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1 582 589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F681A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D8F9A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EF2E0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1 582 589</w:t>
            </w:r>
          </w:p>
        </w:tc>
      </w:tr>
      <w:tr w:rsidR="006033EB" w:rsidRPr="001720A4" w14:paraId="3FD95933"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7BFEF1E7"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A29.S130112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E932AF8"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 ministrija vai centrālā valsts iestāde</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EE4564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48CE576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84 911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EFAF4A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C87E73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1 582 589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4BEB05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280588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60D0A86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1 582 589</w:t>
            </w:r>
          </w:p>
        </w:tc>
      </w:tr>
      <w:tr w:rsidR="006033EB" w:rsidRPr="001720A4" w14:paraId="7D5CFF6D" w14:textId="77777777" w:rsidTr="00E31658">
        <w:trPr>
          <w:trHeight w:val="102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3FD4F1"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A29.S130160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BD8EC1A"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No valsts budžeta daļēji finansētas atvasinātas publiskas personas,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E69762"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4A60B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6C5B3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F3281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54CFA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AFB58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D2DC5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1 000</w:t>
            </w:r>
          </w:p>
        </w:tc>
      </w:tr>
    </w:tbl>
    <w:p w14:paraId="73BFED68" w14:textId="77777777" w:rsidR="006033EB" w:rsidRPr="001720A4" w:rsidRDefault="006033EB" w:rsidP="006033EB">
      <w:pPr>
        <w:spacing w:after="0" w:line="252" w:lineRule="auto"/>
        <w:ind w:left="-469" w:right="15895"/>
        <w:rPr>
          <w:rFonts w:ascii="DM Sans" w:hAnsi="DM Sans" w:cs="Times New Roman"/>
          <w:b w:val="0"/>
          <w:bCs w:val="0"/>
          <w:sz w:val="16"/>
          <w:szCs w:val="16"/>
        </w:rPr>
      </w:pPr>
    </w:p>
    <w:tbl>
      <w:tblPr>
        <w:tblW w:w="15934" w:type="dxa"/>
        <w:tblInd w:w="96" w:type="dxa"/>
        <w:tblLayout w:type="fixed"/>
        <w:tblCellMar>
          <w:top w:w="27" w:type="dxa"/>
        </w:tblCellMar>
        <w:tblLook w:val="04A0" w:firstRow="1" w:lastRow="0" w:firstColumn="1" w:lastColumn="0" w:noHBand="0" w:noVBand="1"/>
      </w:tblPr>
      <w:tblGrid>
        <w:gridCol w:w="1291"/>
        <w:gridCol w:w="4042"/>
        <w:gridCol w:w="1759"/>
        <w:gridCol w:w="1474"/>
        <w:gridCol w:w="1477"/>
        <w:gridCol w:w="1472"/>
        <w:gridCol w:w="1477"/>
        <w:gridCol w:w="1484"/>
        <w:gridCol w:w="1458"/>
      </w:tblGrid>
      <w:tr w:rsidR="006033EB" w:rsidRPr="001720A4" w14:paraId="4CEEE710" w14:textId="77777777" w:rsidTr="00E31658">
        <w:trPr>
          <w:trHeight w:val="276"/>
        </w:trPr>
        <w:tc>
          <w:tcPr>
            <w:tcW w:w="1290"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2503B5E1"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Kods</w:t>
            </w:r>
          </w:p>
        </w:tc>
        <w:tc>
          <w:tcPr>
            <w:tcW w:w="404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1A653F66"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Posteņa nosaukums vai darījuma apraksts</w:t>
            </w:r>
          </w:p>
        </w:tc>
        <w:tc>
          <w:tcPr>
            <w:tcW w:w="1759"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393DEA8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Piezīmes numurs</w:t>
            </w:r>
          </w:p>
        </w:tc>
        <w:tc>
          <w:tcPr>
            <w:tcW w:w="2951" w:type="dxa"/>
            <w:gridSpan w:val="2"/>
            <w:tcBorders>
              <w:top w:val="single" w:sz="6" w:space="0" w:color="000000"/>
              <w:left w:val="single" w:sz="6" w:space="0" w:color="000000"/>
              <w:bottom w:val="single" w:sz="6" w:space="0" w:color="000000"/>
              <w:right w:val="single" w:sz="6" w:space="0" w:color="000000"/>
            </w:tcBorders>
            <w:shd w:val="clear" w:color="auto" w:fill="F2F2F2"/>
          </w:tcPr>
          <w:p w14:paraId="175BC312"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Pārskata periodā</w:t>
            </w:r>
          </w:p>
        </w:tc>
        <w:tc>
          <w:tcPr>
            <w:tcW w:w="5891" w:type="dxa"/>
            <w:gridSpan w:val="4"/>
            <w:tcBorders>
              <w:top w:val="single" w:sz="6" w:space="0" w:color="000000"/>
              <w:left w:val="single" w:sz="6" w:space="0" w:color="000000"/>
              <w:bottom w:val="single" w:sz="6" w:space="0" w:color="000000"/>
              <w:right w:val="single" w:sz="6" w:space="0" w:color="000000"/>
            </w:tcBorders>
            <w:shd w:val="clear" w:color="auto" w:fill="F2F2F2"/>
          </w:tcPr>
          <w:p w14:paraId="3657449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Iepriekšējā pārskata periodā</w:t>
            </w:r>
          </w:p>
        </w:tc>
      </w:tr>
      <w:tr w:rsidR="006033EB" w:rsidRPr="001720A4" w14:paraId="479B02E0" w14:textId="77777777" w:rsidTr="00E31658">
        <w:trPr>
          <w:trHeight w:val="1170"/>
        </w:trPr>
        <w:tc>
          <w:tcPr>
            <w:tcW w:w="1290" w:type="dxa"/>
            <w:vMerge/>
            <w:tcBorders>
              <w:left w:val="single" w:sz="6" w:space="0" w:color="000000"/>
              <w:bottom w:val="single" w:sz="6" w:space="0" w:color="000000"/>
              <w:right w:val="single" w:sz="6" w:space="0" w:color="000000"/>
            </w:tcBorders>
          </w:tcPr>
          <w:p w14:paraId="04232FFA" w14:textId="77777777" w:rsidR="006033EB" w:rsidRPr="001720A4" w:rsidRDefault="006033EB" w:rsidP="00E31658">
            <w:pPr>
              <w:spacing w:after="0" w:line="252" w:lineRule="auto"/>
              <w:rPr>
                <w:rFonts w:ascii="DM Sans" w:hAnsi="DM Sans" w:cs="Times New Roman"/>
                <w:b w:val="0"/>
                <w:bCs w:val="0"/>
                <w:sz w:val="16"/>
                <w:szCs w:val="16"/>
              </w:rPr>
            </w:pPr>
          </w:p>
        </w:tc>
        <w:tc>
          <w:tcPr>
            <w:tcW w:w="4041" w:type="dxa"/>
            <w:vMerge/>
            <w:tcBorders>
              <w:left w:val="single" w:sz="6" w:space="0" w:color="000000"/>
              <w:bottom w:val="single" w:sz="6" w:space="0" w:color="000000"/>
              <w:right w:val="single" w:sz="6" w:space="0" w:color="000000"/>
            </w:tcBorders>
          </w:tcPr>
          <w:p w14:paraId="54F43128" w14:textId="77777777" w:rsidR="006033EB" w:rsidRPr="001720A4" w:rsidRDefault="006033EB" w:rsidP="00E31658">
            <w:pPr>
              <w:spacing w:after="0" w:line="252" w:lineRule="auto"/>
              <w:rPr>
                <w:rFonts w:ascii="DM Sans" w:hAnsi="DM Sans" w:cs="Times New Roman"/>
                <w:b w:val="0"/>
                <w:bCs w:val="0"/>
                <w:sz w:val="16"/>
                <w:szCs w:val="16"/>
              </w:rPr>
            </w:pPr>
          </w:p>
        </w:tc>
        <w:tc>
          <w:tcPr>
            <w:tcW w:w="1759" w:type="dxa"/>
            <w:vMerge/>
            <w:tcBorders>
              <w:left w:val="single" w:sz="6" w:space="0" w:color="000000"/>
              <w:bottom w:val="single" w:sz="6" w:space="0" w:color="000000"/>
              <w:right w:val="single" w:sz="6" w:space="0" w:color="000000"/>
            </w:tcBorders>
          </w:tcPr>
          <w:p w14:paraId="370EB33C"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9FEC742"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E2F0D3C" w14:textId="77777777" w:rsidR="006033EB" w:rsidRPr="001720A4" w:rsidRDefault="006033EB" w:rsidP="00E31658">
            <w:pPr>
              <w:spacing w:after="0" w:line="228" w:lineRule="auto"/>
              <w:jc w:val="center"/>
              <w:rPr>
                <w:rFonts w:ascii="DM Sans" w:hAnsi="DM Sans" w:cs="Times New Roman"/>
                <w:b w:val="0"/>
                <w:bCs w:val="0"/>
                <w:sz w:val="16"/>
                <w:szCs w:val="16"/>
              </w:rPr>
            </w:pPr>
            <w:r w:rsidRPr="001720A4">
              <w:rPr>
                <w:rFonts w:ascii="DM Sans" w:hAnsi="DM Sans" w:cs="Times New Roman"/>
                <w:b w:val="0"/>
                <w:bCs w:val="0"/>
                <w:sz w:val="16"/>
                <w:szCs w:val="16"/>
              </w:rPr>
              <w:t>t.sk. iepriekšējo periodu</w:t>
            </w:r>
          </w:p>
          <w:p w14:paraId="7E1BA3F7" w14:textId="77777777" w:rsidR="006033EB" w:rsidRPr="001720A4" w:rsidRDefault="006033EB" w:rsidP="00E31658">
            <w:pPr>
              <w:spacing w:after="0" w:line="252" w:lineRule="auto"/>
              <w:ind w:left="29"/>
              <w:rPr>
                <w:rFonts w:ascii="DM Sans" w:hAnsi="DM Sans" w:cs="Times New Roman"/>
                <w:b w:val="0"/>
                <w:bCs w:val="0"/>
                <w:sz w:val="16"/>
                <w:szCs w:val="16"/>
              </w:rPr>
            </w:pPr>
            <w:r w:rsidRPr="001720A4">
              <w:rPr>
                <w:rFonts w:ascii="DM Sans" w:hAnsi="DM Sans" w:cs="Times New Roman"/>
                <w:b w:val="0"/>
                <w:bCs w:val="0"/>
                <w:sz w:val="16"/>
                <w:szCs w:val="16"/>
              </w:rPr>
              <w:t>nebūtiskās kļūdas</w:t>
            </w:r>
          </w:p>
          <w:p w14:paraId="056E2D86"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w:t>
            </w:r>
          </w:p>
        </w:tc>
        <w:tc>
          <w:tcPr>
            <w:tcW w:w="14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6ED52BA5"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2F83B1A"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klasifikācijas</w:t>
            </w:r>
          </w:p>
          <w:p w14:paraId="080005FA"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maiņa (+,–)</w:t>
            </w:r>
          </w:p>
        </w:tc>
        <w:tc>
          <w:tcPr>
            <w:tcW w:w="148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3F1FDC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korekcijas un</w:t>
            </w:r>
          </w:p>
          <w:p w14:paraId="75A15701"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būtisku kļūdu</w:t>
            </w:r>
          </w:p>
          <w:p w14:paraId="4993BA40"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labojumi pārskata gadā</w:t>
            </w:r>
          </w:p>
        </w:tc>
        <w:tc>
          <w:tcPr>
            <w:tcW w:w="1458"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35D09FC" w14:textId="77777777" w:rsidR="006033EB" w:rsidRPr="001720A4" w:rsidRDefault="006033EB" w:rsidP="00E31658">
            <w:pPr>
              <w:spacing w:after="0" w:line="252" w:lineRule="auto"/>
              <w:ind w:right="50"/>
              <w:jc w:val="center"/>
              <w:rPr>
                <w:rFonts w:ascii="DM Sans" w:hAnsi="DM Sans" w:cs="Times New Roman"/>
                <w:b w:val="0"/>
                <w:bCs w:val="0"/>
                <w:sz w:val="16"/>
                <w:szCs w:val="16"/>
              </w:rPr>
            </w:pPr>
            <w:r w:rsidRPr="001720A4">
              <w:rPr>
                <w:rFonts w:ascii="DM Sans" w:hAnsi="DM Sans" w:cs="Times New Roman"/>
                <w:b w:val="0"/>
                <w:bCs w:val="0"/>
                <w:sz w:val="16"/>
                <w:szCs w:val="16"/>
              </w:rPr>
              <w:t>kopā</w:t>
            </w:r>
          </w:p>
          <w:p w14:paraId="6354CF21" w14:textId="77777777" w:rsidR="006033EB" w:rsidRPr="001720A4" w:rsidRDefault="006033EB" w:rsidP="00E31658">
            <w:pPr>
              <w:tabs>
                <w:tab w:val="center" w:pos="737"/>
              </w:tabs>
              <w:spacing w:after="0" w:line="252" w:lineRule="auto"/>
              <w:ind w:left="-25"/>
              <w:rPr>
                <w:rFonts w:ascii="DM Sans" w:hAnsi="DM Sans" w:cs="Times New Roman"/>
                <w:b w:val="0"/>
                <w:bCs w:val="0"/>
                <w:sz w:val="16"/>
                <w:szCs w:val="16"/>
              </w:rPr>
            </w:pPr>
            <w:r w:rsidRPr="001720A4">
              <w:rPr>
                <w:rFonts w:ascii="DM Sans" w:hAnsi="DM Sans" w:cs="Times New Roman"/>
                <w:b w:val="0"/>
                <w:bCs w:val="0"/>
                <w:sz w:val="16"/>
                <w:szCs w:val="16"/>
              </w:rPr>
              <w:t xml:space="preserve"> </w:t>
            </w:r>
            <w:r w:rsidRPr="001720A4">
              <w:rPr>
                <w:rFonts w:ascii="DM Sans" w:hAnsi="DM Sans" w:cs="Times New Roman"/>
                <w:b w:val="0"/>
                <w:bCs w:val="0"/>
                <w:sz w:val="16"/>
                <w:szCs w:val="16"/>
              </w:rPr>
              <w:tab/>
              <w:t>(3.+ 4.+ 5.)</w:t>
            </w:r>
          </w:p>
        </w:tc>
      </w:tr>
      <w:tr w:rsidR="006033EB" w:rsidRPr="001720A4" w14:paraId="48D4EC66" w14:textId="77777777" w:rsidTr="00E31658">
        <w:trPr>
          <w:trHeight w:val="276"/>
        </w:trPr>
        <w:tc>
          <w:tcPr>
            <w:tcW w:w="1290" w:type="dxa"/>
            <w:tcBorders>
              <w:top w:val="single" w:sz="6" w:space="0" w:color="000000"/>
              <w:left w:val="single" w:sz="6" w:space="0" w:color="000000"/>
              <w:bottom w:val="single" w:sz="6" w:space="0" w:color="000000"/>
              <w:right w:val="single" w:sz="6" w:space="0" w:color="000000"/>
            </w:tcBorders>
            <w:shd w:val="clear" w:color="auto" w:fill="F2F2F2"/>
          </w:tcPr>
          <w:p w14:paraId="20CA15B5"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A</w:t>
            </w:r>
          </w:p>
        </w:tc>
        <w:tc>
          <w:tcPr>
            <w:tcW w:w="4041" w:type="dxa"/>
            <w:tcBorders>
              <w:top w:val="single" w:sz="6" w:space="0" w:color="000000"/>
              <w:left w:val="single" w:sz="6" w:space="0" w:color="000000"/>
              <w:bottom w:val="single" w:sz="6" w:space="0" w:color="000000"/>
              <w:right w:val="single" w:sz="6" w:space="0" w:color="000000"/>
            </w:tcBorders>
            <w:shd w:val="clear" w:color="auto" w:fill="F2F2F2"/>
          </w:tcPr>
          <w:p w14:paraId="03AF7B6D"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w:t>
            </w:r>
          </w:p>
        </w:tc>
        <w:tc>
          <w:tcPr>
            <w:tcW w:w="1759" w:type="dxa"/>
            <w:tcBorders>
              <w:top w:val="single" w:sz="6" w:space="0" w:color="000000"/>
              <w:left w:val="single" w:sz="6" w:space="0" w:color="000000"/>
              <w:bottom w:val="single" w:sz="6" w:space="0" w:color="000000"/>
              <w:right w:val="single" w:sz="6" w:space="0" w:color="000000"/>
            </w:tcBorders>
            <w:shd w:val="clear" w:color="auto" w:fill="F2F2F2"/>
          </w:tcPr>
          <w:p w14:paraId="7E1EC0B0"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C</w:t>
            </w:r>
          </w:p>
        </w:tc>
        <w:tc>
          <w:tcPr>
            <w:tcW w:w="1474" w:type="dxa"/>
            <w:tcBorders>
              <w:top w:val="single" w:sz="6" w:space="0" w:color="000000"/>
              <w:left w:val="single" w:sz="6" w:space="0" w:color="000000"/>
              <w:bottom w:val="single" w:sz="6" w:space="0" w:color="000000"/>
              <w:right w:val="single" w:sz="6" w:space="0" w:color="000000"/>
            </w:tcBorders>
            <w:shd w:val="clear" w:color="auto" w:fill="F2F2F2"/>
          </w:tcPr>
          <w:p w14:paraId="7CD313B3"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1</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48A7AC4B"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2</w:t>
            </w:r>
          </w:p>
        </w:tc>
        <w:tc>
          <w:tcPr>
            <w:tcW w:w="1472" w:type="dxa"/>
            <w:tcBorders>
              <w:top w:val="single" w:sz="6" w:space="0" w:color="000000"/>
              <w:left w:val="single" w:sz="6" w:space="0" w:color="000000"/>
              <w:bottom w:val="single" w:sz="6" w:space="0" w:color="000000"/>
              <w:right w:val="single" w:sz="6" w:space="0" w:color="000000"/>
            </w:tcBorders>
            <w:shd w:val="clear" w:color="auto" w:fill="F2F2F2"/>
          </w:tcPr>
          <w:p w14:paraId="6389933C"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3</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2FE24468"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4</w:t>
            </w:r>
          </w:p>
        </w:tc>
        <w:tc>
          <w:tcPr>
            <w:tcW w:w="1484" w:type="dxa"/>
            <w:tcBorders>
              <w:top w:val="single" w:sz="6" w:space="0" w:color="000000"/>
              <w:left w:val="single" w:sz="6" w:space="0" w:color="000000"/>
              <w:bottom w:val="single" w:sz="6" w:space="0" w:color="000000"/>
              <w:right w:val="single" w:sz="6" w:space="0" w:color="000000"/>
            </w:tcBorders>
            <w:shd w:val="clear" w:color="auto" w:fill="F2F2F2"/>
          </w:tcPr>
          <w:p w14:paraId="16671AEE"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5</w:t>
            </w:r>
          </w:p>
        </w:tc>
        <w:tc>
          <w:tcPr>
            <w:tcW w:w="1458" w:type="dxa"/>
            <w:tcBorders>
              <w:top w:val="single" w:sz="6" w:space="0" w:color="000000"/>
              <w:left w:val="single" w:sz="6" w:space="0" w:color="000000"/>
              <w:bottom w:val="single" w:sz="6" w:space="0" w:color="000000"/>
              <w:right w:val="single" w:sz="6" w:space="0" w:color="000000"/>
            </w:tcBorders>
            <w:shd w:val="clear" w:color="auto" w:fill="F2F2F2"/>
          </w:tcPr>
          <w:p w14:paraId="0C80EB70"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6</w:t>
            </w:r>
          </w:p>
        </w:tc>
      </w:tr>
      <w:tr w:rsidR="006033EB" w:rsidRPr="001720A4" w14:paraId="270C047A" w14:textId="77777777" w:rsidTr="00E31658">
        <w:trPr>
          <w:trHeight w:val="153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7DCE30"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A29.S130162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5BC5B5"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Citas ministrijas vai centrālās valsts iestādes padotībā esošās no valsts budžeta daļēji finansētas atvasinātas publiskas personas,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BC620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0AA0D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C9CF5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2532E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1D7A2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E47F5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F5FD8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1 000</w:t>
            </w:r>
          </w:p>
        </w:tc>
      </w:tr>
      <w:tr w:rsidR="006033EB" w:rsidRPr="001720A4" w14:paraId="32DF2EEB"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13148D79"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A29.S130300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6840392"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Pašvaldību struktūras (Vietējā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189BCB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C1ADAE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682 648</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D4BCE5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038C3E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674 707</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CBFD03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5A3349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124FBD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674 707</w:t>
            </w:r>
          </w:p>
        </w:tc>
      </w:tr>
      <w:tr w:rsidR="006033EB" w:rsidRPr="001720A4" w14:paraId="3805AC14"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3717BAEC"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A29.S130310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46AC980"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FC0FE34"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19E4EE6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682 622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E9AB34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0FDC2D5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674 151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CC4433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052677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5457668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674 151</w:t>
            </w:r>
          </w:p>
        </w:tc>
      </w:tr>
      <w:tr w:rsidR="006033EB" w:rsidRPr="001720A4" w14:paraId="5B4CB9C7"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4CA73CF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A29.S130312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46DB2820"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 pašvaldība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09F1D4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53331BD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682 622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ABFC1E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97F6B2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674 151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83D962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3DB5FC6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09A0078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674 151</w:t>
            </w:r>
          </w:p>
        </w:tc>
      </w:tr>
      <w:tr w:rsidR="006033EB" w:rsidRPr="001720A4" w14:paraId="4361D251"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7FDFEF"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A29.S130320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9BEA918"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Pašvaldību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69CC52"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D02E0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82538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CC2B0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556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9C820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359E2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02682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556</w:t>
            </w:r>
          </w:p>
        </w:tc>
      </w:tr>
      <w:tr w:rsidR="006033EB" w:rsidRPr="001720A4" w14:paraId="26231FEA" w14:textId="77777777" w:rsidTr="00E31658">
        <w:trPr>
          <w:trHeight w:val="765"/>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CE51D5"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A29.S130322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8261B23" w14:textId="77777777" w:rsidR="006033EB" w:rsidRPr="001720A4" w:rsidRDefault="006033EB" w:rsidP="00E31658">
            <w:pPr>
              <w:spacing w:after="0" w:line="252" w:lineRule="auto"/>
              <w:ind w:left="320" w:right="14"/>
              <w:rPr>
                <w:rFonts w:ascii="DM Sans" w:hAnsi="DM Sans" w:cs="Times New Roman"/>
                <w:b w:val="0"/>
                <w:bCs w:val="0"/>
                <w:sz w:val="16"/>
                <w:szCs w:val="16"/>
              </w:rPr>
            </w:pPr>
            <w:r w:rsidRPr="001720A4">
              <w:rPr>
                <w:rFonts w:ascii="DM Sans" w:hAnsi="DM Sans" w:cs="Times New Roman"/>
                <w:b w:val="0"/>
                <w:bCs w:val="0"/>
                <w:sz w:val="16"/>
                <w:szCs w:val="16"/>
              </w:rPr>
              <w:t>Citas pašvaldības padotības iestādes, izņemot speciālās ekonomiskās zonas, ostu un brīvostu pārvaldes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EC07D9"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F5EC8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7F783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34B8C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556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A113A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7C402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B587A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556</w:t>
            </w:r>
          </w:p>
        </w:tc>
      </w:tr>
      <w:tr w:rsidR="006033EB" w:rsidRPr="001720A4" w14:paraId="3BDC5670"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E7F1F9"/>
          </w:tcPr>
          <w:p w14:paraId="2C8C1798"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A30</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1571F5EB"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Nolietojuma un amortizācijas izmaksas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4FF3E7BA"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5B0D9C9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6 066 300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43E2F4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14 290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0A823B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6 233 235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D6DE49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BE6490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2C8D17F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6 233 235</w:t>
            </w:r>
          </w:p>
        </w:tc>
      </w:tr>
      <w:tr w:rsidR="006033EB" w:rsidRPr="001720A4" w14:paraId="6F1774FA" w14:textId="77777777" w:rsidTr="00E31658">
        <w:trPr>
          <w:trHeight w:val="630"/>
        </w:trPr>
        <w:tc>
          <w:tcPr>
            <w:tcW w:w="1290" w:type="dxa"/>
            <w:tcBorders>
              <w:top w:val="single" w:sz="6" w:space="0" w:color="000000"/>
              <w:left w:val="single" w:sz="6" w:space="0" w:color="000000"/>
              <w:bottom w:val="single" w:sz="6" w:space="0" w:color="000000"/>
              <w:right w:val="single" w:sz="6" w:space="0" w:color="000000"/>
            </w:tcBorders>
            <w:shd w:val="clear" w:color="auto" w:fill="E7F1F9"/>
            <w:vAlign w:val="center"/>
          </w:tcPr>
          <w:p w14:paraId="0EECD105"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A31</w:t>
            </w:r>
          </w:p>
        </w:tc>
        <w:tc>
          <w:tcPr>
            <w:tcW w:w="4041" w:type="dxa"/>
            <w:tcBorders>
              <w:top w:val="single" w:sz="6" w:space="0" w:color="000000"/>
              <w:left w:val="single" w:sz="6" w:space="0" w:color="000000"/>
              <w:bottom w:val="single" w:sz="6" w:space="0" w:color="000000"/>
              <w:right w:val="single" w:sz="6" w:space="0" w:color="000000"/>
            </w:tcBorders>
            <w:shd w:val="clear" w:color="auto" w:fill="E7F1F9"/>
          </w:tcPr>
          <w:p w14:paraId="2E1B677D"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Pārējie izdevumi, kas nav klasificēti A21 līdz A30 rindā</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C5DE280" w14:textId="77777777" w:rsidR="006033EB" w:rsidRPr="001720A4" w:rsidRDefault="006033EB" w:rsidP="00E31658">
            <w:pPr>
              <w:spacing w:after="0" w:line="252" w:lineRule="auto"/>
              <w:ind w:left="39"/>
              <w:jc w:val="center"/>
              <w:rPr>
                <w:rFonts w:ascii="DM Sans" w:hAnsi="DM Sans" w:cs="Times New Roman"/>
                <w:b w:val="0"/>
                <w:bCs w:val="0"/>
                <w:sz w:val="16"/>
                <w:szCs w:val="16"/>
              </w:rPr>
            </w:pPr>
            <w:r w:rsidRPr="001720A4">
              <w:rPr>
                <w:rFonts w:ascii="DM Sans" w:hAnsi="DM Sans" w:cs="Times New Roman"/>
                <w:b w:val="0"/>
                <w:bCs w:val="0"/>
                <w:sz w:val="16"/>
                <w:szCs w:val="16"/>
              </w:rPr>
              <w:t>FD.BDAR, FD.SKAI</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C73C4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1 540 375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5FC89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6 643</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9FBC3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2 971 693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04AF59"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C7BEA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EAC86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2 971 693</w:t>
            </w:r>
          </w:p>
        </w:tc>
      </w:tr>
      <w:tr w:rsidR="006033EB" w:rsidRPr="001720A4" w14:paraId="1EEACAA1"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71EF9F4A"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A31.S130000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0BEDF7C"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Vispārējā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0590466E"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0AEAAE2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59 732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6827A68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42C176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A8BAC0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B52826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47623DD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481801F6"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306C4972"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A31.S130300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454A74C7"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Pašvaldību struktūras (Vietējā 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546ED261"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A89B62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59 732</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01D7A4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15E9425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0A3258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7DE373A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19D9803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4861698E"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5C10279C"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A31.S130310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72CC856D"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2B27AD2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2C2B2D2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991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F70058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79146D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B57796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65DA23D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C9DAF7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30438BD4"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5C1B5A0E"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A31.S130312</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205AB363"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Cita pašvaldība</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52A0B0CF"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79ABD8D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991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50AB135D"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4E12AD7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3D96013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3EB9FB1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7FE2863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2E8275B1"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57FF23"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A31.S130330</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CE3A142" w14:textId="77777777" w:rsidR="006033EB" w:rsidRPr="001720A4" w:rsidRDefault="006033EB" w:rsidP="00E31658">
            <w:pPr>
              <w:spacing w:after="0" w:line="252" w:lineRule="auto"/>
              <w:ind w:left="320"/>
              <w:rPr>
                <w:rFonts w:ascii="DM Sans" w:hAnsi="DM Sans" w:cs="Times New Roman"/>
                <w:b w:val="0"/>
                <w:bCs w:val="0"/>
                <w:sz w:val="16"/>
                <w:szCs w:val="16"/>
              </w:rPr>
            </w:pPr>
            <w:r w:rsidRPr="001720A4">
              <w:rPr>
                <w:rFonts w:ascii="DM Sans" w:hAnsi="DM Sans" w:cs="Times New Roman"/>
                <w:b w:val="0"/>
                <w:bCs w:val="0"/>
                <w:sz w:val="16"/>
                <w:szCs w:val="16"/>
              </w:rPr>
              <w:t>Pašvaldību struktūru kontrolētas un finansētas komercsabiedrības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AE15A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8175B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58 741</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8EDE34"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EF451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3B234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C642E6"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014A0B"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r>
      <w:tr w:rsidR="006033EB" w:rsidRPr="001720A4" w14:paraId="5693C098"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5DE9DE24"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A31.SPAR</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FFBF8EC" w14:textId="77777777" w:rsidR="006033EB" w:rsidRPr="001720A4" w:rsidRDefault="006033EB" w:rsidP="00E31658">
            <w:pPr>
              <w:spacing w:after="0" w:line="252" w:lineRule="auto"/>
              <w:ind w:left="170"/>
              <w:rPr>
                <w:rFonts w:ascii="DM Sans" w:hAnsi="DM Sans" w:cs="Times New Roman"/>
                <w:b w:val="0"/>
                <w:bCs w:val="0"/>
                <w:sz w:val="16"/>
                <w:szCs w:val="16"/>
              </w:rPr>
            </w:pPr>
            <w:r w:rsidRPr="001720A4">
              <w:rPr>
                <w:rFonts w:ascii="DM Sans" w:hAnsi="DM Sans" w:cs="Times New Roman"/>
                <w:b w:val="0"/>
                <w:bCs w:val="0"/>
                <w:sz w:val="16"/>
                <w:szCs w:val="16"/>
              </w:rPr>
              <w:t>Pārējie sektori</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30895A84"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20623945"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1 480 643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733BD232"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6 643</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58FBC8F7"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2 971 693</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E598ED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CCA73AC"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5DC480F3"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2 971 693</w:t>
            </w:r>
          </w:p>
        </w:tc>
      </w:tr>
      <w:tr w:rsidR="006033EB" w:rsidRPr="001720A4" w14:paraId="5A6AB538"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7D506AA5" w14:textId="77777777" w:rsidR="006033EB" w:rsidRPr="001720A4" w:rsidRDefault="006033EB" w:rsidP="00E31658">
            <w:pPr>
              <w:spacing w:after="0" w:line="252" w:lineRule="auto"/>
              <w:ind w:left="20"/>
              <w:rPr>
                <w:rFonts w:ascii="DM Sans" w:hAnsi="DM Sans" w:cs="Times New Roman"/>
                <w:sz w:val="16"/>
                <w:szCs w:val="16"/>
              </w:rPr>
            </w:pPr>
            <w:r w:rsidRPr="001720A4">
              <w:rPr>
                <w:rFonts w:ascii="DM Sans" w:hAnsi="DM Sans" w:cs="Times New Roman"/>
                <w:sz w:val="16"/>
                <w:szCs w:val="16"/>
              </w:rPr>
              <w:t>A</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11183D92" w14:textId="77777777" w:rsidR="006033EB" w:rsidRPr="001720A4" w:rsidRDefault="006033EB" w:rsidP="00E31658">
            <w:pPr>
              <w:spacing w:after="0" w:line="252" w:lineRule="auto"/>
              <w:ind w:left="20"/>
              <w:rPr>
                <w:rFonts w:ascii="DM Sans" w:hAnsi="DM Sans" w:cs="Times New Roman"/>
                <w:sz w:val="16"/>
                <w:szCs w:val="16"/>
              </w:rPr>
            </w:pPr>
            <w:r w:rsidRPr="001720A4">
              <w:rPr>
                <w:rFonts w:ascii="DM Sans" w:hAnsi="DM Sans" w:cs="Times New Roman"/>
                <w:sz w:val="16"/>
                <w:szCs w:val="16"/>
              </w:rPr>
              <w:t>Ieņēmumu un izdevumu rezultāts (A1 – A2)</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69FEC6A7" w14:textId="77777777" w:rsidR="006033EB" w:rsidRPr="001720A4" w:rsidRDefault="006033EB" w:rsidP="00E31658">
            <w:pPr>
              <w:spacing w:after="0" w:line="252" w:lineRule="auto"/>
              <w:jc w:val="center"/>
              <w:rPr>
                <w:rFonts w:ascii="DM Sans" w:hAnsi="DM Sans" w:cs="Times New Roman"/>
                <w:sz w:val="16"/>
                <w:szCs w:val="16"/>
              </w:rPr>
            </w:pPr>
            <w:r w:rsidRPr="001720A4">
              <w:rPr>
                <w:rFonts w:ascii="DM Sans" w:hAnsi="DM Sans" w:cs="Times New Roman"/>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6E17F2D8"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2 258 776</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7CC442D"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-12 238</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626047FD"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-4 122 564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22B6A65B"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5418A4AF"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5072AD2F"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-4 122 564</w:t>
            </w:r>
          </w:p>
        </w:tc>
      </w:tr>
      <w:tr w:rsidR="006033EB" w:rsidRPr="001720A4" w14:paraId="52C23C02" w14:textId="77777777" w:rsidTr="00E31658">
        <w:trPr>
          <w:trHeight w:val="510"/>
        </w:trPr>
        <w:tc>
          <w:tcPr>
            <w:tcW w:w="12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D0BDF4" w14:textId="77777777" w:rsidR="006033EB"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N2</w:t>
            </w:r>
          </w:p>
          <w:p w14:paraId="4AB71AAE" w14:textId="77777777" w:rsidR="001720A4" w:rsidRPr="001720A4" w:rsidRDefault="001720A4" w:rsidP="001720A4">
            <w:pPr>
              <w:rPr>
                <w:rFonts w:ascii="DM Sans" w:hAnsi="DM Sans" w:cs="Times New Roman"/>
                <w:sz w:val="16"/>
                <w:szCs w:val="16"/>
              </w:rPr>
            </w:pP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6D877048"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 xml:space="preserve">Ieņēmumi (+) vai izdevumi (–) no ilgtermiņa </w:t>
            </w:r>
            <w:proofErr w:type="spellStart"/>
            <w:r w:rsidRPr="001720A4">
              <w:rPr>
                <w:rFonts w:ascii="DM Sans" w:hAnsi="DM Sans" w:cs="Times New Roman"/>
                <w:b w:val="0"/>
                <w:bCs w:val="0"/>
                <w:sz w:val="16"/>
                <w:szCs w:val="16"/>
              </w:rPr>
              <w:t>nefinanšu</w:t>
            </w:r>
            <w:proofErr w:type="spellEnd"/>
            <w:r w:rsidRPr="001720A4">
              <w:rPr>
                <w:rFonts w:ascii="DM Sans" w:hAnsi="DM Sans" w:cs="Times New Roman"/>
                <w:b w:val="0"/>
                <w:bCs w:val="0"/>
                <w:sz w:val="16"/>
                <w:szCs w:val="16"/>
              </w:rPr>
              <w:t xml:space="preserve"> aktīvu atsavināšanas</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7FEB69A5" w14:textId="77777777" w:rsidR="006033EB" w:rsidRPr="001720A4" w:rsidRDefault="006033EB" w:rsidP="00E31658">
            <w:pPr>
              <w:spacing w:after="0" w:line="252" w:lineRule="auto"/>
              <w:rPr>
                <w:rFonts w:ascii="DM Sans" w:hAnsi="DM Sans" w:cs="Times New Roman"/>
                <w:b w:val="0"/>
                <w:bCs w:val="0"/>
                <w:sz w:val="16"/>
                <w:szCs w:val="16"/>
              </w:rPr>
            </w:pP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40E9F0"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289 039</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5B4D91"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BB820E"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339 804</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79066A"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F7D43F"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963028" w14:textId="77777777" w:rsidR="006033EB" w:rsidRPr="001720A4" w:rsidRDefault="006033EB" w:rsidP="00E31658">
            <w:pPr>
              <w:spacing w:after="0" w:line="252" w:lineRule="auto"/>
              <w:ind w:right="20"/>
              <w:jc w:val="right"/>
              <w:rPr>
                <w:rFonts w:ascii="DM Sans" w:hAnsi="DM Sans" w:cs="Times New Roman"/>
                <w:b w:val="0"/>
                <w:bCs w:val="0"/>
                <w:sz w:val="16"/>
                <w:szCs w:val="16"/>
              </w:rPr>
            </w:pPr>
            <w:r w:rsidRPr="001720A4">
              <w:rPr>
                <w:rFonts w:ascii="DM Sans" w:hAnsi="DM Sans" w:cs="Times New Roman"/>
                <w:b w:val="0"/>
                <w:bCs w:val="0"/>
                <w:sz w:val="16"/>
                <w:szCs w:val="16"/>
              </w:rPr>
              <w:t>339 804</w:t>
            </w:r>
          </w:p>
        </w:tc>
      </w:tr>
      <w:tr w:rsidR="006033EB" w:rsidRPr="001720A4" w14:paraId="477921F3" w14:textId="77777777" w:rsidTr="00E31658">
        <w:trPr>
          <w:trHeight w:val="285"/>
        </w:trPr>
        <w:tc>
          <w:tcPr>
            <w:tcW w:w="1290" w:type="dxa"/>
            <w:tcBorders>
              <w:top w:val="single" w:sz="6" w:space="0" w:color="000000"/>
              <w:left w:val="single" w:sz="6" w:space="0" w:color="000000"/>
              <w:bottom w:val="single" w:sz="6" w:space="0" w:color="000000"/>
              <w:right w:val="single" w:sz="6" w:space="0" w:color="000000"/>
            </w:tcBorders>
            <w:shd w:val="clear" w:color="auto" w:fill="FFFFFF"/>
          </w:tcPr>
          <w:p w14:paraId="0084EB87" w14:textId="77777777" w:rsidR="006033EB" w:rsidRPr="001720A4" w:rsidRDefault="006033EB" w:rsidP="00E31658">
            <w:pPr>
              <w:spacing w:after="0" w:line="252" w:lineRule="auto"/>
              <w:ind w:left="20"/>
              <w:rPr>
                <w:rFonts w:ascii="DM Sans" w:hAnsi="DM Sans" w:cs="Times New Roman"/>
                <w:sz w:val="16"/>
                <w:szCs w:val="16"/>
              </w:rPr>
            </w:pPr>
            <w:r w:rsidRPr="001720A4">
              <w:rPr>
                <w:rFonts w:ascii="DM Sans" w:hAnsi="DM Sans" w:cs="Times New Roman"/>
                <w:sz w:val="16"/>
                <w:szCs w:val="16"/>
              </w:rPr>
              <w:lastRenderedPageBreak/>
              <w:t>REZ</w:t>
            </w:r>
          </w:p>
        </w:tc>
        <w:tc>
          <w:tcPr>
            <w:tcW w:w="4041" w:type="dxa"/>
            <w:tcBorders>
              <w:top w:val="single" w:sz="6" w:space="0" w:color="000000"/>
              <w:left w:val="single" w:sz="6" w:space="0" w:color="000000"/>
              <w:bottom w:val="single" w:sz="6" w:space="0" w:color="000000"/>
              <w:right w:val="single" w:sz="6" w:space="0" w:color="000000"/>
            </w:tcBorders>
            <w:shd w:val="clear" w:color="auto" w:fill="FFFFFF"/>
          </w:tcPr>
          <w:p w14:paraId="064C4282" w14:textId="77777777" w:rsidR="006033EB" w:rsidRPr="001720A4" w:rsidRDefault="006033EB" w:rsidP="00E31658">
            <w:pPr>
              <w:spacing w:after="0" w:line="252" w:lineRule="auto"/>
              <w:ind w:left="20"/>
              <w:rPr>
                <w:rFonts w:ascii="DM Sans" w:hAnsi="DM Sans" w:cs="Times New Roman"/>
                <w:sz w:val="16"/>
                <w:szCs w:val="16"/>
              </w:rPr>
            </w:pPr>
            <w:r w:rsidRPr="001720A4">
              <w:rPr>
                <w:rFonts w:ascii="DM Sans" w:hAnsi="DM Sans" w:cs="Times New Roman"/>
                <w:sz w:val="16"/>
                <w:szCs w:val="16"/>
              </w:rPr>
              <w:t>Budžeta izpildes rezultāts (A + N1 + N2)</w:t>
            </w:r>
          </w:p>
        </w:tc>
        <w:tc>
          <w:tcPr>
            <w:tcW w:w="1759" w:type="dxa"/>
            <w:tcBorders>
              <w:top w:val="single" w:sz="6" w:space="0" w:color="000000"/>
              <w:left w:val="single" w:sz="6" w:space="0" w:color="000000"/>
              <w:bottom w:val="single" w:sz="6" w:space="0" w:color="000000"/>
              <w:right w:val="single" w:sz="6" w:space="0" w:color="000000"/>
            </w:tcBorders>
            <w:shd w:val="clear" w:color="auto" w:fill="FFFFFF"/>
          </w:tcPr>
          <w:p w14:paraId="36A02C00" w14:textId="77777777" w:rsidR="006033EB" w:rsidRPr="001720A4" w:rsidRDefault="006033EB" w:rsidP="00E31658">
            <w:pPr>
              <w:spacing w:after="0" w:line="252" w:lineRule="auto"/>
              <w:jc w:val="center"/>
              <w:rPr>
                <w:rFonts w:ascii="DM Sans" w:hAnsi="DM Sans" w:cs="Times New Roman"/>
                <w:sz w:val="16"/>
                <w:szCs w:val="16"/>
              </w:rPr>
            </w:pPr>
            <w:r w:rsidRPr="001720A4">
              <w:rPr>
                <w:rFonts w:ascii="DM Sans" w:hAnsi="DM Sans" w:cs="Times New Roman"/>
                <w:sz w:val="16"/>
                <w:szCs w:val="16"/>
              </w:rPr>
              <w:t>x</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Pr>
          <w:p w14:paraId="39C4D8E0"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2 547 815</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4FC0D594"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-12 238</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Pr>
          <w:p w14:paraId="33CE5E31"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-3 782 760</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Pr>
          <w:p w14:paraId="0F0045F6"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0</w:t>
            </w:r>
          </w:p>
        </w:tc>
        <w:tc>
          <w:tcPr>
            <w:tcW w:w="1484" w:type="dxa"/>
            <w:tcBorders>
              <w:top w:val="single" w:sz="6" w:space="0" w:color="000000"/>
              <w:left w:val="single" w:sz="6" w:space="0" w:color="000000"/>
              <w:bottom w:val="single" w:sz="6" w:space="0" w:color="000000"/>
              <w:right w:val="single" w:sz="6" w:space="0" w:color="000000"/>
            </w:tcBorders>
            <w:shd w:val="clear" w:color="auto" w:fill="FFFFFF"/>
          </w:tcPr>
          <w:p w14:paraId="18889EC6"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0</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Pr>
          <w:p w14:paraId="4C3FD271" w14:textId="77777777" w:rsidR="006033EB" w:rsidRPr="001720A4" w:rsidRDefault="006033EB" w:rsidP="00E31658">
            <w:pPr>
              <w:spacing w:after="0" w:line="252" w:lineRule="auto"/>
              <w:ind w:right="20"/>
              <w:jc w:val="right"/>
              <w:rPr>
                <w:rFonts w:ascii="DM Sans" w:hAnsi="DM Sans" w:cs="Times New Roman"/>
                <w:sz w:val="16"/>
                <w:szCs w:val="16"/>
              </w:rPr>
            </w:pPr>
            <w:r w:rsidRPr="001720A4">
              <w:rPr>
                <w:rFonts w:ascii="DM Sans" w:hAnsi="DM Sans" w:cs="Times New Roman"/>
                <w:sz w:val="16"/>
                <w:szCs w:val="16"/>
              </w:rPr>
              <w:t>-3 782 760</w:t>
            </w:r>
          </w:p>
        </w:tc>
      </w:tr>
    </w:tbl>
    <w:p w14:paraId="0D184C82" w14:textId="77777777" w:rsidR="006033EB" w:rsidRPr="001720A4" w:rsidRDefault="006033EB" w:rsidP="006033EB">
      <w:pPr>
        <w:spacing w:after="0" w:line="252" w:lineRule="auto"/>
        <w:ind w:left="-469" w:right="15895"/>
        <w:rPr>
          <w:rFonts w:ascii="DM Sans" w:hAnsi="DM Sans" w:cs="Times New Roman"/>
          <w:sz w:val="16"/>
          <w:szCs w:val="16"/>
        </w:rPr>
      </w:pPr>
    </w:p>
    <w:tbl>
      <w:tblPr>
        <w:tblW w:w="15934" w:type="dxa"/>
        <w:tblInd w:w="96" w:type="dxa"/>
        <w:tblLayout w:type="fixed"/>
        <w:tblCellMar>
          <w:top w:w="21" w:type="dxa"/>
          <w:bottom w:w="20" w:type="dxa"/>
        </w:tblCellMar>
        <w:tblLook w:val="04A0" w:firstRow="1" w:lastRow="0" w:firstColumn="1" w:lastColumn="0" w:noHBand="0" w:noVBand="1"/>
      </w:tblPr>
      <w:tblGrid>
        <w:gridCol w:w="1283"/>
        <w:gridCol w:w="4042"/>
        <w:gridCol w:w="1761"/>
        <w:gridCol w:w="1475"/>
        <w:gridCol w:w="1474"/>
        <w:gridCol w:w="1477"/>
        <w:gridCol w:w="1480"/>
        <w:gridCol w:w="1482"/>
        <w:gridCol w:w="1460"/>
      </w:tblGrid>
      <w:tr w:rsidR="006033EB" w:rsidRPr="001720A4" w14:paraId="5DF54A8C" w14:textId="77777777" w:rsidTr="00E31658">
        <w:trPr>
          <w:trHeight w:val="276"/>
        </w:trPr>
        <w:tc>
          <w:tcPr>
            <w:tcW w:w="1282"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783BD9E9"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Kods</w:t>
            </w:r>
          </w:p>
        </w:tc>
        <w:tc>
          <w:tcPr>
            <w:tcW w:w="404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2B23B2D0"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Posteņa nosaukums vai darījuma apraksts</w:t>
            </w:r>
          </w:p>
        </w:tc>
        <w:tc>
          <w:tcPr>
            <w:tcW w:w="1761"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tcPr>
          <w:p w14:paraId="138F901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Piezīmes numurs</w:t>
            </w:r>
          </w:p>
        </w:tc>
        <w:tc>
          <w:tcPr>
            <w:tcW w:w="2949" w:type="dxa"/>
            <w:gridSpan w:val="2"/>
            <w:tcBorders>
              <w:top w:val="single" w:sz="6" w:space="0" w:color="000000"/>
              <w:left w:val="single" w:sz="6" w:space="0" w:color="000000"/>
              <w:bottom w:val="single" w:sz="6" w:space="0" w:color="000000"/>
              <w:right w:val="single" w:sz="6" w:space="0" w:color="000000"/>
            </w:tcBorders>
            <w:shd w:val="clear" w:color="auto" w:fill="F2F2F2"/>
          </w:tcPr>
          <w:p w14:paraId="05974A27"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Pārskata periodā</w:t>
            </w:r>
          </w:p>
        </w:tc>
        <w:tc>
          <w:tcPr>
            <w:tcW w:w="4439" w:type="dxa"/>
            <w:gridSpan w:val="3"/>
            <w:tcBorders>
              <w:top w:val="single" w:sz="6" w:space="0" w:color="000000"/>
              <w:left w:val="single" w:sz="6" w:space="0" w:color="000000"/>
              <w:bottom w:val="single" w:sz="6" w:space="0" w:color="000000"/>
            </w:tcBorders>
            <w:shd w:val="clear" w:color="auto" w:fill="F2F2F2"/>
          </w:tcPr>
          <w:p w14:paraId="18046973" w14:textId="77777777" w:rsidR="006033EB" w:rsidRPr="001720A4" w:rsidRDefault="006033EB" w:rsidP="00E31658">
            <w:pPr>
              <w:spacing w:after="0" w:line="252" w:lineRule="auto"/>
              <w:ind w:right="354"/>
              <w:jc w:val="right"/>
              <w:rPr>
                <w:rFonts w:ascii="DM Sans" w:hAnsi="DM Sans" w:cs="Times New Roman"/>
                <w:b w:val="0"/>
                <w:bCs w:val="0"/>
                <w:sz w:val="16"/>
                <w:szCs w:val="16"/>
              </w:rPr>
            </w:pPr>
            <w:r w:rsidRPr="001720A4">
              <w:rPr>
                <w:rFonts w:ascii="DM Sans" w:hAnsi="DM Sans" w:cs="Times New Roman"/>
                <w:b w:val="0"/>
                <w:bCs w:val="0"/>
                <w:sz w:val="16"/>
                <w:szCs w:val="16"/>
              </w:rPr>
              <w:t>Iepriekšējā pārskata periodā</w:t>
            </w:r>
          </w:p>
        </w:tc>
        <w:tc>
          <w:tcPr>
            <w:tcW w:w="1460" w:type="dxa"/>
            <w:tcBorders>
              <w:top w:val="single" w:sz="6" w:space="0" w:color="000000"/>
              <w:bottom w:val="single" w:sz="6" w:space="0" w:color="000000"/>
              <w:right w:val="single" w:sz="6" w:space="0" w:color="000000"/>
            </w:tcBorders>
            <w:shd w:val="clear" w:color="auto" w:fill="F2F2F2"/>
          </w:tcPr>
          <w:p w14:paraId="7C4E2BDA" w14:textId="77777777" w:rsidR="006033EB" w:rsidRPr="001720A4" w:rsidRDefault="006033EB" w:rsidP="00E31658">
            <w:pPr>
              <w:spacing w:after="0" w:line="252" w:lineRule="auto"/>
              <w:rPr>
                <w:rFonts w:ascii="DM Sans" w:hAnsi="DM Sans" w:cs="Times New Roman"/>
                <w:b w:val="0"/>
                <w:bCs w:val="0"/>
                <w:sz w:val="16"/>
                <w:szCs w:val="16"/>
              </w:rPr>
            </w:pPr>
          </w:p>
        </w:tc>
      </w:tr>
      <w:tr w:rsidR="006033EB" w:rsidRPr="001720A4" w14:paraId="2A2EE00E" w14:textId="77777777" w:rsidTr="00E31658">
        <w:trPr>
          <w:trHeight w:val="1170"/>
        </w:trPr>
        <w:tc>
          <w:tcPr>
            <w:tcW w:w="1282" w:type="dxa"/>
            <w:vMerge/>
            <w:tcBorders>
              <w:left w:val="single" w:sz="6" w:space="0" w:color="000000"/>
              <w:bottom w:val="single" w:sz="6" w:space="0" w:color="000000"/>
              <w:right w:val="single" w:sz="6" w:space="0" w:color="000000"/>
            </w:tcBorders>
          </w:tcPr>
          <w:p w14:paraId="2639BC8B" w14:textId="77777777" w:rsidR="006033EB" w:rsidRPr="001720A4" w:rsidRDefault="006033EB" w:rsidP="00E31658">
            <w:pPr>
              <w:spacing w:after="0" w:line="252" w:lineRule="auto"/>
              <w:rPr>
                <w:rFonts w:ascii="DM Sans" w:hAnsi="DM Sans" w:cs="Times New Roman"/>
                <w:b w:val="0"/>
                <w:bCs w:val="0"/>
                <w:sz w:val="16"/>
                <w:szCs w:val="16"/>
              </w:rPr>
            </w:pPr>
          </w:p>
        </w:tc>
        <w:tc>
          <w:tcPr>
            <w:tcW w:w="4041" w:type="dxa"/>
            <w:vMerge/>
            <w:tcBorders>
              <w:left w:val="single" w:sz="6" w:space="0" w:color="000000"/>
              <w:bottom w:val="single" w:sz="6" w:space="0" w:color="000000"/>
              <w:right w:val="single" w:sz="6" w:space="0" w:color="000000"/>
            </w:tcBorders>
          </w:tcPr>
          <w:p w14:paraId="1002F89D" w14:textId="77777777" w:rsidR="006033EB" w:rsidRPr="001720A4" w:rsidRDefault="006033EB" w:rsidP="00E31658">
            <w:pPr>
              <w:spacing w:after="0" w:line="252" w:lineRule="auto"/>
              <w:rPr>
                <w:rFonts w:ascii="DM Sans" w:hAnsi="DM Sans" w:cs="Times New Roman"/>
                <w:b w:val="0"/>
                <w:bCs w:val="0"/>
                <w:sz w:val="16"/>
                <w:szCs w:val="16"/>
              </w:rPr>
            </w:pPr>
          </w:p>
        </w:tc>
        <w:tc>
          <w:tcPr>
            <w:tcW w:w="1761" w:type="dxa"/>
            <w:vMerge/>
            <w:tcBorders>
              <w:left w:val="single" w:sz="6" w:space="0" w:color="000000"/>
              <w:bottom w:val="single" w:sz="6" w:space="0" w:color="000000"/>
              <w:right w:val="single" w:sz="6" w:space="0" w:color="000000"/>
            </w:tcBorders>
          </w:tcPr>
          <w:p w14:paraId="5D0869E3" w14:textId="77777777" w:rsidR="006033EB" w:rsidRPr="001720A4" w:rsidRDefault="006033EB" w:rsidP="00E31658">
            <w:pPr>
              <w:spacing w:after="0" w:line="252" w:lineRule="auto"/>
              <w:rPr>
                <w:rFonts w:ascii="DM Sans" w:hAnsi="DM Sans" w:cs="Times New Roman"/>
                <w:b w:val="0"/>
                <w:bCs w:val="0"/>
                <w:sz w:val="16"/>
                <w:szCs w:val="16"/>
              </w:rPr>
            </w:pPr>
          </w:p>
        </w:tc>
        <w:tc>
          <w:tcPr>
            <w:tcW w:w="1475"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6D314EA"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7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AD61A9F" w14:textId="77777777" w:rsidR="006033EB" w:rsidRPr="001720A4" w:rsidRDefault="006033EB" w:rsidP="00E31658">
            <w:pPr>
              <w:spacing w:after="0" w:line="228" w:lineRule="auto"/>
              <w:jc w:val="center"/>
              <w:rPr>
                <w:rFonts w:ascii="DM Sans" w:hAnsi="DM Sans" w:cs="Times New Roman"/>
                <w:b w:val="0"/>
                <w:bCs w:val="0"/>
                <w:sz w:val="16"/>
                <w:szCs w:val="16"/>
              </w:rPr>
            </w:pPr>
            <w:r w:rsidRPr="001720A4">
              <w:rPr>
                <w:rFonts w:ascii="DM Sans" w:hAnsi="DM Sans" w:cs="Times New Roman"/>
                <w:b w:val="0"/>
                <w:bCs w:val="0"/>
                <w:sz w:val="16"/>
                <w:szCs w:val="16"/>
              </w:rPr>
              <w:t>t.sk. iepriekšējo periodu</w:t>
            </w:r>
          </w:p>
          <w:p w14:paraId="52C7EF6C" w14:textId="77777777" w:rsidR="006033EB" w:rsidRPr="001720A4" w:rsidRDefault="006033EB" w:rsidP="00E31658">
            <w:pPr>
              <w:spacing w:after="0" w:line="252" w:lineRule="auto"/>
              <w:ind w:left="29"/>
              <w:rPr>
                <w:rFonts w:ascii="DM Sans" w:hAnsi="DM Sans" w:cs="Times New Roman"/>
                <w:b w:val="0"/>
                <w:bCs w:val="0"/>
                <w:sz w:val="16"/>
                <w:szCs w:val="16"/>
              </w:rPr>
            </w:pPr>
            <w:r w:rsidRPr="001720A4">
              <w:rPr>
                <w:rFonts w:ascii="DM Sans" w:hAnsi="DM Sans" w:cs="Times New Roman"/>
                <w:b w:val="0"/>
                <w:bCs w:val="0"/>
                <w:sz w:val="16"/>
                <w:szCs w:val="16"/>
              </w:rPr>
              <w:t>nebūtiskās kļūdas</w:t>
            </w:r>
          </w:p>
          <w:p w14:paraId="5B38DBC6"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w:t>
            </w:r>
          </w:p>
        </w:tc>
        <w:tc>
          <w:tcPr>
            <w:tcW w:w="1477"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F54171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izpilde</w:t>
            </w:r>
          </w:p>
        </w:tc>
        <w:tc>
          <w:tcPr>
            <w:tcW w:w="148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806B73B"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klasifikācijas</w:t>
            </w:r>
          </w:p>
          <w:p w14:paraId="44B01F29" w14:textId="77777777" w:rsidR="006033EB" w:rsidRPr="001720A4" w:rsidRDefault="006033EB" w:rsidP="00E31658">
            <w:pPr>
              <w:spacing w:after="0" w:line="252" w:lineRule="auto"/>
              <w:ind w:right="1"/>
              <w:jc w:val="center"/>
              <w:rPr>
                <w:rFonts w:ascii="DM Sans" w:hAnsi="DM Sans" w:cs="Times New Roman"/>
                <w:b w:val="0"/>
                <w:bCs w:val="0"/>
                <w:sz w:val="16"/>
                <w:szCs w:val="16"/>
              </w:rPr>
            </w:pPr>
            <w:r w:rsidRPr="001720A4">
              <w:rPr>
                <w:rFonts w:ascii="DM Sans" w:hAnsi="DM Sans" w:cs="Times New Roman"/>
                <w:b w:val="0"/>
                <w:bCs w:val="0"/>
                <w:sz w:val="16"/>
                <w:szCs w:val="16"/>
              </w:rPr>
              <w:t>maiņa (+,–)</w:t>
            </w:r>
          </w:p>
        </w:tc>
        <w:tc>
          <w:tcPr>
            <w:tcW w:w="148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3A841BC"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korekcijas un</w:t>
            </w:r>
          </w:p>
          <w:p w14:paraId="58EE9AF8"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būtisku kļūdu</w:t>
            </w:r>
          </w:p>
          <w:p w14:paraId="54BBF57B"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labojumi pārskata gadā</w:t>
            </w:r>
          </w:p>
        </w:tc>
        <w:tc>
          <w:tcPr>
            <w:tcW w:w="146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9C56446" w14:textId="77777777" w:rsidR="006033EB" w:rsidRPr="001720A4" w:rsidRDefault="006033EB" w:rsidP="00E31658">
            <w:pPr>
              <w:spacing w:after="0" w:line="252" w:lineRule="auto"/>
              <w:ind w:right="50"/>
              <w:jc w:val="center"/>
              <w:rPr>
                <w:rFonts w:ascii="DM Sans" w:hAnsi="DM Sans" w:cs="Times New Roman"/>
                <w:b w:val="0"/>
                <w:bCs w:val="0"/>
                <w:sz w:val="16"/>
                <w:szCs w:val="16"/>
              </w:rPr>
            </w:pPr>
            <w:r w:rsidRPr="001720A4">
              <w:rPr>
                <w:rFonts w:ascii="DM Sans" w:hAnsi="DM Sans" w:cs="Times New Roman"/>
                <w:b w:val="0"/>
                <w:bCs w:val="0"/>
                <w:sz w:val="16"/>
                <w:szCs w:val="16"/>
              </w:rPr>
              <w:t>kopā</w:t>
            </w:r>
          </w:p>
          <w:p w14:paraId="34A49D2F" w14:textId="77777777" w:rsidR="006033EB" w:rsidRPr="001720A4" w:rsidRDefault="006033EB" w:rsidP="00E31658">
            <w:pPr>
              <w:tabs>
                <w:tab w:val="center" w:pos="737"/>
              </w:tabs>
              <w:spacing w:after="0" w:line="252" w:lineRule="auto"/>
              <w:ind w:left="-25"/>
              <w:rPr>
                <w:rFonts w:ascii="DM Sans" w:hAnsi="DM Sans" w:cs="Times New Roman"/>
                <w:b w:val="0"/>
                <w:bCs w:val="0"/>
                <w:sz w:val="16"/>
                <w:szCs w:val="16"/>
              </w:rPr>
            </w:pPr>
            <w:r w:rsidRPr="001720A4">
              <w:rPr>
                <w:rFonts w:ascii="DM Sans" w:hAnsi="DM Sans" w:cs="Times New Roman"/>
                <w:b w:val="0"/>
                <w:bCs w:val="0"/>
                <w:sz w:val="16"/>
                <w:szCs w:val="16"/>
              </w:rPr>
              <w:t xml:space="preserve"> </w:t>
            </w:r>
            <w:r w:rsidRPr="001720A4">
              <w:rPr>
                <w:rFonts w:ascii="DM Sans" w:hAnsi="DM Sans" w:cs="Times New Roman"/>
                <w:b w:val="0"/>
                <w:bCs w:val="0"/>
                <w:sz w:val="16"/>
                <w:szCs w:val="16"/>
              </w:rPr>
              <w:tab/>
              <w:t>(3.+ 4.+ 5.)</w:t>
            </w:r>
          </w:p>
        </w:tc>
      </w:tr>
      <w:tr w:rsidR="006033EB" w:rsidRPr="001720A4" w14:paraId="4A0898B8" w14:textId="77777777" w:rsidTr="00E31658">
        <w:trPr>
          <w:trHeight w:val="276"/>
        </w:trPr>
        <w:tc>
          <w:tcPr>
            <w:tcW w:w="1282" w:type="dxa"/>
            <w:tcBorders>
              <w:top w:val="single" w:sz="6" w:space="0" w:color="000000"/>
              <w:left w:val="single" w:sz="6" w:space="0" w:color="000000"/>
              <w:bottom w:val="single" w:sz="6" w:space="0" w:color="000000"/>
              <w:right w:val="single" w:sz="6" w:space="0" w:color="000000"/>
            </w:tcBorders>
            <w:shd w:val="clear" w:color="auto" w:fill="F2F2F2"/>
          </w:tcPr>
          <w:p w14:paraId="6356339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A</w:t>
            </w:r>
          </w:p>
        </w:tc>
        <w:tc>
          <w:tcPr>
            <w:tcW w:w="4041" w:type="dxa"/>
            <w:tcBorders>
              <w:top w:val="single" w:sz="6" w:space="0" w:color="000000"/>
              <w:left w:val="single" w:sz="6" w:space="0" w:color="000000"/>
              <w:bottom w:val="single" w:sz="6" w:space="0" w:color="000000"/>
              <w:right w:val="single" w:sz="6" w:space="0" w:color="000000"/>
            </w:tcBorders>
            <w:shd w:val="clear" w:color="auto" w:fill="F2F2F2"/>
          </w:tcPr>
          <w:p w14:paraId="7D0695D3"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B</w:t>
            </w:r>
          </w:p>
        </w:tc>
        <w:tc>
          <w:tcPr>
            <w:tcW w:w="1761" w:type="dxa"/>
            <w:tcBorders>
              <w:top w:val="single" w:sz="6" w:space="0" w:color="000000"/>
              <w:left w:val="single" w:sz="6" w:space="0" w:color="000000"/>
              <w:bottom w:val="single" w:sz="6" w:space="0" w:color="000000"/>
              <w:right w:val="single" w:sz="6" w:space="0" w:color="000000"/>
            </w:tcBorders>
            <w:shd w:val="clear" w:color="auto" w:fill="F2F2F2"/>
          </w:tcPr>
          <w:p w14:paraId="00AEBBAA"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C</w:t>
            </w:r>
          </w:p>
        </w:tc>
        <w:tc>
          <w:tcPr>
            <w:tcW w:w="1475" w:type="dxa"/>
            <w:tcBorders>
              <w:top w:val="single" w:sz="6" w:space="0" w:color="000000"/>
              <w:left w:val="single" w:sz="6" w:space="0" w:color="000000"/>
              <w:bottom w:val="single" w:sz="6" w:space="0" w:color="000000"/>
              <w:right w:val="single" w:sz="6" w:space="0" w:color="000000"/>
            </w:tcBorders>
            <w:shd w:val="clear" w:color="auto" w:fill="F2F2F2"/>
          </w:tcPr>
          <w:p w14:paraId="4A620D8C"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1</w:t>
            </w:r>
          </w:p>
        </w:tc>
        <w:tc>
          <w:tcPr>
            <w:tcW w:w="1474" w:type="dxa"/>
            <w:tcBorders>
              <w:top w:val="single" w:sz="6" w:space="0" w:color="000000"/>
              <w:left w:val="single" w:sz="6" w:space="0" w:color="000000"/>
              <w:bottom w:val="single" w:sz="6" w:space="0" w:color="000000"/>
              <w:right w:val="single" w:sz="6" w:space="0" w:color="000000"/>
            </w:tcBorders>
            <w:shd w:val="clear" w:color="auto" w:fill="F2F2F2"/>
          </w:tcPr>
          <w:p w14:paraId="2EAE94D2"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2</w:t>
            </w:r>
          </w:p>
        </w:tc>
        <w:tc>
          <w:tcPr>
            <w:tcW w:w="1477" w:type="dxa"/>
            <w:tcBorders>
              <w:top w:val="single" w:sz="6" w:space="0" w:color="000000"/>
              <w:left w:val="single" w:sz="6" w:space="0" w:color="000000"/>
              <w:bottom w:val="single" w:sz="6" w:space="0" w:color="000000"/>
              <w:right w:val="single" w:sz="6" w:space="0" w:color="000000"/>
            </w:tcBorders>
            <w:shd w:val="clear" w:color="auto" w:fill="F2F2F2"/>
          </w:tcPr>
          <w:p w14:paraId="7A8FFCE0"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3</w:t>
            </w:r>
          </w:p>
        </w:tc>
        <w:tc>
          <w:tcPr>
            <w:tcW w:w="1480" w:type="dxa"/>
            <w:tcBorders>
              <w:top w:val="single" w:sz="6" w:space="0" w:color="000000"/>
              <w:left w:val="single" w:sz="6" w:space="0" w:color="000000"/>
              <w:bottom w:val="single" w:sz="6" w:space="0" w:color="000000"/>
              <w:right w:val="single" w:sz="6" w:space="0" w:color="000000"/>
            </w:tcBorders>
            <w:shd w:val="clear" w:color="auto" w:fill="F2F2F2"/>
          </w:tcPr>
          <w:p w14:paraId="00E50D3F"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4</w:t>
            </w:r>
          </w:p>
        </w:tc>
        <w:tc>
          <w:tcPr>
            <w:tcW w:w="1482" w:type="dxa"/>
            <w:tcBorders>
              <w:top w:val="single" w:sz="6" w:space="0" w:color="000000"/>
              <w:left w:val="single" w:sz="6" w:space="0" w:color="000000"/>
              <w:bottom w:val="single" w:sz="6" w:space="0" w:color="000000"/>
              <w:right w:val="single" w:sz="6" w:space="0" w:color="000000"/>
            </w:tcBorders>
            <w:shd w:val="clear" w:color="auto" w:fill="F2F2F2"/>
          </w:tcPr>
          <w:p w14:paraId="6E39E4B4"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5</w:t>
            </w:r>
          </w:p>
        </w:tc>
        <w:tc>
          <w:tcPr>
            <w:tcW w:w="1460" w:type="dxa"/>
            <w:tcBorders>
              <w:top w:val="single" w:sz="6" w:space="0" w:color="000000"/>
              <w:left w:val="single" w:sz="6" w:space="0" w:color="000000"/>
              <w:bottom w:val="single" w:sz="6" w:space="0" w:color="000000"/>
              <w:right w:val="single" w:sz="6" w:space="0" w:color="000000"/>
            </w:tcBorders>
            <w:shd w:val="clear" w:color="auto" w:fill="F2F2F2"/>
          </w:tcPr>
          <w:p w14:paraId="3E07BDC9" w14:textId="77777777" w:rsidR="006033EB" w:rsidRPr="001720A4" w:rsidRDefault="006033EB" w:rsidP="00E31658">
            <w:pPr>
              <w:spacing w:after="0"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6</w:t>
            </w:r>
          </w:p>
        </w:tc>
      </w:tr>
      <w:tr w:rsidR="006033EB" w:rsidRPr="001720A4" w14:paraId="2C46F555" w14:textId="77777777" w:rsidTr="00624A2A">
        <w:trPr>
          <w:trHeight w:val="1006"/>
        </w:trPr>
        <w:tc>
          <w:tcPr>
            <w:tcW w:w="1282" w:type="dxa"/>
            <w:vMerge w:val="restart"/>
            <w:tcBorders>
              <w:top w:val="single" w:sz="6" w:space="0" w:color="000000"/>
            </w:tcBorders>
            <w:shd w:val="clear" w:color="auto" w:fill="FFFFFF"/>
          </w:tcPr>
          <w:p w14:paraId="46D7965F" w14:textId="77777777" w:rsidR="006033EB" w:rsidRPr="001720A4" w:rsidRDefault="006033EB" w:rsidP="00E31658">
            <w:pPr>
              <w:spacing w:after="0" w:line="252" w:lineRule="auto"/>
              <w:rPr>
                <w:rFonts w:ascii="DM Sans" w:hAnsi="DM Sans" w:cs="Times New Roman"/>
                <w:sz w:val="16"/>
                <w:szCs w:val="16"/>
              </w:rPr>
            </w:pPr>
          </w:p>
        </w:tc>
        <w:tc>
          <w:tcPr>
            <w:tcW w:w="7277" w:type="dxa"/>
            <w:gridSpan w:val="3"/>
            <w:tcBorders>
              <w:top w:val="single" w:sz="6" w:space="0" w:color="000000"/>
            </w:tcBorders>
            <w:shd w:val="clear" w:color="auto" w:fill="FFFFFF"/>
          </w:tcPr>
          <w:p w14:paraId="4351F21F" w14:textId="6949193A" w:rsidR="00624A2A" w:rsidRDefault="00624A2A" w:rsidP="00E31658">
            <w:pPr>
              <w:spacing w:after="0" w:line="252" w:lineRule="auto"/>
              <w:ind w:left="20"/>
              <w:rPr>
                <w:rFonts w:ascii="DM Sans" w:hAnsi="DM Sans" w:cs="Times New Roman"/>
                <w:b w:val="0"/>
                <w:bCs w:val="0"/>
                <w:sz w:val="16"/>
                <w:szCs w:val="16"/>
              </w:rPr>
            </w:pPr>
          </w:p>
          <w:p w14:paraId="72CB162A" w14:textId="3B5B1E2B" w:rsidR="00624A2A" w:rsidRDefault="00624A2A" w:rsidP="00E31658">
            <w:pPr>
              <w:spacing w:after="0" w:line="252" w:lineRule="auto"/>
              <w:ind w:left="20"/>
              <w:rPr>
                <w:rFonts w:ascii="DM Sans" w:hAnsi="DM Sans" w:cs="Times New Roman"/>
                <w:b w:val="0"/>
                <w:bCs w:val="0"/>
                <w:sz w:val="16"/>
                <w:szCs w:val="16"/>
              </w:rPr>
            </w:pPr>
          </w:p>
          <w:p w14:paraId="57B097F2" w14:textId="582A4941" w:rsidR="006033EB" w:rsidRPr="001720A4" w:rsidRDefault="00624A2A" w:rsidP="00E31658">
            <w:pPr>
              <w:spacing w:after="0" w:line="252" w:lineRule="auto"/>
              <w:ind w:left="20"/>
              <w:rPr>
                <w:rFonts w:ascii="DM Sans" w:hAnsi="DM Sans" w:cs="Times New Roman"/>
                <w:b w:val="0"/>
                <w:bCs w:val="0"/>
                <w:sz w:val="16"/>
                <w:szCs w:val="16"/>
              </w:rPr>
            </w:pPr>
            <w:r>
              <w:rPr>
                <w:rFonts w:ascii="DM Sans" w:hAnsi="DM Sans" w:cs="Times New Roman"/>
                <w:b w:val="0"/>
                <w:bCs w:val="0"/>
                <w:noProof/>
                <w:sz w:val="16"/>
                <w:szCs w:val="16"/>
                <w:lang w:eastAsia="lv-LV"/>
              </w:rPr>
              <mc:AlternateContent>
                <mc:Choice Requires="wps">
                  <w:drawing>
                    <wp:anchor distT="0" distB="0" distL="114300" distR="114300" simplePos="0" relativeHeight="251728896" behindDoc="0" locked="0" layoutInCell="1" allowOverlap="1" wp14:anchorId="3372AE55" wp14:editId="7A579071">
                      <wp:simplePos x="0" y="0"/>
                      <wp:positionH relativeFrom="column">
                        <wp:posOffset>2334260</wp:posOffset>
                      </wp:positionH>
                      <wp:positionV relativeFrom="paragraph">
                        <wp:posOffset>49778</wp:posOffset>
                      </wp:positionV>
                      <wp:extent cx="1872615" cy="304800"/>
                      <wp:effectExtent l="0" t="0" r="0" b="0"/>
                      <wp:wrapNone/>
                      <wp:docPr id="1684075221" name="Text Box 18"/>
                      <wp:cNvGraphicFramePr/>
                      <a:graphic xmlns:a="http://schemas.openxmlformats.org/drawingml/2006/main">
                        <a:graphicData uri="http://schemas.microsoft.com/office/word/2010/wordprocessingShape">
                          <wps:wsp>
                            <wps:cNvSpPr txBox="1"/>
                            <wps:spPr>
                              <a:xfrm>
                                <a:off x="0" y="0"/>
                                <a:ext cx="1872615" cy="304800"/>
                              </a:xfrm>
                              <a:prstGeom prst="rect">
                                <a:avLst/>
                              </a:prstGeom>
                              <a:solidFill>
                                <a:schemeClr val="lt1"/>
                              </a:solidFill>
                              <a:ln w="6350">
                                <a:noFill/>
                              </a:ln>
                            </wps:spPr>
                            <wps:txbx>
                              <w:txbxContent>
                                <w:p w14:paraId="7CFED29A" w14:textId="3D1E907E" w:rsidR="00624A2A" w:rsidRPr="004B5BF9" w:rsidRDefault="00624A2A">
                                  <w:pPr>
                                    <w:rPr>
                                      <w:rFonts w:ascii="DM Sans" w:hAnsi="DM Sans"/>
                                      <w:sz w:val="16"/>
                                      <w:szCs w:val="14"/>
                                    </w:rPr>
                                  </w:pPr>
                                  <w:r w:rsidRPr="004B5BF9">
                                    <w:rPr>
                                      <w:rFonts w:ascii="DM Sans" w:hAnsi="DM Sans"/>
                                      <w:sz w:val="16"/>
                                      <w:szCs w:val="14"/>
                                    </w:rPr>
                                    <w:t>Sigita Upmale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72AE55" id="_x0000_t202" coordsize="21600,21600" o:spt="202" path="m,l,21600r21600,l21600,xe">
                      <v:stroke joinstyle="miter"/>
                      <v:path gradientshapeok="t" o:connecttype="rect"/>
                    </v:shapetype>
                    <v:shape id="Text Box 18" o:spid="_x0000_s1026" type="#_x0000_t202" style="position:absolute;left:0;text-align:left;margin-left:183.8pt;margin-top:3.9pt;width:147.45pt;height:24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" fillcolor="white [3201]" stroked="f" strokeweight=".5pt">
                      <v:textbox>
                        <w:txbxContent>
                          <w:p w14:paraId="7CFED29A" w14:textId="3D1E907E" w:rsidR="00624A2A" w:rsidRPr="004B5BF9" w:rsidRDefault="00624A2A">
                            <w:pPr>
                              <w:rPr>
                                <w:rFonts w:ascii="DM Sans" w:hAnsi="DM Sans"/>
                                <w:sz w:val="16"/>
                                <w:szCs w:val="14"/>
                              </w:rPr>
                            </w:pPr>
                            <w:r w:rsidRPr="004B5BF9">
                              <w:rPr>
                                <w:rFonts w:ascii="DM Sans" w:hAnsi="DM Sans"/>
                                <w:sz w:val="16"/>
                                <w:szCs w:val="14"/>
                              </w:rPr>
                              <w:t xml:space="preserve">Sigita </w:t>
                            </w:r>
                            <w:proofErr w:type="spellStart"/>
                            <w:r w:rsidRPr="004B5BF9">
                              <w:rPr>
                                <w:rFonts w:ascii="DM Sans" w:hAnsi="DM Sans"/>
                                <w:sz w:val="16"/>
                                <w:szCs w:val="14"/>
                              </w:rPr>
                              <w:t>Upmale</w:t>
                            </w:r>
                            <w:proofErr w:type="spellEnd"/>
                          </w:p>
                        </w:txbxContent>
                      </v:textbox>
                    </v:shape>
                  </w:pict>
                </mc:Fallback>
              </mc:AlternateContent>
            </w:r>
            <w:r w:rsidR="006033EB" w:rsidRPr="001720A4">
              <w:rPr>
                <w:rFonts w:ascii="DM Sans" w:hAnsi="DM Sans" w:cs="Times New Roman"/>
                <w:b w:val="0"/>
                <w:bCs w:val="0"/>
                <w:sz w:val="16"/>
                <w:szCs w:val="16"/>
              </w:rPr>
              <w:t>Iestādes vadītājs vai pilnvarota persona</w:t>
            </w:r>
          </w:p>
        </w:tc>
        <w:tc>
          <w:tcPr>
            <w:tcW w:w="5913" w:type="dxa"/>
            <w:gridSpan w:val="4"/>
            <w:vMerge w:val="restart"/>
            <w:tcBorders>
              <w:top w:val="single" w:sz="6" w:space="0" w:color="000000"/>
            </w:tcBorders>
          </w:tcPr>
          <w:p w14:paraId="2CC20C29" w14:textId="42B43AC9" w:rsidR="006033EB" w:rsidRPr="001720A4" w:rsidRDefault="006033EB" w:rsidP="00E31658">
            <w:pPr>
              <w:spacing w:after="144" w:line="252" w:lineRule="auto"/>
              <w:ind w:left="1475"/>
              <w:rPr>
                <w:rFonts w:ascii="DM Sans" w:hAnsi="DM Sans" w:cs="Times New Roman"/>
                <w:b w:val="0"/>
                <w:bCs w:val="0"/>
                <w:sz w:val="16"/>
                <w:szCs w:val="16"/>
              </w:rPr>
            </w:pPr>
            <w:r w:rsidRPr="001720A4">
              <w:rPr>
                <w:rFonts w:ascii="DM Sans" w:hAnsi="DM Sans" w:cs="Times New Roman"/>
                <w:b w:val="0"/>
                <w:bCs w:val="0"/>
                <w:noProof/>
                <w:sz w:val="16"/>
                <w:szCs w:val="16"/>
                <w:lang w:eastAsia="lv-LV"/>
              </w:rPr>
              <w:drawing>
                <wp:inline distT="0" distB="0" distL="0" distR="0" wp14:anchorId="6177F324" wp14:editId="69AD1E3C">
                  <wp:extent cx="1872615" cy="9525"/>
                  <wp:effectExtent l="0" t="0" r="0" b="0"/>
                  <wp:docPr id="10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
                          <pic:cNvPicPr>
                            <a:picLocks noChangeAspect="1" noChangeArrowheads="1"/>
                          </pic:cNvPicPr>
                        </pic:nvPicPr>
                        <pic:blipFill>
                          <a:blip r:embed="rId55"/>
                          <a:stretch>
                            <a:fillRect/>
                          </a:stretch>
                        </pic:blipFill>
                        <pic:spPr bwMode="auto">
                          <a:xfrm>
                            <a:off x="0" y="0"/>
                            <a:ext cx="1872615" cy="9525"/>
                          </a:xfrm>
                          <a:prstGeom prst="rect">
                            <a:avLst/>
                          </a:prstGeom>
                        </pic:spPr>
                      </pic:pic>
                    </a:graphicData>
                  </a:graphic>
                </wp:inline>
              </w:drawing>
            </w:r>
          </w:p>
          <w:p w14:paraId="0FE13807" w14:textId="1CFB1727" w:rsidR="00624A2A" w:rsidRDefault="00624A2A" w:rsidP="00E31658">
            <w:pPr>
              <w:spacing w:after="463" w:line="252" w:lineRule="auto"/>
              <w:ind w:left="1"/>
              <w:jc w:val="center"/>
              <w:rPr>
                <w:rFonts w:ascii="DM Sans" w:hAnsi="DM Sans" w:cs="Times New Roman"/>
                <w:b w:val="0"/>
                <w:bCs w:val="0"/>
                <w:sz w:val="16"/>
                <w:szCs w:val="16"/>
              </w:rPr>
            </w:pPr>
            <w:r w:rsidRPr="001720A4">
              <w:rPr>
                <w:rFonts w:ascii="DM Sans" w:hAnsi="DM Sans" w:cs="Times New Roman"/>
                <w:b w:val="0"/>
                <w:bCs w:val="0"/>
                <w:noProof/>
                <w:sz w:val="16"/>
                <w:szCs w:val="16"/>
                <w:lang w:eastAsia="lv-LV"/>
              </w:rPr>
              <mc:AlternateContent>
                <mc:Choice Requires="wps">
                  <w:drawing>
                    <wp:anchor distT="5080" distB="5080" distL="5715" distR="5080" simplePos="0" relativeHeight="251704320" behindDoc="0" locked="0" layoutInCell="1" allowOverlap="1" wp14:anchorId="40E88013" wp14:editId="70535336">
                      <wp:simplePos x="0" y="0"/>
                      <wp:positionH relativeFrom="column">
                        <wp:posOffset>0</wp:posOffset>
                      </wp:positionH>
                      <wp:positionV relativeFrom="paragraph">
                        <wp:posOffset>446405</wp:posOffset>
                      </wp:positionV>
                      <wp:extent cx="1872615" cy="635"/>
                      <wp:effectExtent l="5715" t="5080" r="5080" b="5080"/>
                      <wp:wrapNone/>
                      <wp:docPr id="101" name="Shape 3265"/>
                      <wp:cNvGraphicFramePr/>
                      <a:graphic xmlns:a="http://schemas.openxmlformats.org/drawingml/2006/main">
                        <a:graphicData uri="http://schemas.microsoft.com/office/word/2010/wordprocessingShape">
                          <wps:wsp>
                            <wps:cNvSpPr/>
                            <wps:spPr>
                              <a:xfrm>
                                <a:off x="0" y="0"/>
                                <a:ext cx="1872615" cy="635"/>
                              </a:xfrm>
                              <a:prstGeom prst="rect">
                                <a:avLst/>
                              </a:pr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4FEB3155" id="Shape 3265" o:spid="_x0000_s1026" style="position:absolute;margin-left:0;margin-top:35.15pt;width:147.45pt;height:.05pt;z-index:251704320;visibility:visible;mso-wrap-style:square;mso-wrap-distance-left:.45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" filled="f" strokeweight=".26mm">
                      <v:stroke joinstyle="round"/>
                    </v:rect>
                  </w:pict>
                </mc:Fallback>
              </mc:AlternateContent>
            </w:r>
          </w:p>
          <w:p w14:paraId="2B59544B" w14:textId="44213896" w:rsidR="006033EB" w:rsidRPr="001720A4" w:rsidRDefault="006033EB" w:rsidP="00E31658">
            <w:pPr>
              <w:spacing w:after="463"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(paraksts*)</w:t>
            </w:r>
          </w:p>
          <w:p w14:paraId="1D037B18" w14:textId="77777777" w:rsidR="006033EB" w:rsidRPr="001720A4" w:rsidRDefault="006033EB" w:rsidP="00E31658">
            <w:pPr>
              <w:spacing w:after="144" w:line="252" w:lineRule="auto"/>
              <w:ind w:left="1475"/>
              <w:rPr>
                <w:rFonts w:ascii="DM Sans" w:hAnsi="DM Sans" w:cs="Times New Roman"/>
                <w:b w:val="0"/>
                <w:bCs w:val="0"/>
                <w:sz w:val="16"/>
                <w:szCs w:val="16"/>
              </w:rPr>
            </w:pPr>
            <w:r w:rsidRPr="001720A4">
              <w:rPr>
                <w:rFonts w:ascii="DM Sans" w:hAnsi="DM Sans" w:cs="Times New Roman"/>
                <w:b w:val="0"/>
                <w:bCs w:val="0"/>
                <w:noProof/>
                <w:sz w:val="16"/>
                <w:szCs w:val="16"/>
                <w:lang w:eastAsia="lv-LV"/>
              </w:rPr>
              <mc:AlternateContent>
                <mc:Choice Requires="wps">
                  <w:drawing>
                    <wp:anchor distT="5080" distB="5080" distL="5715" distR="5080" simplePos="0" relativeHeight="251705344" behindDoc="0" locked="0" layoutInCell="1" allowOverlap="1" wp14:anchorId="0C9E6BBF" wp14:editId="216EE4FC">
                      <wp:simplePos x="0" y="0"/>
                      <wp:positionH relativeFrom="column">
                        <wp:posOffset>0</wp:posOffset>
                      </wp:positionH>
                      <wp:positionV relativeFrom="paragraph">
                        <wp:posOffset>229235</wp:posOffset>
                      </wp:positionV>
                      <wp:extent cx="1872615" cy="635"/>
                      <wp:effectExtent l="5715" t="5080" r="5080" b="5080"/>
                      <wp:wrapNone/>
                      <wp:docPr id="103" name="Shape 3268"/>
                      <wp:cNvGraphicFramePr/>
                      <a:graphic xmlns:a="http://schemas.openxmlformats.org/drawingml/2006/main">
                        <a:graphicData uri="http://schemas.microsoft.com/office/word/2010/wordprocessingShape">
                          <wps:wsp>
                            <wps:cNvSpPr/>
                            <wps:spPr>
                              <a:xfrm>
                                <a:off x="0" y="0"/>
                                <a:ext cx="1872615" cy="635"/>
                              </a:xfrm>
                              <a:prstGeom prst="rect">
                                <a:avLst/>
                              </a:pr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75ACF00B" id="Shape 3268" o:spid="_x0000_s1026" style="position:absolute;margin-left:0;margin-top:18.05pt;width:147.45pt;height:.05pt;z-index:251705344;visibility:visible;mso-wrap-style:square;mso-wrap-distance-left:.45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" filled="f" strokeweight=".26mm">
                      <v:stroke joinstyle="round"/>
                    </v:rect>
                  </w:pict>
                </mc:Fallback>
              </mc:AlternateContent>
            </w:r>
            <w:r w:rsidRPr="001720A4">
              <w:rPr>
                <w:rFonts w:ascii="DM Sans" w:hAnsi="DM Sans" w:cs="Times New Roman"/>
                <w:b w:val="0"/>
                <w:bCs w:val="0"/>
                <w:noProof/>
                <w:sz w:val="16"/>
                <w:szCs w:val="16"/>
                <w:lang w:eastAsia="lv-LV"/>
              </w:rPr>
              <w:drawing>
                <wp:inline distT="0" distB="0" distL="0" distR="0" wp14:anchorId="50CB99C8" wp14:editId="2DD75EA8">
                  <wp:extent cx="1872615" cy="9525"/>
                  <wp:effectExtent l="0" t="0" r="0" b="0"/>
                  <wp:docPr id="10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
                          <pic:cNvPicPr>
                            <a:picLocks noChangeAspect="1" noChangeArrowheads="1"/>
                          </pic:cNvPicPr>
                        </pic:nvPicPr>
                        <pic:blipFill>
                          <a:blip r:embed="rId56"/>
                          <a:stretch>
                            <a:fillRect/>
                          </a:stretch>
                        </pic:blipFill>
                        <pic:spPr bwMode="auto">
                          <a:xfrm>
                            <a:off x="0" y="0"/>
                            <a:ext cx="1872615" cy="9525"/>
                          </a:xfrm>
                          <a:prstGeom prst="rect">
                            <a:avLst/>
                          </a:prstGeom>
                        </pic:spPr>
                      </pic:pic>
                    </a:graphicData>
                  </a:graphic>
                </wp:inline>
              </w:drawing>
            </w:r>
          </w:p>
          <w:p w14:paraId="299603E3" w14:textId="3A984BC1" w:rsidR="006033EB" w:rsidRPr="001720A4" w:rsidRDefault="006033EB" w:rsidP="00E31658">
            <w:pPr>
              <w:spacing w:after="463" w:line="252" w:lineRule="auto"/>
              <w:ind w:left="1"/>
              <w:jc w:val="center"/>
              <w:rPr>
                <w:rFonts w:ascii="DM Sans" w:hAnsi="DM Sans" w:cs="Times New Roman"/>
                <w:b w:val="0"/>
                <w:bCs w:val="0"/>
                <w:sz w:val="16"/>
                <w:szCs w:val="16"/>
              </w:rPr>
            </w:pPr>
            <w:r w:rsidRPr="001720A4">
              <w:rPr>
                <w:rFonts w:ascii="DM Sans" w:hAnsi="DM Sans" w:cs="Times New Roman"/>
                <w:b w:val="0"/>
                <w:bCs w:val="0"/>
                <w:sz w:val="16"/>
                <w:szCs w:val="16"/>
              </w:rPr>
              <w:t>(paraksts*)</w:t>
            </w:r>
          </w:p>
          <w:p w14:paraId="4D178F51" w14:textId="4B831037" w:rsidR="00624A2A" w:rsidRDefault="006033EB" w:rsidP="00624A2A">
            <w:pPr>
              <w:spacing w:after="144" w:line="252" w:lineRule="auto"/>
              <w:ind w:left="1475"/>
              <w:rPr>
                <w:rFonts w:ascii="DM Sans" w:hAnsi="DM Sans" w:cs="Times New Roman"/>
                <w:b w:val="0"/>
                <w:bCs w:val="0"/>
                <w:sz w:val="16"/>
                <w:szCs w:val="16"/>
              </w:rPr>
            </w:pPr>
            <w:r w:rsidRPr="001720A4">
              <w:rPr>
                <w:rFonts w:ascii="DM Sans" w:hAnsi="DM Sans" w:cs="Times New Roman"/>
                <w:b w:val="0"/>
                <w:bCs w:val="0"/>
                <w:noProof/>
                <w:sz w:val="16"/>
                <w:szCs w:val="16"/>
                <w:lang w:eastAsia="lv-LV"/>
              </w:rPr>
              <w:drawing>
                <wp:inline distT="0" distB="0" distL="0" distR="0" wp14:anchorId="40BD8128" wp14:editId="5A0A2011">
                  <wp:extent cx="1872615" cy="9525"/>
                  <wp:effectExtent l="0" t="0" r="0" b="0"/>
                  <wp:docPr id="106"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
                          <pic:cNvPicPr>
                            <a:picLocks noChangeAspect="1" noChangeArrowheads="1"/>
                          </pic:cNvPicPr>
                        </pic:nvPicPr>
                        <pic:blipFill>
                          <a:blip r:embed="rId56"/>
                          <a:srcRect t="-16774" b="16774"/>
                          <a:stretch>
                            <a:fillRect/>
                          </a:stretch>
                        </pic:blipFill>
                        <pic:spPr bwMode="auto">
                          <a:xfrm>
                            <a:off x="0" y="0"/>
                            <a:ext cx="1872615" cy="9525"/>
                          </a:xfrm>
                          <a:prstGeom prst="rect">
                            <a:avLst/>
                          </a:prstGeom>
                        </pic:spPr>
                      </pic:pic>
                    </a:graphicData>
                  </a:graphic>
                </wp:inline>
              </w:drawing>
            </w:r>
          </w:p>
          <w:p w14:paraId="1340AC74" w14:textId="43347501" w:rsidR="006033EB" w:rsidRPr="001720A4" w:rsidRDefault="00624A2A" w:rsidP="00E31658">
            <w:pPr>
              <w:spacing w:after="728" w:line="252" w:lineRule="auto"/>
              <w:ind w:left="1"/>
              <w:jc w:val="center"/>
              <w:rPr>
                <w:rFonts w:ascii="DM Sans" w:hAnsi="DM Sans" w:cs="Times New Roman"/>
                <w:b w:val="0"/>
                <w:bCs w:val="0"/>
                <w:sz w:val="16"/>
                <w:szCs w:val="16"/>
              </w:rPr>
            </w:pPr>
            <w:r w:rsidRPr="001720A4">
              <w:rPr>
                <w:rFonts w:ascii="DM Sans" w:hAnsi="DM Sans" w:cs="Times New Roman"/>
                <w:b w:val="0"/>
                <w:bCs w:val="0"/>
                <w:noProof/>
                <w:sz w:val="16"/>
                <w:szCs w:val="16"/>
                <w:lang w:eastAsia="lv-LV"/>
              </w:rPr>
              <mc:AlternateContent>
                <mc:Choice Requires="wps">
                  <w:drawing>
                    <wp:anchor distT="5080" distB="5080" distL="5715" distR="5080" simplePos="0" relativeHeight="251706368" behindDoc="0" locked="0" layoutInCell="1" allowOverlap="1" wp14:anchorId="3A571412" wp14:editId="78C2F136">
                      <wp:simplePos x="0" y="0"/>
                      <wp:positionH relativeFrom="column">
                        <wp:posOffset>0</wp:posOffset>
                      </wp:positionH>
                      <wp:positionV relativeFrom="paragraph">
                        <wp:posOffset>4445</wp:posOffset>
                      </wp:positionV>
                      <wp:extent cx="1872615" cy="635"/>
                      <wp:effectExtent l="5715" t="5080" r="5080" b="5080"/>
                      <wp:wrapNone/>
                      <wp:docPr id="105" name="Shape 3271"/>
                      <wp:cNvGraphicFramePr/>
                      <a:graphic xmlns:a="http://schemas.openxmlformats.org/drawingml/2006/main">
                        <a:graphicData uri="http://schemas.microsoft.com/office/word/2010/wordprocessingShape">
                          <wps:wsp>
                            <wps:cNvSpPr/>
                            <wps:spPr>
                              <a:xfrm>
                                <a:off x="0" y="0"/>
                                <a:ext cx="1872615" cy="635"/>
                              </a:xfrm>
                              <a:prstGeom prst="rect">
                                <a:avLst/>
                              </a:pr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419D4943" id="Shape 3271" o:spid="_x0000_s1026" style="position:absolute;margin-left:0;margin-top:.35pt;width:147.45pt;height:.05pt;z-index:251706368;visibility:visible;mso-wrap-style:square;mso-wrap-distance-left:.45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" filled="f" strokeweight=".26mm">
                      <v:stroke joinstyle="round"/>
                    </v:rect>
                  </w:pict>
                </mc:Fallback>
              </mc:AlternateContent>
            </w:r>
            <w:r w:rsidR="006033EB" w:rsidRPr="001720A4">
              <w:rPr>
                <w:rFonts w:ascii="DM Sans" w:hAnsi="DM Sans" w:cs="Times New Roman"/>
                <w:b w:val="0"/>
                <w:bCs w:val="0"/>
                <w:sz w:val="16"/>
                <w:szCs w:val="16"/>
              </w:rPr>
              <w:t>(paraksts*)</w:t>
            </w:r>
          </w:p>
          <w:p w14:paraId="33248B2C" w14:textId="1C9E2F47" w:rsidR="006033EB" w:rsidRPr="001720A4" w:rsidRDefault="006033EB" w:rsidP="006033EB">
            <w:pPr>
              <w:spacing w:after="0" w:line="252" w:lineRule="auto"/>
              <w:rPr>
                <w:rFonts w:ascii="DM Sans" w:hAnsi="DM Sans" w:cs="Times New Roman"/>
                <w:b w:val="0"/>
                <w:bCs w:val="0"/>
                <w:sz w:val="16"/>
                <w:szCs w:val="16"/>
              </w:rPr>
            </w:pPr>
          </w:p>
        </w:tc>
        <w:tc>
          <w:tcPr>
            <w:tcW w:w="1460" w:type="dxa"/>
            <w:tcBorders>
              <w:top w:val="single" w:sz="6" w:space="0" w:color="000000"/>
              <w:bottom w:val="single" w:sz="6" w:space="0" w:color="000000"/>
            </w:tcBorders>
          </w:tcPr>
          <w:p w14:paraId="1BFBF732" w14:textId="67B3EB23" w:rsidR="006033EB" w:rsidRPr="001720A4" w:rsidRDefault="004B5BF9" w:rsidP="00E31658">
            <w:pPr>
              <w:spacing w:after="0" w:line="252" w:lineRule="auto"/>
              <w:rPr>
                <w:rFonts w:ascii="DM Sans" w:hAnsi="DM Sans" w:cs="Times New Roman"/>
                <w:b w:val="0"/>
                <w:bCs w:val="0"/>
                <w:sz w:val="16"/>
                <w:szCs w:val="16"/>
              </w:rPr>
            </w:pPr>
            <w:r>
              <w:rPr>
                <w:rFonts w:ascii="DM Sans" w:hAnsi="DM Sans" w:cs="Times New Roman"/>
                <w:b w:val="0"/>
                <w:bCs w:val="0"/>
                <w:noProof/>
                <w:sz w:val="16"/>
                <w:szCs w:val="16"/>
                <w:lang w:eastAsia="lv-LV"/>
              </w:rPr>
              <mc:AlternateContent>
                <mc:Choice Requires="wps">
                  <w:drawing>
                    <wp:anchor distT="0" distB="0" distL="114300" distR="114300" simplePos="0" relativeHeight="251735040" behindDoc="0" locked="0" layoutInCell="1" allowOverlap="1" wp14:anchorId="79C55EC1" wp14:editId="10AA8BC9">
                      <wp:simplePos x="0" y="0"/>
                      <wp:positionH relativeFrom="column">
                        <wp:posOffset>-78151</wp:posOffset>
                      </wp:positionH>
                      <wp:positionV relativeFrom="paragraph">
                        <wp:posOffset>327215</wp:posOffset>
                      </wp:positionV>
                      <wp:extent cx="838985" cy="304800"/>
                      <wp:effectExtent l="0" t="0" r="0" b="0"/>
                      <wp:wrapNone/>
                      <wp:docPr id="1956720306" name="Text Box 18"/>
                      <wp:cNvGraphicFramePr/>
                      <a:graphic xmlns:a="http://schemas.openxmlformats.org/drawingml/2006/main">
                        <a:graphicData uri="http://schemas.microsoft.com/office/word/2010/wordprocessingShape">
                          <wps:wsp>
                            <wps:cNvSpPr txBox="1"/>
                            <wps:spPr>
                              <a:xfrm>
                                <a:off x="0" y="0"/>
                                <a:ext cx="838985" cy="304800"/>
                              </a:xfrm>
                              <a:prstGeom prst="rect">
                                <a:avLst/>
                              </a:prstGeom>
                              <a:solidFill>
                                <a:schemeClr val="lt1"/>
                              </a:solidFill>
                              <a:ln w="6350">
                                <a:noFill/>
                              </a:ln>
                            </wps:spPr>
                            <wps:txbx>
                              <w:txbxContent>
                                <w:p w14:paraId="72F447AD" w14:textId="2473DC3D" w:rsidR="004B5BF9" w:rsidRPr="004B5BF9" w:rsidRDefault="004B5BF9" w:rsidP="004B5BF9">
                                  <w:pPr>
                                    <w:rPr>
                                      <w:rFonts w:ascii="DM Sans" w:hAnsi="DM Sans"/>
                                      <w:sz w:val="16"/>
                                      <w:szCs w:val="14"/>
                                    </w:rPr>
                                  </w:pPr>
                                  <w:r w:rsidRPr="004B5BF9">
                                    <w:rPr>
                                      <w:rFonts w:ascii="DM Sans" w:hAnsi="DM Sans"/>
                                      <w:sz w:val="16"/>
                                      <w:szCs w:val="14"/>
                                    </w:rPr>
                                    <w:t>31.03.2026.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55EC1" id="_x0000_s1027" type="#_x0000_t202" style="position:absolute;margin-left:-6.15pt;margin-top:25.75pt;width:66.05pt;height:2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" fillcolor="white [3201]" stroked="f" strokeweight=".5pt">
                      <v:textbox>
                        <w:txbxContent>
                          <w:p w14:paraId="72F447AD" w14:textId="2473DC3D" w:rsidR="004B5BF9" w:rsidRPr="004B5BF9" w:rsidRDefault="004B5BF9" w:rsidP="004B5BF9">
                            <w:pPr>
                              <w:rPr>
                                <w:rFonts w:ascii="DM Sans" w:hAnsi="DM Sans"/>
                                <w:sz w:val="16"/>
                                <w:szCs w:val="14"/>
                              </w:rPr>
                            </w:pPr>
                            <w:r w:rsidRPr="004B5BF9">
                              <w:rPr>
                                <w:rFonts w:ascii="DM Sans" w:hAnsi="DM Sans"/>
                                <w:sz w:val="16"/>
                                <w:szCs w:val="14"/>
                              </w:rPr>
                              <w:t>31.03.2026.</w:t>
                            </w:r>
                          </w:p>
                        </w:txbxContent>
                      </v:textbox>
                    </v:shape>
                  </w:pict>
                </mc:Fallback>
              </mc:AlternateContent>
            </w:r>
          </w:p>
        </w:tc>
      </w:tr>
      <w:tr w:rsidR="006033EB" w:rsidRPr="001720A4" w14:paraId="05A0762F" w14:textId="77777777" w:rsidTr="00E31658">
        <w:trPr>
          <w:trHeight w:val="1079"/>
        </w:trPr>
        <w:tc>
          <w:tcPr>
            <w:tcW w:w="1282" w:type="dxa"/>
            <w:vMerge/>
          </w:tcPr>
          <w:p w14:paraId="393E9240" w14:textId="77777777" w:rsidR="006033EB" w:rsidRPr="001720A4" w:rsidRDefault="006033EB" w:rsidP="00E31658">
            <w:pPr>
              <w:spacing w:after="0" w:line="252" w:lineRule="auto"/>
              <w:rPr>
                <w:rFonts w:ascii="DM Sans" w:hAnsi="DM Sans" w:cs="Times New Roman"/>
                <w:sz w:val="16"/>
                <w:szCs w:val="16"/>
              </w:rPr>
            </w:pPr>
          </w:p>
        </w:tc>
        <w:tc>
          <w:tcPr>
            <w:tcW w:w="7277" w:type="dxa"/>
            <w:gridSpan w:val="3"/>
            <w:shd w:val="clear" w:color="auto" w:fill="FFFFFF"/>
            <w:vAlign w:val="bottom"/>
          </w:tcPr>
          <w:p w14:paraId="307D68F5" w14:textId="5415713B" w:rsidR="006033EB" w:rsidRPr="001720A4" w:rsidRDefault="00624A2A" w:rsidP="00E31658">
            <w:pPr>
              <w:spacing w:after="438" w:line="252" w:lineRule="auto"/>
              <w:ind w:right="973"/>
              <w:jc w:val="right"/>
              <w:rPr>
                <w:rFonts w:ascii="DM Sans" w:hAnsi="DM Sans" w:cs="Times New Roman"/>
                <w:b w:val="0"/>
                <w:bCs w:val="0"/>
                <w:sz w:val="16"/>
                <w:szCs w:val="16"/>
              </w:rPr>
            </w:pPr>
            <w:r>
              <w:rPr>
                <w:rFonts w:ascii="DM Sans" w:hAnsi="DM Sans" w:cs="Times New Roman"/>
                <w:b w:val="0"/>
                <w:bCs w:val="0"/>
                <w:noProof/>
                <w:sz w:val="16"/>
                <w:szCs w:val="16"/>
                <w:lang w:eastAsia="lv-LV"/>
              </w:rPr>
              <mc:AlternateContent>
                <mc:Choice Requires="wps">
                  <w:drawing>
                    <wp:anchor distT="0" distB="0" distL="114300" distR="114300" simplePos="0" relativeHeight="251730944" behindDoc="0" locked="0" layoutInCell="1" allowOverlap="1" wp14:anchorId="670C8864" wp14:editId="69527BF8">
                      <wp:simplePos x="0" y="0"/>
                      <wp:positionH relativeFrom="column">
                        <wp:posOffset>2337435</wp:posOffset>
                      </wp:positionH>
                      <wp:positionV relativeFrom="paragraph">
                        <wp:posOffset>184785</wp:posOffset>
                      </wp:positionV>
                      <wp:extent cx="1872615" cy="304800"/>
                      <wp:effectExtent l="0" t="0" r="0" b="0"/>
                      <wp:wrapNone/>
                      <wp:docPr id="37531639" name="Text Box 18"/>
                      <wp:cNvGraphicFramePr/>
                      <a:graphic xmlns:a="http://schemas.openxmlformats.org/drawingml/2006/main">
                        <a:graphicData uri="http://schemas.microsoft.com/office/word/2010/wordprocessingShape">
                          <wps:wsp>
                            <wps:cNvSpPr txBox="1"/>
                            <wps:spPr>
                              <a:xfrm>
                                <a:off x="0" y="0"/>
                                <a:ext cx="1872615" cy="304800"/>
                              </a:xfrm>
                              <a:prstGeom prst="rect">
                                <a:avLst/>
                              </a:prstGeom>
                              <a:solidFill>
                                <a:schemeClr val="lt1"/>
                              </a:solidFill>
                              <a:ln w="6350">
                                <a:noFill/>
                              </a:ln>
                            </wps:spPr>
                            <wps:txbx>
                              <w:txbxContent>
                                <w:p w14:paraId="5B2E24DA" w14:textId="156D8AC7" w:rsidR="00624A2A" w:rsidRPr="004B5BF9" w:rsidRDefault="00624A2A" w:rsidP="00624A2A">
                                  <w:pPr>
                                    <w:rPr>
                                      <w:rFonts w:ascii="DM Sans" w:hAnsi="DM Sans"/>
                                      <w:sz w:val="16"/>
                                      <w:szCs w:val="14"/>
                                    </w:rPr>
                                  </w:pPr>
                                  <w:r w:rsidRPr="004B5BF9">
                                    <w:rPr>
                                      <w:rFonts w:ascii="DM Sans" w:hAnsi="DM Sans"/>
                                      <w:sz w:val="16"/>
                                      <w:szCs w:val="14"/>
                                    </w:rPr>
                                    <w:t>Linita Amoliņa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C8864" id="_x0000_s1028" type="#_x0000_t202" style="position:absolute;left:0;text-align:left;margin-left:184.05pt;margin-top:14.55pt;width:147.45pt;height:2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" fillcolor="white [3201]" stroked="f" strokeweight=".5pt">
                      <v:textbox>
                        <w:txbxContent>
                          <w:p w14:paraId="5B2E24DA" w14:textId="156D8AC7" w:rsidR="00624A2A" w:rsidRPr="004B5BF9" w:rsidRDefault="00624A2A" w:rsidP="00624A2A">
                            <w:pPr>
                              <w:rPr>
                                <w:rFonts w:ascii="DM Sans" w:hAnsi="DM Sans"/>
                                <w:sz w:val="16"/>
                                <w:szCs w:val="14"/>
                              </w:rPr>
                            </w:pPr>
                            <w:r w:rsidRPr="004B5BF9">
                              <w:rPr>
                                <w:rFonts w:ascii="DM Sans" w:hAnsi="DM Sans"/>
                                <w:sz w:val="16"/>
                                <w:szCs w:val="14"/>
                              </w:rPr>
                              <w:t>Linita Amoliņa</w:t>
                            </w:r>
                          </w:p>
                        </w:txbxContent>
                      </v:textbox>
                    </v:shape>
                  </w:pict>
                </mc:Fallback>
              </mc:AlternateContent>
            </w:r>
            <w:r w:rsidRPr="001720A4">
              <w:rPr>
                <w:rFonts w:ascii="DM Sans" w:hAnsi="DM Sans" w:cs="Times New Roman"/>
                <w:b w:val="0"/>
                <w:bCs w:val="0"/>
                <w:noProof/>
                <w:sz w:val="16"/>
                <w:szCs w:val="16"/>
                <w:lang w:eastAsia="lv-LV"/>
              </w:rPr>
              <mc:AlternateContent>
                <mc:Choice Requires="wps">
                  <w:drawing>
                    <wp:anchor distT="5080" distB="5080" distL="5715" distR="5080" simplePos="0" relativeHeight="251721728" behindDoc="0" locked="0" layoutInCell="1" allowOverlap="1" wp14:anchorId="2C430E1B" wp14:editId="1663E22F">
                      <wp:simplePos x="0" y="0"/>
                      <wp:positionH relativeFrom="column">
                        <wp:posOffset>2336165</wp:posOffset>
                      </wp:positionH>
                      <wp:positionV relativeFrom="paragraph">
                        <wp:posOffset>-135255</wp:posOffset>
                      </wp:positionV>
                      <wp:extent cx="1872615" cy="635"/>
                      <wp:effectExtent l="5715" t="5080" r="5080" b="5080"/>
                      <wp:wrapNone/>
                      <wp:docPr id="693694402" name="Shape 3265"/>
                      <wp:cNvGraphicFramePr/>
                      <a:graphic xmlns:a="http://schemas.openxmlformats.org/drawingml/2006/main">
                        <a:graphicData uri="http://schemas.microsoft.com/office/word/2010/wordprocessingShape">
                          <wps:wsp>
                            <wps:cNvSpPr/>
                            <wps:spPr>
                              <a:xfrm>
                                <a:off x="0" y="0"/>
                                <a:ext cx="1872615" cy="635"/>
                              </a:xfrm>
                              <a:prstGeom prst="rect">
                                <a:avLst/>
                              </a:pr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5C44E61A" id="Shape 3265" o:spid="_x0000_s1026" style="position:absolute;margin-left:183.95pt;margin-top:-10.65pt;width:147.45pt;height:.05pt;z-index:251721728;visibility:visible;mso-wrap-style:square;mso-width-percent:0;mso-height-percent:0;mso-wrap-distance-left:.45pt;mso-wrap-distance-top:.4pt;mso-wrap-distance-right:.4pt;mso-wrap-distance-bottom:.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" filled="f" strokeweight=".26mm">
                      <v:stroke joinstyle="round"/>
                    </v:rect>
                  </w:pict>
                </mc:Fallback>
              </mc:AlternateContent>
            </w:r>
            <w:r w:rsidRPr="001720A4">
              <w:rPr>
                <w:rFonts w:ascii="DM Sans" w:hAnsi="DM Sans" w:cs="Times New Roman"/>
                <w:b w:val="0"/>
                <w:bCs w:val="0"/>
                <w:sz w:val="16"/>
                <w:szCs w:val="16"/>
              </w:rPr>
              <w:t xml:space="preserve">  </w:t>
            </w:r>
            <w:r w:rsidR="006033EB" w:rsidRPr="001720A4">
              <w:rPr>
                <w:rFonts w:ascii="DM Sans" w:hAnsi="DM Sans" w:cs="Times New Roman"/>
                <w:b w:val="0"/>
                <w:bCs w:val="0"/>
                <w:sz w:val="16"/>
                <w:szCs w:val="16"/>
              </w:rPr>
              <w:t>(vārds, uzvārds)</w:t>
            </w:r>
          </w:p>
          <w:p w14:paraId="56305253" w14:textId="5D0CBFD5"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Atbildīgais finanšu darbinieks</w:t>
            </w:r>
          </w:p>
        </w:tc>
        <w:tc>
          <w:tcPr>
            <w:tcW w:w="5913" w:type="dxa"/>
            <w:gridSpan w:val="4"/>
            <w:vMerge/>
          </w:tcPr>
          <w:p w14:paraId="16D31365" w14:textId="77777777" w:rsidR="006033EB" w:rsidRPr="001720A4" w:rsidRDefault="006033EB" w:rsidP="00E31658">
            <w:pPr>
              <w:spacing w:after="0" w:line="252" w:lineRule="auto"/>
              <w:rPr>
                <w:rFonts w:ascii="DM Sans" w:hAnsi="DM Sans" w:cs="Times New Roman"/>
                <w:b w:val="0"/>
                <w:bCs w:val="0"/>
                <w:sz w:val="16"/>
                <w:szCs w:val="16"/>
              </w:rPr>
            </w:pPr>
          </w:p>
        </w:tc>
        <w:tc>
          <w:tcPr>
            <w:tcW w:w="1460" w:type="dxa"/>
            <w:tcBorders>
              <w:top w:val="single" w:sz="6" w:space="0" w:color="000000"/>
              <w:bottom w:val="single" w:sz="6" w:space="0" w:color="000000"/>
            </w:tcBorders>
          </w:tcPr>
          <w:p w14:paraId="3A9BC9FB" w14:textId="4984A750" w:rsidR="006033EB" w:rsidRPr="001720A4" w:rsidRDefault="004B5BF9" w:rsidP="00E31658">
            <w:pPr>
              <w:spacing w:after="0" w:line="252" w:lineRule="auto"/>
              <w:jc w:val="center"/>
              <w:rPr>
                <w:rFonts w:ascii="DM Sans" w:hAnsi="DM Sans" w:cs="Times New Roman"/>
                <w:b w:val="0"/>
                <w:bCs w:val="0"/>
                <w:sz w:val="16"/>
                <w:szCs w:val="16"/>
              </w:rPr>
            </w:pPr>
            <w:r>
              <w:rPr>
                <w:rFonts w:ascii="DM Sans" w:hAnsi="DM Sans" w:cs="Times New Roman"/>
                <w:b w:val="0"/>
                <w:bCs w:val="0"/>
                <w:noProof/>
                <w:sz w:val="16"/>
                <w:szCs w:val="16"/>
                <w:lang w:eastAsia="lv-LV"/>
              </w:rPr>
              <mc:AlternateContent>
                <mc:Choice Requires="wps">
                  <w:drawing>
                    <wp:anchor distT="0" distB="0" distL="114300" distR="114300" simplePos="0" relativeHeight="251737088" behindDoc="0" locked="0" layoutInCell="1" allowOverlap="1" wp14:anchorId="549F6E65" wp14:editId="054B6F8C">
                      <wp:simplePos x="0" y="0"/>
                      <wp:positionH relativeFrom="column">
                        <wp:posOffset>-74976</wp:posOffset>
                      </wp:positionH>
                      <wp:positionV relativeFrom="paragraph">
                        <wp:posOffset>365675</wp:posOffset>
                      </wp:positionV>
                      <wp:extent cx="838985" cy="304800"/>
                      <wp:effectExtent l="0" t="0" r="0" b="0"/>
                      <wp:wrapNone/>
                      <wp:docPr id="1224691392" name="Text Box 18"/>
                      <wp:cNvGraphicFramePr/>
                      <a:graphic xmlns:a="http://schemas.openxmlformats.org/drawingml/2006/main">
                        <a:graphicData uri="http://schemas.microsoft.com/office/word/2010/wordprocessingShape">
                          <wps:wsp>
                            <wps:cNvSpPr txBox="1"/>
                            <wps:spPr>
                              <a:xfrm>
                                <a:off x="0" y="0"/>
                                <a:ext cx="838985" cy="304800"/>
                              </a:xfrm>
                              <a:prstGeom prst="rect">
                                <a:avLst/>
                              </a:prstGeom>
                              <a:solidFill>
                                <a:schemeClr val="lt1"/>
                              </a:solidFill>
                              <a:ln w="6350">
                                <a:noFill/>
                              </a:ln>
                            </wps:spPr>
                            <wps:txbx>
                              <w:txbxContent>
                                <w:p w14:paraId="20EAB5C7" w14:textId="77777777" w:rsidR="004B5BF9" w:rsidRPr="004B5BF9" w:rsidRDefault="004B5BF9" w:rsidP="004B5BF9">
                                  <w:pPr>
                                    <w:rPr>
                                      <w:rFonts w:ascii="DM Sans" w:hAnsi="DM Sans"/>
                                      <w:sz w:val="16"/>
                                      <w:szCs w:val="14"/>
                                    </w:rPr>
                                  </w:pPr>
                                  <w:r w:rsidRPr="004B5BF9">
                                    <w:rPr>
                                      <w:rFonts w:ascii="DM Sans" w:hAnsi="DM Sans"/>
                                      <w:sz w:val="16"/>
                                      <w:szCs w:val="14"/>
                                    </w:rPr>
                                    <w:t>31.03.2026.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F6E65" id="_x0000_s1029" type="#_x0000_t202" style="position:absolute;left:0;text-align:left;margin-left:-5.9pt;margin-top:28.8pt;width:66.05pt;height:2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" fillcolor="white [3201]" stroked="f" strokeweight=".5pt">
                      <v:textbox>
                        <w:txbxContent>
                          <w:p w14:paraId="20EAB5C7" w14:textId="77777777" w:rsidR="004B5BF9" w:rsidRPr="004B5BF9" w:rsidRDefault="004B5BF9" w:rsidP="004B5BF9">
                            <w:pPr>
                              <w:rPr>
                                <w:rFonts w:ascii="DM Sans" w:hAnsi="DM Sans"/>
                                <w:sz w:val="16"/>
                                <w:szCs w:val="14"/>
                              </w:rPr>
                            </w:pPr>
                            <w:r w:rsidRPr="004B5BF9">
                              <w:rPr>
                                <w:rFonts w:ascii="DM Sans" w:hAnsi="DM Sans"/>
                                <w:sz w:val="16"/>
                                <w:szCs w:val="14"/>
                              </w:rPr>
                              <w:t>31.03.2026.</w:t>
                            </w:r>
                          </w:p>
                        </w:txbxContent>
                      </v:textbox>
                    </v:shape>
                  </w:pict>
                </mc:Fallback>
              </mc:AlternateContent>
            </w:r>
            <w:r w:rsidR="006033EB" w:rsidRPr="001720A4">
              <w:rPr>
                <w:rFonts w:ascii="DM Sans" w:hAnsi="DM Sans" w:cs="Times New Roman"/>
                <w:b w:val="0"/>
                <w:bCs w:val="0"/>
                <w:sz w:val="16"/>
                <w:szCs w:val="16"/>
              </w:rPr>
              <w:t>(parakstīšanas datums)</w:t>
            </w:r>
          </w:p>
        </w:tc>
      </w:tr>
      <w:tr w:rsidR="006033EB" w:rsidRPr="001720A4" w14:paraId="575BC8FC" w14:textId="77777777" w:rsidTr="00E31658">
        <w:trPr>
          <w:trHeight w:val="1079"/>
        </w:trPr>
        <w:tc>
          <w:tcPr>
            <w:tcW w:w="1282" w:type="dxa"/>
            <w:vMerge/>
          </w:tcPr>
          <w:p w14:paraId="77E28DF0" w14:textId="77777777" w:rsidR="006033EB" w:rsidRPr="001720A4" w:rsidRDefault="006033EB" w:rsidP="00E31658">
            <w:pPr>
              <w:spacing w:after="0" w:line="252" w:lineRule="auto"/>
              <w:rPr>
                <w:rFonts w:ascii="DM Sans" w:hAnsi="DM Sans" w:cs="Times New Roman"/>
                <w:sz w:val="16"/>
                <w:szCs w:val="16"/>
              </w:rPr>
            </w:pPr>
          </w:p>
        </w:tc>
        <w:tc>
          <w:tcPr>
            <w:tcW w:w="7277" w:type="dxa"/>
            <w:gridSpan w:val="3"/>
            <w:shd w:val="clear" w:color="auto" w:fill="FFFFFF"/>
            <w:vAlign w:val="bottom"/>
          </w:tcPr>
          <w:p w14:paraId="496C181D" w14:textId="3E09982F" w:rsidR="006033EB" w:rsidRPr="001720A4" w:rsidRDefault="00624A2A" w:rsidP="00E31658">
            <w:pPr>
              <w:spacing w:after="438" w:line="252" w:lineRule="auto"/>
              <w:ind w:right="973"/>
              <w:jc w:val="right"/>
              <w:rPr>
                <w:rFonts w:ascii="DM Sans" w:hAnsi="DM Sans" w:cs="Times New Roman"/>
                <w:b w:val="0"/>
                <w:bCs w:val="0"/>
                <w:sz w:val="16"/>
                <w:szCs w:val="16"/>
              </w:rPr>
            </w:pPr>
            <w:r>
              <w:rPr>
                <w:rFonts w:ascii="DM Sans" w:hAnsi="DM Sans" w:cs="Times New Roman"/>
                <w:b w:val="0"/>
                <w:bCs w:val="0"/>
                <w:noProof/>
                <w:sz w:val="16"/>
                <w:szCs w:val="16"/>
                <w:lang w:eastAsia="lv-LV"/>
              </w:rPr>
              <mc:AlternateContent>
                <mc:Choice Requires="wps">
                  <w:drawing>
                    <wp:anchor distT="0" distB="0" distL="114300" distR="114300" simplePos="0" relativeHeight="251732992" behindDoc="0" locked="0" layoutInCell="1" allowOverlap="1" wp14:anchorId="448A0B92" wp14:editId="7C56D030">
                      <wp:simplePos x="0" y="0"/>
                      <wp:positionH relativeFrom="column">
                        <wp:posOffset>2352040</wp:posOffset>
                      </wp:positionH>
                      <wp:positionV relativeFrom="paragraph">
                        <wp:posOffset>135890</wp:posOffset>
                      </wp:positionV>
                      <wp:extent cx="1872615" cy="304800"/>
                      <wp:effectExtent l="0" t="0" r="0" b="0"/>
                      <wp:wrapNone/>
                      <wp:docPr id="392986959" name="Text Box 18"/>
                      <wp:cNvGraphicFramePr/>
                      <a:graphic xmlns:a="http://schemas.openxmlformats.org/drawingml/2006/main">
                        <a:graphicData uri="http://schemas.microsoft.com/office/word/2010/wordprocessingShape">
                          <wps:wsp>
                            <wps:cNvSpPr txBox="1"/>
                            <wps:spPr>
                              <a:xfrm>
                                <a:off x="0" y="0"/>
                                <a:ext cx="1872615" cy="304800"/>
                              </a:xfrm>
                              <a:prstGeom prst="rect">
                                <a:avLst/>
                              </a:prstGeom>
                              <a:solidFill>
                                <a:schemeClr val="lt1"/>
                              </a:solidFill>
                              <a:ln w="6350">
                                <a:noFill/>
                              </a:ln>
                            </wps:spPr>
                            <wps:txbx>
                              <w:txbxContent>
                                <w:p w14:paraId="7CAA246D" w14:textId="64CEF6A2" w:rsidR="00624A2A" w:rsidRPr="004B5BF9" w:rsidRDefault="00624A2A" w:rsidP="00624A2A">
                                  <w:pPr>
                                    <w:rPr>
                                      <w:rFonts w:ascii="DM Sans" w:hAnsi="DM Sans"/>
                                      <w:sz w:val="16"/>
                                      <w:szCs w:val="16"/>
                                    </w:rPr>
                                  </w:pPr>
                                  <w:r w:rsidRPr="004B5BF9">
                                    <w:rPr>
                                      <w:rFonts w:ascii="DM Sans" w:hAnsi="DM Sans"/>
                                      <w:sz w:val="16"/>
                                      <w:szCs w:val="16"/>
                                    </w:rPr>
                                    <w:t>Judīte Jakovina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A0B92" id="_x0000_s1030" type="#_x0000_t202" style="position:absolute;left:0;text-align:left;margin-left:185.2pt;margin-top:10.7pt;width:147.45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" fillcolor="white [3201]" stroked="f" strokeweight=".5pt">
                      <v:textbox>
                        <w:txbxContent>
                          <w:p w14:paraId="7CAA246D" w14:textId="64CEF6A2" w:rsidR="00624A2A" w:rsidRPr="004B5BF9" w:rsidRDefault="00624A2A" w:rsidP="00624A2A">
                            <w:pPr>
                              <w:rPr>
                                <w:rFonts w:ascii="DM Sans" w:hAnsi="DM Sans"/>
                                <w:sz w:val="16"/>
                                <w:szCs w:val="16"/>
                              </w:rPr>
                            </w:pPr>
                            <w:r w:rsidRPr="004B5BF9">
                              <w:rPr>
                                <w:rFonts w:ascii="DM Sans" w:hAnsi="DM Sans"/>
                                <w:sz w:val="16"/>
                                <w:szCs w:val="16"/>
                              </w:rPr>
                              <w:t>Judīte Jakovina</w:t>
                            </w:r>
                          </w:p>
                        </w:txbxContent>
                      </v:textbox>
                    </v:shape>
                  </w:pict>
                </mc:Fallback>
              </mc:AlternateContent>
            </w:r>
            <w:r w:rsidRPr="001720A4">
              <w:rPr>
                <w:rFonts w:ascii="DM Sans" w:hAnsi="DM Sans" w:cs="Times New Roman"/>
                <w:b w:val="0"/>
                <w:bCs w:val="0"/>
                <w:noProof/>
                <w:sz w:val="16"/>
                <w:szCs w:val="16"/>
                <w:lang w:eastAsia="lv-LV"/>
              </w:rPr>
              <mc:AlternateContent>
                <mc:Choice Requires="wps">
                  <w:drawing>
                    <wp:anchor distT="5080" distB="5080" distL="5715" distR="5080" simplePos="0" relativeHeight="251725824" behindDoc="0" locked="0" layoutInCell="1" allowOverlap="1" wp14:anchorId="2968B45B" wp14:editId="61189F80">
                      <wp:simplePos x="0" y="0"/>
                      <wp:positionH relativeFrom="column">
                        <wp:posOffset>2346325</wp:posOffset>
                      </wp:positionH>
                      <wp:positionV relativeFrom="paragraph">
                        <wp:posOffset>-183515</wp:posOffset>
                      </wp:positionV>
                      <wp:extent cx="1872615" cy="635"/>
                      <wp:effectExtent l="5715" t="5080" r="5080" b="5080"/>
                      <wp:wrapNone/>
                      <wp:docPr id="839863522" name="Shape 3265"/>
                      <wp:cNvGraphicFramePr/>
                      <a:graphic xmlns:a="http://schemas.openxmlformats.org/drawingml/2006/main">
                        <a:graphicData uri="http://schemas.microsoft.com/office/word/2010/wordprocessingShape">
                          <wps:wsp>
                            <wps:cNvSpPr/>
                            <wps:spPr>
                              <a:xfrm>
                                <a:off x="0" y="0"/>
                                <a:ext cx="1872615" cy="635"/>
                              </a:xfrm>
                              <a:prstGeom prst="rect">
                                <a:avLst/>
                              </a:pr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366AEE25" id="Shape 3265" o:spid="_x0000_s1026" style="position:absolute;margin-left:184.75pt;margin-top:-14.45pt;width:147.45pt;height:.05pt;z-index:251725824;visibility:visible;mso-wrap-style:square;mso-width-percent:0;mso-height-percent:0;mso-wrap-distance-left:.45pt;mso-wrap-distance-top:.4pt;mso-wrap-distance-right:.4pt;mso-wrap-distance-bottom:.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" filled="f" strokeweight=".26mm">
                      <v:stroke joinstyle="round"/>
                    </v:rect>
                  </w:pict>
                </mc:Fallback>
              </mc:AlternateContent>
            </w:r>
            <w:r w:rsidRPr="001720A4">
              <w:rPr>
                <w:rFonts w:ascii="DM Sans" w:hAnsi="DM Sans" w:cs="Times New Roman"/>
                <w:b w:val="0"/>
                <w:bCs w:val="0"/>
                <w:sz w:val="16"/>
                <w:szCs w:val="16"/>
              </w:rPr>
              <w:t xml:space="preserve"> </w:t>
            </w:r>
            <w:r w:rsidR="006033EB" w:rsidRPr="001720A4">
              <w:rPr>
                <w:rFonts w:ascii="DM Sans" w:hAnsi="DM Sans" w:cs="Times New Roman"/>
                <w:b w:val="0"/>
                <w:bCs w:val="0"/>
                <w:sz w:val="16"/>
                <w:szCs w:val="16"/>
              </w:rPr>
              <w:t>(vārds, uzvārds)</w:t>
            </w:r>
          </w:p>
          <w:p w14:paraId="52E5E7FA" w14:textId="48D991BC" w:rsidR="006033EB" w:rsidRPr="001720A4" w:rsidRDefault="00624A2A"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noProof/>
                <w:sz w:val="16"/>
                <w:szCs w:val="16"/>
                <w:lang w:eastAsia="lv-LV"/>
              </w:rPr>
              <mc:AlternateContent>
                <mc:Choice Requires="wps">
                  <w:drawing>
                    <wp:anchor distT="5080" distB="5080" distL="5715" distR="5080" simplePos="0" relativeHeight="251727872" behindDoc="0" locked="0" layoutInCell="1" allowOverlap="1" wp14:anchorId="39B9DB59" wp14:editId="4F760720">
                      <wp:simplePos x="0" y="0"/>
                      <wp:positionH relativeFrom="column">
                        <wp:posOffset>2411095</wp:posOffset>
                      </wp:positionH>
                      <wp:positionV relativeFrom="paragraph">
                        <wp:posOffset>65405</wp:posOffset>
                      </wp:positionV>
                      <wp:extent cx="1872615" cy="635"/>
                      <wp:effectExtent l="5715" t="5080" r="5080" b="5080"/>
                      <wp:wrapNone/>
                      <wp:docPr id="529487759" name="Shape 3265"/>
                      <wp:cNvGraphicFramePr/>
                      <a:graphic xmlns:a="http://schemas.openxmlformats.org/drawingml/2006/main">
                        <a:graphicData uri="http://schemas.microsoft.com/office/word/2010/wordprocessingShape">
                          <wps:wsp>
                            <wps:cNvSpPr/>
                            <wps:spPr>
                              <a:xfrm>
                                <a:off x="0" y="0"/>
                                <a:ext cx="1872615" cy="635"/>
                              </a:xfrm>
                              <a:prstGeom prst="rect">
                                <a:avLst/>
                              </a:pr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2A3F22AE" id="Shape 3265" o:spid="_x0000_s1026" style="position:absolute;margin-left:189.85pt;margin-top:5.15pt;width:147.45pt;height:.05pt;z-index:251727872;visibility:visible;mso-wrap-style:square;mso-width-percent:0;mso-height-percent:0;mso-wrap-distance-left:.45pt;mso-wrap-distance-top:.4pt;mso-wrap-distance-right:.4pt;mso-wrap-distance-bottom:.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" filled="f" strokeweight=".26mm">
                      <v:stroke joinstyle="round"/>
                    </v:rect>
                  </w:pict>
                </mc:Fallback>
              </mc:AlternateContent>
            </w:r>
            <w:r w:rsidR="006033EB" w:rsidRPr="001720A4">
              <w:rPr>
                <w:rFonts w:ascii="DM Sans" w:hAnsi="DM Sans" w:cs="Times New Roman"/>
                <w:b w:val="0"/>
                <w:bCs w:val="0"/>
                <w:sz w:val="16"/>
                <w:szCs w:val="16"/>
              </w:rPr>
              <w:t>Revidents</w:t>
            </w:r>
          </w:p>
        </w:tc>
        <w:tc>
          <w:tcPr>
            <w:tcW w:w="5913" w:type="dxa"/>
            <w:gridSpan w:val="4"/>
            <w:vMerge/>
          </w:tcPr>
          <w:p w14:paraId="59013AAF" w14:textId="77777777" w:rsidR="006033EB" w:rsidRPr="001720A4" w:rsidRDefault="006033EB" w:rsidP="00E31658">
            <w:pPr>
              <w:spacing w:after="0" w:line="252" w:lineRule="auto"/>
              <w:rPr>
                <w:rFonts w:ascii="DM Sans" w:hAnsi="DM Sans" w:cs="Times New Roman"/>
                <w:b w:val="0"/>
                <w:bCs w:val="0"/>
                <w:sz w:val="16"/>
                <w:szCs w:val="16"/>
              </w:rPr>
            </w:pPr>
          </w:p>
        </w:tc>
        <w:tc>
          <w:tcPr>
            <w:tcW w:w="1460" w:type="dxa"/>
            <w:tcBorders>
              <w:top w:val="single" w:sz="6" w:space="0" w:color="000000"/>
              <w:bottom w:val="single" w:sz="6" w:space="0" w:color="000000"/>
            </w:tcBorders>
          </w:tcPr>
          <w:p w14:paraId="1F3535C0" w14:textId="7E11EA37" w:rsidR="006033EB" w:rsidRPr="001720A4" w:rsidRDefault="004B5BF9" w:rsidP="00E31658">
            <w:pPr>
              <w:spacing w:after="0" w:line="252" w:lineRule="auto"/>
              <w:jc w:val="center"/>
              <w:rPr>
                <w:rFonts w:ascii="DM Sans" w:hAnsi="DM Sans" w:cs="Times New Roman"/>
                <w:b w:val="0"/>
                <w:bCs w:val="0"/>
                <w:sz w:val="16"/>
                <w:szCs w:val="16"/>
              </w:rPr>
            </w:pPr>
            <w:r>
              <w:rPr>
                <w:rFonts w:ascii="DM Sans" w:hAnsi="DM Sans" w:cs="Times New Roman"/>
                <w:b w:val="0"/>
                <w:bCs w:val="0"/>
                <w:noProof/>
                <w:sz w:val="16"/>
                <w:szCs w:val="16"/>
                <w:lang w:eastAsia="lv-LV"/>
              </w:rPr>
              <mc:AlternateContent>
                <mc:Choice Requires="wps">
                  <w:drawing>
                    <wp:anchor distT="0" distB="0" distL="114300" distR="114300" simplePos="0" relativeHeight="251739136" behindDoc="0" locked="0" layoutInCell="1" allowOverlap="1" wp14:anchorId="7802E0D5" wp14:editId="3EAF18BA">
                      <wp:simplePos x="0" y="0"/>
                      <wp:positionH relativeFrom="column">
                        <wp:posOffset>-8890</wp:posOffset>
                      </wp:positionH>
                      <wp:positionV relativeFrom="paragraph">
                        <wp:posOffset>359007</wp:posOffset>
                      </wp:positionV>
                      <wp:extent cx="838985" cy="304800"/>
                      <wp:effectExtent l="0" t="0" r="0" b="0"/>
                      <wp:wrapNone/>
                      <wp:docPr id="1977939427" name="Text Box 18"/>
                      <wp:cNvGraphicFramePr/>
                      <a:graphic xmlns:a="http://schemas.openxmlformats.org/drawingml/2006/main">
                        <a:graphicData uri="http://schemas.microsoft.com/office/word/2010/wordprocessingShape">
                          <wps:wsp>
                            <wps:cNvSpPr txBox="1"/>
                            <wps:spPr>
                              <a:xfrm>
                                <a:off x="0" y="0"/>
                                <a:ext cx="838985" cy="304800"/>
                              </a:xfrm>
                              <a:prstGeom prst="rect">
                                <a:avLst/>
                              </a:prstGeom>
                              <a:solidFill>
                                <a:schemeClr val="lt1"/>
                              </a:solidFill>
                              <a:ln w="6350">
                                <a:noFill/>
                              </a:ln>
                            </wps:spPr>
                            <wps:txbx>
                              <w:txbxContent>
                                <w:p w14:paraId="01137338" w14:textId="77777777" w:rsidR="004B5BF9" w:rsidRPr="004B5BF9" w:rsidRDefault="004B5BF9" w:rsidP="004B5BF9">
                                  <w:pPr>
                                    <w:rPr>
                                      <w:rFonts w:ascii="DM Sans" w:hAnsi="DM Sans"/>
                                      <w:sz w:val="16"/>
                                      <w:szCs w:val="14"/>
                                    </w:rPr>
                                  </w:pPr>
                                  <w:r w:rsidRPr="004B5BF9">
                                    <w:rPr>
                                      <w:rFonts w:ascii="DM Sans" w:hAnsi="DM Sans"/>
                                      <w:sz w:val="16"/>
                                      <w:szCs w:val="14"/>
                                    </w:rPr>
                                    <w:t>31.03.2026.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2E0D5" id="_x0000_s1031" type="#_x0000_t202" style="position:absolute;left:0;text-align:left;margin-left:-.7pt;margin-top:28.25pt;width:66.05pt;height:2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" fillcolor="white [3201]" stroked="f" strokeweight=".5pt">
                      <v:textbox>
                        <w:txbxContent>
                          <w:p w14:paraId="01137338" w14:textId="77777777" w:rsidR="004B5BF9" w:rsidRPr="004B5BF9" w:rsidRDefault="004B5BF9" w:rsidP="004B5BF9">
                            <w:pPr>
                              <w:rPr>
                                <w:rFonts w:ascii="DM Sans" w:hAnsi="DM Sans"/>
                                <w:sz w:val="16"/>
                                <w:szCs w:val="14"/>
                              </w:rPr>
                            </w:pPr>
                            <w:r w:rsidRPr="004B5BF9">
                              <w:rPr>
                                <w:rFonts w:ascii="DM Sans" w:hAnsi="DM Sans"/>
                                <w:sz w:val="16"/>
                                <w:szCs w:val="14"/>
                              </w:rPr>
                              <w:t>31.03.2026.</w:t>
                            </w:r>
                          </w:p>
                        </w:txbxContent>
                      </v:textbox>
                    </v:shape>
                  </w:pict>
                </mc:Fallback>
              </mc:AlternateContent>
            </w:r>
            <w:r w:rsidR="006033EB" w:rsidRPr="001720A4">
              <w:rPr>
                <w:rFonts w:ascii="DM Sans" w:hAnsi="DM Sans" w:cs="Times New Roman"/>
                <w:b w:val="0"/>
                <w:bCs w:val="0"/>
                <w:sz w:val="16"/>
                <w:szCs w:val="16"/>
              </w:rPr>
              <w:t>(parakstīšanas datums)</w:t>
            </w:r>
          </w:p>
        </w:tc>
      </w:tr>
      <w:tr w:rsidR="006033EB" w:rsidRPr="001720A4" w14:paraId="75FB38D5" w14:textId="77777777" w:rsidTr="00E31658">
        <w:trPr>
          <w:trHeight w:val="3005"/>
        </w:trPr>
        <w:tc>
          <w:tcPr>
            <w:tcW w:w="1282" w:type="dxa"/>
            <w:vMerge/>
          </w:tcPr>
          <w:p w14:paraId="773A5B43" w14:textId="77777777" w:rsidR="006033EB" w:rsidRPr="001720A4" w:rsidRDefault="006033EB" w:rsidP="00E31658">
            <w:pPr>
              <w:spacing w:after="0" w:line="252" w:lineRule="auto"/>
              <w:rPr>
                <w:rFonts w:ascii="DM Sans" w:hAnsi="DM Sans" w:cs="Times New Roman"/>
                <w:sz w:val="16"/>
                <w:szCs w:val="16"/>
              </w:rPr>
            </w:pPr>
          </w:p>
        </w:tc>
        <w:tc>
          <w:tcPr>
            <w:tcW w:w="7277" w:type="dxa"/>
            <w:gridSpan w:val="3"/>
            <w:shd w:val="clear" w:color="auto" w:fill="FFFFFF"/>
          </w:tcPr>
          <w:p w14:paraId="14CC12E0" w14:textId="64E88F97" w:rsidR="006033EB" w:rsidRPr="001720A4" w:rsidRDefault="00624A2A" w:rsidP="00E31658">
            <w:pPr>
              <w:spacing w:after="728" w:line="252" w:lineRule="auto"/>
              <w:ind w:right="973"/>
              <w:jc w:val="right"/>
              <w:rPr>
                <w:rFonts w:ascii="DM Sans" w:hAnsi="DM Sans" w:cs="Times New Roman"/>
                <w:b w:val="0"/>
                <w:bCs w:val="0"/>
                <w:sz w:val="16"/>
                <w:szCs w:val="16"/>
              </w:rPr>
            </w:pPr>
            <w:r w:rsidRPr="001720A4">
              <w:rPr>
                <w:rFonts w:ascii="DM Sans" w:hAnsi="DM Sans" w:cs="Times New Roman"/>
                <w:b w:val="0"/>
                <w:bCs w:val="0"/>
                <w:sz w:val="16"/>
                <w:szCs w:val="16"/>
              </w:rPr>
              <w:t xml:space="preserve"> </w:t>
            </w:r>
            <w:r w:rsidR="006033EB" w:rsidRPr="001720A4">
              <w:rPr>
                <w:rFonts w:ascii="DM Sans" w:hAnsi="DM Sans" w:cs="Times New Roman"/>
                <w:b w:val="0"/>
                <w:bCs w:val="0"/>
                <w:sz w:val="16"/>
                <w:szCs w:val="16"/>
              </w:rPr>
              <w:t>(vārds, uzvārds)</w:t>
            </w:r>
          </w:p>
          <w:p w14:paraId="73FCE6AD" w14:textId="22FF841A" w:rsidR="006033EB" w:rsidRPr="001720A4" w:rsidRDefault="006033EB" w:rsidP="00E31658">
            <w:pPr>
              <w:spacing w:after="278"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*ŠIS DOKUMENTS IR SAGATAVOTS UN ELEKTRONISKI PARAKSTĪTS EPĀRSK</w:t>
            </w:r>
            <w:r w:rsidR="005E55ED">
              <w:rPr>
                <w:rFonts w:ascii="DM Sans" w:hAnsi="DM Sans" w:cs="Times New Roman"/>
                <w:b w:val="0"/>
                <w:bCs w:val="0"/>
                <w:sz w:val="16"/>
                <w:szCs w:val="16"/>
              </w:rPr>
              <w:t>ATOS, IZMANTOJOT EPĀRSKATU AUTENTIFIKĀCIJAS RĪKUS</w:t>
            </w:r>
          </w:p>
          <w:p w14:paraId="482A69BE" w14:textId="1BD2EDF0"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Veidlapas aktuālās redakcijas numurs: Nr. 1</w:t>
            </w:r>
          </w:p>
          <w:p w14:paraId="1E277145" w14:textId="37CC391E"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Izvēlētās redakcijas numurs: Nr. 1</w:t>
            </w:r>
          </w:p>
          <w:p w14:paraId="6A313656" w14:textId="77777777"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1. Sagatavošanā 17.03.2026 11:56:08 LINITA</w:t>
            </w:r>
          </w:p>
          <w:p w14:paraId="7CFE6C03" w14:textId="517D3BD4" w:rsidR="006033EB" w:rsidRPr="001720A4" w:rsidRDefault="006033EB" w:rsidP="00E31658">
            <w:pPr>
              <w:spacing w:after="0" w:line="252" w:lineRule="auto"/>
              <w:ind w:left="20"/>
              <w:rPr>
                <w:rFonts w:ascii="DM Sans" w:hAnsi="DM Sans" w:cs="Times New Roman"/>
                <w:b w:val="0"/>
                <w:bCs w:val="0"/>
                <w:sz w:val="16"/>
                <w:szCs w:val="16"/>
              </w:rPr>
            </w:pPr>
            <w:r w:rsidRPr="001720A4">
              <w:rPr>
                <w:rFonts w:ascii="DM Sans" w:hAnsi="DM Sans" w:cs="Times New Roman"/>
                <w:b w:val="0"/>
                <w:bCs w:val="0"/>
                <w:sz w:val="16"/>
                <w:szCs w:val="16"/>
              </w:rPr>
              <w:t>AMOLIŅA</w:t>
            </w:r>
          </w:p>
        </w:tc>
        <w:tc>
          <w:tcPr>
            <w:tcW w:w="5913" w:type="dxa"/>
            <w:gridSpan w:val="4"/>
            <w:vMerge/>
          </w:tcPr>
          <w:p w14:paraId="4782A913" w14:textId="77777777" w:rsidR="006033EB" w:rsidRPr="001720A4" w:rsidRDefault="006033EB" w:rsidP="00E31658">
            <w:pPr>
              <w:spacing w:after="0" w:line="252" w:lineRule="auto"/>
              <w:rPr>
                <w:rFonts w:ascii="DM Sans" w:hAnsi="DM Sans" w:cs="Times New Roman"/>
                <w:b w:val="0"/>
                <w:bCs w:val="0"/>
                <w:sz w:val="16"/>
                <w:szCs w:val="16"/>
              </w:rPr>
            </w:pPr>
          </w:p>
        </w:tc>
        <w:tc>
          <w:tcPr>
            <w:tcW w:w="1460" w:type="dxa"/>
            <w:tcBorders>
              <w:top w:val="single" w:sz="6" w:space="0" w:color="000000"/>
            </w:tcBorders>
          </w:tcPr>
          <w:p w14:paraId="7A9D0CA6" w14:textId="77777777" w:rsidR="006033EB" w:rsidRPr="001720A4" w:rsidRDefault="006033EB" w:rsidP="00E31658">
            <w:pPr>
              <w:spacing w:after="0" w:line="252" w:lineRule="auto"/>
              <w:jc w:val="center"/>
              <w:rPr>
                <w:rFonts w:ascii="DM Sans" w:hAnsi="DM Sans" w:cs="Times New Roman"/>
                <w:b w:val="0"/>
                <w:bCs w:val="0"/>
                <w:sz w:val="16"/>
                <w:szCs w:val="16"/>
              </w:rPr>
            </w:pPr>
            <w:r w:rsidRPr="001720A4">
              <w:rPr>
                <w:rFonts w:ascii="DM Sans" w:hAnsi="DM Sans" w:cs="Times New Roman"/>
                <w:b w:val="0"/>
                <w:bCs w:val="0"/>
                <w:sz w:val="16"/>
                <w:szCs w:val="16"/>
              </w:rPr>
              <w:t>(apstiprināšanas datums)</w:t>
            </w:r>
          </w:p>
        </w:tc>
      </w:tr>
    </w:tbl>
    <w:p w14:paraId="562F4AB8" w14:textId="159732BA" w:rsidR="00B246DE" w:rsidRPr="001720A4" w:rsidRDefault="00B246DE" w:rsidP="00E066AD">
      <w:pPr>
        <w:tabs>
          <w:tab w:val="left" w:pos="10468"/>
        </w:tabs>
        <w:spacing w:after="120"/>
        <w:rPr>
          <w:rFonts w:ascii="DM Sans" w:hAnsi="DM Sans" w:cs="Times New Roman"/>
          <w:bCs w:val="0"/>
          <w:sz w:val="16"/>
          <w:szCs w:val="16"/>
          <w:highlight w:val="yellow"/>
        </w:rPr>
      </w:pPr>
      <w:bookmarkStart w:id="40" w:name="_Toc202915192_Copy_1"/>
      <w:bookmarkStart w:id="41" w:name="__DdeLink__3962_1246785010_Copy_1"/>
      <w:bookmarkEnd w:id="40"/>
      <w:bookmarkEnd w:id="41"/>
    </w:p>
    <w:sectPr w:rsidR="00B246DE" w:rsidRPr="001720A4" w:rsidSect="006033EB">
      <w:headerReference w:type="default" r:id="rId57"/>
      <w:footerReference w:type="default" r:id="rId58"/>
      <w:headerReference w:type="first" r:id="rId59"/>
      <w:footerReference w:type="first" r:id="rId60"/>
      <w:type w:val="evenPage"/>
      <w:pgSz w:w="16838" w:h="11906" w:orient="landscape"/>
      <w:pgMar w:top="560" w:right="397" w:bottom="640" w:left="283" w:header="0" w:footer="45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9D508" w14:textId="77777777" w:rsidR="00796BF8" w:rsidRDefault="00796BF8" w:rsidP="00BE08F5">
      <w:pPr>
        <w:spacing w:after="0" w:line="240" w:lineRule="auto"/>
      </w:pPr>
      <w:r>
        <w:separator/>
      </w:r>
    </w:p>
  </w:endnote>
  <w:endnote w:type="continuationSeparator" w:id="0">
    <w:p w14:paraId="373FA5AA" w14:textId="77777777" w:rsidR="00796BF8" w:rsidRDefault="00796BF8" w:rsidP="00BE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1"/>
    <w:family w:val="auto"/>
    <w:pitch w:val="default"/>
  </w:font>
  <w:font w:name="Aptos">
    <w:panose1 w:val="020B0004020202020204"/>
    <w:charset w:val="00"/>
    <w:family w:val="swiss"/>
    <w:pitch w:val="variable"/>
    <w:sig w:usb0="20000287" w:usb1="00000003" w:usb2="00000000" w:usb3="00000000" w:csb0="0000019F" w:csb1="00000000"/>
  </w:font>
  <w:font w:name="Times New Roman (Body CS)">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P Neue Machina Plain">
    <w:panose1 w:val="020B0604020202020204"/>
    <w:charset w:val="4D"/>
    <w:family w:val="auto"/>
    <w:pitch w:val="variable"/>
    <w:sig w:usb0="A000027F" w:usb1="4000A47B" w:usb2="00000000" w:usb3="00000000" w:csb0="00000097" w:csb1="00000000"/>
  </w:font>
  <w:font w:name="DM Sans">
    <w:panose1 w:val="00000000000000000000"/>
    <w:charset w:val="4D"/>
    <w:family w:val="auto"/>
    <w:pitch w:val="variable"/>
    <w:sig w:usb0="8000002F" w:usb1="4000204B"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82FF" w:usb1="400078FF" w:usb2="00000021" w:usb3="00000000" w:csb0="0000019F" w:csb1="00000000"/>
  </w:font>
  <w:font w:name="Effra">
    <w:altName w:val="Calibri"/>
    <w:panose1 w:val="020B0604020202020204"/>
    <w:charset w:val="00"/>
    <w:family w:val="swiss"/>
    <w:pitch w:val="variable"/>
    <w:sig w:usb0="00000001"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C583" w14:textId="5E23ABB4" w:rsidR="00BE08F5" w:rsidRPr="00A43579" w:rsidRDefault="00BE08F5" w:rsidP="00BE08F5">
    <w:pPr>
      <w:pStyle w:val="Footer"/>
      <w:jc w:val="center"/>
      <w:rPr>
        <w:rFonts w:ascii="DM Sans" w:hAnsi="DM Sans"/>
        <w:b w:val="0"/>
        <w:bCs w:val="0"/>
        <w:sz w:val="20"/>
        <w:szCs w:val="20"/>
      </w:rPr>
    </w:pPr>
    <w:r w:rsidRPr="00A43579">
      <w:rPr>
        <w:rFonts w:ascii="DM Sans" w:hAnsi="DM Sans"/>
        <w:b w:val="0"/>
        <w:bCs w:val="0"/>
        <w:sz w:val="20"/>
        <w:szCs w:val="20"/>
      </w:rPr>
      <w:t>Limbažu novada pašvaldības 2025. gada publiskais pārskats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8DC2" w14:textId="77777777" w:rsidR="00B246DE" w:rsidRDefault="00B246DE">
    <w:pPr>
      <w:pStyle w:val="Footer"/>
      <w:tabs>
        <w:tab w:val="left" w:pos="993"/>
        <w:tab w:val="right" w:pos="9923"/>
        <w:tab w:val="right" w:pos="10772"/>
      </w:tabs>
      <w:ind w:right="567"/>
      <w:jc w:val="right"/>
      <w:rPr>
        <w:rFonts w:ascii="Tahoma" w:hAnsi="Tahoma" w:cs="Tahoma"/>
        <w:b w:val="0"/>
        <w:sz w:val="18"/>
        <w:szCs w:val="18"/>
        <w:lang w:val="da-D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7240" w14:textId="77777777" w:rsidR="00B246DE" w:rsidRDefault="00B246DE">
    <w:pPr>
      <w:pStyle w:val="Footer"/>
      <w:tabs>
        <w:tab w:val="left" w:pos="993"/>
        <w:tab w:val="right" w:pos="9923"/>
        <w:tab w:val="right" w:pos="10772"/>
      </w:tabs>
      <w:ind w:right="-46"/>
      <w:jc w:val="right"/>
      <w:rPr>
        <w:rFonts w:ascii="Tahoma" w:hAnsi="Tahoma" w:cs="Tahoma"/>
        <w:b w:val="0"/>
        <w:sz w:val="18"/>
        <w:szCs w:val="18"/>
        <w:lang w:val="da-DK"/>
      </w:rPr>
    </w:pPr>
    <w:r>
      <w:rPr>
        <w:rFonts w:ascii="Tahoma" w:hAnsi="Tahoma" w:cs="Tahoma"/>
        <w:color w:val="87888A"/>
        <w:sz w:val="10"/>
        <w:szCs w:val="10"/>
        <w:lang w:val="da-DK"/>
      </w:rPr>
      <w:tab/>
    </w:r>
  </w:p>
  <w:p w14:paraId="458DFF0E" w14:textId="77777777" w:rsidR="00B246DE" w:rsidRDefault="00B246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4434" w14:textId="77777777" w:rsidR="00947BE8" w:rsidRDefault="00E31658">
    <w:pPr>
      <w:pStyle w:val="BodyText"/>
      <w:spacing w:line="0" w:lineRule="atLeast"/>
      <w:rPr>
        <w:sz w:val="20"/>
      </w:rPr>
    </w:pPr>
    <w:r>
      <w:rPr>
        <w:noProof/>
        <w:sz w:val="20"/>
        <w:lang w:val="lv-LV" w:eastAsia="lv-LV"/>
      </w:rPr>
      <mc:AlternateContent>
        <mc:Choice Requires="wps">
          <w:drawing>
            <wp:anchor distT="0" distB="0" distL="0" distR="0" simplePos="0" relativeHeight="251659264" behindDoc="1" locked="0" layoutInCell="0" allowOverlap="1" wp14:anchorId="1BDBDD0E" wp14:editId="5CBC2E96">
              <wp:simplePos x="0" y="0"/>
              <wp:positionH relativeFrom="page">
                <wp:posOffset>10264140</wp:posOffset>
              </wp:positionH>
              <wp:positionV relativeFrom="page">
                <wp:posOffset>7138670</wp:posOffset>
              </wp:positionV>
              <wp:extent cx="228600" cy="137795"/>
              <wp:effectExtent l="0" t="0" r="0" b="0"/>
              <wp:wrapNone/>
              <wp:docPr id="107" name="Textbox 2"/>
              <wp:cNvGraphicFramePr/>
              <a:graphic xmlns:a="http://schemas.openxmlformats.org/drawingml/2006/main">
                <a:graphicData uri="http://schemas.microsoft.com/office/word/2010/wordprocessingShape">
                  <wps:wsp>
                    <wps:cNvSpPr/>
                    <wps:spPr>
                      <a:xfrm>
                        <a:off x="0" y="0"/>
                        <a:ext cx="228600" cy="137880"/>
                      </a:xfrm>
                      <a:prstGeom prst="rect">
                        <a:avLst/>
                      </a:prstGeom>
                      <a:noFill/>
                      <a:ln w="0">
                        <a:noFill/>
                      </a:ln>
                    </wps:spPr>
                    <wps:style>
                      <a:lnRef idx="0">
                        <a:scrgbClr r="0" g="0" b="0"/>
                      </a:lnRef>
                      <a:fillRef idx="0">
                        <a:scrgbClr r="0" g="0" b="0"/>
                      </a:fillRef>
                      <a:effectRef idx="0">
                        <a:scrgbClr r="0" g="0" b="0"/>
                      </a:effectRef>
                      <a:fontRef idx="minor"/>
                    </wps:style>
                    <wps:txbx>
                      <w:txbxContent>
                        <w:p w14:paraId="35F7329F" w14:textId="77777777" w:rsidR="00947BE8" w:rsidRDefault="00E31658">
                          <w:pPr>
                            <w:pStyle w:val="FrameContents"/>
                            <w:spacing w:before="12"/>
                            <w:ind w:left="20"/>
                          </w:pPr>
                          <w:r>
                            <w:rPr>
                              <w:color w:val="BFBFBF"/>
                              <w:spacing w:val="-4"/>
                            </w:rPr>
                            <w:t>2024</w:t>
                          </w:r>
                        </w:p>
                      </w:txbxContent>
                    </wps:txbx>
                    <wps:bodyPr lIns="0" tIns="0" rIns="0" bIns="0" anchor="t">
                      <a:noAutofit/>
                    </wps:bodyPr>
                  </wps:wsp>
                </a:graphicData>
              </a:graphic>
            </wp:anchor>
          </w:drawing>
        </mc:Choice>
        <mc:Fallback>
          <w:pict>
            <v:rect w14:anchorId="1BDBDD0E" id="Textbox 2" o:spid="_x0000_s1032" style="position:absolute;left:0;text-align:left;margin-left:808.2pt;margin-top:562.1pt;width:18pt;height:10.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" o:allowincell="f" filled="f" stroked="f" strokeweight="0">
              <v:textbox inset="0,0,0,0">
                <w:txbxContent>
                  <w:p w14:paraId="35F7329F" w14:textId="77777777" w:rsidR="00947BE8" w:rsidRDefault="00E31658">
                    <w:pPr>
                      <w:pStyle w:val="FrameContents"/>
                      <w:spacing w:before="12"/>
                      <w:ind w:left="20"/>
                    </w:pPr>
                    <w:r>
                      <w:rPr>
                        <w:color w:val="BFBFBF"/>
                        <w:spacing w:val="-4"/>
                      </w:rPr>
                      <w:t>2024</w:t>
                    </w:r>
                  </w:p>
                </w:txbxContent>
              </v:textbox>
              <w10:wrap anchorx="page" anchory="page"/>
            </v:rect>
          </w:pict>
        </mc:Fallback>
      </mc:AlternateContent>
    </w:r>
    <w:r>
      <w:rPr>
        <w:noProof/>
        <w:sz w:val="20"/>
        <w:lang w:val="lv-LV" w:eastAsia="lv-LV"/>
      </w:rPr>
      <mc:AlternateContent>
        <mc:Choice Requires="wps">
          <w:drawing>
            <wp:anchor distT="0" distB="0" distL="0" distR="0" simplePos="0" relativeHeight="251660288" behindDoc="1" locked="0" layoutInCell="0" allowOverlap="1" wp14:anchorId="3A541BCA" wp14:editId="47BAF26B">
              <wp:simplePos x="0" y="0"/>
              <wp:positionH relativeFrom="page">
                <wp:posOffset>205105</wp:posOffset>
              </wp:positionH>
              <wp:positionV relativeFrom="page">
                <wp:posOffset>7138670</wp:posOffset>
              </wp:positionV>
              <wp:extent cx="698500" cy="137795"/>
              <wp:effectExtent l="0" t="0" r="0" b="0"/>
              <wp:wrapNone/>
              <wp:docPr id="108" name="Textbox 1"/>
              <wp:cNvGraphicFramePr/>
              <a:graphic xmlns:a="http://schemas.openxmlformats.org/drawingml/2006/main">
                <a:graphicData uri="http://schemas.microsoft.com/office/word/2010/wordprocessingShape">
                  <wps:wsp>
                    <wps:cNvSpPr/>
                    <wps:spPr>
                      <a:xfrm>
                        <a:off x="0" y="0"/>
                        <a:ext cx="698400" cy="137880"/>
                      </a:xfrm>
                      <a:prstGeom prst="rect">
                        <a:avLst/>
                      </a:prstGeom>
                      <a:noFill/>
                      <a:ln w="0">
                        <a:noFill/>
                      </a:ln>
                    </wps:spPr>
                    <wps:style>
                      <a:lnRef idx="0">
                        <a:scrgbClr r="0" g="0" b="0"/>
                      </a:lnRef>
                      <a:fillRef idx="0">
                        <a:scrgbClr r="0" g="0" b="0"/>
                      </a:fillRef>
                      <a:effectRef idx="0">
                        <a:scrgbClr r="0" g="0" b="0"/>
                      </a:effectRef>
                      <a:fontRef idx="minor"/>
                    </wps:style>
                    <wps:txbx>
                      <w:txbxContent>
                        <w:p w14:paraId="675DC16B" w14:textId="77777777" w:rsidR="00947BE8" w:rsidRDefault="00E31658">
                          <w:pPr>
                            <w:pStyle w:val="FrameContents"/>
                            <w:spacing w:before="12"/>
                            <w:ind w:left="20"/>
                          </w:pPr>
                          <w:r>
                            <w:rPr>
                              <w:color w:val="BFBFBF"/>
                            </w:rPr>
                            <w:t>Limbažu</w:t>
                          </w:r>
                          <w:r>
                            <w:rPr>
                              <w:color w:val="BFBFBF"/>
                              <w:spacing w:val="-7"/>
                            </w:rPr>
                            <w:t xml:space="preserve"> </w:t>
                          </w:r>
                          <w:r>
                            <w:rPr>
                              <w:color w:val="BFBFBF"/>
                              <w:spacing w:val="-2"/>
                            </w:rPr>
                            <w:t>novads</w:t>
                          </w:r>
                        </w:p>
                      </w:txbxContent>
                    </wps:txbx>
                    <wps:bodyPr lIns="0" tIns="0" rIns="0" bIns="0" anchor="t">
                      <a:noAutofit/>
                    </wps:bodyPr>
                  </wps:wsp>
                </a:graphicData>
              </a:graphic>
            </wp:anchor>
          </w:drawing>
        </mc:Choice>
        <mc:Fallback>
          <w:pict>
            <v:rect w14:anchorId="3A541BCA" id="Textbox 1" o:spid="_x0000_s1033" style="position:absolute;left:0;text-align:left;margin-left:16.15pt;margin-top:562.1pt;width:55pt;height:10.8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" o:allowincell="f" filled="f" stroked="f" strokeweight="0">
              <v:textbox inset="0,0,0,0">
                <w:txbxContent>
                  <w:p w14:paraId="675DC16B" w14:textId="77777777" w:rsidR="00947BE8" w:rsidRDefault="00E31658">
                    <w:pPr>
                      <w:pStyle w:val="FrameContents"/>
                      <w:spacing w:before="12"/>
                      <w:ind w:left="20"/>
                    </w:pPr>
                    <w:r>
                      <w:rPr>
                        <w:color w:val="BFBFBF"/>
                      </w:rPr>
                      <w:t>Limbažu</w:t>
                    </w:r>
                    <w:r>
                      <w:rPr>
                        <w:color w:val="BFBFBF"/>
                        <w:spacing w:val="-7"/>
                      </w:rPr>
                      <w:t xml:space="preserve"> </w:t>
                    </w:r>
                    <w:r>
                      <w:rPr>
                        <w:color w:val="BFBFBF"/>
                        <w:spacing w:val="-2"/>
                      </w:rPr>
                      <w:t>novads</w:t>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981F" w14:textId="77777777" w:rsidR="00947BE8" w:rsidRDefault="00947B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B21D3" w14:textId="77777777" w:rsidR="00796BF8" w:rsidRDefault="00796BF8" w:rsidP="00BE08F5">
      <w:pPr>
        <w:spacing w:after="0" w:line="240" w:lineRule="auto"/>
      </w:pPr>
      <w:r>
        <w:separator/>
      </w:r>
    </w:p>
  </w:footnote>
  <w:footnote w:type="continuationSeparator" w:id="0">
    <w:p w14:paraId="0CC475BE" w14:textId="77777777" w:rsidR="00796BF8" w:rsidRDefault="00796BF8" w:rsidP="00BE08F5">
      <w:pPr>
        <w:spacing w:after="0" w:line="240" w:lineRule="auto"/>
      </w:pPr>
      <w:r>
        <w:continuationSeparator/>
      </w:r>
    </w:p>
  </w:footnote>
  <w:footnote w:id="1">
    <w:p w14:paraId="4AC73110" w14:textId="51E79184" w:rsidR="00C545B6" w:rsidRPr="00212F85" w:rsidRDefault="00C545B6">
      <w:pPr>
        <w:pStyle w:val="FootnoteText"/>
        <w:rPr>
          <w:rFonts w:ascii="DM Sans" w:hAnsi="DM Sans"/>
          <w:sz w:val="16"/>
          <w:szCs w:val="16"/>
        </w:rPr>
      </w:pPr>
      <w:r w:rsidRPr="00212F85">
        <w:rPr>
          <w:rStyle w:val="FootnoteReference"/>
          <w:sz w:val="16"/>
          <w:szCs w:val="16"/>
        </w:rPr>
        <w:footnoteRef/>
      </w:r>
      <w:r w:rsidRPr="00212F85">
        <w:rPr>
          <w:sz w:val="16"/>
          <w:szCs w:val="16"/>
        </w:rPr>
        <w:t xml:space="preserve"> </w:t>
      </w:r>
      <w:r w:rsidRPr="00212F85">
        <w:rPr>
          <w:rFonts w:ascii="DM Sans" w:hAnsi="DM Sans"/>
          <w:b w:val="0"/>
          <w:bCs w:val="0"/>
          <w:sz w:val="16"/>
          <w:szCs w:val="16"/>
        </w:rPr>
        <w:t>Ainažu pagasts, Alojas pagasts, Braslavas pagasts, Brīvzemnieku pagasts, Katvaru pagasts, Liepupes pagasts, Limbažu pagasts, Pāles pagasts, Salacgrīvas pagasts, Skultes pagasts, Staiceles pagasts, Umurgas pagasts, Vidrižu pagasts un Viļķenes pagasts</w:t>
      </w:r>
    </w:p>
  </w:footnote>
  <w:footnote w:id="2">
    <w:p w14:paraId="581CFCA4" w14:textId="6DBFC9A6" w:rsidR="00891E57" w:rsidRPr="00212F85" w:rsidRDefault="00891E57">
      <w:pPr>
        <w:pStyle w:val="FootnoteText"/>
        <w:rPr>
          <w:rFonts w:ascii="DM Sans" w:hAnsi="DM Sans"/>
          <w:sz w:val="16"/>
          <w:szCs w:val="16"/>
        </w:rPr>
      </w:pPr>
      <w:r w:rsidRPr="00212F85">
        <w:rPr>
          <w:rStyle w:val="FootnoteReference"/>
          <w:rFonts w:ascii="DM Sans" w:hAnsi="DM Sans"/>
          <w:b w:val="0"/>
          <w:bCs w:val="0"/>
          <w:sz w:val="16"/>
          <w:szCs w:val="16"/>
        </w:rPr>
        <w:footnoteRef/>
      </w:r>
      <w:r w:rsidRPr="00212F85">
        <w:rPr>
          <w:rFonts w:ascii="DM Sans" w:hAnsi="DM Sans"/>
          <w:b w:val="0"/>
          <w:bCs w:val="0"/>
          <w:sz w:val="16"/>
          <w:szCs w:val="16"/>
        </w:rPr>
        <w:t xml:space="preserve"> https://data.stat.gov.lv/pxweb/lv/OSP_PUB/START__ENV__DR__DRT/DRT011/table/tableViewLayout1/</w:t>
      </w:r>
    </w:p>
  </w:footnote>
  <w:footnote w:id="3">
    <w:p w14:paraId="4968CDCA" w14:textId="19C35417" w:rsidR="001D52EB" w:rsidRPr="00A43579" w:rsidRDefault="001D52EB" w:rsidP="001D52EB">
      <w:pPr>
        <w:pStyle w:val="FootnoteText"/>
        <w:rPr>
          <w:rFonts w:ascii="DM Sans" w:hAnsi="DM Sans"/>
          <w:sz w:val="18"/>
          <w:szCs w:val="18"/>
        </w:rPr>
      </w:pPr>
      <w:r w:rsidRPr="00212F85">
        <w:rPr>
          <w:rStyle w:val="FootnoteReference"/>
          <w:rFonts w:ascii="DM Sans" w:hAnsi="DM Sans"/>
          <w:sz w:val="16"/>
          <w:szCs w:val="16"/>
        </w:rPr>
        <w:footnoteRef/>
      </w:r>
      <w:r w:rsidRPr="00212F85">
        <w:rPr>
          <w:rFonts w:ascii="DM Sans" w:hAnsi="DM Sans"/>
          <w:sz w:val="16"/>
          <w:szCs w:val="16"/>
        </w:rPr>
        <w:t xml:space="preserve"> </w:t>
      </w:r>
      <w:r w:rsidRPr="00212F85">
        <w:rPr>
          <w:rFonts w:ascii="DM Sans" w:hAnsi="DM Sans"/>
          <w:b w:val="0"/>
          <w:bCs w:val="0"/>
          <w:i/>
          <w:iCs/>
          <w:sz w:val="16"/>
          <w:szCs w:val="16"/>
        </w:rPr>
        <w:t xml:space="preserve">Limbažu novada teritorijas plānojums, Stratēģiskais ietekmes uz vidi novērtējums, Vides pārskata projekts, Limbaži 2025. </w:t>
      </w:r>
      <w:r w:rsidRPr="00212F85">
        <w:rPr>
          <w:rFonts w:ascii="DM Sans" w:hAnsi="DM Sans"/>
          <w:b w:val="0"/>
          <w:bCs w:val="0"/>
          <w:sz w:val="16"/>
          <w:szCs w:val="16"/>
        </w:rPr>
        <w:t>https://grupa93.lv/wp-content/uploads/projekti/Teritorijas_planojumi/LimbazuNov/Limbazi_SIVN_Vides%20parskata_projekts.pdf</w:t>
      </w:r>
    </w:p>
  </w:footnote>
  <w:footnote w:id="4">
    <w:p w14:paraId="616B98FC" w14:textId="77777777" w:rsidR="00373248" w:rsidRDefault="00212F85" w:rsidP="00212F85">
      <w:pPr>
        <w:pStyle w:val="FootnoteText"/>
        <w:rPr>
          <w:rFonts w:ascii="DM Sans" w:hAnsi="DM Sans"/>
          <w:b w:val="0"/>
          <w:bCs w:val="0"/>
          <w:sz w:val="16"/>
          <w:szCs w:val="16"/>
        </w:rPr>
      </w:pPr>
      <w:r w:rsidRPr="00212F85">
        <w:rPr>
          <w:rStyle w:val="FootnoteReference"/>
          <w:rFonts w:ascii="DM Sans" w:hAnsi="DM Sans"/>
          <w:b w:val="0"/>
          <w:bCs w:val="0"/>
          <w:sz w:val="16"/>
          <w:szCs w:val="16"/>
        </w:rPr>
        <w:footnoteRef/>
      </w:r>
      <w:r w:rsidRPr="00212F85">
        <w:rPr>
          <w:rFonts w:ascii="DM Sans" w:hAnsi="DM Sans"/>
          <w:b w:val="0"/>
          <w:bCs w:val="0"/>
          <w:sz w:val="16"/>
          <w:szCs w:val="16"/>
        </w:rPr>
        <w:t xml:space="preserve"> </w:t>
      </w:r>
      <w:r w:rsidRPr="00212F85">
        <w:rPr>
          <w:rFonts w:ascii="DM Sans" w:hAnsi="DM Sans"/>
          <w:sz w:val="16"/>
          <w:szCs w:val="16"/>
        </w:rPr>
        <w:t>Fizisko personu reģistra statistika:</w:t>
      </w:r>
      <w:r w:rsidRPr="00212F85">
        <w:rPr>
          <w:rFonts w:ascii="DM Sans" w:hAnsi="DM Sans"/>
          <w:b w:val="0"/>
          <w:bCs w:val="0"/>
          <w:sz w:val="16"/>
          <w:szCs w:val="16"/>
        </w:rPr>
        <w:t xml:space="preserve"> </w:t>
      </w:r>
      <w:hyperlink r:id="rId1" w:history="1">
        <w:r w:rsidRPr="00212F85">
          <w:rPr>
            <w:rStyle w:val="Hyperlink"/>
            <w:rFonts w:ascii="DM Sans" w:hAnsi="DM Sans" w:cs="Times New Roman (Body CS)"/>
            <w:b w:val="0"/>
            <w:bCs w:val="0"/>
            <w:sz w:val="16"/>
            <w:szCs w:val="16"/>
          </w:rPr>
          <w:t>https://www.pmlp.gov.lv/lv/fizisko-personu-registra-statistika-2026-gada</w:t>
        </w:r>
      </w:hyperlink>
      <w:r w:rsidRPr="00212F85">
        <w:rPr>
          <w:rFonts w:ascii="DM Sans" w:hAnsi="DM Sans"/>
          <w:b w:val="0"/>
          <w:bCs w:val="0"/>
          <w:sz w:val="16"/>
          <w:szCs w:val="16"/>
        </w:rPr>
        <w:t xml:space="preserve"> </w:t>
      </w:r>
    </w:p>
    <w:p w14:paraId="5FB2584E" w14:textId="73A6CF4C" w:rsidR="00212F85" w:rsidRPr="00216564" w:rsidRDefault="00212F85" w:rsidP="00212F85">
      <w:pPr>
        <w:pStyle w:val="FootnoteText"/>
        <w:rPr>
          <w:rFonts w:ascii="DM Sans" w:hAnsi="DM Sans"/>
          <w:b w:val="0"/>
          <w:bCs w:val="0"/>
          <w:sz w:val="18"/>
          <w:szCs w:val="18"/>
        </w:rPr>
      </w:pPr>
      <w:r w:rsidRPr="00212F85">
        <w:rPr>
          <w:rFonts w:ascii="DM Sans" w:hAnsi="DM Sans"/>
          <w:sz w:val="16"/>
          <w:szCs w:val="16"/>
        </w:rPr>
        <w:t>Attēlu avots:</w:t>
      </w:r>
      <w:r w:rsidRPr="00212F85">
        <w:rPr>
          <w:rFonts w:ascii="DM Sans" w:hAnsi="DM Sans"/>
          <w:b w:val="0"/>
          <w:bCs w:val="0"/>
          <w:sz w:val="16"/>
          <w:szCs w:val="16"/>
        </w:rPr>
        <w:t xml:space="preserve"> Limbažu novada Dzimtsarakstu nodaļā sastādītie civilstāvokļu aktu reģistri</w:t>
      </w:r>
    </w:p>
  </w:footnote>
  <w:footnote w:id="5">
    <w:p w14:paraId="1C011DF4" w14:textId="77777777" w:rsidR="00F20694" w:rsidRPr="00212F85" w:rsidRDefault="00F20694" w:rsidP="00F20694">
      <w:pPr>
        <w:pStyle w:val="FootnoteText"/>
        <w:rPr>
          <w:rFonts w:ascii="DM Sans" w:hAnsi="DM Sans"/>
          <w:b w:val="0"/>
          <w:bCs w:val="0"/>
          <w:i/>
          <w:iCs/>
          <w:sz w:val="16"/>
          <w:szCs w:val="16"/>
        </w:rPr>
      </w:pPr>
      <w:r w:rsidRPr="00212F85">
        <w:rPr>
          <w:rStyle w:val="FootnoteReference"/>
          <w:rFonts w:ascii="DM Sans" w:hAnsi="DM Sans"/>
          <w:sz w:val="16"/>
          <w:szCs w:val="16"/>
        </w:rPr>
        <w:footnoteRef/>
      </w:r>
      <w:r w:rsidRPr="00212F85">
        <w:rPr>
          <w:rFonts w:ascii="DM Sans" w:hAnsi="DM Sans"/>
          <w:sz w:val="16"/>
          <w:szCs w:val="16"/>
        </w:rPr>
        <w:t xml:space="preserve"> </w:t>
      </w:r>
      <w:r w:rsidRPr="00212F85">
        <w:rPr>
          <w:rFonts w:ascii="DM Sans" w:hAnsi="DM Sans"/>
          <w:b w:val="0"/>
          <w:bCs w:val="0"/>
          <w:sz w:val="16"/>
          <w:szCs w:val="16"/>
        </w:rPr>
        <w:t xml:space="preserve">Nodarbinātības valsts aģentūras dati: </w:t>
      </w:r>
      <w:hyperlink r:id="rId2" w:history="1">
        <w:r w:rsidRPr="00212F85">
          <w:rPr>
            <w:rStyle w:val="Hyperlink"/>
            <w:rFonts w:ascii="DM Sans" w:hAnsi="DM Sans" w:cs="Times New Roman (Body CS)"/>
            <w:b w:val="0"/>
            <w:bCs w:val="0"/>
            <w:sz w:val="16"/>
            <w:szCs w:val="16"/>
          </w:rPr>
          <w:t>https://www.nva.gov.lv/lv/2025gads</w:t>
        </w:r>
      </w:hyperlink>
      <w:r w:rsidRPr="00212F85">
        <w:rPr>
          <w:rFonts w:ascii="DM Sans" w:hAnsi="DM Sans"/>
          <w:b w:val="0"/>
          <w:bCs w:val="0"/>
          <w:sz w:val="16"/>
          <w:szCs w:val="16"/>
        </w:rPr>
        <w:t xml:space="preserve">, </w:t>
      </w:r>
      <w:hyperlink r:id="rId3" w:history="1">
        <w:r w:rsidRPr="00212F85">
          <w:rPr>
            <w:rStyle w:val="Hyperlink"/>
            <w:rFonts w:ascii="DM Sans" w:hAnsi="DM Sans" w:cs="Times New Roman (Body CS)"/>
            <w:b w:val="0"/>
            <w:bCs w:val="0"/>
            <w:sz w:val="16"/>
            <w:szCs w:val="16"/>
          </w:rPr>
          <w:t>https://www.nva.gov.lv/lv/2024gads</w:t>
        </w:r>
      </w:hyperlink>
      <w:r w:rsidRPr="00212F85">
        <w:rPr>
          <w:rFonts w:ascii="DM Sans" w:hAnsi="DM Sans"/>
          <w:b w:val="0"/>
          <w:bCs w:val="0"/>
          <w:sz w:val="16"/>
          <w:szCs w:val="16"/>
        </w:rPr>
        <w:t xml:space="preserve"> </w:t>
      </w:r>
    </w:p>
    <w:p w14:paraId="71E6ED8F" w14:textId="77777777" w:rsidR="00F20694" w:rsidRPr="00F20694" w:rsidRDefault="00F20694" w:rsidP="00F20694">
      <w:pPr>
        <w:pStyle w:val="FootnoteText"/>
        <w:rPr>
          <w:b w:val="0"/>
          <w:bCs w:val="0"/>
        </w:rPr>
      </w:pPr>
    </w:p>
  </w:footnote>
  <w:footnote w:id="6">
    <w:p w14:paraId="6B26F8BB" w14:textId="2C947ED7" w:rsidR="00A67A67" w:rsidRPr="00A67A67" w:rsidRDefault="00A67A67" w:rsidP="00A67A67">
      <w:pPr>
        <w:jc w:val="both"/>
        <w:rPr>
          <w:rFonts w:ascii="DM Sans" w:eastAsia="Times New Roman" w:hAnsi="DM Sans" w:cs="Times New Roman"/>
          <w:b w:val="0"/>
          <w:bCs w:val="0"/>
          <w:kern w:val="0"/>
          <w:sz w:val="18"/>
          <w:szCs w:val="18"/>
          <w14:ligatures w14:val="none"/>
        </w:rPr>
      </w:pPr>
      <w:r w:rsidRPr="00A67A67">
        <w:rPr>
          <w:rStyle w:val="FootnoteReference"/>
          <w:sz w:val="16"/>
          <w:szCs w:val="16"/>
        </w:rPr>
        <w:footnoteRef/>
      </w:r>
      <w:r w:rsidRPr="00A67A67">
        <w:rPr>
          <w:sz w:val="16"/>
          <w:szCs w:val="16"/>
        </w:rPr>
        <w:t xml:space="preserve"> </w:t>
      </w:r>
      <w:r w:rsidRPr="00A67A67">
        <w:rPr>
          <w:rFonts w:ascii="DM Sans" w:eastAsia="Times New Roman" w:hAnsi="DM Sans" w:cs="Times New Roman"/>
          <w:b w:val="0"/>
          <w:bCs w:val="0"/>
          <w:kern w:val="0"/>
          <w:sz w:val="16"/>
          <w:szCs w:val="16"/>
          <w14:ligatures w14:val="none"/>
        </w:rPr>
        <w:t>Dati par Limbažu novada uzņēmumiem apkopoti uz 07.05.2026., vidējie rādītāji aprēķināti, izmantojot mediānu, savukārt informācijas avots par uzņēmumu samaksātajiem nodokļiem un darbinieku skaitu ir Valsts ieņēmumu dienests.</w:t>
      </w:r>
    </w:p>
  </w:footnote>
  <w:footnote w:id="7">
    <w:p w14:paraId="0BF7B6F6" w14:textId="77777777" w:rsidR="00327609" w:rsidRPr="00653E5A" w:rsidRDefault="00327609" w:rsidP="00327609">
      <w:pPr>
        <w:pStyle w:val="FootnoteText"/>
        <w:rPr>
          <w:rFonts w:ascii="DM Sans" w:hAnsi="DM Sans"/>
          <w:b w:val="0"/>
          <w:bCs w:val="0"/>
          <w:sz w:val="16"/>
          <w:szCs w:val="16"/>
        </w:rPr>
      </w:pPr>
      <w:r w:rsidRPr="00653E5A">
        <w:rPr>
          <w:rStyle w:val="FootnoteCharacters"/>
          <w:rFonts w:ascii="DM Sans" w:hAnsi="DM Sans"/>
          <w:sz w:val="16"/>
          <w:szCs w:val="16"/>
        </w:rPr>
        <w:footnoteRef/>
      </w:r>
      <w:r w:rsidRPr="00653E5A">
        <w:rPr>
          <w:rFonts w:ascii="DM Sans" w:hAnsi="DM Sans"/>
          <w:color w:val="000000"/>
          <w:sz w:val="16"/>
          <w:szCs w:val="16"/>
        </w:rPr>
        <w:t xml:space="preserve"> </w:t>
      </w:r>
      <w:r w:rsidRPr="00653E5A">
        <w:rPr>
          <w:rFonts w:ascii="DM Sans" w:hAnsi="DM Sans"/>
          <w:b w:val="0"/>
          <w:bCs w:val="0"/>
          <w:color w:val="000000"/>
          <w:sz w:val="16"/>
          <w:szCs w:val="16"/>
        </w:rPr>
        <w:t>Bāzes vērtību var koriģēt pēc datiem par 2020. un 2021.gadu, kad tie tiks publicēti.</w:t>
      </w:r>
    </w:p>
  </w:footnote>
  <w:footnote w:id="8">
    <w:p w14:paraId="14022DDC" w14:textId="7C5A1D2D" w:rsidR="00794EB5" w:rsidRPr="00794EB5" w:rsidRDefault="00794EB5">
      <w:pPr>
        <w:pStyle w:val="FootnoteText"/>
        <w:rPr>
          <w:rFonts w:ascii="DM Sans" w:hAnsi="DM Sans"/>
          <w:b w:val="0"/>
          <w:bCs w:val="0"/>
          <w:sz w:val="16"/>
          <w:szCs w:val="16"/>
        </w:rPr>
      </w:pPr>
      <w:r w:rsidRPr="00794EB5">
        <w:rPr>
          <w:rStyle w:val="FootnoteReference"/>
          <w:rFonts w:ascii="DM Sans" w:hAnsi="DM Sans"/>
          <w:b w:val="0"/>
          <w:bCs w:val="0"/>
          <w:sz w:val="16"/>
          <w:szCs w:val="16"/>
        </w:rPr>
        <w:footnoteRef/>
      </w:r>
      <w:r w:rsidRPr="00794EB5">
        <w:rPr>
          <w:rFonts w:ascii="DM Sans" w:hAnsi="DM Sans"/>
          <w:b w:val="0"/>
          <w:bCs w:val="0"/>
          <w:sz w:val="16"/>
          <w:szCs w:val="16"/>
        </w:rPr>
        <w:t xml:space="preserve"> 17.04.2025. Domes lēmuma Nr. 309, 310, 311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80403"/>
      <w:docPartObj>
        <w:docPartGallery w:val="Page Numbers (Top of Page)"/>
        <w:docPartUnique/>
      </w:docPartObj>
    </w:sdtPr>
    <w:sdtContent>
      <w:p w14:paraId="51006397" w14:textId="7DD9733D" w:rsidR="006033EB" w:rsidRDefault="006033EB" w:rsidP="003609F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16D4D">
          <w:rPr>
            <w:rStyle w:val="PageNumber"/>
            <w:noProof/>
          </w:rPr>
          <w:t>2</w:t>
        </w:r>
        <w:r>
          <w:rPr>
            <w:rStyle w:val="PageNumber"/>
          </w:rPr>
          <w:fldChar w:fldCharType="end"/>
        </w:r>
      </w:p>
    </w:sdtContent>
  </w:sdt>
  <w:sdt>
    <w:sdtPr>
      <w:rPr>
        <w:rStyle w:val="PageNumber"/>
      </w:rPr>
      <w:id w:val="-886332066"/>
      <w:docPartObj>
        <w:docPartGallery w:val="Page Numbers (Top of Page)"/>
        <w:docPartUnique/>
      </w:docPartObj>
    </w:sdtPr>
    <w:sdtContent>
      <w:p w14:paraId="17B4EEFC" w14:textId="1A26F52E" w:rsidR="006033EB" w:rsidRDefault="006033EB" w:rsidP="003609FD">
        <w:pPr>
          <w:pStyle w:val="Head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816D4D">
          <w:rPr>
            <w:rStyle w:val="PageNumber"/>
            <w:noProof/>
          </w:rPr>
          <w:t>2</w:t>
        </w:r>
        <w:r>
          <w:rPr>
            <w:rStyle w:val="PageNumber"/>
          </w:rPr>
          <w:fldChar w:fldCharType="end"/>
        </w:r>
      </w:p>
    </w:sdtContent>
  </w:sdt>
  <w:p w14:paraId="5D5A77F1" w14:textId="77777777" w:rsidR="006033EB" w:rsidRDefault="006033EB" w:rsidP="006033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DM Sans" w:hAnsi="DM Sans"/>
        <w:b w:val="0"/>
        <w:bCs w:val="0"/>
        <w:sz w:val="18"/>
        <w:szCs w:val="18"/>
      </w:rPr>
      <w:id w:val="-1582745096"/>
      <w:docPartObj>
        <w:docPartGallery w:val="Page Numbers (Top of Page)"/>
        <w:docPartUnique/>
      </w:docPartObj>
    </w:sdtPr>
    <w:sdtContent>
      <w:p w14:paraId="13ADC7C9" w14:textId="15220B36" w:rsidR="003609FD" w:rsidRPr="003609FD" w:rsidRDefault="003609FD" w:rsidP="00860D17">
        <w:pPr>
          <w:pStyle w:val="Header"/>
          <w:framePr w:wrap="none" w:vAnchor="text" w:hAnchor="margin" w:xAlign="center" w:y="1"/>
          <w:rPr>
            <w:rStyle w:val="PageNumber"/>
            <w:rFonts w:ascii="DM Sans" w:hAnsi="DM Sans"/>
            <w:b w:val="0"/>
            <w:bCs w:val="0"/>
            <w:sz w:val="18"/>
            <w:szCs w:val="18"/>
          </w:rPr>
        </w:pPr>
        <w:r w:rsidRPr="003609FD">
          <w:rPr>
            <w:rStyle w:val="PageNumber"/>
            <w:rFonts w:ascii="DM Sans" w:hAnsi="DM Sans"/>
            <w:b w:val="0"/>
            <w:bCs w:val="0"/>
            <w:sz w:val="18"/>
            <w:szCs w:val="18"/>
          </w:rPr>
          <w:fldChar w:fldCharType="begin"/>
        </w:r>
        <w:r w:rsidRPr="003609FD">
          <w:rPr>
            <w:rStyle w:val="PageNumber"/>
            <w:rFonts w:ascii="DM Sans" w:hAnsi="DM Sans"/>
            <w:b w:val="0"/>
            <w:bCs w:val="0"/>
            <w:sz w:val="18"/>
            <w:szCs w:val="18"/>
          </w:rPr>
          <w:instrText xml:space="preserve"> PAGE </w:instrText>
        </w:r>
        <w:r w:rsidRPr="003609FD">
          <w:rPr>
            <w:rStyle w:val="PageNumber"/>
            <w:rFonts w:ascii="DM Sans" w:hAnsi="DM Sans"/>
            <w:b w:val="0"/>
            <w:bCs w:val="0"/>
            <w:sz w:val="18"/>
            <w:szCs w:val="18"/>
          </w:rPr>
          <w:fldChar w:fldCharType="separate"/>
        </w:r>
        <w:r w:rsidR="00F97C94">
          <w:rPr>
            <w:rStyle w:val="PageNumber"/>
            <w:rFonts w:ascii="DM Sans" w:hAnsi="DM Sans"/>
            <w:b w:val="0"/>
            <w:bCs w:val="0"/>
            <w:noProof/>
            <w:sz w:val="18"/>
            <w:szCs w:val="18"/>
          </w:rPr>
          <w:t>5</w:t>
        </w:r>
        <w:r w:rsidR="00F97C94">
          <w:rPr>
            <w:rStyle w:val="PageNumber"/>
            <w:rFonts w:ascii="DM Sans" w:hAnsi="DM Sans"/>
            <w:b w:val="0"/>
            <w:bCs w:val="0"/>
            <w:noProof/>
            <w:sz w:val="18"/>
            <w:szCs w:val="18"/>
          </w:rPr>
          <w:t>9</w:t>
        </w:r>
        <w:r w:rsidRPr="003609FD">
          <w:rPr>
            <w:rStyle w:val="PageNumber"/>
            <w:rFonts w:ascii="DM Sans" w:hAnsi="DM Sans"/>
            <w:b w:val="0"/>
            <w:bCs w:val="0"/>
            <w:sz w:val="18"/>
            <w:szCs w:val="18"/>
          </w:rPr>
          <w:fldChar w:fldCharType="end"/>
        </w:r>
      </w:p>
    </w:sdtContent>
  </w:sdt>
  <w:p w14:paraId="43544A28" w14:textId="77777777" w:rsidR="003609FD" w:rsidRDefault="003609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80905"/>
      <w:docPartObj>
        <w:docPartGallery w:val="Page Numbers (Top of Page)"/>
        <w:docPartUnique/>
      </w:docPartObj>
    </w:sdtPr>
    <w:sdtContent>
      <w:p w14:paraId="2C30EA93" w14:textId="77777777" w:rsidR="00B246DE" w:rsidRPr="00B246DE" w:rsidRDefault="00B246DE">
        <w:pPr>
          <w:pStyle w:val="Header"/>
          <w:jc w:val="center"/>
          <w:rPr>
            <w:rFonts w:cs="Times New Roman"/>
            <w:b w:val="0"/>
            <w:bCs w:val="0"/>
            <w:sz w:val="21"/>
            <w:szCs w:val="21"/>
          </w:rPr>
        </w:pPr>
        <w:r w:rsidRPr="00B246DE">
          <w:rPr>
            <w:b w:val="0"/>
            <w:bCs w:val="0"/>
            <w:sz w:val="21"/>
            <w:szCs w:val="20"/>
          </w:rPr>
          <w:fldChar w:fldCharType="begin"/>
        </w:r>
        <w:r w:rsidRPr="00B246DE">
          <w:rPr>
            <w:b w:val="0"/>
            <w:bCs w:val="0"/>
            <w:sz w:val="21"/>
            <w:szCs w:val="20"/>
          </w:rPr>
          <w:instrText xml:space="preserve"> PAGE </w:instrText>
        </w:r>
        <w:r w:rsidRPr="00B246DE">
          <w:rPr>
            <w:b w:val="0"/>
            <w:bCs w:val="0"/>
            <w:sz w:val="21"/>
            <w:szCs w:val="20"/>
          </w:rPr>
          <w:fldChar w:fldCharType="separate"/>
        </w:r>
        <w:r w:rsidR="00F97C94">
          <w:rPr>
            <w:b w:val="0"/>
            <w:bCs w:val="0"/>
            <w:noProof/>
            <w:sz w:val="21"/>
            <w:szCs w:val="20"/>
          </w:rPr>
          <w:t>6</w:t>
        </w:r>
        <w:r w:rsidR="00F97C94">
          <w:rPr>
            <w:b w:val="0"/>
            <w:bCs w:val="0"/>
            <w:noProof/>
            <w:sz w:val="21"/>
            <w:szCs w:val="20"/>
          </w:rPr>
          <w:t>5</w:t>
        </w:r>
        <w:r w:rsidRPr="00B246DE">
          <w:rPr>
            <w:b w:val="0"/>
            <w:bCs w:val="0"/>
            <w:sz w:val="21"/>
            <w:szCs w:val="20"/>
          </w:rPr>
          <w:fldChar w:fldCharType="end"/>
        </w:r>
      </w:p>
      <w:p w14:paraId="6BA3CB1D" w14:textId="77777777" w:rsidR="00B246DE" w:rsidRDefault="00000000">
        <w:pPr>
          <w:pStyle w:val="Header"/>
          <w:spacing w:after="200"/>
          <w:contextualSpacing/>
          <w:rPr>
            <w:rFonts w:ascii="Effra" w:hAnsi="Effra"/>
            <w:sz w:val="22"/>
          </w:rP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1164"/>
      <w:docPartObj>
        <w:docPartGallery w:val="Page Numbers (Top of Page)"/>
        <w:docPartUnique/>
      </w:docPartObj>
    </w:sdtPr>
    <w:sdtContent>
      <w:p w14:paraId="71FFE17F" w14:textId="77777777" w:rsidR="00B246DE" w:rsidRDefault="00B246DE">
        <w:pPr>
          <w:pStyle w:val="Header"/>
          <w:jc w:val="center"/>
          <w:rPr>
            <w:rFonts w:cs="Times New Roman"/>
          </w:rPr>
        </w:pPr>
        <w:r>
          <w:fldChar w:fldCharType="begin"/>
        </w:r>
        <w:r>
          <w:instrText xml:space="preserve"> PAGE </w:instrText>
        </w:r>
        <w:r>
          <w:fldChar w:fldCharType="separate"/>
        </w:r>
        <w:r w:rsidR="00F97C94">
          <w:rPr>
            <w:noProof/>
          </w:rPr>
          <w:t>6</w:t>
        </w:r>
        <w:r w:rsidR="00F97C94">
          <w:rPr>
            <w:noProof/>
          </w:rPr>
          <w:t>0</w:t>
        </w:r>
        <w:r>
          <w:fldChar w:fldCharType="end"/>
        </w:r>
      </w:p>
    </w:sdtContent>
  </w:sdt>
  <w:p w14:paraId="007AB589" w14:textId="77777777" w:rsidR="00B246DE" w:rsidRDefault="00B246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val="0"/>
        <w:bCs w:val="0"/>
      </w:rPr>
      <w:id w:val="-1076280353"/>
      <w:docPartObj>
        <w:docPartGallery w:val="Page Numbers (Top of Page)"/>
        <w:docPartUnique/>
      </w:docPartObj>
    </w:sdtPr>
    <w:sdtContent>
      <w:p w14:paraId="52D14CAF" w14:textId="06BD32F6" w:rsidR="006033EB" w:rsidRPr="00EA1B5A" w:rsidRDefault="006033EB" w:rsidP="006033EB">
        <w:pPr>
          <w:pStyle w:val="Header"/>
          <w:framePr w:wrap="none" w:vAnchor="text" w:hAnchor="margin" w:xAlign="right" w:y="1"/>
          <w:jc w:val="center"/>
          <w:rPr>
            <w:rStyle w:val="PageNumber"/>
            <w:b w:val="0"/>
            <w:bCs w:val="0"/>
          </w:rPr>
        </w:pPr>
        <w:r w:rsidRPr="00EA1B5A">
          <w:rPr>
            <w:rStyle w:val="PageNumber"/>
            <w:b w:val="0"/>
            <w:bCs w:val="0"/>
          </w:rPr>
          <w:fldChar w:fldCharType="begin"/>
        </w:r>
        <w:r w:rsidRPr="00EA1B5A">
          <w:rPr>
            <w:rStyle w:val="PageNumber"/>
            <w:b w:val="0"/>
            <w:bCs w:val="0"/>
          </w:rPr>
          <w:instrText xml:space="preserve"> PAGE </w:instrText>
        </w:r>
        <w:r w:rsidRPr="00EA1B5A">
          <w:rPr>
            <w:rStyle w:val="PageNumber"/>
            <w:b w:val="0"/>
            <w:bCs w:val="0"/>
          </w:rPr>
          <w:fldChar w:fldCharType="separate"/>
        </w:r>
        <w:r w:rsidR="00F97C94">
          <w:rPr>
            <w:rStyle w:val="PageNumber"/>
            <w:b w:val="0"/>
            <w:bCs w:val="0"/>
            <w:noProof/>
          </w:rPr>
          <w:t>7</w:t>
        </w:r>
        <w:r w:rsidR="00F97C94">
          <w:rPr>
            <w:rStyle w:val="PageNumber"/>
            <w:b w:val="0"/>
            <w:bCs w:val="0"/>
            <w:noProof/>
          </w:rPr>
          <w:t>7</w:t>
        </w:r>
        <w:r w:rsidRPr="00EA1B5A">
          <w:rPr>
            <w:rStyle w:val="PageNumber"/>
            <w:b w:val="0"/>
            <w:bCs w:val="0"/>
          </w:rPr>
          <w:fldChar w:fldCharType="end"/>
        </w:r>
      </w:p>
    </w:sdtContent>
  </w:sdt>
  <w:p w14:paraId="510BDCD5" w14:textId="7EA649AA" w:rsidR="006033EB" w:rsidRDefault="006033EB" w:rsidP="006033EB">
    <w:pPr>
      <w:pStyle w:val="Header"/>
      <w:framePr w:wrap="none" w:vAnchor="text" w:hAnchor="margin" w:xAlign="right" w:y="1"/>
      <w:ind w:right="360"/>
      <w:rPr>
        <w:rStyle w:val="PageNumber"/>
      </w:rPr>
    </w:pPr>
  </w:p>
  <w:p w14:paraId="232B1727" w14:textId="2346B468" w:rsidR="00947BE8" w:rsidRPr="006033EB" w:rsidRDefault="00947BE8" w:rsidP="006033EB">
    <w:pPr>
      <w:pStyle w:val="Header"/>
      <w:ind w:right="360"/>
      <w:rPr>
        <w:rFont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0890" w14:textId="77777777" w:rsidR="00947BE8" w:rsidRDefault="00947B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2464"/>
    <w:multiLevelType w:val="multilevel"/>
    <w:tmpl w:val="B1FE12E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15:restartNumberingAfterBreak="0">
    <w:nsid w:val="062A234D"/>
    <w:multiLevelType w:val="multilevel"/>
    <w:tmpl w:val="105ACFFE"/>
    <w:lvl w:ilvl="0">
      <w:start w:val="1"/>
      <w:numFmt w:val="bullet"/>
      <w:lvlText w:val=""/>
      <w:lvlJc w:val="left"/>
      <w:pPr>
        <w:tabs>
          <w:tab w:val="num" w:pos="0"/>
        </w:tabs>
        <w:ind w:left="3600" w:hanging="360"/>
      </w:pPr>
      <w:rPr>
        <w:rFonts w:ascii="Symbol" w:hAnsi="Symbol" w:cs="Symbol" w:hint="default"/>
      </w:rPr>
    </w:lvl>
    <w:lvl w:ilvl="1">
      <w:start w:val="1"/>
      <w:numFmt w:val="bullet"/>
      <w:lvlText w:val="o"/>
      <w:lvlJc w:val="left"/>
      <w:pPr>
        <w:tabs>
          <w:tab w:val="num" w:pos="0"/>
        </w:tabs>
        <w:ind w:left="4320" w:hanging="360"/>
      </w:pPr>
      <w:rPr>
        <w:rFonts w:ascii="Courier New" w:hAnsi="Courier New" w:cs="Courier New" w:hint="default"/>
      </w:rPr>
    </w:lvl>
    <w:lvl w:ilvl="2">
      <w:start w:val="1"/>
      <w:numFmt w:val="bullet"/>
      <w:lvlText w:val=""/>
      <w:lvlJc w:val="left"/>
      <w:pPr>
        <w:tabs>
          <w:tab w:val="num" w:pos="0"/>
        </w:tabs>
        <w:ind w:left="5040" w:hanging="360"/>
      </w:pPr>
      <w:rPr>
        <w:rFonts w:ascii="Wingdings" w:hAnsi="Wingdings" w:cs="Wingdings" w:hint="default"/>
      </w:rPr>
    </w:lvl>
    <w:lvl w:ilvl="3">
      <w:start w:val="1"/>
      <w:numFmt w:val="bullet"/>
      <w:lvlText w:val=""/>
      <w:lvlJc w:val="left"/>
      <w:pPr>
        <w:tabs>
          <w:tab w:val="num" w:pos="0"/>
        </w:tabs>
        <w:ind w:left="5760" w:hanging="360"/>
      </w:pPr>
      <w:rPr>
        <w:rFonts w:ascii="Symbol" w:hAnsi="Symbol" w:cs="Symbol" w:hint="default"/>
      </w:rPr>
    </w:lvl>
    <w:lvl w:ilvl="4">
      <w:start w:val="1"/>
      <w:numFmt w:val="bullet"/>
      <w:lvlText w:val="o"/>
      <w:lvlJc w:val="left"/>
      <w:pPr>
        <w:tabs>
          <w:tab w:val="num" w:pos="0"/>
        </w:tabs>
        <w:ind w:left="6480" w:hanging="360"/>
      </w:pPr>
      <w:rPr>
        <w:rFonts w:ascii="Courier New" w:hAnsi="Courier New" w:cs="Courier New" w:hint="default"/>
      </w:rPr>
    </w:lvl>
    <w:lvl w:ilvl="5">
      <w:start w:val="1"/>
      <w:numFmt w:val="bullet"/>
      <w:lvlText w:val=""/>
      <w:lvlJc w:val="left"/>
      <w:pPr>
        <w:tabs>
          <w:tab w:val="num" w:pos="0"/>
        </w:tabs>
        <w:ind w:left="7200" w:hanging="360"/>
      </w:pPr>
      <w:rPr>
        <w:rFonts w:ascii="Wingdings" w:hAnsi="Wingdings" w:cs="Wingdings" w:hint="default"/>
      </w:rPr>
    </w:lvl>
    <w:lvl w:ilvl="6">
      <w:start w:val="1"/>
      <w:numFmt w:val="bullet"/>
      <w:lvlText w:val=""/>
      <w:lvlJc w:val="left"/>
      <w:pPr>
        <w:tabs>
          <w:tab w:val="num" w:pos="0"/>
        </w:tabs>
        <w:ind w:left="7920" w:hanging="360"/>
      </w:pPr>
      <w:rPr>
        <w:rFonts w:ascii="Symbol" w:hAnsi="Symbol" w:cs="Symbol" w:hint="default"/>
      </w:rPr>
    </w:lvl>
    <w:lvl w:ilvl="7">
      <w:start w:val="1"/>
      <w:numFmt w:val="bullet"/>
      <w:lvlText w:val="o"/>
      <w:lvlJc w:val="left"/>
      <w:pPr>
        <w:tabs>
          <w:tab w:val="num" w:pos="0"/>
        </w:tabs>
        <w:ind w:left="8640" w:hanging="360"/>
      </w:pPr>
      <w:rPr>
        <w:rFonts w:ascii="Courier New" w:hAnsi="Courier New" w:cs="Courier New" w:hint="default"/>
      </w:rPr>
    </w:lvl>
    <w:lvl w:ilvl="8">
      <w:start w:val="1"/>
      <w:numFmt w:val="bullet"/>
      <w:lvlText w:val=""/>
      <w:lvlJc w:val="left"/>
      <w:pPr>
        <w:tabs>
          <w:tab w:val="num" w:pos="0"/>
        </w:tabs>
        <w:ind w:left="9360" w:hanging="360"/>
      </w:pPr>
      <w:rPr>
        <w:rFonts w:ascii="Wingdings" w:hAnsi="Wingdings" w:cs="Wingdings" w:hint="default"/>
      </w:rPr>
    </w:lvl>
  </w:abstractNum>
  <w:abstractNum w:abstractNumId="2" w15:restartNumberingAfterBreak="0">
    <w:nsid w:val="0745249F"/>
    <w:multiLevelType w:val="multilevel"/>
    <w:tmpl w:val="4D2641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8EE3FCB"/>
    <w:multiLevelType w:val="hybridMultilevel"/>
    <w:tmpl w:val="0408F902"/>
    <w:lvl w:ilvl="0" w:tplc="4D2E7328">
      <w:start w:val="308"/>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8D619D"/>
    <w:multiLevelType w:val="multilevel"/>
    <w:tmpl w:val="2A9891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AAE56EC"/>
    <w:multiLevelType w:val="multilevel"/>
    <w:tmpl w:val="A85658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0E0809B6"/>
    <w:multiLevelType w:val="multilevel"/>
    <w:tmpl w:val="5D3EB2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10B9304C"/>
    <w:multiLevelType w:val="hybridMultilevel"/>
    <w:tmpl w:val="2D00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73B14"/>
    <w:multiLevelType w:val="hybridMultilevel"/>
    <w:tmpl w:val="5002B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A7741"/>
    <w:multiLevelType w:val="hybridMultilevel"/>
    <w:tmpl w:val="2FC05DAE"/>
    <w:lvl w:ilvl="0" w:tplc="3E50E686">
      <w:start w:val="7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5E1CD2"/>
    <w:multiLevelType w:val="multilevel"/>
    <w:tmpl w:val="A3241922"/>
    <w:lvl w:ilvl="0">
      <w:start w:val="308"/>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C33005A"/>
    <w:multiLevelType w:val="hybridMultilevel"/>
    <w:tmpl w:val="6700DC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EF351B"/>
    <w:multiLevelType w:val="hybridMultilevel"/>
    <w:tmpl w:val="695C5264"/>
    <w:lvl w:ilvl="0" w:tplc="724E991C">
      <w:start w:val="2024"/>
      <w:numFmt w:val="decimal"/>
      <w:lvlText w:val="%1."/>
      <w:lvlJc w:val="left"/>
      <w:pPr>
        <w:ind w:left="1980" w:hanging="54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3" w15:restartNumberingAfterBreak="0">
    <w:nsid w:val="1D701A04"/>
    <w:multiLevelType w:val="hybridMultilevel"/>
    <w:tmpl w:val="15642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85F09"/>
    <w:multiLevelType w:val="multilevel"/>
    <w:tmpl w:val="D786B7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3E8443A"/>
    <w:multiLevelType w:val="multilevel"/>
    <w:tmpl w:val="5468A6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411683E"/>
    <w:multiLevelType w:val="hybridMultilevel"/>
    <w:tmpl w:val="C29A3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7949AC"/>
    <w:multiLevelType w:val="multilevel"/>
    <w:tmpl w:val="11CE80A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8" w15:restartNumberingAfterBreak="0">
    <w:nsid w:val="26DA3D2C"/>
    <w:multiLevelType w:val="multilevel"/>
    <w:tmpl w:val="ED8CBF7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298E655F"/>
    <w:multiLevelType w:val="hybridMultilevel"/>
    <w:tmpl w:val="7D163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C65BEE"/>
    <w:multiLevelType w:val="multilevel"/>
    <w:tmpl w:val="11F2C30C"/>
    <w:lvl w:ilvl="0">
      <w:start w:val="6"/>
      <w:numFmt w:val="decimal"/>
      <w:lvlText w:val="%1"/>
      <w:lvlJc w:val="left"/>
      <w:pPr>
        <w:ind w:left="360" w:hanging="360"/>
      </w:pPr>
      <w:rPr>
        <w:rFonts w:eastAsia="Times New Roman" w:hint="default"/>
        <w:sz w:val="24"/>
      </w:rPr>
    </w:lvl>
    <w:lvl w:ilvl="1">
      <w:start w:val="3"/>
      <w:numFmt w:val="decimal"/>
      <w:lvlText w:val="%1.%2"/>
      <w:lvlJc w:val="left"/>
      <w:pPr>
        <w:ind w:left="360" w:hanging="36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1080" w:hanging="108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440" w:hanging="144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800" w:hanging="1800"/>
      </w:pPr>
      <w:rPr>
        <w:rFonts w:eastAsia="Times New Roman" w:hint="default"/>
        <w:sz w:val="24"/>
      </w:rPr>
    </w:lvl>
    <w:lvl w:ilvl="8">
      <w:start w:val="1"/>
      <w:numFmt w:val="decimal"/>
      <w:lvlText w:val="%1.%2.%3.%4.%5.%6.%7.%8.%9"/>
      <w:lvlJc w:val="left"/>
      <w:pPr>
        <w:ind w:left="2160" w:hanging="2160"/>
      </w:pPr>
      <w:rPr>
        <w:rFonts w:eastAsia="Times New Roman" w:hint="default"/>
        <w:sz w:val="24"/>
      </w:rPr>
    </w:lvl>
  </w:abstractNum>
  <w:abstractNum w:abstractNumId="21" w15:restartNumberingAfterBreak="0">
    <w:nsid w:val="332F3E5D"/>
    <w:multiLevelType w:val="hybridMultilevel"/>
    <w:tmpl w:val="634AA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E57102"/>
    <w:multiLevelType w:val="multilevel"/>
    <w:tmpl w:val="482075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419C3C40"/>
    <w:multiLevelType w:val="hybridMultilevel"/>
    <w:tmpl w:val="72CA1A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36B1E4A"/>
    <w:multiLevelType w:val="multilevel"/>
    <w:tmpl w:val="76FC18F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46532AE8"/>
    <w:multiLevelType w:val="hybridMultilevel"/>
    <w:tmpl w:val="9F783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C50305"/>
    <w:multiLevelType w:val="multilevel"/>
    <w:tmpl w:val="ECCCE1E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15:restartNumberingAfterBreak="0">
    <w:nsid w:val="50023426"/>
    <w:multiLevelType w:val="hybridMultilevel"/>
    <w:tmpl w:val="990CC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D045AE"/>
    <w:multiLevelType w:val="hybridMultilevel"/>
    <w:tmpl w:val="36AA7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B2E41"/>
    <w:multiLevelType w:val="multilevel"/>
    <w:tmpl w:val="40623EA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5756515E"/>
    <w:multiLevelType w:val="hybridMultilevel"/>
    <w:tmpl w:val="1236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12FCD"/>
    <w:multiLevelType w:val="multilevel"/>
    <w:tmpl w:val="FBEC38B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15:restartNumberingAfterBreak="0">
    <w:nsid w:val="5A995F36"/>
    <w:multiLevelType w:val="multilevel"/>
    <w:tmpl w:val="3B86052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3" w15:restartNumberingAfterBreak="0">
    <w:nsid w:val="617648D1"/>
    <w:multiLevelType w:val="hybridMultilevel"/>
    <w:tmpl w:val="F9C480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242523A"/>
    <w:multiLevelType w:val="hybridMultilevel"/>
    <w:tmpl w:val="374A9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5336B"/>
    <w:multiLevelType w:val="multilevel"/>
    <w:tmpl w:val="77AEE6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678D51D2"/>
    <w:multiLevelType w:val="hybridMultilevel"/>
    <w:tmpl w:val="9BCEC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4A0850"/>
    <w:multiLevelType w:val="hybridMultilevel"/>
    <w:tmpl w:val="1730F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A0789A"/>
    <w:multiLevelType w:val="multilevel"/>
    <w:tmpl w:val="FEE2D26C"/>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B97069"/>
    <w:multiLevelType w:val="multilevel"/>
    <w:tmpl w:val="95D4547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15:restartNumberingAfterBreak="0">
    <w:nsid w:val="728E734A"/>
    <w:multiLevelType w:val="multilevel"/>
    <w:tmpl w:val="3B86052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1" w15:restartNumberingAfterBreak="0">
    <w:nsid w:val="7DF91139"/>
    <w:multiLevelType w:val="multilevel"/>
    <w:tmpl w:val="B720C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AE0C56"/>
    <w:multiLevelType w:val="multilevel"/>
    <w:tmpl w:val="E682C6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43651556">
    <w:abstractNumId w:val="0"/>
  </w:num>
  <w:num w:numId="2" w16cid:durableId="128673197">
    <w:abstractNumId w:val="34"/>
  </w:num>
  <w:num w:numId="3" w16cid:durableId="1004357210">
    <w:abstractNumId w:val="40"/>
  </w:num>
  <w:num w:numId="4" w16cid:durableId="1263605696">
    <w:abstractNumId w:val="17"/>
  </w:num>
  <w:num w:numId="5" w16cid:durableId="1892840133">
    <w:abstractNumId w:val="31"/>
  </w:num>
  <w:num w:numId="6" w16cid:durableId="1309944482">
    <w:abstractNumId w:val="6"/>
  </w:num>
  <w:num w:numId="7" w16cid:durableId="2049262233">
    <w:abstractNumId w:val="24"/>
  </w:num>
  <w:num w:numId="8" w16cid:durableId="728191058">
    <w:abstractNumId w:val="26"/>
  </w:num>
  <w:num w:numId="9" w16cid:durableId="158933016">
    <w:abstractNumId w:val="26"/>
    <w:lvlOverride w:ilvl="0">
      <w:startOverride w:val="1"/>
    </w:lvlOverride>
  </w:num>
  <w:num w:numId="10" w16cid:durableId="2131513745">
    <w:abstractNumId w:val="16"/>
  </w:num>
  <w:num w:numId="11" w16cid:durableId="1071855867">
    <w:abstractNumId w:val="37"/>
  </w:num>
  <w:num w:numId="12" w16cid:durableId="260988036">
    <w:abstractNumId w:val="14"/>
  </w:num>
  <w:num w:numId="13" w16cid:durableId="187330156">
    <w:abstractNumId w:val="32"/>
  </w:num>
  <w:num w:numId="14" w16cid:durableId="2006543376">
    <w:abstractNumId w:val="12"/>
    <w:lvlOverride w:ilvl="0">
      <w:startOverride w:val="20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6254582">
    <w:abstractNumId w:val="41"/>
  </w:num>
  <w:num w:numId="16" w16cid:durableId="421613545">
    <w:abstractNumId w:val="19"/>
  </w:num>
  <w:num w:numId="17" w16cid:durableId="574315163">
    <w:abstractNumId w:val="15"/>
  </w:num>
  <w:num w:numId="18" w16cid:durableId="1629968921">
    <w:abstractNumId w:val="42"/>
  </w:num>
  <w:num w:numId="19" w16cid:durableId="1947274336">
    <w:abstractNumId w:val="2"/>
  </w:num>
  <w:num w:numId="20" w16cid:durableId="960308936">
    <w:abstractNumId w:val="35"/>
  </w:num>
  <w:num w:numId="21" w16cid:durableId="1733887361">
    <w:abstractNumId w:val="4"/>
  </w:num>
  <w:num w:numId="22" w16cid:durableId="667057220">
    <w:abstractNumId w:val="10"/>
  </w:num>
  <w:num w:numId="23" w16cid:durableId="312953913">
    <w:abstractNumId w:val="1"/>
  </w:num>
  <w:num w:numId="24" w16cid:durableId="1549611004">
    <w:abstractNumId w:val="18"/>
  </w:num>
  <w:num w:numId="25" w16cid:durableId="1923029313">
    <w:abstractNumId w:val="39"/>
  </w:num>
  <w:num w:numId="26" w16cid:durableId="1916548864">
    <w:abstractNumId w:val="22"/>
  </w:num>
  <w:num w:numId="27" w16cid:durableId="364869304">
    <w:abstractNumId w:val="29"/>
  </w:num>
  <w:num w:numId="28" w16cid:durableId="1093168769">
    <w:abstractNumId w:val="5"/>
  </w:num>
  <w:num w:numId="29" w16cid:durableId="426580379">
    <w:abstractNumId w:val="9"/>
  </w:num>
  <w:num w:numId="30" w16cid:durableId="381253400">
    <w:abstractNumId w:val="3"/>
  </w:num>
  <w:num w:numId="31" w16cid:durableId="1724715299">
    <w:abstractNumId w:val="30"/>
  </w:num>
  <w:num w:numId="32" w16cid:durableId="1486507045">
    <w:abstractNumId w:val="23"/>
  </w:num>
  <w:num w:numId="33" w16cid:durableId="418017611">
    <w:abstractNumId w:val="33"/>
  </w:num>
  <w:num w:numId="34" w16cid:durableId="1741557552">
    <w:abstractNumId w:val="20"/>
  </w:num>
  <w:num w:numId="35" w16cid:durableId="1294214812">
    <w:abstractNumId w:val="7"/>
  </w:num>
  <w:num w:numId="36" w16cid:durableId="84423298">
    <w:abstractNumId w:val="21"/>
  </w:num>
  <w:num w:numId="37" w16cid:durableId="349643877">
    <w:abstractNumId w:val="27"/>
  </w:num>
  <w:num w:numId="38" w16cid:durableId="775060445">
    <w:abstractNumId w:val="25"/>
  </w:num>
  <w:num w:numId="39" w16cid:durableId="1902793011">
    <w:abstractNumId w:val="11"/>
  </w:num>
  <w:num w:numId="40" w16cid:durableId="1488355067">
    <w:abstractNumId w:val="13"/>
  </w:num>
  <w:num w:numId="41" w16cid:durableId="359823550">
    <w:abstractNumId w:val="36"/>
  </w:num>
  <w:num w:numId="42" w16cid:durableId="2072000970">
    <w:abstractNumId w:val="8"/>
  </w:num>
  <w:num w:numId="43" w16cid:durableId="784815839">
    <w:abstractNumId w:val="28"/>
  </w:num>
  <w:num w:numId="44" w16cid:durableId="43175299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8F5"/>
    <w:rsid w:val="000139EF"/>
    <w:rsid w:val="00021992"/>
    <w:rsid w:val="00052EBE"/>
    <w:rsid w:val="00056B42"/>
    <w:rsid w:val="00067EEB"/>
    <w:rsid w:val="00072E86"/>
    <w:rsid w:val="00096A89"/>
    <w:rsid w:val="000D1919"/>
    <w:rsid w:val="00123B0C"/>
    <w:rsid w:val="00126017"/>
    <w:rsid w:val="0013564F"/>
    <w:rsid w:val="00135EF3"/>
    <w:rsid w:val="0013687A"/>
    <w:rsid w:val="001720A4"/>
    <w:rsid w:val="00195DF3"/>
    <w:rsid w:val="001A09F8"/>
    <w:rsid w:val="001A13BB"/>
    <w:rsid w:val="001D52EB"/>
    <w:rsid w:val="0020240D"/>
    <w:rsid w:val="002103FF"/>
    <w:rsid w:val="00212F85"/>
    <w:rsid w:val="00216564"/>
    <w:rsid w:val="002322F3"/>
    <w:rsid w:val="00232EE3"/>
    <w:rsid w:val="00246B47"/>
    <w:rsid w:val="0026604B"/>
    <w:rsid w:val="002722B6"/>
    <w:rsid w:val="00280C32"/>
    <w:rsid w:val="00286FB3"/>
    <w:rsid w:val="002B6824"/>
    <w:rsid w:val="00327609"/>
    <w:rsid w:val="00357E00"/>
    <w:rsid w:val="003609FD"/>
    <w:rsid w:val="00373248"/>
    <w:rsid w:val="003735BC"/>
    <w:rsid w:val="003C4EE7"/>
    <w:rsid w:val="003C7663"/>
    <w:rsid w:val="003F1471"/>
    <w:rsid w:val="00447ECB"/>
    <w:rsid w:val="00475E26"/>
    <w:rsid w:val="00481D96"/>
    <w:rsid w:val="00486797"/>
    <w:rsid w:val="004B5BF9"/>
    <w:rsid w:val="004C2CFA"/>
    <w:rsid w:val="004C3B78"/>
    <w:rsid w:val="00524EAF"/>
    <w:rsid w:val="00552607"/>
    <w:rsid w:val="00552B7E"/>
    <w:rsid w:val="005A565A"/>
    <w:rsid w:val="005D6648"/>
    <w:rsid w:val="005E32FD"/>
    <w:rsid w:val="005E55ED"/>
    <w:rsid w:val="005F26B5"/>
    <w:rsid w:val="0060309A"/>
    <w:rsid w:val="006033EB"/>
    <w:rsid w:val="00612951"/>
    <w:rsid w:val="0061345D"/>
    <w:rsid w:val="00624A2A"/>
    <w:rsid w:val="00653E5A"/>
    <w:rsid w:val="006715A0"/>
    <w:rsid w:val="00675577"/>
    <w:rsid w:val="00682ACD"/>
    <w:rsid w:val="00697F26"/>
    <w:rsid w:val="006A26EF"/>
    <w:rsid w:val="006C4B0F"/>
    <w:rsid w:val="006D6D89"/>
    <w:rsid w:val="007051E9"/>
    <w:rsid w:val="00707701"/>
    <w:rsid w:val="00727CE9"/>
    <w:rsid w:val="00785201"/>
    <w:rsid w:val="00794EB5"/>
    <w:rsid w:val="00796BF8"/>
    <w:rsid w:val="007D28F1"/>
    <w:rsid w:val="00801F90"/>
    <w:rsid w:val="00816D4D"/>
    <w:rsid w:val="008223A9"/>
    <w:rsid w:val="008258F6"/>
    <w:rsid w:val="008476F1"/>
    <w:rsid w:val="0085142E"/>
    <w:rsid w:val="0086025B"/>
    <w:rsid w:val="00870999"/>
    <w:rsid w:val="00891E57"/>
    <w:rsid w:val="008B54C9"/>
    <w:rsid w:val="008B7BD7"/>
    <w:rsid w:val="008E22DA"/>
    <w:rsid w:val="00901ABF"/>
    <w:rsid w:val="00917A1A"/>
    <w:rsid w:val="009214D2"/>
    <w:rsid w:val="009336B6"/>
    <w:rsid w:val="0093798F"/>
    <w:rsid w:val="00947BE8"/>
    <w:rsid w:val="009510C2"/>
    <w:rsid w:val="0095613B"/>
    <w:rsid w:val="00960487"/>
    <w:rsid w:val="009804C4"/>
    <w:rsid w:val="009B1C5E"/>
    <w:rsid w:val="00A14076"/>
    <w:rsid w:val="00A43579"/>
    <w:rsid w:val="00A67A67"/>
    <w:rsid w:val="00A766E3"/>
    <w:rsid w:val="00AB5408"/>
    <w:rsid w:val="00AC348C"/>
    <w:rsid w:val="00B079D0"/>
    <w:rsid w:val="00B246DE"/>
    <w:rsid w:val="00B45C3F"/>
    <w:rsid w:val="00B501C8"/>
    <w:rsid w:val="00B573D6"/>
    <w:rsid w:val="00B97AAD"/>
    <w:rsid w:val="00BE08F5"/>
    <w:rsid w:val="00BE4482"/>
    <w:rsid w:val="00C46F1C"/>
    <w:rsid w:val="00C545B6"/>
    <w:rsid w:val="00CC1343"/>
    <w:rsid w:val="00CD52B0"/>
    <w:rsid w:val="00D12843"/>
    <w:rsid w:val="00D20652"/>
    <w:rsid w:val="00D47093"/>
    <w:rsid w:val="00D66B8B"/>
    <w:rsid w:val="00D90AFD"/>
    <w:rsid w:val="00D97FDB"/>
    <w:rsid w:val="00DA0181"/>
    <w:rsid w:val="00DA4AFF"/>
    <w:rsid w:val="00DB6AE3"/>
    <w:rsid w:val="00DD2D66"/>
    <w:rsid w:val="00E066AD"/>
    <w:rsid w:val="00E31658"/>
    <w:rsid w:val="00E31F41"/>
    <w:rsid w:val="00E6697D"/>
    <w:rsid w:val="00E73621"/>
    <w:rsid w:val="00EA1B5A"/>
    <w:rsid w:val="00ED046A"/>
    <w:rsid w:val="00EF749B"/>
    <w:rsid w:val="00F072AF"/>
    <w:rsid w:val="00F148C0"/>
    <w:rsid w:val="00F20694"/>
    <w:rsid w:val="00F23558"/>
    <w:rsid w:val="00F45D75"/>
    <w:rsid w:val="00F640BE"/>
    <w:rsid w:val="00F8245F"/>
    <w:rsid w:val="00F90E4A"/>
    <w:rsid w:val="00F97C94"/>
    <w:rsid w:val="00FD0B0A"/>
    <w:rsid w:val="00FF2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A8EE1"/>
  <w15:chartTrackingRefBased/>
  <w15:docId w15:val="{EFEB15AF-F3FB-A74E-AA6B-9EC809CE3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b/>
        <w:bCs/>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BE08F5"/>
    <w:pPr>
      <w:keepNext/>
      <w:keepLines/>
      <w:spacing w:before="360" w:after="80"/>
      <w:outlineLvl w:val="0"/>
    </w:pPr>
    <w:rPr>
      <w:rFonts w:eastAsiaTheme="majorEastAsia" w:cstheme="majorBidi"/>
      <w:color w:val="000000" w:themeColor="text1"/>
      <w:sz w:val="32"/>
      <w:szCs w:val="40"/>
    </w:rPr>
  </w:style>
  <w:style w:type="paragraph" w:styleId="Heading2">
    <w:name w:val="heading 2"/>
    <w:aliases w:val="Virsraksts2"/>
    <w:basedOn w:val="Normal"/>
    <w:next w:val="Normal"/>
    <w:link w:val="Heading2Char"/>
    <w:uiPriority w:val="9"/>
    <w:unhideWhenUsed/>
    <w:qFormat/>
    <w:rsid w:val="00DD2D66"/>
    <w:pPr>
      <w:keepNext/>
      <w:keepLines/>
      <w:spacing w:before="160" w:after="80"/>
      <w:outlineLvl w:val="1"/>
    </w:pPr>
    <w:rPr>
      <w:rFonts w:eastAsiaTheme="majorEastAsia" w:cstheme="majorBidi"/>
      <w:color w:val="000000" w:themeColor="text1"/>
      <w:sz w:val="28"/>
      <w:szCs w:val="32"/>
    </w:rPr>
  </w:style>
  <w:style w:type="paragraph" w:styleId="Heading3">
    <w:name w:val="heading 3"/>
    <w:basedOn w:val="Normal"/>
    <w:next w:val="Normal"/>
    <w:link w:val="Heading3Char"/>
    <w:uiPriority w:val="9"/>
    <w:unhideWhenUsed/>
    <w:qFormat/>
    <w:rsid w:val="00BE08F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08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E08F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E08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08F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08F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08F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E08F5"/>
    <w:rPr>
      <w:rFonts w:eastAsiaTheme="majorEastAsia" w:cstheme="majorBidi"/>
      <w:color w:val="000000" w:themeColor="text1"/>
      <w:sz w:val="32"/>
      <w:szCs w:val="40"/>
      <w:lang w:val="lv-LV"/>
    </w:rPr>
  </w:style>
  <w:style w:type="character" w:customStyle="1" w:styleId="Heading2Char">
    <w:name w:val="Heading 2 Char"/>
    <w:aliases w:val="Virsraksts2 Char"/>
    <w:basedOn w:val="DefaultParagraphFont"/>
    <w:link w:val="Heading2"/>
    <w:uiPriority w:val="9"/>
    <w:qFormat/>
    <w:rsid w:val="00DD2D66"/>
    <w:rPr>
      <w:rFonts w:eastAsiaTheme="majorEastAsia" w:cstheme="majorBidi"/>
      <w:color w:val="000000" w:themeColor="text1"/>
      <w:sz w:val="28"/>
      <w:szCs w:val="32"/>
      <w:lang w:val="lv-LV"/>
    </w:rPr>
  </w:style>
  <w:style w:type="character" w:customStyle="1" w:styleId="Heading3Char">
    <w:name w:val="Heading 3 Char"/>
    <w:basedOn w:val="DefaultParagraphFont"/>
    <w:link w:val="Heading3"/>
    <w:uiPriority w:val="9"/>
    <w:rsid w:val="00BE08F5"/>
    <w:rPr>
      <w:rFonts w:asciiTheme="minorHAnsi" w:eastAsiaTheme="majorEastAsia" w:hAnsiTheme="minorHAnsi"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BE08F5"/>
    <w:rPr>
      <w:rFonts w:asciiTheme="minorHAnsi" w:eastAsiaTheme="majorEastAsia" w:hAnsiTheme="minorHAnsi"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BE08F5"/>
    <w:rPr>
      <w:rFonts w:asciiTheme="minorHAnsi" w:eastAsiaTheme="majorEastAsia" w:hAnsiTheme="minorHAnsi" w:cstheme="majorBidi"/>
      <w:color w:val="0F4761" w:themeColor="accent1" w:themeShade="BF"/>
      <w:lang w:val="lv-LV"/>
    </w:rPr>
  </w:style>
  <w:style w:type="character" w:customStyle="1" w:styleId="Heading6Char">
    <w:name w:val="Heading 6 Char"/>
    <w:basedOn w:val="DefaultParagraphFont"/>
    <w:link w:val="Heading6"/>
    <w:uiPriority w:val="9"/>
    <w:semiHidden/>
    <w:rsid w:val="00BE08F5"/>
    <w:rPr>
      <w:rFonts w:asciiTheme="minorHAnsi" w:eastAsiaTheme="majorEastAsia" w:hAnsiTheme="minorHAnsi" w:cstheme="majorBidi"/>
      <w:i/>
      <w:iCs/>
      <w:color w:val="595959" w:themeColor="text1" w:themeTint="A6"/>
      <w:lang w:val="lv-LV"/>
    </w:rPr>
  </w:style>
  <w:style w:type="character" w:customStyle="1" w:styleId="Heading7Char">
    <w:name w:val="Heading 7 Char"/>
    <w:basedOn w:val="DefaultParagraphFont"/>
    <w:link w:val="Heading7"/>
    <w:uiPriority w:val="9"/>
    <w:semiHidden/>
    <w:rsid w:val="00BE08F5"/>
    <w:rPr>
      <w:rFonts w:asciiTheme="minorHAnsi" w:eastAsiaTheme="majorEastAsia" w:hAnsiTheme="minorHAnsi" w:cstheme="majorBidi"/>
      <w:color w:val="595959" w:themeColor="text1" w:themeTint="A6"/>
      <w:lang w:val="lv-LV"/>
    </w:rPr>
  </w:style>
  <w:style w:type="character" w:customStyle="1" w:styleId="Heading8Char">
    <w:name w:val="Heading 8 Char"/>
    <w:basedOn w:val="DefaultParagraphFont"/>
    <w:link w:val="Heading8"/>
    <w:uiPriority w:val="9"/>
    <w:semiHidden/>
    <w:rsid w:val="00BE08F5"/>
    <w:rPr>
      <w:rFonts w:asciiTheme="minorHAnsi" w:eastAsiaTheme="majorEastAsia" w:hAnsiTheme="minorHAnsi" w:cstheme="majorBidi"/>
      <w:i/>
      <w:iCs/>
      <w:color w:val="272727" w:themeColor="text1" w:themeTint="D8"/>
      <w:lang w:val="lv-LV"/>
    </w:rPr>
  </w:style>
  <w:style w:type="character" w:customStyle="1" w:styleId="Heading9Char">
    <w:name w:val="Heading 9 Char"/>
    <w:basedOn w:val="DefaultParagraphFont"/>
    <w:link w:val="Heading9"/>
    <w:uiPriority w:val="9"/>
    <w:semiHidden/>
    <w:rsid w:val="00BE08F5"/>
    <w:rPr>
      <w:rFonts w:asciiTheme="minorHAnsi" w:eastAsiaTheme="majorEastAsia" w:hAnsiTheme="minorHAnsi" w:cstheme="majorBidi"/>
      <w:color w:val="272727" w:themeColor="text1" w:themeTint="D8"/>
      <w:lang w:val="lv-LV"/>
    </w:rPr>
  </w:style>
  <w:style w:type="paragraph" w:styleId="Title">
    <w:name w:val="Title"/>
    <w:basedOn w:val="Normal"/>
    <w:next w:val="Normal"/>
    <w:link w:val="TitleChar"/>
    <w:uiPriority w:val="10"/>
    <w:qFormat/>
    <w:rsid w:val="00BE08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BE08F5"/>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BE08F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8F5"/>
    <w:rPr>
      <w:rFonts w:asciiTheme="minorHAnsi" w:eastAsiaTheme="majorEastAsia" w:hAnsiTheme="minorHAnsi"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BE08F5"/>
    <w:pPr>
      <w:spacing w:before="160"/>
      <w:jc w:val="center"/>
    </w:pPr>
    <w:rPr>
      <w:i/>
      <w:iCs/>
      <w:color w:val="404040" w:themeColor="text1" w:themeTint="BF"/>
    </w:rPr>
  </w:style>
  <w:style w:type="character" w:customStyle="1" w:styleId="QuoteChar">
    <w:name w:val="Quote Char"/>
    <w:basedOn w:val="DefaultParagraphFont"/>
    <w:link w:val="Quote"/>
    <w:uiPriority w:val="29"/>
    <w:rsid w:val="00BE08F5"/>
    <w:rPr>
      <w:i/>
      <w:iCs/>
      <w:color w:val="404040" w:themeColor="text1" w:themeTint="BF"/>
      <w:lang w:val="lv-LV"/>
    </w:rPr>
  </w:style>
  <w:style w:type="paragraph" w:styleId="ListParagraph">
    <w:name w:val="List Paragraph"/>
    <w:aliases w:val="Syle 1,List Paragraph1,2"/>
    <w:basedOn w:val="Normal"/>
    <w:link w:val="ListParagraphChar"/>
    <w:qFormat/>
    <w:rsid w:val="00BE08F5"/>
    <w:pPr>
      <w:ind w:left="720"/>
      <w:contextualSpacing/>
    </w:pPr>
  </w:style>
  <w:style w:type="character" w:styleId="IntenseEmphasis">
    <w:name w:val="Intense Emphasis"/>
    <w:basedOn w:val="DefaultParagraphFont"/>
    <w:uiPriority w:val="21"/>
    <w:qFormat/>
    <w:rsid w:val="00BE08F5"/>
    <w:rPr>
      <w:i/>
      <w:iCs/>
      <w:color w:val="0F4761" w:themeColor="accent1" w:themeShade="BF"/>
    </w:rPr>
  </w:style>
  <w:style w:type="paragraph" w:styleId="IntenseQuote">
    <w:name w:val="Intense Quote"/>
    <w:basedOn w:val="Normal"/>
    <w:next w:val="Normal"/>
    <w:link w:val="IntenseQuoteChar"/>
    <w:uiPriority w:val="30"/>
    <w:qFormat/>
    <w:rsid w:val="00BE08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8F5"/>
    <w:rPr>
      <w:i/>
      <w:iCs/>
      <w:color w:val="0F4761" w:themeColor="accent1" w:themeShade="BF"/>
      <w:lang w:val="lv-LV"/>
    </w:rPr>
  </w:style>
  <w:style w:type="character" w:styleId="IntenseReference">
    <w:name w:val="Intense Reference"/>
    <w:basedOn w:val="DefaultParagraphFont"/>
    <w:uiPriority w:val="32"/>
    <w:qFormat/>
    <w:rsid w:val="00BE08F5"/>
    <w:rPr>
      <w:b w:val="0"/>
      <w:bCs w:val="0"/>
      <w:smallCaps/>
      <w:color w:val="0F4761" w:themeColor="accent1" w:themeShade="BF"/>
      <w:spacing w:val="5"/>
    </w:rPr>
  </w:style>
  <w:style w:type="paragraph" w:styleId="Header">
    <w:name w:val="header"/>
    <w:basedOn w:val="Normal"/>
    <w:link w:val="HeaderChar"/>
    <w:uiPriority w:val="99"/>
    <w:unhideWhenUsed/>
    <w:rsid w:val="00BE08F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E08F5"/>
    <w:rPr>
      <w:lang w:val="lv-LV"/>
    </w:rPr>
  </w:style>
  <w:style w:type="paragraph" w:styleId="Footer">
    <w:name w:val="footer"/>
    <w:basedOn w:val="Normal"/>
    <w:link w:val="FooterChar"/>
    <w:uiPriority w:val="99"/>
    <w:unhideWhenUsed/>
    <w:rsid w:val="00BE08F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BE08F5"/>
    <w:rPr>
      <w:lang w:val="lv-LV"/>
    </w:rPr>
  </w:style>
  <w:style w:type="character" w:customStyle="1" w:styleId="BodyTextChar">
    <w:name w:val="Body Text Char"/>
    <w:basedOn w:val="DefaultParagraphFont"/>
    <w:link w:val="BodyText"/>
    <w:uiPriority w:val="1"/>
    <w:qFormat/>
    <w:rsid w:val="00FD0B0A"/>
    <w:rPr>
      <w:rFonts w:eastAsia="Times New Roman" w:cs="Times New Roman"/>
      <w:kern w:val="0"/>
      <w:sz w:val="16"/>
      <w:szCs w:val="16"/>
      <w14:ligatures w14:val="none"/>
    </w:rPr>
  </w:style>
  <w:style w:type="paragraph" w:styleId="BodyText">
    <w:name w:val="Body Text"/>
    <w:basedOn w:val="Normal"/>
    <w:link w:val="BodyTextChar"/>
    <w:uiPriority w:val="1"/>
    <w:qFormat/>
    <w:rsid w:val="00FD0B0A"/>
    <w:pPr>
      <w:widowControl w:val="0"/>
      <w:suppressAutoHyphens/>
      <w:spacing w:after="0" w:line="240" w:lineRule="auto"/>
      <w:ind w:firstLine="720"/>
    </w:pPr>
    <w:rPr>
      <w:rFonts w:eastAsia="Times New Roman" w:cs="Times New Roman"/>
      <w:kern w:val="0"/>
      <w:sz w:val="16"/>
      <w:szCs w:val="16"/>
      <w:lang w:val="en-US"/>
      <w14:ligatures w14:val="none"/>
    </w:rPr>
  </w:style>
  <w:style w:type="character" w:customStyle="1" w:styleId="BodyTextChar1">
    <w:name w:val="Body Text Char1"/>
    <w:basedOn w:val="DefaultParagraphFont"/>
    <w:uiPriority w:val="99"/>
    <w:semiHidden/>
    <w:rsid w:val="00FD0B0A"/>
    <w:rPr>
      <w:lang w:val="lv-LV"/>
    </w:rPr>
  </w:style>
  <w:style w:type="character" w:styleId="Hyperlink">
    <w:name w:val="Hyperlink"/>
    <w:uiPriority w:val="99"/>
    <w:rsid w:val="00F20694"/>
    <w:rPr>
      <w:rFonts w:cs="Times New Roman"/>
      <w:color w:val="0000FF"/>
      <w:u w:val="single"/>
    </w:rPr>
  </w:style>
  <w:style w:type="paragraph" w:styleId="FootnoteText">
    <w:name w:val="footnote text"/>
    <w:basedOn w:val="Normal"/>
    <w:link w:val="FootnoteTextChar"/>
    <w:unhideWhenUsed/>
    <w:qFormat/>
    <w:rsid w:val="00F20694"/>
    <w:pPr>
      <w:spacing w:after="0" w:line="240" w:lineRule="auto"/>
    </w:pPr>
    <w:rPr>
      <w:sz w:val="20"/>
      <w:szCs w:val="20"/>
    </w:rPr>
  </w:style>
  <w:style w:type="character" w:customStyle="1" w:styleId="FootnoteTextChar">
    <w:name w:val="Footnote Text Char"/>
    <w:basedOn w:val="DefaultParagraphFont"/>
    <w:link w:val="FootnoteText"/>
    <w:qFormat/>
    <w:rsid w:val="00F20694"/>
    <w:rPr>
      <w:sz w:val="20"/>
      <w:szCs w:val="20"/>
      <w:lang w:val="lv-LV"/>
    </w:rPr>
  </w:style>
  <w:style w:type="character" w:styleId="FootnoteReference">
    <w:name w:val="footnote reference"/>
    <w:basedOn w:val="DefaultParagraphFont"/>
    <w:unhideWhenUsed/>
    <w:rsid w:val="00F20694"/>
    <w:rPr>
      <w:vertAlign w:val="superscript"/>
    </w:rPr>
  </w:style>
  <w:style w:type="character" w:customStyle="1" w:styleId="UnresolvedMention1">
    <w:name w:val="Unresolved Mention1"/>
    <w:basedOn w:val="DefaultParagraphFont"/>
    <w:uiPriority w:val="99"/>
    <w:semiHidden/>
    <w:unhideWhenUsed/>
    <w:qFormat/>
    <w:rsid w:val="00F20694"/>
    <w:rPr>
      <w:color w:val="605E5C"/>
      <w:shd w:val="clear" w:color="auto" w:fill="E1DFDD"/>
    </w:rPr>
  </w:style>
  <w:style w:type="character" w:customStyle="1" w:styleId="ListParagraphChar">
    <w:name w:val="List Paragraph Char"/>
    <w:aliases w:val="Syle 1 Char,List Paragraph1 Char,2 Char"/>
    <w:link w:val="ListParagraph"/>
    <w:uiPriority w:val="99"/>
    <w:qFormat/>
    <w:locked/>
    <w:rsid w:val="00195DF3"/>
    <w:rPr>
      <w:lang w:val="lv-LV"/>
    </w:rPr>
  </w:style>
  <w:style w:type="paragraph" w:customStyle="1" w:styleId="Body">
    <w:name w:val="Body"/>
    <w:qFormat/>
    <w:rsid w:val="0095613B"/>
    <w:pPr>
      <w:suppressAutoHyphens/>
      <w:spacing w:after="0" w:line="240" w:lineRule="auto"/>
    </w:pPr>
    <w:rPr>
      <w:rFonts w:ascii="Calibri" w:eastAsia="Arial Unicode MS" w:hAnsi="Calibri" w:cs="Arial Unicode MS"/>
      <w:b w:val="0"/>
      <w:bCs w:val="0"/>
      <w:color w:val="000000"/>
      <w:kern w:val="0"/>
      <w:u w:color="000000"/>
      <w:lang w:val="lv-LV" w:eastAsia="en-GB"/>
      <w14:textOutline w14:w="0" w14:cap="flat" w14:cmpd="sng" w14:algn="ctr">
        <w14:noFill/>
        <w14:prstDash w14:val="solid"/>
        <w14:bevel/>
      </w14:textOutline>
      <w14:ligatures w14:val="none"/>
    </w:rPr>
  </w:style>
  <w:style w:type="character" w:styleId="Strong">
    <w:name w:val="Strong"/>
    <w:basedOn w:val="DefaultParagraphFont"/>
    <w:uiPriority w:val="22"/>
    <w:qFormat/>
    <w:rsid w:val="00096A89"/>
    <w:rPr>
      <w:b w:val="0"/>
      <w:bCs w:val="0"/>
    </w:rPr>
  </w:style>
  <w:style w:type="paragraph" w:styleId="NormalWeb">
    <w:name w:val="Normal (Web)"/>
    <w:basedOn w:val="Normal"/>
    <w:uiPriority w:val="99"/>
    <w:unhideWhenUsed/>
    <w:qFormat/>
    <w:rsid w:val="00096A89"/>
    <w:pPr>
      <w:spacing w:before="100" w:beforeAutospacing="1" w:after="100" w:afterAutospacing="1" w:line="240" w:lineRule="auto"/>
    </w:pPr>
    <w:rPr>
      <w:rFonts w:eastAsia="Times New Roman" w:cs="Times New Roman"/>
      <w:b w:val="0"/>
      <w:bCs w:val="0"/>
      <w:kern w:val="0"/>
      <w:lang w:eastAsia="lv-LV"/>
      <w14:ligatures w14:val="none"/>
    </w:rPr>
  </w:style>
  <w:style w:type="character" w:styleId="CommentReference">
    <w:name w:val="annotation reference"/>
    <w:basedOn w:val="DefaultParagraphFont"/>
    <w:uiPriority w:val="99"/>
    <w:semiHidden/>
    <w:unhideWhenUsed/>
    <w:qFormat/>
    <w:rsid w:val="00D90AFD"/>
    <w:rPr>
      <w:sz w:val="16"/>
      <w:szCs w:val="16"/>
    </w:rPr>
  </w:style>
  <w:style w:type="character" w:customStyle="1" w:styleId="Stils2Rakstz">
    <w:name w:val="Stils2 Rakstz."/>
    <w:basedOn w:val="DefaultParagraphFont"/>
    <w:qFormat/>
    <w:rsid w:val="00327609"/>
    <w:rPr>
      <w:rFonts w:ascii="Times New Roman" w:eastAsia="Times New Roman" w:hAnsi="Times New Roman"/>
      <w:b w:val="0"/>
      <w:color w:val="000000"/>
      <w:kern w:val="0"/>
      <w:sz w:val="26"/>
      <w:szCs w:val="26"/>
      <w:lang w:eastAsia="lv-LV"/>
    </w:rPr>
  </w:style>
  <w:style w:type="character" w:styleId="Emphasis">
    <w:name w:val="Emphasis"/>
    <w:basedOn w:val="DefaultParagraphFont"/>
    <w:uiPriority w:val="20"/>
    <w:qFormat/>
    <w:rsid w:val="00327609"/>
    <w:rPr>
      <w:i/>
      <w:iCs/>
    </w:rPr>
  </w:style>
  <w:style w:type="character" w:customStyle="1" w:styleId="EndnoteTextChar">
    <w:name w:val="Endnote Text Char"/>
    <w:basedOn w:val="DefaultParagraphFont"/>
    <w:link w:val="EndnoteText"/>
    <w:uiPriority w:val="99"/>
    <w:semiHidden/>
    <w:qFormat/>
    <w:rsid w:val="00327609"/>
    <w:rPr>
      <w:rFonts w:ascii="Arial" w:hAnsi="Arial"/>
      <w:color w:val="000000" w:themeColor="text1"/>
      <w:sz w:val="20"/>
      <w:szCs w:val="20"/>
    </w:rPr>
  </w:style>
  <w:style w:type="character" w:customStyle="1" w:styleId="EndnoteCharacters">
    <w:name w:val="Endnote Characters"/>
    <w:uiPriority w:val="99"/>
    <w:semiHidden/>
    <w:unhideWhenUsed/>
    <w:qFormat/>
    <w:rsid w:val="00327609"/>
    <w:rPr>
      <w:vertAlign w:val="superscript"/>
    </w:rPr>
  </w:style>
  <w:style w:type="character" w:styleId="EndnoteReference">
    <w:name w:val="endnote reference"/>
    <w:rsid w:val="00327609"/>
    <w:rPr>
      <w:vertAlign w:val="superscript"/>
    </w:rPr>
  </w:style>
  <w:style w:type="character" w:customStyle="1" w:styleId="FootnoteCharacters">
    <w:name w:val="Footnote Characters"/>
    <w:uiPriority w:val="99"/>
    <w:semiHidden/>
    <w:unhideWhenUsed/>
    <w:qFormat/>
    <w:rsid w:val="00327609"/>
    <w:rPr>
      <w:vertAlign w:val="superscript"/>
    </w:rPr>
  </w:style>
  <w:style w:type="character" w:customStyle="1" w:styleId="Neatrisintapieminana1">
    <w:name w:val="Neatrisināta pieminēšana1"/>
    <w:basedOn w:val="DefaultParagraphFont"/>
    <w:uiPriority w:val="99"/>
    <w:semiHidden/>
    <w:unhideWhenUsed/>
    <w:qFormat/>
    <w:rsid w:val="00327609"/>
    <w:rPr>
      <w:color w:val="605E5C"/>
      <w:shd w:val="clear" w:color="auto" w:fill="E1DFDD"/>
    </w:rPr>
  </w:style>
  <w:style w:type="character" w:customStyle="1" w:styleId="NoSpacingChar">
    <w:name w:val="No Spacing Char"/>
    <w:link w:val="NoSpacing"/>
    <w:uiPriority w:val="1"/>
    <w:qFormat/>
    <w:locked/>
    <w:rsid w:val="00327609"/>
    <w:rPr>
      <w:rFonts w:ascii="Verdana" w:eastAsia="Calibri" w:hAnsi="Verdana" w:cs="Times New Roman"/>
      <w:kern w:val="0"/>
      <w:sz w:val="20"/>
      <w:szCs w:val="20"/>
      <w:lang w:eastAsia="lv-LV"/>
      <w14:ligatures w14:val="none"/>
    </w:rPr>
  </w:style>
  <w:style w:type="character" w:customStyle="1" w:styleId="oypena">
    <w:name w:val="oypena"/>
    <w:basedOn w:val="DefaultParagraphFont"/>
    <w:qFormat/>
    <w:rsid w:val="00327609"/>
  </w:style>
  <w:style w:type="character" w:customStyle="1" w:styleId="IndexLink">
    <w:name w:val="Index Link"/>
    <w:qFormat/>
    <w:rsid w:val="00327609"/>
  </w:style>
  <w:style w:type="character" w:customStyle="1" w:styleId="CommentTextChar">
    <w:name w:val="Comment Text Char"/>
    <w:basedOn w:val="DefaultParagraphFont"/>
    <w:link w:val="CommentText"/>
    <w:uiPriority w:val="99"/>
    <w:semiHidden/>
    <w:qFormat/>
    <w:rsid w:val="00327609"/>
    <w:rPr>
      <w:rFonts w:ascii="Arial" w:eastAsia="Calibri" w:hAnsi="Arial"/>
      <w:color w:val="000000" w:themeColor="text1"/>
      <w:sz w:val="20"/>
      <w:szCs w:val="20"/>
    </w:rPr>
  </w:style>
  <w:style w:type="character" w:customStyle="1" w:styleId="CommentSubjectChar">
    <w:name w:val="Comment Subject Char"/>
    <w:basedOn w:val="CommentTextChar"/>
    <w:link w:val="CommentSubject"/>
    <w:uiPriority w:val="99"/>
    <w:semiHidden/>
    <w:qFormat/>
    <w:rsid w:val="00327609"/>
    <w:rPr>
      <w:rFonts w:ascii="Arial" w:eastAsia="Calibri" w:hAnsi="Arial"/>
      <w:b w:val="0"/>
      <w:bCs w:val="0"/>
      <w:color w:val="000000" w:themeColor="text1"/>
      <w:sz w:val="20"/>
      <w:szCs w:val="20"/>
    </w:rPr>
  </w:style>
  <w:style w:type="character" w:customStyle="1" w:styleId="Bullets">
    <w:name w:val="Bullets"/>
    <w:qFormat/>
    <w:rsid w:val="00327609"/>
    <w:rPr>
      <w:rFonts w:ascii="OpenSymbol" w:eastAsia="OpenSymbol" w:hAnsi="OpenSymbol" w:cs="OpenSymbol"/>
    </w:rPr>
  </w:style>
  <w:style w:type="character" w:customStyle="1" w:styleId="NumberingSymbols">
    <w:name w:val="Numbering Symbols"/>
    <w:qFormat/>
    <w:rsid w:val="00327609"/>
  </w:style>
  <w:style w:type="character" w:customStyle="1" w:styleId="Virsraksts1Rakstz">
    <w:name w:val="Virsraksts 1 Rakstz."/>
    <w:basedOn w:val="DefaultParagraphFont"/>
    <w:qFormat/>
    <w:rsid w:val="0020240D"/>
    <w:rPr>
      <w:rFonts w:ascii="PP Neue Machina Plain" w:hAnsi="PP Neue Machina Plain"/>
      <w:b w:val="0"/>
      <w:kern w:val="0"/>
      <w:sz w:val="32"/>
      <w:szCs w:val="20"/>
      <w:lang w:eastAsia="lv-LV"/>
    </w:rPr>
  </w:style>
  <w:style w:type="character" w:customStyle="1" w:styleId="KomentratekstsRakstz">
    <w:name w:val="KomentÄra teksts Rakstz."/>
    <w:basedOn w:val="DefaultParagraphFont"/>
    <w:qFormat/>
    <w:rsid w:val="00327609"/>
    <w:rPr>
      <w:rFonts w:ascii="Times New Roman" w:hAnsi="Times New Roman"/>
      <w:sz w:val="20"/>
      <w:szCs w:val="20"/>
    </w:rPr>
  </w:style>
  <w:style w:type="character" w:customStyle="1" w:styleId="Virsraksts2Rakstz">
    <w:name w:val="Virsraksts 2 Rakstz."/>
    <w:basedOn w:val="DefaultParagraphFont"/>
    <w:qFormat/>
    <w:rsid w:val="0020240D"/>
    <w:rPr>
      <w:rFonts w:ascii="DM Sans" w:eastAsia="Calibri" w:hAnsi="DM Sans"/>
      <w:b/>
      <w:kern w:val="0"/>
      <w:sz w:val="28"/>
      <w:szCs w:val="24"/>
      <w:lang w:eastAsia="lv-LV"/>
    </w:rPr>
  </w:style>
  <w:style w:type="character" w:customStyle="1" w:styleId="SarakstarindkopaRakstz">
    <w:name w:val="Saraksta rindkopa Rakstz."/>
    <w:aliases w:val="Syle 1 Rakstz.,List Paragraph1 Rakstz.,2 Rakstz."/>
    <w:qFormat/>
    <w:rsid w:val="00327609"/>
    <w:rPr>
      <w:rFonts w:ascii="Arial" w:hAnsi="Arial"/>
      <w:color w:val="000000"/>
      <w:sz w:val="24"/>
    </w:rPr>
  </w:style>
  <w:style w:type="character" w:customStyle="1" w:styleId="Virsraksts3Rakstz">
    <w:name w:val="Virsraksts 3 Rakstz."/>
    <w:basedOn w:val="DefaultParagraphFont"/>
    <w:qFormat/>
    <w:rsid w:val="00327609"/>
    <w:rPr>
      <w:rFonts w:ascii="Times New Roman" w:eastAsia="Times New Roman" w:hAnsi="Times New Roman"/>
      <w:sz w:val="24"/>
      <w:szCs w:val="24"/>
    </w:rPr>
  </w:style>
  <w:style w:type="character" w:customStyle="1" w:styleId="Virsraksts4Rakstz">
    <w:name w:val="Virsraksts 4 Rakstz."/>
    <w:basedOn w:val="DefaultParagraphFont"/>
    <w:qFormat/>
    <w:rsid w:val="00327609"/>
    <w:rPr>
      <w:rFonts w:ascii="Calibri Light" w:eastAsia="Times New Roman" w:hAnsi="Calibri Light"/>
      <w:i/>
      <w:iCs/>
      <w:color w:val="2F5496"/>
      <w:sz w:val="24"/>
      <w:szCs w:val="24"/>
    </w:rPr>
  </w:style>
  <w:style w:type="character" w:customStyle="1" w:styleId="GalveneRakstz">
    <w:name w:val="Galvene Rakstz."/>
    <w:basedOn w:val="DefaultParagraphFont"/>
    <w:qFormat/>
    <w:rsid w:val="00327609"/>
    <w:rPr>
      <w:rFonts w:ascii="Times New Roman" w:hAnsi="Times New Roman"/>
      <w:sz w:val="24"/>
      <w:szCs w:val="24"/>
    </w:rPr>
  </w:style>
  <w:style w:type="character" w:customStyle="1" w:styleId="KjeneRakstz">
    <w:name w:val="KĆ¢jene Rakstz."/>
    <w:basedOn w:val="DefaultParagraphFont"/>
    <w:qFormat/>
    <w:rsid w:val="00327609"/>
    <w:rPr>
      <w:rFonts w:ascii="Times New Roman" w:hAnsi="Times New Roman"/>
      <w:sz w:val="24"/>
      <w:szCs w:val="24"/>
    </w:rPr>
  </w:style>
  <w:style w:type="character" w:customStyle="1" w:styleId="Stils1Rakstz">
    <w:name w:val="Stils1 Rakstz."/>
    <w:basedOn w:val="Virsraksts1Rakstz"/>
    <w:qFormat/>
    <w:rsid w:val="00327609"/>
    <w:rPr>
      <w:rFonts w:ascii="Times New Roman" w:eastAsia="Times New Roman" w:hAnsi="Times New Roman"/>
      <w:b w:val="0"/>
      <w:kern w:val="0"/>
      <w:sz w:val="32"/>
      <w:szCs w:val="32"/>
      <w:lang w:eastAsia="lv-LV"/>
    </w:rPr>
  </w:style>
  <w:style w:type="character" w:customStyle="1" w:styleId="Stils3Rakstz">
    <w:name w:val="Stils3 Rakstz."/>
    <w:basedOn w:val="DefaultParagraphFont"/>
    <w:qFormat/>
    <w:rsid w:val="00327609"/>
    <w:rPr>
      <w:rFonts w:ascii="Times New Roman" w:hAnsi="Times New Roman"/>
      <w:sz w:val="32"/>
      <w:szCs w:val="24"/>
    </w:rPr>
  </w:style>
  <w:style w:type="character" w:customStyle="1" w:styleId="Stils4Rakstz">
    <w:name w:val="Stils4 Rakstz."/>
    <w:basedOn w:val="Stils3Rakstz"/>
    <w:qFormat/>
    <w:rsid w:val="00327609"/>
    <w:rPr>
      <w:rFonts w:ascii="Times New Roman" w:hAnsi="Times New Roman"/>
      <w:sz w:val="32"/>
      <w:szCs w:val="24"/>
    </w:rPr>
  </w:style>
  <w:style w:type="character" w:customStyle="1" w:styleId="cf01">
    <w:name w:val="cf01"/>
    <w:basedOn w:val="DefaultParagraphFont"/>
    <w:qFormat/>
    <w:rsid w:val="00327609"/>
    <w:rPr>
      <w:rFonts w:ascii="Segoe UI" w:hAnsi="Segoe UI" w:cs="Segoe UI"/>
      <w:sz w:val="18"/>
      <w:szCs w:val="18"/>
    </w:rPr>
  </w:style>
  <w:style w:type="character" w:customStyle="1" w:styleId="KomentratekstsRakstz0">
    <w:name w:val="KomentĆ¢ra teksts Rakstz."/>
    <w:basedOn w:val="DefaultParagraphFont"/>
    <w:qFormat/>
    <w:rsid w:val="00327609"/>
    <w:rPr>
      <w:rFonts w:ascii="Times New Roman" w:hAnsi="Times New Roman"/>
      <w:sz w:val="20"/>
      <w:szCs w:val="20"/>
    </w:rPr>
  </w:style>
  <w:style w:type="character" w:customStyle="1" w:styleId="KomentratmaRakstz">
    <w:name w:val="KomentĆ¢ra tĆ§ma Rakstz."/>
    <w:basedOn w:val="KomentratekstsRakstz0"/>
    <w:qFormat/>
    <w:rsid w:val="00327609"/>
    <w:rPr>
      <w:rFonts w:ascii="Times New Roman" w:hAnsi="Times New Roman"/>
      <w:b w:val="0"/>
      <w:bCs w:val="0"/>
      <w:sz w:val="20"/>
      <w:szCs w:val="20"/>
    </w:rPr>
  </w:style>
  <w:style w:type="character" w:customStyle="1" w:styleId="VrestekstsRakstz">
    <w:name w:val="VĆ§res teksts Rakstz."/>
    <w:basedOn w:val="DefaultParagraphFont"/>
    <w:qFormat/>
    <w:rsid w:val="00327609"/>
    <w:rPr>
      <w:rFonts w:ascii="Times New Roman" w:hAnsi="Times New Roman"/>
      <w:sz w:val="20"/>
      <w:szCs w:val="20"/>
    </w:rPr>
  </w:style>
  <w:style w:type="character" w:customStyle="1" w:styleId="BalontekstsRakstz">
    <w:name w:val="Balonteksts Rakstz."/>
    <w:basedOn w:val="DefaultParagraphFont"/>
    <w:qFormat/>
    <w:rsid w:val="00327609"/>
    <w:rPr>
      <w:rFonts w:ascii="Tahoma" w:hAnsi="Tahoma" w:cs="Tahoma"/>
      <w:sz w:val="16"/>
      <w:szCs w:val="16"/>
    </w:rPr>
  </w:style>
  <w:style w:type="character" w:styleId="FollowedHyperlink">
    <w:name w:val="FollowedHyperlink"/>
    <w:rsid w:val="00327609"/>
    <w:rPr>
      <w:color w:val="800000"/>
      <w:u w:val="single"/>
    </w:rPr>
  </w:style>
  <w:style w:type="paragraph" w:customStyle="1" w:styleId="Heading">
    <w:name w:val="Heading"/>
    <w:next w:val="Body"/>
    <w:qFormat/>
    <w:rsid w:val="00327609"/>
    <w:pPr>
      <w:keepNext/>
      <w:keepLines/>
      <w:suppressAutoHyphens/>
      <w:spacing w:before="240" w:after="0" w:line="240" w:lineRule="auto"/>
      <w:outlineLvl w:val="0"/>
    </w:pPr>
    <w:rPr>
      <w:rFonts w:ascii="Calibri" w:eastAsia="Arial Unicode MS" w:hAnsi="Calibri" w:cs="Arial Unicode MS"/>
      <w:b w:val="0"/>
      <w:bCs w:val="0"/>
      <w:color w:val="2F5496"/>
      <w:kern w:val="0"/>
      <w:sz w:val="32"/>
      <w:szCs w:val="32"/>
      <w:u w:color="2F5496"/>
      <w:lang w:val="lv-LV" w:eastAsia="en-GB"/>
      <w14:textOutline w14:w="0" w14:cap="flat" w14:cmpd="sng" w14:algn="ctr">
        <w14:noFill/>
        <w14:prstDash w14:val="solid"/>
        <w14:bevel/>
      </w14:textOutline>
      <w14:ligatures w14:val="none"/>
    </w:rPr>
  </w:style>
  <w:style w:type="paragraph" w:styleId="List">
    <w:name w:val="List"/>
    <w:basedOn w:val="BodyText"/>
    <w:rsid w:val="00327609"/>
    <w:rPr>
      <w:rFonts w:cs="Noto Sans"/>
      <w:b w:val="0"/>
      <w:bCs w:val="0"/>
      <w:lang w:val="lv-LV"/>
    </w:rPr>
  </w:style>
  <w:style w:type="paragraph" w:styleId="Caption">
    <w:name w:val="caption"/>
    <w:basedOn w:val="Normal"/>
    <w:qFormat/>
    <w:rsid w:val="00327609"/>
    <w:pPr>
      <w:suppressLineNumbers/>
      <w:suppressAutoHyphens/>
      <w:spacing w:before="120" w:after="120" w:line="240" w:lineRule="auto"/>
      <w:ind w:firstLine="720"/>
      <w:jc w:val="both"/>
    </w:pPr>
    <w:rPr>
      <w:rFonts w:ascii="Arial" w:eastAsia="Calibri" w:hAnsi="Arial" w:cs="Noto Sans"/>
      <w:b w:val="0"/>
      <w:bCs w:val="0"/>
      <w:i/>
      <w:iCs/>
      <w:color w:val="000000" w:themeColor="text1"/>
    </w:rPr>
  </w:style>
  <w:style w:type="paragraph" w:customStyle="1" w:styleId="Index">
    <w:name w:val="Index"/>
    <w:basedOn w:val="Normal"/>
    <w:qFormat/>
    <w:rsid w:val="00327609"/>
    <w:pPr>
      <w:suppressLineNumbers/>
      <w:suppressAutoHyphens/>
      <w:spacing w:line="240" w:lineRule="auto"/>
      <w:ind w:firstLine="720"/>
      <w:jc w:val="both"/>
    </w:pPr>
    <w:rPr>
      <w:rFonts w:ascii="Arial" w:eastAsia="Calibri" w:hAnsi="Arial" w:cs="Noto Sans"/>
      <w:b w:val="0"/>
      <w:bCs w:val="0"/>
      <w:color w:val="000000" w:themeColor="text1"/>
      <w:szCs w:val="22"/>
    </w:rPr>
  </w:style>
  <w:style w:type="paragraph" w:customStyle="1" w:styleId="Default">
    <w:name w:val="Default"/>
    <w:qFormat/>
    <w:rsid w:val="00327609"/>
    <w:pPr>
      <w:suppressAutoHyphens/>
      <w:spacing w:after="0" w:line="240" w:lineRule="auto"/>
    </w:pPr>
    <w:rPr>
      <w:rFonts w:ascii="Tahoma" w:eastAsia="Calibri" w:hAnsi="Tahoma" w:cs="Tahoma"/>
      <w:b w:val="0"/>
      <w:bCs w:val="0"/>
      <w:color w:val="000000"/>
      <w:kern w:val="0"/>
      <w:lang w:val="lv-LV"/>
    </w:rPr>
  </w:style>
  <w:style w:type="paragraph" w:styleId="TOC1">
    <w:name w:val="toc 1"/>
    <w:basedOn w:val="Normal"/>
    <w:uiPriority w:val="39"/>
    <w:qFormat/>
    <w:rsid w:val="00327609"/>
    <w:pPr>
      <w:spacing w:before="360" w:after="0"/>
    </w:pPr>
    <w:rPr>
      <w:rFonts w:asciiTheme="majorHAnsi" w:hAnsiTheme="majorHAnsi"/>
      <w:caps/>
    </w:rPr>
  </w:style>
  <w:style w:type="paragraph" w:styleId="TOC2">
    <w:name w:val="toc 2"/>
    <w:basedOn w:val="Normal"/>
    <w:uiPriority w:val="39"/>
    <w:qFormat/>
    <w:rsid w:val="00327609"/>
    <w:pPr>
      <w:spacing w:before="240" w:after="0"/>
    </w:pPr>
    <w:rPr>
      <w:rFonts w:asciiTheme="minorHAnsi" w:hAnsiTheme="minorHAnsi"/>
      <w:sz w:val="20"/>
      <w:szCs w:val="20"/>
    </w:rPr>
  </w:style>
  <w:style w:type="paragraph" w:customStyle="1" w:styleId="TableParagraph">
    <w:name w:val="Table Paragraph"/>
    <w:basedOn w:val="Normal"/>
    <w:uiPriority w:val="1"/>
    <w:qFormat/>
    <w:rsid w:val="00327609"/>
    <w:pPr>
      <w:widowControl w:val="0"/>
      <w:suppressAutoHyphens/>
      <w:spacing w:before="5" w:after="0" w:line="240" w:lineRule="auto"/>
      <w:ind w:right="-15" w:firstLine="720"/>
      <w:jc w:val="right"/>
    </w:pPr>
    <w:rPr>
      <w:rFonts w:eastAsia="Times New Roman" w:cs="Times New Roman"/>
      <w:b w:val="0"/>
      <w:bCs w:val="0"/>
      <w:kern w:val="0"/>
      <w:sz w:val="22"/>
      <w:szCs w:val="22"/>
      <w14:ligatures w14:val="none"/>
    </w:rPr>
  </w:style>
  <w:style w:type="paragraph" w:customStyle="1" w:styleId="HeaderandFooter">
    <w:name w:val="Header and Footer"/>
    <w:basedOn w:val="Normal"/>
    <w:qFormat/>
    <w:rsid w:val="00327609"/>
    <w:pPr>
      <w:suppressAutoHyphens/>
      <w:spacing w:line="240" w:lineRule="auto"/>
      <w:ind w:firstLine="720"/>
      <w:jc w:val="both"/>
    </w:pPr>
    <w:rPr>
      <w:rFonts w:ascii="Arial" w:eastAsia="Calibri" w:hAnsi="Arial" w:cstheme="minorBidi"/>
      <w:b w:val="0"/>
      <w:bCs w:val="0"/>
      <w:color w:val="000000" w:themeColor="text1"/>
      <w:szCs w:val="22"/>
    </w:rPr>
  </w:style>
  <w:style w:type="paragraph" w:styleId="Index1">
    <w:name w:val="index 1"/>
    <w:basedOn w:val="Normal"/>
    <w:next w:val="Normal"/>
    <w:autoRedefine/>
    <w:uiPriority w:val="99"/>
    <w:semiHidden/>
    <w:unhideWhenUsed/>
    <w:rsid w:val="00327609"/>
    <w:pPr>
      <w:spacing w:after="0" w:line="240" w:lineRule="auto"/>
      <w:ind w:left="240" w:hanging="240"/>
    </w:pPr>
  </w:style>
  <w:style w:type="paragraph" w:styleId="IndexHeading">
    <w:name w:val="index heading"/>
    <w:basedOn w:val="Heading"/>
    <w:rsid w:val="00327609"/>
  </w:style>
  <w:style w:type="paragraph" w:styleId="TOCHeading">
    <w:name w:val="TOC Heading"/>
    <w:basedOn w:val="Heading1"/>
    <w:next w:val="Normal"/>
    <w:uiPriority w:val="39"/>
    <w:unhideWhenUsed/>
    <w:qFormat/>
    <w:rsid w:val="00327609"/>
    <w:pPr>
      <w:suppressAutoHyphens/>
      <w:spacing w:before="240" w:after="0" w:line="259" w:lineRule="auto"/>
      <w:outlineLvl w:val="9"/>
    </w:pPr>
    <w:rPr>
      <w:rFonts w:asciiTheme="majorHAnsi" w:hAnsiTheme="majorHAnsi"/>
      <w:b w:val="0"/>
      <w:bCs w:val="0"/>
      <w:color w:val="0F4761" w:themeColor="accent1" w:themeShade="BF"/>
      <w:kern w:val="0"/>
      <w:szCs w:val="32"/>
      <w:lang w:eastAsia="lv-LV"/>
      <w14:ligatures w14:val="none"/>
    </w:rPr>
  </w:style>
  <w:style w:type="paragraph" w:styleId="TOC3">
    <w:name w:val="toc 3"/>
    <w:basedOn w:val="Normal"/>
    <w:next w:val="Normal"/>
    <w:autoRedefine/>
    <w:uiPriority w:val="39"/>
    <w:unhideWhenUsed/>
    <w:rsid w:val="00327609"/>
    <w:pPr>
      <w:spacing w:after="0"/>
      <w:ind w:left="240"/>
    </w:pPr>
    <w:rPr>
      <w:rFonts w:asciiTheme="minorHAnsi" w:hAnsiTheme="minorHAnsi"/>
      <w:b w:val="0"/>
      <w:bCs w:val="0"/>
      <w:sz w:val="20"/>
      <w:szCs w:val="20"/>
    </w:rPr>
  </w:style>
  <w:style w:type="paragraph" w:styleId="EndnoteText">
    <w:name w:val="endnote text"/>
    <w:basedOn w:val="Normal"/>
    <w:link w:val="EndnoteTextChar"/>
    <w:uiPriority w:val="99"/>
    <w:semiHidden/>
    <w:unhideWhenUsed/>
    <w:rsid w:val="00327609"/>
    <w:pPr>
      <w:suppressAutoHyphens/>
      <w:spacing w:after="0" w:line="240" w:lineRule="auto"/>
      <w:ind w:firstLine="720"/>
      <w:jc w:val="both"/>
    </w:pPr>
    <w:rPr>
      <w:rFonts w:ascii="Arial" w:hAnsi="Arial"/>
      <w:color w:val="000000" w:themeColor="text1"/>
      <w:sz w:val="20"/>
      <w:szCs w:val="20"/>
      <w:lang w:val="en-US"/>
    </w:rPr>
  </w:style>
  <w:style w:type="character" w:customStyle="1" w:styleId="EndnoteTextChar1">
    <w:name w:val="Endnote Text Char1"/>
    <w:basedOn w:val="DefaultParagraphFont"/>
    <w:uiPriority w:val="99"/>
    <w:semiHidden/>
    <w:rsid w:val="00327609"/>
    <w:rPr>
      <w:sz w:val="20"/>
      <w:szCs w:val="20"/>
      <w:lang w:val="lv-LV"/>
    </w:rPr>
  </w:style>
  <w:style w:type="paragraph" w:customStyle="1" w:styleId="text-align-justify">
    <w:name w:val="text-align-justify"/>
    <w:basedOn w:val="Normal"/>
    <w:qFormat/>
    <w:rsid w:val="00327609"/>
    <w:pPr>
      <w:suppressAutoHyphens/>
      <w:spacing w:beforeAutospacing="1" w:afterAutospacing="1" w:line="240" w:lineRule="auto"/>
    </w:pPr>
    <w:rPr>
      <w:rFonts w:eastAsia="Times New Roman" w:cs="Times New Roman"/>
      <w:b w:val="0"/>
      <w:bCs w:val="0"/>
      <w:kern w:val="0"/>
      <w:lang w:eastAsia="lv-LV"/>
      <w14:ligatures w14:val="none"/>
    </w:rPr>
  </w:style>
  <w:style w:type="paragraph" w:styleId="NoSpacing">
    <w:name w:val="No Spacing"/>
    <w:link w:val="NoSpacingChar"/>
    <w:uiPriority w:val="1"/>
    <w:qFormat/>
    <w:rsid w:val="00327609"/>
    <w:pPr>
      <w:suppressAutoHyphens/>
      <w:spacing w:after="0" w:line="240" w:lineRule="auto"/>
      <w:jc w:val="both"/>
    </w:pPr>
    <w:rPr>
      <w:rFonts w:ascii="Verdana" w:eastAsia="Calibri" w:hAnsi="Verdana" w:cs="Times New Roman"/>
      <w:kern w:val="0"/>
      <w:sz w:val="20"/>
      <w:szCs w:val="20"/>
      <w:lang w:eastAsia="lv-LV"/>
      <w14:ligatures w14:val="none"/>
    </w:rPr>
  </w:style>
  <w:style w:type="paragraph" w:customStyle="1" w:styleId="cvgsua">
    <w:name w:val="cvgsua"/>
    <w:basedOn w:val="Normal"/>
    <w:qFormat/>
    <w:rsid w:val="00327609"/>
    <w:pPr>
      <w:suppressAutoHyphens/>
      <w:spacing w:beforeAutospacing="1" w:afterAutospacing="1" w:line="240" w:lineRule="auto"/>
    </w:pPr>
    <w:rPr>
      <w:rFonts w:eastAsia="Times New Roman" w:cs="Times New Roman"/>
      <w:b w:val="0"/>
      <w:bCs w:val="0"/>
      <w:kern w:val="0"/>
      <w:lang w:eastAsia="lv-LV"/>
      <w14:ligatures w14:val="none"/>
    </w:rPr>
  </w:style>
  <w:style w:type="paragraph" w:customStyle="1" w:styleId="FrameContents">
    <w:name w:val="Frame Contents"/>
    <w:basedOn w:val="Normal"/>
    <w:qFormat/>
    <w:rsid w:val="00327609"/>
    <w:pPr>
      <w:suppressAutoHyphens/>
      <w:spacing w:line="240" w:lineRule="auto"/>
      <w:ind w:firstLine="720"/>
      <w:jc w:val="both"/>
    </w:pPr>
    <w:rPr>
      <w:rFonts w:ascii="Arial" w:eastAsia="Calibri" w:hAnsi="Arial" w:cstheme="minorBidi"/>
      <w:b w:val="0"/>
      <w:bCs w:val="0"/>
      <w:color w:val="000000" w:themeColor="text1"/>
      <w:szCs w:val="22"/>
    </w:rPr>
  </w:style>
  <w:style w:type="paragraph" w:customStyle="1" w:styleId="HeaderLeft">
    <w:name w:val="Header Left"/>
    <w:basedOn w:val="Header"/>
    <w:qFormat/>
    <w:rsid w:val="00327609"/>
    <w:pPr>
      <w:tabs>
        <w:tab w:val="clear" w:pos="4680"/>
        <w:tab w:val="clear" w:pos="9360"/>
        <w:tab w:val="center" w:pos="4153"/>
        <w:tab w:val="right" w:pos="8306"/>
      </w:tabs>
      <w:suppressAutoHyphens/>
      <w:ind w:firstLine="720"/>
      <w:jc w:val="both"/>
    </w:pPr>
    <w:rPr>
      <w:rFonts w:ascii="Arial" w:eastAsia="Calibri" w:hAnsi="Arial" w:cstheme="minorBidi"/>
      <w:b w:val="0"/>
      <w:bCs w:val="0"/>
      <w:color w:val="000000" w:themeColor="text1"/>
      <w:szCs w:val="22"/>
    </w:rPr>
  </w:style>
  <w:style w:type="paragraph" w:styleId="CommentText">
    <w:name w:val="annotation text"/>
    <w:basedOn w:val="Normal"/>
    <w:link w:val="CommentTextChar"/>
    <w:uiPriority w:val="99"/>
    <w:semiHidden/>
    <w:unhideWhenUsed/>
    <w:rsid w:val="00327609"/>
    <w:pPr>
      <w:suppressAutoHyphens/>
      <w:spacing w:line="240" w:lineRule="auto"/>
      <w:ind w:firstLine="720"/>
      <w:jc w:val="both"/>
    </w:pPr>
    <w:rPr>
      <w:rFonts w:ascii="Arial" w:eastAsia="Calibri" w:hAnsi="Arial"/>
      <w:color w:val="000000" w:themeColor="text1"/>
      <w:sz w:val="20"/>
      <w:szCs w:val="20"/>
      <w:lang w:val="en-US"/>
    </w:rPr>
  </w:style>
  <w:style w:type="character" w:customStyle="1" w:styleId="CommentTextChar1">
    <w:name w:val="Comment Text Char1"/>
    <w:basedOn w:val="DefaultParagraphFont"/>
    <w:uiPriority w:val="99"/>
    <w:semiHidden/>
    <w:rsid w:val="00327609"/>
    <w:rPr>
      <w:sz w:val="20"/>
      <w:szCs w:val="20"/>
      <w:lang w:val="lv-LV"/>
    </w:rPr>
  </w:style>
  <w:style w:type="paragraph" w:styleId="CommentSubject">
    <w:name w:val="annotation subject"/>
    <w:basedOn w:val="CommentText"/>
    <w:next w:val="CommentText"/>
    <w:link w:val="CommentSubjectChar"/>
    <w:uiPriority w:val="99"/>
    <w:semiHidden/>
    <w:unhideWhenUsed/>
    <w:qFormat/>
    <w:rsid w:val="00327609"/>
    <w:rPr>
      <w:b w:val="0"/>
      <w:bCs w:val="0"/>
    </w:rPr>
  </w:style>
  <w:style w:type="character" w:customStyle="1" w:styleId="CommentSubjectChar1">
    <w:name w:val="Comment Subject Char1"/>
    <w:basedOn w:val="CommentTextChar1"/>
    <w:uiPriority w:val="99"/>
    <w:semiHidden/>
    <w:rsid w:val="00327609"/>
    <w:rPr>
      <w:sz w:val="20"/>
      <w:szCs w:val="20"/>
      <w:lang w:val="lv-LV"/>
    </w:rPr>
  </w:style>
  <w:style w:type="paragraph" w:customStyle="1" w:styleId="TableContents">
    <w:name w:val="Table Contents"/>
    <w:basedOn w:val="Normal"/>
    <w:qFormat/>
    <w:rsid w:val="00327609"/>
    <w:pPr>
      <w:widowControl w:val="0"/>
      <w:suppressLineNumbers/>
      <w:suppressAutoHyphens/>
      <w:spacing w:line="240" w:lineRule="auto"/>
      <w:ind w:firstLine="720"/>
      <w:jc w:val="both"/>
    </w:pPr>
    <w:rPr>
      <w:rFonts w:ascii="Arial" w:eastAsia="Calibri" w:hAnsi="Arial" w:cstheme="minorBidi"/>
      <w:b w:val="0"/>
      <w:bCs w:val="0"/>
      <w:color w:val="000000" w:themeColor="text1"/>
      <w:szCs w:val="22"/>
    </w:rPr>
  </w:style>
  <w:style w:type="paragraph" w:customStyle="1" w:styleId="TableHeading">
    <w:name w:val="Table Heading"/>
    <w:basedOn w:val="TableContents"/>
    <w:qFormat/>
    <w:rsid w:val="00327609"/>
    <w:pPr>
      <w:jc w:val="center"/>
    </w:pPr>
    <w:rPr>
      <w:b/>
      <w:bCs/>
    </w:rPr>
  </w:style>
  <w:style w:type="paragraph" w:customStyle="1" w:styleId="ListContents">
    <w:name w:val="List Contents"/>
    <w:basedOn w:val="Normal"/>
    <w:qFormat/>
    <w:rsid w:val="00327609"/>
    <w:pPr>
      <w:suppressAutoHyphens/>
      <w:spacing w:line="240" w:lineRule="auto"/>
      <w:ind w:left="567" w:firstLine="720"/>
      <w:jc w:val="both"/>
    </w:pPr>
    <w:rPr>
      <w:rFonts w:ascii="Arial" w:eastAsia="Calibri" w:hAnsi="Arial" w:cstheme="minorBidi"/>
      <w:b w:val="0"/>
      <w:bCs w:val="0"/>
      <w:color w:val="000000" w:themeColor="text1"/>
      <w:szCs w:val="22"/>
    </w:rPr>
  </w:style>
  <w:style w:type="numbering" w:customStyle="1" w:styleId="Bezsaraksta1">
    <w:name w:val="Bez saraksta1"/>
    <w:uiPriority w:val="99"/>
    <w:semiHidden/>
    <w:unhideWhenUsed/>
    <w:qFormat/>
    <w:rsid w:val="00327609"/>
  </w:style>
  <w:style w:type="numbering" w:customStyle="1" w:styleId="Bezsaraksta2">
    <w:name w:val="Bez saraksta2"/>
    <w:uiPriority w:val="99"/>
    <w:semiHidden/>
    <w:unhideWhenUsed/>
    <w:qFormat/>
    <w:rsid w:val="00327609"/>
  </w:style>
  <w:style w:type="table" w:customStyle="1" w:styleId="TableNormal1">
    <w:name w:val="Table Normal1"/>
    <w:uiPriority w:val="2"/>
    <w:semiHidden/>
    <w:unhideWhenUsed/>
    <w:qFormat/>
    <w:rsid w:val="00327609"/>
    <w:pPr>
      <w:suppressAutoHyphens/>
      <w:spacing w:after="0" w:line="240" w:lineRule="auto"/>
    </w:pPr>
    <w:rPr>
      <w:rFonts w:asciiTheme="minorHAnsi" w:hAnsiTheme="minorHAnsi" w:cstheme="minorBidi"/>
      <w:b w:val="0"/>
      <w:bCs w:val="0"/>
      <w:sz w:val="22"/>
      <w:szCs w:val="22"/>
    </w:rPr>
    <w:tblPr>
      <w:tblCellMar>
        <w:top w:w="0" w:type="dxa"/>
        <w:left w:w="0" w:type="dxa"/>
        <w:bottom w:w="0" w:type="dxa"/>
        <w:right w:w="0" w:type="dxa"/>
      </w:tblCellMar>
    </w:tblPr>
  </w:style>
  <w:style w:type="table" w:styleId="TableGrid">
    <w:name w:val="Table Grid"/>
    <w:basedOn w:val="TableNormal"/>
    <w:uiPriority w:val="59"/>
    <w:rsid w:val="00327609"/>
    <w:pPr>
      <w:suppressAutoHyphens/>
      <w:spacing w:after="0" w:line="240" w:lineRule="auto"/>
    </w:pPr>
    <w:rPr>
      <w:rFonts w:asciiTheme="minorHAnsi" w:hAnsiTheme="minorHAnsi" w:cstheme="minorBidi"/>
      <w:b w:val="0"/>
      <w:bCs w:val="0"/>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6033EB"/>
  </w:style>
  <w:style w:type="character" w:customStyle="1" w:styleId="apple-converted-space">
    <w:name w:val="apple-converted-space"/>
    <w:basedOn w:val="DefaultParagraphFont"/>
    <w:rsid w:val="00123B0C"/>
  </w:style>
  <w:style w:type="paragraph" w:styleId="TOC4">
    <w:name w:val="toc 4"/>
    <w:basedOn w:val="Normal"/>
    <w:next w:val="Normal"/>
    <w:autoRedefine/>
    <w:uiPriority w:val="39"/>
    <w:unhideWhenUsed/>
    <w:rsid w:val="00D97FDB"/>
    <w:pPr>
      <w:spacing w:after="0"/>
      <w:ind w:left="480"/>
    </w:pPr>
    <w:rPr>
      <w:rFonts w:asciiTheme="minorHAnsi" w:hAnsiTheme="minorHAnsi"/>
      <w:b w:val="0"/>
      <w:bCs w:val="0"/>
      <w:sz w:val="20"/>
      <w:szCs w:val="20"/>
    </w:rPr>
  </w:style>
  <w:style w:type="paragraph" w:styleId="TOC5">
    <w:name w:val="toc 5"/>
    <w:basedOn w:val="Normal"/>
    <w:next w:val="Normal"/>
    <w:autoRedefine/>
    <w:uiPriority w:val="39"/>
    <w:unhideWhenUsed/>
    <w:rsid w:val="00D97FDB"/>
    <w:pPr>
      <w:spacing w:after="0"/>
      <w:ind w:left="720"/>
    </w:pPr>
    <w:rPr>
      <w:rFonts w:asciiTheme="minorHAnsi" w:hAnsiTheme="minorHAnsi"/>
      <w:b w:val="0"/>
      <w:bCs w:val="0"/>
      <w:sz w:val="20"/>
      <w:szCs w:val="20"/>
    </w:rPr>
  </w:style>
  <w:style w:type="paragraph" w:styleId="TOC6">
    <w:name w:val="toc 6"/>
    <w:basedOn w:val="Normal"/>
    <w:next w:val="Normal"/>
    <w:autoRedefine/>
    <w:uiPriority w:val="39"/>
    <w:unhideWhenUsed/>
    <w:rsid w:val="00D97FDB"/>
    <w:pPr>
      <w:spacing w:after="0"/>
      <w:ind w:left="960"/>
    </w:pPr>
    <w:rPr>
      <w:rFonts w:asciiTheme="minorHAnsi" w:hAnsiTheme="minorHAnsi"/>
      <w:b w:val="0"/>
      <w:bCs w:val="0"/>
      <w:sz w:val="20"/>
      <w:szCs w:val="20"/>
    </w:rPr>
  </w:style>
  <w:style w:type="paragraph" w:styleId="TOC7">
    <w:name w:val="toc 7"/>
    <w:basedOn w:val="Normal"/>
    <w:next w:val="Normal"/>
    <w:autoRedefine/>
    <w:uiPriority w:val="39"/>
    <w:unhideWhenUsed/>
    <w:rsid w:val="00D97FDB"/>
    <w:pPr>
      <w:spacing w:after="0"/>
      <w:ind w:left="1200"/>
    </w:pPr>
    <w:rPr>
      <w:rFonts w:asciiTheme="minorHAnsi" w:hAnsiTheme="minorHAnsi"/>
      <w:b w:val="0"/>
      <w:bCs w:val="0"/>
      <w:sz w:val="20"/>
      <w:szCs w:val="20"/>
    </w:rPr>
  </w:style>
  <w:style w:type="paragraph" w:styleId="TOC8">
    <w:name w:val="toc 8"/>
    <w:basedOn w:val="Normal"/>
    <w:next w:val="Normal"/>
    <w:autoRedefine/>
    <w:uiPriority w:val="39"/>
    <w:unhideWhenUsed/>
    <w:rsid w:val="00D97FDB"/>
    <w:pPr>
      <w:spacing w:after="0"/>
      <w:ind w:left="1440"/>
    </w:pPr>
    <w:rPr>
      <w:rFonts w:asciiTheme="minorHAnsi" w:hAnsiTheme="minorHAnsi"/>
      <w:b w:val="0"/>
      <w:bCs w:val="0"/>
      <w:sz w:val="20"/>
      <w:szCs w:val="20"/>
    </w:rPr>
  </w:style>
  <w:style w:type="paragraph" w:styleId="TOC9">
    <w:name w:val="toc 9"/>
    <w:basedOn w:val="Normal"/>
    <w:next w:val="Normal"/>
    <w:autoRedefine/>
    <w:uiPriority w:val="39"/>
    <w:unhideWhenUsed/>
    <w:rsid w:val="00D97FDB"/>
    <w:pPr>
      <w:spacing w:after="0"/>
      <w:ind w:left="1680"/>
    </w:pPr>
    <w:rPr>
      <w:rFonts w:asciiTheme="minorHAnsi" w:hAnsiTheme="minorHAnsi"/>
      <w:b w:val="0"/>
      <w:b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9" Type="http://schemas.openxmlformats.org/officeDocument/2006/relationships/chart" Target="charts/chart5.xml"/><Relationship Id="rId21" Type="http://schemas.openxmlformats.org/officeDocument/2006/relationships/image" Target="media/image14.png"/><Relationship Id="rId34" Type="http://schemas.openxmlformats.org/officeDocument/2006/relationships/image" Target="media/image24.wmf"/><Relationship Id="rId42" Type="http://schemas.openxmlformats.org/officeDocument/2006/relationships/hyperlink" Target="http://latvija.gov.lv" TargetMode="External"/><Relationship Id="rId47" Type="http://schemas.openxmlformats.org/officeDocument/2006/relationships/hyperlink" Target="https://www.youtube.com/@Limba&#382;unovads" TargetMode="External"/><Relationship Id="rId50" Type="http://schemas.openxmlformats.org/officeDocument/2006/relationships/hyperlink" Target="http://www.geolatvija.lv/" TargetMode="External"/><Relationship Id="rId55" Type="http://schemas.openxmlformats.org/officeDocument/2006/relationships/image" Target="media/image26.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wmf"/><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2.wmf"/><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image" Target="media/image25.jpeg"/><Relationship Id="rId53" Type="http://schemas.openxmlformats.org/officeDocument/2006/relationships/header" Target="header4.xml"/><Relationship Id="rId58"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image" Target="media/image20.wmf"/><Relationship Id="rId35" Type="http://schemas.openxmlformats.org/officeDocument/2006/relationships/chart" Target="charts/chart1.xml"/><Relationship Id="rId43" Type="http://schemas.openxmlformats.org/officeDocument/2006/relationships/hyperlink" Target="https://www.vas.gov.lv/lv/?utm_source=chatgpt.com" TargetMode="External"/><Relationship Id="rId48" Type="http://schemas.openxmlformats.org/officeDocument/2006/relationships/hyperlink" Target="https://www.instagram.com/limbazunovadslv/" TargetMode="External"/><Relationship Id="rId56" Type="http://schemas.openxmlformats.org/officeDocument/2006/relationships/image" Target="media/image27.wmf"/><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wmf"/><Relationship Id="rId38" Type="http://schemas.openxmlformats.org/officeDocument/2006/relationships/chart" Target="charts/chart4.xml"/><Relationship Id="rId46" Type="http://schemas.openxmlformats.org/officeDocument/2006/relationships/hyperlink" Target="http://www.limbazunovds.lv/" TargetMode="External"/><Relationship Id="rId59" Type="http://schemas.openxmlformats.org/officeDocument/2006/relationships/header" Target="header6.xml"/><Relationship Id="rId20" Type="http://schemas.openxmlformats.org/officeDocument/2006/relationships/image" Target="media/image13.png"/><Relationship Id="rId41" Type="http://schemas.openxmlformats.org/officeDocument/2006/relationships/chart" Target="charts/chart7.xml"/><Relationship Id="rId54" Type="http://schemas.openxmlformats.org/officeDocument/2006/relationships/footer" Target="footer3.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36" Type="http://schemas.openxmlformats.org/officeDocument/2006/relationships/chart" Target="charts/chart2.xml"/><Relationship Id="rId49" Type="http://schemas.openxmlformats.org/officeDocument/2006/relationships/hyperlink" Target="https://www.limbazunovads.lv/lv/jaunums/limbazu-novada-iedzivotaju-aptauja-ka-vertejam-2025gadu" TargetMode="External"/><Relationship Id="rId57" Type="http://schemas.openxmlformats.org/officeDocument/2006/relationships/header" Target="header5.xml"/><Relationship Id="rId10" Type="http://schemas.openxmlformats.org/officeDocument/2006/relationships/image" Target="media/image3.png"/><Relationship Id="rId31" Type="http://schemas.openxmlformats.org/officeDocument/2006/relationships/image" Target="media/image21.wmf"/><Relationship Id="rId44" Type="http://schemas.openxmlformats.org/officeDocument/2006/relationships/hyperlink" Target="http://www.limbazunovads.lv/" TargetMode="External"/><Relationship Id="rId52" Type="http://schemas.openxmlformats.org/officeDocument/2006/relationships/footer" Target="footer2.xml"/><Relationship Id="rId6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ww.nva.gov.lv/lv/2024gads" TargetMode="External"/><Relationship Id="rId2" Type="http://schemas.openxmlformats.org/officeDocument/2006/relationships/hyperlink" Target="https://www.nva.gov.lv/lv/2025gads" TargetMode="External"/><Relationship Id="rId1" Type="http://schemas.openxmlformats.org/officeDocument/2006/relationships/hyperlink" Target="https://www.pmlp.gov.lv/lv/fizisko-personu-registra-statistika-2026-gad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r>
              <a:rPr lang="lv-LV"/>
              <a:t>2025. gada KONSOLIDĒTĀ</a:t>
            </a:r>
            <a:r>
              <a:rPr lang="lv-LV" baseline="0"/>
              <a:t> </a:t>
            </a:r>
            <a:r>
              <a:rPr lang="lv-LV"/>
              <a:t>budžeta ieņēmumu struktūra</a:t>
            </a:r>
          </a:p>
        </c:rich>
      </c:tx>
      <c:layout>
        <c:manualLayout>
          <c:xMode val="edge"/>
          <c:yMode val="edge"/>
          <c:x val="0.15267702016657875"/>
          <c:y val="1.5209255029733854E-3"/>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2025. gada pamatbudžeta ieņēmumu struktūra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07C-7C45-BB71-E94F76B54159}"/>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07C-7C45-BB71-E94F76B5415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07C-7C45-BB71-E94F76B54159}"/>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D07C-7C45-BB71-E94F76B54159}"/>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D07C-7C45-BB71-E94F76B54159}"/>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D07C-7C45-BB71-E94F76B54159}"/>
              </c:ext>
            </c:extLst>
          </c:dPt>
          <c:dLbls>
            <c:dLbl>
              <c:idx val="0"/>
              <c:layout>
                <c:manualLayout>
                  <c:x val="-2.258476141620862E-4"/>
                  <c:y val="-0.1574517789738757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07C-7C45-BB71-E94F76B54159}"/>
                </c:ext>
              </c:extLst>
            </c:dLbl>
            <c:dLbl>
              <c:idx val="1"/>
              <c:layout>
                <c:manualLayout>
                  <c:x val="8.1110941640769485E-2"/>
                  <c:y val="1.9566323121594873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36031128404669255"/>
                      <c:h val="0.12825389013873267"/>
                    </c:manualLayout>
                  </c15:layout>
                </c:ext>
                <c:ext xmlns:c16="http://schemas.microsoft.com/office/drawing/2014/chart" uri="{C3380CC4-5D6E-409C-BE32-E72D297353CC}">
                  <c16:uniqueId val="{00000003-D07C-7C45-BB71-E94F76B54159}"/>
                </c:ext>
              </c:extLst>
            </c:dLbl>
            <c:dLbl>
              <c:idx val="2"/>
              <c:layout>
                <c:manualLayout>
                  <c:x val="-0.12098673047225032"/>
                  <c:y val="-1.8049842177831968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1559230436662343"/>
                      <c:h val="0.15242055680539929"/>
                    </c:manualLayout>
                  </c15:layout>
                </c:ext>
                <c:ext xmlns:c16="http://schemas.microsoft.com/office/drawing/2014/chart" uri="{C3380CC4-5D6E-409C-BE32-E72D297353CC}">
                  <c16:uniqueId val="{00000005-D07C-7C45-BB71-E94F76B54159}"/>
                </c:ext>
              </c:extLst>
            </c:dLbl>
            <c:dLbl>
              <c:idx val="3"/>
              <c:layout>
                <c:manualLayout>
                  <c:x val="1.0666781059147265E-2"/>
                  <c:y val="0.16538851601581639"/>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07C-7C45-BB71-E94F76B54159}"/>
                </c:ext>
              </c:extLst>
            </c:dLbl>
            <c:dLbl>
              <c:idx val="4"/>
              <c:layout>
                <c:manualLayout>
                  <c:x val="-8.6628530683818192E-2"/>
                  <c:y val="-2.74650354304089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07C-7C45-BB71-E94F76B54159}"/>
                </c:ext>
              </c:extLst>
            </c:dLbl>
            <c:dLbl>
              <c:idx val="5"/>
              <c:layout>
                <c:manualLayout>
                  <c:x val="0.23305925112157538"/>
                  <c:y val="-5.9260087418078946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18738642591855004"/>
                      <c:h val="0.14132952130983628"/>
                    </c:manualLayout>
                  </c15:layout>
                </c:ext>
                <c:ext xmlns:c16="http://schemas.microsoft.com/office/drawing/2014/chart" uri="{C3380CC4-5D6E-409C-BE32-E72D297353CC}">
                  <c16:uniqueId val="{0000000B-D07C-7C45-BB71-E94F76B5415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Lapa1!$A$2:$A$7</c:f>
              <c:strCache>
                <c:ptCount val="6"/>
                <c:pt idx="0">
                  <c:v>Iedzīvotāju ienākumu nodoklis</c:v>
                </c:pt>
                <c:pt idx="1">
                  <c:v>Ieņēmumi no īpašumu pārdošanas un iznomāšanas</c:v>
                </c:pt>
                <c:pt idx="2">
                  <c:v>Pārējie ieņēmumi</c:v>
                </c:pt>
                <c:pt idx="3">
                  <c:v>Valsts budžeta transferti</c:v>
                </c:pt>
                <c:pt idx="4">
                  <c:v>Budžeta iestāžu ieņēmumi</c:v>
                </c:pt>
                <c:pt idx="5">
                  <c:v>Nekustamā īpašuma nodoklis</c:v>
                </c:pt>
              </c:strCache>
            </c:strRef>
          </c:cat>
          <c:val>
            <c:numRef>
              <c:f>Lapa1!$B$2:$B$7</c:f>
              <c:numCache>
                <c:formatCode>General</c:formatCode>
                <c:ptCount val="6"/>
                <c:pt idx="0">
                  <c:v>23814590</c:v>
                </c:pt>
                <c:pt idx="1">
                  <c:v>1049550</c:v>
                </c:pt>
                <c:pt idx="2">
                  <c:v>909203</c:v>
                </c:pt>
                <c:pt idx="3">
                  <c:v>25756182</c:v>
                </c:pt>
                <c:pt idx="4">
                  <c:v>1337626</c:v>
                </c:pt>
                <c:pt idx="5">
                  <c:v>2717009</c:v>
                </c:pt>
              </c:numCache>
            </c:numRef>
          </c:val>
          <c:extLst>
            <c:ext xmlns:c16="http://schemas.microsoft.com/office/drawing/2014/chart" uri="{C3380CC4-5D6E-409C-BE32-E72D297353CC}">
              <c16:uniqueId val="{0000000C-D07C-7C45-BB71-E94F76B54159}"/>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lv-LV" b="1"/>
              <a:t>Pašvaldības konsolidētā budžeta ieņēmumi pa ieņēmumu veidiem 2024.gadā un 2025.gadā</a:t>
            </a:r>
          </a:p>
        </c:rich>
      </c:tx>
      <c:layout>
        <c:manualLayout>
          <c:xMode val="edge"/>
          <c:yMode val="edge"/>
          <c:x val="0.13385260761074"/>
          <c:y val="4.224966817280573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2024.gadā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Lapa1!$A$2:$A$14</c:f>
              <c:strCache>
                <c:ptCount val="13"/>
                <c:pt idx="0">
                  <c:v>Saņemtie ziedojumi un dāvinājumi</c:v>
                </c:pt>
                <c:pt idx="1">
                  <c:v>Budžeta iestāžu ieņēmumi</c:v>
                </c:pt>
                <c:pt idx="2">
                  <c:v>Pašvaldības budžetu transferti</c:v>
                </c:pt>
                <c:pt idx="3">
                  <c:v>Valsts budžeta transferti</c:v>
                </c:pt>
                <c:pt idx="4">
                  <c:v>No valsts daļēji finansēto atvasināto publisko personu un budžeta nefinansētu iestāžu transferti</c:v>
                </c:pt>
                <c:pt idx="5">
                  <c:v>Ieņēmumi no valsts (pašvaldības) īpašuma iznomāšanas un pārdošanas</c:v>
                </c:pt>
                <c:pt idx="6">
                  <c:v>Pārējie nenodokļu ieņēmumi</c:v>
                </c:pt>
                <c:pt idx="7">
                  <c:v>Naudas sodi un sankcijas</c:v>
                </c:pt>
                <c:pt idx="8">
                  <c:v>Valsts (pašvaldību) nodevas un kancelejas nodevas</c:v>
                </c:pt>
                <c:pt idx="9">
                  <c:v>Ieņēmumi no uzņēmējdarbības un īpašuma</c:v>
                </c:pt>
                <c:pt idx="10">
                  <c:v>Nodokļi par pakalpojumiem un precēm</c:v>
                </c:pt>
                <c:pt idx="11">
                  <c:v>Īpašuma nodokļi</c:v>
                </c:pt>
                <c:pt idx="12">
                  <c:v>Ienākuma nodokļi</c:v>
                </c:pt>
              </c:strCache>
            </c:strRef>
          </c:cat>
          <c:val>
            <c:numRef>
              <c:f>Lapa1!$B$2:$B$14</c:f>
              <c:numCache>
                <c:formatCode>"€"#,##0_);\("€"#,##0\)</c:formatCode>
                <c:ptCount val="13"/>
                <c:pt idx="0">
                  <c:v>6431</c:v>
                </c:pt>
                <c:pt idx="1">
                  <c:v>1283112</c:v>
                </c:pt>
                <c:pt idx="2">
                  <c:v>468183</c:v>
                </c:pt>
                <c:pt idx="3">
                  <c:v>19324528</c:v>
                </c:pt>
                <c:pt idx="4">
                  <c:v>9449</c:v>
                </c:pt>
                <c:pt idx="5">
                  <c:v>1417180</c:v>
                </c:pt>
                <c:pt idx="6">
                  <c:v>152594</c:v>
                </c:pt>
                <c:pt idx="7">
                  <c:v>27880</c:v>
                </c:pt>
                <c:pt idx="8">
                  <c:v>46588</c:v>
                </c:pt>
                <c:pt idx="9">
                  <c:v>4166</c:v>
                </c:pt>
                <c:pt idx="10">
                  <c:v>92906</c:v>
                </c:pt>
                <c:pt idx="11">
                  <c:v>2705479</c:v>
                </c:pt>
                <c:pt idx="12">
                  <c:v>23660083</c:v>
                </c:pt>
              </c:numCache>
            </c:numRef>
          </c:val>
          <c:extLst>
            <c:ext xmlns:c16="http://schemas.microsoft.com/office/drawing/2014/chart" uri="{C3380CC4-5D6E-409C-BE32-E72D297353CC}">
              <c16:uniqueId val="{00000000-92D7-334E-87CF-4ED1E180CD33}"/>
            </c:ext>
          </c:extLst>
        </c:ser>
        <c:ser>
          <c:idx val="1"/>
          <c:order val="1"/>
          <c:tx>
            <c:strRef>
              <c:f>Lapa1!$C$1</c:f>
              <c:strCache>
                <c:ptCount val="1"/>
                <c:pt idx="0">
                  <c:v>2025.gadā</c:v>
                </c:pt>
              </c:strCache>
            </c:strRef>
          </c:tx>
          <c:spPr>
            <a:solidFill>
              <a:srgbClr val="ED7D31"/>
            </a:solidFill>
            <a:ln>
              <a:solidFill>
                <a:schemeClr val="tx1"/>
              </a:solidFill>
            </a:ln>
            <a:effectLst>
              <a:softEdge rad="0"/>
            </a:effectLst>
            <a:scene3d>
              <a:camera prst="orthographicFront"/>
              <a:lightRig rig="threePt" dir="t"/>
            </a:scene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Lapa1!$A$2:$A$14</c:f>
              <c:strCache>
                <c:ptCount val="13"/>
                <c:pt idx="0">
                  <c:v>Saņemtie ziedojumi un dāvinājumi</c:v>
                </c:pt>
                <c:pt idx="1">
                  <c:v>Budžeta iestāžu ieņēmumi</c:v>
                </c:pt>
                <c:pt idx="2">
                  <c:v>Pašvaldības budžetu transferti</c:v>
                </c:pt>
                <c:pt idx="3">
                  <c:v>Valsts budžeta transferti</c:v>
                </c:pt>
                <c:pt idx="4">
                  <c:v>No valsts daļēji finansēto atvasināto publisko personu un budžeta nefinansētu iestāžu transferti</c:v>
                </c:pt>
                <c:pt idx="5">
                  <c:v>Ieņēmumi no valsts (pašvaldības) īpašuma iznomāšanas un pārdošanas</c:v>
                </c:pt>
                <c:pt idx="6">
                  <c:v>Pārējie nenodokļu ieņēmumi</c:v>
                </c:pt>
                <c:pt idx="7">
                  <c:v>Naudas sodi un sankcijas</c:v>
                </c:pt>
                <c:pt idx="8">
                  <c:v>Valsts (pašvaldību) nodevas un kancelejas nodevas</c:v>
                </c:pt>
                <c:pt idx="9">
                  <c:v>Ieņēmumi no uzņēmējdarbības un īpašuma</c:v>
                </c:pt>
                <c:pt idx="10">
                  <c:v>Nodokļi par pakalpojumiem un precēm</c:v>
                </c:pt>
                <c:pt idx="11">
                  <c:v>Īpašuma nodokļi</c:v>
                </c:pt>
                <c:pt idx="12">
                  <c:v>Ienākuma nodokļi</c:v>
                </c:pt>
              </c:strCache>
            </c:strRef>
          </c:cat>
          <c:val>
            <c:numRef>
              <c:f>Lapa1!$C$2:$C$14</c:f>
              <c:numCache>
                <c:formatCode>"€"#,##0_);\("€"#,##0\)</c:formatCode>
                <c:ptCount val="13"/>
                <c:pt idx="0">
                  <c:v>0</c:v>
                </c:pt>
                <c:pt idx="1">
                  <c:v>1337626</c:v>
                </c:pt>
                <c:pt idx="2">
                  <c:v>405363</c:v>
                </c:pt>
                <c:pt idx="3">
                  <c:v>25756182</c:v>
                </c:pt>
                <c:pt idx="4">
                  <c:v>17376</c:v>
                </c:pt>
                <c:pt idx="5">
                  <c:v>1049550</c:v>
                </c:pt>
                <c:pt idx="6">
                  <c:v>123096</c:v>
                </c:pt>
                <c:pt idx="7">
                  <c:v>75582</c:v>
                </c:pt>
                <c:pt idx="8">
                  <c:v>48057</c:v>
                </c:pt>
                <c:pt idx="9">
                  <c:v>4687</c:v>
                </c:pt>
                <c:pt idx="10">
                  <c:v>235042</c:v>
                </c:pt>
                <c:pt idx="11">
                  <c:v>2717009</c:v>
                </c:pt>
                <c:pt idx="12">
                  <c:v>23814590</c:v>
                </c:pt>
              </c:numCache>
            </c:numRef>
          </c:val>
          <c:extLst>
            <c:ext xmlns:c14="http://schemas.microsoft.com/office/drawing/2007/8/2/chart" uri="{6F2FDCE9-48DA-4B69-8628-5D25D57E5C99}">
              <c14:invertSolidFillFmt>
                <c14:spPr xmlns:c14="http://schemas.microsoft.com/office/drawing/2007/8/2/chart">
                  <a:solidFill>
                    <a:srgbClr val="FFFFFF"/>
                  </a:solidFill>
                  <a:ln>
                    <a:solidFill>
                      <a:schemeClr val="tx1"/>
                    </a:solidFill>
                  </a:ln>
                  <a:effectLst>
                    <a:softEdge rad="0"/>
                  </a:effectLst>
                  <a:scene3d>
                    <a:camera prst="orthographicFront"/>
                    <a:lightRig rig="threePt" dir="t"/>
                  </a:scene3d>
                </c14:spPr>
              </c14:invertSolidFillFmt>
            </c:ext>
            <c:ext xmlns:c16="http://schemas.microsoft.com/office/drawing/2014/chart" uri="{C3380CC4-5D6E-409C-BE32-E72D297353CC}">
              <c16:uniqueId val="{00000001-92D7-334E-87CF-4ED1E180CD33}"/>
            </c:ext>
          </c:extLst>
        </c:ser>
        <c:dLbls>
          <c:showLegendKey val="0"/>
          <c:showVal val="0"/>
          <c:showCatName val="0"/>
          <c:showSerName val="0"/>
          <c:showPercent val="0"/>
          <c:showBubbleSize val="0"/>
        </c:dLbls>
        <c:gapWidth val="50"/>
        <c:overlap val="4"/>
        <c:axId val="405144320"/>
        <c:axId val="405146672"/>
      </c:barChart>
      <c:catAx>
        <c:axId val="405144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405146672"/>
        <c:crosses val="autoZero"/>
        <c:auto val="1"/>
        <c:lblAlgn val="ctr"/>
        <c:lblOffset val="100"/>
        <c:noMultiLvlLbl val="0"/>
      </c:catAx>
      <c:valAx>
        <c:axId val="405146672"/>
        <c:scaling>
          <c:orientation val="minMax"/>
        </c:scaling>
        <c:delete val="0"/>
        <c:axPos val="b"/>
        <c:majorGridlines>
          <c:spPr>
            <a:ln w="9525" cap="flat" cmpd="sng" algn="ctr">
              <a:solidFill>
                <a:schemeClr val="tx1">
                  <a:lumMod val="15000"/>
                  <a:lumOff val="85000"/>
                </a:schemeClr>
              </a:solidFill>
              <a:round/>
            </a:ln>
            <a:effectLst/>
          </c:spPr>
        </c:majorGridlines>
        <c:numFmt formatCode="&quot;€&quot;#,##0_);\(&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40514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r>
              <a:rPr lang="lv-LV"/>
              <a:t>2025. gada KONSOLIDĒTĀ BUDŽETA</a:t>
            </a:r>
            <a:r>
              <a:rPr lang="lv-LV" baseline="0"/>
              <a:t> </a:t>
            </a:r>
            <a:r>
              <a:rPr lang="lv-LV"/>
              <a:t>izdevumu struktūra pēc funkcionālām kategorijām</a:t>
            </a:r>
          </a:p>
        </c:rich>
      </c:tx>
      <c:overlay val="0"/>
      <c:spPr>
        <a:noFill/>
        <a:ln>
          <a:noFill/>
        </a:ln>
        <a:effectLst/>
      </c:spPr>
      <c:txPr>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25791984270052"/>
          <c:y val="0.3585861236383005"/>
          <c:w val="0.68917703013399567"/>
          <c:h val="0.59881879972663199"/>
        </c:manualLayout>
      </c:layout>
      <c:pie3DChart>
        <c:varyColors val="1"/>
        <c:ser>
          <c:idx val="0"/>
          <c:order val="0"/>
          <c:tx>
            <c:strRef>
              <c:f>Lapa1!$B$1</c:f>
              <c:strCache>
                <c:ptCount val="1"/>
                <c:pt idx="0">
                  <c:v>2025. gada izdevumu struktūra pēc funkcionālām kategorijām</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1-EFAF-A944-B956-5E56A737B0C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3-EFAF-A944-B956-5E56A737B0C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5-EFAF-A944-B956-5E56A737B0C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7-EFAF-A944-B956-5E56A737B0C7}"/>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9-EFAF-A944-B956-5E56A737B0C7}"/>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B-EFAF-A944-B956-5E56A737B0C7}"/>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D-EFAF-A944-B956-5E56A737B0C7}"/>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F-EFAF-A944-B956-5E56A737B0C7}"/>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11-EFAF-A944-B956-5E56A737B0C7}"/>
              </c:ext>
            </c:extLst>
          </c:dPt>
          <c:dLbls>
            <c:dLbl>
              <c:idx val="0"/>
              <c:layout>
                <c:manualLayout>
                  <c:x val="-0.27305829729030356"/>
                  <c:y val="-0.15486518148646056"/>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FAF-A944-B956-5E56A737B0C7}"/>
                </c:ext>
              </c:extLst>
            </c:dLbl>
            <c:dLbl>
              <c:idx val="1"/>
              <c:layout>
                <c:manualLayout>
                  <c:x val="-0.1057882614642552"/>
                  <c:y val="-0.1725177645477242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FAF-A944-B956-5E56A737B0C7}"/>
                </c:ext>
              </c:extLst>
            </c:dLbl>
            <c:dLbl>
              <c:idx val="2"/>
              <c:layout>
                <c:manualLayout>
                  <c:x val="6.8652930937215056E-2"/>
                  <c:y val="-0.2555193009410409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FAF-A944-B956-5E56A737B0C7}"/>
                </c:ext>
              </c:extLst>
            </c:dLbl>
            <c:dLbl>
              <c:idx val="3"/>
              <c:layout>
                <c:manualLayout>
                  <c:x val="9.3030161018027274E-2"/>
                  <c:y val="-0.18115104466005294"/>
                </c:manualLayout>
              </c:layout>
              <c:numFmt formatCode="General"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13224874753484961"/>
                      <c:h val="0.20293527943153447"/>
                    </c:manualLayout>
                  </c15:layout>
                </c:ext>
                <c:ext xmlns:c16="http://schemas.microsoft.com/office/drawing/2014/chart" uri="{C3380CC4-5D6E-409C-BE32-E72D297353CC}">
                  <c16:uniqueId val="{00000007-EFAF-A944-B956-5E56A737B0C7}"/>
                </c:ext>
              </c:extLst>
            </c:dLbl>
            <c:dLbl>
              <c:idx val="4"/>
              <c:layout>
                <c:manualLayout>
                  <c:x val="4.2861390642152435E-2"/>
                  <c:y val="-7.2525926637219129E-2"/>
                </c:manualLayout>
              </c:layout>
              <c:numFmt formatCode="General"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17701188541535659"/>
                      <c:h val="0.23726538037507808"/>
                    </c:manualLayout>
                  </c15:layout>
                </c:ext>
                <c:ext xmlns:c16="http://schemas.microsoft.com/office/drawing/2014/chart" uri="{C3380CC4-5D6E-409C-BE32-E72D297353CC}">
                  <c16:uniqueId val="{00000009-EFAF-A944-B956-5E56A737B0C7}"/>
                </c:ext>
              </c:extLst>
            </c:dLbl>
            <c:dLbl>
              <c:idx val="5"/>
              <c:layout>
                <c:manualLayout>
                  <c:x val="4.4931715133893629E-2"/>
                  <c:y val="-1.0191088918763292E-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FAF-A944-B956-5E56A737B0C7}"/>
                </c:ext>
              </c:extLst>
            </c:dLbl>
            <c:dLbl>
              <c:idx val="6"/>
              <c:layout>
                <c:manualLayout>
                  <c:x val="5.5295874298627402E-2"/>
                  <c:y val="5.1045707701171499E-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FAF-A944-B956-5E56A737B0C7}"/>
                </c:ext>
              </c:extLst>
            </c:dLbl>
            <c:dLbl>
              <c:idx val="7"/>
              <c:layout>
                <c:manualLayout>
                  <c:x val="0"/>
                  <c:y val="7.1079783890480489E-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EFAF-A944-B956-5E56A737B0C7}"/>
                </c:ext>
              </c:extLst>
            </c:dLbl>
            <c:dLbl>
              <c:idx val="8"/>
              <c:layout>
                <c:manualLayout>
                  <c:x val="-0.16200140475398322"/>
                  <c:y val="-0.17020568465527175"/>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EFAF-A944-B956-5E56A737B0C7}"/>
                </c:ext>
              </c:extLst>
            </c:dLbl>
            <c:numFmt formatCode="General" sourceLinked="0"/>
            <c:spPr>
              <a:noFill/>
              <a:ln>
                <a:noFill/>
              </a:ln>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Lapa1!$A$2:$A$10</c:f>
              <c:strCache>
                <c:ptCount val="9"/>
                <c:pt idx="0">
                  <c:v>Vispārējie valdības dienesti</c:v>
                </c:pt>
                <c:pt idx="1">
                  <c:v>Sabiedriskā kārtība un drošība</c:v>
                </c:pt>
                <c:pt idx="2">
                  <c:v>Ekonomiskā darbība</c:v>
                </c:pt>
                <c:pt idx="3">
                  <c:v>Vides aizsardzība</c:v>
                </c:pt>
                <c:pt idx="4">
                  <c:v>Pašvaldības teritoriju un mājokļu apsaimniekošana</c:v>
                </c:pt>
                <c:pt idx="5">
                  <c:v>Veselība</c:v>
                </c:pt>
                <c:pt idx="6">
                  <c:v>Atpūta, kultūra un reliģija</c:v>
                </c:pt>
                <c:pt idx="7">
                  <c:v>Izglītība</c:v>
                </c:pt>
                <c:pt idx="8">
                  <c:v>Sociālā aizsardzība</c:v>
                </c:pt>
              </c:strCache>
            </c:strRef>
          </c:cat>
          <c:val>
            <c:numRef>
              <c:f>Lapa1!$B$2:$B$10</c:f>
              <c:numCache>
                <c:formatCode>#,##0</c:formatCode>
                <c:ptCount val="9"/>
                <c:pt idx="0">
                  <c:v>4202014</c:v>
                </c:pt>
                <c:pt idx="1">
                  <c:v>735952</c:v>
                </c:pt>
                <c:pt idx="2">
                  <c:v>6751694</c:v>
                </c:pt>
                <c:pt idx="3">
                  <c:v>130224</c:v>
                </c:pt>
                <c:pt idx="4">
                  <c:v>7586580</c:v>
                </c:pt>
                <c:pt idx="5">
                  <c:v>15600</c:v>
                </c:pt>
                <c:pt idx="6">
                  <c:v>5049841</c:v>
                </c:pt>
                <c:pt idx="7">
                  <c:v>24409771</c:v>
                </c:pt>
                <c:pt idx="8">
                  <c:v>5503700</c:v>
                </c:pt>
              </c:numCache>
            </c:numRef>
          </c:val>
          <c:extLst>
            <c:ext xmlns:c16="http://schemas.microsoft.com/office/drawing/2014/chart" uri="{C3380CC4-5D6E-409C-BE32-E72D297353CC}">
              <c16:uniqueId val="{00000012-EFAF-A944-B956-5E56A737B0C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lv-LV" b="1"/>
              <a:t>Pašvaldības konsolidētā budžeta izdevumi atbilstoši funkcionālajām kategorijām 2024.gadā un 2025.gadā</a:t>
            </a:r>
          </a:p>
        </c:rich>
      </c:tx>
      <c:layout>
        <c:manualLayout>
          <c:xMode val="edge"/>
          <c:yMode val="edge"/>
          <c:x val="0.13385260761074"/>
          <c:y val="4.224966817280573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2024.gadā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Lapa1!$A$2:$A$10</c:f>
              <c:strCache>
                <c:ptCount val="9"/>
                <c:pt idx="0">
                  <c:v>Vispārējie valdības dienesti</c:v>
                </c:pt>
                <c:pt idx="1">
                  <c:v>Sabiedriskā kārtība un drošība</c:v>
                </c:pt>
                <c:pt idx="2">
                  <c:v>Ekonomiskā darbība</c:v>
                </c:pt>
                <c:pt idx="3">
                  <c:v>Vides aizsardzība</c:v>
                </c:pt>
                <c:pt idx="4">
                  <c:v>Pašvaldības teritoriju un mājokļu apsaimniekošana</c:v>
                </c:pt>
                <c:pt idx="5">
                  <c:v>Veselība</c:v>
                </c:pt>
                <c:pt idx="6">
                  <c:v>Atpūta, kultūra un reliģija</c:v>
                </c:pt>
                <c:pt idx="7">
                  <c:v>Izglītība</c:v>
                </c:pt>
                <c:pt idx="8">
                  <c:v>Sociālā aizsardzība</c:v>
                </c:pt>
              </c:strCache>
            </c:strRef>
          </c:cat>
          <c:val>
            <c:numRef>
              <c:f>Lapa1!$B$2:$B$10</c:f>
              <c:numCache>
                <c:formatCode>"€"#,##0_);\("€"#,##0\)</c:formatCode>
                <c:ptCount val="9"/>
                <c:pt idx="0">
                  <c:v>4259364</c:v>
                </c:pt>
                <c:pt idx="1">
                  <c:v>512960</c:v>
                </c:pt>
                <c:pt idx="2">
                  <c:v>3935912</c:v>
                </c:pt>
                <c:pt idx="3">
                  <c:v>139937</c:v>
                </c:pt>
                <c:pt idx="4">
                  <c:v>5188639</c:v>
                </c:pt>
                <c:pt idx="5">
                  <c:v>13441</c:v>
                </c:pt>
                <c:pt idx="6">
                  <c:v>4862886</c:v>
                </c:pt>
                <c:pt idx="7">
                  <c:v>23567053</c:v>
                </c:pt>
                <c:pt idx="8">
                  <c:v>5083474</c:v>
                </c:pt>
              </c:numCache>
            </c:numRef>
          </c:val>
          <c:extLst>
            <c:ext xmlns:c16="http://schemas.microsoft.com/office/drawing/2014/chart" uri="{C3380CC4-5D6E-409C-BE32-E72D297353CC}">
              <c16:uniqueId val="{00000000-C551-8746-8E46-F30DDBB1CBA0}"/>
            </c:ext>
          </c:extLst>
        </c:ser>
        <c:ser>
          <c:idx val="1"/>
          <c:order val="1"/>
          <c:tx>
            <c:strRef>
              <c:f>Lapa1!$C$1</c:f>
              <c:strCache>
                <c:ptCount val="1"/>
                <c:pt idx="0">
                  <c:v>2025.gadā</c:v>
                </c:pt>
              </c:strCache>
            </c:strRef>
          </c:tx>
          <c:spPr>
            <a:solidFill>
              <a:srgbClr val="ED7D31"/>
            </a:solidFill>
            <a:ln>
              <a:solidFill>
                <a:schemeClr val="tx1"/>
              </a:solidFill>
            </a:ln>
            <a:effectLst>
              <a:softEdge rad="0"/>
            </a:effectLst>
            <a:scene3d>
              <a:camera prst="orthographicFront"/>
              <a:lightRig rig="threePt" dir="t"/>
            </a:scene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Lapa1!$A$2:$A$10</c:f>
              <c:strCache>
                <c:ptCount val="9"/>
                <c:pt idx="0">
                  <c:v>Vispārējie valdības dienesti</c:v>
                </c:pt>
                <c:pt idx="1">
                  <c:v>Sabiedriskā kārtība un drošība</c:v>
                </c:pt>
                <c:pt idx="2">
                  <c:v>Ekonomiskā darbība</c:v>
                </c:pt>
                <c:pt idx="3">
                  <c:v>Vides aizsardzība</c:v>
                </c:pt>
                <c:pt idx="4">
                  <c:v>Pašvaldības teritoriju un mājokļu apsaimniekošana</c:v>
                </c:pt>
                <c:pt idx="5">
                  <c:v>Veselība</c:v>
                </c:pt>
                <c:pt idx="6">
                  <c:v>Atpūta, kultūra un reliģija</c:v>
                </c:pt>
                <c:pt idx="7">
                  <c:v>Izglītība</c:v>
                </c:pt>
                <c:pt idx="8">
                  <c:v>Sociālā aizsardzība</c:v>
                </c:pt>
              </c:strCache>
            </c:strRef>
          </c:cat>
          <c:val>
            <c:numRef>
              <c:f>Lapa1!$C$2:$C$10</c:f>
              <c:numCache>
                <c:formatCode>"€"#,##0_);\("€"#,##0\)</c:formatCode>
                <c:ptCount val="9"/>
                <c:pt idx="0">
                  <c:v>4202014</c:v>
                </c:pt>
                <c:pt idx="1">
                  <c:v>735952</c:v>
                </c:pt>
                <c:pt idx="2">
                  <c:v>6751694</c:v>
                </c:pt>
                <c:pt idx="3">
                  <c:v>130224</c:v>
                </c:pt>
                <c:pt idx="4">
                  <c:v>7586580</c:v>
                </c:pt>
                <c:pt idx="5">
                  <c:v>15600</c:v>
                </c:pt>
                <c:pt idx="6">
                  <c:v>5049841</c:v>
                </c:pt>
                <c:pt idx="7">
                  <c:v>24409771</c:v>
                </c:pt>
                <c:pt idx="8">
                  <c:v>5503700</c:v>
                </c:pt>
              </c:numCache>
            </c:numRef>
          </c:val>
          <c:extLst>
            <c:ext xmlns:c14="http://schemas.microsoft.com/office/drawing/2007/8/2/chart" uri="{6F2FDCE9-48DA-4B69-8628-5D25D57E5C99}">
              <c14:invertSolidFillFmt>
                <c14:spPr xmlns:c14="http://schemas.microsoft.com/office/drawing/2007/8/2/chart">
                  <a:solidFill>
                    <a:srgbClr val="FFFFFF"/>
                  </a:solidFill>
                  <a:ln>
                    <a:solidFill>
                      <a:schemeClr val="tx1"/>
                    </a:solidFill>
                  </a:ln>
                  <a:effectLst>
                    <a:softEdge rad="0"/>
                  </a:effectLst>
                  <a:scene3d>
                    <a:camera prst="orthographicFront"/>
                    <a:lightRig rig="threePt" dir="t"/>
                  </a:scene3d>
                </c14:spPr>
              </c14:invertSolidFillFmt>
            </c:ext>
            <c:ext xmlns:c16="http://schemas.microsoft.com/office/drawing/2014/chart" uri="{C3380CC4-5D6E-409C-BE32-E72D297353CC}">
              <c16:uniqueId val="{00000001-C551-8746-8E46-F30DDBB1CBA0}"/>
            </c:ext>
          </c:extLst>
        </c:ser>
        <c:dLbls>
          <c:showLegendKey val="0"/>
          <c:showVal val="0"/>
          <c:showCatName val="0"/>
          <c:showSerName val="0"/>
          <c:showPercent val="0"/>
          <c:showBubbleSize val="0"/>
        </c:dLbls>
        <c:gapWidth val="50"/>
        <c:overlap val="4"/>
        <c:axId val="410239008"/>
        <c:axId val="410240968"/>
      </c:barChart>
      <c:catAx>
        <c:axId val="410239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410240968"/>
        <c:crosses val="autoZero"/>
        <c:auto val="1"/>
        <c:lblAlgn val="ctr"/>
        <c:lblOffset val="100"/>
        <c:noMultiLvlLbl val="0"/>
      </c:catAx>
      <c:valAx>
        <c:axId val="410240968"/>
        <c:scaling>
          <c:orientation val="minMax"/>
        </c:scaling>
        <c:delete val="0"/>
        <c:axPos val="b"/>
        <c:majorGridlines>
          <c:spPr>
            <a:ln w="9525" cap="flat" cmpd="sng" algn="ctr">
              <a:solidFill>
                <a:schemeClr val="tx1">
                  <a:lumMod val="15000"/>
                  <a:lumOff val="85000"/>
                </a:schemeClr>
              </a:solidFill>
              <a:round/>
            </a:ln>
            <a:effectLst/>
          </c:spPr>
        </c:majorGridlines>
        <c:numFmt formatCode="&quot;€&quot;#,##0_);\(&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41023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r>
              <a:rPr lang="lv-LV"/>
              <a:t>2025. gada KONSOLIDĒTĀ BUDŽETA</a:t>
            </a:r>
            <a:r>
              <a:rPr lang="lv-LV" baseline="0"/>
              <a:t> </a:t>
            </a:r>
            <a:r>
              <a:rPr lang="lv-LV"/>
              <a:t>izdevumu struktūra pēc EKONOMISKAJĀM kategorijām</a:t>
            </a:r>
          </a:p>
        </c:rich>
      </c:tx>
      <c:overlay val="0"/>
      <c:spPr>
        <a:noFill/>
        <a:ln>
          <a:noFill/>
        </a:ln>
        <a:effectLst/>
      </c:spPr>
      <c:txPr>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799416190663178"/>
          <c:y val="0.3682702233338131"/>
          <c:w val="0.68917703013399567"/>
          <c:h val="0.59881879972663199"/>
        </c:manualLayout>
      </c:layout>
      <c:pie3DChart>
        <c:varyColors val="1"/>
        <c:ser>
          <c:idx val="0"/>
          <c:order val="0"/>
          <c:tx>
            <c:strRef>
              <c:f>Lapa1!$B$1</c:f>
              <c:strCache>
                <c:ptCount val="1"/>
                <c:pt idx="0">
                  <c:v>2025. gada izdevumu struktūra pēc funkcionālām kategorijām</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1-9EE4-5148-8E22-29520EAD534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3-9EE4-5148-8E22-29520EAD5345}"/>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5-9EE4-5148-8E22-29520EAD5345}"/>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7-9EE4-5148-8E22-29520EAD5345}"/>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9-9EE4-5148-8E22-29520EAD5345}"/>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B-9EE4-5148-8E22-29520EAD5345}"/>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D-9EE4-5148-8E22-29520EAD5345}"/>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0F-9EE4-5148-8E22-29520EAD5345}"/>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c:ext xmlns:c16="http://schemas.microsoft.com/office/drawing/2014/chart" uri="{C3380CC4-5D6E-409C-BE32-E72D297353CC}">
                <c16:uniqueId val="{00000011-9EE4-5148-8E22-29520EAD5345}"/>
              </c:ext>
            </c:extLst>
          </c:dPt>
          <c:dLbls>
            <c:dLbl>
              <c:idx val="0"/>
              <c:layout>
                <c:manualLayout>
                  <c:x val="-1.2223173762346361E-5"/>
                  <c:y val="-0.1933673736854798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EE4-5148-8E22-29520EAD5345}"/>
                </c:ext>
              </c:extLst>
            </c:dLbl>
            <c:dLbl>
              <c:idx val="1"/>
              <c:layout>
                <c:manualLayout>
                  <c:x val="-1.3252906241162201E-2"/>
                  <c:y val="4.1324728241726554E-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EE4-5148-8E22-29520EAD5345}"/>
                </c:ext>
              </c:extLst>
            </c:dLbl>
            <c:dLbl>
              <c:idx val="2"/>
              <c:layout>
                <c:manualLayout>
                  <c:x val="-1.6413229537234123E-2"/>
                  <c:y val="-9.7839553426929821E-3"/>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EE4-5148-8E22-29520EAD5345}"/>
                </c:ext>
              </c:extLst>
            </c:dLbl>
            <c:dLbl>
              <c:idx val="3"/>
              <c:layout>
                <c:manualLayout>
                  <c:x val="-5.6308217852730616E-2"/>
                  <c:y val="-0.21693772830465857"/>
                </c:manualLayout>
              </c:layout>
              <c:numFmt formatCode="General"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13224874753484961"/>
                      <c:h val="0.20293527943153447"/>
                    </c:manualLayout>
                  </c15:layout>
                </c:ext>
                <c:ext xmlns:c16="http://schemas.microsoft.com/office/drawing/2014/chart" uri="{C3380CC4-5D6E-409C-BE32-E72D297353CC}">
                  <c16:uniqueId val="{00000007-9EE4-5148-8E22-29520EAD5345}"/>
                </c:ext>
              </c:extLst>
            </c:dLbl>
            <c:dLbl>
              <c:idx val="4"/>
              <c:layout>
                <c:manualLayout>
                  <c:x val="5.1661060089606005E-2"/>
                  <c:y val="-0.12920918882515325"/>
                </c:manualLayout>
              </c:layout>
              <c:numFmt formatCode="General"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17701188541535659"/>
                      <c:h val="0.23726538037507808"/>
                    </c:manualLayout>
                  </c15:layout>
                </c:ext>
                <c:ext xmlns:c16="http://schemas.microsoft.com/office/drawing/2014/chart" uri="{C3380CC4-5D6E-409C-BE32-E72D297353CC}">
                  <c16:uniqueId val="{00000009-9EE4-5148-8E22-29520EAD5345}"/>
                </c:ext>
              </c:extLst>
            </c:dLbl>
            <c:dLbl>
              <c:idx val="5"/>
              <c:layout>
                <c:manualLayout>
                  <c:x val="9.1960357242646937E-2"/>
                  <c:y val="-0.10980802687020449"/>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EE4-5148-8E22-29520EAD5345}"/>
                </c:ext>
              </c:extLst>
            </c:dLbl>
            <c:dLbl>
              <c:idx val="6"/>
              <c:layout>
                <c:manualLayout>
                  <c:x val="0.21562078147670619"/>
                  <c:y val="-0.10987379451131826"/>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9EE4-5148-8E22-29520EAD5345}"/>
                </c:ext>
              </c:extLst>
            </c:dLbl>
            <c:dLbl>
              <c:idx val="7"/>
              <c:layout>
                <c:manualLayout>
                  <c:x val="0"/>
                  <c:y val="7.1079783890480489E-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9EE4-5148-8E22-29520EAD5345}"/>
                </c:ext>
              </c:extLst>
            </c:dLbl>
            <c:dLbl>
              <c:idx val="8"/>
              <c:layout>
                <c:manualLayout>
                  <c:x val="-0.13954787909575816"/>
                  <c:y val="-0.13605931066624635"/>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9EE4-5148-8E22-29520EAD5345}"/>
                </c:ext>
              </c:extLst>
            </c:dLbl>
            <c:numFmt formatCode="General" sourceLinked="0"/>
            <c:spPr>
              <a:noFill/>
              <a:ln>
                <a:noFill/>
              </a:ln>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Lapa1!$A$2:$A$8</c:f>
              <c:strCache>
                <c:ptCount val="7"/>
                <c:pt idx="0">
                  <c:v> Atlīdzība</c:v>
                </c:pt>
                <c:pt idx="1">
                  <c:v> Preces un pakalpojumi</c:v>
                </c:pt>
                <c:pt idx="2">
                  <c:v> Subsīdijas un dotācijas</c:v>
                </c:pt>
                <c:pt idx="3">
                  <c:v> Procentu izdevumi</c:v>
                </c:pt>
                <c:pt idx="4">
                  <c:v> Pamatkapitāla veidošana</c:v>
                </c:pt>
                <c:pt idx="5">
                  <c:v> Sociālie pabalsti</c:v>
                </c:pt>
                <c:pt idx="6">
                  <c:v> Pašvaldību budžeta uzturēšanas izdevumu transferti citām pašvaldībām </c:v>
                </c:pt>
              </c:strCache>
            </c:strRef>
          </c:cat>
          <c:val>
            <c:numRef>
              <c:f>Lapa1!$B$2:$B$8</c:f>
              <c:numCache>
                <c:formatCode>General</c:formatCode>
                <c:ptCount val="7"/>
                <c:pt idx="0">
                  <c:v>28714684</c:v>
                </c:pt>
                <c:pt idx="1">
                  <c:v>11852541</c:v>
                </c:pt>
                <c:pt idx="2">
                  <c:v>1211779</c:v>
                </c:pt>
                <c:pt idx="3" formatCode="#,##0">
                  <c:v>815162</c:v>
                </c:pt>
                <c:pt idx="4">
                  <c:v>8371305</c:v>
                </c:pt>
                <c:pt idx="5">
                  <c:v>2623477</c:v>
                </c:pt>
                <c:pt idx="6" formatCode="#,##0">
                  <c:v>796428</c:v>
                </c:pt>
              </c:numCache>
            </c:numRef>
          </c:val>
          <c:extLst>
            <c:ext xmlns:c16="http://schemas.microsoft.com/office/drawing/2014/chart" uri="{C3380CC4-5D6E-409C-BE32-E72D297353CC}">
              <c16:uniqueId val="{00000012-9EE4-5148-8E22-29520EAD5345}"/>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a:solidFill>
                  <a:sysClr val="windowText" lastClr="000000"/>
                </a:solidFill>
              </a:rPr>
              <a:t>Pašvaldības kopbudžeta finansēšana 2024.gadā un 2025.gadā</a:t>
            </a:r>
          </a:p>
        </c:rich>
      </c:tx>
      <c:layout>
        <c:manualLayout>
          <c:xMode val="edge"/>
          <c:yMode val="edge"/>
          <c:x val="0.13385260761074"/>
          <c:y val="4.224966817280573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2025.gadā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Akcijas un cita līdzdalība komersantu pašu kapitālā</c:v>
                </c:pt>
                <c:pt idx="1">
                  <c:v>Aizņēmumu atmaksa</c:v>
                </c:pt>
                <c:pt idx="2">
                  <c:v>Aizņēmumi</c:v>
                </c:pt>
                <c:pt idx="3">
                  <c:v>Naudas līdzekļi perioda beigās</c:v>
                </c:pt>
                <c:pt idx="4">
                  <c:v>Naudas līdzekļi perioda sākumā</c:v>
                </c:pt>
              </c:strCache>
            </c:strRef>
          </c:cat>
          <c:val>
            <c:numRef>
              <c:f>Lapa1!$B$2:$B$6</c:f>
              <c:numCache>
                <c:formatCode>_("€"* #,##0_);_("€"* \(#,##0\);_("€"* "-"_);_(@_)</c:formatCode>
                <c:ptCount val="5"/>
                <c:pt idx="0">
                  <c:v>21047</c:v>
                </c:pt>
                <c:pt idx="1">
                  <c:v>4764240</c:v>
                </c:pt>
                <c:pt idx="2">
                  <c:v>2979884</c:v>
                </c:pt>
                <c:pt idx="3">
                  <c:v>5311029</c:v>
                </c:pt>
                <c:pt idx="4">
                  <c:v>5917648</c:v>
                </c:pt>
              </c:numCache>
            </c:numRef>
          </c:val>
          <c:extLst>
            <c:ext xmlns:c16="http://schemas.microsoft.com/office/drawing/2014/chart" uri="{C3380CC4-5D6E-409C-BE32-E72D297353CC}">
              <c16:uniqueId val="{00000000-25FF-5845-A86B-407BED11546E}"/>
            </c:ext>
          </c:extLst>
        </c:ser>
        <c:ser>
          <c:idx val="1"/>
          <c:order val="1"/>
          <c:tx>
            <c:strRef>
              <c:f>Lapa1!$C$1</c:f>
              <c:strCache>
                <c:ptCount val="1"/>
                <c:pt idx="0">
                  <c:v>2024.gadā</c:v>
                </c:pt>
              </c:strCache>
            </c:strRef>
          </c:tx>
          <c:spPr>
            <a:solidFill>
              <a:srgbClr val="ED7D31"/>
            </a:solidFill>
            <a:ln>
              <a:solidFill>
                <a:schemeClr val="tx1"/>
              </a:solidFill>
            </a:ln>
            <a:effectLst>
              <a:softEdge rad="0"/>
            </a:effectLst>
            <a:scene3d>
              <a:camera prst="orthographicFront"/>
              <a:lightRig rig="threePt" dir="t"/>
            </a:scene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Akcijas un cita līdzdalība komersantu pašu kapitālā</c:v>
                </c:pt>
                <c:pt idx="1">
                  <c:v>Aizņēmumu atmaksa</c:v>
                </c:pt>
                <c:pt idx="2">
                  <c:v>Aizņēmumi</c:v>
                </c:pt>
                <c:pt idx="3">
                  <c:v>Naudas līdzekļi perioda beigās</c:v>
                </c:pt>
                <c:pt idx="4">
                  <c:v>Naudas līdzekļi perioda sākumā</c:v>
                </c:pt>
              </c:strCache>
            </c:strRef>
          </c:cat>
          <c:val>
            <c:numRef>
              <c:f>Lapa1!$C$2:$C$6</c:f>
              <c:numCache>
                <c:formatCode>_("€"* #,##0_);_("€"* \(#,##0\);_("€"* "-"_);_(@_)</c:formatCode>
                <c:ptCount val="5"/>
                <c:pt idx="0">
                  <c:v>19795</c:v>
                </c:pt>
                <c:pt idx="1">
                  <c:v>2998505</c:v>
                </c:pt>
                <c:pt idx="2">
                  <c:v>788734</c:v>
                </c:pt>
                <c:pt idx="3">
                  <c:v>5917648</c:v>
                </c:pt>
                <c:pt idx="4">
                  <c:v>6518732</c:v>
                </c:pt>
              </c:numCache>
            </c:numRef>
          </c:val>
          <c:extLst>
            <c:ext xmlns:c14="http://schemas.microsoft.com/office/drawing/2007/8/2/chart" uri="{6F2FDCE9-48DA-4B69-8628-5D25D57E5C99}">
              <c14:invertSolidFillFmt>
                <c14:spPr xmlns:c14="http://schemas.microsoft.com/office/drawing/2007/8/2/chart">
                  <a:solidFill>
                    <a:srgbClr val="FFFFFF"/>
                  </a:solidFill>
                  <a:ln>
                    <a:solidFill>
                      <a:schemeClr val="tx1"/>
                    </a:solidFill>
                  </a:ln>
                  <a:effectLst>
                    <a:softEdge rad="0"/>
                  </a:effectLst>
                  <a:scene3d>
                    <a:camera prst="orthographicFront"/>
                    <a:lightRig rig="threePt" dir="t"/>
                  </a:scene3d>
                </c14:spPr>
              </c14:invertSolidFillFmt>
            </c:ext>
            <c:ext xmlns:c16="http://schemas.microsoft.com/office/drawing/2014/chart" uri="{C3380CC4-5D6E-409C-BE32-E72D297353CC}">
              <c16:uniqueId val="{00000001-25FF-5845-A86B-407BED11546E}"/>
            </c:ext>
          </c:extLst>
        </c:ser>
        <c:dLbls>
          <c:dLblPos val="outEnd"/>
          <c:showLegendKey val="0"/>
          <c:showVal val="1"/>
          <c:showCatName val="0"/>
          <c:showSerName val="0"/>
          <c:showPercent val="0"/>
          <c:showBubbleSize val="0"/>
        </c:dLbls>
        <c:gapWidth val="50"/>
        <c:overlap val="4"/>
        <c:axId val="410241360"/>
        <c:axId val="410236656"/>
      </c:barChart>
      <c:catAx>
        <c:axId val="410241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410236656"/>
        <c:crosses val="autoZero"/>
        <c:auto val="1"/>
        <c:lblAlgn val="r"/>
        <c:lblOffset val="100"/>
        <c:noMultiLvlLbl val="0"/>
      </c:catAx>
      <c:valAx>
        <c:axId val="410236656"/>
        <c:scaling>
          <c:orientation val="minMax"/>
        </c:scaling>
        <c:delete val="0"/>
        <c:axPos val="b"/>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41024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a:solidFill>
                  <a:sysClr val="windowText" lastClr="000000"/>
                </a:solidFill>
              </a:rPr>
              <a:t>Pašvaldības</a:t>
            </a:r>
            <a:r>
              <a:rPr lang="lv-LV" baseline="0">
                <a:solidFill>
                  <a:sysClr val="windowText" lastClr="000000"/>
                </a:solidFill>
              </a:rPr>
              <a:t> konsolidētā budžeta ieņēmumu, izdevumu un finansiālā bilance 2025. gadā un 2024.gadā.</a:t>
            </a:r>
            <a:endParaRPr lang="lv-LV">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Sākotnējais gada plāns</c:v>
                </c:pt>
              </c:strCache>
            </c:strRef>
          </c:tx>
          <c:spPr>
            <a:solidFill>
              <a:schemeClr val="accent1"/>
            </a:solidFill>
            <a:ln>
              <a:noFill/>
            </a:ln>
            <a:effectLst/>
          </c:spPr>
          <c:invertIfNegative val="0"/>
          <c:cat>
            <c:strRef>
              <c:f>Lapa1!$A$2:$A$7</c:f>
              <c:strCache>
                <c:ptCount val="6"/>
                <c:pt idx="0">
                  <c:v>Ieņēmumi</c:v>
                </c:pt>
                <c:pt idx="1">
                  <c:v>Izdevumi</c:v>
                </c:pt>
                <c:pt idx="2">
                  <c:v>Finansēšana</c:v>
                </c:pt>
                <c:pt idx="3">
                  <c:v>Ieņēmumi</c:v>
                </c:pt>
                <c:pt idx="4">
                  <c:v>Izdevumi</c:v>
                </c:pt>
                <c:pt idx="5">
                  <c:v>Finansēšana</c:v>
                </c:pt>
              </c:strCache>
            </c:strRef>
          </c:cat>
          <c:val>
            <c:numRef>
              <c:f>Lapa1!$B$2:$B$7</c:f>
              <c:numCache>
                <c:formatCode>General</c:formatCode>
                <c:ptCount val="6"/>
                <c:pt idx="0">
                  <c:v>41848335</c:v>
                </c:pt>
                <c:pt idx="1">
                  <c:v>45390829</c:v>
                </c:pt>
                <c:pt idx="2">
                  <c:v>3542494</c:v>
                </c:pt>
                <c:pt idx="3">
                  <c:v>46786996</c:v>
                </c:pt>
                <c:pt idx="4">
                  <c:v>49521171</c:v>
                </c:pt>
                <c:pt idx="5">
                  <c:v>2734175</c:v>
                </c:pt>
              </c:numCache>
            </c:numRef>
          </c:val>
          <c:extLst>
            <c:ext xmlns:c16="http://schemas.microsoft.com/office/drawing/2014/chart" uri="{C3380CC4-5D6E-409C-BE32-E72D297353CC}">
              <c16:uniqueId val="{00000000-63A5-3349-9C1B-1FDDB57211AD}"/>
            </c:ext>
          </c:extLst>
        </c:ser>
        <c:ser>
          <c:idx val="1"/>
          <c:order val="1"/>
          <c:tx>
            <c:strRef>
              <c:f>Lapa1!$C$1</c:f>
              <c:strCache>
                <c:ptCount val="1"/>
                <c:pt idx="0">
                  <c:v>Gada plāns ar izmaiņām</c:v>
                </c:pt>
              </c:strCache>
            </c:strRef>
          </c:tx>
          <c:spPr>
            <a:solidFill>
              <a:schemeClr val="accent2"/>
            </a:solidFill>
            <a:ln>
              <a:noFill/>
            </a:ln>
            <a:effectLst/>
          </c:spPr>
          <c:invertIfNegative val="0"/>
          <c:cat>
            <c:strRef>
              <c:f>Lapa1!$A$2:$A$7</c:f>
              <c:strCache>
                <c:ptCount val="6"/>
                <c:pt idx="0">
                  <c:v>Ieņēmumi</c:v>
                </c:pt>
                <c:pt idx="1">
                  <c:v>Izdevumi</c:v>
                </c:pt>
                <c:pt idx="2">
                  <c:v>Finansēšana</c:v>
                </c:pt>
                <c:pt idx="3">
                  <c:v>Ieņēmumi</c:v>
                </c:pt>
                <c:pt idx="4">
                  <c:v>Izdevumi</c:v>
                </c:pt>
                <c:pt idx="5">
                  <c:v>Finansēšana</c:v>
                </c:pt>
              </c:strCache>
            </c:strRef>
          </c:cat>
          <c:val>
            <c:numRef>
              <c:f>Lapa1!$C$2:$C$7</c:f>
              <c:numCache>
                <c:formatCode>General</c:formatCode>
                <c:ptCount val="6"/>
                <c:pt idx="0">
                  <c:v>47435767</c:v>
                </c:pt>
                <c:pt idx="1">
                  <c:v>51846822</c:v>
                </c:pt>
                <c:pt idx="2">
                  <c:v>4411055</c:v>
                </c:pt>
                <c:pt idx="3">
                  <c:v>56217057</c:v>
                </c:pt>
                <c:pt idx="4">
                  <c:v>60847636</c:v>
                </c:pt>
                <c:pt idx="5">
                  <c:v>4630579</c:v>
                </c:pt>
              </c:numCache>
            </c:numRef>
          </c:val>
          <c:extLst>
            <c:ext xmlns:c16="http://schemas.microsoft.com/office/drawing/2014/chart" uri="{C3380CC4-5D6E-409C-BE32-E72D297353CC}">
              <c16:uniqueId val="{00000001-63A5-3349-9C1B-1FDDB57211AD}"/>
            </c:ext>
          </c:extLst>
        </c:ser>
        <c:ser>
          <c:idx val="2"/>
          <c:order val="2"/>
          <c:tx>
            <c:strRef>
              <c:f>Lapa1!$D$1</c:f>
              <c:strCache>
                <c:ptCount val="1"/>
                <c:pt idx="0">
                  <c:v>Izpilde</c:v>
                </c:pt>
              </c:strCache>
            </c:strRef>
          </c:tx>
          <c:spPr>
            <a:solidFill>
              <a:schemeClr val="accent3"/>
            </a:solidFill>
            <a:ln>
              <a:noFill/>
            </a:ln>
            <a:effectLst/>
          </c:spPr>
          <c:invertIfNegative val="0"/>
          <c:cat>
            <c:strRef>
              <c:f>Lapa1!$A$2:$A$7</c:f>
              <c:strCache>
                <c:ptCount val="6"/>
                <c:pt idx="0">
                  <c:v>Ieņēmumi</c:v>
                </c:pt>
                <c:pt idx="1">
                  <c:v>Izdevumi</c:v>
                </c:pt>
                <c:pt idx="2">
                  <c:v>Finansēšana</c:v>
                </c:pt>
                <c:pt idx="3">
                  <c:v>Ieņēmumi</c:v>
                </c:pt>
                <c:pt idx="4">
                  <c:v>Izdevumi</c:v>
                </c:pt>
                <c:pt idx="5">
                  <c:v>Finansēšana</c:v>
                </c:pt>
              </c:strCache>
            </c:strRef>
          </c:cat>
          <c:val>
            <c:numRef>
              <c:f>Lapa1!$D$2:$D$7</c:f>
              <c:numCache>
                <c:formatCode>General</c:formatCode>
                <c:ptCount val="6"/>
                <c:pt idx="0">
                  <c:v>49192148</c:v>
                </c:pt>
                <c:pt idx="1">
                  <c:v>47563666</c:v>
                </c:pt>
                <c:pt idx="2">
                  <c:v>-1628482</c:v>
                </c:pt>
                <c:pt idx="3">
                  <c:v>55584160</c:v>
                </c:pt>
                <c:pt idx="4">
                  <c:v>54385376</c:v>
                </c:pt>
                <c:pt idx="5">
                  <c:v>-1198784</c:v>
                </c:pt>
              </c:numCache>
            </c:numRef>
          </c:val>
          <c:extLst>
            <c:ext xmlns:c16="http://schemas.microsoft.com/office/drawing/2014/chart" uri="{C3380CC4-5D6E-409C-BE32-E72D297353CC}">
              <c16:uniqueId val="{00000002-63A5-3349-9C1B-1FDDB57211AD}"/>
            </c:ext>
          </c:extLst>
        </c:ser>
        <c:dLbls>
          <c:showLegendKey val="0"/>
          <c:showVal val="0"/>
          <c:showCatName val="0"/>
          <c:showSerName val="0"/>
          <c:showPercent val="0"/>
          <c:showBubbleSize val="0"/>
        </c:dLbls>
        <c:gapWidth val="219"/>
        <c:overlap val="-27"/>
        <c:axId val="410242536"/>
        <c:axId val="410237048"/>
      </c:barChart>
      <c:catAx>
        <c:axId val="410242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0237048"/>
        <c:crosses val="autoZero"/>
        <c:auto val="1"/>
        <c:lblAlgn val="ctr"/>
        <c:lblOffset val="100"/>
        <c:noMultiLvlLbl val="0"/>
      </c:catAx>
      <c:valAx>
        <c:axId val="410237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02425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4451B-F288-4CC7-9DAC-774C4523D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82</Pages>
  <Words>20432</Words>
  <Characters>116468</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Limbažu novads</dc:creator>
  <cp:keywords/>
  <dc:description/>
  <cp:lastModifiedBy>Limbažu novads</cp:lastModifiedBy>
  <cp:revision>2</cp:revision>
  <cp:lastPrinted>2026-06-10T05:42:00Z</cp:lastPrinted>
  <dcterms:created xsi:type="dcterms:W3CDTF">2026-06-27T13:33:00Z</dcterms:created>
  <dcterms:modified xsi:type="dcterms:W3CDTF">2026-06-27T13:33:00Z</dcterms:modified>
</cp:coreProperties>
</file>