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508A0" w14:textId="77777777" w:rsidR="00B5245C" w:rsidRPr="001174B5" w:rsidRDefault="00B5245C" w:rsidP="00F21312">
      <w:pPr>
        <w:spacing w:after="120"/>
        <w:jc w:val="center"/>
        <w:rPr>
          <w:rFonts w:ascii="Times New Roman" w:hAnsi="Times New Roman"/>
          <w:b/>
          <w:snapToGrid w:val="0"/>
          <w:szCs w:val="24"/>
        </w:rPr>
      </w:pPr>
      <w:r w:rsidRPr="001174B5">
        <w:rPr>
          <w:rFonts w:ascii="Times New Roman" w:hAnsi="Times New Roman"/>
          <w:b/>
          <w:snapToGrid w:val="0"/>
          <w:szCs w:val="24"/>
        </w:rPr>
        <w:t xml:space="preserve">Orhūsas Konvencijas </w:t>
      </w:r>
      <w:r w:rsidR="009A5B23">
        <w:rPr>
          <w:rFonts w:ascii="Times New Roman" w:hAnsi="Times New Roman"/>
          <w:b/>
          <w:snapToGrid w:val="0"/>
          <w:szCs w:val="24"/>
        </w:rPr>
        <w:t>V</w:t>
      </w:r>
      <w:r w:rsidR="00B47637">
        <w:rPr>
          <w:rFonts w:ascii="Times New Roman" w:hAnsi="Times New Roman"/>
          <w:b/>
          <w:snapToGrid w:val="0"/>
          <w:szCs w:val="24"/>
        </w:rPr>
        <w:t>I</w:t>
      </w:r>
      <w:r w:rsidRPr="001174B5">
        <w:rPr>
          <w:rFonts w:ascii="Times New Roman" w:hAnsi="Times New Roman"/>
          <w:b/>
          <w:snapToGrid w:val="0"/>
          <w:szCs w:val="24"/>
        </w:rPr>
        <w:t xml:space="preserve"> nacionālais ieviešanas ziņojums</w:t>
      </w:r>
    </w:p>
    <w:p w14:paraId="2B18B43F" w14:textId="77777777" w:rsidR="00B5245C" w:rsidRPr="001174B5" w:rsidRDefault="00B5245C" w:rsidP="00230519">
      <w:pPr>
        <w:spacing w:after="120"/>
        <w:jc w:val="both"/>
        <w:rPr>
          <w:rFonts w:ascii="Times New Roman" w:hAnsi="Times New Roman"/>
          <w:snapToGrid w:val="0"/>
          <w:szCs w:val="24"/>
        </w:rPr>
      </w:pPr>
    </w:p>
    <w:p w14:paraId="6DC7B1B8" w14:textId="0DD5709D" w:rsidR="00B5245C" w:rsidRPr="001174B5" w:rsidRDefault="00B47637" w:rsidP="00230519">
      <w:pPr>
        <w:spacing w:after="120"/>
        <w:jc w:val="both"/>
        <w:rPr>
          <w:rFonts w:ascii="Times New Roman" w:hAnsi="Times New Roman"/>
          <w:snapToGrid w:val="0"/>
          <w:szCs w:val="24"/>
        </w:rPr>
      </w:pPr>
      <w:r>
        <w:rPr>
          <w:rFonts w:ascii="Times New Roman" w:hAnsi="Times New Roman"/>
          <w:snapToGrid w:val="0"/>
          <w:szCs w:val="24"/>
        </w:rPr>
        <w:t>Z</w:t>
      </w:r>
      <w:r w:rsidR="00B5245C" w:rsidRPr="001174B5">
        <w:rPr>
          <w:rFonts w:ascii="Times New Roman" w:hAnsi="Times New Roman"/>
          <w:snapToGrid w:val="0"/>
          <w:szCs w:val="24"/>
        </w:rPr>
        <w:t xml:space="preserve">iņojums iesniegts Latvijas Republikas vārdā saskaņā ar Apvienoto Nāciju Organizācijas konvencijas „Par pieeju informācijai, sabiedrības dalību lēmumu pieņemšanā un iespēju griezties </w:t>
      </w:r>
      <w:r w:rsidR="001F66E0">
        <w:rPr>
          <w:rFonts w:ascii="Times New Roman" w:hAnsi="Times New Roman"/>
          <w:snapToGrid w:val="0"/>
          <w:szCs w:val="24"/>
        </w:rPr>
        <w:t xml:space="preserve">[vērsties] </w:t>
      </w:r>
      <w:r w:rsidR="00B5245C" w:rsidRPr="001174B5">
        <w:rPr>
          <w:rFonts w:ascii="Times New Roman" w:hAnsi="Times New Roman"/>
          <w:snapToGrid w:val="0"/>
          <w:szCs w:val="24"/>
        </w:rPr>
        <w:t>tiesu iestādēs saistībā ar vides jautājumiem” jeb Orhūsas Konvencijas (turpmāk – K</w:t>
      </w:r>
      <w:r w:rsidR="001F66E0">
        <w:rPr>
          <w:rFonts w:ascii="Times New Roman" w:hAnsi="Times New Roman"/>
          <w:snapToGrid w:val="0"/>
          <w:szCs w:val="24"/>
        </w:rPr>
        <w:t>onvencija</w:t>
      </w:r>
      <w:r w:rsidR="00B5245C" w:rsidRPr="001174B5">
        <w:rPr>
          <w:rFonts w:ascii="Times New Roman" w:hAnsi="Times New Roman"/>
          <w:snapToGrid w:val="0"/>
          <w:szCs w:val="24"/>
        </w:rPr>
        <w:t xml:space="preserve">) </w:t>
      </w:r>
      <w:r w:rsidR="00561341">
        <w:rPr>
          <w:rFonts w:ascii="Times New Roman" w:hAnsi="Times New Roman"/>
          <w:snapToGrid w:val="0"/>
          <w:szCs w:val="24"/>
        </w:rPr>
        <w:t>P</w:t>
      </w:r>
      <w:r w:rsidR="00561341" w:rsidRPr="001174B5">
        <w:rPr>
          <w:rFonts w:ascii="Times New Roman" w:hAnsi="Times New Roman"/>
          <w:snapToGrid w:val="0"/>
          <w:szCs w:val="24"/>
        </w:rPr>
        <w:t xml:space="preserve">ušu </w:t>
      </w:r>
      <w:r w:rsidR="00B5245C" w:rsidRPr="001174B5">
        <w:rPr>
          <w:rFonts w:ascii="Times New Roman" w:hAnsi="Times New Roman"/>
          <w:snapToGrid w:val="0"/>
          <w:szCs w:val="24"/>
        </w:rPr>
        <w:t>sanāksmes lēmum</w:t>
      </w:r>
      <w:r w:rsidR="006B11C7">
        <w:rPr>
          <w:rFonts w:ascii="Times New Roman" w:hAnsi="Times New Roman"/>
          <w:snapToGrid w:val="0"/>
          <w:szCs w:val="24"/>
        </w:rPr>
        <w:t>iem</w:t>
      </w:r>
      <w:r w:rsidR="00B5245C" w:rsidRPr="001174B5">
        <w:rPr>
          <w:rFonts w:ascii="Times New Roman" w:hAnsi="Times New Roman"/>
          <w:snapToGrid w:val="0"/>
          <w:szCs w:val="24"/>
        </w:rPr>
        <w:t xml:space="preserve"> </w:t>
      </w:r>
      <w:r w:rsidR="00B5245C" w:rsidRPr="001A14D6">
        <w:rPr>
          <w:rFonts w:ascii="Times New Roman" w:hAnsi="Times New Roman"/>
          <w:snapToGrid w:val="0"/>
          <w:szCs w:val="24"/>
        </w:rPr>
        <w:t>I/8</w:t>
      </w:r>
      <w:r w:rsidR="002A6682">
        <w:rPr>
          <w:rFonts w:ascii="Times New Roman" w:hAnsi="Times New Roman"/>
          <w:snapToGrid w:val="0"/>
          <w:szCs w:val="24"/>
        </w:rPr>
        <w:t>, II/10 un IV/4.</w:t>
      </w:r>
    </w:p>
    <w:p w14:paraId="20F9E212" w14:textId="77777777" w:rsidR="00B5245C" w:rsidRPr="001174B5" w:rsidRDefault="00B5245C" w:rsidP="00230519">
      <w:pPr>
        <w:spacing w:after="120"/>
        <w:jc w:val="both"/>
        <w:rPr>
          <w:rFonts w:ascii="Times New Roman" w:hAnsi="Times New Roman"/>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7"/>
        <w:gridCol w:w="4587"/>
      </w:tblGrid>
      <w:tr w:rsidR="00B5245C" w:rsidRPr="001174B5" w14:paraId="768863DC" w14:textId="77777777">
        <w:tc>
          <w:tcPr>
            <w:tcW w:w="4587" w:type="dxa"/>
            <w:tcBorders>
              <w:top w:val="single" w:sz="4" w:space="0" w:color="auto"/>
              <w:left w:val="single" w:sz="4" w:space="0" w:color="auto"/>
              <w:bottom w:val="single" w:sz="4" w:space="0" w:color="auto"/>
              <w:right w:val="single" w:sz="4" w:space="0" w:color="auto"/>
            </w:tcBorders>
            <w:vAlign w:val="center"/>
          </w:tcPr>
          <w:p w14:paraId="2D629AB1" w14:textId="77777777" w:rsidR="00B5245C" w:rsidRPr="001174B5" w:rsidRDefault="00B5245C" w:rsidP="00F21312">
            <w:pPr>
              <w:spacing w:after="120"/>
              <w:rPr>
                <w:rFonts w:ascii="Times New Roman" w:hAnsi="Times New Roman"/>
                <w:snapToGrid w:val="0"/>
                <w:szCs w:val="24"/>
              </w:rPr>
            </w:pPr>
            <w:r w:rsidRPr="001174B5">
              <w:rPr>
                <w:rFonts w:ascii="Times New Roman" w:hAnsi="Times New Roman"/>
                <w:snapToGrid w:val="0"/>
                <w:szCs w:val="24"/>
              </w:rPr>
              <w:t>Par nacionālā ziņojuma iesniegšanu atbildīgās amatpersonas vārds:</w:t>
            </w:r>
          </w:p>
        </w:tc>
        <w:tc>
          <w:tcPr>
            <w:tcW w:w="4587" w:type="dxa"/>
            <w:tcBorders>
              <w:top w:val="single" w:sz="4" w:space="0" w:color="auto"/>
              <w:left w:val="single" w:sz="4" w:space="0" w:color="auto"/>
              <w:bottom w:val="single" w:sz="4" w:space="0" w:color="auto"/>
              <w:right w:val="single" w:sz="4" w:space="0" w:color="auto"/>
            </w:tcBorders>
            <w:vAlign w:val="center"/>
          </w:tcPr>
          <w:p w14:paraId="3AD53D16" w14:textId="158862F3" w:rsidR="00B47637" w:rsidRDefault="00042921" w:rsidP="00F21312">
            <w:pPr>
              <w:spacing w:after="120"/>
              <w:rPr>
                <w:rFonts w:ascii="Times New Roman" w:hAnsi="Times New Roman"/>
                <w:snapToGrid w:val="0"/>
                <w:szCs w:val="24"/>
              </w:rPr>
            </w:pPr>
            <w:r>
              <w:rPr>
                <w:rFonts w:ascii="Times New Roman" w:hAnsi="Times New Roman"/>
                <w:snapToGrid w:val="0"/>
                <w:szCs w:val="24"/>
              </w:rPr>
              <w:t>Raimonds Čudars</w:t>
            </w:r>
          </w:p>
          <w:p w14:paraId="21954518" w14:textId="57E8D193" w:rsidR="00B5245C" w:rsidRPr="001174B5" w:rsidRDefault="00042921" w:rsidP="00781D35">
            <w:pPr>
              <w:spacing w:after="120"/>
              <w:jc w:val="both"/>
              <w:rPr>
                <w:rFonts w:ascii="Times New Roman" w:hAnsi="Times New Roman"/>
                <w:snapToGrid w:val="0"/>
                <w:szCs w:val="24"/>
              </w:rPr>
            </w:pPr>
            <w:r>
              <w:rPr>
                <w:rFonts w:ascii="Times New Roman" w:hAnsi="Times New Roman"/>
                <w:snapToGrid w:val="0"/>
                <w:szCs w:val="24"/>
              </w:rPr>
              <w:t>viedās administrācijas</w:t>
            </w:r>
            <w:r w:rsidR="009A5B23">
              <w:rPr>
                <w:rFonts w:ascii="Times New Roman" w:hAnsi="Times New Roman"/>
                <w:snapToGrid w:val="0"/>
                <w:szCs w:val="24"/>
              </w:rPr>
              <w:t xml:space="preserve"> un reģionālās attīstības </w:t>
            </w:r>
            <w:r w:rsidR="009A5B23" w:rsidRPr="00A951FA">
              <w:rPr>
                <w:rFonts w:ascii="Times New Roman" w:hAnsi="Times New Roman"/>
                <w:snapToGrid w:val="0"/>
                <w:szCs w:val="24"/>
              </w:rPr>
              <w:t>ministrs</w:t>
            </w:r>
          </w:p>
        </w:tc>
      </w:tr>
      <w:tr w:rsidR="00B5245C" w:rsidRPr="001174B5" w14:paraId="6E98CC66" w14:textId="77777777">
        <w:tc>
          <w:tcPr>
            <w:tcW w:w="4587" w:type="dxa"/>
            <w:tcBorders>
              <w:top w:val="single" w:sz="4" w:space="0" w:color="auto"/>
              <w:left w:val="single" w:sz="4" w:space="0" w:color="auto"/>
              <w:bottom w:val="single" w:sz="4" w:space="0" w:color="auto"/>
              <w:right w:val="single" w:sz="4" w:space="0" w:color="auto"/>
            </w:tcBorders>
            <w:vAlign w:val="center"/>
          </w:tcPr>
          <w:p w14:paraId="696BED53" w14:textId="77777777" w:rsidR="00B5245C" w:rsidRPr="001174B5" w:rsidRDefault="00B5245C" w:rsidP="00F21312">
            <w:pPr>
              <w:spacing w:after="120"/>
              <w:rPr>
                <w:rFonts w:ascii="Times New Roman" w:hAnsi="Times New Roman"/>
                <w:snapToGrid w:val="0"/>
                <w:szCs w:val="24"/>
              </w:rPr>
            </w:pPr>
            <w:r w:rsidRPr="001174B5">
              <w:rPr>
                <w:rFonts w:ascii="Times New Roman" w:hAnsi="Times New Roman"/>
                <w:snapToGrid w:val="0"/>
                <w:szCs w:val="24"/>
              </w:rPr>
              <w:t>Paraksts:</w:t>
            </w:r>
          </w:p>
          <w:p w14:paraId="6C7C7379" w14:textId="77777777" w:rsidR="00B5245C" w:rsidRPr="001174B5" w:rsidRDefault="00B5245C" w:rsidP="00F21312">
            <w:pPr>
              <w:spacing w:after="120"/>
              <w:rPr>
                <w:rFonts w:ascii="Times New Roman" w:hAnsi="Times New Roman"/>
                <w:snapToGrid w:val="0"/>
                <w:szCs w:val="24"/>
              </w:rPr>
            </w:pPr>
          </w:p>
        </w:tc>
        <w:tc>
          <w:tcPr>
            <w:tcW w:w="4587" w:type="dxa"/>
            <w:tcBorders>
              <w:top w:val="single" w:sz="4" w:space="0" w:color="auto"/>
              <w:left w:val="single" w:sz="4" w:space="0" w:color="auto"/>
              <w:bottom w:val="single" w:sz="4" w:space="0" w:color="auto"/>
              <w:right w:val="single" w:sz="4" w:space="0" w:color="auto"/>
            </w:tcBorders>
            <w:vAlign w:val="center"/>
          </w:tcPr>
          <w:p w14:paraId="7D66DF7D" w14:textId="0C693D3A" w:rsidR="00B5245C" w:rsidRPr="001174B5" w:rsidRDefault="00334DD5" w:rsidP="00781D35">
            <w:pPr>
              <w:spacing w:after="120"/>
              <w:jc w:val="both"/>
              <w:rPr>
                <w:rFonts w:ascii="Times New Roman" w:hAnsi="Times New Roman"/>
                <w:snapToGrid w:val="0"/>
                <w:szCs w:val="24"/>
              </w:rPr>
            </w:pPr>
            <w:r>
              <w:rPr>
                <w:rFonts w:ascii="Times New Roman" w:hAnsi="Times New Roman"/>
                <w:snapToGrid w:val="0"/>
                <w:szCs w:val="24"/>
              </w:rPr>
              <w:t>Dokuments ir parakstīts ar drošu elektronisko parakstu un satur laika zīmogu</w:t>
            </w:r>
          </w:p>
        </w:tc>
      </w:tr>
      <w:tr w:rsidR="00B5245C" w:rsidRPr="001174B5" w14:paraId="189D8BD1" w14:textId="77777777">
        <w:tc>
          <w:tcPr>
            <w:tcW w:w="4587" w:type="dxa"/>
            <w:tcBorders>
              <w:top w:val="single" w:sz="4" w:space="0" w:color="auto"/>
              <w:left w:val="single" w:sz="4" w:space="0" w:color="auto"/>
              <w:bottom w:val="single" w:sz="4" w:space="0" w:color="auto"/>
              <w:right w:val="single" w:sz="4" w:space="0" w:color="auto"/>
            </w:tcBorders>
            <w:vAlign w:val="center"/>
          </w:tcPr>
          <w:p w14:paraId="76E646FC" w14:textId="77777777" w:rsidR="00B5245C" w:rsidRPr="001174B5" w:rsidRDefault="00B5245C" w:rsidP="00F21312">
            <w:pPr>
              <w:spacing w:after="120"/>
              <w:rPr>
                <w:rFonts w:ascii="Times New Roman" w:hAnsi="Times New Roman"/>
                <w:snapToGrid w:val="0"/>
                <w:szCs w:val="24"/>
              </w:rPr>
            </w:pPr>
            <w:r w:rsidRPr="001174B5">
              <w:rPr>
                <w:rFonts w:ascii="Times New Roman" w:hAnsi="Times New Roman"/>
                <w:snapToGrid w:val="0"/>
                <w:szCs w:val="24"/>
              </w:rPr>
              <w:t>Datums:</w:t>
            </w:r>
          </w:p>
        </w:tc>
        <w:tc>
          <w:tcPr>
            <w:tcW w:w="4587" w:type="dxa"/>
            <w:tcBorders>
              <w:top w:val="single" w:sz="4" w:space="0" w:color="auto"/>
              <w:left w:val="single" w:sz="4" w:space="0" w:color="auto"/>
              <w:bottom w:val="single" w:sz="4" w:space="0" w:color="auto"/>
              <w:right w:val="single" w:sz="4" w:space="0" w:color="auto"/>
            </w:tcBorders>
            <w:vAlign w:val="center"/>
          </w:tcPr>
          <w:p w14:paraId="7B3E1AF8" w14:textId="016F63DD" w:rsidR="00B5245C" w:rsidRPr="001174B5" w:rsidRDefault="009A5B23" w:rsidP="005763C3">
            <w:pPr>
              <w:spacing w:after="120"/>
              <w:rPr>
                <w:rFonts w:ascii="Times New Roman" w:hAnsi="Times New Roman"/>
                <w:snapToGrid w:val="0"/>
                <w:szCs w:val="24"/>
              </w:rPr>
            </w:pPr>
            <w:r>
              <w:rPr>
                <w:rFonts w:ascii="Times New Roman" w:hAnsi="Times New Roman"/>
                <w:snapToGrid w:val="0"/>
                <w:szCs w:val="24"/>
              </w:rPr>
              <w:t>20</w:t>
            </w:r>
            <w:r w:rsidR="00AF2044">
              <w:rPr>
                <w:rFonts w:ascii="Times New Roman" w:hAnsi="Times New Roman"/>
                <w:snapToGrid w:val="0"/>
                <w:szCs w:val="24"/>
              </w:rPr>
              <w:t>2</w:t>
            </w:r>
            <w:r w:rsidR="00E3474D">
              <w:rPr>
                <w:rFonts w:ascii="Times New Roman" w:hAnsi="Times New Roman"/>
                <w:snapToGrid w:val="0"/>
                <w:szCs w:val="24"/>
              </w:rPr>
              <w:t>6</w:t>
            </w:r>
            <w:r w:rsidR="00334DD5">
              <w:rPr>
                <w:rFonts w:ascii="Times New Roman" w:hAnsi="Times New Roman"/>
                <w:snapToGrid w:val="0"/>
                <w:szCs w:val="24"/>
              </w:rPr>
              <w:t xml:space="preserve">.gada </w:t>
            </w:r>
            <w:r w:rsidR="00E3474D">
              <w:rPr>
                <w:rFonts w:ascii="Times New Roman" w:hAnsi="Times New Roman"/>
                <w:snapToGrid w:val="0"/>
                <w:szCs w:val="24"/>
              </w:rPr>
              <w:t>9</w:t>
            </w:r>
            <w:r w:rsidR="00334DD5">
              <w:rPr>
                <w:rFonts w:ascii="Times New Roman" w:hAnsi="Times New Roman"/>
                <w:snapToGrid w:val="0"/>
                <w:szCs w:val="24"/>
              </w:rPr>
              <w:t>.</w:t>
            </w:r>
            <w:r w:rsidR="00E3474D">
              <w:rPr>
                <w:rFonts w:ascii="Times New Roman" w:hAnsi="Times New Roman"/>
                <w:snapToGrid w:val="0"/>
                <w:szCs w:val="24"/>
              </w:rPr>
              <w:t>janvāris</w:t>
            </w:r>
          </w:p>
        </w:tc>
      </w:tr>
    </w:tbl>
    <w:p w14:paraId="6F097DCE" w14:textId="77777777" w:rsidR="00B5245C" w:rsidRPr="001174B5" w:rsidRDefault="00B5245C" w:rsidP="00230519">
      <w:pPr>
        <w:spacing w:after="120"/>
        <w:jc w:val="both"/>
        <w:rPr>
          <w:rFonts w:ascii="Times New Roman" w:hAnsi="Times New Roman"/>
          <w:snapToGrid w:val="0"/>
          <w:szCs w:val="24"/>
        </w:rPr>
      </w:pPr>
    </w:p>
    <w:p w14:paraId="5A2C4078" w14:textId="7493A555"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Lūdzu, sniedziet šādu informāciju par š</w:t>
      </w:r>
      <w:r w:rsidR="00B47637">
        <w:rPr>
          <w:rFonts w:ascii="Times New Roman" w:hAnsi="Times New Roman"/>
          <w:snapToGrid w:val="0"/>
          <w:szCs w:val="24"/>
        </w:rPr>
        <w:t>ā</w:t>
      </w:r>
      <w:r w:rsidRPr="001174B5">
        <w:rPr>
          <w:rFonts w:ascii="Times New Roman" w:hAnsi="Times New Roman"/>
          <w:snapToGrid w:val="0"/>
          <w:szCs w:val="24"/>
        </w:rPr>
        <w:t xml:space="preserve"> ziņojuma izstrādi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05"/>
      </w:tblGrid>
      <w:tr w:rsidR="00B5245C" w:rsidRPr="001174B5" w14:paraId="1901A340" w14:textId="77777777">
        <w:tc>
          <w:tcPr>
            <w:tcW w:w="3369" w:type="dxa"/>
            <w:tcBorders>
              <w:top w:val="single" w:sz="4" w:space="0" w:color="auto"/>
              <w:left w:val="single" w:sz="4" w:space="0" w:color="auto"/>
              <w:bottom w:val="single" w:sz="4" w:space="0" w:color="auto"/>
              <w:right w:val="single" w:sz="4" w:space="0" w:color="auto"/>
            </w:tcBorders>
            <w:shd w:val="clear" w:color="auto" w:fill="C0C0C0"/>
            <w:vAlign w:val="bottom"/>
          </w:tcPr>
          <w:p w14:paraId="6EB22684"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Puse</w:t>
            </w:r>
          </w:p>
        </w:tc>
        <w:tc>
          <w:tcPr>
            <w:tcW w:w="5805" w:type="dxa"/>
            <w:tcBorders>
              <w:top w:val="single" w:sz="4" w:space="0" w:color="auto"/>
              <w:left w:val="single" w:sz="4" w:space="0" w:color="auto"/>
              <w:bottom w:val="single" w:sz="4" w:space="0" w:color="auto"/>
              <w:right w:val="single" w:sz="4" w:space="0" w:color="auto"/>
            </w:tcBorders>
            <w:vAlign w:val="center"/>
          </w:tcPr>
          <w:p w14:paraId="437C7783"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Latvijas Republika</w:t>
            </w:r>
          </w:p>
        </w:tc>
      </w:tr>
      <w:tr w:rsidR="00B5245C" w:rsidRPr="001174B5" w14:paraId="37841B3B" w14:textId="77777777">
        <w:trPr>
          <w:cantSplit/>
        </w:trPr>
        <w:tc>
          <w:tcPr>
            <w:tcW w:w="9174"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EE08CBD"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Nacionālais koordinators/Kontaktpersona par nacionālo ziņojumu</w:t>
            </w:r>
          </w:p>
        </w:tc>
      </w:tr>
      <w:tr w:rsidR="00B5245C" w:rsidRPr="001174B5" w14:paraId="3AB222AF" w14:textId="77777777">
        <w:tc>
          <w:tcPr>
            <w:tcW w:w="3369" w:type="dxa"/>
            <w:tcBorders>
              <w:top w:val="single" w:sz="4" w:space="0" w:color="auto"/>
              <w:left w:val="single" w:sz="4" w:space="0" w:color="auto"/>
              <w:bottom w:val="single" w:sz="4" w:space="0" w:color="auto"/>
              <w:right w:val="single" w:sz="4" w:space="0" w:color="auto"/>
            </w:tcBorders>
            <w:shd w:val="clear" w:color="auto" w:fill="C0C0C0"/>
            <w:vAlign w:val="center"/>
          </w:tcPr>
          <w:p w14:paraId="621587EA"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Institūcijas pilns nosaukums:</w:t>
            </w:r>
          </w:p>
        </w:tc>
        <w:tc>
          <w:tcPr>
            <w:tcW w:w="5805" w:type="dxa"/>
            <w:tcBorders>
              <w:top w:val="single" w:sz="4" w:space="0" w:color="auto"/>
              <w:left w:val="single" w:sz="4" w:space="0" w:color="auto"/>
              <w:bottom w:val="single" w:sz="4" w:space="0" w:color="auto"/>
              <w:right w:val="single" w:sz="4" w:space="0" w:color="auto"/>
            </w:tcBorders>
            <w:vAlign w:val="center"/>
          </w:tcPr>
          <w:p w14:paraId="6F0C01E8" w14:textId="17A9F3B1"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 xml:space="preserve">Latvijas Republikas </w:t>
            </w:r>
            <w:r w:rsidR="00E41E9B">
              <w:rPr>
                <w:rFonts w:ascii="Times New Roman" w:hAnsi="Times New Roman"/>
                <w:snapToGrid w:val="0"/>
                <w:szCs w:val="24"/>
              </w:rPr>
              <w:t>Viedās administrācijas</w:t>
            </w:r>
            <w:r w:rsidR="00D151E2">
              <w:rPr>
                <w:rFonts w:ascii="Times New Roman" w:hAnsi="Times New Roman"/>
                <w:snapToGrid w:val="0"/>
                <w:szCs w:val="24"/>
              </w:rPr>
              <w:t xml:space="preserve"> un reģionālās attīstības </w:t>
            </w:r>
            <w:r w:rsidRPr="001174B5">
              <w:rPr>
                <w:rFonts w:ascii="Times New Roman" w:hAnsi="Times New Roman"/>
                <w:snapToGrid w:val="0"/>
                <w:szCs w:val="24"/>
              </w:rPr>
              <w:t>ministrija</w:t>
            </w:r>
          </w:p>
        </w:tc>
      </w:tr>
      <w:tr w:rsidR="00B5245C" w:rsidRPr="001174B5" w14:paraId="32103028" w14:textId="77777777">
        <w:tc>
          <w:tcPr>
            <w:tcW w:w="3369" w:type="dxa"/>
            <w:tcBorders>
              <w:top w:val="single" w:sz="4" w:space="0" w:color="auto"/>
              <w:left w:val="single" w:sz="4" w:space="0" w:color="auto"/>
              <w:bottom w:val="single" w:sz="4" w:space="0" w:color="auto"/>
              <w:right w:val="single" w:sz="4" w:space="0" w:color="auto"/>
            </w:tcBorders>
            <w:shd w:val="clear" w:color="auto" w:fill="C0C0C0"/>
            <w:vAlign w:val="center"/>
          </w:tcPr>
          <w:p w14:paraId="5EE961B9"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Amatpersonas vārds un amats:</w:t>
            </w:r>
          </w:p>
        </w:tc>
        <w:tc>
          <w:tcPr>
            <w:tcW w:w="5805" w:type="dxa"/>
            <w:tcBorders>
              <w:top w:val="single" w:sz="4" w:space="0" w:color="auto"/>
              <w:left w:val="single" w:sz="4" w:space="0" w:color="auto"/>
              <w:bottom w:val="single" w:sz="4" w:space="0" w:color="auto"/>
              <w:right w:val="single" w:sz="4" w:space="0" w:color="auto"/>
            </w:tcBorders>
            <w:vAlign w:val="center"/>
          </w:tcPr>
          <w:p w14:paraId="3A56E15B" w14:textId="6019E757" w:rsidR="00B5245C" w:rsidRPr="001174B5" w:rsidRDefault="00E41E9B" w:rsidP="0032001A">
            <w:pPr>
              <w:spacing w:after="120"/>
              <w:rPr>
                <w:rFonts w:ascii="Times New Roman" w:hAnsi="Times New Roman"/>
                <w:snapToGrid w:val="0"/>
                <w:szCs w:val="24"/>
              </w:rPr>
            </w:pPr>
            <w:r>
              <w:rPr>
                <w:rFonts w:ascii="Times New Roman" w:hAnsi="Times New Roman"/>
                <w:snapToGrid w:val="0"/>
                <w:szCs w:val="24"/>
              </w:rPr>
              <w:t>Roberts Prindulis</w:t>
            </w:r>
            <w:r w:rsidR="00B5245C">
              <w:rPr>
                <w:rFonts w:ascii="Times New Roman" w:hAnsi="Times New Roman"/>
                <w:snapToGrid w:val="0"/>
                <w:szCs w:val="24"/>
              </w:rPr>
              <w:t xml:space="preserve">, Juridiskā departamenta </w:t>
            </w:r>
            <w:r w:rsidR="003E0870" w:rsidRPr="003E0870">
              <w:rPr>
                <w:rFonts w:ascii="Times New Roman" w:hAnsi="Times New Roman"/>
                <w:snapToGrid w:val="0"/>
                <w:szCs w:val="24"/>
              </w:rPr>
              <w:t xml:space="preserve">Digitālās transformācijas tiesiskā nodrošinājuma </w:t>
            </w:r>
            <w:r w:rsidR="001F66E0">
              <w:rPr>
                <w:rFonts w:ascii="Times New Roman" w:hAnsi="Times New Roman"/>
                <w:snapToGrid w:val="0"/>
                <w:szCs w:val="24"/>
              </w:rPr>
              <w:t>jurist</w:t>
            </w:r>
            <w:r w:rsidR="00550EDE">
              <w:rPr>
                <w:rFonts w:ascii="Times New Roman" w:hAnsi="Times New Roman"/>
                <w:snapToGrid w:val="0"/>
                <w:szCs w:val="24"/>
              </w:rPr>
              <w:t>s</w:t>
            </w:r>
          </w:p>
        </w:tc>
      </w:tr>
      <w:tr w:rsidR="00B5245C" w:rsidRPr="001174B5" w14:paraId="518B52BB" w14:textId="77777777">
        <w:tc>
          <w:tcPr>
            <w:tcW w:w="3369" w:type="dxa"/>
            <w:tcBorders>
              <w:top w:val="single" w:sz="4" w:space="0" w:color="auto"/>
              <w:left w:val="single" w:sz="4" w:space="0" w:color="auto"/>
              <w:bottom w:val="single" w:sz="4" w:space="0" w:color="auto"/>
              <w:right w:val="single" w:sz="4" w:space="0" w:color="auto"/>
            </w:tcBorders>
            <w:shd w:val="clear" w:color="auto" w:fill="C0C0C0"/>
            <w:vAlign w:val="center"/>
          </w:tcPr>
          <w:p w14:paraId="32144F0A"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Pasta adrese:</w:t>
            </w:r>
          </w:p>
        </w:tc>
        <w:tc>
          <w:tcPr>
            <w:tcW w:w="5805" w:type="dxa"/>
            <w:tcBorders>
              <w:top w:val="single" w:sz="4" w:space="0" w:color="auto"/>
              <w:left w:val="single" w:sz="4" w:space="0" w:color="auto"/>
              <w:bottom w:val="single" w:sz="4" w:space="0" w:color="auto"/>
              <w:right w:val="single" w:sz="4" w:space="0" w:color="auto"/>
            </w:tcBorders>
            <w:vAlign w:val="center"/>
          </w:tcPr>
          <w:p w14:paraId="50290AAC"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Peldu iela 25, Rīga, LV-1494, Latvija</w:t>
            </w:r>
          </w:p>
        </w:tc>
      </w:tr>
      <w:tr w:rsidR="00B5245C" w:rsidRPr="001174B5" w14:paraId="1A67FBA1" w14:textId="77777777">
        <w:tc>
          <w:tcPr>
            <w:tcW w:w="3369" w:type="dxa"/>
            <w:tcBorders>
              <w:top w:val="single" w:sz="4" w:space="0" w:color="auto"/>
              <w:left w:val="single" w:sz="4" w:space="0" w:color="auto"/>
              <w:bottom w:val="single" w:sz="4" w:space="0" w:color="auto"/>
              <w:right w:val="single" w:sz="4" w:space="0" w:color="auto"/>
            </w:tcBorders>
            <w:shd w:val="clear" w:color="auto" w:fill="C0C0C0"/>
            <w:vAlign w:val="center"/>
          </w:tcPr>
          <w:p w14:paraId="68F1BF80"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Tālrunis:</w:t>
            </w:r>
          </w:p>
        </w:tc>
        <w:tc>
          <w:tcPr>
            <w:tcW w:w="5805" w:type="dxa"/>
            <w:tcBorders>
              <w:top w:val="single" w:sz="4" w:space="0" w:color="auto"/>
              <w:left w:val="single" w:sz="4" w:space="0" w:color="auto"/>
              <w:bottom w:val="single" w:sz="4" w:space="0" w:color="auto"/>
              <w:right w:val="single" w:sz="4" w:space="0" w:color="auto"/>
            </w:tcBorders>
            <w:vAlign w:val="center"/>
          </w:tcPr>
          <w:p w14:paraId="1D4C7D19" w14:textId="35B90296" w:rsidR="00B5245C" w:rsidRPr="001174B5" w:rsidRDefault="00B5245C" w:rsidP="000760FE">
            <w:pPr>
              <w:spacing w:after="120"/>
              <w:rPr>
                <w:rFonts w:ascii="Times New Roman" w:hAnsi="Times New Roman"/>
                <w:snapToGrid w:val="0"/>
                <w:szCs w:val="24"/>
              </w:rPr>
            </w:pPr>
            <w:r w:rsidRPr="001174B5">
              <w:rPr>
                <w:rFonts w:ascii="Times New Roman" w:hAnsi="Times New Roman"/>
                <w:snapToGrid w:val="0"/>
                <w:szCs w:val="24"/>
              </w:rPr>
              <w:t>+371-</w:t>
            </w:r>
            <w:r w:rsidR="004B1B1D" w:rsidRPr="00653B92">
              <w:rPr>
                <w:snapToGrid w:val="0"/>
                <w:szCs w:val="24"/>
              </w:rPr>
              <w:t>67026520</w:t>
            </w:r>
          </w:p>
        </w:tc>
      </w:tr>
      <w:tr w:rsidR="00B5245C" w:rsidRPr="001174B5" w14:paraId="2C2F542E" w14:textId="77777777">
        <w:tc>
          <w:tcPr>
            <w:tcW w:w="3369" w:type="dxa"/>
            <w:tcBorders>
              <w:top w:val="single" w:sz="4" w:space="0" w:color="auto"/>
              <w:left w:val="single" w:sz="4" w:space="0" w:color="auto"/>
              <w:bottom w:val="single" w:sz="4" w:space="0" w:color="auto"/>
              <w:right w:val="single" w:sz="4" w:space="0" w:color="auto"/>
            </w:tcBorders>
            <w:shd w:val="clear" w:color="auto" w:fill="C0C0C0"/>
            <w:vAlign w:val="center"/>
          </w:tcPr>
          <w:p w14:paraId="222D1746" w14:textId="77777777" w:rsidR="00B5245C" w:rsidRPr="001174B5" w:rsidRDefault="00B5245C" w:rsidP="00230519">
            <w:pPr>
              <w:spacing w:after="120"/>
              <w:rPr>
                <w:rFonts w:ascii="Times New Roman" w:hAnsi="Times New Roman"/>
                <w:snapToGrid w:val="0"/>
                <w:szCs w:val="24"/>
              </w:rPr>
            </w:pPr>
            <w:r w:rsidRPr="001174B5">
              <w:rPr>
                <w:rFonts w:ascii="Times New Roman" w:hAnsi="Times New Roman"/>
                <w:snapToGrid w:val="0"/>
                <w:szCs w:val="24"/>
              </w:rPr>
              <w:t>E-pasts:</w:t>
            </w:r>
          </w:p>
        </w:tc>
        <w:tc>
          <w:tcPr>
            <w:tcW w:w="5805" w:type="dxa"/>
            <w:tcBorders>
              <w:top w:val="single" w:sz="4" w:space="0" w:color="auto"/>
              <w:left w:val="single" w:sz="4" w:space="0" w:color="auto"/>
              <w:bottom w:val="single" w:sz="4" w:space="0" w:color="auto"/>
              <w:right w:val="single" w:sz="4" w:space="0" w:color="auto"/>
            </w:tcBorders>
            <w:vAlign w:val="center"/>
          </w:tcPr>
          <w:p w14:paraId="36E28C5B" w14:textId="2FDAEDDF" w:rsidR="00B5245C" w:rsidRPr="001174B5" w:rsidRDefault="004B1B1D" w:rsidP="0032001A">
            <w:pPr>
              <w:spacing w:after="120"/>
              <w:rPr>
                <w:rFonts w:ascii="Times New Roman" w:hAnsi="Times New Roman"/>
                <w:snapToGrid w:val="0"/>
                <w:szCs w:val="24"/>
              </w:rPr>
            </w:pPr>
            <w:hyperlink r:id="rId8" w:history="1">
              <w:r w:rsidRPr="00D31590">
                <w:rPr>
                  <w:rStyle w:val="Hyperlink"/>
                  <w:rFonts w:ascii="Times New Roman" w:hAnsi="Times New Roman"/>
                  <w:snapToGrid w:val="0"/>
                  <w:szCs w:val="24"/>
                </w:rPr>
                <w:t>roberts.prindulis@varam.gov.lv</w:t>
              </w:r>
            </w:hyperlink>
            <w:r w:rsidR="00781D35">
              <w:rPr>
                <w:rFonts w:ascii="Times New Roman" w:hAnsi="Times New Roman"/>
                <w:snapToGrid w:val="0"/>
                <w:szCs w:val="24"/>
              </w:rPr>
              <w:t xml:space="preserve"> </w:t>
            </w:r>
          </w:p>
        </w:tc>
      </w:tr>
    </w:tbl>
    <w:p w14:paraId="2EBD2960" w14:textId="77777777" w:rsidR="00B5245C" w:rsidRPr="001174B5" w:rsidRDefault="00B5245C" w:rsidP="00230519">
      <w:pPr>
        <w:spacing w:after="120"/>
        <w:jc w:val="both"/>
        <w:rPr>
          <w:rFonts w:ascii="Times New Roman" w:hAnsi="Times New Roman"/>
          <w:snapToGrid w:val="0"/>
          <w:szCs w:val="24"/>
        </w:rPr>
      </w:pPr>
    </w:p>
    <w:p w14:paraId="29E9185A"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Sniedziet īsu informāciju par procesu, kā ziņojums sagatavots, tai skaitā informāciju par to, ar kādām valsts iestādēm notikušas konsultācijas vai kādas sniegušas atbalstu tā sagatavošanā, kā notikusi sabiedrības konsultācija un kā sabiedrības konsultācijas rezultāti ņemti vērā, un par materiālu, kas izmantots ziņojuma sagatavošanai.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7DC8BF1A" w14:textId="77777777">
        <w:tc>
          <w:tcPr>
            <w:tcW w:w="9174" w:type="dxa"/>
            <w:tcBorders>
              <w:top w:val="single" w:sz="4" w:space="0" w:color="auto"/>
              <w:left w:val="single" w:sz="4" w:space="0" w:color="auto"/>
              <w:bottom w:val="single" w:sz="4" w:space="0" w:color="auto"/>
              <w:right w:val="single" w:sz="4" w:space="0" w:color="auto"/>
            </w:tcBorders>
          </w:tcPr>
          <w:p w14:paraId="6E57EB51" w14:textId="4CE11E04" w:rsidR="0032001A" w:rsidRPr="001174B5" w:rsidRDefault="001F66E0" w:rsidP="0032001A">
            <w:pPr>
              <w:spacing w:after="120"/>
              <w:jc w:val="both"/>
              <w:rPr>
                <w:rFonts w:ascii="Times New Roman" w:hAnsi="Times New Roman"/>
                <w:snapToGrid w:val="0"/>
                <w:szCs w:val="24"/>
              </w:rPr>
            </w:pPr>
            <w:r>
              <w:rPr>
                <w:rFonts w:ascii="Times New Roman" w:hAnsi="Times New Roman"/>
                <w:snapToGrid w:val="0"/>
                <w:szCs w:val="24"/>
              </w:rPr>
              <w:t>Ziņojum</w:t>
            </w:r>
            <w:r w:rsidR="00B47637">
              <w:rPr>
                <w:rFonts w:ascii="Times New Roman" w:hAnsi="Times New Roman"/>
                <w:snapToGrid w:val="0"/>
                <w:szCs w:val="24"/>
              </w:rPr>
              <w:t>s izstrādāts, ievērojot</w:t>
            </w:r>
            <w:r w:rsidR="00DC34B2">
              <w:rPr>
                <w:rFonts w:ascii="Times New Roman" w:hAnsi="Times New Roman"/>
                <w:snapToGrid w:val="0"/>
                <w:szCs w:val="24"/>
              </w:rPr>
              <w:t xml:space="preserve"> </w:t>
            </w:r>
            <w:r w:rsidR="0032001A">
              <w:rPr>
                <w:rFonts w:ascii="Times New Roman" w:hAnsi="Times New Roman"/>
                <w:snapToGrid w:val="0"/>
                <w:szCs w:val="24"/>
              </w:rPr>
              <w:t>K</w:t>
            </w:r>
            <w:r>
              <w:rPr>
                <w:rFonts w:ascii="Times New Roman" w:hAnsi="Times New Roman"/>
                <w:snapToGrid w:val="0"/>
                <w:szCs w:val="24"/>
              </w:rPr>
              <w:t>onvencijas</w:t>
            </w:r>
            <w:r w:rsidR="0032001A">
              <w:rPr>
                <w:rFonts w:ascii="Times New Roman" w:hAnsi="Times New Roman"/>
                <w:snapToGrid w:val="0"/>
                <w:szCs w:val="24"/>
              </w:rPr>
              <w:t xml:space="preserve"> </w:t>
            </w:r>
            <w:r w:rsidR="0032001A" w:rsidRPr="001174B5">
              <w:rPr>
                <w:rFonts w:ascii="Times New Roman" w:hAnsi="Times New Roman"/>
                <w:snapToGrid w:val="0"/>
                <w:szCs w:val="24"/>
              </w:rPr>
              <w:t xml:space="preserve">Latvijas </w:t>
            </w:r>
            <w:r w:rsidR="00344B88">
              <w:rPr>
                <w:rFonts w:ascii="Times New Roman" w:hAnsi="Times New Roman"/>
                <w:snapToGrid w:val="0"/>
                <w:szCs w:val="24"/>
              </w:rPr>
              <w:t>V</w:t>
            </w:r>
            <w:r w:rsidR="00C47BD4">
              <w:rPr>
                <w:rFonts w:ascii="Times New Roman" w:hAnsi="Times New Roman"/>
                <w:snapToGrid w:val="0"/>
                <w:szCs w:val="24"/>
              </w:rPr>
              <w:t>I</w:t>
            </w:r>
            <w:r w:rsidR="0032001A" w:rsidRPr="001174B5">
              <w:rPr>
                <w:rFonts w:ascii="Times New Roman" w:hAnsi="Times New Roman"/>
                <w:snapToGrid w:val="0"/>
                <w:szCs w:val="24"/>
              </w:rPr>
              <w:t xml:space="preserve"> </w:t>
            </w:r>
            <w:r w:rsidR="0032001A">
              <w:rPr>
                <w:rFonts w:ascii="Times New Roman" w:hAnsi="Times New Roman"/>
                <w:snapToGrid w:val="0"/>
                <w:szCs w:val="24"/>
              </w:rPr>
              <w:t>nacionāl</w:t>
            </w:r>
            <w:r w:rsidR="00B47637">
              <w:rPr>
                <w:rFonts w:ascii="Times New Roman" w:hAnsi="Times New Roman"/>
                <w:snapToGrid w:val="0"/>
                <w:szCs w:val="24"/>
              </w:rPr>
              <w:t>o</w:t>
            </w:r>
            <w:r w:rsidR="0032001A">
              <w:rPr>
                <w:rFonts w:ascii="Times New Roman" w:hAnsi="Times New Roman"/>
                <w:snapToGrid w:val="0"/>
                <w:szCs w:val="24"/>
              </w:rPr>
              <w:t xml:space="preserve"> ieviešanas </w:t>
            </w:r>
            <w:r w:rsidR="0032001A" w:rsidRPr="001174B5">
              <w:rPr>
                <w:rFonts w:ascii="Times New Roman" w:hAnsi="Times New Roman"/>
                <w:snapToGrid w:val="0"/>
                <w:szCs w:val="24"/>
              </w:rPr>
              <w:t>ziņojum</w:t>
            </w:r>
            <w:r w:rsidR="00B47637">
              <w:rPr>
                <w:rFonts w:ascii="Times New Roman" w:hAnsi="Times New Roman"/>
                <w:snapToGrid w:val="0"/>
                <w:szCs w:val="24"/>
              </w:rPr>
              <w:t>u</w:t>
            </w:r>
            <w:r w:rsidR="00480456">
              <w:rPr>
                <w:rFonts w:ascii="Times New Roman" w:hAnsi="Times New Roman"/>
                <w:snapToGrid w:val="0"/>
                <w:szCs w:val="24"/>
              </w:rPr>
              <w:t xml:space="preserve"> (turpmāk – ziņojums)</w:t>
            </w:r>
            <w:r w:rsidR="0032001A" w:rsidRPr="001174B5">
              <w:rPr>
                <w:rFonts w:ascii="Times New Roman" w:hAnsi="Times New Roman"/>
                <w:snapToGrid w:val="0"/>
                <w:szCs w:val="24"/>
              </w:rPr>
              <w:t xml:space="preserve">. </w:t>
            </w:r>
            <w:r w:rsidR="0032001A" w:rsidRPr="00DC34B2">
              <w:rPr>
                <w:rFonts w:ascii="Times New Roman" w:hAnsi="Times New Roman"/>
                <w:snapToGrid w:val="0"/>
                <w:szCs w:val="24"/>
              </w:rPr>
              <w:t>20</w:t>
            </w:r>
            <w:r w:rsidR="00B47637" w:rsidRPr="00DC34B2">
              <w:rPr>
                <w:rFonts w:ascii="Times New Roman" w:hAnsi="Times New Roman"/>
                <w:snapToGrid w:val="0"/>
                <w:szCs w:val="24"/>
              </w:rPr>
              <w:t>2</w:t>
            </w:r>
            <w:r w:rsidR="00B07CA2">
              <w:rPr>
                <w:rFonts w:ascii="Times New Roman" w:hAnsi="Times New Roman"/>
                <w:snapToGrid w:val="0"/>
                <w:szCs w:val="24"/>
              </w:rPr>
              <w:t>4</w:t>
            </w:r>
            <w:r w:rsidR="0032001A" w:rsidRPr="00DC34B2">
              <w:rPr>
                <w:rFonts w:ascii="Times New Roman" w:hAnsi="Times New Roman"/>
                <w:snapToGrid w:val="0"/>
                <w:szCs w:val="24"/>
              </w:rPr>
              <w:t>.</w:t>
            </w:r>
            <w:r w:rsidR="00476EC3" w:rsidRPr="00DC34B2">
              <w:rPr>
                <w:rFonts w:ascii="Times New Roman" w:hAnsi="Times New Roman"/>
                <w:snapToGrid w:val="0"/>
                <w:szCs w:val="24"/>
              </w:rPr>
              <w:t> </w:t>
            </w:r>
            <w:r w:rsidR="0032001A" w:rsidRPr="00DC34B2">
              <w:rPr>
                <w:rFonts w:ascii="Times New Roman" w:hAnsi="Times New Roman"/>
                <w:snapToGrid w:val="0"/>
                <w:szCs w:val="24"/>
              </w:rPr>
              <w:t xml:space="preserve">gada </w:t>
            </w:r>
            <w:r w:rsidR="00480456" w:rsidRPr="00DC34B2">
              <w:rPr>
                <w:rFonts w:ascii="Times New Roman" w:hAnsi="Times New Roman"/>
                <w:snapToGrid w:val="0"/>
                <w:szCs w:val="24"/>
              </w:rPr>
              <w:t>augustā</w:t>
            </w:r>
            <w:r w:rsidR="0032001A" w:rsidRPr="001174B5">
              <w:rPr>
                <w:rFonts w:ascii="Times New Roman" w:hAnsi="Times New Roman"/>
                <w:snapToGrid w:val="0"/>
                <w:szCs w:val="24"/>
              </w:rPr>
              <w:t xml:space="preserve"> tabulā apkopoti attiecīgi K</w:t>
            </w:r>
            <w:r w:rsidR="00480456">
              <w:rPr>
                <w:rFonts w:ascii="Times New Roman" w:hAnsi="Times New Roman"/>
                <w:snapToGrid w:val="0"/>
                <w:szCs w:val="24"/>
              </w:rPr>
              <w:t>onvencijas</w:t>
            </w:r>
            <w:r w:rsidR="0032001A" w:rsidRPr="001174B5">
              <w:rPr>
                <w:rFonts w:ascii="Times New Roman" w:hAnsi="Times New Roman"/>
                <w:snapToGrid w:val="0"/>
                <w:szCs w:val="24"/>
              </w:rPr>
              <w:t xml:space="preserve"> panti, </w:t>
            </w:r>
            <w:r w:rsidR="0032001A" w:rsidRPr="002A5520">
              <w:rPr>
                <w:rFonts w:ascii="Times New Roman" w:hAnsi="Times New Roman"/>
                <w:snapToGrid w:val="0"/>
                <w:szCs w:val="24"/>
              </w:rPr>
              <w:t xml:space="preserve">ziņošanas jautājumi un attiecīgs izraksts no </w:t>
            </w:r>
            <w:r w:rsidR="00FE14C0">
              <w:rPr>
                <w:rFonts w:ascii="Times New Roman" w:hAnsi="Times New Roman"/>
                <w:snapToGrid w:val="0"/>
                <w:szCs w:val="24"/>
              </w:rPr>
              <w:t>V</w:t>
            </w:r>
            <w:r w:rsidR="00B07CA2">
              <w:rPr>
                <w:rFonts w:ascii="Times New Roman" w:hAnsi="Times New Roman"/>
                <w:snapToGrid w:val="0"/>
                <w:szCs w:val="24"/>
              </w:rPr>
              <w:t>I</w:t>
            </w:r>
            <w:r w:rsidR="0032001A" w:rsidRPr="002A5520">
              <w:rPr>
                <w:rFonts w:ascii="Times New Roman" w:hAnsi="Times New Roman"/>
                <w:snapToGrid w:val="0"/>
                <w:szCs w:val="24"/>
              </w:rPr>
              <w:t xml:space="preserve"> ziņojuma. </w:t>
            </w:r>
            <w:r w:rsidR="0032001A" w:rsidRPr="00DC34B2">
              <w:rPr>
                <w:rFonts w:ascii="Times New Roman" w:hAnsi="Times New Roman"/>
                <w:snapToGrid w:val="0"/>
                <w:szCs w:val="24"/>
              </w:rPr>
              <w:t>20</w:t>
            </w:r>
            <w:r w:rsidR="00B47637" w:rsidRPr="00DC34B2">
              <w:rPr>
                <w:rFonts w:ascii="Times New Roman" w:hAnsi="Times New Roman"/>
                <w:snapToGrid w:val="0"/>
                <w:szCs w:val="24"/>
              </w:rPr>
              <w:t>2</w:t>
            </w:r>
            <w:r w:rsidR="00B07CA2">
              <w:rPr>
                <w:rFonts w:ascii="Times New Roman" w:hAnsi="Times New Roman"/>
                <w:snapToGrid w:val="0"/>
                <w:szCs w:val="24"/>
              </w:rPr>
              <w:t>4</w:t>
            </w:r>
            <w:r w:rsidR="0032001A" w:rsidRPr="00DC34B2">
              <w:rPr>
                <w:rFonts w:ascii="Times New Roman" w:hAnsi="Times New Roman"/>
                <w:snapToGrid w:val="0"/>
                <w:szCs w:val="24"/>
              </w:rPr>
              <w:t>.</w:t>
            </w:r>
            <w:r w:rsidR="00476EC3" w:rsidRPr="00DC34B2">
              <w:rPr>
                <w:rFonts w:ascii="Times New Roman" w:hAnsi="Times New Roman"/>
                <w:snapToGrid w:val="0"/>
                <w:szCs w:val="24"/>
              </w:rPr>
              <w:t> </w:t>
            </w:r>
            <w:r w:rsidR="0032001A" w:rsidRPr="00DC34B2">
              <w:rPr>
                <w:rFonts w:ascii="Times New Roman" w:hAnsi="Times New Roman"/>
                <w:snapToGrid w:val="0"/>
                <w:szCs w:val="24"/>
              </w:rPr>
              <w:t xml:space="preserve">gada </w:t>
            </w:r>
            <w:r w:rsidR="00B07CA2">
              <w:rPr>
                <w:rFonts w:ascii="Times New Roman" w:hAnsi="Times New Roman"/>
                <w:snapToGrid w:val="0"/>
                <w:szCs w:val="24"/>
              </w:rPr>
              <w:t>5</w:t>
            </w:r>
            <w:r w:rsidR="00476EC3" w:rsidRPr="00DC34B2">
              <w:rPr>
                <w:rFonts w:ascii="Times New Roman" w:hAnsi="Times New Roman"/>
                <w:snapToGrid w:val="0"/>
                <w:szCs w:val="24"/>
              </w:rPr>
              <w:t>. augustā</w:t>
            </w:r>
            <w:r w:rsidR="0032001A" w:rsidRPr="002A5520">
              <w:rPr>
                <w:rFonts w:ascii="Times New Roman" w:hAnsi="Times New Roman"/>
                <w:snapToGrid w:val="0"/>
                <w:szCs w:val="24"/>
              </w:rPr>
              <w:t xml:space="preserve"> atbildīgajām </w:t>
            </w:r>
            <w:r w:rsidR="006F0E24">
              <w:rPr>
                <w:rFonts w:ascii="Times New Roman" w:hAnsi="Times New Roman"/>
                <w:snapToGrid w:val="0"/>
                <w:szCs w:val="24"/>
              </w:rPr>
              <w:t>iestādēm</w:t>
            </w:r>
            <w:r w:rsidR="006F0E24" w:rsidRPr="002A5520">
              <w:rPr>
                <w:rFonts w:ascii="Times New Roman" w:hAnsi="Times New Roman"/>
                <w:snapToGrid w:val="0"/>
                <w:szCs w:val="24"/>
              </w:rPr>
              <w:t xml:space="preserve"> </w:t>
            </w:r>
            <w:r w:rsidR="0032001A" w:rsidRPr="002A5520">
              <w:rPr>
                <w:rFonts w:ascii="Times New Roman" w:hAnsi="Times New Roman"/>
                <w:snapToGrid w:val="0"/>
                <w:szCs w:val="24"/>
              </w:rPr>
              <w:t xml:space="preserve">un Vides konsultatīvajai padomei nosūtīta vēstule ar aicinājumu sniegt papildinājumus ziņojumam. </w:t>
            </w:r>
            <w:r w:rsidR="0032001A" w:rsidRPr="00DC34B2">
              <w:rPr>
                <w:rFonts w:ascii="Times New Roman" w:hAnsi="Times New Roman"/>
                <w:snapToGrid w:val="0"/>
                <w:szCs w:val="24"/>
              </w:rPr>
              <w:t>20</w:t>
            </w:r>
            <w:r w:rsidR="00B47637" w:rsidRPr="00DC34B2">
              <w:rPr>
                <w:rFonts w:ascii="Times New Roman" w:hAnsi="Times New Roman"/>
                <w:snapToGrid w:val="0"/>
                <w:szCs w:val="24"/>
              </w:rPr>
              <w:t>2</w:t>
            </w:r>
            <w:r w:rsidR="00B07CA2">
              <w:rPr>
                <w:rFonts w:ascii="Times New Roman" w:hAnsi="Times New Roman"/>
                <w:snapToGrid w:val="0"/>
                <w:szCs w:val="24"/>
              </w:rPr>
              <w:t>5</w:t>
            </w:r>
            <w:r w:rsidR="00476EC3" w:rsidRPr="00DC34B2">
              <w:rPr>
                <w:rFonts w:ascii="Times New Roman" w:hAnsi="Times New Roman"/>
                <w:snapToGrid w:val="0"/>
                <w:szCs w:val="24"/>
              </w:rPr>
              <w:t>. </w:t>
            </w:r>
            <w:r w:rsidR="0032001A" w:rsidRPr="00DC34B2">
              <w:rPr>
                <w:rFonts w:ascii="Times New Roman" w:hAnsi="Times New Roman"/>
                <w:snapToGrid w:val="0"/>
                <w:szCs w:val="24"/>
              </w:rPr>
              <w:t xml:space="preserve">gada </w:t>
            </w:r>
            <w:r w:rsidR="00B07CA2">
              <w:rPr>
                <w:rFonts w:ascii="Times New Roman" w:hAnsi="Times New Roman"/>
                <w:snapToGrid w:val="0"/>
                <w:szCs w:val="24"/>
              </w:rPr>
              <w:t>29</w:t>
            </w:r>
            <w:r w:rsidR="0024146B" w:rsidRPr="00DC34B2">
              <w:rPr>
                <w:rFonts w:ascii="Times New Roman" w:hAnsi="Times New Roman"/>
                <w:snapToGrid w:val="0"/>
                <w:szCs w:val="24"/>
              </w:rPr>
              <w:t>.</w:t>
            </w:r>
            <w:r w:rsidR="00B07CA2">
              <w:rPr>
                <w:rFonts w:ascii="Times New Roman" w:hAnsi="Times New Roman"/>
                <w:snapToGrid w:val="0"/>
                <w:szCs w:val="24"/>
              </w:rPr>
              <w:t> jūlijā</w:t>
            </w:r>
            <w:r w:rsidR="0032001A" w:rsidRPr="00EC62AB">
              <w:rPr>
                <w:rFonts w:ascii="Times New Roman" w:hAnsi="Times New Roman"/>
                <w:snapToGrid w:val="0"/>
                <w:szCs w:val="24"/>
              </w:rPr>
              <w:t xml:space="preserve"> sagatavots </w:t>
            </w:r>
            <w:r w:rsidR="006B11C7" w:rsidRPr="00B77062">
              <w:rPr>
                <w:rFonts w:ascii="Times New Roman" w:hAnsi="Times New Roman"/>
                <w:snapToGrid w:val="0"/>
                <w:szCs w:val="24"/>
              </w:rPr>
              <w:t>ziņojuma</w:t>
            </w:r>
            <w:r w:rsidR="0032001A" w:rsidRPr="00712719">
              <w:rPr>
                <w:rFonts w:ascii="Times New Roman" w:hAnsi="Times New Roman"/>
                <w:snapToGrid w:val="0"/>
                <w:szCs w:val="24"/>
              </w:rPr>
              <w:t xml:space="preserve"> projekts, kas nosūtīts </w:t>
            </w:r>
            <w:r w:rsidR="0024146B" w:rsidRPr="00712719">
              <w:rPr>
                <w:rFonts w:ascii="Times New Roman" w:hAnsi="Times New Roman"/>
                <w:snapToGrid w:val="0"/>
                <w:szCs w:val="24"/>
              </w:rPr>
              <w:t xml:space="preserve">elektroniski </w:t>
            </w:r>
            <w:r w:rsidR="006F0E24" w:rsidRPr="00712719">
              <w:rPr>
                <w:rFonts w:ascii="Times New Roman" w:hAnsi="Times New Roman"/>
                <w:snapToGrid w:val="0"/>
                <w:szCs w:val="24"/>
              </w:rPr>
              <w:t>iestādēm</w:t>
            </w:r>
            <w:r w:rsidR="0032001A" w:rsidRPr="00712719">
              <w:rPr>
                <w:rFonts w:ascii="Times New Roman" w:hAnsi="Times New Roman"/>
                <w:snapToGrid w:val="0"/>
                <w:szCs w:val="24"/>
              </w:rPr>
              <w:t>, V</w:t>
            </w:r>
            <w:r w:rsidR="006B11C7" w:rsidRPr="00712719">
              <w:rPr>
                <w:rFonts w:ascii="Times New Roman" w:hAnsi="Times New Roman"/>
                <w:snapToGrid w:val="0"/>
                <w:szCs w:val="24"/>
              </w:rPr>
              <w:t>ides konsultatīvajai padomei</w:t>
            </w:r>
            <w:r w:rsidR="0032001A" w:rsidRPr="00712719">
              <w:rPr>
                <w:rFonts w:ascii="Times New Roman" w:hAnsi="Times New Roman"/>
                <w:snapToGrid w:val="0"/>
                <w:szCs w:val="24"/>
              </w:rPr>
              <w:t xml:space="preserve"> un nodots sabiedriskajai apspriešanai līdz 20</w:t>
            </w:r>
            <w:r w:rsidR="00B47637" w:rsidRPr="00712719">
              <w:rPr>
                <w:rFonts w:ascii="Times New Roman" w:hAnsi="Times New Roman"/>
                <w:snapToGrid w:val="0"/>
                <w:szCs w:val="24"/>
              </w:rPr>
              <w:t>2</w:t>
            </w:r>
            <w:r w:rsidR="00F14246">
              <w:rPr>
                <w:rFonts w:ascii="Times New Roman" w:hAnsi="Times New Roman"/>
                <w:snapToGrid w:val="0"/>
                <w:szCs w:val="24"/>
              </w:rPr>
              <w:t>5</w:t>
            </w:r>
            <w:r w:rsidR="00E9271A" w:rsidRPr="00DC34B2">
              <w:rPr>
                <w:rFonts w:ascii="Times New Roman" w:hAnsi="Times New Roman"/>
                <w:snapToGrid w:val="0"/>
                <w:szCs w:val="24"/>
              </w:rPr>
              <w:t>.</w:t>
            </w:r>
            <w:r w:rsidR="00F14246">
              <w:rPr>
                <w:rFonts w:ascii="Times New Roman" w:hAnsi="Times New Roman"/>
                <w:snapToGrid w:val="0"/>
                <w:szCs w:val="24"/>
              </w:rPr>
              <w:t> </w:t>
            </w:r>
            <w:r w:rsidR="008B75A1">
              <w:rPr>
                <w:rFonts w:ascii="Times New Roman" w:hAnsi="Times New Roman"/>
                <w:snapToGrid w:val="0"/>
                <w:szCs w:val="24"/>
              </w:rPr>
              <w:t xml:space="preserve">gada </w:t>
            </w:r>
            <w:r w:rsidR="00F14246">
              <w:rPr>
                <w:rFonts w:ascii="Times New Roman" w:hAnsi="Times New Roman"/>
                <w:snapToGrid w:val="0"/>
                <w:szCs w:val="24"/>
              </w:rPr>
              <w:t>29</w:t>
            </w:r>
            <w:r w:rsidR="00E9271A" w:rsidRPr="00DC34B2">
              <w:rPr>
                <w:rFonts w:ascii="Times New Roman" w:hAnsi="Times New Roman"/>
                <w:snapToGrid w:val="0"/>
                <w:szCs w:val="24"/>
              </w:rPr>
              <w:t>.</w:t>
            </w:r>
            <w:r w:rsidR="00F14246">
              <w:rPr>
                <w:rFonts w:ascii="Times New Roman" w:hAnsi="Times New Roman"/>
                <w:snapToGrid w:val="0"/>
                <w:szCs w:val="24"/>
              </w:rPr>
              <w:t> augustam</w:t>
            </w:r>
            <w:r w:rsidR="00E9271A" w:rsidRPr="00DC34B2">
              <w:rPr>
                <w:rFonts w:ascii="Times New Roman" w:hAnsi="Times New Roman"/>
                <w:snapToGrid w:val="0"/>
                <w:szCs w:val="24"/>
              </w:rPr>
              <w:t xml:space="preserve">. </w:t>
            </w:r>
            <w:r w:rsidR="00E030DC" w:rsidRPr="00DC34B2">
              <w:rPr>
                <w:rFonts w:ascii="Times New Roman" w:hAnsi="Times New Roman"/>
                <w:snapToGrid w:val="0"/>
                <w:szCs w:val="24"/>
              </w:rPr>
              <w:t>Ziņojum</w:t>
            </w:r>
            <w:r w:rsidR="00DC34B2" w:rsidRPr="00DC34B2">
              <w:rPr>
                <w:rFonts w:ascii="Times New Roman" w:hAnsi="Times New Roman"/>
                <w:snapToGrid w:val="0"/>
                <w:szCs w:val="24"/>
              </w:rPr>
              <w:t>a projekts</w:t>
            </w:r>
            <w:r w:rsidR="00E030DC" w:rsidRPr="00DC34B2">
              <w:rPr>
                <w:rFonts w:ascii="Times New Roman" w:hAnsi="Times New Roman"/>
                <w:snapToGrid w:val="0"/>
                <w:szCs w:val="24"/>
              </w:rPr>
              <w:t xml:space="preserve"> elektroniski nosūtīts no 202</w:t>
            </w:r>
            <w:r w:rsidR="00F14246">
              <w:rPr>
                <w:rFonts w:ascii="Times New Roman" w:hAnsi="Times New Roman"/>
                <w:snapToGrid w:val="0"/>
                <w:szCs w:val="24"/>
              </w:rPr>
              <w:t>5</w:t>
            </w:r>
            <w:r w:rsidR="00E030DC" w:rsidRPr="00DC34B2">
              <w:rPr>
                <w:rFonts w:ascii="Times New Roman" w:hAnsi="Times New Roman"/>
                <w:snapToGrid w:val="0"/>
                <w:szCs w:val="24"/>
              </w:rPr>
              <w:t>.</w:t>
            </w:r>
            <w:r w:rsidR="00F14246">
              <w:rPr>
                <w:rFonts w:ascii="Times New Roman" w:hAnsi="Times New Roman"/>
                <w:snapToGrid w:val="0"/>
                <w:szCs w:val="24"/>
              </w:rPr>
              <w:t> </w:t>
            </w:r>
            <w:r w:rsidR="00E030DC" w:rsidRPr="00DC34B2">
              <w:rPr>
                <w:rFonts w:ascii="Times New Roman" w:hAnsi="Times New Roman"/>
                <w:snapToGrid w:val="0"/>
                <w:szCs w:val="24"/>
              </w:rPr>
              <w:t xml:space="preserve">gada </w:t>
            </w:r>
            <w:r w:rsidR="003A7099">
              <w:rPr>
                <w:rFonts w:ascii="Times New Roman" w:hAnsi="Times New Roman"/>
                <w:snapToGrid w:val="0"/>
                <w:szCs w:val="24"/>
              </w:rPr>
              <w:t>29</w:t>
            </w:r>
            <w:r w:rsidR="00E030DC" w:rsidRPr="00DC34B2">
              <w:rPr>
                <w:rFonts w:ascii="Times New Roman" w:hAnsi="Times New Roman"/>
                <w:snapToGrid w:val="0"/>
                <w:szCs w:val="24"/>
              </w:rPr>
              <w:t>.</w:t>
            </w:r>
            <w:r w:rsidR="003A7099">
              <w:rPr>
                <w:rFonts w:ascii="Times New Roman" w:hAnsi="Times New Roman"/>
                <w:snapToGrid w:val="0"/>
                <w:szCs w:val="24"/>
              </w:rPr>
              <w:t> jūlija</w:t>
            </w:r>
            <w:r w:rsidR="00E030DC" w:rsidRPr="00DC34B2">
              <w:rPr>
                <w:rFonts w:ascii="Times New Roman" w:hAnsi="Times New Roman"/>
                <w:snapToGrid w:val="0"/>
                <w:szCs w:val="24"/>
              </w:rPr>
              <w:t xml:space="preserve"> līdz 202</w:t>
            </w:r>
            <w:r w:rsidR="003A7099">
              <w:rPr>
                <w:rFonts w:ascii="Times New Roman" w:hAnsi="Times New Roman"/>
                <w:snapToGrid w:val="0"/>
                <w:szCs w:val="24"/>
              </w:rPr>
              <w:t>5</w:t>
            </w:r>
            <w:r w:rsidR="00E030DC" w:rsidRPr="00DC34B2">
              <w:rPr>
                <w:rFonts w:ascii="Times New Roman" w:hAnsi="Times New Roman"/>
                <w:snapToGrid w:val="0"/>
                <w:szCs w:val="24"/>
              </w:rPr>
              <w:t>.</w:t>
            </w:r>
            <w:r w:rsidR="003A7099">
              <w:rPr>
                <w:rFonts w:ascii="Times New Roman" w:hAnsi="Times New Roman"/>
                <w:snapToGrid w:val="0"/>
                <w:szCs w:val="24"/>
              </w:rPr>
              <w:t> </w:t>
            </w:r>
            <w:r w:rsidR="00E030DC" w:rsidRPr="00DC34B2">
              <w:rPr>
                <w:rFonts w:ascii="Times New Roman" w:hAnsi="Times New Roman"/>
                <w:snapToGrid w:val="0"/>
                <w:szCs w:val="24"/>
              </w:rPr>
              <w:t xml:space="preserve">gada </w:t>
            </w:r>
            <w:r w:rsidR="003A7099">
              <w:rPr>
                <w:rFonts w:ascii="Times New Roman" w:hAnsi="Times New Roman"/>
                <w:snapToGrid w:val="0"/>
                <w:szCs w:val="24"/>
              </w:rPr>
              <w:t>29</w:t>
            </w:r>
            <w:r w:rsidR="00E030DC" w:rsidRPr="00DC34B2">
              <w:rPr>
                <w:rFonts w:ascii="Times New Roman" w:hAnsi="Times New Roman"/>
                <w:snapToGrid w:val="0"/>
                <w:szCs w:val="24"/>
              </w:rPr>
              <w:t>.</w:t>
            </w:r>
            <w:r w:rsidR="003A7099">
              <w:rPr>
                <w:rFonts w:ascii="Times New Roman" w:hAnsi="Times New Roman"/>
                <w:snapToGrid w:val="0"/>
                <w:szCs w:val="24"/>
              </w:rPr>
              <w:t> augustam</w:t>
            </w:r>
            <w:r w:rsidR="00E030DC" w:rsidRPr="00DC34B2">
              <w:rPr>
                <w:rFonts w:ascii="Times New Roman" w:hAnsi="Times New Roman"/>
                <w:snapToGrid w:val="0"/>
                <w:szCs w:val="24"/>
              </w:rPr>
              <w:t xml:space="preserve"> vides nevalstiskajām organizācijām komentāru un priekšlikumu sniegšanai</w:t>
            </w:r>
            <w:r w:rsidR="0032001A" w:rsidRPr="00DC34B2">
              <w:rPr>
                <w:rFonts w:ascii="Times New Roman" w:hAnsi="Times New Roman"/>
                <w:snapToGrid w:val="0"/>
                <w:szCs w:val="24"/>
              </w:rPr>
              <w:t xml:space="preserve">. </w:t>
            </w:r>
            <w:r w:rsidR="00476EC3" w:rsidRPr="00DC34B2">
              <w:rPr>
                <w:rFonts w:ascii="Times New Roman" w:hAnsi="Times New Roman"/>
                <w:snapToGrid w:val="0"/>
                <w:szCs w:val="24"/>
              </w:rPr>
              <w:t>L</w:t>
            </w:r>
            <w:r w:rsidR="0032001A" w:rsidRPr="00DC34B2">
              <w:rPr>
                <w:rFonts w:ascii="Times New Roman" w:hAnsi="Times New Roman"/>
                <w:snapToGrid w:val="0"/>
                <w:szCs w:val="24"/>
              </w:rPr>
              <w:t>ietotie saīsinājumi:</w:t>
            </w:r>
          </w:p>
          <w:p w14:paraId="3DEB6C3A" w14:textId="77777777" w:rsidR="0032001A" w:rsidRDefault="0032001A" w:rsidP="00575D7C">
            <w:pPr>
              <w:spacing w:after="120"/>
              <w:jc w:val="both"/>
              <w:rPr>
                <w:rFonts w:ascii="Times New Roman" w:hAnsi="Times New Roman"/>
                <w:snapToGrid w:val="0"/>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8" w:type="dxa"/>
                <w:bottom w:w="28" w:type="dxa"/>
              </w:tblCellMar>
              <w:tblLook w:val="01E0" w:firstRow="1" w:lastRow="1" w:firstColumn="1" w:lastColumn="1" w:noHBand="0" w:noVBand="0"/>
            </w:tblPr>
            <w:tblGrid>
              <w:gridCol w:w="1243"/>
              <w:gridCol w:w="6425"/>
            </w:tblGrid>
            <w:tr w:rsidR="00B5245C" w:rsidRPr="001174B5" w14:paraId="6665E41E" w14:textId="77777777">
              <w:tc>
                <w:tcPr>
                  <w:tcW w:w="1243" w:type="dxa"/>
                  <w:tcBorders>
                    <w:top w:val="single" w:sz="4" w:space="0" w:color="FFFFFF"/>
                    <w:left w:val="single" w:sz="4" w:space="0" w:color="FFFFFF"/>
                    <w:bottom w:val="single" w:sz="4" w:space="0" w:color="FFFFFF"/>
                    <w:right w:val="single" w:sz="4" w:space="0" w:color="FFFFFF"/>
                  </w:tcBorders>
                </w:tcPr>
                <w:p w14:paraId="0BA3B2D5" w14:textId="77777777" w:rsidR="00B5245C" w:rsidRPr="00721E01" w:rsidRDefault="00B5245C" w:rsidP="00214359">
                  <w:pPr>
                    <w:rPr>
                      <w:rFonts w:ascii="Times New Roman" w:hAnsi="Times New Roman"/>
                      <w:szCs w:val="24"/>
                    </w:rPr>
                  </w:pPr>
                  <w:r w:rsidRPr="00721E01">
                    <w:rPr>
                      <w:rFonts w:ascii="Times New Roman" w:hAnsi="Times New Roman"/>
                      <w:snapToGrid w:val="0"/>
                      <w:szCs w:val="24"/>
                    </w:rPr>
                    <w:t>APL</w:t>
                  </w:r>
                </w:p>
              </w:tc>
              <w:tc>
                <w:tcPr>
                  <w:tcW w:w="6425" w:type="dxa"/>
                  <w:tcBorders>
                    <w:top w:val="single" w:sz="4" w:space="0" w:color="FFFFFF"/>
                    <w:left w:val="single" w:sz="4" w:space="0" w:color="FFFFFF"/>
                    <w:bottom w:val="single" w:sz="4" w:space="0" w:color="FFFFFF"/>
                    <w:right w:val="single" w:sz="4" w:space="0" w:color="FFFFFF"/>
                  </w:tcBorders>
                </w:tcPr>
                <w:p w14:paraId="22104CFA" w14:textId="77777777" w:rsidR="00B5245C" w:rsidRPr="00721E01" w:rsidRDefault="00B5245C" w:rsidP="00214359">
                  <w:pPr>
                    <w:rPr>
                      <w:rFonts w:ascii="Times New Roman" w:hAnsi="Times New Roman"/>
                      <w:szCs w:val="24"/>
                    </w:rPr>
                  </w:pPr>
                  <w:r w:rsidRPr="00721E01">
                    <w:rPr>
                      <w:rFonts w:ascii="Times New Roman" w:hAnsi="Times New Roman"/>
                      <w:snapToGrid w:val="0"/>
                      <w:szCs w:val="24"/>
                    </w:rPr>
                    <w:t>Administratīvā procesa likums</w:t>
                  </w:r>
                </w:p>
              </w:tc>
            </w:tr>
            <w:tr w:rsidR="00B5245C" w:rsidRPr="001174B5" w14:paraId="7A5E2BDB" w14:textId="77777777">
              <w:tc>
                <w:tcPr>
                  <w:tcW w:w="1243" w:type="dxa"/>
                  <w:tcBorders>
                    <w:top w:val="single" w:sz="4" w:space="0" w:color="FFFFFF"/>
                    <w:left w:val="single" w:sz="4" w:space="0" w:color="FFFFFF"/>
                    <w:bottom w:val="single" w:sz="4" w:space="0" w:color="FFFFFF"/>
                    <w:right w:val="single" w:sz="4" w:space="0" w:color="FFFFFF"/>
                  </w:tcBorders>
                </w:tcPr>
                <w:p w14:paraId="6DED2FCF" w14:textId="77777777" w:rsidR="00B5245C" w:rsidRPr="00721E01" w:rsidRDefault="00B5245C" w:rsidP="00214359">
                  <w:pPr>
                    <w:rPr>
                      <w:rFonts w:ascii="Times New Roman" w:hAnsi="Times New Roman"/>
                      <w:szCs w:val="24"/>
                    </w:rPr>
                  </w:pPr>
                  <w:r w:rsidRPr="00721E01">
                    <w:rPr>
                      <w:rFonts w:ascii="Times New Roman" w:hAnsi="Times New Roman"/>
                      <w:snapToGrid w:val="0"/>
                      <w:szCs w:val="24"/>
                    </w:rPr>
                    <w:t>IVN</w:t>
                  </w:r>
                </w:p>
              </w:tc>
              <w:tc>
                <w:tcPr>
                  <w:tcW w:w="6425" w:type="dxa"/>
                  <w:tcBorders>
                    <w:top w:val="single" w:sz="4" w:space="0" w:color="FFFFFF"/>
                    <w:left w:val="single" w:sz="4" w:space="0" w:color="FFFFFF"/>
                    <w:bottom w:val="single" w:sz="4" w:space="0" w:color="FFFFFF"/>
                    <w:right w:val="single" w:sz="4" w:space="0" w:color="FFFFFF"/>
                  </w:tcBorders>
                </w:tcPr>
                <w:p w14:paraId="3F4FFB08" w14:textId="77777777" w:rsidR="00B5245C" w:rsidRPr="00721E01" w:rsidRDefault="00B5245C" w:rsidP="00214359">
                  <w:pPr>
                    <w:rPr>
                      <w:rFonts w:ascii="Times New Roman" w:hAnsi="Times New Roman"/>
                      <w:szCs w:val="24"/>
                    </w:rPr>
                  </w:pPr>
                  <w:r w:rsidRPr="00721E01">
                    <w:rPr>
                      <w:rFonts w:ascii="Times New Roman" w:hAnsi="Times New Roman"/>
                      <w:snapToGrid w:val="0"/>
                      <w:szCs w:val="24"/>
                    </w:rPr>
                    <w:t>ietekmes uz vidi novērtējums</w:t>
                  </w:r>
                </w:p>
              </w:tc>
            </w:tr>
            <w:tr w:rsidR="00B5245C" w:rsidRPr="001174B5" w14:paraId="4FF1F316" w14:textId="77777777" w:rsidTr="00C92351">
              <w:trPr>
                <w:trHeight w:val="316"/>
              </w:trPr>
              <w:tc>
                <w:tcPr>
                  <w:tcW w:w="1243" w:type="dxa"/>
                  <w:tcBorders>
                    <w:top w:val="single" w:sz="4" w:space="0" w:color="FFFFFF"/>
                    <w:left w:val="single" w:sz="4" w:space="0" w:color="FFFFFF"/>
                    <w:bottom w:val="single" w:sz="4" w:space="0" w:color="FFFFFF"/>
                    <w:right w:val="single" w:sz="4" w:space="0" w:color="FFFFFF"/>
                  </w:tcBorders>
                </w:tcPr>
                <w:p w14:paraId="09C57B7B" w14:textId="77777777" w:rsidR="00B5245C" w:rsidRPr="00721E01" w:rsidRDefault="00B5245C" w:rsidP="00C92351">
                  <w:pPr>
                    <w:rPr>
                      <w:rFonts w:ascii="Times New Roman" w:hAnsi="Times New Roman"/>
                      <w:szCs w:val="24"/>
                    </w:rPr>
                  </w:pPr>
                  <w:r w:rsidRPr="00721E01">
                    <w:rPr>
                      <w:rFonts w:ascii="Times New Roman" w:hAnsi="Times New Roman"/>
                      <w:snapToGrid w:val="0"/>
                      <w:szCs w:val="24"/>
                    </w:rPr>
                    <w:lastRenderedPageBreak/>
                    <w:t>IVNL</w:t>
                  </w:r>
                </w:p>
              </w:tc>
              <w:tc>
                <w:tcPr>
                  <w:tcW w:w="6425" w:type="dxa"/>
                  <w:tcBorders>
                    <w:top w:val="single" w:sz="4" w:space="0" w:color="FFFFFF"/>
                    <w:left w:val="single" w:sz="4" w:space="0" w:color="FFFFFF"/>
                    <w:bottom w:val="single" w:sz="4" w:space="0" w:color="FFFFFF"/>
                    <w:right w:val="single" w:sz="4" w:space="0" w:color="FFFFFF"/>
                  </w:tcBorders>
                </w:tcPr>
                <w:p w14:paraId="781EC82A" w14:textId="764EFA6B" w:rsidR="00B5245C" w:rsidRPr="00721E01" w:rsidRDefault="00B5245C" w:rsidP="00C92351">
                  <w:pPr>
                    <w:rPr>
                      <w:rFonts w:ascii="Times New Roman" w:hAnsi="Times New Roman"/>
                      <w:szCs w:val="24"/>
                    </w:rPr>
                  </w:pPr>
                  <w:r w:rsidRPr="00721E01">
                    <w:rPr>
                      <w:rFonts w:ascii="Times New Roman" w:hAnsi="Times New Roman"/>
                      <w:snapToGrid w:val="0"/>
                      <w:szCs w:val="24"/>
                    </w:rPr>
                    <w:t xml:space="preserve">likums </w:t>
                  </w:r>
                  <w:r w:rsidR="00781D35">
                    <w:rPr>
                      <w:rFonts w:ascii="Times New Roman" w:hAnsi="Times New Roman"/>
                      <w:snapToGrid w:val="0"/>
                      <w:szCs w:val="24"/>
                    </w:rPr>
                    <w:t>“</w:t>
                  </w:r>
                  <w:r w:rsidRPr="00721E01">
                    <w:rPr>
                      <w:rFonts w:ascii="Times New Roman" w:hAnsi="Times New Roman"/>
                      <w:snapToGrid w:val="0"/>
                      <w:szCs w:val="24"/>
                    </w:rPr>
                    <w:t>Par ietekmes uz vidi novērtējumu”</w:t>
                  </w:r>
                </w:p>
              </w:tc>
            </w:tr>
            <w:tr w:rsidR="00B5245C" w:rsidRPr="001174B5" w14:paraId="6A6C6FAC" w14:textId="77777777">
              <w:tc>
                <w:tcPr>
                  <w:tcW w:w="1243" w:type="dxa"/>
                  <w:tcBorders>
                    <w:top w:val="single" w:sz="4" w:space="0" w:color="FFFFFF"/>
                    <w:left w:val="single" w:sz="4" w:space="0" w:color="FFFFFF"/>
                    <w:bottom w:val="single" w:sz="4" w:space="0" w:color="FFFFFF"/>
                    <w:right w:val="single" w:sz="4" w:space="0" w:color="FFFFFF"/>
                  </w:tcBorders>
                </w:tcPr>
                <w:p w14:paraId="10076857" w14:textId="77777777" w:rsidR="00B5245C" w:rsidRPr="00721E01" w:rsidRDefault="00B5245C" w:rsidP="00CF6928">
                  <w:pPr>
                    <w:rPr>
                      <w:rFonts w:ascii="Times New Roman" w:hAnsi="Times New Roman"/>
                      <w:szCs w:val="24"/>
                    </w:rPr>
                  </w:pPr>
                  <w:r w:rsidRPr="00721E01">
                    <w:rPr>
                      <w:rFonts w:ascii="Times New Roman" w:hAnsi="Times New Roman"/>
                      <w:snapToGrid w:val="0"/>
                      <w:szCs w:val="24"/>
                    </w:rPr>
                    <w:t>LVĢMC</w:t>
                  </w:r>
                </w:p>
              </w:tc>
              <w:tc>
                <w:tcPr>
                  <w:tcW w:w="6425" w:type="dxa"/>
                  <w:tcBorders>
                    <w:top w:val="single" w:sz="4" w:space="0" w:color="FFFFFF"/>
                    <w:left w:val="single" w:sz="4" w:space="0" w:color="FFFFFF"/>
                    <w:bottom w:val="single" w:sz="4" w:space="0" w:color="FFFFFF"/>
                    <w:right w:val="single" w:sz="4" w:space="0" w:color="FFFFFF"/>
                  </w:tcBorders>
                </w:tcPr>
                <w:p w14:paraId="073A80D0" w14:textId="7BE57B58" w:rsidR="00B5245C" w:rsidRPr="00721E01" w:rsidRDefault="006A60B5" w:rsidP="00781D35">
                  <w:pPr>
                    <w:jc w:val="both"/>
                    <w:rPr>
                      <w:rFonts w:ascii="Times New Roman" w:hAnsi="Times New Roman"/>
                      <w:szCs w:val="24"/>
                    </w:rPr>
                  </w:pPr>
                  <w:r>
                    <w:rPr>
                      <w:rFonts w:ascii="Times New Roman" w:hAnsi="Times New Roman"/>
                      <w:snapToGrid w:val="0"/>
                      <w:szCs w:val="24"/>
                    </w:rPr>
                    <w:t>v</w:t>
                  </w:r>
                  <w:r w:rsidR="00344B88">
                    <w:rPr>
                      <w:rFonts w:ascii="Times New Roman" w:hAnsi="Times New Roman"/>
                      <w:snapToGrid w:val="0"/>
                      <w:szCs w:val="24"/>
                    </w:rPr>
                    <w:t>alsts sabiedrība ar ierobežotu atbildību</w:t>
                  </w:r>
                  <w:r w:rsidR="00B5245C" w:rsidRPr="00721E01">
                    <w:rPr>
                      <w:rFonts w:ascii="Times New Roman" w:hAnsi="Times New Roman"/>
                      <w:snapToGrid w:val="0"/>
                      <w:szCs w:val="24"/>
                    </w:rPr>
                    <w:t xml:space="preserve"> </w:t>
                  </w:r>
                  <w:r w:rsidR="00781D35">
                    <w:rPr>
                      <w:rFonts w:ascii="Times New Roman" w:hAnsi="Times New Roman"/>
                      <w:snapToGrid w:val="0"/>
                      <w:szCs w:val="24"/>
                    </w:rPr>
                    <w:t>“</w:t>
                  </w:r>
                  <w:r w:rsidR="00B5245C" w:rsidRPr="00721E01">
                    <w:rPr>
                      <w:rFonts w:ascii="Times New Roman" w:hAnsi="Times New Roman"/>
                      <w:snapToGrid w:val="0"/>
                      <w:szCs w:val="24"/>
                    </w:rPr>
                    <w:t>Latvijas Vides, ģeoloģijas un meteoroloģijas centrs”</w:t>
                  </w:r>
                </w:p>
              </w:tc>
            </w:tr>
            <w:tr w:rsidR="00B5245C" w:rsidRPr="001174B5" w14:paraId="64F54E7E" w14:textId="77777777">
              <w:tc>
                <w:tcPr>
                  <w:tcW w:w="1243" w:type="dxa"/>
                  <w:tcBorders>
                    <w:top w:val="single" w:sz="4" w:space="0" w:color="FFFFFF"/>
                    <w:left w:val="single" w:sz="4" w:space="0" w:color="FFFFFF"/>
                    <w:bottom w:val="single" w:sz="4" w:space="0" w:color="FFFFFF"/>
                    <w:right w:val="single" w:sz="4" w:space="0" w:color="FFFFFF"/>
                  </w:tcBorders>
                </w:tcPr>
                <w:p w14:paraId="5D04F798" w14:textId="77777777" w:rsidR="00B5245C" w:rsidRDefault="00B5245C" w:rsidP="00214359">
                  <w:pPr>
                    <w:rPr>
                      <w:rFonts w:ascii="Times New Roman" w:hAnsi="Times New Roman"/>
                      <w:snapToGrid w:val="0"/>
                      <w:szCs w:val="24"/>
                    </w:rPr>
                  </w:pPr>
                  <w:r w:rsidRPr="00721E01">
                    <w:rPr>
                      <w:rFonts w:ascii="Times New Roman" w:hAnsi="Times New Roman"/>
                      <w:snapToGrid w:val="0"/>
                      <w:szCs w:val="24"/>
                    </w:rPr>
                    <w:t>MK</w:t>
                  </w:r>
                </w:p>
                <w:p w14:paraId="229B6174" w14:textId="77777777" w:rsidR="009271D1" w:rsidRPr="00721E01" w:rsidRDefault="009271D1" w:rsidP="00214359">
                  <w:pPr>
                    <w:rPr>
                      <w:rFonts w:ascii="Times New Roman" w:hAnsi="Times New Roman"/>
                      <w:snapToGrid w:val="0"/>
                      <w:szCs w:val="24"/>
                    </w:rPr>
                  </w:pPr>
                  <w:r>
                    <w:rPr>
                      <w:rFonts w:ascii="Times New Roman" w:hAnsi="Times New Roman"/>
                      <w:snapToGrid w:val="0"/>
                      <w:szCs w:val="24"/>
                    </w:rPr>
                    <w:t>NVO</w:t>
                  </w:r>
                </w:p>
              </w:tc>
              <w:tc>
                <w:tcPr>
                  <w:tcW w:w="6425" w:type="dxa"/>
                  <w:tcBorders>
                    <w:top w:val="single" w:sz="4" w:space="0" w:color="FFFFFF"/>
                    <w:left w:val="single" w:sz="4" w:space="0" w:color="FFFFFF"/>
                    <w:bottom w:val="single" w:sz="4" w:space="0" w:color="FFFFFF"/>
                    <w:right w:val="single" w:sz="4" w:space="0" w:color="FFFFFF"/>
                  </w:tcBorders>
                </w:tcPr>
                <w:p w14:paraId="3DF673CF" w14:textId="77777777" w:rsidR="00B5245C" w:rsidRDefault="00B5245C" w:rsidP="00214359">
                  <w:pPr>
                    <w:rPr>
                      <w:rFonts w:ascii="Times New Roman" w:hAnsi="Times New Roman"/>
                      <w:snapToGrid w:val="0"/>
                      <w:szCs w:val="24"/>
                    </w:rPr>
                  </w:pPr>
                  <w:r w:rsidRPr="00721E01">
                    <w:rPr>
                      <w:rFonts w:ascii="Times New Roman" w:hAnsi="Times New Roman"/>
                      <w:snapToGrid w:val="0"/>
                      <w:szCs w:val="24"/>
                    </w:rPr>
                    <w:t>Ministru kabinets</w:t>
                  </w:r>
                </w:p>
                <w:p w14:paraId="32C5AFC8" w14:textId="1E387C46" w:rsidR="009271D1" w:rsidRPr="00721E01" w:rsidRDefault="00781D35" w:rsidP="00214359">
                  <w:pPr>
                    <w:rPr>
                      <w:rFonts w:ascii="Times New Roman" w:hAnsi="Times New Roman"/>
                      <w:szCs w:val="24"/>
                    </w:rPr>
                  </w:pPr>
                  <w:r>
                    <w:rPr>
                      <w:rFonts w:ascii="Times New Roman" w:hAnsi="Times New Roman"/>
                      <w:snapToGrid w:val="0"/>
                      <w:szCs w:val="24"/>
                    </w:rPr>
                    <w:t>N</w:t>
                  </w:r>
                  <w:r w:rsidR="009271D1">
                    <w:rPr>
                      <w:rFonts w:ascii="Times New Roman" w:hAnsi="Times New Roman"/>
                      <w:snapToGrid w:val="0"/>
                      <w:szCs w:val="24"/>
                    </w:rPr>
                    <w:t>evalstiskās organizācijas</w:t>
                  </w:r>
                </w:p>
              </w:tc>
            </w:tr>
            <w:tr w:rsidR="00B5245C" w:rsidRPr="001174B5" w14:paraId="2D6C40D5" w14:textId="77777777">
              <w:tc>
                <w:tcPr>
                  <w:tcW w:w="1243" w:type="dxa"/>
                  <w:tcBorders>
                    <w:top w:val="single" w:sz="4" w:space="0" w:color="FFFFFF"/>
                    <w:left w:val="single" w:sz="4" w:space="0" w:color="FFFFFF"/>
                    <w:bottom w:val="single" w:sz="4" w:space="0" w:color="FFFFFF"/>
                    <w:right w:val="single" w:sz="4" w:space="0" w:color="FFFFFF"/>
                  </w:tcBorders>
                </w:tcPr>
                <w:p w14:paraId="31D11283" w14:textId="77777777" w:rsidR="00B5245C" w:rsidRPr="00721E01" w:rsidRDefault="00B5245C" w:rsidP="00214359">
                  <w:pPr>
                    <w:rPr>
                      <w:rFonts w:ascii="Times New Roman" w:hAnsi="Times New Roman"/>
                      <w:snapToGrid w:val="0"/>
                      <w:szCs w:val="24"/>
                    </w:rPr>
                  </w:pPr>
                  <w:r w:rsidRPr="00721E01">
                    <w:rPr>
                      <w:rFonts w:ascii="Times New Roman" w:hAnsi="Times New Roman"/>
                      <w:snapToGrid w:val="0"/>
                      <w:szCs w:val="24"/>
                    </w:rPr>
                    <w:t>VAL</w:t>
                  </w:r>
                </w:p>
              </w:tc>
              <w:tc>
                <w:tcPr>
                  <w:tcW w:w="6425" w:type="dxa"/>
                  <w:tcBorders>
                    <w:top w:val="single" w:sz="4" w:space="0" w:color="FFFFFF"/>
                    <w:left w:val="single" w:sz="4" w:space="0" w:color="FFFFFF"/>
                    <w:bottom w:val="single" w:sz="4" w:space="0" w:color="FFFFFF"/>
                    <w:right w:val="single" w:sz="4" w:space="0" w:color="FFFFFF"/>
                  </w:tcBorders>
                </w:tcPr>
                <w:p w14:paraId="3CC00428" w14:textId="77777777" w:rsidR="00B5245C" w:rsidRPr="00721E01" w:rsidRDefault="00B5245C" w:rsidP="00214359">
                  <w:pPr>
                    <w:rPr>
                      <w:rFonts w:ascii="Times New Roman" w:hAnsi="Times New Roman"/>
                      <w:szCs w:val="24"/>
                    </w:rPr>
                  </w:pPr>
                  <w:r w:rsidRPr="00721E01">
                    <w:rPr>
                      <w:rFonts w:ascii="Times New Roman" w:hAnsi="Times New Roman"/>
                      <w:snapToGrid w:val="0"/>
                      <w:szCs w:val="24"/>
                    </w:rPr>
                    <w:t>Vides aizsardzības likums</w:t>
                  </w:r>
                </w:p>
              </w:tc>
            </w:tr>
            <w:tr w:rsidR="00B5245C" w:rsidRPr="001174B5" w14:paraId="3F59B23B" w14:textId="77777777">
              <w:tc>
                <w:tcPr>
                  <w:tcW w:w="1243" w:type="dxa"/>
                  <w:tcBorders>
                    <w:top w:val="single" w:sz="4" w:space="0" w:color="FFFFFF"/>
                    <w:left w:val="single" w:sz="4" w:space="0" w:color="FFFFFF"/>
                    <w:bottom w:val="single" w:sz="4" w:space="0" w:color="FFFFFF"/>
                    <w:right w:val="single" w:sz="4" w:space="0" w:color="FFFFFF"/>
                  </w:tcBorders>
                </w:tcPr>
                <w:p w14:paraId="2CFFFE1A" w14:textId="77777777" w:rsidR="00B5245C" w:rsidRPr="00721E01" w:rsidRDefault="00B5245C" w:rsidP="00214359">
                  <w:pPr>
                    <w:rPr>
                      <w:rFonts w:ascii="Times New Roman" w:hAnsi="Times New Roman"/>
                      <w:snapToGrid w:val="0"/>
                      <w:szCs w:val="24"/>
                    </w:rPr>
                  </w:pPr>
                  <w:r w:rsidRPr="00721E01">
                    <w:rPr>
                      <w:rFonts w:ascii="Times New Roman" w:hAnsi="Times New Roman"/>
                      <w:snapToGrid w:val="0"/>
                      <w:szCs w:val="24"/>
                    </w:rPr>
                    <w:t>VKP</w:t>
                  </w:r>
                </w:p>
              </w:tc>
              <w:tc>
                <w:tcPr>
                  <w:tcW w:w="6425" w:type="dxa"/>
                  <w:tcBorders>
                    <w:top w:val="single" w:sz="4" w:space="0" w:color="FFFFFF"/>
                    <w:left w:val="single" w:sz="4" w:space="0" w:color="FFFFFF"/>
                    <w:bottom w:val="single" w:sz="4" w:space="0" w:color="FFFFFF"/>
                    <w:right w:val="single" w:sz="4" w:space="0" w:color="FFFFFF"/>
                  </w:tcBorders>
                </w:tcPr>
                <w:p w14:paraId="73C3F34C" w14:textId="77777777" w:rsidR="00B5245C" w:rsidRPr="00721E01" w:rsidRDefault="00B5245C" w:rsidP="00214359">
                  <w:pPr>
                    <w:rPr>
                      <w:rFonts w:ascii="Times New Roman" w:hAnsi="Times New Roman"/>
                      <w:szCs w:val="24"/>
                    </w:rPr>
                  </w:pPr>
                  <w:r w:rsidRPr="00721E01">
                    <w:rPr>
                      <w:rFonts w:ascii="Times New Roman" w:hAnsi="Times New Roman"/>
                      <w:snapToGrid w:val="0"/>
                      <w:szCs w:val="24"/>
                    </w:rPr>
                    <w:t>Vides konsultatīvā padome</w:t>
                  </w:r>
                </w:p>
              </w:tc>
            </w:tr>
            <w:tr w:rsidR="00B5245C" w:rsidRPr="001174B5" w14:paraId="2F8D19B2" w14:textId="77777777">
              <w:tc>
                <w:tcPr>
                  <w:tcW w:w="1243" w:type="dxa"/>
                  <w:tcBorders>
                    <w:top w:val="single" w:sz="4" w:space="0" w:color="FFFFFF"/>
                    <w:left w:val="single" w:sz="4" w:space="0" w:color="FFFFFF"/>
                    <w:bottom w:val="single" w:sz="4" w:space="0" w:color="FFFFFF"/>
                    <w:right w:val="single" w:sz="4" w:space="0" w:color="FFFFFF"/>
                  </w:tcBorders>
                </w:tcPr>
                <w:p w14:paraId="6F175294" w14:textId="77777777" w:rsidR="00267660" w:rsidRPr="00FB7196" w:rsidRDefault="00B5245C" w:rsidP="00214359">
                  <w:pPr>
                    <w:rPr>
                      <w:rFonts w:ascii="Times New Roman" w:hAnsi="Times New Roman"/>
                      <w:snapToGrid w:val="0"/>
                      <w:szCs w:val="24"/>
                    </w:rPr>
                  </w:pPr>
                  <w:r w:rsidRPr="00FB7196">
                    <w:rPr>
                      <w:rFonts w:ascii="Times New Roman" w:hAnsi="Times New Roman"/>
                      <w:snapToGrid w:val="0"/>
                      <w:szCs w:val="24"/>
                    </w:rPr>
                    <w:t>VPVB</w:t>
                  </w:r>
                </w:p>
                <w:p w14:paraId="0B00BC42" w14:textId="77777777" w:rsidR="00554201" w:rsidRDefault="00554201" w:rsidP="00267660">
                  <w:pPr>
                    <w:rPr>
                      <w:rFonts w:ascii="Times New Roman" w:hAnsi="Times New Roman"/>
                      <w:szCs w:val="24"/>
                    </w:rPr>
                  </w:pPr>
                </w:p>
                <w:p w14:paraId="5CCD2DA6" w14:textId="77777777" w:rsidR="00554201" w:rsidRDefault="00554201" w:rsidP="00267660">
                  <w:pPr>
                    <w:rPr>
                      <w:rFonts w:ascii="Times New Roman" w:hAnsi="Times New Roman"/>
                      <w:szCs w:val="24"/>
                    </w:rPr>
                  </w:pPr>
                </w:p>
                <w:p w14:paraId="6CC7ED1A" w14:textId="19152F88" w:rsidR="00B5245C" w:rsidRPr="00FB7196" w:rsidRDefault="00267660" w:rsidP="00267660">
                  <w:pPr>
                    <w:rPr>
                      <w:rFonts w:ascii="Times New Roman" w:hAnsi="Times New Roman"/>
                      <w:szCs w:val="24"/>
                    </w:rPr>
                  </w:pPr>
                  <w:r w:rsidRPr="00FB7196">
                    <w:rPr>
                      <w:rFonts w:ascii="Times New Roman" w:hAnsi="Times New Roman"/>
                      <w:szCs w:val="24"/>
                    </w:rPr>
                    <w:t>VVD</w:t>
                  </w:r>
                </w:p>
              </w:tc>
              <w:tc>
                <w:tcPr>
                  <w:tcW w:w="6425" w:type="dxa"/>
                  <w:tcBorders>
                    <w:top w:val="single" w:sz="4" w:space="0" w:color="FFFFFF"/>
                    <w:left w:val="single" w:sz="4" w:space="0" w:color="FFFFFF"/>
                    <w:bottom w:val="single" w:sz="4" w:space="0" w:color="FFFFFF"/>
                    <w:right w:val="single" w:sz="4" w:space="0" w:color="FFFFFF"/>
                  </w:tcBorders>
                </w:tcPr>
                <w:p w14:paraId="4CDFE9AB" w14:textId="489D8144" w:rsidR="00267660" w:rsidRPr="00FB7196" w:rsidRDefault="00B5245C" w:rsidP="00214359">
                  <w:pPr>
                    <w:rPr>
                      <w:rFonts w:ascii="Times New Roman" w:hAnsi="Times New Roman"/>
                      <w:snapToGrid w:val="0"/>
                      <w:szCs w:val="24"/>
                    </w:rPr>
                  </w:pPr>
                  <w:r w:rsidRPr="00FB7196">
                    <w:rPr>
                      <w:rFonts w:ascii="Times New Roman" w:hAnsi="Times New Roman"/>
                      <w:snapToGrid w:val="0"/>
                      <w:szCs w:val="24"/>
                    </w:rPr>
                    <w:t>Vides pārraudzības valsts birojs</w:t>
                  </w:r>
                  <w:r w:rsidR="00554201">
                    <w:rPr>
                      <w:rFonts w:ascii="Times New Roman" w:hAnsi="Times New Roman"/>
                      <w:snapToGrid w:val="0"/>
                      <w:szCs w:val="24"/>
                    </w:rPr>
                    <w:t xml:space="preserve"> (ar 2025.gada 1.februāri </w:t>
                  </w:r>
                  <w:r w:rsidR="00554201" w:rsidRPr="00554201">
                    <w:rPr>
                      <w:rFonts w:ascii="Times New Roman" w:hAnsi="Times New Roman"/>
                      <w:snapToGrid w:val="0"/>
                      <w:szCs w:val="24"/>
                    </w:rPr>
                    <w:t>Enerģētikas un vides aģentūra</w:t>
                  </w:r>
                  <w:r w:rsidR="00554201">
                    <w:rPr>
                      <w:rFonts w:ascii="Times New Roman" w:hAnsi="Times New Roman"/>
                      <w:snapToGrid w:val="0"/>
                      <w:szCs w:val="24"/>
                    </w:rPr>
                    <w:t>, bet 2025.gada 1.oktobr</w:t>
                  </w:r>
                  <w:r w:rsidR="00AA7ECB">
                    <w:rPr>
                      <w:rFonts w:ascii="Times New Roman" w:hAnsi="Times New Roman"/>
                      <w:snapToGrid w:val="0"/>
                      <w:szCs w:val="24"/>
                    </w:rPr>
                    <w:t>ī</w:t>
                  </w:r>
                  <w:r w:rsidR="00554201">
                    <w:rPr>
                      <w:rFonts w:ascii="Times New Roman" w:hAnsi="Times New Roman"/>
                      <w:snapToGrid w:val="0"/>
                      <w:szCs w:val="24"/>
                    </w:rPr>
                    <w:t xml:space="preserve"> pievienota VVD)</w:t>
                  </w:r>
                </w:p>
                <w:p w14:paraId="45141C43" w14:textId="77777777" w:rsidR="00267660" w:rsidRPr="00FB7196" w:rsidRDefault="00267660" w:rsidP="00214359">
                  <w:pPr>
                    <w:rPr>
                      <w:rFonts w:ascii="Times New Roman" w:hAnsi="Times New Roman"/>
                      <w:snapToGrid w:val="0"/>
                      <w:szCs w:val="24"/>
                    </w:rPr>
                  </w:pPr>
                  <w:r w:rsidRPr="00FB7196">
                    <w:rPr>
                      <w:rFonts w:ascii="Times New Roman" w:hAnsi="Times New Roman"/>
                      <w:snapToGrid w:val="0"/>
                      <w:szCs w:val="24"/>
                    </w:rPr>
                    <w:t>Valsts vides dienests</w:t>
                  </w:r>
                </w:p>
              </w:tc>
            </w:tr>
          </w:tbl>
          <w:p w14:paraId="531F95F5" w14:textId="77777777" w:rsidR="00B5245C" w:rsidRPr="001174B5" w:rsidRDefault="00B5245C" w:rsidP="00575D7C">
            <w:pPr>
              <w:spacing w:after="120"/>
              <w:jc w:val="both"/>
              <w:rPr>
                <w:rFonts w:ascii="Times New Roman" w:hAnsi="Times New Roman"/>
                <w:snapToGrid w:val="0"/>
                <w:szCs w:val="24"/>
              </w:rPr>
            </w:pPr>
          </w:p>
        </w:tc>
      </w:tr>
    </w:tbl>
    <w:p w14:paraId="19584641" w14:textId="77777777" w:rsidR="00B5245C" w:rsidRPr="00F75EC4" w:rsidRDefault="00B5245C" w:rsidP="00230519">
      <w:pPr>
        <w:spacing w:after="120"/>
        <w:jc w:val="both"/>
        <w:rPr>
          <w:rFonts w:ascii="Times New Roman" w:hAnsi="Times New Roman"/>
          <w:snapToGrid w:val="0"/>
          <w:szCs w:val="24"/>
        </w:rPr>
      </w:pPr>
    </w:p>
    <w:p w14:paraId="6A8BDE30" w14:textId="77777777" w:rsidR="00B5245C" w:rsidRPr="00F75EC4" w:rsidRDefault="00B5245C" w:rsidP="00230519">
      <w:pPr>
        <w:spacing w:after="120"/>
        <w:jc w:val="both"/>
        <w:rPr>
          <w:rFonts w:ascii="Times New Roman" w:hAnsi="Times New Roman"/>
          <w:snapToGrid w:val="0"/>
          <w:szCs w:val="24"/>
        </w:rPr>
      </w:pPr>
      <w:r w:rsidRPr="00F75EC4">
        <w:rPr>
          <w:rFonts w:ascii="Times New Roman" w:hAnsi="Times New Roman"/>
          <w:snapToGrid w:val="0"/>
          <w:szCs w:val="24"/>
        </w:rPr>
        <w:t>Ziņojiet par jebkādiem apstākļiem, kas palīdz izprast ziņojumu, t.i.</w:t>
      </w:r>
      <w:r w:rsidR="00B47637">
        <w:rPr>
          <w:rFonts w:ascii="Times New Roman" w:hAnsi="Times New Roman"/>
          <w:snapToGrid w:val="0"/>
          <w:szCs w:val="24"/>
        </w:rPr>
        <w:t>,</w:t>
      </w:r>
      <w:r w:rsidRPr="00F75EC4">
        <w:rPr>
          <w:rFonts w:ascii="Times New Roman" w:hAnsi="Times New Roman"/>
          <w:snapToGrid w:val="0"/>
          <w:szCs w:val="24"/>
        </w:rPr>
        <w:t xml:space="preserve"> vai lēmumu pieņemšanas struktūra ir federāla un/vai decentralizēta, vai Konvencijas nosacījumiem ir tieša ietekme kopš tās spēkā stāšanās, vai finansiālie apgrūtinājumi ir nozīmīgs šķērslis ieviešanai (neobligāts).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7D93CC9D" w14:textId="77777777">
        <w:tc>
          <w:tcPr>
            <w:tcW w:w="9174" w:type="dxa"/>
            <w:tcBorders>
              <w:top w:val="single" w:sz="4" w:space="0" w:color="auto"/>
              <w:left w:val="single" w:sz="4" w:space="0" w:color="auto"/>
              <w:bottom w:val="single" w:sz="4" w:space="0" w:color="auto"/>
              <w:right w:val="single" w:sz="4" w:space="0" w:color="auto"/>
            </w:tcBorders>
          </w:tcPr>
          <w:p w14:paraId="12D7C895" w14:textId="77777777" w:rsidR="0032001A" w:rsidRPr="001174B5" w:rsidRDefault="0032001A" w:rsidP="0032001A">
            <w:pPr>
              <w:spacing w:after="120"/>
              <w:jc w:val="both"/>
              <w:rPr>
                <w:rFonts w:ascii="Times New Roman" w:hAnsi="Times New Roman"/>
                <w:snapToGrid w:val="0"/>
                <w:szCs w:val="24"/>
              </w:rPr>
            </w:pPr>
            <w:r w:rsidRPr="001174B5">
              <w:rPr>
                <w:rFonts w:ascii="Times New Roman" w:hAnsi="Times New Roman"/>
                <w:snapToGrid w:val="0"/>
                <w:szCs w:val="24"/>
              </w:rPr>
              <w:t>K</w:t>
            </w:r>
            <w:r w:rsidR="00344B88">
              <w:rPr>
                <w:rFonts w:ascii="Times New Roman" w:hAnsi="Times New Roman"/>
                <w:snapToGrid w:val="0"/>
                <w:szCs w:val="24"/>
              </w:rPr>
              <w:t>onvencija</w:t>
            </w:r>
            <w:r w:rsidRPr="001174B5">
              <w:rPr>
                <w:rFonts w:ascii="Times New Roman" w:hAnsi="Times New Roman"/>
                <w:snapToGrid w:val="0"/>
                <w:szCs w:val="24"/>
              </w:rPr>
              <w:t xml:space="preserve"> ratificēta ar likumu </w:t>
            </w:r>
            <w:r w:rsidR="00344B88">
              <w:rPr>
                <w:rFonts w:ascii="Times New Roman" w:hAnsi="Times New Roman"/>
                <w:snapToGrid w:val="0"/>
                <w:szCs w:val="24"/>
              </w:rPr>
              <w:t>„</w:t>
            </w:r>
            <w:r w:rsidRPr="001174B5">
              <w:rPr>
                <w:rFonts w:ascii="Times New Roman" w:hAnsi="Times New Roman"/>
                <w:snapToGrid w:val="0"/>
                <w:szCs w:val="24"/>
              </w:rPr>
              <w:t>Par 1998.</w:t>
            </w:r>
            <w:r w:rsidR="00344B88">
              <w:rPr>
                <w:rFonts w:ascii="Times New Roman" w:hAnsi="Times New Roman"/>
                <w:snapToGrid w:val="0"/>
                <w:szCs w:val="24"/>
              </w:rPr>
              <w:t> </w:t>
            </w:r>
            <w:r w:rsidRPr="001174B5">
              <w:rPr>
                <w:rFonts w:ascii="Times New Roman" w:hAnsi="Times New Roman"/>
                <w:snapToGrid w:val="0"/>
                <w:szCs w:val="24"/>
              </w:rPr>
              <w:t>gada 25.</w:t>
            </w:r>
            <w:r w:rsidR="00344B88">
              <w:rPr>
                <w:rFonts w:ascii="Times New Roman" w:hAnsi="Times New Roman"/>
                <w:snapToGrid w:val="0"/>
                <w:szCs w:val="24"/>
              </w:rPr>
              <w:t> </w:t>
            </w:r>
            <w:r w:rsidRPr="001174B5">
              <w:rPr>
                <w:rFonts w:ascii="Times New Roman" w:hAnsi="Times New Roman"/>
                <w:snapToGrid w:val="0"/>
                <w:szCs w:val="24"/>
              </w:rPr>
              <w:t xml:space="preserve">jūnija Orhūsas konvenciju par pieeju informācijai, sabiedrības dalību lēmumu pieņemšanā un iespēju griezties </w:t>
            </w:r>
            <w:r w:rsidR="00344B88">
              <w:rPr>
                <w:rFonts w:ascii="Times New Roman" w:hAnsi="Times New Roman"/>
                <w:snapToGrid w:val="0"/>
                <w:szCs w:val="24"/>
              </w:rPr>
              <w:t xml:space="preserve">[vērsties] </w:t>
            </w:r>
            <w:r w:rsidRPr="001174B5">
              <w:rPr>
                <w:rFonts w:ascii="Times New Roman" w:hAnsi="Times New Roman"/>
                <w:snapToGrid w:val="0"/>
                <w:szCs w:val="24"/>
              </w:rPr>
              <w:t>tiesu iestādēs saistībā ar vides jautājumiem</w:t>
            </w:r>
            <w:r w:rsidR="00344B88">
              <w:rPr>
                <w:rFonts w:ascii="Times New Roman" w:hAnsi="Times New Roman"/>
                <w:snapToGrid w:val="0"/>
                <w:szCs w:val="24"/>
              </w:rPr>
              <w:t>”</w:t>
            </w:r>
            <w:r w:rsidRPr="001174B5">
              <w:rPr>
                <w:rFonts w:ascii="Times New Roman" w:hAnsi="Times New Roman"/>
                <w:snapToGrid w:val="0"/>
                <w:szCs w:val="24"/>
              </w:rPr>
              <w:t>, kas pieņemt</w:t>
            </w:r>
            <w:r w:rsidR="00344B88">
              <w:rPr>
                <w:rFonts w:ascii="Times New Roman" w:hAnsi="Times New Roman"/>
                <w:snapToGrid w:val="0"/>
                <w:szCs w:val="24"/>
              </w:rPr>
              <w:t>a Latvijas Republikas Saeimā</w:t>
            </w:r>
            <w:r w:rsidRPr="001174B5">
              <w:rPr>
                <w:rFonts w:ascii="Times New Roman" w:hAnsi="Times New Roman"/>
                <w:snapToGrid w:val="0"/>
                <w:szCs w:val="24"/>
              </w:rPr>
              <w:t xml:space="preserve"> </w:t>
            </w:r>
            <w:r w:rsidR="00344B88">
              <w:rPr>
                <w:rFonts w:ascii="Times New Roman" w:hAnsi="Times New Roman"/>
                <w:snapToGrid w:val="0"/>
                <w:szCs w:val="24"/>
              </w:rPr>
              <w:t>(turpmāk – P</w:t>
            </w:r>
            <w:r w:rsidRPr="001174B5">
              <w:rPr>
                <w:rFonts w:ascii="Times New Roman" w:hAnsi="Times New Roman"/>
                <w:snapToGrid w:val="0"/>
                <w:szCs w:val="24"/>
              </w:rPr>
              <w:t>arlament</w:t>
            </w:r>
            <w:r w:rsidR="00344B88">
              <w:rPr>
                <w:rFonts w:ascii="Times New Roman" w:hAnsi="Times New Roman"/>
                <w:snapToGrid w:val="0"/>
                <w:szCs w:val="24"/>
              </w:rPr>
              <w:t>s)</w:t>
            </w:r>
            <w:r w:rsidRPr="001174B5">
              <w:rPr>
                <w:rFonts w:ascii="Times New Roman" w:hAnsi="Times New Roman"/>
                <w:snapToGrid w:val="0"/>
                <w:szCs w:val="24"/>
              </w:rPr>
              <w:t xml:space="preserve"> 2002.</w:t>
            </w:r>
            <w:r w:rsidR="00344B88">
              <w:rPr>
                <w:rFonts w:ascii="Times New Roman" w:hAnsi="Times New Roman"/>
                <w:snapToGrid w:val="0"/>
                <w:szCs w:val="24"/>
              </w:rPr>
              <w:t> </w:t>
            </w:r>
            <w:r w:rsidRPr="001174B5">
              <w:rPr>
                <w:rFonts w:ascii="Times New Roman" w:hAnsi="Times New Roman"/>
                <w:snapToGrid w:val="0"/>
                <w:szCs w:val="24"/>
              </w:rPr>
              <w:t>gada 18.</w:t>
            </w:r>
            <w:r w:rsidR="00344B88">
              <w:rPr>
                <w:rFonts w:ascii="Times New Roman" w:hAnsi="Times New Roman"/>
                <w:snapToGrid w:val="0"/>
                <w:szCs w:val="24"/>
              </w:rPr>
              <w:t> </w:t>
            </w:r>
            <w:r w:rsidRPr="001174B5">
              <w:rPr>
                <w:rFonts w:ascii="Times New Roman" w:hAnsi="Times New Roman"/>
                <w:snapToGrid w:val="0"/>
                <w:szCs w:val="24"/>
              </w:rPr>
              <w:t>aprīlī. K</w:t>
            </w:r>
            <w:r w:rsidR="00344B88">
              <w:rPr>
                <w:rFonts w:ascii="Times New Roman" w:hAnsi="Times New Roman"/>
                <w:snapToGrid w:val="0"/>
                <w:szCs w:val="24"/>
              </w:rPr>
              <w:t>onvencijas</w:t>
            </w:r>
            <w:r w:rsidRPr="001174B5">
              <w:rPr>
                <w:rFonts w:ascii="Times New Roman" w:hAnsi="Times New Roman"/>
                <w:snapToGrid w:val="0"/>
                <w:szCs w:val="24"/>
              </w:rPr>
              <w:t xml:space="preserve"> prasības integrētas dažādos tiesību aktos, kā nozīmīgākos var minēt VAL</w:t>
            </w:r>
            <w:r w:rsidRPr="001174B5">
              <w:rPr>
                <w:rFonts w:ascii="Times New Roman" w:hAnsi="Times New Roman"/>
                <w:szCs w:val="24"/>
              </w:rPr>
              <w:t xml:space="preserve"> (s</w:t>
            </w:r>
            <w:r w:rsidR="00344B88">
              <w:rPr>
                <w:rFonts w:ascii="Times New Roman" w:hAnsi="Times New Roman"/>
                <w:szCs w:val="24"/>
              </w:rPr>
              <w:t>tājies spēkā 2006. </w:t>
            </w:r>
            <w:r w:rsidR="006B11C7">
              <w:rPr>
                <w:rFonts w:ascii="Times New Roman" w:hAnsi="Times New Roman"/>
                <w:szCs w:val="24"/>
              </w:rPr>
              <w:t xml:space="preserve">gada </w:t>
            </w:r>
            <w:r w:rsidR="00344B88">
              <w:rPr>
                <w:rFonts w:ascii="Times New Roman" w:hAnsi="Times New Roman"/>
                <w:szCs w:val="24"/>
              </w:rPr>
              <w:t>29. novembrī)</w:t>
            </w:r>
            <w:r w:rsidRPr="001174B5">
              <w:rPr>
                <w:rFonts w:ascii="Times New Roman" w:hAnsi="Times New Roman"/>
                <w:snapToGrid w:val="0"/>
                <w:szCs w:val="24"/>
              </w:rPr>
              <w:t xml:space="preserve">, IVNL, likumu </w:t>
            </w:r>
            <w:r w:rsidR="00344B88">
              <w:rPr>
                <w:rFonts w:ascii="Times New Roman" w:hAnsi="Times New Roman"/>
                <w:snapToGrid w:val="0"/>
                <w:szCs w:val="24"/>
              </w:rPr>
              <w:t>„</w:t>
            </w:r>
            <w:r w:rsidRPr="001174B5">
              <w:rPr>
                <w:rFonts w:ascii="Times New Roman" w:hAnsi="Times New Roman"/>
                <w:snapToGrid w:val="0"/>
                <w:szCs w:val="24"/>
              </w:rPr>
              <w:t>Par piesārņojumu</w:t>
            </w:r>
            <w:r w:rsidR="00344B88">
              <w:rPr>
                <w:rFonts w:ascii="Times New Roman" w:hAnsi="Times New Roman"/>
                <w:snapToGrid w:val="0"/>
                <w:szCs w:val="24"/>
              </w:rPr>
              <w:t>”</w:t>
            </w:r>
            <w:r w:rsidRPr="001174B5">
              <w:rPr>
                <w:rFonts w:ascii="Times New Roman" w:hAnsi="Times New Roman"/>
                <w:snapToGrid w:val="0"/>
                <w:szCs w:val="24"/>
              </w:rPr>
              <w:t xml:space="preserve">, APL, Teritorijas </w:t>
            </w:r>
            <w:r w:rsidR="009A5B23">
              <w:rPr>
                <w:rFonts w:ascii="Times New Roman" w:hAnsi="Times New Roman"/>
                <w:snapToGrid w:val="0"/>
                <w:szCs w:val="24"/>
              </w:rPr>
              <w:t xml:space="preserve">attīstības </w:t>
            </w:r>
            <w:r w:rsidRPr="001174B5">
              <w:rPr>
                <w:rFonts w:ascii="Times New Roman" w:hAnsi="Times New Roman"/>
                <w:snapToGrid w:val="0"/>
                <w:szCs w:val="24"/>
              </w:rPr>
              <w:t>plānošanas likumu, Būvniecības likumu. Vienlaikus indivīds tiesā var atsaukties arī uz K</w:t>
            </w:r>
            <w:r w:rsidR="00C13979">
              <w:rPr>
                <w:rFonts w:ascii="Times New Roman" w:hAnsi="Times New Roman"/>
                <w:snapToGrid w:val="0"/>
                <w:szCs w:val="24"/>
              </w:rPr>
              <w:t>onvenciju</w:t>
            </w:r>
            <w:r w:rsidRPr="001174B5">
              <w:rPr>
                <w:rFonts w:ascii="Times New Roman" w:hAnsi="Times New Roman"/>
                <w:snapToGrid w:val="0"/>
                <w:szCs w:val="24"/>
              </w:rPr>
              <w:t xml:space="preserve"> kā starptautisko tiesību </w:t>
            </w:r>
            <w:r w:rsidR="00C06D61">
              <w:rPr>
                <w:rFonts w:ascii="Times New Roman" w:hAnsi="Times New Roman"/>
                <w:snapToGrid w:val="0"/>
                <w:szCs w:val="24"/>
              </w:rPr>
              <w:t>juridisko instrumentu</w:t>
            </w:r>
            <w:r w:rsidRPr="001174B5">
              <w:rPr>
                <w:rFonts w:ascii="Times New Roman" w:hAnsi="Times New Roman"/>
                <w:snapToGrid w:val="0"/>
                <w:szCs w:val="24"/>
              </w:rPr>
              <w:t>, tā kā Latvija to ir ratificējusi</w:t>
            </w:r>
            <w:r w:rsidR="00C06D61">
              <w:rPr>
                <w:rFonts w:ascii="Times New Roman" w:hAnsi="Times New Roman"/>
                <w:snapToGrid w:val="0"/>
                <w:szCs w:val="24"/>
              </w:rPr>
              <w:t>,</w:t>
            </w:r>
            <w:r w:rsidRPr="001174B5">
              <w:rPr>
                <w:rFonts w:ascii="Times New Roman" w:hAnsi="Times New Roman"/>
                <w:snapToGrid w:val="0"/>
                <w:szCs w:val="24"/>
              </w:rPr>
              <w:t xml:space="preserve"> un K</w:t>
            </w:r>
            <w:r w:rsidR="00C06D61">
              <w:rPr>
                <w:rFonts w:ascii="Times New Roman" w:hAnsi="Times New Roman"/>
                <w:snapToGrid w:val="0"/>
                <w:szCs w:val="24"/>
              </w:rPr>
              <w:t>onvencija</w:t>
            </w:r>
            <w:r w:rsidRPr="001174B5">
              <w:rPr>
                <w:rFonts w:ascii="Times New Roman" w:hAnsi="Times New Roman"/>
                <w:snapToGrid w:val="0"/>
                <w:szCs w:val="24"/>
              </w:rPr>
              <w:t xml:space="preserve"> ir stājusies spēkā. </w:t>
            </w:r>
            <w:r w:rsidR="00C06D61">
              <w:rPr>
                <w:rFonts w:ascii="Times New Roman" w:hAnsi="Times New Roman"/>
                <w:snapToGrid w:val="0"/>
                <w:szCs w:val="24"/>
              </w:rPr>
              <w:t>M</w:t>
            </w:r>
            <w:r w:rsidRPr="001174B5">
              <w:rPr>
                <w:rFonts w:ascii="Times New Roman" w:hAnsi="Times New Roman"/>
                <w:snapToGrid w:val="0"/>
                <w:szCs w:val="24"/>
              </w:rPr>
              <w:t>inētie</w:t>
            </w:r>
            <w:r w:rsidR="00C06D61">
              <w:rPr>
                <w:rFonts w:ascii="Times New Roman" w:hAnsi="Times New Roman"/>
                <w:snapToGrid w:val="0"/>
                <w:szCs w:val="24"/>
              </w:rPr>
              <w:t xml:space="preserve"> normatīvie akti - </w:t>
            </w:r>
            <w:r w:rsidR="009E711B">
              <w:rPr>
                <w:rFonts w:ascii="Times New Roman" w:hAnsi="Times New Roman"/>
                <w:snapToGrid w:val="0"/>
                <w:szCs w:val="24"/>
              </w:rPr>
              <w:t>likumi pieejami: </w:t>
            </w:r>
            <w:hyperlink r:id="rId9" w:history="1">
              <w:r w:rsidR="00C06D61" w:rsidRPr="009D1330">
                <w:rPr>
                  <w:rStyle w:val="Hyperlink"/>
                  <w:rFonts w:ascii="Times New Roman" w:hAnsi="Times New Roman"/>
                  <w:snapToGrid w:val="0"/>
                  <w:szCs w:val="24"/>
                </w:rPr>
                <w:t>www.likumi.lv</w:t>
              </w:r>
            </w:hyperlink>
            <w:r w:rsidR="009E711B">
              <w:rPr>
                <w:rFonts w:ascii="Times New Roman" w:hAnsi="Times New Roman"/>
                <w:snapToGrid w:val="0"/>
                <w:szCs w:val="24"/>
              </w:rPr>
              <w:t>.</w:t>
            </w:r>
          </w:p>
          <w:p w14:paraId="7B36BA3E" w14:textId="128B763A" w:rsidR="00B5245C" w:rsidRPr="001174B5" w:rsidRDefault="001D1AD4" w:rsidP="00267660">
            <w:pPr>
              <w:spacing w:after="120"/>
              <w:jc w:val="both"/>
              <w:rPr>
                <w:rFonts w:ascii="Times New Roman" w:hAnsi="Times New Roman"/>
                <w:snapToGrid w:val="0"/>
                <w:szCs w:val="24"/>
              </w:rPr>
            </w:pPr>
            <w:r>
              <w:rPr>
                <w:rFonts w:ascii="Times New Roman" w:hAnsi="Times New Roman"/>
                <w:snapToGrid w:val="0"/>
                <w:szCs w:val="24"/>
              </w:rPr>
              <w:t>Z</w:t>
            </w:r>
            <w:r w:rsidR="0032001A" w:rsidRPr="001D1AD4">
              <w:rPr>
                <w:rFonts w:ascii="Times New Roman" w:hAnsi="Times New Roman"/>
                <w:snapToGrid w:val="0"/>
                <w:szCs w:val="24"/>
              </w:rPr>
              <w:t>iņojums</w:t>
            </w:r>
            <w:r w:rsidR="0032001A" w:rsidRPr="001174B5">
              <w:rPr>
                <w:rFonts w:ascii="Times New Roman" w:hAnsi="Times New Roman"/>
                <w:snapToGrid w:val="0"/>
                <w:szCs w:val="24"/>
              </w:rPr>
              <w:t xml:space="preserve"> </w:t>
            </w:r>
            <w:r w:rsidR="00C06D61">
              <w:rPr>
                <w:rFonts w:ascii="Times New Roman" w:hAnsi="Times New Roman"/>
                <w:snapToGrid w:val="0"/>
                <w:szCs w:val="24"/>
              </w:rPr>
              <w:t>norāda uz</w:t>
            </w:r>
            <w:r w:rsidR="0032001A" w:rsidRPr="001174B5">
              <w:rPr>
                <w:rFonts w:ascii="Times New Roman" w:hAnsi="Times New Roman"/>
                <w:snapToGrid w:val="0"/>
                <w:szCs w:val="24"/>
              </w:rPr>
              <w:t xml:space="preserve"> situāciju līdz </w:t>
            </w:r>
            <w:r w:rsidR="0032001A" w:rsidRPr="00C1251C">
              <w:rPr>
                <w:rFonts w:ascii="Times New Roman" w:hAnsi="Times New Roman"/>
                <w:snapToGrid w:val="0"/>
                <w:szCs w:val="24"/>
              </w:rPr>
              <w:t>20</w:t>
            </w:r>
            <w:r w:rsidR="00AF2044" w:rsidRPr="00C1251C">
              <w:rPr>
                <w:rFonts w:ascii="Times New Roman" w:hAnsi="Times New Roman"/>
                <w:snapToGrid w:val="0"/>
                <w:szCs w:val="24"/>
              </w:rPr>
              <w:t>2</w:t>
            </w:r>
            <w:r w:rsidR="003A7099">
              <w:rPr>
                <w:rFonts w:ascii="Times New Roman" w:hAnsi="Times New Roman"/>
                <w:snapToGrid w:val="0"/>
                <w:szCs w:val="24"/>
              </w:rPr>
              <w:t>5</w:t>
            </w:r>
            <w:r w:rsidR="00AF2044" w:rsidRPr="00C1251C">
              <w:rPr>
                <w:rFonts w:ascii="Times New Roman" w:hAnsi="Times New Roman"/>
                <w:snapToGrid w:val="0"/>
                <w:szCs w:val="24"/>
              </w:rPr>
              <w:t>. gada 1. februārim</w:t>
            </w:r>
            <w:r w:rsidR="0032001A" w:rsidRPr="00C1251C">
              <w:rPr>
                <w:rFonts w:ascii="Times New Roman" w:hAnsi="Times New Roman"/>
                <w:snapToGrid w:val="0"/>
                <w:szCs w:val="24"/>
              </w:rPr>
              <w:t>.</w:t>
            </w:r>
          </w:p>
        </w:tc>
      </w:tr>
    </w:tbl>
    <w:p w14:paraId="2A1D990D" w14:textId="77777777" w:rsidR="00B5245C" w:rsidRPr="001174B5" w:rsidRDefault="00B5245C" w:rsidP="00230519">
      <w:pPr>
        <w:spacing w:after="120"/>
        <w:jc w:val="both"/>
        <w:rPr>
          <w:rFonts w:ascii="Times New Roman" w:hAnsi="Times New Roman"/>
          <w:snapToGrid w:val="0"/>
          <w:szCs w:val="24"/>
        </w:rPr>
      </w:pPr>
    </w:p>
    <w:p w14:paraId="4C853E7F"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3.</w:t>
      </w:r>
      <w:r w:rsidR="00C06D61">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24C55153"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2EBB5F83" w14:textId="77777777" w:rsidR="00B5245C" w:rsidRPr="00FB7274" w:rsidRDefault="00B5245C" w:rsidP="00230519">
            <w:pPr>
              <w:spacing w:after="120"/>
              <w:jc w:val="both"/>
              <w:rPr>
                <w:rFonts w:ascii="Times New Roman" w:hAnsi="Times New Roman"/>
                <w:snapToGrid w:val="0"/>
                <w:szCs w:val="24"/>
              </w:rPr>
            </w:pPr>
            <w:r w:rsidRPr="00FB7274">
              <w:rPr>
                <w:rFonts w:ascii="Times New Roman" w:hAnsi="Times New Roman"/>
                <w:snapToGrid w:val="0"/>
                <w:szCs w:val="24"/>
              </w:rPr>
              <w:t>Uzskaitiet likumdošanas, normatīvos un citus pasākumus, kas ievieš vispārīgos noteikumus 3.</w:t>
            </w:r>
            <w:r w:rsidR="00C06D61">
              <w:rPr>
                <w:rFonts w:ascii="Times New Roman" w:hAnsi="Times New Roman"/>
                <w:snapToGrid w:val="0"/>
                <w:szCs w:val="24"/>
              </w:rPr>
              <w:t> </w:t>
            </w:r>
            <w:r w:rsidRPr="00FB7274">
              <w:rPr>
                <w:rFonts w:ascii="Times New Roman" w:hAnsi="Times New Roman"/>
                <w:snapToGrid w:val="0"/>
                <w:szCs w:val="24"/>
              </w:rPr>
              <w:t>panta otrajā, trešajā, ceturtajā, septītajā un astotajā daļā.</w:t>
            </w:r>
          </w:p>
          <w:p w14:paraId="654BE21B" w14:textId="77777777" w:rsidR="00B5245C" w:rsidRPr="00FB7274" w:rsidRDefault="00B5245C" w:rsidP="00230519">
            <w:pPr>
              <w:spacing w:after="120"/>
              <w:jc w:val="both"/>
              <w:rPr>
                <w:rFonts w:ascii="Times New Roman" w:hAnsi="Times New Roman"/>
                <w:snapToGrid w:val="0"/>
                <w:szCs w:val="24"/>
              </w:rPr>
            </w:pPr>
            <w:r w:rsidRPr="00FB7274">
              <w:rPr>
                <w:rFonts w:ascii="Times New Roman" w:hAnsi="Times New Roman"/>
                <w:snapToGrid w:val="0"/>
                <w:szCs w:val="24"/>
              </w:rPr>
              <w:t>Izskaidrojiet, kā šīs daļas ir ieviestas. Īpaši, aprakstiet:</w:t>
            </w:r>
          </w:p>
          <w:p w14:paraId="2B2E0485" w14:textId="77777777" w:rsidR="00B5245C" w:rsidRPr="00FB7274" w:rsidRDefault="00B5245C" w:rsidP="00230519">
            <w:pPr>
              <w:numPr>
                <w:ilvl w:val="0"/>
                <w:numId w:val="2"/>
              </w:numPr>
              <w:spacing w:after="120"/>
              <w:ind w:left="0" w:firstLine="0"/>
              <w:jc w:val="both"/>
              <w:rPr>
                <w:rFonts w:ascii="Times New Roman" w:hAnsi="Times New Roman"/>
                <w:snapToGrid w:val="0"/>
                <w:szCs w:val="24"/>
              </w:rPr>
            </w:pPr>
            <w:r w:rsidRPr="00FB7274">
              <w:rPr>
                <w:rFonts w:ascii="Times New Roman" w:hAnsi="Times New Roman"/>
                <w:snapToGrid w:val="0"/>
                <w:szCs w:val="24"/>
              </w:rPr>
              <w:t>attiecībā uz otro daļu, veiktos pasākumus, lai nodrošinātu, ka amatpersonas un iestādes palīdz un sniedz nepieciešamās norādes;</w:t>
            </w:r>
          </w:p>
          <w:p w14:paraId="1F702C93" w14:textId="77777777" w:rsidR="00B5245C" w:rsidRPr="00FB7274" w:rsidRDefault="00B5245C" w:rsidP="00230519">
            <w:pPr>
              <w:numPr>
                <w:ilvl w:val="0"/>
                <w:numId w:val="2"/>
              </w:numPr>
              <w:spacing w:after="120"/>
              <w:ind w:left="0" w:firstLine="0"/>
              <w:jc w:val="both"/>
              <w:rPr>
                <w:rFonts w:ascii="Times New Roman" w:hAnsi="Times New Roman"/>
                <w:snapToGrid w:val="0"/>
                <w:szCs w:val="24"/>
              </w:rPr>
            </w:pPr>
            <w:r w:rsidRPr="00FB7274">
              <w:rPr>
                <w:rFonts w:ascii="Times New Roman" w:hAnsi="Times New Roman"/>
                <w:snapToGrid w:val="0"/>
                <w:szCs w:val="24"/>
              </w:rPr>
              <w:t>attiecībā uz trešo daļu, veiktos pasākumus, lai veicinātu izglītību un vides apziņu;</w:t>
            </w:r>
          </w:p>
          <w:p w14:paraId="2D6AB71B" w14:textId="77777777" w:rsidR="00B5245C" w:rsidRPr="00FB7274" w:rsidRDefault="00B5245C" w:rsidP="00230519">
            <w:pPr>
              <w:numPr>
                <w:ilvl w:val="0"/>
                <w:numId w:val="2"/>
              </w:numPr>
              <w:spacing w:after="120"/>
              <w:ind w:left="0" w:firstLine="0"/>
              <w:jc w:val="both"/>
              <w:rPr>
                <w:rFonts w:ascii="Times New Roman" w:hAnsi="Times New Roman"/>
                <w:snapToGrid w:val="0"/>
                <w:szCs w:val="24"/>
              </w:rPr>
            </w:pPr>
            <w:r w:rsidRPr="00FB7274">
              <w:rPr>
                <w:rFonts w:ascii="Times New Roman" w:hAnsi="Times New Roman"/>
                <w:snapToGrid w:val="0"/>
                <w:szCs w:val="24"/>
              </w:rPr>
              <w:t>attiecībā uz ceturto daļu, veiktos pasākumus, lai nodrošinātu atbilstošu atzinību un atbalstu asociācijām, organizācijām un grupām, kuras veicina vides aizsardzību;</w:t>
            </w:r>
          </w:p>
          <w:p w14:paraId="71FF4705" w14:textId="77777777" w:rsidR="00B5245C" w:rsidRPr="00FB7274" w:rsidRDefault="00B5245C" w:rsidP="00230519">
            <w:pPr>
              <w:numPr>
                <w:ilvl w:val="0"/>
                <w:numId w:val="2"/>
              </w:numPr>
              <w:spacing w:after="120"/>
              <w:ind w:left="0" w:firstLine="0"/>
              <w:jc w:val="both"/>
              <w:rPr>
                <w:rFonts w:ascii="Times New Roman" w:hAnsi="Times New Roman"/>
                <w:snapToGrid w:val="0"/>
                <w:szCs w:val="24"/>
              </w:rPr>
            </w:pPr>
            <w:r w:rsidRPr="00FB7274">
              <w:rPr>
                <w:rFonts w:ascii="Times New Roman" w:hAnsi="Times New Roman"/>
                <w:snapToGrid w:val="0"/>
                <w:szCs w:val="24"/>
              </w:rPr>
              <w:t>attiecībā uz septīto daļu, veiktos pasākumus, lai veicinātu Konvencijas principus starptautiski, tai skaitā</w:t>
            </w:r>
          </w:p>
          <w:p w14:paraId="69547E34" w14:textId="77777777" w:rsidR="00B5245C" w:rsidRPr="00FB7274" w:rsidRDefault="00B5245C" w:rsidP="00685731">
            <w:pPr>
              <w:spacing w:after="120"/>
              <w:jc w:val="both"/>
              <w:rPr>
                <w:rFonts w:ascii="Times New Roman" w:hAnsi="Times New Roman"/>
                <w:snapToGrid w:val="0"/>
                <w:szCs w:val="24"/>
              </w:rPr>
            </w:pPr>
            <w:r w:rsidRPr="00FB7274">
              <w:rPr>
                <w:rFonts w:ascii="Times New Roman" w:hAnsi="Times New Roman"/>
                <w:snapToGrid w:val="0"/>
                <w:szCs w:val="24"/>
              </w:rPr>
              <w:t>i)</w:t>
            </w:r>
            <w:r w:rsidR="00C06D61">
              <w:rPr>
                <w:rFonts w:ascii="Times New Roman" w:hAnsi="Times New Roman"/>
                <w:snapToGrid w:val="0"/>
                <w:szCs w:val="24"/>
              </w:rPr>
              <w:t> </w:t>
            </w:r>
            <w:r w:rsidRPr="00FB7274">
              <w:rPr>
                <w:rFonts w:ascii="Times New Roman" w:hAnsi="Times New Roman"/>
                <w:snapToGrid w:val="0"/>
                <w:szCs w:val="24"/>
              </w:rPr>
              <w:t>ministrijas un starpministriju līmenī veiktos pasākumus, lai koordinētu amatpersonu, kuras iesaistītas citos attiecīgos starptautiskos forumos, informēšanu par 3.</w:t>
            </w:r>
            <w:r w:rsidR="00C06D61">
              <w:rPr>
                <w:rFonts w:ascii="Times New Roman" w:hAnsi="Times New Roman"/>
                <w:snapToGrid w:val="0"/>
                <w:szCs w:val="24"/>
              </w:rPr>
              <w:t> </w:t>
            </w:r>
            <w:r w:rsidRPr="00FB7274">
              <w:rPr>
                <w:rFonts w:ascii="Times New Roman" w:hAnsi="Times New Roman"/>
                <w:snapToGrid w:val="0"/>
                <w:szCs w:val="24"/>
              </w:rPr>
              <w:t>panta septīto daļu un Alma-Atas Vadlīnijām, norādot, vai attiecīgie pasākumi turpinās;</w:t>
            </w:r>
          </w:p>
          <w:p w14:paraId="697A869A" w14:textId="77777777" w:rsidR="00B5245C" w:rsidRPr="00FB7274" w:rsidRDefault="00B5245C" w:rsidP="00685731">
            <w:pPr>
              <w:spacing w:after="120"/>
              <w:jc w:val="both"/>
              <w:rPr>
                <w:rFonts w:ascii="Times New Roman" w:hAnsi="Times New Roman"/>
                <w:snapToGrid w:val="0"/>
                <w:szCs w:val="24"/>
              </w:rPr>
            </w:pPr>
            <w:r w:rsidRPr="00FB7274">
              <w:rPr>
                <w:rFonts w:ascii="Times New Roman" w:hAnsi="Times New Roman"/>
                <w:snapToGrid w:val="0"/>
                <w:szCs w:val="24"/>
              </w:rPr>
              <w:t>ii)</w:t>
            </w:r>
            <w:r w:rsidR="00C06D61">
              <w:rPr>
                <w:rFonts w:ascii="Times New Roman" w:hAnsi="Times New Roman"/>
                <w:snapToGrid w:val="0"/>
                <w:szCs w:val="24"/>
              </w:rPr>
              <w:t> </w:t>
            </w:r>
            <w:r w:rsidRPr="00FB7274">
              <w:rPr>
                <w:rFonts w:ascii="Times New Roman" w:hAnsi="Times New Roman"/>
                <w:snapToGrid w:val="0"/>
                <w:szCs w:val="24"/>
              </w:rPr>
              <w:t>veiktos pasākumus, lai nodrošinātu pieeju informācijai nacionālajā līmenī par starptautiskajiem forumiem, ieskaitot stadiju, kurā pieeja informācijai tika nodrošināta;</w:t>
            </w:r>
          </w:p>
          <w:p w14:paraId="1C8AA980" w14:textId="77777777" w:rsidR="00B5245C" w:rsidRPr="00FB7274" w:rsidRDefault="00B5245C" w:rsidP="00685731">
            <w:pPr>
              <w:spacing w:after="120"/>
              <w:jc w:val="both"/>
              <w:rPr>
                <w:rFonts w:ascii="Times New Roman" w:hAnsi="Times New Roman"/>
                <w:snapToGrid w:val="0"/>
                <w:szCs w:val="24"/>
              </w:rPr>
            </w:pPr>
            <w:r w:rsidRPr="00FB7274">
              <w:rPr>
                <w:rFonts w:ascii="Times New Roman" w:hAnsi="Times New Roman"/>
                <w:snapToGrid w:val="0"/>
                <w:szCs w:val="24"/>
              </w:rPr>
              <w:lastRenderedPageBreak/>
              <w:t>iii)</w:t>
            </w:r>
            <w:r w:rsidR="00C06D61">
              <w:rPr>
                <w:rFonts w:ascii="Times New Roman" w:hAnsi="Times New Roman"/>
                <w:snapToGrid w:val="0"/>
                <w:szCs w:val="24"/>
              </w:rPr>
              <w:t> </w:t>
            </w:r>
            <w:r w:rsidRPr="00FB7274">
              <w:rPr>
                <w:rFonts w:ascii="Times New Roman" w:hAnsi="Times New Roman"/>
                <w:snapToGrid w:val="0"/>
                <w:szCs w:val="24"/>
              </w:rPr>
              <w:t>veiktos pasākumus, lai veicinātu un padarītu iespējamu sabiedrības līdzdalību nacionālajā līmenī starptautiskajos forumos (piemēram, nevalstisko organizāciju pārstāvju uzaicināšana piedalīties dalībvalsts delegācijas sastāvā starptautiskās sarunās par vides jautājumiem vai nevalstisko organizāciju iesaistīšana dalībvalsts oficiālās nostājas sagatavošanā šādām sarunām), ieskaitot stadiju, kurā tika nodrošināta pieeja informācijai;</w:t>
            </w:r>
          </w:p>
          <w:p w14:paraId="0E954807" w14:textId="77777777" w:rsidR="00B5245C" w:rsidRPr="00FB7274" w:rsidRDefault="00B5245C" w:rsidP="00685731">
            <w:pPr>
              <w:spacing w:after="120"/>
              <w:jc w:val="both"/>
              <w:rPr>
                <w:rFonts w:ascii="Times New Roman" w:hAnsi="Times New Roman"/>
                <w:snapToGrid w:val="0"/>
                <w:szCs w:val="24"/>
              </w:rPr>
            </w:pPr>
            <w:r w:rsidRPr="00FB7274">
              <w:rPr>
                <w:rFonts w:ascii="Times New Roman" w:hAnsi="Times New Roman"/>
                <w:snapToGrid w:val="0"/>
                <w:szCs w:val="24"/>
              </w:rPr>
              <w:t>iv)</w:t>
            </w:r>
            <w:r w:rsidR="00235A23">
              <w:rPr>
                <w:rFonts w:ascii="Times New Roman" w:hAnsi="Times New Roman"/>
                <w:snapToGrid w:val="0"/>
                <w:szCs w:val="24"/>
              </w:rPr>
              <w:t> </w:t>
            </w:r>
            <w:r w:rsidRPr="00FB7274">
              <w:rPr>
                <w:rFonts w:ascii="Times New Roman" w:hAnsi="Times New Roman"/>
                <w:snapToGrid w:val="0"/>
                <w:szCs w:val="24"/>
              </w:rPr>
              <w:t>veiktos pasākumus, lai veicinātu Konvencijas principu piemērošanu citu starptautisko forumu procedūrās;</w:t>
            </w:r>
          </w:p>
          <w:p w14:paraId="0FF8F4AF" w14:textId="77777777" w:rsidR="003B5033" w:rsidRDefault="00B5245C" w:rsidP="00473454">
            <w:pPr>
              <w:spacing w:after="120"/>
              <w:jc w:val="both"/>
              <w:rPr>
                <w:rFonts w:ascii="Times New Roman" w:hAnsi="Times New Roman"/>
                <w:snapToGrid w:val="0"/>
                <w:szCs w:val="24"/>
              </w:rPr>
            </w:pPr>
            <w:r w:rsidRPr="00FB7274">
              <w:rPr>
                <w:rFonts w:ascii="Times New Roman" w:hAnsi="Times New Roman"/>
                <w:snapToGrid w:val="0"/>
                <w:szCs w:val="24"/>
              </w:rPr>
              <w:t>v)</w:t>
            </w:r>
            <w:r w:rsidR="00235A23">
              <w:rPr>
                <w:rFonts w:ascii="Times New Roman" w:hAnsi="Times New Roman"/>
                <w:snapToGrid w:val="0"/>
                <w:szCs w:val="24"/>
              </w:rPr>
              <w:t> </w:t>
            </w:r>
            <w:r w:rsidRPr="00FB7274">
              <w:rPr>
                <w:rFonts w:ascii="Times New Roman" w:hAnsi="Times New Roman"/>
                <w:snapToGrid w:val="0"/>
                <w:szCs w:val="24"/>
              </w:rPr>
              <w:t>veiktos pasākumus, lai veicinātu Konvencijas principu piemērošanu citu starptautisko forumu darba programmās, projektos, lēmumos un citās būtiskās izpausmēs;</w:t>
            </w:r>
          </w:p>
          <w:p w14:paraId="5CCFA3A1" w14:textId="77777777" w:rsidR="00B5245C" w:rsidRPr="00FB7274" w:rsidRDefault="00B5245C" w:rsidP="00230519">
            <w:pPr>
              <w:numPr>
                <w:ilvl w:val="0"/>
                <w:numId w:val="2"/>
              </w:numPr>
              <w:spacing w:after="120"/>
              <w:ind w:left="0" w:firstLine="0"/>
              <w:jc w:val="both"/>
              <w:rPr>
                <w:rFonts w:ascii="Times New Roman" w:hAnsi="Times New Roman"/>
                <w:snapToGrid w:val="0"/>
                <w:szCs w:val="24"/>
              </w:rPr>
            </w:pPr>
            <w:r w:rsidRPr="00FB7274">
              <w:rPr>
                <w:rFonts w:ascii="Times New Roman" w:hAnsi="Times New Roman"/>
                <w:snapToGrid w:val="0"/>
                <w:szCs w:val="24"/>
              </w:rPr>
              <w:t>attiecībā uz astoto daļu, veiktos pasākumus, lai nodrošinātu, ka personas, kas izmanto savas tiesības Konvencijas ietvaros, netiek sodītas, vajātas vai iespaidotas.</w:t>
            </w:r>
          </w:p>
        </w:tc>
      </w:tr>
      <w:tr w:rsidR="00B5245C" w:rsidRPr="001174B5" w14:paraId="2941BE7A" w14:textId="77777777">
        <w:tc>
          <w:tcPr>
            <w:tcW w:w="9174" w:type="dxa"/>
            <w:tcBorders>
              <w:top w:val="single" w:sz="4" w:space="0" w:color="auto"/>
              <w:left w:val="single" w:sz="4" w:space="0" w:color="auto"/>
              <w:bottom w:val="single" w:sz="4" w:space="0" w:color="auto"/>
              <w:right w:val="single" w:sz="4" w:space="0" w:color="auto"/>
            </w:tcBorders>
          </w:tcPr>
          <w:p w14:paraId="40CD9DF7"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 xml:space="preserve">(a) </w:t>
            </w:r>
          </w:p>
          <w:p w14:paraId="2B31EB24" w14:textId="77DCF371" w:rsidR="00B5245C" w:rsidRPr="001174B5" w:rsidRDefault="00235A23" w:rsidP="00230519">
            <w:pPr>
              <w:spacing w:after="120"/>
              <w:jc w:val="both"/>
              <w:rPr>
                <w:rFonts w:ascii="Times New Roman" w:hAnsi="Times New Roman"/>
                <w:snapToGrid w:val="0"/>
                <w:szCs w:val="24"/>
              </w:rPr>
            </w:pPr>
            <w:r>
              <w:rPr>
                <w:rFonts w:ascii="Times New Roman" w:hAnsi="Times New Roman"/>
                <w:snapToGrid w:val="0"/>
                <w:szCs w:val="24"/>
              </w:rPr>
              <w:t xml:space="preserve">Latvijas Republikas </w:t>
            </w:r>
            <w:r w:rsidR="00B5245C" w:rsidRPr="001174B5">
              <w:rPr>
                <w:rFonts w:ascii="Times New Roman" w:hAnsi="Times New Roman"/>
                <w:snapToGrid w:val="0"/>
                <w:szCs w:val="24"/>
              </w:rPr>
              <w:t>Satversmes (Latvijas Republikas Konstitūcijas)</w:t>
            </w:r>
            <w:r>
              <w:rPr>
                <w:rFonts w:ascii="Times New Roman" w:hAnsi="Times New Roman"/>
                <w:snapToGrid w:val="0"/>
                <w:szCs w:val="24"/>
              </w:rPr>
              <w:t xml:space="preserve"> (turpmāk</w:t>
            </w:r>
            <w:r w:rsidR="007E69CA">
              <w:rPr>
                <w:rFonts w:ascii="Times New Roman" w:hAnsi="Times New Roman"/>
                <w:snapToGrid w:val="0"/>
                <w:szCs w:val="24"/>
              </w:rPr>
              <w:t> </w:t>
            </w:r>
            <w:r>
              <w:rPr>
                <w:rFonts w:ascii="Times New Roman" w:hAnsi="Times New Roman"/>
                <w:snapToGrid w:val="0"/>
                <w:szCs w:val="24"/>
              </w:rPr>
              <w:t>–</w:t>
            </w:r>
            <w:r w:rsidR="007E69CA">
              <w:rPr>
                <w:rFonts w:ascii="Times New Roman" w:hAnsi="Times New Roman"/>
                <w:snapToGrid w:val="0"/>
                <w:szCs w:val="24"/>
              </w:rPr>
              <w:t> </w:t>
            </w:r>
            <w:r>
              <w:rPr>
                <w:rFonts w:ascii="Times New Roman" w:hAnsi="Times New Roman"/>
                <w:snapToGrid w:val="0"/>
                <w:szCs w:val="24"/>
              </w:rPr>
              <w:t>Satversme)</w:t>
            </w:r>
            <w:r w:rsidR="00B5245C" w:rsidRPr="001174B5">
              <w:rPr>
                <w:rFonts w:ascii="Times New Roman" w:hAnsi="Times New Roman"/>
                <w:snapToGrid w:val="0"/>
                <w:szCs w:val="24"/>
              </w:rPr>
              <w:t xml:space="preserve"> 8.</w:t>
            </w:r>
            <w:r>
              <w:rPr>
                <w:rFonts w:ascii="Times New Roman" w:hAnsi="Times New Roman"/>
                <w:snapToGrid w:val="0"/>
                <w:szCs w:val="24"/>
              </w:rPr>
              <w:t> </w:t>
            </w:r>
            <w:r w:rsidR="00B5245C" w:rsidRPr="001174B5">
              <w:rPr>
                <w:rFonts w:ascii="Times New Roman" w:hAnsi="Times New Roman"/>
                <w:snapToGrid w:val="0"/>
                <w:szCs w:val="24"/>
              </w:rPr>
              <w:t>nodaļā nostiprinātas cilvēktiesības, t.sk. vienlīdzības, taisnīgas tiesas un vārda brīvības tiesības (kas ietver tiesības brīvi iegūt, paturēt un izplatīt informāciju un paust savus uzskatus), tiesības piedalīties valsts darbībā (šeit un turpmāk ar valsts iestādēm apzīmētas arī pašvaldības iestādes), tiesības vērsties valsts iestādēs ar iesniegumu un saņemt atbildi pēc būtības.</w:t>
            </w:r>
          </w:p>
          <w:p w14:paraId="351698D3" w14:textId="77777777"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Saskaņā ar Satversmes 115.</w:t>
            </w:r>
            <w:r w:rsidR="00235A23">
              <w:rPr>
                <w:rFonts w:ascii="Times New Roman" w:hAnsi="Times New Roman"/>
                <w:szCs w:val="24"/>
              </w:rPr>
              <w:t> </w:t>
            </w:r>
            <w:r w:rsidRPr="001174B5">
              <w:rPr>
                <w:rFonts w:ascii="Times New Roman" w:hAnsi="Times New Roman"/>
                <w:szCs w:val="24"/>
              </w:rPr>
              <w:t>pantu valsts aizsargā ikviena tiesības dzīvot labvēlīgā vidē, sniedzot ziņas par vides stāvokli un rūpējoties par tās saglabāšanu un uzlabošanu. Minētā norma valstij uzliek pienākumu nodrošināt efektīvu vides aizsardzības sistēmu, savukārt indivīdam piešķir tiesības iegūt vides informāciju un līdzdarboties ar vidi saistītu lēmumu pieņemšanā.</w:t>
            </w:r>
          </w:p>
          <w:p w14:paraId="3EF19AD6" w14:textId="77777777" w:rsidR="00B5245C" w:rsidRPr="001174B5" w:rsidRDefault="00B5245C" w:rsidP="00230519">
            <w:pPr>
              <w:pStyle w:val="naisf"/>
              <w:spacing w:before="0" w:after="120"/>
              <w:rPr>
                <w:szCs w:val="24"/>
                <w:lang w:val="lv-LV"/>
              </w:rPr>
            </w:pPr>
            <w:r w:rsidRPr="001174B5">
              <w:rPr>
                <w:szCs w:val="24"/>
                <w:lang w:val="lv-LV"/>
              </w:rPr>
              <w:t>Saskaņā ar VAL 10.</w:t>
            </w:r>
            <w:r w:rsidR="00235A23">
              <w:rPr>
                <w:szCs w:val="24"/>
                <w:lang w:val="lv-LV"/>
              </w:rPr>
              <w:t> </w:t>
            </w:r>
            <w:r w:rsidRPr="001174B5">
              <w:rPr>
                <w:szCs w:val="24"/>
                <w:lang w:val="lv-LV"/>
              </w:rPr>
              <w:t>panta trešās daļas 3</w:t>
            </w:r>
            <w:r w:rsidR="00235A23">
              <w:rPr>
                <w:szCs w:val="24"/>
                <w:lang w:val="lv-LV"/>
              </w:rPr>
              <w:t>. </w:t>
            </w:r>
            <w:r w:rsidRPr="001174B5">
              <w:rPr>
                <w:szCs w:val="24"/>
                <w:lang w:val="lv-LV"/>
              </w:rPr>
              <w:t>apakšpunktu iestāde norīko atbildīgo amatpersonu, kuras pienākums ir sniegt vides informācijas pieprasītājam nepieciešamo palīdzību, formulējot, kā arī, ja nepieciešams, precizējot pieprasījumu.</w:t>
            </w:r>
          </w:p>
          <w:p w14:paraId="55CDE8D2" w14:textId="7046824A" w:rsidR="00B5245C" w:rsidRPr="001174B5" w:rsidRDefault="00B5245C" w:rsidP="00230519">
            <w:pPr>
              <w:pStyle w:val="BodyText2"/>
              <w:spacing w:after="120"/>
              <w:jc w:val="both"/>
              <w:rPr>
                <w:i w:val="0"/>
                <w:szCs w:val="24"/>
              </w:rPr>
            </w:pPr>
            <w:r w:rsidRPr="001174B5">
              <w:rPr>
                <w:i w:val="0"/>
                <w:szCs w:val="24"/>
              </w:rPr>
              <w:t xml:space="preserve">Informācijas atklātības likumā </w:t>
            </w:r>
            <w:r w:rsidR="00C1251C">
              <w:rPr>
                <w:i w:val="0"/>
                <w:szCs w:val="24"/>
              </w:rPr>
              <w:t>(turpmāk</w:t>
            </w:r>
            <w:r w:rsidR="003742A9">
              <w:rPr>
                <w:i w:val="0"/>
                <w:szCs w:val="24"/>
              </w:rPr>
              <w:t> </w:t>
            </w:r>
            <w:r w:rsidR="00C1251C">
              <w:rPr>
                <w:i w:val="0"/>
                <w:szCs w:val="24"/>
              </w:rPr>
              <w:t>–</w:t>
            </w:r>
            <w:r w:rsidR="003742A9">
              <w:rPr>
                <w:i w:val="0"/>
                <w:szCs w:val="24"/>
              </w:rPr>
              <w:t> </w:t>
            </w:r>
            <w:r w:rsidR="00C1251C">
              <w:rPr>
                <w:i w:val="0"/>
                <w:szCs w:val="24"/>
              </w:rPr>
              <w:t xml:space="preserve">IAL) </w:t>
            </w:r>
            <w:r w:rsidRPr="001174B5">
              <w:rPr>
                <w:i w:val="0"/>
                <w:szCs w:val="24"/>
              </w:rPr>
              <w:t xml:space="preserve">aprakstīti informācijas sniegšanas nosacījumi. </w:t>
            </w:r>
          </w:p>
          <w:p w14:paraId="57699B67" w14:textId="40EE04AA" w:rsidR="00B5245C" w:rsidRPr="001174B5" w:rsidRDefault="00B5245C" w:rsidP="00E6795E">
            <w:pPr>
              <w:jc w:val="both"/>
              <w:rPr>
                <w:rFonts w:ascii="Times New Roman" w:hAnsi="Times New Roman"/>
                <w:snapToGrid w:val="0"/>
                <w:szCs w:val="24"/>
              </w:rPr>
            </w:pPr>
            <w:r w:rsidRPr="001174B5">
              <w:rPr>
                <w:rFonts w:ascii="Times New Roman" w:hAnsi="Times New Roman"/>
                <w:szCs w:val="24"/>
              </w:rPr>
              <w:t xml:space="preserve">Informācijas pieejamību valsts pārvaldes iestādēs nosaka arī APL, kas attiecināms uz publiski tiesiskajām attiecībām starp valsti un privātpersonu. </w:t>
            </w:r>
            <w:r w:rsidR="00AF2044" w:rsidRPr="00E6795E">
              <w:rPr>
                <w:rFonts w:ascii="Times New Roman" w:hAnsi="Times New Roman"/>
                <w:szCs w:val="24"/>
              </w:rPr>
              <w:t xml:space="preserve">APL 54. panta pirmā daļa noteic, ka privātpersonai un iestādei, kas nav administratīvā procesa dalībnieks, informāciju sniedz saskaņā ar Informācijas atklātības likumu, Fizisko personu datu </w:t>
            </w:r>
            <w:r w:rsidR="00E75E86">
              <w:rPr>
                <w:rFonts w:ascii="Times New Roman" w:hAnsi="Times New Roman"/>
                <w:szCs w:val="24"/>
              </w:rPr>
              <w:t>apstrādes</w:t>
            </w:r>
            <w:r w:rsidR="00AF2044" w:rsidRPr="00E6795E">
              <w:rPr>
                <w:rFonts w:ascii="Times New Roman" w:hAnsi="Times New Roman"/>
                <w:szCs w:val="24"/>
              </w:rPr>
              <w:t xml:space="preserve"> likumu </w:t>
            </w:r>
            <w:r w:rsidR="00462D32">
              <w:rPr>
                <w:rFonts w:ascii="Times New Roman" w:hAnsi="Times New Roman"/>
                <w:szCs w:val="24"/>
              </w:rPr>
              <w:t>un</w:t>
            </w:r>
            <w:r w:rsidR="00AF2044" w:rsidRPr="00E6795E">
              <w:rPr>
                <w:rFonts w:ascii="Times New Roman" w:hAnsi="Times New Roman"/>
                <w:szCs w:val="24"/>
              </w:rPr>
              <w:t xml:space="preserve"> Eiropas Parlamenta un Padomes 2016. gada 27. aprīļa regul</w:t>
            </w:r>
            <w:r w:rsidR="00462D32">
              <w:rPr>
                <w:rFonts w:ascii="Times New Roman" w:hAnsi="Times New Roman"/>
                <w:szCs w:val="24"/>
              </w:rPr>
              <w:t>u</w:t>
            </w:r>
            <w:r w:rsidR="00AF2044" w:rsidRPr="00E6795E">
              <w:rPr>
                <w:rFonts w:ascii="Times New Roman" w:hAnsi="Times New Roman"/>
                <w:szCs w:val="24"/>
              </w:rPr>
              <w:t xml:space="preserve"> (ES) 2016/679 par fizisku personu aizsardzību attiecībā uz personas datu apstrādi un šādu datu brīvu apriti un ar ko atceļ Direktīvu 95/46/EK (Vispārīgā datu aizsardzības regula)</w:t>
            </w:r>
            <w:r w:rsidR="00823911">
              <w:rPr>
                <w:rFonts w:ascii="Times New Roman" w:hAnsi="Times New Roman"/>
                <w:szCs w:val="24"/>
              </w:rPr>
              <w:t xml:space="preserve"> (turpmāk – Datu regula)</w:t>
            </w:r>
            <w:r w:rsidR="00AF2044" w:rsidRPr="00E6795E">
              <w:rPr>
                <w:rFonts w:ascii="Times New Roman" w:hAnsi="Times New Roman"/>
                <w:szCs w:val="24"/>
              </w:rPr>
              <w:t xml:space="preserve"> un citiem normatīvajiem aktiem. APL 56. panta piektā daļa noteic, ka iestāde pēc iespējas sniedz iesniedzējam nepieciešamo informāciju vai cita veida palīdzību jautājuma sekmīgai atrisināšanai atbilstoši iesniedzēja interesēm, kā arī APL 59. panta pirmās daļas otrais teikums noteic, ka, lai iegūtu nepieciešamo informāciju un panāktu tiesisku, taisnīgu un efektīvu lietas izskatīšanu, iestāde pēc iespējas dod administratīvā procesa dalībniekiem norādījumus un ieteikumus. Savukārt APL 98. pants paredz personas tiesības uz uzziņu par savām tiesībām konkrētajā tiesiskajā situācijā.</w:t>
            </w:r>
          </w:p>
          <w:p w14:paraId="097B9377" w14:textId="2EEB765D" w:rsidR="00B5245C" w:rsidRPr="00E30FB5" w:rsidRDefault="00B5245C" w:rsidP="00230519">
            <w:pPr>
              <w:autoSpaceDE w:val="0"/>
              <w:autoSpaceDN w:val="0"/>
              <w:adjustRightInd w:val="0"/>
              <w:spacing w:after="120"/>
              <w:jc w:val="both"/>
              <w:rPr>
                <w:rFonts w:ascii="Times New Roman" w:hAnsi="Times New Roman"/>
                <w:szCs w:val="24"/>
              </w:rPr>
            </w:pPr>
            <w:r w:rsidRPr="001174B5">
              <w:rPr>
                <w:rFonts w:ascii="Times New Roman" w:hAnsi="Times New Roman"/>
                <w:szCs w:val="24"/>
              </w:rPr>
              <w:t xml:space="preserve">Tāpat kā citu, arī vides institūciju pieņemtie administratīvie akti var tikt apstrīdēti un pārsūdzēti APL noteiktajā kārtībā. </w:t>
            </w:r>
            <w:r w:rsidR="00AF2044" w:rsidRPr="00E6795E">
              <w:rPr>
                <w:rFonts w:ascii="Times New Roman" w:hAnsi="Times New Roman"/>
                <w:szCs w:val="24"/>
              </w:rPr>
              <w:t>Apstrīdēšanas un pārsūdzēšanas kārtība saskaņā ar APL 67. panta otrās daļas 9. punktu ir jānorāda katrā rakstveidā izdotā administratīvajā aktā.</w:t>
            </w:r>
          </w:p>
          <w:p w14:paraId="64D4F5EC" w14:textId="77777777" w:rsidR="00B5245C" w:rsidRPr="00E30FB5" w:rsidRDefault="00872FA8" w:rsidP="000A4CF3">
            <w:pPr>
              <w:autoSpaceDE w:val="0"/>
              <w:autoSpaceDN w:val="0"/>
              <w:adjustRightInd w:val="0"/>
              <w:spacing w:after="120"/>
              <w:jc w:val="both"/>
              <w:rPr>
                <w:rFonts w:ascii="Times New Roman" w:hAnsi="Times New Roman"/>
                <w:szCs w:val="24"/>
              </w:rPr>
            </w:pPr>
            <w:r>
              <w:rPr>
                <w:rFonts w:ascii="Times New Roman" w:hAnsi="Times New Roman"/>
                <w:szCs w:val="24"/>
              </w:rPr>
              <w:t xml:space="preserve">Ir </w:t>
            </w:r>
            <w:r w:rsidR="00B5245C" w:rsidRPr="00E30FB5">
              <w:rPr>
                <w:rFonts w:ascii="Times New Roman" w:hAnsi="Times New Roman"/>
                <w:szCs w:val="24"/>
              </w:rPr>
              <w:t>nodrošinā</w:t>
            </w:r>
            <w:r w:rsidR="008061C6" w:rsidRPr="00E30FB5">
              <w:rPr>
                <w:rFonts w:ascii="Times New Roman" w:hAnsi="Times New Roman"/>
                <w:szCs w:val="24"/>
              </w:rPr>
              <w:t>ta</w:t>
            </w:r>
            <w:r w:rsidR="00B5245C" w:rsidRPr="00E30FB5">
              <w:rPr>
                <w:rFonts w:ascii="Times New Roman" w:hAnsi="Times New Roman"/>
                <w:szCs w:val="24"/>
              </w:rPr>
              <w:t xml:space="preserve"> valsts iestādēs esošās </w:t>
            </w:r>
            <w:r w:rsidR="008061C6" w:rsidRPr="00E30FB5">
              <w:rPr>
                <w:rFonts w:ascii="Times New Roman" w:hAnsi="Times New Roman"/>
                <w:szCs w:val="24"/>
              </w:rPr>
              <w:t>ģeotelpiskās informācijas pieejamība</w:t>
            </w:r>
            <w:r w:rsidR="00B5245C" w:rsidRPr="00E30FB5">
              <w:rPr>
                <w:rFonts w:ascii="Times New Roman" w:hAnsi="Times New Roman"/>
                <w:szCs w:val="24"/>
              </w:rPr>
              <w:t xml:space="preserve"> </w:t>
            </w:r>
            <w:r w:rsidR="00C92351" w:rsidRPr="000A4CF3">
              <w:rPr>
                <w:rFonts w:ascii="Times New Roman" w:hAnsi="Times New Roman"/>
                <w:szCs w:val="24"/>
              </w:rPr>
              <w:t xml:space="preserve">saskaņā ar Eiropas Parlamenta un Padomes </w:t>
            </w:r>
            <w:r w:rsidR="00C92351">
              <w:rPr>
                <w:rFonts w:ascii="Times New Roman" w:hAnsi="Times New Roman"/>
                <w:szCs w:val="24"/>
              </w:rPr>
              <w:t>2007.</w:t>
            </w:r>
            <w:r w:rsidR="00E6733A">
              <w:rPr>
                <w:rFonts w:ascii="Times New Roman" w:hAnsi="Times New Roman"/>
                <w:szCs w:val="24"/>
              </w:rPr>
              <w:t> </w:t>
            </w:r>
            <w:r w:rsidR="00C92351">
              <w:rPr>
                <w:rFonts w:ascii="Times New Roman" w:hAnsi="Times New Roman"/>
                <w:szCs w:val="24"/>
              </w:rPr>
              <w:t>gada 14.</w:t>
            </w:r>
            <w:r w:rsidR="00E6733A">
              <w:rPr>
                <w:rFonts w:ascii="Times New Roman" w:hAnsi="Times New Roman"/>
                <w:szCs w:val="24"/>
              </w:rPr>
              <w:t> </w:t>
            </w:r>
            <w:r w:rsidR="00C92351">
              <w:rPr>
                <w:rFonts w:ascii="Times New Roman" w:hAnsi="Times New Roman"/>
                <w:szCs w:val="24"/>
              </w:rPr>
              <w:t xml:space="preserve">marta </w:t>
            </w:r>
            <w:r w:rsidR="00660486">
              <w:rPr>
                <w:rFonts w:ascii="Times New Roman" w:hAnsi="Times New Roman"/>
                <w:szCs w:val="24"/>
              </w:rPr>
              <w:t>D</w:t>
            </w:r>
            <w:r w:rsidR="00C92351">
              <w:rPr>
                <w:rFonts w:ascii="Times New Roman" w:hAnsi="Times New Roman"/>
                <w:szCs w:val="24"/>
              </w:rPr>
              <w:t>irektīvu</w:t>
            </w:r>
            <w:r w:rsidR="00C92351" w:rsidRPr="000A4CF3">
              <w:rPr>
                <w:rFonts w:ascii="Times New Roman" w:hAnsi="Times New Roman"/>
                <w:szCs w:val="24"/>
              </w:rPr>
              <w:t xml:space="preserve"> 2007/2/EK, ar ko izveido Telpiskās informācijas infrastruktūru Eiropas Kopienā (</w:t>
            </w:r>
            <w:r w:rsidR="00C92351" w:rsidRPr="00476EC3">
              <w:rPr>
                <w:rFonts w:ascii="Times New Roman" w:hAnsi="Times New Roman"/>
                <w:i/>
                <w:szCs w:val="24"/>
              </w:rPr>
              <w:t>INSPIRE</w:t>
            </w:r>
            <w:r w:rsidR="00C92351" w:rsidRPr="000A4CF3">
              <w:rPr>
                <w:rFonts w:ascii="Times New Roman" w:hAnsi="Times New Roman"/>
                <w:szCs w:val="24"/>
              </w:rPr>
              <w:t>)</w:t>
            </w:r>
            <w:r w:rsidR="00C92351" w:rsidRPr="00E30FB5">
              <w:rPr>
                <w:rFonts w:ascii="Times New Roman" w:hAnsi="Times New Roman"/>
                <w:szCs w:val="24"/>
              </w:rPr>
              <w:t>.</w:t>
            </w:r>
          </w:p>
          <w:p w14:paraId="58EB59B1" w14:textId="185724E3" w:rsidR="00B5245C" w:rsidRPr="00E30FB5" w:rsidRDefault="00B5245C" w:rsidP="00230519">
            <w:pPr>
              <w:autoSpaceDE w:val="0"/>
              <w:autoSpaceDN w:val="0"/>
              <w:adjustRightInd w:val="0"/>
              <w:spacing w:after="120"/>
              <w:jc w:val="both"/>
              <w:rPr>
                <w:rFonts w:ascii="Times New Roman" w:hAnsi="Times New Roman"/>
                <w:szCs w:val="24"/>
              </w:rPr>
            </w:pPr>
            <w:r w:rsidRPr="00E30FB5">
              <w:rPr>
                <w:rFonts w:ascii="Times New Roman" w:hAnsi="Times New Roman"/>
                <w:szCs w:val="24"/>
              </w:rPr>
              <w:lastRenderedPageBreak/>
              <w:t xml:space="preserve">Sabiedrībai pieejams </w:t>
            </w:r>
            <w:r w:rsidR="00660486">
              <w:rPr>
                <w:rFonts w:ascii="Times New Roman" w:hAnsi="Times New Roman"/>
                <w:szCs w:val="24"/>
              </w:rPr>
              <w:t xml:space="preserve">vienotais valsts un pašvaldības pakalpojumu </w:t>
            </w:r>
            <w:r w:rsidRPr="00E30FB5">
              <w:rPr>
                <w:rFonts w:ascii="Times New Roman" w:hAnsi="Times New Roman"/>
                <w:szCs w:val="24"/>
              </w:rPr>
              <w:t xml:space="preserve">portāls </w:t>
            </w:r>
            <w:hyperlink r:id="rId10" w:history="1">
              <w:r w:rsidRPr="00E30FB5">
                <w:rPr>
                  <w:rStyle w:val="Hyperlink"/>
                  <w:rFonts w:ascii="Times New Roman" w:hAnsi="Times New Roman"/>
                  <w:color w:val="auto"/>
                  <w:szCs w:val="24"/>
                </w:rPr>
                <w:t>www.latvija.lv</w:t>
              </w:r>
            </w:hyperlink>
            <w:r w:rsidR="00660486">
              <w:rPr>
                <w:rFonts w:ascii="Times New Roman" w:hAnsi="Times New Roman"/>
                <w:szCs w:val="24"/>
              </w:rPr>
              <w:t>.</w:t>
            </w:r>
            <w:r w:rsidRPr="00E30FB5">
              <w:rPr>
                <w:rFonts w:ascii="Times New Roman" w:hAnsi="Times New Roman"/>
                <w:szCs w:val="24"/>
              </w:rPr>
              <w:t xml:space="preserve"> </w:t>
            </w:r>
            <w:r w:rsidRPr="00E30FB5">
              <w:rPr>
                <w:rStyle w:val="Strong"/>
                <w:rFonts w:ascii="Times New Roman" w:hAnsi="Times New Roman"/>
                <w:b w:val="0"/>
                <w:szCs w:val="24"/>
              </w:rPr>
              <w:t>Portāla mērķis</w:t>
            </w:r>
            <w:r w:rsidRPr="00E30FB5">
              <w:rPr>
                <w:rStyle w:val="flexinput2"/>
                <w:rFonts w:ascii="Times New Roman" w:hAnsi="Times New Roman"/>
                <w:szCs w:val="24"/>
              </w:rPr>
              <w:t xml:space="preserve"> ir nodrošināt </w:t>
            </w:r>
            <w:r w:rsidR="008061C6" w:rsidRPr="00E30FB5">
              <w:rPr>
                <w:rStyle w:val="flexinput2"/>
                <w:rFonts w:ascii="Times New Roman" w:hAnsi="Times New Roman"/>
                <w:szCs w:val="24"/>
              </w:rPr>
              <w:t>sabiedrībai</w:t>
            </w:r>
            <w:r w:rsidRPr="00E30FB5">
              <w:rPr>
                <w:rStyle w:val="flexinput2"/>
                <w:rFonts w:ascii="Times New Roman" w:hAnsi="Times New Roman"/>
                <w:szCs w:val="24"/>
              </w:rPr>
              <w:t xml:space="preserve"> pieeju Latvijas valsts institūciju </w:t>
            </w:r>
            <w:r w:rsidR="000D0100">
              <w:rPr>
                <w:rStyle w:val="flexinput2"/>
                <w:rFonts w:ascii="Times New Roman" w:hAnsi="Times New Roman"/>
                <w:szCs w:val="24"/>
              </w:rPr>
              <w:t>tīmekļvietnēs pieejamiem</w:t>
            </w:r>
            <w:r w:rsidRPr="00E30FB5">
              <w:rPr>
                <w:rStyle w:val="flexinput2"/>
                <w:rFonts w:ascii="Times New Roman" w:hAnsi="Times New Roman"/>
                <w:szCs w:val="24"/>
              </w:rPr>
              <w:t xml:space="preserve"> resursiem un centralizētu piekļuvi dažādu institūciju sniegtajiem </w:t>
            </w:r>
            <w:r w:rsidR="00E42F1C" w:rsidRPr="00E42F1C">
              <w:rPr>
                <w:rStyle w:val="flexinput2"/>
                <w:rFonts w:ascii="Times New Roman" w:hAnsi="Times New Roman"/>
                <w:szCs w:val="24"/>
              </w:rPr>
              <w:t>e-pakalpojumiem</w:t>
            </w:r>
            <w:r w:rsidRPr="00E42F1C">
              <w:rPr>
                <w:rStyle w:val="flexinput2"/>
                <w:rFonts w:ascii="Times New Roman" w:hAnsi="Times New Roman"/>
                <w:szCs w:val="24"/>
              </w:rPr>
              <w:t>.</w:t>
            </w:r>
            <w:r w:rsidRPr="00E30FB5">
              <w:rPr>
                <w:rFonts w:ascii="Times New Roman" w:hAnsi="Times New Roman"/>
                <w:szCs w:val="24"/>
              </w:rPr>
              <w:t xml:space="preserve"> </w:t>
            </w:r>
            <w:r w:rsidR="009D7FFA">
              <w:rPr>
                <w:rFonts w:ascii="Times New Roman" w:hAnsi="Times New Roman"/>
                <w:szCs w:val="24"/>
              </w:rPr>
              <w:t>Portālā pieejamo</w:t>
            </w:r>
            <w:r w:rsidRPr="00E30FB5">
              <w:rPr>
                <w:rFonts w:ascii="Times New Roman" w:hAnsi="Times New Roman"/>
                <w:szCs w:val="24"/>
              </w:rPr>
              <w:t xml:space="preserve"> </w:t>
            </w:r>
            <w:r w:rsidRPr="00E42F1C">
              <w:rPr>
                <w:rFonts w:ascii="Times New Roman" w:hAnsi="Times New Roman"/>
                <w:szCs w:val="24"/>
              </w:rPr>
              <w:t>e-pakalpojumu</w:t>
            </w:r>
            <w:r w:rsidRPr="00E30FB5">
              <w:rPr>
                <w:rFonts w:ascii="Times New Roman" w:hAnsi="Times New Roman"/>
                <w:szCs w:val="24"/>
              </w:rPr>
              <w:t xml:space="preserve"> </w:t>
            </w:r>
            <w:r w:rsidR="009D7FFA">
              <w:rPr>
                <w:rFonts w:ascii="Times New Roman" w:hAnsi="Times New Roman"/>
                <w:szCs w:val="24"/>
              </w:rPr>
              <w:t>skaits ar katru gadu pieaug</w:t>
            </w:r>
            <w:r w:rsidRPr="00E30FB5">
              <w:rPr>
                <w:rFonts w:ascii="Times New Roman" w:hAnsi="Times New Roman"/>
                <w:szCs w:val="24"/>
              </w:rPr>
              <w:t>.</w:t>
            </w:r>
            <w:r w:rsidR="00B14942">
              <w:rPr>
                <w:rFonts w:ascii="Times New Roman" w:hAnsi="Times New Roman"/>
                <w:szCs w:val="24"/>
              </w:rPr>
              <w:t xml:space="preserve"> </w:t>
            </w:r>
            <w:r w:rsidR="00C92351">
              <w:rPr>
                <w:rFonts w:ascii="Times New Roman" w:hAnsi="Times New Roman"/>
                <w:szCs w:val="24"/>
              </w:rPr>
              <w:t>At</w:t>
            </w:r>
            <w:r w:rsidR="00B14942">
              <w:rPr>
                <w:rFonts w:ascii="Times New Roman" w:hAnsi="Times New Roman"/>
                <w:szCs w:val="24"/>
              </w:rPr>
              <w:t>sevišķā</w:t>
            </w:r>
            <w:r w:rsidR="00C92351">
              <w:rPr>
                <w:rFonts w:ascii="Times New Roman" w:hAnsi="Times New Roman"/>
                <w:szCs w:val="24"/>
              </w:rPr>
              <w:t xml:space="preserve"> portāla </w:t>
            </w:r>
            <w:r w:rsidR="00B14942">
              <w:rPr>
                <w:rFonts w:ascii="Times New Roman" w:hAnsi="Times New Roman"/>
                <w:szCs w:val="24"/>
              </w:rPr>
              <w:t>sadaļā ir nodalīti ar vides aizsardzību saistīti e-pakalpojumi.</w:t>
            </w:r>
          </w:p>
          <w:p w14:paraId="57DCB7E9" w14:textId="12BD3DA2" w:rsidR="00B5245C" w:rsidRPr="001174B5" w:rsidRDefault="00B5245C" w:rsidP="00230519">
            <w:pPr>
              <w:pStyle w:val="BodyText2"/>
              <w:spacing w:after="120"/>
              <w:jc w:val="both"/>
              <w:rPr>
                <w:i w:val="0"/>
                <w:color w:val="000000"/>
                <w:szCs w:val="24"/>
              </w:rPr>
            </w:pPr>
            <w:r w:rsidRPr="00E30FB5">
              <w:rPr>
                <w:i w:val="0"/>
                <w:snapToGrid w:val="0"/>
                <w:szCs w:val="24"/>
              </w:rPr>
              <w:t xml:space="preserve">Valsts institūciju </w:t>
            </w:r>
            <w:r w:rsidR="00AA50BA">
              <w:rPr>
                <w:i w:val="0"/>
                <w:snapToGrid w:val="0"/>
                <w:szCs w:val="24"/>
              </w:rPr>
              <w:t>tīmekļvietnēs</w:t>
            </w:r>
            <w:r w:rsidRPr="00E30FB5">
              <w:rPr>
                <w:i w:val="0"/>
                <w:snapToGrid w:val="0"/>
                <w:szCs w:val="24"/>
              </w:rPr>
              <w:t xml:space="preserve"> ir iespēja uzdot jautājumus,</w:t>
            </w:r>
            <w:r w:rsidRPr="001174B5">
              <w:rPr>
                <w:i w:val="0"/>
                <w:snapToGrid w:val="0"/>
                <w:szCs w:val="24"/>
              </w:rPr>
              <w:t xml:space="preserve"> uz kuriem jāsniedz atbildes normatīvajos aktos noteiktajos termiņos.</w:t>
            </w:r>
            <w:r w:rsidR="00366893">
              <w:rPr>
                <w:i w:val="0"/>
                <w:snapToGrid w:val="0"/>
                <w:szCs w:val="24"/>
              </w:rPr>
              <w:t xml:space="preserve"> </w:t>
            </w:r>
          </w:p>
          <w:p w14:paraId="498852F7" w14:textId="77777777" w:rsidR="001A4E05" w:rsidRPr="00E30FB5" w:rsidRDefault="001A4E05" w:rsidP="00230519">
            <w:pPr>
              <w:pStyle w:val="BodyText2"/>
              <w:spacing w:after="120"/>
              <w:jc w:val="both"/>
              <w:rPr>
                <w:rStyle w:val="apple-style-span"/>
                <w:i w:val="0"/>
                <w:szCs w:val="24"/>
              </w:rPr>
            </w:pPr>
            <w:r>
              <w:rPr>
                <w:rStyle w:val="apple-style-span"/>
                <w:bCs/>
                <w:i w:val="0"/>
                <w:color w:val="0A0A0A"/>
                <w:szCs w:val="24"/>
              </w:rPr>
              <w:t>I</w:t>
            </w:r>
            <w:r w:rsidR="00B5245C" w:rsidRPr="00B5245C">
              <w:rPr>
                <w:rStyle w:val="apple-style-span"/>
                <w:bCs/>
                <w:i w:val="0"/>
                <w:color w:val="0A0A0A"/>
                <w:szCs w:val="24"/>
              </w:rPr>
              <w:t>estādēs pastāv struktūrvienības vai amatpersonas, kuras ir atbildīgas par sa</w:t>
            </w:r>
            <w:r w:rsidR="000B76F8">
              <w:rPr>
                <w:rStyle w:val="apple-style-span"/>
                <w:bCs/>
                <w:i w:val="0"/>
                <w:color w:val="0A0A0A"/>
                <w:szCs w:val="24"/>
              </w:rPr>
              <w:t>ziņas</w:t>
            </w:r>
            <w:r w:rsidR="00B5245C" w:rsidRPr="00B5245C">
              <w:rPr>
                <w:rStyle w:val="apple-style-span"/>
                <w:bCs/>
                <w:i w:val="0"/>
                <w:color w:val="0A0A0A"/>
                <w:szCs w:val="24"/>
              </w:rPr>
              <w:t xml:space="preserve"> ar sabiedrību </w:t>
            </w:r>
            <w:r w:rsidR="00B5245C" w:rsidRPr="00E30FB5">
              <w:rPr>
                <w:rStyle w:val="apple-style-span"/>
                <w:bCs/>
                <w:i w:val="0"/>
                <w:szCs w:val="24"/>
              </w:rPr>
              <w:t xml:space="preserve">nodrošināšanu. </w:t>
            </w:r>
          </w:p>
          <w:p w14:paraId="0DE3A819" w14:textId="50BDDDD5" w:rsidR="00B5245C" w:rsidRPr="00E30FB5" w:rsidRDefault="00B5245C" w:rsidP="00230519">
            <w:pPr>
              <w:pStyle w:val="BodyText2"/>
              <w:spacing w:after="120"/>
              <w:jc w:val="both"/>
              <w:rPr>
                <w:i w:val="0"/>
                <w:szCs w:val="24"/>
              </w:rPr>
            </w:pPr>
            <w:r w:rsidRPr="00E30FB5">
              <w:rPr>
                <w:i w:val="0"/>
                <w:szCs w:val="24"/>
              </w:rPr>
              <w:t>V</w:t>
            </w:r>
            <w:r w:rsidR="00A66C91">
              <w:rPr>
                <w:i w:val="0"/>
                <w:szCs w:val="24"/>
              </w:rPr>
              <w:t>alsts pārvaldes iekārtas likuma</w:t>
            </w:r>
            <w:r w:rsidRPr="00E30FB5">
              <w:rPr>
                <w:i w:val="0"/>
                <w:szCs w:val="24"/>
              </w:rPr>
              <w:t xml:space="preserve"> 10. pantā nostiprināti pamatprincipi, kas veicina sabiedrības procesuālo tiesību izmantošanu</w:t>
            </w:r>
            <w:r w:rsidR="004877EB" w:rsidRPr="00E30FB5">
              <w:rPr>
                <w:i w:val="0"/>
                <w:szCs w:val="24"/>
              </w:rPr>
              <w:t>, tai skaitā labas pārvaldības princips</w:t>
            </w:r>
            <w:r w:rsidRPr="00E30FB5">
              <w:rPr>
                <w:i w:val="0"/>
                <w:szCs w:val="24"/>
              </w:rPr>
              <w:t xml:space="preserve">. </w:t>
            </w:r>
          </w:p>
          <w:p w14:paraId="71B47CCE" w14:textId="77777777" w:rsidR="009D7FFA" w:rsidRPr="009D7FFA" w:rsidRDefault="009D7FFA" w:rsidP="001C4274">
            <w:pPr>
              <w:pStyle w:val="BodyText2"/>
              <w:spacing w:after="120"/>
              <w:jc w:val="both"/>
              <w:rPr>
                <w:rStyle w:val="apple-style-span"/>
                <w:bCs/>
                <w:i w:val="0"/>
                <w:color w:val="0A0A0A"/>
                <w:szCs w:val="24"/>
              </w:rPr>
            </w:pPr>
            <w:r w:rsidRPr="009D7FFA">
              <w:rPr>
                <w:rStyle w:val="apple-style-span"/>
                <w:bCs/>
                <w:i w:val="0"/>
                <w:color w:val="0A0A0A"/>
                <w:szCs w:val="24"/>
              </w:rPr>
              <w:t>2013</w:t>
            </w:r>
            <w:r w:rsidR="00C92351">
              <w:rPr>
                <w:rStyle w:val="apple-style-span"/>
                <w:bCs/>
                <w:i w:val="0"/>
                <w:color w:val="0A0A0A"/>
                <w:szCs w:val="24"/>
              </w:rPr>
              <w:t>.</w:t>
            </w:r>
            <w:r w:rsidR="00EC5AE0">
              <w:rPr>
                <w:rStyle w:val="apple-style-span"/>
                <w:bCs/>
                <w:i w:val="0"/>
                <w:color w:val="0A0A0A"/>
                <w:szCs w:val="24"/>
              </w:rPr>
              <w:t> </w:t>
            </w:r>
            <w:r w:rsidRPr="009D7FFA">
              <w:rPr>
                <w:rStyle w:val="apple-style-span"/>
                <w:bCs/>
                <w:i w:val="0"/>
                <w:color w:val="0A0A0A"/>
                <w:szCs w:val="24"/>
              </w:rPr>
              <w:t xml:space="preserve">gada jūnijā tika uzsāktas </w:t>
            </w:r>
            <w:r w:rsidR="00861FD7">
              <w:rPr>
                <w:rStyle w:val="apple-style-span"/>
                <w:bCs/>
                <w:i w:val="0"/>
                <w:color w:val="0A0A0A"/>
                <w:szCs w:val="24"/>
              </w:rPr>
              <w:t>MK</w:t>
            </w:r>
            <w:r w:rsidRPr="009D7FFA">
              <w:rPr>
                <w:rStyle w:val="apple-style-span"/>
                <w:bCs/>
                <w:i w:val="0"/>
                <w:color w:val="0A0A0A"/>
                <w:szCs w:val="24"/>
              </w:rPr>
              <w:t xml:space="preserve"> sēžu pārraides tiešsaistē, tā paplašinot sabiedrības iespējas sekot lēmumu pieņemšanas procesam.</w:t>
            </w:r>
          </w:p>
          <w:p w14:paraId="6C928667" w14:textId="2CE4CB56" w:rsidR="005E7EB0" w:rsidRDefault="00392A11" w:rsidP="009D7FFA">
            <w:pPr>
              <w:pStyle w:val="BodyText2"/>
              <w:spacing w:after="120"/>
              <w:jc w:val="both"/>
              <w:rPr>
                <w:rStyle w:val="apple-style-span"/>
                <w:bCs/>
                <w:i w:val="0"/>
                <w:color w:val="0A0A0A"/>
                <w:szCs w:val="24"/>
              </w:rPr>
            </w:pPr>
            <w:r w:rsidRPr="00392A11">
              <w:rPr>
                <w:rStyle w:val="apple-style-span"/>
                <w:bCs/>
                <w:i w:val="0"/>
                <w:color w:val="0A0A0A"/>
                <w:szCs w:val="24"/>
              </w:rPr>
              <w:t>2024.</w:t>
            </w:r>
            <w:r w:rsidR="0049186E">
              <w:rPr>
                <w:rStyle w:val="apple-style-span"/>
                <w:bCs/>
                <w:i w:val="0"/>
                <w:color w:val="0A0A0A"/>
                <w:szCs w:val="24"/>
              </w:rPr>
              <w:t> </w:t>
            </w:r>
            <w:r w:rsidRPr="00392A11">
              <w:rPr>
                <w:rStyle w:val="apple-style-span"/>
                <w:bCs/>
                <w:i w:val="0"/>
                <w:color w:val="0A0A0A"/>
                <w:szCs w:val="24"/>
              </w:rPr>
              <w:t>gada 17.</w:t>
            </w:r>
            <w:r w:rsidR="0049186E">
              <w:rPr>
                <w:rStyle w:val="apple-style-span"/>
                <w:bCs/>
                <w:i w:val="0"/>
                <w:color w:val="0A0A0A"/>
                <w:szCs w:val="24"/>
              </w:rPr>
              <w:t> </w:t>
            </w:r>
            <w:r w:rsidRPr="00392A11">
              <w:rPr>
                <w:rStyle w:val="apple-style-span"/>
                <w:bCs/>
                <w:i w:val="0"/>
                <w:color w:val="0A0A0A"/>
                <w:szCs w:val="24"/>
              </w:rPr>
              <w:t xml:space="preserve">oktobrī stājās spēkā </w:t>
            </w:r>
            <w:r w:rsidR="00777F70">
              <w:rPr>
                <w:rStyle w:val="apple-style-span"/>
                <w:bCs/>
                <w:i w:val="0"/>
                <w:color w:val="0A0A0A"/>
                <w:szCs w:val="24"/>
              </w:rPr>
              <w:t>MK</w:t>
            </w:r>
            <w:r w:rsidRPr="00392A11">
              <w:rPr>
                <w:rStyle w:val="apple-style-span"/>
                <w:bCs/>
                <w:i w:val="0"/>
                <w:color w:val="0A0A0A"/>
                <w:szCs w:val="24"/>
              </w:rPr>
              <w:t xml:space="preserve"> noteikumi Nr.</w:t>
            </w:r>
            <w:r w:rsidR="00777F70">
              <w:rPr>
                <w:rStyle w:val="apple-style-span"/>
                <w:bCs/>
                <w:i w:val="0"/>
                <w:color w:val="0A0A0A"/>
                <w:szCs w:val="24"/>
              </w:rPr>
              <w:t> </w:t>
            </w:r>
            <w:r w:rsidRPr="00392A11">
              <w:rPr>
                <w:rStyle w:val="apple-style-span"/>
                <w:bCs/>
                <w:i w:val="0"/>
                <w:color w:val="0A0A0A"/>
                <w:szCs w:val="24"/>
              </w:rPr>
              <w:t>639 “Sabiedrības līdzdalības kārtība attīstības plānošanas procesā”, kas paredz ikvienam interesentam iepazīties ar tiesību aktu projektiem agrīnā dokumentu izstrādes stadijā.</w:t>
            </w:r>
            <w:r w:rsidR="002C595E">
              <w:rPr>
                <w:rStyle w:val="apple-style-span"/>
                <w:bCs/>
                <w:i w:val="0"/>
                <w:color w:val="0A0A0A"/>
                <w:szCs w:val="24"/>
              </w:rPr>
              <w:t xml:space="preserve"> </w:t>
            </w:r>
            <w:r w:rsidR="00E3051A">
              <w:rPr>
                <w:rStyle w:val="apple-style-span"/>
                <w:bCs/>
                <w:i w:val="0"/>
                <w:color w:val="0A0A0A"/>
                <w:szCs w:val="24"/>
              </w:rPr>
              <w:t xml:space="preserve">Tiek </w:t>
            </w:r>
            <w:r w:rsidR="00E3051A" w:rsidRPr="00E3051A">
              <w:rPr>
                <w:bCs/>
                <w:i w:val="0"/>
                <w:color w:val="0A0A0A"/>
                <w:szCs w:val="24"/>
              </w:rPr>
              <w:t>izvēl</w:t>
            </w:r>
            <w:r w:rsidR="00E3051A">
              <w:rPr>
                <w:bCs/>
                <w:i w:val="0"/>
                <w:color w:val="0A0A0A"/>
                <w:szCs w:val="24"/>
              </w:rPr>
              <w:t>ēts</w:t>
            </w:r>
            <w:r w:rsidR="00E3051A" w:rsidRPr="00E3051A">
              <w:rPr>
                <w:bCs/>
                <w:i w:val="0"/>
                <w:color w:val="0A0A0A"/>
                <w:szCs w:val="24"/>
              </w:rPr>
              <w:t xml:space="preserve"> piemērotāk</w:t>
            </w:r>
            <w:r w:rsidR="00E3051A">
              <w:rPr>
                <w:bCs/>
                <w:i w:val="0"/>
                <w:color w:val="0A0A0A"/>
                <w:szCs w:val="24"/>
              </w:rPr>
              <w:t>ais</w:t>
            </w:r>
            <w:r w:rsidR="00E3051A" w:rsidRPr="00E3051A">
              <w:rPr>
                <w:bCs/>
                <w:i w:val="0"/>
                <w:color w:val="0A0A0A"/>
                <w:szCs w:val="24"/>
              </w:rPr>
              <w:t xml:space="preserve"> sabiedrības līdzdalības veid</w:t>
            </w:r>
            <w:r w:rsidR="00E3051A">
              <w:rPr>
                <w:bCs/>
                <w:i w:val="0"/>
                <w:color w:val="0A0A0A"/>
                <w:szCs w:val="24"/>
              </w:rPr>
              <w:t>s</w:t>
            </w:r>
            <w:r w:rsidR="00E3051A" w:rsidRPr="00E3051A">
              <w:rPr>
                <w:bCs/>
                <w:i w:val="0"/>
                <w:color w:val="0A0A0A"/>
                <w:szCs w:val="24"/>
              </w:rPr>
              <w:t>, veicinot jēgpilnu, efektīvu, atklātu, ietverošu, savlaicīgu un atbildīgu sabiedrības iesaistīšanos attiecīgā projekta izstrādes procesā</w:t>
            </w:r>
            <w:r w:rsidR="00E3051A">
              <w:rPr>
                <w:bCs/>
                <w:i w:val="0"/>
                <w:color w:val="0A0A0A"/>
                <w:szCs w:val="24"/>
              </w:rPr>
              <w:t>.</w:t>
            </w:r>
          </w:p>
          <w:p w14:paraId="1CEFFE21" w14:textId="545520F4" w:rsidR="00D27A22" w:rsidRDefault="00D27A22" w:rsidP="0090541C">
            <w:pPr>
              <w:spacing w:line="276" w:lineRule="auto"/>
              <w:jc w:val="both"/>
              <w:rPr>
                <w:rFonts w:ascii="Times New Roman" w:hAnsi="Times New Roman"/>
                <w:snapToGrid w:val="0"/>
                <w:szCs w:val="24"/>
              </w:rPr>
            </w:pPr>
            <w:r w:rsidRPr="00D27A22">
              <w:rPr>
                <w:rFonts w:ascii="Times New Roman" w:hAnsi="Times New Roman"/>
                <w:snapToGrid w:val="0"/>
                <w:szCs w:val="24"/>
              </w:rPr>
              <w:t>Lai cita starpā nodrošinātu sabiedrības līdzdalību tiesību aktu izstrādes procesa ietvaros vienotā un centralizētā vietnē, 2021.</w:t>
            </w:r>
            <w:r w:rsidR="00EB5A6A">
              <w:rPr>
                <w:rFonts w:ascii="Times New Roman" w:hAnsi="Times New Roman"/>
                <w:snapToGrid w:val="0"/>
                <w:szCs w:val="24"/>
              </w:rPr>
              <w:t> </w:t>
            </w:r>
            <w:r w:rsidRPr="00D27A22">
              <w:rPr>
                <w:rFonts w:ascii="Times New Roman" w:hAnsi="Times New Roman"/>
                <w:snapToGrid w:val="0"/>
                <w:szCs w:val="24"/>
              </w:rPr>
              <w:t>gada septembrī tika ieviests jauns tiešsaistes rīks – Vienot</w:t>
            </w:r>
            <w:r w:rsidR="00EB5A6A">
              <w:rPr>
                <w:rFonts w:ascii="Times New Roman" w:hAnsi="Times New Roman"/>
                <w:snapToGrid w:val="0"/>
                <w:szCs w:val="24"/>
              </w:rPr>
              <w:t>a</w:t>
            </w:r>
            <w:r w:rsidRPr="00D27A22">
              <w:rPr>
                <w:rFonts w:ascii="Times New Roman" w:hAnsi="Times New Roman"/>
                <w:snapToGrid w:val="0"/>
                <w:szCs w:val="24"/>
              </w:rPr>
              <w:t xml:space="preserve"> tiesību aktu projektu izstrādes un saskaņošanas portāl</w:t>
            </w:r>
            <w:r w:rsidR="00EB5A6A">
              <w:rPr>
                <w:rFonts w:ascii="Times New Roman" w:hAnsi="Times New Roman"/>
                <w:snapToGrid w:val="0"/>
                <w:szCs w:val="24"/>
              </w:rPr>
              <w:t>a</w:t>
            </w:r>
            <w:r w:rsidRPr="00D27A22">
              <w:rPr>
                <w:rFonts w:ascii="Times New Roman" w:hAnsi="Times New Roman"/>
                <w:snapToGrid w:val="0"/>
                <w:szCs w:val="24"/>
              </w:rPr>
              <w:t xml:space="preserve"> (turpmāk</w:t>
            </w:r>
            <w:r w:rsidR="00EB5A6A">
              <w:rPr>
                <w:rFonts w:ascii="Times New Roman" w:hAnsi="Times New Roman"/>
                <w:snapToGrid w:val="0"/>
                <w:szCs w:val="24"/>
              </w:rPr>
              <w:t> </w:t>
            </w:r>
            <w:r w:rsidRPr="00D27A22">
              <w:rPr>
                <w:rFonts w:ascii="Times New Roman" w:hAnsi="Times New Roman"/>
                <w:snapToGrid w:val="0"/>
                <w:szCs w:val="24"/>
              </w:rPr>
              <w:t>–</w:t>
            </w:r>
            <w:r w:rsidR="00EB5A6A">
              <w:rPr>
                <w:rFonts w:ascii="Times New Roman" w:hAnsi="Times New Roman"/>
                <w:snapToGrid w:val="0"/>
                <w:szCs w:val="24"/>
              </w:rPr>
              <w:t> </w:t>
            </w:r>
            <w:r w:rsidRPr="00D27A22">
              <w:rPr>
                <w:rFonts w:ascii="Times New Roman" w:hAnsi="Times New Roman"/>
                <w:snapToGrid w:val="0"/>
                <w:szCs w:val="24"/>
              </w:rPr>
              <w:t xml:space="preserve">TAP portāls) – </w:t>
            </w:r>
            <w:hyperlink r:id="rId11" w:history="1">
              <w:r w:rsidRPr="000944E7">
                <w:rPr>
                  <w:rStyle w:val="Hyperlink"/>
                  <w:rFonts w:ascii="Times New Roman" w:hAnsi="Times New Roman"/>
                  <w:snapToGrid w:val="0"/>
                  <w:szCs w:val="24"/>
                </w:rPr>
                <w:t>https://tapportals.mk.gov.lv/</w:t>
              </w:r>
            </w:hyperlink>
            <w:r w:rsidRPr="00D27A22">
              <w:rPr>
                <w:rFonts w:ascii="Times New Roman" w:hAnsi="Times New Roman"/>
                <w:snapToGrid w:val="0"/>
                <w:szCs w:val="24"/>
              </w:rPr>
              <w:t>. Šis portāls nodrošina caurskatāmu un vienkāršotu piekļuvi visiem tiesību aktu projektiem, tostarp tiem, kas var ietekmēt vidi, ļaujot sabiedrībai savlaicīgi iepazīties ar dokumentiem un iesniegt priekšlikumus tiesību aktu izstrādes procesā.</w:t>
            </w:r>
          </w:p>
          <w:p w14:paraId="5BBC344B" w14:textId="77777777" w:rsidR="00D27A22" w:rsidRDefault="00D27A22" w:rsidP="0090541C">
            <w:pPr>
              <w:spacing w:line="276" w:lineRule="auto"/>
              <w:jc w:val="both"/>
              <w:rPr>
                <w:rFonts w:ascii="Times New Roman" w:hAnsi="Times New Roman"/>
                <w:snapToGrid w:val="0"/>
                <w:szCs w:val="24"/>
              </w:rPr>
            </w:pPr>
          </w:p>
          <w:p w14:paraId="4347A954" w14:textId="202A61A4" w:rsidR="0090541C" w:rsidRPr="0090541C" w:rsidRDefault="0090541C" w:rsidP="0090541C">
            <w:pPr>
              <w:spacing w:line="276" w:lineRule="auto"/>
              <w:jc w:val="both"/>
            </w:pPr>
            <w:r w:rsidRPr="00441BE6">
              <w:t>Dabas aizsardzības pārvalde (turpmāk</w:t>
            </w:r>
            <w:r w:rsidR="00A23BB1">
              <w:t> </w:t>
            </w:r>
            <w:r w:rsidRPr="00441BE6">
              <w:t>–</w:t>
            </w:r>
            <w:r w:rsidR="00A23BB1">
              <w:t> </w:t>
            </w:r>
            <w:r w:rsidRPr="00441BE6">
              <w:t>DAP) veicina dabas aizsardzības politikas īstenošanu, kas balstīta uz atklātību un datu pieejamību. Dabas dati ir brīvi pieejami visām ieinteresētajām pusēm (izmantojot dabas datu pārvaldības sistēmu “Ozols” un atvērto datu portālu data.gov.lv). DAP piemēro principu “</w:t>
            </w:r>
            <w:r>
              <w:t>konsultē vispirms</w:t>
            </w:r>
            <w:r w:rsidRPr="00441BE6">
              <w:t xml:space="preserve">”, </w:t>
            </w:r>
            <w:r>
              <w:t>t</w:t>
            </w:r>
            <w:r w:rsidRPr="003E751B">
              <w:t>ādējādi veicinot savlaicīgu jautājumu risināšanu, iesaistīto pušu līdzdalību un konstruktīvu sadarbību</w:t>
            </w:r>
          </w:p>
          <w:p w14:paraId="02F5C2E0" w14:textId="071B32A8" w:rsidR="005E7EB0" w:rsidRPr="00CF0462" w:rsidRDefault="005E7EB0" w:rsidP="005E7EB0">
            <w:pPr>
              <w:pStyle w:val="BodyText2"/>
              <w:spacing w:after="120"/>
              <w:jc w:val="both"/>
              <w:rPr>
                <w:i w:val="0"/>
                <w:snapToGrid w:val="0"/>
                <w:szCs w:val="24"/>
              </w:rPr>
            </w:pPr>
          </w:p>
        </w:tc>
      </w:tr>
      <w:tr w:rsidR="00B5245C" w:rsidRPr="001174B5" w14:paraId="125BFC31" w14:textId="77777777">
        <w:tc>
          <w:tcPr>
            <w:tcW w:w="9174" w:type="dxa"/>
            <w:tcBorders>
              <w:top w:val="single" w:sz="4" w:space="0" w:color="auto"/>
              <w:left w:val="single" w:sz="4" w:space="0" w:color="auto"/>
              <w:bottom w:val="single" w:sz="4" w:space="0" w:color="auto"/>
              <w:right w:val="single" w:sz="4" w:space="0" w:color="auto"/>
            </w:tcBorders>
          </w:tcPr>
          <w:p w14:paraId="5A352384"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(b)</w:t>
            </w:r>
          </w:p>
          <w:p w14:paraId="43A05D96" w14:textId="4EE5F8D3" w:rsidR="00790657" w:rsidRPr="00476EC3" w:rsidRDefault="00F54D92" w:rsidP="00790657">
            <w:pPr>
              <w:jc w:val="both"/>
              <w:rPr>
                <w:rFonts w:ascii="Times New Roman" w:hAnsi="Times New Roman"/>
                <w:snapToGrid w:val="0"/>
                <w:szCs w:val="24"/>
              </w:rPr>
            </w:pPr>
            <w:r>
              <w:rPr>
                <w:rFonts w:ascii="Times New Roman" w:hAnsi="Times New Roman"/>
                <w:snapToGrid w:val="0"/>
                <w:szCs w:val="24"/>
              </w:rPr>
              <w:t>MK</w:t>
            </w:r>
            <w:r w:rsidR="00790657" w:rsidRPr="00476EC3">
              <w:rPr>
                <w:rFonts w:ascii="Times New Roman" w:hAnsi="Times New Roman"/>
                <w:snapToGrid w:val="0"/>
                <w:szCs w:val="24"/>
              </w:rPr>
              <w:t xml:space="preserve"> tīmekļvietnē (</w:t>
            </w:r>
            <w:r w:rsidR="002B038D" w:rsidRPr="00C12B0A">
              <w:rPr>
                <w:snapToGrid w:val="0"/>
                <w:szCs w:val="24"/>
              </w:rPr>
              <w:t>https://www.mk.gov.lv/</w:t>
            </w:r>
            <w:r w:rsidR="00790657" w:rsidRPr="00476EC3">
              <w:rPr>
                <w:rFonts w:ascii="Times New Roman" w:hAnsi="Times New Roman"/>
                <w:snapToGrid w:val="0"/>
                <w:szCs w:val="24"/>
              </w:rPr>
              <w:t>)</w:t>
            </w:r>
            <w:r w:rsidR="002A674C">
              <w:rPr>
                <w:rFonts w:ascii="Times New Roman" w:hAnsi="Times New Roman"/>
                <w:snapToGrid w:val="0"/>
                <w:szCs w:val="24"/>
              </w:rPr>
              <w:t xml:space="preserve"> </w:t>
            </w:r>
            <w:r w:rsidR="00790657" w:rsidRPr="00476EC3">
              <w:rPr>
                <w:rFonts w:ascii="Times New Roman" w:hAnsi="Times New Roman"/>
                <w:snapToGrid w:val="0"/>
                <w:szCs w:val="24"/>
              </w:rPr>
              <w:t>tiek sniegta informācija sabiedrībai par Apvienoto Nāciju Organizācijas izvirzīto Ilgtspējīgas attīstības mērķu (</w:t>
            </w:r>
            <w:r w:rsidR="00FE14C0">
              <w:rPr>
                <w:rFonts w:ascii="Times New Roman" w:hAnsi="Times New Roman"/>
                <w:snapToGrid w:val="0"/>
                <w:szCs w:val="24"/>
              </w:rPr>
              <w:t>turpmāk</w:t>
            </w:r>
            <w:r w:rsidR="006E0675">
              <w:rPr>
                <w:rFonts w:ascii="Times New Roman" w:hAnsi="Times New Roman"/>
                <w:snapToGrid w:val="0"/>
                <w:szCs w:val="24"/>
              </w:rPr>
              <w:t> </w:t>
            </w:r>
            <w:r w:rsidR="00FE14C0">
              <w:rPr>
                <w:rFonts w:ascii="Times New Roman" w:hAnsi="Times New Roman"/>
                <w:snapToGrid w:val="0"/>
                <w:szCs w:val="24"/>
              </w:rPr>
              <w:noBreakHyphen/>
              <w:t xml:space="preserve"> </w:t>
            </w:r>
            <w:r w:rsidR="006E0675">
              <w:rPr>
                <w:rFonts w:ascii="Times New Roman" w:hAnsi="Times New Roman"/>
                <w:snapToGrid w:val="0"/>
                <w:szCs w:val="24"/>
              </w:rPr>
              <w:t> </w:t>
            </w:r>
            <w:r w:rsidR="00790657" w:rsidRPr="00476EC3">
              <w:rPr>
                <w:rFonts w:ascii="Times New Roman" w:hAnsi="Times New Roman"/>
                <w:snapToGrid w:val="0"/>
                <w:szCs w:val="24"/>
              </w:rPr>
              <w:t xml:space="preserve">AM) aktualitātēm. </w:t>
            </w:r>
          </w:p>
          <w:p w14:paraId="7A332D23" w14:textId="77777777" w:rsidR="00790657" w:rsidRDefault="00790657" w:rsidP="00790657">
            <w:pPr>
              <w:spacing w:after="120"/>
              <w:jc w:val="both"/>
              <w:rPr>
                <w:rFonts w:ascii="Times New Roman" w:hAnsi="Times New Roman"/>
                <w:snapToGrid w:val="0"/>
                <w:szCs w:val="24"/>
              </w:rPr>
            </w:pPr>
            <w:r w:rsidRPr="00476EC3">
              <w:rPr>
                <w:rFonts w:ascii="Times New Roman" w:hAnsi="Times New Roman"/>
                <w:snapToGrid w:val="0"/>
                <w:szCs w:val="24"/>
              </w:rPr>
              <w:t>Sabiedrības informēšana par IAM aktualitātēm veicina tās izpratni par visaptverošiem valstu centieniem ilgtspējīgas politikas izstrādē un pārvaldībā, tostarp izglīto sabiedrību par ilgtspējīgas attīstības būtību.</w:t>
            </w:r>
          </w:p>
          <w:p w14:paraId="75CF8929" w14:textId="55AD4470" w:rsidR="00AF2044" w:rsidRDefault="00AF2044" w:rsidP="00AF2044">
            <w:pPr>
              <w:jc w:val="both"/>
              <w:rPr>
                <w:rFonts w:ascii="Times New Roman" w:hAnsi="Times New Roman"/>
                <w:snapToGrid w:val="0"/>
                <w:szCs w:val="24"/>
              </w:rPr>
            </w:pPr>
            <w:r w:rsidRPr="000E303E">
              <w:rPr>
                <w:rFonts w:ascii="Times New Roman" w:hAnsi="Times New Roman"/>
                <w:snapToGrid w:val="0"/>
                <w:szCs w:val="24"/>
              </w:rPr>
              <w:t>Latvijas vides aizsardzības fonds (turpmāk</w:t>
            </w:r>
            <w:r w:rsidR="00DB13DD">
              <w:rPr>
                <w:rFonts w:ascii="Times New Roman" w:hAnsi="Times New Roman"/>
                <w:snapToGrid w:val="0"/>
                <w:szCs w:val="24"/>
              </w:rPr>
              <w:t> </w:t>
            </w:r>
            <w:r w:rsidRPr="000E303E">
              <w:rPr>
                <w:rFonts w:ascii="Times New Roman" w:hAnsi="Times New Roman"/>
                <w:snapToGrid w:val="0"/>
                <w:szCs w:val="24"/>
              </w:rPr>
              <w:t>–</w:t>
            </w:r>
            <w:r w:rsidR="00DB13DD">
              <w:rPr>
                <w:rFonts w:ascii="Times New Roman" w:hAnsi="Times New Roman"/>
                <w:snapToGrid w:val="0"/>
                <w:szCs w:val="24"/>
              </w:rPr>
              <w:t> </w:t>
            </w:r>
            <w:r w:rsidRPr="000E303E">
              <w:rPr>
                <w:rFonts w:ascii="Times New Roman" w:hAnsi="Times New Roman"/>
                <w:snapToGrid w:val="0"/>
                <w:szCs w:val="24"/>
              </w:rPr>
              <w:t xml:space="preserve">Fonds) katru gadu finansē sabiedrības izglītošanas un informēšanas par vides jautājumiem projektus. Finansējums Fondam tiek paredzēts valsts budžetā, un tā līdzekļus pastarpināti veido ieņēmumi no dabas resursu nodokļa, ko maksā </w:t>
            </w:r>
            <w:r w:rsidR="002374B9">
              <w:rPr>
                <w:rFonts w:ascii="Times New Roman" w:hAnsi="Times New Roman"/>
                <w:snapToGrid w:val="0"/>
                <w:szCs w:val="24"/>
              </w:rPr>
              <w:t>komersanti</w:t>
            </w:r>
            <w:r w:rsidRPr="000E303E">
              <w:rPr>
                <w:rFonts w:ascii="Times New Roman" w:hAnsi="Times New Roman"/>
                <w:snapToGrid w:val="0"/>
                <w:szCs w:val="24"/>
              </w:rPr>
              <w:t xml:space="preserve"> par piesārņojošu darbību un dabas resursu izmantošanu.</w:t>
            </w:r>
          </w:p>
          <w:p w14:paraId="08E73B60" w14:textId="77777777" w:rsidR="00A37CA4" w:rsidRPr="000E303E" w:rsidRDefault="00A37CA4" w:rsidP="00AF2044">
            <w:pPr>
              <w:jc w:val="both"/>
              <w:rPr>
                <w:rFonts w:ascii="Times New Roman" w:hAnsi="Times New Roman"/>
                <w:snapToGrid w:val="0"/>
                <w:szCs w:val="24"/>
              </w:rPr>
            </w:pPr>
          </w:p>
          <w:p w14:paraId="35CDD4F8" w14:textId="2AC22367" w:rsidR="00AF2044" w:rsidRPr="000E303E" w:rsidRDefault="00AF2044" w:rsidP="00AF2044">
            <w:pPr>
              <w:jc w:val="both"/>
              <w:rPr>
                <w:rFonts w:ascii="Times New Roman" w:hAnsi="Times New Roman"/>
                <w:snapToGrid w:val="0"/>
                <w:szCs w:val="24"/>
              </w:rPr>
            </w:pPr>
            <w:r w:rsidRPr="000E303E">
              <w:rPr>
                <w:rFonts w:ascii="Times New Roman" w:hAnsi="Times New Roman"/>
                <w:snapToGrid w:val="0"/>
                <w:szCs w:val="24"/>
              </w:rPr>
              <w:t xml:space="preserve">Fonda konsultatīvā padome, kuras sastāvā darbojas nevalstiskās organizācijas un ar vides izglītības un vides zinātnes attīstību saistītu institūciju deleģēti pārstāvji, kas ar padomdevēja </w:t>
            </w:r>
            <w:r w:rsidRPr="000E303E">
              <w:rPr>
                <w:rFonts w:ascii="Times New Roman" w:hAnsi="Times New Roman"/>
                <w:snapToGrid w:val="0"/>
                <w:szCs w:val="24"/>
              </w:rPr>
              <w:lastRenderedPageBreak/>
              <w:t xml:space="preserve">tiesībām, izsakot viedokļus un komentārus par projektiem piedalās lēmumu pieņemšanā par finansējuma piešķiršanu. </w:t>
            </w:r>
          </w:p>
          <w:p w14:paraId="32B1D241" w14:textId="77777777" w:rsidR="00BF0DBE" w:rsidRDefault="00BF0DBE" w:rsidP="00823CDF">
            <w:pPr>
              <w:jc w:val="both"/>
              <w:rPr>
                <w:rFonts w:ascii="Times New Roman" w:hAnsi="Times New Roman"/>
                <w:snapToGrid w:val="0"/>
                <w:szCs w:val="24"/>
              </w:rPr>
            </w:pPr>
          </w:p>
          <w:p w14:paraId="3B5AF9AB" w14:textId="62ECD4EF" w:rsidR="0077565B" w:rsidRPr="00823CDF" w:rsidRDefault="0077565B" w:rsidP="00823CDF">
            <w:pPr>
              <w:jc w:val="both"/>
              <w:rPr>
                <w:rFonts w:ascii="Times New Roman" w:hAnsi="Times New Roman"/>
                <w:snapToGrid w:val="0"/>
                <w:szCs w:val="24"/>
              </w:rPr>
            </w:pPr>
            <w:r w:rsidRPr="00823CDF">
              <w:rPr>
                <w:rFonts w:ascii="Times New Roman" w:hAnsi="Times New Roman"/>
                <w:snapToGrid w:val="0"/>
                <w:szCs w:val="24"/>
              </w:rPr>
              <w:t>Kā nozīmīgākos Fonda finansētos projektus ar ilgtermiņa ieguldījumu sabiedrības vides apziņas veicināšanā var minēt biedrības “Dabas koncertzāle” īstenotos projektus „Dabas koncertzāle”; Vides izglītības fonda īstenotos projektus FEE International programmu īstenošana Latvijā, kā arī Olimpiešu kustības aizsāktā ikgadējā Vislatvijas akcija „Lielā talka”</w:t>
            </w:r>
            <w:r w:rsidR="00B31555">
              <w:rPr>
                <w:rFonts w:ascii="Times New Roman" w:hAnsi="Times New Roman"/>
                <w:snapToGrid w:val="0"/>
                <w:szCs w:val="24"/>
              </w:rPr>
              <w:t>.</w:t>
            </w:r>
          </w:p>
          <w:p w14:paraId="09136AB2" w14:textId="6CBBE52D" w:rsidR="005D6046" w:rsidRPr="005D6046" w:rsidRDefault="005D6046" w:rsidP="005D6046">
            <w:pPr>
              <w:pStyle w:val="Default"/>
              <w:spacing w:before="120"/>
              <w:jc w:val="both"/>
              <w:rPr>
                <w:color w:val="auto"/>
                <w:lang w:eastAsia="en-US"/>
              </w:rPr>
            </w:pPr>
            <w:r w:rsidRPr="005D6046">
              <w:rPr>
                <w:color w:val="auto"/>
                <w:lang w:eastAsia="en-US"/>
              </w:rPr>
              <w:t>Vides aizsardzības prasību ievērošanas kontrolē iesaistās gan biedrības, gan arī sabiedriskie vides inspektori, kas ir VVD pilnvarotas personas</w:t>
            </w:r>
            <w:r w:rsidR="00482F18">
              <w:rPr>
                <w:color w:val="auto"/>
                <w:lang w:eastAsia="en-US"/>
              </w:rPr>
              <w:t xml:space="preserve"> atbilstoši </w:t>
            </w:r>
            <w:r w:rsidR="006E16B0">
              <w:t>MK 2020</w:t>
            </w:r>
            <w:r w:rsidR="00332D71">
              <w:t> </w:t>
            </w:r>
            <w:r w:rsidR="006E16B0">
              <w:t>.gada 2.</w:t>
            </w:r>
            <w:r w:rsidR="00332D71">
              <w:t> </w:t>
            </w:r>
            <w:r w:rsidR="006E16B0">
              <w:t xml:space="preserve">septembra noteikumiem </w:t>
            </w:r>
            <w:r w:rsidR="003C7296">
              <w:t>Nr.</w:t>
            </w:r>
            <w:r w:rsidR="00332D71">
              <w:t> </w:t>
            </w:r>
            <w:r w:rsidR="003C7296">
              <w:t xml:space="preserve">522 </w:t>
            </w:r>
            <w:r w:rsidR="00C21247">
              <w:t>“</w:t>
            </w:r>
            <w:r w:rsidR="00C21247" w:rsidRPr="00C21247">
              <w:t>Sabiedriskā vides inspektora statusa piešķiršanas un anulēšanas kārtība</w:t>
            </w:r>
            <w:r w:rsidR="00C21247">
              <w:t>”</w:t>
            </w:r>
            <w:r w:rsidRPr="005D6046">
              <w:rPr>
                <w:color w:val="auto"/>
                <w:lang w:eastAsia="en-US"/>
              </w:rPr>
              <w:t xml:space="preserve">. </w:t>
            </w:r>
          </w:p>
          <w:p w14:paraId="48F0EF07" w14:textId="77777777" w:rsidR="00480456" w:rsidRDefault="005D6046" w:rsidP="00A368F1">
            <w:pPr>
              <w:spacing w:before="120"/>
              <w:jc w:val="both"/>
              <w:rPr>
                <w:rFonts w:ascii="Times New Roman" w:hAnsi="Times New Roman"/>
                <w:szCs w:val="24"/>
              </w:rPr>
            </w:pPr>
            <w:r w:rsidRPr="005D6046">
              <w:rPr>
                <w:rFonts w:ascii="Times New Roman" w:hAnsi="Times New Roman"/>
                <w:szCs w:val="24"/>
              </w:rPr>
              <w:t>Saskaņā ar VVD un biedrības „Latvijas Makšķernieku asociācija” 2010. gada novembrī parakstīto līdzdarbības līgumu biedrība „Latvijas Makšķernieku asociācija” rīko seminārus sabiedriskajiem vides inspektoriem, sniedzot teorētiskas un praktiskas mācības zvejas kontroles jomā.</w:t>
            </w:r>
          </w:p>
          <w:p w14:paraId="680AC489" w14:textId="77777777" w:rsidR="00FA5C9E" w:rsidRDefault="00FA5C9E" w:rsidP="00A368F1">
            <w:pPr>
              <w:spacing w:before="120"/>
              <w:jc w:val="both"/>
              <w:rPr>
                <w:rFonts w:ascii="Times New Roman" w:hAnsi="Times New Roman"/>
                <w:szCs w:val="24"/>
              </w:rPr>
            </w:pPr>
          </w:p>
          <w:p w14:paraId="5E0EBA81" w14:textId="0284A8C5" w:rsidR="00480456" w:rsidRDefault="00480456" w:rsidP="00480456">
            <w:pPr>
              <w:pStyle w:val="BodyText"/>
              <w:spacing w:after="0"/>
              <w:jc w:val="both"/>
              <w:rPr>
                <w:rFonts w:ascii="Times New Roman" w:hAnsi="Times New Roman"/>
                <w:szCs w:val="24"/>
              </w:rPr>
            </w:pPr>
            <w:r w:rsidRPr="00480456">
              <w:rPr>
                <w:rFonts w:ascii="Times New Roman" w:hAnsi="Times New Roman"/>
                <w:szCs w:val="24"/>
              </w:rPr>
              <w:t>Meža attīstības fonds ar Finanšu ministri</w:t>
            </w:r>
            <w:r>
              <w:rPr>
                <w:rFonts w:ascii="Times New Roman" w:hAnsi="Times New Roman"/>
                <w:szCs w:val="24"/>
              </w:rPr>
              <w:t>jas apstiprināto akciju sabiedrības</w:t>
            </w:r>
            <w:r w:rsidRPr="00480456">
              <w:rPr>
                <w:rFonts w:ascii="Times New Roman" w:hAnsi="Times New Roman"/>
                <w:szCs w:val="24"/>
              </w:rPr>
              <w:t xml:space="preserve"> </w:t>
            </w:r>
            <w:r>
              <w:rPr>
                <w:rFonts w:ascii="Times New Roman" w:hAnsi="Times New Roman"/>
                <w:szCs w:val="24"/>
              </w:rPr>
              <w:t>„</w:t>
            </w:r>
            <w:r w:rsidRPr="005D6046">
              <w:rPr>
                <w:rFonts w:ascii="Times New Roman" w:hAnsi="Times New Roman"/>
                <w:szCs w:val="24"/>
              </w:rPr>
              <w:t>Latvijas valsts meži”</w:t>
            </w:r>
            <w:r w:rsidR="00476EC3">
              <w:rPr>
                <w:rFonts w:ascii="Times New Roman" w:hAnsi="Times New Roman"/>
                <w:szCs w:val="24"/>
              </w:rPr>
              <w:t xml:space="preserve"> (turpmāk</w:t>
            </w:r>
            <w:r w:rsidR="00C80DD6">
              <w:rPr>
                <w:rFonts w:ascii="Times New Roman" w:hAnsi="Times New Roman"/>
                <w:szCs w:val="24"/>
              </w:rPr>
              <w:t> </w:t>
            </w:r>
            <w:r w:rsidR="00476EC3">
              <w:rPr>
                <w:rFonts w:ascii="Times New Roman" w:hAnsi="Times New Roman"/>
                <w:szCs w:val="24"/>
              </w:rPr>
              <w:t>-</w:t>
            </w:r>
            <w:r w:rsidR="00C80DD6">
              <w:rPr>
                <w:rFonts w:ascii="Times New Roman" w:hAnsi="Times New Roman"/>
                <w:szCs w:val="24"/>
              </w:rPr>
              <w:t> </w:t>
            </w:r>
            <w:r w:rsidR="00476EC3">
              <w:rPr>
                <w:rFonts w:ascii="Times New Roman" w:hAnsi="Times New Roman"/>
                <w:szCs w:val="24"/>
              </w:rPr>
              <w:t>„</w:t>
            </w:r>
            <w:r w:rsidR="00476EC3" w:rsidRPr="005D6046">
              <w:rPr>
                <w:rFonts w:ascii="Times New Roman" w:hAnsi="Times New Roman"/>
                <w:szCs w:val="24"/>
              </w:rPr>
              <w:t>Latvijas valsts meži”</w:t>
            </w:r>
            <w:r w:rsidR="00476EC3">
              <w:rPr>
                <w:rFonts w:ascii="Times New Roman" w:hAnsi="Times New Roman"/>
                <w:szCs w:val="24"/>
              </w:rPr>
              <w:t>)</w:t>
            </w:r>
            <w:r w:rsidRPr="005D6046">
              <w:rPr>
                <w:rFonts w:ascii="Times New Roman" w:hAnsi="Times New Roman"/>
                <w:szCs w:val="24"/>
              </w:rPr>
              <w:t xml:space="preserve"> mērķziedojumu katru gadu finans</w:t>
            </w:r>
            <w:r w:rsidRPr="00480456">
              <w:rPr>
                <w:rFonts w:ascii="Times New Roman" w:hAnsi="Times New Roman"/>
                <w:szCs w:val="24"/>
              </w:rPr>
              <w:t xml:space="preserve">ē gadā šādas mērķprogrammas: </w:t>
            </w:r>
            <w:r w:rsidRPr="005D6046">
              <w:rPr>
                <w:rFonts w:ascii="Times New Roman" w:hAnsi="Times New Roman"/>
                <w:szCs w:val="24"/>
              </w:rPr>
              <w:t>meža nozares profesio</w:t>
            </w:r>
            <w:r w:rsidRPr="00480456">
              <w:rPr>
                <w:rFonts w:ascii="Times New Roman" w:hAnsi="Times New Roman"/>
                <w:szCs w:val="24"/>
              </w:rPr>
              <w:t xml:space="preserve">nālās izglītības attīstību, meža nozares augstākās izglītības attīstību, </w:t>
            </w:r>
            <w:r w:rsidRPr="005D6046">
              <w:rPr>
                <w:rFonts w:ascii="Times New Roman" w:hAnsi="Times New Roman"/>
                <w:szCs w:val="24"/>
              </w:rPr>
              <w:t>meža nozares attīstībai nepiecieš</w:t>
            </w:r>
            <w:r w:rsidRPr="00480456">
              <w:rPr>
                <w:rFonts w:ascii="Times New Roman" w:hAnsi="Times New Roman"/>
                <w:szCs w:val="24"/>
              </w:rPr>
              <w:t xml:space="preserve">amos zinātniskos pētījumus, </w:t>
            </w:r>
            <w:r w:rsidRPr="005D6046">
              <w:rPr>
                <w:rFonts w:ascii="Times New Roman" w:hAnsi="Times New Roman"/>
                <w:szCs w:val="24"/>
              </w:rPr>
              <w:t>sabiedrības informēšanas pasākumus un meža īpašnieku izglītošanas un apmācības programma</w:t>
            </w:r>
            <w:r w:rsidRPr="00480456">
              <w:rPr>
                <w:rFonts w:ascii="Times New Roman" w:hAnsi="Times New Roman"/>
                <w:szCs w:val="24"/>
              </w:rPr>
              <w:t>s, un skolu jaunatnes un interešu pulciņu izglītības pasākumus un programmas</w:t>
            </w:r>
            <w:r w:rsidRPr="005D6046">
              <w:rPr>
                <w:rFonts w:ascii="Times New Roman" w:hAnsi="Times New Roman"/>
                <w:szCs w:val="24"/>
              </w:rPr>
              <w:t>.</w:t>
            </w:r>
          </w:p>
          <w:p w14:paraId="70040521" w14:textId="77777777" w:rsidR="00F71AB0" w:rsidRDefault="00F71AB0" w:rsidP="00D71C5C">
            <w:pPr>
              <w:pStyle w:val="BodyText"/>
              <w:spacing w:after="0"/>
              <w:jc w:val="both"/>
              <w:rPr>
                <w:rFonts w:ascii="Times New Roman" w:hAnsi="Times New Roman"/>
                <w:szCs w:val="24"/>
              </w:rPr>
            </w:pPr>
          </w:p>
          <w:p w14:paraId="17BDF481" w14:textId="32B3A27E" w:rsidR="00945769" w:rsidRPr="008F080E" w:rsidRDefault="00F71AB0" w:rsidP="00642C88">
            <w:pPr>
              <w:pStyle w:val="BodyText"/>
              <w:spacing w:after="0"/>
              <w:jc w:val="both"/>
              <w:rPr>
                <w:rFonts w:ascii="Times New Roman" w:hAnsi="Times New Roman"/>
                <w:szCs w:val="24"/>
              </w:rPr>
            </w:pPr>
            <w:r w:rsidRPr="00476EC3">
              <w:rPr>
                <w:rFonts w:ascii="Times New Roman" w:hAnsi="Times New Roman"/>
                <w:szCs w:val="24"/>
              </w:rPr>
              <w:t xml:space="preserve">Latvijas </w:t>
            </w:r>
            <w:r w:rsidR="002A674C">
              <w:rPr>
                <w:rFonts w:ascii="Times New Roman" w:hAnsi="Times New Roman"/>
                <w:szCs w:val="24"/>
              </w:rPr>
              <w:t>Nacionālais d</w:t>
            </w:r>
            <w:r w:rsidRPr="00476EC3">
              <w:rPr>
                <w:rFonts w:ascii="Times New Roman" w:hAnsi="Times New Roman"/>
                <w:szCs w:val="24"/>
              </w:rPr>
              <w:t xml:space="preserve">abas muzejs veic plašu darbu vides izglītībā, informējot sabiedrību par dabu, tās daudzveidību, kā arī vides problēmām, lai veicinātu sabiedrības izpratni un spēju pieņemt lēmumus, balstītus šo jautājumu dziļā izpratnē. </w:t>
            </w:r>
            <w:r w:rsidR="002A674C" w:rsidRPr="002A674C">
              <w:rPr>
                <w:rFonts w:ascii="Times New Roman" w:hAnsi="Times New Roman"/>
                <w:szCs w:val="24"/>
              </w:rPr>
              <w:t>Latvijas Nacionāla</w:t>
            </w:r>
            <w:r w:rsidR="002A674C">
              <w:rPr>
                <w:rFonts w:ascii="Times New Roman" w:hAnsi="Times New Roman"/>
                <w:szCs w:val="24"/>
              </w:rPr>
              <w:t>jā</w:t>
            </w:r>
            <w:r w:rsidR="002A674C" w:rsidRPr="002A674C">
              <w:rPr>
                <w:rFonts w:ascii="Times New Roman" w:hAnsi="Times New Roman"/>
                <w:szCs w:val="24"/>
              </w:rPr>
              <w:t xml:space="preserve"> dabas</w:t>
            </w:r>
            <w:r w:rsidRPr="00476EC3">
              <w:rPr>
                <w:rFonts w:ascii="Times New Roman" w:hAnsi="Times New Roman"/>
                <w:szCs w:val="24"/>
              </w:rPr>
              <w:t xml:space="preserve"> muzejā notiek izglītojoši pasākumi dažādām mērķauditorijām</w:t>
            </w:r>
            <w:r w:rsidR="00C80DD6">
              <w:rPr>
                <w:rFonts w:ascii="Times New Roman" w:hAnsi="Times New Roman"/>
                <w:szCs w:val="24"/>
              </w:rPr>
              <w:t> </w:t>
            </w:r>
            <w:r w:rsidRPr="00476EC3">
              <w:rPr>
                <w:rFonts w:ascii="Times New Roman" w:hAnsi="Times New Roman"/>
                <w:szCs w:val="24"/>
              </w:rPr>
              <w:t>–</w:t>
            </w:r>
            <w:r w:rsidR="00C80DD6">
              <w:rPr>
                <w:rFonts w:ascii="Times New Roman" w:hAnsi="Times New Roman"/>
                <w:szCs w:val="24"/>
              </w:rPr>
              <w:t> </w:t>
            </w:r>
            <w:r w:rsidRPr="00476EC3">
              <w:rPr>
                <w:rFonts w:ascii="Times New Roman" w:hAnsi="Times New Roman"/>
                <w:szCs w:val="24"/>
              </w:rPr>
              <w:t>skolēniem, studentiem, pieaugušajiem, pensionāriem, ģimenēm ar bērniem utt. Pas</w:t>
            </w:r>
            <w:r w:rsidR="006F2B3B">
              <w:rPr>
                <w:rFonts w:ascii="Times New Roman" w:hAnsi="Times New Roman"/>
                <w:szCs w:val="24"/>
              </w:rPr>
              <w:t>ākumu veidi</w:t>
            </w:r>
            <w:r w:rsidR="00C80DD6">
              <w:rPr>
                <w:rFonts w:ascii="Times New Roman" w:hAnsi="Times New Roman"/>
                <w:szCs w:val="24"/>
              </w:rPr>
              <w:t> </w:t>
            </w:r>
            <w:r w:rsidR="006F2B3B">
              <w:rPr>
                <w:rFonts w:ascii="Times New Roman" w:hAnsi="Times New Roman"/>
                <w:szCs w:val="24"/>
              </w:rPr>
              <w:t>–</w:t>
            </w:r>
            <w:r w:rsidR="00C80DD6">
              <w:rPr>
                <w:rFonts w:ascii="Times New Roman" w:hAnsi="Times New Roman"/>
                <w:szCs w:val="24"/>
              </w:rPr>
              <w:t> </w:t>
            </w:r>
            <w:r w:rsidR="006F2B3B">
              <w:rPr>
                <w:rFonts w:ascii="Times New Roman" w:hAnsi="Times New Roman"/>
                <w:szCs w:val="24"/>
              </w:rPr>
              <w:t xml:space="preserve">ekskursijas, </w:t>
            </w:r>
            <w:r w:rsidRPr="00476EC3">
              <w:rPr>
                <w:rFonts w:ascii="Times New Roman" w:hAnsi="Times New Roman"/>
                <w:szCs w:val="24"/>
              </w:rPr>
              <w:t>pedagoģiskās programmas un nodarbības, lekcijas, izbraukuma nodarbības, izstādes, ģimenes dienas, sarunu vakari un citi tematiski pasākumi. Īpaši jāpiemin Vides mēnesis un vides tēmām veltīta atsevišķa izstāde, kas notiek katru rudeni.</w:t>
            </w:r>
          </w:p>
          <w:p w14:paraId="6D59C596" w14:textId="2A0AA6E4" w:rsidR="00B5245C" w:rsidRPr="001174B5" w:rsidRDefault="00B5245C" w:rsidP="007D7162">
            <w:pPr>
              <w:pStyle w:val="Default"/>
              <w:spacing w:before="120" w:after="120"/>
              <w:jc w:val="both"/>
            </w:pPr>
            <w:r w:rsidRPr="001174B5">
              <w:t>Starp</w:t>
            </w:r>
            <w:r w:rsidRPr="001174B5">
              <w:rPr>
                <w:bCs/>
              </w:rPr>
              <w:t xml:space="preserve"> Izglītības un zinātnes ministriju</w:t>
            </w:r>
            <w:r w:rsidRPr="001174B5">
              <w:t xml:space="preserve">, </w:t>
            </w:r>
            <w:r w:rsidR="00FA5C9E">
              <w:t>Klimata un enerģētikas</w:t>
            </w:r>
            <w:r w:rsidR="00A368F1">
              <w:t xml:space="preserve"> </w:t>
            </w:r>
            <w:r w:rsidRPr="001174B5">
              <w:t xml:space="preserve">ministriju un UNESCO Latvijas Nacionālo komisiju parakstīts </w:t>
            </w:r>
            <w:r w:rsidR="0025050B">
              <w:t>„</w:t>
            </w:r>
            <w:r w:rsidRPr="001174B5">
              <w:t>Izglītība ilgtspējīgai attīstībai” sadarbības protokols.</w:t>
            </w:r>
          </w:p>
          <w:p w14:paraId="27FE0BB2" w14:textId="77777777" w:rsidR="00B5245C" w:rsidRPr="001174B5" w:rsidRDefault="00B5245C" w:rsidP="00770AC5">
            <w:pPr>
              <w:spacing w:after="120"/>
              <w:jc w:val="both"/>
              <w:rPr>
                <w:rFonts w:ascii="Times New Roman" w:hAnsi="Times New Roman"/>
                <w:szCs w:val="24"/>
              </w:rPr>
            </w:pPr>
            <w:r w:rsidRPr="001174B5">
              <w:rPr>
                <w:rFonts w:ascii="Times New Roman" w:hAnsi="Times New Roman"/>
                <w:szCs w:val="24"/>
              </w:rPr>
              <w:t xml:space="preserve">Regulāri tiek pilnveidota izglītības sistēma, t.sk. </w:t>
            </w:r>
            <w:r w:rsidR="00D643FE">
              <w:rPr>
                <w:rFonts w:ascii="Times New Roman" w:hAnsi="Times New Roman"/>
                <w:szCs w:val="24"/>
              </w:rPr>
              <w:t>pedagogu profesionālā pilnveide</w:t>
            </w:r>
            <w:r w:rsidRPr="001174B5">
              <w:rPr>
                <w:rFonts w:ascii="Times New Roman" w:hAnsi="Times New Roman"/>
                <w:szCs w:val="24"/>
              </w:rPr>
              <w:t xml:space="preserve"> un </w:t>
            </w:r>
            <w:r w:rsidR="00D643FE">
              <w:rPr>
                <w:rFonts w:ascii="Times New Roman" w:hAnsi="Times New Roman"/>
                <w:szCs w:val="24"/>
              </w:rPr>
              <w:t>izglītības</w:t>
            </w:r>
            <w:r w:rsidR="00D643FE" w:rsidRPr="001174B5">
              <w:rPr>
                <w:rFonts w:ascii="Times New Roman" w:hAnsi="Times New Roman"/>
                <w:szCs w:val="24"/>
              </w:rPr>
              <w:t xml:space="preserve"> </w:t>
            </w:r>
            <w:r w:rsidRPr="001174B5">
              <w:rPr>
                <w:rFonts w:ascii="Times New Roman" w:hAnsi="Times New Roman"/>
                <w:szCs w:val="24"/>
              </w:rPr>
              <w:t xml:space="preserve">programmas, mūžizglītības sistēma un </w:t>
            </w:r>
            <w:r w:rsidR="00770AC5">
              <w:rPr>
                <w:rFonts w:ascii="Times New Roman" w:hAnsi="Times New Roman"/>
                <w:szCs w:val="24"/>
              </w:rPr>
              <w:t xml:space="preserve">uzlabota </w:t>
            </w:r>
            <w:r w:rsidRPr="001174B5">
              <w:rPr>
                <w:rFonts w:ascii="Times New Roman" w:hAnsi="Times New Roman"/>
                <w:szCs w:val="24"/>
              </w:rPr>
              <w:t>mācību vide.</w:t>
            </w:r>
          </w:p>
          <w:p w14:paraId="58137D69" w14:textId="4FE0147B" w:rsidR="00B5245C" w:rsidRDefault="00B5245C" w:rsidP="00C7673C">
            <w:pPr>
              <w:spacing w:after="120"/>
              <w:jc w:val="both"/>
              <w:rPr>
                <w:rFonts w:ascii="Times New Roman" w:hAnsi="Times New Roman"/>
                <w:szCs w:val="24"/>
              </w:rPr>
            </w:pPr>
            <w:r w:rsidRPr="001174B5">
              <w:rPr>
                <w:rFonts w:ascii="Times New Roman" w:hAnsi="Times New Roman"/>
                <w:szCs w:val="24"/>
              </w:rPr>
              <w:t xml:space="preserve">VAL noteikts, ka mācību priekšmetā vai kursā </w:t>
            </w:r>
            <w:r w:rsidR="002A674C">
              <w:rPr>
                <w:rFonts w:ascii="Times New Roman" w:hAnsi="Times New Roman"/>
                <w:szCs w:val="24"/>
              </w:rPr>
              <w:t>“</w:t>
            </w:r>
            <w:r w:rsidRPr="001174B5">
              <w:rPr>
                <w:rFonts w:ascii="Times New Roman" w:hAnsi="Times New Roman"/>
                <w:szCs w:val="24"/>
              </w:rPr>
              <w:t xml:space="preserve">Vides izglītība” jāiekļauj vides un ilgtspējīgas attīstības izglītības jautājumi. </w:t>
            </w:r>
          </w:p>
          <w:p w14:paraId="0142EFF9" w14:textId="67D4CF34" w:rsidR="00046E6B" w:rsidRDefault="00046E6B" w:rsidP="008F080E">
            <w:pPr>
              <w:autoSpaceDE w:val="0"/>
              <w:autoSpaceDN w:val="0"/>
              <w:adjustRightInd w:val="0"/>
              <w:jc w:val="both"/>
              <w:rPr>
                <w:rFonts w:ascii="Times New Roman" w:hAnsi="Times New Roman"/>
                <w:szCs w:val="24"/>
              </w:rPr>
            </w:pPr>
            <w:r w:rsidRPr="008F080E">
              <w:rPr>
                <w:rFonts w:ascii="Times New Roman" w:hAnsi="Times New Roman"/>
                <w:szCs w:val="24"/>
              </w:rPr>
              <w:t>Valsts izglītības satura centrs organizē daudzveidī</w:t>
            </w:r>
            <w:r w:rsidR="008F080E" w:rsidRPr="008F080E">
              <w:rPr>
                <w:rFonts w:ascii="Times New Roman" w:hAnsi="Times New Roman"/>
                <w:szCs w:val="24"/>
              </w:rPr>
              <w:t>gus vides izglītības projektus, piem</w:t>
            </w:r>
            <w:r w:rsidR="008F080E">
              <w:rPr>
                <w:rFonts w:ascii="Times New Roman" w:hAnsi="Times New Roman"/>
                <w:szCs w:val="24"/>
              </w:rPr>
              <w:t xml:space="preserve">ēram, </w:t>
            </w:r>
            <w:r w:rsidR="002A674C">
              <w:rPr>
                <w:rFonts w:ascii="Times New Roman" w:hAnsi="Times New Roman"/>
                <w:szCs w:val="24"/>
              </w:rPr>
              <w:t>“</w:t>
            </w:r>
            <w:r w:rsidRPr="008F080E">
              <w:rPr>
                <w:rFonts w:ascii="Times New Roman" w:hAnsi="Times New Roman"/>
                <w:szCs w:val="24"/>
              </w:rPr>
              <w:t>Ieraugi, atklāj, saglabā!” no 2015.</w:t>
            </w:r>
            <w:r w:rsidR="008F080E">
              <w:rPr>
                <w:rFonts w:ascii="Times New Roman" w:hAnsi="Times New Roman"/>
                <w:szCs w:val="24"/>
              </w:rPr>
              <w:t> </w:t>
            </w:r>
            <w:r w:rsidRPr="008F080E">
              <w:rPr>
                <w:rFonts w:ascii="Times New Roman" w:hAnsi="Times New Roman"/>
                <w:szCs w:val="24"/>
              </w:rPr>
              <w:t>gada, s</w:t>
            </w:r>
            <w:r w:rsidR="008F080E">
              <w:rPr>
                <w:rFonts w:ascii="Times New Roman" w:hAnsi="Times New Roman"/>
                <w:szCs w:val="24"/>
              </w:rPr>
              <w:t xml:space="preserve">adarbībā ar </w:t>
            </w:r>
            <w:r w:rsidR="002A674C">
              <w:rPr>
                <w:rFonts w:ascii="Times New Roman" w:hAnsi="Times New Roman"/>
                <w:szCs w:val="24"/>
              </w:rPr>
              <w:t>“</w:t>
            </w:r>
            <w:r w:rsidRPr="008F080E">
              <w:rPr>
                <w:rFonts w:ascii="Times New Roman" w:hAnsi="Times New Roman"/>
                <w:szCs w:val="24"/>
              </w:rPr>
              <w:t xml:space="preserve">Latvijas </w:t>
            </w:r>
            <w:r w:rsidRPr="00E56E3F">
              <w:rPr>
                <w:rFonts w:ascii="Times New Roman" w:hAnsi="Times New Roman"/>
                <w:szCs w:val="24"/>
              </w:rPr>
              <w:t>valsts meži” tiek organizēta</w:t>
            </w:r>
            <w:r w:rsidRPr="008F080E">
              <w:rPr>
                <w:rFonts w:ascii="Times New Roman" w:hAnsi="Times New Roman"/>
                <w:szCs w:val="24"/>
              </w:rPr>
              <w:t xml:space="preserve"> Meža olimpiāde.</w:t>
            </w:r>
          </w:p>
          <w:p w14:paraId="3B84D9DE" w14:textId="77777777" w:rsidR="00CD767D" w:rsidRPr="008F080E" w:rsidRDefault="00CD767D" w:rsidP="008F080E">
            <w:pPr>
              <w:autoSpaceDE w:val="0"/>
              <w:autoSpaceDN w:val="0"/>
              <w:adjustRightInd w:val="0"/>
              <w:jc w:val="both"/>
              <w:rPr>
                <w:rFonts w:ascii="Times New Roman" w:hAnsi="Times New Roman"/>
                <w:szCs w:val="24"/>
              </w:rPr>
            </w:pPr>
          </w:p>
          <w:p w14:paraId="5522544B" w14:textId="79E8F64B" w:rsidR="0077565B" w:rsidRPr="00507822" w:rsidRDefault="00E172BF" w:rsidP="0026254C">
            <w:pPr>
              <w:spacing w:after="120"/>
              <w:jc w:val="both"/>
              <w:rPr>
                <w:rFonts w:ascii="Times New Roman" w:hAnsi="Times New Roman"/>
                <w:color w:val="000000" w:themeColor="text1"/>
                <w:sz w:val="20"/>
                <w:u w:val="single"/>
                <w:lang w:eastAsia="lv-LV"/>
              </w:rPr>
            </w:pPr>
            <w:r w:rsidRPr="00E172BF">
              <w:rPr>
                <w:rFonts w:ascii="Times New Roman" w:hAnsi="Times New Roman"/>
                <w:snapToGrid w:val="0"/>
                <w:szCs w:val="24"/>
              </w:rPr>
              <w:t>Vides un ilgtspējīgas attīstības jautājumi ir iekļauti pedagogu profesionālās pilnveides programmās.</w:t>
            </w:r>
          </w:p>
          <w:p w14:paraId="6118B956" w14:textId="369F9A53" w:rsidR="0077565B" w:rsidRDefault="0077565B" w:rsidP="0077565B">
            <w:pPr>
              <w:suppressAutoHyphens/>
              <w:autoSpaceDN w:val="0"/>
              <w:jc w:val="both"/>
              <w:textAlignment w:val="baseline"/>
              <w:rPr>
                <w:rFonts w:ascii="Times New Roman" w:eastAsia="Calibri" w:hAnsi="Times New Roman"/>
                <w:szCs w:val="24"/>
              </w:rPr>
            </w:pPr>
            <w:r w:rsidRPr="00485365">
              <w:rPr>
                <w:rFonts w:ascii="Times New Roman" w:eastAsia="Calibri" w:hAnsi="Times New Roman"/>
                <w:szCs w:val="24"/>
              </w:rPr>
              <w:t xml:space="preserve">Latvijas Tiesnešu mācību centrs </w:t>
            </w:r>
            <w:r w:rsidR="00C931E6" w:rsidRPr="00C931E6">
              <w:rPr>
                <w:rFonts w:ascii="Times New Roman" w:eastAsia="Calibri" w:hAnsi="Times New Roman"/>
                <w:szCs w:val="24"/>
              </w:rPr>
              <w:t>nodrošina tiesnešu un tiesu darbinieku tālākizglītību. Tas izstrādā izglītības programmas un nosaka izglītības prioritātes, ņemot vērā dažādus apstākļus, tostarp jautājuma aktualitāti, pretrunīgo judikatūru u.c.</w:t>
            </w:r>
          </w:p>
          <w:p w14:paraId="4898DF43" w14:textId="77777777" w:rsidR="00C931E6" w:rsidRPr="00C931E6" w:rsidRDefault="00C931E6" w:rsidP="0077565B">
            <w:pPr>
              <w:suppressAutoHyphens/>
              <w:autoSpaceDN w:val="0"/>
              <w:jc w:val="both"/>
              <w:textAlignment w:val="baseline"/>
              <w:rPr>
                <w:rFonts w:ascii="Times New Roman" w:eastAsia="Calibri" w:hAnsi="Times New Roman"/>
                <w:color w:val="000000"/>
                <w:szCs w:val="24"/>
              </w:rPr>
            </w:pPr>
          </w:p>
          <w:p w14:paraId="0C8B05DE" w14:textId="77777777" w:rsidR="0077565B" w:rsidRDefault="0077565B" w:rsidP="0077565B">
            <w:pPr>
              <w:suppressAutoHyphens/>
              <w:autoSpaceDN w:val="0"/>
              <w:jc w:val="both"/>
              <w:textAlignment w:val="baseline"/>
              <w:rPr>
                <w:rFonts w:ascii="Times New Roman" w:eastAsia="Calibri" w:hAnsi="Times New Roman"/>
                <w:color w:val="000000"/>
                <w:szCs w:val="24"/>
              </w:rPr>
            </w:pPr>
            <w:r w:rsidRPr="00485365">
              <w:rPr>
                <w:rFonts w:ascii="Times New Roman" w:eastAsia="Calibri" w:hAnsi="Times New Roman"/>
                <w:color w:val="000000"/>
                <w:szCs w:val="24"/>
              </w:rPr>
              <w:lastRenderedPageBreak/>
              <w:t xml:space="preserve">Tiesu administrācija ir noslēgusi līgumu ar Latvijas Universitāti par juridisko tālākizglītības mācību nodrošināšanu. Līgums paredz arī tiesu prakses apkopojumu veikšanu. </w:t>
            </w:r>
            <w:r w:rsidRPr="00485365">
              <w:rPr>
                <w:rFonts w:ascii="Times New Roman" w:eastAsia="Calibri" w:hAnsi="Times New Roman"/>
                <w:color w:val="000000"/>
                <w:szCs w:val="24"/>
                <w:shd w:val="clear" w:color="auto" w:fill="FFFFFF"/>
              </w:rPr>
              <w:t xml:space="preserve">Mācību mērķis ir uzlabot </w:t>
            </w:r>
            <w:r w:rsidRPr="00485365">
              <w:rPr>
                <w:rFonts w:ascii="Times New Roman" w:eastAsia="Calibri" w:hAnsi="Times New Roman"/>
                <w:color w:val="000000"/>
                <w:szCs w:val="24"/>
              </w:rPr>
              <w:t>e</w:t>
            </w:r>
            <w:r w:rsidRPr="00485365">
              <w:rPr>
                <w:rFonts w:ascii="Times New Roman" w:eastAsia="Calibri" w:hAnsi="Times New Roman"/>
                <w:color w:val="000000"/>
                <w:spacing w:val="-5"/>
                <w:szCs w:val="24"/>
                <w:shd w:val="clear" w:color="auto" w:fill="FFFFFF"/>
              </w:rPr>
              <w:t>fektivitāti strīdu izšķiršanā komercdarbības kontekstā un ekonomisko un finanšu noziegumu izmeklēšanā</w:t>
            </w:r>
            <w:r w:rsidRPr="00485365">
              <w:rPr>
                <w:rFonts w:ascii="Times New Roman" w:eastAsia="Calibri" w:hAnsi="Times New Roman"/>
                <w:color w:val="000000"/>
                <w:szCs w:val="24"/>
                <w:shd w:val="clear" w:color="auto" w:fill="FFFFFF"/>
              </w:rPr>
              <w:t xml:space="preserve">. </w:t>
            </w:r>
            <w:r w:rsidRPr="00485365">
              <w:rPr>
                <w:rFonts w:ascii="Times New Roman" w:eastAsia="Calibri" w:hAnsi="Times New Roman"/>
                <w:color w:val="000000"/>
                <w:szCs w:val="24"/>
              </w:rPr>
              <w:t xml:space="preserve">Latvijas Universitātes </w:t>
            </w:r>
            <w:r w:rsidRPr="00485365">
              <w:rPr>
                <w:rFonts w:ascii="Times New Roman" w:eastAsia="Calibri" w:hAnsi="Times New Roman"/>
                <w:color w:val="000000"/>
                <w:szCs w:val="24"/>
                <w:shd w:val="clear" w:color="auto" w:fill="FFFFFF"/>
              </w:rPr>
              <w:t xml:space="preserve">Juridiskās tālākizglītības un profesionālās pilnveides centra </w:t>
            </w:r>
            <w:r w:rsidRPr="00485365">
              <w:rPr>
                <w:rFonts w:ascii="Times New Roman" w:eastAsia="Calibri" w:hAnsi="Times New Roman"/>
                <w:color w:val="000000"/>
                <w:szCs w:val="24"/>
              </w:rPr>
              <w:t>mācībās dalībnieki apgūs zināšanas par aktuālajiem jautājumiem civilprocesa, administratīvā procesa, būvniecības, komerctiesību, datu aizsardzības jomā, nodokļu un darba tiesībās</w:t>
            </w:r>
            <w:r>
              <w:rPr>
                <w:rFonts w:ascii="Times New Roman" w:eastAsia="Calibri" w:hAnsi="Times New Roman"/>
                <w:color w:val="000000"/>
                <w:szCs w:val="24"/>
              </w:rPr>
              <w:t>.</w:t>
            </w:r>
          </w:p>
          <w:p w14:paraId="0C50AD89" w14:textId="77777777" w:rsidR="00995C67" w:rsidRDefault="00995C67" w:rsidP="0077565B">
            <w:pPr>
              <w:suppressAutoHyphens/>
              <w:autoSpaceDN w:val="0"/>
              <w:jc w:val="both"/>
              <w:textAlignment w:val="baseline"/>
              <w:rPr>
                <w:rFonts w:ascii="Times New Roman" w:eastAsia="Calibri" w:hAnsi="Times New Roman"/>
                <w:color w:val="000000"/>
                <w:szCs w:val="24"/>
              </w:rPr>
            </w:pPr>
          </w:p>
          <w:p w14:paraId="2523DE23" w14:textId="2536B4E6" w:rsidR="00995C67" w:rsidRPr="00995C67" w:rsidRDefault="0046671F" w:rsidP="00DB79A7">
            <w:pPr>
              <w:pStyle w:val="Default"/>
              <w:spacing w:after="120"/>
              <w:jc w:val="both"/>
            </w:pPr>
            <w:r>
              <w:t xml:space="preserve">Latvijas </w:t>
            </w:r>
            <w:r w:rsidR="00995C67" w:rsidRPr="00E172BF">
              <w:t>Nacionālā botāniskā dārza kolekcijas apmēram 80</w:t>
            </w:r>
            <w:r w:rsidR="00995C67">
              <w:t> </w:t>
            </w:r>
            <w:r w:rsidR="00995C67" w:rsidRPr="00E172BF">
              <w:t>% apjomā ir publiski pieejamas apmeklēt</w:t>
            </w:r>
            <w:r w:rsidR="00995C67">
              <w:t>ā</w:t>
            </w:r>
            <w:r w:rsidR="00995C67" w:rsidRPr="00E172BF">
              <w:t xml:space="preserve">jiem, informācija par tām pieejama atkarībā no tēmas aktualitātes un sezonas. Veģetācijas sezonā 1-2 reizes mēnesī tiek nodrošinātas tematiskas ekskursijas par </w:t>
            </w:r>
            <w:r>
              <w:t xml:space="preserve">Latvijas </w:t>
            </w:r>
            <w:r w:rsidR="00995C67" w:rsidRPr="00DB79A7">
              <w:t>Nacionālā botāniskā dārza</w:t>
            </w:r>
            <w:r w:rsidR="00995C67" w:rsidRPr="00E172BF">
              <w:t xml:space="preserve"> darbības specifiskajām jomām, kas nav ietvertas vispārizglītojošo ekskursiju programmā.</w:t>
            </w:r>
            <w:r w:rsidR="005925F7">
              <w:t xml:space="preserve"> </w:t>
            </w:r>
            <w:r w:rsidR="00995C67" w:rsidRPr="002A674C">
              <w:t>Latvijas Nacionāl</w:t>
            </w:r>
            <w:r w:rsidR="00995C67">
              <w:t>ā</w:t>
            </w:r>
            <w:r w:rsidR="00995C67" w:rsidRPr="002A674C">
              <w:t xml:space="preserve"> dabas </w:t>
            </w:r>
            <w:r w:rsidR="00995C67">
              <w:t xml:space="preserve">muzeja </w:t>
            </w:r>
            <w:r w:rsidR="00995C67" w:rsidRPr="00E172BF">
              <w:t>darbība veicina sabiedrības izglītību vides jomā un padziļina sabiedrības zināšanas un interesi par nacionālām un globālām vides problēmām. Ik gadu</w:t>
            </w:r>
            <w:r w:rsidR="00995C67">
              <w:t xml:space="preserve"> kopš 2005.gada</w:t>
            </w:r>
            <w:r w:rsidR="00995C67" w:rsidRPr="00E172BF">
              <w:t xml:space="preserve"> </w:t>
            </w:r>
            <w:r w:rsidR="00995C67" w:rsidRPr="00476EC3">
              <w:t xml:space="preserve">Latvijas </w:t>
            </w:r>
            <w:r w:rsidR="00995C67">
              <w:t>Nacionālais d</w:t>
            </w:r>
            <w:r w:rsidR="00995C67" w:rsidRPr="00476EC3">
              <w:t xml:space="preserve">abas </w:t>
            </w:r>
            <w:r w:rsidR="00995C67" w:rsidRPr="00E172BF">
              <w:t>muzejs apkalpo vairāk nekā 100</w:t>
            </w:r>
            <w:r w:rsidR="00995C67">
              <w:t> </w:t>
            </w:r>
            <w:r w:rsidR="00995C67" w:rsidRPr="00E172BF">
              <w:t>000 interesentus muzejā un ap 1</w:t>
            </w:r>
            <w:r w:rsidR="00995C67">
              <w:t> </w:t>
            </w:r>
            <w:r w:rsidR="00995C67" w:rsidRPr="00E172BF">
              <w:t xml:space="preserve">500 klausītāju ir piedalījušies muzeja rīkotos projektos Latvijas novados. </w:t>
            </w:r>
            <w:r w:rsidR="00995C67" w:rsidRPr="00476EC3">
              <w:t xml:space="preserve">Latvijas </w:t>
            </w:r>
            <w:r w:rsidR="00995C67">
              <w:t>Nacionālā d</w:t>
            </w:r>
            <w:r w:rsidR="00995C67" w:rsidRPr="00476EC3">
              <w:t xml:space="preserve">abas </w:t>
            </w:r>
            <w:r w:rsidR="00995C67" w:rsidRPr="00E172BF">
              <w:t>muzeja rīcībā ir informācija par dabaszinātniskajām kolekcijām, kas ir pieejama ikvienam interesentam. Datu bāze regulāri tiek papildināta.</w:t>
            </w:r>
          </w:p>
          <w:p w14:paraId="4C6CBF29" w14:textId="1BA4C892" w:rsidR="0077565B" w:rsidRDefault="00995C67" w:rsidP="00995C67">
            <w:pPr>
              <w:spacing w:after="120"/>
              <w:jc w:val="both"/>
              <w:rPr>
                <w:rFonts w:ascii="Times New Roman" w:hAnsi="Times New Roman"/>
                <w:szCs w:val="24"/>
              </w:rPr>
            </w:pPr>
            <w:r w:rsidRPr="00D04D30">
              <w:rPr>
                <w:rFonts w:ascii="Times New Roman" w:hAnsi="Times New Roman"/>
                <w:bCs/>
                <w:szCs w:val="24"/>
              </w:rPr>
              <w:t>LVĢMC organizē seminārus, apmācības, kā arī ekskursijas, kurās iepazīstina i</w:t>
            </w:r>
            <w:r w:rsidRPr="00D04D30">
              <w:rPr>
                <w:rFonts w:ascii="Times New Roman" w:hAnsi="Times New Roman"/>
                <w:szCs w:val="24"/>
              </w:rPr>
              <w:t>nteresentus ar dažādām jomām</w:t>
            </w:r>
            <w:r w:rsidR="005D27AC">
              <w:rPr>
                <w:rFonts w:ascii="Times New Roman" w:hAnsi="Times New Roman"/>
                <w:szCs w:val="24"/>
              </w:rPr>
              <w:t>  </w:t>
            </w:r>
            <w:r w:rsidRPr="00D04D30">
              <w:rPr>
                <w:rFonts w:ascii="Times New Roman" w:hAnsi="Times New Roman"/>
                <w:szCs w:val="24"/>
              </w:rPr>
              <w:t xml:space="preserve"> meteoroloģiju, prognozēm, ģeoloģiju, vides paraugu testēšanu, monitoringu u.c.</w:t>
            </w:r>
          </w:p>
          <w:p w14:paraId="43DD053C" w14:textId="66D3A4C0" w:rsidR="00995C67" w:rsidRDefault="004A791A" w:rsidP="00995C67">
            <w:pPr>
              <w:spacing w:after="120"/>
              <w:jc w:val="both"/>
              <w:rPr>
                <w:rFonts w:ascii="Times New Roman" w:hAnsi="Times New Roman"/>
                <w:szCs w:val="24"/>
              </w:rPr>
            </w:pPr>
            <w:r>
              <w:rPr>
                <w:rFonts w:ascii="Times New Roman" w:hAnsi="Times New Roman"/>
                <w:szCs w:val="24"/>
              </w:rPr>
              <w:t>Klimata un enerģētikas ministrija</w:t>
            </w:r>
            <w:r w:rsidR="00995C67" w:rsidRPr="00E440F4">
              <w:rPr>
                <w:i/>
                <w:snapToGrid w:val="0"/>
                <w:szCs w:val="24"/>
              </w:rPr>
              <w:t xml:space="preserve"> </w:t>
            </w:r>
            <w:r w:rsidR="00995C67" w:rsidRPr="00E172BF">
              <w:rPr>
                <w:rFonts w:ascii="Times New Roman" w:hAnsi="Times New Roman"/>
                <w:szCs w:val="24"/>
              </w:rPr>
              <w:t xml:space="preserve">un LVĢMC uztur </w:t>
            </w:r>
            <w:r w:rsidR="00995C67">
              <w:rPr>
                <w:rFonts w:ascii="Times New Roman" w:hAnsi="Times New Roman"/>
                <w:szCs w:val="24"/>
              </w:rPr>
              <w:t xml:space="preserve">sociālā tīkla vietnes </w:t>
            </w:r>
            <w:r w:rsidR="00995C67" w:rsidRPr="00A66C91">
              <w:rPr>
                <w:rFonts w:ascii="Times New Roman" w:hAnsi="Times New Roman"/>
                <w:i/>
                <w:iCs/>
                <w:szCs w:val="24"/>
              </w:rPr>
              <w:t>Twitter</w:t>
            </w:r>
            <w:r w:rsidR="00995C67">
              <w:rPr>
                <w:rFonts w:ascii="Times New Roman" w:hAnsi="Times New Roman"/>
                <w:szCs w:val="24"/>
              </w:rPr>
              <w:t>, YouTube</w:t>
            </w:r>
            <w:r w:rsidR="00A65B0D">
              <w:rPr>
                <w:rFonts w:ascii="Times New Roman" w:hAnsi="Times New Roman"/>
                <w:szCs w:val="24"/>
              </w:rPr>
              <w:t xml:space="preserve">, Instagram un Facebook </w:t>
            </w:r>
            <w:r w:rsidR="00995C67" w:rsidRPr="00E172BF">
              <w:rPr>
                <w:rFonts w:ascii="Times New Roman" w:hAnsi="Times New Roman"/>
                <w:szCs w:val="24"/>
              </w:rPr>
              <w:t>vietnes profilu</w:t>
            </w:r>
            <w:r w:rsidR="00995C67">
              <w:rPr>
                <w:rFonts w:ascii="Times New Roman" w:hAnsi="Times New Roman"/>
                <w:szCs w:val="24"/>
              </w:rPr>
              <w:t>s</w:t>
            </w:r>
            <w:r w:rsidR="00995C67" w:rsidRPr="00E172BF">
              <w:rPr>
                <w:rFonts w:ascii="Times New Roman" w:hAnsi="Times New Roman"/>
                <w:szCs w:val="24"/>
              </w:rPr>
              <w:t>, kas dod iespēju operatīvi sniegt informāciju, skaidrojumus un atbildes uz iedzīvotāju jautājumiem.</w:t>
            </w:r>
            <w:r w:rsidR="00F16708">
              <w:rPr>
                <w:rFonts w:ascii="Times New Roman" w:hAnsi="Times New Roman"/>
                <w:szCs w:val="24"/>
              </w:rPr>
              <w:t xml:space="preserve"> Papildus tam </w:t>
            </w:r>
            <w:r w:rsidR="00F16708" w:rsidRPr="00F16708">
              <w:rPr>
                <w:rFonts w:ascii="Times New Roman" w:hAnsi="Times New Roman"/>
                <w:szCs w:val="24"/>
              </w:rPr>
              <w:t>LVĢMC</w:t>
            </w:r>
            <w:r w:rsidR="00F16708">
              <w:rPr>
                <w:rFonts w:ascii="Times New Roman" w:hAnsi="Times New Roman"/>
                <w:szCs w:val="24"/>
              </w:rPr>
              <w:t xml:space="preserve"> </w:t>
            </w:r>
            <w:r w:rsidR="00F16708" w:rsidRPr="00F16708">
              <w:rPr>
                <w:rFonts w:ascii="Times New Roman" w:hAnsi="Times New Roman"/>
                <w:szCs w:val="24"/>
              </w:rPr>
              <w:t xml:space="preserve">sniedz informāciju </w:t>
            </w:r>
            <w:r w:rsidR="00F16708">
              <w:rPr>
                <w:rFonts w:ascii="Times New Roman" w:hAnsi="Times New Roman"/>
                <w:szCs w:val="24"/>
              </w:rPr>
              <w:t xml:space="preserve">arī </w:t>
            </w:r>
            <w:r w:rsidR="00F16708" w:rsidRPr="00F16708">
              <w:rPr>
                <w:rFonts w:ascii="Times New Roman" w:hAnsi="Times New Roman"/>
                <w:szCs w:val="24"/>
              </w:rPr>
              <w:t>par dažāda veida ar vidi saistītiem brīdinājumiem.</w:t>
            </w:r>
          </w:p>
          <w:p w14:paraId="20767EEB" w14:textId="1FE3C5A4" w:rsidR="00995C67" w:rsidRDefault="005A00F3" w:rsidP="005A00F3">
            <w:pPr>
              <w:spacing w:after="120"/>
              <w:jc w:val="both"/>
              <w:rPr>
                <w:rFonts w:ascii="Times New Roman" w:hAnsi="Times New Roman"/>
                <w:szCs w:val="24"/>
              </w:rPr>
            </w:pPr>
            <w:r w:rsidRPr="005A00F3">
              <w:rPr>
                <w:rFonts w:ascii="Times New Roman" w:hAnsi="Times New Roman"/>
                <w:szCs w:val="24"/>
              </w:rPr>
              <w:t>Valsts kanceleja sadarbībā ar citām valsts pārvaldes institūcijām katru gadu visā Latvijā organizē Atvērto durvju dienu. Šajā dienā valsts pārvaldes iestādes ir atvērtas ikvienam interesentam un piedāvā ekskursijas, izstāžu ekspozīcijas, konkursus, seminārus, prezentācijas un klātienes tikšanās ar amatpersonām un citiem valsts pārvaldē strādājošajiem speciālistiem.</w:t>
            </w:r>
          </w:p>
          <w:p w14:paraId="2F96382C" w14:textId="35724613" w:rsidR="007851B3" w:rsidRDefault="00B649A2" w:rsidP="007851B3">
            <w:pPr>
              <w:pStyle w:val="Default"/>
              <w:spacing w:after="120"/>
              <w:jc w:val="both"/>
            </w:pPr>
            <w:r w:rsidRPr="00E172BF">
              <w:rPr>
                <w:color w:val="auto"/>
              </w:rPr>
              <w:t xml:space="preserve">No 2013.gada sākuma Latvijas un Šveices sadarbības programmas individuālā projekta „Tiesu modernizācija Latvijā” ietvaros ir izstrādāts jauns Latvijas tiesu portāls, </w:t>
            </w:r>
            <w:r w:rsidRPr="00E172BF">
              <w:t xml:space="preserve">kurā iespējams meklēt </w:t>
            </w:r>
            <w:hyperlink r:id="rId12" w:tgtFrame="_self" w:history="1">
              <w:r w:rsidRPr="00E172BF">
                <w:rPr>
                  <w:rStyle w:val="Strong"/>
                  <w:b w:val="0"/>
                </w:rPr>
                <w:t>anonimizētus tiesu nolēmumu</w:t>
              </w:r>
              <w:r>
                <w:rPr>
                  <w:rStyle w:val="Strong"/>
                  <w:b w:val="0"/>
                </w:rPr>
                <w:t>s</w:t>
              </w:r>
              <w:r w:rsidRPr="00E172BF">
                <w:rPr>
                  <w:rStyle w:val="Strong"/>
                  <w:b w:val="0"/>
                </w:rPr>
                <w:t xml:space="preserve"> </w:t>
              </w:r>
            </w:hyperlink>
            <w:r w:rsidRPr="00E172BF">
              <w:t>par personu interesējošu tēmu. Ieguldījumu sniedz arī Latvijas Republikas Augstākā tiesa</w:t>
            </w:r>
            <w:r>
              <w:t>,</w:t>
            </w:r>
            <w:r w:rsidRPr="00E172BF">
              <w:t xml:space="preserve"> tās </w:t>
            </w:r>
            <w:r>
              <w:t xml:space="preserve">tīmekļvietnē sadaļā </w:t>
            </w:r>
            <w:r w:rsidRPr="00E172BF">
              <w:t>„Vides tiesības” publicējot tiesu nolēmumus vides tiesību jomā</w:t>
            </w:r>
            <w:r w:rsidR="006E5B34">
              <w:t xml:space="preserve"> </w:t>
            </w:r>
            <w:hyperlink r:id="rId13" w:history="1">
              <w:r w:rsidR="00FD50C4" w:rsidRPr="002F45D8">
                <w:rPr>
                  <w:rStyle w:val="Hyperlink"/>
                </w:rPr>
                <w:t>https://www.at.gov.lv/lv/judikaturas-nolemumu-arhivs-old/senata-administrativo-lietu-departaments/klasifikators-adm/vides-tiesibas</w:t>
              </w:r>
            </w:hyperlink>
            <w:r w:rsidR="00FD50C4">
              <w:t>.</w:t>
            </w:r>
          </w:p>
          <w:p w14:paraId="39FE8BF9" w14:textId="42436C15" w:rsidR="007851B3" w:rsidRPr="007851B3" w:rsidRDefault="007851B3" w:rsidP="007851B3">
            <w:pPr>
              <w:pStyle w:val="Default"/>
              <w:spacing w:after="120"/>
              <w:jc w:val="both"/>
            </w:pPr>
            <w:r w:rsidRPr="007851B3">
              <w:t>Tāpat Meža attīstības fonds finansē ar vides izglītību saistītas aktivitātes. Proti, profesionālās un augstākās mežizglītības attīstību, nozarei nepieciešamos zinātniskos pētījumus, sabiedrības informēšanas pasākumus, izglītības un apmācību programmas meža īpašniekiem, kā arī izglītojošas iniciatīvas skolu jaunatnei un interešu izglītības grupām.</w:t>
            </w:r>
          </w:p>
          <w:p w14:paraId="0C06138B" w14:textId="30A4F5A5" w:rsidR="0077565B" w:rsidRDefault="00F33459" w:rsidP="0077565B">
            <w:pPr>
              <w:suppressAutoHyphens/>
              <w:autoSpaceDN w:val="0"/>
              <w:jc w:val="both"/>
              <w:textAlignment w:val="baseline"/>
              <w:rPr>
                <w:rFonts w:ascii="Times New Roman" w:eastAsia="Calibri" w:hAnsi="Times New Roman"/>
                <w:color w:val="000000"/>
                <w:szCs w:val="24"/>
              </w:rPr>
            </w:pPr>
            <w:r w:rsidRPr="00F33459">
              <w:rPr>
                <w:rFonts w:ascii="Times New Roman" w:eastAsia="Calibri" w:hAnsi="Times New Roman"/>
                <w:color w:val="000000"/>
                <w:szCs w:val="24"/>
              </w:rPr>
              <w:t>LVM īsteno dažādas sabiedrības iesaistes programmas, piemēram, “Darīsim labu dabai!”, “Paņem no dabas tikai to, ko atnesi!”, “Reģistrē dižkoku!”, “Jaunie mežsargi”, “Misija: Krupis” un citas. Papildus tam LVM kopā ar nacionālajiem un starptautiskajiem partneriem iesaista izglītības iestādes dabas izziņā</w:t>
            </w:r>
            <w:r w:rsidR="006E5B34">
              <w:rPr>
                <w:rFonts w:ascii="Times New Roman" w:eastAsia="Calibri" w:hAnsi="Times New Roman"/>
                <w:color w:val="000000"/>
                <w:szCs w:val="24"/>
              </w:rPr>
              <w:t> </w:t>
            </w:r>
            <w:r w:rsidRPr="00F33459">
              <w:rPr>
                <w:rFonts w:ascii="Times New Roman" w:eastAsia="Calibri" w:hAnsi="Times New Roman"/>
                <w:color w:val="000000"/>
                <w:szCs w:val="24"/>
              </w:rPr>
              <w:t>–</w:t>
            </w:r>
            <w:r w:rsidR="006E5B34">
              <w:rPr>
                <w:rFonts w:ascii="Times New Roman" w:eastAsia="Calibri" w:hAnsi="Times New Roman"/>
                <w:color w:val="000000"/>
                <w:szCs w:val="24"/>
              </w:rPr>
              <w:t> </w:t>
            </w:r>
            <w:r w:rsidRPr="00F33459">
              <w:rPr>
                <w:rFonts w:ascii="Times New Roman" w:eastAsia="Calibri" w:hAnsi="Times New Roman"/>
                <w:color w:val="000000"/>
                <w:szCs w:val="24"/>
              </w:rPr>
              <w:t>no pirmsskolas līdz augstskolai. Katru gadu LVM programmās piedalās vairāk nekā 20 000 skolēnu un skolotāju, iepazīstot mežu, izmantojot bezmaksas mācību materiālus, ekskursijas un praktiskas nodarbības dabā.</w:t>
            </w:r>
          </w:p>
          <w:p w14:paraId="2B2B3299" w14:textId="77777777" w:rsidR="00F33459" w:rsidRPr="00485365" w:rsidRDefault="00F33459" w:rsidP="0077565B">
            <w:pPr>
              <w:suppressAutoHyphens/>
              <w:autoSpaceDN w:val="0"/>
              <w:jc w:val="both"/>
              <w:textAlignment w:val="baseline"/>
              <w:rPr>
                <w:rFonts w:ascii="Times New Roman" w:eastAsia="Calibri" w:hAnsi="Times New Roman"/>
                <w:color w:val="000000"/>
                <w:szCs w:val="24"/>
              </w:rPr>
            </w:pPr>
          </w:p>
          <w:p w14:paraId="0C8094BE" w14:textId="29B5738C" w:rsidR="0077565B" w:rsidRDefault="00F47424" w:rsidP="0077565B">
            <w:pPr>
              <w:suppressAutoHyphens/>
              <w:autoSpaceDN w:val="0"/>
              <w:jc w:val="both"/>
              <w:textAlignment w:val="baseline"/>
              <w:rPr>
                <w:rFonts w:ascii="Times New Roman" w:eastAsia="Calibri" w:hAnsi="Times New Roman"/>
                <w:szCs w:val="24"/>
              </w:rPr>
            </w:pPr>
            <w:r w:rsidRPr="00F47424">
              <w:rPr>
                <w:rFonts w:ascii="Times New Roman" w:eastAsia="Calibri" w:hAnsi="Times New Roman"/>
                <w:szCs w:val="24"/>
              </w:rPr>
              <w:t>Lai veicinātu sabiedrības izpratni un iesaisti bioloģiskās daudzveidības un dabas aizsardzībā, DAP īsteno plašu komunikācijas, izglītības un sabiedrības iesaistes pasākumu klāstu:</w:t>
            </w:r>
          </w:p>
          <w:p w14:paraId="595EA8E2" w14:textId="09FE3F01" w:rsidR="00956CD9" w:rsidRDefault="00EA7A4F" w:rsidP="00EA7A4F">
            <w:pPr>
              <w:suppressAutoHyphens/>
              <w:autoSpaceDN w:val="0"/>
              <w:jc w:val="both"/>
              <w:textAlignment w:val="baseline"/>
              <w:rPr>
                <w:rFonts w:ascii="Times New Roman" w:eastAsia="Calibri" w:hAnsi="Times New Roman"/>
                <w:szCs w:val="24"/>
              </w:rPr>
            </w:pPr>
            <w:r w:rsidRPr="00EA7A4F">
              <w:rPr>
                <w:rFonts w:ascii="Times New Roman" w:eastAsia="Calibri" w:hAnsi="Times New Roman"/>
                <w:szCs w:val="24"/>
              </w:rPr>
              <w:lastRenderedPageBreak/>
              <w:t>(a) Katru gadu DAP sagatavo apmēram 150 preses relīzes un sadarbojas ar medijiem, lai rosinātu publikācijas un sižetus par aktuāliem dabas aizsardzības jautājumiem;</w:t>
            </w:r>
            <w:r w:rsidRPr="00EA7A4F">
              <w:rPr>
                <w:rFonts w:ascii="Times New Roman" w:eastAsia="Calibri" w:hAnsi="Times New Roman"/>
                <w:szCs w:val="24"/>
              </w:rPr>
              <w:br/>
              <w:t>(b) Attiecībā uz Ziemeļvidzemes biosfēras rezervātu un Līgatnes dabas takām DAP regulāri papildina savu YouTube kanālu ar pašu veidotiem video, tostarp īsfilmām;</w:t>
            </w:r>
            <w:r w:rsidRPr="00EA7A4F">
              <w:rPr>
                <w:rFonts w:ascii="Times New Roman" w:eastAsia="Calibri" w:hAnsi="Times New Roman"/>
                <w:szCs w:val="24"/>
              </w:rPr>
              <w:br/>
              <w:t xml:space="preserve">(c) Izstrādātas vairākas tematiski orientētas tīmekļvietnes: </w:t>
            </w:r>
            <w:hyperlink r:id="rId14" w:tgtFrame="_new" w:history="1">
              <w:r w:rsidRPr="00EA7A4F">
                <w:rPr>
                  <w:rStyle w:val="Hyperlink"/>
                  <w:rFonts w:ascii="Times New Roman" w:eastAsia="Calibri" w:hAnsi="Times New Roman"/>
                  <w:szCs w:val="24"/>
                </w:rPr>
                <w:t>www.tiekamiesdaba.lv</w:t>
              </w:r>
            </w:hyperlink>
            <w:r w:rsidRPr="00EA7A4F">
              <w:rPr>
                <w:rFonts w:ascii="Times New Roman" w:eastAsia="Calibri" w:hAnsi="Times New Roman"/>
                <w:szCs w:val="24"/>
              </w:rPr>
              <w:t xml:space="preserve"> (dabas izglītība un sabiedrības iesaiste), </w:t>
            </w:r>
            <w:hyperlink r:id="rId15" w:tgtFrame="_new" w:history="1">
              <w:r w:rsidRPr="00EA7A4F">
                <w:rPr>
                  <w:rStyle w:val="Hyperlink"/>
                  <w:rFonts w:ascii="Times New Roman" w:eastAsia="Calibri" w:hAnsi="Times New Roman"/>
                  <w:szCs w:val="24"/>
                </w:rPr>
                <w:t>www.neizdzesdzivibu.lv</w:t>
              </w:r>
            </w:hyperlink>
            <w:r w:rsidRPr="00EA7A4F">
              <w:rPr>
                <w:rFonts w:ascii="Times New Roman" w:eastAsia="Calibri" w:hAnsi="Times New Roman"/>
                <w:szCs w:val="24"/>
              </w:rPr>
              <w:t xml:space="preserve"> (ieteikumi rīcībai, sastopot savvaļas dzīvniekus), </w:t>
            </w:r>
            <w:hyperlink r:id="rId16" w:tgtFrame="_new" w:history="1">
              <w:r w:rsidRPr="00EA7A4F">
                <w:rPr>
                  <w:rStyle w:val="Hyperlink"/>
                  <w:rFonts w:ascii="Times New Roman" w:eastAsia="Calibri" w:hAnsi="Times New Roman"/>
                  <w:szCs w:val="24"/>
                </w:rPr>
                <w:t>www.ligatnesdabastakas.lv</w:t>
              </w:r>
            </w:hyperlink>
            <w:r w:rsidRPr="00EA7A4F">
              <w:rPr>
                <w:rFonts w:ascii="Times New Roman" w:eastAsia="Calibri" w:hAnsi="Times New Roman"/>
                <w:szCs w:val="24"/>
              </w:rPr>
              <w:t xml:space="preserve"> un </w:t>
            </w:r>
            <w:r w:rsidR="00845058" w:rsidRPr="00845058">
              <w:t>https://latvianature.daba.gov.lv/invazivo-sugu-parvaldnieks/</w:t>
            </w:r>
            <w:r w:rsidRPr="00EA7A4F">
              <w:rPr>
                <w:rFonts w:ascii="Times New Roman" w:eastAsia="Calibri" w:hAnsi="Times New Roman"/>
                <w:szCs w:val="24"/>
              </w:rPr>
              <w:t xml:space="preserve"> (invazīvās sugas un to ierobežošana);</w:t>
            </w:r>
            <w:r w:rsidRPr="00EA7A4F">
              <w:rPr>
                <w:rFonts w:ascii="Times New Roman" w:eastAsia="Calibri" w:hAnsi="Times New Roman"/>
                <w:szCs w:val="24"/>
              </w:rPr>
              <w:br/>
              <w:t>(d) Divas pastāvīgas iniciatīvas: “Paņem no dabas tikai to, ko atnesi”</w:t>
            </w:r>
            <w:r w:rsidR="006E703A">
              <w:rPr>
                <w:rFonts w:ascii="Times New Roman" w:eastAsia="Calibri" w:hAnsi="Times New Roman"/>
                <w:szCs w:val="24"/>
              </w:rPr>
              <w:t> </w:t>
            </w:r>
            <w:r w:rsidRPr="00EA7A4F">
              <w:rPr>
                <w:rFonts w:ascii="Times New Roman" w:eastAsia="Calibri" w:hAnsi="Times New Roman"/>
                <w:szCs w:val="24"/>
              </w:rPr>
              <w:t>–</w:t>
            </w:r>
            <w:r w:rsidR="006E703A">
              <w:rPr>
                <w:rFonts w:ascii="Times New Roman" w:eastAsia="Calibri" w:hAnsi="Times New Roman"/>
                <w:szCs w:val="24"/>
              </w:rPr>
              <w:t> </w:t>
            </w:r>
            <w:r w:rsidRPr="00EA7A4F">
              <w:rPr>
                <w:rFonts w:ascii="Times New Roman" w:eastAsia="Calibri" w:hAnsi="Times New Roman"/>
                <w:szCs w:val="24"/>
              </w:rPr>
              <w:t>atkritumu samazināšanai un “Darīsim labu dabai” – brīvprātīgo iesaistei dabas atjaunošanas darbos visa gada garumā</w:t>
            </w:r>
            <w:r w:rsidR="00956CD9">
              <w:rPr>
                <w:rFonts w:ascii="Times New Roman" w:eastAsia="Calibri" w:hAnsi="Times New Roman"/>
                <w:szCs w:val="24"/>
              </w:rPr>
              <w:t>;</w:t>
            </w:r>
          </w:p>
          <w:p w14:paraId="4EE0DF99" w14:textId="79C3D26A" w:rsidR="00E172BF" w:rsidRPr="00EA7A4F" w:rsidRDefault="00EA7A4F" w:rsidP="00EA7A4F">
            <w:pPr>
              <w:suppressAutoHyphens/>
              <w:autoSpaceDN w:val="0"/>
              <w:jc w:val="both"/>
              <w:textAlignment w:val="baseline"/>
              <w:rPr>
                <w:rFonts w:ascii="Times New Roman" w:eastAsia="Calibri" w:hAnsi="Times New Roman"/>
                <w:szCs w:val="24"/>
              </w:rPr>
            </w:pPr>
            <w:r w:rsidRPr="00EA7A4F">
              <w:rPr>
                <w:rFonts w:ascii="Times New Roman" w:eastAsia="Calibri" w:hAnsi="Times New Roman"/>
                <w:szCs w:val="24"/>
              </w:rPr>
              <w:t>(e) Lai labāk izprastu sabiedrības viedokli, veikti plaša mēroga pētījumi, piemēram, “Sabiedrības viedoklis par dabas aizsardzību Latvijā”, kurā vērtēta bioloģiskās daudzveidības izpratne, zināšanas par dabas procesiem un attieksme pret aizsardzības pasākumiem.</w:t>
            </w:r>
          </w:p>
          <w:p w14:paraId="3E4FB192" w14:textId="3B03CC3B" w:rsidR="00E172BF" w:rsidRPr="00F1353C" w:rsidRDefault="00E172BF" w:rsidP="00F47424">
            <w:pPr>
              <w:pStyle w:val="Default"/>
              <w:spacing w:after="120"/>
              <w:jc w:val="both"/>
            </w:pPr>
          </w:p>
        </w:tc>
      </w:tr>
      <w:tr w:rsidR="00B5245C" w:rsidRPr="001174B5" w14:paraId="0C54D15E" w14:textId="77777777">
        <w:tc>
          <w:tcPr>
            <w:tcW w:w="9174" w:type="dxa"/>
            <w:tcBorders>
              <w:top w:val="single" w:sz="4" w:space="0" w:color="auto"/>
              <w:left w:val="single" w:sz="4" w:space="0" w:color="auto"/>
              <w:bottom w:val="single" w:sz="4" w:space="0" w:color="auto"/>
              <w:right w:val="single" w:sz="4" w:space="0" w:color="auto"/>
            </w:tcBorders>
          </w:tcPr>
          <w:p w14:paraId="6DE6A89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 xml:space="preserve">(c) </w:t>
            </w:r>
          </w:p>
          <w:p w14:paraId="44DE5297" w14:textId="77777777" w:rsidR="00B5245C" w:rsidRPr="00F6747B" w:rsidRDefault="00B5245C" w:rsidP="00230519">
            <w:pPr>
              <w:spacing w:after="120"/>
              <w:jc w:val="both"/>
              <w:rPr>
                <w:rFonts w:ascii="Times New Roman" w:hAnsi="Times New Roman"/>
                <w:snapToGrid w:val="0"/>
                <w:szCs w:val="24"/>
              </w:rPr>
            </w:pPr>
            <w:r w:rsidRPr="00F6747B">
              <w:rPr>
                <w:rFonts w:ascii="Times New Roman" w:hAnsi="Times New Roman"/>
                <w:snapToGrid w:val="0"/>
                <w:szCs w:val="24"/>
              </w:rPr>
              <w:t xml:space="preserve">Sabiedrībai, kas veicina vides aizsardzību, piešķirtas plašas tiesības uz vides informāciju, līdzdalību un tiesisko aizstāvību, neizvirzot kritērijus, kādiem būtu jāatbilst </w:t>
            </w:r>
            <w:r w:rsidR="009271D1">
              <w:rPr>
                <w:rFonts w:ascii="Times New Roman" w:hAnsi="Times New Roman"/>
                <w:snapToGrid w:val="0"/>
                <w:szCs w:val="24"/>
              </w:rPr>
              <w:t>NVO</w:t>
            </w:r>
            <w:r w:rsidRPr="00F6747B">
              <w:rPr>
                <w:rFonts w:ascii="Times New Roman" w:hAnsi="Times New Roman"/>
                <w:snapToGrid w:val="0"/>
                <w:szCs w:val="24"/>
              </w:rPr>
              <w:t xml:space="preserve">. Ņemot vērā iepriekš minēto, valstī nav ieviesta un nav nepieciešama atsevišķa </w:t>
            </w:r>
            <w:r w:rsidR="009271D1">
              <w:rPr>
                <w:rFonts w:ascii="Times New Roman" w:hAnsi="Times New Roman"/>
                <w:snapToGrid w:val="0"/>
                <w:szCs w:val="24"/>
              </w:rPr>
              <w:t>NVO</w:t>
            </w:r>
            <w:r w:rsidRPr="00F6747B">
              <w:rPr>
                <w:rFonts w:ascii="Times New Roman" w:hAnsi="Times New Roman"/>
                <w:snapToGrid w:val="0"/>
                <w:szCs w:val="24"/>
              </w:rPr>
              <w:t xml:space="preserve"> atzīšanas procedūra.</w:t>
            </w:r>
          </w:p>
          <w:p w14:paraId="59B8D415" w14:textId="77777777" w:rsidR="0073685D" w:rsidRDefault="00B5245C" w:rsidP="00C954EA">
            <w:pPr>
              <w:jc w:val="both"/>
              <w:rPr>
                <w:rFonts w:ascii="Times New Roman" w:hAnsi="Times New Roman"/>
                <w:snapToGrid w:val="0"/>
                <w:szCs w:val="24"/>
              </w:rPr>
            </w:pPr>
            <w:r w:rsidRPr="00F6747B">
              <w:rPr>
                <w:rFonts w:ascii="Times New Roman" w:hAnsi="Times New Roman"/>
                <w:snapToGrid w:val="0"/>
                <w:szCs w:val="24"/>
              </w:rPr>
              <w:t xml:space="preserve">Latvijas Republikā </w:t>
            </w:r>
            <w:r w:rsidR="009271D1">
              <w:rPr>
                <w:rFonts w:ascii="Times New Roman" w:hAnsi="Times New Roman"/>
                <w:snapToGrid w:val="0"/>
                <w:szCs w:val="24"/>
              </w:rPr>
              <w:t>NVO</w:t>
            </w:r>
            <w:r w:rsidRPr="00F6747B">
              <w:rPr>
                <w:rFonts w:ascii="Times New Roman" w:hAnsi="Times New Roman"/>
                <w:snapToGrid w:val="0"/>
                <w:szCs w:val="24"/>
              </w:rPr>
              <w:t xml:space="preserve"> darbību nosaka</w:t>
            </w:r>
            <w:r w:rsidRPr="00B5245C">
              <w:rPr>
                <w:rFonts w:ascii="Times New Roman" w:hAnsi="Times New Roman"/>
                <w:snapToGrid w:val="0"/>
                <w:szCs w:val="24"/>
              </w:rPr>
              <w:t xml:space="preserve">, cita starpā, Biedrību un nodibinājumu likums. Minētais likums regulē arī </w:t>
            </w:r>
            <w:r w:rsidR="009271D1">
              <w:rPr>
                <w:rFonts w:ascii="Times New Roman" w:hAnsi="Times New Roman"/>
                <w:snapToGrid w:val="0"/>
                <w:szCs w:val="24"/>
              </w:rPr>
              <w:t>NVO</w:t>
            </w:r>
            <w:r w:rsidRPr="00B5245C">
              <w:rPr>
                <w:rFonts w:ascii="Times New Roman" w:hAnsi="Times New Roman"/>
                <w:snapToGrid w:val="0"/>
                <w:szCs w:val="24"/>
              </w:rPr>
              <w:t xml:space="preserve"> reģistrāciju. </w:t>
            </w:r>
          </w:p>
          <w:p w14:paraId="61A76D0F" w14:textId="77777777" w:rsidR="0073685D" w:rsidRDefault="0073685D" w:rsidP="00C954EA">
            <w:pPr>
              <w:jc w:val="both"/>
              <w:rPr>
                <w:rFonts w:ascii="Times New Roman" w:hAnsi="Times New Roman"/>
                <w:snapToGrid w:val="0"/>
                <w:szCs w:val="24"/>
              </w:rPr>
            </w:pPr>
          </w:p>
          <w:p w14:paraId="2E29AF97" w14:textId="198EAD59" w:rsidR="00C954EA" w:rsidRDefault="00A171E4" w:rsidP="00A171E4">
            <w:pPr>
              <w:jc w:val="both"/>
              <w:rPr>
                <w:rFonts w:ascii="Times New Roman" w:hAnsi="Times New Roman"/>
                <w:szCs w:val="24"/>
              </w:rPr>
            </w:pPr>
            <w:r>
              <w:rPr>
                <w:rFonts w:ascii="Times New Roman" w:hAnsi="Times New Roman"/>
                <w:szCs w:val="24"/>
              </w:rPr>
              <w:t>Ziņas</w:t>
            </w:r>
            <w:r w:rsidRPr="00A171E4">
              <w:rPr>
                <w:rFonts w:ascii="Times New Roman" w:hAnsi="Times New Roman"/>
                <w:szCs w:val="24"/>
              </w:rPr>
              <w:t xml:space="preserve"> par biedrībām un nodibinājumiem tiek ierakstīta Biedrību un nodibinājumu reģistrā (turpmāk</w:t>
            </w:r>
            <w:r w:rsidR="001F0C61">
              <w:rPr>
                <w:rFonts w:ascii="Times New Roman" w:hAnsi="Times New Roman"/>
                <w:szCs w:val="24"/>
              </w:rPr>
              <w:t> </w:t>
            </w:r>
            <w:r w:rsidRPr="00A171E4">
              <w:rPr>
                <w:rFonts w:ascii="Times New Roman" w:hAnsi="Times New Roman"/>
                <w:szCs w:val="24"/>
              </w:rPr>
              <w:t>–</w:t>
            </w:r>
            <w:r w:rsidR="001F0C61">
              <w:rPr>
                <w:rFonts w:ascii="Times New Roman" w:hAnsi="Times New Roman"/>
                <w:szCs w:val="24"/>
              </w:rPr>
              <w:t> </w:t>
            </w:r>
            <w:r w:rsidRPr="00A171E4">
              <w:rPr>
                <w:rFonts w:ascii="Times New Roman" w:hAnsi="Times New Roman"/>
                <w:szCs w:val="24"/>
              </w:rPr>
              <w:t>Reģistrs). Ieraksts Reģistrā tiek izdarīts, pamatojoties uz iesniegumu vai tiesas nolēmumu. Reģistra iestādes amatpersona pieņem lēmumu par ieraksta izdarīšanu, atteikumu izdarīt ierakstu vai ieraksta izdarīšanas atlikšanu septiņu dienu laikā pēc iesnieguma saņemšanas. Tāpat Reģistra iestādes amatpersona šajā pašā termiņā pieņem lēmumu par ieraksta izdarīšanu Reģistrā, pamatojoties uz tiesas nolēmumu.</w:t>
            </w:r>
          </w:p>
          <w:p w14:paraId="7762B851" w14:textId="77777777" w:rsidR="00112EB5" w:rsidRDefault="00112EB5" w:rsidP="00A171E4">
            <w:pPr>
              <w:jc w:val="both"/>
              <w:rPr>
                <w:rFonts w:ascii="Times New Roman" w:hAnsi="Times New Roman"/>
                <w:szCs w:val="24"/>
              </w:rPr>
            </w:pPr>
          </w:p>
          <w:p w14:paraId="12ED572B" w14:textId="37E4F5B9" w:rsidR="00112EB5" w:rsidRDefault="00112EB5" w:rsidP="00A171E4">
            <w:pPr>
              <w:jc w:val="both"/>
              <w:rPr>
                <w:rFonts w:ascii="Times New Roman" w:hAnsi="Times New Roman"/>
                <w:szCs w:val="24"/>
              </w:rPr>
            </w:pPr>
            <w:r w:rsidRPr="00112EB5">
              <w:rPr>
                <w:rFonts w:ascii="Times New Roman" w:hAnsi="Times New Roman"/>
                <w:szCs w:val="24"/>
              </w:rPr>
              <w:t>Ņemot vērā, ka NVO nereti nenorādīja savu darbības jomu un pastāvēja nepieciešamība identificēt NVO ar iespējamiem nelikumīgas finansēšanas riskiem, ar 2024.</w:t>
            </w:r>
            <w:r w:rsidR="001F0C61">
              <w:rPr>
                <w:rFonts w:ascii="Times New Roman" w:hAnsi="Times New Roman"/>
                <w:szCs w:val="24"/>
              </w:rPr>
              <w:t> </w:t>
            </w:r>
            <w:r w:rsidRPr="00112EB5">
              <w:rPr>
                <w:rFonts w:ascii="Times New Roman" w:hAnsi="Times New Roman"/>
                <w:szCs w:val="24"/>
              </w:rPr>
              <w:t>gada 22.</w:t>
            </w:r>
            <w:r w:rsidR="001F0C61">
              <w:rPr>
                <w:rFonts w:ascii="Times New Roman" w:hAnsi="Times New Roman"/>
                <w:szCs w:val="24"/>
              </w:rPr>
              <w:t> </w:t>
            </w:r>
            <w:r w:rsidRPr="00112EB5">
              <w:rPr>
                <w:rFonts w:ascii="Times New Roman" w:hAnsi="Times New Roman"/>
                <w:szCs w:val="24"/>
              </w:rPr>
              <w:t>februāra grozījumiem Biedrību un nodibinājumu likumā tika ieviesta prasība norādīt NVO darbības jomu. Lai gan šie grozījumi nebija tieši saistīti ar minēto jautājumu, tie ir veicinājuši efektīvāku to NVO identificēšanu, kuras darbojas vides un dabas aizsardzības jomā. Papildus tam 2024.</w:t>
            </w:r>
            <w:r w:rsidR="001F0C61">
              <w:rPr>
                <w:rFonts w:ascii="Times New Roman" w:hAnsi="Times New Roman"/>
                <w:szCs w:val="24"/>
              </w:rPr>
              <w:t> </w:t>
            </w:r>
            <w:r w:rsidRPr="00112EB5">
              <w:rPr>
                <w:rFonts w:ascii="Times New Roman" w:hAnsi="Times New Roman"/>
                <w:szCs w:val="24"/>
              </w:rPr>
              <w:t>gada 25.</w:t>
            </w:r>
            <w:r w:rsidR="001F0C61">
              <w:rPr>
                <w:rFonts w:ascii="Times New Roman" w:hAnsi="Times New Roman"/>
                <w:szCs w:val="24"/>
              </w:rPr>
              <w:t> </w:t>
            </w:r>
            <w:r w:rsidRPr="00112EB5">
              <w:rPr>
                <w:rFonts w:ascii="Times New Roman" w:hAnsi="Times New Roman"/>
                <w:szCs w:val="24"/>
              </w:rPr>
              <w:t xml:space="preserve">jūnijā tika pieņemti jauni </w:t>
            </w:r>
            <w:r w:rsidR="001F0C61">
              <w:rPr>
                <w:rFonts w:ascii="Times New Roman" w:hAnsi="Times New Roman"/>
                <w:szCs w:val="24"/>
              </w:rPr>
              <w:t>MK</w:t>
            </w:r>
            <w:r w:rsidRPr="00112EB5">
              <w:rPr>
                <w:rFonts w:ascii="Times New Roman" w:hAnsi="Times New Roman"/>
                <w:szCs w:val="24"/>
              </w:rPr>
              <w:t xml:space="preserve"> noteikumi Nr.</w:t>
            </w:r>
            <w:r w:rsidR="001F0C61">
              <w:rPr>
                <w:rFonts w:ascii="Times New Roman" w:hAnsi="Times New Roman"/>
                <w:szCs w:val="24"/>
              </w:rPr>
              <w:t> </w:t>
            </w:r>
            <w:r w:rsidRPr="00112EB5">
              <w:rPr>
                <w:rFonts w:ascii="Times New Roman" w:hAnsi="Times New Roman"/>
                <w:szCs w:val="24"/>
              </w:rPr>
              <w:t>398 “Biedrību un nodibinājumu klasifikācijas noteikumi”, kas paredz precīzāku NVO darbības jomu definīciju saistībā ar Konvenciju: vide un dabas aizsardzība.</w:t>
            </w:r>
          </w:p>
          <w:p w14:paraId="66AAF58C" w14:textId="77777777" w:rsidR="00A171E4" w:rsidRDefault="00A171E4" w:rsidP="00C954EA">
            <w:pPr>
              <w:rPr>
                <w:rFonts w:ascii="Times New Roman" w:hAnsi="Times New Roman"/>
                <w:color w:val="000000" w:themeColor="text1"/>
                <w:sz w:val="20"/>
                <w:lang w:eastAsia="lv-LV"/>
              </w:rPr>
            </w:pPr>
          </w:p>
          <w:p w14:paraId="1E7CB866" w14:textId="47581ACE" w:rsidR="00B5245C" w:rsidRPr="00A9138A" w:rsidRDefault="00B5245C" w:rsidP="00230519">
            <w:pPr>
              <w:spacing w:after="120"/>
              <w:jc w:val="both"/>
              <w:rPr>
                <w:rFonts w:ascii="Times New Roman" w:hAnsi="Times New Roman"/>
                <w:bCs/>
                <w:szCs w:val="24"/>
              </w:rPr>
            </w:pPr>
            <w:r w:rsidRPr="00A9138A">
              <w:rPr>
                <w:rFonts w:ascii="Times New Roman" w:hAnsi="Times New Roman"/>
                <w:szCs w:val="24"/>
              </w:rPr>
              <w:t xml:space="preserve">Lai veicinātu valsts institūciju un sabiedrības sadarbību, izveidota </w:t>
            </w:r>
            <w:r w:rsidR="00983E12" w:rsidRPr="00A9138A">
              <w:rPr>
                <w:rFonts w:ascii="Times New Roman" w:hAnsi="Times New Roman"/>
                <w:szCs w:val="24"/>
              </w:rPr>
              <w:t>V</w:t>
            </w:r>
            <w:r w:rsidR="00D902D6">
              <w:rPr>
                <w:rFonts w:ascii="Times New Roman" w:hAnsi="Times New Roman"/>
                <w:szCs w:val="24"/>
              </w:rPr>
              <w:t>KP</w:t>
            </w:r>
            <w:r w:rsidRPr="00A9138A">
              <w:rPr>
                <w:rFonts w:ascii="Times New Roman" w:hAnsi="Times New Roman"/>
                <w:szCs w:val="24"/>
              </w:rPr>
              <w:t xml:space="preserve">, kurā darbojas 20 </w:t>
            </w:r>
            <w:r w:rsidR="009271D1" w:rsidRPr="00A9138A">
              <w:rPr>
                <w:rFonts w:ascii="Times New Roman" w:hAnsi="Times New Roman"/>
                <w:szCs w:val="24"/>
              </w:rPr>
              <w:t>NVO</w:t>
            </w:r>
            <w:r w:rsidRPr="00A9138A">
              <w:rPr>
                <w:rFonts w:ascii="Times New Roman" w:hAnsi="Times New Roman"/>
                <w:szCs w:val="24"/>
              </w:rPr>
              <w:t xml:space="preserve"> ievēlēti pārstāvji</w:t>
            </w:r>
            <w:r w:rsidR="00A9138A" w:rsidRPr="00A9138A">
              <w:rPr>
                <w:rFonts w:ascii="Times New Roman" w:hAnsi="Times New Roman"/>
                <w:szCs w:val="24"/>
              </w:rPr>
              <w:t>.</w:t>
            </w:r>
            <w:r w:rsidRPr="00A9138A">
              <w:rPr>
                <w:rFonts w:ascii="Times New Roman" w:hAnsi="Times New Roman"/>
                <w:szCs w:val="24"/>
              </w:rPr>
              <w:t xml:space="preserve"> </w:t>
            </w:r>
            <w:r w:rsidR="009271D1" w:rsidRPr="00A9138A">
              <w:rPr>
                <w:rFonts w:ascii="Times New Roman" w:hAnsi="Times New Roman"/>
                <w:szCs w:val="24"/>
              </w:rPr>
              <w:t>NVO</w:t>
            </w:r>
            <w:r w:rsidRPr="00A9138A">
              <w:rPr>
                <w:rFonts w:ascii="Times New Roman" w:hAnsi="Times New Roman"/>
                <w:szCs w:val="24"/>
              </w:rPr>
              <w:t xml:space="preserve"> pārstāvētas, piemēram, arī Īpaši aizsargājamo dabas teritoriju, Lauksaimniecības un vides aizsardzības, Meža konsultatīvajās, Upju baseinu apsaimniekošanas un Radiācijas drošības padomēs, kā arī Bioloģiskā drošuma koordinācijas centrā</w:t>
            </w:r>
            <w:r w:rsidRPr="00A9138A">
              <w:rPr>
                <w:rFonts w:ascii="Times New Roman" w:hAnsi="Times New Roman"/>
                <w:bCs/>
                <w:szCs w:val="24"/>
              </w:rPr>
              <w:t>.</w:t>
            </w:r>
          </w:p>
          <w:p w14:paraId="31BAEDB5" w14:textId="77777777" w:rsidR="00B5245C" w:rsidRDefault="00B5245C" w:rsidP="00230519">
            <w:pPr>
              <w:spacing w:after="120"/>
              <w:jc w:val="both"/>
              <w:rPr>
                <w:rFonts w:ascii="Times New Roman" w:hAnsi="Times New Roman"/>
                <w:snapToGrid w:val="0"/>
                <w:szCs w:val="24"/>
              </w:rPr>
            </w:pPr>
            <w:r w:rsidRPr="00A9138A">
              <w:rPr>
                <w:rFonts w:ascii="Times New Roman" w:hAnsi="Times New Roman"/>
                <w:szCs w:val="24"/>
              </w:rPr>
              <w:t xml:space="preserve">Ar atsevišķu vienošanos valsts pārvaldes iestādēm, saskaņā ar Valsts pārvaldes iekārtas likuma VI nodaļu, noteiktus valsts pārvaldes uzdevumus kopā ar to realizācijai nepieciešamo finansējumu ir tiesības nodot </w:t>
            </w:r>
            <w:r w:rsidR="009271D1" w:rsidRPr="00A9138A">
              <w:rPr>
                <w:rFonts w:ascii="Times New Roman" w:hAnsi="Times New Roman"/>
                <w:szCs w:val="24"/>
              </w:rPr>
              <w:t>NVO</w:t>
            </w:r>
            <w:r w:rsidRPr="00A9138A">
              <w:rPr>
                <w:rFonts w:ascii="Times New Roman" w:hAnsi="Times New Roman"/>
                <w:szCs w:val="24"/>
              </w:rPr>
              <w:t xml:space="preserve">. Tādā veidā veicinot arī attiecīgo organizāciju darbību. </w:t>
            </w:r>
            <w:r w:rsidRPr="00A9138A">
              <w:rPr>
                <w:rFonts w:ascii="Times New Roman" w:hAnsi="Times New Roman"/>
                <w:snapToGrid w:val="0"/>
                <w:szCs w:val="24"/>
              </w:rPr>
              <w:t xml:space="preserve">Piemēram, dabas parku „Engures ezers” apsaimnieko </w:t>
            </w:r>
            <w:r w:rsidR="009271D1" w:rsidRPr="00A9138A">
              <w:rPr>
                <w:rFonts w:ascii="Times New Roman" w:hAnsi="Times New Roman"/>
                <w:snapToGrid w:val="0"/>
                <w:szCs w:val="24"/>
              </w:rPr>
              <w:t>NVO</w:t>
            </w:r>
            <w:r w:rsidRPr="00A9138A">
              <w:rPr>
                <w:rFonts w:ascii="Times New Roman" w:hAnsi="Times New Roman"/>
                <w:snapToGrid w:val="0"/>
                <w:szCs w:val="24"/>
              </w:rPr>
              <w:t>.</w:t>
            </w:r>
          </w:p>
          <w:p w14:paraId="6B3E0B9F" w14:textId="77777777" w:rsidR="00B5245C" w:rsidRPr="00A9138A" w:rsidRDefault="009271D1" w:rsidP="00195DF3">
            <w:pPr>
              <w:spacing w:after="120"/>
              <w:jc w:val="both"/>
              <w:rPr>
                <w:rFonts w:ascii="Times New Roman" w:hAnsi="Times New Roman"/>
                <w:szCs w:val="24"/>
              </w:rPr>
            </w:pPr>
            <w:r w:rsidRPr="00A9138A">
              <w:rPr>
                <w:rFonts w:ascii="Times New Roman" w:hAnsi="Times New Roman"/>
                <w:szCs w:val="24"/>
              </w:rPr>
              <w:lastRenderedPageBreak/>
              <w:t>NVO</w:t>
            </w:r>
            <w:r w:rsidR="00B5245C" w:rsidRPr="00A9138A">
              <w:rPr>
                <w:rFonts w:ascii="Times New Roman" w:hAnsi="Times New Roman"/>
                <w:szCs w:val="24"/>
              </w:rPr>
              <w:t xml:space="preserve"> tiek iesaistītas</w:t>
            </w:r>
            <w:r w:rsidR="00B5245C" w:rsidRPr="00F75EC4">
              <w:rPr>
                <w:rFonts w:ascii="Times New Roman" w:hAnsi="Times New Roman"/>
                <w:szCs w:val="24"/>
              </w:rPr>
              <w:t xml:space="preserve"> </w:t>
            </w:r>
            <w:r w:rsidR="00B57E2F" w:rsidRPr="00473454">
              <w:rPr>
                <w:rFonts w:ascii="Times New Roman" w:hAnsi="Times New Roman"/>
                <w:szCs w:val="24"/>
              </w:rPr>
              <w:t xml:space="preserve">dabas </w:t>
            </w:r>
            <w:r w:rsidR="00861FD7">
              <w:rPr>
                <w:rFonts w:ascii="Times New Roman" w:hAnsi="Times New Roman"/>
                <w:szCs w:val="24"/>
              </w:rPr>
              <w:t xml:space="preserve">un sugu </w:t>
            </w:r>
            <w:r w:rsidR="00B57E2F" w:rsidRPr="00473454">
              <w:rPr>
                <w:rFonts w:ascii="Times New Roman" w:hAnsi="Times New Roman"/>
                <w:szCs w:val="24"/>
              </w:rPr>
              <w:t>aizsardzības plānu izstrādē</w:t>
            </w:r>
            <w:r w:rsidR="0028483E">
              <w:rPr>
                <w:rFonts w:ascii="Times New Roman" w:hAnsi="Times New Roman"/>
                <w:szCs w:val="24"/>
              </w:rPr>
              <w:t xml:space="preserve"> </w:t>
            </w:r>
            <w:r w:rsidR="00A9138A" w:rsidRPr="00A9138A">
              <w:rPr>
                <w:rFonts w:ascii="Times New Roman" w:hAnsi="Times New Roman"/>
                <w:szCs w:val="24"/>
              </w:rPr>
              <w:t>(gan kā plānu izstrādātāji, gan kā uzraudzības grupu locekļi)</w:t>
            </w:r>
            <w:r w:rsidR="00B57E2F" w:rsidRPr="00A9138A">
              <w:rPr>
                <w:rFonts w:ascii="Times New Roman" w:hAnsi="Times New Roman"/>
                <w:szCs w:val="24"/>
              </w:rPr>
              <w:t xml:space="preserve">, </w:t>
            </w:r>
            <w:r w:rsidR="00A2650D">
              <w:rPr>
                <w:rFonts w:ascii="Times New Roman" w:hAnsi="Times New Roman"/>
                <w:szCs w:val="24"/>
              </w:rPr>
              <w:t>attīstības plānošanas</w:t>
            </w:r>
            <w:r w:rsidR="00A2650D" w:rsidRPr="00A9138A">
              <w:rPr>
                <w:rFonts w:ascii="Times New Roman" w:hAnsi="Times New Roman"/>
                <w:szCs w:val="24"/>
              </w:rPr>
              <w:t xml:space="preserve"> </w:t>
            </w:r>
            <w:r w:rsidR="00B5245C" w:rsidRPr="00A9138A">
              <w:rPr>
                <w:rFonts w:ascii="Times New Roman" w:hAnsi="Times New Roman"/>
                <w:szCs w:val="24"/>
              </w:rPr>
              <w:t>dokumentu</w:t>
            </w:r>
            <w:r w:rsidR="00B57E2F" w:rsidRPr="00A9138A">
              <w:rPr>
                <w:rFonts w:ascii="Times New Roman" w:hAnsi="Times New Roman"/>
                <w:szCs w:val="24"/>
              </w:rPr>
              <w:t xml:space="preserve"> un normatīvo aktu </w:t>
            </w:r>
            <w:r w:rsidR="00B5245C" w:rsidRPr="00A9138A">
              <w:rPr>
                <w:rFonts w:ascii="Times New Roman" w:hAnsi="Times New Roman"/>
                <w:szCs w:val="24"/>
              </w:rPr>
              <w:t xml:space="preserve">izstrādes darba grupās. </w:t>
            </w:r>
          </w:p>
          <w:p w14:paraId="4650CEEB" w14:textId="65B3946B" w:rsidR="00A9138A" w:rsidRPr="00FE539F" w:rsidRDefault="00A9138A" w:rsidP="00A9138A">
            <w:pPr>
              <w:spacing w:before="120"/>
              <w:jc w:val="both"/>
              <w:rPr>
                <w:rFonts w:ascii="Times New Roman" w:hAnsi="Times New Roman"/>
                <w:szCs w:val="24"/>
              </w:rPr>
            </w:pPr>
            <w:r w:rsidRPr="00FE539F">
              <w:rPr>
                <w:rFonts w:ascii="Times New Roman" w:hAnsi="Times New Roman"/>
                <w:szCs w:val="24"/>
              </w:rPr>
              <w:t xml:space="preserve">Arī </w:t>
            </w:r>
            <w:r w:rsidR="008D607A" w:rsidRPr="008D607A">
              <w:rPr>
                <w:rFonts w:ascii="Times New Roman" w:hAnsi="Times New Roman"/>
                <w:szCs w:val="24"/>
              </w:rPr>
              <w:t>Daugavpils Universitātes aģentūra “Latvijas</w:t>
            </w:r>
            <w:r w:rsidR="008D607A" w:rsidRPr="008D607A">
              <w:rPr>
                <w:rFonts w:ascii="Times New Roman" w:hAnsi="Times New Roman"/>
                <w:szCs w:val="24"/>
              </w:rPr>
              <w:br/>
              <w:t>Hidroekoloģijas institūts”</w:t>
            </w:r>
            <w:r w:rsidRPr="00FE539F">
              <w:rPr>
                <w:rFonts w:ascii="Times New Roman" w:hAnsi="Times New Roman"/>
                <w:szCs w:val="24"/>
              </w:rPr>
              <w:t>sadarbojas ar NVO projektu īstenošanā kā partneris, pasūtītājs vai atsevišķu uzdevumu izpildītājs.</w:t>
            </w:r>
          </w:p>
          <w:p w14:paraId="251EE676" w14:textId="77777777" w:rsidR="00A9138A" w:rsidRPr="00A9138A" w:rsidRDefault="00A9138A" w:rsidP="00A9138A">
            <w:pPr>
              <w:jc w:val="both"/>
              <w:rPr>
                <w:rFonts w:ascii="Times New Roman" w:hAnsi="Times New Roman"/>
                <w:szCs w:val="24"/>
              </w:rPr>
            </w:pPr>
          </w:p>
          <w:p w14:paraId="4E3CBB95" w14:textId="181090B2" w:rsidR="00A9138A" w:rsidRDefault="00A9138A" w:rsidP="00D04D30">
            <w:pPr>
              <w:spacing w:after="120"/>
              <w:jc w:val="both"/>
              <w:rPr>
                <w:rFonts w:ascii="Times New Roman" w:hAnsi="Times New Roman"/>
                <w:szCs w:val="24"/>
              </w:rPr>
            </w:pPr>
            <w:r w:rsidRPr="00A9138A">
              <w:rPr>
                <w:rFonts w:ascii="Times New Roman" w:hAnsi="Times New Roman"/>
                <w:szCs w:val="24"/>
              </w:rPr>
              <w:t>Meža konsultatīvā padome (</w:t>
            </w:r>
            <w:r w:rsidR="00AE4132">
              <w:rPr>
                <w:rFonts w:ascii="Times New Roman" w:hAnsi="Times New Roman"/>
                <w:szCs w:val="24"/>
              </w:rPr>
              <w:t>turpmāk</w:t>
            </w:r>
            <w:r w:rsidR="00566C65">
              <w:rPr>
                <w:rFonts w:ascii="Times New Roman" w:hAnsi="Times New Roman"/>
                <w:szCs w:val="24"/>
              </w:rPr>
              <w:t> </w:t>
            </w:r>
            <w:r w:rsidR="0078772A">
              <w:rPr>
                <w:rFonts w:ascii="Times New Roman" w:hAnsi="Times New Roman"/>
                <w:szCs w:val="24"/>
              </w:rPr>
              <w:noBreakHyphen/>
            </w:r>
            <w:r w:rsidR="00566C65">
              <w:rPr>
                <w:rFonts w:ascii="Times New Roman" w:hAnsi="Times New Roman"/>
                <w:szCs w:val="24"/>
              </w:rPr>
              <w:t> </w:t>
            </w:r>
            <w:r w:rsidRPr="00A9138A">
              <w:rPr>
                <w:rFonts w:ascii="Times New Roman" w:hAnsi="Times New Roman"/>
                <w:szCs w:val="24"/>
              </w:rPr>
              <w:t>MKP</w:t>
            </w:r>
            <w:r w:rsidR="002F6407" w:rsidRPr="002F6407">
              <w:rPr>
                <w:rFonts w:ascii="Times New Roman" w:hAnsi="Times New Roman"/>
                <w:szCs w:val="24"/>
              </w:rPr>
              <w:t>ir konsultatīva un koordinējoša institūcija, kuras darbības mērķis ir veicināt līdzsvarotas meža nozares politikas veidošanu un īstenošanu Latvijā, tās darbību nosaka 2012.gada 3.jūlija MK noteikumi Nr.473 „</w:t>
            </w:r>
            <w:hyperlink r:id="rId17" w:tgtFrame="_blank" w:history="1">
              <w:r w:rsidR="002F6407" w:rsidRPr="002F6407">
                <w:rPr>
                  <w:rStyle w:val="Hyperlink"/>
                  <w:rFonts w:ascii="Times New Roman" w:hAnsi="Times New Roman"/>
                  <w:szCs w:val="24"/>
                </w:rPr>
                <w:t>Meža konsultatīvās padomes nolikums</w:t>
              </w:r>
            </w:hyperlink>
            <w:r w:rsidR="002F6407" w:rsidRPr="002F6407">
              <w:rPr>
                <w:rFonts w:ascii="Times New Roman" w:hAnsi="Times New Roman"/>
                <w:szCs w:val="24"/>
              </w:rPr>
              <w:t>”</w:t>
            </w:r>
            <w:r w:rsidRPr="00A9138A">
              <w:rPr>
                <w:rFonts w:ascii="Times New Roman" w:hAnsi="Times New Roman"/>
                <w:szCs w:val="24"/>
              </w:rPr>
              <w:t>. MKP darbā aktīvi iesaistās arī trīs vides un dabas aizsardzības interešu grup</w:t>
            </w:r>
            <w:r w:rsidR="00D04D30">
              <w:rPr>
                <w:rFonts w:ascii="Times New Roman" w:hAnsi="Times New Roman"/>
                <w:szCs w:val="24"/>
              </w:rPr>
              <w:t>u</w:t>
            </w:r>
            <w:r w:rsidRPr="00A9138A">
              <w:rPr>
                <w:rFonts w:ascii="Times New Roman" w:hAnsi="Times New Roman"/>
                <w:szCs w:val="24"/>
              </w:rPr>
              <w:t xml:space="preserve"> pārstāvji, savukārt ar padomdevēja tiesībām piedalās pilnvaroti pārstāvji no </w:t>
            </w:r>
            <w:r w:rsidR="00A621D5">
              <w:rPr>
                <w:rFonts w:ascii="Times New Roman" w:hAnsi="Times New Roman"/>
                <w:szCs w:val="24"/>
              </w:rPr>
              <w:t>DAP</w:t>
            </w:r>
            <w:r w:rsidRPr="00A9138A">
              <w:rPr>
                <w:rFonts w:ascii="Times New Roman" w:hAnsi="Times New Roman"/>
                <w:szCs w:val="24"/>
              </w:rPr>
              <w:t xml:space="preserve"> un </w:t>
            </w:r>
            <w:r w:rsidR="0037068E">
              <w:rPr>
                <w:rFonts w:ascii="Times New Roman" w:hAnsi="Times New Roman"/>
                <w:szCs w:val="24"/>
              </w:rPr>
              <w:t>Viedās administrācijas</w:t>
            </w:r>
            <w:r w:rsidRPr="00A9138A">
              <w:rPr>
                <w:rFonts w:ascii="Times New Roman" w:hAnsi="Times New Roman"/>
                <w:szCs w:val="24"/>
              </w:rPr>
              <w:t xml:space="preserve"> un reģionālās attīstības ministrijas.</w:t>
            </w:r>
          </w:p>
          <w:p w14:paraId="78B44C98" w14:textId="77777777" w:rsidR="00CA7700" w:rsidRDefault="00CA7700" w:rsidP="00D04D30">
            <w:pPr>
              <w:spacing w:after="120"/>
              <w:jc w:val="both"/>
              <w:rPr>
                <w:rFonts w:ascii="Times New Roman" w:hAnsi="Times New Roman"/>
                <w:bCs/>
                <w:szCs w:val="24"/>
              </w:rPr>
            </w:pPr>
            <w:r w:rsidRPr="00CA7700">
              <w:rPr>
                <w:rFonts w:ascii="Times New Roman" w:hAnsi="Times New Roman"/>
                <w:bCs/>
                <w:szCs w:val="24"/>
              </w:rPr>
              <w:t>Katru gadu VVD pasniedz apbalvojumu “Zaļā izcilība” uzņēmumiem un sadarbības partneriem, kas demonstrējuši augstāko atbilstības līmeni vides prasībām un paši uzņēmušies iniciatīvu samazināt savu darbību ietekmi uz vidi. Kopš 2015. gada ir piešķirti vairāk nekā 100 šādi apbalvojumi.</w:t>
            </w:r>
          </w:p>
          <w:p w14:paraId="2D7C1595" w14:textId="3F18BA5F" w:rsidR="00CA7700" w:rsidRPr="001174B5" w:rsidRDefault="00651C41" w:rsidP="00D04D30">
            <w:pPr>
              <w:spacing w:after="120"/>
              <w:jc w:val="both"/>
              <w:rPr>
                <w:rFonts w:ascii="Times New Roman" w:hAnsi="Times New Roman"/>
                <w:bCs/>
                <w:szCs w:val="24"/>
              </w:rPr>
            </w:pPr>
            <w:r>
              <w:rPr>
                <w:rFonts w:ascii="Times New Roman" w:hAnsi="Times New Roman"/>
                <w:bCs/>
                <w:szCs w:val="24"/>
              </w:rPr>
              <w:t>2022.</w:t>
            </w:r>
            <w:r w:rsidR="00F344E1">
              <w:rPr>
                <w:rFonts w:ascii="Times New Roman" w:hAnsi="Times New Roman"/>
                <w:bCs/>
                <w:szCs w:val="24"/>
              </w:rPr>
              <w:t> </w:t>
            </w:r>
            <w:r w:rsidRPr="00651C41">
              <w:rPr>
                <w:rFonts w:ascii="Times New Roman" w:hAnsi="Times New Roman"/>
                <w:bCs/>
                <w:szCs w:val="24"/>
              </w:rPr>
              <w:t>gadā VVD parakstīja sadarbības memorandu ar Būvmateriālu ražotāju asociāciju, lai veicinātu ilgtspējīgu resursu izmantošanu un būvobjektu rekultivāciju.</w:t>
            </w:r>
          </w:p>
        </w:tc>
      </w:tr>
      <w:tr w:rsidR="00B5245C" w:rsidRPr="001174B5" w14:paraId="0CFFB72F" w14:textId="77777777">
        <w:tc>
          <w:tcPr>
            <w:tcW w:w="9174" w:type="dxa"/>
            <w:tcBorders>
              <w:top w:val="single" w:sz="4" w:space="0" w:color="auto"/>
              <w:left w:val="single" w:sz="4" w:space="0" w:color="auto"/>
              <w:bottom w:val="single" w:sz="4" w:space="0" w:color="auto"/>
              <w:right w:val="single" w:sz="4" w:space="0" w:color="auto"/>
            </w:tcBorders>
          </w:tcPr>
          <w:p w14:paraId="2CF0CDA1"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 xml:space="preserve">(d) </w:t>
            </w:r>
          </w:p>
          <w:p w14:paraId="75790CEE" w14:textId="72F9FEE4" w:rsidR="00B5245C" w:rsidRDefault="00B5245C" w:rsidP="00D37B03">
            <w:pPr>
              <w:jc w:val="both"/>
              <w:rPr>
                <w:rFonts w:ascii="Times New Roman" w:hAnsi="Times New Roman"/>
                <w:szCs w:val="24"/>
              </w:rPr>
            </w:pPr>
            <w:r w:rsidRPr="000A2525">
              <w:rPr>
                <w:rFonts w:ascii="Times New Roman" w:hAnsi="Times New Roman"/>
                <w:szCs w:val="24"/>
              </w:rPr>
              <w:t xml:space="preserve">Sabiedrības līdzdalība tiek nodrošināta atbilstoši </w:t>
            </w:r>
            <w:r w:rsidR="005F376F" w:rsidRPr="000A2525">
              <w:rPr>
                <w:rFonts w:ascii="Times New Roman" w:hAnsi="Times New Roman"/>
                <w:szCs w:val="24"/>
              </w:rPr>
              <w:t>MK</w:t>
            </w:r>
            <w:r w:rsidRPr="000A2525">
              <w:rPr>
                <w:rFonts w:ascii="Times New Roman" w:hAnsi="Times New Roman"/>
                <w:szCs w:val="24"/>
              </w:rPr>
              <w:t xml:space="preserve"> 2009.</w:t>
            </w:r>
            <w:r w:rsidR="003F5935">
              <w:rPr>
                <w:rFonts w:ascii="Times New Roman" w:hAnsi="Times New Roman"/>
                <w:szCs w:val="24"/>
              </w:rPr>
              <w:t> </w:t>
            </w:r>
            <w:r w:rsidRPr="000A2525">
              <w:rPr>
                <w:rFonts w:ascii="Times New Roman" w:hAnsi="Times New Roman"/>
                <w:szCs w:val="24"/>
              </w:rPr>
              <w:t>gada 2.</w:t>
            </w:r>
            <w:r w:rsidR="003F5935">
              <w:rPr>
                <w:rFonts w:ascii="Times New Roman" w:hAnsi="Times New Roman"/>
                <w:szCs w:val="24"/>
              </w:rPr>
              <w:t> </w:t>
            </w:r>
            <w:r w:rsidRPr="000A2525">
              <w:rPr>
                <w:rFonts w:ascii="Times New Roman" w:hAnsi="Times New Roman"/>
                <w:szCs w:val="24"/>
              </w:rPr>
              <w:t>marta noteikumu Nr.</w:t>
            </w:r>
            <w:r w:rsidR="003F5935">
              <w:rPr>
                <w:rFonts w:ascii="Times New Roman" w:hAnsi="Times New Roman"/>
                <w:szCs w:val="24"/>
              </w:rPr>
              <w:t> </w:t>
            </w:r>
            <w:r w:rsidRPr="000A2525">
              <w:rPr>
                <w:rFonts w:ascii="Times New Roman" w:hAnsi="Times New Roman"/>
                <w:szCs w:val="24"/>
              </w:rPr>
              <w:t>96 „Kārtība, kādā izstrādā, saskaņo, apstiprina un aktualizē Latvijas Republikas nacionālās pozīcijas Eiropas Savienības jautājumos” 7.</w:t>
            </w:r>
            <w:r w:rsidR="003F5935">
              <w:rPr>
                <w:rFonts w:ascii="Times New Roman" w:hAnsi="Times New Roman"/>
                <w:szCs w:val="24"/>
              </w:rPr>
              <w:t> </w:t>
            </w:r>
            <w:r w:rsidRPr="000A2525">
              <w:rPr>
                <w:rFonts w:ascii="Times New Roman" w:hAnsi="Times New Roman"/>
                <w:szCs w:val="24"/>
              </w:rPr>
              <w:t xml:space="preserve">punktam un </w:t>
            </w:r>
            <w:r w:rsidR="005F376F" w:rsidRPr="000A2525">
              <w:rPr>
                <w:rFonts w:ascii="Times New Roman" w:hAnsi="Times New Roman"/>
                <w:szCs w:val="24"/>
              </w:rPr>
              <w:t>MK</w:t>
            </w:r>
            <w:r w:rsidRPr="000A2525">
              <w:rPr>
                <w:rFonts w:ascii="Times New Roman" w:hAnsi="Times New Roman"/>
                <w:szCs w:val="24"/>
              </w:rPr>
              <w:t xml:space="preserve"> 2010.</w:t>
            </w:r>
            <w:r w:rsidR="003F5935">
              <w:rPr>
                <w:rFonts w:ascii="Times New Roman" w:hAnsi="Times New Roman"/>
                <w:szCs w:val="24"/>
              </w:rPr>
              <w:t> </w:t>
            </w:r>
            <w:r w:rsidRPr="000A2525">
              <w:rPr>
                <w:rFonts w:ascii="Times New Roman" w:hAnsi="Times New Roman"/>
                <w:szCs w:val="24"/>
              </w:rPr>
              <w:t>gada 3.</w:t>
            </w:r>
            <w:r w:rsidR="003F5935">
              <w:rPr>
                <w:rFonts w:ascii="Times New Roman" w:hAnsi="Times New Roman"/>
                <w:szCs w:val="24"/>
              </w:rPr>
              <w:t> </w:t>
            </w:r>
            <w:r w:rsidRPr="000A2525">
              <w:rPr>
                <w:rFonts w:ascii="Times New Roman" w:hAnsi="Times New Roman"/>
                <w:szCs w:val="24"/>
              </w:rPr>
              <w:t>augusta noteikumu Nr.</w:t>
            </w:r>
            <w:r w:rsidR="003F5935">
              <w:rPr>
                <w:rFonts w:ascii="Times New Roman" w:hAnsi="Times New Roman"/>
                <w:szCs w:val="24"/>
              </w:rPr>
              <w:t> </w:t>
            </w:r>
            <w:r w:rsidRPr="000A2525">
              <w:rPr>
                <w:rFonts w:ascii="Times New Roman" w:hAnsi="Times New Roman"/>
                <w:szCs w:val="24"/>
              </w:rPr>
              <w:t>707 „Noteikumi par dokumentu izstrādāšanu valsts attīstības mērķu aizstāvēšanai starptautiskajās organizācijās, to saskaņošanas, apstiprināšanas un aktualizācijas kārtību” 12.</w:t>
            </w:r>
            <w:r w:rsidR="003F5935">
              <w:rPr>
                <w:rFonts w:ascii="Times New Roman" w:hAnsi="Times New Roman"/>
                <w:szCs w:val="24"/>
              </w:rPr>
              <w:t> </w:t>
            </w:r>
            <w:r w:rsidRPr="000A2525">
              <w:rPr>
                <w:rFonts w:ascii="Times New Roman" w:hAnsi="Times New Roman"/>
                <w:szCs w:val="24"/>
              </w:rPr>
              <w:t>punktam. Minētās normas noteic, ka atbildīgā iestāde nodrošina Latvijas Republikas oficiālā viedokļa izstrādi, aktualizāciju un saskaņošanu ar līdzatbildīgajām iestādēm, iesaistītajām institūcijām, pašvaldībām un sociālo partneru organizācijām, biedrībām un nodibinājumiem.</w:t>
            </w:r>
          </w:p>
          <w:p w14:paraId="57202B50" w14:textId="77777777" w:rsidR="00B20FAB" w:rsidRPr="000A2525" w:rsidRDefault="00B20FAB" w:rsidP="00D37B03">
            <w:pPr>
              <w:jc w:val="both"/>
              <w:rPr>
                <w:rFonts w:ascii="Times New Roman" w:hAnsi="Times New Roman"/>
                <w:szCs w:val="24"/>
              </w:rPr>
            </w:pPr>
          </w:p>
          <w:p w14:paraId="3D3CE315" w14:textId="79068501" w:rsidR="00C954EA" w:rsidRDefault="00B5245C" w:rsidP="00242411">
            <w:pPr>
              <w:jc w:val="both"/>
              <w:rPr>
                <w:rFonts w:ascii="Times New Roman" w:hAnsi="Times New Roman"/>
                <w:szCs w:val="24"/>
              </w:rPr>
            </w:pPr>
            <w:r w:rsidRPr="00B5245C">
              <w:rPr>
                <w:rFonts w:ascii="Times New Roman" w:hAnsi="Times New Roman"/>
                <w:szCs w:val="24"/>
              </w:rPr>
              <w:t>Lai gan vides NVO pārstāvji reti tiek iesaistīti dalībvalsts delegācijas sastāvā starptautiskajās sarunās par vides jautājumiem, vides NVO ir iespēja izteikt viedokli par Latvijas nacionālajām pozīcijām.</w:t>
            </w:r>
            <w:r w:rsidR="00C954EA">
              <w:rPr>
                <w:rFonts w:ascii="Times New Roman" w:hAnsi="Times New Roman"/>
                <w:szCs w:val="24"/>
              </w:rPr>
              <w:t xml:space="preserve"> </w:t>
            </w:r>
            <w:r w:rsidR="00C954EA" w:rsidRPr="00242411">
              <w:rPr>
                <w:rFonts w:ascii="Times New Roman" w:hAnsi="Times New Roman"/>
                <w:szCs w:val="24"/>
              </w:rPr>
              <w:t>Vides NVO pārstāvji ir tikuši iesaistīti, piemēram, ANO Vispārējās konvencijas par klimata pārmaiņām COP14</w:t>
            </w:r>
            <w:r w:rsidR="00CB5F00">
              <w:rPr>
                <w:rFonts w:ascii="Times New Roman" w:hAnsi="Times New Roman"/>
                <w:szCs w:val="24"/>
              </w:rPr>
              <w:t xml:space="preserve">, </w:t>
            </w:r>
            <w:r w:rsidR="00C954EA" w:rsidRPr="00242411">
              <w:rPr>
                <w:rFonts w:ascii="Times New Roman" w:hAnsi="Times New Roman"/>
                <w:szCs w:val="24"/>
              </w:rPr>
              <w:t>COP15</w:t>
            </w:r>
            <w:r w:rsidR="00CB5F00">
              <w:rPr>
                <w:rFonts w:ascii="Times New Roman" w:hAnsi="Times New Roman"/>
                <w:szCs w:val="24"/>
              </w:rPr>
              <w:t xml:space="preserve"> un COP16</w:t>
            </w:r>
            <w:r w:rsidR="00C954EA" w:rsidRPr="00242411">
              <w:rPr>
                <w:rFonts w:ascii="Times New Roman" w:hAnsi="Times New Roman"/>
                <w:szCs w:val="24"/>
              </w:rPr>
              <w:t xml:space="preserve"> sanāksmēs.</w:t>
            </w:r>
          </w:p>
          <w:p w14:paraId="0D124EF8" w14:textId="77777777" w:rsidR="00CB5F00" w:rsidRPr="00242411" w:rsidRDefault="00CB5F00" w:rsidP="00242411">
            <w:pPr>
              <w:jc w:val="both"/>
              <w:rPr>
                <w:rFonts w:ascii="Times New Roman" w:hAnsi="Times New Roman"/>
                <w:szCs w:val="24"/>
              </w:rPr>
            </w:pPr>
          </w:p>
          <w:p w14:paraId="51B7A347" w14:textId="4E8BC532" w:rsidR="00B5245C" w:rsidRPr="001174B5" w:rsidRDefault="00C954EA" w:rsidP="00242411">
            <w:pPr>
              <w:spacing w:after="120"/>
              <w:jc w:val="both"/>
              <w:rPr>
                <w:rFonts w:ascii="Times New Roman" w:hAnsi="Times New Roman"/>
                <w:szCs w:val="24"/>
                <w:lang w:eastAsia="lv-LV"/>
              </w:rPr>
            </w:pPr>
            <w:r w:rsidRPr="00242411">
              <w:rPr>
                <w:rFonts w:ascii="Times New Roman" w:hAnsi="Times New Roman"/>
                <w:szCs w:val="24"/>
              </w:rPr>
              <w:t xml:space="preserve">Izstrādājot </w:t>
            </w:r>
            <w:r w:rsidR="009224FD">
              <w:rPr>
                <w:rFonts w:ascii="Times New Roman" w:hAnsi="Times New Roman"/>
                <w:szCs w:val="24"/>
              </w:rPr>
              <w:t>Klimata un enerģētikas m</w:t>
            </w:r>
            <w:r w:rsidRPr="00242411">
              <w:rPr>
                <w:rFonts w:ascii="Times New Roman" w:hAnsi="Times New Roman"/>
                <w:szCs w:val="24"/>
              </w:rPr>
              <w:t xml:space="preserve">inistrijas ikgadējo darba plānu, </w:t>
            </w:r>
            <w:r>
              <w:rPr>
                <w:rFonts w:ascii="Times New Roman" w:hAnsi="Times New Roman"/>
                <w:szCs w:val="24"/>
              </w:rPr>
              <w:t>V</w:t>
            </w:r>
            <w:r w:rsidR="00242411">
              <w:rPr>
                <w:rFonts w:ascii="Times New Roman" w:hAnsi="Times New Roman"/>
                <w:szCs w:val="24"/>
              </w:rPr>
              <w:t>KP</w:t>
            </w:r>
            <w:r w:rsidRPr="00242411">
              <w:rPr>
                <w:rFonts w:ascii="Times New Roman" w:hAnsi="Times New Roman"/>
                <w:szCs w:val="24"/>
              </w:rPr>
              <w:t xml:space="preserve"> tiek informēta par plānotajām aktivitātēm, tai skaitā starptautiskā līmen</w:t>
            </w:r>
            <w:r w:rsidRPr="00C954EA">
              <w:rPr>
                <w:rFonts w:ascii="Times New Roman" w:hAnsi="Times New Roman"/>
                <w:szCs w:val="24"/>
              </w:rPr>
              <w:t xml:space="preserve">ī. </w:t>
            </w:r>
            <w:r>
              <w:rPr>
                <w:rFonts w:ascii="Times New Roman" w:hAnsi="Times New Roman"/>
                <w:szCs w:val="24"/>
              </w:rPr>
              <w:t>V</w:t>
            </w:r>
            <w:r w:rsidR="00242411">
              <w:rPr>
                <w:rFonts w:ascii="Times New Roman" w:hAnsi="Times New Roman"/>
                <w:szCs w:val="24"/>
              </w:rPr>
              <w:t>KP</w:t>
            </w:r>
            <w:r w:rsidRPr="00242411">
              <w:rPr>
                <w:rFonts w:ascii="Times New Roman" w:hAnsi="Times New Roman"/>
                <w:szCs w:val="24"/>
              </w:rPr>
              <w:t xml:space="preserve"> ir iespēja izteikt priekšlikumus.</w:t>
            </w:r>
          </w:p>
        </w:tc>
      </w:tr>
      <w:tr w:rsidR="00B5245C" w:rsidRPr="001174B5" w14:paraId="346E09CD" w14:textId="77777777">
        <w:tc>
          <w:tcPr>
            <w:tcW w:w="9174" w:type="dxa"/>
            <w:tcBorders>
              <w:top w:val="single" w:sz="4" w:space="0" w:color="auto"/>
              <w:left w:val="single" w:sz="4" w:space="0" w:color="auto"/>
              <w:bottom w:val="single" w:sz="4" w:space="0" w:color="auto"/>
              <w:right w:val="single" w:sz="4" w:space="0" w:color="auto"/>
            </w:tcBorders>
          </w:tcPr>
          <w:p w14:paraId="4923382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(e)</w:t>
            </w:r>
          </w:p>
          <w:p w14:paraId="672D0A5A" w14:textId="6318E268" w:rsidR="00B5245C" w:rsidRPr="00FE539F"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Princips, ka par tiesisku darbību nevienu nevar sodīt, nostiprināts Satversmes 1.</w:t>
            </w:r>
            <w:r w:rsidR="0078772A">
              <w:rPr>
                <w:rFonts w:ascii="Times New Roman" w:hAnsi="Times New Roman"/>
                <w:snapToGrid w:val="0"/>
                <w:szCs w:val="24"/>
              </w:rPr>
              <w:t> </w:t>
            </w:r>
            <w:r w:rsidRPr="001174B5">
              <w:rPr>
                <w:rFonts w:ascii="Times New Roman" w:hAnsi="Times New Roman"/>
                <w:snapToGrid w:val="0"/>
                <w:szCs w:val="24"/>
              </w:rPr>
              <w:t>pantā. Savukārt K</w:t>
            </w:r>
            <w:r w:rsidR="0078772A">
              <w:rPr>
                <w:rFonts w:ascii="Times New Roman" w:hAnsi="Times New Roman"/>
                <w:snapToGrid w:val="0"/>
                <w:szCs w:val="24"/>
              </w:rPr>
              <w:t>onvencijā</w:t>
            </w:r>
            <w:r w:rsidRPr="001174B5">
              <w:rPr>
                <w:rFonts w:ascii="Times New Roman" w:hAnsi="Times New Roman"/>
                <w:snapToGrid w:val="0"/>
                <w:szCs w:val="24"/>
              </w:rPr>
              <w:t xml:space="preserve"> paredzētās tiesības ir nostiprinātas valsts normatīvajos aktos, t.sk. Satversmes 92</w:t>
            </w:r>
            <w:r w:rsidR="00817689">
              <w:rPr>
                <w:rFonts w:ascii="Times New Roman" w:hAnsi="Times New Roman"/>
                <w:snapToGrid w:val="0"/>
                <w:szCs w:val="24"/>
              </w:rPr>
              <w:t xml:space="preserve"> un</w:t>
            </w:r>
            <w:r w:rsidRPr="001174B5">
              <w:rPr>
                <w:rFonts w:ascii="Times New Roman" w:hAnsi="Times New Roman"/>
                <w:snapToGrid w:val="0"/>
                <w:szCs w:val="24"/>
              </w:rPr>
              <w:t>, 115.</w:t>
            </w:r>
            <w:r w:rsidR="0078772A">
              <w:rPr>
                <w:rFonts w:ascii="Times New Roman" w:hAnsi="Times New Roman"/>
                <w:snapToGrid w:val="0"/>
                <w:szCs w:val="24"/>
              </w:rPr>
              <w:t> </w:t>
            </w:r>
            <w:r w:rsidRPr="00FE539F">
              <w:rPr>
                <w:rFonts w:ascii="Times New Roman" w:hAnsi="Times New Roman"/>
                <w:snapToGrid w:val="0"/>
                <w:szCs w:val="24"/>
              </w:rPr>
              <w:t xml:space="preserve">pantā. </w:t>
            </w:r>
          </w:p>
          <w:p w14:paraId="45F2F9A9" w14:textId="1EA977E7" w:rsidR="00A9138A" w:rsidRPr="00FE539F" w:rsidRDefault="00A9138A" w:rsidP="00DF067E">
            <w:pPr>
              <w:jc w:val="both"/>
              <w:rPr>
                <w:rFonts w:ascii="Times New Roman" w:hAnsi="Times New Roman"/>
                <w:szCs w:val="24"/>
              </w:rPr>
            </w:pPr>
            <w:r w:rsidRPr="00FE539F">
              <w:rPr>
                <w:rFonts w:ascii="Times New Roman" w:hAnsi="Times New Roman"/>
                <w:iCs/>
                <w:szCs w:val="24"/>
              </w:rPr>
              <w:t>VAL 9.</w:t>
            </w:r>
            <w:r w:rsidR="0078772A">
              <w:rPr>
                <w:rFonts w:ascii="Times New Roman" w:hAnsi="Times New Roman"/>
                <w:iCs/>
                <w:szCs w:val="24"/>
              </w:rPr>
              <w:t> </w:t>
            </w:r>
            <w:r w:rsidRPr="00FE539F">
              <w:rPr>
                <w:rFonts w:ascii="Times New Roman" w:hAnsi="Times New Roman"/>
                <w:iCs/>
                <w:szCs w:val="24"/>
              </w:rPr>
              <w:t>panta piektā daļa noteic, ka apstāklis, ka persona izmantojusi savas procesuālās tiesības, vēršoties administratīvajā tiesā, nevar radīt personai nelabvēlīgas sekas, tostarp no personas nevar prasīt zaudējumu atlīdzību civilprocesa kārtībā.</w:t>
            </w:r>
          </w:p>
          <w:p w14:paraId="15608F81" w14:textId="15682B81" w:rsidR="00C8427D" w:rsidRPr="003F5935" w:rsidRDefault="00C8427D" w:rsidP="00DF067E">
            <w:pPr>
              <w:jc w:val="both"/>
              <w:rPr>
                <w:rFonts w:ascii="Times New Roman" w:hAnsi="Times New Roman"/>
                <w:szCs w:val="24"/>
              </w:rPr>
            </w:pPr>
          </w:p>
        </w:tc>
      </w:tr>
      <w:tr w:rsidR="00B5245C" w:rsidRPr="001174B5" w14:paraId="0EBCF415"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7C7AD15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Aprakstiet jebkādus šķēršļus, kas radušies kādas iepriekš minētās 3.</w:t>
            </w:r>
            <w:r w:rsidR="0078772A">
              <w:rPr>
                <w:rFonts w:ascii="Times New Roman" w:hAnsi="Times New Roman"/>
                <w:snapToGrid w:val="0"/>
                <w:szCs w:val="24"/>
              </w:rPr>
              <w:t> </w:t>
            </w:r>
            <w:r w:rsidRPr="001174B5">
              <w:rPr>
                <w:rFonts w:ascii="Times New Roman" w:hAnsi="Times New Roman"/>
                <w:snapToGrid w:val="0"/>
                <w:szCs w:val="24"/>
              </w:rPr>
              <w:t>panta daļas ieviešanā.</w:t>
            </w:r>
          </w:p>
        </w:tc>
      </w:tr>
      <w:tr w:rsidR="00B5245C" w:rsidRPr="001174B5" w14:paraId="6BE69FAE" w14:textId="77777777">
        <w:tc>
          <w:tcPr>
            <w:tcW w:w="9174" w:type="dxa"/>
            <w:tcBorders>
              <w:top w:val="single" w:sz="4" w:space="0" w:color="auto"/>
              <w:left w:val="single" w:sz="4" w:space="0" w:color="auto"/>
              <w:bottom w:val="single" w:sz="4" w:space="0" w:color="auto"/>
              <w:right w:val="single" w:sz="4" w:space="0" w:color="auto"/>
            </w:tcBorders>
          </w:tcPr>
          <w:p w14:paraId="01EC9396" w14:textId="1E7C0D0C" w:rsidR="00B5245C" w:rsidRPr="001174B5" w:rsidRDefault="0028483E" w:rsidP="00230519">
            <w:pPr>
              <w:spacing w:after="120"/>
              <w:jc w:val="both"/>
              <w:rPr>
                <w:rFonts w:ascii="Times New Roman" w:hAnsi="Times New Roman"/>
                <w:snapToGrid w:val="0"/>
                <w:szCs w:val="24"/>
              </w:rPr>
            </w:pPr>
            <w:r w:rsidRPr="00340A56">
              <w:rPr>
                <w:rFonts w:ascii="Times New Roman" w:hAnsi="Times New Roman"/>
                <w:szCs w:val="24"/>
              </w:rPr>
              <w:lastRenderedPageBreak/>
              <w:t>V</w:t>
            </w:r>
            <w:r w:rsidR="00A66C91">
              <w:rPr>
                <w:rFonts w:ascii="Times New Roman" w:hAnsi="Times New Roman"/>
                <w:szCs w:val="24"/>
              </w:rPr>
              <w:t>KP</w:t>
            </w:r>
            <w:r w:rsidRPr="00340A56">
              <w:rPr>
                <w:rFonts w:ascii="Times New Roman" w:hAnsi="Times New Roman"/>
                <w:szCs w:val="24"/>
              </w:rPr>
              <w:t xml:space="preserve"> ieskatā</w:t>
            </w:r>
            <w:r w:rsidR="00C954EA">
              <w:rPr>
                <w:rFonts w:ascii="Times New Roman" w:hAnsi="Times New Roman"/>
                <w:szCs w:val="24"/>
              </w:rPr>
              <w:t>,</w:t>
            </w:r>
            <w:r w:rsidRPr="00340A56">
              <w:rPr>
                <w:rFonts w:ascii="Times New Roman" w:hAnsi="Times New Roman"/>
                <w:szCs w:val="24"/>
              </w:rPr>
              <w:t xml:space="preserve"> ir pilnveidojama</w:t>
            </w:r>
            <w:r w:rsidR="00A9138A" w:rsidRPr="008428FC">
              <w:rPr>
                <w:rFonts w:ascii="Times New Roman" w:hAnsi="Times New Roman"/>
                <w:szCs w:val="24"/>
              </w:rPr>
              <w:t xml:space="preserve"> komunikācijas stratēģija institucionālā līmenī, labo piemēru analīze un institūciju darbinieku prasm</w:t>
            </w:r>
            <w:r>
              <w:rPr>
                <w:rFonts w:ascii="Times New Roman" w:hAnsi="Times New Roman"/>
                <w:szCs w:val="24"/>
              </w:rPr>
              <w:t xml:space="preserve">es, lai </w:t>
            </w:r>
            <w:r w:rsidR="00A9138A" w:rsidRPr="008428FC">
              <w:rPr>
                <w:rFonts w:ascii="Times New Roman" w:hAnsi="Times New Roman"/>
                <w:szCs w:val="24"/>
              </w:rPr>
              <w:t>efektīv</w:t>
            </w:r>
            <w:r>
              <w:rPr>
                <w:rFonts w:ascii="Times New Roman" w:hAnsi="Times New Roman"/>
                <w:szCs w:val="24"/>
              </w:rPr>
              <w:t>āk</w:t>
            </w:r>
            <w:r w:rsidR="00A9138A" w:rsidRPr="008428FC">
              <w:rPr>
                <w:rFonts w:ascii="Times New Roman" w:hAnsi="Times New Roman"/>
                <w:szCs w:val="24"/>
              </w:rPr>
              <w:t xml:space="preserve"> iesaistīt</w:t>
            </w:r>
            <w:r>
              <w:rPr>
                <w:rFonts w:ascii="Times New Roman" w:hAnsi="Times New Roman"/>
                <w:szCs w:val="24"/>
              </w:rPr>
              <w:t>u</w:t>
            </w:r>
            <w:r w:rsidR="00A9138A" w:rsidRPr="008428FC">
              <w:rPr>
                <w:rFonts w:ascii="Times New Roman" w:hAnsi="Times New Roman"/>
                <w:szCs w:val="24"/>
              </w:rPr>
              <w:t xml:space="preserve"> sabiedrību</w:t>
            </w:r>
            <w:r w:rsidR="00C954EA">
              <w:rPr>
                <w:rFonts w:ascii="Times New Roman" w:hAnsi="Times New Roman"/>
                <w:szCs w:val="24"/>
              </w:rPr>
              <w:t>,</w:t>
            </w:r>
            <w:r>
              <w:rPr>
                <w:rFonts w:ascii="Times New Roman" w:hAnsi="Times New Roman"/>
                <w:szCs w:val="24"/>
              </w:rPr>
              <w:t xml:space="preserve"> un saziņa</w:t>
            </w:r>
            <w:r w:rsidR="00A9138A" w:rsidRPr="008428FC">
              <w:rPr>
                <w:rFonts w:ascii="Times New Roman" w:hAnsi="Times New Roman"/>
                <w:szCs w:val="24"/>
              </w:rPr>
              <w:t xml:space="preserve"> kļūtu abpusēji lietderīga.</w:t>
            </w:r>
          </w:p>
        </w:tc>
      </w:tr>
      <w:tr w:rsidR="00B5245C" w:rsidRPr="001174B5" w14:paraId="6037D8F5"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988CD47"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Sniedziet </w:t>
            </w:r>
            <w:r w:rsidR="008E7C83">
              <w:rPr>
                <w:rFonts w:ascii="Times New Roman" w:hAnsi="Times New Roman"/>
                <w:snapToGrid w:val="0"/>
                <w:szCs w:val="24"/>
              </w:rPr>
              <w:t xml:space="preserve">papildu </w:t>
            </w:r>
            <w:r w:rsidRPr="001174B5">
              <w:rPr>
                <w:rFonts w:ascii="Times New Roman" w:hAnsi="Times New Roman"/>
                <w:snapToGrid w:val="0"/>
                <w:szCs w:val="24"/>
              </w:rPr>
              <w:t xml:space="preserve">informāciju par praktisko Konvencijas </w:t>
            </w:r>
            <w:r w:rsidR="00AF6902">
              <w:rPr>
                <w:rFonts w:ascii="Times New Roman" w:hAnsi="Times New Roman"/>
                <w:snapToGrid w:val="0"/>
                <w:szCs w:val="24"/>
              </w:rPr>
              <w:t>3.</w:t>
            </w:r>
            <w:r w:rsidR="0078772A">
              <w:rPr>
                <w:rFonts w:ascii="Times New Roman" w:hAnsi="Times New Roman"/>
                <w:snapToGrid w:val="0"/>
                <w:szCs w:val="24"/>
              </w:rPr>
              <w:t> </w:t>
            </w:r>
            <w:r w:rsidR="00AF6902">
              <w:rPr>
                <w:rFonts w:ascii="Times New Roman" w:hAnsi="Times New Roman"/>
                <w:snapToGrid w:val="0"/>
                <w:szCs w:val="24"/>
              </w:rPr>
              <w:t xml:space="preserve">panta </w:t>
            </w:r>
            <w:r w:rsidRPr="001174B5">
              <w:rPr>
                <w:rFonts w:ascii="Times New Roman" w:hAnsi="Times New Roman"/>
                <w:snapToGrid w:val="0"/>
                <w:szCs w:val="24"/>
              </w:rPr>
              <w:t>vispārīgo noteikumu piemērošanu.</w:t>
            </w:r>
          </w:p>
        </w:tc>
      </w:tr>
      <w:tr w:rsidR="00B5245C" w:rsidRPr="001174B5" w14:paraId="46B2B0D5" w14:textId="77777777">
        <w:tc>
          <w:tcPr>
            <w:tcW w:w="9174" w:type="dxa"/>
            <w:tcBorders>
              <w:top w:val="single" w:sz="4" w:space="0" w:color="auto"/>
              <w:left w:val="single" w:sz="4" w:space="0" w:color="auto"/>
              <w:bottom w:val="single" w:sz="4" w:space="0" w:color="auto"/>
              <w:right w:val="single" w:sz="4" w:space="0" w:color="auto"/>
            </w:tcBorders>
          </w:tcPr>
          <w:p w14:paraId="356D8C78" w14:textId="4F756B62" w:rsidR="00B5245C" w:rsidRPr="00060B7F" w:rsidRDefault="00B5245C" w:rsidP="00985C89">
            <w:pPr>
              <w:pStyle w:val="naisf"/>
              <w:spacing w:before="0" w:after="120"/>
              <w:rPr>
                <w:szCs w:val="24"/>
                <w:lang w:val="lv-LV"/>
              </w:rPr>
            </w:pPr>
            <w:r w:rsidRPr="001174B5">
              <w:rPr>
                <w:szCs w:val="24"/>
                <w:lang w:val="lv-LV"/>
              </w:rPr>
              <w:t xml:space="preserve">Saskaņā ar likumu „Par Latvijas Republikas starptautiskajiem līgumiem” MK ir atbildīgs par starptautiskajos līgumos paredzēto saistību izpildi. Gadījumā, ja starptautiskajā līgumā, kuru </w:t>
            </w:r>
            <w:r w:rsidR="0078772A">
              <w:rPr>
                <w:szCs w:val="24"/>
                <w:lang w:val="lv-LV"/>
              </w:rPr>
              <w:t>Saeima</w:t>
            </w:r>
            <w:r w:rsidRPr="001174B5">
              <w:rPr>
                <w:szCs w:val="24"/>
                <w:lang w:val="lv-LV"/>
              </w:rPr>
              <w:t xml:space="preserve"> ir apstiprināj</w:t>
            </w:r>
            <w:r w:rsidR="0078772A">
              <w:rPr>
                <w:szCs w:val="24"/>
                <w:lang w:val="lv-LV"/>
              </w:rPr>
              <w:t>usi</w:t>
            </w:r>
            <w:r w:rsidRPr="001174B5">
              <w:rPr>
                <w:szCs w:val="24"/>
                <w:lang w:val="lv-LV"/>
              </w:rPr>
              <w:t xml:space="preserve">, paredzēti citādi noteikumi nekā Latvijas normatīvos aktos, tiek piemēroti starptautiskā līguma noteikumi. Visi starptautiskie līgumi un to tulkojumi latviešu valodā tiek publicēti </w:t>
            </w:r>
            <w:r>
              <w:rPr>
                <w:szCs w:val="24"/>
                <w:lang w:val="lv-LV"/>
              </w:rPr>
              <w:t xml:space="preserve">Latvijas Republikas oficiālajā </w:t>
            </w:r>
            <w:r w:rsidR="00A9138A">
              <w:rPr>
                <w:szCs w:val="24"/>
                <w:lang w:val="lv-LV"/>
              </w:rPr>
              <w:t>izdevumā</w:t>
            </w:r>
            <w:r w:rsidR="0078772A">
              <w:rPr>
                <w:szCs w:val="24"/>
                <w:lang w:val="lv-LV"/>
              </w:rPr>
              <w:t xml:space="preserve"> „Latvijas Vēstnesis”</w:t>
            </w:r>
            <w:r w:rsidRPr="001174B5">
              <w:rPr>
                <w:szCs w:val="24"/>
                <w:lang w:val="lv-LV"/>
              </w:rPr>
              <w:t xml:space="preserve">. </w:t>
            </w:r>
          </w:p>
        </w:tc>
      </w:tr>
      <w:tr w:rsidR="00B5245C" w:rsidRPr="001174B5" w14:paraId="5FBE80E6"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5036C208" w14:textId="14F2155E"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Norādiet attiecīgās </w:t>
            </w:r>
            <w:r w:rsidR="000B76F8">
              <w:rPr>
                <w:rFonts w:ascii="Times New Roman" w:hAnsi="Times New Roman"/>
                <w:snapToGrid w:val="0"/>
                <w:szCs w:val="24"/>
              </w:rPr>
              <w:t>tīmekļvietnes</w:t>
            </w:r>
            <w:r w:rsidRPr="001174B5">
              <w:rPr>
                <w:rFonts w:ascii="Times New Roman" w:hAnsi="Times New Roman"/>
                <w:snapToGrid w:val="0"/>
                <w:szCs w:val="24"/>
              </w:rPr>
              <w:t>, ja tādas ir:</w:t>
            </w:r>
          </w:p>
        </w:tc>
      </w:tr>
      <w:tr w:rsidR="00B5245C" w:rsidRPr="001174B5" w14:paraId="55F4185E" w14:textId="77777777">
        <w:tc>
          <w:tcPr>
            <w:tcW w:w="9174" w:type="dxa"/>
            <w:tcBorders>
              <w:top w:val="single" w:sz="4" w:space="0" w:color="auto"/>
              <w:left w:val="single" w:sz="4" w:space="0" w:color="auto"/>
              <w:bottom w:val="single" w:sz="4" w:space="0" w:color="auto"/>
              <w:right w:val="single" w:sz="4" w:space="0" w:color="auto"/>
            </w:tcBorders>
          </w:tcPr>
          <w:p w14:paraId="2A63E926" w14:textId="20F58BE7" w:rsidR="00B5245C" w:rsidRPr="002A5520" w:rsidRDefault="00781B9F" w:rsidP="00985C89">
            <w:pPr>
              <w:jc w:val="both"/>
              <w:rPr>
                <w:rFonts w:ascii="Times New Roman" w:hAnsi="Times New Roman"/>
                <w:snapToGrid w:val="0"/>
                <w:szCs w:val="24"/>
              </w:rPr>
            </w:pPr>
            <w:hyperlink r:id="rId18" w:history="1">
              <w:r w:rsidRPr="00F426F8">
                <w:rPr>
                  <w:rStyle w:val="Hyperlink"/>
                  <w:rFonts w:ascii="Times New Roman" w:hAnsi="Times New Roman"/>
                  <w:snapToGrid w:val="0"/>
                  <w:szCs w:val="24"/>
                </w:rPr>
                <w:t>www.varam.gov.lv</w:t>
              </w:r>
            </w:hyperlink>
            <w:r w:rsidR="00B5245C" w:rsidRPr="002A5520">
              <w:rPr>
                <w:rFonts w:ascii="Times New Roman" w:hAnsi="Times New Roman"/>
                <w:snapToGrid w:val="0"/>
                <w:szCs w:val="24"/>
              </w:rPr>
              <w:t>;</w:t>
            </w:r>
            <w:r>
              <w:rPr>
                <w:rFonts w:ascii="Times New Roman" w:hAnsi="Times New Roman"/>
                <w:snapToGrid w:val="0"/>
                <w:szCs w:val="24"/>
              </w:rPr>
              <w:t xml:space="preserve"> </w:t>
            </w:r>
            <w:r w:rsidRPr="00781B9F">
              <w:rPr>
                <w:rFonts w:ascii="Times New Roman" w:hAnsi="Times New Roman"/>
                <w:snapToGrid w:val="0"/>
                <w:szCs w:val="24"/>
              </w:rPr>
              <w:t>www.kem.gov.lv</w:t>
            </w:r>
            <w:r>
              <w:rPr>
                <w:rFonts w:ascii="Times New Roman" w:hAnsi="Times New Roman"/>
                <w:snapToGrid w:val="0"/>
                <w:szCs w:val="24"/>
              </w:rPr>
              <w:t>;</w:t>
            </w:r>
            <w:r w:rsidR="00B5245C" w:rsidRPr="002A5520">
              <w:rPr>
                <w:rFonts w:ascii="Times New Roman" w:hAnsi="Times New Roman"/>
                <w:snapToGrid w:val="0"/>
                <w:szCs w:val="24"/>
              </w:rPr>
              <w:t xml:space="preserve"> </w:t>
            </w:r>
            <w:hyperlink r:id="rId19" w:history="1">
              <w:r w:rsidR="00BD5D2D" w:rsidRPr="00CC35B7">
                <w:rPr>
                  <w:rStyle w:val="Hyperlink"/>
                  <w:rFonts w:ascii="Times New Roman" w:hAnsi="Times New Roman"/>
                  <w:snapToGrid w:val="0"/>
                  <w:szCs w:val="24"/>
                </w:rPr>
                <w:t>www.mk.gov.lv</w:t>
              </w:r>
            </w:hyperlink>
            <w:r w:rsidR="00B5245C" w:rsidRPr="002A5520">
              <w:rPr>
                <w:rFonts w:ascii="Times New Roman" w:hAnsi="Times New Roman"/>
                <w:snapToGrid w:val="0"/>
                <w:szCs w:val="24"/>
              </w:rPr>
              <w:t>;</w:t>
            </w:r>
            <w:r w:rsidR="00BD5D2D">
              <w:rPr>
                <w:rFonts w:ascii="Times New Roman" w:hAnsi="Times New Roman"/>
                <w:snapToGrid w:val="0"/>
                <w:szCs w:val="24"/>
              </w:rPr>
              <w:t xml:space="preserve"> </w:t>
            </w:r>
            <w:r w:rsidR="00B5245C" w:rsidRPr="002A5520">
              <w:rPr>
                <w:rFonts w:ascii="Times New Roman" w:hAnsi="Times New Roman"/>
                <w:snapToGrid w:val="0"/>
                <w:szCs w:val="24"/>
              </w:rPr>
              <w:t>.</w:t>
            </w:r>
            <w:r w:rsidR="00985C89">
              <w:t xml:space="preserve"> </w:t>
            </w:r>
            <w:hyperlink r:id="rId20" w:history="1">
              <w:r w:rsidR="000A20B7" w:rsidRPr="000A20B7">
                <w:rPr>
                  <w:rStyle w:val="Hyperlink"/>
                  <w:rFonts w:ascii="Times New Roman" w:hAnsi="Times New Roman"/>
                  <w:snapToGrid w:val="0"/>
                  <w:szCs w:val="24"/>
                </w:rPr>
                <w:t>https://www.vdaa.gov.lv/lv/latvijas-vides-aizsardzibas-fonds</w:t>
              </w:r>
            </w:hyperlink>
            <w:r w:rsidR="00B5245C" w:rsidRPr="002A5520">
              <w:rPr>
                <w:rFonts w:ascii="Times New Roman" w:hAnsi="Times New Roman"/>
                <w:snapToGrid w:val="0"/>
                <w:szCs w:val="24"/>
              </w:rPr>
              <w:t xml:space="preserve">; www.tm.gov.lv; www.daba.gov.lv; </w:t>
            </w:r>
            <w:r w:rsidR="00B5245C" w:rsidRPr="002A5520">
              <w:rPr>
                <w:rFonts w:ascii="Times New Roman" w:hAnsi="Times New Roman"/>
                <w:szCs w:val="24"/>
              </w:rPr>
              <w:t xml:space="preserve">www.lhei.lv; </w:t>
            </w:r>
            <w:hyperlink r:id="rId21" w:history="1">
              <w:r w:rsidR="000A20B7" w:rsidRPr="000A20B7">
                <w:rPr>
                  <w:rStyle w:val="Hyperlink"/>
                  <w:rFonts w:ascii="Times New Roman" w:hAnsi="Times New Roman"/>
                  <w:szCs w:val="24"/>
                </w:rPr>
                <w:t>https://latvija.gov.lv/Home/</w:t>
              </w:r>
            </w:hyperlink>
            <w:r w:rsidR="00B5245C" w:rsidRPr="000A2525">
              <w:rPr>
                <w:rFonts w:ascii="Times New Roman" w:hAnsi="Times New Roman"/>
                <w:szCs w:val="24"/>
              </w:rPr>
              <w:t xml:space="preserve">;; www.dabasmuzejs.gov.lv; </w:t>
            </w:r>
            <w:r w:rsidR="00B5245C" w:rsidRPr="000A2525">
              <w:rPr>
                <w:rFonts w:ascii="Times New Roman" w:hAnsi="Times New Roman"/>
              </w:rPr>
              <w:t>www.vvd.gov.lv</w:t>
            </w:r>
            <w:r w:rsidR="00FB3A83">
              <w:rPr>
                <w:rFonts w:ascii="Times New Roman" w:hAnsi="Times New Roman"/>
                <w:szCs w:val="24"/>
              </w:rPr>
              <w:t>.</w:t>
            </w:r>
          </w:p>
        </w:tc>
      </w:tr>
    </w:tbl>
    <w:p w14:paraId="1057A585" w14:textId="77777777" w:rsidR="00B5245C" w:rsidRPr="001174B5" w:rsidRDefault="00B5245C" w:rsidP="00230519">
      <w:pPr>
        <w:spacing w:after="120"/>
        <w:jc w:val="both"/>
        <w:rPr>
          <w:rFonts w:ascii="Times New Roman" w:hAnsi="Times New Roman"/>
          <w:szCs w:val="24"/>
        </w:rPr>
      </w:pPr>
    </w:p>
    <w:p w14:paraId="0D758ADA"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4.</w:t>
      </w:r>
      <w:r w:rsidR="00B8112E">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1C331C8D"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715C952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Uzskaitiet likumdošanas, normatīvos un citus pasākumus, kas ievieš 4.</w:t>
            </w:r>
            <w:r w:rsidR="0078772A">
              <w:rPr>
                <w:rFonts w:ascii="Times New Roman" w:hAnsi="Times New Roman"/>
                <w:snapToGrid w:val="0"/>
                <w:szCs w:val="24"/>
              </w:rPr>
              <w:t> </w:t>
            </w:r>
            <w:r w:rsidRPr="001174B5">
              <w:rPr>
                <w:rFonts w:ascii="Times New Roman" w:hAnsi="Times New Roman"/>
                <w:snapToGrid w:val="0"/>
                <w:szCs w:val="24"/>
              </w:rPr>
              <w:t>pantā minētos nosacījumus par pieeju vides informācijai.</w:t>
            </w:r>
          </w:p>
          <w:p w14:paraId="07D1D4DB"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Izskaidrojiet, kā katra 4.</w:t>
            </w:r>
            <w:r w:rsidR="00B8112E">
              <w:rPr>
                <w:rFonts w:ascii="Times New Roman" w:hAnsi="Times New Roman"/>
                <w:snapToGrid w:val="0"/>
                <w:szCs w:val="24"/>
              </w:rPr>
              <w:t> </w:t>
            </w:r>
            <w:r w:rsidRPr="001174B5">
              <w:rPr>
                <w:rFonts w:ascii="Times New Roman" w:hAnsi="Times New Roman"/>
                <w:snapToGrid w:val="0"/>
                <w:szCs w:val="24"/>
              </w:rPr>
              <w:t>panta daļa ir ieviesta. Aprakstiet attiecīgo 2.</w:t>
            </w:r>
            <w:r w:rsidR="00B8112E">
              <w:rPr>
                <w:rFonts w:ascii="Times New Roman" w:hAnsi="Times New Roman"/>
                <w:snapToGrid w:val="0"/>
                <w:szCs w:val="24"/>
              </w:rPr>
              <w:t> </w:t>
            </w:r>
            <w:r w:rsidRPr="001174B5">
              <w:rPr>
                <w:rFonts w:ascii="Times New Roman" w:hAnsi="Times New Roman"/>
                <w:snapToGrid w:val="0"/>
                <w:szCs w:val="24"/>
              </w:rPr>
              <w:t>panta definīciju un 3.</w:t>
            </w:r>
            <w:r w:rsidR="00B8112E">
              <w:rPr>
                <w:rFonts w:ascii="Times New Roman" w:hAnsi="Times New Roman"/>
                <w:snapToGrid w:val="0"/>
                <w:szCs w:val="24"/>
              </w:rPr>
              <w:t> </w:t>
            </w:r>
            <w:r w:rsidRPr="001174B5">
              <w:rPr>
                <w:rFonts w:ascii="Times New Roman" w:hAnsi="Times New Roman"/>
                <w:snapToGrid w:val="0"/>
                <w:szCs w:val="24"/>
              </w:rPr>
              <w:t>panta devītajā daļā minētās nediskriminēšanas prasības pārņemšanu. Arī, un detalizēti, aprakstiet;</w:t>
            </w:r>
          </w:p>
          <w:p w14:paraId="17DF7C26" w14:textId="77777777" w:rsidR="00B5245C" w:rsidRPr="001174B5" w:rsidRDefault="00B5245C" w:rsidP="00230519">
            <w:pPr>
              <w:numPr>
                <w:ilvl w:val="0"/>
                <w:numId w:val="3"/>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pirmo daļu, veiktos pasākumus, lai nodrošinātu, ka:</w:t>
            </w:r>
          </w:p>
          <w:p w14:paraId="73AA862F" w14:textId="77777777" w:rsidR="00B5245C" w:rsidRPr="001174B5" w:rsidRDefault="00B5245C" w:rsidP="00230519">
            <w:pPr>
              <w:numPr>
                <w:ilvl w:val="0"/>
                <w:numId w:val="4"/>
              </w:numPr>
              <w:tabs>
                <w:tab w:val="left" w:pos="345"/>
              </w:tabs>
              <w:spacing w:after="120"/>
              <w:ind w:left="0" w:firstLine="0"/>
              <w:jc w:val="both"/>
              <w:rPr>
                <w:rFonts w:ascii="Times New Roman" w:hAnsi="Times New Roman"/>
                <w:snapToGrid w:val="0"/>
                <w:szCs w:val="24"/>
              </w:rPr>
            </w:pPr>
            <w:r w:rsidRPr="001174B5">
              <w:rPr>
                <w:rFonts w:ascii="Times New Roman" w:hAnsi="Times New Roman"/>
                <w:snapToGrid w:val="0"/>
                <w:szCs w:val="24"/>
              </w:rPr>
              <w:t>katrai personai ir pieeja informācijai bez nepieciešamības pierādīt interesi;</w:t>
            </w:r>
          </w:p>
          <w:p w14:paraId="6FEAA4BE" w14:textId="77777777" w:rsidR="00B5245C" w:rsidRPr="001174B5" w:rsidRDefault="00B5245C" w:rsidP="00230519">
            <w:pPr>
              <w:numPr>
                <w:ilvl w:val="0"/>
                <w:numId w:val="4"/>
              </w:numPr>
              <w:tabs>
                <w:tab w:val="left" w:pos="345"/>
              </w:tabs>
              <w:spacing w:after="120"/>
              <w:ind w:left="0" w:firstLine="0"/>
              <w:jc w:val="both"/>
              <w:rPr>
                <w:rFonts w:ascii="Times New Roman" w:hAnsi="Times New Roman"/>
                <w:snapToGrid w:val="0"/>
                <w:szCs w:val="24"/>
              </w:rPr>
            </w:pPr>
            <w:r w:rsidRPr="001174B5">
              <w:rPr>
                <w:rFonts w:ascii="Times New Roman" w:hAnsi="Times New Roman"/>
                <w:snapToGrid w:val="0"/>
                <w:szCs w:val="24"/>
              </w:rPr>
              <w:t>tiek sniegtas aktuālās dokumentācijas kopijas, kas satur vai papildina pieprasīto informāciju;</w:t>
            </w:r>
          </w:p>
          <w:p w14:paraId="17BF0DFA" w14:textId="77777777" w:rsidR="00B5245C" w:rsidRPr="001174B5" w:rsidRDefault="00B5245C" w:rsidP="00230519">
            <w:pPr>
              <w:numPr>
                <w:ilvl w:val="0"/>
                <w:numId w:val="4"/>
              </w:numPr>
              <w:tabs>
                <w:tab w:val="clear" w:pos="1080"/>
                <w:tab w:val="left" w:pos="345"/>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informācija tiek sniegta pieprasītajā formā;</w:t>
            </w:r>
          </w:p>
          <w:p w14:paraId="1787FA87" w14:textId="77777777" w:rsidR="00B5245C" w:rsidRPr="001174B5" w:rsidRDefault="00B5245C" w:rsidP="00230519">
            <w:pPr>
              <w:numPr>
                <w:ilvl w:val="0"/>
                <w:numId w:val="3"/>
              </w:numPr>
              <w:tabs>
                <w:tab w:val="clear" w:pos="360"/>
                <w:tab w:val="left" w:pos="345"/>
              </w:tabs>
              <w:spacing w:after="120"/>
              <w:ind w:left="0" w:firstLine="0"/>
              <w:jc w:val="both"/>
              <w:rPr>
                <w:rFonts w:ascii="Times New Roman" w:hAnsi="Times New Roman"/>
                <w:snapToGrid w:val="0"/>
                <w:szCs w:val="24"/>
              </w:rPr>
            </w:pPr>
            <w:r w:rsidRPr="001174B5">
              <w:rPr>
                <w:rFonts w:ascii="Times New Roman" w:hAnsi="Times New Roman"/>
                <w:snapToGrid w:val="0"/>
                <w:szCs w:val="24"/>
              </w:rPr>
              <w:t>veiktos pasākumus, lai nodrošinātu otrajā daļā minēto laika ierobežojumu ievērošanu;</w:t>
            </w:r>
          </w:p>
          <w:p w14:paraId="56A2C430" w14:textId="77777777" w:rsidR="00B5245C" w:rsidRPr="001174B5" w:rsidRDefault="00B5245C" w:rsidP="00230519">
            <w:pPr>
              <w:numPr>
                <w:ilvl w:val="0"/>
                <w:numId w:val="3"/>
              </w:numPr>
              <w:tabs>
                <w:tab w:val="clear" w:pos="360"/>
                <w:tab w:val="left" w:pos="345"/>
              </w:tabs>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trešo un ceturto daļu, veiktos pasākumus, lai:</w:t>
            </w:r>
          </w:p>
          <w:p w14:paraId="3D4D59A7" w14:textId="77777777" w:rsidR="00B5245C" w:rsidRPr="001174B5" w:rsidRDefault="00B5245C" w:rsidP="00230519">
            <w:pPr>
              <w:numPr>
                <w:ilvl w:val="0"/>
                <w:numId w:val="5"/>
              </w:numPr>
              <w:tabs>
                <w:tab w:val="left" w:pos="345"/>
              </w:tabs>
              <w:spacing w:after="120"/>
              <w:ind w:left="0" w:firstLine="0"/>
              <w:jc w:val="both"/>
              <w:rPr>
                <w:rFonts w:ascii="Times New Roman" w:hAnsi="Times New Roman"/>
                <w:snapToGrid w:val="0"/>
                <w:szCs w:val="24"/>
              </w:rPr>
            </w:pPr>
            <w:r w:rsidRPr="001174B5">
              <w:rPr>
                <w:rFonts w:ascii="Times New Roman" w:hAnsi="Times New Roman"/>
                <w:snapToGrid w:val="0"/>
                <w:szCs w:val="24"/>
              </w:rPr>
              <w:t>pieļautu izņēmumus no pieprasījumiem;</w:t>
            </w:r>
          </w:p>
          <w:p w14:paraId="5B752AF1" w14:textId="77777777" w:rsidR="00B5245C" w:rsidRPr="001174B5" w:rsidRDefault="00B5245C" w:rsidP="00230519">
            <w:pPr>
              <w:numPr>
                <w:ilvl w:val="0"/>
                <w:numId w:val="5"/>
              </w:numPr>
              <w:tabs>
                <w:tab w:val="left" w:pos="345"/>
              </w:tabs>
              <w:spacing w:after="120"/>
              <w:ind w:left="0" w:firstLine="0"/>
              <w:jc w:val="both"/>
              <w:rPr>
                <w:rFonts w:ascii="Times New Roman" w:hAnsi="Times New Roman"/>
                <w:snapToGrid w:val="0"/>
                <w:szCs w:val="24"/>
              </w:rPr>
            </w:pPr>
            <w:r w:rsidRPr="001174B5">
              <w:rPr>
                <w:rFonts w:ascii="Times New Roman" w:hAnsi="Times New Roman"/>
                <w:snapToGrid w:val="0"/>
                <w:szCs w:val="24"/>
              </w:rPr>
              <w:t>nodrošinātu, ka tiek piemērots ceturtajā daļā minētais sabiedrības interešu tests;</w:t>
            </w:r>
          </w:p>
          <w:p w14:paraId="38FD4022" w14:textId="77777777" w:rsidR="00B5245C" w:rsidRPr="001174B5" w:rsidRDefault="00B5245C" w:rsidP="00230519">
            <w:pPr>
              <w:numPr>
                <w:ilvl w:val="0"/>
                <w:numId w:val="3"/>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piekto daļu, veiktos pasākumus, lai nodrošinātu, ka valsts iestāde, kurai nav pieprasītās vides informācijas, veic nepieciešamos pasākumus;</w:t>
            </w:r>
          </w:p>
          <w:p w14:paraId="6692375C" w14:textId="77777777" w:rsidR="00B5245C" w:rsidRPr="001174B5" w:rsidRDefault="00B5245C" w:rsidP="00230519">
            <w:pPr>
              <w:numPr>
                <w:ilvl w:val="0"/>
                <w:numId w:val="3"/>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sesto daļu, veiktos pasākumus, lai nodrošinātu, ka ir ieviesta prasība izdalīt un darīt pieejamu informāciju;</w:t>
            </w:r>
          </w:p>
          <w:p w14:paraId="1262AA8D" w14:textId="77777777" w:rsidR="00B5245C" w:rsidRPr="001174B5" w:rsidRDefault="00B5245C" w:rsidP="00230519">
            <w:pPr>
              <w:numPr>
                <w:ilvl w:val="0"/>
                <w:numId w:val="3"/>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septīto daļu, veiktos pasākumus, lai nodrošinātu, ka atteikumi tiek sniegti atbilstoši laika ierobežojumiem un citām prasībām attiecībā uz atteikumiem;</w:t>
            </w:r>
          </w:p>
          <w:p w14:paraId="6E35ACCD" w14:textId="77777777" w:rsidR="00B5245C" w:rsidRPr="001174B5" w:rsidRDefault="00B5245C" w:rsidP="00230519">
            <w:pPr>
              <w:numPr>
                <w:ilvl w:val="0"/>
                <w:numId w:val="3"/>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astoto daļu, veiktos pasākumus, lai nodrošinātu, ka ir ievērotas prasības par maksu.</w:t>
            </w:r>
          </w:p>
        </w:tc>
      </w:tr>
      <w:tr w:rsidR="00B5245C" w:rsidRPr="001174B5" w14:paraId="14422184" w14:textId="77777777">
        <w:tc>
          <w:tcPr>
            <w:tcW w:w="9174" w:type="dxa"/>
            <w:tcBorders>
              <w:top w:val="single" w:sz="4" w:space="0" w:color="auto"/>
              <w:left w:val="single" w:sz="4" w:space="0" w:color="auto"/>
              <w:bottom w:val="single" w:sz="4" w:space="0" w:color="auto"/>
              <w:right w:val="single" w:sz="4" w:space="0" w:color="auto"/>
            </w:tcBorders>
          </w:tcPr>
          <w:p w14:paraId="6FDB0C3C"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Vides informācija definēta VAL 1.</w:t>
            </w:r>
            <w:r w:rsidR="00B8112E">
              <w:rPr>
                <w:rFonts w:ascii="Times New Roman" w:hAnsi="Times New Roman"/>
                <w:snapToGrid w:val="0"/>
                <w:szCs w:val="24"/>
              </w:rPr>
              <w:t> </w:t>
            </w:r>
            <w:r w:rsidRPr="001174B5">
              <w:rPr>
                <w:rFonts w:ascii="Times New Roman" w:hAnsi="Times New Roman"/>
                <w:snapToGrid w:val="0"/>
                <w:szCs w:val="24"/>
              </w:rPr>
              <w:t xml:space="preserve">panta </w:t>
            </w:r>
            <w:r w:rsidR="0028483E">
              <w:rPr>
                <w:rFonts w:ascii="Times New Roman" w:hAnsi="Times New Roman"/>
                <w:snapToGrid w:val="0"/>
                <w:szCs w:val="24"/>
              </w:rPr>
              <w:t>19.</w:t>
            </w:r>
            <w:r w:rsidR="00B8112E">
              <w:rPr>
                <w:rFonts w:ascii="Times New Roman" w:hAnsi="Times New Roman"/>
                <w:snapToGrid w:val="0"/>
                <w:szCs w:val="24"/>
              </w:rPr>
              <w:t> </w:t>
            </w:r>
            <w:r w:rsidRPr="001174B5">
              <w:rPr>
                <w:rFonts w:ascii="Times New Roman" w:hAnsi="Times New Roman"/>
                <w:snapToGrid w:val="0"/>
                <w:szCs w:val="24"/>
              </w:rPr>
              <w:t>punktā.</w:t>
            </w:r>
          </w:p>
          <w:p w14:paraId="417150C9"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 xml:space="preserve">Valsts pārvaldes iekārtas likuma 1.pantā definēta </w:t>
            </w:r>
            <w:r w:rsidR="00B8112E">
              <w:rPr>
                <w:rFonts w:ascii="Times New Roman" w:hAnsi="Times New Roman"/>
                <w:snapToGrid w:val="0"/>
                <w:szCs w:val="24"/>
              </w:rPr>
              <w:t>„</w:t>
            </w:r>
            <w:r w:rsidRPr="001174B5">
              <w:rPr>
                <w:rFonts w:ascii="Times New Roman" w:hAnsi="Times New Roman"/>
                <w:snapToGrid w:val="0"/>
                <w:szCs w:val="24"/>
              </w:rPr>
              <w:t>publiska persona</w:t>
            </w:r>
            <w:r w:rsidR="00B8112E">
              <w:rPr>
                <w:rFonts w:ascii="Times New Roman" w:hAnsi="Times New Roman"/>
                <w:snapToGrid w:val="0"/>
                <w:szCs w:val="24"/>
              </w:rPr>
              <w:t>”</w:t>
            </w:r>
            <w:r w:rsidRPr="001174B5">
              <w:rPr>
                <w:rFonts w:ascii="Times New Roman" w:hAnsi="Times New Roman"/>
                <w:snapToGrid w:val="0"/>
                <w:szCs w:val="24"/>
              </w:rPr>
              <w:t>, savukārt VAL 10.</w:t>
            </w:r>
            <w:r w:rsidR="00B8112E">
              <w:rPr>
                <w:rFonts w:ascii="Times New Roman" w:hAnsi="Times New Roman"/>
                <w:snapToGrid w:val="0"/>
                <w:szCs w:val="24"/>
              </w:rPr>
              <w:t> </w:t>
            </w:r>
            <w:r w:rsidRPr="001174B5">
              <w:rPr>
                <w:rFonts w:ascii="Times New Roman" w:hAnsi="Times New Roman"/>
                <w:snapToGrid w:val="0"/>
                <w:szCs w:val="24"/>
              </w:rPr>
              <w:t>pantā noteikts, uz kādām valsts iestādēm attiecas prasības par vides informācijas pieejamības nodrošināšanu.</w:t>
            </w:r>
          </w:p>
          <w:p w14:paraId="3334F394"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VAL 6.</w:t>
            </w:r>
            <w:r w:rsidR="003F5935">
              <w:rPr>
                <w:rFonts w:ascii="Times New Roman" w:hAnsi="Times New Roman"/>
                <w:snapToGrid w:val="0"/>
                <w:szCs w:val="24"/>
              </w:rPr>
              <w:t> </w:t>
            </w:r>
            <w:r w:rsidRPr="001174B5">
              <w:rPr>
                <w:rFonts w:ascii="Times New Roman" w:hAnsi="Times New Roman"/>
                <w:snapToGrid w:val="0"/>
                <w:szCs w:val="24"/>
              </w:rPr>
              <w:t xml:space="preserve">pantā skaidrots jēdziens </w:t>
            </w:r>
            <w:r w:rsidR="00B8112E">
              <w:rPr>
                <w:rFonts w:ascii="Times New Roman" w:hAnsi="Times New Roman"/>
                <w:snapToGrid w:val="0"/>
                <w:szCs w:val="24"/>
              </w:rPr>
              <w:t>„</w:t>
            </w:r>
            <w:r w:rsidRPr="001174B5">
              <w:rPr>
                <w:rFonts w:ascii="Times New Roman" w:hAnsi="Times New Roman"/>
                <w:snapToGrid w:val="0"/>
                <w:szCs w:val="24"/>
              </w:rPr>
              <w:t>sabiedrība</w:t>
            </w:r>
            <w:r w:rsidR="00B8112E">
              <w:rPr>
                <w:rFonts w:ascii="Times New Roman" w:hAnsi="Times New Roman"/>
                <w:snapToGrid w:val="0"/>
                <w:szCs w:val="24"/>
              </w:rPr>
              <w:t>”</w:t>
            </w:r>
            <w:r w:rsidRPr="001174B5">
              <w:rPr>
                <w:rFonts w:ascii="Times New Roman" w:hAnsi="Times New Roman"/>
                <w:snapToGrid w:val="0"/>
                <w:szCs w:val="24"/>
              </w:rPr>
              <w:t>. Šajā skaidrojumā nav ietverti diskriminējoši ierobežojumi (skatīt arī pie 5.</w:t>
            </w:r>
            <w:r w:rsidR="003F5935">
              <w:rPr>
                <w:rFonts w:ascii="Times New Roman" w:hAnsi="Times New Roman"/>
                <w:snapToGrid w:val="0"/>
                <w:szCs w:val="24"/>
              </w:rPr>
              <w:t> </w:t>
            </w:r>
            <w:r w:rsidRPr="001174B5">
              <w:rPr>
                <w:rFonts w:ascii="Times New Roman" w:hAnsi="Times New Roman"/>
                <w:snapToGrid w:val="0"/>
                <w:szCs w:val="24"/>
              </w:rPr>
              <w:t>panta).</w:t>
            </w:r>
          </w:p>
          <w:p w14:paraId="11715653" w14:textId="77777777" w:rsidR="00B5245C" w:rsidRPr="00B61B18"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Informācijas </w:t>
            </w:r>
            <w:r w:rsidRPr="00B04484">
              <w:rPr>
                <w:rFonts w:ascii="Times New Roman" w:hAnsi="Times New Roman"/>
                <w:snapToGrid w:val="0"/>
                <w:szCs w:val="24"/>
              </w:rPr>
              <w:t>atklātības likuma 10.</w:t>
            </w:r>
            <w:r w:rsidR="003F5935">
              <w:rPr>
                <w:rFonts w:ascii="Times New Roman" w:hAnsi="Times New Roman"/>
                <w:snapToGrid w:val="0"/>
                <w:szCs w:val="24"/>
              </w:rPr>
              <w:t> </w:t>
            </w:r>
            <w:r w:rsidRPr="00B04484">
              <w:rPr>
                <w:rFonts w:ascii="Times New Roman" w:hAnsi="Times New Roman"/>
                <w:snapToGrid w:val="0"/>
                <w:szCs w:val="24"/>
              </w:rPr>
              <w:t>panta pirmajā daļā noteikts</w:t>
            </w:r>
            <w:r w:rsidRPr="00B61B18">
              <w:rPr>
                <w:rFonts w:ascii="Times New Roman" w:hAnsi="Times New Roman"/>
                <w:snapToGrid w:val="0"/>
                <w:szCs w:val="24"/>
              </w:rPr>
              <w:t>, ka vispārpieejamo informāciju sniedz jebkuram, kas to vēlas saņemt, ievērojot personu vienlīdzību. L</w:t>
            </w:r>
            <w:r w:rsidRPr="00B5245C">
              <w:rPr>
                <w:rFonts w:ascii="Times New Roman" w:hAnsi="Times New Roman"/>
              </w:rPr>
              <w:t>ikuma mērķis ir nodrošināt, lai sabiedrībai būtu pieejama informācija, k</w:t>
            </w:r>
            <w:r w:rsidR="003F5935">
              <w:rPr>
                <w:rFonts w:ascii="Times New Roman" w:hAnsi="Times New Roman"/>
              </w:rPr>
              <w:t>as</w:t>
            </w:r>
            <w:r w:rsidRPr="00B5245C">
              <w:rPr>
                <w:rFonts w:ascii="Times New Roman" w:hAnsi="Times New Roman"/>
              </w:rPr>
              <w:t xml:space="preserve"> ir iestādes rīcībā vai kuru iestādei atbilstoši tās kompetencei ir pienākums radīt. Šis likums nosaka vienotu kārtību, kādā privātpersonas ir tiesīgas iegūt informāciju iestādē un to izmantot.</w:t>
            </w:r>
          </w:p>
          <w:p w14:paraId="440974A9" w14:textId="77777777" w:rsidR="00B5245C" w:rsidRPr="00B61B18" w:rsidRDefault="00B5245C" w:rsidP="00230519">
            <w:pPr>
              <w:spacing w:after="120"/>
              <w:jc w:val="both"/>
              <w:rPr>
                <w:rFonts w:ascii="Times New Roman" w:hAnsi="Times New Roman"/>
                <w:snapToGrid w:val="0"/>
                <w:szCs w:val="24"/>
              </w:rPr>
            </w:pPr>
            <w:r w:rsidRPr="00B5245C">
              <w:rPr>
                <w:rFonts w:ascii="Times New Roman" w:hAnsi="Times New Roman"/>
                <w:snapToGrid w:val="0"/>
                <w:szCs w:val="24"/>
              </w:rPr>
              <w:t>Iesniegumu likum</w:t>
            </w:r>
            <w:r w:rsidR="00623ED1">
              <w:rPr>
                <w:rFonts w:ascii="Times New Roman" w:hAnsi="Times New Roman"/>
                <w:snapToGrid w:val="0"/>
                <w:szCs w:val="24"/>
              </w:rPr>
              <w:t>a</w:t>
            </w:r>
            <w:r w:rsidR="003F5935">
              <w:rPr>
                <w:rFonts w:ascii="Times New Roman" w:hAnsi="Times New Roman"/>
                <w:snapToGrid w:val="0"/>
                <w:szCs w:val="24"/>
              </w:rPr>
              <w:t xml:space="preserve"> </w:t>
            </w:r>
            <w:r w:rsidRPr="00B5245C">
              <w:rPr>
                <w:rFonts w:ascii="Times New Roman" w:hAnsi="Times New Roman"/>
              </w:rPr>
              <w:t>mērķis ir veicināt privātpersonas līdzdalību valsts pārvaldē.</w:t>
            </w:r>
            <w:r w:rsidRPr="00B61B18">
              <w:rPr>
                <w:rFonts w:ascii="Times New Roman" w:hAnsi="Times New Roman"/>
              </w:rPr>
              <w:t xml:space="preserve"> </w:t>
            </w:r>
            <w:r w:rsidRPr="00B5245C">
              <w:rPr>
                <w:rFonts w:ascii="Times New Roman" w:hAnsi="Times New Roman"/>
              </w:rPr>
              <w:t>Likums nosaka kārtību, kādā privātpersona iesniedz un iestāde izskata iesniegumu, un atbild uz to.</w:t>
            </w:r>
          </w:p>
          <w:p w14:paraId="78E3CE8F" w14:textId="0704E800" w:rsidR="00B5245C" w:rsidRDefault="00623ED1" w:rsidP="003F5935">
            <w:pPr>
              <w:jc w:val="both"/>
              <w:rPr>
                <w:rFonts w:ascii="Times New Roman" w:hAnsi="Times New Roman"/>
                <w:snapToGrid w:val="0"/>
                <w:szCs w:val="24"/>
              </w:rPr>
            </w:pPr>
            <w:r w:rsidRPr="003F5935">
              <w:rPr>
                <w:rFonts w:ascii="Times New Roman" w:hAnsi="Times New Roman"/>
                <w:snapToGrid w:val="0"/>
                <w:szCs w:val="24"/>
              </w:rPr>
              <w:t>LVĢMC</w:t>
            </w:r>
            <w:r w:rsidR="00595C22">
              <w:rPr>
                <w:rFonts w:ascii="Times New Roman" w:hAnsi="Times New Roman"/>
                <w:snapToGrid w:val="0"/>
                <w:szCs w:val="24"/>
              </w:rPr>
              <w:t xml:space="preserve"> </w:t>
            </w:r>
            <w:r w:rsidRPr="003F5935">
              <w:rPr>
                <w:rFonts w:ascii="Times New Roman" w:hAnsi="Times New Roman"/>
                <w:snapToGrid w:val="0"/>
                <w:szCs w:val="24"/>
              </w:rPr>
              <w:t xml:space="preserve">mērķis cita starpā, ir nodrošināt vides informācijas apkopošanu, uzkrāšanu un sniegšanu sabiedrībai un valsts un pašvaldību institūcijām. LVĢMC attiecīgos uzdevumus veic, pamatojoties uz deleģēšanas līgumu, ar kuru </w:t>
            </w:r>
            <w:r w:rsidR="009B53E3">
              <w:rPr>
                <w:rFonts w:ascii="Times New Roman" w:hAnsi="Times New Roman"/>
                <w:snapToGrid w:val="0"/>
                <w:szCs w:val="24"/>
              </w:rPr>
              <w:t>Klimata un enerģētikas</w:t>
            </w:r>
            <w:r w:rsidR="003F5935">
              <w:rPr>
                <w:rFonts w:ascii="Times New Roman" w:hAnsi="Times New Roman"/>
                <w:snapToGrid w:val="0"/>
                <w:szCs w:val="24"/>
              </w:rPr>
              <w:t xml:space="preserve"> ministrija</w:t>
            </w:r>
            <w:r w:rsidRPr="003F5935">
              <w:rPr>
                <w:rFonts w:ascii="Times New Roman" w:hAnsi="Times New Roman"/>
                <w:snapToGrid w:val="0"/>
                <w:szCs w:val="24"/>
              </w:rPr>
              <w:t xml:space="preserve"> deleģē LVĢMC noteiktus valsts pārvaldes uzdevumus.</w:t>
            </w:r>
          </w:p>
          <w:p w14:paraId="5FC7134F" w14:textId="77777777" w:rsidR="006177F1" w:rsidRDefault="006177F1" w:rsidP="003F5935">
            <w:pPr>
              <w:jc w:val="both"/>
              <w:rPr>
                <w:rFonts w:ascii="Times New Roman" w:hAnsi="Times New Roman"/>
                <w:snapToGrid w:val="0"/>
                <w:szCs w:val="24"/>
              </w:rPr>
            </w:pPr>
          </w:p>
          <w:p w14:paraId="39CD4E50" w14:textId="4726B34F" w:rsidR="006177F1" w:rsidRDefault="006177F1" w:rsidP="003F5935">
            <w:pPr>
              <w:jc w:val="both"/>
              <w:rPr>
                <w:rFonts w:ascii="Times New Roman" w:hAnsi="Times New Roman"/>
                <w:snapToGrid w:val="0"/>
                <w:szCs w:val="24"/>
              </w:rPr>
            </w:pPr>
            <w:r w:rsidRPr="006177F1">
              <w:rPr>
                <w:rFonts w:ascii="Times New Roman" w:hAnsi="Times New Roman"/>
                <w:snapToGrid w:val="0"/>
                <w:szCs w:val="24"/>
              </w:rPr>
              <w:t>Piekļuvi vides informācijai papildus regulē nozaru specifiskie normatīvie akti, tostarp Būvniecības likums būvniecības jomā un Meža likums mežsaimniecības jomā.</w:t>
            </w:r>
          </w:p>
        </w:tc>
      </w:tr>
      <w:tr w:rsidR="00B5245C" w:rsidRPr="001174B5" w14:paraId="3E760354" w14:textId="77777777">
        <w:tc>
          <w:tcPr>
            <w:tcW w:w="9174" w:type="dxa"/>
            <w:tcBorders>
              <w:top w:val="single" w:sz="4" w:space="0" w:color="auto"/>
              <w:left w:val="single" w:sz="4" w:space="0" w:color="auto"/>
              <w:bottom w:val="single" w:sz="4" w:space="0" w:color="auto"/>
              <w:right w:val="single" w:sz="4" w:space="0" w:color="auto"/>
            </w:tcBorders>
          </w:tcPr>
          <w:p w14:paraId="480C7F3F" w14:textId="77777777" w:rsidR="00B5245C" w:rsidRPr="000A2525" w:rsidRDefault="00B5245C" w:rsidP="00230519">
            <w:pPr>
              <w:spacing w:after="120"/>
              <w:jc w:val="both"/>
              <w:rPr>
                <w:rFonts w:ascii="Times New Roman" w:hAnsi="Times New Roman"/>
                <w:snapToGrid w:val="0"/>
                <w:szCs w:val="24"/>
              </w:rPr>
            </w:pPr>
            <w:r w:rsidRPr="000A2525">
              <w:rPr>
                <w:rFonts w:ascii="Times New Roman" w:hAnsi="Times New Roman"/>
                <w:snapToGrid w:val="0"/>
                <w:szCs w:val="24"/>
              </w:rPr>
              <w:lastRenderedPageBreak/>
              <w:t>(a)</w:t>
            </w:r>
          </w:p>
          <w:p w14:paraId="227A79DE" w14:textId="77777777" w:rsidR="00B5245C" w:rsidRPr="000A2525" w:rsidRDefault="00B5245C" w:rsidP="000A2525">
            <w:pPr>
              <w:spacing w:after="120"/>
              <w:jc w:val="both"/>
              <w:rPr>
                <w:rFonts w:ascii="Times New Roman" w:hAnsi="Times New Roman"/>
                <w:snapToGrid w:val="0"/>
                <w:szCs w:val="24"/>
              </w:rPr>
            </w:pPr>
            <w:r w:rsidRPr="000A2525">
              <w:rPr>
                <w:rFonts w:ascii="Times New Roman" w:hAnsi="Times New Roman"/>
                <w:snapToGrid w:val="0"/>
                <w:szCs w:val="24"/>
              </w:rPr>
              <w:t>VAL 10.</w:t>
            </w:r>
            <w:r w:rsidR="003F5935">
              <w:rPr>
                <w:rFonts w:ascii="Times New Roman" w:hAnsi="Times New Roman"/>
                <w:snapToGrid w:val="0"/>
                <w:szCs w:val="24"/>
              </w:rPr>
              <w:t> </w:t>
            </w:r>
            <w:r w:rsidRPr="000A2525">
              <w:rPr>
                <w:rFonts w:ascii="Times New Roman" w:hAnsi="Times New Roman"/>
                <w:snapToGrid w:val="0"/>
                <w:szCs w:val="24"/>
              </w:rPr>
              <w:t>pants no</w:t>
            </w:r>
            <w:r w:rsidR="003F5935">
              <w:rPr>
                <w:rFonts w:ascii="Times New Roman" w:hAnsi="Times New Roman"/>
                <w:snapToGrid w:val="0"/>
                <w:szCs w:val="24"/>
              </w:rPr>
              <w:t>teic</w:t>
            </w:r>
            <w:r w:rsidRPr="000A2525">
              <w:rPr>
                <w:rFonts w:ascii="Times New Roman" w:hAnsi="Times New Roman"/>
                <w:snapToGrid w:val="0"/>
                <w:szCs w:val="24"/>
              </w:rPr>
              <w:t>, ka vides informācijas turētāji nodrošina sabiedrībai to rīcībā esošo un tiem pieejamo vides informāciju.</w:t>
            </w:r>
          </w:p>
          <w:p w14:paraId="4FA1F54A" w14:textId="6B40AE2E" w:rsidR="00B5245C" w:rsidRPr="000A2525" w:rsidRDefault="00B5245C" w:rsidP="000A2525">
            <w:pPr>
              <w:pStyle w:val="ListParagraph"/>
              <w:tabs>
                <w:tab w:val="left" w:pos="993"/>
              </w:tabs>
              <w:spacing w:after="120"/>
              <w:ind w:left="0"/>
              <w:jc w:val="both"/>
              <w:rPr>
                <w:lang w:val="lv-LV"/>
              </w:rPr>
            </w:pPr>
            <w:r w:rsidRPr="000A2525">
              <w:rPr>
                <w:lang w:val="lv-LV"/>
              </w:rPr>
              <w:t>Informācijas atklātības likuma 11.</w:t>
            </w:r>
            <w:r w:rsidR="003F5935">
              <w:rPr>
                <w:lang w:val="lv-LV"/>
              </w:rPr>
              <w:t> </w:t>
            </w:r>
            <w:r w:rsidRPr="000A2525">
              <w:rPr>
                <w:lang w:val="lv-LV"/>
              </w:rPr>
              <w:t>panta otrā daļa paredz, ka visi informācijas rakstveida pieprasījumi ir reģistrējami. Atbilstoši vispārējām lietvedības prasībām tiek reģistrētas arī sniegtās atbildes, tai skaitā atteikumi.</w:t>
            </w:r>
          </w:p>
          <w:p w14:paraId="134C0834" w14:textId="0B7608BD" w:rsidR="00B5245C" w:rsidRPr="000A2525" w:rsidRDefault="00B5245C" w:rsidP="000A2525">
            <w:pPr>
              <w:pStyle w:val="ListParagraph"/>
              <w:tabs>
                <w:tab w:val="left" w:pos="993"/>
              </w:tabs>
              <w:spacing w:after="120"/>
              <w:ind w:left="0"/>
              <w:jc w:val="both"/>
              <w:rPr>
                <w:lang w:val="lv-LV"/>
              </w:rPr>
            </w:pPr>
            <w:r w:rsidRPr="000A2525">
              <w:rPr>
                <w:lang w:val="lv-LV"/>
              </w:rPr>
              <w:t>Tiesībsarga likums</w:t>
            </w:r>
            <w:r w:rsidR="003F5935">
              <w:rPr>
                <w:lang w:val="lv-LV"/>
              </w:rPr>
              <w:t xml:space="preserve"> </w:t>
            </w:r>
            <w:r w:rsidR="003F5935" w:rsidRPr="003E4934">
              <w:rPr>
                <w:lang w:val="lv-LV"/>
              </w:rPr>
              <w:t xml:space="preserve">noteic </w:t>
            </w:r>
            <w:r w:rsidR="001C79D2">
              <w:rPr>
                <w:lang w:val="lv-LV"/>
              </w:rPr>
              <w:t>t</w:t>
            </w:r>
            <w:r w:rsidR="003F5935" w:rsidRPr="003E4934">
              <w:rPr>
                <w:lang w:val="lv-LV"/>
              </w:rPr>
              <w:t xml:space="preserve">iesībsarga tiesisko statusu, funkcijas un uzdevumus, kā arī kārtību, kādā </w:t>
            </w:r>
            <w:r w:rsidR="001C79D2">
              <w:rPr>
                <w:lang w:val="lv-LV"/>
              </w:rPr>
              <w:t>t</w:t>
            </w:r>
            <w:r w:rsidR="003F5935" w:rsidRPr="003E4934">
              <w:rPr>
                <w:lang w:val="lv-LV"/>
              </w:rPr>
              <w:t>iesībsargs pilda likumā noteiktās funkcijas un uzdevumus</w:t>
            </w:r>
            <w:r w:rsidRPr="000A2525">
              <w:rPr>
                <w:lang w:val="lv-LV"/>
              </w:rPr>
              <w:t>. Tiesībsarg</w:t>
            </w:r>
            <w:r w:rsidR="006A2849" w:rsidRPr="000A2525">
              <w:rPr>
                <w:lang w:val="lv-LV"/>
              </w:rPr>
              <w:t>s, cita starpā,</w:t>
            </w:r>
            <w:r w:rsidRPr="000A2525">
              <w:rPr>
                <w:lang w:val="lv-LV"/>
              </w:rPr>
              <w:t xml:space="preserve"> īsteno arī lietu par informācijas pieejamību pārraudzīb</w:t>
            </w:r>
            <w:r w:rsidR="006A2849" w:rsidRPr="000A2525">
              <w:rPr>
                <w:lang w:val="lv-LV"/>
              </w:rPr>
              <w:t>u</w:t>
            </w:r>
            <w:r w:rsidRPr="000A2525">
              <w:rPr>
                <w:lang w:val="lv-LV"/>
              </w:rPr>
              <w:t>.</w:t>
            </w:r>
          </w:p>
          <w:p w14:paraId="66E37114" w14:textId="779EE2C2" w:rsidR="00B5245C" w:rsidRPr="000A2525" w:rsidRDefault="00985C89" w:rsidP="000A2525">
            <w:pPr>
              <w:spacing w:after="120"/>
              <w:jc w:val="both"/>
              <w:rPr>
                <w:rFonts w:ascii="Times New Roman" w:hAnsi="Times New Roman"/>
                <w:snapToGrid w:val="0"/>
                <w:szCs w:val="24"/>
              </w:rPr>
            </w:pPr>
            <w:r w:rsidRPr="00EC1C75">
              <w:rPr>
                <w:rFonts w:ascii="Times New Roman" w:hAnsi="Times New Roman"/>
                <w:szCs w:val="24"/>
              </w:rPr>
              <w:t>Saskaņā ar Fizisko personu datu apstrādes likuma (turpmāk</w:t>
            </w:r>
            <w:r w:rsidR="006118EA">
              <w:rPr>
                <w:rFonts w:ascii="Times New Roman" w:hAnsi="Times New Roman"/>
                <w:szCs w:val="24"/>
              </w:rPr>
              <w:t> </w:t>
            </w:r>
            <w:r w:rsidRPr="00EC1C75">
              <w:rPr>
                <w:rFonts w:ascii="Times New Roman" w:hAnsi="Times New Roman"/>
                <w:szCs w:val="24"/>
              </w:rPr>
              <w:t>–</w:t>
            </w:r>
            <w:r w:rsidR="006118EA">
              <w:rPr>
                <w:rFonts w:ascii="Times New Roman" w:hAnsi="Times New Roman"/>
                <w:szCs w:val="24"/>
              </w:rPr>
              <w:t> </w:t>
            </w:r>
            <w:r w:rsidRPr="00EC1C75">
              <w:rPr>
                <w:rFonts w:ascii="Times New Roman" w:hAnsi="Times New Roman"/>
                <w:szCs w:val="24"/>
              </w:rPr>
              <w:t xml:space="preserve">Datu likums) 3. panta otro daļu Datu valsts inspekcijas darbības mērķis ir aizsargāt cilvēka pamattiesības un pamatbrīvības datu aizsardzības jomā. Datu likuma 4. panta pirmās daļas 1. punkts paredz, ka Datu valsts inspekcija cita starpā uzrauga datu apstrādes atbilstību normatīvo aktu prasībām. </w:t>
            </w:r>
          </w:p>
        </w:tc>
      </w:tr>
      <w:tr w:rsidR="00B5245C" w:rsidRPr="001174B5" w14:paraId="1CC30135" w14:textId="77777777">
        <w:tc>
          <w:tcPr>
            <w:tcW w:w="9174" w:type="dxa"/>
            <w:tcBorders>
              <w:top w:val="single" w:sz="4" w:space="0" w:color="auto"/>
              <w:left w:val="single" w:sz="4" w:space="0" w:color="auto"/>
              <w:bottom w:val="single" w:sz="4" w:space="0" w:color="auto"/>
              <w:right w:val="single" w:sz="4" w:space="0" w:color="auto"/>
            </w:tcBorders>
          </w:tcPr>
          <w:p w14:paraId="506A790B" w14:textId="77777777" w:rsidR="00B5245C" w:rsidRPr="000A2525" w:rsidRDefault="00B5245C" w:rsidP="00230519">
            <w:pPr>
              <w:spacing w:after="120"/>
              <w:jc w:val="both"/>
              <w:rPr>
                <w:rFonts w:ascii="Times New Roman" w:hAnsi="Times New Roman"/>
                <w:snapToGrid w:val="0"/>
                <w:szCs w:val="24"/>
              </w:rPr>
            </w:pPr>
            <w:r w:rsidRPr="000A2525">
              <w:rPr>
                <w:rFonts w:ascii="Times New Roman" w:hAnsi="Times New Roman"/>
                <w:snapToGrid w:val="0"/>
                <w:szCs w:val="24"/>
              </w:rPr>
              <w:t>(a) (i)</w:t>
            </w:r>
          </w:p>
          <w:p w14:paraId="1FB2786F" w14:textId="77777777" w:rsidR="00B5245C" w:rsidRPr="000A2525" w:rsidRDefault="00B5245C" w:rsidP="00C435DD">
            <w:pPr>
              <w:spacing w:after="120"/>
              <w:jc w:val="both"/>
              <w:rPr>
                <w:snapToGrid w:val="0"/>
              </w:rPr>
            </w:pPr>
            <w:r w:rsidRPr="000A2525">
              <w:rPr>
                <w:rFonts w:ascii="Times New Roman" w:hAnsi="Times New Roman"/>
                <w:snapToGrid w:val="0"/>
                <w:szCs w:val="24"/>
              </w:rPr>
              <w:t>Informācijas atklātības likuma 10.</w:t>
            </w:r>
            <w:r w:rsidR="003F5935">
              <w:rPr>
                <w:rFonts w:ascii="Times New Roman" w:hAnsi="Times New Roman"/>
                <w:snapToGrid w:val="0"/>
                <w:szCs w:val="24"/>
              </w:rPr>
              <w:t> </w:t>
            </w:r>
            <w:r w:rsidRPr="000A2525">
              <w:rPr>
                <w:rFonts w:ascii="Times New Roman" w:hAnsi="Times New Roman"/>
                <w:snapToGrid w:val="0"/>
                <w:szCs w:val="24"/>
              </w:rPr>
              <w:t>panta pirmā daļa un VAL 7.</w:t>
            </w:r>
            <w:r w:rsidR="003F5935">
              <w:rPr>
                <w:rFonts w:ascii="Times New Roman" w:hAnsi="Times New Roman"/>
                <w:snapToGrid w:val="0"/>
                <w:szCs w:val="24"/>
              </w:rPr>
              <w:t> </w:t>
            </w:r>
            <w:r w:rsidRPr="000A2525">
              <w:rPr>
                <w:rFonts w:ascii="Times New Roman" w:hAnsi="Times New Roman"/>
                <w:snapToGrid w:val="0"/>
                <w:szCs w:val="24"/>
              </w:rPr>
              <w:t>panta trešā daļa no</w:t>
            </w:r>
            <w:r w:rsidR="003F5935">
              <w:rPr>
                <w:rFonts w:ascii="Times New Roman" w:hAnsi="Times New Roman"/>
                <w:snapToGrid w:val="0"/>
                <w:szCs w:val="24"/>
              </w:rPr>
              <w:t>teic</w:t>
            </w:r>
            <w:r w:rsidRPr="000A2525">
              <w:rPr>
                <w:rFonts w:ascii="Times New Roman" w:hAnsi="Times New Roman"/>
                <w:snapToGrid w:val="0"/>
                <w:szCs w:val="24"/>
              </w:rPr>
              <w:t>, ka pieprasītājam nav īpaši jāpamato sava interese par pieprasīto informāciju</w:t>
            </w:r>
            <w:r w:rsidRPr="000A2525">
              <w:rPr>
                <w:rFonts w:ascii="Times New Roman" w:hAnsi="Times New Roman"/>
                <w:szCs w:val="24"/>
              </w:rPr>
              <w:t>, un to viņam nevar liegt tāpēc, ka šī informācija neattiecas uz pieprasītāju.</w:t>
            </w:r>
          </w:p>
        </w:tc>
      </w:tr>
      <w:tr w:rsidR="00B5245C" w:rsidRPr="001174B5" w14:paraId="21F02D20" w14:textId="77777777">
        <w:tc>
          <w:tcPr>
            <w:tcW w:w="9174" w:type="dxa"/>
            <w:tcBorders>
              <w:top w:val="single" w:sz="4" w:space="0" w:color="auto"/>
              <w:left w:val="single" w:sz="4" w:space="0" w:color="auto"/>
              <w:bottom w:val="single" w:sz="4" w:space="0" w:color="auto"/>
              <w:right w:val="single" w:sz="4" w:space="0" w:color="auto"/>
            </w:tcBorders>
          </w:tcPr>
          <w:p w14:paraId="001221A7" w14:textId="77777777" w:rsidR="00B5245C" w:rsidRPr="000A2525" w:rsidRDefault="00B5245C" w:rsidP="00230519">
            <w:pPr>
              <w:spacing w:after="120"/>
              <w:jc w:val="both"/>
              <w:rPr>
                <w:rFonts w:ascii="Times New Roman" w:hAnsi="Times New Roman"/>
                <w:snapToGrid w:val="0"/>
                <w:szCs w:val="24"/>
              </w:rPr>
            </w:pPr>
            <w:r w:rsidRPr="000A2525">
              <w:rPr>
                <w:rFonts w:ascii="Times New Roman" w:hAnsi="Times New Roman"/>
                <w:snapToGrid w:val="0"/>
                <w:szCs w:val="24"/>
              </w:rPr>
              <w:t>(a) (ii)</w:t>
            </w:r>
          </w:p>
          <w:p w14:paraId="52A1BD83" w14:textId="77777777" w:rsidR="00B5245C" w:rsidRPr="000A2525" w:rsidRDefault="00B5245C" w:rsidP="00424096">
            <w:pPr>
              <w:spacing w:after="120"/>
              <w:jc w:val="both"/>
              <w:rPr>
                <w:rFonts w:ascii="Times New Roman" w:hAnsi="Times New Roman"/>
                <w:snapToGrid w:val="0"/>
                <w:szCs w:val="24"/>
              </w:rPr>
            </w:pPr>
            <w:r w:rsidRPr="000A2525">
              <w:rPr>
                <w:rFonts w:ascii="Times New Roman" w:hAnsi="Times New Roman"/>
                <w:snapToGrid w:val="0"/>
                <w:szCs w:val="24"/>
              </w:rPr>
              <w:t>Informācijas sniegšanas un atteikuma nosacījumi un kārtība noteikti Informācijas atklātības likumā.</w:t>
            </w:r>
          </w:p>
        </w:tc>
      </w:tr>
      <w:tr w:rsidR="00B5245C" w:rsidRPr="001174B5" w14:paraId="2FA1815F" w14:textId="77777777">
        <w:tc>
          <w:tcPr>
            <w:tcW w:w="9174" w:type="dxa"/>
            <w:tcBorders>
              <w:top w:val="single" w:sz="4" w:space="0" w:color="auto"/>
              <w:left w:val="single" w:sz="4" w:space="0" w:color="auto"/>
              <w:bottom w:val="single" w:sz="4" w:space="0" w:color="auto"/>
              <w:right w:val="single" w:sz="4" w:space="0" w:color="auto"/>
            </w:tcBorders>
          </w:tcPr>
          <w:p w14:paraId="15FFE045" w14:textId="77777777" w:rsidR="00B5245C" w:rsidRPr="001174B5" w:rsidRDefault="00B5245C" w:rsidP="00230519">
            <w:pPr>
              <w:pStyle w:val="naisf"/>
              <w:spacing w:before="0" w:after="120"/>
              <w:rPr>
                <w:snapToGrid w:val="0"/>
                <w:szCs w:val="24"/>
                <w:lang w:val="lv-LV"/>
              </w:rPr>
            </w:pPr>
            <w:r w:rsidRPr="001174B5">
              <w:rPr>
                <w:snapToGrid w:val="0"/>
                <w:szCs w:val="24"/>
                <w:lang w:val="lv-LV"/>
              </w:rPr>
              <w:t>(a) (iii)</w:t>
            </w:r>
          </w:p>
          <w:p w14:paraId="144B8106" w14:textId="77777777" w:rsidR="00B5245C" w:rsidRPr="001174B5" w:rsidRDefault="00B5245C" w:rsidP="00AC7D9A">
            <w:pPr>
              <w:spacing w:after="120"/>
              <w:jc w:val="both"/>
              <w:rPr>
                <w:rFonts w:ascii="Times New Roman" w:hAnsi="Times New Roman"/>
                <w:snapToGrid w:val="0"/>
                <w:szCs w:val="24"/>
              </w:rPr>
            </w:pPr>
            <w:r w:rsidRPr="001174B5">
              <w:rPr>
                <w:rFonts w:ascii="Times New Roman" w:hAnsi="Times New Roman"/>
                <w:snapToGrid w:val="0"/>
                <w:szCs w:val="24"/>
              </w:rPr>
              <w:t>VAL 11.</w:t>
            </w:r>
            <w:r w:rsidR="003F5935">
              <w:rPr>
                <w:rFonts w:ascii="Times New Roman" w:hAnsi="Times New Roman"/>
                <w:snapToGrid w:val="0"/>
                <w:szCs w:val="24"/>
              </w:rPr>
              <w:t> </w:t>
            </w:r>
            <w:r w:rsidRPr="001174B5">
              <w:rPr>
                <w:rFonts w:ascii="Times New Roman" w:hAnsi="Times New Roman"/>
                <w:snapToGrid w:val="0"/>
                <w:szCs w:val="24"/>
              </w:rPr>
              <w:t>panta sestā daļa no</w:t>
            </w:r>
            <w:r w:rsidR="00AC7D9A">
              <w:rPr>
                <w:rFonts w:ascii="Times New Roman" w:hAnsi="Times New Roman"/>
                <w:snapToGrid w:val="0"/>
                <w:szCs w:val="24"/>
              </w:rPr>
              <w:t>teic</w:t>
            </w:r>
            <w:r w:rsidRPr="001174B5">
              <w:rPr>
                <w:rFonts w:ascii="Times New Roman" w:hAnsi="Times New Roman"/>
                <w:snapToGrid w:val="0"/>
                <w:szCs w:val="24"/>
              </w:rPr>
              <w:t>, ka informāciju sniedz pieprasījumā norādītajā veidā vai formātā, izņemot gadījumus, kad pieprasītā informācija jau ir pieejama citādā veidā vai formātā un pieprasītājam sasniedzama vai, kad ir iemesls izsniegt informāciju citādā veidā vai formātā, informējot pieprasītāju par šo iemeslu.</w:t>
            </w:r>
          </w:p>
        </w:tc>
      </w:tr>
      <w:tr w:rsidR="00B5245C" w:rsidRPr="001174B5" w14:paraId="16BC13A0" w14:textId="77777777">
        <w:tc>
          <w:tcPr>
            <w:tcW w:w="9174" w:type="dxa"/>
            <w:tcBorders>
              <w:top w:val="single" w:sz="4" w:space="0" w:color="auto"/>
              <w:left w:val="single" w:sz="4" w:space="0" w:color="auto"/>
              <w:bottom w:val="single" w:sz="4" w:space="0" w:color="auto"/>
              <w:right w:val="single" w:sz="4" w:space="0" w:color="auto"/>
            </w:tcBorders>
          </w:tcPr>
          <w:p w14:paraId="61ECEA3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(b)</w:t>
            </w:r>
          </w:p>
          <w:p w14:paraId="58E1E525" w14:textId="28C62B47" w:rsidR="00B5245C" w:rsidRPr="000A252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Attiecībā uz vides informāciju, termiņš informācijas izsniegšanai nedrīkst būt garāks par 2 mēnešiem </w:t>
            </w:r>
            <w:r w:rsidRPr="000A2525">
              <w:rPr>
                <w:rFonts w:ascii="Times New Roman" w:hAnsi="Times New Roman"/>
                <w:snapToGrid w:val="0"/>
                <w:szCs w:val="24"/>
              </w:rPr>
              <w:t>saskaņā ar VAL 11.</w:t>
            </w:r>
            <w:r w:rsidR="003F5935">
              <w:rPr>
                <w:rFonts w:ascii="Times New Roman" w:hAnsi="Times New Roman"/>
                <w:snapToGrid w:val="0"/>
                <w:szCs w:val="24"/>
              </w:rPr>
              <w:t> </w:t>
            </w:r>
            <w:r w:rsidRPr="000A2525">
              <w:rPr>
                <w:rFonts w:ascii="Times New Roman" w:hAnsi="Times New Roman"/>
                <w:snapToGrid w:val="0"/>
                <w:szCs w:val="24"/>
              </w:rPr>
              <w:t>panta pirmo daļu. Papildus vēl tajā noteikts, ka atbilde uz pieprasījumu sniedzama iespējami īsā laikā.</w:t>
            </w:r>
          </w:p>
          <w:p w14:paraId="6D2099E0" w14:textId="77777777" w:rsidR="00B5245C" w:rsidRPr="00DD644F" w:rsidRDefault="00B5245C" w:rsidP="00C435DD">
            <w:pPr>
              <w:spacing w:after="120"/>
              <w:jc w:val="both"/>
              <w:rPr>
                <w:rFonts w:ascii="Times New Roman" w:hAnsi="Times New Roman"/>
                <w:snapToGrid w:val="0"/>
                <w:szCs w:val="24"/>
              </w:rPr>
            </w:pPr>
            <w:r w:rsidRPr="000A2525">
              <w:rPr>
                <w:rFonts w:ascii="Times New Roman" w:hAnsi="Times New Roman"/>
                <w:szCs w:val="24"/>
              </w:rPr>
              <w:t>Saska</w:t>
            </w:r>
            <w:r w:rsidRPr="000A2525">
              <w:rPr>
                <w:rFonts w:ascii="Times New Roman" w:hAnsi="Times New Roman" w:hint="eastAsia"/>
                <w:szCs w:val="24"/>
              </w:rPr>
              <w:t>ņā</w:t>
            </w:r>
            <w:r w:rsidRPr="000A2525">
              <w:rPr>
                <w:rFonts w:ascii="Times New Roman" w:hAnsi="Times New Roman"/>
                <w:szCs w:val="24"/>
              </w:rPr>
              <w:t xml:space="preserve"> ar Inform</w:t>
            </w:r>
            <w:r w:rsidRPr="000A2525">
              <w:rPr>
                <w:rFonts w:ascii="Times New Roman" w:hAnsi="Times New Roman" w:hint="eastAsia"/>
                <w:szCs w:val="24"/>
              </w:rPr>
              <w:t>ā</w:t>
            </w:r>
            <w:r w:rsidRPr="000A2525">
              <w:rPr>
                <w:rFonts w:ascii="Times New Roman" w:hAnsi="Times New Roman"/>
                <w:szCs w:val="24"/>
              </w:rPr>
              <w:t>cijas atkl</w:t>
            </w:r>
            <w:r w:rsidRPr="000A2525">
              <w:rPr>
                <w:rFonts w:ascii="Times New Roman" w:hAnsi="Times New Roman" w:hint="eastAsia"/>
                <w:szCs w:val="24"/>
              </w:rPr>
              <w:t>ā</w:t>
            </w:r>
            <w:r w:rsidRPr="000A2525">
              <w:rPr>
                <w:rFonts w:ascii="Times New Roman" w:hAnsi="Times New Roman"/>
                <w:szCs w:val="24"/>
              </w:rPr>
              <w:t>t</w:t>
            </w:r>
            <w:r w:rsidRPr="000A2525">
              <w:rPr>
                <w:rFonts w:ascii="Times New Roman" w:hAnsi="Times New Roman" w:hint="eastAsia"/>
                <w:szCs w:val="24"/>
              </w:rPr>
              <w:t>ī</w:t>
            </w:r>
            <w:r w:rsidRPr="000A2525">
              <w:rPr>
                <w:rFonts w:ascii="Times New Roman" w:hAnsi="Times New Roman"/>
                <w:szCs w:val="24"/>
              </w:rPr>
              <w:t>bas likuma 14.</w:t>
            </w:r>
            <w:r w:rsidR="003F5935">
              <w:rPr>
                <w:rFonts w:ascii="Times New Roman" w:hAnsi="Times New Roman"/>
                <w:szCs w:val="24"/>
              </w:rPr>
              <w:t> </w:t>
            </w:r>
            <w:r w:rsidRPr="000A2525">
              <w:rPr>
                <w:rFonts w:ascii="Times New Roman" w:hAnsi="Times New Roman"/>
                <w:szCs w:val="24"/>
              </w:rPr>
              <w:t>panta pirm</w:t>
            </w:r>
            <w:r w:rsidRPr="000A2525">
              <w:rPr>
                <w:rFonts w:ascii="Times New Roman" w:hAnsi="Times New Roman" w:hint="eastAsia"/>
                <w:szCs w:val="24"/>
              </w:rPr>
              <w:t>ā</w:t>
            </w:r>
            <w:r w:rsidRPr="000A2525">
              <w:rPr>
                <w:rFonts w:ascii="Times New Roman" w:hAnsi="Times New Roman"/>
                <w:szCs w:val="24"/>
              </w:rPr>
              <w:t>s da</w:t>
            </w:r>
            <w:r w:rsidRPr="000A2525">
              <w:rPr>
                <w:rFonts w:ascii="Times New Roman" w:hAnsi="Times New Roman" w:hint="eastAsia"/>
                <w:szCs w:val="24"/>
              </w:rPr>
              <w:t>ļ</w:t>
            </w:r>
            <w:r w:rsidRPr="000A2525">
              <w:rPr>
                <w:rFonts w:ascii="Times New Roman" w:hAnsi="Times New Roman"/>
                <w:szCs w:val="24"/>
              </w:rPr>
              <w:t>as pirmo punktu, iest</w:t>
            </w:r>
            <w:r w:rsidRPr="000A2525">
              <w:rPr>
                <w:rFonts w:ascii="Times New Roman" w:hAnsi="Times New Roman" w:hint="eastAsia"/>
                <w:szCs w:val="24"/>
              </w:rPr>
              <w:t>ā</w:t>
            </w:r>
            <w:r w:rsidRPr="000A2525">
              <w:rPr>
                <w:rFonts w:ascii="Times New Roman" w:hAnsi="Times New Roman"/>
                <w:szCs w:val="24"/>
              </w:rPr>
              <w:t>dei ir pien</w:t>
            </w:r>
            <w:r w:rsidRPr="000A2525">
              <w:rPr>
                <w:rFonts w:ascii="Times New Roman" w:hAnsi="Times New Roman" w:hint="eastAsia"/>
                <w:szCs w:val="24"/>
              </w:rPr>
              <w:t>ā</w:t>
            </w:r>
            <w:r w:rsidRPr="000A2525">
              <w:rPr>
                <w:rFonts w:ascii="Times New Roman" w:hAnsi="Times New Roman"/>
                <w:szCs w:val="24"/>
              </w:rPr>
              <w:t>kums septi</w:t>
            </w:r>
            <w:r w:rsidRPr="000A2525">
              <w:rPr>
                <w:rFonts w:ascii="Times New Roman" w:hAnsi="Times New Roman" w:hint="eastAsia"/>
                <w:szCs w:val="24"/>
              </w:rPr>
              <w:t>ņ</w:t>
            </w:r>
            <w:r w:rsidRPr="000A2525">
              <w:rPr>
                <w:rFonts w:ascii="Times New Roman" w:hAnsi="Times New Roman"/>
                <w:szCs w:val="24"/>
              </w:rPr>
              <w:t>u dienu laik</w:t>
            </w:r>
            <w:r w:rsidRPr="000A2525">
              <w:rPr>
                <w:rFonts w:ascii="Times New Roman" w:hAnsi="Times New Roman" w:hint="eastAsia"/>
                <w:szCs w:val="24"/>
              </w:rPr>
              <w:t>ā</w:t>
            </w:r>
            <w:r w:rsidRPr="000A2525">
              <w:rPr>
                <w:rFonts w:ascii="Times New Roman" w:hAnsi="Times New Roman"/>
                <w:szCs w:val="24"/>
              </w:rPr>
              <w:t xml:space="preserve"> no inform</w:t>
            </w:r>
            <w:r w:rsidRPr="000A2525">
              <w:rPr>
                <w:rFonts w:ascii="Times New Roman" w:hAnsi="Times New Roman" w:hint="eastAsia"/>
                <w:szCs w:val="24"/>
              </w:rPr>
              <w:t>ā</w:t>
            </w:r>
            <w:r w:rsidRPr="000A2525">
              <w:rPr>
                <w:rFonts w:ascii="Times New Roman" w:hAnsi="Times New Roman"/>
                <w:szCs w:val="24"/>
              </w:rPr>
              <w:t>cijas piepras</w:t>
            </w:r>
            <w:r w:rsidRPr="000A2525">
              <w:rPr>
                <w:rFonts w:ascii="Times New Roman" w:hAnsi="Times New Roman" w:hint="eastAsia"/>
                <w:szCs w:val="24"/>
              </w:rPr>
              <w:t>ī</w:t>
            </w:r>
            <w:r w:rsidRPr="000A2525">
              <w:rPr>
                <w:rFonts w:ascii="Times New Roman" w:hAnsi="Times New Roman"/>
                <w:szCs w:val="24"/>
              </w:rPr>
              <w:t>juma sa</w:t>
            </w:r>
            <w:r w:rsidRPr="000A2525">
              <w:rPr>
                <w:rFonts w:ascii="Times New Roman" w:hAnsi="Times New Roman" w:hint="eastAsia"/>
                <w:szCs w:val="24"/>
              </w:rPr>
              <w:t>ņ</w:t>
            </w:r>
            <w:r w:rsidRPr="000A2525">
              <w:rPr>
                <w:rFonts w:ascii="Times New Roman" w:hAnsi="Times New Roman"/>
                <w:szCs w:val="24"/>
              </w:rPr>
              <w:t>emšanas sniegt piepras</w:t>
            </w:r>
            <w:r w:rsidRPr="000A2525">
              <w:rPr>
                <w:rFonts w:ascii="Times New Roman" w:hAnsi="Times New Roman" w:hint="eastAsia"/>
                <w:szCs w:val="24"/>
              </w:rPr>
              <w:t>ī</w:t>
            </w:r>
            <w:r w:rsidRPr="000A2525">
              <w:rPr>
                <w:rFonts w:ascii="Times New Roman" w:hAnsi="Times New Roman"/>
                <w:szCs w:val="24"/>
              </w:rPr>
              <w:t>t</w:t>
            </w:r>
            <w:r w:rsidRPr="000A2525">
              <w:rPr>
                <w:rFonts w:ascii="Times New Roman" w:hAnsi="Times New Roman" w:hint="eastAsia"/>
                <w:szCs w:val="24"/>
              </w:rPr>
              <w:t>ā</w:t>
            </w:r>
            <w:r w:rsidRPr="000A2525">
              <w:rPr>
                <w:rFonts w:ascii="Times New Roman" w:hAnsi="Times New Roman"/>
                <w:szCs w:val="24"/>
              </w:rPr>
              <w:t>jam atbildi par inform</w:t>
            </w:r>
            <w:r w:rsidRPr="000A2525">
              <w:rPr>
                <w:rFonts w:ascii="Times New Roman" w:hAnsi="Times New Roman" w:hint="eastAsia"/>
                <w:szCs w:val="24"/>
              </w:rPr>
              <w:t>ā</w:t>
            </w:r>
            <w:r w:rsidRPr="000A2525">
              <w:rPr>
                <w:rFonts w:ascii="Times New Roman" w:hAnsi="Times New Roman"/>
                <w:szCs w:val="24"/>
              </w:rPr>
              <w:t>cijas izsniegšanas atteikumu.</w:t>
            </w:r>
          </w:p>
        </w:tc>
      </w:tr>
      <w:tr w:rsidR="00B5245C" w:rsidRPr="001174B5" w14:paraId="62A9EB6D" w14:textId="77777777">
        <w:tc>
          <w:tcPr>
            <w:tcW w:w="9174" w:type="dxa"/>
            <w:tcBorders>
              <w:top w:val="single" w:sz="4" w:space="0" w:color="auto"/>
              <w:left w:val="single" w:sz="4" w:space="0" w:color="auto"/>
              <w:bottom w:val="single" w:sz="4" w:space="0" w:color="auto"/>
              <w:right w:val="single" w:sz="4" w:space="0" w:color="auto"/>
            </w:tcBorders>
          </w:tcPr>
          <w:p w14:paraId="48498E4E"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(c) </w:t>
            </w:r>
          </w:p>
          <w:p w14:paraId="48E5347B" w14:textId="77777777" w:rsidR="00B5245C" w:rsidRPr="000A252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Gadījumi, kad var noraidīt informācijas pieprasījumu, noteikti VAL 11.</w:t>
            </w:r>
            <w:r w:rsidR="003F5935">
              <w:rPr>
                <w:rFonts w:ascii="Times New Roman" w:hAnsi="Times New Roman"/>
                <w:snapToGrid w:val="0"/>
                <w:szCs w:val="24"/>
              </w:rPr>
              <w:t> </w:t>
            </w:r>
            <w:r w:rsidRPr="001174B5">
              <w:rPr>
                <w:rFonts w:ascii="Times New Roman" w:hAnsi="Times New Roman"/>
                <w:snapToGrid w:val="0"/>
                <w:szCs w:val="24"/>
              </w:rPr>
              <w:t xml:space="preserve">panta ceturtajā un piektajā daļā, t.sk. nosakot, ka informācija par emisijām vidē nevar būt ierobežotas pieejamības. </w:t>
            </w:r>
          </w:p>
          <w:p w14:paraId="1C1B2CFA" w14:textId="77777777" w:rsidR="00B5245C" w:rsidRPr="000A2525" w:rsidRDefault="003F5935" w:rsidP="00230519">
            <w:pPr>
              <w:spacing w:after="120"/>
              <w:jc w:val="both"/>
              <w:rPr>
                <w:rFonts w:ascii="Times New Roman" w:hAnsi="Times New Roman"/>
                <w:snapToGrid w:val="0"/>
                <w:szCs w:val="24"/>
              </w:rPr>
            </w:pPr>
            <w:r>
              <w:rPr>
                <w:rFonts w:ascii="Times New Roman" w:hAnsi="Times New Roman"/>
                <w:snapToGrid w:val="0"/>
                <w:szCs w:val="24"/>
              </w:rPr>
              <w:t>S</w:t>
            </w:r>
            <w:r w:rsidR="00B5245C" w:rsidRPr="000A2525">
              <w:rPr>
                <w:rFonts w:ascii="Times New Roman" w:hAnsi="Times New Roman"/>
                <w:snapToGrid w:val="0"/>
                <w:szCs w:val="24"/>
              </w:rPr>
              <w:t xml:space="preserve">tatistikas likuma </w:t>
            </w:r>
            <w:r w:rsidR="00440207">
              <w:rPr>
                <w:rFonts w:ascii="Times New Roman" w:hAnsi="Times New Roman"/>
                <w:snapToGrid w:val="0"/>
                <w:szCs w:val="24"/>
              </w:rPr>
              <w:t>25</w:t>
            </w:r>
            <w:r w:rsidR="00B5245C" w:rsidRPr="000A2525">
              <w:rPr>
                <w:rFonts w:ascii="Times New Roman" w:hAnsi="Times New Roman"/>
                <w:snapToGrid w:val="0"/>
                <w:szCs w:val="24"/>
              </w:rPr>
              <w:t>.</w:t>
            </w:r>
            <w:r>
              <w:rPr>
                <w:rFonts w:ascii="Times New Roman" w:hAnsi="Times New Roman"/>
                <w:snapToGrid w:val="0"/>
                <w:szCs w:val="24"/>
              </w:rPr>
              <w:t> </w:t>
            </w:r>
            <w:r w:rsidR="00B5245C" w:rsidRPr="000A2525">
              <w:rPr>
                <w:rFonts w:ascii="Times New Roman" w:hAnsi="Times New Roman"/>
                <w:snapToGrid w:val="0"/>
                <w:szCs w:val="24"/>
              </w:rPr>
              <w:t>pantā noteikts, ka prasības par individuālo statistisko datu neizpaušanu neattiecas uz informāciju par emisijām vidē, vides kvalitāti, vides aizsardzības pasākumiem un dabas resursu lietošanu.</w:t>
            </w:r>
          </w:p>
          <w:p w14:paraId="59992193" w14:textId="77777777" w:rsidR="00340A56" w:rsidRDefault="00B5245C" w:rsidP="00B5245C">
            <w:pPr>
              <w:pStyle w:val="Default"/>
              <w:spacing w:after="120"/>
              <w:jc w:val="both"/>
              <w:rPr>
                <w:snapToGrid w:val="0"/>
              </w:rPr>
            </w:pPr>
            <w:r w:rsidRPr="000A2525">
              <w:t xml:space="preserve">Saskaņā ar </w:t>
            </w:r>
            <w:r w:rsidR="00FD157D" w:rsidRPr="000A2525">
              <w:t>APL</w:t>
            </w:r>
            <w:r w:rsidRPr="000A2525">
              <w:t xml:space="preserve"> 56.</w:t>
            </w:r>
            <w:r w:rsidR="00440207">
              <w:t> </w:t>
            </w:r>
            <w:r w:rsidRPr="000A2525">
              <w:t>panta ceturto un piekto daļu iestāde, kurai lieta ir piekritīga, pieņem personas iesniegumu arī tad, ja tā uzskata, ka iesniegums nav pareizi noformēts vai nav pamatots. Iestāde pēc iespējas sniedz iesniedzējam nepieciešamo informāciju vai cita veida palīdzību jautājuma sekmīgai atrisināšanai atbilstoši iesniedzēja interesēm.</w:t>
            </w:r>
          </w:p>
        </w:tc>
      </w:tr>
      <w:tr w:rsidR="00B5245C" w:rsidRPr="001174B5" w14:paraId="053B6CF6" w14:textId="77777777">
        <w:tc>
          <w:tcPr>
            <w:tcW w:w="9174" w:type="dxa"/>
            <w:tcBorders>
              <w:top w:val="single" w:sz="4" w:space="0" w:color="auto"/>
              <w:left w:val="single" w:sz="4" w:space="0" w:color="auto"/>
              <w:bottom w:val="single" w:sz="4" w:space="0" w:color="auto"/>
              <w:right w:val="single" w:sz="4" w:space="0" w:color="auto"/>
            </w:tcBorders>
          </w:tcPr>
          <w:p w14:paraId="2BB9AB6F"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(c) (i)</w:t>
            </w:r>
          </w:p>
          <w:p w14:paraId="0CF29E50" w14:textId="1052CE57" w:rsidR="00B5245C" w:rsidRPr="000A252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Turpmāk minētie normatīvie akti nosaka konkrētus gadījumus, kad var atteikt informācijas sniegšanu</w:t>
            </w:r>
            <w:r w:rsidR="004B1E83">
              <w:rPr>
                <w:rFonts w:ascii="Times New Roman" w:hAnsi="Times New Roman"/>
                <w:snapToGrid w:val="0"/>
                <w:szCs w:val="24"/>
              </w:rPr>
              <w:t> </w:t>
            </w:r>
            <w:r w:rsidRPr="001174B5">
              <w:rPr>
                <w:rFonts w:ascii="Times New Roman" w:hAnsi="Times New Roman"/>
                <w:snapToGrid w:val="0"/>
                <w:szCs w:val="24"/>
              </w:rPr>
              <w:t>–</w:t>
            </w:r>
            <w:r w:rsidR="004B1E83">
              <w:rPr>
                <w:rFonts w:ascii="Times New Roman" w:hAnsi="Times New Roman"/>
                <w:snapToGrid w:val="0"/>
                <w:szCs w:val="24"/>
              </w:rPr>
              <w:t> </w:t>
            </w:r>
            <w:r w:rsidRPr="001174B5">
              <w:rPr>
                <w:rFonts w:ascii="Times New Roman" w:hAnsi="Times New Roman"/>
                <w:snapToGrid w:val="0"/>
                <w:szCs w:val="24"/>
              </w:rPr>
              <w:t>Iesniegumu likuma 7.</w:t>
            </w:r>
            <w:r w:rsidR="000E6A29">
              <w:rPr>
                <w:rFonts w:ascii="Times New Roman" w:hAnsi="Times New Roman"/>
                <w:snapToGrid w:val="0"/>
                <w:szCs w:val="24"/>
              </w:rPr>
              <w:t> </w:t>
            </w:r>
            <w:r w:rsidRPr="001174B5">
              <w:rPr>
                <w:rFonts w:ascii="Times New Roman" w:hAnsi="Times New Roman"/>
                <w:snapToGrid w:val="0"/>
                <w:szCs w:val="24"/>
              </w:rPr>
              <w:t>pants; Informācijas atklātības likuma 5.</w:t>
            </w:r>
            <w:r w:rsidR="000E6A29">
              <w:rPr>
                <w:rFonts w:ascii="Times New Roman" w:hAnsi="Times New Roman"/>
                <w:snapToGrid w:val="0"/>
                <w:szCs w:val="24"/>
              </w:rPr>
              <w:t> </w:t>
            </w:r>
            <w:r w:rsidRPr="001174B5">
              <w:rPr>
                <w:rFonts w:ascii="Times New Roman" w:hAnsi="Times New Roman"/>
                <w:snapToGrid w:val="0"/>
                <w:szCs w:val="24"/>
              </w:rPr>
              <w:t>panta ceturtā daļa un 12.</w:t>
            </w:r>
            <w:r w:rsidR="000E6A29">
              <w:rPr>
                <w:rFonts w:ascii="Times New Roman" w:hAnsi="Times New Roman"/>
                <w:snapToGrid w:val="0"/>
                <w:szCs w:val="24"/>
              </w:rPr>
              <w:t> </w:t>
            </w:r>
            <w:r w:rsidRPr="001174B5">
              <w:rPr>
                <w:rFonts w:ascii="Times New Roman" w:hAnsi="Times New Roman"/>
                <w:snapToGrid w:val="0"/>
                <w:szCs w:val="24"/>
              </w:rPr>
              <w:t>panta trešā daļa; VAL 11.</w:t>
            </w:r>
            <w:r w:rsidR="000E6A29">
              <w:rPr>
                <w:rFonts w:ascii="Times New Roman" w:hAnsi="Times New Roman"/>
                <w:snapToGrid w:val="0"/>
                <w:szCs w:val="24"/>
              </w:rPr>
              <w:t> </w:t>
            </w:r>
            <w:r w:rsidRPr="001174B5">
              <w:rPr>
                <w:rFonts w:ascii="Times New Roman" w:hAnsi="Times New Roman"/>
                <w:snapToGrid w:val="0"/>
                <w:szCs w:val="24"/>
              </w:rPr>
              <w:t xml:space="preserve">panta ceturtā daļa saistībā ar dabas aizsardzību; likuma </w:t>
            </w:r>
            <w:r w:rsidR="000E6A29">
              <w:rPr>
                <w:rFonts w:ascii="Times New Roman" w:hAnsi="Times New Roman"/>
                <w:snapToGrid w:val="0"/>
                <w:szCs w:val="24"/>
              </w:rPr>
              <w:t>„</w:t>
            </w:r>
            <w:r w:rsidRPr="001174B5">
              <w:rPr>
                <w:rFonts w:ascii="Times New Roman" w:hAnsi="Times New Roman"/>
                <w:snapToGrid w:val="0"/>
                <w:szCs w:val="24"/>
              </w:rPr>
              <w:t>Par valsts noslēpumu</w:t>
            </w:r>
            <w:r w:rsidR="000E6A29">
              <w:rPr>
                <w:rFonts w:ascii="Times New Roman" w:hAnsi="Times New Roman"/>
                <w:snapToGrid w:val="0"/>
                <w:szCs w:val="24"/>
              </w:rPr>
              <w:t>”</w:t>
            </w:r>
            <w:r w:rsidRPr="001174B5">
              <w:rPr>
                <w:rFonts w:ascii="Times New Roman" w:hAnsi="Times New Roman"/>
                <w:snapToGrid w:val="0"/>
                <w:szCs w:val="24"/>
              </w:rPr>
              <w:t xml:space="preserve"> 3.</w:t>
            </w:r>
            <w:r w:rsidR="000E6A29">
              <w:rPr>
                <w:rFonts w:ascii="Times New Roman" w:hAnsi="Times New Roman"/>
                <w:snapToGrid w:val="0"/>
                <w:szCs w:val="24"/>
              </w:rPr>
              <w:t xml:space="preserve"> un</w:t>
            </w:r>
            <w:r w:rsidR="00D22A96">
              <w:rPr>
                <w:rFonts w:ascii="Times New Roman" w:hAnsi="Times New Roman"/>
                <w:snapToGrid w:val="0"/>
                <w:szCs w:val="24"/>
              </w:rPr>
              <w:t xml:space="preserve"> </w:t>
            </w:r>
            <w:r w:rsidRPr="001174B5">
              <w:rPr>
                <w:rFonts w:ascii="Times New Roman" w:hAnsi="Times New Roman"/>
                <w:snapToGrid w:val="0"/>
                <w:szCs w:val="24"/>
              </w:rPr>
              <w:t>4.</w:t>
            </w:r>
            <w:r w:rsidR="000E6A29">
              <w:rPr>
                <w:rFonts w:ascii="Times New Roman" w:hAnsi="Times New Roman"/>
                <w:snapToGrid w:val="0"/>
                <w:szCs w:val="24"/>
              </w:rPr>
              <w:t> </w:t>
            </w:r>
            <w:r w:rsidRPr="001174B5">
              <w:rPr>
                <w:rFonts w:ascii="Times New Roman" w:hAnsi="Times New Roman"/>
                <w:snapToGrid w:val="0"/>
                <w:szCs w:val="24"/>
              </w:rPr>
              <w:t xml:space="preserve">pants; </w:t>
            </w:r>
            <w:r w:rsidR="000E6A29">
              <w:rPr>
                <w:rFonts w:ascii="Times New Roman" w:hAnsi="Times New Roman"/>
                <w:snapToGrid w:val="0"/>
                <w:szCs w:val="24"/>
              </w:rPr>
              <w:t>S</w:t>
            </w:r>
            <w:r w:rsidRPr="001174B5">
              <w:rPr>
                <w:rFonts w:ascii="Times New Roman" w:hAnsi="Times New Roman"/>
                <w:snapToGrid w:val="0"/>
                <w:szCs w:val="24"/>
              </w:rPr>
              <w:t xml:space="preserve">tatistikas likuma </w:t>
            </w:r>
            <w:r w:rsidR="00D22A96">
              <w:rPr>
                <w:rFonts w:ascii="Times New Roman" w:hAnsi="Times New Roman"/>
                <w:snapToGrid w:val="0"/>
                <w:szCs w:val="24"/>
              </w:rPr>
              <w:t>V nodaļa</w:t>
            </w:r>
            <w:r w:rsidR="00B71001">
              <w:rPr>
                <w:rFonts w:ascii="Times New Roman" w:hAnsi="Times New Roman"/>
                <w:snapToGrid w:val="0"/>
                <w:szCs w:val="24"/>
              </w:rPr>
              <w:t>.</w:t>
            </w:r>
            <w:r w:rsidRPr="000A2525">
              <w:rPr>
                <w:rFonts w:ascii="Times New Roman" w:hAnsi="Times New Roman"/>
                <w:snapToGrid w:val="0"/>
                <w:szCs w:val="24"/>
              </w:rPr>
              <w:t>.</w:t>
            </w:r>
          </w:p>
          <w:p w14:paraId="1C961AB6" w14:textId="7DC64016" w:rsidR="00F83011" w:rsidRDefault="00B71001" w:rsidP="00DB79A7">
            <w:pPr>
              <w:jc w:val="both"/>
              <w:rPr>
                <w:rFonts w:ascii="Times New Roman" w:hAnsi="Times New Roman"/>
                <w:snapToGrid w:val="0"/>
                <w:szCs w:val="24"/>
              </w:rPr>
            </w:pPr>
            <w:r w:rsidRPr="00B57D1C">
              <w:rPr>
                <w:rFonts w:ascii="Times New Roman" w:hAnsi="Times New Roman"/>
                <w:snapToGrid w:val="0"/>
                <w:szCs w:val="24"/>
              </w:rPr>
              <w:t xml:space="preserve">Vispārīgā datu aizsardzības regula) Datu regula un Fizisko personu datu apstrādes likums. Informācijas izpaušana, publiskošana vai citādi sniegšana kādām personām ir personas datu apstrāde. Saskaņā ar Datu regulas noteikumiem personas datu apstrāde ir likumīga tikai, ja pastāv noteiktais tiesiskais pamats, kas noteikts 6. panta 1. punktā. Līdz ar to fizisko personu datus var izpaust tikai gadījumos, ja tas ir noteikts normatīvajā aktā, noteikts līgumā, kura fiziska persona ir puse, vai persona ir devusi savu piekrišanu. </w:t>
            </w:r>
            <w:bookmarkStart w:id="0" w:name="bkm30"/>
          </w:p>
          <w:p w14:paraId="6EE5DFF8" w14:textId="77777777" w:rsidR="00F83011" w:rsidRDefault="00F83011" w:rsidP="00F83011">
            <w:pPr>
              <w:ind w:firstLine="342"/>
              <w:jc w:val="both"/>
              <w:rPr>
                <w:rFonts w:ascii="Times New Roman" w:hAnsi="Times New Roman"/>
                <w:snapToGrid w:val="0"/>
                <w:szCs w:val="24"/>
              </w:rPr>
            </w:pPr>
          </w:p>
          <w:p w14:paraId="15124533" w14:textId="77777777" w:rsidR="00F83011" w:rsidRDefault="00B5245C" w:rsidP="00B128EE">
            <w:pPr>
              <w:autoSpaceDE w:val="0"/>
              <w:autoSpaceDN w:val="0"/>
              <w:adjustRightInd w:val="0"/>
              <w:spacing w:after="120"/>
              <w:jc w:val="both"/>
              <w:rPr>
                <w:rFonts w:ascii="Times New Roman" w:hAnsi="Times New Roman"/>
                <w:szCs w:val="24"/>
                <w:lang w:eastAsia="lv-LV"/>
              </w:rPr>
            </w:pPr>
            <w:r w:rsidRPr="000A2525">
              <w:rPr>
                <w:rFonts w:ascii="Times New Roman" w:hAnsi="Times New Roman"/>
                <w:szCs w:val="24"/>
                <w:lang w:eastAsia="lv-LV"/>
              </w:rPr>
              <w:t xml:space="preserve">Saskaņā ar </w:t>
            </w:r>
            <w:r w:rsidR="00521F14" w:rsidRPr="000A2525">
              <w:rPr>
                <w:rFonts w:ascii="Times New Roman" w:hAnsi="Times New Roman"/>
                <w:szCs w:val="24"/>
              </w:rPr>
              <w:t xml:space="preserve">Informācijas atklātības </w:t>
            </w:r>
            <w:r w:rsidR="00521F14" w:rsidRPr="00340A56">
              <w:rPr>
                <w:rFonts w:ascii="Times New Roman" w:hAnsi="Times New Roman"/>
                <w:szCs w:val="24"/>
              </w:rPr>
              <w:t>likumu</w:t>
            </w:r>
            <w:r w:rsidR="00521F14" w:rsidRPr="00340A56">
              <w:rPr>
                <w:rFonts w:ascii="Times New Roman" w:hAnsi="Times New Roman"/>
                <w:szCs w:val="24"/>
                <w:lang w:eastAsia="lv-LV"/>
              </w:rPr>
              <w:t xml:space="preserve"> </w:t>
            </w:r>
            <w:r w:rsidRPr="00340A56">
              <w:rPr>
                <w:rFonts w:ascii="Times New Roman" w:hAnsi="Times New Roman"/>
                <w:szCs w:val="24"/>
                <w:lang w:eastAsia="lv-LV"/>
              </w:rPr>
              <w:t xml:space="preserve">informāciju iedala šādi: </w:t>
            </w:r>
          </w:p>
          <w:p w14:paraId="7917E50D" w14:textId="399593FD" w:rsidR="00F83011" w:rsidRDefault="00B5245C" w:rsidP="00B128EE">
            <w:pPr>
              <w:autoSpaceDE w:val="0"/>
              <w:autoSpaceDN w:val="0"/>
              <w:adjustRightInd w:val="0"/>
              <w:spacing w:after="120"/>
              <w:jc w:val="both"/>
              <w:rPr>
                <w:rFonts w:ascii="Times New Roman" w:hAnsi="Times New Roman"/>
                <w:szCs w:val="24"/>
                <w:lang w:eastAsia="lv-LV"/>
              </w:rPr>
            </w:pPr>
            <w:r w:rsidRPr="00340A56">
              <w:rPr>
                <w:rFonts w:ascii="Times New Roman" w:hAnsi="Times New Roman"/>
                <w:szCs w:val="24"/>
                <w:lang w:eastAsia="lv-LV"/>
              </w:rPr>
              <w:t>1)</w:t>
            </w:r>
            <w:r w:rsidR="00D30922">
              <w:rPr>
                <w:rFonts w:ascii="Times New Roman" w:hAnsi="Times New Roman"/>
                <w:szCs w:val="24"/>
                <w:lang w:eastAsia="lv-LV"/>
              </w:rPr>
              <w:t xml:space="preserve"> </w:t>
            </w:r>
            <w:r w:rsidRPr="00340A56">
              <w:rPr>
                <w:rFonts w:ascii="Times New Roman" w:hAnsi="Times New Roman"/>
                <w:szCs w:val="24"/>
                <w:lang w:eastAsia="lv-LV"/>
              </w:rPr>
              <w:t>vispārpieejamā informācija</w:t>
            </w:r>
            <w:r w:rsidR="00BB1DC5">
              <w:rPr>
                <w:rFonts w:ascii="Times New Roman" w:hAnsi="Times New Roman"/>
                <w:szCs w:val="24"/>
                <w:lang w:eastAsia="lv-LV"/>
              </w:rPr>
              <w:t xml:space="preserve"> un</w:t>
            </w:r>
            <w:r w:rsidRPr="00340A56">
              <w:rPr>
                <w:rFonts w:ascii="Times New Roman" w:hAnsi="Times New Roman"/>
                <w:szCs w:val="24"/>
                <w:lang w:eastAsia="lv-LV"/>
              </w:rPr>
              <w:t xml:space="preserve"> </w:t>
            </w:r>
          </w:p>
          <w:p w14:paraId="4AC1C242" w14:textId="3A5B1E76" w:rsidR="00B5245C" w:rsidRPr="00340A56" w:rsidRDefault="00B5245C" w:rsidP="00B128EE">
            <w:pPr>
              <w:autoSpaceDE w:val="0"/>
              <w:autoSpaceDN w:val="0"/>
              <w:adjustRightInd w:val="0"/>
              <w:spacing w:after="120"/>
              <w:jc w:val="both"/>
              <w:rPr>
                <w:rFonts w:ascii="Times New Roman" w:hAnsi="Times New Roman"/>
                <w:szCs w:val="24"/>
              </w:rPr>
            </w:pPr>
            <w:r w:rsidRPr="00340A56">
              <w:rPr>
                <w:rFonts w:ascii="Times New Roman" w:hAnsi="Times New Roman"/>
                <w:szCs w:val="24"/>
                <w:lang w:eastAsia="lv-LV"/>
              </w:rPr>
              <w:t>2)</w:t>
            </w:r>
            <w:r w:rsidR="00D30922">
              <w:rPr>
                <w:rFonts w:ascii="Times New Roman" w:hAnsi="Times New Roman"/>
                <w:szCs w:val="24"/>
                <w:lang w:eastAsia="lv-LV"/>
              </w:rPr>
              <w:t xml:space="preserve"> </w:t>
            </w:r>
            <w:r w:rsidRPr="00340A56">
              <w:rPr>
                <w:rFonts w:ascii="Times New Roman" w:hAnsi="Times New Roman"/>
                <w:szCs w:val="24"/>
                <w:lang w:eastAsia="lv-LV"/>
              </w:rPr>
              <w:t xml:space="preserve">ierobežotas pieejamības informācija. </w:t>
            </w:r>
            <w:bookmarkEnd w:id="0"/>
            <w:r w:rsidR="005461FA" w:rsidRPr="00340A56">
              <w:rPr>
                <w:rFonts w:ascii="Times New Roman" w:hAnsi="Times New Roman"/>
                <w:szCs w:val="24"/>
              </w:rPr>
              <w:t>Informācijas, kas ir valsts noslēpums, klasifikāciju, izmantošanu, glabāšanu un aizsardzību regulē likums „Par valsts noslēpumu”.</w:t>
            </w:r>
          </w:p>
          <w:p w14:paraId="06463BF1" w14:textId="77777777" w:rsidR="006A4417" w:rsidRPr="00340A56" w:rsidRDefault="006A4417" w:rsidP="006A4417">
            <w:pPr>
              <w:spacing w:after="120"/>
              <w:jc w:val="both"/>
              <w:rPr>
                <w:rFonts w:ascii="Times New Roman" w:hAnsi="Times New Roman"/>
                <w:szCs w:val="24"/>
              </w:rPr>
            </w:pPr>
            <w:r w:rsidRPr="00340A56">
              <w:rPr>
                <w:rFonts w:ascii="Times New Roman" w:hAnsi="Times New Roman"/>
                <w:szCs w:val="24"/>
              </w:rPr>
              <w:t>Ierobežotas pieejamības informācijas statusu var noteikt arī informācijai par īpaši aizsargājamo sugu un biotopu dzīvotnēm un atrašanās vietām.</w:t>
            </w:r>
          </w:p>
          <w:p w14:paraId="0FA8309E" w14:textId="77777777" w:rsidR="00AC7D9A" w:rsidRDefault="00AC7D9A" w:rsidP="004F3B79">
            <w:pPr>
              <w:jc w:val="both"/>
              <w:rPr>
                <w:rFonts w:ascii="Times New Roman" w:hAnsi="Times New Roman"/>
                <w:szCs w:val="24"/>
              </w:rPr>
            </w:pPr>
            <w:r w:rsidRPr="00340A56">
              <w:rPr>
                <w:rFonts w:ascii="Times New Roman" w:hAnsi="Times New Roman"/>
                <w:szCs w:val="24"/>
              </w:rPr>
              <w:t>Kriminālprocesa likuma 375. panta pirmā un otrā daļa noteic, ka kriminālprocesa laikā krimināllietā esošie materiāli ir izmeklēšanas noslēpums un ar tiem drīkst iepazīties tikai noteikts personu loks. Arī pēc kriminālprocesa pabeigšanas un galīgā nolēmuma stāšanās spēkā ar krimināllietas materiāliem var iepazīties tikai tiesību normā noteiktas personas. Visi galīgie nolēmumi krimināllietās, nodrošinot ar likum</w:t>
            </w:r>
            <w:r w:rsidR="00CF6D96" w:rsidRPr="00340A56">
              <w:rPr>
                <w:rFonts w:ascii="Times New Roman" w:hAnsi="Times New Roman"/>
                <w:szCs w:val="24"/>
              </w:rPr>
              <w:t>u</w:t>
            </w:r>
            <w:r w:rsidRPr="00340A56">
              <w:rPr>
                <w:rFonts w:ascii="Times New Roman" w:hAnsi="Times New Roman"/>
                <w:szCs w:val="24"/>
              </w:rPr>
              <w:t xml:space="preserve"> noteiktās informācijas aizsardzību, ir pieejami publiski.</w:t>
            </w:r>
          </w:p>
          <w:p w14:paraId="4F76377C" w14:textId="4F96E782" w:rsidR="00C268EA" w:rsidRPr="001174B5" w:rsidRDefault="00D30922" w:rsidP="004F3B79">
            <w:pPr>
              <w:jc w:val="both"/>
              <w:rPr>
                <w:rFonts w:ascii="Times New Roman" w:hAnsi="Times New Roman"/>
                <w:snapToGrid w:val="0"/>
                <w:szCs w:val="24"/>
              </w:rPr>
            </w:pPr>
            <w:r>
              <w:rPr>
                <w:rFonts w:ascii="Times New Roman" w:hAnsi="Times New Roman"/>
                <w:snapToGrid w:val="0"/>
                <w:szCs w:val="24"/>
              </w:rPr>
              <w:t>VAL</w:t>
            </w:r>
            <w:r w:rsidR="00C268EA" w:rsidRPr="00C268EA">
              <w:rPr>
                <w:rFonts w:ascii="Times New Roman" w:hAnsi="Times New Roman"/>
                <w:snapToGrid w:val="0"/>
                <w:szCs w:val="24"/>
              </w:rPr>
              <w:t xml:space="preserve"> 11. panta piektā daļa nosaka, ka piekļuves ierobežojumu vides informācijai jebkurā gadījumā var atsvert sabiedrības intereses informācijas atklātībā.</w:t>
            </w:r>
          </w:p>
        </w:tc>
      </w:tr>
      <w:tr w:rsidR="00B5245C" w:rsidRPr="001174B5" w14:paraId="0D8BB1E6" w14:textId="77777777">
        <w:tc>
          <w:tcPr>
            <w:tcW w:w="9174" w:type="dxa"/>
            <w:tcBorders>
              <w:top w:val="single" w:sz="4" w:space="0" w:color="auto"/>
              <w:left w:val="single" w:sz="4" w:space="0" w:color="auto"/>
              <w:bottom w:val="single" w:sz="4" w:space="0" w:color="auto"/>
              <w:right w:val="single" w:sz="4" w:space="0" w:color="auto"/>
            </w:tcBorders>
          </w:tcPr>
          <w:p w14:paraId="53CFD5D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(c) (ii)</w:t>
            </w:r>
          </w:p>
          <w:p w14:paraId="674B3C9F" w14:textId="77777777" w:rsidR="00DE37B2" w:rsidRDefault="00B5245C" w:rsidP="00D22A96">
            <w:pPr>
              <w:spacing w:after="120"/>
              <w:jc w:val="both"/>
              <w:rPr>
                <w:rFonts w:ascii="Times New Roman" w:hAnsi="Times New Roman"/>
                <w:snapToGrid w:val="0"/>
                <w:szCs w:val="24"/>
              </w:rPr>
            </w:pPr>
            <w:r w:rsidRPr="001174B5">
              <w:rPr>
                <w:rFonts w:ascii="Times New Roman" w:hAnsi="Times New Roman"/>
                <w:snapToGrid w:val="0"/>
                <w:szCs w:val="24"/>
              </w:rPr>
              <w:lastRenderedPageBreak/>
              <w:t>VAL 11.</w:t>
            </w:r>
            <w:r w:rsidR="00D22A96">
              <w:rPr>
                <w:rFonts w:ascii="Times New Roman" w:hAnsi="Times New Roman"/>
                <w:snapToGrid w:val="0"/>
                <w:szCs w:val="24"/>
              </w:rPr>
              <w:t> </w:t>
            </w:r>
            <w:r w:rsidRPr="001174B5">
              <w:rPr>
                <w:rFonts w:ascii="Times New Roman" w:hAnsi="Times New Roman"/>
                <w:snapToGrid w:val="0"/>
                <w:szCs w:val="24"/>
              </w:rPr>
              <w:t>panta piektā daļa no</w:t>
            </w:r>
            <w:r w:rsidR="00D22A96">
              <w:rPr>
                <w:rFonts w:ascii="Times New Roman" w:hAnsi="Times New Roman"/>
                <w:snapToGrid w:val="0"/>
                <w:szCs w:val="24"/>
              </w:rPr>
              <w:t>teic</w:t>
            </w:r>
            <w:r w:rsidRPr="001174B5">
              <w:rPr>
                <w:rFonts w:ascii="Times New Roman" w:hAnsi="Times New Roman"/>
                <w:snapToGrid w:val="0"/>
                <w:szCs w:val="24"/>
              </w:rPr>
              <w:t>, ka vides informācijas saņemšanas ierobežojumi katrā atsevišķā gadījumā jāsamēro ar sabiedrības interesēm informācijas atklāšanā.</w:t>
            </w:r>
          </w:p>
          <w:p w14:paraId="4C617D59" w14:textId="020DD6DE" w:rsidR="00DE37B2" w:rsidRPr="00D22A96" w:rsidRDefault="00DE37B2" w:rsidP="00D22A96">
            <w:pPr>
              <w:spacing w:after="120"/>
              <w:jc w:val="both"/>
              <w:rPr>
                <w:rFonts w:ascii="Times New Roman" w:hAnsi="Times New Roman"/>
                <w:snapToGrid w:val="0"/>
                <w:szCs w:val="24"/>
              </w:rPr>
            </w:pPr>
            <w:r w:rsidRPr="00D22A96">
              <w:rPr>
                <w:rFonts w:ascii="Times New Roman" w:hAnsi="Times New Roman"/>
                <w:snapToGrid w:val="0"/>
                <w:szCs w:val="24"/>
              </w:rPr>
              <w:t xml:space="preserve">Saskaņā ar VAL likuma 11. panta ceturto daļu, Sugu un biotopu aizsardzības likuma 5. panta 16. punktu un 8. panta piekto daļu, likuma „Par īpaši aizsargājamām dabas teritorijām” 22. panta otro daļu, Informācijas atklātības likuma 5. panta trešo daļu un </w:t>
            </w:r>
            <w:r w:rsidR="00E13840">
              <w:rPr>
                <w:rFonts w:ascii="Times New Roman" w:hAnsi="Times New Roman"/>
                <w:snapToGrid w:val="0"/>
                <w:szCs w:val="24"/>
              </w:rPr>
              <w:t>MK</w:t>
            </w:r>
            <w:r w:rsidRPr="00D22A96">
              <w:rPr>
                <w:rFonts w:ascii="Times New Roman" w:hAnsi="Times New Roman"/>
                <w:snapToGrid w:val="0"/>
                <w:szCs w:val="24"/>
              </w:rPr>
              <w:t xml:space="preserve"> 2009. gada 2. jūnija noteikumu Nr. 507 „Dabas aizsardzības pārvaldes nolikums”</w:t>
            </w:r>
            <w:r w:rsidR="00D22A96" w:rsidRPr="00D22A96">
              <w:rPr>
                <w:rFonts w:ascii="Times New Roman" w:hAnsi="Times New Roman"/>
                <w:snapToGrid w:val="0"/>
                <w:szCs w:val="24"/>
              </w:rPr>
              <w:t xml:space="preserve"> 3</w:t>
            </w:r>
            <w:r w:rsidR="00D22A96" w:rsidRPr="009F179A">
              <w:rPr>
                <w:rFonts w:ascii="Times New Roman" w:hAnsi="Times New Roman"/>
                <w:snapToGrid w:val="0"/>
                <w:szCs w:val="24"/>
              </w:rPr>
              <w:t>.1</w:t>
            </w:r>
            <w:r w:rsidRPr="009F179A">
              <w:rPr>
                <w:rFonts w:ascii="Times New Roman" w:hAnsi="Times New Roman"/>
                <w:snapToGrid w:val="0"/>
                <w:szCs w:val="24"/>
              </w:rPr>
              <w:t>5. punktu</w:t>
            </w:r>
            <w:r w:rsidRPr="00D22A96">
              <w:rPr>
                <w:rFonts w:ascii="Times New Roman" w:hAnsi="Times New Roman"/>
                <w:snapToGrid w:val="0"/>
                <w:szCs w:val="24"/>
              </w:rPr>
              <w:t>, ierobežotas pieejamības informācijas statuss noteikts par šādām īpaši aizsargājamās dabas teritorijās esošām īpaši aizsargājamām sugām, kuru dzīvotņu vai atrašanās vietu atklāšana var kaitēt vides aizsardzībai:</w:t>
            </w:r>
          </w:p>
          <w:p w14:paraId="53129426" w14:textId="77777777" w:rsidR="00DE37B2" w:rsidRPr="00D22A96" w:rsidRDefault="00DE37B2" w:rsidP="00DE37B2">
            <w:pPr>
              <w:pStyle w:val="Default"/>
              <w:spacing w:after="120"/>
              <w:rPr>
                <w:snapToGrid w:val="0"/>
                <w:color w:val="auto"/>
                <w:lang w:eastAsia="en-US"/>
              </w:rPr>
            </w:pPr>
            <w:r w:rsidRPr="00DE37B2">
              <w:rPr>
                <w:snapToGrid w:val="0"/>
                <w:color w:val="auto"/>
                <w:lang w:eastAsia="en-US"/>
              </w:rPr>
              <w:t>1. </w:t>
            </w:r>
            <w:r w:rsidRPr="00D22A96">
              <w:rPr>
                <w:i/>
                <w:snapToGrid w:val="0"/>
                <w:color w:val="auto"/>
                <w:lang w:eastAsia="en-US"/>
              </w:rPr>
              <w:t>Aquila chrysaetos</w:t>
            </w:r>
            <w:r w:rsidRPr="00D22A96">
              <w:rPr>
                <w:snapToGrid w:val="0"/>
                <w:color w:val="auto"/>
                <w:lang w:eastAsia="en-US"/>
              </w:rPr>
              <w:t xml:space="preserve"> klinšu ērglis;</w:t>
            </w:r>
          </w:p>
          <w:p w14:paraId="0ACA6753" w14:textId="77777777" w:rsidR="00DE37B2" w:rsidRPr="00D22A96" w:rsidRDefault="00DE37B2" w:rsidP="00DE37B2">
            <w:pPr>
              <w:pStyle w:val="Default"/>
              <w:spacing w:after="120"/>
              <w:rPr>
                <w:snapToGrid w:val="0"/>
                <w:color w:val="auto"/>
                <w:lang w:eastAsia="en-US"/>
              </w:rPr>
            </w:pPr>
            <w:r w:rsidRPr="00DE37B2">
              <w:rPr>
                <w:snapToGrid w:val="0"/>
                <w:color w:val="auto"/>
                <w:lang w:eastAsia="en-US"/>
              </w:rPr>
              <w:t>2. </w:t>
            </w:r>
            <w:r w:rsidRPr="00D22A96">
              <w:rPr>
                <w:i/>
                <w:snapToGrid w:val="0"/>
                <w:color w:val="auto"/>
                <w:lang w:eastAsia="en-US"/>
              </w:rPr>
              <w:t xml:space="preserve">Margaritifera margaritifera </w:t>
            </w:r>
            <w:r w:rsidRPr="00D22A96">
              <w:rPr>
                <w:snapToGrid w:val="0"/>
                <w:color w:val="auto"/>
                <w:lang w:eastAsia="en-US"/>
              </w:rPr>
              <w:t>ziemeļu upespērlene;</w:t>
            </w:r>
          </w:p>
          <w:p w14:paraId="11EA95C0" w14:textId="77777777" w:rsidR="00DE37B2" w:rsidRPr="00D22A96" w:rsidRDefault="00DE37B2" w:rsidP="00DE37B2">
            <w:pPr>
              <w:pStyle w:val="Default"/>
              <w:spacing w:after="120"/>
              <w:rPr>
                <w:snapToGrid w:val="0"/>
                <w:color w:val="auto"/>
                <w:lang w:eastAsia="en-US"/>
              </w:rPr>
            </w:pPr>
            <w:r w:rsidRPr="00DE37B2">
              <w:rPr>
                <w:snapToGrid w:val="0"/>
                <w:color w:val="auto"/>
                <w:lang w:eastAsia="en-US"/>
              </w:rPr>
              <w:t>3. </w:t>
            </w:r>
            <w:r w:rsidRPr="00D22A96">
              <w:rPr>
                <w:i/>
                <w:snapToGrid w:val="0"/>
                <w:color w:val="auto"/>
                <w:lang w:eastAsia="en-US"/>
              </w:rPr>
              <w:t>Cypripedium calceolus</w:t>
            </w:r>
            <w:r w:rsidRPr="00F356F5">
              <w:rPr>
                <w:snapToGrid w:val="0"/>
                <w:color w:val="auto"/>
                <w:lang w:eastAsia="en-US"/>
              </w:rPr>
              <w:t xml:space="preserve"> dzeltenā dzegužkurpīte.</w:t>
            </w:r>
          </w:p>
          <w:p w14:paraId="6F7F9BDF" w14:textId="77777777" w:rsidR="00DE37B2" w:rsidRPr="004F3B79" w:rsidRDefault="00DE37B2" w:rsidP="00D22A96">
            <w:pPr>
              <w:pStyle w:val="Default"/>
              <w:spacing w:after="120"/>
              <w:rPr>
                <w:snapToGrid w:val="0"/>
                <w:color w:val="auto"/>
                <w:sz w:val="20"/>
                <w:szCs w:val="20"/>
              </w:rPr>
            </w:pPr>
            <w:r w:rsidRPr="00D22A96">
              <w:rPr>
                <w:snapToGrid w:val="0"/>
                <w:color w:val="auto"/>
                <w:lang w:eastAsia="en-US"/>
              </w:rPr>
              <w:t>Informācija par šīm sugām uzskatāma par ierobežotas pieejamības informāciju uz laiku, kamēr īpaši aizsargājamā suga ir iekļauta minētajā sarakstā.</w:t>
            </w:r>
            <w:r w:rsidRPr="0041608D">
              <w:rPr>
                <w:snapToGrid w:val="0"/>
                <w:color w:val="auto"/>
                <w:sz w:val="20"/>
                <w:szCs w:val="20"/>
              </w:rPr>
              <w:t xml:space="preserve"> </w:t>
            </w:r>
          </w:p>
        </w:tc>
      </w:tr>
      <w:tr w:rsidR="00B5245C" w:rsidRPr="001174B5" w14:paraId="11F614A5" w14:textId="77777777">
        <w:tc>
          <w:tcPr>
            <w:tcW w:w="9174" w:type="dxa"/>
            <w:tcBorders>
              <w:top w:val="single" w:sz="4" w:space="0" w:color="auto"/>
              <w:left w:val="single" w:sz="4" w:space="0" w:color="auto"/>
              <w:bottom w:val="single" w:sz="4" w:space="0" w:color="auto"/>
              <w:right w:val="single" w:sz="4" w:space="0" w:color="auto"/>
            </w:tcBorders>
          </w:tcPr>
          <w:p w14:paraId="43349002" w14:textId="77777777" w:rsidR="00B5245C" w:rsidRPr="00A1655E" w:rsidRDefault="00B5245C" w:rsidP="00230519">
            <w:pPr>
              <w:spacing w:after="120"/>
              <w:jc w:val="both"/>
              <w:rPr>
                <w:rFonts w:ascii="Times New Roman" w:hAnsi="Times New Roman"/>
                <w:snapToGrid w:val="0"/>
                <w:szCs w:val="24"/>
              </w:rPr>
            </w:pPr>
            <w:r w:rsidRPr="00A1655E">
              <w:rPr>
                <w:rFonts w:ascii="Times New Roman" w:hAnsi="Times New Roman"/>
                <w:snapToGrid w:val="0"/>
                <w:szCs w:val="24"/>
              </w:rPr>
              <w:lastRenderedPageBreak/>
              <w:t>(d)</w:t>
            </w:r>
          </w:p>
          <w:p w14:paraId="52857331" w14:textId="091355F3" w:rsidR="00B5245C" w:rsidRPr="00A1655E" w:rsidRDefault="00B5245C" w:rsidP="00230519">
            <w:pPr>
              <w:spacing w:after="120"/>
              <w:jc w:val="both"/>
              <w:rPr>
                <w:rFonts w:ascii="Times New Roman" w:hAnsi="Times New Roman"/>
                <w:snapToGrid w:val="0"/>
                <w:szCs w:val="24"/>
              </w:rPr>
            </w:pPr>
            <w:r w:rsidRPr="00A1655E">
              <w:rPr>
                <w:rFonts w:ascii="Times New Roman" w:hAnsi="Times New Roman"/>
                <w:snapToGrid w:val="0"/>
                <w:szCs w:val="24"/>
              </w:rPr>
              <w:t>Informācijas atklātības likuma 12.</w:t>
            </w:r>
            <w:r w:rsidR="00D22A96">
              <w:rPr>
                <w:rFonts w:ascii="Times New Roman" w:hAnsi="Times New Roman"/>
                <w:snapToGrid w:val="0"/>
                <w:szCs w:val="24"/>
              </w:rPr>
              <w:t> </w:t>
            </w:r>
            <w:r w:rsidRPr="00A1655E">
              <w:rPr>
                <w:rFonts w:ascii="Times New Roman" w:hAnsi="Times New Roman"/>
                <w:snapToGrid w:val="0"/>
                <w:szCs w:val="24"/>
              </w:rPr>
              <w:t>panta otrā daļa;</w:t>
            </w:r>
            <w:r w:rsidR="00A66C91">
              <w:rPr>
                <w:rFonts w:ascii="Times New Roman" w:hAnsi="Times New Roman"/>
                <w:snapToGrid w:val="0"/>
                <w:szCs w:val="24"/>
              </w:rPr>
              <w:t xml:space="preserve"> </w:t>
            </w:r>
            <w:r w:rsidRPr="00A1655E">
              <w:rPr>
                <w:rFonts w:ascii="Times New Roman" w:hAnsi="Times New Roman"/>
                <w:snapToGrid w:val="0"/>
                <w:szCs w:val="24"/>
              </w:rPr>
              <w:t>APL 56.</w:t>
            </w:r>
            <w:r w:rsidR="00D22A96">
              <w:rPr>
                <w:rFonts w:ascii="Times New Roman" w:hAnsi="Times New Roman"/>
                <w:snapToGrid w:val="0"/>
                <w:szCs w:val="24"/>
              </w:rPr>
              <w:t> </w:t>
            </w:r>
            <w:r w:rsidRPr="00A1655E">
              <w:rPr>
                <w:rFonts w:ascii="Times New Roman" w:hAnsi="Times New Roman"/>
                <w:snapToGrid w:val="0"/>
                <w:szCs w:val="24"/>
              </w:rPr>
              <w:t xml:space="preserve">panta otrā daļa. </w:t>
            </w:r>
          </w:p>
          <w:p w14:paraId="64A1102A" w14:textId="77777777" w:rsidR="00B5245C" w:rsidRPr="00B5245C" w:rsidRDefault="00B5245C" w:rsidP="00C30D10">
            <w:pPr>
              <w:spacing w:after="120"/>
              <w:jc w:val="both"/>
              <w:rPr>
                <w:rFonts w:ascii="Times New Roman" w:hAnsi="Times New Roman"/>
                <w:szCs w:val="24"/>
                <w:lang w:eastAsia="lv-LV"/>
              </w:rPr>
            </w:pPr>
            <w:r w:rsidRPr="00A1655E">
              <w:rPr>
                <w:rFonts w:ascii="Times New Roman" w:hAnsi="Times New Roman"/>
                <w:snapToGrid w:val="0"/>
                <w:szCs w:val="24"/>
              </w:rPr>
              <w:t>Saskaņā ar iepriekš minētajiem normatīvajiem aktiem, valsts iestādes, kuru rīcībā nav prasītās informācijas, norāda, kur tā atrodama, vai septiņu dienu laikā pārsūta iestādei, k</w:t>
            </w:r>
            <w:r w:rsidR="00D22A96">
              <w:rPr>
                <w:rFonts w:ascii="Times New Roman" w:hAnsi="Times New Roman"/>
                <w:snapToGrid w:val="0"/>
                <w:szCs w:val="24"/>
              </w:rPr>
              <w:t>as</w:t>
            </w:r>
            <w:r w:rsidRPr="00A1655E">
              <w:rPr>
                <w:rFonts w:ascii="Times New Roman" w:hAnsi="Times New Roman"/>
                <w:snapToGrid w:val="0"/>
                <w:szCs w:val="24"/>
              </w:rPr>
              <w:t xml:space="preserve"> ir pieprasītās informācijas turētāja, par to informējot pieprasītāju. </w:t>
            </w:r>
          </w:p>
        </w:tc>
      </w:tr>
      <w:tr w:rsidR="00B5245C" w:rsidRPr="001174B5" w14:paraId="2DE0A575" w14:textId="77777777">
        <w:tc>
          <w:tcPr>
            <w:tcW w:w="9174" w:type="dxa"/>
            <w:tcBorders>
              <w:top w:val="single" w:sz="4" w:space="0" w:color="auto"/>
              <w:left w:val="single" w:sz="4" w:space="0" w:color="auto"/>
              <w:bottom w:val="single" w:sz="4" w:space="0" w:color="auto"/>
              <w:right w:val="single" w:sz="4" w:space="0" w:color="auto"/>
            </w:tcBorders>
          </w:tcPr>
          <w:p w14:paraId="2882BB4F"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(e)</w:t>
            </w:r>
          </w:p>
          <w:p w14:paraId="3A589679" w14:textId="6541B104" w:rsidR="00B5245C" w:rsidRDefault="00B5245C" w:rsidP="006A4417">
            <w:pPr>
              <w:spacing w:after="120"/>
              <w:jc w:val="both"/>
              <w:rPr>
                <w:rFonts w:ascii="Times New Roman" w:hAnsi="Times New Roman"/>
                <w:snapToGrid w:val="0"/>
                <w:szCs w:val="24"/>
              </w:rPr>
            </w:pPr>
            <w:r w:rsidRPr="001174B5">
              <w:rPr>
                <w:rFonts w:ascii="Times New Roman" w:hAnsi="Times New Roman"/>
                <w:snapToGrid w:val="0"/>
                <w:szCs w:val="24"/>
              </w:rPr>
              <w:t>Normatīvajos aktos noteikts pienākums izsniegt to informācijas daļu, kas nav ierobežotas pieejamības informācija (Informācijas atklātības likuma 10.</w:t>
            </w:r>
            <w:r w:rsidR="00D22A96">
              <w:rPr>
                <w:rFonts w:ascii="Times New Roman" w:hAnsi="Times New Roman"/>
                <w:snapToGrid w:val="0"/>
                <w:szCs w:val="24"/>
              </w:rPr>
              <w:t> </w:t>
            </w:r>
            <w:r w:rsidRPr="001174B5">
              <w:rPr>
                <w:rFonts w:ascii="Times New Roman" w:hAnsi="Times New Roman"/>
                <w:snapToGrid w:val="0"/>
                <w:szCs w:val="24"/>
              </w:rPr>
              <w:t>panta ceturtā daļa; VAL 11.</w:t>
            </w:r>
            <w:r w:rsidR="00D22A96">
              <w:rPr>
                <w:rFonts w:ascii="Times New Roman" w:hAnsi="Times New Roman"/>
                <w:snapToGrid w:val="0"/>
                <w:szCs w:val="24"/>
              </w:rPr>
              <w:t> </w:t>
            </w:r>
            <w:r w:rsidRPr="001174B5">
              <w:rPr>
                <w:rFonts w:ascii="Times New Roman" w:hAnsi="Times New Roman"/>
                <w:snapToGrid w:val="0"/>
                <w:szCs w:val="24"/>
              </w:rPr>
              <w:t>panta trešā daļa; ).</w:t>
            </w:r>
          </w:p>
          <w:p w14:paraId="73917273" w14:textId="78EE20A3" w:rsidR="00AC7D9A" w:rsidRPr="001174B5" w:rsidRDefault="00E50D6F" w:rsidP="00D22A96">
            <w:pPr>
              <w:spacing w:before="120"/>
              <w:jc w:val="both"/>
              <w:rPr>
                <w:rFonts w:ascii="Times New Roman" w:hAnsi="Times New Roman"/>
                <w:snapToGrid w:val="0"/>
                <w:szCs w:val="24"/>
              </w:rPr>
            </w:pPr>
            <w:r w:rsidRPr="00E50D6F">
              <w:rPr>
                <w:rFonts w:ascii="Times New Roman" w:hAnsi="Times New Roman"/>
                <w:szCs w:val="24"/>
              </w:rPr>
              <w:t>Likuma “Par tiesu varu” 28². panta piektā daļa paredz, ka lietās, kas izskatītas atklātā tiesas sēdē, galīgais tiesas spriedums, kas stājies spēkā, kopā ar citiem konkrētās lietas spriedumiem tiek publicēts tīmekļvietnē, ja likumā nav noteikts citādi. Tiesas lēmumi tiek publicēti tādā apjomā, kādu nosaka Ministru kabineta noteikumi. Publicējot tiesu nolēmumus, tiek dzēstas tās informācijas daļas, kas atklāj fiziskās personas identitāti.</w:t>
            </w:r>
          </w:p>
        </w:tc>
      </w:tr>
      <w:tr w:rsidR="00B5245C" w:rsidRPr="001174B5" w14:paraId="38076015" w14:textId="77777777">
        <w:tc>
          <w:tcPr>
            <w:tcW w:w="9174" w:type="dxa"/>
            <w:tcBorders>
              <w:top w:val="single" w:sz="4" w:space="0" w:color="auto"/>
              <w:left w:val="single" w:sz="4" w:space="0" w:color="auto"/>
              <w:bottom w:val="single" w:sz="4" w:space="0" w:color="auto"/>
              <w:right w:val="single" w:sz="4" w:space="0" w:color="auto"/>
            </w:tcBorders>
          </w:tcPr>
          <w:p w14:paraId="1E3840C3"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(f)</w:t>
            </w:r>
          </w:p>
          <w:p w14:paraId="6F1948B6" w14:textId="19F2C49F" w:rsidR="00B5245C" w:rsidRPr="001174B5" w:rsidRDefault="00B5245C" w:rsidP="000A2525">
            <w:pPr>
              <w:spacing w:after="120"/>
              <w:jc w:val="both"/>
              <w:rPr>
                <w:rFonts w:ascii="Times New Roman" w:hAnsi="Times New Roman"/>
                <w:snapToGrid w:val="0"/>
                <w:szCs w:val="24"/>
              </w:rPr>
            </w:pPr>
            <w:r w:rsidRPr="001174B5">
              <w:rPr>
                <w:rFonts w:ascii="Times New Roman" w:hAnsi="Times New Roman"/>
                <w:snapToGrid w:val="0"/>
                <w:szCs w:val="24"/>
              </w:rPr>
              <w:t>Informācijas atklātības likuma 12.</w:t>
            </w:r>
            <w:r w:rsidR="00D22A96">
              <w:rPr>
                <w:rFonts w:ascii="Times New Roman" w:hAnsi="Times New Roman"/>
                <w:snapToGrid w:val="0"/>
                <w:szCs w:val="24"/>
              </w:rPr>
              <w:t> </w:t>
            </w:r>
            <w:r w:rsidRPr="001174B5">
              <w:rPr>
                <w:rFonts w:ascii="Times New Roman" w:hAnsi="Times New Roman"/>
                <w:snapToGrid w:val="0"/>
                <w:szCs w:val="24"/>
              </w:rPr>
              <w:t>pants, 15.</w:t>
            </w:r>
            <w:r w:rsidR="00934D52">
              <w:rPr>
                <w:rFonts w:ascii="Times New Roman" w:hAnsi="Times New Roman"/>
                <w:snapToGrid w:val="0"/>
                <w:szCs w:val="24"/>
              </w:rPr>
              <w:t> </w:t>
            </w:r>
            <w:r w:rsidRPr="001174B5">
              <w:rPr>
                <w:rFonts w:ascii="Times New Roman" w:hAnsi="Times New Roman"/>
                <w:snapToGrid w:val="0"/>
                <w:szCs w:val="24"/>
              </w:rPr>
              <w:t>pants (pārsūdzēšanas kārtība); VAL 11.</w:t>
            </w:r>
            <w:r w:rsidR="00D22A96">
              <w:rPr>
                <w:rFonts w:ascii="Times New Roman" w:hAnsi="Times New Roman"/>
                <w:snapToGrid w:val="0"/>
                <w:szCs w:val="24"/>
              </w:rPr>
              <w:t> </w:t>
            </w:r>
            <w:r w:rsidRPr="001174B5">
              <w:rPr>
                <w:rFonts w:ascii="Times New Roman" w:hAnsi="Times New Roman"/>
                <w:snapToGrid w:val="0"/>
                <w:szCs w:val="24"/>
              </w:rPr>
              <w:t>panta pirmā daļa, 9.</w:t>
            </w:r>
            <w:r w:rsidR="00D22A96">
              <w:rPr>
                <w:rFonts w:ascii="Times New Roman" w:hAnsi="Times New Roman"/>
                <w:snapToGrid w:val="0"/>
                <w:szCs w:val="24"/>
              </w:rPr>
              <w:t> </w:t>
            </w:r>
            <w:r w:rsidRPr="001174B5">
              <w:rPr>
                <w:rFonts w:ascii="Times New Roman" w:hAnsi="Times New Roman"/>
                <w:snapToGrid w:val="0"/>
                <w:szCs w:val="24"/>
              </w:rPr>
              <w:t xml:space="preserve">panta pirmā daļa – uzskaitītajos normatīvajos aktos noteikti iemesli un termiņi, kādos un kādēļ sniedz atteikumu, norādot tiesības apstrīdēt. </w:t>
            </w:r>
          </w:p>
        </w:tc>
      </w:tr>
      <w:tr w:rsidR="00B5245C" w:rsidRPr="001174B5" w14:paraId="49B87E37" w14:textId="77777777">
        <w:tc>
          <w:tcPr>
            <w:tcW w:w="9174" w:type="dxa"/>
            <w:tcBorders>
              <w:top w:val="single" w:sz="4" w:space="0" w:color="auto"/>
              <w:left w:val="single" w:sz="4" w:space="0" w:color="auto"/>
              <w:bottom w:val="single" w:sz="4" w:space="0" w:color="auto"/>
              <w:right w:val="single" w:sz="4" w:space="0" w:color="auto"/>
            </w:tcBorders>
          </w:tcPr>
          <w:p w14:paraId="0DFDEA1C"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(g)</w:t>
            </w:r>
          </w:p>
          <w:p w14:paraId="610AFDE6" w14:textId="77777777" w:rsidR="00B5245C" w:rsidRPr="000A2525" w:rsidRDefault="00B5245C" w:rsidP="00230519">
            <w:pPr>
              <w:spacing w:after="120"/>
              <w:jc w:val="both"/>
              <w:rPr>
                <w:rFonts w:ascii="Times New Roman" w:hAnsi="Times New Roman"/>
                <w:snapToGrid w:val="0"/>
                <w:szCs w:val="24"/>
              </w:rPr>
            </w:pPr>
            <w:r w:rsidRPr="006372B2">
              <w:rPr>
                <w:rFonts w:ascii="Times New Roman" w:hAnsi="Times New Roman"/>
                <w:snapToGrid w:val="0"/>
                <w:szCs w:val="24"/>
              </w:rPr>
              <w:t xml:space="preserve">Nosacījumus maksas piemērošanai par </w:t>
            </w:r>
            <w:r w:rsidRPr="000A2525">
              <w:rPr>
                <w:rFonts w:ascii="Times New Roman" w:hAnsi="Times New Roman"/>
                <w:snapToGrid w:val="0"/>
                <w:szCs w:val="24"/>
              </w:rPr>
              <w:t>informācijas sniegšanu nosaka: Informācijas atklātības likuma 13.</w:t>
            </w:r>
            <w:r w:rsidR="00D22A96">
              <w:rPr>
                <w:rFonts w:ascii="Times New Roman" w:hAnsi="Times New Roman"/>
                <w:snapToGrid w:val="0"/>
                <w:szCs w:val="24"/>
              </w:rPr>
              <w:t> </w:t>
            </w:r>
            <w:r w:rsidRPr="000A2525">
              <w:rPr>
                <w:rFonts w:ascii="Times New Roman" w:hAnsi="Times New Roman"/>
                <w:snapToGrid w:val="0"/>
                <w:szCs w:val="24"/>
              </w:rPr>
              <w:t>pants; VAL 11.</w:t>
            </w:r>
            <w:r w:rsidR="00D22A96">
              <w:rPr>
                <w:rFonts w:ascii="Times New Roman" w:hAnsi="Times New Roman"/>
                <w:snapToGrid w:val="0"/>
                <w:szCs w:val="24"/>
              </w:rPr>
              <w:t> </w:t>
            </w:r>
            <w:r w:rsidRPr="000A2525">
              <w:rPr>
                <w:rFonts w:ascii="Times New Roman" w:hAnsi="Times New Roman"/>
                <w:snapToGrid w:val="0"/>
                <w:szCs w:val="24"/>
              </w:rPr>
              <w:t xml:space="preserve">panta otrā daļa; </w:t>
            </w:r>
            <w:r w:rsidR="005F376F" w:rsidRPr="000A2525">
              <w:rPr>
                <w:rFonts w:ascii="Times New Roman" w:hAnsi="Times New Roman"/>
                <w:szCs w:val="24"/>
              </w:rPr>
              <w:t>MK</w:t>
            </w:r>
            <w:r w:rsidRPr="000A2525">
              <w:rPr>
                <w:rFonts w:ascii="Times New Roman" w:hAnsi="Times New Roman"/>
                <w:szCs w:val="24"/>
              </w:rPr>
              <w:t xml:space="preserve"> 2006.</w:t>
            </w:r>
            <w:r w:rsidR="00D22A96">
              <w:rPr>
                <w:rFonts w:ascii="Times New Roman" w:hAnsi="Times New Roman"/>
                <w:szCs w:val="24"/>
              </w:rPr>
              <w:t> </w:t>
            </w:r>
            <w:r w:rsidRPr="000A2525">
              <w:rPr>
                <w:rFonts w:ascii="Times New Roman" w:hAnsi="Times New Roman"/>
                <w:szCs w:val="24"/>
              </w:rPr>
              <w:t>gada 21.</w:t>
            </w:r>
            <w:r w:rsidR="00D22A96">
              <w:rPr>
                <w:rFonts w:ascii="Times New Roman" w:hAnsi="Times New Roman"/>
                <w:szCs w:val="24"/>
              </w:rPr>
              <w:t> </w:t>
            </w:r>
            <w:r w:rsidRPr="000A2525">
              <w:rPr>
                <w:rFonts w:ascii="Times New Roman" w:hAnsi="Times New Roman"/>
                <w:szCs w:val="24"/>
              </w:rPr>
              <w:t>novembra noteikumi Nr.</w:t>
            </w:r>
            <w:r w:rsidR="00D22A96">
              <w:rPr>
                <w:rFonts w:ascii="Times New Roman" w:hAnsi="Times New Roman"/>
                <w:szCs w:val="24"/>
              </w:rPr>
              <w:t> </w:t>
            </w:r>
            <w:r w:rsidRPr="000A2525">
              <w:rPr>
                <w:rFonts w:ascii="Times New Roman" w:hAnsi="Times New Roman"/>
                <w:szCs w:val="24"/>
              </w:rPr>
              <w:t>940 „Noteikumi par informācijas sniegšanas maksas pakalpojumiem”</w:t>
            </w:r>
            <w:r w:rsidRPr="000A2525">
              <w:rPr>
                <w:rFonts w:ascii="Times New Roman" w:hAnsi="Times New Roman"/>
                <w:snapToGrid w:val="0"/>
                <w:szCs w:val="24"/>
              </w:rPr>
              <w:t>.</w:t>
            </w:r>
          </w:p>
          <w:p w14:paraId="7DBB5690" w14:textId="77777777" w:rsidR="00B5245C" w:rsidRPr="006372B2" w:rsidRDefault="00B5245C" w:rsidP="00230519">
            <w:pPr>
              <w:pStyle w:val="naisf"/>
              <w:spacing w:before="0" w:after="120"/>
              <w:rPr>
                <w:szCs w:val="24"/>
                <w:lang w:val="lv-LV"/>
              </w:rPr>
            </w:pPr>
            <w:r w:rsidRPr="006372B2">
              <w:rPr>
                <w:szCs w:val="24"/>
                <w:lang w:val="lv-LV"/>
              </w:rPr>
              <w:t>Atbilstoši VAL 11.</w:t>
            </w:r>
            <w:r w:rsidR="00934D52">
              <w:rPr>
                <w:szCs w:val="24"/>
                <w:lang w:val="lv-LV"/>
              </w:rPr>
              <w:t> </w:t>
            </w:r>
            <w:r w:rsidRPr="006372B2">
              <w:rPr>
                <w:szCs w:val="24"/>
                <w:lang w:val="lv-LV"/>
              </w:rPr>
              <w:t>panta otrās daļas nosacījumiem, vides informācija, kas vākta un apkopota par valsts līdzekļiem, un publiskās datubāzēs ietverta vides informācija</w:t>
            </w:r>
            <w:r w:rsidR="00934D52">
              <w:rPr>
                <w:szCs w:val="24"/>
                <w:lang w:val="lv-LV"/>
              </w:rPr>
              <w:t>,</w:t>
            </w:r>
            <w:r w:rsidRPr="006372B2">
              <w:rPr>
                <w:szCs w:val="24"/>
                <w:lang w:val="lv-LV"/>
              </w:rPr>
              <w:t xml:space="preserve"> ir pieejama bez maksas. Ja pieprasītās informācijas sniegšanai ir nepieciešama papildu apstrāde vai sagatavošana, par to var noteikt maksu. Ja ir noteikta maksa, pieprasītāju informē par tās apmēru, kā arī norāda, kādos gadījumos pieprasītāju no maksas var atbrīvot.</w:t>
            </w:r>
          </w:p>
          <w:p w14:paraId="37EA4A36" w14:textId="72D8F881" w:rsidR="00B5245C" w:rsidRDefault="00B5245C" w:rsidP="0028483E">
            <w:pPr>
              <w:pStyle w:val="naiskr"/>
              <w:jc w:val="both"/>
            </w:pPr>
            <w:r w:rsidRPr="000A2525">
              <w:t>Pārvaldes</w:t>
            </w:r>
            <w:r w:rsidRPr="000A2525">
              <w:rPr>
                <w:lang w:eastAsia="en-US"/>
              </w:rPr>
              <w:t xml:space="preserve"> iestāžu </w:t>
            </w:r>
            <w:r w:rsidRPr="000A2525">
              <w:t xml:space="preserve">informācijas sniegšanas maksas </w:t>
            </w:r>
            <w:r w:rsidRPr="000A2525">
              <w:rPr>
                <w:lang w:eastAsia="en-US"/>
              </w:rPr>
              <w:t xml:space="preserve">pakalpojumu cenas tiek noteiktas ar MK noteikumiem. </w:t>
            </w:r>
            <w:r w:rsidRPr="002F0E7D">
              <w:t>Maksas pakalpojumi ir šādi:</w:t>
            </w:r>
            <w:r>
              <w:t xml:space="preserve"> 1)</w:t>
            </w:r>
            <w:r w:rsidR="005C4EDD">
              <w:t xml:space="preserve"> </w:t>
            </w:r>
            <w:r w:rsidRPr="002F0E7D">
              <w:t>informācijas</w:t>
            </w:r>
            <w:r>
              <w:t xml:space="preserve"> izsniegšana no iestādes arhīva</w:t>
            </w:r>
            <w:r w:rsidRPr="002F0E7D">
              <w:t>;</w:t>
            </w:r>
            <w:r>
              <w:t xml:space="preserve"> </w:t>
            </w:r>
            <w:r w:rsidRPr="002F0E7D">
              <w:t>2)</w:t>
            </w:r>
            <w:r w:rsidR="005C4EDD">
              <w:t xml:space="preserve"> </w:t>
            </w:r>
            <w:r w:rsidRPr="002F0E7D">
              <w:lastRenderedPageBreak/>
              <w:t>informācijas sagatavošana un izsniegšana no iestādes datu bāzēm;</w:t>
            </w:r>
            <w:r>
              <w:t xml:space="preserve"> </w:t>
            </w:r>
            <w:r w:rsidRPr="002F0E7D">
              <w:t>3)</w:t>
            </w:r>
            <w:r w:rsidR="005C4EDD">
              <w:t xml:space="preserve"> </w:t>
            </w:r>
            <w:r w:rsidRPr="002F0E7D">
              <w:t>dokumentētās informācijas kopijas vai dublikāta izgatavošana un izsniegšana, ja attiecīgās informācijas apjoms ir lielāks par 20 lapām.</w:t>
            </w:r>
            <w:r>
              <w:t xml:space="preserve"> Piemēram, iestādes krājumā esoša dokumenta vienas A4 formāta lapas kopijas cena ir</w:t>
            </w:r>
            <w:r w:rsidR="00F356F5">
              <w:t xml:space="preserve"> </w:t>
            </w:r>
            <w:r>
              <w:t>0,08</w:t>
            </w:r>
            <w:r w:rsidR="00F356F5">
              <w:t> </w:t>
            </w:r>
            <w:r w:rsidR="0028483E">
              <w:rPr>
                <w:i/>
              </w:rPr>
              <w:t>euro</w:t>
            </w:r>
            <w:r>
              <w:t>.</w:t>
            </w:r>
          </w:p>
          <w:p w14:paraId="16F4D5BD" w14:textId="3E7324F2" w:rsidR="00B61862" w:rsidRPr="00B61862" w:rsidRDefault="00B61862" w:rsidP="0028483E">
            <w:pPr>
              <w:pStyle w:val="naiskr"/>
              <w:jc w:val="both"/>
              <w:rPr>
                <w:iCs/>
              </w:rPr>
            </w:pPr>
            <w:r w:rsidRPr="00B61862">
              <w:rPr>
                <w:iCs/>
              </w:rPr>
              <w:t>DAP nodrošina visu vides informāciju bez maksas.</w:t>
            </w:r>
          </w:p>
        </w:tc>
      </w:tr>
      <w:tr w:rsidR="00B5245C" w:rsidRPr="001174B5" w14:paraId="2A96C4AE"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45CED38E"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Aprakstiet, kādi šķēršļi radušies kādas 4.</w:t>
            </w:r>
            <w:r w:rsidR="00F356F5">
              <w:rPr>
                <w:rFonts w:ascii="Times New Roman" w:hAnsi="Times New Roman"/>
                <w:snapToGrid w:val="0"/>
                <w:szCs w:val="24"/>
              </w:rPr>
              <w:t> </w:t>
            </w:r>
            <w:r w:rsidRPr="001174B5">
              <w:rPr>
                <w:rFonts w:ascii="Times New Roman" w:hAnsi="Times New Roman"/>
                <w:snapToGrid w:val="0"/>
                <w:szCs w:val="24"/>
              </w:rPr>
              <w:t>panta daļas ieviešanā.</w:t>
            </w:r>
          </w:p>
        </w:tc>
      </w:tr>
      <w:tr w:rsidR="00B5245C" w:rsidRPr="001174B5" w14:paraId="38C2B4EC" w14:textId="77777777">
        <w:tc>
          <w:tcPr>
            <w:tcW w:w="9174" w:type="dxa"/>
            <w:tcBorders>
              <w:top w:val="single" w:sz="4" w:space="0" w:color="auto"/>
              <w:left w:val="single" w:sz="4" w:space="0" w:color="auto"/>
              <w:bottom w:val="single" w:sz="4" w:space="0" w:color="auto"/>
              <w:right w:val="single" w:sz="4" w:space="0" w:color="auto"/>
            </w:tcBorders>
          </w:tcPr>
          <w:p w14:paraId="3D937E53" w14:textId="77777777" w:rsidR="00C51D59" w:rsidRDefault="00B15A6D" w:rsidP="00934D52">
            <w:pPr>
              <w:jc w:val="both"/>
              <w:rPr>
                <w:rFonts w:ascii="Times New Roman" w:hAnsi="Times New Roman"/>
                <w:snapToGrid w:val="0"/>
                <w:szCs w:val="24"/>
              </w:rPr>
            </w:pPr>
            <w:r>
              <w:rPr>
                <w:rFonts w:ascii="Times New Roman" w:hAnsi="Times New Roman"/>
                <w:szCs w:val="24"/>
              </w:rPr>
              <w:t>VKP</w:t>
            </w:r>
            <w:r w:rsidRPr="00624D4C">
              <w:rPr>
                <w:rFonts w:ascii="Times New Roman" w:hAnsi="Times New Roman"/>
                <w:szCs w:val="24"/>
              </w:rPr>
              <w:t xml:space="preserve"> ieskatā</w:t>
            </w:r>
            <w:r w:rsidR="00CA07E8">
              <w:rPr>
                <w:rFonts w:ascii="Times New Roman" w:hAnsi="Times New Roman"/>
                <w:szCs w:val="24"/>
              </w:rPr>
              <w:t>,</w:t>
            </w:r>
            <w:r w:rsidRPr="00624D4C">
              <w:rPr>
                <w:rFonts w:ascii="Times New Roman" w:hAnsi="Times New Roman"/>
                <w:szCs w:val="24"/>
              </w:rPr>
              <w:t xml:space="preserve"> </w:t>
            </w:r>
            <w:r>
              <w:rPr>
                <w:rFonts w:ascii="Times New Roman" w:hAnsi="Times New Roman"/>
                <w:szCs w:val="24"/>
              </w:rPr>
              <w:t>n</w:t>
            </w:r>
            <w:r w:rsidR="00624D4C">
              <w:rPr>
                <w:rFonts w:ascii="Times New Roman" w:hAnsi="Times New Roman"/>
                <w:szCs w:val="24"/>
              </w:rPr>
              <w:t xml:space="preserve">e </w:t>
            </w:r>
            <w:r w:rsidR="00624D4C" w:rsidRPr="00B15231">
              <w:rPr>
                <w:rFonts w:ascii="Times New Roman" w:hAnsi="Times New Roman"/>
                <w:szCs w:val="24"/>
              </w:rPr>
              <w:t>vienmēr ir nodrošināta</w:t>
            </w:r>
            <w:r w:rsidR="00B5245C" w:rsidRPr="00B15231">
              <w:rPr>
                <w:rFonts w:ascii="Times New Roman" w:hAnsi="Times New Roman"/>
                <w:szCs w:val="24"/>
              </w:rPr>
              <w:t xml:space="preserve"> informācijas pie</w:t>
            </w:r>
            <w:r w:rsidR="00624D4C" w:rsidRPr="00B15231">
              <w:rPr>
                <w:rFonts w:ascii="Times New Roman" w:hAnsi="Times New Roman"/>
                <w:szCs w:val="24"/>
              </w:rPr>
              <w:t>e</w:t>
            </w:r>
            <w:r w:rsidR="00B5245C" w:rsidRPr="00B15231">
              <w:rPr>
                <w:rFonts w:ascii="Times New Roman" w:hAnsi="Times New Roman"/>
                <w:szCs w:val="24"/>
              </w:rPr>
              <w:t>jamīb</w:t>
            </w:r>
            <w:r w:rsidR="00624D4C" w:rsidRPr="00B15231">
              <w:rPr>
                <w:rFonts w:ascii="Times New Roman" w:hAnsi="Times New Roman"/>
                <w:szCs w:val="24"/>
              </w:rPr>
              <w:t>a</w:t>
            </w:r>
            <w:r w:rsidR="00B5245C" w:rsidRPr="00B15231">
              <w:rPr>
                <w:rFonts w:ascii="Times New Roman" w:hAnsi="Times New Roman"/>
                <w:szCs w:val="24"/>
              </w:rPr>
              <w:t xml:space="preserve"> par vides </w:t>
            </w:r>
            <w:r w:rsidR="00B15231" w:rsidRPr="00B15231">
              <w:rPr>
                <w:rFonts w:ascii="Times New Roman" w:hAnsi="Times New Roman"/>
                <w:szCs w:val="24"/>
              </w:rPr>
              <w:t>investīciju projektu īstenošanu,</w:t>
            </w:r>
            <w:r w:rsidR="00B5245C" w:rsidRPr="00B15231">
              <w:rPr>
                <w:rFonts w:ascii="Times New Roman" w:hAnsi="Times New Roman"/>
                <w:szCs w:val="24"/>
              </w:rPr>
              <w:t xml:space="preserve"> par pasākumu plānoto efektivitāti.</w:t>
            </w:r>
            <w:r w:rsidR="00B15231" w:rsidRPr="00B15231">
              <w:rPr>
                <w:rFonts w:ascii="Times New Roman" w:hAnsi="Times New Roman"/>
                <w:szCs w:val="24"/>
              </w:rPr>
              <w:t xml:space="preserve"> </w:t>
            </w:r>
            <w:r w:rsidR="00096C89" w:rsidRPr="00B15231">
              <w:rPr>
                <w:rFonts w:ascii="Times New Roman" w:hAnsi="Times New Roman"/>
                <w:snapToGrid w:val="0"/>
                <w:szCs w:val="24"/>
              </w:rPr>
              <w:t>Tomēr minētie ierobežojumi nereti izskaidrojami ar komercnoslēpuma aizsardzību</w:t>
            </w:r>
            <w:r w:rsidR="00934D52">
              <w:rPr>
                <w:rFonts w:ascii="Times New Roman" w:hAnsi="Times New Roman"/>
                <w:snapToGrid w:val="0"/>
                <w:szCs w:val="24"/>
              </w:rPr>
              <w:t>,</w:t>
            </w:r>
            <w:r w:rsidR="00096C89" w:rsidRPr="00B15231">
              <w:rPr>
                <w:rFonts w:ascii="Times New Roman" w:hAnsi="Times New Roman"/>
                <w:snapToGrid w:val="0"/>
                <w:szCs w:val="24"/>
              </w:rPr>
              <w:t xml:space="preserve"> un pēc lēmuma pieņemšanas</w:t>
            </w:r>
            <w:r w:rsidR="00B15231" w:rsidRPr="00B15231">
              <w:rPr>
                <w:rFonts w:ascii="Times New Roman" w:hAnsi="Times New Roman"/>
                <w:snapToGrid w:val="0"/>
                <w:szCs w:val="24"/>
              </w:rPr>
              <w:t xml:space="preserve"> tā pamatojums ir pieejams.</w:t>
            </w:r>
          </w:p>
          <w:p w14:paraId="3BAE822C" w14:textId="77777777" w:rsidR="002F1281" w:rsidRDefault="002F1281" w:rsidP="00934D52">
            <w:pPr>
              <w:jc w:val="both"/>
              <w:rPr>
                <w:rFonts w:ascii="Times New Roman" w:hAnsi="Times New Roman"/>
                <w:snapToGrid w:val="0"/>
                <w:szCs w:val="24"/>
              </w:rPr>
            </w:pPr>
          </w:p>
          <w:p w14:paraId="750415BC" w14:textId="6A4C19A0" w:rsidR="002F1281" w:rsidRPr="00C51D59" w:rsidRDefault="002F1281" w:rsidP="00934D52">
            <w:pPr>
              <w:jc w:val="both"/>
              <w:rPr>
                <w:snapToGrid w:val="0"/>
              </w:rPr>
            </w:pPr>
            <w:r w:rsidRPr="002F1281">
              <w:rPr>
                <w:snapToGrid w:val="0"/>
              </w:rPr>
              <w:t>VKP norāda, ka pārskata periodā bijuši gadījumi, kad sabiedrībai un nevalstiskajām organizācijām bija grūtības saņemt saprotamu informāciju par plānotajām vai īstenotajām darbībām, kas ietekmē vidi. Ir nepieciešams turpināt skaidrojošo darbu un organizēt komunikāciju par vides jautājumiem arī situācijās, kad normatīvie akti to nenosaka kā obligātu prasību.</w:t>
            </w:r>
          </w:p>
        </w:tc>
      </w:tr>
      <w:tr w:rsidR="00B5245C" w:rsidRPr="001174B5" w14:paraId="40CA9A1B"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20A3A3AB" w14:textId="77777777" w:rsidR="00B5245C" w:rsidRPr="001174B5" w:rsidRDefault="00B5245C" w:rsidP="00CF6D96">
            <w:pPr>
              <w:spacing w:after="120"/>
              <w:jc w:val="both"/>
              <w:rPr>
                <w:rFonts w:ascii="Times New Roman" w:hAnsi="Times New Roman"/>
                <w:snapToGrid w:val="0"/>
                <w:szCs w:val="24"/>
              </w:rPr>
            </w:pPr>
            <w:r w:rsidRPr="001174B5">
              <w:rPr>
                <w:rFonts w:ascii="Times New Roman" w:hAnsi="Times New Roman"/>
                <w:snapToGrid w:val="0"/>
                <w:szCs w:val="24"/>
              </w:rPr>
              <w:t xml:space="preserve">Sniedziet turpmāk informāciju par praktisko pieejas vides informācijai nosacījumu piemērošanu, </w:t>
            </w:r>
            <w:r w:rsidR="00CF6D96">
              <w:rPr>
                <w:rFonts w:ascii="Times New Roman" w:hAnsi="Times New Roman"/>
                <w:snapToGrid w:val="0"/>
                <w:szCs w:val="24"/>
              </w:rPr>
              <w:t>piemēram,</w:t>
            </w:r>
            <w:r w:rsidRPr="001174B5">
              <w:rPr>
                <w:rFonts w:ascii="Times New Roman" w:hAnsi="Times New Roman"/>
                <w:snapToGrid w:val="0"/>
                <w:szCs w:val="24"/>
              </w:rPr>
              <w:t xml:space="preserve"> vai ir pieejama statistika par saņemto pieprasījumu skaitu, atteikumu skaitu un to iemesliem?</w:t>
            </w:r>
          </w:p>
        </w:tc>
      </w:tr>
      <w:tr w:rsidR="00B5245C" w:rsidRPr="001174B5" w14:paraId="2E54BA49" w14:textId="77777777">
        <w:tc>
          <w:tcPr>
            <w:tcW w:w="9174" w:type="dxa"/>
            <w:tcBorders>
              <w:top w:val="single" w:sz="4" w:space="0" w:color="auto"/>
              <w:left w:val="single" w:sz="4" w:space="0" w:color="auto"/>
              <w:bottom w:val="single" w:sz="4" w:space="0" w:color="auto"/>
              <w:right w:val="single" w:sz="4" w:space="0" w:color="auto"/>
            </w:tcBorders>
          </w:tcPr>
          <w:p w14:paraId="3786E67C" w14:textId="4AA15D44" w:rsidR="00B5245C" w:rsidRPr="00D01516" w:rsidRDefault="00B5245C" w:rsidP="00230519">
            <w:pPr>
              <w:spacing w:after="120"/>
              <w:jc w:val="both"/>
              <w:rPr>
                <w:rFonts w:ascii="Times New Roman" w:hAnsi="Times New Roman"/>
                <w:snapToGrid w:val="0"/>
                <w:szCs w:val="24"/>
              </w:rPr>
            </w:pPr>
          </w:p>
          <w:p w14:paraId="66116CDA" w14:textId="77777777" w:rsidR="009C5A30" w:rsidRDefault="009C5A30" w:rsidP="00934D52">
            <w:pPr>
              <w:jc w:val="both"/>
              <w:rPr>
                <w:rFonts w:ascii="Times New Roman" w:hAnsi="Times New Roman"/>
                <w:snapToGrid w:val="0"/>
                <w:szCs w:val="24"/>
              </w:rPr>
            </w:pPr>
            <w:r w:rsidRPr="009C5A30">
              <w:rPr>
                <w:rFonts w:ascii="Times New Roman" w:hAnsi="Times New Roman"/>
                <w:snapToGrid w:val="0"/>
                <w:szCs w:val="24"/>
              </w:rPr>
              <w:t>Informācijas pieprasījumus var iesniegt elektroniski, izmantojot valsts iestāžu tīmekļvietnes, un šādi pieprasījumi tiek reģistrēti un izskatīti atbilstoši Elektronisko dokumentu likuma prasībām.</w:t>
            </w:r>
          </w:p>
          <w:p w14:paraId="52EFCEB9" w14:textId="77777777" w:rsidR="009C5A30" w:rsidRDefault="009C5A30" w:rsidP="00934D52">
            <w:pPr>
              <w:jc w:val="both"/>
              <w:rPr>
                <w:rFonts w:ascii="Times New Roman" w:hAnsi="Times New Roman"/>
                <w:snapToGrid w:val="0"/>
                <w:szCs w:val="24"/>
              </w:rPr>
            </w:pPr>
          </w:p>
          <w:p w14:paraId="5107E710" w14:textId="3DE49637" w:rsidR="00C54E97" w:rsidRDefault="00C54E97" w:rsidP="00934D52">
            <w:pPr>
              <w:jc w:val="both"/>
              <w:rPr>
                <w:rFonts w:ascii="Times New Roman" w:hAnsi="Times New Roman"/>
                <w:snapToGrid w:val="0"/>
                <w:szCs w:val="24"/>
              </w:rPr>
            </w:pPr>
            <w:r w:rsidRPr="00C54E97">
              <w:rPr>
                <w:rFonts w:ascii="Times New Roman" w:hAnsi="Times New Roman"/>
                <w:snapToGrid w:val="0"/>
                <w:szCs w:val="24"/>
              </w:rPr>
              <w:t>Brīva piekļuve arvien lielākam informācijas apjomam tiek nodrošināta internetā.</w:t>
            </w:r>
          </w:p>
          <w:p w14:paraId="3CB8F67E" w14:textId="77777777" w:rsidR="00C54E97" w:rsidRDefault="00C54E97" w:rsidP="00934D52">
            <w:pPr>
              <w:jc w:val="both"/>
              <w:rPr>
                <w:rFonts w:ascii="Times New Roman" w:hAnsi="Times New Roman"/>
                <w:snapToGrid w:val="0"/>
                <w:szCs w:val="24"/>
              </w:rPr>
            </w:pPr>
          </w:p>
          <w:p w14:paraId="572129FD" w14:textId="57C2C771" w:rsidR="00CA479D" w:rsidRPr="004F3B79" w:rsidRDefault="004C6F4C" w:rsidP="00934D52">
            <w:pPr>
              <w:jc w:val="both"/>
            </w:pPr>
            <w:r w:rsidRPr="004C6F4C">
              <w:rPr>
                <w:rFonts w:ascii="Times New Roman" w:hAnsi="Times New Roman"/>
                <w:snapToGrid w:val="0"/>
                <w:szCs w:val="24"/>
              </w:rPr>
              <w:t>Konkrēti informācijas sniegšanas piemēri pārskata periodā ietver stratēģiskās trokšņu kartes galvenajiem autoceļiem, dzelzceļa līnijām un lidostai “Rīga”, kā arī uzlabojumus dabas informācijas sistēmā “Ozols”, īpaši attiecībā uz informācijas pieprasījumiem.</w:t>
            </w:r>
          </w:p>
        </w:tc>
      </w:tr>
      <w:tr w:rsidR="00B5245C" w:rsidRPr="001174B5" w14:paraId="2A7F960A"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37B412A" w14:textId="77777777" w:rsidR="00B5245C" w:rsidRPr="00D01516" w:rsidRDefault="00B5245C" w:rsidP="00230519">
            <w:pPr>
              <w:spacing w:after="120"/>
              <w:jc w:val="both"/>
              <w:rPr>
                <w:rFonts w:ascii="Times New Roman" w:hAnsi="Times New Roman"/>
                <w:snapToGrid w:val="0"/>
                <w:szCs w:val="24"/>
              </w:rPr>
            </w:pPr>
            <w:r w:rsidRPr="00D01516">
              <w:rPr>
                <w:rFonts w:ascii="Times New Roman" w:hAnsi="Times New Roman"/>
                <w:snapToGrid w:val="0"/>
                <w:szCs w:val="24"/>
              </w:rPr>
              <w:t>Norādiet attiecīg</w:t>
            </w:r>
            <w:r w:rsidR="00CA57E3">
              <w:rPr>
                <w:rFonts w:ascii="Times New Roman" w:hAnsi="Times New Roman"/>
                <w:snapToGrid w:val="0"/>
                <w:szCs w:val="24"/>
              </w:rPr>
              <w:t>ās tīmekļa vietnes</w:t>
            </w:r>
            <w:r w:rsidRPr="00D01516">
              <w:rPr>
                <w:rFonts w:ascii="Times New Roman" w:hAnsi="Times New Roman"/>
                <w:snapToGrid w:val="0"/>
                <w:szCs w:val="24"/>
              </w:rPr>
              <w:t>, ja tādas ir:</w:t>
            </w:r>
          </w:p>
        </w:tc>
      </w:tr>
      <w:tr w:rsidR="00B5245C" w:rsidRPr="001174B5" w14:paraId="0A5C2FCC" w14:textId="77777777">
        <w:tc>
          <w:tcPr>
            <w:tcW w:w="9174" w:type="dxa"/>
            <w:tcBorders>
              <w:top w:val="single" w:sz="4" w:space="0" w:color="auto"/>
              <w:left w:val="single" w:sz="4" w:space="0" w:color="auto"/>
              <w:bottom w:val="single" w:sz="4" w:space="0" w:color="auto"/>
              <w:right w:val="single" w:sz="4" w:space="0" w:color="auto"/>
            </w:tcBorders>
          </w:tcPr>
          <w:p w14:paraId="7BABD6CB" w14:textId="64377916" w:rsidR="00B5245C" w:rsidRPr="000A2525" w:rsidRDefault="00934D52" w:rsidP="00CA07E8">
            <w:pPr>
              <w:spacing w:after="120"/>
              <w:jc w:val="both"/>
              <w:rPr>
                <w:rFonts w:ascii="Times New Roman" w:hAnsi="Times New Roman"/>
                <w:snapToGrid w:val="0"/>
                <w:szCs w:val="24"/>
              </w:rPr>
            </w:pPr>
            <w:hyperlink r:id="rId22" w:history="1">
              <w:r w:rsidRPr="00AF5BAF">
                <w:rPr>
                  <w:rStyle w:val="Hyperlink"/>
                  <w:rFonts w:ascii="Times New Roman" w:hAnsi="Times New Roman"/>
                  <w:snapToGrid w:val="0"/>
                  <w:szCs w:val="24"/>
                </w:rPr>
                <w:t>www.sam.gov.lv</w:t>
              </w:r>
            </w:hyperlink>
            <w:r>
              <w:rPr>
                <w:rFonts w:ascii="Times New Roman" w:hAnsi="Times New Roman"/>
                <w:snapToGrid w:val="0"/>
                <w:szCs w:val="24"/>
              </w:rPr>
              <w:t xml:space="preserve">; </w:t>
            </w:r>
            <w:r w:rsidR="00B5245C" w:rsidRPr="000A2525">
              <w:rPr>
                <w:rFonts w:ascii="Times New Roman" w:hAnsi="Times New Roman"/>
                <w:snapToGrid w:val="0"/>
                <w:szCs w:val="24"/>
              </w:rPr>
              <w:t>www.</w:t>
            </w:r>
            <w:r w:rsidR="00C51D59">
              <w:rPr>
                <w:rFonts w:ascii="Times New Roman" w:hAnsi="Times New Roman"/>
                <w:snapToGrid w:val="0"/>
                <w:szCs w:val="24"/>
              </w:rPr>
              <w:t>varam</w:t>
            </w:r>
            <w:r w:rsidR="00B5245C" w:rsidRPr="000A2525">
              <w:rPr>
                <w:rFonts w:ascii="Times New Roman" w:hAnsi="Times New Roman"/>
                <w:snapToGrid w:val="0"/>
                <w:szCs w:val="24"/>
              </w:rPr>
              <w:t xml:space="preserve">.gov.lv; www.vi.gov.lv; www.pvd.gov.lv; </w:t>
            </w:r>
            <w:hyperlink r:id="rId23" w:history="1">
              <w:r w:rsidR="00727CEF" w:rsidRPr="00E23D5F">
                <w:rPr>
                  <w:rStyle w:val="Hyperlink"/>
                  <w:rFonts w:ascii="Times New Roman" w:hAnsi="Times New Roman"/>
                  <w:snapToGrid w:val="0"/>
                  <w:szCs w:val="24"/>
                </w:rPr>
                <w:t>www.lhei.lv</w:t>
              </w:r>
            </w:hyperlink>
            <w:r w:rsidR="00B5245C" w:rsidRPr="000A2525">
              <w:rPr>
                <w:rFonts w:ascii="Times New Roman" w:hAnsi="Times New Roman"/>
                <w:snapToGrid w:val="0"/>
                <w:szCs w:val="24"/>
              </w:rPr>
              <w:t>;</w:t>
            </w:r>
            <w:r w:rsidR="00727CEF">
              <w:rPr>
                <w:rFonts w:ascii="Times New Roman" w:hAnsi="Times New Roman"/>
                <w:snapToGrid w:val="0"/>
                <w:szCs w:val="24"/>
              </w:rPr>
              <w:t xml:space="preserve"> </w:t>
            </w:r>
            <w:hyperlink r:id="rId24" w:history="1">
              <w:r w:rsidR="00DA07CE" w:rsidRPr="002F45D8">
                <w:rPr>
                  <w:rStyle w:val="Hyperlink"/>
                  <w:rFonts w:ascii="Times New Roman" w:hAnsi="Times New Roman"/>
                  <w:snapToGrid w:val="0"/>
                  <w:szCs w:val="24"/>
                </w:rPr>
                <w:t>https://videscentrs.lvgmc.lv/</w:t>
              </w:r>
            </w:hyperlink>
            <w:r w:rsidR="00DA07CE">
              <w:rPr>
                <w:rFonts w:ascii="Times New Roman" w:hAnsi="Times New Roman"/>
                <w:snapToGrid w:val="0"/>
                <w:szCs w:val="24"/>
              </w:rPr>
              <w:t xml:space="preserve">; </w:t>
            </w:r>
            <w:hyperlink r:id="rId25" w:history="1">
              <w:r w:rsidR="00DA07CE" w:rsidRPr="00975E06">
                <w:rPr>
                  <w:rStyle w:val="Hyperlink"/>
                </w:rPr>
                <w:t>www.daba.gov.lv</w:t>
              </w:r>
            </w:hyperlink>
            <w:r w:rsidR="00DA07CE">
              <w:t xml:space="preserve"> </w:t>
            </w:r>
            <w:r w:rsidR="00DA07CE">
              <w:rPr>
                <w:snapToGrid w:val="0"/>
              </w:rPr>
              <w:t>www.ldz.l</w:t>
            </w:r>
            <w:r w:rsidR="00E05214">
              <w:rPr>
                <w:snapToGrid w:val="0"/>
              </w:rPr>
              <w:t>v</w:t>
            </w:r>
          </w:p>
        </w:tc>
      </w:tr>
    </w:tbl>
    <w:p w14:paraId="0DA256F1" w14:textId="77777777" w:rsidR="00B5245C" w:rsidRDefault="00B5245C" w:rsidP="00230519">
      <w:pPr>
        <w:spacing w:after="120"/>
        <w:jc w:val="both"/>
        <w:rPr>
          <w:rFonts w:ascii="Times New Roman" w:hAnsi="Times New Roman"/>
          <w:snapToGrid w:val="0"/>
          <w:szCs w:val="24"/>
        </w:rPr>
      </w:pPr>
    </w:p>
    <w:p w14:paraId="27EE0703"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5.</w:t>
      </w:r>
      <w:r w:rsidR="00BB1DC5">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4E32E97C"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718FBF0D"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Uzskaitiet likumdošanas, normatīvos un citus pasākumus, kas ievieš 5.</w:t>
            </w:r>
            <w:r w:rsidR="00934D52">
              <w:rPr>
                <w:rFonts w:ascii="Times New Roman" w:hAnsi="Times New Roman"/>
                <w:snapToGrid w:val="0"/>
                <w:szCs w:val="24"/>
              </w:rPr>
              <w:t> </w:t>
            </w:r>
            <w:r w:rsidRPr="001174B5">
              <w:rPr>
                <w:rFonts w:ascii="Times New Roman" w:hAnsi="Times New Roman"/>
                <w:snapToGrid w:val="0"/>
                <w:szCs w:val="24"/>
              </w:rPr>
              <w:t>pantā minētos nosacījumus par vides informācijas apkopošanu un izplatīšanu.</w:t>
            </w:r>
          </w:p>
          <w:p w14:paraId="32A14212"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Izskaidrojiet, kā katra 5.</w:t>
            </w:r>
            <w:r w:rsidR="00934D52">
              <w:rPr>
                <w:rFonts w:ascii="Times New Roman" w:hAnsi="Times New Roman"/>
                <w:snapToGrid w:val="0"/>
                <w:szCs w:val="24"/>
              </w:rPr>
              <w:t> </w:t>
            </w:r>
            <w:r w:rsidRPr="001174B5">
              <w:rPr>
                <w:rFonts w:ascii="Times New Roman" w:hAnsi="Times New Roman"/>
                <w:snapToGrid w:val="0"/>
                <w:szCs w:val="24"/>
              </w:rPr>
              <w:t>panta daļa ir ieviesta. Aprakstiet attiecīgo 2.</w:t>
            </w:r>
            <w:r w:rsidR="00934D52">
              <w:rPr>
                <w:rFonts w:ascii="Times New Roman" w:hAnsi="Times New Roman"/>
                <w:snapToGrid w:val="0"/>
                <w:szCs w:val="24"/>
              </w:rPr>
              <w:t> </w:t>
            </w:r>
            <w:r w:rsidRPr="001174B5">
              <w:rPr>
                <w:rFonts w:ascii="Times New Roman" w:hAnsi="Times New Roman"/>
                <w:snapToGrid w:val="0"/>
                <w:szCs w:val="24"/>
              </w:rPr>
              <w:t>panta definīciju un 3.</w:t>
            </w:r>
            <w:r w:rsidR="00934D52">
              <w:rPr>
                <w:rFonts w:ascii="Times New Roman" w:hAnsi="Times New Roman"/>
                <w:snapToGrid w:val="0"/>
                <w:szCs w:val="24"/>
              </w:rPr>
              <w:t> </w:t>
            </w:r>
            <w:r w:rsidRPr="001174B5">
              <w:rPr>
                <w:rFonts w:ascii="Times New Roman" w:hAnsi="Times New Roman"/>
                <w:snapToGrid w:val="0"/>
                <w:szCs w:val="24"/>
              </w:rPr>
              <w:t>panta devītajā daļā minētās nediskriminēšanas prasības pārņemšanu. Arī, un detalizēti, aprakstiet;</w:t>
            </w:r>
          </w:p>
          <w:p w14:paraId="6F707930"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pirmo daļu, veiktos pasākumus, lai nodrošinātu, ka:</w:t>
            </w:r>
          </w:p>
          <w:p w14:paraId="48E61FAC" w14:textId="77777777" w:rsidR="00B5245C" w:rsidRPr="001174B5" w:rsidRDefault="00B5245C" w:rsidP="00230519">
            <w:pPr>
              <w:numPr>
                <w:ilvl w:val="0"/>
                <w:numId w:val="8"/>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valsts iestādes apkopo un atjauno vides informāciju;</w:t>
            </w:r>
          </w:p>
          <w:p w14:paraId="3F59DF6D" w14:textId="77777777" w:rsidR="00B5245C" w:rsidRPr="001174B5" w:rsidRDefault="00B5245C" w:rsidP="00230519">
            <w:pPr>
              <w:numPr>
                <w:ilvl w:val="0"/>
                <w:numId w:val="8"/>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ir adekvāta informācijas plūsma uz valsts iestādēm;</w:t>
            </w:r>
          </w:p>
          <w:p w14:paraId="75DD3F8C" w14:textId="77777777" w:rsidR="00B5245C" w:rsidRPr="001174B5" w:rsidRDefault="00B5245C" w:rsidP="00230519">
            <w:pPr>
              <w:numPr>
                <w:ilvl w:val="0"/>
                <w:numId w:val="8"/>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ārkārtas situācijās atbilstošā informācija ir izplatīta nekavējoties un bez aizkavēšanās;</w:t>
            </w:r>
          </w:p>
          <w:p w14:paraId="43DBCDBA"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lastRenderedPageBreak/>
              <w:t>attiecībā uz otro daļu, veiktos pasākumus, lai nodrošinātu, ka veids, kā valsts iestādes dara vides informāciju pieejamu sabiedrībai, ir caurspīdīgs un ka vides informācija ir efektīvi pieejama;</w:t>
            </w:r>
          </w:p>
          <w:p w14:paraId="627039C0"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trešo daļu, veiktos pasākumus, lai nodrošinātu, ka vides informācija pakāpeniski kļūst pieejama elektroniskās datu bāzēs, kuras ir viegli pieejamas sabiedrībai ar sabiedrisko telekomunikāciju tīklu palīdzību;</w:t>
            </w:r>
          </w:p>
          <w:p w14:paraId="06646B25"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ceturto daļu, veiktos pasākumus, lai iespiestu un izplatītu nacionālos ziņojumus par vides stāvokli;</w:t>
            </w:r>
          </w:p>
          <w:p w14:paraId="556F2F99"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veiktos pasākumus, lai izplatītu piektajā daļā minēto informāciju;</w:t>
            </w:r>
          </w:p>
          <w:p w14:paraId="2581F386"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sesto daļu, veiktos pasākumus, lai rosinātu operatorus, kuru darbībai ir būtiska ietekme uz vidi, regulāri informēt sabiedrību par viņu darbības un produktu ietekmi uz vidi;</w:t>
            </w:r>
          </w:p>
          <w:p w14:paraId="05682796"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veiktos pasākumus, lai iespiestu un izplatītu septītajā daļā minēto informāciju;</w:t>
            </w:r>
          </w:p>
          <w:p w14:paraId="07C3590C"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astoto daļu, veiktos pasākumus, lai attīstītu mehānismus, kas nodrošina pietiekošas informācijas par produktu pieejamību sabiedrībai;</w:t>
            </w:r>
          </w:p>
          <w:p w14:paraId="6C3BD3A2" w14:textId="77777777" w:rsidR="00B5245C" w:rsidRPr="001174B5" w:rsidRDefault="00B5245C" w:rsidP="00230519">
            <w:pPr>
              <w:numPr>
                <w:ilvl w:val="0"/>
                <w:numId w:val="7"/>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devīto daļu, veiktos pasākumus, lai izveidotu nacionālu piesārņojuma sarakstu vai reģistru sistēmu.</w:t>
            </w:r>
          </w:p>
        </w:tc>
      </w:tr>
      <w:tr w:rsidR="00B5245C" w:rsidRPr="001174B5" w14:paraId="51BF3D48" w14:textId="77777777">
        <w:tc>
          <w:tcPr>
            <w:tcW w:w="9174" w:type="dxa"/>
            <w:tcBorders>
              <w:top w:val="single" w:sz="4" w:space="0" w:color="auto"/>
              <w:left w:val="single" w:sz="4" w:space="0" w:color="auto"/>
              <w:bottom w:val="single" w:sz="4" w:space="0" w:color="auto"/>
              <w:right w:val="single" w:sz="4" w:space="0" w:color="auto"/>
            </w:tcBorders>
          </w:tcPr>
          <w:p w14:paraId="123408CD" w14:textId="06124B4C"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zCs w:val="24"/>
              </w:rPr>
              <w:lastRenderedPageBreak/>
              <w:t xml:space="preserve">Pienākums apkopot un atjaunināt vides informāciju noteikts VAL, kā arī likumā </w:t>
            </w:r>
            <w:r w:rsidR="00934D52">
              <w:rPr>
                <w:rFonts w:ascii="Times New Roman" w:hAnsi="Times New Roman"/>
                <w:szCs w:val="24"/>
              </w:rPr>
              <w:t>„</w:t>
            </w:r>
            <w:r w:rsidRPr="001174B5">
              <w:rPr>
                <w:rFonts w:ascii="Times New Roman" w:hAnsi="Times New Roman"/>
                <w:szCs w:val="24"/>
              </w:rPr>
              <w:t>Par piesārņojumu”.</w:t>
            </w:r>
          </w:p>
          <w:p w14:paraId="71425046"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Vides informācija definēta VAL 1.</w:t>
            </w:r>
            <w:r w:rsidR="00934D52">
              <w:rPr>
                <w:rFonts w:ascii="Times New Roman" w:hAnsi="Times New Roman"/>
                <w:snapToGrid w:val="0"/>
                <w:szCs w:val="24"/>
              </w:rPr>
              <w:t> </w:t>
            </w:r>
            <w:r w:rsidRPr="001174B5">
              <w:rPr>
                <w:rFonts w:ascii="Times New Roman" w:hAnsi="Times New Roman"/>
                <w:snapToGrid w:val="0"/>
                <w:szCs w:val="24"/>
              </w:rPr>
              <w:t xml:space="preserve">panta </w:t>
            </w:r>
            <w:r w:rsidR="0028483E">
              <w:rPr>
                <w:rFonts w:ascii="Times New Roman" w:hAnsi="Times New Roman"/>
                <w:snapToGrid w:val="0"/>
                <w:szCs w:val="24"/>
              </w:rPr>
              <w:t>19.</w:t>
            </w:r>
            <w:r w:rsidR="00934D52">
              <w:rPr>
                <w:rFonts w:ascii="Times New Roman" w:hAnsi="Times New Roman"/>
                <w:snapToGrid w:val="0"/>
                <w:szCs w:val="24"/>
              </w:rPr>
              <w:t> </w:t>
            </w:r>
            <w:r w:rsidR="006173DA">
              <w:rPr>
                <w:rFonts w:ascii="Times New Roman" w:hAnsi="Times New Roman"/>
                <w:snapToGrid w:val="0"/>
                <w:szCs w:val="24"/>
              </w:rPr>
              <w:t>punktā</w:t>
            </w:r>
            <w:r w:rsidRPr="001174B5">
              <w:rPr>
                <w:rFonts w:ascii="Times New Roman" w:hAnsi="Times New Roman"/>
                <w:snapToGrid w:val="0"/>
                <w:szCs w:val="24"/>
              </w:rPr>
              <w:t>.</w:t>
            </w:r>
          </w:p>
          <w:p w14:paraId="180E894A" w14:textId="7A11338F"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w:t>
            </w:r>
            <w:r w:rsidR="00A66C91">
              <w:rPr>
                <w:rFonts w:ascii="Times New Roman" w:hAnsi="Times New Roman"/>
                <w:snapToGrid w:val="0"/>
                <w:szCs w:val="24"/>
              </w:rPr>
              <w:t>alsts pārvaldes iekārtas likuma</w:t>
            </w:r>
            <w:r w:rsidRPr="001174B5">
              <w:rPr>
                <w:rFonts w:ascii="Times New Roman" w:hAnsi="Times New Roman"/>
                <w:snapToGrid w:val="0"/>
                <w:szCs w:val="24"/>
              </w:rPr>
              <w:t xml:space="preserve"> 1.</w:t>
            </w:r>
            <w:r w:rsidR="00934D52">
              <w:rPr>
                <w:rFonts w:ascii="Times New Roman" w:hAnsi="Times New Roman"/>
                <w:snapToGrid w:val="0"/>
                <w:szCs w:val="24"/>
              </w:rPr>
              <w:t> </w:t>
            </w:r>
            <w:r w:rsidRPr="001174B5">
              <w:rPr>
                <w:rFonts w:ascii="Times New Roman" w:hAnsi="Times New Roman"/>
                <w:snapToGrid w:val="0"/>
                <w:szCs w:val="24"/>
              </w:rPr>
              <w:t xml:space="preserve">pantā definēta </w:t>
            </w:r>
            <w:r w:rsidR="00934D52">
              <w:rPr>
                <w:rFonts w:ascii="Times New Roman" w:hAnsi="Times New Roman"/>
                <w:snapToGrid w:val="0"/>
                <w:szCs w:val="24"/>
              </w:rPr>
              <w:t>„</w:t>
            </w:r>
            <w:r w:rsidRPr="001174B5">
              <w:rPr>
                <w:rFonts w:ascii="Times New Roman" w:hAnsi="Times New Roman"/>
                <w:snapToGrid w:val="0"/>
                <w:szCs w:val="24"/>
              </w:rPr>
              <w:t>publiska persona</w:t>
            </w:r>
            <w:r w:rsidR="00934D52">
              <w:rPr>
                <w:rFonts w:ascii="Times New Roman" w:hAnsi="Times New Roman"/>
                <w:snapToGrid w:val="0"/>
                <w:szCs w:val="24"/>
              </w:rPr>
              <w:t>”</w:t>
            </w:r>
            <w:r w:rsidRPr="001174B5">
              <w:rPr>
                <w:rFonts w:ascii="Times New Roman" w:hAnsi="Times New Roman"/>
                <w:snapToGrid w:val="0"/>
                <w:szCs w:val="24"/>
              </w:rPr>
              <w:t>, savukārt, VAL 10.</w:t>
            </w:r>
            <w:r w:rsidR="00934D52">
              <w:rPr>
                <w:rFonts w:ascii="Times New Roman" w:hAnsi="Times New Roman"/>
                <w:snapToGrid w:val="0"/>
                <w:szCs w:val="24"/>
              </w:rPr>
              <w:t> </w:t>
            </w:r>
            <w:r w:rsidRPr="001174B5">
              <w:rPr>
                <w:rFonts w:ascii="Times New Roman" w:hAnsi="Times New Roman"/>
                <w:snapToGrid w:val="0"/>
                <w:szCs w:val="24"/>
              </w:rPr>
              <w:t>panta pirmajā un otrajā daļā noteikts uz kādām valsts iestādēm attiecas prasības par vides informācijas pieejamības nodrošināšanu.</w:t>
            </w:r>
          </w:p>
          <w:p w14:paraId="00B5991A"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VAL 6.</w:t>
            </w:r>
            <w:r w:rsidR="00934D52">
              <w:rPr>
                <w:rFonts w:ascii="Times New Roman" w:hAnsi="Times New Roman"/>
                <w:snapToGrid w:val="0"/>
                <w:szCs w:val="24"/>
              </w:rPr>
              <w:t> </w:t>
            </w:r>
            <w:r w:rsidRPr="001174B5">
              <w:rPr>
                <w:rFonts w:ascii="Times New Roman" w:hAnsi="Times New Roman"/>
                <w:snapToGrid w:val="0"/>
                <w:szCs w:val="24"/>
              </w:rPr>
              <w:t xml:space="preserve">pantā skaidrots jēdziens </w:t>
            </w:r>
            <w:r w:rsidR="00934D52">
              <w:rPr>
                <w:rFonts w:ascii="Times New Roman" w:hAnsi="Times New Roman"/>
                <w:snapToGrid w:val="0"/>
                <w:szCs w:val="24"/>
              </w:rPr>
              <w:t>„</w:t>
            </w:r>
            <w:r w:rsidRPr="001174B5">
              <w:rPr>
                <w:rFonts w:ascii="Times New Roman" w:hAnsi="Times New Roman"/>
                <w:snapToGrid w:val="0"/>
                <w:szCs w:val="24"/>
              </w:rPr>
              <w:t>sabiedrība</w:t>
            </w:r>
            <w:r w:rsidR="00934D52">
              <w:rPr>
                <w:rFonts w:ascii="Times New Roman" w:hAnsi="Times New Roman"/>
                <w:snapToGrid w:val="0"/>
                <w:szCs w:val="24"/>
              </w:rPr>
              <w:t>”</w:t>
            </w:r>
            <w:r w:rsidRPr="001174B5">
              <w:rPr>
                <w:rFonts w:ascii="Times New Roman" w:hAnsi="Times New Roman"/>
                <w:snapToGrid w:val="0"/>
                <w:szCs w:val="24"/>
              </w:rPr>
              <w:t>. Šajā skaidrojumā nav ietverti diskriminējoši ierobežojumi.</w:t>
            </w:r>
          </w:p>
        </w:tc>
      </w:tr>
      <w:tr w:rsidR="00B5245C" w:rsidRPr="001174B5" w14:paraId="05FA4B56" w14:textId="77777777">
        <w:tc>
          <w:tcPr>
            <w:tcW w:w="9174" w:type="dxa"/>
            <w:tcBorders>
              <w:top w:val="single" w:sz="4" w:space="0" w:color="auto"/>
              <w:left w:val="single" w:sz="4" w:space="0" w:color="auto"/>
              <w:bottom w:val="single" w:sz="4" w:space="0" w:color="auto"/>
              <w:right w:val="single" w:sz="4" w:space="0" w:color="auto"/>
            </w:tcBorders>
          </w:tcPr>
          <w:p w14:paraId="309ECDE6"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w:t>
            </w:r>
          </w:p>
          <w:p w14:paraId="574DAE38" w14:textId="77777777"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Normatīvajos aktos noteiktas kompetentās iestādes, kas atbildīgas par vides informācijas apkopošanu un izplatīšanu.</w:t>
            </w:r>
          </w:p>
          <w:p w14:paraId="5A2186FD" w14:textId="24CCEFF0" w:rsidR="006344FC" w:rsidRDefault="00623ED1" w:rsidP="0028483E">
            <w:pPr>
              <w:spacing w:after="120"/>
              <w:jc w:val="both"/>
              <w:rPr>
                <w:rFonts w:ascii="Times New Roman" w:hAnsi="Times New Roman"/>
                <w:snapToGrid w:val="0"/>
                <w:szCs w:val="24"/>
              </w:rPr>
            </w:pPr>
            <w:r w:rsidRPr="00934D52">
              <w:rPr>
                <w:rFonts w:ascii="Times New Roman" w:hAnsi="Times New Roman"/>
                <w:snapToGrid w:val="0"/>
                <w:szCs w:val="24"/>
              </w:rPr>
              <w:t xml:space="preserve">Liela daļa vides informācijas </w:t>
            </w:r>
            <w:r w:rsidR="00D72B30">
              <w:rPr>
                <w:rFonts w:ascii="Times New Roman" w:hAnsi="Times New Roman"/>
                <w:snapToGrid w:val="0"/>
                <w:szCs w:val="24"/>
              </w:rPr>
              <w:t xml:space="preserve"> publiski bez maksas </w:t>
            </w:r>
            <w:r w:rsidRPr="00934D52">
              <w:rPr>
                <w:rFonts w:ascii="Times New Roman" w:hAnsi="Times New Roman"/>
                <w:snapToGrid w:val="0"/>
                <w:szCs w:val="24"/>
              </w:rPr>
              <w:t>pieejama LVĢMC. Komersantiem, kuru ražošanas apjoms un emisijas vidē pārsniedz noteiktus kritērijus, VVD reģionālās valsts vides pārvaldes, izsniedzot atļaujas piesārņojošo darbību veikšanai, nosaka pienākumu ziņot LVĢMC par ikgadējo radīto un novadīto piesārņojumu (gaisa, ūdens un atkritumu pārskati). LVĢMC uztur Piesārņoto un potenciāli piesārņoto vietu (teritoriju, grunts un gruntsūdeņu piesārņojums)</w:t>
            </w:r>
            <w:r w:rsidR="00FB3EF4">
              <w:rPr>
                <w:rFonts w:ascii="Times New Roman" w:hAnsi="Times New Roman"/>
                <w:snapToGrid w:val="0"/>
                <w:szCs w:val="24"/>
              </w:rPr>
              <w:t xml:space="preserve"> reģistru</w:t>
            </w:r>
            <w:r w:rsidRPr="00934D52">
              <w:rPr>
                <w:rFonts w:ascii="Times New Roman" w:hAnsi="Times New Roman"/>
                <w:snapToGrid w:val="0"/>
                <w:szCs w:val="24"/>
              </w:rPr>
              <w:t>, Oglekļa dioksīda emisiju un Emisijas kvotu tirdzniecības reģistrus.</w:t>
            </w:r>
            <w:r w:rsidR="00526281">
              <w:rPr>
                <w:rFonts w:ascii="Times New Roman" w:hAnsi="Times New Roman"/>
                <w:snapToGrid w:val="0"/>
                <w:szCs w:val="24"/>
              </w:rPr>
              <w:t xml:space="preserve"> </w:t>
            </w:r>
            <w:r w:rsidR="00526281" w:rsidRPr="00526281">
              <w:rPr>
                <w:rFonts w:ascii="Times New Roman" w:hAnsi="Times New Roman"/>
                <w:snapToGrid w:val="0"/>
                <w:szCs w:val="24"/>
              </w:rPr>
              <w:t xml:space="preserve">Gada pārskati ir publiski pieejami: </w:t>
            </w:r>
            <w:hyperlink r:id="rId26" w:tgtFrame="_new" w:history="1">
              <w:r w:rsidR="00526281" w:rsidRPr="00526281">
                <w:rPr>
                  <w:rStyle w:val="Hyperlink"/>
                  <w:rFonts w:ascii="Times New Roman" w:hAnsi="Times New Roman"/>
                  <w:snapToGrid w:val="0"/>
                  <w:szCs w:val="24"/>
                </w:rPr>
                <w:t>https://videscentrs.lvgmc.lv/lapas/parskatu-ievadisana</w:t>
              </w:r>
            </w:hyperlink>
          </w:p>
          <w:p w14:paraId="2D2B7856" w14:textId="77777777" w:rsidR="007615DA" w:rsidRDefault="008D4C80" w:rsidP="00934D52">
            <w:pPr>
              <w:spacing w:after="120"/>
              <w:jc w:val="both"/>
              <w:rPr>
                <w:rFonts w:ascii="Times New Roman" w:hAnsi="Times New Roman"/>
                <w:szCs w:val="24"/>
              </w:rPr>
            </w:pPr>
            <w:r w:rsidRPr="008D4C80">
              <w:rPr>
                <w:rFonts w:ascii="Times New Roman" w:hAnsi="Times New Roman"/>
                <w:szCs w:val="24"/>
              </w:rPr>
              <w:t>Uzņēmumi, kas ražo vai ieved Latvijas teritorijā ķīmiskās vielas vai maisījumus, iesniedz VVD ikgadējus pārskatus par saražoto un ievesto ķīmisko vielu un maisījumu daudzumu. Šie pārskati tiek apkopoti datubāzē.</w:t>
            </w:r>
          </w:p>
          <w:p w14:paraId="0C091C32" w14:textId="77777777" w:rsidR="008D4C80" w:rsidRDefault="00EE02D1" w:rsidP="00934D52">
            <w:pPr>
              <w:spacing w:after="120"/>
              <w:jc w:val="both"/>
              <w:rPr>
                <w:rFonts w:ascii="Times New Roman" w:hAnsi="Times New Roman"/>
                <w:szCs w:val="24"/>
              </w:rPr>
            </w:pPr>
            <w:r w:rsidRPr="00EE02D1">
              <w:rPr>
                <w:rFonts w:ascii="Times New Roman" w:hAnsi="Times New Roman"/>
                <w:szCs w:val="24"/>
              </w:rPr>
              <w:t>LVĢMC uztur oglekļa dioksīda emisiju un emisijas kvotu tirdzniecības sistēmas reģistrus, kā arī ķīmisko vielu un maisījumu datubāzi, datubāzi par ozona slāni noārdošām vielām un fluorētajām siltumnīcefekta gāzēm. LVĢMC uztur arī zemes dzīļu informācijas sistēmu, kas nodrošina plašus ģeoloģiskos datus.</w:t>
            </w:r>
          </w:p>
          <w:p w14:paraId="53448049" w14:textId="075B1B33" w:rsidR="00755707" w:rsidRPr="006344FC" w:rsidRDefault="00755707" w:rsidP="00934D52">
            <w:pPr>
              <w:spacing w:after="120"/>
              <w:jc w:val="both"/>
              <w:rPr>
                <w:rFonts w:ascii="Times New Roman" w:hAnsi="Times New Roman"/>
                <w:szCs w:val="24"/>
              </w:rPr>
            </w:pPr>
            <w:r w:rsidRPr="00755707">
              <w:rPr>
                <w:rFonts w:ascii="Times New Roman" w:hAnsi="Times New Roman"/>
                <w:szCs w:val="24"/>
              </w:rPr>
              <w:t>Lai informētu patērētājus, Veselības inspekcija ik pēc trim gadiem sagatavo ziņojumu par dzeramā ūdens kvalitāti un drošumu un publicē to savā tīmekļvietnē.</w:t>
            </w:r>
          </w:p>
        </w:tc>
      </w:tr>
      <w:tr w:rsidR="00B5245C" w:rsidRPr="001174B5" w14:paraId="42DCA22F" w14:textId="77777777">
        <w:tc>
          <w:tcPr>
            <w:tcW w:w="9174" w:type="dxa"/>
            <w:tcBorders>
              <w:top w:val="single" w:sz="4" w:space="0" w:color="auto"/>
              <w:left w:val="single" w:sz="4" w:space="0" w:color="auto"/>
              <w:bottom w:val="single" w:sz="4" w:space="0" w:color="auto"/>
              <w:right w:val="single" w:sz="4" w:space="0" w:color="auto"/>
            </w:tcBorders>
          </w:tcPr>
          <w:p w14:paraId="6E28DB69"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(a) (i)</w:t>
            </w:r>
          </w:p>
          <w:p w14:paraId="30763BB0" w14:textId="07CABD0B" w:rsidR="00B5245C" w:rsidRPr="001174B5" w:rsidRDefault="00B5245C" w:rsidP="009633C3">
            <w:pPr>
              <w:spacing w:after="120"/>
              <w:jc w:val="both"/>
              <w:rPr>
                <w:rFonts w:ascii="Times New Roman" w:hAnsi="Times New Roman"/>
                <w:snapToGrid w:val="0"/>
                <w:szCs w:val="24"/>
              </w:rPr>
            </w:pPr>
            <w:r w:rsidRPr="001174B5">
              <w:rPr>
                <w:rFonts w:ascii="Times New Roman" w:hAnsi="Times New Roman"/>
                <w:snapToGrid w:val="0"/>
                <w:szCs w:val="24"/>
              </w:rPr>
              <w:t>VAL 10.</w:t>
            </w:r>
            <w:r w:rsidR="00BE1B08">
              <w:rPr>
                <w:rFonts w:ascii="Times New Roman" w:hAnsi="Times New Roman"/>
                <w:snapToGrid w:val="0"/>
                <w:szCs w:val="24"/>
              </w:rPr>
              <w:t> </w:t>
            </w:r>
            <w:r w:rsidRPr="001174B5">
              <w:rPr>
                <w:rFonts w:ascii="Times New Roman" w:hAnsi="Times New Roman"/>
                <w:snapToGrid w:val="0"/>
                <w:szCs w:val="24"/>
              </w:rPr>
              <w:t>pants no</w:t>
            </w:r>
            <w:r w:rsidR="00BE1B08">
              <w:rPr>
                <w:rFonts w:ascii="Times New Roman" w:hAnsi="Times New Roman"/>
                <w:snapToGrid w:val="0"/>
                <w:szCs w:val="24"/>
              </w:rPr>
              <w:t>teic</w:t>
            </w:r>
            <w:r w:rsidRPr="001174B5">
              <w:rPr>
                <w:rFonts w:ascii="Times New Roman" w:hAnsi="Times New Roman"/>
                <w:snapToGrid w:val="0"/>
                <w:szCs w:val="24"/>
              </w:rPr>
              <w:t xml:space="preserve">, ka valsts institūcijas atbilstoši savai kompetencei apkopo, atjauno un izplata to rīcībā esošo vides informāciju, izmantojot arī publiski pieejamas datu bāzes un </w:t>
            </w:r>
            <w:r w:rsidR="00BE1B08">
              <w:rPr>
                <w:rFonts w:ascii="Times New Roman" w:hAnsi="Times New Roman"/>
                <w:snapToGrid w:val="0"/>
                <w:szCs w:val="24"/>
              </w:rPr>
              <w:t>tīmekļvietnes.</w:t>
            </w:r>
            <w:r w:rsidRPr="001174B5">
              <w:rPr>
                <w:rFonts w:ascii="Times New Roman" w:hAnsi="Times New Roman"/>
                <w:snapToGrid w:val="0"/>
                <w:szCs w:val="24"/>
              </w:rPr>
              <w:t xml:space="preserve"> </w:t>
            </w:r>
            <w:r w:rsidR="00BE1B08">
              <w:rPr>
                <w:rFonts w:ascii="Times New Roman" w:hAnsi="Times New Roman"/>
                <w:snapToGrid w:val="0"/>
                <w:szCs w:val="24"/>
              </w:rPr>
              <w:t xml:space="preserve">VAL </w:t>
            </w:r>
            <w:r w:rsidRPr="001174B5">
              <w:rPr>
                <w:rFonts w:ascii="Times New Roman" w:hAnsi="Times New Roman"/>
                <w:snapToGrid w:val="0"/>
                <w:szCs w:val="24"/>
              </w:rPr>
              <w:t>16.</w:t>
            </w:r>
            <w:r w:rsidR="00BE1B08">
              <w:rPr>
                <w:rFonts w:ascii="Times New Roman" w:hAnsi="Times New Roman"/>
                <w:snapToGrid w:val="0"/>
                <w:szCs w:val="24"/>
              </w:rPr>
              <w:t> </w:t>
            </w:r>
            <w:r w:rsidRPr="001174B5">
              <w:rPr>
                <w:rFonts w:ascii="Times New Roman" w:hAnsi="Times New Roman"/>
                <w:snapToGrid w:val="0"/>
                <w:szCs w:val="24"/>
              </w:rPr>
              <w:t xml:space="preserve">pants nosaka, kāda </w:t>
            </w:r>
            <w:r w:rsidRPr="00D33BB4">
              <w:rPr>
                <w:rFonts w:ascii="Times New Roman" w:hAnsi="Times New Roman"/>
                <w:snapToGrid w:val="0"/>
                <w:szCs w:val="24"/>
              </w:rPr>
              <w:t xml:space="preserve">informācija tajās iekļaujama. </w:t>
            </w:r>
            <w:r w:rsidRPr="00D33BB4">
              <w:rPr>
                <w:rFonts w:ascii="Times New Roman" w:hAnsi="Times New Roman"/>
                <w:szCs w:val="24"/>
              </w:rPr>
              <w:t>Atbilstoši likuma „Par īpaši aizsargājamām dabas teritorijām” 22.</w:t>
            </w:r>
            <w:r w:rsidR="00BE1B08">
              <w:rPr>
                <w:rFonts w:ascii="Times New Roman" w:hAnsi="Times New Roman"/>
                <w:szCs w:val="24"/>
              </w:rPr>
              <w:t> </w:t>
            </w:r>
            <w:r w:rsidRPr="00D33BB4">
              <w:rPr>
                <w:rFonts w:ascii="Times New Roman" w:hAnsi="Times New Roman"/>
                <w:szCs w:val="24"/>
              </w:rPr>
              <w:t xml:space="preserve">pantam </w:t>
            </w:r>
            <w:r w:rsidRPr="00B5245C">
              <w:rPr>
                <w:rFonts w:ascii="Times New Roman" w:hAnsi="Times New Roman"/>
                <w:szCs w:val="24"/>
              </w:rPr>
              <w:t xml:space="preserve">vides institūcijas un attiecīgās pašvaldības nodrošina, lai to rīcībā esošā </w:t>
            </w:r>
            <w:r w:rsidRPr="00D33BB4">
              <w:rPr>
                <w:rFonts w:ascii="Times New Roman" w:hAnsi="Times New Roman"/>
                <w:szCs w:val="24"/>
              </w:rPr>
              <w:t>informācija par aizsargājamām teritorijām būtu brīvi pieejama.</w:t>
            </w:r>
          </w:p>
        </w:tc>
      </w:tr>
      <w:tr w:rsidR="00B5245C" w:rsidRPr="001174B5" w14:paraId="2AB15978" w14:textId="77777777">
        <w:tc>
          <w:tcPr>
            <w:tcW w:w="9174" w:type="dxa"/>
            <w:tcBorders>
              <w:top w:val="single" w:sz="4" w:space="0" w:color="auto"/>
              <w:left w:val="single" w:sz="4" w:space="0" w:color="auto"/>
              <w:bottom w:val="single" w:sz="4" w:space="0" w:color="auto"/>
              <w:right w:val="single" w:sz="4" w:space="0" w:color="auto"/>
            </w:tcBorders>
          </w:tcPr>
          <w:p w14:paraId="2546B759"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 (ii)</w:t>
            </w:r>
          </w:p>
          <w:p w14:paraId="24F495BE"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VAL 6.</w:t>
            </w:r>
            <w:r w:rsidR="00C975B9">
              <w:rPr>
                <w:rFonts w:ascii="Times New Roman" w:hAnsi="Times New Roman"/>
                <w:snapToGrid w:val="0"/>
                <w:szCs w:val="24"/>
              </w:rPr>
              <w:t> </w:t>
            </w:r>
            <w:r w:rsidRPr="001174B5">
              <w:rPr>
                <w:rFonts w:ascii="Times New Roman" w:hAnsi="Times New Roman"/>
                <w:snapToGrid w:val="0"/>
                <w:szCs w:val="24"/>
              </w:rPr>
              <w:t>pants no</w:t>
            </w:r>
            <w:r w:rsidR="00C975B9">
              <w:rPr>
                <w:rFonts w:ascii="Times New Roman" w:hAnsi="Times New Roman"/>
                <w:snapToGrid w:val="0"/>
                <w:szCs w:val="24"/>
              </w:rPr>
              <w:t>teic</w:t>
            </w:r>
            <w:r w:rsidRPr="001174B5">
              <w:rPr>
                <w:rFonts w:ascii="Times New Roman" w:hAnsi="Times New Roman"/>
                <w:snapToGrid w:val="0"/>
                <w:szCs w:val="24"/>
              </w:rPr>
              <w:t>, ka sabiedrība var sniegt informāciju valsts institūcijām par darbībām, kas ietekmē vides kvalitāti, kā arī ziņas par vidē novērotajām pārmaiņām šādu darbību vai pasākumu rezultātā.</w:t>
            </w:r>
          </w:p>
          <w:p w14:paraId="56216DA4"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Institūcijas nodrošina nepieciešamās informācijas savstarpēju apmaiņu atbilstoši normatīvo aktu, t.sk. institūciju nolikumu un informācijas apmaiņas līgumu prasībām.</w:t>
            </w:r>
          </w:p>
          <w:p w14:paraId="267FF187" w14:textId="77777777" w:rsidR="006344FC" w:rsidRDefault="00B5245C" w:rsidP="00C94BCC">
            <w:pPr>
              <w:spacing w:after="120"/>
              <w:jc w:val="both"/>
              <w:rPr>
                <w:rFonts w:ascii="Times New Roman" w:hAnsi="Times New Roman"/>
                <w:szCs w:val="24"/>
              </w:rPr>
            </w:pPr>
            <w:r w:rsidRPr="001174B5">
              <w:rPr>
                <w:rFonts w:ascii="Times New Roman" w:hAnsi="Times New Roman"/>
                <w:snapToGrid w:val="0"/>
                <w:szCs w:val="24"/>
              </w:rPr>
              <w:t xml:space="preserve">Likumā </w:t>
            </w:r>
            <w:r w:rsidR="00BE1B08">
              <w:rPr>
                <w:rFonts w:ascii="Times New Roman" w:hAnsi="Times New Roman"/>
                <w:snapToGrid w:val="0"/>
                <w:szCs w:val="24"/>
              </w:rPr>
              <w:t>„</w:t>
            </w:r>
            <w:r w:rsidRPr="001174B5">
              <w:rPr>
                <w:rFonts w:ascii="Times New Roman" w:hAnsi="Times New Roman"/>
                <w:snapToGrid w:val="0"/>
                <w:szCs w:val="24"/>
              </w:rPr>
              <w:t>Par piesārņojumu</w:t>
            </w:r>
            <w:r w:rsidR="00BE1B08">
              <w:rPr>
                <w:rFonts w:ascii="Times New Roman" w:hAnsi="Times New Roman"/>
                <w:snapToGrid w:val="0"/>
                <w:szCs w:val="24"/>
              </w:rPr>
              <w:t>”</w:t>
            </w:r>
            <w:r w:rsidRPr="001174B5">
              <w:rPr>
                <w:rFonts w:ascii="Times New Roman" w:hAnsi="Times New Roman"/>
                <w:snapToGrid w:val="0"/>
                <w:szCs w:val="24"/>
              </w:rPr>
              <w:t xml:space="preserve"> un MK 200</w:t>
            </w:r>
            <w:r w:rsidR="006344FC">
              <w:rPr>
                <w:rFonts w:ascii="Times New Roman" w:hAnsi="Times New Roman"/>
                <w:snapToGrid w:val="0"/>
                <w:szCs w:val="24"/>
              </w:rPr>
              <w:t>9</w:t>
            </w:r>
            <w:r w:rsidRPr="001174B5">
              <w:rPr>
                <w:rFonts w:ascii="Times New Roman" w:hAnsi="Times New Roman"/>
                <w:snapToGrid w:val="0"/>
                <w:szCs w:val="24"/>
              </w:rPr>
              <w:t>.</w:t>
            </w:r>
            <w:r w:rsidR="00BE1B08">
              <w:rPr>
                <w:rFonts w:ascii="Times New Roman" w:hAnsi="Times New Roman"/>
                <w:snapToGrid w:val="0"/>
                <w:szCs w:val="24"/>
              </w:rPr>
              <w:t> </w:t>
            </w:r>
            <w:r w:rsidRPr="001174B5">
              <w:rPr>
                <w:rFonts w:ascii="Times New Roman" w:hAnsi="Times New Roman"/>
                <w:snapToGrid w:val="0"/>
                <w:szCs w:val="24"/>
              </w:rPr>
              <w:t xml:space="preserve">gada </w:t>
            </w:r>
            <w:r w:rsidR="006344FC">
              <w:rPr>
                <w:rFonts w:ascii="Times New Roman" w:hAnsi="Times New Roman"/>
                <w:snapToGrid w:val="0"/>
                <w:szCs w:val="24"/>
              </w:rPr>
              <w:t>17.</w:t>
            </w:r>
            <w:r w:rsidR="00BE1B08">
              <w:rPr>
                <w:rFonts w:ascii="Times New Roman" w:hAnsi="Times New Roman"/>
                <w:snapToGrid w:val="0"/>
                <w:szCs w:val="24"/>
              </w:rPr>
              <w:t> </w:t>
            </w:r>
            <w:r w:rsidR="006344FC">
              <w:rPr>
                <w:rFonts w:ascii="Times New Roman" w:hAnsi="Times New Roman"/>
                <w:snapToGrid w:val="0"/>
                <w:szCs w:val="24"/>
              </w:rPr>
              <w:t>februāra</w:t>
            </w:r>
            <w:r w:rsidRPr="001174B5">
              <w:rPr>
                <w:rFonts w:ascii="Times New Roman" w:hAnsi="Times New Roman"/>
                <w:snapToGrid w:val="0"/>
                <w:szCs w:val="24"/>
              </w:rPr>
              <w:t xml:space="preserve"> noteikumos </w:t>
            </w:r>
            <w:r w:rsidR="00BE1B08">
              <w:rPr>
                <w:rFonts w:ascii="Times New Roman" w:hAnsi="Times New Roman"/>
                <w:snapToGrid w:val="0"/>
                <w:szCs w:val="24"/>
              </w:rPr>
              <w:t>N</w:t>
            </w:r>
            <w:r w:rsidRPr="001174B5">
              <w:rPr>
                <w:rFonts w:ascii="Times New Roman" w:hAnsi="Times New Roman"/>
                <w:snapToGrid w:val="0"/>
                <w:szCs w:val="24"/>
              </w:rPr>
              <w:t>r.</w:t>
            </w:r>
            <w:r w:rsidR="00BE1B08">
              <w:rPr>
                <w:rFonts w:ascii="Times New Roman" w:hAnsi="Times New Roman"/>
                <w:snapToGrid w:val="0"/>
                <w:szCs w:val="24"/>
              </w:rPr>
              <w:t> </w:t>
            </w:r>
            <w:r w:rsidRPr="001174B5">
              <w:rPr>
                <w:rFonts w:ascii="Times New Roman" w:hAnsi="Times New Roman"/>
                <w:snapToGrid w:val="0"/>
                <w:szCs w:val="24"/>
              </w:rPr>
              <w:t>1</w:t>
            </w:r>
            <w:r w:rsidR="006344FC">
              <w:rPr>
                <w:rFonts w:ascii="Times New Roman" w:hAnsi="Times New Roman"/>
                <w:snapToGrid w:val="0"/>
                <w:szCs w:val="24"/>
              </w:rPr>
              <w:t>58</w:t>
            </w:r>
            <w:r w:rsidRPr="001174B5">
              <w:rPr>
                <w:rFonts w:ascii="Times New Roman" w:hAnsi="Times New Roman"/>
                <w:snapToGrid w:val="0"/>
                <w:szCs w:val="24"/>
              </w:rPr>
              <w:t xml:space="preserve"> </w:t>
            </w:r>
            <w:r w:rsidR="006344FC" w:rsidRPr="006344FC">
              <w:rPr>
                <w:rFonts w:ascii="Times New Roman" w:hAnsi="Times New Roman"/>
                <w:snapToGrid w:val="0"/>
                <w:szCs w:val="24"/>
              </w:rPr>
              <w:t>„Noteikumi par prasībām attiecībā uz vides monitoringu un tā veikšanas kārtību, piesārņojošo vielu reģistra izveidi un informācijas pieejamību sabiedrībai”</w:t>
            </w:r>
            <w:r w:rsidRPr="001174B5">
              <w:rPr>
                <w:rFonts w:ascii="Times New Roman" w:hAnsi="Times New Roman"/>
                <w:snapToGrid w:val="0"/>
                <w:szCs w:val="24"/>
              </w:rPr>
              <w:t xml:space="preserve"> ietvertas prasības operatoriem veikt vides monitoringu un sniegt tā </w:t>
            </w:r>
            <w:r w:rsidRPr="00695B44">
              <w:rPr>
                <w:rFonts w:ascii="Times New Roman" w:hAnsi="Times New Roman"/>
                <w:snapToGrid w:val="0"/>
                <w:szCs w:val="24"/>
              </w:rPr>
              <w:t>rezultātus valsts iestādēm un sabiedrībai</w:t>
            </w:r>
            <w:r w:rsidR="00C94BCC">
              <w:rPr>
                <w:rFonts w:ascii="Times New Roman" w:hAnsi="Times New Roman"/>
                <w:szCs w:val="24"/>
              </w:rPr>
              <w:t>.</w:t>
            </w:r>
          </w:p>
          <w:p w14:paraId="31D6D14B" w14:textId="77777777" w:rsidR="00B77C7D" w:rsidRPr="00B77C7D" w:rsidRDefault="00B77C7D" w:rsidP="00B77C7D">
            <w:pPr>
              <w:spacing w:after="120"/>
              <w:jc w:val="both"/>
              <w:rPr>
                <w:rFonts w:ascii="Times New Roman" w:hAnsi="Times New Roman"/>
                <w:snapToGrid w:val="0"/>
                <w:szCs w:val="24"/>
              </w:rPr>
            </w:pPr>
            <w:r w:rsidRPr="00B77C7D">
              <w:rPr>
                <w:rFonts w:ascii="Times New Roman" w:hAnsi="Times New Roman"/>
                <w:snapToGrid w:val="0"/>
                <w:szCs w:val="24"/>
              </w:rPr>
              <w:t>Ir veikti pasākumi, lai izveidotu vienotu dabas datubāzi, kas nodrošinātu esošo datubāzu datu harmonizāciju. Piekļuve tiks nodrošināta iesaistītajām institūcijām un, pēc pieprasījuma, arī citām personām.</w:t>
            </w:r>
          </w:p>
          <w:p w14:paraId="5B7821B1" w14:textId="67657DB6" w:rsidR="00B77C7D" w:rsidRDefault="00A07210" w:rsidP="00C94BCC">
            <w:pPr>
              <w:spacing w:after="120"/>
              <w:jc w:val="both"/>
              <w:rPr>
                <w:rFonts w:ascii="Times New Roman" w:hAnsi="Times New Roman"/>
                <w:snapToGrid w:val="0"/>
                <w:szCs w:val="24"/>
              </w:rPr>
            </w:pPr>
            <w:r w:rsidRPr="00A07210">
              <w:rPr>
                <w:rFonts w:ascii="Times New Roman" w:hAnsi="Times New Roman"/>
                <w:snapToGrid w:val="0"/>
                <w:szCs w:val="24"/>
              </w:rPr>
              <w:t>Ir pabeigts Eiropas Reģionālās attīstības fonda projekts “Īpaši aizsargājamo dabas teritoriju aizsardzības un apsaimniekošanas darbību elektronizācija”, un izveidots e-pakalpojums “Informācija par Latvijas īpaši aizsargājamām dabas teritorijām, mikroliegumiem, sugām un biotopiem”. Tas balstīts uz dabas datu pārvaldības sistēmu “Ozols”, kurā apkopota dažāda dabas aizsardzības jomai būtiska informācija.</w:t>
            </w:r>
          </w:p>
        </w:tc>
      </w:tr>
      <w:tr w:rsidR="00B5245C" w:rsidRPr="001174B5" w14:paraId="5882EBD4" w14:textId="77777777">
        <w:tc>
          <w:tcPr>
            <w:tcW w:w="9174" w:type="dxa"/>
            <w:tcBorders>
              <w:top w:val="single" w:sz="4" w:space="0" w:color="auto"/>
              <w:left w:val="single" w:sz="4" w:space="0" w:color="auto"/>
              <w:bottom w:val="single" w:sz="4" w:space="0" w:color="auto"/>
              <w:right w:val="single" w:sz="4" w:space="0" w:color="auto"/>
            </w:tcBorders>
          </w:tcPr>
          <w:p w14:paraId="70C22616"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 (iii)</w:t>
            </w:r>
          </w:p>
          <w:p w14:paraId="633BFD7F" w14:textId="31F3BB56" w:rsidR="00B5245C" w:rsidRPr="00CA2E29" w:rsidRDefault="00B5245C" w:rsidP="00230519">
            <w:pPr>
              <w:spacing w:after="120"/>
              <w:jc w:val="both"/>
              <w:rPr>
                <w:rFonts w:ascii="Times New Roman" w:hAnsi="Times New Roman"/>
                <w:szCs w:val="24"/>
              </w:rPr>
            </w:pPr>
            <w:r w:rsidRPr="001174B5">
              <w:rPr>
                <w:rFonts w:ascii="Times New Roman" w:hAnsi="Times New Roman"/>
                <w:color w:val="000000"/>
                <w:szCs w:val="24"/>
              </w:rPr>
              <w:t xml:space="preserve">Informācijas </w:t>
            </w:r>
            <w:r w:rsidRPr="00CA2E29">
              <w:rPr>
                <w:rFonts w:ascii="Times New Roman" w:hAnsi="Times New Roman"/>
                <w:color w:val="000000"/>
                <w:szCs w:val="24"/>
              </w:rPr>
              <w:t xml:space="preserve">izsniegšanas un izplatīšanas nodrošinājums par katastrofām notiek saskaņā ar Civilās aizsardzības </w:t>
            </w:r>
            <w:r w:rsidR="00E56E3F">
              <w:rPr>
                <w:rFonts w:ascii="Times New Roman" w:hAnsi="Times New Roman"/>
                <w:color w:val="000000"/>
                <w:szCs w:val="24"/>
              </w:rPr>
              <w:t xml:space="preserve">un katastrofas pārvaldīšanas </w:t>
            </w:r>
            <w:r w:rsidRPr="00CA2E29">
              <w:rPr>
                <w:rFonts w:ascii="Times New Roman" w:hAnsi="Times New Roman"/>
                <w:color w:val="000000"/>
                <w:szCs w:val="24"/>
              </w:rPr>
              <w:t>likumu, Valsts civilās aizsardzības plānu, pašvaldību civilās aizsardzības plān</w:t>
            </w:r>
            <w:r w:rsidRPr="00B5245C">
              <w:rPr>
                <w:rFonts w:ascii="Times New Roman" w:hAnsi="Times New Roman"/>
                <w:color w:val="000000"/>
                <w:szCs w:val="24"/>
              </w:rPr>
              <w:t xml:space="preserve">iem un </w:t>
            </w:r>
            <w:r w:rsidRPr="00B5245C">
              <w:rPr>
                <w:rFonts w:ascii="Times New Roman" w:hAnsi="Times New Roman"/>
                <w:szCs w:val="24"/>
              </w:rPr>
              <w:t xml:space="preserve">MK </w:t>
            </w:r>
            <w:r w:rsidR="000F2558" w:rsidRPr="000F2558">
              <w:rPr>
                <w:rFonts w:ascii="Times New Roman" w:hAnsi="Times New Roman"/>
                <w:szCs w:val="24"/>
              </w:rPr>
              <w:t>2017. gada 8. august</w:t>
            </w:r>
            <w:r w:rsidR="000F2558">
              <w:rPr>
                <w:rFonts w:ascii="Times New Roman" w:hAnsi="Times New Roman"/>
                <w:szCs w:val="24"/>
              </w:rPr>
              <w:t xml:space="preserve">a </w:t>
            </w:r>
            <w:r w:rsidRPr="000F2558">
              <w:rPr>
                <w:rFonts w:ascii="Times New Roman" w:hAnsi="Times New Roman"/>
                <w:szCs w:val="24"/>
              </w:rPr>
              <w:t xml:space="preserve">noteikumiem </w:t>
            </w:r>
            <w:r w:rsidR="00E56E3F" w:rsidRPr="000F2558">
              <w:rPr>
                <w:rFonts w:ascii="Times New Roman" w:hAnsi="Times New Roman"/>
                <w:szCs w:val="24"/>
              </w:rPr>
              <w:t>N</w:t>
            </w:r>
            <w:r w:rsidRPr="000F2558">
              <w:rPr>
                <w:rFonts w:ascii="Times New Roman" w:hAnsi="Times New Roman"/>
                <w:szCs w:val="24"/>
              </w:rPr>
              <w:t>r.</w:t>
            </w:r>
            <w:r w:rsidR="00C94BCC" w:rsidRPr="000F2558">
              <w:rPr>
                <w:rFonts w:ascii="Times New Roman" w:hAnsi="Times New Roman"/>
                <w:szCs w:val="24"/>
              </w:rPr>
              <w:t> </w:t>
            </w:r>
            <w:r w:rsidR="000F2558" w:rsidRPr="000F2558">
              <w:rPr>
                <w:rFonts w:ascii="Times New Roman" w:hAnsi="Times New Roman"/>
                <w:szCs w:val="24"/>
              </w:rPr>
              <w:t> 440</w:t>
            </w:r>
            <w:r w:rsidRPr="000F2558">
              <w:rPr>
                <w:rFonts w:ascii="Times New Roman" w:hAnsi="Times New Roman"/>
                <w:szCs w:val="24"/>
              </w:rPr>
              <w:t xml:space="preserve"> </w:t>
            </w:r>
            <w:r w:rsidR="000F2558">
              <w:rPr>
                <w:rFonts w:ascii="Times New Roman" w:hAnsi="Times New Roman"/>
                <w:szCs w:val="24"/>
              </w:rPr>
              <w:t>“</w:t>
            </w:r>
            <w:r w:rsidR="000F2558" w:rsidRPr="000F2558">
              <w:rPr>
                <w:rFonts w:ascii="Times New Roman" w:hAnsi="Times New Roman"/>
                <w:szCs w:val="24"/>
              </w:rPr>
              <w:t>Valsts agrīnās brīdināšanas sistēmas izveidošanas, darbības un finansēšanas kārtība</w:t>
            </w:r>
            <w:r w:rsidR="000F2558">
              <w:rPr>
                <w:rFonts w:ascii="Times New Roman" w:hAnsi="Times New Roman"/>
                <w:szCs w:val="24"/>
              </w:rPr>
              <w:t>”</w:t>
            </w:r>
            <w:r w:rsidR="00C325C7">
              <w:rPr>
                <w:rFonts w:ascii="Times New Roman" w:hAnsi="Times New Roman"/>
                <w:szCs w:val="24"/>
              </w:rPr>
              <w:t>.</w:t>
            </w:r>
          </w:p>
          <w:p w14:paraId="0F78D35F" w14:textId="77777777" w:rsidR="00B5245C" w:rsidRPr="00CA2E29" w:rsidRDefault="00B5245C" w:rsidP="00230519">
            <w:pPr>
              <w:spacing w:after="120"/>
              <w:jc w:val="both"/>
              <w:rPr>
                <w:rFonts w:ascii="Times New Roman" w:hAnsi="Times New Roman"/>
                <w:szCs w:val="24"/>
              </w:rPr>
            </w:pPr>
            <w:r w:rsidRPr="00B5245C">
              <w:rPr>
                <w:rFonts w:ascii="Times New Roman" w:hAnsi="Times New Roman"/>
                <w:snapToGrid w:val="0"/>
                <w:szCs w:val="24"/>
              </w:rPr>
              <w:t>Valsts civilās aizsardzības plānā iekļauts pienākums sniegt attiecīgu informāciju, kā arī noteikta viena atbildīgā institūcija par informācijas sniegšanu ārkārtējos gadījumos, kurai attiecīgi informāciju sniedz par katru jomu atbildīgās valsts institūcijas.</w:t>
            </w:r>
          </w:p>
          <w:p w14:paraId="29519C02" w14:textId="77777777" w:rsidR="00B5245C" w:rsidRPr="00CA2E29" w:rsidRDefault="00B5245C" w:rsidP="00230519">
            <w:pPr>
              <w:spacing w:after="120"/>
              <w:jc w:val="both"/>
              <w:rPr>
                <w:rFonts w:ascii="Times New Roman" w:hAnsi="Times New Roman"/>
                <w:snapToGrid w:val="0"/>
                <w:szCs w:val="24"/>
              </w:rPr>
            </w:pPr>
            <w:r w:rsidRPr="00B5245C">
              <w:rPr>
                <w:rFonts w:ascii="Times New Roman" w:hAnsi="Times New Roman"/>
                <w:szCs w:val="24"/>
              </w:rPr>
              <w:t>Ja ir radies cilvēku dzīvībai, veselībai vai videi bīstams piesārņojums vai pastāv nopietni šāda piesārņojuma rašanās draudi, operators par to paziņo attiecīgajai Reģionālajai vides pārvaldei</w:t>
            </w:r>
            <w:r w:rsidR="00C94BCC">
              <w:rPr>
                <w:rFonts w:ascii="Times New Roman" w:hAnsi="Times New Roman"/>
                <w:szCs w:val="24"/>
              </w:rPr>
              <w:t xml:space="preserve"> saskaņā ar </w:t>
            </w:r>
            <w:r w:rsidRPr="00B5245C">
              <w:rPr>
                <w:rFonts w:ascii="Times New Roman" w:hAnsi="Times New Roman"/>
                <w:szCs w:val="24"/>
              </w:rPr>
              <w:t>l</w:t>
            </w:r>
            <w:r w:rsidRPr="00B5245C">
              <w:rPr>
                <w:rFonts w:ascii="Times New Roman" w:hAnsi="Times New Roman"/>
                <w:bCs/>
                <w:szCs w:val="24"/>
              </w:rPr>
              <w:t>ikum</w:t>
            </w:r>
            <w:r w:rsidR="00C94BCC">
              <w:rPr>
                <w:rFonts w:ascii="Times New Roman" w:hAnsi="Times New Roman"/>
                <w:bCs/>
                <w:szCs w:val="24"/>
              </w:rPr>
              <w:t>a</w:t>
            </w:r>
            <w:r w:rsidRPr="00B5245C">
              <w:rPr>
                <w:rFonts w:ascii="Times New Roman" w:hAnsi="Times New Roman"/>
                <w:bCs/>
                <w:szCs w:val="24"/>
              </w:rPr>
              <w:t xml:space="preserve"> „Par piesārņojumu”</w:t>
            </w:r>
            <w:r w:rsidRPr="00B5245C">
              <w:rPr>
                <w:rFonts w:ascii="Times New Roman" w:hAnsi="Times New Roman"/>
                <w:szCs w:val="24"/>
              </w:rPr>
              <w:t xml:space="preserve"> 6.</w:t>
            </w:r>
            <w:r w:rsidR="00C94BCC">
              <w:rPr>
                <w:rFonts w:ascii="Times New Roman" w:hAnsi="Times New Roman"/>
                <w:szCs w:val="24"/>
              </w:rPr>
              <w:t> </w:t>
            </w:r>
            <w:r w:rsidRPr="00B5245C">
              <w:rPr>
                <w:rFonts w:ascii="Times New Roman" w:hAnsi="Times New Roman"/>
                <w:szCs w:val="24"/>
              </w:rPr>
              <w:t>pant</w:t>
            </w:r>
            <w:r w:rsidR="00C94BCC">
              <w:rPr>
                <w:rFonts w:ascii="Times New Roman" w:hAnsi="Times New Roman"/>
                <w:szCs w:val="24"/>
              </w:rPr>
              <w:t xml:space="preserve">a piektajai </w:t>
            </w:r>
            <w:r w:rsidRPr="00B5245C">
              <w:rPr>
                <w:rFonts w:ascii="Times New Roman" w:hAnsi="Times New Roman"/>
                <w:szCs w:val="24"/>
              </w:rPr>
              <w:t>daļa</w:t>
            </w:r>
            <w:r w:rsidR="00C94BCC">
              <w:rPr>
                <w:rFonts w:ascii="Times New Roman" w:hAnsi="Times New Roman"/>
                <w:szCs w:val="24"/>
              </w:rPr>
              <w:t>i un atbilstoši</w:t>
            </w:r>
            <w:r w:rsidR="00D002E9">
              <w:rPr>
                <w:rFonts w:ascii="Times New Roman" w:hAnsi="Times New Roman"/>
                <w:szCs w:val="24"/>
              </w:rPr>
              <w:t xml:space="preserve"> </w:t>
            </w:r>
            <w:r w:rsidRPr="00B5245C">
              <w:rPr>
                <w:rFonts w:ascii="Times New Roman" w:hAnsi="Times New Roman"/>
                <w:szCs w:val="24"/>
              </w:rPr>
              <w:t>VAL 27., 28.</w:t>
            </w:r>
            <w:r w:rsidR="00D002E9">
              <w:rPr>
                <w:rFonts w:ascii="Times New Roman" w:hAnsi="Times New Roman"/>
                <w:szCs w:val="24"/>
              </w:rPr>
              <w:t xml:space="preserve"> un</w:t>
            </w:r>
            <w:r w:rsidRPr="00B5245C">
              <w:rPr>
                <w:rFonts w:ascii="Times New Roman" w:hAnsi="Times New Roman"/>
                <w:szCs w:val="24"/>
              </w:rPr>
              <w:t xml:space="preserve"> 29.</w:t>
            </w:r>
            <w:r w:rsidR="00D002E9">
              <w:rPr>
                <w:rFonts w:ascii="Times New Roman" w:hAnsi="Times New Roman"/>
                <w:szCs w:val="24"/>
              </w:rPr>
              <w:t> </w:t>
            </w:r>
            <w:r w:rsidRPr="00B5245C">
              <w:rPr>
                <w:rFonts w:ascii="Times New Roman" w:hAnsi="Times New Roman"/>
                <w:szCs w:val="24"/>
              </w:rPr>
              <w:t>pant</w:t>
            </w:r>
            <w:r w:rsidR="00D002E9">
              <w:rPr>
                <w:rFonts w:ascii="Times New Roman" w:hAnsi="Times New Roman"/>
                <w:szCs w:val="24"/>
              </w:rPr>
              <w:t>am</w:t>
            </w:r>
            <w:r w:rsidRPr="00B5245C">
              <w:rPr>
                <w:rFonts w:ascii="Times New Roman" w:hAnsi="Times New Roman"/>
                <w:szCs w:val="24"/>
              </w:rPr>
              <w:t>.</w:t>
            </w:r>
          </w:p>
          <w:p w14:paraId="3ADAD0EB" w14:textId="77777777" w:rsidR="00E56E3F" w:rsidRDefault="00B5245C" w:rsidP="00A023ED">
            <w:pPr>
              <w:pStyle w:val="tv213"/>
              <w:jc w:val="both"/>
            </w:pPr>
            <w:r w:rsidRPr="00B5245C">
              <w:t xml:space="preserve">Saskaņā ar Civilās aizsardzības </w:t>
            </w:r>
            <w:r w:rsidR="00E56E3F">
              <w:rPr>
                <w:color w:val="000000"/>
              </w:rPr>
              <w:t xml:space="preserve">un katastrofas pārvaldīšanas </w:t>
            </w:r>
            <w:r w:rsidRPr="00B5245C">
              <w:t xml:space="preserve">likuma </w:t>
            </w:r>
            <w:r w:rsidR="00E56E3F">
              <w:t>12</w:t>
            </w:r>
            <w:r w:rsidRPr="00B5245C">
              <w:t>.</w:t>
            </w:r>
            <w:r w:rsidR="00A023ED">
              <w:t> </w:t>
            </w:r>
            <w:r w:rsidRPr="00B5245C">
              <w:t xml:space="preserve">panta </w:t>
            </w:r>
            <w:r w:rsidR="00E56E3F">
              <w:t xml:space="preserve">otro </w:t>
            </w:r>
            <w:r w:rsidRPr="00B5245C">
              <w:t>daļ</w:t>
            </w:r>
            <w:r w:rsidR="00E56E3F">
              <w:t>u</w:t>
            </w:r>
            <w:r w:rsidRPr="00B5245C">
              <w:t xml:space="preserve"> </w:t>
            </w:r>
            <w:r w:rsidR="00E56E3F">
              <w:t>fiziskajām un juridiskajām personām civilās aizsardzības jomā ir tiesības saņemt agrīno brīdināšanu un ieteikumus rīcībai katastrofas vai katastrofas draudu gadījumā, kā arī katastrofas vai katastrofas draudu gadījumā saņemt palīdzību no valsts un pašvaldību institūcijām.</w:t>
            </w:r>
          </w:p>
          <w:p w14:paraId="778D9931" w14:textId="77777777" w:rsidR="006344FC" w:rsidRPr="00340A56" w:rsidRDefault="006344FC" w:rsidP="000D40CF">
            <w:pPr>
              <w:tabs>
                <w:tab w:val="left" w:pos="255"/>
              </w:tabs>
              <w:spacing w:after="120"/>
              <w:jc w:val="both"/>
              <w:rPr>
                <w:rFonts w:ascii="Times New Roman" w:hAnsi="Times New Roman"/>
                <w:szCs w:val="24"/>
              </w:rPr>
            </w:pPr>
            <w:r w:rsidRPr="00340A56">
              <w:rPr>
                <w:rFonts w:ascii="Times New Roman" w:hAnsi="Times New Roman"/>
                <w:szCs w:val="24"/>
              </w:rPr>
              <w:t>Ārkārtējās situācijas noteikšanu un tiesisko regulējumu nosaka likums „Par ārkārtējo situāciju un izņēmuma stāvokli’’. Šī likuma 9.</w:t>
            </w:r>
            <w:r w:rsidR="00C94BCC">
              <w:rPr>
                <w:rFonts w:ascii="Times New Roman" w:hAnsi="Times New Roman"/>
                <w:szCs w:val="24"/>
              </w:rPr>
              <w:t> </w:t>
            </w:r>
            <w:r w:rsidRPr="00340A56">
              <w:rPr>
                <w:rFonts w:ascii="Times New Roman" w:hAnsi="Times New Roman"/>
                <w:szCs w:val="24"/>
              </w:rPr>
              <w:t xml:space="preserve">panta ceturtā daļa noteic, ka sabiedriskie elektroniskie plašsaziņas līdzekļi bez maksas izziņo lēmumu par ārkārtējo situāciju, kā arī sniedz citu </w:t>
            </w:r>
            <w:r w:rsidRPr="00340A56">
              <w:rPr>
                <w:rFonts w:ascii="Times New Roman" w:hAnsi="Times New Roman"/>
                <w:szCs w:val="24"/>
              </w:rPr>
              <w:lastRenderedPageBreak/>
              <w:t xml:space="preserve">informāciju par ārkārtējo situāciju un ieteikumus iedzīvotāju rīcībai, ievērojot </w:t>
            </w:r>
            <w:r w:rsidR="00DD75EA" w:rsidRPr="00340A56">
              <w:rPr>
                <w:rFonts w:ascii="Times New Roman" w:hAnsi="Times New Roman"/>
                <w:szCs w:val="24"/>
              </w:rPr>
              <w:t>MK</w:t>
            </w:r>
            <w:r w:rsidRPr="00340A56">
              <w:rPr>
                <w:rFonts w:ascii="Times New Roman" w:hAnsi="Times New Roman"/>
                <w:szCs w:val="24"/>
              </w:rPr>
              <w:t xml:space="preserve"> un atbildīgās institūcijas nosacījumus par informācijas sniegšanas kārtību un steidzamību.</w:t>
            </w:r>
          </w:p>
          <w:p w14:paraId="0E3AD421" w14:textId="4CDC682C" w:rsidR="00B5245C" w:rsidRPr="006344FC" w:rsidRDefault="00B5245C" w:rsidP="0074792C">
            <w:pPr>
              <w:tabs>
                <w:tab w:val="left" w:pos="255"/>
              </w:tabs>
              <w:spacing w:after="120"/>
              <w:jc w:val="both"/>
              <w:rPr>
                <w:rFonts w:ascii="Times New Roman" w:hAnsi="Times New Roman"/>
                <w:szCs w:val="24"/>
              </w:rPr>
            </w:pPr>
            <w:r w:rsidRPr="00340A56">
              <w:rPr>
                <w:rFonts w:ascii="Times New Roman" w:hAnsi="Times New Roman"/>
                <w:szCs w:val="24"/>
              </w:rPr>
              <w:t xml:space="preserve">Vides resorā sadarbība un informācijas apmaiņa notiek, pamatojoties arī uz </w:t>
            </w:r>
            <w:r w:rsidR="009633C3" w:rsidRPr="00340A56">
              <w:rPr>
                <w:rFonts w:ascii="Times New Roman" w:hAnsi="Times New Roman"/>
                <w:szCs w:val="24"/>
              </w:rPr>
              <w:t xml:space="preserve">attiecīgu </w:t>
            </w:r>
            <w:r w:rsidR="00A07210">
              <w:rPr>
                <w:rFonts w:ascii="Times New Roman" w:hAnsi="Times New Roman"/>
                <w:szCs w:val="24"/>
              </w:rPr>
              <w:t>Klimata un enerģētikas ministrijas</w:t>
            </w:r>
            <w:r w:rsidRPr="006344FC">
              <w:rPr>
                <w:rFonts w:ascii="Times New Roman" w:hAnsi="Times New Roman"/>
                <w:szCs w:val="24"/>
              </w:rPr>
              <w:t xml:space="preserve"> rīkojumu.</w:t>
            </w:r>
          </w:p>
          <w:p w14:paraId="01E8BC0D" w14:textId="59AB0E56" w:rsidR="006344FC" w:rsidRPr="001174B5" w:rsidRDefault="006344FC" w:rsidP="00C94BCC">
            <w:pPr>
              <w:tabs>
                <w:tab w:val="left" w:pos="255"/>
              </w:tabs>
              <w:jc w:val="both"/>
              <w:rPr>
                <w:rFonts w:ascii="Times New Roman" w:hAnsi="Times New Roman"/>
                <w:szCs w:val="24"/>
              </w:rPr>
            </w:pPr>
            <w:r w:rsidRPr="006344FC">
              <w:rPr>
                <w:rFonts w:ascii="Times New Roman" w:hAnsi="Times New Roman"/>
                <w:szCs w:val="24"/>
              </w:rPr>
              <w:t xml:space="preserve">LVĢMC saskaņā ar Valsts civilās aizsardzības plānu un starpresoru vienošanos </w:t>
            </w:r>
            <w:r w:rsidR="00EE4FA2" w:rsidRPr="006344FC">
              <w:rPr>
                <w:rFonts w:ascii="Times New Roman" w:hAnsi="Times New Roman"/>
                <w:szCs w:val="24"/>
              </w:rPr>
              <w:t>Valsts ugunsdzēsības un glābšanas dienestam</w:t>
            </w:r>
            <w:r w:rsidR="00EE4FA2" w:rsidRPr="006344FC" w:rsidDel="00EE4FA2">
              <w:rPr>
                <w:rFonts w:ascii="Times New Roman" w:hAnsi="Times New Roman"/>
                <w:szCs w:val="24"/>
              </w:rPr>
              <w:t xml:space="preserve"> </w:t>
            </w:r>
            <w:r w:rsidRPr="006344FC">
              <w:rPr>
                <w:rFonts w:ascii="Times New Roman" w:hAnsi="Times New Roman"/>
                <w:szCs w:val="24"/>
              </w:rPr>
              <w:t>ik dienu sniedz laika apstākļu prognozes Latvijai un Rīgai, prognozējot meteoroloģiskos vai hidroloģiskos apstākļus, k</w:t>
            </w:r>
            <w:r w:rsidR="00C94BCC">
              <w:rPr>
                <w:rFonts w:ascii="Times New Roman" w:hAnsi="Times New Roman"/>
                <w:szCs w:val="24"/>
              </w:rPr>
              <w:t>as</w:t>
            </w:r>
            <w:r w:rsidRPr="006344FC">
              <w:rPr>
                <w:rFonts w:ascii="Times New Roman" w:hAnsi="Times New Roman"/>
                <w:szCs w:val="24"/>
              </w:rPr>
              <w:t xml:space="preserve"> var izraisīt postījumus un avārijas, nodarot kaitējumu iedzīvotājiem, īpašumiem un videi. Papildus šī informācija tiek publicēta arī LVĢMC </w:t>
            </w:r>
            <w:r w:rsidR="00C94BCC">
              <w:rPr>
                <w:rFonts w:ascii="Times New Roman" w:hAnsi="Times New Roman"/>
                <w:szCs w:val="24"/>
              </w:rPr>
              <w:t>tīmekļvietnē</w:t>
            </w:r>
            <w:r w:rsidRPr="006344FC">
              <w:rPr>
                <w:rFonts w:ascii="Times New Roman" w:hAnsi="Times New Roman"/>
                <w:szCs w:val="24"/>
              </w:rPr>
              <w:t xml:space="preserve">, kā arī nosūtīta plašsaziņas līdzekļiem. Atbilstošā informācija tiek nosūtīta arī </w:t>
            </w:r>
            <w:r w:rsidRPr="00C94BCC">
              <w:rPr>
                <w:rFonts w:ascii="Times New Roman" w:hAnsi="Times New Roman"/>
                <w:i/>
                <w:szCs w:val="24"/>
              </w:rPr>
              <w:t>EUMETNET</w:t>
            </w:r>
            <w:r w:rsidRPr="006344FC">
              <w:rPr>
                <w:rFonts w:ascii="Times New Roman" w:hAnsi="Times New Roman"/>
                <w:szCs w:val="24"/>
              </w:rPr>
              <w:t xml:space="preserve"> (Eiropas nacionālo meteoroloģisko dienestu tīkla) programmas </w:t>
            </w:r>
            <w:r w:rsidRPr="00C94BCC">
              <w:rPr>
                <w:rFonts w:ascii="Times New Roman" w:hAnsi="Times New Roman"/>
                <w:i/>
                <w:szCs w:val="24"/>
              </w:rPr>
              <w:t>EMMA</w:t>
            </w:r>
            <w:r w:rsidRPr="006344FC">
              <w:rPr>
                <w:rFonts w:ascii="Times New Roman" w:hAnsi="Times New Roman"/>
                <w:szCs w:val="24"/>
              </w:rPr>
              <w:t xml:space="preserve"> (</w:t>
            </w:r>
            <w:r w:rsidRPr="00C94BCC">
              <w:rPr>
                <w:rFonts w:ascii="Times New Roman" w:hAnsi="Times New Roman"/>
                <w:i/>
                <w:szCs w:val="24"/>
              </w:rPr>
              <w:t>European Multi-services Meteorological Awareness</w:t>
            </w:r>
            <w:r w:rsidRPr="006344FC">
              <w:rPr>
                <w:rFonts w:ascii="Times New Roman" w:hAnsi="Times New Roman"/>
                <w:szCs w:val="24"/>
              </w:rPr>
              <w:t xml:space="preserve">) </w:t>
            </w:r>
            <w:r w:rsidR="00CA57E3">
              <w:rPr>
                <w:rFonts w:ascii="Times New Roman" w:hAnsi="Times New Roman"/>
                <w:szCs w:val="24"/>
              </w:rPr>
              <w:t>tīmekļa vietnei: </w:t>
            </w:r>
            <w:hyperlink r:id="rId27" w:history="1">
              <w:r w:rsidR="00166150" w:rsidRPr="002F45D8">
                <w:rPr>
                  <w:rStyle w:val="Hyperlink"/>
                  <w:szCs w:val="24"/>
                </w:rPr>
                <w:t>https://videscentrs.lvgmc.lv/</w:t>
              </w:r>
            </w:hyperlink>
            <w:r w:rsidRPr="006344FC">
              <w:rPr>
                <w:rFonts w:ascii="Times New Roman" w:hAnsi="Times New Roman"/>
                <w:szCs w:val="24"/>
              </w:rPr>
              <w:t>.</w:t>
            </w:r>
          </w:p>
        </w:tc>
      </w:tr>
      <w:tr w:rsidR="00B5245C" w:rsidRPr="001174B5" w14:paraId="42E39861" w14:textId="77777777">
        <w:tc>
          <w:tcPr>
            <w:tcW w:w="9174" w:type="dxa"/>
            <w:tcBorders>
              <w:top w:val="single" w:sz="4" w:space="0" w:color="auto"/>
              <w:left w:val="single" w:sz="4" w:space="0" w:color="auto"/>
              <w:bottom w:val="single" w:sz="4" w:space="0" w:color="auto"/>
              <w:right w:val="single" w:sz="4" w:space="0" w:color="auto"/>
            </w:tcBorders>
          </w:tcPr>
          <w:p w14:paraId="319E0B32"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(b)</w:t>
            </w:r>
          </w:p>
          <w:p w14:paraId="17204C37" w14:textId="77777777" w:rsidR="00B5245C" w:rsidRPr="00A12D38"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Informācijas atklātības likuma 9.</w:t>
            </w:r>
            <w:r w:rsidR="00D002E9">
              <w:rPr>
                <w:rFonts w:ascii="Times New Roman" w:hAnsi="Times New Roman"/>
                <w:snapToGrid w:val="0"/>
                <w:szCs w:val="24"/>
              </w:rPr>
              <w:t> </w:t>
            </w:r>
            <w:r w:rsidRPr="001174B5">
              <w:rPr>
                <w:rFonts w:ascii="Times New Roman" w:hAnsi="Times New Roman"/>
                <w:snapToGrid w:val="0"/>
                <w:szCs w:val="24"/>
              </w:rPr>
              <w:t>pants no</w:t>
            </w:r>
            <w:r w:rsidR="006344FC">
              <w:rPr>
                <w:rFonts w:ascii="Times New Roman" w:hAnsi="Times New Roman"/>
                <w:snapToGrid w:val="0"/>
                <w:szCs w:val="24"/>
              </w:rPr>
              <w:t>teic</w:t>
            </w:r>
            <w:r w:rsidRPr="001174B5">
              <w:rPr>
                <w:rFonts w:ascii="Times New Roman" w:hAnsi="Times New Roman"/>
                <w:snapToGrid w:val="0"/>
                <w:szCs w:val="24"/>
              </w:rPr>
              <w:t xml:space="preserve">, ka iestāde uzskaita informāciju, norādot informācijas </w:t>
            </w:r>
            <w:r w:rsidRPr="00A12D38">
              <w:rPr>
                <w:rFonts w:ascii="Times New Roman" w:hAnsi="Times New Roman"/>
                <w:snapToGrid w:val="0"/>
                <w:szCs w:val="24"/>
              </w:rPr>
              <w:t xml:space="preserve">grupu, nosaukumu, avotu un rekvizītus. </w:t>
            </w:r>
          </w:p>
          <w:p w14:paraId="4D18A5A8" w14:textId="08C255FE" w:rsidR="00B5245C" w:rsidRPr="00A12D38" w:rsidRDefault="00B5245C" w:rsidP="000E3E41">
            <w:pPr>
              <w:spacing w:after="120"/>
              <w:jc w:val="both"/>
              <w:rPr>
                <w:rFonts w:ascii="Times New Roman" w:hAnsi="Times New Roman"/>
                <w:snapToGrid w:val="0"/>
                <w:szCs w:val="24"/>
              </w:rPr>
            </w:pPr>
            <w:r w:rsidRPr="00A12D38">
              <w:rPr>
                <w:rFonts w:ascii="Times New Roman" w:hAnsi="Times New Roman"/>
                <w:snapToGrid w:val="0"/>
                <w:szCs w:val="24"/>
              </w:rPr>
              <w:t>MK 20</w:t>
            </w:r>
            <w:r w:rsidR="00EB46D2">
              <w:rPr>
                <w:rFonts w:ascii="Times New Roman" w:hAnsi="Times New Roman"/>
                <w:snapToGrid w:val="0"/>
                <w:szCs w:val="24"/>
              </w:rPr>
              <w:t>20.</w:t>
            </w:r>
            <w:r w:rsidR="007D24D3">
              <w:rPr>
                <w:rFonts w:ascii="Times New Roman" w:hAnsi="Times New Roman"/>
                <w:snapToGrid w:val="0"/>
                <w:szCs w:val="24"/>
              </w:rPr>
              <w:t> </w:t>
            </w:r>
            <w:r w:rsidR="00EB46D2">
              <w:rPr>
                <w:rFonts w:ascii="Times New Roman" w:hAnsi="Times New Roman"/>
                <w:snapToGrid w:val="0"/>
                <w:szCs w:val="24"/>
              </w:rPr>
              <w:t>gada 14.</w:t>
            </w:r>
            <w:r w:rsidR="007D24D3">
              <w:rPr>
                <w:rFonts w:ascii="Times New Roman" w:hAnsi="Times New Roman"/>
                <w:snapToGrid w:val="0"/>
                <w:szCs w:val="24"/>
              </w:rPr>
              <w:t> </w:t>
            </w:r>
            <w:r w:rsidR="00EB46D2">
              <w:rPr>
                <w:rFonts w:ascii="Times New Roman" w:hAnsi="Times New Roman"/>
                <w:snapToGrid w:val="0"/>
                <w:szCs w:val="24"/>
              </w:rPr>
              <w:t xml:space="preserve">jūlija </w:t>
            </w:r>
            <w:r w:rsidRPr="00A12D38">
              <w:rPr>
                <w:rFonts w:ascii="Times New Roman" w:hAnsi="Times New Roman"/>
                <w:snapToGrid w:val="0"/>
                <w:szCs w:val="24"/>
              </w:rPr>
              <w:t xml:space="preserve">noteikumi </w:t>
            </w:r>
            <w:r w:rsidR="00D002E9">
              <w:rPr>
                <w:rFonts w:ascii="Times New Roman" w:hAnsi="Times New Roman"/>
                <w:snapToGrid w:val="0"/>
                <w:szCs w:val="24"/>
              </w:rPr>
              <w:t>N</w:t>
            </w:r>
            <w:r w:rsidRPr="00A12D38">
              <w:rPr>
                <w:rFonts w:ascii="Times New Roman" w:hAnsi="Times New Roman"/>
                <w:snapToGrid w:val="0"/>
                <w:szCs w:val="24"/>
              </w:rPr>
              <w:t>r.</w:t>
            </w:r>
            <w:r w:rsidR="00D002E9">
              <w:rPr>
                <w:rFonts w:ascii="Times New Roman" w:hAnsi="Times New Roman"/>
                <w:snapToGrid w:val="0"/>
                <w:szCs w:val="24"/>
              </w:rPr>
              <w:t> </w:t>
            </w:r>
            <w:r w:rsidR="00EB46D2">
              <w:rPr>
                <w:rFonts w:ascii="Times New Roman" w:hAnsi="Times New Roman"/>
                <w:snapToGrid w:val="0"/>
                <w:szCs w:val="24"/>
              </w:rPr>
              <w:t>445</w:t>
            </w:r>
            <w:r w:rsidRPr="00A12D38">
              <w:rPr>
                <w:rFonts w:ascii="Times New Roman" w:hAnsi="Times New Roman"/>
                <w:snapToGrid w:val="0"/>
                <w:szCs w:val="24"/>
              </w:rPr>
              <w:t xml:space="preserve"> </w:t>
            </w:r>
            <w:r w:rsidR="006344FC">
              <w:rPr>
                <w:rFonts w:ascii="Times New Roman" w:hAnsi="Times New Roman"/>
                <w:snapToGrid w:val="0"/>
                <w:szCs w:val="24"/>
              </w:rPr>
              <w:t>„</w:t>
            </w:r>
            <w:r w:rsidRPr="00DA2D40">
              <w:rPr>
                <w:rFonts w:ascii="Times New Roman" w:hAnsi="Times New Roman"/>
                <w:bCs/>
                <w:szCs w:val="24"/>
              </w:rPr>
              <w:t>Kārtība, kādā iestādes ievieto informāciju internetā</w:t>
            </w:r>
            <w:r w:rsidR="006344FC">
              <w:rPr>
                <w:rFonts w:ascii="Times New Roman" w:hAnsi="Times New Roman"/>
                <w:snapToGrid w:val="0"/>
                <w:szCs w:val="24"/>
              </w:rPr>
              <w:t>”</w:t>
            </w:r>
            <w:r w:rsidRPr="00B5245C">
              <w:rPr>
                <w:rFonts w:ascii="Times New Roman" w:hAnsi="Times New Roman"/>
                <w:snapToGrid w:val="0"/>
                <w:szCs w:val="24"/>
              </w:rPr>
              <w:t xml:space="preserve"> nosaka pienākumu </w:t>
            </w:r>
            <w:r w:rsidR="00D002E9">
              <w:rPr>
                <w:rFonts w:ascii="Times New Roman" w:hAnsi="Times New Roman"/>
                <w:snapToGrid w:val="0"/>
                <w:szCs w:val="24"/>
              </w:rPr>
              <w:t>tīmekļvietnē</w:t>
            </w:r>
            <w:r w:rsidRPr="00B5245C">
              <w:rPr>
                <w:rFonts w:ascii="Times New Roman" w:hAnsi="Times New Roman"/>
                <w:snapToGrid w:val="0"/>
                <w:szCs w:val="24"/>
              </w:rPr>
              <w:t xml:space="preserve"> sniegt informāciju par pakalpojumiem un to saņemšanas kārtību, par valsts iestādi, tās funkcijām un uzdevumiem, kā arī nodrošināt iespēju meklēt nepieciešamo informāciju.</w:t>
            </w:r>
          </w:p>
          <w:p w14:paraId="45980967" w14:textId="77777777" w:rsidR="00B5245C" w:rsidRPr="00A12D38" w:rsidRDefault="00B5245C" w:rsidP="00230519">
            <w:pPr>
              <w:spacing w:after="120"/>
              <w:jc w:val="both"/>
              <w:rPr>
                <w:rFonts w:ascii="Times New Roman" w:hAnsi="Times New Roman"/>
                <w:snapToGrid w:val="0"/>
                <w:szCs w:val="24"/>
              </w:rPr>
            </w:pPr>
            <w:r w:rsidRPr="00B5245C">
              <w:rPr>
                <w:rFonts w:ascii="Times New Roman" w:hAnsi="Times New Roman"/>
                <w:snapToGrid w:val="0"/>
                <w:szCs w:val="24"/>
              </w:rPr>
              <w:t>VAL 10.</w:t>
            </w:r>
            <w:r w:rsidR="00D002E9">
              <w:rPr>
                <w:rFonts w:ascii="Times New Roman" w:hAnsi="Times New Roman"/>
                <w:snapToGrid w:val="0"/>
                <w:szCs w:val="24"/>
              </w:rPr>
              <w:t> </w:t>
            </w:r>
            <w:r w:rsidRPr="00B5245C">
              <w:rPr>
                <w:rFonts w:ascii="Times New Roman" w:hAnsi="Times New Roman"/>
                <w:snapToGrid w:val="0"/>
                <w:szCs w:val="24"/>
              </w:rPr>
              <w:t xml:space="preserve">panta pirmā daļa nosaka vides informācijas turētājiem pienākumu nodrošināt sabiedrībai iespēju saņemt to rīcībā esošo un pieejamo vides informāciju, t.sk. par valsts institūcijas kontrolētām darbībām vides aizsardzībā, par izsniegtām atļaujām un šo atļauju saturu, informāciju par drošības pasākumiem. </w:t>
            </w:r>
          </w:p>
          <w:p w14:paraId="4C2E4E4B" w14:textId="22699EC2" w:rsidR="00B5245C" w:rsidRDefault="00B5245C" w:rsidP="00D002E9">
            <w:pPr>
              <w:spacing w:after="120"/>
              <w:jc w:val="both"/>
              <w:rPr>
                <w:rFonts w:ascii="Times New Roman" w:hAnsi="Times New Roman"/>
                <w:szCs w:val="24"/>
              </w:rPr>
            </w:pPr>
            <w:r w:rsidRPr="00B5245C">
              <w:rPr>
                <w:rFonts w:ascii="Times New Roman" w:hAnsi="Times New Roman"/>
                <w:snapToGrid w:val="0"/>
                <w:szCs w:val="24"/>
              </w:rPr>
              <w:t xml:space="preserve">Pastāv </w:t>
            </w:r>
            <w:r w:rsidR="00EB3B99">
              <w:rPr>
                <w:rFonts w:ascii="Times New Roman" w:hAnsi="Times New Roman"/>
                <w:szCs w:val="24"/>
              </w:rPr>
              <w:t>DAP</w:t>
            </w:r>
            <w:r w:rsidRPr="00B5245C">
              <w:rPr>
                <w:rFonts w:ascii="Times New Roman" w:hAnsi="Times New Roman"/>
                <w:szCs w:val="24"/>
              </w:rPr>
              <w:t xml:space="preserve"> uzturētā bioloģiskās daudzveidības informācijas apmaiņas sistēma.</w:t>
            </w:r>
          </w:p>
          <w:p w14:paraId="74AD996B" w14:textId="4C8B8AC9" w:rsidR="00AE7CF9" w:rsidRDefault="00AE7CF9" w:rsidP="00D002E9">
            <w:pPr>
              <w:spacing w:after="120"/>
              <w:jc w:val="both"/>
              <w:rPr>
                <w:rFonts w:ascii="Times New Roman" w:hAnsi="Times New Roman"/>
                <w:snapToGrid w:val="0"/>
                <w:szCs w:val="24"/>
              </w:rPr>
            </w:pPr>
            <w:r w:rsidRPr="00AE7CF9">
              <w:rPr>
                <w:rFonts w:ascii="Times New Roman" w:hAnsi="Times New Roman"/>
                <w:snapToGrid w:val="0"/>
                <w:szCs w:val="24"/>
              </w:rPr>
              <w:t>Atvērto datu portāls nodrošina piekļuvi 17 VVD atvērto datu kopām, tostarp informācijai par VVD izsniegtajām atļaujām un licencēm, kā arī meža inventarizācijas datiem no Valsts meža reģistra.</w:t>
            </w:r>
          </w:p>
        </w:tc>
      </w:tr>
      <w:tr w:rsidR="00B5245C" w:rsidRPr="001174B5" w14:paraId="4CB14087" w14:textId="77777777">
        <w:tc>
          <w:tcPr>
            <w:tcW w:w="9174" w:type="dxa"/>
            <w:tcBorders>
              <w:top w:val="single" w:sz="4" w:space="0" w:color="auto"/>
              <w:left w:val="single" w:sz="4" w:space="0" w:color="auto"/>
              <w:bottom w:val="single" w:sz="4" w:space="0" w:color="auto"/>
              <w:right w:val="single" w:sz="4" w:space="0" w:color="auto"/>
            </w:tcBorders>
          </w:tcPr>
          <w:p w14:paraId="30599A7B"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(c)</w:t>
            </w:r>
          </w:p>
          <w:p w14:paraId="788820F8" w14:textId="77777777" w:rsidR="00B5245C" w:rsidRDefault="00B5245C" w:rsidP="00230519">
            <w:pPr>
              <w:spacing w:after="120"/>
              <w:jc w:val="both"/>
              <w:rPr>
                <w:rFonts w:ascii="Times New Roman" w:hAnsi="Times New Roman"/>
                <w:szCs w:val="24"/>
              </w:rPr>
            </w:pPr>
            <w:r w:rsidRPr="001174B5">
              <w:rPr>
                <w:rFonts w:ascii="Times New Roman" w:hAnsi="Times New Roman"/>
                <w:szCs w:val="24"/>
              </w:rPr>
              <w:t>VAL 10.</w:t>
            </w:r>
            <w:r w:rsidR="00D002E9">
              <w:rPr>
                <w:rFonts w:ascii="Times New Roman" w:hAnsi="Times New Roman"/>
                <w:szCs w:val="24"/>
              </w:rPr>
              <w:t> </w:t>
            </w:r>
            <w:r w:rsidRPr="001174B5">
              <w:rPr>
                <w:rFonts w:ascii="Times New Roman" w:hAnsi="Times New Roman"/>
                <w:szCs w:val="24"/>
              </w:rPr>
              <w:t>panta treš</w:t>
            </w:r>
            <w:r w:rsidR="00D002E9">
              <w:rPr>
                <w:rFonts w:ascii="Times New Roman" w:hAnsi="Times New Roman"/>
                <w:szCs w:val="24"/>
              </w:rPr>
              <w:t>aj</w:t>
            </w:r>
            <w:r w:rsidRPr="001174B5">
              <w:rPr>
                <w:rFonts w:ascii="Times New Roman" w:hAnsi="Times New Roman"/>
                <w:szCs w:val="24"/>
              </w:rPr>
              <w:t>ā daļā un 16.</w:t>
            </w:r>
            <w:r w:rsidR="00D002E9">
              <w:rPr>
                <w:rFonts w:ascii="Times New Roman" w:hAnsi="Times New Roman"/>
                <w:szCs w:val="24"/>
              </w:rPr>
              <w:t> </w:t>
            </w:r>
            <w:r w:rsidRPr="001174B5">
              <w:rPr>
                <w:rFonts w:ascii="Times New Roman" w:hAnsi="Times New Roman"/>
                <w:szCs w:val="24"/>
              </w:rPr>
              <w:t xml:space="preserve">pantā noteikts, ka valsts institūcijas atbilstoši savai kompetencei izveido un aktualizē publiski pieejamas bezmaksas datu bāzes, reģistrus un </w:t>
            </w:r>
            <w:r w:rsidR="00BB16EC">
              <w:rPr>
                <w:rFonts w:ascii="Times New Roman" w:hAnsi="Times New Roman"/>
                <w:szCs w:val="24"/>
              </w:rPr>
              <w:t>tīmekļa vietnes,</w:t>
            </w:r>
            <w:r w:rsidRPr="001174B5">
              <w:rPr>
                <w:rFonts w:ascii="Times New Roman" w:hAnsi="Times New Roman"/>
                <w:szCs w:val="24"/>
              </w:rPr>
              <w:t xml:space="preserve"> un publicē tajās ziņojumus par vides stāvokli un vides </w:t>
            </w:r>
            <w:r w:rsidR="00D002E9">
              <w:rPr>
                <w:rFonts w:ascii="Times New Roman" w:hAnsi="Times New Roman"/>
                <w:szCs w:val="24"/>
              </w:rPr>
              <w:t>aizsardzības regulējošos</w:t>
            </w:r>
            <w:r w:rsidRPr="001174B5">
              <w:rPr>
                <w:rFonts w:ascii="Times New Roman" w:hAnsi="Times New Roman"/>
                <w:szCs w:val="24"/>
              </w:rPr>
              <w:t xml:space="preserve"> normatīvos aktus.</w:t>
            </w:r>
          </w:p>
          <w:p w14:paraId="3E5D1AF2" w14:textId="77777777" w:rsidR="006344FC" w:rsidRPr="006344FC" w:rsidRDefault="00D002E9" w:rsidP="00D6444A">
            <w:pPr>
              <w:spacing w:before="120" w:after="120"/>
              <w:jc w:val="both"/>
              <w:rPr>
                <w:rFonts w:ascii="Times New Roman" w:hAnsi="Times New Roman"/>
                <w:szCs w:val="24"/>
              </w:rPr>
            </w:pPr>
            <w:r>
              <w:rPr>
                <w:rFonts w:ascii="Times New Roman" w:hAnsi="Times New Roman"/>
                <w:szCs w:val="24"/>
              </w:rPr>
              <w:t>VVD</w:t>
            </w:r>
            <w:r w:rsidRPr="006344FC">
              <w:rPr>
                <w:rFonts w:ascii="Times New Roman" w:hAnsi="Times New Roman"/>
                <w:szCs w:val="24"/>
              </w:rPr>
              <w:t xml:space="preserve"> informācijas sistēma TULPE (</w:t>
            </w:r>
            <w:hyperlink r:id="rId28" w:history="1">
              <w:r w:rsidRPr="00AF5BAF">
                <w:rPr>
                  <w:rStyle w:val="Hyperlink"/>
                  <w:rFonts w:ascii="Times New Roman" w:hAnsi="Times New Roman"/>
                  <w:szCs w:val="24"/>
                </w:rPr>
                <w:t>www.vvd.gov.lv/e-pakalpojumi/</w:t>
              </w:r>
            </w:hyperlink>
            <w:r w:rsidRPr="006344FC">
              <w:rPr>
                <w:rFonts w:ascii="Times New Roman" w:hAnsi="Times New Roman"/>
                <w:szCs w:val="24"/>
              </w:rPr>
              <w:t>)</w:t>
            </w:r>
            <w:r>
              <w:rPr>
                <w:rFonts w:ascii="Times New Roman" w:hAnsi="Times New Roman"/>
                <w:szCs w:val="24"/>
              </w:rPr>
              <w:t xml:space="preserve"> sāka darboties </w:t>
            </w:r>
            <w:r w:rsidR="006344FC" w:rsidRPr="006344FC">
              <w:rPr>
                <w:rFonts w:ascii="Times New Roman" w:hAnsi="Times New Roman"/>
                <w:szCs w:val="24"/>
              </w:rPr>
              <w:t>2013.</w:t>
            </w:r>
            <w:r w:rsidR="00E97433">
              <w:rPr>
                <w:rFonts w:ascii="Times New Roman" w:hAnsi="Times New Roman"/>
                <w:szCs w:val="24"/>
              </w:rPr>
              <w:t> </w:t>
            </w:r>
            <w:r w:rsidR="006344FC" w:rsidRPr="006344FC">
              <w:rPr>
                <w:rFonts w:ascii="Times New Roman" w:hAnsi="Times New Roman"/>
                <w:szCs w:val="24"/>
              </w:rPr>
              <w:t>gada 1.</w:t>
            </w:r>
            <w:r w:rsidR="00E97433">
              <w:rPr>
                <w:rFonts w:ascii="Times New Roman" w:hAnsi="Times New Roman"/>
                <w:szCs w:val="24"/>
              </w:rPr>
              <w:t> </w:t>
            </w:r>
            <w:r w:rsidR="006344FC" w:rsidRPr="006344FC">
              <w:rPr>
                <w:rFonts w:ascii="Times New Roman" w:hAnsi="Times New Roman"/>
                <w:szCs w:val="24"/>
              </w:rPr>
              <w:t>janvārī</w:t>
            </w:r>
            <w:r>
              <w:rPr>
                <w:rFonts w:ascii="Times New Roman" w:hAnsi="Times New Roman"/>
                <w:szCs w:val="24"/>
              </w:rPr>
              <w:t>,</w:t>
            </w:r>
            <w:r w:rsidR="00BB1DC5">
              <w:rPr>
                <w:rFonts w:ascii="Times New Roman" w:hAnsi="Times New Roman"/>
                <w:szCs w:val="24"/>
              </w:rPr>
              <w:t xml:space="preserve"> </w:t>
            </w:r>
            <w:r w:rsidR="006344FC" w:rsidRPr="006344FC">
              <w:rPr>
                <w:rFonts w:ascii="Times New Roman" w:hAnsi="Times New Roman"/>
                <w:szCs w:val="24"/>
              </w:rPr>
              <w:t>nodrošinot e-pakalpojumu platformas izveidi un sekmējot ar informācijas un komunikācijas tehnoloģijām atbalstītu VVD vides pakalpojumu sniegšanas infrastruktūras attīstību. Sistēma paredz iespēju iesniegumus noteiktu dokumentu saņemšanai iesniegt elektroniskā veidā un nodrošina ar</w:t>
            </w:r>
            <w:r w:rsidR="0028483E">
              <w:rPr>
                <w:rFonts w:ascii="Times New Roman" w:hAnsi="Times New Roman"/>
                <w:szCs w:val="24"/>
              </w:rPr>
              <w:t>ī</w:t>
            </w:r>
            <w:r w:rsidR="006344FC" w:rsidRPr="006344FC">
              <w:rPr>
                <w:rFonts w:ascii="Times New Roman" w:hAnsi="Times New Roman"/>
                <w:szCs w:val="24"/>
              </w:rPr>
              <w:t xml:space="preserve"> turpmāko saziņu ar klientu, izmantojot elektronisko pastu.</w:t>
            </w:r>
          </w:p>
          <w:p w14:paraId="14DF892A" w14:textId="2A5AFA6F" w:rsidR="00B5245C" w:rsidRDefault="00623ED1" w:rsidP="00340A56">
            <w:pPr>
              <w:spacing w:before="120" w:after="120"/>
              <w:jc w:val="both"/>
              <w:rPr>
                <w:rFonts w:ascii="Times New Roman" w:hAnsi="Times New Roman"/>
                <w:szCs w:val="24"/>
              </w:rPr>
            </w:pPr>
            <w:r w:rsidRPr="001E6B29">
              <w:rPr>
                <w:rFonts w:ascii="Times New Roman" w:hAnsi="Times New Roman"/>
                <w:szCs w:val="24"/>
              </w:rPr>
              <w:t>Informācija par vides kvalitāti pieejama elektroniskā veidā arī LVĢMC tīmekļvietnē.</w:t>
            </w:r>
          </w:p>
          <w:p w14:paraId="492FD721" w14:textId="77777777" w:rsidR="00BB16EC" w:rsidRDefault="00BB16EC" w:rsidP="001E6B29">
            <w:pPr>
              <w:spacing w:after="120"/>
              <w:jc w:val="both"/>
              <w:rPr>
                <w:rFonts w:ascii="Times New Roman" w:hAnsi="Times New Roman"/>
                <w:szCs w:val="24"/>
              </w:rPr>
            </w:pPr>
            <w:r w:rsidRPr="001E6B29">
              <w:rPr>
                <w:rFonts w:ascii="Times New Roman" w:hAnsi="Times New Roman"/>
                <w:szCs w:val="24"/>
              </w:rPr>
              <w:t>Informācija par vides aizsardzības aktivitātēm aizsardzības sektorā tiek apkopota un publicēta Aizsardzības ministrija tīmekļvietnē: </w:t>
            </w:r>
            <w:hyperlink r:id="rId29" w:history="1">
              <w:r w:rsidRPr="001E6B29">
                <w:rPr>
                  <w:rFonts w:ascii="Times New Roman" w:hAnsi="Times New Roman"/>
                  <w:szCs w:val="24"/>
                </w:rPr>
                <w:t>http://www.mod.gov.lv</w:t>
              </w:r>
            </w:hyperlink>
            <w:r w:rsidR="00BB1DC5" w:rsidRPr="00BB1DC5">
              <w:rPr>
                <w:rFonts w:ascii="Times New Roman" w:hAnsi="Times New Roman"/>
                <w:szCs w:val="24"/>
              </w:rPr>
              <w:t xml:space="preserve"> </w:t>
            </w:r>
            <w:r w:rsidRPr="001E6B29">
              <w:rPr>
                <w:rFonts w:ascii="Times New Roman" w:hAnsi="Times New Roman"/>
                <w:szCs w:val="24"/>
              </w:rPr>
              <w:t xml:space="preserve">sadaļā </w:t>
            </w:r>
            <w:r w:rsidR="00BB1DC5">
              <w:rPr>
                <w:rFonts w:ascii="Times New Roman" w:hAnsi="Times New Roman"/>
                <w:szCs w:val="24"/>
              </w:rPr>
              <w:t>„</w:t>
            </w:r>
            <w:r w:rsidRPr="001E6B29">
              <w:rPr>
                <w:rFonts w:ascii="Times New Roman" w:hAnsi="Times New Roman"/>
                <w:szCs w:val="24"/>
              </w:rPr>
              <w:t>Par Aizsar</w:t>
            </w:r>
            <w:r w:rsidR="00BB1DC5" w:rsidRPr="00BB1DC5">
              <w:rPr>
                <w:rFonts w:ascii="Times New Roman" w:hAnsi="Times New Roman"/>
                <w:szCs w:val="24"/>
              </w:rPr>
              <w:t>dzības nozari/Vides aizsardzība</w:t>
            </w:r>
            <w:r w:rsidR="00BB1DC5">
              <w:rPr>
                <w:rFonts w:ascii="Times New Roman" w:hAnsi="Times New Roman"/>
                <w:szCs w:val="24"/>
              </w:rPr>
              <w:t>”</w:t>
            </w:r>
            <w:r w:rsidRPr="001E6B29">
              <w:rPr>
                <w:rFonts w:ascii="Times New Roman" w:hAnsi="Times New Roman"/>
                <w:szCs w:val="24"/>
              </w:rPr>
              <w:t>.</w:t>
            </w:r>
          </w:p>
          <w:p w14:paraId="64488207" w14:textId="530A3872" w:rsidR="00716FD6" w:rsidRPr="00415FBC" w:rsidRDefault="00716FD6" w:rsidP="001E6B29">
            <w:pPr>
              <w:spacing w:after="120"/>
              <w:jc w:val="both"/>
              <w:rPr>
                <w:rFonts w:ascii="Times New Roman" w:hAnsi="Times New Roman"/>
                <w:szCs w:val="24"/>
              </w:rPr>
            </w:pPr>
            <w:r w:rsidRPr="00716FD6">
              <w:rPr>
                <w:rFonts w:ascii="Times New Roman" w:hAnsi="Times New Roman"/>
                <w:szCs w:val="24"/>
              </w:rPr>
              <w:lastRenderedPageBreak/>
              <w:t>Pārskata periodā ir izstrādāta lietotne “Mednis”, lai veicinātu informācijas apmaiņu starp Valsts meža dienestu, medību tiesību lietotājiem un plašāku sabiedrību medībām saistītos procesos.</w:t>
            </w:r>
          </w:p>
        </w:tc>
      </w:tr>
      <w:tr w:rsidR="00B5245C" w:rsidRPr="001174B5" w14:paraId="09C01602" w14:textId="77777777">
        <w:tc>
          <w:tcPr>
            <w:tcW w:w="9174" w:type="dxa"/>
            <w:tcBorders>
              <w:top w:val="single" w:sz="4" w:space="0" w:color="auto"/>
              <w:left w:val="single" w:sz="4" w:space="0" w:color="auto"/>
              <w:bottom w:val="single" w:sz="4" w:space="0" w:color="auto"/>
              <w:right w:val="single" w:sz="4" w:space="0" w:color="auto"/>
            </w:tcBorders>
          </w:tcPr>
          <w:p w14:paraId="470549CB"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(d)</w:t>
            </w:r>
          </w:p>
          <w:p w14:paraId="30ECC6EA" w14:textId="77777777" w:rsidR="00B5245C" w:rsidRPr="00345926" w:rsidRDefault="00B5245C" w:rsidP="00230519">
            <w:pPr>
              <w:spacing w:after="120"/>
              <w:jc w:val="both"/>
              <w:rPr>
                <w:rFonts w:ascii="Times New Roman" w:hAnsi="Times New Roman"/>
                <w:szCs w:val="24"/>
              </w:rPr>
            </w:pPr>
            <w:r w:rsidRPr="001174B5">
              <w:rPr>
                <w:rFonts w:ascii="Times New Roman" w:hAnsi="Times New Roman"/>
                <w:szCs w:val="24"/>
              </w:rPr>
              <w:t>VAL 10.</w:t>
            </w:r>
            <w:r w:rsidR="001E6B29">
              <w:rPr>
                <w:rFonts w:ascii="Times New Roman" w:hAnsi="Times New Roman"/>
                <w:szCs w:val="24"/>
              </w:rPr>
              <w:t> </w:t>
            </w:r>
            <w:r w:rsidRPr="001174B5">
              <w:rPr>
                <w:rFonts w:ascii="Times New Roman" w:hAnsi="Times New Roman"/>
                <w:szCs w:val="24"/>
              </w:rPr>
              <w:t>panta trešā daļa no</w:t>
            </w:r>
            <w:r w:rsidR="00BB16EC">
              <w:rPr>
                <w:rFonts w:ascii="Times New Roman" w:hAnsi="Times New Roman"/>
                <w:szCs w:val="24"/>
              </w:rPr>
              <w:t>teic</w:t>
            </w:r>
            <w:r w:rsidRPr="001174B5">
              <w:rPr>
                <w:rFonts w:ascii="Times New Roman" w:hAnsi="Times New Roman"/>
                <w:szCs w:val="24"/>
              </w:rPr>
              <w:t xml:space="preserve">, ka valsts institūcijas atbilstoši savai kompetencei sagatavo un publicē </w:t>
            </w:r>
            <w:r w:rsidRPr="00345926">
              <w:rPr>
                <w:rFonts w:ascii="Times New Roman" w:hAnsi="Times New Roman"/>
                <w:szCs w:val="24"/>
              </w:rPr>
              <w:t xml:space="preserve">ziņojumus par vides stāvokli. Savukārt VAL 10.panta sestajā daļā noteikts, ka sabiedrībai pieejamās datu bāzēs iekļauj pārskatus par vides stāvokli. </w:t>
            </w:r>
          </w:p>
          <w:p w14:paraId="0697D481" w14:textId="43925D60" w:rsidR="00180D5A" w:rsidRPr="001174B5" w:rsidRDefault="001E6B29" w:rsidP="0074792C">
            <w:pPr>
              <w:spacing w:after="120"/>
              <w:jc w:val="both"/>
              <w:rPr>
                <w:rFonts w:ascii="Times New Roman" w:hAnsi="Times New Roman"/>
                <w:color w:val="000000"/>
                <w:szCs w:val="24"/>
              </w:rPr>
            </w:pPr>
            <w:r w:rsidRPr="001E6B29">
              <w:rPr>
                <w:rFonts w:ascii="Times New Roman" w:hAnsi="Times New Roman"/>
                <w:szCs w:val="24"/>
              </w:rPr>
              <w:t>LVĢMC publicē t</w:t>
            </w:r>
            <w:r>
              <w:rPr>
                <w:rFonts w:ascii="Times New Roman" w:hAnsi="Times New Roman"/>
                <w:szCs w:val="24"/>
              </w:rPr>
              <w:t>īmekļvietnē</w:t>
            </w:r>
            <w:r w:rsidR="00623ED1" w:rsidRPr="001E6B29">
              <w:rPr>
                <w:rFonts w:ascii="Times New Roman" w:hAnsi="Times New Roman"/>
                <w:szCs w:val="24"/>
              </w:rPr>
              <w:t xml:space="preserve"> un izplata ikgadējos un četru gadu perioda pārskatus par vides kvalitāti, slodzēm vidē, kā arī Latvijas ilgtspējīgas attīstības indikatoru pārskatus.</w:t>
            </w:r>
          </w:p>
        </w:tc>
      </w:tr>
      <w:tr w:rsidR="00B5245C" w:rsidRPr="001174B5" w14:paraId="62E0FC7A" w14:textId="77777777">
        <w:tc>
          <w:tcPr>
            <w:tcW w:w="9174" w:type="dxa"/>
            <w:tcBorders>
              <w:top w:val="single" w:sz="4" w:space="0" w:color="auto"/>
              <w:left w:val="single" w:sz="4" w:space="0" w:color="auto"/>
              <w:bottom w:val="single" w:sz="4" w:space="0" w:color="auto"/>
              <w:right w:val="single" w:sz="4" w:space="0" w:color="auto"/>
            </w:tcBorders>
          </w:tcPr>
          <w:p w14:paraId="29190699" w14:textId="77777777" w:rsidR="00B5245C" w:rsidRPr="00271BFB" w:rsidRDefault="00B5245C" w:rsidP="00230519">
            <w:pPr>
              <w:spacing w:after="120"/>
              <w:jc w:val="both"/>
              <w:rPr>
                <w:rFonts w:ascii="Times New Roman" w:hAnsi="Times New Roman"/>
                <w:snapToGrid w:val="0"/>
                <w:szCs w:val="24"/>
              </w:rPr>
            </w:pPr>
            <w:r w:rsidRPr="00271BFB">
              <w:rPr>
                <w:rFonts w:ascii="Times New Roman" w:hAnsi="Times New Roman"/>
                <w:snapToGrid w:val="0"/>
                <w:szCs w:val="24"/>
              </w:rPr>
              <w:t>(e)</w:t>
            </w:r>
          </w:p>
          <w:p w14:paraId="401ED414" w14:textId="00BE4110" w:rsidR="00B5245C" w:rsidRPr="00271BFB" w:rsidRDefault="00B5245C" w:rsidP="00230519">
            <w:pPr>
              <w:spacing w:after="120"/>
              <w:jc w:val="both"/>
              <w:rPr>
                <w:rFonts w:ascii="Times New Roman" w:hAnsi="Times New Roman"/>
                <w:szCs w:val="24"/>
              </w:rPr>
            </w:pPr>
            <w:r w:rsidRPr="00271BFB">
              <w:rPr>
                <w:rFonts w:ascii="Times New Roman" w:hAnsi="Times New Roman"/>
                <w:szCs w:val="24"/>
              </w:rPr>
              <w:t xml:space="preserve">MK </w:t>
            </w:r>
            <w:r w:rsidR="00E92A52">
              <w:rPr>
                <w:rFonts w:ascii="Times New Roman" w:hAnsi="Times New Roman"/>
                <w:szCs w:val="24"/>
              </w:rPr>
              <w:t xml:space="preserve">tīmekļvietnē </w:t>
            </w:r>
            <w:r w:rsidRPr="00271BFB">
              <w:rPr>
                <w:rFonts w:ascii="Times New Roman" w:hAnsi="Times New Roman"/>
                <w:szCs w:val="24"/>
              </w:rPr>
              <w:t xml:space="preserve">publiski pieejami izstrādātie tiesību aktu un politikas plānošanas dokumentu projekti, </w:t>
            </w:r>
            <w:r w:rsidR="001E6B29">
              <w:rPr>
                <w:rFonts w:ascii="Times New Roman" w:hAnsi="Times New Roman"/>
                <w:szCs w:val="24"/>
              </w:rPr>
              <w:t xml:space="preserve">kā arī informācija par </w:t>
            </w:r>
            <w:r w:rsidRPr="00271BFB">
              <w:rPr>
                <w:rFonts w:ascii="Times New Roman" w:hAnsi="Times New Roman"/>
                <w:szCs w:val="24"/>
              </w:rPr>
              <w:t xml:space="preserve">to </w:t>
            </w:r>
            <w:r w:rsidR="001E6B29">
              <w:rPr>
                <w:rFonts w:ascii="Times New Roman" w:hAnsi="Times New Roman"/>
                <w:szCs w:val="24"/>
              </w:rPr>
              <w:t>procesuālo virzību</w:t>
            </w:r>
            <w:r w:rsidRPr="00271BFB">
              <w:rPr>
                <w:rFonts w:ascii="Times New Roman" w:hAnsi="Times New Roman"/>
                <w:szCs w:val="24"/>
              </w:rPr>
              <w:t xml:space="preserve">. </w:t>
            </w:r>
            <w:r w:rsidR="001E6B29">
              <w:rPr>
                <w:rFonts w:ascii="Times New Roman" w:hAnsi="Times New Roman"/>
                <w:szCs w:val="24"/>
              </w:rPr>
              <w:t>Saeimas</w:t>
            </w:r>
            <w:r w:rsidRPr="00271BFB">
              <w:rPr>
                <w:rFonts w:ascii="Times New Roman" w:hAnsi="Times New Roman"/>
                <w:szCs w:val="24"/>
              </w:rPr>
              <w:t xml:space="preserve"> </w:t>
            </w:r>
            <w:r w:rsidR="001E6B29">
              <w:rPr>
                <w:rFonts w:ascii="Times New Roman" w:hAnsi="Times New Roman"/>
                <w:szCs w:val="24"/>
              </w:rPr>
              <w:t>tīmekļvietnē</w:t>
            </w:r>
            <w:r w:rsidRPr="00271BFB">
              <w:rPr>
                <w:rFonts w:ascii="Times New Roman" w:hAnsi="Times New Roman"/>
                <w:szCs w:val="24"/>
              </w:rPr>
              <w:t xml:space="preserve"> publiski pieejami visi izstrādātie likumprojekti un informācija par to izskatīšanas gaitu.</w:t>
            </w:r>
          </w:p>
          <w:p w14:paraId="79BADB74" w14:textId="77777777" w:rsidR="00B5245C" w:rsidRPr="00271BFB" w:rsidRDefault="00B5245C" w:rsidP="00230519">
            <w:pPr>
              <w:spacing w:after="120"/>
              <w:jc w:val="both"/>
              <w:rPr>
                <w:rFonts w:ascii="Times New Roman" w:hAnsi="Times New Roman"/>
                <w:szCs w:val="24"/>
              </w:rPr>
            </w:pPr>
            <w:r w:rsidRPr="00271BFB">
              <w:rPr>
                <w:rFonts w:ascii="Times New Roman" w:hAnsi="Times New Roman"/>
                <w:szCs w:val="24"/>
              </w:rPr>
              <w:t>VAL 16.</w:t>
            </w:r>
            <w:r w:rsidR="001E6B29">
              <w:rPr>
                <w:rFonts w:ascii="Times New Roman" w:hAnsi="Times New Roman"/>
                <w:szCs w:val="24"/>
              </w:rPr>
              <w:t> </w:t>
            </w:r>
            <w:r w:rsidRPr="00271BFB">
              <w:rPr>
                <w:rFonts w:ascii="Times New Roman" w:hAnsi="Times New Roman"/>
                <w:szCs w:val="24"/>
              </w:rPr>
              <w:t>panta pirmajā daļā noteikts, ka sabiedrībai pieejamās datu bāzēs iekļauj vides normatīvos aktus, kā arī starptautiskos līgumus un Eiropas Savienības normatīvos aktus, vides politikas dokumentus un to īstenošanas ziņojumus.</w:t>
            </w:r>
          </w:p>
          <w:p w14:paraId="1081E954" w14:textId="1B0D4B25" w:rsidR="00B5245C" w:rsidRPr="00271BFB" w:rsidRDefault="00B5245C" w:rsidP="0028483E">
            <w:pPr>
              <w:spacing w:after="120"/>
              <w:jc w:val="both"/>
              <w:rPr>
                <w:rFonts w:ascii="Times New Roman" w:hAnsi="Times New Roman"/>
                <w:szCs w:val="24"/>
              </w:rPr>
            </w:pPr>
            <w:r w:rsidRPr="00271BFB">
              <w:rPr>
                <w:rFonts w:ascii="Times New Roman" w:hAnsi="Times New Roman"/>
                <w:szCs w:val="24"/>
              </w:rPr>
              <w:t xml:space="preserve">Normatīvie akti ir plaši un viegli pieejami </w:t>
            </w:r>
            <w:r w:rsidR="001E6B29">
              <w:rPr>
                <w:rFonts w:ascii="Times New Roman" w:hAnsi="Times New Roman"/>
                <w:szCs w:val="24"/>
              </w:rPr>
              <w:t>tīmekļvietnē</w:t>
            </w:r>
            <w:r w:rsidRPr="00271BFB">
              <w:rPr>
                <w:rFonts w:ascii="Times New Roman" w:hAnsi="Times New Roman"/>
                <w:szCs w:val="24"/>
              </w:rPr>
              <w:t xml:space="preserve"> arī bezmaksas</w:t>
            </w:r>
            <w:r w:rsidR="001E6B29">
              <w:rPr>
                <w:rFonts w:ascii="Times New Roman" w:hAnsi="Times New Roman"/>
                <w:szCs w:val="24"/>
              </w:rPr>
              <w:t>: </w:t>
            </w:r>
            <w:hyperlink r:id="rId30" w:history="1">
              <w:r w:rsidRPr="00271BFB">
                <w:rPr>
                  <w:rStyle w:val="Hyperlink"/>
                  <w:rFonts w:ascii="Times New Roman" w:hAnsi="Times New Roman"/>
                  <w:color w:val="auto"/>
                  <w:szCs w:val="24"/>
                  <w:u w:val="none"/>
                </w:rPr>
                <w:t>www.likumi.lv</w:t>
              </w:r>
            </w:hyperlink>
            <w:r w:rsidRPr="00271BFB">
              <w:rPr>
                <w:rFonts w:ascii="Times New Roman" w:hAnsi="Times New Roman"/>
                <w:szCs w:val="24"/>
              </w:rPr>
              <w:t>. Vides un dabas jomas normatīvie akti ir pieejami</w:t>
            </w:r>
            <w:r w:rsidR="0028483E">
              <w:rPr>
                <w:rFonts w:ascii="Times New Roman" w:hAnsi="Times New Roman"/>
                <w:szCs w:val="24"/>
              </w:rPr>
              <w:t xml:space="preserve"> arī</w:t>
            </w:r>
            <w:r w:rsidRPr="00271BFB">
              <w:rPr>
                <w:rFonts w:ascii="Times New Roman" w:hAnsi="Times New Roman"/>
                <w:szCs w:val="24"/>
              </w:rPr>
              <w:t xml:space="preserve"> attiecīgo iestāžu </w:t>
            </w:r>
            <w:r w:rsidR="001E6B29">
              <w:rPr>
                <w:rFonts w:ascii="Times New Roman" w:hAnsi="Times New Roman"/>
                <w:szCs w:val="24"/>
              </w:rPr>
              <w:t>tīmekļvietnēs</w:t>
            </w:r>
            <w:r w:rsidRPr="00271BFB">
              <w:rPr>
                <w:rFonts w:ascii="Times New Roman" w:hAnsi="Times New Roman"/>
                <w:szCs w:val="24"/>
              </w:rPr>
              <w:t>.</w:t>
            </w:r>
          </w:p>
        </w:tc>
      </w:tr>
      <w:tr w:rsidR="00B5245C" w:rsidRPr="001174B5" w14:paraId="31F9EC5B" w14:textId="77777777">
        <w:tc>
          <w:tcPr>
            <w:tcW w:w="9174" w:type="dxa"/>
            <w:tcBorders>
              <w:top w:val="single" w:sz="4" w:space="0" w:color="auto"/>
              <w:left w:val="single" w:sz="4" w:space="0" w:color="auto"/>
              <w:bottom w:val="single" w:sz="4" w:space="0" w:color="auto"/>
              <w:right w:val="single" w:sz="4" w:space="0" w:color="auto"/>
            </w:tcBorders>
          </w:tcPr>
          <w:p w14:paraId="6C42C0AA"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(f)</w:t>
            </w:r>
          </w:p>
          <w:p w14:paraId="57E62C9F" w14:textId="6808901F"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VAL 38., 39.</w:t>
            </w:r>
            <w:r w:rsidR="001E6B29">
              <w:rPr>
                <w:rFonts w:ascii="Times New Roman" w:hAnsi="Times New Roman"/>
                <w:snapToGrid w:val="0"/>
                <w:szCs w:val="24"/>
              </w:rPr>
              <w:t> </w:t>
            </w:r>
            <w:r w:rsidRPr="001174B5">
              <w:rPr>
                <w:rFonts w:ascii="Times New Roman" w:hAnsi="Times New Roman"/>
                <w:snapToGrid w:val="0"/>
                <w:szCs w:val="24"/>
              </w:rPr>
              <w:t>pants nosaka brīvprātīgus vides pārvaldības pasākumus: ekomarķējuma un vides pārvaldības un audita sistēmu ieviešanu, kas nodrošina arī labāku sabiedrības informēšanu par operatora darbību, kā arī informāciju par produktu.</w:t>
            </w:r>
            <w:r w:rsidRPr="001174B5">
              <w:rPr>
                <w:rFonts w:ascii="Times New Roman" w:hAnsi="Times New Roman"/>
                <w:szCs w:val="24"/>
              </w:rPr>
              <w:t xml:space="preserve"> </w:t>
            </w:r>
            <w:r w:rsidR="00180D5A">
              <w:rPr>
                <w:rFonts w:ascii="Times New Roman" w:hAnsi="Times New Roman"/>
                <w:szCs w:val="24"/>
              </w:rPr>
              <w:t>VPVB</w:t>
            </w:r>
            <w:r w:rsidR="00180D5A" w:rsidRPr="001174B5">
              <w:rPr>
                <w:rFonts w:ascii="Times New Roman" w:hAnsi="Times New Roman"/>
                <w:szCs w:val="24"/>
              </w:rPr>
              <w:t xml:space="preserve"> </w:t>
            </w:r>
            <w:r w:rsidR="00CA57E3">
              <w:rPr>
                <w:rFonts w:ascii="Times New Roman" w:hAnsi="Times New Roman"/>
                <w:szCs w:val="24"/>
              </w:rPr>
              <w:t>tīmekļvietnē</w:t>
            </w:r>
            <w:r w:rsidRPr="001174B5">
              <w:rPr>
                <w:rFonts w:ascii="Times New Roman" w:hAnsi="Times New Roman"/>
                <w:szCs w:val="24"/>
              </w:rPr>
              <w:t xml:space="preserve"> </w:t>
            </w:r>
            <w:r w:rsidRPr="00C549BC">
              <w:rPr>
                <w:rFonts w:ascii="Times New Roman" w:hAnsi="Times New Roman"/>
                <w:szCs w:val="24"/>
              </w:rPr>
              <w:t>http://www.</w:t>
            </w:r>
            <w:r w:rsidR="00180D5A">
              <w:rPr>
                <w:rFonts w:ascii="Times New Roman" w:hAnsi="Times New Roman"/>
                <w:szCs w:val="24"/>
              </w:rPr>
              <w:t>vpvb.gov.lv/lv/ekomarkejums/informacija</w:t>
            </w:r>
            <w:r w:rsidRPr="001174B5">
              <w:rPr>
                <w:rFonts w:ascii="Times New Roman" w:hAnsi="Times New Roman"/>
                <w:szCs w:val="24"/>
              </w:rPr>
              <w:t xml:space="preserve"> pieejama informācija par Eiropas </w:t>
            </w:r>
            <w:r w:rsidR="00180D5A">
              <w:rPr>
                <w:rFonts w:ascii="Times New Roman" w:hAnsi="Times New Roman"/>
                <w:szCs w:val="24"/>
              </w:rPr>
              <w:t>E</w:t>
            </w:r>
            <w:r w:rsidRPr="001174B5">
              <w:rPr>
                <w:rFonts w:ascii="Times New Roman" w:hAnsi="Times New Roman"/>
                <w:szCs w:val="24"/>
              </w:rPr>
              <w:t>komarķējumu un tā ieviešanu Latvijā.</w:t>
            </w:r>
          </w:p>
          <w:p w14:paraId="2B01C995" w14:textId="77777777" w:rsidR="00180D5A" w:rsidRDefault="00B5245C" w:rsidP="00180D5A">
            <w:pPr>
              <w:spacing w:after="120"/>
              <w:jc w:val="both"/>
              <w:rPr>
                <w:rFonts w:ascii="Times New Roman" w:hAnsi="Times New Roman"/>
                <w:szCs w:val="24"/>
              </w:rPr>
            </w:pPr>
            <w:r w:rsidRPr="001174B5">
              <w:rPr>
                <w:rFonts w:ascii="Times New Roman" w:hAnsi="Times New Roman"/>
                <w:snapToGrid w:val="0"/>
                <w:szCs w:val="24"/>
              </w:rPr>
              <w:t xml:space="preserve">Likuma </w:t>
            </w:r>
            <w:r w:rsidR="001E6B29">
              <w:rPr>
                <w:rFonts w:ascii="Times New Roman" w:hAnsi="Times New Roman"/>
                <w:snapToGrid w:val="0"/>
                <w:szCs w:val="24"/>
              </w:rPr>
              <w:t>„</w:t>
            </w:r>
            <w:r w:rsidRPr="001174B5">
              <w:rPr>
                <w:rFonts w:ascii="Times New Roman" w:hAnsi="Times New Roman"/>
                <w:snapToGrid w:val="0"/>
                <w:szCs w:val="24"/>
              </w:rPr>
              <w:t>Par piesārņojumu</w:t>
            </w:r>
            <w:r w:rsidR="001E6B29">
              <w:rPr>
                <w:rFonts w:ascii="Times New Roman" w:hAnsi="Times New Roman"/>
                <w:snapToGrid w:val="0"/>
                <w:szCs w:val="24"/>
              </w:rPr>
              <w:t>”</w:t>
            </w:r>
            <w:r w:rsidRPr="001174B5">
              <w:rPr>
                <w:rFonts w:ascii="Times New Roman" w:hAnsi="Times New Roman"/>
                <w:snapToGrid w:val="0"/>
                <w:szCs w:val="24"/>
              </w:rPr>
              <w:t xml:space="preserve"> </w:t>
            </w:r>
            <w:r w:rsidRPr="00271BFB">
              <w:rPr>
                <w:rFonts w:ascii="Times New Roman" w:hAnsi="Times New Roman"/>
                <w:snapToGrid w:val="0"/>
                <w:szCs w:val="24"/>
              </w:rPr>
              <w:t>6.</w:t>
            </w:r>
            <w:r w:rsidR="001E6B29">
              <w:rPr>
                <w:rFonts w:ascii="Times New Roman" w:hAnsi="Times New Roman"/>
                <w:snapToGrid w:val="0"/>
                <w:szCs w:val="24"/>
              </w:rPr>
              <w:t> </w:t>
            </w:r>
            <w:r w:rsidRPr="00271BFB">
              <w:rPr>
                <w:rFonts w:ascii="Times New Roman" w:hAnsi="Times New Roman"/>
                <w:snapToGrid w:val="0"/>
                <w:szCs w:val="24"/>
              </w:rPr>
              <w:t>panta trešā daļa operatoram nosaka pienākumu sniegt informāciju vides aizsardzības institūcijām un sabiedrībai par atļaujā noteiktā monitoringa rezultātiem un piesārņojošās darbības ietekmi uz cilvēku veselību un vidi</w:t>
            </w:r>
            <w:r w:rsidRPr="00271BFB">
              <w:rPr>
                <w:rFonts w:ascii="Times New Roman" w:hAnsi="Times New Roman"/>
                <w:szCs w:val="24"/>
              </w:rPr>
              <w:t>.</w:t>
            </w:r>
          </w:p>
          <w:p w14:paraId="344ABB23" w14:textId="57107CD4" w:rsidR="006F7E58" w:rsidRPr="00180D5A" w:rsidRDefault="006F7E58" w:rsidP="00180D5A">
            <w:pPr>
              <w:spacing w:after="120"/>
              <w:jc w:val="both"/>
              <w:rPr>
                <w:rFonts w:ascii="Times New Roman" w:hAnsi="Times New Roman"/>
                <w:snapToGrid w:val="0"/>
                <w:szCs w:val="24"/>
              </w:rPr>
            </w:pPr>
            <w:r w:rsidRPr="006F7E58">
              <w:rPr>
                <w:rFonts w:ascii="Times New Roman" w:hAnsi="Times New Roman"/>
                <w:snapToGrid w:val="0"/>
                <w:szCs w:val="24"/>
              </w:rPr>
              <w:t xml:space="preserve">Publiskie pārskati ir pieejami LVĢMC tīmekļvietnē </w:t>
            </w:r>
            <w:hyperlink r:id="rId31" w:tgtFrame="_new" w:history="1">
              <w:r w:rsidRPr="006F7E58">
                <w:rPr>
                  <w:rStyle w:val="Hyperlink"/>
                  <w:rFonts w:ascii="Times New Roman" w:hAnsi="Times New Roman"/>
                  <w:snapToGrid w:val="0"/>
                  <w:szCs w:val="24"/>
                </w:rPr>
                <w:t>https://videscentrs.lvgmc.lv/</w:t>
              </w:r>
            </w:hyperlink>
            <w:r w:rsidRPr="006F7E58">
              <w:rPr>
                <w:rFonts w:ascii="Times New Roman" w:hAnsi="Times New Roman"/>
                <w:snapToGrid w:val="0"/>
                <w:szCs w:val="24"/>
              </w:rPr>
              <w:t xml:space="preserve"> sadaļā “Vide”.</w:t>
            </w:r>
          </w:p>
        </w:tc>
      </w:tr>
      <w:tr w:rsidR="00B5245C" w:rsidRPr="001174B5" w14:paraId="194D7C1F" w14:textId="77777777">
        <w:tc>
          <w:tcPr>
            <w:tcW w:w="9174" w:type="dxa"/>
            <w:tcBorders>
              <w:top w:val="single" w:sz="4" w:space="0" w:color="auto"/>
              <w:left w:val="single" w:sz="4" w:space="0" w:color="auto"/>
              <w:bottom w:val="single" w:sz="4" w:space="0" w:color="auto"/>
              <w:right w:val="single" w:sz="4" w:space="0" w:color="auto"/>
            </w:tcBorders>
          </w:tcPr>
          <w:p w14:paraId="5BED3334" w14:textId="77777777" w:rsidR="00B5245C" w:rsidRPr="00180D5A" w:rsidRDefault="00B5245C" w:rsidP="00230519">
            <w:pPr>
              <w:spacing w:after="120"/>
              <w:jc w:val="both"/>
              <w:rPr>
                <w:rFonts w:ascii="Times New Roman" w:hAnsi="Times New Roman"/>
                <w:snapToGrid w:val="0"/>
                <w:szCs w:val="24"/>
              </w:rPr>
            </w:pPr>
            <w:r w:rsidRPr="00180D5A">
              <w:rPr>
                <w:rFonts w:ascii="Times New Roman" w:hAnsi="Times New Roman"/>
                <w:snapToGrid w:val="0"/>
                <w:szCs w:val="24"/>
              </w:rPr>
              <w:t>(g)</w:t>
            </w:r>
          </w:p>
          <w:p w14:paraId="35D22B0E" w14:textId="11961752" w:rsidR="00B5245C" w:rsidRPr="00180D5A" w:rsidRDefault="00B5245C" w:rsidP="00230519">
            <w:pPr>
              <w:spacing w:after="120"/>
              <w:jc w:val="both"/>
              <w:rPr>
                <w:rFonts w:ascii="Times New Roman" w:hAnsi="Times New Roman"/>
                <w:szCs w:val="24"/>
              </w:rPr>
            </w:pPr>
            <w:r w:rsidRPr="00180D5A">
              <w:rPr>
                <w:rFonts w:ascii="Times New Roman" w:hAnsi="Times New Roman"/>
                <w:szCs w:val="24"/>
              </w:rPr>
              <w:t xml:space="preserve">Valsts iestādes ikgadējos publiskajos pārskatos sniedz informāciju par sadarbību ar sabiedrību dažādu vides jautājumu risināšanā, kā arī veiktajiem sabiedrības informēšanas un izglītošanas pasākumiem. Publiskie pārskati tiek publicēti un ievietoti attiecīgo iestāžu </w:t>
            </w:r>
            <w:r w:rsidR="001E6B29">
              <w:rPr>
                <w:rFonts w:ascii="Times New Roman" w:hAnsi="Times New Roman"/>
                <w:szCs w:val="24"/>
              </w:rPr>
              <w:t>tīmekļvietnēs</w:t>
            </w:r>
            <w:r w:rsidRPr="00180D5A">
              <w:rPr>
                <w:rFonts w:ascii="Times New Roman" w:hAnsi="Times New Roman"/>
                <w:szCs w:val="24"/>
              </w:rPr>
              <w:t>.</w:t>
            </w:r>
          </w:p>
          <w:p w14:paraId="5ACA97C5" w14:textId="77777777" w:rsidR="00B5245C" w:rsidRDefault="00B5245C" w:rsidP="00230519">
            <w:pPr>
              <w:spacing w:after="120"/>
              <w:jc w:val="both"/>
              <w:rPr>
                <w:rFonts w:ascii="Times New Roman" w:hAnsi="Times New Roman"/>
                <w:szCs w:val="24"/>
              </w:rPr>
            </w:pPr>
            <w:r w:rsidRPr="00180D5A">
              <w:rPr>
                <w:rFonts w:ascii="Times New Roman" w:hAnsi="Times New Roman"/>
                <w:szCs w:val="24"/>
              </w:rPr>
              <w:t xml:space="preserve">Latvijas Lauku konsultāciju un izglītības centrs sniedz konsultācijas visos Latvijas </w:t>
            </w:r>
            <w:r w:rsidR="00CC47FD">
              <w:rPr>
                <w:rFonts w:ascii="Times New Roman" w:hAnsi="Times New Roman"/>
                <w:szCs w:val="24"/>
              </w:rPr>
              <w:t>novados</w:t>
            </w:r>
            <w:r w:rsidR="00CC47FD" w:rsidRPr="00180D5A">
              <w:rPr>
                <w:rFonts w:ascii="Times New Roman" w:hAnsi="Times New Roman"/>
                <w:szCs w:val="24"/>
              </w:rPr>
              <w:t xml:space="preserve"> </w:t>
            </w:r>
            <w:r w:rsidRPr="00180D5A">
              <w:rPr>
                <w:rFonts w:ascii="Times New Roman" w:hAnsi="Times New Roman"/>
                <w:szCs w:val="24"/>
              </w:rPr>
              <w:t>par vidi saudzējošas lauksaimniecības jautājumiem.</w:t>
            </w:r>
          </w:p>
          <w:p w14:paraId="292D38AF" w14:textId="6515E077" w:rsidR="005A1908" w:rsidRPr="00180D5A" w:rsidRDefault="005A1908" w:rsidP="00230519">
            <w:pPr>
              <w:spacing w:after="120"/>
              <w:jc w:val="both"/>
              <w:rPr>
                <w:rFonts w:ascii="Times New Roman" w:hAnsi="Times New Roman"/>
                <w:szCs w:val="24"/>
              </w:rPr>
            </w:pPr>
            <w:r w:rsidRPr="001E6B29">
              <w:rPr>
                <w:rFonts w:ascii="Times New Roman" w:hAnsi="Times New Roman"/>
                <w:szCs w:val="24"/>
              </w:rPr>
              <w:t>LLK</w:t>
            </w:r>
            <w:r w:rsidR="001E6B29" w:rsidRPr="001E6B29">
              <w:rPr>
                <w:rFonts w:ascii="Times New Roman" w:hAnsi="Times New Roman"/>
                <w:szCs w:val="24"/>
              </w:rPr>
              <w:t>C Meža konsultāciju pakalpojumu centrs izdod informatīvo izdevumu</w:t>
            </w:r>
            <w:r w:rsidRPr="001E6B29">
              <w:rPr>
                <w:rFonts w:ascii="Times New Roman" w:hAnsi="Times New Roman"/>
                <w:szCs w:val="24"/>
              </w:rPr>
              <w:t xml:space="preserve"> „Čiekurs” (vienu reizi ceturksnī). Izdevums pieejams</w:t>
            </w:r>
            <w:r w:rsidR="00DC68DC" w:rsidRPr="00DC68DC">
              <w:rPr>
                <w:rFonts w:ascii="Times New Roman" w:hAnsi="Times New Roman"/>
                <w:szCs w:val="24"/>
              </w:rPr>
              <w:t xml:space="preserve"> arī elektroniski MPKC t</w:t>
            </w:r>
            <w:r w:rsidR="00DC68DC">
              <w:rPr>
                <w:rFonts w:ascii="Times New Roman" w:hAnsi="Times New Roman"/>
                <w:szCs w:val="24"/>
              </w:rPr>
              <w:t>īmekļvietnē: </w:t>
            </w:r>
            <w:r w:rsidRPr="001E6B29">
              <w:rPr>
                <w:rFonts w:ascii="Times New Roman" w:hAnsi="Times New Roman"/>
                <w:szCs w:val="24"/>
              </w:rPr>
              <w:t xml:space="preserve"> </w:t>
            </w:r>
            <w:hyperlink r:id="rId32" w:history="1">
              <w:r w:rsidR="005E4B71" w:rsidRPr="005E4B71">
                <w:rPr>
                  <w:rStyle w:val="Hyperlink"/>
                </w:rPr>
                <w:t>https://llkc.lv/mezsaimnieciba/</w:t>
              </w:r>
            </w:hyperlink>
            <w:r w:rsidRPr="001E6B29">
              <w:rPr>
                <w:rFonts w:ascii="Times New Roman" w:hAnsi="Times New Roman"/>
                <w:szCs w:val="24"/>
              </w:rPr>
              <w:t>.</w:t>
            </w:r>
          </w:p>
          <w:p w14:paraId="46E45C6D" w14:textId="77777777" w:rsidR="00B5245C" w:rsidRPr="00180D5A" w:rsidRDefault="00B5245C" w:rsidP="00230519">
            <w:pPr>
              <w:pStyle w:val="Header"/>
              <w:tabs>
                <w:tab w:val="clear" w:pos="4153"/>
                <w:tab w:val="center" w:pos="709"/>
              </w:tabs>
              <w:spacing w:after="120"/>
              <w:jc w:val="both"/>
              <w:rPr>
                <w:rFonts w:ascii="Times New Roman" w:hAnsi="Times New Roman"/>
                <w:szCs w:val="24"/>
              </w:rPr>
            </w:pPr>
            <w:r w:rsidRPr="00180D5A">
              <w:rPr>
                <w:rFonts w:ascii="Times New Roman" w:hAnsi="Times New Roman"/>
                <w:szCs w:val="24"/>
              </w:rPr>
              <w:t>Valsts meža dienesta darbinieki regulāri konsultē meža īpašniekus, izdod informatīvus materiālus.</w:t>
            </w:r>
          </w:p>
          <w:p w14:paraId="41BAAD0C" w14:textId="724F97DA" w:rsidR="00B5245C" w:rsidRPr="00473454" w:rsidRDefault="00615703" w:rsidP="00B5245C">
            <w:pPr>
              <w:autoSpaceDE w:val="0"/>
              <w:autoSpaceDN w:val="0"/>
              <w:adjustRightInd w:val="0"/>
              <w:spacing w:after="120"/>
              <w:jc w:val="both"/>
              <w:rPr>
                <w:rFonts w:ascii="Times New Roman" w:hAnsi="Times New Roman"/>
                <w:szCs w:val="24"/>
              </w:rPr>
            </w:pPr>
            <w:r>
              <w:rPr>
                <w:rFonts w:ascii="Times New Roman" w:hAnsi="Times New Roman"/>
                <w:szCs w:val="24"/>
              </w:rPr>
              <w:t>DAP</w:t>
            </w:r>
            <w:r w:rsidR="00B5245C" w:rsidRPr="00180D5A">
              <w:rPr>
                <w:rFonts w:ascii="Times New Roman" w:hAnsi="Times New Roman"/>
                <w:szCs w:val="24"/>
              </w:rPr>
              <w:t xml:space="preserve"> izplata informāciju par</w:t>
            </w:r>
            <w:r w:rsidR="00B5245C" w:rsidRPr="00F75EC4">
              <w:rPr>
                <w:rFonts w:ascii="Times New Roman" w:hAnsi="Times New Roman"/>
                <w:szCs w:val="24"/>
              </w:rPr>
              <w:t xml:space="preserve"> dabas izglītības pasākumiem, dabas aizsardzības jomas aktual</w:t>
            </w:r>
            <w:r w:rsidR="00F71774" w:rsidRPr="00473454">
              <w:rPr>
                <w:rFonts w:ascii="Times New Roman" w:hAnsi="Times New Roman"/>
                <w:szCs w:val="24"/>
              </w:rPr>
              <w:t>itātēm, analītiskus rakstus</w:t>
            </w:r>
            <w:r w:rsidR="00B5245C" w:rsidRPr="00473454">
              <w:rPr>
                <w:rFonts w:ascii="Times New Roman" w:hAnsi="Times New Roman"/>
                <w:szCs w:val="24"/>
              </w:rPr>
              <w:t xml:space="preserve"> par dabas aizsardzības tendencēm, pētījumiem un projektiem.</w:t>
            </w:r>
          </w:p>
          <w:p w14:paraId="3DA22981" w14:textId="77777777" w:rsidR="00180D5A" w:rsidRDefault="00B5245C" w:rsidP="0076214C">
            <w:pPr>
              <w:pStyle w:val="Header"/>
              <w:tabs>
                <w:tab w:val="clear" w:pos="4153"/>
                <w:tab w:val="center" w:pos="709"/>
              </w:tabs>
              <w:spacing w:after="120"/>
              <w:jc w:val="both"/>
              <w:rPr>
                <w:rFonts w:ascii="Times New Roman" w:hAnsi="Times New Roman"/>
                <w:szCs w:val="24"/>
              </w:rPr>
            </w:pPr>
            <w:r w:rsidRPr="00473454">
              <w:rPr>
                <w:rFonts w:ascii="Times New Roman" w:hAnsi="Times New Roman"/>
                <w:szCs w:val="24"/>
              </w:rPr>
              <w:lastRenderedPageBreak/>
              <w:t xml:space="preserve">LVĢMC </w:t>
            </w:r>
            <w:r w:rsidR="00180D5A" w:rsidRPr="00473454">
              <w:rPr>
                <w:rFonts w:ascii="Times New Roman" w:hAnsi="Times New Roman"/>
                <w:szCs w:val="24"/>
              </w:rPr>
              <w:t xml:space="preserve">un </w:t>
            </w:r>
            <w:r w:rsidR="00180D5A" w:rsidRPr="00CA112F">
              <w:rPr>
                <w:rFonts w:ascii="Times New Roman" w:hAnsi="Times New Roman"/>
                <w:szCs w:val="24"/>
              </w:rPr>
              <w:t>Latvijas Hidroekoloģijas institūts</w:t>
            </w:r>
            <w:r w:rsidR="00180D5A" w:rsidRPr="00473454">
              <w:rPr>
                <w:rFonts w:ascii="Times New Roman" w:hAnsi="Times New Roman"/>
                <w:szCs w:val="24"/>
              </w:rPr>
              <w:t xml:space="preserve"> </w:t>
            </w:r>
            <w:r w:rsidR="006173DA" w:rsidRPr="00473454">
              <w:rPr>
                <w:rFonts w:ascii="Times New Roman" w:hAnsi="Times New Roman"/>
                <w:szCs w:val="24"/>
              </w:rPr>
              <w:t>publicē</w:t>
            </w:r>
            <w:r w:rsidRPr="00473454">
              <w:rPr>
                <w:rFonts w:ascii="Times New Roman" w:hAnsi="Times New Roman"/>
                <w:szCs w:val="24"/>
              </w:rPr>
              <w:t xml:space="preserve"> faktus un faktu analīzi t</w:t>
            </w:r>
            <w:r w:rsidR="00180D5A" w:rsidRPr="00473454">
              <w:rPr>
                <w:rFonts w:ascii="Times New Roman" w:hAnsi="Times New Roman"/>
                <w:szCs w:val="24"/>
              </w:rPr>
              <w:t>o</w:t>
            </w:r>
            <w:r w:rsidRPr="00473454">
              <w:rPr>
                <w:rFonts w:ascii="Times New Roman" w:hAnsi="Times New Roman"/>
                <w:szCs w:val="24"/>
              </w:rPr>
              <w:t xml:space="preserve"> </w:t>
            </w:r>
            <w:r w:rsidR="00824561">
              <w:rPr>
                <w:rFonts w:ascii="Times New Roman" w:hAnsi="Times New Roman"/>
                <w:szCs w:val="24"/>
              </w:rPr>
              <w:t>tīmekļa</w:t>
            </w:r>
            <w:r w:rsidRPr="00473454">
              <w:rPr>
                <w:rFonts w:ascii="Times New Roman" w:hAnsi="Times New Roman"/>
                <w:szCs w:val="24"/>
              </w:rPr>
              <w:t xml:space="preserve"> vietnē</w:t>
            </w:r>
            <w:r w:rsidR="00180D5A" w:rsidRPr="00473454">
              <w:rPr>
                <w:rFonts w:ascii="Times New Roman" w:hAnsi="Times New Roman"/>
                <w:szCs w:val="24"/>
              </w:rPr>
              <w:t>s</w:t>
            </w:r>
            <w:r w:rsidRPr="00473454">
              <w:rPr>
                <w:rFonts w:ascii="Times New Roman" w:hAnsi="Times New Roman"/>
                <w:szCs w:val="24"/>
              </w:rPr>
              <w:t>.</w:t>
            </w:r>
          </w:p>
          <w:p w14:paraId="2D18A2B5" w14:textId="77777777" w:rsidR="002C20A7" w:rsidRDefault="002C20A7" w:rsidP="0076214C">
            <w:pPr>
              <w:pStyle w:val="Header"/>
              <w:tabs>
                <w:tab w:val="clear" w:pos="4153"/>
                <w:tab w:val="center" w:pos="709"/>
              </w:tabs>
              <w:spacing w:after="120"/>
              <w:jc w:val="both"/>
              <w:rPr>
                <w:rFonts w:ascii="Times New Roman" w:hAnsi="Times New Roman"/>
                <w:szCs w:val="24"/>
              </w:rPr>
            </w:pPr>
            <w:r w:rsidRPr="002C20A7">
              <w:rPr>
                <w:rFonts w:ascii="Times New Roman" w:hAnsi="Times New Roman"/>
                <w:szCs w:val="24"/>
              </w:rPr>
              <w:t>Latvijas Lauku konsultāciju un izglītības centrs visos Latvijas reģionos sniedz konsultācijas par videi draudzīgas saimniekošanas praksēm.</w:t>
            </w:r>
          </w:p>
          <w:p w14:paraId="4CD6D66B" w14:textId="77777777" w:rsidR="005E4B71" w:rsidRPr="005E4B71" w:rsidRDefault="00A231C5" w:rsidP="005E4B71">
            <w:pPr>
              <w:pStyle w:val="Header"/>
              <w:tabs>
                <w:tab w:val="center" w:pos="709"/>
              </w:tabs>
              <w:spacing w:after="120"/>
              <w:jc w:val="both"/>
            </w:pPr>
            <w:r w:rsidRPr="00A231C5">
              <w:rPr>
                <w:rFonts w:ascii="Times New Roman" w:hAnsi="Times New Roman"/>
                <w:szCs w:val="24"/>
              </w:rPr>
              <w:t xml:space="preserve">Latvijas Lauku konsultāciju un izglītības centra Meža konsultāciju pakalpojumu centrs reizi ceturksnī izdod informatīvo žurnālu “Čiekurs”. Pieejams: </w:t>
            </w:r>
            <w:hyperlink r:id="rId33" w:history="1">
              <w:r w:rsidR="005E4B71" w:rsidRPr="005E4B71">
                <w:rPr>
                  <w:rStyle w:val="Hyperlink"/>
                </w:rPr>
                <w:t>https://llkc.lv/mezsaimnieciba/</w:t>
              </w:r>
            </w:hyperlink>
          </w:p>
          <w:p w14:paraId="318D6AF8" w14:textId="7281869F" w:rsidR="002C20A7" w:rsidRPr="00180D5A" w:rsidRDefault="00A231C5" w:rsidP="0076214C">
            <w:pPr>
              <w:pStyle w:val="Header"/>
              <w:tabs>
                <w:tab w:val="clear" w:pos="4153"/>
                <w:tab w:val="center" w:pos="709"/>
              </w:tabs>
              <w:spacing w:after="120"/>
              <w:jc w:val="both"/>
              <w:rPr>
                <w:rFonts w:ascii="Times New Roman" w:hAnsi="Times New Roman"/>
                <w:szCs w:val="24"/>
              </w:rPr>
            </w:pPr>
            <w:r>
              <w:rPr>
                <w:rFonts w:ascii="Times New Roman" w:hAnsi="Times New Roman"/>
                <w:szCs w:val="24"/>
              </w:rPr>
              <w:t>.</w:t>
            </w:r>
          </w:p>
        </w:tc>
      </w:tr>
      <w:tr w:rsidR="00B5245C" w:rsidRPr="001174B5" w14:paraId="2F1B6E16" w14:textId="77777777">
        <w:tc>
          <w:tcPr>
            <w:tcW w:w="9174" w:type="dxa"/>
            <w:tcBorders>
              <w:top w:val="single" w:sz="4" w:space="0" w:color="auto"/>
              <w:left w:val="single" w:sz="4" w:space="0" w:color="auto"/>
              <w:bottom w:val="single" w:sz="4" w:space="0" w:color="auto"/>
              <w:right w:val="single" w:sz="4" w:space="0" w:color="auto"/>
            </w:tcBorders>
          </w:tcPr>
          <w:p w14:paraId="4C9F6470" w14:textId="77777777" w:rsidR="00B5245C" w:rsidRPr="00180D5A" w:rsidRDefault="00B5245C" w:rsidP="00230519">
            <w:pPr>
              <w:spacing w:after="120"/>
              <w:jc w:val="both"/>
              <w:rPr>
                <w:rFonts w:ascii="Times New Roman" w:hAnsi="Times New Roman"/>
                <w:snapToGrid w:val="0"/>
                <w:szCs w:val="24"/>
              </w:rPr>
            </w:pPr>
            <w:r w:rsidRPr="00180D5A">
              <w:rPr>
                <w:rFonts w:ascii="Times New Roman" w:hAnsi="Times New Roman"/>
                <w:snapToGrid w:val="0"/>
                <w:szCs w:val="24"/>
              </w:rPr>
              <w:lastRenderedPageBreak/>
              <w:t>(h)</w:t>
            </w:r>
          </w:p>
          <w:p w14:paraId="19DCF8DA" w14:textId="77777777" w:rsidR="00C975B9" w:rsidRPr="001E6B29" w:rsidRDefault="00C975B9" w:rsidP="00C975B9">
            <w:pPr>
              <w:spacing w:before="120"/>
              <w:jc w:val="both"/>
              <w:rPr>
                <w:rFonts w:ascii="Times New Roman" w:hAnsi="Times New Roman"/>
                <w:snapToGrid w:val="0"/>
                <w:szCs w:val="24"/>
              </w:rPr>
            </w:pPr>
            <w:r w:rsidRPr="001E6B29">
              <w:rPr>
                <w:rFonts w:ascii="Times New Roman" w:hAnsi="Times New Roman"/>
                <w:snapToGrid w:val="0"/>
                <w:szCs w:val="24"/>
              </w:rPr>
              <w:t>Videi draudzīgu produktu izvēli sekmē: Eiropas Savienības ekomarķējums; tīrās tehnoloģijas; dažādi produktu marķējumi.</w:t>
            </w:r>
            <w:r w:rsidRPr="00C975B9">
              <w:rPr>
                <w:rFonts w:ascii="Times New Roman" w:hAnsi="Times New Roman"/>
                <w:snapToGrid w:val="0"/>
                <w:szCs w:val="24"/>
              </w:rPr>
              <w:t xml:space="preserve"> Komersantu</w:t>
            </w:r>
            <w:r w:rsidRPr="001E6B29">
              <w:rPr>
                <w:rFonts w:ascii="Times New Roman" w:hAnsi="Times New Roman"/>
                <w:snapToGrid w:val="0"/>
                <w:szCs w:val="24"/>
              </w:rPr>
              <w:t xml:space="preserve">, kas </w:t>
            </w:r>
            <w:r w:rsidRPr="00C975B9">
              <w:rPr>
                <w:rFonts w:ascii="Times New Roman" w:hAnsi="Times New Roman"/>
                <w:snapToGrid w:val="0"/>
                <w:szCs w:val="24"/>
              </w:rPr>
              <w:t>ir v</w:t>
            </w:r>
            <w:r>
              <w:rPr>
                <w:rFonts w:ascii="Times New Roman" w:hAnsi="Times New Roman"/>
                <w:snapToGrid w:val="0"/>
                <w:szCs w:val="24"/>
              </w:rPr>
              <w:t>ērsts uz</w:t>
            </w:r>
            <w:r w:rsidRPr="00C975B9">
              <w:rPr>
                <w:rFonts w:ascii="Times New Roman" w:hAnsi="Times New Roman"/>
                <w:snapToGrid w:val="0"/>
                <w:szCs w:val="24"/>
              </w:rPr>
              <w:t xml:space="preserve"> ilgtspējīgu</w:t>
            </w:r>
            <w:r w:rsidRPr="001E6B29">
              <w:rPr>
                <w:rFonts w:ascii="Times New Roman" w:hAnsi="Times New Roman"/>
                <w:snapToGrid w:val="0"/>
                <w:szCs w:val="24"/>
              </w:rPr>
              <w:t xml:space="preserve"> attīstīb</w:t>
            </w:r>
            <w:r w:rsidRPr="00C975B9">
              <w:rPr>
                <w:rFonts w:ascii="Times New Roman" w:hAnsi="Times New Roman"/>
                <w:snapToGrid w:val="0"/>
                <w:szCs w:val="24"/>
              </w:rPr>
              <w:t>u</w:t>
            </w:r>
            <w:r w:rsidRPr="001E6B29">
              <w:rPr>
                <w:rFonts w:ascii="Times New Roman" w:hAnsi="Times New Roman"/>
                <w:snapToGrid w:val="0"/>
                <w:szCs w:val="24"/>
              </w:rPr>
              <w:t>, var atpazīt pēc sertifikācij</w:t>
            </w:r>
            <w:r w:rsidRPr="00C975B9">
              <w:rPr>
                <w:rFonts w:ascii="Times New Roman" w:hAnsi="Times New Roman"/>
                <w:snapToGrid w:val="0"/>
                <w:szCs w:val="24"/>
              </w:rPr>
              <w:t xml:space="preserve">as kvalitātes un vides vadības </w:t>
            </w:r>
            <w:r w:rsidRPr="001E6B29">
              <w:rPr>
                <w:rFonts w:ascii="Times New Roman" w:hAnsi="Times New Roman"/>
                <w:snapToGrid w:val="0"/>
                <w:szCs w:val="24"/>
              </w:rPr>
              <w:t>sistēmās (ISO 9001 un ISO </w:t>
            </w:r>
            <w:r w:rsidRPr="00C975B9">
              <w:rPr>
                <w:rFonts w:ascii="Times New Roman" w:hAnsi="Times New Roman"/>
                <w:snapToGrid w:val="0"/>
                <w:szCs w:val="24"/>
              </w:rPr>
              <w:t>14001).</w:t>
            </w:r>
          </w:p>
          <w:p w14:paraId="32939A7B" w14:textId="77777777" w:rsidR="00B5245C" w:rsidRPr="00DF7D6A" w:rsidRDefault="00B5245C" w:rsidP="00230519">
            <w:pPr>
              <w:spacing w:after="120"/>
              <w:jc w:val="both"/>
              <w:rPr>
                <w:rFonts w:ascii="Times New Roman" w:hAnsi="Times New Roman"/>
                <w:snapToGrid w:val="0"/>
                <w:szCs w:val="24"/>
              </w:rPr>
            </w:pPr>
            <w:r w:rsidRPr="00DF7D6A">
              <w:rPr>
                <w:rFonts w:ascii="Times New Roman" w:hAnsi="Times New Roman"/>
                <w:snapToGrid w:val="0"/>
                <w:szCs w:val="24"/>
              </w:rPr>
              <w:t xml:space="preserve">Pārtikas un veterinārā dienesta </w:t>
            </w:r>
            <w:r w:rsidR="001E6B29">
              <w:rPr>
                <w:rFonts w:ascii="Times New Roman" w:hAnsi="Times New Roman"/>
                <w:snapToGrid w:val="0"/>
                <w:szCs w:val="24"/>
              </w:rPr>
              <w:t>tīmekļa vietnē</w:t>
            </w:r>
            <w:r w:rsidRPr="00DF7D6A">
              <w:rPr>
                <w:rFonts w:ascii="Times New Roman" w:hAnsi="Times New Roman"/>
                <w:snapToGrid w:val="0"/>
                <w:szCs w:val="24"/>
              </w:rPr>
              <w:t xml:space="preserve"> pieejama informācija par pārtikas produktiem, jauno pārtiku, pārtikas piedevām.</w:t>
            </w:r>
          </w:p>
          <w:p w14:paraId="639A3A85" w14:textId="77777777" w:rsidR="00B5245C" w:rsidRPr="00DF7D6A" w:rsidRDefault="00180D5A" w:rsidP="00230519">
            <w:pPr>
              <w:snapToGrid w:val="0"/>
              <w:spacing w:after="120"/>
              <w:jc w:val="both"/>
              <w:rPr>
                <w:rStyle w:val="Hyperlink"/>
                <w:rFonts w:ascii="Times New Roman" w:hAnsi="Times New Roman"/>
                <w:color w:val="auto"/>
                <w:szCs w:val="24"/>
                <w:u w:val="none"/>
              </w:rPr>
            </w:pPr>
            <w:r w:rsidRPr="00DF7D6A">
              <w:rPr>
                <w:rFonts w:ascii="Times New Roman" w:hAnsi="Times New Roman"/>
                <w:szCs w:val="24"/>
              </w:rPr>
              <w:t>Visām ķīmiskām vielām un maisījumiem ir jābūt etiķetei, kurā ir pamatinformācija par attiecīgo vielu vai maisījumu, t.sk. vides bīstamības informācij</w:t>
            </w:r>
            <w:r w:rsidR="00852C1C" w:rsidRPr="00DF7D6A">
              <w:rPr>
                <w:rFonts w:ascii="Times New Roman" w:hAnsi="Times New Roman"/>
                <w:szCs w:val="24"/>
              </w:rPr>
              <w:t>a</w:t>
            </w:r>
            <w:r w:rsidRPr="00DF7D6A">
              <w:rPr>
                <w:rFonts w:ascii="Times New Roman" w:hAnsi="Times New Roman"/>
                <w:szCs w:val="24"/>
              </w:rPr>
              <w:t xml:space="preserve"> atbilstoši Eiropas Parlamenta un Padomes 2008.</w:t>
            </w:r>
            <w:r w:rsidR="001E6B29">
              <w:rPr>
                <w:rFonts w:ascii="Times New Roman" w:hAnsi="Times New Roman"/>
                <w:szCs w:val="24"/>
              </w:rPr>
              <w:t> </w:t>
            </w:r>
            <w:r w:rsidRPr="00DF7D6A">
              <w:rPr>
                <w:rFonts w:ascii="Times New Roman" w:hAnsi="Times New Roman"/>
                <w:szCs w:val="24"/>
              </w:rPr>
              <w:t>gada 16.</w:t>
            </w:r>
            <w:r w:rsidR="001E6B29">
              <w:rPr>
                <w:rFonts w:ascii="Times New Roman" w:hAnsi="Times New Roman"/>
                <w:szCs w:val="24"/>
              </w:rPr>
              <w:t> </w:t>
            </w:r>
            <w:r w:rsidR="00D92899">
              <w:rPr>
                <w:rFonts w:ascii="Times New Roman" w:hAnsi="Times New Roman"/>
                <w:szCs w:val="24"/>
              </w:rPr>
              <w:t>decembra R</w:t>
            </w:r>
            <w:r w:rsidRPr="00DF7D6A">
              <w:rPr>
                <w:rFonts w:ascii="Times New Roman" w:hAnsi="Times New Roman"/>
                <w:szCs w:val="24"/>
              </w:rPr>
              <w:t>egula</w:t>
            </w:r>
            <w:r w:rsidR="00CC47FD" w:rsidRPr="00DF7D6A">
              <w:rPr>
                <w:rFonts w:ascii="Times New Roman" w:hAnsi="Times New Roman"/>
                <w:szCs w:val="24"/>
              </w:rPr>
              <w:t>i</w:t>
            </w:r>
            <w:r w:rsidRPr="00DF7D6A">
              <w:rPr>
                <w:rFonts w:ascii="Times New Roman" w:hAnsi="Times New Roman"/>
                <w:szCs w:val="24"/>
              </w:rPr>
              <w:t xml:space="preserve"> </w:t>
            </w:r>
            <w:r w:rsidR="00830B93" w:rsidRPr="00DF7D6A">
              <w:rPr>
                <w:rFonts w:ascii="Times New Roman" w:hAnsi="Times New Roman"/>
                <w:szCs w:val="24"/>
              </w:rPr>
              <w:t xml:space="preserve">(EK) </w:t>
            </w:r>
            <w:r w:rsidRPr="00DF7D6A">
              <w:rPr>
                <w:rFonts w:ascii="Times New Roman" w:hAnsi="Times New Roman"/>
                <w:szCs w:val="24"/>
              </w:rPr>
              <w:t>Nr.</w:t>
            </w:r>
            <w:r w:rsidR="00D92899">
              <w:rPr>
                <w:rFonts w:ascii="Times New Roman" w:hAnsi="Times New Roman"/>
                <w:szCs w:val="24"/>
              </w:rPr>
              <w:t> </w:t>
            </w:r>
            <w:r w:rsidRPr="00DF7D6A">
              <w:rPr>
                <w:rFonts w:ascii="Times New Roman" w:hAnsi="Times New Roman"/>
                <w:szCs w:val="24"/>
              </w:rPr>
              <w:t>1272/2008 par vielu un maisījumu klasificēšanu, marķēšanu un iepakošanai un ar ko groza un atceļ Direktīvas 67/548/EEK un 1999/45/EK un groza Regulu (EK) Nr.</w:t>
            </w:r>
            <w:r w:rsidR="001E6B29">
              <w:rPr>
                <w:rFonts w:ascii="Times New Roman" w:hAnsi="Times New Roman"/>
                <w:szCs w:val="24"/>
              </w:rPr>
              <w:t> </w:t>
            </w:r>
            <w:r w:rsidRPr="00DF7D6A">
              <w:rPr>
                <w:rFonts w:ascii="Times New Roman" w:hAnsi="Times New Roman"/>
                <w:szCs w:val="24"/>
              </w:rPr>
              <w:t>1907/2006.</w:t>
            </w:r>
          </w:p>
          <w:p w14:paraId="201B74F5" w14:textId="6E16687C" w:rsidR="00B5245C" w:rsidRDefault="00B5245C" w:rsidP="00271BFB">
            <w:pPr>
              <w:snapToGrid w:val="0"/>
              <w:spacing w:after="120"/>
              <w:jc w:val="both"/>
              <w:rPr>
                <w:rStyle w:val="Hyperlink"/>
                <w:rFonts w:ascii="Times New Roman" w:hAnsi="Times New Roman"/>
                <w:color w:val="auto"/>
                <w:szCs w:val="24"/>
                <w:u w:val="none"/>
              </w:rPr>
            </w:pPr>
            <w:r w:rsidRPr="00DF7D6A">
              <w:rPr>
                <w:rFonts w:ascii="Times New Roman" w:hAnsi="Times New Roman"/>
                <w:szCs w:val="24"/>
              </w:rPr>
              <w:t xml:space="preserve">Ģenētiski modificēto organismu </w:t>
            </w:r>
            <w:r w:rsidR="00A16117">
              <w:rPr>
                <w:rFonts w:ascii="Times New Roman" w:hAnsi="Times New Roman"/>
                <w:szCs w:val="24"/>
              </w:rPr>
              <w:t>(turpmāk – ĢMO)</w:t>
            </w:r>
            <w:r w:rsidRPr="00DF7D6A">
              <w:rPr>
                <w:rFonts w:ascii="Times New Roman" w:hAnsi="Times New Roman"/>
                <w:szCs w:val="24"/>
              </w:rPr>
              <w:t>aprites likuma 26.¹</w:t>
            </w:r>
            <w:r w:rsidR="00C975B9">
              <w:rPr>
                <w:rFonts w:ascii="Times New Roman" w:hAnsi="Times New Roman"/>
                <w:szCs w:val="24"/>
              </w:rPr>
              <w:t> </w:t>
            </w:r>
            <w:r w:rsidRPr="00DF7D6A">
              <w:rPr>
                <w:rFonts w:ascii="Times New Roman" w:hAnsi="Times New Roman"/>
                <w:szCs w:val="24"/>
              </w:rPr>
              <w:t>pants no</w:t>
            </w:r>
            <w:r w:rsidR="00C975B9">
              <w:rPr>
                <w:rFonts w:ascii="Times New Roman" w:hAnsi="Times New Roman"/>
                <w:szCs w:val="24"/>
              </w:rPr>
              <w:t>teic</w:t>
            </w:r>
            <w:r w:rsidRPr="00DF7D6A">
              <w:rPr>
                <w:rStyle w:val="Hyperlink"/>
                <w:rFonts w:ascii="Times New Roman" w:hAnsi="Times New Roman"/>
                <w:color w:val="auto"/>
                <w:szCs w:val="24"/>
                <w:u w:val="none"/>
              </w:rPr>
              <w:t xml:space="preserve">, ka pārtikas </w:t>
            </w:r>
            <w:r w:rsidRPr="00DF7D6A">
              <w:rPr>
                <w:rFonts w:ascii="Times New Roman" w:hAnsi="Times New Roman"/>
                <w:szCs w:val="24"/>
              </w:rPr>
              <w:t xml:space="preserve">produktus, kuri satur </w:t>
            </w:r>
            <w:r w:rsidR="00A16117">
              <w:rPr>
                <w:rFonts w:ascii="Times New Roman" w:hAnsi="Times New Roman"/>
                <w:szCs w:val="24"/>
              </w:rPr>
              <w:t>ĢMO</w:t>
            </w:r>
            <w:r w:rsidRPr="00DF7D6A">
              <w:rPr>
                <w:rFonts w:ascii="Times New Roman" w:hAnsi="Times New Roman"/>
                <w:szCs w:val="24"/>
              </w:rPr>
              <w:t xml:space="preserve">, sastāv vai ir iegūti no tiem, </w:t>
            </w:r>
            <w:r w:rsidRPr="00DF7D6A">
              <w:rPr>
                <w:rStyle w:val="Hyperlink"/>
                <w:rFonts w:ascii="Times New Roman" w:hAnsi="Times New Roman"/>
                <w:color w:val="auto"/>
                <w:szCs w:val="24"/>
                <w:u w:val="none"/>
              </w:rPr>
              <w:t xml:space="preserve">tirdzniecības vietās </w:t>
            </w:r>
            <w:r w:rsidR="00180D5A" w:rsidRPr="00DF7D6A">
              <w:rPr>
                <w:rStyle w:val="Hyperlink"/>
                <w:rFonts w:ascii="Times New Roman" w:hAnsi="Times New Roman"/>
                <w:color w:val="auto"/>
                <w:szCs w:val="24"/>
                <w:u w:val="none"/>
              </w:rPr>
              <w:t xml:space="preserve">pārdošanai </w:t>
            </w:r>
            <w:r w:rsidRPr="00DF7D6A">
              <w:rPr>
                <w:rStyle w:val="Hyperlink"/>
                <w:rFonts w:ascii="Times New Roman" w:hAnsi="Times New Roman"/>
                <w:color w:val="auto"/>
                <w:szCs w:val="24"/>
                <w:u w:val="none"/>
              </w:rPr>
              <w:t>novieto savrup</w:t>
            </w:r>
            <w:r w:rsidR="00605C5F" w:rsidRPr="00DF7D6A">
              <w:rPr>
                <w:rStyle w:val="Hyperlink"/>
                <w:rFonts w:ascii="Times New Roman" w:hAnsi="Times New Roman"/>
                <w:color w:val="auto"/>
                <w:szCs w:val="24"/>
                <w:u w:val="none"/>
              </w:rPr>
              <w:t xml:space="preserve"> tādā veidā, lai tie būtu viegli identificējami</w:t>
            </w:r>
            <w:r w:rsidRPr="00DF7D6A">
              <w:rPr>
                <w:rStyle w:val="Hyperlink"/>
                <w:rFonts w:ascii="Times New Roman" w:hAnsi="Times New Roman"/>
                <w:color w:val="auto"/>
                <w:szCs w:val="24"/>
                <w:u w:val="none"/>
              </w:rPr>
              <w:t>.</w:t>
            </w:r>
          </w:p>
          <w:p w14:paraId="54A55F09" w14:textId="383B2FEE" w:rsidR="00612758" w:rsidRDefault="00612758" w:rsidP="00271BFB">
            <w:pPr>
              <w:snapToGrid w:val="0"/>
              <w:spacing w:after="120"/>
              <w:jc w:val="both"/>
              <w:rPr>
                <w:rFonts w:ascii="Times New Roman" w:hAnsi="Times New Roman"/>
                <w:color w:val="000000"/>
                <w:szCs w:val="24"/>
              </w:rPr>
            </w:pPr>
            <w:r w:rsidRPr="00612758">
              <w:rPr>
                <w:rFonts w:ascii="Times New Roman" w:hAnsi="Times New Roman"/>
                <w:color w:val="000000"/>
                <w:szCs w:val="24"/>
              </w:rPr>
              <w:t>Ķīmisko vielu likuma 14¹. un 20. pants nos</w:t>
            </w:r>
            <w:r w:rsidR="00586F90">
              <w:rPr>
                <w:rFonts w:ascii="Times New Roman" w:hAnsi="Times New Roman"/>
                <w:color w:val="000000"/>
                <w:szCs w:val="24"/>
              </w:rPr>
              <w:t>teic</w:t>
            </w:r>
            <w:r w:rsidRPr="00612758">
              <w:rPr>
                <w:rFonts w:ascii="Times New Roman" w:hAnsi="Times New Roman"/>
                <w:color w:val="000000"/>
                <w:szCs w:val="24"/>
              </w:rPr>
              <w:t>, ka drošības datu lapas ķīmiskajām vielām un maisījumiem jāizstrādā saskaņā ar Eiropas Savienības Regulu Nr. 1907/2006 (31. pants un II pielikums). Tās jānodrošina patērētājiem, lai veicinātu pareizu un videi draudzīgu lietošanu un novērstu iespējamo negatīvo ietekmi uz vidi.</w:t>
            </w:r>
          </w:p>
          <w:p w14:paraId="7483F410" w14:textId="15565ADC" w:rsidR="00612758" w:rsidRDefault="008B456B" w:rsidP="00271BFB">
            <w:pPr>
              <w:snapToGrid w:val="0"/>
              <w:spacing w:after="120"/>
              <w:jc w:val="both"/>
              <w:rPr>
                <w:rFonts w:ascii="Times New Roman" w:hAnsi="Times New Roman"/>
                <w:color w:val="000000"/>
                <w:szCs w:val="24"/>
              </w:rPr>
            </w:pPr>
            <w:r w:rsidRPr="008B456B">
              <w:rPr>
                <w:rFonts w:ascii="Times New Roman" w:hAnsi="Times New Roman"/>
                <w:color w:val="000000"/>
                <w:szCs w:val="24"/>
              </w:rPr>
              <w:t>Kopš 2021.</w:t>
            </w:r>
            <w:r w:rsidR="00586F90">
              <w:rPr>
                <w:rFonts w:ascii="Times New Roman" w:hAnsi="Times New Roman"/>
                <w:color w:val="000000"/>
                <w:szCs w:val="24"/>
              </w:rPr>
              <w:t> </w:t>
            </w:r>
            <w:r w:rsidRPr="008B456B">
              <w:rPr>
                <w:rFonts w:ascii="Times New Roman" w:hAnsi="Times New Roman"/>
                <w:color w:val="000000"/>
                <w:szCs w:val="24"/>
              </w:rPr>
              <w:t>gada 1.</w:t>
            </w:r>
            <w:r w:rsidR="00586F90">
              <w:rPr>
                <w:rFonts w:ascii="Times New Roman" w:hAnsi="Times New Roman"/>
                <w:color w:val="000000"/>
                <w:szCs w:val="24"/>
              </w:rPr>
              <w:t> </w:t>
            </w:r>
            <w:r w:rsidRPr="008B456B">
              <w:rPr>
                <w:rFonts w:ascii="Times New Roman" w:hAnsi="Times New Roman"/>
                <w:color w:val="000000"/>
                <w:szCs w:val="24"/>
              </w:rPr>
              <w:t>februāra Latvijā darbojas depozīta sistēma iepakojumam, kurā tiek izmantots īpašs marķējums, kas norāda uz savākšanas un pārstrādes iespējām. Pārējam iepakojumam ir marķējums, kas identificē materiālu un tā pārstrādes iespējas.</w:t>
            </w:r>
          </w:p>
          <w:p w14:paraId="2EC3F85A" w14:textId="0BEDB37F" w:rsidR="008B456B" w:rsidRPr="00473454" w:rsidRDefault="008B0E5A" w:rsidP="00271BFB">
            <w:pPr>
              <w:snapToGrid w:val="0"/>
              <w:spacing w:after="120"/>
              <w:jc w:val="both"/>
              <w:rPr>
                <w:rFonts w:ascii="Times New Roman" w:hAnsi="Times New Roman"/>
                <w:color w:val="000000"/>
                <w:szCs w:val="24"/>
              </w:rPr>
            </w:pPr>
            <w:r w:rsidRPr="008B0E5A">
              <w:rPr>
                <w:rFonts w:ascii="Times New Roman" w:hAnsi="Times New Roman"/>
                <w:color w:val="000000"/>
                <w:szCs w:val="24"/>
              </w:rPr>
              <w:t>BIOR institūts publicē informāciju par atļaujām ģenētiski modificētu mikroorganismu ierobežotai izmantošanai, eksperimentālām izplatīšanām un ĢMO laišanai tirgū (izņemot atļaujas, kas izsniegtas saskaņā ar Regulu Nr. 1829/2003). Papildus tam pārtikai, kas satur ĢMO, jābūt izvietotai atsevišķi veikalos, lai to varētu viegli identificēt.</w:t>
            </w:r>
          </w:p>
        </w:tc>
      </w:tr>
      <w:tr w:rsidR="00B5245C" w:rsidRPr="001174B5" w14:paraId="56A65466" w14:textId="77777777">
        <w:tc>
          <w:tcPr>
            <w:tcW w:w="9174" w:type="dxa"/>
            <w:tcBorders>
              <w:top w:val="single" w:sz="4" w:space="0" w:color="auto"/>
              <w:left w:val="single" w:sz="4" w:space="0" w:color="auto"/>
              <w:bottom w:val="single" w:sz="4" w:space="0" w:color="auto"/>
              <w:right w:val="single" w:sz="4" w:space="0" w:color="auto"/>
            </w:tcBorders>
          </w:tcPr>
          <w:p w14:paraId="4A5B1038" w14:textId="77777777" w:rsidR="00B5245C" w:rsidRPr="00180D5A" w:rsidRDefault="00B5245C" w:rsidP="00230519">
            <w:pPr>
              <w:spacing w:after="120"/>
              <w:jc w:val="both"/>
              <w:rPr>
                <w:rFonts w:ascii="Times New Roman" w:hAnsi="Times New Roman"/>
                <w:snapToGrid w:val="0"/>
                <w:szCs w:val="24"/>
              </w:rPr>
            </w:pPr>
            <w:r w:rsidRPr="00180D5A">
              <w:rPr>
                <w:rFonts w:ascii="Times New Roman" w:hAnsi="Times New Roman"/>
                <w:snapToGrid w:val="0"/>
                <w:szCs w:val="24"/>
              </w:rPr>
              <w:t>(i)</w:t>
            </w:r>
          </w:p>
          <w:p w14:paraId="228A0019" w14:textId="77777777" w:rsidR="00B5245C" w:rsidRPr="00180D5A" w:rsidRDefault="00B5245C" w:rsidP="00230519">
            <w:pPr>
              <w:autoSpaceDE w:val="0"/>
              <w:autoSpaceDN w:val="0"/>
              <w:adjustRightInd w:val="0"/>
              <w:spacing w:after="120"/>
              <w:jc w:val="both"/>
              <w:rPr>
                <w:rFonts w:ascii="Times New Roman" w:hAnsi="Times New Roman"/>
                <w:szCs w:val="24"/>
              </w:rPr>
            </w:pPr>
            <w:r w:rsidRPr="00180D5A">
              <w:rPr>
                <w:rFonts w:ascii="Times New Roman" w:hAnsi="Times New Roman"/>
                <w:szCs w:val="24"/>
              </w:rPr>
              <w:t>Latvijas Republika K</w:t>
            </w:r>
            <w:r w:rsidR="004141B3">
              <w:rPr>
                <w:rFonts w:ascii="Times New Roman" w:hAnsi="Times New Roman"/>
                <w:szCs w:val="24"/>
              </w:rPr>
              <w:t>onvencijas</w:t>
            </w:r>
            <w:r w:rsidRPr="00180D5A">
              <w:rPr>
                <w:rFonts w:ascii="Times New Roman" w:hAnsi="Times New Roman"/>
                <w:szCs w:val="24"/>
              </w:rPr>
              <w:t xml:space="preserve"> Protokolam par piesārņojošo vielu un izmešu pārneses reģistriem (Kijevas protokols) pievienojusies 2008.</w:t>
            </w:r>
            <w:r w:rsidR="004141B3">
              <w:rPr>
                <w:rFonts w:ascii="Times New Roman" w:hAnsi="Times New Roman"/>
                <w:szCs w:val="24"/>
              </w:rPr>
              <w:t> </w:t>
            </w:r>
            <w:r w:rsidRPr="00180D5A">
              <w:rPr>
                <w:rFonts w:ascii="Times New Roman" w:hAnsi="Times New Roman"/>
                <w:szCs w:val="24"/>
              </w:rPr>
              <w:t>gada 21.</w:t>
            </w:r>
            <w:r w:rsidR="004141B3">
              <w:rPr>
                <w:rFonts w:ascii="Times New Roman" w:hAnsi="Times New Roman"/>
                <w:szCs w:val="24"/>
              </w:rPr>
              <w:t> </w:t>
            </w:r>
            <w:r w:rsidRPr="00180D5A">
              <w:rPr>
                <w:rFonts w:ascii="Times New Roman" w:hAnsi="Times New Roman"/>
                <w:szCs w:val="24"/>
              </w:rPr>
              <w:t>februārī</w:t>
            </w:r>
            <w:r w:rsidR="004141B3">
              <w:rPr>
                <w:rFonts w:ascii="Times New Roman" w:hAnsi="Times New Roman"/>
                <w:szCs w:val="24"/>
              </w:rPr>
              <w:t>,</w:t>
            </w:r>
            <w:r w:rsidRPr="00180D5A">
              <w:rPr>
                <w:rFonts w:ascii="Times New Roman" w:hAnsi="Times New Roman"/>
                <w:szCs w:val="24"/>
              </w:rPr>
              <w:t xml:space="preserve"> </w:t>
            </w:r>
            <w:r w:rsidR="004141B3">
              <w:rPr>
                <w:rFonts w:ascii="Times New Roman" w:hAnsi="Times New Roman"/>
                <w:szCs w:val="24"/>
              </w:rPr>
              <w:t xml:space="preserve">Saeimai </w:t>
            </w:r>
            <w:r w:rsidRPr="00180D5A">
              <w:rPr>
                <w:rFonts w:ascii="Times New Roman" w:hAnsi="Times New Roman"/>
                <w:szCs w:val="24"/>
              </w:rPr>
              <w:t>pieņemot likumu „</w:t>
            </w:r>
            <w:r w:rsidRPr="00180D5A">
              <w:rPr>
                <w:rStyle w:val="Strong"/>
                <w:rFonts w:ascii="Times New Roman" w:hAnsi="Times New Roman"/>
                <w:b w:val="0"/>
                <w:bCs w:val="0"/>
                <w:szCs w:val="24"/>
              </w:rPr>
              <w:t xml:space="preserve">Par Konvencijas par pieeju informācijai, sabiedrības dalību lēmumu pieņemšanā un iespēju griezties </w:t>
            </w:r>
            <w:r w:rsidR="00E97433">
              <w:rPr>
                <w:rStyle w:val="Strong"/>
                <w:rFonts w:ascii="Times New Roman" w:hAnsi="Times New Roman"/>
                <w:b w:val="0"/>
                <w:bCs w:val="0"/>
                <w:szCs w:val="24"/>
              </w:rPr>
              <w:t xml:space="preserve">[vērsties] </w:t>
            </w:r>
            <w:r w:rsidRPr="00180D5A">
              <w:rPr>
                <w:rStyle w:val="Strong"/>
                <w:rFonts w:ascii="Times New Roman" w:hAnsi="Times New Roman"/>
                <w:b w:val="0"/>
                <w:bCs w:val="0"/>
                <w:szCs w:val="24"/>
              </w:rPr>
              <w:t>tiesu iestādēs saistībā ar vides jautājumiem Protokolu par piesārņojošo vielu un izmešu pārneses reģistriem”.</w:t>
            </w:r>
          </w:p>
          <w:p w14:paraId="23328B10" w14:textId="77AE403D" w:rsidR="00824561" w:rsidRPr="004141B3" w:rsidRDefault="00824561" w:rsidP="00824561">
            <w:pPr>
              <w:autoSpaceDE w:val="0"/>
              <w:autoSpaceDN w:val="0"/>
              <w:adjustRightInd w:val="0"/>
              <w:spacing w:before="120"/>
              <w:jc w:val="both"/>
              <w:rPr>
                <w:rFonts w:ascii="Times New Roman" w:hAnsi="Times New Roman"/>
                <w:szCs w:val="24"/>
              </w:rPr>
            </w:pPr>
            <w:r w:rsidRPr="004141B3">
              <w:rPr>
                <w:rFonts w:ascii="Times New Roman" w:hAnsi="Times New Roman"/>
                <w:szCs w:val="24"/>
              </w:rPr>
              <w:t>Latvijas Piesārņojošo vielu reģistrs (turpmāk</w:t>
            </w:r>
            <w:r w:rsidR="004B27C0">
              <w:rPr>
                <w:rFonts w:ascii="Times New Roman" w:hAnsi="Times New Roman"/>
                <w:szCs w:val="24"/>
              </w:rPr>
              <w:t> </w:t>
            </w:r>
            <w:r w:rsidRPr="004141B3">
              <w:rPr>
                <w:rFonts w:ascii="Times New Roman" w:hAnsi="Times New Roman"/>
                <w:szCs w:val="24"/>
              </w:rPr>
              <w:t>–</w:t>
            </w:r>
            <w:r w:rsidR="004B27C0">
              <w:rPr>
                <w:rFonts w:ascii="Times New Roman" w:hAnsi="Times New Roman"/>
                <w:szCs w:val="24"/>
              </w:rPr>
              <w:t> </w:t>
            </w:r>
            <w:r w:rsidRPr="004141B3">
              <w:rPr>
                <w:rFonts w:ascii="Times New Roman" w:hAnsi="Times New Roman"/>
                <w:szCs w:val="24"/>
              </w:rPr>
              <w:t xml:space="preserve">Reģistrs) ir pieejams </w:t>
            </w:r>
            <w:r w:rsidR="008B0E5A">
              <w:rPr>
                <w:rFonts w:ascii="Times New Roman" w:hAnsi="Times New Roman"/>
                <w:szCs w:val="24"/>
              </w:rPr>
              <w:t>VVD</w:t>
            </w:r>
            <w:r w:rsidRPr="004141B3">
              <w:rPr>
                <w:rFonts w:ascii="Times New Roman" w:hAnsi="Times New Roman"/>
                <w:szCs w:val="24"/>
              </w:rPr>
              <w:t xml:space="preserve"> tīmekļvietnē</w:t>
            </w:r>
            <w:r w:rsidR="004141B3">
              <w:rPr>
                <w:rFonts w:ascii="Times New Roman" w:hAnsi="Times New Roman"/>
                <w:szCs w:val="24"/>
              </w:rPr>
              <w:t>:</w:t>
            </w:r>
            <w:r w:rsidR="004B27C0">
              <w:rPr>
                <w:rFonts w:ascii="Times New Roman" w:hAnsi="Times New Roman"/>
                <w:szCs w:val="24"/>
              </w:rPr>
              <w:t xml:space="preserve"> </w:t>
            </w:r>
            <w:r w:rsidR="00514170" w:rsidRPr="00E567F3">
              <w:t>https://pvps.vvd.gov.lv</w:t>
            </w:r>
            <w:r w:rsidRPr="004141B3">
              <w:rPr>
                <w:rFonts w:ascii="Times New Roman" w:hAnsi="Times New Roman"/>
                <w:szCs w:val="24"/>
              </w:rPr>
              <w:t>.</w:t>
            </w:r>
          </w:p>
          <w:p w14:paraId="650D9F54" w14:textId="77777777" w:rsidR="00B5245C" w:rsidRPr="00180D5A" w:rsidRDefault="00824561" w:rsidP="00824561">
            <w:pPr>
              <w:autoSpaceDE w:val="0"/>
              <w:autoSpaceDN w:val="0"/>
              <w:adjustRightInd w:val="0"/>
              <w:spacing w:after="120"/>
              <w:jc w:val="both"/>
              <w:rPr>
                <w:rFonts w:ascii="Times New Roman" w:hAnsi="Times New Roman"/>
                <w:szCs w:val="24"/>
              </w:rPr>
            </w:pPr>
            <w:r w:rsidRPr="004141B3">
              <w:rPr>
                <w:rFonts w:ascii="Times New Roman" w:hAnsi="Times New Roman"/>
                <w:szCs w:val="24"/>
              </w:rPr>
              <w:t>Reģistrā ietverti dati un informācija par piesārņojumu, ko vidē novada lielākie piesārņotāji – operatori, kuriem ir izsniegtas atļaujas A un B kategorijas piesārņojošo darbību veikšanai.</w:t>
            </w:r>
          </w:p>
        </w:tc>
      </w:tr>
      <w:tr w:rsidR="00B5245C" w:rsidRPr="001174B5" w14:paraId="216E781C"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4600A2B3"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Aprakstiet, kādi šķēršļi radušies kādas 5.</w:t>
            </w:r>
            <w:r w:rsidR="004141B3">
              <w:rPr>
                <w:rFonts w:ascii="Times New Roman" w:hAnsi="Times New Roman"/>
                <w:snapToGrid w:val="0"/>
                <w:szCs w:val="24"/>
              </w:rPr>
              <w:t> </w:t>
            </w:r>
            <w:r w:rsidRPr="001174B5">
              <w:rPr>
                <w:rFonts w:ascii="Times New Roman" w:hAnsi="Times New Roman"/>
                <w:snapToGrid w:val="0"/>
                <w:szCs w:val="24"/>
              </w:rPr>
              <w:t>panta daļas ieviešanā.</w:t>
            </w:r>
          </w:p>
        </w:tc>
      </w:tr>
      <w:tr w:rsidR="00B5245C" w:rsidRPr="001174B5" w14:paraId="5DF395FD" w14:textId="77777777">
        <w:tc>
          <w:tcPr>
            <w:tcW w:w="9174" w:type="dxa"/>
            <w:tcBorders>
              <w:top w:val="single" w:sz="4" w:space="0" w:color="auto"/>
              <w:left w:val="single" w:sz="4" w:space="0" w:color="auto"/>
              <w:bottom w:val="single" w:sz="4" w:space="0" w:color="auto"/>
              <w:right w:val="single" w:sz="4" w:space="0" w:color="auto"/>
            </w:tcBorders>
          </w:tcPr>
          <w:p w14:paraId="26027DCD" w14:textId="77777777" w:rsidR="00271BFB" w:rsidRDefault="00271BFB" w:rsidP="00271BFB">
            <w:pPr>
              <w:jc w:val="both"/>
              <w:rPr>
                <w:rFonts w:ascii="Times New Roman" w:hAnsi="Times New Roman"/>
                <w:szCs w:val="24"/>
              </w:rPr>
            </w:pPr>
          </w:p>
          <w:p w14:paraId="48A0DAB8" w14:textId="77777777" w:rsidR="00B5245C" w:rsidRPr="001174B5" w:rsidRDefault="00716B5C" w:rsidP="00271BFB">
            <w:pPr>
              <w:spacing w:after="120"/>
              <w:jc w:val="both"/>
              <w:rPr>
                <w:rFonts w:ascii="Times New Roman" w:hAnsi="Times New Roman"/>
                <w:szCs w:val="24"/>
              </w:rPr>
            </w:pPr>
            <w:r>
              <w:rPr>
                <w:rFonts w:ascii="Times New Roman" w:hAnsi="Times New Roman"/>
                <w:szCs w:val="24"/>
              </w:rPr>
              <w:lastRenderedPageBreak/>
              <w:t xml:space="preserve">Vides aizsardzības iestādēm ne vienmēr </w:t>
            </w:r>
            <w:r w:rsidR="00180D5A">
              <w:rPr>
                <w:rFonts w:ascii="Times New Roman" w:hAnsi="Times New Roman"/>
                <w:szCs w:val="24"/>
              </w:rPr>
              <w:t xml:space="preserve">ir </w:t>
            </w:r>
            <w:r>
              <w:rPr>
                <w:rFonts w:ascii="Times New Roman" w:hAnsi="Times New Roman"/>
                <w:szCs w:val="24"/>
              </w:rPr>
              <w:t>pilnvērtīgi nodrošināta m</w:t>
            </w:r>
            <w:r w:rsidRPr="005C04EE">
              <w:rPr>
                <w:rFonts w:ascii="Times New Roman" w:hAnsi="Times New Roman"/>
                <w:szCs w:val="24"/>
              </w:rPr>
              <w:t>oderno</w:t>
            </w:r>
            <w:r w:rsidR="00842144">
              <w:rPr>
                <w:rFonts w:ascii="Times New Roman" w:hAnsi="Times New Roman"/>
                <w:szCs w:val="24"/>
              </w:rPr>
              <w:t xml:space="preserve"> </w:t>
            </w:r>
            <w:r w:rsidRPr="005C04EE">
              <w:rPr>
                <w:rFonts w:ascii="Times New Roman" w:hAnsi="Times New Roman"/>
                <w:szCs w:val="24"/>
              </w:rPr>
              <w:t>tehnoloģiju pieejamīb</w:t>
            </w:r>
            <w:r>
              <w:rPr>
                <w:rFonts w:ascii="Times New Roman" w:hAnsi="Times New Roman"/>
                <w:szCs w:val="24"/>
              </w:rPr>
              <w:t>a.</w:t>
            </w:r>
          </w:p>
        </w:tc>
      </w:tr>
      <w:tr w:rsidR="00B5245C" w:rsidRPr="001174B5" w14:paraId="4DEC5BF5"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64CE003F" w14:textId="77777777" w:rsidR="00B5245C" w:rsidRPr="001174B5" w:rsidRDefault="00B5245C" w:rsidP="00057488">
            <w:pPr>
              <w:spacing w:after="120"/>
              <w:jc w:val="both"/>
              <w:rPr>
                <w:rFonts w:ascii="Times New Roman" w:hAnsi="Times New Roman"/>
                <w:snapToGrid w:val="0"/>
                <w:szCs w:val="24"/>
              </w:rPr>
            </w:pPr>
            <w:r w:rsidRPr="001174B5">
              <w:rPr>
                <w:rFonts w:ascii="Times New Roman" w:hAnsi="Times New Roman"/>
                <w:snapToGrid w:val="0"/>
                <w:szCs w:val="24"/>
              </w:rPr>
              <w:lastRenderedPageBreak/>
              <w:t xml:space="preserve">Sniedziet turpmāk informāciju par praktisko nosacījumu piemērošanu par vides informācijas apkopošanu un izplatīšanu, </w:t>
            </w:r>
            <w:r w:rsidR="00057488">
              <w:rPr>
                <w:rFonts w:ascii="Times New Roman" w:hAnsi="Times New Roman"/>
                <w:snapToGrid w:val="0"/>
                <w:szCs w:val="24"/>
              </w:rPr>
              <w:t>piemēram,</w:t>
            </w:r>
            <w:r w:rsidRPr="001174B5">
              <w:rPr>
                <w:rFonts w:ascii="Times New Roman" w:hAnsi="Times New Roman"/>
                <w:snapToGrid w:val="0"/>
                <w:szCs w:val="24"/>
              </w:rPr>
              <w:t xml:space="preserve"> vai ir pieejama statistika par publicēto informāciju?</w:t>
            </w:r>
          </w:p>
        </w:tc>
      </w:tr>
      <w:tr w:rsidR="00B5245C" w:rsidRPr="001174B5" w14:paraId="1A907C27" w14:textId="77777777">
        <w:tc>
          <w:tcPr>
            <w:tcW w:w="9174" w:type="dxa"/>
            <w:tcBorders>
              <w:top w:val="single" w:sz="4" w:space="0" w:color="auto"/>
              <w:left w:val="single" w:sz="4" w:space="0" w:color="auto"/>
              <w:bottom w:val="single" w:sz="4" w:space="0" w:color="auto"/>
              <w:right w:val="single" w:sz="4" w:space="0" w:color="auto"/>
            </w:tcBorders>
          </w:tcPr>
          <w:p w14:paraId="7F90B57E" w14:textId="77777777" w:rsidR="00B5245C" w:rsidRDefault="00C63ACB" w:rsidP="00230519">
            <w:pPr>
              <w:spacing w:after="120"/>
              <w:jc w:val="both"/>
              <w:rPr>
                <w:rFonts w:ascii="Times New Roman" w:hAnsi="Times New Roman"/>
                <w:szCs w:val="24"/>
              </w:rPr>
            </w:pPr>
            <w:r w:rsidRPr="00D211CF">
              <w:rPr>
                <w:rFonts w:ascii="Times New Roman" w:hAnsi="Times New Roman"/>
                <w:szCs w:val="24"/>
              </w:rPr>
              <w:t>F</w:t>
            </w:r>
            <w:r w:rsidR="00B5245C" w:rsidRPr="00D211CF">
              <w:rPr>
                <w:rFonts w:ascii="Times New Roman" w:hAnsi="Times New Roman"/>
                <w:szCs w:val="24"/>
              </w:rPr>
              <w:t xml:space="preserve">inansiālu palīdzību vides informācijas sagatavošanā un sabiedrības informēšanā sniedz Latvijas </w:t>
            </w:r>
            <w:r w:rsidR="00066345" w:rsidRPr="00D211CF">
              <w:rPr>
                <w:rFonts w:ascii="Times New Roman" w:hAnsi="Times New Roman"/>
                <w:szCs w:val="24"/>
              </w:rPr>
              <w:t>v</w:t>
            </w:r>
            <w:r w:rsidR="00B5245C" w:rsidRPr="00D211CF">
              <w:rPr>
                <w:rFonts w:ascii="Times New Roman" w:hAnsi="Times New Roman"/>
                <w:szCs w:val="24"/>
              </w:rPr>
              <w:t>ides aizsardzības fonds, atbalst</w:t>
            </w:r>
            <w:r w:rsidR="00180D5A">
              <w:rPr>
                <w:rFonts w:ascii="Times New Roman" w:hAnsi="Times New Roman"/>
                <w:szCs w:val="24"/>
              </w:rPr>
              <w:t>ot</w:t>
            </w:r>
            <w:r w:rsidR="00B5245C" w:rsidRPr="00D211CF">
              <w:rPr>
                <w:rFonts w:ascii="Times New Roman" w:hAnsi="Times New Roman"/>
                <w:szCs w:val="24"/>
              </w:rPr>
              <w:t xml:space="preserve"> projektu</w:t>
            </w:r>
            <w:r w:rsidR="00180D5A">
              <w:rPr>
                <w:rFonts w:ascii="Times New Roman" w:hAnsi="Times New Roman"/>
                <w:szCs w:val="24"/>
              </w:rPr>
              <w:t>s</w:t>
            </w:r>
            <w:r w:rsidR="00B5245C" w:rsidRPr="00D211CF">
              <w:rPr>
                <w:rFonts w:ascii="Times New Roman" w:hAnsi="Times New Roman"/>
                <w:szCs w:val="24"/>
              </w:rPr>
              <w:t xml:space="preserve"> par vides izglītību un audzināšanu.</w:t>
            </w:r>
          </w:p>
          <w:p w14:paraId="3C0A0FF2" w14:textId="6114F7A0" w:rsidR="00B5245C" w:rsidRPr="00D211CF" w:rsidRDefault="00B5245C" w:rsidP="00230519">
            <w:pPr>
              <w:spacing w:after="120"/>
              <w:jc w:val="both"/>
              <w:rPr>
                <w:rFonts w:ascii="Times New Roman" w:hAnsi="Times New Roman"/>
                <w:szCs w:val="24"/>
              </w:rPr>
            </w:pPr>
            <w:r w:rsidRPr="00D211CF">
              <w:rPr>
                <w:rFonts w:ascii="Times New Roman" w:hAnsi="Times New Roman"/>
                <w:szCs w:val="24"/>
              </w:rPr>
              <w:t xml:space="preserve">Informācijas gatavošanā, uzglabāšanā un izplatīšanā svarīga loma ir arī augstākās izglītības un zinātnes institūciju bibliotēkām. </w:t>
            </w:r>
          </w:p>
          <w:p w14:paraId="6912855D" w14:textId="77777777" w:rsidR="00B5245C" w:rsidRPr="00D211CF" w:rsidRDefault="00B5245C" w:rsidP="00230519">
            <w:pPr>
              <w:spacing w:after="120"/>
              <w:jc w:val="both"/>
              <w:rPr>
                <w:rFonts w:ascii="Times New Roman" w:hAnsi="Times New Roman"/>
                <w:szCs w:val="24"/>
              </w:rPr>
            </w:pPr>
            <w:r w:rsidRPr="00D211CF">
              <w:rPr>
                <w:rFonts w:ascii="Times New Roman" w:hAnsi="Times New Roman"/>
                <w:szCs w:val="24"/>
              </w:rPr>
              <w:t>Izveidojusies stabila sadarbība starp valsts televīzijas Izglītojošo raidījumu redakciju un Vides filmu studiju.</w:t>
            </w:r>
          </w:p>
          <w:p w14:paraId="06932172" w14:textId="77777777" w:rsidR="00B5245C" w:rsidRPr="00D211CF" w:rsidRDefault="00B5245C" w:rsidP="00230519">
            <w:pPr>
              <w:spacing w:after="120"/>
              <w:jc w:val="both"/>
              <w:rPr>
                <w:rFonts w:ascii="Times New Roman" w:hAnsi="Times New Roman"/>
                <w:szCs w:val="24"/>
              </w:rPr>
            </w:pPr>
            <w:r w:rsidRPr="00D211CF">
              <w:rPr>
                <w:rFonts w:ascii="Times New Roman" w:hAnsi="Times New Roman"/>
                <w:szCs w:val="24"/>
              </w:rPr>
              <w:t xml:space="preserve">Latvijas iedzīvotājiem līdzās regulārajai presei un televīzijai pieejami arī specializēti izdevumi un TV raidījumi par vidi, piemēram, žurnāls </w:t>
            </w:r>
            <w:r w:rsidR="004141B3">
              <w:rPr>
                <w:rFonts w:ascii="Times New Roman" w:hAnsi="Times New Roman"/>
                <w:szCs w:val="24"/>
              </w:rPr>
              <w:t>„</w:t>
            </w:r>
            <w:r w:rsidRPr="00D211CF">
              <w:rPr>
                <w:rFonts w:ascii="Times New Roman" w:hAnsi="Times New Roman"/>
                <w:szCs w:val="24"/>
              </w:rPr>
              <w:t>Vides Vēstis</w:t>
            </w:r>
            <w:r w:rsidR="004141B3">
              <w:rPr>
                <w:rFonts w:ascii="Times New Roman" w:hAnsi="Times New Roman"/>
                <w:szCs w:val="24"/>
              </w:rPr>
              <w:t>”</w:t>
            </w:r>
            <w:r w:rsidRPr="00D211CF">
              <w:rPr>
                <w:rFonts w:ascii="Times New Roman" w:hAnsi="Times New Roman"/>
                <w:szCs w:val="24"/>
              </w:rPr>
              <w:t xml:space="preserve"> un Vides filmu studijas TV raidījumi. </w:t>
            </w:r>
          </w:p>
          <w:p w14:paraId="6B5306ED" w14:textId="77777777" w:rsidR="00B5245C" w:rsidRDefault="00B5245C" w:rsidP="00D211CF">
            <w:pPr>
              <w:spacing w:after="120"/>
              <w:jc w:val="both"/>
              <w:rPr>
                <w:rFonts w:ascii="Times New Roman" w:hAnsi="Times New Roman"/>
                <w:bCs/>
                <w:szCs w:val="24"/>
              </w:rPr>
            </w:pPr>
            <w:r w:rsidRPr="00D211CF">
              <w:rPr>
                <w:rFonts w:ascii="Times New Roman" w:hAnsi="Times New Roman"/>
                <w:bCs/>
                <w:szCs w:val="24"/>
              </w:rPr>
              <w:t>Veselības inspekcija un peldvietas īpašnieks nodrošina sabiedrības informēšanu par peldvietas ūdens kvalitāti.</w:t>
            </w:r>
          </w:p>
          <w:p w14:paraId="381F0F08" w14:textId="77B4219E" w:rsidR="00180D5A" w:rsidRPr="00D211CF" w:rsidRDefault="006C6667" w:rsidP="006C6667">
            <w:pPr>
              <w:spacing w:after="120"/>
              <w:jc w:val="both"/>
              <w:rPr>
                <w:rFonts w:ascii="Times New Roman" w:hAnsi="Times New Roman"/>
                <w:szCs w:val="24"/>
              </w:rPr>
            </w:pPr>
            <w:r w:rsidRPr="006C6667">
              <w:rPr>
                <w:rFonts w:ascii="Times New Roman" w:hAnsi="Times New Roman"/>
                <w:szCs w:val="24"/>
              </w:rPr>
              <w:t>Papildus informācija par Konvencijas 5. pantu ir pieejama iepriekš minētajās vietās.</w:t>
            </w:r>
          </w:p>
        </w:tc>
      </w:tr>
      <w:tr w:rsidR="00B5245C" w:rsidRPr="001174B5" w14:paraId="3CE60216"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33F79A44" w14:textId="3E15BE59"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Norādiet attiecīg</w:t>
            </w:r>
            <w:r w:rsidR="00CA57E3">
              <w:rPr>
                <w:rFonts w:ascii="Times New Roman" w:hAnsi="Times New Roman"/>
                <w:snapToGrid w:val="0"/>
                <w:szCs w:val="24"/>
              </w:rPr>
              <w:t>ās tīmekļvietnes</w:t>
            </w:r>
            <w:r w:rsidRPr="001174B5">
              <w:rPr>
                <w:rFonts w:ascii="Times New Roman" w:hAnsi="Times New Roman"/>
                <w:snapToGrid w:val="0"/>
                <w:szCs w:val="24"/>
              </w:rPr>
              <w:t>, ja tādas ir:</w:t>
            </w:r>
          </w:p>
        </w:tc>
      </w:tr>
      <w:tr w:rsidR="00B5245C" w:rsidRPr="00A12D38" w14:paraId="74EA10EB" w14:textId="77777777">
        <w:tc>
          <w:tcPr>
            <w:tcW w:w="9174" w:type="dxa"/>
            <w:tcBorders>
              <w:top w:val="single" w:sz="4" w:space="0" w:color="auto"/>
              <w:left w:val="single" w:sz="4" w:space="0" w:color="auto"/>
              <w:bottom w:val="single" w:sz="4" w:space="0" w:color="auto"/>
              <w:right w:val="single" w:sz="4" w:space="0" w:color="auto"/>
            </w:tcBorders>
          </w:tcPr>
          <w:p w14:paraId="5B4C7FC6" w14:textId="0642D956" w:rsidR="005E4B71" w:rsidRPr="00DB79A7" w:rsidRDefault="00B5245C" w:rsidP="005E4B71">
            <w:pPr>
              <w:spacing w:after="120"/>
              <w:jc w:val="both"/>
            </w:pPr>
            <w:r w:rsidRPr="00ED69F6">
              <w:rPr>
                <w:rFonts w:ascii="Times New Roman" w:hAnsi="Times New Roman"/>
                <w:szCs w:val="24"/>
              </w:rPr>
              <w:t xml:space="preserve">www.mk.gov.lv; </w:t>
            </w:r>
            <w:hyperlink r:id="rId34" w:history="1">
              <w:r w:rsidR="005E4B71" w:rsidRPr="00F426F8">
                <w:rPr>
                  <w:rStyle w:val="Hyperlink"/>
                  <w:rFonts w:ascii="Times New Roman" w:hAnsi="Times New Roman"/>
                  <w:szCs w:val="24"/>
                </w:rPr>
                <w:t>www.kem.gov.lv</w:t>
              </w:r>
            </w:hyperlink>
            <w:r w:rsidR="005E4B71">
              <w:rPr>
                <w:rFonts w:ascii="Times New Roman" w:hAnsi="Times New Roman"/>
                <w:szCs w:val="24"/>
              </w:rPr>
              <w:t xml:space="preserve">; </w:t>
            </w:r>
            <w:r w:rsidRPr="00ED69F6">
              <w:rPr>
                <w:rFonts w:ascii="Times New Roman" w:hAnsi="Times New Roman"/>
                <w:szCs w:val="24"/>
              </w:rPr>
              <w:t>www.saeima</w:t>
            </w:r>
            <w:r w:rsidRPr="00D211CF">
              <w:rPr>
                <w:rFonts w:ascii="Times New Roman" w:hAnsi="Times New Roman"/>
                <w:szCs w:val="24"/>
              </w:rPr>
              <w:t xml:space="preserve">.lv; </w:t>
            </w:r>
            <w:hyperlink r:id="rId35" w:history="1">
              <w:r w:rsidR="004141B3" w:rsidRPr="00AF5BAF">
                <w:rPr>
                  <w:rStyle w:val="Hyperlink"/>
                  <w:rFonts w:ascii="Times New Roman" w:hAnsi="Times New Roman"/>
                  <w:szCs w:val="24"/>
                </w:rPr>
                <w:t>www.mod.gov.lv</w:t>
              </w:r>
            </w:hyperlink>
            <w:r w:rsidR="004141B3">
              <w:rPr>
                <w:rFonts w:ascii="Times New Roman" w:hAnsi="Times New Roman"/>
                <w:szCs w:val="24"/>
              </w:rPr>
              <w:t xml:space="preserve">; </w:t>
            </w:r>
            <w:r w:rsidRPr="00D211CF">
              <w:rPr>
                <w:rFonts w:ascii="Times New Roman" w:hAnsi="Times New Roman"/>
                <w:szCs w:val="24"/>
              </w:rPr>
              <w:t>www.likumi.lv; www.</w:t>
            </w:r>
            <w:r w:rsidR="00607CA6">
              <w:rPr>
                <w:rFonts w:ascii="Times New Roman" w:hAnsi="Times New Roman"/>
                <w:szCs w:val="24"/>
              </w:rPr>
              <w:t>varam</w:t>
            </w:r>
            <w:r w:rsidRPr="00D211CF">
              <w:rPr>
                <w:rFonts w:ascii="Times New Roman" w:hAnsi="Times New Roman"/>
                <w:szCs w:val="24"/>
              </w:rPr>
              <w:t>.gov.lv; www.daba.gov.l</w:t>
            </w:r>
            <w:r w:rsidR="002F0DD7">
              <w:rPr>
                <w:rFonts w:ascii="Times New Roman" w:hAnsi="Times New Roman"/>
                <w:szCs w:val="24"/>
              </w:rPr>
              <w:t>v</w:t>
            </w:r>
            <w:r w:rsidRPr="00D211CF">
              <w:rPr>
                <w:rFonts w:ascii="Times New Roman" w:hAnsi="Times New Roman"/>
                <w:szCs w:val="24"/>
              </w:rPr>
              <w:t xml:space="preserve">; </w:t>
            </w:r>
            <w:r w:rsidR="00B75D3A" w:rsidRPr="005E4B71">
              <w:rPr>
                <w:rFonts w:ascii="Times New Roman" w:hAnsi="Times New Roman"/>
                <w:szCs w:val="24"/>
              </w:rPr>
              <w:t>www.vpvb.gov.lv</w:t>
            </w:r>
            <w:r w:rsidRPr="00D211CF">
              <w:rPr>
                <w:rFonts w:ascii="Times New Roman" w:hAnsi="Times New Roman"/>
                <w:szCs w:val="24"/>
              </w:rPr>
              <w:t>; www.vvd.gov.lv; www.dabasmuzejs.gov.l</w:t>
            </w:r>
            <w:r w:rsidR="00595C52">
              <w:rPr>
                <w:rFonts w:ascii="Times New Roman" w:hAnsi="Times New Roman"/>
                <w:szCs w:val="24"/>
              </w:rPr>
              <w:t>v</w:t>
            </w:r>
            <w:r w:rsidRPr="00D211CF">
              <w:rPr>
                <w:rFonts w:ascii="Times New Roman" w:hAnsi="Times New Roman"/>
                <w:szCs w:val="24"/>
              </w:rPr>
              <w:t xml:space="preserve">; www.getlini.lv; www.pvd.gov.lv; www.lhei.lv; </w:t>
            </w:r>
            <w:hyperlink r:id="rId36" w:history="1">
              <w:r w:rsidR="004621B8" w:rsidRPr="00636213">
                <w:rPr>
                  <w:rStyle w:val="Hyperlink"/>
                  <w:rFonts w:ascii="Times New Roman" w:hAnsi="Times New Roman"/>
                  <w:szCs w:val="24"/>
                </w:rPr>
                <w:t>www.vi.gov.lv</w:t>
              </w:r>
            </w:hyperlink>
            <w:r w:rsidRPr="00D211CF">
              <w:rPr>
                <w:rFonts w:ascii="Times New Roman" w:hAnsi="Times New Roman"/>
                <w:szCs w:val="24"/>
              </w:rPr>
              <w:t>;</w:t>
            </w:r>
            <w:r w:rsidR="004621B8">
              <w:rPr>
                <w:rFonts w:ascii="Times New Roman" w:hAnsi="Times New Roman"/>
                <w:szCs w:val="24"/>
              </w:rPr>
              <w:t xml:space="preserve"> </w:t>
            </w:r>
            <w:hyperlink r:id="rId37" w:history="1">
              <w:r w:rsidR="00B0601B" w:rsidRPr="002F45D8">
                <w:rPr>
                  <w:rStyle w:val="Hyperlink"/>
                  <w:rFonts w:ascii="Times New Roman" w:hAnsi="Times New Roman"/>
                  <w:szCs w:val="24"/>
                </w:rPr>
                <w:t>www.videscentrs.lvgmc.lv</w:t>
              </w:r>
            </w:hyperlink>
            <w:r w:rsidR="00B0601B">
              <w:rPr>
                <w:rFonts w:ascii="Times New Roman" w:hAnsi="Times New Roman"/>
                <w:szCs w:val="24"/>
              </w:rPr>
              <w:t xml:space="preserve">; </w:t>
            </w:r>
            <w:hyperlink r:id="rId38" w:history="1">
              <w:r w:rsidR="00B0601B" w:rsidRPr="00CC27A0">
                <w:rPr>
                  <w:rStyle w:val="Hyperlink"/>
                  <w:lang w:val="nl-NL"/>
                </w:rPr>
                <w:t>www.vmd.gov.lv</w:t>
              </w:r>
            </w:hyperlink>
            <w:r w:rsidR="00B0601B" w:rsidRPr="00CC27A0">
              <w:rPr>
                <w:lang w:val="nl-NL"/>
              </w:rPr>
              <w:t xml:space="preserve">; www.pvd.gov.lv; </w:t>
            </w:r>
            <w:hyperlink r:id="rId39" w:history="1">
              <w:r w:rsidR="005E4B71" w:rsidRPr="00DB79A7">
                <w:rPr>
                  <w:rStyle w:val="Hyperlink"/>
                </w:rPr>
                <w:t>https://llkc.lv/mezsaimnieciba/</w:t>
              </w:r>
            </w:hyperlink>
          </w:p>
          <w:p w14:paraId="5EEAE899" w14:textId="18B933AB" w:rsidR="00B5245C" w:rsidRPr="00ED69F6" w:rsidRDefault="00B0601B" w:rsidP="00E97433">
            <w:pPr>
              <w:spacing w:after="120"/>
              <w:jc w:val="both"/>
              <w:rPr>
                <w:rFonts w:ascii="Times New Roman" w:hAnsi="Times New Roman"/>
                <w:color w:val="00B050"/>
                <w:szCs w:val="24"/>
              </w:rPr>
            </w:pPr>
            <w:r w:rsidRPr="00CC27A0">
              <w:rPr>
                <w:lang w:val="nl-NL"/>
              </w:rPr>
              <w:t xml:space="preserve"> </w:t>
            </w:r>
            <w:hyperlink r:id="rId40" w:history="1">
              <w:r w:rsidRPr="00CC27A0">
                <w:rPr>
                  <w:rStyle w:val="Hyperlink"/>
                  <w:lang w:val="nl-NL"/>
                </w:rPr>
                <w:t>www.zm.gov.lv</w:t>
              </w:r>
            </w:hyperlink>
            <w:r w:rsidRPr="00CC27A0">
              <w:rPr>
                <w:lang w:val="nl-NL"/>
              </w:rPr>
              <w:t>; www.lvmgeo.lv</w:t>
            </w:r>
          </w:p>
        </w:tc>
      </w:tr>
    </w:tbl>
    <w:p w14:paraId="5297F152" w14:textId="77777777" w:rsidR="00B5245C" w:rsidRPr="001174B5" w:rsidRDefault="00B5245C" w:rsidP="00230519">
      <w:pPr>
        <w:spacing w:after="120"/>
        <w:jc w:val="both"/>
        <w:rPr>
          <w:rFonts w:ascii="Times New Roman" w:hAnsi="Times New Roman"/>
          <w:snapToGrid w:val="0"/>
          <w:szCs w:val="24"/>
          <w:u w:val="single"/>
        </w:rPr>
      </w:pPr>
    </w:p>
    <w:p w14:paraId="2A11AAA3"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6.</w:t>
      </w:r>
      <w:r w:rsidR="008A4369">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25D2E84A"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2CBEC83"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Uzskaitiet likumdošanas, normatīvos un citus pasākumus, kas ievieš 6.</w:t>
            </w:r>
            <w:r w:rsidR="008A4369">
              <w:rPr>
                <w:rFonts w:ascii="Times New Roman" w:hAnsi="Times New Roman"/>
                <w:snapToGrid w:val="0"/>
                <w:szCs w:val="24"/>
              </w:rPr>
              <w:t> </w:t>
            </w:r>
            <w:r w:rsidRPr="001174B5">
              <w:rPr>
                <w:rFonts w:ascii="Times New Roman" w:hAnsi="Times New Roman"/>
                <w:snapToGrid w:val="0"/>
                <w:szCs w:val="24"/>
              </w:rPr>
              <w:t>pantā minētos nosacījumus par sabiedrības dalību lēmumu pieņemšanā par noteiktām darbībām.</w:t>
            </w:r>
          </w:p>
          <w:p w14:paraId="643D0107"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Izskaidrojiet, kā katra 6.</w:t>
            </w:r>
            <w:r w:rsidR="008A4369">
              <w:rPr>
                <w:rFonts w:ascii="Times New Roman" w:hAnsi="Times New Roman"/>
                <w:snapToGrid w:val="0"/>
                <w:szCs w:val="24"/>
              </w:rPr>
              <w:t> </w:t>
            </w:r>
            <w:r w:rsidRPr="001174B5">
              <w:rPr>
                <w:rFonts w:ascii="Times New Roman" w:hAnsi="Times New Roman"/>
                <w:snapToGrid w:val="0"/>
                <w:szCs w:val="24"/>
              </w:rPr>
              <w:t>panta daļa ir ieviesta. Aprakstiet attiecīgo 2.</w:t>
            </w:r>
            <w:r w:rsidR="008A4369">
              <w:rPr>
                <w:rFonts w:ascii="Times New Roman" w:hAnsi="Times New Roman"/>
                <w:snapToGrid w:val="0"/>
                <w:szCs w:val="24"/>
              </w:rPr>
              <w:t> </w:t>
            </w:r>
            <w:r w:rsidRPr="001174B5">
              <w:rPr>
                <w:rFonts w:ascii="Times New Roman" w:hAnsi="Times New Roman"/>
                <w:snapToGrid w:val="0"/>
                <w:szCs w:val="24"/>
              </w:rPr>
              <w:t>panta definīciju un 3.</w:t>
            </w:r>
            <w:r w:rsidR="008A4369">
              <w:rPr>
                <w:rFonts w:ascii="Times New Roman" w:hAnsi="Times New Roman"/>
                <w:snapToGrid w:val="0"/>
                <w:szCs w:val="24"/>
              </w:rPr>
              <w:t> </w:t>
            </w:r>
            <w:r w:rsidRPr="001174B5">
              <w:rPr>
                <w:rFonts w:ascii="Times New Roman" w:hAnsi="Times New Roman"/>
                <w:snapToGrid w:val="0"/>
                <w:szCs w:val="24"/>
              </w:rPr>
              <w:t>panta devītajā daļā minētās nediskriminēšanas prasības pārņemšanu. Arī, un detalizēti, aprakstiet;</w:t>
            </w:r>
          </w:p>
          <w:p w14:paraId="135D6687"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pirmo daļu, veiktos pasākumus, lai nodrošinātu, ka:</w:t>
            </w:r>
          </w:p>
          <w:p w14:paraId="013312A0" w14:textId="77777777" w:rsidR="00B5245C" w:rsidRPr="001174B5" w:rsidRDefault="00B5245C" w:rsidP="00230519">
            <w:pPr>
              <w:numPr>
                <w:ilvl w:val="0"/>
                <w:numId w:val="11"/>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sestās daļas nosacījumi tiek piemēroti attiecībā uz lēmumiem par to, vai atļaut Konvencijas I pielikumā minētās ierosinātās darbības;</w:t>
            </w:r>
          </w:p>
          <w:p w14:paraId="1F5E45D7" w14:textId="77777777" w:rsidR="00B5245C" w:rsidRPr="001174B5" w:rsidRDefault="00B5245C" w:rsidP="00230519">
            <w:pPr>
              <w:numPr>
                <w:ilvl w:val="0"/>
                <w:numId w:val="11"/>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sestās daļas nosacījumi tiek piemēroti lēmumiem par ierosinātu darbību, kas nav minēta I pielikumā, kam var būt būtiska ietekme uz vidi;</w:t>
            </w:r>
          </w:p>
          <w:p w14:paraId="7EAA080B"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veiktos pasākumus, lai nodrošinātu, ka ieinteresētā sabiedrība tiek informēta agri vides lēmuma pieņemšanas procedūrā un adekvātā, laicīgā un efektīvā veidā par otrajā daļā minētajiem jautājumiem;</w:t>
            </w:r>
          </w:p>
          <w:p w14:paraId="5C038984"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veiktos pasākumus, lai nodrošinātu sabiedrības līdzdalības procedūras termiņu atbilstību trešās daļas prasībām:</w:t>
            </w:r>
          </w:p>
          <w:p w14:paraId="0EBF6466"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ceturto daļu, veiktos pasākumus, lai nodrošinātu agru sabiedrības līdzdalību;</w:t>
            </w:r>
          </w:p>
          <w:p w14:paraId="5F7B4F8E"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lastRenderedPageBreak/>
              <w:t>attiecībā uz piekto daļu, veiktos pasākumus, lai rosinātu pieteikumu iesniedzējus identificēt ieinteresēto sabiedrību, iesaistīties diskusijās un sniegt informāciju par sava pieteikuma mērķi pirms iesniegt pieteikumu atļaujas saņemšanai;</w:t>
            </w:r>
          </w:p>
          <w:p w14:paraId="18A7E4C3"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sesto daļu, veiktos pasākumus, lai nodrošinātu, ka:</w:t>
            </w:r>
          </w:p>
          <w:p w14:paraId="7BFFCF13" w14:textId="77777777" w:rsidR="00B5245C" w:rsidRPr="001174B5" w:rsidRDefault="00B5245C" w:rsidP="00230519">
            <w:pPr>
              <w:numPr>
                <w:ilvl w:val="0"/>
                <w:numId w:val="12"/>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atbildīgā valsts iestāde sniedz ieinteresētajai sabiedrībai visu informāciju saistībā ar 6.pantā minētā lēmuma pieņemšanu, kas pieejama sabiedrības līdzdalības procedūras laikā;</w:t>
            </w:r>
          </w:p>
          <w:p w14:paraId="1FB7FB9F" w14:textId="77777777" w:rsidR="00B5245C" w:rsidRPr="001174B5" w:rsidRDefault="00B5245C" w:rsidP="00230519">
            <w:pPr>
              <w:numPr>
                <w:ilvl w:val="0"/>
                <w:numId w:val="12"/>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detalizēti, kompetentā valsts iestāde sniedz ieinteresētajai sabiedrībai šajā daļā uzskaitīto informāciju;</w:t>
            </w:r>
          </w:p>
          <w:p w14:paraId="703CD601"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septīto daļu, veiktos pasākumus, lai nodrošinātu, ka sabiedrības līdzdalības procedūra ļauj sabiedrībai iesniegt komentārus, informāciju, analīzes vai viedokļus, ko tā uzskata par saistītu ar ierosināto darbību;</w:t>
            </w:r>
          </w:p>
          <w:p w14:paraId="68EADCFF"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astoto daļu, veiktos pasākumus, lai nodrošinātu, ka lēmumā pietiekoši tiek ņemti vērā sabiedrības līdzdalības rezultāti;</w:t>
            </w:r>
          </w:p>
          <w:p w14:paraId="152D0D90"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devīto daļu, veiktos pasākumus, lai nodrošinātu sabiedrības pietiekošu informēšanu par lēmumu saskaņā ar atbilstošām procedūrām;</w:t>
            </w:r>
          </w:p>
          <w:p w14:paraId="7C6E0881"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desmito daļu, veiktos pasākumus, lai nodrošinātu, ka valsts iestāde, pārskatot vai atjaunojot pirmajā daļā minētās darbības nosacījumus, piemēro otrās līdz devītās daļas nosacījumus, veicot nepieciešamās izmaiņas un ja tas ir atbilstoši;</w:t>
            </w:r>
          </w:p>
          <w:p w14:paraId="244929BC" w14:textId="77777777" w:rsidR="00B5245C" w:rsidRPr="001174B5" w:rsidRDefault="00B5245C" w:rsidP="00230519">
            <w:pPr>
              <w:numPr>
                <w:ilvl w:val="0"/>
                <w:numId w:val="10"/>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vienpadsmito daļu, veiktos pasākumus, lai piemērotu 6.</w:t>
            </w:r>
            <w:r w:rsidR="008A4369">
              <w:rPr>
                <w:rFonts w:ascii="Times New Roman" w:hAnsi="Times New Roman"/>
                <w:snapToGrid w:val="0"/>
                <w:szCs w:val="24"/>
              </w:rPr>
              <w:t> </w:t>
            </w:r>
            <w:r w:rsidRPr="001174B5">
              <w:rPr>
                <w:rFonts w:ascii="Times New Roman" w:hAnsi="Times New Roman"/>
                <w:snapToGrid w:val="0"/>
                <w:szCs w:val="24"/>
              </w:rPr>
              <w:t>panta nosacījumus, pieņemot lēmumus, vai atļaut izplatīt vidē ģenētiski modificētus organismus.</w:t>
            </w:r>
          </w:p>
        </w:tc>
      </w:tr>
      <w:tr w:rsidR="00B5245C" w:rsidRPr="001174B5" w14:paraId="4F844394" w14:textId="77777777">
        <w:tc>
          <w:tcPr>
            <w:tcW w:w="9174" w:type="dxa"/>
            <w:tcBorders>
              <w:top w:val="single" w:sz="4" w:space="0" w:color="auto"/>
              <w:left w:val="single" w:sz="4" w:space="0" w:color="auto"/>
              <w:bottom w:val="single" w:sz="4" w:space="0" w:color="auto"/>
              <w:right w:val="single" w:sz="4" w:space="0" w:color="auto"/>
            </w:tcBorders>
          </w:tcPr>
          <w:p w14:paraId="0AF05059" w14:textId="20C5388D" w:rsidR="0062339B" w:rsidRDefault="0062339B" w:rsidP="00045AA6">
            <w:pPr>
              <w:spacing w:after="120"/>
              <w:jc w:val="both"/>
              <w:rPr>
                <w:rFonts w:ascii="Times New Roman" w:hAnsi="Times New Roman"/>
                <w:szCs w:val="24"/>
              </w:rPr>
            </w:pPr>
            <w:r w:rsidRPr="0062339B">
              <w:rPr>
                <w:rFonts w:ascii="Times New Roman" w:hAnsi="Times New Roman"/>
                <w:szCs w:val="24"/>
              </w:rPr>
              <w:lastRenderedPageBreak/>
              <w:t xml:space="preserve">Sabiedrības līdzdalību paredz </w:t>
            </w:r>
            <w:r w:rsidR="00DE45DC">
              <w:rPr>
                <w:rFonts w:ascii="Times New Roman" w:hAnsi="Times New Roman"/>
                <w:szCs w:val="24"/>
              </w:rPr>
              <w:t>VAL</w:t>
            </w:r>
            <w:r w:rsidRPr="0062339B">
              <w:rPr>
                <w:rFonts w:ascii="Times New Roman" w:hAnsi="Times New Roman"/>
                <w:szCs w:val="24"/>
              </w:rPr>
              <w:t xml:space="preserve">, </w:t>
            </w:r>
            <w:r w:rsidR="00703254">
              <w:rPr>
                <w:rFonts w:ascii="Times New Roman" w:hAnsi="Times New Roman"/>
                <w:szCs w:val="24"/>
              </w:rPr>
              <w:t>l</w:t>
            </w:r>
            <w:r w:rsidRPr="0062339B">
              <w:rPr>
                <w:rFonts w:ascii="Times New Roman" w:hAnsi="Times New Roman"/>
                <w:szCs w:val="24"/>
              </w:rPr>
              <w:t xml:space="preserve">ikums “Par piesārņojumu”, </w:t>
            </w:r>
            <w:r w:rsidR="004D3CD2">
              <w:rPr>
                <w:rFonts w:ascii="Times New Roman" w:hAnsi="Times New Roman"/>
                <w:szCs w:val="24"/>
              </w:rPr>
              <w:t>likums “Par ietekmi uz vidi”</w:t>
            </w:r>
            <w:r w:rsidRPr="0062339B">
              <w:rPr>
                <w:rFonts w:ascii="Times New Roman" w:hAnsi="Times New Roman"/>
                <w:szCs w:val="24"/>
              </w:rPr>
              <w:t xml:space="preserve">, </w:t>
            </w:r>
            <w:r w:rsidR="006430BE">
              <w:rPr>
                <w:rFonts w:ascii="Times New Roman" w:hAnsi="Times New Roman"/>
                <w:szCs w:val="24"/>
              </w:rPr>
              <w:t>MK</w:t>
            </w:r>
            <w:r w:rsidRPr="0062339B">
              <w:rPr>
                <w:rFonts w:ascii="Times New Roman" w:hAnsi="Times New Roman"/>
                <w:szCs w:val="24"/>
              </w:rPr>
              <w:t xml:space="preserve"> 2004.</w:t>
            </w:r>
            <w:r w:rsidR="006430BE">
              <w:rPr>
                <w:rFonts w:ascii="Times New Roman" w:hAnsi="Times New Roman"/>
                <w:szCs w:val="24"/>
              </w:rPr>
              <w:t> </w:t>
            </w:r>
            <w:r w:rsidRPr="0062339B">
              <w:rPr>
                <w:rFonts w:ascii="Times New Roman" w:hAnsi="Times New Roman"/>
                <w:szCs w:val="24"/>
              </w:rPr>
              <w:t>gada 23.</w:t>
            </w:r>
            <w:r w:rsidR="006430BE">
              <w:rPr>
                <w:rFonts w:ascii="Times New Roman" w:hAnsi="Times New Roman"/>
                <w:szCs w:val="24"/>
              </w:rPr>
              <w:t> </w:t>
            </w:r>
            <w:r w:rsidRPr="0062339B">
              <w:rPr>
                <w:rFonts w:ascii="Times New Roman" w:hAnsi="Times New Roman"/>
                <w:szCs w:val="24"/>
              </w:rPr>
              <w:t xml:space="preserve">marta noteikumi Nr. 157 “Kārtība, kādā veicams ietekmes uz vidi stratēģiskais novērtējums”, </w:t>
            </w:r>
            <w:r w:rsidR="00320FFE">
              <w:rPr>
                <w:rFonts w:ascii="Times New Roman" w:hAnsi="Times New Roman"/>
                <w:szCs w:val="24"/>
              </w:rPr>
              <w:t>MK</w:t>
            </w:r>
            <w:r w:rsidRPr="0062339B">
              <w:rPr>
                <w:rFonts w:ascii="Times New Roman" w:hAnsi="Times New Roman"/>
                <w:szCs w:val="24"/>
              </w:rPr>
              <w:t xml:space="preserve"> 2015.</w:t>
            </w:r>
            <w:r w:rsidR="00320FFE">
              <w:rPr>
                <w:rFonts w:ascii="Times New Roman" w:hAnsi="Times New Roman"/>
                <w:szCs w:val="24"/>
              </w:rPr>
              <w:t> </w:t>
            </w:r>
            <w:r w:rsidRPr="0062339B">
              <w:rPr>
                <w:rFonts w:ascii="Times New Roman" w:hAnsi="Times New Roman"/>
                <w:szCs w:val="24"/>
              </w:rPr>
              <w:t>gada 13.</w:t>
            </w:r>
            <w:r w:rsidR="00320FFE">
              <w:rPr>
                <w:rFonts w:ascii="Times New Roman" w:hAnsi="Times New Roman"/>
                <w:szCs w:val="24"/>
              </w:rPr>
              <w:t> </w:t>
            </w:r>
            <w:r w:rsidRPr="0062339B">
              <w:rPr>
                <w:rFonts w:ascii="Times New Roman" w:hAnsi="Times New Roman"/>
                <w:szCs w:val="24"/>
              </w:rPr>
              <w:t>janvāra noteikumi Nr.</w:t>
            </w:r>
            <w:r w:rsidR="00320FFE">
              <w:rPr>
                <w:rFonts w:ascii="Times New Roman" w:hAnsi="Times New Roman"/>
                <w:szCs w:val="24"/>
              </w:rPr>
              <w:t> </w:t>
            </w:r>
            <w:r w:rsidRPr="0062339B">
              <w:rPr>
                <w:rFonts w:ascii="Times New Roman" w:hAnsi="Times New Roman"/>
                <w:szCs w:val="24"/>
              </w:rPr>
              <w:t xml:space="preserve">18 “Kārtība, kādā novērtē paredzētās darbības ietekmi uz vidi”, </w:t>
            </w:r>
            <w:r w:rsidR="00222E1B">
              <w:rPr>
                <w:rFonts w:ascii="Times New Roman" w:hAnsi="Times New Roman"/>
                <w:szCs w:val="24"/>
              </w:rPr>
              <w:t>MK</w:t>
            </w:r>
            <w:r w:rsidRPr="0062339B">
              <w:rPr>
                <w:rFonts w:ascii="Times New Roman" w:hAnsi="Times New Roman"/>
                <w:szCs w:val="24"/>
              </w:rPr>
              <w:t xml:space="preserve"> 2015.</w:t>
            </w:r>
            <w:r w:rsidR="00222E1B">
              <w:rPr>
                <w:rFonts w:ascii="Times New Roman" w:hAnsi="Times New Roman"/>
                <w:szCs w:val="24"/>
              </w:rPr>
              <w:t> </w:t>
            </w:r>
            <w:r w:rsidRPr="0062339B">
              <w:rPr>
                <w:rFonts w:ascii="Times New Roman" w:hAnsi="Times New Roman"/>
                <w:szCs w:val="24"/>
              </w:rPr>
              <w:t>gada 27.</w:t>
            </w:r>
            <w:r w:rsidR="00222E1B">
              <w:rPr>
                <w:rFonts w:ascii="Times New Roman" w:hAnsi="Times New Roman"/>
                <w:szCs w:val="24"/>
              </w:rPr>
              <w:t> </w:t>
            </w:r>
            <w:r w:rsidRPr="0062339B">
              <w:rPr>
                <w:rFonts w:ascii="Times New Roman" w:hAnsi="Times New Roman"/>
                <w:szCs w:val="24"/>
              </w:rPr>
              <w:t xml:space="preserve">janvāra noteikumi Nr. 30 “Kārtība, kādā Valsts vides dienests izdod tehniskos noteikumus paredzētajai darbībai, ja nav nepieciešams veikt ietekmes uz vidi novērtējumu”, </w:t>
            </w:r>
            <w:r w:rsidR="00222E1B">
              <w:rPr>
                <w:rFonts w:ascii="Times New Roman" w:hAnsi="Times New Roman"/>
                <w:szCs w:val="24"/>
              </w:rPr>
              <w:t>MK</w:t>
            </w:r>
            <w:r w:rsidRPr="0062339B">
              <w:rPr>
                <w:rFonts w:ascii="Times New Roman" w:hAnsi="Times New Roman"/>
                <w:szCs w:val="24"/>
              </w:rPr>
              <w:t xml:space="preserve"> 2010.</w:t>
            </w:r>
            <w:r w:rsidR="00222E1B">
              <w:rPr>
                <w:rFonts w:ascii="Times New Roman" w:hAnsi="Times New Roman"/>
                <w:szCs w:val="24"/>
              </w:rPr>
              <w:t> </w:t>
            </w:r>
            <w:r w:rsidRPr="0062339B">
              <w:rPr>
                <w:rFonts w:ascii="Times New Roman" w:hAnsi="Times New Roman"/>
                <w:szCs w:val="24"/>
              </w:rPr>
              <w:t>gada 30.</w:t>
            </w:r>
            <w:r w:rsidR="00222E1B">
              <w:rPr>
                <w:rFonts w:ascii="Times New Roman" w:hAnsi="Times New Roman"/>
                <w:szCs w:val="24"/>
              </w:rPr>
              <w:t> </w:t>
            </w:r>
            <w:r w:rsidRPr="0062339B">
              <w:rPr>
                <w:rFonts w:ascii="Times New Roman" w:hAnsi="Times New Roman"/>
                <w:szCs w:val="24"/>
              </w:rPr>
              <w:t>novembra noteikumi Nr.</w:t>
            </w:r>
            <w:r w:rsidR="00222E1B">
              <w:rPr>
                <w:rFonts w:ascii="Times New Roman" w:hAnsi="Times New Roman"/>
                <w:szCs w:val="24"/>
              </w:rPr>
              <w:t> </w:t>
            </w:r>
            <w:r w:rsidRPr="0062339B">
              <w:rPr>
                <w:rFonts w:ascii="Times New Roman" w:hAnsi="Times New Roman"/>
                <w:szCs w:val="24"/>
              </w:rPr>
              <w:t xml:space="preserve">1082 “Kārtība, kādā piesakāmas A, B un C kategorijas piesārņojošas darbības un izsniedzamas atļaujas A un B kategorijas piesārņojošo darbību veikšanai”, </w:t>
            </w:r>
            <w:r w:rsidR="00222E1B">
              <w:rPr>
                <w:rFonts w:ascii="Times New Roman" w:hAnsi="Times New Roman"/>
                <w:szCs w:val="24"/>
              </w:rPr>
              <w:t>MK</w:t>
            </w:r>
            <w:r w:rsidRPr="0062339B">
              <w:rPr>
                <w:rFonts w:ascii="Times New Roman" w:hAnsi="Times New Roman"/>
                <w:szCs w:val="24"/>
              </w:rPr>
              <w:t xml:space="preserve"> 2016.</w:t>
            </w:r>
            <w:r w:rsidR="00222E1B">
              <w:rPr>
                <w:rFonts w:ascii="Times New Roman" w:hAnsi="Times New Roman"/>
                <w:szCs w:val="24"/>
              </w:rPr>
              <w:t> </w:t>
            </w:r>
            <w:r w:rsidRPr="0062339B">
              <w:rPr>
                <w:rFonts w:ascii="Times New Roman" w:hAnsi="Times New Roman"/>
                <w:szCs w:val="24"/>
              </w:rPr>
              <w:t>gada 1.</w:t>
            </w:r>
            <w:r w:rsidR="00222E1B">
              <w:rPr>
                <w:rFonts w:ascii="Times New Roman" w:hAnsi="Times New Roman"/>
                <w:szCs w:val="24"/>
              </w:rPr>
              <w:t> </w:t>
            </w:r>
            <w:r w:rsidRPr="0062339B">
              <w:rPr>
                <w:rFonts w:ascii="Times New Roman" w:hAnsi="Times New Roman"/>
                <w:szCs w:val="24"/>
              </w:rPr>
              <w:t>marta noteikumi Nr.</w:t>
            </w:r>
            <w:r w:rsidR="00222E1B">
              <w:rPr>
                <w:rFonts w:ascii="Times New Roman" w:hAnsi="Times New Roman"/>
                <w:szCs w:val="24"/>
              </w:rPr>
              <w:t> </w:t>
            </w:r>
            <w:r w:rsidRPr="0062339B">
              <w:rPr>
                <w:rFonts w:ascii="Times New Roman" w:hAnsi="Times New Roman"/>
                <w:szCs w:val="24"/>
              </w:rPr>
              <w:t xml:space="preserve">131 “Rūpniecisko avāriju riska novērtēšanas kārtība un riska samazināšanas pasākumi”, </w:t>
            </w:r>
            <w:r w:rsidR="00222E1B">
              <w:rPr>
                <w:rFonts w:ascii="Times New Roman" w:hAnsi="Times New Roman"/>
                <w:szCs w:val="24"/>
              </w:rPr>
              <w:t>MK</w:t>
            </w:r>
            <w:r w:rsidRPr="0062339B">
              <w:rPr>
                <w:rFonts w:ascii="Times New Roman" w:hAnsi="Times New Roman"/>
                <w:szCs w:val="24"/>
              </w:rPr>
              <w:t xml:space="preserve"> 2011.</w:t>
            </w:r>
            <w:r w:rsidR="00222E1B">
              <w:rPr>
                <w:rFonts w:ascii="Times New Roman" w:hAnsi="Times New Roman"/>
                <w:szCs w:val="24"/>
              </w:rPr>
              <w:t> </w:t>
            </w:r>
            <w:r w:rsidRPr="0062339B">
              <w:rPr>
                <w:rFonts w:ascii="Times New Roman" w:hAnsi="Times New Roman"/>
                <w:szCs w:val="24"/>
              </w:rPr>
              <w:t>gada 19.</w:t>
            </w:r>
            <w:r w:rsidR="00222E1B">
              <w:rPr>
                <w:rFonts w:ascii="Times New Roman" w:hAnsi="Times New Roman"/>
                <w:szCs w:val="24"/>
              </w:rPr>
              <w:t> </w:t>
            </w:r>
            <w:r w:rsidRPr="0062339B">
              <w:rPr>
                <w:rFonts w:ascii="Times New Roman" w:hAnsi="Times New Roman"/>
                <w:szCs w:val="24"/>
              </w:rPr>
              <w:t>aprīļa noteikumi Nr.</w:t>
            </w:r>
            <w:r w:rsidR="00222E1B">
              <w:rPr>
                <w:rFonts w:ascii="Times New Roman" w:hAnsi="Times New Roman"/>
                <w:szCs w:val="24"/>
              </w:rPr>
              <w:t> </w:t>
            </w:r>
            <w:r w:rsidRPr="0062339B">
              <w:rPr>
                <w:rFonts w:ascii="Times New Roman" w:hAnsi="Times New Roman"/>
                <w:szCs w:val="24"/>
              </w:rPr>
              <w:t xml:space="preserve">300 “Kārtība, kādā novērtējama ietekme uz Eiropas nozīmes īpaši aizsargājamo dabas teritoriju (NATURA 2000)”, </w:t>
            </w:r>
            <w:r w:rsidR="00222E1B">
              <w:rPr>
                <w:rFonts w:ascii="Times New Roman" w:hAnsi="Times New Roman"/>
                <w:szCs w:val="24"/>
              </w:rPr>
              <w:t>MK</w:t>
            </w:r>
            <w:r w:rsidRPr="0062339B">
              <w:rPr>
                <w:rFonts w:ascii="Times New Roman" w:hAnsi="Times New Roman"/>
                <w:szCs w:val="24"/>
              </w:rPr>
              <w:t xml:space="preserve"> 2007.</w:t>
            </w:r>
            <w:r w:rsidR="00222E1B">
              <w:rPr>
                <w:rFonts w:ascii="Times New Roman" w:hAnsi="Times New Roman"/>
                <w:szCs w:val="24"/>
              </w:rPr>
              <w:t> </w:t>
            </w:r>
            <w:r w:rsidRPr="0062339B">
              <w:rPr>
                <w:rFonts w:ascii="Times New Roman" w:hAnsi="Times New Roman"/>
                <w:szCs w:val="24"/>
              </w:rPr>
              <w:t>gada 9.</w:t>
            </w:r>
            <w:r w:rsidR="00222E1B">
              <w:rPr>
                <w:rFonts w:ascii="Times New Roman" w:hAnsi="Times New Roman"/>
                <w:szCs w:val="24"/>
              </w:rPr>
              <w:t> </w:t>
            </w:r>
            <w:r w:rsidRPr="0062339B">
              <w:rPr>
                <w:rFonts w:ascii="Times New Roman" w:hAnsi="Times New Roman"/>
                <w:szCs w:val="24"/>
              </w:rPr>
              <w:t xml:space="preserve">oktobra noteikumi Nr. 686 “Noteikumi par īpaši aizsargājamās dabas teritorijas dabas aizsardzības plāna saturu un izstrādes kārtību”, </w:t>
            </w:r>
            <w:r w:rsidR="00222E1B">
              <w:rPr>
                <w:rFonts w:ascii="Times New Roman" w:hAnsi="Times New Roman"/>
                <w:szCs w:val="24"/>
              </w:rPr>
              <w:t>MK</w:t>
            </w:r>
            <w:r w:rsidRPr="0062339B">
              <w:rPr>
                <w:rFonts w:ascii="Times New Roman" w:hAnsi="Times New Roman"/>
                <w:szCs w:val="24"/>
              </w:rPr>
              <w:t xml:space="preserve"> 2014.</w:t>
            </w:r>
            <w:r w:rsidR="00222E1B">
              <w:rPr>
                <w:rFonts w:ascii="Times New Roman" w:hAnsi="Times New Roman"/>
                <w:szCs w:val="24"/>
              </w:rPr>
              <w:t> </w:t>
            </w:r>
            <w:r w:rsidRPr="0062339B">
              <w:rPr>
                <w:rFonts w:ascii="Times New Roman" w:hAnsi="Times New Roman"/>
                <w:szCs w:val="24"/>
              </w:rPr>
              <w:t>gada 14</w:t>
            </w:r>
            <w:r w:rsidR="00222E1B">
              <w:rPr>
                <w:rFonts w:ascii="Times New Roman" w:hAnsi="Times New Roman"/>
                <w:szCs w:val="24"/>
              </w:rPr>
              <w:t> </w:t>
            </w:r>
            <w:r w:rsidRPr="0062339B">
              <w:rPr>
                <w:rFonts w:ascii="Times New Roman" w:hAnsi="Times New Roman"/>
                <w:szCs w:val="24"/>
              </w:rPr>
              <w:t xml:space="preserve"> oktobra noteikumi Nr.</w:t>
            </w:r>
            <w:r w:rsidR="00FB09BB">
              <w:rPr>
                <w:rFonts w:ascii="Times New Roman" w:hAnsi="Times New Roman"/>
                <w:szCs w:val="24"/>
              </w:rPr>
              <w:t> </w:t>
            </w:r>
            <w:r w:rsidRPr="0062339B">
              <w:rPr>
                <w:rFonts w:ascii="Times New Roman" w:hAnsi="Times New Roman"/>
                <w:szCs w:val="24"/>
              </w:rPr>
              <w:t xml:space="preserve">628 “Noteikumi par pašvaldību teritorijas attīstības plānošanas dokumentiem”, </w:t>
            </w:r>
            <w:r w:rsidR="00FB09BB">
              <w:rPr>
                <w:rFonts w:ascii="Times New Roman" w:hAnsi="Times New Roman"/>
                <w:szCs w:val="24"/>
              </w:rPr>
              <w:t>MK</w:t>
            </w:r>
            <w:r w:rsidRPr="0062339B">
              <w:rPr>
                <w:rFonts w:ascii="Times New Roman" w:hAnsi="Times New Roman"/>
                <w:szCs w:val="24"/>
              </w:rPr>
              <w:t xml:space="preserve"> 2014.</w:t>
            </w:r>
            <w:r w:rsidR="00FB09BB">
              <w:rPr>
                <w:rFonts w:ascii="Times New Roman" w:hAnsi="Times New Roman"/>
                <w:szCs w:val="24"/>
              </w:rPr>
              <w:t> </w:t>
            </w:r>
            <w:r w:rsidRPr="0062339B">
              <w:rPr>
                <w:rFonts w:ascii="Times New Roman" w:hAnsi="Times New Roman"/>
                <w:szCs w:val="24"/>
              </w:rPr>
              <w:t>gada 7.</w:t>
            </w:r>
            <w:r w:rsidR="00FB09BB">
              <w:rPr>
                <w:rFonts w:ascii="Times New Roman" w:hAnsi="Times New Roman"/>
                <w:szCs w:val="24"/>
              </w:rPr>
              <w:t> </w:t>
            </w:r>
            <w:r w:rsidRPr="0062339B">
              <w:rPr>
                <w:rFonts w:ascii="Times New Roman" w:hAnsi="Times New Roman"/>
                <w:szCs w:val="24"/>
              </w:rPr>
              <w:t xml:space="preserve">janvāra noteikumi Nr. 16 “Trokšņa novērtēšanas un pārvaldības kārtība”, Teritorijas attīstības plānošanas likums, </w:t>
            </w:r>
            <w:r w:rsidR="00FB09BB">
              <w:rPr>
                <w:rFonts w:ascii="Times New Roman" w:hAnsi="Times New Roman"/>
                <w:szCs w:val="24"/>
              </w:rPr>
              <w:t>MK</w:t>
            </w:r>
            <w:r w:rsidRPr="0062339B">
              <w:rPr>
                <w:rFonts w:ascii="Times New Roman" w:hAnsi="Times New Roman"/>
                <w:szCs w:val="24"/>
              </w:rPr>
              <w:t xml:space="preserve"> 2014.</w:t>
            </w:r>
            <w:r w:rsidR="00FB09BB">
              <w:rPr>
                <w:rFonts w:ascii="Times New Roman" w:hAnsi="Times New Roman"/>
                <w:szCs w:val="24"/>
              </w:rPr>
              <w:t> </w:t>
            </w:r>
            <w:r w:rsidRPr="0062339B">
              <w:rPr>
                <w:rFonts w:ascii="Times New Roman" w:hAnsi="Times New Roman"/>
                <w:szCs w:val="24"/>
              </w:rPr>
              <w:t>gada 2.</w:t>
            </w:r>
            <w:r w:rsidR="00FB09BB">
              <w:rPr>
                <w:rFonts w:ascii="Times New Roman" w:hAnsi="Times New Roman"/>
                <w:szCs w:val="24"/>
              </w:rPr>
              <w:t> </w:t>
            </w:r>
            <w:r w:rsidRPr="0062339B">
              <w:rPr>
                <w:rFonts w:ascii="Times New Roman" w:hAnsi="Times New Roman"/>
                <w:szCs w:val="24"/>
              </w:rPr>
              <w:t>septembra noteikumi Nr.</w:t>
            </w:r>
            <w:r w:rsidR="00FB09BB">
              <w:rPr>
                <w:rFonts w:ascii="Times New Roman" w:hAnsi="Times New Roman"/>
                <w:szCs w:val="24"/>
              </w:rPr>
              <w:t> </w:t>
            </w:r>
            <w:r w:rsidRPr="0062339B">
              <w:rPr>
                <w:rFonts w:ascii="Times New Roman" w:hAnsi="Times New Roman"/>
                <w:szCs w:val="24"/>
              </w:rPr>
              <w:t xml:space="preserve">530 “Dzelzceļa būvnoteikumi”, </w:t>
            </w:r>
            <w:r w:rsidR="00FB09BB">
              <w:rPr>
                <w:rFonts w:ascii="Times New Roman" w:hAnsi="Times New Roman"/>
                <w:szCs w:val="24"/>
              </w:rPr>
              <w:t>MK</w:t>
            </w:r>
            <w:r w:rsidRPr="0062339B">
              <w:rPr>
                <w:rFonts w:ascii="Times New Roman" w:hAnsi="Times New Roman"/>
                <w:szCs w:val="24"/>
              </w:rPr>
              <w:t xml:space="preserve"> 2013.</w:t>
            </w:r>
            <w:r w:rsidR="00FB09BB">
              <w:rPr>
                <w:rFonts w:ascii="Times New Roman" w:hAnsi="Times New Roman"/>
                <w:szCs w:val="24"/>
              </w:rPr>
              <w:t> </w:t>
            </w:r>
            <w:r w:rsidRPr="0062339B">
              <w:rPr>
                <w:rFonts w:ascii="Times New Roman" w:hAnsi="Times New Roman"/>
                <w:szCs w:val="24"/>
              </w:rPr>
              <w:t>gada 30.</w:t>
            </w:r>
            <w:r w:rsidR="00FB09BB">
              <w:rPr>
                <w:rFonts w:ascii="Times New Roman" w:hAnsi="Times New Roman"/>
                <w:szCs w:val="24"/>
              </w:rPr>
              <w:t> </w:t>
            </w:r>
            <w:r w:rsidRPr="0062339B">
              <w:rPr>
                <w:rFonts w:ascii="Times New Roman" w:hAnsi="Times New Roman"/>
                <w:szCs w:val="24"/>
              </w:rPr>
              <w:t>aprīļa noteikumi Nr.</w:t>
            </w:r>
            <w:r w:rsidR="00FB09BB">
              <w:rPr>
                <w:rFonts w:ascii="Times New Roman" w:hAnsi="Times New Roman"/>
                <w:szCs w:val="24"/>
              </w:rPr>
              <w:t> </w:t>
            </w:r>
            <w:r w:rsidRPr="0062339B">
              <w:rPr>
                <w:rFonts w:ascii="Times New Roman" w:hAnsi="Times New Roman"/>
                <w:szCs w:val="24"/>
              </w:rPr>
              <w:t xml:space="preserve">240 “Vispārīgie teritorijas plānošanas, izmantošanas un apbūves noteikumi”, un </w:t>
            </w:r>
            <w:r w:rsidR="00FB09BB">
              <w:rPr>
                <w:rFonts w:ascii="Times New Roman" w:hAnsi="Times New Roman"/>
                <w:szCs w:val="24"/>
              </w:rPr>
              <w:t>MK</w:t>
            </w:r>
            <w:r w:rsidRPr="0062339B">
              <w:rPr>
                <w:rFonts w:ascii="Times New Roman" w:hAnsi="Times New Roman"/>
                <w:szCs w:val="24"/>
              </w:rPr>
              <w:t xml:space="preserve"> 2014.</w:t>
            </w:r>
            <w:r w:rsidR="00FB09BB">
              <w:rPr>
                <w:rFonts w:ascii="Times New Roman" w:hAnsi="Times New Roman"/>
                <w:szCs w:val="24"/>
              </w:rPr>
              <w:t> </w:t>
            </w:r>
            <w:r w:rsidRPr="0062339B">
              <w:rPr>
                <w:rFonts w:ascii="Times New Roman" w:hAnsi="Times New Roman"/>
                <w:szCs w:val="24"/>
              </w:rPr>
              <w:t>gada 28.</w:t>
            </w:r>
            <w:r w:rsidR="00B823FE">
              <w:rPr>
                <w:rFonts w:ascii="Times New Roman" w:hAnsi="Times New Roman"/>
                <w:szCs w:val="24"/>
              </w:rPr>
              <w:t> </w:t>
            </w:r>
            <w:r w:rsidRPr="0062339B">
              <w:rPr>
                <w:rFonts w:ascii="Times New Roman" w:hAnsi="Times New Roman"/>
                <w:szCs w:val="24"/>
              </w:rPr>
              <w:t>oktobra noteikumi Nr.</w:t>
            </w:r>
            <w:r w:rsidR="00B823FE">
              <w:rPr>
                <w:rFonts w:ascii="Times New Roman" w:hAnsi="Times New Roman"/>
                <w:szCs w:val="24"/>
              </w:rPr>
              <w:t> </w:t>
            </w:r>
            <w:r w:rsidRPr="0062339B">
              <w:rPr>
                <w:rFonts w:ascii="Times New Roman" w:hAnsi="Times New Roman"/>
                <w:szCs w:val="24"/>
              </w:rPr>
              <w:t xml:space="preserve">671 “Būvniecības ieceres publiskas apspriešanas kārtība” (turpmāk šajā sadaļā atsauces uz minētajiem </w:t>
            </w:r>
            <w:r w:rsidR="00B823FE">
              <w:rPr>
                <w:rFonts w:ascii="Times New Roman" w:hAnsi="Times New Roman"/>
                <w:szCs w:val="24"/>
              </w:rPr>
              <w:t>MK</w:t>
            </w:r>
            <w:r w:rsidRPr="0062339B">
              <w:rPr>
                <w:rFonts w:ascii="Times New Roman" w:hAnsi="Times New Roman"/>
                <w:szCs w:val="24"/>
              </w:rPr>
              <w:t xml:space="preserve"> noteikumiem lietotas, norādot noteikumu numuru).</w:t>
            </w:r>
          </w:p>
          <w:p w14:paraId="7FB14A81" w14:textId="7621D4DE" w:rsidR="00B5245C" w:rsidRPr="00045AA6" w:rsidRDefault="00FE32AD" w:rsidP="00045AA6">
            <w:pPr>
              <w:spacing w:after="120"/>
              <w:jc w:val="both"/>
              <w:rPr>
                <w:snapToGrid w:val="0"/>
                <w:szCs w:val="24"/>
              </w:rPr>
            </w:pPr>
            <w:r w:rsidRPr="00E97433">
              <w:rPr>
                <w:rFonts w:ascii="Times New Roman" w:hAnsi="Times New Roman"/>
                <w:szCs w:val="24"/>
              </w:rPr>
              <w:t>Latvijas normatīvie akti regulē arī gadījumus, kad plānotajai darbībai Latvijā var būt pārrobežu ietekme.</w:t>
            </w:r>
          </w:p>
        </w:tc>
      </w:tr>
      <w:tr w:rsidR="00B5245C" w:rsidRPr="001174B5" w14:paraId="611FBC93" w14:textId="77777777">
        <w:tc>
          <w:tcPr>
            <w:tcW w:w="9174" w:type="dxa"/>
            <w:tcBorders>
              <w:top w:val="single" w:sz="4" w:space="0" w:color="auto"/>
              <w:left w:val="single" w:sz="4" w:space="0" w:color="auto"/>
              <w:bottom w:val="single" w:sz="4" w:space="0" w:color="auto"/>
              <w:right w:val="single" w:sz="4" w:space="0" w:color="auto"/>
            </w:tcBorders>
          </w:tcPr>
          <w:p w14:paraId="20216367" w14:textId="77777777" w:rsidR="00B5245C" w:rsidRPr="007223E6" w:rsidRDefault="00B5245C" w:rsidP="00585D72">
            <w:pPr>
              <w:spacing w:after="120"/>
              <w:jc w:val="both"/>
              <w:rPr>
                <w:rFonts w:ascii="Times New Roman" w:hAnsi="Times New Roman"/>
                <w:snapToGrid w:val="0"/>
                <w:szCs w:val="24"/>
              </w:rPr>
            </w:pPr>
            <w:r w:rsidRPr="007223E6">
              <w:rPr>
                <w:rFonts w:ascii="Times New Roman" w:hAnsi="Times New Roman"/>
                <w:snapToGrid w:val="0"/>
                <w:szCs w:val="24"/>
              </w:rPr>
              <w:t>(a)</w:t>
            </w:r>
          </w:p>
          <w:p w14:paraId="3BEF29B4" w14:textId="77777777" w:rsidR="00B5245C" w:rsidRPr="007223E6" w:rsidRDefault="00B5245C" w:rsidP="00585D72">
            <w:pPr>
              <w:spacing w:after="120"/>
              <w:jc w:val="both"/>
              <w:rPr>
                <w:rFonts w:ascii="Times New Roman" w:hAnsi="Times New Roman"/>
                <w:snapToGrid w:val="0"/>
                <w:szCs w:val="24"/>
              </w:rPr>
            </w:pPr>
            <w:r w:rsidRPr="007223E6">
              <w:rPr>
                <w:rFonts w:ascii="Times New Roman" w:hAnsi="Times New Roman"/>
                <w:snapToGrid w:val="0"/>
                <w:szCs w:val="24"/>
              </w:rPr>
              <w:lastRenderedPageBreak/>
              <w:t>VAL 8. un 12.</w:t>
            </w:r>
            <w:r w:rsidR="00257F36">
              <w:rPr>
                <w:rFonts w:ascii="Times New Roman" w:hAnsi="Times New Roman"/>
                <w:snapToGrid w:val="0"/>
                <w:szCs w:val="24"/>
              </w:rPr>
              <w:t> </w:t>
            </w:r>
            <w:r w:rsidRPr="007223E6">
              <w:rPr>
                <w:rFonts w:ascii="Times New Roman" w:hAnsi="Times New Roman"/>
                <w:snapToGrid w:val="0"/>
                <w:szCs w:val="24"/>
              </w:rPr>
              <w:t>pantā noteikts, ka valsts institūcijas veic nepieciešamos pasākumus, lai sabiedrības daļai, k</w:t>
            </w:r>
            <w:r w:rsidR="00257F36">
              <w:rPr>
                <w:rFonts w:ascii="Times New Roman" w:hAnsi="Times New Roman"/>
                <w:snapToGrid w:val="0"/>
                <w:szCs w:val="24"/>
              </w:rPr>
              <w:t>as</w:t>
            </w:r>
            <w:r w:rsidRPr="007223E6">
              <w:rPr>
                <w:rFonts w:ascii="Times New Roman" w:hAnsi="Times New Roman"/>
                <w:snapToGrid w:val="0"/>
                <w:szCs w:val="24"/>
              </w:rPr>
              <w:t xml:space="preserve"> vēlas iesaistīties lēmumu pieņemšanas procesā, savlaicīgi tiktu sniegta lēmumu pieņemšanai nepieciešamā informācija.</w:t>
            </w:r>
          </w:p>
        </w:tc>
      </w:tr>
      <w:tr w:rsidR="00B5245C" w:rsidRPr="001174B5" w14:paraId="2D4A0033" w14:textId="77777777">
        <w:tc>
          <w:tcPr>
            <w:tcW w:w="9174" w:type="dxa"/>
            <w:tcBorders>
              <w:top w:val="single" w:sz="4" w:space="0" w:color="auto"/>
              <w:left w:val="single" w:sz="4" w:space="0" w:color="auto"/>
              <w:bottom w:val="single" w:sz="4" w:space="0" w:color="auto"/>
              <w:right w:val="single" w:sz="4" w:space="0" w:color="auto"/>
            </w:tcBorders>
          </w:tcPr>
          <w:p w14:paraId="1992399B" w14:textId="77777777" w:rsidR="00B5245C" w:rsidRPr="00E97325" w:rsidRDefault="00B5245C" w:rsidP="00230519">
            <w:pPr>
              <w:spacing w:after="120"/>
              <w:jc w:val="both"/>
              <w:rPr>
                <w:rFonts w:ascii="Times New Roman" w:hAnsi="Times New Roman"/>
                <w:snapToGrid w:val="0"/>
                <w:szCs w:val="24"/>
              </w:rPr>
            </w:pPr>
            <w:r w:rsidRPr="00E97325">
              <w:rPr>
                <w:rFonts w:ascii="Times New Roman" w:hAnsi="Times New Roman"/>
                <w:snapToGrid w:val="0"/>
                <w:szCs w:val="24"/>
              </w:rPr>
              <w:lastRenderedPageBreak/>
              <w:t>(a)(i)</w:t>
            </w:r>
          </w:p>
          <w:p w14:paraId="19B8BFDC" w14:textId="77777777" w:rsidR="00B5245C" w:rsidRPr="00E97325" w:rsidRDefault="00B5245C" w:rsidP="00230519">
            <w:pPr>
              <w:spacing w:after="120"/>
              <w:jc w:val="both"/>
              <w:rPr>
                <w:rFonts w:ascii="Times New Roman" w:hAnsi="Times New Roman"/>
                <w:snapToGrid w:val="0"/>
                <w:szCs w:val="24"/>
              </w:rPr>
            </w:pPr>
            <w:r w:rsidRPr="00E97325">
              <w:rPr>
                <w:rFonts w:ascii="Times New Roman" w:hAnsi="Times New Roman"/>
                <w:snapToGrid w:val="0"/>
                <w:szCs w:val="24"/>
              </w:rPr>
              <w:t>K</w:t>
            </w:r>
            <w:r w:rsidR="00531061">
              <w:rPr>
                <w:rFonts w:ascii="Times New Roman" w:hAnsi="Times New Roman"/>
                <w:snapToGrid w:val="0"/>
                <w:szCs w:val="24"/>
              </w:rPr>
              <w:t>onvencijas</w:t>
            </w:r>
            <w:r w:rsidRPr="00E97325">
              <w:rPr>
                <w:rFonts w:ascii="Times New Roman" w:hAnsi="Times New Roman"/>
                <w:snapToGrid w:val="0"/>
                <w:szCs w:val="24"/>
              </w:rPr>
              <w:t xml:space="preserve"> 6.</w:t>
            </w:r>
            <w:r w:rsidR="00531061">
              <w:rPr>
                <w:rFonts w:ascii="Times New Roman" w:hAnsi="Times New Roman"/>
                <w:snapToGrid w:val="0"/>
                <w:szCs w:val="24"/>
              </w:rPr>
              <w:t> </w:t>
            </w:r>
            <w:r w:rsidRPr="00E97325">
              <w:rPr>
                <w:rFonts w:ascii="Times New Roman" w:hAnsi="Times New Roman"/>
                <w:snapToGrid w:val="0"/>
                <w:szCs w:val="24"/>
              </w:rPr>
              <w:t>panta prasības Latvijā ietvertas divās savstarpēji saistītās procedūrās, kurās pieņem lēmumus attiecībā uz K</w:t>
            </w:r>
            <w:r w:rsidR="00531061">
              <w:rPr>
                <w:rFonts w:ascii="Times New Roman" w:hAnsi="Times New Roman"/>
                <w:snapToGrid w:val="0"/>
                <w:szCs w:val="24"/>
              </w:rPr>
              <w:t>onvencijas</w:t>
            </w:r>
            <w:r w:rsidRPr="00E97325">
              <w:rPr>
                <w:rFonts w:ascii="Times New Roman" w:hAnsi="Times New Roman"/>
                <w:snapToGrid w:val="0"/>
                <w:szCs w:val="24"/>
              </w:rPr>
              <w:t xml:space="preserve"> I pielikumā minētajām darbībām:</w:t>
            </w:r>
          </w:p>
          <w:p w14:paraId="5FA51883" w14:textId="49173F95" w:rsidR="00B5245C" w:rsidRPr="00E97325" w:rsidRDefault="00B5245C" w:rsidP="00230519">
            <w:pPr>
              <w:spacing w:after="120"/>
              <w:jc w:val="both"/>
              <w:rPr>
                <w:rFonts w:ascii="Times New Roman" w:hAnsi="Times New Roman"/>
                <w:snapToGrid w:val="0"/>
                <w:szCs w:val="24"/>
              </w:rPr>
            </w:pPr>
            <w:r w:rsidRPr="00E97325">
              <w:rPr>
                <w:rFonts w:ascii="Times New Roman" w:hAnsi="Times New Roman"/>
                <w:snapToGrid w:val="0"/>
                <w:szCs w:val="24"/>
              </w:rPr>
              <w:t>1)</w:t>
            </w:r>
            <w:r w:rsidR="00B823FE">
              <w:rPr>
                <w:rFonts w:ascii="Times New Roman" w:hAnsi="Times New Roman"/>
                <w:snapToGrid w:val="0"/>
                <w:szCs w:val="24"/>
              </w:rPr>
              <w:t xml:space="preserve"> </w:t>
            </w:r>
            <w:r w:rsidRPr="00E97325">
              <w:rPr>
                <w:rFonts w:ascii="Times New Roman" w:hAnsi="Times New Roman"/>
                <w:snapToGrid w:val="0"/>
                <w:szCs w:val="24"/>
              </w:rPr>
              <w:t xml:space="preserve">IVNL nosaka, kādām darbībām jāveic IVN, un detalizēti, kopā ar MK noteikumiem </w:t>
            </w:r>
            <w:r w:rsidR="00531061">
              <w:rPr>
                <w:rFonts w:ascii="Times New Roman" w:hAnsi="Times New Roman"/>
                <w:snapToGrid w:val="0"/>
                <w:szCs w:val="24"/>
              </w:rPr>
              <w:t>N</w:t>
            </w:r>
            <w:r w:rsidRPr="00E97325">
              <w:rPr>
                <w:rFonts w:ascii="Times New Roman" w:hAnsi="Times New Roman"/>
                <w:snapToGrid w:val="0"/>
                <w:szCs w:val="24"/>
              </w:rPr>
              <w:t>r.</w:t>
            </w:r>
            <w:r w:rsidR="00531061">
              <w:rPr>
                <w:rFonts w:ascii="Times New Roman" w:hAnsi="Times New Roman"/>
                <w:snapToGrid w:val="0"/>
                <w:szCs w:val="24"/>
              </w:rPr>
              <w:t> 18 regulē</w:t>
            </w:r>
            <w:r w:rsidRPr="00E97325">
              <w:rPr>
                <w:rFonts w:ascii="Times New Roman" w:hAnsi="Times New Roman"/>
                <w:snapToGrid w:val="0"/>
                <w:szCs w:val="24"/>
              </w:rPr>
              <w:t xml:space="preserve"> sabiedrības līdzdalības procesu</w:t>
            </w:r>
            <w:r w:rsidR="00531061">
              <w:rPr>
                <w:rFonts w:ascii="Times New Roman" w:hAnsi="Times New Roman"/>
                <w:snapToGrid w:val="0"/>
                <w:szCs w:val="24"/>
              </w:rPr>
              <w:t>,</w:t>
            </w:r>
          </w:p>
          <w:p w14:paraId="5BAA3F44" w14:textId="1BEF001D" w:rsidR="00B5245C" w:rsidRPr="00E97325" w:rsidRDefault="00B5245C" w:rsidP="00CE20BD">
            <w:pPr>
              <w:spacing w:after="120"/>
              <w:jc w:val="both"/>
              <w:rPr>
                <w:rFonts w:ascii="Times New Roman" w:hAnsi="Times New Roman"/>
                <w:snapToGrid w:val="0"/>
                <w:szCs w:val="24"/>
              </w:rPr>
            </w:pPr>
            <w:r w:rsidRPr="00E97325">
              <w:rPr>
                <w:rFonts w:ascii="Times New Roman" w:hAnsi="Times New Roman"/>
                <w:snapToGrid w:val="0"/>
                <w:szCs w:val="24"/>
              </w:rPr>
              <w:t>2)</w:t>
            </w:r>
            <w:r w:rsidR="00B823FE">
              <w:rPr>
                <w:rFonts w:ascii="Times New Roman" w:hAnsi="Times New Roman"/>
                <w:snapToGrid w:val="0"/>
                <w:szCs w:val="24"/>
              </w:rPr>
              <w:t xml:space="preserve"> </w:t>
            </w:r>
            <w:r w:rsidRPr="00E97325">
              <w:rPr>
                <w:rFonts w:ascii="Times New Roman" w:hAnsi="Times New Roman"/>
                <w:snapToGrid w:val="0"/>
                <w:szCs w:val="24"/>
              </w:rPr>
              <w:t xml:space="preserve">likums </w:t>
            </w:r>
            <w:r w:rsidR="00531061">
              <w:rPr>
                <w:rFonts w:ascii="Times New Roman" w:hAnsi="Times New Roman"/>
                <w:snapToGrid w:val="0"/>
                <w:szCs w:val="24"/>
              </w:rPr>
              <w:t>„</w:t>
            </w:r>
            <w:r w:rsidRPr="00E97325">
              <w:rPr>
                <w:rFonts w:ascii="Times New Roman" w:hAnsi="Times New Roman"/>
                <w:snapToGrid w:val="0"/>
                <w:szCs w:val="24"/>
              </w:rPr>
              <w:t>Par piesārņojumu</w:t>
            </w:r>
            <w:r w:rsidR="00531061">
              <w:rPr>
                <w:rFonts w:ascii="Times New Roman" w:hAnsi="Times New Roman"/>
                <w:snapToGrid w:val="0"/>
                <w:szCs w:val="24"/>
              </w:rPr>
              <w:t>”</w:t>
            </w:r>
            <w:r w:rsidRPr="00E97325">
              <w:rPr>
                <w:rFonts w:ascii="Times New Roman" w:hAnsi="Times New Roman"/>
                <w:snapToGrid w:val="0"/>
                <w:szCs w:val="24"/>
              </w:rPr>
              <w:t xml:space="preserve"> un MK noteikumi </w:t>
            </w:r>
            <w:r w:rsidR="00531061">
              <w:rPr>
                <w:rFonts w:ascii="Times New Roman" w:hAnsi="Times New Roman"/>
                <w:snapToGrid w:val="0"/>
                <w:szCs w:val="24"/>
              </w:rPr>
              <w:t>N</w:t>
            </w:r>
            <w:r w:rsidRPr="00E97325">
              <w:rPr>
                <w:rFonts w:ascii="Times New Roman" w:hAnsi="Times New Roman"/>
                <w:snapToGrid w:val="0"/>
                <w:szCs w:val="24"/>
              </w:rPr>
              <w:t>r.</w:t>
            </w:r>
            <w:r w:rsidR="00531061">
              <w:rPr>
                <w:rFonts w:ascii="Times New Roman" w:hAnsi="Times New Roman"/>
                <w:snapToGrid w:val="0"/>
                <w:szCs w:val="24"/>
              </w:rPr>
              <w:t> </w:t>
            </w:r>
            <w:r w:rsidR="00CE20BD">
              <w:rPr>
                <w:rFonts w:ascii="Times New Roman" w:hAnsi="Times New Roman"/>
                <w:snapToGrid w:val="0"/>
                <w:szCs w:val="24"/>
              </w:rPr>
              <w:t>1082</w:t>
            </w:r>
            <w:r w:rsidRPr="00E97325">
              <w:rPr>
                <w:rFonts w:ascii="Times New Roman" w:hAnsi="Times New Roman"/>
                <w:snapToGrid w:val="0"/>
                <w:szCs w:val="24"/>
              </w:rPr>
              <w:t xml:space="preserve"> nosaka piesārņojošās darbības atļaujas saņemšanas, t.sk. sabiedrības iesaistīšanas, kārtību K</w:t>
            </w:r>
            <w:r w:rsidR="00531061">
              <w:rPr>
                <w:rFonts w:ascii="Times New Roman" w:hAnsi="Times New Roman"/>
                <w:snapToGrid w:val="0"/>
                <w:szCs w:val="24"/>
              </w:rPr>
              <w:t>onvencijas</w:t>
            </w:r>
            <w:r w:rsidRPr="00E97325">
              <w:rPr>
                <w:rFonts w:ascii="Times New Roman" w:hAnsi="Times New Roman"/>
                <w:snapToGrid w:val="0"/>
                <w:szCs w:val="24"/>
              </w:rPr>
              <w:t xml:space="preserve"> I pielikumā minētajām darbībām.</w:t>
            </w:r>
          </w:p>
        </w:tc>
      </w:tr>
      <w:tr w:rsidR="00B5245C" w:rsidRPr="001174B5" w14:paraId="7CFE79CD" w14:textId="77777777">
        <w:tc>
          <w:tcPr>
            <w:tcW w:w="9174" w:type="dxa"/>
            <w:tcBorders>
              <w:top w:val="single" w:sz="4" w:space="0" w:color="auto"/>
              <w:left w:val="single" w:sz="4" w:space="0" w:color="auto"/>
              <w:bottom w:val="single" w:sz="4" w:space="0" w:color="auto"/>
              <w:right w:val="single" w:sz="4" w:space="0" w:color="auto"/>
            </w:tcBorders>
          </w:tcPr>
          <w:p w14:paraId="0AF67EF8" w14:textId="77777777" w:rsidR="00B5245C" w:rsidRPr="00A60EB0" w:rsidRDefault="00B5245C" w:rsidP="00230519">
            <w:pPr>
              <w:spacing w:after="120"/>
              <w:jc w:val="both"/>
              <w:rPr>
                <w:rFonts w:ascii="Times New Roman" w:hAnsi="Times New Roman"/>
                <w:snapToGrid w:val="0"/>
                <w:szCs w:val="24"/>
              </w:rPr>
            </w:pPr>
            <w:r w:rsidRPr="00A60EB0">
              <w:rPr>
                <w:rFonts w:ascii="Times New Roman" w:hAnsi="Times New Roman"/>
                <w:snapToGrid w:val="0"/>
                <w:szCs w:val="24"/>
              </w:rPr>
              <w:t>(a)(ii)</w:t>
            </w:r>
          </w:p>
          <w:p w14:paraId="0669586C" w14:textId="2D5ACC02" w:rsidR="0037012C" w:rsidRPr="0037012C" w:rsidRDefault="0037012C" w:rsidP="0037012C">
            <w:pPr>
              <w:spacing w:before="120" w:after="120"/>
              <w:jc w:val="both"/>
              <w:rPr>
                <w:rFonts w:ascii="Times New Roman" w:hAnsi="Times New Roman"/>
                <w:snapToGrid w:val="0"/>
                <w:szCs w:val="24"/>
              </w:rPr>
            </w:pPr>
            <w:r w:rsidRPr="0037012C">
              <w:rPr>
                <w:rFonts w:ascii="Times New Roman" w:hAnsi="Times New Roman"/>
                <w:snapToGrid w:val="0"/>
                <w:szCs w:val="24"/>
              </w:rPr>
              <w:t>Ietekmes uz vidi novērtējuma likuma 4. pants nosaka, ka ietekmes uz vidi novērtējums ir nepieciešams arī tad, ja to paredz starptautiskie līgumi vai pieprasa atbildīgā iestāde:</w:t>
            </w:r>
            <w:r w:rsidRPr="0037012C">
              <w:rPr>
                <w:rFonts w:ascii="Times New Roman" w:hAnsi="Times New Roman"/>
                <w:snapToGrid w:val="0"/>
                <w:szCs w:val="24"/>
              </w:rPr>
              <w:br/>
              <w:t>(a) ņemot vērā sākotnējā izvērtējuma rezultātus;</w:t>
            </w:r>
            <w:r w:rsidRPr="0037012C">
              <w:rPr>
                <w:rFonts w:ascii="Times New Roman" w:hAnsi="Times New Roman"/>
                <w:snapToGrid w:val="0"/>
                <w:szCs w:val="24"/>
              </w:rPr>
              <w:br/>
              <w:t>(b) ja viena vai vairākas paredzētās darbības ietekmē vienu teritoriju, ņemot vērā to kopējo un savstarpējo ietekmi.</w:t>
            </w:r>
          </w:p>
          <w:p w14:paraId="1271CCB4" w14:textId="5D6FD2D2" w:rsidR="0037012C" w:rsidRPr="0037012C" w:rsidRDefault="00B823FE" w:rsidP="0037012C">
            <w:pPr>
              <w:spacing w:before="120" w:after="120"/>
              <w:jc w:val="both"/>
              <w:rPr>
                <w:rFonts w:ascii="Times New Roman" w:hAnsi="Times New Roman"/>
                <w:snapToGrid w:val="0"/>
                <w:szCs w:val="24"/>
              </w:rPr>
            </w:pPr>
            <w:r>
              <w:rPr>
                <w:rFonts w:ascii="Times New Roman" w:hAnsi="Times New Roman"/>
                <w:snapToGrid w:val="0"/>
                <w:szCs w:val="24"/>
              </w:rPr>
              <w:t>MK</w:t>
            </w:r>
            <w:r w:rsidR="0037012C" w:rsidRPr="0037012C">
              <w:rPr>
                <w:rFonts w:ascii="Times New Roman" w:hAnsi="Times New Roman"/>
                <w:snapToGrid w:val="0"/>
                <w:szCs w:val="24"/>
              </w:rPr>
              <w:t xml:space="preserve"> noteikumi Nr.</w:t>
            </w:r>
            <w:r>
              <w:rPr>
                <w:rFonts w:ascii="Times New Roman" w:hAnsi="Times New Roman"/>
                <w:snapToGrid w:val="0"/>
                <w:szCs w:val="24"/>
              </w:rPr>
              <w:t> </w:t>
            </w:r>
            <w:r w:rsidR="0037012C" w:rsidRPr="0037012C">
              <w:rPr>
                <w:rFonts w:ascii="Times New Roman" w:hAnsi="Times New Roman"/>
                <w:snapToGrid w:val="0"/>
                <w:szCs w:val="24"/>
              </w:rPr>
              <w:t xml:space="preserve">300 paredz īpašu kārtību to darbību novērtēšanai, kuru īstenošanai nav nepieciešams ietekmes uz vidi novērtējums saskaņā ar </w:t>
            </w:r>
            <w:r w:rsidR="00E644F3">
              <w:rPr>
                <w:rFonts w:ascii="Times New Roman" w:hAnsi="Times New Roman"/>
                <w:snapToGrid w:val="0"/>
                <w:szCs w:val="24"/>
              </w:rPr>
              <w:t>likumu “Par ietekmi uz vidi”.</w:t>
            </w:r>
          </w:p>
          <w:p w14:paraId="32C6C1F9" w14:textId="28D3FCA7" w:rsidR="0037012C" w:rsidRPr="0037012C" w:rsidRDefault="0037012C" w:rsidP="0037012C">
            <w:pPr>
              <w:spacing w:before="120" w:after="120"/>
              <w:jc w:val="both"/>
              <w:rPr>
                <w:rFonts w:ascii="Times New Roman" w:hAnsi="Times New Roman"/>
                <w:snapToGrid w:val="0"/>
                <w:szCs w:val="24"/>
              </w:rPr>
            </w:pPr>
            <w:r w:rsidRPr="0037012C">
              <w:rPr>
                <w:rFonts w:ascii="Times New Roman" w:hAnsi="Times New Roman"/>
                <w:snapToGrid w:val="0"/>
                <w:szCs w:val="24"/>
              </w:rPr>
              <w:t>Saskaņā ar likuma “Par piesārņojumu” 27.</w:t>
            </w:r>
            <w:r w:rsidR="00D1498E">
              <w:rPr>
                <w:rFonts w:ascii="Times New Roman" w:hAnsi="Times New Roman"/>
                <w:snapToGrid w:val="0"/>
                <w:szCs w:val="24"/>
              </w:rPr>
              <w:t> </w:t>
            </w:r>
            <w:r w:rsidRPr="0037012C">
              <w:rPr>
                <w:rFonts w:ascii="Times New Roman" w:hAnsi="Times New Roman"/>
                <w:snapToGrid w:val="0"/>
                <w:szCs w:val="24"/>
              </w:rPr>
              <w:t xml:space="preserve">pantu gadījumos, kas noteikti </w:t>
            </w:r>
            <w:r w:rsidR="00D1498E">
              <w:rPr>
                <w:rFonts w:ascii="Times New Roman" w:hAnsi="Times New Roman"/>
                <w:snapToGrid w:val="0"/>
                <w:szCs w:val="24"/>
              </w:rPr>
              <w:t>MK</w:t>
            </w:r>
            <w:r w:rsidRPr="0037012C">
              <w:rPr>
                <w:rFonts w:ascii="Times New Roman" w:hAnsi="Times New Roman"/>
                <w:snapToGrid w:val="0"/>
                <w:szCs w:val="24"/>
              </w:rPr>
              <w:t xml:space="preserve"> noteikumos, B kategorijas atļaujas pieteikums (piemēram, atkritumu sadedzināšanas iekārtām vai gadījumos, kad reģionālā vides pārvalde secina, ka darbība var radīt būtisku negatīvu ietekmi uz vidi) ir publiski pieejams, lai sabiedrība varētu izteikt viedokli par atļaujas izsniegšanu.</w:t>
            </w:r>
          </w:p>
          <w:p w14:paraId="0E0C4A39" w14:textId="26021E0E" w:rsidR="0037012C" w:rsidRPr="0037012C" w:rsidRDefault="0037012C" w:rsidP="0037012C">
            <w:pPr>
              <w:spacing w:before="120" w:after="120"/>
              <w:jc w:val="both"/>
              <w:rPr>
                <w:rFonts w:ascii="Times New Roman" w:hAnsi="Times New Roman"/>
                <w:snapToGrid w:val="0"/>
                <w:szCs w:val="24"/>
              </w:rPr>
            </w:pPr>
            <w:r w:rsidRPr="0037012C">
              <w:rPr>
                <w:rFonts w:ascii="Times New Roman" w:hAnsi="Times New Roman"/>
                <w:snapToGrid w:val="0"/>
                <w:szCs w:val="24"/>
              </w:rPr>
              <w:t xml:space="preserve">Sabiedrības līdzdalība ir paredzēta arī lēmumu pieņemšanā par būvniecību, ja tā var radīt būtisku ietekmi uz vidi (Būvniecības likuma 12. panta pirmā un otrā daļa). Kārtība, kādā organizējama būvniecības ieceres publiskā apspriešana, ja nav nepieciešams veikt ietekmes uz vidi novērtējumu, noteikta </w:t>
            </w:r>
            <w:r w:rsidR="00D1498E">
              <w:rPr>
                <w:rFonts w:ascii="Times New Roman" w:hAnsi="Times New Roman"/>
                <w:snapToGrid w:val="0"/>
                <w:szCs w:val="24"/>
              </w:rPr>
              <w:t>MK</w:t>
            </w:r>
            <w:r w:rsidRPr="0037012C">
              <w:rPr>
                <w:rFonts w:ascii="Times New Roman" w:hAnsi="Times New Roman"/>
                <w:snapToGrid w:val="0"/>
                <w:szCs w:val="24"/>
              </w:rPr>
              <w:t xml:space="preserve"> noteikumos Nr.</w:t>
            </w:r>
            <w:r w:rsidR="00D1498E">
              <w:rPr>
                <w:rFonts w:ascii="Times New Roman" w:hAnsi="Times New Roman"/>
                <w:snapToGrid w:val="0"/>
                <w:szCs w:val="24"/>
              </w:rPr>
              <w:t> </w:t>
            </w:r>
            <w:r w:rsidRPr="0037012C">
              <w:rPr>
                <w:rFonts w:ascii="Times New Roman" w:hAnsi="Times New Roman"/>
                <w:snapToGrid w:val="0"/>
                <w:szCs w:val="24"/>
              </w:rPr>
              <w:t>331.</w:t>
            </w:r>
          </w:p>
          <w:p w14:paraId="08881B3E" w14:textId="3A47B7E2" w:rsidR="0037012C" w:rsidRPr="0037012C" w:rsidRDefault="0037012C" w:rsidP="0037012C">
            <w:pPr>
              <w:spacing w:before="120" w:after="120"/>
              <w:jc w:val="both"/>
              <w:rPr>
                <w:rFonts w:ascii="Times New Roman" w:hAnsi="Times New Roman"/>
                <w:snapToGrid w:val="0"/>
                <w:szCs w:val="24"/>
              </w:rPr>
            </w:pPr>
            <w:r w:rsidRPr="0037012C">
              <w:rPr>
                <w:rFonts w:ascii="Times New Roman" w:hAnsi="Times New Roman"/>
                <w:snapToGrid w:val="0"/>
                <w:szCs w:val="24"/>
              </w:rPr>
              <w:t>Saskaņā ar Būvniecības likuma 12.</w:t>
            </w:r>
            <w:r w:rsidR="00D1498E">
              <w:rPr>
                <w:rFonts w:ascii="Times New Roman" w:hAnsi="Times New Roman"/>
                <w:snapToGrid w:val="0"/>
                <w:szCs w:val="24"/>
              </w:rPr>
              <w:t> </w:t>
            </w:r>
            <w:r w:rsidRPr="0037012C">
              <w:rPr>
                <w:rFonts w:ascii="Times New Roman" w:hAnsi="Times New Roman"/>
                <w:snapToGrid w:val="0"/>
                <w:szCs w:val="24"/>
              </w:rPr>
              <w:t>pantu pašvaldībai, pirms tā pieņem lēmumu par būvniecību, jānodrošina publiskā apspriešana par paredzēto būvniecību, ja būvniecība:</w:t>
            </w:r>
          </w:p>
          <w:p w14:paraId="57F6E1EA" w14:textId="663054F4" w:rsidR="00F66759" w:rsidRPr="00F66759" w:rsidRDefault="00F66759" w:rsidP="00F66759">
            <w:pPr>
              <w:spacing w:before="120" w:after="120"/>
              <w:rPr>
                <w:rFonts w:ascii="Times New Roman" w:hAnsi="Times New Roman"/>
                <w:szCs w:val="24"/>
              </w:rPr>
            </w:pPr>
            <w:r w:rsidRPr="00F66759">
              <w:rPr>
                <w:rFonts w:ascii="Times New Roman" w:hAnsi="Times New Roman"/>
                <w:szCs w:val="24"/>
              </w:rPr>
              <w:t>(a)</w:t>
            </w:r>
            <w:r>
              <w:rPr>
                <w:rFonts w:ascii="Times New Roman" w:hAnsi="Times New Roman"/>
                <w:szCs w:val="24"/>
              </w:rPr>
              <w:t xml:space="preserve"> </w:t>
            </w:r>
            <w:r w:rsidRPr="00F66759">
              <w:rPr>
                <w:rFonts w:ascii="Times New Roman" w:hAnsi="Times New Roman"/>
                <w:szCs w:val="24"/>
              </w:rPr>
              <w:t>būtiski pasliktina iedzīvotāju dzīves apstākļus;</w:t>
            </w:r>
            <w:r w:rsidRPr="00F66759">
              <w:rPr>
                <w:rFonts w:ascii="Times New Roman" w:hAnsi="Times New Roman"/>
                <w:szCs w:val="24"/>
              </w:rPr>
              <w:br/>
              <w:t>(b)</w:t>
            </w:r>
            <w:r>
              <w:rPr>
                <w:rFonts w:ascii="Times New Roman" w:hAnsi="Times New Roman"/>
                <w:szCs w:val="24"/>
              </w:rPr>
              <w:t xml:space="preserve"> </w:t>
            </w:r>
            <w:r w:rsidRPr="00F66759">
              <w:rPr>
                <w:rFonts w:ascii="Times New Roman" w:hAnsi="Times New Roman"/>
                <w:szCs w:val="24"/>
              </w:rPr>
              <w:t xml:space="preserve">būtiski samazina nekustamā īpašuma vērtību; </w:t>
            </w:r>
            <w:r w:rsidRPr="00F66759">
              <w:rPr>
                <w:rFonts w:ascii="Times New Roman" w:hAnsi="Times New Roman"/>
                <w:szCs w:val="24"/>
              </w:rPr>
              <w:br/>
              <w:t>(c) būtiski ietekmē vidi, taču saskaņā ar Ietekmes uz vidi novērtējuma likumu šai būvniecībai nav nepieciešams veikt ietekmes uz vidi novērtējumu.</w:t>
            </w:r>
          </w:p>
          <w:p w14:paraId="3545BF13" w14:textId="6C6626CD" w:rsidR="00F66759" w:rsidRPr="00F66759" w:rsidRDefault="00F66759" w:rsidP="00F66759">
            <w:pPr>
              <w:spacing w:before="120" w:after="120"/>
              <w:jc w:val="both"/>
              <w:rPr>
                <w:rFonts w:ascii="Times New Roman" w:hAnsi="Times New Roman"/>
                <w:szCs w:val="24"/>
              </w:rPr>
            </w:pPr>
            <w:r w:rsidRPr="00F66759">
              <w:rPr>
                <w:rFonts w:ascii="Times New Roman" w:hAnsi="Times New Roman"/>
                <w:szCs w:val="24"/>
              </w:rPr>
              <w:t>Saskaņā ar Būvniecības likuma 13</w:t>
            </w:r>
            <w:r w:rsidR="00D1498E">
              <w:rPr>
                <w:rFonts w:ascii="Times New Roman" w:hAnsi="Times New Roman"/>
                <w:szCs w:val="24"/>
              </w:rPr>
              <w:t> </w:t>
            </w:r>
            <w:r w:rsidRPr="00F66759">
              <w:rPr>
                <w:rFonts w:ascii="Times New Roman" w:hAnsi="Times New Roman"/>
                <w:szCs w:val="24"/>
              </w:rPr>
              <w:t xml:space="preserve"> panta sesto daļu būvniecības ierosinātājam trīs dienu laikā pēc būvatļaujas saņemšanas ir pienākums informēt par saņemto būvatļauju to nekustamo īpašumu īpašniekus (vai tiesiskos valdītājus), kuru īpašumi robežojas ar zemes vienību, kurā atļauta būvniecība, nosūtot rakstisku paziņojumu ierakstītā vēstulē uz viņu deklarēto dzīvesvietas adresi vai juridisko adresi. Tāpat būvniecības ierosinātājam uz zemesgabala jāuzstāda būvtāfele.</w:t>
            </w:r>
          </w:p>
          <w:p w14:paraId="2D71ACCA" w14:textId="244A7854" w:rsidR="00FB3EF4" w:rsidRPr="004F3B79" w:rsidRDefault="00FB3EF4" w:rsidP="004F3B79">
            <w:pPr>
              <w:spacing w:before="120" w:after="120"/>
              <w:jc w:val="both"/>
              <w:rPr>
                <w:rFonts w:ascii="Times New Roman" w:hAnsi="Times New Roman"/>
                <w:snapToGrid w:val="0"/>
                <w:color w:val="000000"/>
                <w:szCs w:val="24"/>
              </w:rPr>
            </w:pPr>
          </w:p>
        </w:tc>
      </w:tr>
      <w:tr w:rsidR="00B5245C" w:rsidRPr="001174B5" w14:paraId="60F2FDCC" w14:textId="77777777">
        <w:tc>
          <w:tcPr>
            <w:tcW w:w="9174" w:type="dxa"/>
            <w:tcBorders>
              <w:top w:val="single" w:sz="4" w:space="0" w:color="auto"/>
              <w:left w:val="single" w:sz="4" w:space="0" w:color="auto"/>
              <w:bottom w:val="single" w:sz="4" w:space="0" w:color="auto"/>
              <w:right w:val="single" w:sz="4" w:space="0" w:color="auto"/>
            </w:tcBorders>
          </w:tcPr>
          <w:p w14:paraId="4993A50F"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(b)</w:t>
            </w:r>
          </w:p>
          <w:p w14:paraId="40300664" w14:textId="77777777" w:rsidR="00B5245C" w:rsidRPr="001174B5" w:rsidRDefault="00531061" w:rsidP="00230519">
            <w:pPr>
              <w:pStyle w:val="Default"/>
              <w:spacing w:after="120"/>
              <w:jc w:val="both"/>
            </w:pPr>
            <w:r>
              <w:lastRenderedPageBreak/>
              <w:t>Ikviens</w:t>
            </w:r>
            <w:r w:rsidR="00B5245C" w:rsidRPr="001174B5">
              <w:t xml:space="preserve"> ir tiesīgs piedalīties sabiedriskajā apspriešanā un izteikt savu viedokli. Projekta ierosinātāja uzdevums ir izvērtēt sabiedrības viedokli par plānoto darbību. </w:t>
            </w:r>
          </w:p>
          <w:p w14:paraId="0D721148" w14:textId="25EB6E2D"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Saskaņā ar </w:t>
            </w:r>
            <w:r w:rsidR="00E644F3">
              <w:rPr>
                <w:rFonts w:ascii="Times New Roman" w:hAnsi="Times New Roman"/>
                <w:snapToGrid w:val="0"/>
                <w:szCs w:val="24"/>
              </w:rPr>
              <w:t>likumu “Par ietekmi uz vidi”</w:t>
            </w:r>
            <w:r w:rsidRPr="001174B5">
              <w:rPr>
                <w:rFonts w:ascii="Times New Roman" w:hAnsi="Times New Roman"/>
                <w:snapToGrid w:val="0"/>
                <w:szCs w:val="24"/>
              </w:rPr>
              <w:t xml:space="preserve"> un MK noteikumiem </w:t>
            </w:r>
            <w:r w:rsidR="00531061">
              <w:rPr>
                <w:rFonts w:ascii="Times New Roman" w:hAnsi="Times New Roman"/>
                <w:snapToGrid w:val="0"/>
                <w:szCs w:val="24"/>
              </w:rPr>
              <w:t>N</w:t>
            </w:r>
            <w:r w:rsidRPr="001174B5">
              <w:rPr>
                <w:rFonts w:ascii="Times New Roman" w:hAnsi="Times New Roman"/>
                <w:snapToGrid w:val="0"/>
                <w:szCs w:val="24"/>
              </w:rPr>
              <w:t>r.</w:t>
            </w:r>
            <w:r w:rsidR="00531061">
              <w:rPr>
                <w:rFonts w:ascii="Times New Roman" w:hAnsi="Times New Roman"/>
                <w:snapToGrid w:val="0"/>
                <w:szCs w:val="24"/>
              </w:rPr>
              <w:t> 18</w:t>
            </w:r>
            <w:r w:rsidRPr="001174B5">
              <w:rPr>
                <w:rFonts w:ascii="Times New Roman" w:hAnsi="Times New Roman"/>
                <w:szCs w:val="24"/>
              </w:rPr>
              <w:t xml:space="preserve"> </w:t>
            </w:r>
            <w:r w:rsidRPr="001174B5">
              <w:rPr>
                <w:rFonts w:ascii="Times New Roman" w:hAnsi="Times New Roman"/>
                <w:snapToGrid w:val="0"/>
                <w:szCs w:val="24"/>
              </w:rPr>
              <w:t>pirms projekta apstiprināšanas procedūras sabiedrība tiek informēta par:</w:t>
            </w:r>
          </w:p>
          <w:p w14:paraId="6C0DC0A9" w14:textId="77777777" w:rsidR="00B5245C" w:rsidRPr="00093444" w:rsidRDefault="00B5245C" w:rsidP="00230519">
            <w:pPr>
              <w:numPr>
                <w:ilvl w:val="0"/>
                <w:numId w:val="21"/>
              </w:numPr>
              <w:spacing w:after="120"/>
              <w:ind w:left="0" w:firstLine="0"/>
              <w:jc w:val="both"/>
              <w:rPr>
                <w:rFonts w:ascii="Times New Roman" w:hAnsi="Times New Roman"/>
                <w:snapToGrid w:val="0"/>
                <w:szCs w:val="24"/>
              </w:rPr>
            </w:pPr>
            <w:r w:rsidRPr="001174B5">
              <w:rPr>
                <w:rFonts w:ascii="Times New Roman" w:hAnsi="Times New Roman"/>
                <w:snapToGrid w:val="0"/>
                <w:szCs w:val="24"/>
              </w:rPr>
              <w:t>sākotnējā IVN rezultātiem;</w:t>
            </w:r>
          </w:p>
          <w:p w14:paraId="66A4F480" w14:textId="77777777" w:rsidR="00B5245C" w:rsidRPr="00093444" w:rsidRDefault="00B5245C" w:rsidP="00230519">
            <w:pPr>
              <w:numPr>
                <w:ilvl w:val="0"/>
                <w:numId w:val="21"/>
              </w:numPr>
              <w:spacing w:after="120"/>
              <w:ind w:left="0" w:firstLine="0"/>
              <w:jc w:val="both"/>
              <w:rPr>
                <w:rFonts w:ascii="Times New Roman" w:hAnsi="Times New Roman"/>
                <w:snapToGrid w:val="0"/>
                <w:szCs w:val="24"/>
              </w:rPr>
            </w:pPr>
            <w:r w:rsidRPr="00093444">
              <w:rPr>
                <w:rFonts w:ascii="Times New Roman" w:hAnsi="Times New Roman"/>
                <w:snapToGrid w:val="0"/>
                <w:szCs w:val="24"/>
              </w:rPr>
              <w:t>IVN procedūras piemērošanu projektam;</w:t>
            </w:r>
          </w:p>
          <w:p w14:paraId="6144BBEC" w14:textId="2A2398EE" w:rsidR="00093444" w:rsidRPr="00093444" w:rsidRDefault="00461240" w:rsidP="00461240">
            <w:pPr>
              <w:spacing w:after="120"/>
              <w:jc w:val="both"/>
              <w:rPr>
                <w:rFonts w:ascii="Times New Roman" w:hAnsi="Times New Roman"/>
                <w:snapToGrid w:val="0"/>
                <w:szCs w:val="24"/>
              </w:rPr>
            </w:pPr>
            <w:r w:rsidRPr="00093444">
              <w:rPr>
                <w:rFonts w:ascii="Times New Roman" w:hAnsi="Times New Roman"/>
                <w:snapToGrid w:val="0"/>
                <w:szCs w:val="24"/>
              </w:rPr>
              <w:t xml:space="preserve">3) </w:t>
            </w:r>
            <w:r w:rsidR="00B5245C" w:rsidRPr="00093444">
              <w:rPr>
                <w:rFonts w:ascii="Times New Roman" w:hAnsi="Times New Roman"/>
                <w:snapToGrid w:val="0"/>
                <w:szCs w:val="24"/>
              </w:rPr>
              <w:t xml:space="preserve">IVN ziņojumu </w:t>
            </w:r>
            <w:r w:rsidR="00B6572F" w:rsidRPr="00093444">
              <w:rPr>
                <w:rFonts w:ascii="Times New Roman" w:hAnsi="Times New Roman"/>
                <w:snapToGrid w:val="0"/>
                <w:szCs w:val="24"/>
              </w:rPr>
              <w:t xml:space="preserve">(ziņojums pieejams </w:t>
            </w:r>
            <w:r w:rsidR="00531061">
              <w:rPr>
                <w:rFonts w:ascii="Times New Roman" w:hAnsi="Times New Roman"/>
                <w:snapToGrid w:val="0"/>
                <w:szCs w:val="24"/>
              </w:rPr>
              <w:t>tīmekļvietnē</w:t>
            </w:r>
            <w:r w:rsidR="00B6572F" w:rsidRPr="00093444">
              <w:rPr>
                <w:rFonts w:ascii="Times New Roman" w:hAnsi="Times New Roman"/>
                <w:snapToGrid w:val="0"/>
                <w:szCs w:val="24"/>
              </w:rPr>
              <w:t xml:space="preserve"> un papīra formātā) </w:t>
            </w:r>
            <w:r w:rsidR="00B5245C" w:rsidRPr="00093444">
              <w:rPr>
                <w:rFonts w:ascii="Times New Roman" w:hAnsi="Times New Roman"/>
                <w:snapToGrid w:val="0"/>
                <w:szCs w:val="24"/>
              </w:rPr>
              <w:t>un iespējām ar to iepazīties un iesniegt priekšlikumus, kā arī par sabiedrisko apspriešanu;</w:t>
            </w:r>
          </w:p>
          <w:p w14:paraId="24EA3C61" w14:textId="32AEB555" w:rsidR="00B6572F" w:rsidRPr="00093444" w:rsidRDefault="00461240" w:rsidP="00461240">
            <w:pPr>
              <w:spacing w:after="120"/>
              <w:jc w:val="both"/>
              <w:rPr>
                <w:rFonts w:ascii="Times New Roman" w:hAnsi="Times New Roman"/>
                <w:snapToGrid w:val="0"/>
                <w:szCs w:val="24"/>
              </w:rPr>
            </w:pPr>
            <w:r w:rsidRPr="00093444">
              <w:rPr>
                <w:rFonts w:ascii="Times New Roman" w:hAnsi="Times New Roman"/>
                <w:snapToGrid w:val="0"/>
                <w:szCs w:val="24"/>
              </w:rPr>
              <w:t xml:space="preserve">4) </w:t>
            </w:r>
            <w:r w:rsidR="00B6572F" w:rsidRPr="00093444">
              <w:rPr>
                <w:rFonts w:ascii="Times New Roman" w:hAnsi="Times New Roman"/>
                <w:snapToGrid w:val="0"/>
                <w:szCs w:val="24"/>
              </w:rPr>
              <w:t xml:space="preserve">VPVB sniegto atzinumu par ziņojumu, kas ir arī publiski pieejams VPVB </w:t>
            </w:r>
            <w:r w:rsidR="00531061">
              <w:rPr>
                <w:rFonts w:ascii="Times New Roman" w:hAnsi="Times New Roman"/>
                <w:snapToGrid w:val="0"/>
                <w:szCs w:val="24"/>
              </w:rPr>
              <w:t>tīmekļvietnē</w:t>
            </w:r>
            <w:r w:rsidR="00B6572F" w:rsidRPr="00093444">
              <w:rPr>
                <w:rFonts w:ascii="Times New Roman" w:hAnsi="Times New Roman"/>
                <w:snapToGrid w:val="0"/>
                <w:szCs w:val="24"/>
              </w:rPr>
              <w:t>.</w:t>
            </w:r>
          </w:p>
          <w:p w14:paraId="491B2171" w14:textId="4E70C73E" w:rsidR="00B6572F" w:rsidRPr="00093444" w:rsidRDefault="00B5245C" w:rsidP="00230519">
            <w:pPr>
              <w:spacing w:after="120"/>
              <w:jc w:val="both"/>
              <w:rPr>
                <w:rFonts w:ascii="Times New Roman" w:hAnsi="Times New Roman"/>
                <w:snapToGrid w:val="0"/>
                <w:szCs w:val="24"/>
              </w:rPr>
            </w:pPr>
            <w:r w:rsidRPr="00093444">
              <w:rPr>
                <w:rFonts w:ascii="Times New Roman" w:hAnsi="Times New Roman"/>
                <w:snapToGrid w:val="0"/>
                <w:szCs w:val="24"/>
              </w:rPr>
              <w:t xml:space="preserve">Informācija tiek publicēta </w:t>
            </w:r>
            <w:r w:rsidR="00B6572F" w:rsidRPr="00093444">
              <w:rPr>
                <w:rFonts w:ascii="Times New Roman" w:hAnsi="Times New Roman"/>
                <w:snapToGrid w:val="0"/>
                <w:szCs w:val="24"/>
              </w:rPr>
              <w:t xml:space="preserve">ierosinātāja vai tā pilnvarotas personas </w:t>
            </w:r>
            <w:r w:rsidR="00531061">
              <w:rPr>
                <w:rFonts w:ascii="Times New Roman" w:hAnsi="Times New Roman"/>
                <w:snapToGrid w:val="0"/>
                <w:szCs w:val="24"/>
              </w:rPr>
              <w:t>tīmekļ</w:t>
            </w:r>
            <w:r w:rsidR="00AD2E91">
              <w:rPr>
                <w:rFonts w:ascii="Times New Roman" w:hAnsi="Times New Roman"/>
                <w:snapToGrid w:val="0"/>
                <w:szCs w:val="24"/>
              </w:rPr>
              <w:t>v</w:t>
            </w:r>
            <w:r w:rsidR="00531061">
              <w:rPr>
                <w:rFonts w:ascii="Times New Roman" w:hAnsi="Times New Roman"/>
                <w:snapToGrid w:val="0"/>
                <w:szCs w:val="24"/>
              </w:rPr>
              <w:t>ietnē</w:t>
            </w:r>
            <w:r w:rsidR="00B6572F" w:rsidRPr="00093444">
              <w:rPr>
                <w:rFonts w:ascii="Times New Roman" w:hAnsi="Times New Roman"/>
                <w:snapToGrid w:val="0"/>
                <w:szCs w:val="24"/>
              </w:rPr>
              <w:t xml:space="preserve"> un pašvaldības </w:t>
            </w:r>
            <w:r w:rsidR="00531061">
              <w:rPr>
                <w:rFonts w:ascii="Times New Roman" w:hAnsi="Times New Roman"/>
                <w:snapToGrid w:val="0"/>
                <w:szCs w:val="24"/>
              </w:rPr>
              <w:t>tīmekļvietnē</w:t>
            </w:r>
            <w:r w:rsidR="00B6572F" w:rsidRPr="00093444">
              <w:rPr>
                <w:rFonts w:ascii="Times New Roman" w:hAnsi="Times New Roman"/>
                <w:snapToGrid w:val="0"/>
                <w:szCs w:val="24"/>
              </w:rPr>
              <w:t xml:space="preserve">. </w:t>
            </w:r>
          </w:p>
          <w:p w14:paraId="30DEBB7A" w14:textId="77777777" w:rsidR="00093444" w:rsidRDefault="00B6572F" w:rsidP="00093444">
            <w:pPr>
              <w:pStyle w:val="Default"/>
              <w:spacing w:after="120"/>
              <w:jc w:val="both"/>
              <w:rPr>
                <w:snapToGrid w:val="0"/>
              </w:rPr>
            </w:pPr>
            <w:r w:rsidRPr="001174B5">
              <w:rPr>
                <w:snapToGrid w:val="0"/>
              </w:rPr>
              <w:t xml:space="preserve">Informācija tiek publicēta </w:t>
            </w:r>
            <w:r w:rsidR="00B5245C" w:rsidRPr="001174B5">
              <w:rPr>
                <w:snapToGrid w:val="0"/>
              </w:rPr>
              <w:t xml:space="preserve">vismaz vienā </w:t>
            </w:r>
            <w:r>
              <w:rPr>
                <w:snapToGrid w:val="0"/>
              </w:rPr>
              <w:t xml:space="preserve">pašvaldības izdotajā laikrakstā vai citā </w:t>
            </w:r>
            <w:r w:rsidR="00B5245C" w:rsidRPr="001174B5">
              <w:rPr>
                <w:snapToGrid w:val="0"/>
              </w:rPr>
              <w:t>vietējā laikrakstā</w:t>
            </w:r>
            <w:r w:rsidR="003569C9">
              <w:rPr>
                <w:snapToGrid w:val="0"/>
              </w:rPr>
              <w:t>. Individuāli tiek informēti tie nekustamo īpašumu īpašnieki (valdītāji), kuru nekustamie īpašumi robežojas ar paredzētās darbības teritoriju.</w:t>
            </w:r>
            <w:r w:rsidR="00B5245C" w:rsidRPr="001174B5">
              <w:rPr>
                <w:snapToGrid w:val="0"/>
              </w:rPr>
              <w:t xml:space="preserve"> </w:t>
            </w:r>
            <w:r w:rsidR="00B5245C" w:rsidRPr="00BB7E1B">
              <w:rPr>
                <w:snapToGrid w:val="0"/>
              </w:rPr>
              <w:t>VPVB</w:t>
            </w:r>
            <w:r w:rsidR="00B5245C" w:rsidRPr="001174B5">
              <w:rPr>
                <w:snapToGrid w:val="0"/>
              </w:rPr>
              <w:t xml:space="preserve"> ir izveidojis </w:t>
            </w:r>
            <w:r w:rsidR="009271D1">
              <w:rPr>
                <w:snapToGrid w:val="0"/>
              </w:rPr>
              <w:t>NVO</w:t>
            </w:r>
            <w:r w:rsidR="00B5245C" w:rsidRPr="001174B5">
              <w:rPr>
                <w:snapToGrid w:val="0"/>
              </w:rPr>
              <w:t xml:space="preserve"> sarakstu, kuras izteikušas interesi saņemt informāciju par jauniem pieteikumiem.</w:t>
            </w:r>
            <w:r w:rsidR="00093444">
              <w:rPr>
                <w:snapToGrid w:val="0"/>
              </w:rPr>
              <w:t xml:space="preserve"> </w:t>
            </w:r>
          </w:p>
          <w:p w14:paraId="6BCAFF79" w14:textId="77777777" w:rsidR="00B5245C" w:rsidRDefault="00B5245C" w:rsidP="00093444">
            <w:pPr>
              <w:pStyle w:val="Default"/>
              <w:spacing w:after="120"/>
              <w:jc w:val="both"/>
              <w:rPr>
                <w:snapToGrid w:val="0"/>
              </w:rPr>
            </w:pPr>
            <w:r w:rsidRPr="001174B5">
              <w:rPr>
                <w:snapToGrid w:val="0"/>
              </w:rPr>
              <w:t xml:space="preserve">Piesārņojošas darbības atļaujas izsniegšanas procedūrā, atbilstoši likuma </w:t>
            </w:r>
            <w:r w:rsidR="00531061">
              <w:rPr>
                <w:snapToGrid w:val="0"/>
              </w:rPr>
              <w:t>„</w:t>
            </w:r>
            <w:r w:rsidRPr="001174B5">
              <w:rPr>
                <w:snapToGrid w:val="0"/>
              </w:rPr>
              <w:t>Par piesārņojumu</w:t>
            </w:r>
            <w:r w:rsidR="00531061">
              <w:rPr>
                <w:snapToGrid w:val="0"/>
              </w:rPr>
              <w:t>”</w:t>
            </w:r>
            <w:r w:rsidRPr="001174B5">
              <w:rPr>
                <w:snapToGrid w:val="0"/>
              </w:rPr>
              <w:t xml:space="preserve"> un MK noteikumu </w:t>
            </w:r>
            <w:r w:rsidR="00531061">
              <w:rPr>
                <w:snapToGrid w:val="0"/>
              </w:rPr>
              <w:t>N</w:t>
            </w:r>
            <w:r w:rsidRPr="001174B5">
              <w:rPr>
                <w:snapToGrid w:val="0"/>
              </w:rPr>
              <w:t>r.</w:t>
            </w:r>
            <w:r w:rsidR="00531061">
              <w:rPr>
                <w:snapToGrid w:val="0"/>
              </w:rPr>
              <w:t> </w:t>
            </w:r>
            <w:r w:rsidR="003569C9">
              <w:rPr>
                <w:snapToGrid w:val="0"/>
              </w:rPr>
              <w:t>1082</w:t>
            </w:r>
            <w:r w:rsidRPr="001174B5">
              <w:rPr>
                <w:snapToGrid w:val="0"/>
              </w:rPr>
              <w:t xml:space="preserve"> nosacījumiem sabiedrības informēšanas un līdzdalības procedūra ir līdzīga. Par pieteikumu A kategorijas vai, noteiktajos gadījumos, B kategorijas atļaujas saņemšanai 7 dienu laikā sabiedrību informē:</w:t>
            </w:r>
          </w:p>
          <w:p w14:paraId="65B7C216" w14:textId="24119BB4" w:rsidR="00B5245C" w:rsidRPr="001174B5" w:rsidRDefault="00B5245C" w:rsidP="00230519">
            <w:pPr>
              <w:spacing w:after="120"/>
              <w:jc w:val="both"/>
              <w:rPr>
                <w:rFonts w:ascii="Times New Roman" w:hAnsi="Times New Roman"/>
                <w:szCs w:val="24"/>
              </w:rPr>
            </w:pPr>
            <w:r w:rsidRPr="00531061">
              <w:rPr>
                <w:rFonts w:ascii="Times New Roman" w:hAnsi="Times New Roman"/>
                <w:b/>
                <w:szCs w:val="24"/>
              </w:rPr>
              <w:t>publiski</w:t>
            </w:r>
            <w:r w:rsidRPr="001174B5">
              <w:rPr>
                <w:rFonts w:ascii="Times New Roman" w:hAnsi="Times New Roman"/>
                <w:szCs w:val="24"/>
              </w:rPr>
              <w:t xml:space="preserve"> – nodrošinot iespēju saņemt informāciju operatora birojā un vietējā pašvaldībā</w:t>
            </w:r>
            <w:r w:rsidR="003569C9">
              <w:rPr>
                <w:rFonts w:ascii="Times New Roman" w:hAnsi="Times New Roman"/>
                <w:szCs w:val="24"/>
              </w:rPr>
              <w:t xml:space="preserve">, ievietojot iesniegumu VVD </w:t>
            </w:r>
            <w:r w:rsidR="00CA57E3">
              <w:rPr>
                <w:rFonts w:ascii="Times New Roman" w:hAnsi="Times New Roman"/>
                <w:szCs w:val="24"/>
              </w:rPr>
              <w:t>tīmekļvietnē</w:t>
            </w:r>
            <w:r w:rsidRPr="001174B5">
              <w:rPr>
                <w:rFonts w:ascii="Times New Roman" w:hAnsi="Times New Roman"/>
                <w:szCs w:val="24"/>
              </w:rPr>
              <w:t>;</w:t>
            </w:r>
          </w:p>
          <w:p w14:paraId="559DAD05" w14:textId="77777777" w:rsidR="00B5245C" w:rsidRPr="001174B5" w:rsidRDefault="00B5245C" w:rsidP="00230519">
            <w:pPr>
              <w:pStyle w:val="naisf"/>
              <w:spacing w:before="0" w:after="120"/>
              <w:rPr>
                <w:szCs w:val="24"/>
                <w:lang w:val="lv-LV"/>
              </w:rPr>
            </w:pPr>
            <w:r w:rsidRPr="00531061">
              <w:rPr>
                <w:b/>
                <w:szCs w:val="24"/>
                <w:lang w:val="lv-LV"/>
              </w:rPr>
              <w:t>individuāli</w:t>
            </w:r>
            <w:r w:rsidRPr="001174B5">
              <w:rPr>
                <w:szCs w:val="24"/>
                <w:lang w:val="lv-LV"/>
              </w:rPr>
              <w:t xml:space="preserve"> – nosūtot paziņojumus īpašniekiem (valdītājiem), kuru nekustamie īpašumi robežojas ar pieteiktās piesārņojošās darbības vietu vai atrodas tās tiešas ietekmes zonā;</w:t>
            </w:r>
          </w:p>
          <w:p w14:paraId="1D03694B" w14:textId="77777777" w:rsidR="00B5245C" w:rsidRPr="001174B5" w:rsidRDefault="00B5245C" w:rsidP="00230519">
            <w:pPr>
              <w:pStyle w:val="naisf"/>
              <w:spacing w:before="0" w:after="120"/>
              <w:rPr>
                <w:szCs w:val="24"/>
                <w:lang w:val="lv-LV"/>
              </w:rPr>
            </w:pPr>
            <w:r w:rsidRPr="001174B5">
              <w:rPr>
                <w:szCs w:val="24"/>
                <w:lang w:val="lv-LV"/>
              </w:rPr>
              <w:t xml:space="preserve">oficiālajā </w:t>
            </w:r>
            <w:r w:rsidR="003569C9">
              <w:rPr>
                <w:szCs w:val="24"/>
                <w:lang w:val="lv-LV"/>
              </w:rPr>
              <w:t>izdevumā</w:t>
            </w:r>
            <w:r w:rsidRPr="001174B5">
              <w:rPr>
                <w:szCs w:val="24"/>
                <w:lang w:val="lv-LV"/>
              </w:rPr>
              <w:t xml:space="preserve">, kā arī vismaz vienā </w:t>
            </w:r>
            <w:r w:rsidR="003569C9">
              <w:rPr>
                <w:szCs w:val="24"/>
                <w:lang w:val="lv-LV"/>
              </w:rPr>
              <w:t>vietējā</w:t>
            </w:r>
            <w:r w:rsidRPr="001174B5">
              <w:rPr>
                <w:szCs w:val="24"/>
                <w:lang w:val="lv-LV"/>
              </w:rPr>
              <w:t xml:space="preserve"> laikrakstā;</w:t>
            </w:r>
          </w:p>
          <w:p w14:paraId="26EB18DF" w14:textId="528F1C29" w:rsidR="00B5245C" w:rsidRPr="001174B5" w:rsidRDefault="00531061" w:rsidP="00230519">
            <w:pPr>
              <w:pStyle w:val="naisf"/>
              <w:spacing w:before="0" w:after="120"/>
              <w:rPr>
                <w:szCs w:val="24"/>
                <w:lang w:val="lv-LV"/>
              </w:rPr>
            </w:pPr>
            <w:r>
              <w:rPr>
                <w:szCs w:val="24"/>
                <w:lang w:val="lv-LV"/>
              </w:rPr>
              <w:t>tīmekļa vietnē</w:t>
            </w:r>
            <w:r w:rsidR="00B5245C" w:rsidRPr="001174B5">
              <w:rPr>
                <w:szCs w:val="24"/>
                <w:lang w:val="lv-LV"/>
              </w:rPr>
              <w:t xml:space="preserve"> – operatora vai attiecīgās pārvaldes </w:t>
            </w:r>
            <w:r>
              <w:rPr>
                <w:szCs w:val="24"/>
                <w:lang w:val="lv-LV"/>
              </w:rPr>
              <w:t>tīmekļvietnē</w:t>
            </w:r>
            <w:r w:rsidR="00B5245C" w:rsidRPr="001174B5">
              <w:rPr>
                <w:szCs w:val="24"/>
                <w:lang w:val="lv-LV"/>
              </w:rPr>
              <w:t>;</w:t>
            </w:r>
          </w:p>
          <w:p w14:paraId="2425E673" w14:textId="77777777" w:rsidR="00B5245C" w:rsidRPr="001174B5" w:rsidRDefault="00B5245C" w:rsidP="00230519">
            <w:pPr>
              <w:pStyle w:val="ListBullet"/>
              <w:numPr>
                <w:ilvl w:val="0"/>
                <w:numId w:val="22"/>
              </w:numPr>
              <w:ind w:left="425" w:hanging="425"/>
              <w:rPr>
                <w:snapToGrid w:val="0"/>
              </w:rPr>
            </w:pPr>
            <w:r w:rsidRPr="001174B5">
              <w:t>par jaunām piesārņojošām darbībām</w:t>
            </w:r>
            <w:r w:rsidR="00531061">
              <w:t xml:space="preserve"> </w:t>
            </w:r>
            <w:r w:rsidRPr="001174B5">
              <w:t>– arī Latvijas radio pirmajā programmā vai vietējā radio.</w:t>
            </w:r>
            <w:r w:rsidRPr="001174B5">
              <w:rPr>
                <w:snapToGrid w:val="0"/>
              </w:rPr>
              <w:t xml:space="preserve"> </w:t>
            </w:r>
          </w:p>
          <w:p w14:paraId="5D068F89" w14:textId="77777777" w:rsidR="00B5245C" w:rsidRPr="000927AC" w:rsidRDefault="00B5245C" w:rsidP="00230519">
            <w:pPr>
              <w:pStyle w:val="ListBullet"/>
              <w:numPr>
                <w:ilvl w:val="0"/>
                <w:numId w:val="22"/>
              </w:numPr>
              <w:ind w:left="425" w:hanging="425"/>
              <w:rPr>
                <w:snapToGrid w:val="0"/>
              </w:rPr>
            </w:pPr>
            <w:r w:rsidRPr="00C16B80">
              <w:rPr>
                <w:snapToGrid w:val="0"/>
              </w:rPr>
              <w:t>darbības ierosinātājam ir pienākums atļaujas izsniegšanas procedūras laikā organizēt sabiedrisko apspriešanu.</w:t>
            </w:r>
          </w:p>
          <w:p w14:paraId="5FBD58BA" w14:textId="7F1A5CEA" w:rsidR="00B5245C" w:rsidRPr="000927AC" w:rsidRDefault="00B5245C" w:rsidP="00230519">
            <w:pPr>
              <w:spacing w:after="120"/>
              <w:jc w:val="both"/>
              <w:rPr>
                <w:rFonts w:ascii="Times New Roman" w:hAnsi="Times New Roman"/>
                <w:szCs w:val="24"/>
              </w:rPr>
            </w:pPr>
            <w:r w:rsidRPr="000927AC">
              <w:rPr>
                <w:rFonts w:ascii="Times New Roman" w:hAnsi="Times New Roman"/>
                <w:szCs w:val="24"/>
              </w:rPr>
              <w:t xml:space="preserve">Pašvaldība savā </w:t>
            </w:r>
            <w:r w:rsidR="00531061">
              <w:rPr>
                <w:rFonts w:ascii="Times New Roman" w:hAnsi="Times New Roman"/>
                <w:szCs w:val="24"/>
              </w:rPr>
              <w:t>tīmekļvietnē</w:t>
            </w:r>
            <w:r w:rsidRPr="000927AC">
              <w:rPr>
                <w:rFonts w:ascii="Times New Roman" w:hAnsi="Times New Roman"/>
                <w:szCs w:val="24"/>
              </w:rPr>
              <w:t xml:space="preserve"> vai vietējā laikrakstā publicē informāciju par būvniecības publiskās apspriešanas uzsākšanu, kā arī informē par iespēju </w:t>
            </w:r>
            <w:r w:rsidRPr="000927AC">
              <w:rPr>
                <w:rFonts w:ascii="Times New Roman" w:hAnsi="Times New Roman"/>
                <w:szCs w:val="24"/>
                <w:lang w:eastAsia="lv-LV"/>
              </w:rPr>
              <w:t>iepazīties ar publiskajai apspriešanai nodoto informāciju.</w:t>
            </w:r>
          </w:p>
          <w:p w14:paraId="7E01CF3A" w14:textId="77777777" w:rsidR="00404E18" w:rsidRPr="000927AC" w:rsidRDefault="00B5245C" w:rsidP="00B5245C">
            <w:pPr>
              <w:spacing w:after="120"/>
              <w:jc w:val="both"/>
              <w:rPr>
                <w:rFonts w:ascii="Times New Roman" w:hAnsi="Times New Roman"/>
                <w:szCs w:val="24"/>
              </w:rPr>
            </w:pPr>
            <w:r w:rsidRPr="000927AC">
              <w:rPr>
                <w:rFonts w:ascii="Times New Roman" w:hAnsi="Times New Roman"/>
                <w:szCs w:val="24"/>
                <w:lang w:eastAsia="lv-LV"/>
              </w:rPr>
              <w:t>VAL 6.</w:t>
            </w:r>
            <w:r w:rsidR="00531061">
              <w:rPr>
                <w:rFonts w:ascii="Times New Roman" w:hAnsi="Times New Roman"/>
                <w:szCs w:val="24"/>
                <w:lang w:eastAsia="lv-LV"/>
              </w:rPr>
              <w:t> </w:t>
            </w:r>
            <w:r w:rsidRPr="000927AC">
              <w:rPr>
                <w:rFonts w:ascii="Times New Roman" w:hAnsi="Times New Roman"/>
                <w:szCs w:val="24"/>
                <w:lang w:eastAsia="lv-LV"/>
              </w:rPr>
              <w:t>pants nosaka ikvienai privātpersonai, kā arī personu apvienībām, organizācijām un grupām vispārējas tiesības vides jomā. I</w:t>
            </w:r>
            <w:r w:rsidRPr="000927AC">
              <w:rPr>
                <w:rFonts w:ascii="Times New Roman" w:hAnsi="Times New Roman"/>
                <w:szCs w:val="24"/>
              </w:rPr>
              <w:t>einteresētā sabiedrība netiek specifiski definēta</w:t>
            </w:r>
            <w:r w:rsidR="00404E18" w:rsidRPr="000927AC">
              <w:rPr>
                <w:rFonts w:ascii="Times New Roman" w:hAnsi="Times New Roman"/>
                <w:szCs w:val="24"/>
              </w:rPr>
              <w:t>.</w:t>
            </w:r>
            <w:r w:rsidRPr="000927AC">
              <w:rPr>
                <w:rFonts w:ascii="Times New Roman" w:hAnsi="Times New Roman"/>
                <w:szCs w:val="24"/>
              </w:rPr>
              <w:t xml:space="preserve"> </w:t>
            </w:r>
          </w:p>
          <w:p w14:paraId="2677E759" w14:textId="77777777" w:rsidR="00B5245C" w:rsidRPr="001174B5" w:rsidRDefault="00404E18" w:rsidP="002D6E89">
            <w:pPr>
              <w:spacing w:after="120"/>
              <w:jc w:val="both"/>
              <w:rPr>
                <w:rFonts w:ascii="Times New Roman" w:hAnsi="Times New Roman"/>
                <w:snapToGrid w:val="0"/>
                <w:szCs w:val="24"/>
              </w:rPr>
            </w:pPr>
            <w:r w:rsidRPr="000927AC">
              <w:rPr>
                <w:rFonts w:ascii="Times New Roman" w:hAnsi="Times New Roman"/>
                <w:szCs w:val="24"/>
              </w:rPr>
              <w:t xml:space="preserve">Ja IVN procesā nav </w:t>
            </w:r>
            <w:r w:rsidRPr="000927AC">
              <w:rPr>
                <w:rFonts w:ascii="Times New Roman" w:hAnsi="Times New Roman"/>
              </w:rPr>
              <w:t>veikta sabiedrības informēšana</w:t>
            </w:r>
            <w:r w:rsidRPr="00404E18">
              <w:rPr>
                <w:rFonts w:ascii="Times New Roman" w:hAnsi="Times New Roman"/>
              </w:rPr>
              <w:t xml:space="preserve"> un nav notikusi sabiedriskā apspriešana atbilstoši MK noteiktajai kārtībai, kompetentā institūcija nosūta noslēguma ziņojumu ierosinātājam pārstrādāšanai, norādot novēršamās nepilnības, vai arī uzdod ierosinātājam nodrošināt sabiedrības informēšanu un sabiedrisko</w:t>
            </w:r>
            <w:r w:rsidR="002F6299">
              <w:rPr>
                <w:rFonts w:ascii="Times New Roman" w:hAnsi="Times New Roman"/>
              </w:rPr>
              <w:t xml:space="preserve"> apspriešanu. Ikvienai personai</w:t>
            </w:r>
            <w:r w:rsidRPr="00404E18">
              <w:rPr>
                <w:rFonts w:ascii="Times New Roman" w:hAnsi="Times New Roman"/>
              </w:rPr>
              <w:t xml:space="preserve"> ir tiesības apstrīdēt jebkuru saskaņā ar IVNL pieņemtu lēmumu, arī darbību vai bezdarbību, ja ar to ir pārkāptas vai ignorētas normatīvajos aktos noteiktās sabiedrības tiesības uz informāciju vai līdzdalību </w:t>
            </w:r>
            <w:r w:rsidR="002D6E89">
              <w:rPr>
                <w:rFonts w:ascii="Times New Roman" w:hAnsi="Times New Roman"/>
              </w:rPr>
              <w:t>IVN</w:t>
            </w:r>
            <w:r w:rsidRPr="00404E18">
              <w:rPr>
                <w:rFonts w:ascii="Times New Roman" w:hAnsi="Times New Roman"/>
              </w:rPr>
              <w:t xml:space="preserve"> procesā</w:t>
            </w:r>
            <w:r w:rsidR="00531061">
              <w:rPr>
                <w:rFonts w:ascii="Times New Roman" w:hAnsi="Times New Roman"/>
              </w:rPr>
              <w:t xml:space="preserve"> atbilstoši </w:t>
            </w:r>
            <w:r w:rsidR="00C16B80">
              <w:rPr>
                <w:rFonts w:ascii="Times New Roman" w:hAnsi="Times New Roman"/>
              </w:rPr>
              <w:t>IVNL 20. un 26.</w:t>
            </w:r>
            <w:r w:rsidR="00195A34">
              <w:rPr>
                <w:rFonts w:ascii="Times New Roman" w:hAnsi="Times New Roman"/>
              </w:rPr>
              <w:t> </w:t>
            </w:r>
            <w:r w:rsidR="00C16B80">
              <w:rPr>
                <w:rFonts w:ascii="Times New Roman" w:hAnsi="Times New Roman"/>
              </w:rPr>
              <w:t>pant</w:t>
            </w:r>
            <w:r w:rsidR="00531061">
              <w:rPr>
                <w:rFonts w:ascii="Times New Roman" w:hAnsi="Times New Roman"/>
              </w:rPr>
              <w:t>am.</w:t>
            </w:r>
          </w:p>
        </w:tc>
      </w:tr>
      <w:tr w:rsidR="00B5245C" w:rsidRPr="001174B5" w14:paraId="6DB1F969" w14:textId="77777777">
        <w:tc>
          <w:tcPr>
            <w:tcW w:w="9174" w:type="dxa"/>
            <w:tcBorders>
              <w:top w:val="single" w:sz="4" w:space="0" w:color="auto"/>
              <w:left w:val="single" w:sz="4" w:space="0" w:color="auto"/>
              <w:bottom w:val="single" w:sz="4" w:space="0" w:color="auto"/>
              <w:right w:val="single" w:sz="4" w:space="0" w:color="auto"/>
            </w:tcBorders>
          </w:tcPr>
          <w:p w14:paraId="64FF6B5A" w14:textId="77777777" w:rsidR="00B5245C" w:rsidRPr="00093444"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(c)</w:t>
            </w:r>
          </w:p>
          <w:p w14:paraId="35C63948" w14:textId="77777777" w:rsidR="00B5245C" w:rsidRPr="00093444" w:rsidRDefault="00B5245C" w:rsidP="00230519">
            <w:pPr>
              <w:spacing w:after="120"/>
              <w:jc w:val="both"/>
              <w:rPr>
                <w:rFonts w:ascii="Times New Roman" w:hAnsi="Times New Roman"/>
                <w:snapToGrid w:val="0"/>
                <w:szCs w:val="24"/>
              </w:rPr>
            </w:pPr>
            <w:r w:rsidRPr="00093444">
              <w:rPr>
                <w:rFonts w:ascii="Times New Roman" w:hAnsi="Times New Roman"/>
                <w:snapToGrid w:val="0"/>
                <w:szCs w:val="24"/>
              </w:rPr>
              <w:lastRenderedPageBreak/>
              <w:t xml:space="preserve">Sabiedrības līdzdalības pasākumiem attiecīgajos normatīvajos aktos ir noteikti konkrēti termiņi gan IVN procesā, gan atļaujas izsniegšanas procesā. </w:t>
            </w:r>
          </w:p>
          <w:p w14:paraId="109053FA" w14:textId="77777777" w:rsidR="00A213DC" w:rsidRPr="00093444" w:rsidRDefault="00B5245C" w:rsidP="00093444">
            <w:pPr>
              <w:spacing w:after="120"/>
              <w:jc w:val="both"/>
              <w:rPr>
                <w:sz w:val="20"/>
              </w:rPr>
            </w:pPr>
            <w:r w:rsidRPr="00093444">
              <w:rPr>
                <w:rFonts w:ascii="Times New Roman" w:hAnsi="Times New Roman"/>
                <w:snapToGrid w:val="0"/>
                <w:szCs w:val="24"/>
              </w:rPr>
              <w:t>IVN</w:t>
            </w:r>
            <w:r w:rsidRPr="00093444">
              <w:rPr>
                <w:rFonts w:ascii="Times New Roman" w:hAnsi="Times New Roman"/>
                <w:szCs w:val="24"/>
              </w:rPr>
              <w:t xml:space="preserve"> gaitā sabiedrība tiek informēta </w:t>
            </w:r>
            <w:r w:rsidR="00A213DC" w:rsidRPr="00093444">
              <w:rPr>
                <w:rFonts w:ascii="Times New Roman" w:hAnsi="Times New Roman"/>
                <w:szCs w:val="24"/>
              </w:rPr>
              <w:t xml:space="preserve">divas </w:t>
            </w:r>
            <w:r w:rsidRPr="00093444">
              <w:rPr>
                <w:rFonts w:ascii="Times New Roman" w:hAnsi="Times New Roman"/>
                <w:szCs w:val="24"/>
              </w:rPr>
              <w:t>reizes</w:t>
            </w:r>
            <w:r w:rsidR="00A213DC" w:rsidRPr="00093444">
              <w:rPr>
                <w:rFonts w:ascii="Times New Roman" w:hAnsi="Times New Roman"/>
                <w:szCs w:val="24"/>
              </w:rPr>
              <w:t>:</w:t>
            </w:r>
            <w:r w:rsidRPr="00093444">
              <w:rPr>
                <w:rFonts w:ascii="Times New Roman" w:hAnsi="Times New Roman"/>
                <w:szCs w:val="24"/>
              </w:rPr>
              <w:t xml:space="preserve"> </w:t>
            </w:r>
            <w:r w:rsidR="00A213DC" w:rsidRPr="00093444">
              <w:rPr>
                <w:rFonts w:ascii="Times New Roman" w:hAnsi="Times New Roman"/>
                <w:szCs w:val="24"/>
              </w:rPr>
              <w:t xml:space="preserve">sākotnējās sabiedriskās apspriešanas laikā </w:t>
            </w:r>
            <w:r w:rsidRPr="00093444">
              <w:rPr>
                <w:rFonts w:ascii="Times New Roman" w:hAnsi="Times New Roman"/>
                <w:szCs w:val="24"/>
              </w:rPr>
              <w:t>divdesmit dienu laikā</w:t>
            </w:r>
            <w:r w:rsidR="00A213DC" w:rsidRPr="00093444">
              <w:rPr>
                <w:rFonts w:ascii="Times New Roman" w:hAnsi="Times New Roman"/>
                <w:szCs w:val="24"/>
              </w:rPr>
              <w:t xml:space="preserve">, savukārt IVN ziņojuma sabiedriskajā apspriešanā trīsdesmit dienu laikā sabiedrībai ir </w:t>
            </w:r>
            <w:r w:rsidRPr="00093444">
              <w:rPr>
                <w:rFonts w:ascii="Times New Roman" w:hAnsi="Times New Roman"/>
                <w:szCs w:val="24"/>
              </w:rPr>
              <w:t>tiesības iesniegt priekšlikumus</w:t>
            </w:r>
            <w:r w:rsidR="00A213DC" w:rsidRPr="00093444">
              <w:rPr>
                <w:rFonts w:ascii="Times New Roman" w:hAnsi="Times New Roman"/>
                <w:szCs w:val="24"/>
              </w:rPr>
              <w:t xml:space="preserve"> vai viedokli</w:t>
            </w:r>
            <w:r w:rsidRPr="00093444">
              <w:rPr>
                <w:rFonts w:ascii="Times New Roman" w:hAnsi="Times New Roman"/>
                <w:szCs w:val="24"/>
              </w:rPr>
              <w:t xml:space="preserve">. </w:t>
            </w:r>
            <w:r w:rsidR="00A213DC" w:rsidRPr="00093444">
              <w:rPr>
                <w:rFonts w:ascii="Times New Roman" w:hAnsi="Times New Roman"/>
                <w:szCs w:val="24"/>
              </w:rPr>
              <w:t>Sabiedrisko apspriešanu rīko ne ātrāk kā septiņas dienas pēc paziņojuma publicēšanas laikrakstā un ne vēlāk kā 10 dienas pirms sabiedrības priekšlikumu iesniegšana</w:t>
            </w:r>
            <w:r w:rsidR="006B4741" w:rsidRPr="00093444">
              <w:rPr>
                <w:rFonts w:ascii="Times New Roman" w:hAnsi="Times New Roman"/>
                <w:szCs w:val="24"/>
              </w:rPr>
              <w:t>i</w:t>
            </w:r>
            <w:r w:rsidR="00A213DC" w:rsidRPr="00093444">
              <w:rPr>
                <w:rFonts w:ascii="Times New Roman" w:hAnsi="Times New Roman"/>
                <w:szCs w:val="24"/>
              </w:rPr>
              <w:t xml:space="preserve"> noteiktā termiņ</w:t>
            </w:r>
            <w:r w:rsidR="006B4741" w:rsidRPr="00093444">
              <w:rPr>
                <w:rFonts w:ascii="Times New Roman" w:hAnsi="Times New Roman"/>
                <w:szCs w:val="24"/>
              </w:rPr>
              <w:t>a beigām</w:t>
            </w:r>
            <w:r w:rsidR="00A213DC" w:rsidRPr="00093444">
              <w:rPr>
                <w:rFonts w:ascii="Times New Roman" w:hAnsi="Times New Roman"/>
                <w:szCs w:val="24"/>
              </w:rPr>
              <w:t>.</w:t>
            </w:r>
          </w:p>
          <w:p w14:paraId="0BF268FA" w14:textId="77777777" w:rsidR="00B5245C" w:rsidRPr="00B5245C" w:rsidRDefault="00B5245C" w:rsidP="000840FD">
            <w:pPr>
              <w:spacing w:after="120"/>
              <w:jc w:val="both"/>
              <w:rPr>
                <w:rFonts w:ascii="Times New Roman" w:hAnsi="Times New Roman"/>
                <w:sz w:val="20"/>
              </w:rPr>
            </w:pPr>
            <w:r w:rsidRPr="001174B5">
              <w:rPr>
                <w:rFonts w:ascii="Times New Roman" w:hAnsi="Times New Roman"/>
                <w:szCs w:val="24"/>
              </w:rPr>
              <w:t xml:space="preserve">Atļaujas nosacījumu </w:t>
            </w:r>
            <w:r w:rsidRPr="007834E3">
              <w:rPr>
                <w:rFonts w:ascii="Times New Roman" w:hAnsi="Times New Roman"/>
                <w:szCs w:val="24"/>
              </w:rPr>
              <w:t xml:space="preserve">apspriešanas gaitā sabiedrība </w:t>
            </w:r>
            <w:r w:rsidR="00A213DC">
              <w:rPr>
                <w:rFonts w:ascii="Times New Roman" w:hAnsi="Times New Roman"/>
                <w:szCs w:val="24"/>
              </w:rPr>
              <w:t>trīs</w:t>
            </w:r>
            <w:r w:rsidRPr="007834E3">
              <w:rPr>
                <w:rFonts w:ascii="Times New Roman" w:hAnsi="Times New Roman"/>
                <w:szCs w:val="24"/>
              </w:rPr>
              <w:t xml:space="preserve">desmit dienu laikā pēc paziņojuma publicēšanas dienas </w:t>
            </w:r>
            <w:r w:rsidR="000840FD" w:rsidRPr="000840FD">
              <w:rPr>
                <w:rFonts w:ascii="Times New Roman" w:hAnsi="Times New Roman"/>
                <w:szCs w:val="24"/>
              </w:rPr>
              <w:t>reģionālajā vides p</w:t>
            </w:r>
            <w:r w:rsidRPr="000840FD">
              <w:rPr>
                <w:rFonts w:ascii="Times New Roman" w:hAnsi="Times New Roman"/>
                <w:szCs w:val="24"/>
              </w:rPr>
              <w:t>ārvaldē var</w:t>
            </w:r>
            <w:r w:rsidRPr="007834E3">
              <w:rPr>
                <w:rFonts w:ascii="Times New Roman" w:hAnsi="Times New Roman"/>
                <w:szCs w:val="24"/>
              </w:rPr>
              <w:t xml:space="preserve"> rakstiski iesniegt savus priekšlikumus vai viedokli par atļaujas izsniegšanu vai tās nosacījumiem.</w:t>
            </w:r>
          </w:p>
        </w:tc>
      </w:tr>
      <w:tr w:rsidR="00B5245C" w:rsidRPr="001174B5" w14:paraId="1BE47795" w14:textId="77777777">
        <w:tc>
          <w:tcPr>
            <w:tcW w:w="9174" w:type="dxa"/>
            <w:tcBorders>
              <w:top w:val="single" w:sz="4" w:space="0" w:color="auto"/>
              <w:left w:val="single" w:sz="4" w:space="0" w:color="auto"/>
              <w:bottom w:val="single" w:sz="4" w:space="0" w:color="auto"/>
              <w:right w:val="single" w:sz="4" w:space="0" w:color="auto"/>
            </w:tcBorders>
          </w:tcPr>
          <w:p w14:paraId="5FBA32FE"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(d)</w:t>
            </w:r>
          </w:p>
          <w:p w14:paraId="5AB7CE64" w14:textId="7E50C175" w:rsidR="00B5245C" w:rsidRDefault="000B171D" w:rsidP="00577FA2">
            <w:pPr>
              <w:spacing w:before="120"/>
              <w:jc w:val="both"/>
              <w:rPr>
                <w:rFonts w:ascii="Times New Roman" w:hAnsi="Times New Roman"/>
                <w:szCs w:val="24"/>
              </w:rPr>
            </w:pPr>
            <w:r w:rsidRPr="000B171D">
              <w:rPr>
                <w:rFonts w:ascii="Times New Roman" w:hAnsi="Times New Roman"/>
                <w:szCs w:val="24"/>
              </w:rPr>
              <w:t>Saskaņā ar normatīvo aktu prasībām sabiedrībai ir tiesības saņemt informāciju un izteikt viedokli divos IVN posmos</w:t>
            </w:r>
            <w:r w:rsidR="00A012A6">
              <w:rPr>
                <w:rFonts w:ascii="Times New Roman" w:hAnsi="Times New Roman"/>
                <w:szCs w:val="24"/>
              </w:rPr>
              <w:t> </w:t>
            </w:r>
            <w:r w:rsidRPr="000B171D">
              <w:rPr>
                <w:rFonts w:ascii="Times New Roman" w:hAnsi="Times New Roman"/>
                <w:szCs w:val="24"/>
              </w:rPr>
              <w:t>—</w:t>
            </w:r>
            <w:r w:rsidR="00A012A6">
              <w:rPr>
                <w:rFonts w:ascii="Times New Roman" w:hAnsi="Times New Roman"/>
                <w:szCs w:val="24"/>
              </w:rPr>
              <w:t> </w:t>
            </w:r>
            <w:r w:rsidRPr="000B171D">
              <w:rPr>
                <w:rFonts w:ascii="Times New Roman" w:hAnsi="Times New Roman"/>
                <w:szCs w:val="24"/>
              </w:rPr>
              <w:t>sākotnējās sabiedriskās apspriešanas un noslēguma ziņojuma sabiedriskās apspriešanas laikā. Sabiedrībai ir arī tiesības izteikt viedokli būvniecības ieceres un piesārņojošas darbības atļaujas sabiedriskās apspriešanas laikā.</w:t>
            </w:r>
          </w:p>
          <w:p w14:paraId="75F039C0" w14:textId="6B4818B4" w:rsidR="000B171D" w:rsidRPr="001174B5" w:rsidRDefault="00BA76DB" w:rsidP="00577FA2">
            <w:pPr>
              <w:spacing w:before="120"/>
              <w:jc w:val="both"/>
              <w:rPr>
                <w:snapToGrid w:val="0"/>
              </w:rPr>
            </w:pPr>
            <w:r w:rsidRPr="00BA76DB">
              <w:rPr>
                <w:snapToGrid w:val="0"/>
              </w:rPr>
              <w:t xml:space="preserve">Interesētās NVO, kas pieteikušās </w:t>
            </w:r>
            <w:r w:rsidRPr="00BB7E1B">
              <w:rPr>
                <w:snapToGrid w:val="0"/>
              </w:rPr>
              <w:t>(VPVB),</w:t>
            </w:r>
            <w:r w:rsidRPr="00BA76DB">
              <w:rPr>
                <w:snapToGrid w:val="0"/>
              </w:rPr>
              <w:t xml:space="preserve"> informētas, tiklīdz tiek uzsākta IVN procedūra. Piegulošo zemju īpašnieki tiek informēti un aicināti individuāli izteikt viedokli par paredzētajām darbībām.</w:t>
            </w:r>
          </w:p>
        </w:tc>
      </w:tr>
      <w:tr w:rsidR="00B5245C" w:rsidRPr="001174B5" w14:paraId="6827A0B3" w14:textId="77777777">
        <w:tc>
          <w:tcPr>
            <w:tcW w:w="9174" w:type="dxa"/>
            <w:tcBorders>
              <w:top w:val="single" w:sz="4" w:space="0" w:color="auto"/>
              <w:left w:val="single" w:sz="4" w:space="0" w:color="auto"/>
              <w:bottom w:val="single" w:sz="4" w:space="0" w:color="auto"/>
              <w:right w:val="single" w:sz="4" w:space="0" w:color="auto"/>
            </w:tcBorders>
          </w:tcPr>
          <w:p w14:paraId="26CC5A49"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(e)</w:t>
            </w:r>
          </w:p>
          <w:p w14:paraId="345B49E6" w14:textId="77777777" w:rsidR="00B12AAF" w:rsidRPr="00B12AAF" w:rsidRDefault="00B12AAF" w:rsidP="00B12AAF">
            <w:pPr>
              <w:spacing w:after="120"/>
              <w:jc w:val="both"/>
              <w:rPr>
                <w:rFonts w:ascii="Times New Roman" w:hAnsi="Times New Roman"/>
                <w:szCs w:val="24"/>
              </w:rPr>
            </w:pPr>
            <w:r w:rsidRPr="00B12AAF">
              <w:rPr>
                <w:rFonts w:ascii="Times New Roman" w:hAnsi="Times New Roman"/>
                <w:szCs w:val="24"/>
              </w:rPr>
              <w:t>Izstrādātājs ir atbildīgs par sabiedrības informēšanu un sabiedrisko apspriešanu organizēšanu IVN un atļaujas pieteikuma izvērtēšanas procesos.</w:t>
            </w:r>
          </w:p>
          <w:p w14:paraId="2D2ED964" w14:textId="77777777" w:rsidR="00B12AAF" w:rsidRPr="00B12AAF" w:rsidRDefault="00B12AAF" w:rsidP="00B12AAF">
            <w:pPr>
              <w:spacing w:after="120"/>
              <w:jc w:val="both"/>
              <w:rPr>
                <w:rFonts w:ascii="Times New Roman" w:hAnsi="Times New Roman"/>
                <w:szCs w:val="24"/>
              </w:rPr>
            </w:pPr>
            <w:r w:rsidRPr="00B12AAF">
              <w:rPr>
                <w:rFonts w:ascii="Times New Roman" w:hAnsi="Times New Roman"/>
                <w:szCs w:val="24"/>
              </w:rPr>
              <w:t>Pirms atļaujas pieteikuma iesniegšanas darbības veicējam ir jāveic IVN, tajā skaitā jānosaka sniedzamā informācija un jāveic sabiedrības, kuru tas skar, konsultēšana saskaņā ar Ietekmes uz vidi novērtējuma likumu.</w:t>
            </w:r>
          </w:p>
          <w:p w14:paraId="70F0FD05" w14:textId="40DE74D6" w:rsidR="00B5245C" w:rsidRPr="00B12AAF" w:rsidRDefault="00B12AAF" w:rsidP="00B8090D">
            <w:pPr>
              <w:spacing w:after="120"/>
              <w:jc w:val="both"/>
              <w:rPr>
                <w:rFonts w:ascii="Times New Roman" w:hAnsi="Times New Roman"/>
                <w:szCs w:val="24"/>
              </w:rPr>
            </w:pPr>
            <w:r w:rsidRPr="00B12AAF">
              <w:rPr>
                <w:rFonts w:ascii="Times New Roman" w:hAnsi="Times New Roman"/>
                <w:szCs w:val="24"/>
              </w:rPr>
              <w:t xml:space="preserve">Saskaņā ar </w:t>
            </w:r>
            <w:r w:rsidR="00A012A6">
              <w:rPr>
                <w:rFonts w:ascii="Times New Roman" w:hAnsi="Times New Roman"/>
                <w:szCs w:val="24"/>
              </w:rPr>
              <w:t>MK</w:t>
            </w:r>
            <w:r w:rsidRPr="00B12AAF">
              <w:rPr>
                <w:rFonts w:ascii="Times New Roman" w:hAnsi="Times New Roman"/>
                <w:szCs w:val="24"/>
              </w:rPr>
              <w:t xml:space="preserve"> noteikumiem Nr.</w:t>
            </w:r>
            <w:r w:rsidR="00A012A6">
              <w:rPr>
                <w:rFonts w:ascii="Times New Roman" w:hAnsi="Times New Roman"/>
                <w:szCs w:val="24"/>
              </w:rPr>
              <w:t> </w:t>
            </w:r>
            <w:r w:rsidRPr="00B12AAF">
              <w:rPr>
                <w:rFonts w:ascii="Times New Roman" w:hAnsi="Times New Roman"/>
                <w:szCs w:val="24"/>
              </w:rPr>
              <w:t>91 NVO, kuras ir ieinteresētas noteiktās teritorijās plānotajās darbībās, var pieteikties Reģionālajā vides pārvaldē, lai saņemtu aktuālu informāciju.</w:t>
            </w:r>
          </w:p>
        </w:tc>
      </w:tr>
      <w:tr w:rsidR="00B5245C" w:rsidRPr="001174B5" w14:paraId="5918ECD2" w14:textId="77777777">
        <w:tc>
          <w:tcPr>
            <w:tcW w:w="9174" w:type="dxa"/>
            <w:tcBorders>
              <w:top w:val="single" w:sz="4" w:space="0" w:color="auto"/>
              <w:left w:val="single" w:sz="4" w:space="0" w:color="auto"/>
              <w:bottom w:val="single" w:sz="4" w:space="0" w:color="auto"/>
              <w:right w:val="single" w:sz="4" w:space="0" w:color="auto"/>
            </w:tcBorders>
          </w:tcPr>
          <w:p w14:paraId="534CE4D8"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(f)</w:t>
            </w:r>
          </w:p>
          <w:p w14:paraId="47F408F0" w14:textId="77777777" w:rsidR="00B5245C" w:rsidRPr="001174B5" w:rsidRDefault="00577FA2" w:rsidP="00230519">
            <w:pPr>
              <w:spacing w:after="120"/>
              <w:jc w:val="both"/>
              <w:rPr>
                <w:rFonts w:ascii="Times New Roman" w:hAnsi="Times New Roman"/>
                <w:snapToGrid w:val="0"/>
                <w:szCs w:val="24"/>
              </w:rPr>
            </w:pPr>
            <w:r>
              <w:rPr>
                <w:rFonts w:ascii="Times New Roman" w:hAnsi="Times New Roman"/>
                <w:snapToGrid w:val="0"/>
                <w:szCs w:val="24"/>
              </w:rPr>
              <w:t>V</w:t>
            </w:r>
            <w:r w:rsidR="00B5245C" w:rsidRPr="001174B5">
              <w:rPr>
                <w:rFonts w:ascii="Times New Roman" w:hAnsi="Times New Roman"/>
                <w:snapToGrid w:val="0"/>
                <w:szCs w:val="24"/>
              </w:rPr>
              <w:t xml:space="preserve">alsts pārvaldes iestādē iesniegtā informācija ir pieejama sabiedrībai saskaņā ar Informācijas atklātības likumu, VAL, likumu </w:t>
            </w:r>
            <w:r>
              <w:rPr>
                <w:rFonts w:ascii="Times New Roman" w:hAnsi="Times New Roman"/>
                <w:snapToGrid w:val="0"/>
                <w:szCs w:val="24"/>
              </w:rPr>
              <w:t>„</w:t>
            </w:r>
            <w:r w:rsidR="00B5245C" w:rsidRPr="001174B5">
              <w:rPr>
                <w:rFonts w:ascii="Times New Roman" w:hAnsi="Times New Roman"/>
                <w:snapToGrid w:val="0"/>
                <w:szCs w:val="24"/>
              </w:rPr>
              <w:t>Par piesārņojumu</w:t>
            </w:r>
            <w:r>
              <w:rPr>
                <w:rFonts w:ascii="Times New Roman" w:hAnsi="Times New Roman"/>
                <w:snapToGrid w:val="0"/>
                <w:szCs w:val="24"/>
              </w:rPr>
              <w:t>”</w:t>
            </w:r>
            <w:r w:rsidR="00B5245C" w:rsidRPr="001174B5">
              <w:rPr>
                <w:rFonts w:ascii="Times New Roman" w:hAnsi="Times New Roman"/>
                <w:snapToGrid w:val="0"/>
                <w:szCs w:val="24"/>
              </w:rPr>
              <w:t>, IVNL.</w:t>
            </w:r>
          </w:p>
          <w:p w14:paraId="7807AA3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Nav bijuši gadījumi, kad IVN dokumentācija</w:t>
            </w:r>
            <w:r>
              <w:rPr>
                <w:rFonts w:ascii="Times New Roman" w:hAnsi="Times New Roman"/>
                <w:snapToGrid w:val="0"/>
                <w:szCs w:val="24"/>
              </w:rPr>
              <w:t>i</w:t>
            </w:r>
            <w:r w:rsidRPr="001174B5">
              <w:rPr>
                <w:rFonts w:ascii="Times New Roman" w:hAnsi="Times New Roman"/>
                <w:snapToGrid w:val="0"/>
                <w:szCs w:val="24"/>
              </w:rPr>
              <w:t xml:space="preserve"> būtu </w:t>
            </w:r>
            <w:r>
              <w:rPr>
                <w:rFonts w:ascii="Times New Roman" w:hAnsi="Times New Roman"/>
                <w:snapToGrid w:val="0"/>
                <w:szCs w:val="24"/>
              </w:rPr>
              <w:t>noteikta ierobežota pieejamība,  pamatojoties uz komercnoslēpuma statusu</w:t>
            </w:r>
            <w:r w:rsidRPr="001174B5">
              <w:rPr>
                <w:rFonts w:ascii="Times New Roman" w:hAnsi="Times New Roman"/>
                <w:snapToGrid w:val="0"/>
                <w:szCs w:val="24"/>
              </w:rPr>
              <w:t xml:space="preserve"> vai intelektuāl</w:t>
            </w:r>
            <w:r>
              <w:rPr>
                <w:rFonts w:ascii="Times New Roman" w:hAnsi="Times New Roman"/>
                <w:snapToGrid w:val="0"/>
                <w:szCs w:val="24"/>
              </w:rPr>
              <w:t>ā</w:t>
            </w:r>
            <w:r w:rsidRPr="001174B5">
              <w:rPr>
                <w:rFonts w:ascii="Times New Roman" w:hAnsi="Times New Roman"/>
                <w:snapToGrid w:val="0"/>
                <w:szCs w:val="24"/>
              </w:rPr>
              <w:t xml:space="preserve"> īpašum</w:t>
            </w:r>
            <w:r>
              <w:rPr>
                <w:rFonts w:ascii="Times New Roman" w:hAnsi="Times New Roman"/>
                <w:snapToGrid w:val="0"/>
                <w:szCs w:val="24"/>
              </w:rPr>
              <w:t>a tiesībām</w:t>
            </w:r>
            <w:r w:rsidRPr="001174B5">
              <w:rPr>
                <w:rFonts w:ascii="Times New Roman" w:hAnsi="Times New Roman"/>
                <w:snapToGrid w:val="0"/>
                <w:szCs w:val="24"/>
              </w:rPr>
              <w:t>.</w:t>
            </w:r>
          </w:p>
        </w:tc>
      </w:tr>
      <w:tr w:rsidR="00B5245C" w:rsidRPr="001174B5" w14:paraId="660D9B59" w14:textId="77777777">
        <w:tc>
          <w:tcPr>
            <w:tcW w:w="9174" w:type="dxa"/>
            <w:tcBorders>
              <w:top w:val="single" w:sz="4" w:space="0" w:color="auto"/>
              <w:left w:val="single" w:sz="4" w:space="0" w:color="auto"/>
              <w:bottom w:val="single" w:sz="4" w:space="0" w:color="auto"/>
              <w:right w:val="single" w:sz="4" w:space="0" w:color="auto"/>
            </w:tcBorders>
          </w:tcPr>
          <w:p w14:paraId="2C42180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(f)(i)</w:t>
            </w:r>
          </w:p>
          <w:p w14:paraId="7EA04896" w14:textId="5B89B9F7" w:rsidR="00B5245C" w:rsidRPr="001174B5" w:rsidRDefault="00577FA2" w:rsidP="00C7673C">
            <w:pPr>
              <w:spacing w:after="120"/>
              <w:jc w:val="both"/>
              <w:rPr>
                <w:rFonts w:ascii="Times New Roman" w:hAnsi="Times New Roman"/>
                <w:snapToGrid w:val="0"/>
                <w:szCs w:val="24"/>
              </w:rPr>
            </w:pPr>
            <w:r>
              <w:rPr>
                <w:rFonts w:ascii="Times New Roman" w:hAnsi="Times New Roman"/>
                <w:snapToGrid w:val="0"/>
                <w:szCs w:val="24"/>
              </w:rPr>
              <w:t>IVN</w:t>
            </w:r>
            <w:r w:rsidR="00B5245C" w:rsidRPr="001174B5">
              <w:rPr>
                <w:rFonts w:ascii="Times New Roman" w:hAnsi="Times New Roman"/>
                <w:snapToGrid w:val="0"/>
                <w:szCs w:val="24"/>
              </w:rPr>
              <w:t xml:space="preserve"> informācijas pieejamību nodrošina:</w:t>
            </w:r>
            <w:r>
              <w:rPr>
                <w:rFonts w:ascii="Times New Roman" w:hAnsi="Times New Roman"/>
                <w:snapToGrid w:val="0"/>
                <w:szCs w:val="24"/>
              </w:rPr>
              <w:t> </w:t>
            </w:r>
            <w:r w:rsidR="00B5245C" w:rsidRPr="001174B5">
              <w:rPr>
                <w:rFonts w:ascii="Times New Roman" w:hAnsi="Times New Roman"/>
                <w:snapToGrid w:val="0"/>
                <w:szCs w:val="24"/>
              </w:rPr>
              <w:t>1)</w:t>
            </w:r>
            <w:r w:rsidR="00157449">
              <w:rPr>
                <w:rFonts w:ascii="Times New Roman" w:hAnsi="Times New Roman"/>
                <w:snapToGrid w:val="0"/>
                <w:szCs w:val="24"/>
              </w:rPr>
              <w:t xml:space="preserve"> </w:t>
            </w:r>
            <w:r w:rsidR="00B5245C" w:rsidRPr="001174B5">
              <w:rPr>
                <w:rFonts w:ascii="Times New Roman" w:hAnsi="Times New Roman"/>
                <w:snapToGrid w:val="0"/>
                <w:szCs w:val="24"/>
              </w:rPr>
              <w:t>IVNL prasība sniegt attiecīgu informāciju sabiedrībai un konkrētiem ieinteresētajiem iedzīvotājiem 2)</w:t>
            </w:r>
            <w:r w:rsidR="00157449">
              <w:rPr>
                <w:rFonts w:ascii="Times New Roman" w:hAnsi="Times New Roman"/>
                <w:snapToGrid w:val="0"/>
                <w:szCs w:val="24"/>
              </w:rPr>
              <w:t xml:space="preserve"> </w:t>
            </w:r>
            <w:r w:rsidR="00B5245C" w:rsidRPr="001174B5">
              <w:rPr>
                <w:rFonts w:ascii="Times New Roman" w:hAnsi="Times New Roman"/>
                <w:snapToGrid w:val="0"/>
                <w:szCs w:val="24"/>
              </w:rPr>
              <w:t xml:space="preserve">likums </w:t>
            </w:r>
            <w:r>
              <w:rPr>
                <w:rFonts w:ascii="Times New Roman" w:hAnsi="Times New Roman"/>
                <w:snapToGrid w:val="0"/>
                <w:szCs w:val="24"/>
              </w:rPr>
              <w:t>„</w:t>
            </w:r>
            <w:r w:rsidR="00B5245C" w:rsidRPr="001174B5">
              <w:rPr>
                <w:rFonts w:ascii="Times New Roman" w:hAnsi="Times New Roman"/>
                <w:snapToGrid w:val="0"/>
                <w:szCs w:val="24"/>
              </w:rPr>
              <w:t>Par piesārņojumu</w:t>
            </w:r>
            <w:r>
              <w:rPr>
                <w:rFonts w:ascii="Times New Roman" w:hAnsi="Times New Roman"/>
                <w:snapToGrid w:val="0"/>
                <w:szCs w:val="24"/>
              </w:rPr>
              <w:t>”</w:t>
            </w:r>
            <w:r w:rsidR="00272BAE">
              <w:rPr>
                <w:rFonts w:ascii="Times New Roman" w:hAnsi="Times New Roman"/>
                <w:snapToGrid w:val="0"/>
                <w:szCs w:val="24"/>
              </w:rPr>
              <w:t>,</w:t>
            </w:r>
            <w:r w:rsidR="00B5245C" w:rsidRPr="001174B5">
              <w:rPr>
                <w:rFonts w:ascii="Times New Roman" w:hAnsi="Times New Roman"/>
                <w:snapToGrid w:val="0"/>
                <w:szCs w:val="24"/>
              </w:rPr>
              <w:t xml:space="preserve"> nosakot, ka </w:t>
            </w:r>
            <w:r w:rsidR="00B5245C" w:rsidRPr="00E111C2">
              <w:rPr>
                <w:rFonts w:ascii="Times New Roman" w:hAnsi="Times New Roman"/>
                <w:snapToGrid w:val="0"/>
                <w:szCs w:val="24"/>
              </w:rPr>
              <w:t xml:space="preserve">iesniegtais pieteikums un ar to saistītie dokumenti ir pieejami sabiedrībai (27.pants), kā arī MK noteikumi </w:t>
            </w:r>
            <w:r>
              <w:rPr>
                <w:rFonts w:ascii="Times New Roman" w:hAnsi="Times New Roman"/>
                <w:snapToGrid w:val="0"/>
                <w:szCs w:val="24"/>
              </w:rPr>
              <w:t>N</w:t>
            </w:r>
            <w:r w:rsidR="00B5245C" w:rsidRPr="00E111C2">
              <w:rPr>
                <w:rFonts w:ascii="Times New Roman" w:hAnsi="Times New Roman"/>
                <w:snapToGrid w:val="0"/>
                <w:szCs w:val="24"/>
              </w:rPr>
              <w:t>r.</w:t>
            </w:r>
            <w:r>
              <w:rPr>
                <w:rFonts w:ascii="Times New Roman" w:hAnsi="Times New Roman"/>
                <w:snapToGrid w:val="0"/>
                <w:szCs w:val="24"/>
              </w:rPr>
              <w:t> </w:t>
            </w:r>
            <w:r w:rsidR="002C349E">
              <w:rPr>
                <w:rFonts w:ascii="Times New Roman" w:hAnsi="Times New Roman"/>
                <w:snapToGrid w:val="0"/>
                <w:szCs w:val="24"/>
              </w:rPr>
              <w:t>1082</w:t>
            </w:r>
            <w:r w:rsidR="00B5245C" w:rsidRPr="00E111C2">
              <w:rPr>
                <w:rFonts w:ascii="Times New Roman" w:hAnsi="Times New Roman"/>
                <w:snapToGrid w:val="0"/>
                <w:szCs w:val="24"/>
              </w:rPr>
              <w:t>, kas papildu</w:t>
            </w:r>
            <w:r>
              <w:rPr>
                <w:rFonts w:ascii="Times New Roman" w:hAnsi="Times New Roman"/>
                <w:snapToGrid w:val="0"/>
                <w:szCs w:val="24"/>
              </w:rPr>
              <w:t>s</w:t>
            </w:r>
            <w:r w:rsidR="00B5245C" w:rsidRPr="00E111C2">
              <w:rPr>
                <w:rFonts w:ascii="Times New Roman" w:hAnsi="Times New Roman"/>
                <w:snapToGrid w:val="0"/>
                <w:szCs w:val="24"/>
              </w:rPr>
              <w:t xml:space="preserve"> no</w:t>
            </w:r>
            <w:r>
              <w:rPr>
                <w:rFonts w:ascii="Times New Roman" w:hAnsi="Times New Roman"/>
                <w:snapToGrid w:val="0"/>
                <w:szCs w:val="24"/>
              </w:rPr>
              <w:t>teic</w:t>
            </w:r>
            <w:r w:rsidR="00B5245C" w:rsidRPr="00E111C2">
              <w:rPr>
                <w:rFonts w:ascii="Times New Roman" w:hAnsi="Times New Roman"/>
                <w:snapToGrid w:val="0"/>
                <w:szCs w:val="24"/>
              </w:rPr>
              <w:t xml:space="preserve">, kāda informācija jāsniedz sabiedrībai, t.sk. tā, kas valsts iestādei kļuvusi zināma pēc sabiedrības informēšanas </w:t>
            </w:r>
            <w:r w:rsidR="00B5245C" w:rsidRPr="00B5245C">
              <w:rPr>
                <w:rFonts w:ascii="Times New Roman" w:hAnsi="Times New Roman"/>
                <w:szCs w:val="24"/>
              </w:rPr>
              <w:t>vai pēc sabiedriskās apspriešanas</w:t>
            </w:r>
            <w:r w:rsidR="00B5245C" w:rsidRPr="00E111C2">
              <w:rPr>
                <w:rFonts w:ascii="Times New Roman" w:hAnsi="Times New Roman"/>
                <w:snapToGrid w:val="0"/>
                <w:szCs w:val="24"/>
              </w:rPr>
              <w:t xml:space="preserve"> (III nodaļa).</w:t>
            </w:r>
          </w:p>
        </w:tc>
      </w:tr>
      <w:tr w:rsidR="00B5245C" w:rsidRPr="001174B5" w14:paraId="17522F19" w14:textId="77777777">
        <w:tc>
          <w:tcPr>
            <w:tcW w:w="9174" w:type="dxa"/>
            <w:tcBorders>
              <w:top w:val="single" w:sz="4" w:space="0" w:color="auto"/>
              <w:left w:val="single" w:sz="4" w:space="0" w:color="auto"/>
              <w:bottom w:val="single" w:sz="4" w:space="0" w:color="auto"/>
              <w:right w:val="single" w:sz="4" w:space="0" w:color="auto"/>
            </w:tcBorders>
          </w:tcPr>
          <w:p w14:paraId="330DA516"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(f)(ii)</w:t>
            </w:r>
          </w:p>
          <w:p w14:paraId="2D830B38"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skat. f(i)</w:t>
            </w:r>
          </w:p>
        </w:tc>
      </w:tr>
      <w:tr w:rsidR="00B5245C" w:rsidRPr="001174B5" w14:paraId="40473F66" w14:textId="77777777">
        <w:tc>
          <w:tcPr>
            <w:tcW w:w="9174" w:type="dxa"/>
            <w:tcBorders>
              <w:top w:val="single" w:sz="4" w:space="0" w:color="auto"/>
              <w:left w:val="single" w:sz="4" w:space="0" w:color="auto"/>
              <w:bottom w:val="single" w:sz="4" w:space="0" w:color="auto"/>
              <w:right w:val="single" w:sz="4" w:space="0" w:color="auto"/>
            </w:tcBorders>
          </w:tcPr>
          <w:p w14:paraId="766A4A8B" w14:textId="05C06D0E" w:rsidR="005818D8" w:rsidRPr="005818D8" w:rsidRDefault="00B5245C" w:rsidP="005818D8">
            <w:pPr>
              <w:spacing w:after="120"/>
              <w:jc w:val="both"/>
              <w:rPr>
                <w:rFonts w:ascii="Times New Roman" w:hAnsi="Times New Roman"/>
                <w:snapToGrid w:val="0"/>
                <w:szCs w:val="24"/>
              </w:rPr>
            </w:pPr>
            <w:r w:rsidRPr="0016456A">
              <w:rPr>
                <w:rFonts w:ascii="Times New Roman" w:hAnsi="Times New Roman"/>
                <w:snapToGrid w:val="0"/>
                <w:szCs w:val="24"/>
              </w:rPr>
              <w:t>(g)</w:t>
            </w:r>
          </w:p>
          <w:p w14:paraId="1FE3B21C" w14:textId="175E9C26" w:rsidR="005818D8" w:rsidRDefault="005818D8" w:rsidP="002C349E">
            <w:pPr>
              <w:pStyle w:val="ListBullet"/>
              <w:rPr>
                <w:snapToGrid w:val="0"/>
              </w:rPr>
            </w:pPr>
            <w:r w:rsidRPr="005818D8">
              <w:rPr>
                <w:snapToGrid w:val="0"/>
              </w:rPr>
              <w:t>Gan IVN</w:t>
            </w:r>
            <w:r>
              <w:rPr>
                <w:snapToGrid w:val="0"/>
              </w:rPr>
              <w:t xml:space="preserve"> </w:t>
            </w:r>
            <w:r w:rsidRPr="005818D8">
              <w:rPr>
                <w:snapToGrid w:val="0"/>
              </w:rPr>
              <w:t xml:space="preserve">procedūra, gan atļaujas izsniegšanas kārtība paredz sabiedrības tiesības bez jebkādiem ierobežojumiem iesniegt ieteikumus vai viedokļus noteiktajos termiņos vai </w:t>
            </w:r>
            <w:r w:rsidRPr="005818D8">
              <w:rPr>
                <w:snapToGrid w:val="0"/>
              </w:rPr>
              <w:lastRenderedPageBreak/>
              <w:t>sabiedrisko apspriešanu laikā (Likuma “Par piesārņojumu” 27. un 28.</w:t>
            </w:r>
            <w:r w:rsidR="00157449">
              <w:rPr>
                <w:snapToGrid w:val="0"/>
              </w:rPr>
              <w:t> </w:t>
            </w:r>
            <w:r w:rsidRPr="005818D8">
              <w:rPr>
                <w:snapToGrid w:val="0"/>
              </w:rPr>
              <w:t xml:space="preserve">pants; </w:t>
            </w:r>
            <w:r w:rsidR="00157449">
              <w:rPr>
                <w:snapToGrid w:val="0"/>
              </w:rPr>
              <w:t>MK</w:t>
            </w:r>
            <w:r w:rsidRPr="005818D8">
              <w:rPr>
                <w:snapToGrid w:val="0"/>
              </w:rPr>
              <w:t xml:space="preserve"> noteikumi Nr. 1082; </w:t>
            </w:r>
            <w:r w:rsidR="00BB7E1B">
              <w:rPr>
                <w:snapToGrid w:val="0"/>
              </w:rPr>
              <w:t>likums “Par ietekmi uz vidi”</w:t>
            </w:r>
            <w:r w:rsidRPr="005818D8">
              <w:rPr>
                <w:snapToGrid w:val="0"/>
              </w:rPr>
              <w:t xml:space="preserve">; </w:t>
            </w:r>
            <w:r w:rsidR="00157449">
              <w:rPr>
                <w:snapToGrid w:val="0"/>
              </w:rPr>
              <w:t>MK</w:t>
            </w:r>
            <w:r w:rsidRPr="005818D8">
              <w:rPr>
                <w:snapToGrid w:val="0"/>
              </w:rPr>
              <w:t xml:space="preserve"> noteikumi Nr.</w:t>
            </w:r>
            <w:r w:rsidR="00157449">
              <w:rPr>
                <w:snapToGrid w:val="0"/>
              </w:rPr>
              <w:t> </w:t>
            </w:r>
            <w:r w:rsidRPr="005818D8">
              <w:rPr>
                <w:snapToGrid w:val="0"/>
              </w:rPr>
              <w:t>83).</w:t>
            </w:r>
          </w:p>
          <w:p w14:paraId="772F9889" w14:textId="77777777" w:rsidR="00B5245C" w:rsidRDefault="00F57073" w:rsidP="002C349E">
            <w:pPr>
              <w:pStyle w:val="ListBullet"/>
              <w:rPr>
                <w:snapToGrid w:val="0"/>
              </w:rPr>
            </w:pPr>
            <w:r w:rsidRPr="00577FA2">
              <w:rPr>
                <w:snapToGrid w:val="0"/>
              </w:rPr>
              <w:t xml:space="preserve">Ikvienam sabiedriskās apspriedes dalībniekam </w:t>
            </w:r>
            <w:r w:rsidR="00577FA2">
              <w:rPr>
                <w:snapToGrid w:val="0"/>
              </w:rPr>
              <w:t xml:space="preserve">IVN procesa gaitā </w:t>
            </w:r>
            <w:r w:rsidR="00A33F11">
              <w:rPr>
                <w:snapToGrid w:val="0"/>
              </w:rPr>
              <w:t>desmit</w:t>
            </w:r>
            <w:r w:rsidRPr="00577FA2">
              <w:rPr>
                <w:snapToGrid w:val="0"/>
              </w:rPr>
              <w:t xml:space="preserve"> dienu laikā pēc sanāksmes ir tiesības rakstiski iesniegt atsevišķu viedokli par sanāksmes protokolā </w:t>
            </w:r>
            <w:r w:rsidR="00153CCB">
              <w:rPr>
                <w:snapToGrid w:val="0"/>
              </w:rPr>
              <w:t>ietverto</w:t>
            </w:r>
            <w:r w:rsidRPr="00577FA2">
              <w:rPr>
                <w:snapToGrid w:val="0"/>
              </w:rPr>
              <w:t xml:space="preserve"> informāciju.</w:t>
            </w:r>
          </w:p>
          <w:p w14:paraId="71ED8654" w14:textId="12534E94" w:rsidR="006F3BE9" w:rsidRDefault="006F3BE9" w:rsidP="002C349E">
            <w:pPr>
              <w:pStyle w:val="ListBullet"/>
            </w:pPr>
            <w:r w:rsidRPr="006F3BE9">
              <w:t>Atbildīgajai iestādei ir tiesības nosūtīt IVN ziņojumu atpakaļ un pienākums pieprasīt sabiedrības informēšanu un sabiedrisko apspriešanu, ja tā nav veikta.</w:t>
            </w:r>
          </w:p>
        </w:tc>
      </w:tr>
      <w:tr w:rsidR="00B5245C" w:rsidRPr="001174B5" w14:paraId="1EBF14CD" w14:textId="77777777">
        <w:tc>
          <w:tcPr>
            <w:tcW w:w="9174" w:type="dxa"/>
            <w:tcBorders>
              <w:top w:val="single" w:sz="4" w:space="0" w:color="auto"/>
              <w:left w:val="single" w:sz="4" w:space="0" w:color="auto"/>
              <w:bottom w:val="single" w:sz="4" w:space="0" w:color="auto"/>
              <w:right w:val="single" w:sz="4" w:space="0" w:color="auto"/>
            </w:tcBorders>
          </w:tcPr>
          <w:p w14:paraId="085801B4" w14:textId="77777777" w:rsidR="00B5245C" w:rsidRPr="00093444"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(h)</w:t>
            </w:r>
          </w:p>
          <w:p w14:paraId="5D87C515" w14:textId="07AFCB42" w:rsidR="0069518B" w:rsidRPr="0069518B" w:rsidRDefault="0069518B" w:rsidP="0069518B">
            <w:pPr>
              <w:spacing w:before="120"/>
              <w:jc w:val="both"/>
              <w:rPr>
                <w:rFonts w:ascii="Times New Roman" w:hAnsi="Times New Roman"/>
                <w:snapToGrid w:val="0"/>
                <w:szCs w:val="24"/>
              </w:rPr>
            </w:pPr>
            <w:r w:rsidRPr="0069518B">
              <w:rPr>
                <w:rFonts w:ascii="Times New Roman" w:hAnsi="Times New Roman"/>
                <w:snapToGrid w:val="0"/>
                <w:szCs w:val="24"/>
              </w:rPr>
              <w:t>Saskaņā ar normatīvo aktu prasībām sabiedrības viedokļi ir jāizvērtē un pienācīgi jāiekļauj IVN ziņojumā. IVN ziņojumā jāiekļauj pārskats par sabiedrības līdzdalības pasākumiem un iesniegtajiem priekšlikumiem, norādot, kā šie priekšlikumi ir ņemti vērā.</w:t>
            </w:r>
          </w:p>
          <w:p w14:paraId="3CA0ABE4" w14:textId="46B0D55B" w:rsidR="0069518B" w:rsidRPr="0069518B" w:rsidRDefault="00691058" w:rsidP="0069518B">
            <w:pPr>
              <w:spacing w:before="120"/>
              <w:jc w:val="both"/>
              <w:rPr>
                <w:rFonts w:ascii="Times New Roman" w:hAnsi="Times New Roman"/>
                <w:snapToGrid w:val="0"/>
                <w:szCs w:val="24"/>
              </w:rPr>
            </w:pPr>
            <w:r>
              <w:rPr>
                <w:rFonts w:ascii="Times New Roman" w:hAnsi="Times New Roman"/>
                <w:snapToGrid w:val="0"/>
                <w:szCs w:val="24"/>
              </w:rPr>
              <w:t>VAL</w:t>
            </w:r>
            <w:r w:rsidR="0069518B" w:rsidRPr="0069518B">
              <w:rPr>
                <w:rFonts w:ascii="Times New Roman" w:hAnsi="Times New Roman"/>
                <w:snapToGrid w:val="0"/>
                <w:szCs w:val="24"/>
              </w:rPr>
              <w:t xml:space="preserve"> 12. panta sestā un septītā daļa no</w:t>
            </w:r>
            <w:r>
              <w:rPr>
                <w:rFonts w:ascii="Times New Roman" w:hAnsi="Times New Roman"/>
                <w:snapToGrid w:val="0"/>
                <w:szCs w:val="24"/>
              </w:rPr>
              <w:t>teic</w:t>
            </w:r>
            <w:r w:rsidR="0069518B" w:rsidRPr="0069518B">
              <w:rPr>
                <w:rFonts w:ascii="Times New Roman" w:hAnsi="Times New Roman"/>
                <w:snapToGrid w:val="0"/>
                <w:szCs w:val="24"/>
              </w:rPr>
              <w:t>, ka valsts institūcijām lēmumu pieņemšanas procesā jāizvērtē sabiedrības viedoklis un jālīdzsvaro individuālās tiesības un intereses ar sabiedrības ieguvumiem un zaudējumiem, ievērojot ilgtspējīgas attīstības principus.</w:t>
            </w:r>
          </w:p>
          <w:p w14:paraId="7AEF2DEE" w14:textId="387AF5C0" w:rsidR="0069518B" w:rsidRPr="0069518B" w:rsidRDefault="0069518B" w:rsidP="0069518B">
            <w:pPr>
              <w:spacing w:before="120"/>
              <w:jc w:val="both"/>
              <w:rPr>
                <w:rFonts w:ascii="Times New Roman" w:hAnsi="Times New Roman"/>
                <w:snapToGrid w:val="0"/>
                <w:szCs w:val="24"/>
              </w:rPr>
            </w:pPr>
            <w:r w:rsidRPr="0069518B">
              <w:rPr>
                <w:rFonts w:ascii="Times New Roman" w:hAnsi="Times New Roman"/>
                <w:snapToGrid w:val="0"/>
                <w:szCs w:val="24"/>
              </w:rPr>
              <w:t xml:space="preserve">Saskaņā ar </w:t>
            </w:r>
            <w:r w:rsidR="00BB7E1B">
              <w:rPr>
                <w:rFonts w:ascii="Times New Roman" w:hAnsi="Times New Roman"/>
                <w:snapToGrid w:val="0"/>
                <w:szCs w:val="24"/>
              </w:rPr>
              <w:t>likuma “Par ietekmi uz vidi”</w:t>
            </w:r>
            <w:r w:rsidRPr="0069518B">
              <w:rPr>
                <w:rFonts w:ascii="Times New Roman" w:hAnsi="Times New Roman"/>
                <w:snapToGrid w:val="0"/>
                <w:szCs w:val="24"/>
              </w:rPr>
              <w:t xml:space="preserve"> 3.</w:t>
            </w:r>
            <w:r w:rsidR="00691058">
              <w:rPr>
                <w:rFonts w:ascii="Times New Roman" w:hAnsi="Times New Roman"/>
                <w:snapToGrid w:val="0"/>
                <w:szCs w:val="24"/>
              </w:rPr>
              <w:t> </w:t>
            </w:r>
            <w:r w:rsidRPr="0069518B">
              <w:rPr>
                <w:rFonts w:ascii="Times New Roman" w:hAnsi="Times New Roman"/>
                <w:snapToGrid w:val="0"/>
                <w:szCs w:val="24"/>
              </w:rPr>
              <w:t>pantu lēmumi ir pieņemami, ņemot vērā sabiedrisko apspriešanu laikā saņemtos priekšlikumus. Šī likuma 22.</w:t>
            </w:r>
            <w:r w:rsidR="00691058">
              <w:rPr>
                <w:rFonts w:ascii="Times New Roman" w:hAnsi="Times New Roman"/>
                <w:snapToGrid w:val="0"/>
                <w:szCs w:val="24"/>
              </w:rPr>
              <w:t> </w:t>
            </w:r>
            <w:r w:rsidRPr="0069518B">
              <w:rPr>
                <w:rFonts w:ascii="Times New Roman" w:hAnsi="Times New Roman"/>
                <w:snapToGrid w:val="0"/>
                <w:szCs w:val="24"/>
              </w:rPr>
              <w:t>pants papildus no</w:t>
            </w:r>
            <w:r w:rsidR="00691058">
              <w:rPr>
                <w:rFonts w:ascii="Times New Roman" w:hAnsi="Times New Roman"/>
                <w:snapToGrid w:val="0"/>
                <w:szCs w:val="24"/>
              </w:rPr>
              <w:t>teic</w:t>
            </w:r>
            <w:r w:rsidRPr="0069518B">
              <w:rPr>
                <w:rFonts w:ascii="Times New Roman" w:hAnsi="Times New Roman"/>
                <w:snapToGrid w:val="0"/>
                <w:szCs w:val="24"/>
              </w:rPr>
              <w:t>, ka lēmumam par paredzētās darbības akceptēšanu jābūt pieņemtam, ņemot vērā arī sabiedrības viedokli.</w:t>
            </w:r>
          </w:p>
          <w:p w14:paraId="44C1F713" w14:textId="1258A63F" w:rsidR="0069518B" w:rsidRPr="0069518B" w:rsidRDefault="0069518B" w:rsidP="0069518B">
            <w:pPr>
              <w:spacing w:before="120"/>
              <w:jc w:val="both"/>
              <w:rPr>
                <w:rFonts w:ascii="Times New Roman" w:hAnsi="Times New Roman"/>
                <w:snapToGrid w:val="0"/>
                <w:szCs w:val="24"/>
              </w:rPr>
            </w:pPr>
            <w:r w:rsidRPr="0069518B">
              <w:rPr>
                <w:rFonts w:ascii="Times New Roman" w:hAnsi="Times New Roman"/>
                <w:snapToGrid w:val="0"/>
                <w:szCs w:val="24"/>
              </w:rPr>
              <w:t xml:space="preserve">Saskaņā ar </w:t>
            </w:r>
            <w:r w:rsidR="00691058">
              <w:rPr>
                <w:rFonts w:ascii="Times New Roman" w:hAnsi="Times New Roman"/>
                <w:snapToGrid w:val="0"/>
                <w:szCs w:val="24"/>
              </w:rPr>
              <w:t>l</w:t>
            </w:r>
            <w:r w:rsidRPr="0069518B">
              <w:rPr>
                <w:rFonts w:ascii="Times New Roman" w:hAnsi="Times New Roman"/>
                <w:snapToGrid w:val="0"/>
                <w:szCs w:val="24"/>
              </w:rPr>
              <w:t>ikuma “Par piesārņojumu” 28.</w:t>
            </w:r>
            <w:r w:rsidR="00691058">
              <w:rPr>
                <w:rFonts w:ascii="Times New Roman" w:hAnsi="Times New Roman"/>
                <w:snapToGrid w:val="0"/>
                <w:szCs w:val="24"/>
              </w:rPr>
              <w:t> </w:t>
            </w:r>
            <w:r w:rsidRPr="0069518B">
              <w:rPr>
                <w:rFonts w:ascii="Times New Roman" w:hAnsi="Times New Roman"/>
                <w:snapToGrid w:val="0"/>
                <w:szCs w:val="24"/>
              </w:rPr>
              <w:t>panta sesto daļu pirms atļaujas izsniegšanas reģionālajai vides pārvaldei ir jāizvērtē sabiedriskās apspriešanas laikā saņemtie priekšlikumi.</w:t>
            </w:r>
          </w:p>
          <w:p w14:paraId="6030783B" w14:textId="4FEC6590" w:rsidR="0069518B" w:rsidRPr="0069518B" w:rsidRDefault="0069518B" w:rsidP="0069518B">
            <w:pPr>
              <w:spacing w:before="120"/>
              <w:jc w:val="both"/>
              <w:rPr>
                <w:rFonts w:ascii="Times New Roman" w:hAnsi="Times New Roman"/>
                <w:snapToGrid w:val="0"/>
                <w:szCs w:val="24"/>
              </w:rPr>
            </w:pPr>
            <w:r w:rsidRPr="0069518B">
              <w:rPr>
                <w:rFonts w:ascii="Times New Roman" w:hAnsi="Times New Roman"/>
                <w:snapToGrid w:val="0"/>
                <w:szCs w:val="24"/>
              </w:rPr>
              <w:t>IVN un atļaujas izsniegšanas procesa laikā izstrādātājam ir pienākums sagatavot un iesniegt atbildīgajai iestādei ziņojumu par sabiedrisko apspriešanu un tās rezultātiem, pievienojot rakstiski saņemtos priekšlikumus.</w:t>
            </w:r>
          </w:p>
          <w:p w14:paraId="3E815197" w14:textId="3B011290" w:rsidR="0069518B" w:rsidRPr="0069518B" w:rsidRDefault="0069518B" w:rsidP="0069518B">
            <w:pPr>
              <w:spacing w:before="120"/>
              <w:jc w:val="both"/>
              <w:rPr>
                <w:rFonts w:ascii="Times New Roman" w:hAnsi="Times New Roman"/>
                <w:snapToGrid w:val="0"/>
                <w:szCs w:val="24"/>
              </w:rPr>
            </w:pPr>
            <w:r w:rsidRPr="0069518B">
              <w:rPr>
                <w:rFonts w:ascii="Times New Roman" w:hAnsi="Times New Roman"/>
                <w:snapToGrid w:val="0"/>
                <w:szCs w:val="24"/>
              </w:rPr>
              <w:t>Iestāde var uzlikt par pienākumu izstrādātājam grozīt paredzēto darbību, ņemot vērā sabiedriskās apspriešanas laikā paustos sabiedrības viedokļus.</w:t>
            </w:r>
          </w:p>
          <w:p w14:paraId="3345FB1B" w14:textId="0456171C" w:rsidR="00B5245C" w:rsidRPr="00325A1C" w:rsidRDefault="0069518B" w:rsidP="00577FA2">
            <w:pPr>
              <w:spacing w:before="120"/>
              <w:jc w:val="both"/>
              <w:rPr>
                <w:rFonts w:ascii="Times New Roman" w:hAnsi="Times New Roman"/>
                <w:snapToGrid w:val="0"/>
                <w:szCs w:val="24"/>
              </w:rPr>
            </w:pPr>
            <w:r w:rsidRPr="0069518B">
              <w:rPr>
                <w:rFonts w:ascii="Times New Roman" w:hAnsi="Times New Roman"/>
                <w:snapToGrid w:val="0"/>
                <w:szCs w:val="24"/>
              </w:rPr>
              <w:t xml:space="preserve">Saskaņā ar </w:t>
            </w:r>
            <w:r w:rsidR="00691058">
              <w:rPr>
                <w:rFonts w:ascii="Times New Roman" w:hAnsi="Times New Roman"/>
                <w:snapToGrid w:val="0"/>
                <w:szCs w:val="24"/>
              </w:rPr>
              <w:t>MK</w:t>
            </w:r>
            <w:r w:rsidRPr="0069518B">
              <w:rPr>
                <w:rFonts w:ascii="Times New Roman" w:hAnsi="Times New Roman"/>
                <w:snapToGrid w:val="0"/>
                <w:szCs w:val="24"/>
              </w:rPr>
              <w:t xml:space="preserve"> noteikumu Nr.</w:t>
            </w:r>
            <w:r w:rsidR="00691058">
              <w:rPr>
                <w:rFonts w:ascii="Times New Roman" w:hAnsi="Times New Roman"/>
                <w:snapToGrid w:val="0"/>
                <w:szCs w:val="24"/>
              </w:rPr>
              <w:t> </w:t>
            </w:r>
            <w:r w:rsidRPr="0069518B">
              <w:rPr>
                <w:rFonts w:ascii="Times New Roman" w:hAnsi="Times New Roman"/>
                <w:snapToGrid w:val="0"/>
                <w:szCs w:val="24"/>
              </w:rPr>
              <w:t>1082 48.</w:t>
            </w:r>
            <w:r w:rsidR="00691058">
              <w:rPr>
                <w:rFonts w:ascii="Times New Roman" w:hAnsi="Times New Roman"/>
                <w:snapToGrid w:val="0"/>
                <w:szCs w:val="24"/>
              </w:rPr>
              <w:t> </w:t>
            </w:r>
            <w:r w:rsidRPr="0069518B">
              <w:rPr>
                <w:rFonts w:ascii="Times New Roman" w:hAnsi="Times New Roman"/>
                <w:snapToGrid w:val="0"/>
                <w:szCs w:val="24"/>
              </w:rPr>
              <w:t>punktu, ja informētās institūcijas vai sabiedrība iesaka atteikt atļaujas izsniegšanu piesārņojošai darbībai, reģionālā vides pārvalde izdod atļauju vai pieņem pamatotu lēmumu par atteikumu to izsniegt tikai pēc tam, kad darbības veicējam ir bijusi iespēja vismaz 14 dienu laikā sniegt rakstisku paskaidrojumu.</w:t>
            </w:r>
          </w:p>
        </w:tc>
      </w:tr>
      <w:tr w:rsidR="00B5245C" w:rsidRPr="001174B5" w14:paraId="20A4A2F6" w14:textId="77777777">
        <w:tc>
          <w:tcPr>
            <w:tcW w:w="9174" w:type="dxa"/>
            <w:tcBorders>
              <w:top w:val="single" w:sz="4" w:space="0" w:color="auto"/>
              <w:left w:val="single" w:sz="4" w:space="0" w:color="auto"/>
              <w:bottom w:val="single" w:sz="4" w:space="0" w:color="auto"/>
              <w:right w:val="single" w:sz="4" w:space="0" w:color="auto"/>
            </w:tcBorders>
          </w:tcPr>
          <w:p w14:paraId="238DB5B8" w14:textId="77777777" w:rsidR="00B5245C" w:rsidRPr="00507933" w:rsidRDefault="00B5245C" w:rsidP="00230519">
            <w:pPr>
              <w:spacing w:after="120"/>
              <w:jc w:val="both"/>
              <w:rPr>
                <w:rFonts w:ascii="Times New Roman" w:hAnsi="Times New Roman"/>
                <w:snapToGrid w:val="0"/>
                <w:szCs w:val="24"/>
              </w:rPr>
            </w:pPr>
            <w:r w:rsidRPr="00507933">
              <w:rPr>
                <w:rFonts w:ascii="Times New Roman" w:hAnsi="Times New Roman"/>
                <w:snapToGrid w:val="0"/>
                <w:szCs w:val="24"/>
              </w:rPr>
              <w:t xml:space="preserve">(i) </w:t>
            </w:r>
          </w:p>
          <w:p w14:paraId="0E8124FF" w14:textId="4F7DB6E6" w:rsidR="004750F7" w:rsidRDefault="00B5245C" w:rsidP="00CE3CA7">
            <w:pPr>
              <w:spacing w:after="120"/>
              <w:jc w:val="both"/>
              <w:rPr>
                <w:rFonts w:ascii="Times New Roman" w:hAnsi="Times New Roman"/>
                <w:snapToGrid w:val="0"/>
                <w:szCs w:val="24"/>
              </w:rPr>
            </w:pPr>
            <w:r w:rsidRPr="00507933">
              <w:rPr>
                <w:rFonts w:ascii="Times New Roman" w:hAnsi="Times New Roman"/>
                <w:snapToGrid w:val="0"/>
                <w:szCs w:val="24"/>
              </w:rPr>
              <w:t xml:space="preserve">IVNL 20.pantā noteikts, ka kompetentā institūcija vismaz vienā </w:t>
            </w:r>
            <w:r w:rsidR="00CE3CA7">
              <w:rPr>
                <w:rFonts w:ascii="Times New Roman" w:hAnsi="Times New Roman"/>
                <w:snapToGrid w:val="0"/>
                <w:szCs w:val="24"/>
              </w:rPr>
              <w:t>pašvaldības izdotā</w:t>
            </w:r>
            <w:r w:rsidR="00CE3CA7" w:rsidRPr="00507933">
              <w:rPr>
                <w:rFonts w:ascii="Times New Roman" w:hAnsi="Times New Roman"/>
                <w:snapToGrid w:val="0"/>
                <w:szCs w:val="24"/>
              </w:rPr>
              <w:t xml:space="preserve"> </w:t>
            </w:r>
            <w:r w:rsidRPr="00507933">
              <w:rPr>
                <w:rFonts w:ascii="Times New Roman" w:hAnsi="Times New Roman"/>
                <w:snapToGrid w:val="0"/>
                <w:szCs w:val="24"/>
              </w:rPr>
              <w:t xml:space="preserve">laikrakstā </w:t>
            </w:r>
            <w:r w:rsidR="00CE3CA7">
              <w:rPr>
                <w:rFonts w:ascii="Times New Roman" w:hAnsi="Times New Roman"/>
                <w:snapToGrid w:val="0"/>
                <w:szCs w:val="24"/>
              </w:rPr>
              <w:t>vai citā vietējā</w:t>
            </w:r>
            <w:r w:rsidRPr="00507933">
              <w:rPr>
                <w:rFonts w:ascii="Times New Roman" w:hAnsi="Times New Roman"/>
                <w:snapToGrid w:val="0"/>
                <w:szCs w:val="24"/>
              </w:rPr>
              <w:t xml:space="preserve"> laikrakstā publicē paziņojumu par to, ka ir sniegts atzinums par IVN noslēguma ziņojumu un informē par iespēju iepazīties ar abiem dokumentiem (pieejama arī VPVB </w:t>
            </w:r>
            <w:r w:rsidR="00577FA2">
              <w:rPr>
                <w:rFonts w:ascii="Times New Roman" w:hAnsi="Times New Roman"/>
                <w:snapToGrid w:val="0"/>
                <w:szCs w:val="24"/>
              </w:rPr>
              <w:t>tīmekļvietnē</w:t>
            </w:r>
            <w:r w:rsidRPr="00507933">
              <w:rPr>
                <w:rFonts w:ascii="Times New Roman" w:hAnsi="Times New Roman"/>
                <w:snapToGrid w:val="0"/>
                <w:szCs w:val="24"/>
              </w:rPr>
              <w:t xml:space="preserve">). Savukārt </w:t>
            </w:r>
            <w:r w:rsidR="00195A34">
              <w:rPr>
                <w:rFonts w:ascii="Times New Roman" w:hAnsi="Times New Roman"/>
                <w:snapToGrid w:val="0"/>
                <w:szCs w:val="24"/>
              </w:rPr>
              <w:t xml:space="preserve">IVNL </w:t>
            </w:r>
            <w:r w:rsidRPr="00507933">
              <w:rPr>
                <w:rFonts w:ascii="Times New Roman" w:hAnsi="Times New Roman"/>
                <w:snapToGrid w:val="0"/>
                <w:szCs w:val="24"/>
              </w:rPr>
              <w:t>23.</w:t>
            </w:r>
            <w:r w:rsidR="00195A34">
              <w:rPr>
                <w:rFonts w:ascii="Times New Roman" w:hAnsi="Times New Roman"/>
                <w:snapToGrid w:val="0"/>
                <w:szCs w:val="24"/>
              </w:rPr>
              <w:t> </w:t>
            </w:r>
            <w:r w:rsidRPr="00507933">
              <w:rPr>
                <w:rFonts w:ascii="Times New Roman" w:hAnsi="Times New Roman"/>
                <w:snapToGrid w:val="0"/>
                <w:szCs w:val="24"/>
              </w:rPr>
              <w:t>panta otrajā daļā ietverts pienākums a</w:t>
            </w:r>
            <w:r w:rsidRPr="00B5245C">
              <w:rPr>
                <w:rFonts w:ascii="Times New Roman" w:hAnsi="Times New Roman"/>
                <w:szCs w:val="24"/>
              </w:rPr>
              <w:t xml:space="preserve">ttiecīgajai institūcijai triju dienu laikā pēc lēmuma pieņemšanas to ievietot savā </w:t>
            </w:r>
            <w:r w:rsidR="005441B3">
              <w:rPr>
                <w:rFonts w:ascii="Times New Roman" w:hAnsi="Times New Roman"/>
                <w:szCs w:val="24"/>
              </w:rPr>
              <w:t>tīmekļvietnē</w:t>
            </w:r>
            <w:r w:rsidRPr="00B5245C">
              <w:rPr>
                <w:rFonts w:ascii="Times New Roman" w:hAnsi="Times New Roman"/>
                <w:szCs w:val="24"/>
              </w:rPr>
              <w:t xml:space="preserve"> (ja tāda ir) un piecu darbdienu laikā nosūtīt publicēšanai vismaz vienā pašvaldības izdotajā laikrakstā vai citā vietējā laikrakstā. Publikācijā norāda valsts institūciju vai vietējo pašvaldību, kur ieinteresētās personas var iepazīties ar lēmuma saturu, lēmuma pamatojumu un informāciju par sabiedriskās apspriešanas procesu, kā arī pasākumiem, kas tiks veikti, lai novērstu vai samazinātu nelabvēlīgo ietekmi uz vidi.</w:t>
            </w:r>
          </w:p>
          <w:p w14:paraId="0B74F340" w14:textId="75C138DA" w:rsidR="00B5245C" w:rsidRPr="00507933" w:rsidRDefault="00B5245C" w:rsidP="00CE3CA7">
            <w:pPr>
              <w:spacing w:after="120"/>
              <w:jc w:val="both"/>
              <w:rPr>
                <w:rFonts w:ascii="Times New Roman" w:hAnsi="Times New Roman"/>
                <w:snapToGrid w:val="0"/>
                <w:szCs w:val="24"/>
              </w:rPr>
            </w:pPr>
            <w:r w:rsidRPr="00507933">
              <w:rPr>
                <w:rFonts w:ascii="Times New Roman" w:hAnsi="Times New Roman"/>
                <w:snapToGrid w:val="0"/>
                <w:szCs w:val="24"/>
              </w:rPr>
              <w:t xml:space="preserve">MK noteikumu </w:t>
            </w:r>
            <w:r w:rsidR="00195A34">
              <w:rPr>
                <w:rFonts w:ascii="Times New Roman" w:hAnsi="Times New Roman"/>
                <w:snapToGrid w:val="0"/>
                <w:szCs w:val="24"/>
              </w:rPr>
              <w:t>N</w:t>
            </w:r>
            <w:r w:rsidRPr="00507933">
              <w:rPr>
                <w:rFonts w:ascii="Times New Roman" w:hAnsi="Times New Roman"/>
                <w:snapToGrid w:val="0"/>
                <w:szCs w:val="24"/>
              </w:rPr>
              <w:t>r.</w:t>
            </w:r>
            <w:r w:rsidR="00195A34">
              <w:rPr>
                <w:rFonts w:ascii="Times New Roman" w:hAnsi="Times New Roman"/>
                <w:snapToGrid w:val="0"/>
                <w:szCs w:val="24"/>
              </w:rPr>
              <w:t> </w:t>
            </w:r>
            <w:r w:rsidR="00CE3CA7">
              <w:rPr>
                <w:rFonts w:ascii="Times New Roman" w:hAnsi="Times New Roman"/>
                <w:snapToGrid w:val="0"/>
                <w:szCs w:val="24"/>
              </w:rPr>
              <w:t>1082</w:t>
            </w:r>
            <w:r w:rsidRPr="00507933">
              <w:rPr>
                <w:rFonts w:ascii="Times New Roman" w:hAnsi="Times New Roman"/>
                <w:snapToGrid w:val="0"/>
                <w:szCs w:val="24"/>
              </w:rPr>
              <w:t xml:space="preserve"> V</w:t>
            </w:r>
            <w:r w:rsidR="00CE3CA7">
              <w:rPr>
                <w:rFonts w:ascii="Times New Roman" w:hAnsi="Times New Roman"/>
                <w:snapToGrid w:val="0"/>
                <w:szCs w:val="24"/>
              </w:rPr>
              <w:t>I</w:t>
            </w:r>
            <w:r w:rsidRPr="00507933">
              <w:rPr>
                <w:rFonts w:ascii="Times New Roman" w:hAnsi="Times New Roman"/>
                <w:snapToGrid w:val="0"/>
                <w:szCs w:val="24"/>
              </w:rPr>
              <w:t xml:space="preserve"> nodaļā noteikts, ka gadījumos, ja notikusi sabiedriskā apspriešana, operators </w:t>
            </w:r>
            <w:r w:rsidR="00B47CF1">
              <w:rPr>
                <w:rFonts w:ascii="Times New Roman" w:hAnsi="Times New Roman"/>
                <w:snapToGrid w:val="0"/>
                <w:szCs w:val="24"/>
              </w:rPr>
              <w:t>astoņu</w:t>
            </w:r>
            <w:r w:rsidR="00B47CF1" w:rsidRPr="00507933">
              <w:rPr>
                <w:rFonts w:ascii="Times New Roman" w:hAnsi="Times New Roman"/>
                <w:snapToGrid w:val="0"/>
                <w:szCs w:val="24"/>
              </w:rPr>
              <w:t xml:space="preserve"> </w:t>
            </w:r>
            <w:r w:rsidRPr="00507933">
              <w:rPr>
                <w:rFonts w:ascii="Times New Roman" w:hAnsi="Times New Roman"/>
                <w:snapToGrid w:val="0"/>
                <w:szCs w:val="24"/>
              </w:rPr>
              <w:t xml:space="preserve">dienu laikā no dienas, kad </w:t>
            </w:r>
            <w:r w:rsidR="00EC5A3C">
              <w:rPr>
                <w:rFonts w:ascii="Times New Roman" w:hAnsi="Times New Roman"/>
                <w:snapToGrid w:val="0"/>
                <w:szCs w:val="24"/>
              </w:rPr>
              <w:t xml:space="preserve">reģionālā vides </w:t>
            </w:r>
            <w:r w:rsidRPr="00507933">
              <w:rPr>
                <w:rFonts w:ascii="Times New Roman" w:hAnsi="Times New Roman"/>
                <w:snapToGrid w:val="0"/>
                <w:szCs w:val="24"/>
              </w:rPr>
              <w:t xml:space="preserve">pārvalde izsniegusi vai pagarinājusi atļauju, vai mainījusi atļaujā noteiktos nosacījumus, informē sabiedrību par piesārņojošo darbību, novietojot paredzētās piesārņojošās darbības vietā un pie attiecīgās </w:t>
            </w:r>
            <w:r w:rsidRPr="00507933">
              <w:rPr>
                <w:rFonts w:ascii="Times New Roman" w:hAnsi="Times New Roman"/>
                <w:snapToGrid w:val="0"/>
                <w:szCs w:val="24"/>
              </w:rPr>
              <w:lastRenderedPageBreak/>
              <w:t>pašvaldības ēkas paziņojumu un individuāli nosūtot paziņojumus īpašniekiem, kuru nekustamie īpašumi robežojas ar darbības vietu vai atrodas tās tiešas ietekmes zonā.</w:t>
            </w:r>
          </w:p>
        </w:tc>
      </w:tr>
      <w:tr w:rsidR="00B5245C" w:rsidRPr="001174B5" w14:paraId="76129C6A" w14:textId="77777777">
        <w:tc>
          <w:tcPr>
            <w:tcW w:w="9174" w:type="dxa"/>
            <w:tcBorders>
              <w:top w:val="single" w:sz="4" w:space="0" w:color="auto"/>
              <w:left w:val="single" w:sz="4" w:space="0" w:color="auto"/>
              <w:bottom w:val="single" w:sz="4" w:space="0" w:color="auto"/>
              <w:right w:val="single" w:sz="4" w:space="0" w:color="auto"/>
            </w:tcBorders>
          </w:tcPr>
          <w:p w14:paraId="670C807F" w14:textId="77777777" w:rsidR="00B5245C" w:rsidRPr="000927AC" w:rsidRDefault="00B5245C" w:rsidP="00230519">
            <w:pPr>
              <w:spacing w:after="120"/>
              <w:jc w:val="both"/>
              <w:rPr>
                <w:rFonts w:ascii="Times New Roman" w:hAnsi="Times New Roman"/>
                <w:snapToGrid w:val="0"/>
                <w:szCs w:val="24"/>
              </w:rPr>
            </w:pPr>
            <w:r w:rsidRPr="000927AC">
              <w:rPr>
                <w:rFonts w:ascii="Times New Roman" w:hAnsi="Times New Roman"/>
                <w:snapToGrid w:val="0"/>
                <w:szCs w:val="24"/>
              </w:rPr>
              <w:lastRenderedPageBreak/>
              <w:t>(j)</w:t>
            </w:r>
          </w:p>
          <w:p w14:paraId="65AA6CC3" w14:textId="77777777" w:rsidR="00B5245C" w:rsidRPr="000927AC" w:rsidRDefault="00B5245C" w:rsidP="00F80D4C">
            <w:pPr>
              <w:pStyle w:val="Default"/>
              <w:spacing w:after="120"/>
              <w:jc w:val="both"/>
              <w:rPr>
                <w:snapToGrid w:val="0"/>
                <w:color w:val="auto"/>
              </w:rPr>
            </w:pPr>
            <w:r w:rsidRPr="000927AC">
              <w:rPr>
                <w:snapToGrid w:val="0"/>
                <w:color w:val="auto"/>
              </w:rPr>
              <w:t xml:space="preserve">Likums </w:t>
            </w:r>
            <w:r w:rsidR="00195A34">
              <w:rPr>
                <w:snapToGrid w:val="0"/>
                <w:color w:val="auto"/>
              </w:rPr>
              <w:t>„</w:t>
            </w:r>
            <w:r w:rsidRPr="000927AC">
              <w:rPr>
                <w:snapToGrid w:val="0"/>
                <w:color w:val="auto"/>
              </w:rPr>
              <w:t>Par piesārņojumu</w:t>
            </w:r>
            <w:r w:rsidR="00195A34">
              <w:rPr>
                <w:snapToGrid w:val="0"/>
                <w:color w:val="auto"/>
              </w:rPr>
              <w:t>”</w:t>
            </w:r>
            <w:r w:rsidRPr="000927AC">
              <w:rPr>
                <w:snapToGrid w:val="0"/>
                <w:color w:val="auto"/>
              </w:rPr>
              <w:t xml:space="preserve"> un MK noteikumi </w:t>
            </w:r>
            <w:r w:rsidR="00195A34">
              <w:rPr>
                <w:snapToGrid w:val="0"/>
                <w:color w:val="auto"/>
              </w:rPr>
              <w:t>N</w:t>
            </w:r>
            <w:r w:rsidRPr="000927AC">
              <w:rPr>
                <w:snapToGrid w:val="0"/>
                <w:color w:val="auto"/>
              </w:rPr>
              <w:t>r.</w:t>
            </w:r>
            <w:r w:rsidR="00195A34">
              <w:rPr>
                <w:snapToGrid w:val="0"/>
                <w:color w:val="auto"/>
              </w:rPr>
              <w:t> </w:t>
            </w:r>
            <w:r w:rsidR="00CE3CA7">
              <w:rPr>
                <w:snapToGrid w:val="0"/>
                <w:color w:val="auto"/>
              </w:rPr>
              <w:t>1082</w:t>
            </w:r>
            <w:r w:rsidRPr="000927AC">
              <w:rPr>
                <w:snapToGrid w:val="0"/>
                <w:color w:val="auto"/>
              </w:rPr>
              <w:t xml:space="preserve"> paredz sabiedrības līdzdalības iespējas un procedūras kārtību arī gadījumos, ja atļauja tiek atjaunināta vai pārskatīta</w:t>
            </w:r>
            <w:r w:rsidR="00605C5F" w:rsidRPr="000927AC">
              <w:rPr>
                <w:snapToGrid w:val="0"/>
                <w:color w:val="auto"/>
              </w:rPr>
              <w:t>, tai skaitā, ja</w:t>
            </w:r>
            <w:r w:rsidRPr="000927AC">
              <w:rPr>
                <w:snapToGrid w:val="0"/>
                <w:color w:val="auto"/>
              </w:rPr>
              <w:t xml:space="preserve"> kompetentā institūcija darbības izmaiņu atzinusi par būtisku. </w:t>
            </w:r>
            <w:r w:rsidR="00B75D3A" w:rsidRPr="000927AC">
              <w:rPr>
                <w:snapToGrid w:val="0"/>
                <w:color w:val="auto"/>
              </w:rPr>
              <w:t>D</w:t>
            </w:r>
            <w:r w:rsidRPr="000927AC">
              <w:rPr>
                <w:snapToGrid w:val="0"/>
                <w:color w:val="auto"/>
              </w:rPr>
              <w:t>arbības izmaiņa</w:t>
            </w:r>
            <w:r w:rsidR="0028483E">
              <w:rPr>
                <w:snapToGrid w:val="0"/>
                <w:color w:val="auto"/>
              </w:rPr>
              <w:t>s</w:t>
            </w:r>
            <w:r w:rsidRPr="000927AC">
              <w:rPr>
                <w:snapToGrid w:val="0"/>
                <w:color w:val="auto"/>
              </w:rPr>
              <w:t>, kur</w:t>
            </w:r>
            <w:r w:rsidR="0028483E">
              <w:rPr>
                <w:snapToGrid w:val="0"/>
                <w:color w:val="auto"/>
              </w:rPr>
              <w:t>u</w:t>
            </w:r>
            <w:r w:rsidRPr="000927AC">
              <w:rPr>
                <w:snapToGrid w:val="0"/>
                <w:color w:val="auto"/>
              </w:rPr>
              <w:t xml:space="preserve"> rezultātā iekārtas darbības rādītāji pārsniedz likuma pielikumos minētos rādītājus, ir būtiska</w:t>
            </w:r>
            <w:r w:rsidR="0028483E">
              <w:rPr>
                <w:snapToGrid w:val="0"/>
                <w:color w:val="auto"/>
              </w:rPr>
              <w:t>s</w:t>
            </w:r>
            <w:r w:rsidRPr="000927AC">
              <w:rPr>
                <w:snapToGrid w:val="0"/>
                <w:color w:val="auto"/>
              </w:rPr>
              <w:t xml:space="preserve"> izmaiņa</w:t>
            </w:r>
            <w:r w:rsidR="0028483E">
              <w:rPr>
                <w:snapToGrid w:val="0"/>
                <w:color w:val="auto"/>
              </w:rPr>
              <w:t>s</w:t>
            </w:r>
            <w:r w:rsidRPr="000927AC">
              <w:rPr>
                <w:snapToGrid w:val="0"/>
                <w:color w:val="auto"/>
              </w:rPr>
              <w:t>.</w:t>
            </w:r>
          </w:p>
          <w:p w14:paraId="561B72DE" w14:textId="77777777" w:rsidR="00B5245C" w:rsidRPr="000927AC" w:rsidRDefault="00B5245C" w:rsidP="00CE3CA7">
            <w:pPr>
              <w:spacing w:after="120"/>
              <w:jc w:val="both"/>
              <w:rPr>
                <w:rFonts w:ascii="Times New Roman" w:hAnsi="Times New Roman"/>
                <w:snapToGrid w:val="0"/>
                <w:szCs w:val="24"/>
              </w:rPr>
            </w:pPr>
            <w:r w:rsidRPr="000927AC">
              <w:rPr>
                <w:rFonts w:ascii="Times New Roman" w:hAnsi="Times New Roman"/>
                <w:snapToGrid w:val="0"/>
                <w:szCs w:val="24"/>
              </w:rPr>
              <w:t xml:space="preserve">Tāpat arī IVNL un MK noteikumos </w:t>
            </w:r>
            <w:r w:rsidR="00195A34">
              <w:rPr>
                <w:rFonts w:ascii="Times New Roman" w:hAnsi="Times New Roman"/>
                <w:snapToGrid w:val="0"/>
                <w:szCs w:val="24"/>
              </w:rPr>
              <w:t>N</w:t>
            </w:r>
            <w:r w:rsidRPr="000927AC">
              <w:rPr>
                <w:rFonts w:ascii="Times New Roman" w:hAnsi="Times New Roman"/>
                <w:snapToGrid w:val="0"/>
                <w:szCs w:val="24"/>
              </w:rPr>
              <w:t>r.</w:t>
            </w:r>
            <w:r w:rsidR="00195A34">
              <w:rPr>
                <w:rFonts w:ascii="Times New Roman" w:hAnsi="Times New Roman"/>
                <w:snapToGrid w:val="0"/>
                <w:szCs w:val="24"/>
              </w:rPr>
              <w:t> 18</w:t>
            </w:r>
            <w:r w:rsidRPr="000927AC">
              <w:rPr>
                <w:rFonts w:ascii="Times New Roman" w:hAnsi="Times New Roman"/>
                <w:snapToGrid w:val="0"/>
                <w:szCs w:val="24"/>
              </w:rPr>
              <w:t xml:space="preserve"> ietverti nosacījumi sabiedrības līdzdalībai gadījumos, ja tiek plānotas pārmaiņas darbībās, kas saistītas ar </w:t>
            </w:r>
            <w:r w:rsidR="00597DFD">
              <w:rPr>
                <w:rFonts w:ascii="Times New Roman" w:hAnsi="Times New Roman"/>
                <w:snapToGrid w:val="0"/>
                <w:szCs w:val="24"/>
              </w:rPr>
              <w:t>IVNL</w:t>
            </w:r>
            <w:r w:rsidRPr="000927AC">
              <w:rPr>
                <w:rFonts w:ascii="Times New Roman" w:hAnsi="Times New Roman"/>
                <w:snapToGrid w:val="0"/>
                <w:szCs w:val="24"/>
              </w:rPr>
              <w:t xml:space="preserve"> 1.</w:t>
            </w:r>
            <w:r w:rsidR="00195A34">
              <w:rPr>
                <w:rFonts w:ascii="Times New Roman" w:hAnsi="Times New Roman"/>
                <w:snapToGrid w:val="0"/>
                <w:szCs w:val="24"/>
              </w:rPr>
              <w:t> </w:t>
            </w:r>
            <w:r w:rsidRPr="000927AC">
              <w:rPr>
                <w:rFonts w:ascii="Times New Roman" w:hAnsi="Times New Roman"/>
                <w:snapToGrid w:val="0"/>
                <w:szCs w:val="24"/>
              </w:rPr>
              <w:t>pielikumā minētajiem objektiem (darbības, kurām veicams IVN), ja šīs pārmaiņas atbilst noteiktajām robežvērtībām.</w:t>
            </w:r>
          </w:p>
        </w:tc>
      </w:tr>
      <w:tr w:rsidR="00B5245C" w:rsidRPr="001174B5" w14:paraId="677DE3FA" w14:textId="77777777">
        <w:tc>
          <w:tcPr>
            <w:tcW w:w="9174" w:type="dxa"/>
            <w:tcBorders>
              <w:top w:val="single" w:sz="4" w:space="0" w:color="auto"/>
              <w:left w:val="single" w:sz="4" w:space="0" w:color="auto"/>
              <w:bottom w:val="single" w:sz="4" w:space="0" w:color="auto"/>
              <w:right w:val="single" w:sz="4" w:space="0" w:color="auto"/>
            </w:tcBorders>
          </w:tcPr>
          <w:p w14:paraId="430792AE"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(k)</w:t>
            </w:r>
          </w:p>
          <w:p w14:paraId="149306F0" w14:textId="77777777" w:rsidR="00B5245C" w:rsidRPr="00BC5A3C" w:rsidRDefault="00236B40" w:rsidP="000927AC">
            <w:pPr>
              <w:pStyle w:val="ListBullet"/>
            </w:pPr>
            <w:r>
              <w:t>Skat.</w:t>
            </w:r>
            <w:r w:rsidR="00BC5A3C">
              <w:t xml:space="preserve"> šā ziņojuma sadaļ</w:t>
            </w:r>
            <w:r>
              <w:t>u</w:t>
            </w:r>
            <w:r w:rsidR="00BC5A3C">
              <w:t xml:space="preserve"> par K</w:t>
            </w:r>
            <w:r w:rsidR="00195A34">
              <w:t>onvencijas</w:t>
            </w:r>
            <w:r w:rsidR="00B5245C" w:rsidRPr="001174B5" w:rsidDel="008E5304">
              <w:t xml:space="preserve"> </w:t>
            </w:r>
            <w:r w:rsidR="00BC5A3C" w:rsidRPr="000927AC">
              <w:t>6.'</w:t>
            </w:r>
            <w:r w:rsidR="00195A34">
              <w:t> </w:t>
            </w:r>
            <w:r w:rsidR="00BC5A3C" w:rsidRPr="000927AC">
              <w:t>pantu un I'</w:t>
            </w:r>
            <w:r w:rsidR="00195A34">
              <w:t> </w:t>
            </w:r>
            <w:r w:rsidR="00BC5A3C" w:rsidRPr="000927AC">
              <w:t>pielikumu.</w:t>
            </w:r>
          </w:p>
        </w:tc>
      </w:tr>
      <w:tr w:rsidR="00B5245C" w:rsidRPr="001174B5" w14:paraId="04F7A1D8"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639FCFE6"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Aprakstiet, kādi šķēršļi radušies kādas 6.</w:t>
            </w:r>
            <w:r w:rsidR="00195A34">
              <w:rPr>
                <w:rFonts w:ascii="Times New Roman" w:hAnsi="Times New Roman"/>
                <w:snapToGrid w:val="0"/>
                <w:szCs w:val="24"/>
              </w:rPr>
              <w:t> </w:t>
            </w:r>
            <w:r w:rsidRPr="001174B5">
              <w:rPr>
                <w:rFonts w:ascii="Times New Roman" w:hAnsi="Times New Roman"/>
                <w:snapToGrid w:val="0"/>
                <w:szCs w:val="24"/>
              </w:rPr>
              <w:t>panta daļas ieviešanā.</w:t>
            </w:r>
          </w:p>
        </w:tc>
      </w:tr>
      <w:tr w:rsidR="00B5245C" w:rsidRPr="001174B5" w14:paraId="39D7D943" w14:textId="77777777">
        <w:tc>
          <w:tcPr>
            <w:tcW w:w="9174" w:type="dxa"/>
            <w:tcBorders>
              <w:top w:val="single" w:sz="4" w:space="0" w:color="auto"/>
              <w:left w:val="single" w:sz="4" w:space="0" w:color="auto"/>
              <w:bottom w:val="single" w:sz="4" w:space="0" w:color="auto"/>
              <w:right w:val="single" w:sz="4" w:space="0" w:color="auto"/>
            </w:tcBorders>
          </w:tcPr>
          <w:p w14:paraId="2B08958A" w14:textId="77777777" w:rsidR="002D60D7" w:rsidRDefault="00B5245C" w:rsidP="00CE3CA7">
            <w:pPr>
              <w:spacing w:after="120"/>
              <w:jc w:val="both"/>
              <w:rPr>
                <w:rFonts w:ascii="Times New Roman" w:hAnsi="Times New Roman"/>
              </w:rPr>
            </w:pPr>
            <w:r w:rsidRPr="001174B5">
              <w:rPr>
                <w:rFonts w:ascii="Times New Roman" w:hAnsi="Times New Roman"/>
                <w:color w:val="000000"/>
                <w:szCs w:val="24"/>
              </w:rPr>
              <w:t xml:space="preserve">Lai gan Latvijas normatīvie </w:t>
            </w:r>
            <w:r w:rsidRPr="00E13886">
              <w:rPr>
                <w:rFonts w:ascii="Times New Roman" w:hAnsi="Times New Roman"/>
                <w:color w:val="000000"/>
                <w:szCs w:val="24"/>
              </w:rPr>
              <w:t xml:space="preserve">akti nodrošina sabiedrībai iespējas piedalīties lēmumu pieņemšanā vides jautājumos, iedzīvotāji ne vienmēr apzinās savas tiesības un iespējas. </w:t>
            </w:r>
          </w:p>
          <w:p w14:paraId="035DA036" w14:textId="70C8FACD" w:rsidR="00CE3CA7" w:rsidRPr="00CE3CA7" w:rsidRDefault="00CE3CA7" w:rsidP="00DB1B50">
            <w:pPr>
              <w:spacing w:after="120"/>
              <w:jc w:val="both"/>
              <w:rPr>
                <w:rFonts w:ascii="Times New Roman" w:hAnsi="Times New Roman"/>
                <w:color w:val="000000"/>
                <w:szCs w:val="24"/>
              </w:rPr>
            </w:pPr>
            <w:r w:rsidRPr="00CE3CA7">
              <w:rPr>
                <w:rFonts w:ascii="Times New Roman" w:hAnsi="Times New Roman"/>
                <w:szCs w:val="24"/>
              </w:rPr>
              <w:t>VKP ieskatā</w:t>
            </w:r>
            <w:r w:rsidR="00530110">
              <w:rPr>
                <w:rFonts w:ascii="Times New Roman" w:hAnsi="Times New Roman"/>
                <w:szCs w:val="24"/>
              </w:rPr>
              <w:t>,</w:t>
            </w:r>
            <w:r w:rsidRPr="00CE3CA7">
              <w:rPr>
                <w:rFonts w:ascii="Times New Roman" w:hAnsi="Times New Roman"/>
                <w:szCs w:val="24"/>
              </w:rPr>
              <w:t xml:space="preserve"> iedzīvotāju līdzdalību IVN procesā </w:t>
            </w:r>
            <w:r w:rsidRPr="00093444">
              <w:rPr>
                <w:rFonts w:ascii="Times New Roman" w:hAnsi="Times New Roman"/>
                <w:szCs w:val="24"/>
              </w:rPr>
              <w:t xml:space="preserve">nereti apgrūtina nekvalitatīvi sagatavots IVN ziņojums, piemēram, nepilnīgi aprakstot </w:t>
            </w:r>
            <w:r w:rsidR="0028483E" w:rsidRPr="00093444">
              <w:rPr>
                <w:rFonts w:ascii="Times New Roman" w:hAnsi="Times New Roman"/>
                <w:szCs w:val="24"/>
              </w:rPr>
              <w:t>paredzamās</w:t>
            </w:r>
            <w:r w:rsidRPr="00CE3CA7">
              <w:rPr>
                <w:rFonts w:ascii="Times New Roman" w:hAnsi="Times New Roman"/>
                <w:szCs w:val="24"/>
              </w:rPr>
              <w:t xml:space="preserve"> ietekmes un sabiedriskās apspriešanas sanāksmes laikā sniedzot tikai virspusēju informāciju. </w:t>
            </w:r>
            <w:r w:rsidR="00DB1B50">
              <w:rPr>
                <w:rFonts w:ascii="Times New Roman" w:hAnsi="Times New Roman"/>
                <w:szCs w:val="24"/>
              </w:rPr>
              <w:t>J</w:t>
            </w:r>
            <w:r w:rsidRPr="00CE3CA7">
              <w:rPr>
                <w:rFonts w:ascii="Times New Roman" w:hAnsi="Times New Roman"/>
                <w:szCs w:val="24"/>
              </w:rPr>
              <w:t xml:space="preserve">a ziņojums vēlāk tiek pilnveidots pēc VPVB norādījumiem, </w:t>
            </w:r>
            <w:r w:rsidR="00C458F3">
              <w:rPr>
                <w:rFonts w:ascii="Times New Roman" w:hAnsi="Times New Roman"/>
                <w:szCs w:val="24"/>
              </w:rPr>
              <w:t>ne vienmēr tas tiek vēlreiz</w:t>
            </w:r>
            <w:r w:rsidRPr="00CE3CA7">
              <w:rPr>
                <w:rFonts w:ascii="Times New Roman" w:hAnsi="Times New Roman"/>
                <w:szCs w:val="24"/>
              </w:rPr>
              <w:t xml:space="preserve"> atsevišķi apspriests</w:t>
            </w:r>
            <w:r w:rsidR="00C458F3">
              <w:rPr>
                <w:rFonts w:ascii="Times New Roman" w:hAnsi="Times New Roman"/>
                <w:szCs w:val="24"/>
              </w:rPr>
              <w:t xml:space="preserve"> ar iedzīvotājiem</w:t>
            </w:r>
            <w:r w:rsidRPr="00CE3CA7">
              <w:rPr>
                <w:rFonts w:ascii="Times New Roman" w:hAnsi="Times New Roman"/>
                <w:szCs w:val="24"/>
              </w:rPr>
              <w:t>.</w:t>
            </w:r>
          </w:p>
        </w:tc>
      </w:tr>
      <w:tr w:rsidR="00B5245C" w:rsidRPr="001174B5" w14:paraId="025E68BE"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28B6A82C" w14:textId="77777777" w:rsidR="00B5245C" w:rsidRPr="001174B5" w:rsidRDefault="00B5245C" w:rsidP="00BB32D8">
            <w:pPr>
              <w:spacing w:after="120"/>
              <w:jc w:val="both"/>
              <w:rPr>
                <w:rFonts w:ascii="Times New Roman" w:hAnsi="Times New Roman"/>
                <w:snapToGrid w:val="0"/>
                <w:szCs w:val="24"/>
              </w:rPr>
            </w:pPr>
            <w:r w:rsidRPr="001174B5">
              <w:rPr>
                <w:rFonts w:ascii="Times New Roman" w:hAnsi="Times New Roman"/>
                <w:snapToGrid w:val="0"/>
                <w:szCs w:val="24"/>
              </w:rPr>
              <w:t>Sniedziet turpmāk informāciju par praktisko nosacījumu piemērošanu sabiedrības līdzdalībai lēmumu pieņemšanā par noteiktām darbībām</w:t>
            </w:r>
            <w:r w:rsidR="00BB32D8">
              <w:rPr>
                <w:rFonts w:ascii="Times New Roman" w:hAnsi="Times New Roman"/>
                <w:snapToGrid w:val="0"/>
                <w:szCs w:val="24"/>
              </w:rPr>
              <w:t xml:space="preserve"> saskaņā ar 6.</w:t>
            </w:r>
            <w:r w:rsidR="00195A34">
              <w:rPr>
                <w:rFonts w:ascii="Times New Roman" w:hAnsi="Times New Roman"/>
                <w:snapToGrid w:val="0"/>
                <w:szCs w:val="24"/>
              </w:rPr>
              <w:t> </w:t>
            </w:r>
            <w:r w:rsidR="00BB32D8">
              <w:rPr>
                <w:rFonts w:ascii="Times New Roman" w:hAnsi="Times New Roman"/>
                <w:snapToGrid w:val="0"/>
                <w:szCs w:val="24"/>
              </w:rPr>
              <w:t>pantu</w:t>
            </w:r>
            <w:r w:rsidRPr="001174B5">
              <w:rPr>
                <w:rFonts w:ascii="Times New Roman" w:hAnsi="Times New Roman"/>
                <w:snapToGrid w:val="0"/>
                <w:szCs w:val="24"/>
              </w:rPr>
              <w:t xml:space="preserve">, </w:t>
            </w:r>
            <w:r w:rsidR="00BB32D8">
              <w:rPr>
                <w:rFonts w:ascii="Times New Roman" w:hAnsi="Times New Roman"/>
                <w:snapToGrid w:val="0"/>
                <w:szCs w:val="24"/>
              </w:rPr>
              <w:t>piemēram,</w:t>
            </w:r>
            <w:r w:rsidRPr="001174B5">
              <w:rPr>
                <w:rFonts w:ascii="Times New Roman" w:hAnsi="Times New Roman"/>
                <w:snapToGrid w:val="0"/>
                <w:szCs w:val="24"/>
              </w:rPr>
              <w:t xml:space="preserve"> vai ir pieejama statistika vai cita informācija par sabiedrības līdzdalību lēmumu pieņemšanā par noteiktām darbībām vai par lēmumiem, kam nav jāpiemēro šī panta nosacījumi ierosinātām darbībām nacionālās aizsardzības mērķiem.</w:t>
            </w:r>
          </w:p>
        </w:tc>
      </w:tr>
      <w:tr w:rsidR="00B5245C" w:rsidRPr="001174B5" w14:paraId="3EA9AB79" w14:textId="77777777">
        <w:tc>
          <w:tcPr>
            <w:tcW w:w="9174" w:type="dxa"/>
            <w:tcBorders>
              <w:top w:val="single" w:sz="4" w:space="0" w:color="auto"/>
              <w:left w:val="single" w:sz="4" w:space="0" w:color="auto"/>
              <w:bottom w:val="single" w:sz="4" w:space="0" w:color="auto"/>
              <w:right w:val="single" w:sz="4" w:space="0" w:color="auto"/>
            </w:tcBorders>
          </w:tcPr>
          <w:p w14:paraId="7AE502CF" w14:textId="6ABA76F9" w:rsidR="00B5245C" w:rsidRPr="001174B5" w:rsidRDefault="00195A34" w:rsidP="00764651">
            <w:pPr>
              <w:spacing w:after="120"/>
              <w:jc w:val="both"/>
              <w:rPr>
                <w:rFonts w:ascii="Times New Roman" w:hAnsi="Times New Roman"/>
                <w:szCs w:val="24"/>
              </w:rPr>
            </w:pPr>
            <w:r>
              <w:rPr>
                <w:rFonts w:ascii="Times New Roman" w:hAnsi="Times New Roman"/>
                <w:szCs w:val="24"/>
              </w:rPr>
              <w:t>Īstenota labvēlīga un konstruktīva</w:t>
            </w:r>
            <w:r w:rsidR="00B5245C" w:rsidRPr="001174B5">
              <w:rPr>
                <w:rFonts w:ascii="Times New Roman" w:hAnsi="Times New Roman"/>
                <w:szCs w:val="24"/>
              </w:rPr>
              <w:t xml:space="preserve"> </w:t>
            </w:r>
            <w:r w:rsidR="00B5245C" w:rsidRPr="001174B5">
              <w:rPr>
                <w:rFonts w:ascii="Times New Roman" w:hAnsi="Times New Roman"/>
                <w:snapToGrid w:val="0"/>
                <w:szCs w:val="24"/>
              </w:rPr>
              <w:t>VPVB</w:t>
            </w:r>
            <w:r w:rsidR="00B5245C" w:rsidRPr="001174B5">
              <w:rPr>
                <w:rFonts w:ascii="Times New Roman" w:hAnsi="Times New Roman"/>
                <w:szCs w:val="24"/>
              </w:rPr>
              <w:t xml:space="preserve"> sadarbīb</w:t>
            </w:r>
            <w:r w:rsidR="00764651">
              <w:rPr>
                <w:rFonts w:ascii="Times New Roman" w:hAnsi="Times New Roman"/>
                <w:szCs w:val="24"/>
              </w:rPr>
              <w:t>a</w:t>
            </w:r>
            <w:r w:rsidR="00B5245C" w:rsidRPr="001174B5">
              <w:rPr>
                <w:rFonts w:ascii="Times New Roman" w:hAnsi="Times New Roman"/>
                <w:szCs w:val="24"/>
              </w:rPr>
              <w:t xml:space="preserve"> ar </w:t>
            </w:r>
            <w:r w:rsidR="009271D1">
              <w:rPr>
                <w:rFonts w:ascii="Times New Roman" w:hAnsi="Times New Roman"/>
                <w:szCs w:val="24"/>
              </w:rPr>
              <w:t>NVO</w:t>
            </w:r>
            <w:r w:rsidR="00B5245C" w:rsidRPr="001174B5">
              <w:rPr>
                <w:rFonts w:ascii="Times New Roman" w:hAnsi="Times New Roman"/>
                <w:szCs w:val="24"/>
              </w:rPr>
              <w:t xml:space="preserve">, informējot tās par saņemtajiem pieteikumiem. Līdzīga sadarbība tiek veidota starp </w:t>
            </w:r>
            <w:r w:rsidR="004134A5">
              <w:rPr>
                <w:rFonts w:ascii="Times New Roman" w:hAnsi="Times New Roman"/>
                <w:szCs w:val="24"/>
              </w:rPr>
              <w:t xml:space="preserve">VVD </w:t>
            </w:r>
            <w:r w:rsidR="00B5245C" w:rsidRPr="001174B5">
              <w:rPr>
                <w:rFonts w:ascii="Times New Roman" w:hAnsi="Times New Roman"/>
                <w:szCs w:val="24"/>
              </w:rPr>
              <w:t xml:space="preserve">Reģionālajām vides pārvaldēm un attiecīgajā reģionā aktīvām </w:t>
            </w:r>
            <w:r w:rsidR="009271D1">
              <w:rPr>
                <w:rFonts w:ascii="Times New Roman" w:hAnsi="Times New Roman"/>
                <w:szCs w:val="24"/>
              </w:rPr>
              <w:t>NVO</w:t>
            </w:r>
            <w:r w:rsidR="00B5245C" w:rsidRPr="001174B5">
              <w:rPr>
                <w:rFonts w:ascii="Times New Roman" w:hAnsi="Times New Roman"/>
                <w:szCs w:val="24"/>
              </w:rPr>
              <w:t>.</w:t>
            </w:r>
          </w:p>
        </w:tc>
      </w:tr>
      <w:tr w:rsidR="00B5245C" w:rsidRPr="00093444" w14:paraId="1A8C5121"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E241D7F" w14:textId="26173129" w:rsidR="00B5245C" w:rsidRPr="00093444" w:rsidRDefault="00B5245C" w:rsidP="00230519">
            <w:pPr>
              <w:spacing w:after="120"/>
              <w:jc w:val="both"/>
              <w:rPr>
                <w:rFonts w:ascii="Times New Roman" w:hAnsi="Times New Roman"/>
                <w:snapToGrid w:val="0"/>
                <w:szCs w:val="24"/>
              </w:rPr>
            </w:pPr>
            <w:r w:rsidRPr="00093444">
              <w:rPr>
                <w:rFonts w:ascii="Times New Roman" w:hAnsi="Times New Roman"/>
                <w:snapToGrid w:val="0"/>
                <w:szCs w:val="24"/>
              </w:rPr>
              <w:t xml:space="preserve">Norādiet attiecīgo </w:t>
            </w:r>
            <w:r w:rsidR="00682E98">
              <w:rPr>
                <w:rFonts w:ascii="Times New Roman" w:hAnsi="Times New Roman"/>
                <w:snapToGrid w:val="0"/>
                <w:szCs w:val="24"/>
              </w:rPr>
              <w:t>tīmekļvietņu</w:t>
            </w:r>
            <w:r w:rsidRPr="00093444">
              <w:rPr>
                <w:rFonts w:ascii="Times New Roman" w:hAnsi="Times New Roman"/>
                <w:snapToGrid w:val="0"/>
                <w:szCs w:val="24"/>
              </w:rPr>
              <w:t xml:space="preserve"> adreses, ja tādas ir:</w:t>
            </w:r>
          </w:p>
        </w:tc>
      </w:tr>
      <w:tr w:rsidR="00B5245C" w:rsidRPr="00093444" w14:paraId="6EB068E2" w14:textId="77777777">
        <w:tc>
          <w:tcPr>
            <w:tcW w:w="9174" w:type="dxa"/>
            <w:tcBorders>
              <w:top w:val="single" w:sz="4" w:space="0" w:color="auto"/>
              <w:left w:val="single" w:sz="4" w:space="0" w:color="auto"/>
              <w:bottom w:val="single" w:sz="4" w:space="0" w:color="auto"/>
              <w:right w:val="single" w:sz="4" w:space="0" w:color="auto"/>
            </w:tcBorders>
          </w:tcPr>
          <w:p w14:paraId="1411171D" w14:textId="645B824B" w:rsidR="00B5245C" w:rsidRPr="00093444" w:rsidRDefault="00B5245C" w:rsidP="00CE3CA7">
            <w:pPr>
              <w:spacing w:after="120"/>
              <w:jc w:val="both"/>
              <w:rPr>
                <w:rFonts w:ascii="Times New Roman" w:hAnsi="Times New Roman"/>
                <w:snapToGrid w:val="0"/>
                <w:szCs w:val="24"/>
              </w:rPr>
            </w:pPr>
            <w:r w:rsidRPr="00093444">
              <w:rPr>
                <w:rFonts w:ascii="Times New Roman" w:hAnsi="Times New Roman"/>
                <w:snapToGrid w:val="0"/>
                <w:szCs w:val="24"/>
              </w:rPr>
              <w:t>www.</w:t>
            </w:r>
            <w:r w:rsidR="00CE3CA7" w:rsidRPr="00093444">
              <w:rPr>
                <w:rFonts w:ascii="Times New Roman" w:hAnsi="Times New Roman"/>
                <w:snapToGrid w:val="0"/>
                <w:szCs w:val="24"/>
              </w:rPr>
              <w:t>varam</w:t>
            </w:r>
            <w:r w:rsidRPr="00093444">
              <w:rPr>
                <w:rFonts w:ascii="Times New Roman" w:hAnsi="Times New Roman"/>
                <w:snapToGrid w:val="0"/>
                <w:szCs w:val="24"/>
              </w:rPr>
              <w:t xml:space="preserve">.gov.lv; </w:t>
            </w:r>
            <w:r w:rsidRPr="00093444">
              <w:rPr>
                <w:rFonts w:ascii="Times New Roman" w:hAnsi="Times New Roman"/>
              </w:rPr>
              <w:t>www.vpvb.gov.lv;</w:t>
            </w:r>
            <w:r w:rsidRPr="00093444">
              <w:rPr>
                <w:rFonts w:ascii="Times New Roman" w:hAnsi="Times New Roman"/>
                <w:snapToGrid w:val="0"/>
                <w:szCs w:val="24"/>
              </w:rPr>
              <w:t xml:space="preserve"> </w:t>
            </w:r>
            <w:r w:rsidRPr="00093444">
              <w:rPr>
                <w:rFonts w:ascii="Times New Roman" w:hAnsi="Times New Roman"/>
                <w:szCs w:val="24"/>
              </w:rPr>
              <w:t>www.pvd.gov.lv;</w:t>
            </w:r>
            <w:r w:rsidRPr="00093444">
              <w:rPr>
                <w:rFonts w:ascii="Times New Roman" w:hAnsi="Times New Roman"/>
                <w:snapToGrid w:val="0"/>
                <w:szCs w:val="24"/>
              </w:rPr>
              <w:t xml:space="preserve"> </w:t>
            </w:r>
            <w:r w:rsidRPr="00093444">
              <w:rPr>
                <w:rFonts w:ascii="Times New Roman" w:hAnsi="Times New Roman"/>
                <w:szCs w:val="24"/>
              </w:rPr>
              <w:t>www.em.gov.lv;</w:t>
            </w:r>
            <w:r w:rsidRPr="00093444">
              <w:rPr>
                <w:rFonts w:ascii="Times New Roman" w:hAnsi="Times New Roman"/>
                <w:snapToGrid w:val="0"/>
                <w:szCs w:val="24"/>
              </w:rPr>
              <w:t xml:space="preserve"> www.</w:t>
            </w:r>
            <w:r w:rsidR="008E5435">
              <w:rPr>
                <w:rFonts w:ascii="Times New Roman" w:hAnsi="Times New Roman"/>
                <w:snapToGrid w:val="0"/>
                <w:szCs w:val="24"/>
              </w:rPr>
              <w:t>videscentrs</w:t>
            </w:r>
            <w:r w:rsidR="00815422">
              <w:rPr>
                <w:rFonts w:ascii="Times New Roman" w:hAnsi="Times New Roman"/>
                <w:snapToGrid w:val="0"/>
                <w:szCs w:val="24"/>
              </w:rPr>
              <w:t>.</w:t>
            </w:r>
            <w:r w:rsidRPr="00093444">
              <w:rPr>
                <w:rFonts w:ascii="Times New Roman" w:hAnsi="Times New Roman"/>
                <w:snapToGrid w:val="0"/>
                <w:szCs w:val="24"/>
              </w:rPr>
              <w:t>lvgm</w:t>
            </w:r>
            <w:r w:rsidR="00CE3CA7" w:rsidRPr="00093444">
              <w:rPr>
                <w:rFonts w:ascii="Times New Roman" w:hAnsi="Times New Roman"/>
                <w:snapToGrid w:val="0"/>
                <w:szCs w:val="24"/>
              </w:rPr>
              <w:t>c</w:t>
            </w:r>
            <w:r w:rsidRPr="00093444">
              <w:rPr>
                <w:rFonts w:ascii="Times New Roman" w:hAnsi="Times New Roman"/>
                <w:snapToGrid w:val="0"/>
                <w:szCs w:val="24"/>
              </w:rPr>
              <w:t>.lv</w:t>
            </w:r>
            <w:r w:rsidR="00C27C0A">
              <w:rPr>
                <w:rFonts w:ascii="Times New Roman" w:hAnsi="Times New Roman"/>
                <w:snapToGrid w:val="0"/>
                <w:szCs w:val="24"/>
              </w:rPr>
              <w:t>.</w:t>
            </w:r>
            <w:r w:rsidRPr="00093444">
              <w:rPr>
                <w:rFonts w:ascii="Times New Roman" w:hAnsi="Times New Roman"/>
                <w:snapToGrid w:val="0"/>
                <w:szCs w:val="24"/>
              </w:rPr>
              <w:t xml:space="preserve"> </w:t>
            </w:r>
          </w:p>
        </w:tc>
      </w:tr>
    </w:tbl>
    <w:p w14:paraId="00B48C88" w14:textId="77777777" w:rsidR="00B5245C" w:rsidRPr="00093444" w:rsidRDefault="00B5245C" w:rsidP="00230519">
      <w:pPr>
        <w:spacing w:after="120"/>
        <w:jc w:val="both"/>
        <w:rPr>
          <w:rFonts w:ascii="Times New Roman" w:hAnsi="Times New Roman"/>
          <w:snapToGrid w:val="0"/>
          <w:szCs w:val="24"/>
        </w:rPr>
      </w:pPr>
    </w:p>
    <w:p w14:paraId="297FFC93"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7.</w:t>
      </w:r>
      <w:r w:rsidR="00195A34">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35A61AC4"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2E094B9A"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Uzskaitiet attiecīgās veiktās praktiskās un/vai citas darbības, lai sabiedrība varētu piedalīties ar vidi saistītu plānu un programmu izstrādes procesā. Aprakstiet attiecīgo 2.</w:t>
            </w:r>
            <w:r w:rsidR="00EC1655">
              <w:rPr>
                <w:rFonts w:ascii="Times New Roman" w:hAnsi="Times New Roman"/>
                <w:snapToGrid w:val="0"/>
                <w:szCs w:val="24"/>
              </w:rPr>
              <w:t> </w:t>
            </w:r>
            <w:r w:rsidRPr="001174B5">
              <w:rPr>
                <w:rFonts w:ascii="Times New Roman" w:hAnsi="Times New Roman"/>
                <w:snapToGrid w:val="0"/>
                <w:szCs w:val="24"/>
              </w:rPr>
              <w:t>panta definīciju un 3.</w:t>
            </w:r>
            <w:r w:rsidR="00EC1655">
              <w:rPr>
                <w:rFonts w:ascii="Times New Roman" w:hAnsi="Times New Roman"/>
                <w:snapToGrid w:val="0"/>
                <w:szCs w:val="24"/>
              </w:rPr>
              <w:t> </w:t>
            </w:r>
            <w:r w:rsidRPr="001174B5">
              <w:rPr>
                <w:rFonts w:ascii="Times New Roman" w:hAnsi="Times New Roman"/>
                <w:snapToGrid w:val="0"/>
                <w:szCs w:val="24"/>
              </w:rPr>
              <w:t>panta devītajā daļā minētās nediskriminēšanas prasības pārņemšanu.</w:t>
            </w:r>
          </w:p>
        </w:tc>
      </w:tr>
      <w:tr w:rsidR="00B5245C" w:rsidRPr="001174B5" w14:paraId="398EC70B" w14:textId="77777777">
        <w:tc>
          <w:tcPr>
            <w:tcW w:w="9174" w:type="dxa"/>
            <w:tcBorders>
              <w:top w:val="single" w:sz="4" w:space="0" w:color="auto"/>
              <w:left w:val="single" w:sz="4" w:space="0" w:color="auto"/>
              <w:bottom w:val="single" w:sz="4" w:space="0" w:color="auto"/>
              <w:right w:val="single" w:sz="4" w:space="0" w:color="auto"/>
            </w:tcBorders>
          </w:tcPr>
          <w:p w14:paraId="573E075B" w14:textId="481A25A2" w:rsidR="00AC2E43" w:rsidRPr="00AC2E43" w:rsidRDefault="00AC2E43" w:rsidP="00AC2E43">
            <w:pPr>
              <w:pStyle w:val="CommentText"/>
              <w:spacing w:before="120"/>
              <w:jc w:val="both"/>
              <w:rPr>
                <w:rFonts w:ascii="Times New Roman" w:hAnsi="Times New Roman"/>
                <w:bCs/>
                <w:sz w:val="24"/>
                <w:szCs w:val="24"/>
                <w:lang w:val="lv-LV"/>
              </w:rPr>
            </w:pPr>
            <w:r w:rsidRPr="00AC2E43">
              <w:rPr>
                <w:rFonts w:ascii="Times New Roman" w:hAnsi="Times New Roman"/>
                <w:bCs/>
                <w:sz w:val="24"/>
                <w:szCs w:val="24"/>
                <w:lang w:val="lv-LV"/>
              </w:rPr>
              <w:t xml:space="preserve">Spēkā ir normatīvais regulējums, kas nodrošina pienākumus un kārtību sabiedrības iesaistei vides plānošanas un programmu izstrādes procesā. Šim nolūkam ir pieņemti un pilnveidoti šādi normatīvie akti: </w:t>
            </w:r>
            <w:r w:rsidRPr="008E1408">
              <w:rPr>
                <w:rFonts w:ascii="Times New Roman" w:hAnsi="Times New Roman"/>
                <w:bCs/>
                <w:sz w:val="24"/>
                <w:szCs w:val="24"/>
                <w:lang w:val="lv-LV"/>
              </w:rPr>
              <w:t xml:space="preserve">Vides aizsardzības likums, </w:t>
            </w:r>
            <w:r w:rsidR="00BB7E1B" w:rsidRPr="00BB7E1B">
              <w:rPr>
                <w:rFonts w:ascii="Times New Roman" w:hAnsi="Times New Roman"/>
                <w:bCs/>
                <w:sz w:val="24"/>
                <w:szCs w:val="24"/>
                <w:lang w:val="lv-LV"/>
              </w:rPr>
              <w:t>likum</w:t>
            </w:r>
            <w:r w:rsidR="00BB7E1B">
              <w:rPr>
                <w:rFonts w:ascii="Times New Roman" w:hAnsi="Times New Roman"/>
                <w:bCs/>
                <w:sz w:val="24"/>
                <w:szCs w:val="24"/>
                <w:lang w:val="lv-LV"/>
              </w:rPr>
              <w:t>s</w:t>
            </w:r>
            <w:r w:rsidR="00BB7E1B" w:rsidRPr="00BB7E1B">
              <w:rPr>
                <w:rFonts w:ascii="Times New Roman" w:hAnsi="Times New Roman"/>
                <w:bCs/>
                <w:sz w:val="24"/>
                <w:szCs w:val="24"/>
                <w:lang w:val="lv-LV"/>
              </w:rPr>
              <w:t xml:space="preserve"> “Par ietekmi uz vidi”</w:t>
            </w:r>
            <w:r w:rsidRPr="00AC2E43">
              <w:rPr>
                <w:rFonts w:ascii="Times New Roman" w:hAnsi="Times New Roman"/>
                <w:bCs/>
                <w:sz w:val="24"/>
                <w:szCs w:val="24"/>
                <w:lang w:val="lv-LV"/>
              </w:rPr>
              <w:t xml:space="preserve">un </w:t>
            </w:r>
            <w:r w:rsidR="00B47CF1">
              <w:rPr>
                <w:rFonts w:ascii="Times New Roman" w:hAnsi="Times New Roman"/>
                <w:bCs/>
                <w:sz w:val="24"/>
                <w:szCs w:val="24"/>
                <w:lang w:val="lv-LV"/>
              </w:rPr>
              <w:t>MK</w:t>
            </w:r>
            <w:r w:rsidRPr="00AC2E43">
              <w:rPr>
                <w:rFonts w:ascii="Times New Roman" w:hAnsi="Times New Roman"/>
                <w:bCs/>
                <w:sz w:val="24"/>
                <w:szCs w:val="24"/>
                <w:lang w:val="lv-LV"/>
              </w:rPr>
              <w:t xml:space="preserve"> 2004.</w:t>
            </w:r>
            <w:r w:rsidR="00B47CF1">
              <w:rPr>
                <w:rFonts w:ascii="Times New Roman" w:hAnsi="Times New Roman"/>
                <w:bCs/>
                <w:sz w:val="24"/>
                <w:szCs w:val="24"/>
                <w:lang w:val="lv-LV"/>
              </w:rPr>
              <w:t> </w:t>
            </w:r>
            <w:r w:rsidRPr="00AC2E43">
              <w:rPr>
                <w:rFonts w:ascii="Times New Roman" w:hAnsi="Times New Roman"/>
                <w:bCs/>
                <w:sz w:val="24"/>
                <w:szCs w:val="24"/>
                <w:lang w:val="lv-LV"/>
              </w:rPr>
              <w:t>gada 23.</w:t>
            </w:r>
            <w:r w:rsidR="00B47CF1">
              <w:rPr>
                <w:rFonts w:ascii="Times New Roman" w:hAnsi="Times New Roman"/>
                <w:bCs/>
                <w:sz w:val="24"/>
                <w:szCs w:val="24"/>
                <w:lang w:val="lv-LV"/>
              </w:rPr>
              <w:t> </w:t>
            </w:r>
            <w:r w:rsidRPr="00AC2E43">
              <w:rPr>
                <w:rFonts w:ascii="Times New Roman" w:hAnsi="Times New Roman"/>
                <w:bCs/>
                <w:sz w:val="24"/>
                <w:szCs w:val="24"/>
                <w:lang w:val="lv-LV"/>
              </w:rPr>
              <w:t>marta noteikumi Nr.</w:t>
            </w:r>
            <w:r w:rsidR="00B47CF1">
              <w:rPr>
                <w:rFonts w:ascii="Times New Roman" w:hAnsi="Times New Roman"/>
                <w:bCs/>
                <w:sz w:val="24"/>
                <w:szCs w:val="24"/>
                <w:lang w:val="lv-LV"/>
              </w:rPr>
              <w:t> </w:t>
            </w:r>
            <w:r w:rsidRPr="00AC2E43">
              <w:rPr>
                <w:rFonts w:ascii="Times New Roman" w:hAnsi="Times New Roman"/>
                <w:bCs/>
                <w:sz w:val="24"/>
                <w:szCs w:val="24"/>
                <w:lang w:val="lv-LV"/>
              </w:rPr>
              <w:t xml:space="preserve">157 “Kārtība, kādā veicams ietekmes uz vidi stratēģiskais novērtējums”, Attīstības plānošanas sistēmas likums, Sabiedriskā labuma organizāciju likuma VI nodaļa, </w:t>
            </w:r>
            <w:r w:rsidR="00B97A79">
              <w:rPr>
                <w:rFonts w:ascii="Times New Roman" w:hAnsi="Times New Roman"/>
                <w:bCs/>
                <w:sz w:val="24"/>
                <w:szCs w:val="24"/>
                <w:lang w:val="lv-LV"/>
              </w:rPr>
              <w:t>MK</w:t>
            </w:r>
            <w:r w:rsidRPr="00AC2E43">
              <w:rPr>
                <w:rFonts w:ascii="Times New Roman" w:hAnsi="Times New Roman"/>
                <w:bCs/>
                <w:sz w:val="24"/>
                <w:szCs w:val="24"/>
                <w:lang w:val="lv-LV"/>
              </w:rPr>
              <w:t xml:space="preserve"> 2021.</w:t>
            </w:r>
            <w:r w:rsidR="00B97A79">
              <w:rPr>
                <w:rFonts w:ascii="Times New Roman" w:hAnsi="Times New Roman"/>
                <w:bCs/>
                <w:sz w:val="24"/>
                <w:szCs w:val="24"/>
                <w:lang w:val="lv-LV"/>
              </w:rPr>
              <w:t> </w:t>
            </w:r>
            <w:r w:rsidRPr="00AC2E43">
              <w:rPr>
                <w:rFonts w:ascii="Times New Roman" w:hAnsi="Times New Roman"/>
                <w:bCs/>
                <w:sz w:val="24"/>
                <w:szCs w:val="24"/>
                <w:lang w:val="lv-LV"/>
              </w:rPr>
              <w:t>gada 7.</w:t>
            </w:r>
            <w:r w:rsidR="00B97A79">
              <w:rPr>
                <w:rFonts w:ascii="Times New Roman" w:hAnsi="Times New Roman"/>
                <w:bCs/>
                <w:sz w:val="24"/>
                <w:szCs w:val="24"/>
                <w:lang w:val="lv-LV"/>
              </w:rPr>
              <w:t> </w:t>
            </w:r>
            <w:r w:rsidRPr="00AC2E43">
              <w:rPr>
                <w:rFonts w:ascii="Times New Roman" w:hAnsi="Times New Roman"/>
                <w:bCs/>
                <w:sz w:val="24"/>
                <w:szCs w:val="24"/>
                <w:lang w:val="lv-LV"/>
              </w:rPr>
              <w:t xml:space="preserve">septembra noteikumi Nr. 606 “Ministru kabineta kārtības rullis”, Teritorijas attīstības plānošanas likums, </w:t>
            </w:r>
            <w:r w:rsidR="00B97A79">
              <w:rPr>
                <w:rFonts w:ascii="Times New Roman" w:hAnsi="Times New Roman"/>
                <w:bCs/>
                <w:sz w:val="24"/>
                <w:szCs w:val="24"/>
                <w:lang w:val="lv-LV"/>
              </w:rPr>
              <w:t>MK</w:t>
            </w:r>
            <w:r w:rsidRPr="00AC2E43">
              <w:rPr>
                <w:rFonts w:ascii="Times New Roman" w:hAnsi="Times New Roman"/>
                <w:bCs/>
                <w:sz w:val="24"/>
                <w:szCs w:val="24"/>
                <w:lang w:val="lv-LV"/>
              </w:rPr>
              <w:t xml:space="preserve"> 2014.</w:t>
            </w:r>
            <w:r w:rsidR="00B97A79">
              <w:rPr>
                <w:rFonts w:ascii="Times New Roman" w:hAnsi="Times New Roman"/>
                <w:bCs/>
                <w:sz w:val="24"/>
                <w:szCs w:val="24"/>
                <w:lang w:val="lv-LV"/>
              </w:rPr>
              <w:t> </w:t>
            </w:r>
            <w:r w:rsidRPr="00AC2E43">
              <w:rPr>
                <w:rFonts w:ascii="Times New Roman" w:hAnsi="Times New Roman"/>
                <w:bCs/>
                <w:sz w:val="24"/>
                <w:szCs w:val="24"/>
                <w:lang w:val="lv-LV"/>
              </w:rPr>
              <w:t>gada 14.</w:t>
            </w:r>
            <w:r w:rsidR="00B97A79">
              <w:rPr>
                <w:rFonts w:ascii="Times New Roman" w:hAnsi="Times New Roman"/>
                <w:bCs/>
                <w:sz w:val="24"/>
                <w:szCs w:val="24"/>
                <w:lang w:val="lv-LV"/>
              </w:rPr>
              <w:t> </w:t>
            </w:r>
            <w:r w:rsidRPr="00AC2E43">
              <w:rPr>
                <w:rFonts w:ascii="Times New Roman" w:hAnsi="Times New Roman"/>
                <w:bCs/>
                <w:sz w:val="24"/>
                <w:szCs w:val="24"/>
                <w:lang w:val="lv-LV"/>
              </w:rPr>
              <w:t>oktobra noteikumi Nr.</w:t>
            </w:r>
            <w:r w:rsidR="00B97A79">
              <w:rPr>
                <w:rFonts w:ascii="Times New Roman" w:hAnsi="Times New Roman"/>
                <w:bCs/>
                <w:sz w:val="24"/>
                <w:szCs w:val="24"/>
                <w:lang w:val="lv-LV"/>
              </w:rPr>
              <w:t> </w:t>
            </w:r>
            <w:r w:rsidRPr="00AC2E43">
              <w:rPr>
                <w:rFonts w:ascii="Times New Roman" w:hAnsi="Times New Roman"/>
                <w:bCs/>
                <w:sz w:val="24"/>
                <w:szCs w:val="24"/>
                <w:lang w:val="lv-LV"/>
              </w:rPr>
              <w:t xml:space="preserve">628 </w:t>
            </w:r>
            <w:r w:rsidRPr="00AC2E43">
              <w:rPr>
                <w:rFonts w:ascii="Times New Roman" w:hAnsi="Times New Roman"/>
                <w:bCs/>
                <w:sz w:val="24"/>
                <w:szCs w:val="24"/>
                <w:lang w:val="lv-LV"/>
              </w:rPr>
              <w:lastRenderedPageBreak/>
              <w:t xml:space="preserve">“Noteikumi par pašvaldību teritorijas attīstības plānošanas dokumentiem”, kuros detalizēti noteikta sabiedrības iesaistes kārtība pašvaldības teritorijas plānošanā, </w:t>
            </w:r>
            <w:r w:rsidR="00B97A79">
              <w:rPr>
                <w:rFonts w:ascii="Times New Roman" w:hAnsi="Times New Roman"/>
                <w:bCs/>
                <w:sz w:val="24"/>
                <w:szCs w:val="24"/>
                <w:lang w:val="lv-LV"/>
              </w:rPr>
              <w:t>MK</w:t>
            </w:r>
            <w:r w:rsidRPr="00AC2E43">
              <w:rPr>
                <w:rFonts w:ascii="Times New Roman" w:hAnsi="Times New Roman"/>
                <w:bCs/>
                <w:sz w:val="24"/>
                <w:szCs w:val="24"/>
                <w:lang w:val="lv-LV"/>
              </w:rPr>
              <w:t xml:space="preserve"> 2013.</w:t>
            </w:r>
            <w:r w:rsidR="00B97A79">
              <w:rPr>
                <w:rFonts w:ascii="Times New Roman" w:hAnsi="Times New Roman"/>
                <w:bCs/>
                <w:sz w:val="24"/>
                <w:szCs w:val="24"/>
                <w:lang w:val="lv-LV"/>
              </w:rPr>
              <w:t> </w:t>
            </w:r>
            <w:r w:rsidRPr="00AC2E43">
              <w:rPr>
                <w:rFonts w:ascii="Times New Roman" w:hAnsi="Times New Roman"/>
                <w:bCs/>
                <w:sz w:val="24"/>
                <w:szCs w:val="24"/>
                <w:lang w:val="lv-LV"/>
              </w:rPr>
              <w:t>gada 30.</w:t>
            </w:r>
            <w:r w:rsidR="00B97A79">
              <w:rPr>
                <w:rFonts w:ascii="Times New Roman" w:hAnsi="Times New Roman"/>
                <w:bCs/>
                <w:sz w:val="24"/>
                <w:szCs w:val="24"/>
                <w:lang w:val="lv-LV"/>
              </w:rPr>
              <w:t> </w:t>
            </w:r>
            <w:r w:rsidRPr="00AC2E43">
              <w:rPr>
                <w:rFonts w:ascii="Times New Roman" w:hAnsi="Times New Roman"/>
                <w:bCs/>
                <w:sz w:val="24"/>
                <w:szCs w:val="24"/>
                <w:lang w:val="lv-LV"/>
              </w:rPr>
              <w:t>aprīļa noteikumi Nr.</w:t>
            </w:r>
            <w:r w:rsidR="00B97A79">
              <w:rPr>
                <w:rFonts w:ascii="Times New Roman" w:hAnsi="Times New Roman"/>
                <w:bCs/>
                <w:sz w:val="24"/>
                <w:szCs w:val="24"/>
                <w:lang w:val="lv-LV"/>
              </w:rPr>
              <w:t> </w:t>
            </w:r>
            <w:r w:rsidRPr="00AC2E43">
              <w:rPr>
                <w:rFonts w:ascii="Times New Roman" w:hAnsi="Times New Roman"/>
                <w:bCs/>
                <w:sz w:val="24"/>
                <w:szCs w:val="24"/>
                <w:lang w:val="lv-LV"/>
              </w:rPr>
              <w:t xml:space="preserve">240 “Vispārīgie teritorijas plānošanas, izmantošanas un apbūves noteikumi”, </w:t>
            </w:r>
            <w:r w:rsidR="00B97A79">
              <w:rPr>
                <w:rFonts w:ascii="Times New Roman" w:hAnsi="Times New Roman"/>
                <w:bCs/>
                <w:sz w:val="24"/>
                <w:szCs w:val="24"/>
                <w:lang w:val="lv-LV"/>
              </w:rPr>
              <w:t>MK</w:t>
            </w:r>
            <w:r w:rsidRPr="00AC2E43">
              <w:rPr>
                <w:rFonts w:ascii="Times New Roman" w:hAnsi="Times New Roman"/>
                <w:bCs/>
                <w:sz w:val="24"/>
                <w:szCs w:val="24"/>
                <w:lang w:val="lv-LV"/>
              </w:rPr>
              <w:t xml:space="preserve"> 2013.</w:t>
            </w:r>
            <w:r w:rsidR="00B97A79">
              <w:rPr>
                <w:rFonts w:ascii="Times New Roman" w:hAnsi="Times New Roman"/>
                <w:bCs/>
                <w:sz w:val="24"/>
                <w:szCs w:val="24"/>
                <w:lang w:val="lv-LV"/>
              </w:rPr>
              <w:t> </w:t>
            </w:r>
            <w:r w:rsidRPr="00AC2E43">
              <w:rPr>
                <w:rFonts w:ascii="Times New Roman" w:hAnsi="Times New Roman"/>
                <w:bCs/>
                <w:sz w:val="24"/>
                <w:szCs w:val="24"/>
                <w:lang w:val="lv-LV"/>
              </w:rPr>
              <w:t>gada 16.</w:t>
            </w:r>
            <w:r w:rsidR="00B97A79">
              <w:rPr>
                <w:rFonts w:ascii="Times New Roman" w:hAnsi="Times New Roman"/>
                <w:bCs/>
                <w:sz w:val="24"/>
                <w:szCs w:val="24"/>
                <w:lang w:val="lv-LV"/>
              </w:rPr>
              <w:t> </w:t>
            </w:r>
            <w:r w:rsidRPr="00AC2E43">
              <w:rPr>
                <w:rFonts w:ascii="Times New Roman" w:hAnsi="Times New Roman"/>
                <w:bCs/>
                <w:sz w:val="24"/>
                <w:szCs w:val="24"/>
                <w:lang w:val="lv-LV"/>
              </w:rPr>
              <w:t>jūlija noteikumi Nr.</w:t>
            </w:r>
            <w:r w:rsidR="00B97A79">
              <w:rPr>
                <w:rFonts w:ascii="Times New Roman" w:hAnsi="Times New Roman"/>
                <w:bCs/>
                <w:sz w:val="24"/>
                <w:szCs w:val="24"/>
                <w:lang w:val="lv-LV"/>
              </w:rPr>
              <w:t> </w:t>
            </w:r>
            <w:r w:rsidRPr="00AC2E43">
              <w:rPr>
                <w:rFonts w:ascii="Times New Roman" w:hAnsi="Times New Roman"/>
                <w:bCs/>
                <w:sz w:val="24"/>
                <w:szCs w:val="24"/>
                <w:lang w:val="lv-LV"/>
              </w:rPr>
              <w:t xml:space="preserve">402 “Noteikumi par plānošanas reģionu teritorijas attīstības plānošanas dokumentiem”, </w:t>
            </w:r>
            <w:r w:rsidR="00B97A79">
              <w:rPr>
                <w:rFonts w:ascii="Times New Roman" w:hAnsi="Times New Roman"/>
                <w:bCs/>
                <w:sz w:val="24"/>
                <w:szCs w:val="24"/>
                <w:lang w:val="lv-LV"/>
              </w:rPr>
              <w:t>MK</w:t>
            </w:r>
            <w:r w:rsidRPr="00AC2E43">
              <w:rPr>
                <w:rFonts w:ascii="Times New Roman" w:hAnsi="Times New Roman"/>
                <w:bCs/>
                <w:sz w:val="24"/>
                <w:szCs w:val="24"/>
                <w:lang w:val="lv-LV"/>
              </w:rPr>
              <w:t xml:space="preserve"> 2014.</w:t>
            </w:r>
            <w:r w:rsidR="00B97A79">
              <w:rPr>
                <w:rFonts w:ascii="Times New Roman" w:hAnsi="Times New Roman"/>
                <w:bCs/>
                <w:sz w:val="24"/>
                <w:szCs w:val="24"/>
                <w:lang w:val="lv-LV"/>
              </w:rPr>
              <w:t> </w:t>
            </w:r>
            <w:r w:rsidRPr="00AC2E43">
              <w:rPr>
                <w:rFonts w:ascii="Times New Roman" w:hAnsi="Times New Roman"/>
                <w:bCs/>
                <w:sz w:val="24"/>
                <w:szCs w:val="24"/>
                <w:lang w:val="lv-LV"/>
              </w:rPr>
              <w:t>gada 17.</w:t>
            </w:r>
            <w:r w:rsidR="00B97A79">
              <w:rPr>
                <w:rFonts w:ascii="Times New Roman" w:hAnsi="Times New Roman"/>
                <w:bCs/>
                <w:sz w:val="24"/>
                <w:szCs w:val="24"/>
                <w:lang w:val="lv-LV"/>
              </w:rPr>
              <w:t> </w:t>
            </w:r>
            <w:r w:rsidRPr="00AC2E43">
              <w:rPr>
                <w:rFonts w:ascii="Times New Roman" w:hAnsi="Times New Roman"/>
                <w:bCs/>
                <w:sz w:val="24"/>
                <w:szCs w:val="24"/>
                <w:lang w:val="lv-LV"/>
              </w:rPr>
              <w:t>janvāra noteikumi Nr.</w:t>
            </w:r>
            <w:r w:rsidR="00B97A79">
              <w:rPr>
                <w:rFonts w:ascii="Times New Roman" w:hAnsi="Times New Roman"/>
                <w:bCs/>
                <w:sz w:val="24"/>
                <w:szCs w:val="24"/>
                <w:lang w:val="lv-LV"/>
              </w:rPr>
              <w:t> </w:t>
            </w:r>
            <w:r w:rsidRPr="00AC2E43">
              <w:rPr>
                <w:rFonts w:ascii="Times New Roman" w:hAnsi="Times New Roman"/>
                <w:bCs/>
                <w:sz w:val="24"/>
                <w:szCs w:val="24"/>
                <w:lang w:val="lv-LV"/>
              </w:rPr>
              <w:t xml:space="preserve">16 “Trokšņa novērtēšanas un pārvaldības kārtība”, </w:t>
            </w:r>
            <w:r w:rsidR="00B97A79">
              <w:rPr>
                <w:rFonts w:ascii="Times New Roman" w:hAnsi="Times New Roman"/>
                <w:bCs/>
                <w:sz w:val="24"/>
                <w:szCs w:val="24"/>
                <w:lang w:val="lv-LV"/>
              </w:rPr>
              <w:t>MK</w:t>
            </w:r>
            <w:r w:rsidRPr="00AC2E43">
              <w:rPr>
                <w:rFonts w:ascii="Times New Roman" w:hAnsi="Times New Roman"/>
                <w:bCs/>
                <w:sz w:val="24"/>
                <w:szCs w:val="24"/>
                <w:lang w:val="lv-LV"/>
              </w:rPr>
              <w:t xml:space="preserve"> 2007.</w:t>
            </w:r>
            <w:r w:rsidR="00B97A79">
              <w:rPr>
                <w:rFonts w:ascii="Times New Roman" w:hAnsi="Times New Roman"/>
                <w:bCs/>
                <w:sz w:val="24"/>
                <w:szCs w:val="24"/>
                <w:lang w:val="lv-LV"/>
              </w:rPr>
              <w:t> </w:t>
            </w:r>
            <w:r w:rsidRPr="00AC2E43">
              <w:rPr>
                <w:rFonts w:ascii="Times New Roman" w:hAnsi="Times New Roman"/>
                <w:bCs/>
                <w:sz w:val="24"/>
                <w:szCs w:val="24"/>
                <w:lang w:val="lv-LV"/>
              </w:rPr>
              <w:t>gada 9.</w:t>
            </w:r>
            <w:r w:rsidR="00B97A79">
              <w:rPr>
                <w:rFonts w:ascii="Times New Roman" w:hAnsi="Times New Roman"/>
                <w:bCs/>
                <w:sz w:val="24"/>
                <w:szCs w:val="24"/>
                <w:lang w:val="lv-LV"/>
              </w:rPr>
              <w:t> </w:t>
            </w:r>
            <w:r w:rsidRPr="00AC2E43">
              <w:rPr>
                <w:rFonts w:ascii="Times New Roman" w:hAnsi="Times New Roman"/>
                <w:bCs/>
                <w:sz w:val="24"/>
                <w:szCs w:val="24"/>
                <w:lang w:val="lv-LV"/>
              </w:rPr>
              <w:t>oktobra noteikumi Nr.</w:t>
            </w:r>
            <w:r w:rsidR="00B97A79">
              <w:rPr>
                <w:rFonts w:ascii="Times New Roman" w:hAnsi="Times New Roman"/>
                <w:bCs/>
                <w:sz w:val="24"/>
                <w:szCs w:val="24"/>
                <w:lang w:val="lv-LV"/>
              </w:rPr>
              <w:t> </w:t>
            </w:r>
            <w:r w:rsidRPr="00AC2E43">
              <w:rPr>
                <w:rFonts w:ascii="Times New Roman" w:hAnsi="Times New Roman"/>
                <w:bCs/>
                <w:sz w:val="24"/>
                <w:szCs w:val="24"/>
                <w:lang w:val="lv-LV"/>
              </w:rPr>
              <w:t xml:space="preserve">686 “Noteikumi par īpaši aizsargājamās dabas teritorijas dabas aizsardzības plāna saturu un izstrādes kārtību”, </w:t>
            </w:r>
            <w:r w:rsidR="00E60F6E">
              <w:rPr>
                <w:rFonts w:ascii="Times New Roman" w:hAnsi="Times New Roman"/>
                <w:bCs/>
                <w:sz w:val="24"/>
                <w:szCs w:val="24"/>
                <w:lang w:val="lv-LV"/>
              </w:rPr>
              <w:t>MK</w:t>
            </w:r>
            <w:r w:rsidRPr="00AC2E43">
              <w:rPr>
                <w:rFonts w:ascii="Times New Roman" w:hAnsi="Times New Roman"/>
                <w:bCs/>
                <w:sz w:val="24"/>
                <w:szCs w:val="24"/>
                <w:lang w:val="lv-LV"/>
              </w:rPr>
              <w:t xml:space="preserve"> 2024.</w:t>
            </w:r>
            <w:r w:rsidR="00E60F6E">
              <w:rPr>
                <w:rFonts w:ascii="Times New Roman" w:hAnsi="Times New Roman"/>
                <w:bCs/>
                <w:sz w:val="24"/>
                <w:szCs w:val="24"/>
                <w:lang w:val="lv-LV"/>
              </w:rPr>
              <w:t> </w:t>
            </w:r>
            <w:r w:rsidRPr="00AC2E43">
              <w:rPr>
                <w:rFonts w:ascii="Times New Roman" w:hAnsi="Times New Roman"/>
                <w:bCs/>
                <w:sz w:val="24"/>
                <w:szCs w:val="24"/>
                <w:lang w:val="lv-LV"/>
              </w:rPr>
              <w:t>gada 15.</w:t>
            </w:r>
            <w:r w:rsidR="00E60F6E">
              <w:rPr>
                <w:rFonts w:ascii="Times New Roman" w:hAnsi="Times New Roman"/>
                <w:bCs/>
                <w:sz w:val="24"/>
                <w:szCs w:val="24"/>
                <w:lang w:val="lv-LV"/>
              </w:rPr>
              <w:t> </w:t>
            </w:r>
            <w:r w:rsidRPr="00AC2E43">
              <w:rPr>
                <w:rFonts w:ascii="Times New Roman" w:hAnsi="Times New Roman"/>
                <w:bCs/>
                <w:sz w:val="24"/>
                <w:szCs w:val="24"/>
                <w:lang w:val="lv-LV"/>
              </w:rPr>
              <w:t>oktobra noteikumi Nr.</w:t>
            </w:r>
            <w:r w:rsidR="00E60F6E">
              <w:rPr>
                <w:rFonts w:ascii="Times New Roman" w:hAnsi="Times New Roman"/>
                <w:bCs/>
                <w:sz w:val="24"/>
                <w:szCs w:val="24"/>
                <w:lang w:val="lv-LV"/>
              </w:rPr>
              <w:t> </w:t>
            </w:r>
            <w:r w:rsidRPr="00AC2E43">
              <w:rPr>
                <w:rFonts w:ascii="Times New Roman" w:hAnsi="Times New Roman"/>
                <w:bCs/>
                <w:sz w:val="24"/>
                <w:szCs w:val="24"/>
                <w:lang w:val="lv-LV"/>
              </w:rPr>
              <w:t xml:space="preserve">639 “Sabiedrības līdzdalības kārtība attīstības plānošanas procesā”, </w:t>
            </w:r>
            <w:r w:rsidR="00E60F6E">
              <w:rPr>
                <w:rFonts w:ascii="Times New Roman" w:hAnsi="Times New Roman"/>
                <w:bCs/>
                <w:sz w:val="24"/>
                <w:szCs w:val="24"/>
                <w:lang w:val="lv-LV"/>
              </w:rPr>
              <w:t>MK</w:t>
            </w:r>
            <w:r w:rsidRPr="00AC2E43">
              <w:rPr>
                <w:rFonts w:ascii="Times New Roman" w:hAnsi="Times New Roman"/>
                <w:bCs/>
                <w:sz w:val="24"/>
                <w:szCs w:val="24"/>
                <w:lang w:val="lv-LV"/>
              </w:rPr>
              <w:t xml:space="preserve"> 2014.</w:t>
            </w:r>
            <w:r w:rsidR="00E60F6E">
              <w:rPr>
                <w:rFonts w:ascii="Times New Roman" w:hAnsi="Times New Roman"/>
                <w:bCs/>
                <w:sz w:val="24"/>
                <w:szCs w:val="24"/>
                <w:lang w:val="lv-LV"/>
              </w:rPr>
              <w:t> </w:t>
            </w:r>
            <w:r w:rsidRPr="00AC2E43">
              <w:rPr>
                <w:rFonts w:ascii="Times New Roman" w:hAnsi="Times New Roman"/>
                <w:bCs/>
                <w:sz w:val="24"/>
                <w:szCs w:val="24"/>
                <w:lang w:val="lv-LV"/>
              </w:rPr>
              <w:t>gada 2.</w:t>
            </w:r>
            <w:r w:rsidR="00E60F6E">
              <w:rPr>
                <w:rFonts w:ascii="Times New Roman" w:hAnsi="Times New Roman"/>
                <w:bCs/>
                <w:sz w:val="24"/>
                <w:szCs w:val="24"/>
                <w:lang w:val="lv-LV"/>
              </w:rPr>
              <w:t> </w:t>
            </w:r>
            <w:r w:rsidRPr="00AC2E43">
              <w:rPr>
                <w:rFonts w:ascii="Times New Roman" w:hAnsi="Times New Roman"/>
                <w:bCs/>
                <w:sz w:val="24"/>
                <w:szCs w:val="24"/>
                <w:lang w:val="lv-LV"/>
              </w:rPr>
              <w:t>decembra noteikumi Nr.</w:t>
            </w:r>
            <w:r w:rsidR="00E60F6E">
              <w:rPr>
                <w:rFonts w:ascii="Times New Roman" w:hAnsi="Times New Roman"/>
                <w:bCs/>
                <w:sz w:val="24"/>
                <w:szCs w:val="24"/>
                <w:lang w:val="lv-LV"/>
              </w:rPr>
              <w:t> </w:t>
            </w:r>
            <w:r w:rsidRPr="00AC2E43">
              <w:rPr>
                <w:rFonts w:ascii="Times New Roman" w:hAnsi="Times New Roman"/>
                <w:bCs/>
                <w:sz w:val="24"/>
                <w:szCs w:val="24"/>
                <w:lang w:val="lv-LV"/>
              </w:rPr>
              <w:t xml:space="preserve">737 “Attīstības plānošanas dokumentu izstrādes un ietekmes izvērtēšanas noteikumi” un </w:t>
            </w:r>
            <w:r w:rsidR="00E60F6E">
              <w:rPr>
                <w:rFonts w:ascii="Times New Roman" w:hAnsi="Times New Roman"/>
                <w:bCs/>
                <w:sz w:val="24"/>
                <w:szCs w:val="24"/>
                <w:lang w:val="lv-LV"/>
              </w:rPr>
              <w:t>MK</w:t>
            </w:r>
            <w:r w:rsidRPr="00AC2E43">
              <w:rPr>
                <w:rFonts w:ascii="Times New Roman" w:hAnsi="Times New Roman"/>
                <w:bCs/>
                <w:sz w:val="24"/>
                <w:szCs w:val="24"/>
                <w:lang w:val="lv-LV"/>
              </w:rPr>
              <w:t xml:space="preserve"> 2021.</w:t>
            </w:r>
            <w:r w:rsidR="00E60F6E">
              <w:rPr>
                <w:rFonts w:ascii="Times New Roman" w:hAnsi="Times New Roman"/>
                <w:bCs/>
                <w:sz w:val="24"/>
                <w:szCs w:val="24"/>
                <w:lang w:val="lv-LV"/>
              </w:rPr>
              <w:t> </w:t>
            </w:r>
            <w:r w:rsidRPr="00AC2E43">
              <w:rPr>
                <w:rFonts w:ascii="Times New Roman" w:hAnsi="Times New Roman"/>
                <w:bCs/>
                <w:sz w:val="24"/>
                <w:szCs w:val="24"/>
                <w:lang w:val="lv-LV"/>
              </w:rPr>
              <w:t>gada 7.</w:t>
            </w:r>
            <w:r w:rsidR="00E60F6E">
              <w:rPr>
                <w:rFonts w:ascii="Times New Roman" w:hAnsi="Times New Roman"/>
                <w:bCs/>
                <w:sz w:val="24"/>
                <w:szCs w:val="24"/>
                <w:lang w:val="lv-LV"/>
              </w:rPr>
              <w:t> </w:t>
            </w:r>
            <w:r w:rsidRPr="00AC2E43">
              <w:rPr>
                <w:rFonts w:ascii="Times New Roman" w:hAnsi="Times New Roman"/>
                <w:bCs/>
                <w:sz w:val="24"/>
                <w:szCs w:val="24"/>
                <w:lang w:val="lv-LV"/>
              </w:rPr>
              <w:t>septembra rīkojums Nr.</w:t>
            </w:r>
            <w:r w:rsidR="00E60F6E">
              <w:rPr>
                <w:rFonts w:ascii="Times New Roman" w:hAnsi="Times New Roman"/>
                <w:bCs/>
                <w:sz w:val="24"/>
                <w:szCs w:val="24"/>
                <w:lang w:val="lv-LV"/>
              </w:rPr>
              <w:t> </w:t>
            </w:r>
            <w:r w:rsidRPr="00AC2E43">
              <w:rPr>
                <w:rFonts w:ascii="Times New Roman" w:hAnsi="Times New Roman"/>
                <w:bCs/>
                <w:sz w:val="24"/>
                <w:szCs w:val="24"/>
                <w:lang w:val="lv-LV"/>
              </w:rPr>
              <w:t>617 “Noteikumi par sākotnējās ietekmes novērtējuma veikšanas kārtību normatīvo aktu projektiem”.</w:t>
            </w:r>
          </w:p>
          <w:p w14:paraId="40D32C84" w14:textId="77777777" w:rsidR="00AC2E43" w:rsidRDefault="00AC2E43" w:rsidP="00AC2E43">
            <w:pPr>
              <w:pStyle w:val="naisf"/>
              <w:spacing w:before="0" w:after="120"/>
              <w:rPr>
                <w:bCs/>
                <w:szCs w:val="24"/>
                <w:lang w:val="lv-LV"/>
              </w:rPr>
            </w:pPr>
            <w:r w:rsidRPr="00AC2E43">
              <w:rPr>
                <w:bCs/>
                <w:szCs w:val="24"/>
                <w:lang w:val="lv-LV"/>
              </w:rPr>
              <w:t>(Turpmāk šajā sadaļā atsauces uz minētajiem normatīvajiem aktiem lietotas, norādot to numuru.)</w:t>
            </w:r>
          </w:p>
          <w:p w14:paraId="622EA0F2" w14:textId="005F9C39" w:rsidR="00B5245C" w:rsidRPr="00D7428F" w:rsidRDefault="003C1206" w:rsidP="00AC2E43">
            <w:pPr>
              <w:pStyle w:val="naisf"/>
              <w:spacing w:before="0" w:after="120"/>
              <w:rPr>
                <w:szCs w:val="24"/>
                <w:lang w:val="lv-LV"/>
              </w:rPr>
            </w:pPr>
            <w:r>
              <w:rPr>
                <w:szCs w:val="24"/>
                <w:lang w:val="lv-LV"/>
              </w:rPr>
              <w:t>S</w:t>
            </w:r>
            <w:r w:rsidR="00B5245C" w:rsidRPr="00D7428F">
              <w:rPr>
                <w:szCs w:val="24"/>
                <w:lang w:val="lv-LV"/>
              </w:rPr>
              <w:t>askaņā ar VAL 14.</w:t>
            </w:r>
            <w:r>
              <w:rPr>
                <w:szCs w:val="24"/>
                <w:lang w:val="lv-LV"/>
              </w:rPr>
              <w:t> </w:t>
            </w:r>
            <w:r w:rsidR="00B5245C" w:rsidRPr="00D7428F">
              <w:rPr>
                <w:szCs w:val="24"/>
                <w:lang w:val="lv-LV"/>
              </w:rPr>
              <w:t xml:space="preserve">pantu </w:t>
            </w:r>
            <w:r w:rsidR="00E34F28" w:rsidRPr="00D7428F">
              <w:rPr>
                <w:szCs w:val="24"/>
                <w:lang w:val="lv-LV"/>
              </w:rPr>
              <w:t>darbojas</w:t>
            </w:r>
            <w:r w:rsidR="00B5245C" w:rsidRPr="00D7428F">
              <w:rPr>
                <w:szCs w:val="24"/>
                <w:lang w:val="lv-LV"/>
              </w:rPr>
              <w:t xml:space="preserve"> </w:t>
            </w:r>
            <w:r w:rsidR="00983E12" w:rsidRPr="00D7428F">
              <w:rPr>
                <w:szCs w:val="24"/>
                <w:lang w:val="lv-LV"/>
              </w:rPr>
              <w:t>VKP</w:t>
            </w:r>
            <w:r w:rsidR="00B5245C" w:rsidRPr="00D7428F">
              <w:rPr>
                <w:szCs w:val="24"/>
                <w:lang w:val="lv-LV"/>
              </w:rPr>
              <w:t>, k</w:t>
            </w:r>
            <w:r>
              <w:rPr>
                <w:szCs w:val="24"/>
                <w:lang w:val="lv-LV"/>
              </w:rPr>
              <w:t>as</w:t>
            </w:r>
            <w:r w:rsidR="00B5245C" w:rsidRPr="00D7428F">
              <w:rPr>
                <w:szCs w:val="24"/>
                <w:lang w:val="lv-LV"/>
              </w:rPr>
              <w:t xml:space="preserve"> apvieno vides jautājumu risināšanā aktīvo sabiedrisko organizāciju un profesionālo asociāciju pārstāvjus. Tādējādi valsts institūcijām ir konkrēts adresāts, kuram nosūtīt vai prezentēt izstrādātos dokumentu projektus.</w:t>
            </w:r>
          </w:p>
          <w:p w14:paraId="31E15AD4" w14:textId="7E0E328C" w:rsidR="00B5245C" w:rsidRPr="00D7428F" w:rsidRDefault="008E1408">
            <w:pPr>
              <w:pStyle w:val="naisf"/>
              <w:spacing w:before="0" w:after="120"/>
              <w:rPr>
                <w:szCs w:val="24"/>
                <w:lang w:val="lv-LV"/>
              </w:rPr>
            </w:pPr>
            <w:r>
              <w:rPr>
                <w:szCs w:val="24"/>
                <w:lang w:val="lv-LV"/>
              </w:rPr>
              <w:t xml:space="preserve">Viedās administrācijas un reģionālās attīstības ministrijas </w:t>
            </w:r>
            <w:r w:rsidR="003C1206">
              <w:rPr>
                <w:szCs w:val="24"/>
                <w:lang w:val="lv-LV"/>
              </w:rPr>
              <w:t>tīmekļvietnē</w:t>
            </w:r>
            <w:r w:rsidR="00B5245C" w:rsidRPr="00D7428F">
              <w:rPr>
                <w:szCs w:val="24"/>
                <w:lang w:val="lv-LV"/>
              </w:rPr>
              <w:t xml:space="preserve"> ievietotais darba plāns gadam ietver plānoto dokumentu uzskaitījumu ar konkrētu izpildes laiku un atbildīgo amatpersonu.</w:t>
            </w:r>
          </w:p>
          <w:p w14:paraId="69B72D61" w14:textId="5FC9A9F0" w:rsidR="00104B2E" w:rsidRDefault="008E1408" w:rsidP="00B61D05">
            <w:pPr>
              <w:spacing w:after="120"/>
              <w:jc w:val="both"/>
              <w:rPr>
                <w:rFonts w:ascii="Times New Roman" w:hAnsi="Times New Roman"/>
                <w:snapToGrid w:val="0"/>
                <w:szCs w:val="24"/>
              </w:rPr>
            </w:pPr>
            <w:r>
              <w:rPr>
                <w:rFonts w:ascii="Times New Roman" w:hAnsi="Times New Roman"/>
                <w:snapToGrid w:val="0"/>
                <w:szCs w:val="24"/>
              </w:rPr>
              <w:t>likumu “Par ietekmi uz vidi”</w:t>
            </w:r>
            <w:r w:rsidR="00932CBB" w:rsidRPr="00932CBB">
              <w:rPr>
                <w:rFonts w:ascii="Times New Roman" w:hAnsi="Times New Roman"/>
                <w:snapToGrid w:val="0"/>
                <w:szCs w:val="24"/>
              </w:rPr>
              <w:t xml:space="preserve"> 4.</w:t>
            </w:r>
            <w:r w:rsidR="00610432">
              <w:rPr>
                <w:rFonts w:ascii="Times New Roman" w:hAnsi="Times New Roman"/>
                <w:snapToGrid w:val="0"/>
                <w:szCs w:val="24"/>
              </w:rPr>
              <w:t> </w:t>
            </w:r>
            <w:r w:rsidR="00932CBB" w:rsidRPr="00932CBB">
              <w:rPr>
                <w:rFonts w:ascii="Times New Roman" w:hAnsi="Times New Roman"/>
                <w:snapToGrid w:val="0"/>
                <w:szCs w:val="24"/>
              </w:rPr>
              <w:t xml:space="preserve">pants un </w:t>
            </w:r>
            <w:r w:rsidR="00610432">
              <w:rPr>
                <w:rFonts w:ascii="Times New Roman" w:hAnsi="Times New Roman"/>
                <w:snapToGrid w:val="0"/>
                <w:szCs w:val="24"/>
              </w:rPr>
              <w:t>MK</w:t>
            </w:r>
            <w:r w:rsidR="00932CBB" w:rsidRPr="00932CBB">
              <w:rPr>
                <w:rFonts w:ascii="Times New Roman" w:hAnsi="Times New Roman"/>
                <w:snapToGrid w:val="0"/>
                <w:szCs w:val="24"/>
              </w:rPr>
              <w:t xml:space="preserve"> noteikumu Nr.</w:t>
            </w:r>
            <w:r w:rsidR="00610432">
              <w:rPr>
                <w:rFonts w:ascii="Times New Roman" w:hAnsi="Times New Roman"/>
                <w:snapToGrid w:val="0"/>
                <w:szCs w:val="24"/>
              </w:rPr>
              <w:t> </w:t>
            </w:r>
            <w:r w:rsidR="00932CBB" w:rsidRPr="00932CBB">
              <w:rPr>
                <w:rFonts w:ascii="Times New Roman" w:hAnsi="Times New Roman"/>
                <w:snapToGrid w:val="0"/>
                <w:szCs w:val="24"/>
              </w:rPr>
              <w:t>157 2.</w:t>
            </w:r>
            <w:r w:rsidR="00610432">
              <w:rPr>
                <w:rFonts w:ascii="Times New Roman" w:hAnsi="Times New Roman"/>
                <w:snapToGrid w:val="0"/>
                <w:szCs w:val="24"/>
              </w:rPr>
              <w:t> </w:t>
            </w:r>
            <w:r w:rsidR="00932CBB" w:rsidRPr="00932CBB">
              <w:rPr>
                <w:rFonts w:ascii="Times New Roman" w:hAnsi="Times New Roman"/>
                <w:snapToGrid w:val="0"/>
                <w:szCs w:val="24"/>
              </w:rPr>
              <w:t xml:space="preserve">punkts nosaka plānošanas dokumentus, kuriem ir nepieciešams stratēģiskais ietekmes uz vidi novērtējums. Savukārt </w:t>
            </w:r>
            <w:r>
              <w:rPr>
                <w:rFonts w:ascii="Times New Roman" w:hAnsi="Times New Roman"/>
                <w:snapToGrid w:val="0"/>
                <w:szCs w:val="24"/>
              </w:rPr>
              <w:t>likumu “Par ietekmi uz vidi”</w:t>
            </w:r>
            <w:r w:rsidR="00932CBB" w:rsidRPr="00932CBB">
              <w:rPr>
                <w:rFonts w:ascii="Times New Roman" w:hAnsi="Times New Roman"/>
                <w:snapToGrid w:val="0"/>
                <w:szCs w:val="24"/>
              </w:rPr>
              <w:t xml:space="preserve"> 23.⁵ pants un </w:t>
            </w:r>
            <w:r w:rsidR="00A83608">
              <w:rPr>
                <w:rFonts w:ascii="Times New Roman" w:hAnsi="Times New Roman"/>
                <w:snapToGrid w:val="0"/>
                <w:szCs w:val="24"/>
              </w:rPr>
              <w:t>MK</w:t>
            </w:r>
            <w:r w:rsidR="00932CBB" w:rsidRPr="00932CBB">
              <w:rPr>
                <w:rFonts w:ascii="Times New Roman" w:hAnsi="Times New Roman"/>
                <w:snapToGrid w:val="0"/>
                <w:szCs w:val="24"/>
              </w:rPr>
              <w:t xml:space="preserve"> noteikumu Nr.</w:t>
            </w:r>
            <w:r w:rsidR="00A83608">
              <w:rPr>
                <w:rFonts w:ascii="Times New Roman" w:hAnsi="Times New Roman"/>
                <w:snapToGrid w:val="0"/>
                <w:szCs w:val="24"/>
              </w:rPr>
              <w:t> </w:t>
            </w:r>
            <w:r w:rsidR="00932CBB" w:rsidRPr="00932CBB">
              <w:rPr>
                <w:rFonts w:ascii="Times New Roman" w:hAnsi="Times New Roman"/>
                <w:snapToGrid w:val="0"/>
                <w:szCs w:val="24"/>
              </w:rPr>
              <w:t>157 V nodaļas 2.</w:t>
            </w:r>
            <w:r w:rsidR="00A83608">
              <w:rPr>
                <w:rFonts w:ascii="Times New Roman" w:hAnsi="Times New Roman"/>
                <w:snapToGrid w:val="0"/>
                <w:szCs w:val="24"/>
              </w:rPr>
              <w:t> </w:t>
            </w:r>
            <w:r w:rsidR="00932CBB" w:rsidRPr="00932CBB">
              <w:rPr>
                <w:rFonts w:ascii="Times New Roman" w:hAnsi="Times New Roman"/>
                <w:snapToGrid w:val="0"/>
                <w:szCs w:val="24"/>
              </w:rPr>
              <w:t>punkts nosaka sabiedrības līdzdalības kārtību stratēģiskā ietekmes uz vidi novērtējuma procesā.</w:t>
            </w:r>
          </w:p>
          <w:p w14:paraId="2D66349C" w14:textId="244798A1" w:rsidR="00B5245C" w:rsidRPr="00D7428F" w:rsidRDefault="00B5245C" w:rsidP="00B61D05">
            <w:pPr>
              <w:spacing w:after="120"/>
              <w:jc w:val="both"/>
              <w:rPr>
                <w:rFonts w:ascii="Times New Roman" w:hAnsi="Times New Roman"/>
                <w:szCs w:val="24"/>
              </w:rPr>
            </w:pPr>
            <w:r w:rsidRPr="00D7428F">
              <w:rPr>
                <w:rFonts w:ascii="Times New Roman" w:hAnsi="Times New Roman"/>
                <w:snapToGrid w:val="0"/>
                <w:szCs w:val="24"/>
              </w:rPr>
              <w:t xml:space="preserve">Atbildīgās institūcijas regulāri organizē informatīvus pasākumus sabiedrībai, kuros cita starpā skaidro arī sabiedrības līdzdalības nosacījumus </w:t>
            </w:r>
            <w:r w:rsidR="0051655A">
              <w:rPr>
                <w:rFonts w:ascii="Times New Roman" w:hAnsi="Times New Roman"/>
                <w:snapToGrid w:val="0"/>
                <w:szCs w:val="24"/>
              </w:rPr>
              <w:t xml:space="preserve">attīstības </w:t>
            </w:r>
            <w:r w:rsidRPr="00D7428F">
              <w:rPr>
                <w:rFonts w:ascii="Times New Roman" w:hAnsi="Times New Roman"/>
                <w:snapToGrid w:val="0"/>
                <w:szCs w:val="24"/>
              </w:rPr>
              <w:t>plānošanas dokumentu izstrādē.</w:t>
            </w:r>
          </w:p>
          <w:p w14:paraId="44FD03FC" w14:textId="7D280BE8" w:rsidR="00AA1B22" w:rsidRPr="00D7428F" w:rsidRDefault="00B5245C" w:rsidP="001B1E82">
            <w:pPr>
              <w:spacing w:after="120"/>
              <w:jc w:val="both"/>
              <w:rPr>
                <w:rFonts w:ascii="Times New Roman" w:hAnsi="Times New Roman"/>
                <w:szCs w:val="24"/>
              </w:rPr>
            </w:pPr>
            <w:r w:rsidRPr="00D7428F">
              <w:rPr>
                <w:rFonts w:ascii="Times New Roman" w:hAnsi="Times New Roman"/>
                <w:szCs w:val="24"/>
              </w:rPr>
              <w:t>Saskaņā ar normatīvo regulējumu plānošanai jānotiek trīs līmeņos: nacionālā, reģionālā un vietējā. Visprecīzāk sabiedrības līdzdalības tiesības pašreiz ir noteiktas vietējā plānošanas līmenī, turklāt neizvirzot nekādus kritērijus, kādiem personai būtu jāatbilst, lai varētu piedalīties.</w:t>
            </w:r>
          </w:p>
        </w:tc>
      </w:tr>
      <w:tr w:rsidR="00B5245C" w:rsidRPr="001174B5" w14:paraId="29674462"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3576CB6F"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Izskaidrojiet, kādas ir sabiedrības līdzdalības iespējas ar vidi saistītas politikas izstrādē.</w:t>
            </w:r>
          </w:p>
        </w:tc>
      </w:tr>
      <w:tr w:rsidR="00B5245C" w:rsidRPr="001174B5" w14:paraId="707D7E7E" w14:textId="77777777">
        <w:tc>
          <w:tcPr>
            <w:tcW w:w="9174" w:type="dxa"/>
            <w:tcBorders>
              <w:top w:val="single" w:sz="4" w:space="0" w:color="auto"/>
              <w:left w:val="single" w:sz="4" w:space="0" w:color="auto"/>
              <w:bottom w:val="single" w:sz="4" w:space="0" w:color="auto"/>
              <w:right w:val="single" w:sz="4" w:space="0" w:color="auto"/>
            </w:tcBorders>
          </w:tcPr>
          <w:p w14:paraId="79B71C05" w14:textId="77777777" w:rsidR="00B5245C" w:rsidRDefault="00B5245C" w:rsidP="00230519">
            <w:pPr>
              <w:spacing w:after="120"/>
              <w:jc w:val="both"/>
              <w:rPr>
                <w:rFonts w:ascii="Times New Roman" w:hAnsi="Times New Roman"/>
                <w:snapToGrid w:val="0"/>
                <w:szCs w:val="24"/>
              </w:rPr>
            </w:pPr>
            <w:r w:rsidRPr="00F9678D">
              <w:rPr>
                <w:rFonts w:ascii="Times New Roman" w:hAnsi="Times New Roman"/>
                <w:snapToGrid w:val="0"/>
                <w:szCs w:val="24"/>
              </w:rPr>
              <w:t>Vispārējā pieeja attiecībā uz sabiedrības līdzdalību ar vidi saistītas politikas izstrādē ietverta VAL 8.</w:t>
            </w:r>
            <w:r w:rsidR="000F4E00">
              <w:rPr>
                <w:rFonts w:ascii="Times New Roman" w:hAnsi="Times New Roman"/>
                <w:snapToGrid w:val="0"/>
                <w:szCs w:val="24"/>
              </w:rPr>
              <w:t> </w:t>
            </w:r>
            <w:r w:rsidRPr="00F9678D">
              <w:rPr>
                <w:rFonts w:ascii="Times New Roman" w:hAnsi="Times New Roman"/>
                <w:snapToGrid w:val="0"/>
                <w:szCs w:val="24"/>
              </w:rPr>
              <w:t xml:space="preserve">pantā. </w:t>
            </w:r>
          </w:p>
          <w:p w14:paraId="00BAE368" w14:textId="77777777" w:rsidR="001B1E82" w:rsidRPr="00D7428F" w:rsidRDefault="001B1E82" w:rsidP="001B1E82">
            <w:pPr>
              <w:pStyle w:val="naisf"/>
              <w:spacing w:before="0" w:after="120"/>
              <w:rPr>
                <w:szCs w:val="24"/>
                <w:lang w:val="lv-LV"/>
              </w:rPr>
            </w:pPr>
            <w:r w:rsidRPr="00D7428F">
              <w:rPr>
                <w:szCs w:val="24"/>
                <w:lang w:val="lv-LV"/>
              </w:rPr>
              <w:t>Kopš 2009.</w:t>
            </w:r>
            <w:r w:rsidR="000F4E00">
              <w:rPr>
                <w:szCs w:val="24"/>
                <w:lang w:val="lv-LV"/>
              </w:rPr>
              <w:t> </w:t>
            </w:r>
            <w:r w:rsidRPr="00D7428F">
              <w:rPr>
                <w:szCs w:val="24"/>
                <w:lang w:val="lv-LV"/>
              </w:rPr>
              <w:t>gada 1.</w:t>
            </w:r>
            <w:r w:rsidR="000F4E00">
              <w:rPr>
                <w:szCs w:val="24"/>
                <w:lang w:val="lv-LV"/>
              </w:rPr>
              <w:t> </w:t>
            </w:r>
            <w:r w:rsidRPr="00D7428F">
              <w:rPr>
                <w:szCs w:val="24"/>
                <w:lang w:val="lv-LV"/>
              </w:rPr>
              <w:t>janv</w:t>
            </w:r>
            <w:r w:rsidRPr="00D7428F">
              <w:rPr>
                <w:rFonts w:hint="eastAsia"/>
                <w:szCs w:val="24"/>
                <w:lang w:val="lv-LV"/>
              </w:rPr>
              <w:t>ā</w:t>
            </w:r>
            <w:r w:rsidRPr="00D7428F">
              <w:rPr>
                <w:szCs w:val="24"/>
                <w:lang w:val="lv-LV"/>
              </w:rPr>
              <w:t>ra sp</w:t>
            </w:r>
            <w:r w:rsidRPr="00D7428F">
              <w:rPr>
                <w:rFonts w:hint="eastAsia"/>
                <w:szCs w:val="24"/>
                <w:lang w:val="lv-LV"/>
              </w:rPr>
              <w:t>ē</w:t>
            </w:r>
            <w:r w:rsidRPr="00D7428F">
              <w:rPr>
                <w:szCs w:val="24"/>
                <w:lang w:val="lv-LV"/>
              </w:rPr>
              <w:t>k</w:t>
            </w:r>
            <w:r w:rsidRPr="00D7428F">
              <w:rPr>
                <w:rFonts w:hint="eastAsia"/>
                <w:szCs w:val="24"/>
                <w:lang w:val="lv-LV"/>
              </w:rPr>
              <w:t>ā</w:t>
            </w:r>
            <w:r w:rsidRPr="00D7428F">
              <w:rPr>
                <w:szCs w:val="24"/>
                <w:lang w:val="lv-LV"/>
              </w:rPr>
              <w:t xml:space="preserve"> ir Att</w:t>
            </w:r>
            <w:r w:rsidRPr="00D7428F">
              <w:rPr>
                <w:rFonts w:hint="eastAsia"/>
                <w:szCs w:val="24"/>
                <w:lang w:val="lv-LV"/>
              </w:rPr>
              <w:t>ī</w:t>
            </w:r>
            <w:r w:rsidRPr="00D7428F">
              <w:rPr>
                <w:szCs w:val="24"/>
                <w:lang w:val="lv-LV"/>
              </w:rPr>
              <w:t>st</w:t>
            </w:r>
            <w:r w:rsidRPr="00D7428F">
              <w:rPr>
                <w:rFonts w:hint="eastAsia"/>
                <w:szCs w:val="24"/>
                <w:lang w:val="lv-LV"/>
              </w:rPr>
              <w:t>ī</w:t>
            </w:r>
            <w:r w:rsidRPr="00D7428F">
              <w:rPr>
                <w:szCs w:val="24"/>
                <w:lang w:val="lv-LV"/>
              </w:rPr>
              <w:t>bas pl</w:t>
            </w:r>
            <w:r w:rsidRPr="00D7428F">
              <w:rPr>
                <w:rFonts w:hint="eastAsia"/>
                <w:szCs w:val="24"/>
                <w:lang w:val="lv-LV"/>
              </w:rPr>
              <w:t>ā</w:t>
            </w:r>
            <w:r w:rsidRPr="00D7428F">
              <w:rPr>
                <w:szCs w:val="24"/>
                <w:lang w:val="lv-LV"/>
              </w:rPr>
              <w:t>nošanas sist</w:t>
            </w:r>
            <w:r w:rsidRPr="00D7428F">
              <w:rPr>
                <w:rFonts w:hint="eastAsia"/>
                <w:szCs w:val="24"/>
                <w:lang w:val="lv-LV"/>
              </w:rPr>
              <w:t>ē</w:t>
            </w:r>
            <w:r w:rsidRPr="00D7428F">
              <w:rPr>
                <w:szCs w:val="24"/>
                <w:lang w:val="lv-LV"/>
              </w:rPr>
              <w:t>mas likums, k</w:t>
            </w:r>
            <w:r w:rsidR="000F4E00">
              <w:rPr>
                <w:szCs w:val="24"/>
                <w:lang w:val="lv-LV"/>
              </w:rPr>
              <w:t>as</w:t>
            </w:r>
            <w:r w:rsidRPr="00D7428F">
              <w:rPr>
                <w:szCs w:val="24"/>
                <w:lang w:val="lv-LV"/>
              </w:rPr>
              <w:t xml:space="preserve"> attiecas arī uz attīstības plānošanu vides aizsardzības jomā. Likuma m</w:t>
            </w:r>
            <w:r w:rsidRPr="00D7428F">
              <w:rPr>
                <w:rFonts w:hint="eastAsia"/>
                <w:szCs w:val="24"/>
                <w:lang w:val="lv-LV"/>
              </w:rPr>
              <w:t>ē</w:t>
            </w:r>
            <w:r w:rsidRPr="00D7428F">
              <w:rPr>
                <w:szCs w:val="24"/>
                <w:lang w:val="lv-LV"/>
              </w:rPr>
              <w:t>r</w:t>
            </w:r>
            <w:r w:rsidRPr="00D7428F">
              <w:rPr>
                <w:rFonts w:hint="eastAsia"/>
                <w:szCs w:val="24"/>
                <w:lang w:val="lv-LV"/>
              </w:rPr>
              <w:t>ķ</w:t>
            </w:r>
            <w:r w:rsidRPr="00D7428F">
              <w:rPr>
                <w:szCs w:val="24"/>
                <w:lang w:val="lv-LV"/>
              </w:rPr>
              <w:t>is ir, nosakot att</w:t>
            </w:r>
            <w:r w:rsidRPr="00D7428F">
              <w:rPr>
                <w:rFonts w:hint="eastAsia"/>
                <w:szCs w:val="24"/>
                <w:lang w:val="lv-LV"/>
              </w:rPr>
              <w:t>ī</w:t>
            </w:r>
            <w:r w:rsidRPr="00D7428F">
              <w:rPr>
                <w:szCs w:val="24"/>
                <w:lang w:val="lv-LV"/>
              </w:rPr>
              <w:t>st</w:t>
            </w:r>
            <w:r w:rsidRPr="00D7428F">
              <w:rPr>
                <w:rFonts w:hint="eastAsia"/>
                <w:szCs w:val="24"/>
                <w:lang w:val="lv-LV"/>
              </w:rPr>
              <w:t>ī</w:t>
            </w:r>
            <w:r w:rsidRPr="00D7428F">
              <w:rPr>
                <w:szCs w:val="24"/>
                <w:lang w:val="lv-LV"/>
              </w:rPr>
              <w:t>bas pl</w:t>
            </w:r>
            <w:r w:rsidRPr="00D7428F">
              <w:rPr>
                <w:rFonts w:hint="eastAsia"/>
                <w:szCs w:val="24"/>
                <w:lang w:val="lv-LV"/>
              </w:rPr>
              <w:t>ā</w:t>
            </w:r>
            <w:r w:rsidRPr="00D7428F">
              <w:rPr>
                <w:szCs w:val="24"/>
                <w:lang w:val="lv-LV"/>
              </w:rPr>
              <w:t>nošanas sist</w:t>
            </w:r>
            <w:r w:rsidRPr="00D7428F">
              <w:rPr>
                <w:rFonts w:hint="eastAsia"/>
                <w:szCs w:val="24"/>
                <w:lang w:val="lv-LV"/>
              </w:rPr>
              <w:t>ē</w:t>
            </w:r>
            <w:r w:rsidRPr="00D7428F">
              <w:rPr>
                <w:szCs w:val="24"/>
                <w:lang w:val="lv-LV"/>
              </w:rPr>
              <w:t>mu, sekm</w:t>
            </w:r>
            <w:r w:rsidRPr="00D7428F">
              <w:rPr>
                <w:rFonts w:hint="eastAsia"/>
                <w:szCs w:val="24"/>
                <w:lang w:val="lv-LV"/>
              </w:rPr>
              <w:t>ē</w:t>
            </w:r>
            <w:r w:rsidRPr="00D7428F">
              <w:rPr>
                <w:szCs w:val="24"/>
                <w:lang w:val="lv-LV"/>
              </w:rPr>
              <w:t>t valsts ilgtsp</w:t>
            </w:r>
            <w:r w:rsidRPr="00D7428F">
              <w:rPr>
                <w:rFonts w:hint="eastAsia"/>
                <w:szCs w:val="24"/>
                <w:lang w:val="lv-LV"/>
              </w:rPr>
              <w:t>ē</w:t>
            </w:r>
            <w:r w:rsidRPr="00D7428F">
              <w:rPr>
                <w:szCs w:val="24"/>
                <w:lang w:val="lv-LV"/>
              </w:rPr>
              <w:t>j</w:t>
            </w:r>
            <w:r w:rsidRPr="00D7428F">
              <w:rPr>
                <w:rFonts w:hint="eastAsia"/>
                <w:szCs w:val="24"/>
                <w:lang w:val="lv-LV"/>
              </w:rPr>
              <w:t>ī</w:t>
            </w:r>
            <w:r w:rsidRPr="00D7428F">
              <w:rPr>
                <w:szCs w:val="24"/>
                <w:lang w:val="lv-LV"/>
              </w:rPr>
              <w:t>gu un stabilu att</w:t>
            </w:r>
            <w:r w:rsidRPr="00D7428F">
              <w:rPr>
                <w:rFonts w:hint="eastAsia"/>
                <w:szCs w:val="24"/>
                <w:lang w:val="lv-LV"/>
              </w:rPr>
              <w:t>ī</w:t>
            </w:r>
            <w:r w:rsidRPr="00D7428F">
              <w:rPr>
                <w:szCs w:val="24"/>
                <w:lang w:val="lv-LV"/>
              </w:rPr>
              <w:t>st</w:t>
            </w:r>
            <w:r w:rsidRPr="00D7428F">
              <w:rPr>
                <w:rFonts w:hint="eastAsia"/>
                <w:szCs w:val="24"/>
                <w:lang w:val="lv-LV"/>
              </w:rPr>
              <w:t>ī</w:t>
            </w:r>
            <w:r w:rsidRPr="00D7428F">
              <w:rPr>
                <w:szCs w:val="24"/>
                <w:lang w:val="lv-LV"/>
              </w:rPr>
              <w:t>bu, k</w:t>
            </w:r>
            <w:r w:rsidRPr="00D7428F">
              <w:rPr>
                <w:rFonts w:hint="eastAsia"/>
                <w:szCs w:val="24"/>
                <w:lang w:val="lv-LV"/>
              </w:rPr>
              <w:t>ā</w:t>
            </w:r>
            <w:r w:rsidRPr="00D7428F">
              <w:rPr>
                <w:szCs w:val="24"/>
                <w:lang w:val="lv-LV"/>
              </w:rPr>
              <w:t xml:space="preserve"> ar</w:t>
            </w:r>
            <w:r w:rsidRPr="00D7428F">
              <w:rPr>
                <w:rFonts w:hint="eastAsia"/>
                <w:szCs w:val="24"/>
                <w:lang w:val="lv-LV"/>
              </w:rPr>
              <w:t>ī</w:t>
            </w:r>
            <w:r w:rsidRPr="00D7428F">
              <w:rPr>
                <w:szCs w:val="24"/>
                <w:lang w:val="lv-LV"/>
              </w:rPr>
              <w:t xml:space="preserve"> iedz</w:t>
            </w:r>
            <w:r w:rsidRPr="00D7428F">
              <w:rPr>
                <w:rFonts w:hint="eastAsia"/>
                <w:szCs w:val="24"/>
                <w:lang w:val="lv-LV"/>
              </w:rPr>
              <w:t>ī</w:t>
            </w:r>
            <w:r w:rsidRPr="00D7428F">
              <w:rPr>
                <w:szCs w:val="24"/>
                <w:lang w:val="lv-LV"/>
              </w:rPr>
              <w:t>vot</w:t>
            </w:r>
            <w:r w:rsidRPr="00D7428F">
              <w:rPr>
                <w:rFonts w:hint="eastAsia"/>
                <w:szCs w:val="24"/>
                <w:lang w:val="lv-LV"/>
              </w:rPr>
              <w:t>ā</w:t>
            </w:r>
            <w:r w:rsidRPr="00D7428F">
              <w:rPr>
                <w:szCs w:val="24"/>
                <w:lang w:val="lv-LV"/>
              </w:rPr>
              <w:t>ju dz</w:t>
            </w:r>
            <w:r w:rsidRPr="00D7428F">
              <w:rPr>
                <w:rFonts w:hint="eastAsia"/>
                <w:szCs w:val="24"/>
                <w:lang w:val="lv-LV"/>
              </w:rPr>
              <w:t>ī</w:t>
            </w:r>
            <w:r w:rsidRPr="00D7428F">
              <w:rPr>
                <w:szCs w:val="24"/>
                <w:lang w:val="lv-LV"/>
              </w:rPr>
              <w:t>ves kvalit</w:t>
            </w:r>
            <w:r w:rsidRPr="00D7428F">
              <w:rPr>
                <w:rFonts w:hint="eastAsia"/>
                <w:szCs w:val="24"/>
                <w:lang w:val="lv-LV"/>
              </w:rPr>
              <w:t>ā</w:t>
            </w:r>
            <w:r w:rsidRPr="00D7428F">
              <w:rPr>
                <w:szCs w:val="24"/>
                <w:lang w:val="lv-LV"/>
              </w:rPr>
              <w:t>tes uzlabošanos. Likums attiecas uz att</w:t>
            </w:r>
            <w:r w:rsidRPr="00D7428F">
              <w:rPr>
                <w:rFonts w:hint="eastAsia"/>
                <w:szCs w:val="24"/>
                <w:lang w:val="lv-LV"/>
              </w:rPr>
              <w:t>ī</w:t>
            </w:r>
            <w:r w:rsidRPr="00D7428F">
              <w:rPr>
                <w:szCs w:val="24"/>
                <w:lang w:val="lv-LV"/>
              </w:rPr>
              <w:t>st</w:t>
            </w:r>
            <w:r w:rsidRPr="00D7428F">
              <w:rPr>
                <w:rFonts w:hint="eastAsia"/>
                <w:szCs w:val="24"/>
                <w:lang w:val="lv-LV"/>
              </w:rPr>
              <w:t>ī</w:t>
            </w:r>
            <w:r w:rsidRPr="00D7428F">
              <w:rPr>
                <w:szCs w:val="24"/>
                <w:lang w:val="lv-LV"/>
              </w:rPr>
              <w:t>bas pl</w:t>
            </w:r>
            <w:r w:rsidRPr="00D7428F">
              <w:rPr>
                <w:rFonts w:hint="eastAsia"/>
                <w:szCs w:val="24"/>
                <w:lang w:val="lv-LV"/>
              </w:rPr>
              <w:t>ā</w:t>
            </w:r>
            <w:r w:rsidRPr="00D7428F">
              <w:rPr>
                <w:szCs w:val="24"/>
                <w:lang w:val="lv-LV"/>
              </w:rPr>
              <w:t>nošanu valsts un pašvald</w:t>
            </w:r>
            <w:r w:rsidRPr="00D7428F">
              <w:rPr>
                <w:rFonts w:hint="eastAsia"/>
                <w:szCs w:val="24"/>
                <w:lang w:val="lv-LV"/>
              </w:rPr>
              <w:t>ī</w:t>
            </w:r>
            <w:r w:rsidRPr="00D7428F">
              <w:rPr>
                <w:szCs w:val="24"/>
                <w:lang w:val="lv-LV"/>
              </w:rPr>
              <w:t>bu instit</w:t>
            </w:r>
            <w:r w:rsidRPr="00D7428F">
              <w:rPr>
                <w:rFonts w:hint="eastAsia"/>
                <w:szCs w:val="24"/>
                <w:lang w:val="lv-LV"/>
              </w:rPr>
              <w:t>ū</w:t>
            </w:r>
            <w:r w:rsidRPr="00D7428F">
              <w:rPr>
                <w:szCs w:val="24"/>
                <w:lang w:val="lv-LV"/>
              </w:rPr>
              <w:t>cij</w:t>
            </w:r>
            <w:r w:rsidRPr="00D7428F">
              <w:rPr>
                <w:rFonts w:hint="eastAsia"/>
                <w:szCs w:val="24"/>
                <w:lang w:val="lv-LV"/>
              </w:rPr>
              <w:t>ā</w:t>
            </w:r>
            <w:r w:rsidRPr="00D7428F">
              <w:rPr>
                <w:szCs w:val="24"/>
                <w:lang w:val="lv-LV"/>
              </w:rPr>
              <w:t>s. Saska</w:t>
            </w:r>
            <w:r w:rsidRPr="00D7428F">
              <w:rPr>
                <w:rFonts w:hint="eastAsia"/>
                <w:szCs w:val="24"/>
                <w:lang w:val="lv-LV"/>
              </w:rPr>
              <w:t>ņā</w:t>
            </w:r>
            <w:r w:rsidRPr="00D7428F">
              <w:rPr>
                <w:szCs w:val="24"/>
                <w:lang w:val="lv-LV"/>
              </w:rPr>
              <w:t xml:space="preserve"> ar likuma 5.</w:t>
            </w:r>
            <w:r w:rsidR="000F4E00">
              <w:rPr>
                <w:szCs w:val="24"/>
                <w:lang w:val="lv-LV"/>
              </w:rPr>
              <w:t> </w:t>
            </w:r>
            <w:r w:rsidRPr="00D7428F">
              <w:rPr>
                <w:szCs w:val="24"/>
                <w:lang w:val="lv-LV"/>
              </w:rPr>
              <w:t>pant</w:t>
            </w:r>
            <w:r w:rsidRPr="00D7428F">
              <w:rPr>
                <w:rFonts w:hint="eastAsia"/>
                <w:szCs w:val="24"/>
                <w:lang w:val="lv-LV"/>
              </w:rPr>
              <w:t>ā</w:t>
            </w:r>
            <w:r w:rsidRPr="00D7428F">
              <w:rPr>
                <w:szCs w:val="24"/>
                <w:lang w:val="lv-LV"/>
              </w:rPr>
              <w:t xml:space="preserve"> ietverto l</w:t>
            </w:r>
            <w:r w:rsidRPr="00D7428F">
              <w:rPr>
                <w:rFonts w:hint="eastAsia"/>
                <w:szCs w:val="24"/>
                <w:lang w:val="lv-LV"/>
              </w:rPr>
              <w:t>ī</w:t>
            </w:r>
            <w:r w:rsidRPr="00D7428F">
              <w:rPr>
                <w:szCs w:val="24"/>
                <w:lang w:val="lv-LV"/>
              </w:rPr>
              <w:t>dzdal</w:t>
            </w:r>
            <w:r w:rsidRPr="00D7428F">
              <w:rPr>
                <w:rFonts w:hint="eastAsia"/>
                <w:szCs w:val="24"/>
                <w:lang w:val="lv-LV"/>
              </w:rPr>
              <w:t>ī</w:t>
            </w:r>
            <w:r w:rsidRPr="00D7428F">
              <w:rPr>
                <w:szCs w:val="24"/>
                <w:lang w:val="lv-LV"/>
              </w:rPr>
              <w:t>bas principu vis</w:t>
            </w:r>
            <w:r w:rsidRPr="00D7428F">
              <w:rPr>
                <w:rFonts w:hint="eastAsia"/>
                <w:szCs w:val="24"/>
                <w:lang w:val="lv-LV"/>
              </w:rPr>
              <w:t>ā</w:t>
            </w:r>
            <w:r w:rsidRPr="00D7428F">
              <w:rPr>
                <w:szCs w:val="24"/>
                <w:lang w:val="lv-LV"/>
              </w:rPr>
              <w:t>m ieinteres</w:t>
            </w:r>
            <w:r w:rsidRPr="00D7428F">
              <w:rPr>
                <w:rFonts w:hint="eastAsia"/>
                <w:szCs w:val="24"/>
                <w:lang w:val="lv-LV"/>
              </w:rPr>
              <w:t>ē</w:t>
            </w:r>
            <w:r w:rsidRPr="00D7428F">
              <w:rPr>
                <w:szCs w:val="24"/>
                <w:lang w:val="lv-LV"/>
              </w:rPr>
              <w:t>taj</w:t>
            </w:r>
            <w:r w:rsidRPr="00D7428F">
              <w:rPr>
                <w:rFonts w:hint="eastAsia"/>
                <w:szCs w:val="24"/>
                <w:lang w:val="lv-LV"/>
              </w:rPr>
              <w:t>ā</w:t>
            </w:r>
            <w:r w:rsidRPr="00D7428F">
              <w:rPr>
                <w:szCs w:val="24"/>
                <w:lang w:val="lv-LV"/>
              </w:rPr>
              <w:t>m person</w:t>
            </w:r>
            <w:r w:rsidRPr="00D7428F">
              <w:rPr>
                <w:rFonts w:hint="eastAsia"/>
                <w:szCs w:val="24"/>
                <w:lang w:val="lv-LV"/>
              </w:rPr>
              <w:t>ā</w:t>
            </w:r>
            <w:r w:rsidRPr="00D7428F">
              <w:rPr>
                <w:szCs w:val="24"/>
                <w:lang w:val="lv-LV"/>
              </w:rPr>
              <w:t xml:space="preserve">m (tai skaitā NVO) ir iespēja līdzdarboties attīstības plānošanas dokumentu izstrādē. </w:t>
            </w:r>
          </w:p>
          <w:p w14:paraId="1CB2BC5D" w14:textId="76F88E6E" w:rsidR="00B5245C" w:rsidRPr="002B348C" w:rsidRDefault="00B5245C" w:rsidP="00D7428F">
            <w:pPr>
              <w:pStyle w:val="CommentText"/>
              <w:spacing w:after="120"/>
              <w:jc w:val="both"/>
              <w:rPr>
                <w:rFonts w:ascii="Times New Roman" w:hAnsi="Times New Roman"/>
                <w:sz w:val="24"/>
                <w:szCs w:val="24"/>
                <w:lang w:val="lv-LV"/>
              </w:rPr>
            </w:pPr>
            <w:r w:rsidRPr="002B348C">
              <w:rPr>
                <w:rFonts w:ascii="Times New Roman" w:hAnsi="Times New Roman"/>
                <w:sz w:val="24"/>
                <w:szCs w:val="24"/>
                <w:lang w:val="lv-LV"/>
              </w:rPr>
              <w:t xml:space="preserve">MK </w:t>
            </w:r>
            <w:r w:rsidR="000F4E00" w:rsidRPr="002B348C">
              <w:rPr>
                <w:rFonts w:ascii="Times New Roman" w:hAnsi="Times New Roman"/>
                <w:sz w:val="24"/>
                <w:szCs w:val="24"/>
                <w:lang w:val="lv-LV"/>
              </w:rPr>
              <w:t>20</w:t>
            </w:r>
            <w:r w:rsidR="003D1D35">
              <w:rPr>
                <w:rFonts w:ascii="Times New Roman" w:hAnsi="Times New Roman"/>
                <w:sz w:val="24"/>
                <w:szCs w:val="24"/>
                <w:lang w:val="lv-LV"/>
              </w:rPr>
              <w:t>21</w:t>
            </w:r>
            <w:r w:rsidR="000F4E00" w:rsidRPr="002B348C">
              <w:rPr>
                <w:rFonts w:ascii="Times New Roman" w:hAnsi="Times New Roman"/>
                <w:sz w:val="24"/>
                <w:szCs w:val="24"/>
                <w:lang w:val="lv-LV"/>
              </w:rPr>
              <w:t>.</w:t>
            </w:r>
            <w:r w:rsidR="000F4E00">
              <w:rPr>
                <w:rFonts w:ascii="Times New Roman" w:hAnsi="Times New Roman"/>
                <w:sz w:val="24"/>
                <w:szCs w:val="24"/>
                <w:lang w:val="lv-LV"/>
              </w:rPr>
              <w:t> </w:t>
            </w:r>
            <w:r w:rsidR="000F4E00" w:rsidRPr="002B348C">
              <w:rPr>
                <w:rFonts w:ascii="Times New Roman" w:hAnsi="Times New Roman"/>
                <w:sz w:val="24"/>
                <w:szCs w:val="24"/>
                <w:lang w:val="lv-LV"/>
              </w:rPr>
              <w:t>gada 7.</w:t>
            </w:r>
            <w:r w:rsidR="000F4E00">
              <w:rPr>
                <w:rFonts w:ascii="Times New Roman" w:hAnsi="Times New Roman"/>
                <w:sz w:val="24"/>
                <w:szCs w:val="24"/>
                <w:lang w:val="lv-LV"/>
              </w:rPr>
              <w:t> </w:t>
            </w:r>
            <w:r w:rsidR="003D1D35">
              <w:rPr>
                <w:rFonts w:ascii="Times New Roman" w:hAnsi="Times New Roman"/>
                <w:sz w:val="24"/>
                <w:szCs w:val="24"/>
                <w:lang w:val="lv-LV"/>
              </w:rPr>
              <w:t>septembra</w:t>
            </w:r>
            <w:r w:rsidR="000F4E00" w:rsidRPr="002B348C">
              <w:rPr>
                <w:rFonts w:ascii="Times New Roman" w:hAnsi="Times New Roman"/>
                <w:sz w:val="24"/>
                <w:szCs w:val="24"/>
                <w:lang w:val="lv-LV"/>
              </w:rPr>
              <w:t xml:space="preserve"> noteikumi Nr.</w:t>
            </w:r>
            <w:r w:rsidR="000F4E00">
              <w:rPr>
                <w:rFonts w:ascii="Times New Roman" w:hAnsi="Times New Roman"/>
                <w:sz w:val="24"/>
                <w:szCs w:val="24"/>
                <w:lang w:val="lv-LV"/>
              </w:rPr>
              <w:t> </w:t>
            </w:r>
            <w:r w:rsidR="003D1D35">
              <w:rPr>
                <w:rFonts w:ascii="Times New Roman" w:hAnsi="Times New Roman"/>
                <w:sz w:val="24"/>
                <w:szCs w:val="24"/>
                <w:lang w:val="lv-LV"/>
              </w:rPr>
              <w:t>606</w:t>
            </w:r>
            <w:r w:rsidR="000F4E00" w:rsidRPr="002B348C">
              <w:rPr>
                <w:rFonts w:ascii="Times New Roman" w:hAnsi="Times New Roman"/>
                <w:sz w:val="24"/>
                <w:szCs w:val="24"/>
                <w:lang w:val="lv-LV"/>
              </w:rPr>
              <w:t xml:space="preserve"> </w:t>
            </w:r>
            <w:r w:rsidR="000216C9">
              <w:rPr>
                <w:rFonts w:ascii="Times New Roman" w:hAnsi="Times New Roman"/>
                <w:sz w:val="24"/>
                <w:szCs w:val="24"/>
                <w:lang w:val="lv-LV"/>
              </w:rPr>
              <w:t>“</w:t>
            </w:r>
            <w:r w:rsidR="000F4E00" w:rsidRPr="002B348C">
              <w:rPr>
                <w:rFonts w:ascii="Times New Roman" w:hAnsi="Times New Roman"/>
                <w:sz w:val="24"/>
                <w:szCs w:val="24"/>
                <w:lang w:val="lv-LV"/>
              </w:rPr>
              <w:t>Ministru kabineta kārtības rullis”</w:t>
            </w:r>
            <w:r w:rsidR="006B11C7">
              <w:rPr>
                <w:rFonts w:ascii="Times New Roman" w:hAnsi="Times New Roman"/>
                <w:sz w:val="24"/>
                <w:szCs w:val="24"/>
                <w:lang w:val="lv-LV"/>
              </w:rPr>
              <w:t xml:space="preserve"> paredz sabiedrības līdzdalību, tostarp sadarbību ar </w:t>
            </w:r>
            <w:r w:rsidR="009271D1" w:rsidRPr="002B348C">
              <w:rPr>
                <w:rFonts w:ascii="Times New Roman" w:hAnsi="Times New Roman"/>
                <w:sz w:val="24"/>
                <w:szCs w:val="24"/>
                <w:lang w:val="lv-LV"/>
              </w:rPr>
              <w:t>NVO</w:t>
            </w:r>
            <w:r w:rsidR="006B11C7">
              <w:rPr>
                <w:rFonts w:ascii="Times New Roman" w:hAnsi="Times New Roman"/>
                <w:sz w:val="24"/>
                <w:szCs w:val="24"/>
                <w:lang w:val="lv-LV"/>
              </w:rPr>
              <w:t xml:space="preserve">, </w:t>
            </w:r>
            <w:r w:rsidR="00706B79">
              <w:rPr>
                <w:rFonts w:ascii="Times New Roman" w:hAnsi="Times New Roman"/>
                <w:sz w:val="24"/>
                <w:szCs w:val="24"/>
                <w:lang w:val="lv-LV"/>
              </w:rPr>
              <w:t>attīstības plānošanas</w:t>
            </w:r>
            <w:r w:rsidRPr="002B348C">
              <w:rPr>
                <w:rFonts w:ascii="Times New Roman" w:hAnsi="Times New Roman"/>
                <w:sz w:val="24"/>
                <w:szCs w:val="24"/>
                <w:lang w:val="lv-LV"/>
              </w:rPr>
              <w:t xml:space="preserve"> dokumentu vai tiesību aktu izstrādes procesā un sabiedriskās apspriešanas nepieciešamību, kā arī dod tiesības </w:t>
            </w:r>
            <w:r w:rsidR="009271D1" w:rsidRPr="002B348C">
              <w:rPr>
                <w:rFonts w:ascii="Times New Roman" w:hAnsi="Times New Roman"/>
                <w:sz w:val="24"/>
                <w:szCs w:val="24"/>
                <w:lang w:val="lv-LV"/>
              </w:rPr>
              <w:t>NVO</w:t>
            </w:r>
            <w:r w:rsidRPr="002B348C">
              <w:rPr>
                <w:rFonts w:ascii="Times New Roman" w:hAnsi="Times New Roman"/>
                <w:sz w:val="24"/>
                <w:szCs w:val="24"/>
                <w:lang w:val="lv-LV"/>
              </w:rPr>
              <w:t xml:space="preserve"> pārstāvjiem piedalīties Valsts sekretāru sanāksmēs, kurās tiek apspriesti izstrādātie tiesību akti un politikas dokumenti.</w:t>
            </w:r>
          </w:p>
          <w:p w14:paraId="0FF0FC61" w14:textId="7AA67CF9" w:rsidR="00B5245C" w:rsidRPr="00F9678D" w:rsidRDefault="00B5245C" w:rsidP="00D7428F">
            <w:pPr>
              <w:spacing w:after="120"/>
              <w:jc w:val="both"/>
              <w:rPr>
                <w:rFonts w:ascii="Times New Roman" w:hAnsi="Times New Roman"/>
                <w:szCs w:val="24"/>
              </w:rPr>
            </w:pPr>
            <w:r w:rsidRPr="00F9678D">
              <w:rPr>
                <w:rFonts w:ascii="Times New Roman" w:hAnsi="Times New Roman"/>
                <w:szCs w:val="24"/>
              </w:rPr>
              <w:t>Par sabiedrībai būtiskiem jautājumiem valsts institūcijām ir pienākums atsevišķi informēt ieinteresētās puses un organizēt konsultācijas saskaņā ar V</w:t>
            </w:r>
            <w:r w:rsidR="00706B79">
              <w:rPr>
                <w:rFonts w:ascii="Times New Roman" w:hAnsi="Times New Roman"/>
                <w:szCs w:val="24"/>
              </w:rPr>
              <w:t>AL</w:t>
            </w:r>
            <w:r w:rsidRPr="00F9678D">
              <w:rPr>
                <w:rFonts w:ascii="Times New Roman" w:hAnsi="Times New Roman"/>
                <w:szCs w:val="24"/>
              </w:rPr>
              <w:t xml:space="preserve"> 48.</w:t>
            </w:r>
            <w:r w:rsidR="006B11C7">
              <w:rPr>
                <w:rFonts w:ascii="Times New Roman" w:hAnsi="Times New Roman"/>
                <w:szCs w:val="24"/>
              </w:rPr>
              <w:t> </w:t>
            </w:r>
            <w:r w:rsidRPr="00F9678D">
              <w:rPr>
                <w:rFonts w:ascii="Times New Roman" w:hAnsi="Times New Roman"/>
                <w:szCs w:val="24"/>
              </w:rPr>
              <w:t>pantu.</w:t>
            </w:r>
          </w:p>
          <w:p w14:paraId="2B0EC3E2" w14:textId="53B4DB3B" w:rsidR="00F9678D" w:rsidRPr="00F9678D" w:rsidRDefault="00EC1655" w:rsidP="00D7428F">
            <w:pPr>
              <w:spacing w:after="120"/>
              <w:jc w:val="both"/>
              <w:rPr>
                <w:rFonts w:ascii="Times New Roman" w:hAnsi="Times New Roman"/>
                <w:snapToGrid w:val="0"/>
                <w:szCs w:val="24"/>
              </w:rPr>
            </w:pPr>
            <w:r w:rsidRPr="006B11C7">
              <w:rPr>
                <w:rFonts w:ascii="Times New Roman" w:hAnsi="Times New Roman"/>
                <w:szCs w:val="24"/>
              </w:rPr>
              <w:lastRenderedPageBreak/>
              <w:t>MK noteikumu Nr.</w:t>
            </w:r>
            <w:r w:rsidR="006B11C7">
              <w:rPr>
                <w:rFonts w:ascii="Times New Roman" w:hAnsi="Times New Roman"/>
                <w:szCs w:val="24"/>
              </w:rPr>
              <w:t> </w:t>
            </w:r>
            <w:r w:rsidRPr="006B11C7">
              <w:rPr>
                <w:rFonts w:ascii="Times New Roman" w:hAnsi="Times New Roman"/>
                <w:szCs w:val="24"/>
              </w:rPr>
              <w:t>157 V nodaļa nosaka kārtību, kādā sabiedrība iesaistāma stratēģiskā novērtējuma veikšanā.</w:t>
            </w:r>
          </w:p>
        </w:tc>
      </w:tr>
      <w:tr w:rsidR="00B5245C" w:rsidRPr="001174B5" w14:paraId="2860EA36"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196A919D" w14:textId="77777777" w:rsidR="00B5245C" w:rsidRPr="00F9678D" w:rsidRDefault="00B5245C" w:rsidP="00230519">
            <w:pPr>
              <w:spacing w:after="120"/>
              <w:jc w:val="both"/>
              <w:rPr>
                <w:rFonts w:ascii="Times New Roman" w:hAnsi="Times New Roman"/>
                <w:snapToGrid w:val="0"/>
                <w:szCs w:val="24"/>
              </w:rPr>
            </w:pPr>
            <w:r w:rsidRPr="00F9678D">
              <w:rPr>
                <w:rFonts w:ascii="Times New Roman" w:hAnsi="Times New Roman"/>
                <w:snapToGrid w:val="0"/>
                <w:szCs w:val="24"/>
              </w:rPr>
              <w:lastRenderedPageBreak/>
              <w:t>Aprakstiet, kādi šķēršļi radušies 7.</w:t>
            </w:r>
            <w:r w:rsidR="006B11C7">
              <w:rPr>
                <w:rFonts w:ascii="Times New Roman" w:hAnsi="Times New Roman"/>
                <w:snapToGrid w:val="0"/>
                <w:szCs w:val="24"/>
              </w:rPr>
              <w:t> </w:t>
            </w:r>
            <w:r w:rsidRPr="00F9678D">
              <w:rPr>
                <w:rFonts w:ascii="Times New Roman" w:hAnsi="Times New Roman"/>
                <w:snapToGrid w:val="0"/>
                <w:szCs w:val="24"/>
              </w:rPr>
              <w:t>panta ieviešanā.</w:t>
            </w:r>
          </w:p>
        </w:tc>
      </w:tr>
      <w:tr w:rsidR="00B5245C" w:rsidRPr="001174B5" w14:paraId="6079EDCB" w14:textId="77777777">
        <w:tc>
          <w:tcPr>
            <w:tcW w:w="9174" w:type="dxa"/>
            <w:tcBorders>
              <w:top w:val="single" w:sz="4" w:space="0" w:color="auto"/>
              <w:left w:val="single" w:sz="4" w:space="0" w:color="auto"/>
              <w:bottom w:val="single" w:sz="4" w:space="0" w:color="auto"/>
              <w:right w:val="single" w:sz="4" w:space="0" w:color="auto"/>
            </w:tcBorders>
          </w:tcPr>
          <w:p w14:paraId="2905D99C" w14:textId="77777777" w:rsidR="00110CAE" w:rsidRPr="00F9678D" w:rsidRDefault="00110CAE" w:rsidP="00110CAE">
            <w:pPr>
              <w:spacing w:after="120"/>
              <w:jc w:val="both"/>
              <w:rPr>
                <w:rFonts w:ascii="Times New Roman" w:hAnsi="Times New Roman"/>
                <w:snapToGrid w:val="0"/>
                <w:szCs w:val="24"/>
              </w:rPr>
            </w:pPr>
            <w:r w:rsidRPr="00F9678D">
              <w:rPr>
                <w:rFonts w:ascii="Times New Roman" w:hAnsi="Times New Roman"/>
                <w:snapToGrid w:val="0"/>
                <w:szCs w:val="24"/>
              </w:rPr>
              <w:t>Lai gan informācijas netrūkst, sabiedrība ne vienmēr apzinās savas līdzdalības iespējas.</w:t>
            </w:r>
          </w:p>
        </w:tc>
      </w:tr>
      <w:tr w:rsidR="00B5245C" w:rsidRPr="001174B5" w14:paraId="7D154EED"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40A46075" w14:textId="77777777" w:rsidR="00B5245C" w:rsidRPr="00F9678D" w:rsidRDefault="00B5245C" w:rsidP="00230519">
            <w:pPr>
              <w:spacing w:after="120"/>
              <w:jc w:val="both"/>
              <w:rPr>
                <w:rFonts w:ascii="Times New Roman" w:hAnsi="Times New Roman"/>
                <w:snapToGrid w:val="0"/>
                <w:szCs w:val="24"/>
              </w:rPr>
            </w:pPr>
            <w:r w:rsidRPr="00F9678D">
              <w:rPr>
                <w:rFonts w:ascii="Times New Roman" w:hAnsi="Times New Roman"/>
                <w:snapToGrid w:val="0"/>
                <w:szCs w:val="24"/>
              </w:rPr>
              <w:t>Sniedziet turpmāk informāciju par praktisko nosacījumu piemērošanu sabiedrības līdzdalībai lēmumu pieņemšanā par noteiktām darbībām saskaņā ar 7.</w:t>
            </w:r>
            <w:r w:rsidR="00577FA2">
              <w:rPr>
                <w:rFonts w:ascii="Times New Roman" w:hAnsi="Times New Roman"/>
                <w:snapToGrid w:val="0"/>
                <w:szCs w:val="24"/>
              </w:rPr>
              <w:t> </w:t>
            </w:r>
            <w:r w:rsidRPr="00F9678D">
              <w:rPr>
                <w:rFonts w:ascii="Times New Roman" w:hAnsi="Times New Roman"/>
                <w:snapToGrid w:val="0"/>
                <w:szCs w:val="24"/>
              </w:rPr>
              <w:t>pantu.</w:t>
            </w:r>
          </w:p>
        </w:tc>
      </w:tr>
      <w:tr w:rsidR="00B5245C" w:rsidRPr="001174B5" w14:paraId="5C0EA920" w14:textId="77777777">
        <w:tc>
          <w:tcPr>
            <w:tcW w:w="9174" w:type="dxa"/>
            <w:tcBorders>
              <w:top w:val="single" w:sz="4" w:space="0" w:color="auto"/>
              <w:left w:val="single" w:sz="4" w:space="0" w:color="auto"/>
              <w:bottom w:val="single" w:sz="4" w:space="0" w:color="auto"/>
              <w:right w:val="single" w:sz="4" w:space="0" w:color="auto"/>
            </w:tcBorders>
          </w:tcPr>
          <w:p w14:paraId="3581E5EA" w14:textId="77777777" w:rsidR="00F9678D" w:rsidRPr="00F9678D" w:rsidRDefault="00B5245C" w:rsidP="00F9678D">
            <w:pPr>
              <w:pStyle w:val="Default"/>
              <w:spacing w:after="120"/>
              <w:jc w:val="both"/>
            </w:pPr>
            <w:r w:rsidRPr="00F9678D">
              <w:rPr>
                <w:snapToGrid w:val="0"/>
              </w:rPr>
              <w:t>Stratēģiskā IVN procedūra ir 7.</w:t>
            </w:r>
            <w:r w:rsidR="00577FA2">
              <w:rPr>
                <w:snapToGrid w:val="0"/>
              </w:rPr>
              <w:t> </w:t>
            </w:r>
            <w:r w:rsidRPr="00F9678D">
              <w:rPr>
                <w:snapToGrid w:val="0"/>
              </w:rPr>
              <w:t>panta galvenais ieviešanas instruments, kura praktiskā piemērošana ir valsts institūciju pienākums.</w:t>
            </w:r>
            <w:r w:rsidR="00F9678D" w:rsidRPr="00F9678D">
              <w:rPr>
                <w:snapToGrid w:val="0"/>
              </w:rPr>
              <w:t xml:space="preserve"> </w:t>
            </w:r>
            <w:r w:rsidR="00F9678D" w:rsidRPr="00F9678D">
              <w:t xml:space="preserve">Vienlaikus jāatzīst, ka sabiedrība ne vienmēr izmanto iespēju iesaistīties šajā procesā. Problēmas attiecībā uz </w:t>
            </w:r>
            <w:r w:rsidR="00C458F3">
              <w:t xml:space="preserve">stratēģiskā </w:t>
            </w:r>
            <w:r w:rsidR="00F9678D" w:rsidRPr="00F9678D">
              <w:t xml:space="preserve">IVN procesu nereti ir saistītas arī ar nekvalitatīvi sagatavotu </w:t>
            </w:r>
            <w:r w:rsidR="00C458F3">
              <w:t xml:space="preserve">stratēģiskā </w:t>
            </w:r>
            <w:r w:rsidR="00F9678D" w:rsidRPr="00F9678D">
              <w:t>IVN ziņojumu, tādejādi liedzot sabiedrībai izprast būtiskos vides aspektus, kas saistīti ar attiecīgo plānošanas dokumentu.</w:t>
            </w:r>
          </w:p>
          <w:p w14:paraId="5F73FF9D" w14:textId="77777777" w:rsidR="00F9678D" w:rsidRDefault="00B5245C" w:rsidP="00614CDB">
            <w:pPr>
              <w:rPr>
                <w:rFonts w:ascii="Times New Roman" w:hAnsi="Times New Roman"/>
                <w:szCs w:val="24"/>
              </w:rPr>
            </w:pPr>
            <w:r w:rsidRPr="00F9678D">
              <w:rPr>
                <w:rFonts w:ascii="Times New Roman" w:hAnsi="Times New Roman"/>
                <w:szCs w:val="24"/>
              </w:rPr>
              <w:t xml:space="preserve">Vides valsts institūcijas iekļauj </w:t>
            </w:r>
            <w:r w:rsidR="009271D1" w:rsidRPr="00F9678D">
              <w:rPr>
                <w:rFonts w:ascii="Times New Roman" w:hAnsi="Times New Roman"/>
                <w:szCs w:val="24"/>
              </w:rPr>
              <w:t>NVO</w:t>
            </w:r>
            <w:r w:rsidRPr="00F9678D">
              <w:rPr>
                <w:rFonts w:ascii="Times New Roman" w:hAnsi="Times New Roman"/>
                <w:szCs w:val="24"/>
              </w:rPr>
              <w:t xml:space="preserve"> kolēģus normatīvo aktu izstrādes darba grupās.</w:t>
            </w:r>
          </w:p>
          <w:p w14:paraId="37067700" w14:textId="77777777" w:rsidR="0043664C" w:rsidRDefault="0043664C" w:rsidP="00614CDB">
            <w:pPr>
              <w:rPr>
                <w:rFonts w:ascii="Times New Roman" w:hAnsi="Times New Roman"/>
                <w:szCs w:val="24"/>
              </w:rPr>
            </w:pPr>
          </w:p>
          <w:p w14:paraId="535E19BF" w14:textId="4A496182" w:rsidR="0043664C" w:rsidRPr="00F9678D" w:rsidRDefault="0043664C" w:rsidP="00DB79A7">
            <w:pPr>
              <w:jc w:val="both"/>
              <w:rPr>
                <w:snapToGrid w:val="0"/>
              </w:rPr>
            </w:pPr>
            <w:r w:rsidRPr="0043664C">
              <w:rPr>
                <w:snapToGrid w:val="0"/>
              </w:rPr>
              <w:t>Lai nodrošinātu sabiedrības līdzdalību vienotā un centralizētā vietnē, 2021. gada septembrī tika ieviests jauns tiešsaistes rīks – TAP portāls (</w:t>
            </w:r>
            <w:hyperlink r:id="rId41" w:tgtFrame="_new" w:history="1">
              <w:r w:rsidRPr="0043664C">
                <w:rPr>
                  <w:rStyle w:val="Hyperlink"/>
                  <w:snapToGrid w:val="0"/>
                </w:rPr>
                <w:t>https://tapportals.mk.gov.lv/</w:t>
              </w:r>
            </w:hyperlink>
            <w:r w:rsidRPr="0043664C">
              <w:rPr>
                <w:snapToGrid w:val="0"/>
              </w:rPr>
              <w:t>). Šis portāls nodrošina caurskatāmu un ērtu piekļuvi visiem normatīvo aktu projektiem, tostarp tiem, kas var ietekmēt vidi, ļaujot sabiedrībai savlaicīgi iepazīties ar dokumentiem un iesniegt priekšlikumus to izstrādes procesā.</w:t>
            </w:r>
          </w:p>
        </w:tc>
      </w:tr>
      <w:tr w:rsidR="00B5245C" w:rsidRPr="001174B5" w14:paraId="40478929"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397B0A51" w14:textId="6927EF22"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Norādiet attiecīgo </w:t>
            </w:r>
            <w:r w:rsidR="00682E98">
              <w:rPr>
                <w:rFonts w:ascii="Times New Roman" w:hAnsi="Times New Roman"/>
                <w:snapToGrid w:val="0"/>
                <w:szCs w:val="24"/>
              </w:rPr>
              <w:t>tīmekļvietņu</w:t>
            </w:r>
            <w:r w:rsidRPr="001174B5">
              <w:rPr>
                <w:rFonts w:ascii="Times New Roman" w:hAnsi="Times New Roman"/>
                <w:snapToGrid w:val="0"/>
                <w:szCs w:val="24"/>
              </w:rPr>
              <w:t xml:space="preserve"> adreses, ja tādas ir:</w:t>
            </w:r>
          </w:p>
        </w:tc>
      </w:tr>
      <w:tr w:rsidR="00B5245C" w:rsidRPr="001174B5" w14:paraId="433DC785" w14:textId="77777777">
        <w:tc>
          <w:tcPr>
            <w:tcW w:w="9174" w:type="dxa"/>
            <w:tcBorders>
              <w:top w:val="single" w:sz="4" w:space="0" w:color="auto"/>
              <w:left w:val="single" w:sz="4" w:space="0" w:color="auto"/>
              <w:bottom w:val="single" w:sz="4" w:space="0" w:color="auto"/>
              <w:right w:val="single" w:sz="4" w:space="0" w:color="auto"/>
            </w:tcBorders>
          </w:tcPr>
          <w:p w14:paraId="1365CB87" w14:textId="77777777" w:rsidR="00B5245C" w:rsidRPr="002A3E52" w:rsidRDefault="00B5245C" w:rsidP="004F3B79">
            <w:pPr>
              <w:pStyle w:val="ListBullet"/>
              <w:rPr>
                <w:snapToGrid w:val="0"/>
              </w:rPr>
            </w:pPr>
            <w:r w:rsidRPr="002A3E52">
              <w:rPr>
                <w:snapToGrid w:val="0"/>
              </w:rPr>
              <w:t>www.mk.gov.lv; www.</w:t>
            </w:r>
            <w:r w:rsidR="00F9678D">
              <w:rPr>
                <w:snapToGrid w:val="0"/>
              </w:rPr>
              <w:t>varam</w:t>
            </w:r>
            <w:r w:rsidRPr="002A3E52">
              <w:rPr>
                <w:snapToGrid w:val="0"/>
              </w:rPr>
              <w:t>.gov.lv</w:t>
            </w:r>
            <w:r w:rsidRPr="003D1D35">
              <w:rPr>
                <w:snapToGrid w:val="0"/>
              </w:rPr>
              <w:t xml:space="preserve">; </w:t>
            </w:r>
            <w:r w:rsidRPr="003D1D35">
              <w:t>www.vpvb.gov.lv</w:t>
            </w:r>
            <w:r w:rsidRPr="003D1D35">
              <w:rPr>
                <w:snapToGrid w:val="0"/>
              </w:rPr>
              <w:t>;</w:t>
            </w:r>
            <w:r w:rsidRPr="002A3E52">
              <w:rPr>
                <w:snapToGrid w:val="0"/>
              </w:rPr>
              <w:t xml:space="preserve"> </w:t>
            </w:r>
            <w:r w:rsidRPr="00D7428F">
              <w:t>www.</w:t>
            </w:r>
            <w:r w:rsidR="00C458F3">
              <w:t>pkc.gov</w:t>
            </w:r>
            <w:r w:rsidRPr="00D7428F">
              <w:t>.lv</w:t>
            </w:r>
            <w:r w:rsidR="00C27C0A">
              <w:t>.</w:t>
            </w:r>
          </w:p>
        </w:tc>
      </w:tr>
    </w:tbl>
    <w:p w14:paraId="341C0C1D" w14:textId="77777777" w:rsidR="00B5245C" w:rsidRPr="001174B5" w:rsidRDefault="00B5245C" w:rsidP="00230519">
      <w:pPr>
        <w:spacing w:after="120"/>
        <w:jc w:val="both"/>
        <w:rPr>
          <w:rFonts w:ascii="Times New Roman" w:hAnsi="Times New Roman"/>
          <w:snapToGrid w:val="0"/>
          <w:szCs w:val="24"/>
        </w:rPr>
      </w:pPr>
    </w:p>
    <w:p w14:paraId="3309835C"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8.</w:t>
      </w:r>
      <w:r w:rsidR="00577FA2">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3DA36852"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F013D9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Aprakstiet, kas veikts, lai veicinātu efektīvu sabiedrības līdzdalību normatīvu un citu vispār piemērojamu juridiski saistošu noteikumu, kam var būt būtiska ietekme uz vidi, izstrādes procesā valsts iestādēs. Iespēju robežās aprakstiet attiecīgo 2.panta definīciju un 3.panta devītajā daļā minētās nediskriminēšanas prasības pārņemšanu. </w:t>
            </w:r>
          </w:p>
        </w:tc>
      </w:tr>
      <w:tr w:rsidR="00B5245C" w:rsidRPr="001174B5" w14:paraId="72A82F95" w14:textId="77777777">
        <w:tc>
          <w:tcPr>
            <w:tcW w:w="9174" w:type="dxa"/>
            <w:tcBorders>
              <w:top w:val="single" w:sz="4" w:space="0" w:color="auto"/>
              <w:left w:val="single" w:sz="4" w:space="0" w:color="auto"/>
              <w:bottom w:val="single" w:sz="4" w:space="0" w:color="auto"/>
              <w:right w:val="single" w:sz="4" w:space="0" w:color="auto"/>
            </w:tcBorders>
          </w:tcPr>
          <w:p w14:paraId="40E5F5AB" w14:textId="77777777" w:rsidR="00B5245C" w:rsidRPr="00D7428F" w:rsidRDefault="00B5245C" w:rsidP="00230519">
            <w:pPr>
              <w:spacing w:after="120"/>
              <w:jc w:val="both"/>
              <w:rPr>
                <w:rFonts w:ascii="Times New Roman" w:hAnsi="Times New Roman"/>
                <w:szCs w:val="24"/>
              </w:rPr>
            </w:pPr>
            <w:r w:rsidRPr="00D7428F">
              <w:rPr>
                <w:rFonts w:ascii="Times New Roman" w:hAnsi="Times New Roman"/>
                <w:szCs w:val="24"/>
              </w:rPr>
              <w:t>VAL 13.pants no</w:t>
            </w:r>
            <w:r w:rsidR="00476BA9">
              <w:rPr>
                <w:rFonts w:ascii="Times New Roman" w:hAnsi="Times New Roman"/>
                <w:szCs w:val="24"/>
              </w:rPr>
              <w:t>teic</w:t>
            </w:r>
            <w:r w:rsidRPr="00D7428F">
              <w:rPr>
                <w:rFonts w:ascii="Times New Roman" w:hAnsi="Times New Roman"/>
                <w:szCs w:val="24"/>
              </w:rPr>
              <w:t>, ka iestādes iesaista sabiedrību vai tās pārstāvjus vides normatīvo aktu sagatavošanā un apspriešanā iespējami agr</w:t>
            </w:r>
            <w:r w:rsidR="00577FA2">
              <w:rPr>
                <w:rFonts w:ascii="Times New Roman" w:hAnsi="Times New Roman"/>
                <w:szCs w:val="24"/>
              </w:rPr>
              <w:t>īnā</w:t>
            </w:r>
            <w:r w:rsidRPr="00D7428F">
              <w:rPr>
                <w:rFonts w:ascii="Times New Roman" w:hAnsi="Times New Roman"/>
                <w:szCs w:val="24"/>
              </w:rPr>
              <w:t xml:space="preserve"> stadijā. </w:t>
            </w:r>
          </w:p>
          <w:p w14:paraId="510E7FD4" w14:textId="714006AA" w:rsidR="00B5245C" w:rsidRPr="002B348C" w:rsidRDefault="00B5245C" w:rsidP="00B5245C">
            <w:pPr>
              <w:pStyle w:val="CommentText"/>
              <w:jc w:val="both"/>
              <w:rPr>
                <w:szCs w:val="24"/>
                <w:lang w:val="lv-LV"/>
              </w:rPr>
            </w:pPr>
            <w:r w:rsidRPr="003D1D35">
              <w:rPr>
                <w:rFonts w:ascii="Times New Roman" w:hAnsi="Times New Roman"/>
                <w:sz w:val="24"/>
                <w:szCs w:val="24"/>
                <w:lang w:val="lv-LV"/>
              </w:rPr>
              <w:t>MK 20</w:t>
            </w:r>
            <w:r w:rsidR="003D1D35" w:rsidRPr="00DB79A7">
              <w:rPr>
                <w:rFonts w:ascii="Times New Roman" w:hAnsi="Times New Roman"/>
                <w:sz w:val="24"/>
                <w:szCs w:val="24"/>
                <w:lang w:val="lv-LV"/>
              </w:rPr>
              <w:t>21</w:t>
            </w:r>
            <w:r w:rsidRPr="003D1D35">
              <w:rPr>
                <w:rFonts w:ascii="Times New Roman" w:hAnsi="Times New Roman"/>
                <w:sz w:val="24"/>
                <w:szCs w:val="24"/>
                <w:lang w:val="lv-LV"/>
              </w:rPr>
              <w:t>.</w:t>
            </w:r>
            <w:r w:rsidR="00510B04" w:rsidRPr="003D1D35">
              <w:rPr>
                <w:rFonts w:ascii="Times New Roman" w:hAnsi="Times New Roman"/>
                <w:sz w:val="24"/>
                <w:szCs w:val="24"/>
                <w:lang w:val="lv-LV"/>
              </w:rPr>
              <w:t> </w:t>
            </w:r>
            <w:r w:rsidRPr="003D1D35">
              <w:rPr>
                <w:rFonts w:ascii="Times New Roman" w:hAnsi="Times New Roman"/>
                <w:sz w:val="24"/>
                <w:szCs w:val="24"/>
                <w:lang w:val="lv-LV"/>
              </w:rPr>
              <w:t>gada 7.</w:t>
            </w:r>
            <w:r w:rsidR="00510B04" w:rsidRPr="003D1D35">
              <w:rPr>
                <w:rFonts w:ascii="Times New Roman" w:hAnsi="Times New Roman"/>
                <w:sz w:val="24"/>
                <w:szCs w:val="24"/>
                <w:lang w:val="lv-LV"/>
              </w:rPr>
              <w:t> </w:t>
            </w:r>
            <w:r w:rsidR="003D1D35" w:rsidRPr="00DB79A7">
              <w:rPr>
                <w:rFonts w:ascii="Times New Roman" w:hAnsi="Times New Roman"/>
                <w:sz w:val="24"/>
                <w:szCs w:val="24"/>
                <w:lang w:val="lv-LV"/>
              </w:rPr>
              <w:t>septembra</w:t>
            </w:r>
            <w:r w:rsidRPr="003D1D35">
              <w:rPr>
                <w:rFonts w:ascii="Times New Roman" w:hAnsi="Times New Roman"/>
                <w:sz w:val="24"/>
                <w:szCs w:val="24"/>
                <w:lang w:val="lv-LV"/>
              </w:rPr>
              <w:t xml:space="preserve"> noteikumi Nr.</w:t>
            </w:r>
            <w:r w:rsidR="00510B04" w:rsidRPr="003D1D35">
              <w:rPr>
                <w:rFonts w:ascii="Times New Roman" w:hAnsi="Times New Roman"/>
                <w:sz w:val="24"/>
                <w:szCs w:val="24"/>
                <w:lang w:val="lv-LV"/>
              </w:rPr>
              <w:t> </w:t>
            </w:r>
            <w:r w:rsidR="003D1D35" w:rsidRPr="00DB79A7">
              <w:rPr>
                <w:rFonts w:ascii="Times New Roman" w:hAnsi="Times New Roman"/>
                <w:sz w:val="24"/>
                <w:szCs w:val="24"/>
                <w:lang w:val="lv-LV"/>
              </w:rPr>
              <w:t>606</w:t>
            </w:r>
            <w:r w:rsidRPr="003D1D35">
              <w:rPr>
                <w:rFonts w:ascii="Times New Roman" w:hAnsi="Times New Roman"/>
                <w:sz w:val="24"/>
                <w:szCs w:val="24"/>
                <w:lang w:val="lv-LV"/>
              </w:rPr>
              <w:t xml:space="preserve"> </w:t>
            </w:r>
            <w:r w:rsidR="000216C9" w:rsidRPr="003D1D35">
              <w:rPr>
                <w:rFonts w:ascii="Times New Roman" w:hAnsi="Times New Roman"/>
                <w:sz w:val="24"/>
                <w:szCs w:val="24"/>
                <w:lang w:val="lv-LV"/>
              </w:rPr>
              <w:t>“</w:t>
            </w:r>
            <w:r w:rsidRPr="003D1D35">
              <w:rPr>
                <w:rFonts w:ascii="Times New Roman" w:hAnsi="Times New Roman"/>
                <w:sz w:val="24"/>
                <w:szCs w:val="24"/>
                <w:lang w:val="lv-LV"/>
              </w:rPr>
              <w:t>Ministru kabineta kārtības rullis”</w:t>
            </w:r>
            <w:r w:rsidRPr="002B348C">
              <w:rPr>
                <w:rFonts w:ascii="Times New Roman" w:hAnsi="Times New Roman"/>
                <w:sz w:val="24"/>
                <w:szCs w:val="24"/>
                <w:lang w:val="lv-LV"/>
              </w:rPr>
              <w:t xml:space="preserve"> ietver nosacījumus sabiedrības līdzdalībai politikas dokumentu vai tiesību aktu izstrādē. Turpat iestrādāta prasība par anotācijas pievienošanu normatīvo aktu projektiem; tajā </w:t>
            </w:r>
            <w:r w:rsidR="00476BA9">
              <w:rPr>
                <w:rFonts w:ascii="Times New Roman" w:hAnsi="Times New Roman"/>
                <w:sz w:val="24"/>
                <w:szCs w:val="24"/>
                <w:lang w:val="lv-LV"/>
              </w:rPr>
              <w:t>ietverama</w:t>
            </w:r>
            <w:r w:rsidRPr="002B348C">
              <w:rPr>
                <w:rFonts w:ascii="Times New Roman" w:hAnsi="Times New Roman"/>
                <w:sz w:val="24"/>
                <w:szCs w:val="24"/>
                <w:lang w:val="lv-LV"/>
              </w:rPr>
              <w:t xml:space="preserve"> arī dokumenta iespējamā ietekme uz vidi, informācija par sabiedrības līdzdalību un viedokli. </w:t>
            </w:r>
          </w:p>
          <w:p w14:paraId="344AD8A2" w14:textId="77777777" w:rsidR="00B5245C" w:rsidRPr="002B348C" w:rsidRDefault="009271D1" w:rsidP="004A4347">
            <w:pPr>
              <w:pStyle w:val="BodyTextIndent2"/>
              <w:spacing w:after="120"/>
              <w:ind w:firstLine="0"/>
              <w:rPr>
                <w:szCs w:val="24"/>
                <w:lang w:val="lv-LV"/>
              </w:rPr>
            </w:pPr>
            <w:r w:rsidRPr="002B348C">
              <w:rPr>
                <w:szCs w:val="24"/>
                <w:lang w:val="lv-LV"/>
              </w:rPr>
              <w:t>NVO</w:t>
            </w:r>
            <w:r w:rsidR="00B5245C" w:rsidRPr="002B348C">
              <w:rPr>
                <w:szCs w:val="24"/>
                <w:lang w:val="lv-LV"/>
              </w:rPr>
              <w:t xml:space="preserve"> pārstāvji, kā arī atsevišķi nozares speciālisti nereti tiek iekļauti normatīvo aktu izstrādes darba grupās.</w:t>
            </w:r>
          </w:p>
          <w:p w14:paraId="0EAB3CA1" w14:textId="57BD1F16" w:rsidR="00562A1E" w:rsidRDefault="00B5245C" w:rsidP="00510B04">
            <w:pPr>
              <w:pStyle w:val="Default"/>
              <w:spacing w:after="120"/>
              <w:jc w:val="both"/>
              <w:rPr>
                <w:color w:val="auto"/>
              </w:rPr>
            </w:pPr>
            <w:r w:rsidRPr="00D7428F">
              <w:rPr>
                <w:color w:val="auto"/>
              </w:rPr>
              <w:t>Termiņš atzinuma sniegšanai par projekta sākotnējo red</w:t>
            </w:r>
            <w:r w:rsidR="00694AFE" w:rsidRPr="00D7428F">
              <w:rPr>
                <w:color w:val="auto"/>
              </w:rPr>
              <w:t>akciju parasti ir divas nedēļas</w:t>
            </w:r>
            <w:r w:rsidRPr="00D7428F">
              <w:rPr>
                <w:color w:val="auto"/>
              </w:rPr>
              <w:t xml:space="preserve">. Ja </w:t>
            </w:r>
            <w:r w:rsidR="009271D1" w:rsidRPr="00D7428F">
              <w:rPr>
                <w:color w:val="auto"/>
              </w:rPr>
              <w:t>NVO</w:t>
            </w:r>
            <w:r w:rsidRPr="00D7428F">
              <w:rPr>
                <w:color w:val="auto"/>
              </w:rPr>
              <w:t xml:space="preserve"> ir sniegusi atzinumu noteiktajā saskaņošanas termiņā, tad tās izteiktie iebildumi ir jāņem vērā vai ar to jāvienojas par vērā neņemtajiem iebildumiem saskaņošanas sanāksmē. Sabiedrības līdzdalības rezultāti tiek iesniegti likumdevējam anotācijas formā tiesību aktu projektiem.</w:t>
            </w:r>
          </w:p>
          <w:p w14:paraId="366598EB" w14:textId="404C99B9" w:rsidR="00562A1E" w:rsidRPr="00D7428F" w:rsidRDefault="00562A1E" w:rsidP="00510B04">
            <w:pPr>
              <w:pStyle w:val="Default"/>
              <w:spacing w:after="120"/>
              <w:jc w:val="both"/>
              <w:rPr>
                <w:color w:val="auto"/>
              </w:rPr>
            </w:pPr>
            <w:r w:rsidRPr="00562A1E">
              <w:rPr>
                <w:color w:val="auto"/>
              </w:rPr>
              <w:t xml:space="preserve">Normatīvo aktu projekti ir brīvi pieejami ministriju un </w:t>
            </w:r>
            <w:r w:rsidR="00531D11">
              <w:rPr>
                <w:color w:val="auto"/>
              </w:rPr>
              <w:t>MK</w:t>
            </w:r>
            <w:r w:rsidRPr="00562A1E">
              <w:rPr>
                <w:color w:val="auto"/>
              </w:rPr>
              <w:t xml:space="preserve"> tīmekļvietnēs. Likumprojekti ir pieejami Saeimas tīmekļvietnē. Sabiedrības līdzdalības rezultāti tiek iesniegti likumdevējam kā anotācija normatīvo aktu projektu gadījumā vai citā atbilstošā formā attīstības plānošanas dokumentu projektu gadījumā.</w:t>
            </w:r>
          </w:p>
        </w:tc>
      </w:tr>
      <w:tr w:rsidR="00B5245C" w:rsidRPr="001174B5" w14:paraId="753B6FAA"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39365A8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Sniedziet turpmāk informāciju par praktisko nosacījumu piemērošanu sabiedrības līdzdalībai 8.</w:t>
            </w:r>
            <w:r w:rsidR="00510B04">
              <w:rPr>
                <w:rFonts w:ascii="Times New Roman" w:hAnsi="Times New Roman"/>
                <w:snapToGrid w:val="0"/>
                <w:szCs w:val="24"/>
              </w:rPr>
              <w:t> </w:t>
            </w:r>
            <w:r w:rsidRPr="001174B5">
              <w:rPr>
                <w:rFonts w:ascii="Times New Roman" w:hAnsi="Times New Roman"/>
                <w:snapToGrid w:val="0"/>
                <w:szCs w:val="24"/>
              </w:rPr>
              <w:t>pantā minētajā jomā.</w:t>
            </w:r>
          </w:p>
        </w:tc>
      </w:tr>
      <w:tr w:rsidR="00B5245C" w:rsidRPr="001174B5" w14:paraId="30FD758A" w14:textId="77777777">
        <w:tc>
          <w:tcPr>
            <w:tcW w:w="9174" w:type="dxa"/>
            <w:tcBorders>
              <w:top w:val="single" w:sz="4" w:space="0" w:color="auto"/>
              <w:left w:val="single" w:sz="4" w:space="0" w:color="auto"/>
              <w:bottom w:val="single" w:sz="4" w:space="0" w:color="auto"/>
              <w:right w:val="single" w:sz="4" w:space="0" w:color="auto"/>
            </w:tcBorders>
          </w:tcPr>
          <w:p w14:paraId="0437B450" w14:textId="27D7715B" w:rsidR="00D7428F" w:rsidRDefault="00C458F3" w:rsidP="00B5245C">
            <w:pPr>
              <w:pStyle w:val="Default"/>
              <w:spacing w:after="120"/>
              <w:jc w:val="both"/>
            </w:pPr>
            <w:r>
              <w:lastRenderedPageBreak/>
              <w:t xml:space="preserve">Valsts iestādes, piemēram, </w:t>
            </w:r>
            <w:r w:rsidR="00FB5EB8">
              <w:t>Viedās administrācijas</w:t>
            </w:r>
            <w:r w:rsidR="00F9678D">
              <w:t xml:space="preserve"> un reģionālās attīstības </w:t>
            </w:r>
            <w:r w:rsidR="00B5245C" w:rsidRPr="00B5245C">
              <w:t xml:space="preserve">ministrija regulāri sadarbojas ar atsevišķām profesionālajām asociācijām un </w:t>
            </w:r>
            <w:r w:rsidR="009271D1">
              <w:t>NVO</w:t>
            </w:r>
            <w:r w:rsidR="00510B04">
              <w:t xml:space="preserve">. </w:t>
            </w:r>
            <w:r w:rsidR="00B5245C" w:rsidRPr="00B5245C">
              <w:t xml:space="preserve">Profesionālās asociācijas piedalās ne tikai normatīvo aktu projektu apspriešanā, bet arī to </w:t>
            </w:r>
            <w:r w:rsidR="00510B04">
              <w:t>izstrādē</w:t>
            </w:r>
            <w:r>
              <w:t xml:space="preserve">. </w:t>
            </w:r>
            <w:r w:rsidR="00197509">
              <w:t>Viedās administrācijas</w:t>
            </w:r>
            <w:r>
              <w:t xml:space="preserve"> un reģionālās attīstības </w:t>
            </w:r>
            <w:r w:rsidRPr="001174B5">
              <w:t xml:space="preserve">ministrija iesaista </w:t>
            </w:r>
            <w:r>
              <w:t xml:space="preserve">VKP </w:t>
            </w:r>
            <w:r w:rsidRPr="001174B5">
              <w:t xml:space="preserve">normatīvo </w:t>
            </w:r>
            <w:r w:rsidRPr="008421D2">
              <w:t>aktu projektu apspriešanā.</w:t>
            </w:r>
          </w:p>
          <w:p w14:paraId="680D15BC" w14:textId="77777777" w:rsidR="00B5245C" w:rsidRDefault="00B5245C" w:rsidP="00B5245C">
            <w:pPr>
              <w:pStyle w:val="Default"/>
              <w:spacing w:after="120"/>
              <w:jc w:val="both"/>
            </w:pPr>
            <w:r w:rsidRPr="00B5245C">
              <w:t xml:space="preserve">Valsts kanceleja nodrošina </w:t>
            </w:r>
            <w:r w:rsidR="009271D1">
              <w:t>NVO</w:t>
            </w:r>
            <w:r w:rsidRPr="00B5245C">
              <w:t xml:space="preserve"> un </w:t>
            </w:r>
            <w:r w:rsidR="005F376F">
              <w:t>MK</w:t>
            </w:r>
            <w:r w:rsidRPr="00B5245C">
              <w:t xml:space="preserve"> sadarbības memoranda īstenošanu, kas ietver regulāras sanāksmes ar NVO pārstāvjiem par aktuālajām tēmām. </w:t>
            </w:r>
          </w:p>
          <w:p w14:paraId="5907C1BC" w14:textId="77777777" w:rsidR="00B5245C" w:rsidRPr="008421D2" w:rsidRDefault="001D0847" w:rsidP="00230519">
            <w:pPr>
              <w:spacing w:after="120"/>
              <w:jc w:val="both"/>
              <w:rPr>
                <w:rFonts w:ascii="Times New Roman" w:hAnsi="Times New Roman"/>
                <w:szCs w:val="24"/>
              </w:rPr>
            </w:pPr>
            <w:r>
              <w:rPr>
                <w:rFonts w:ascii="Times New Roman" w:hAnsi="Times New Roman"/>
                <w:szCs w:val="24"/>
              </w:rPr>
              <w:t>P</w:t>
            </w:r>
            <w:r w:rsidR="00B5245C" w:rsidRPr="00B5245C">
              <w:rPr>
                <w:rFonts w:ascii="Times New Roman" w:hAnsi="Times New Roman"/>
                <w:szCs w:val="24"/>
              </w:rPr>
              <w:t xml:space="preserve">ienākums izstrādāt anotāciju tiesību aktu projektiem un pienācīgi </w:t>
            </w:r>
            <w:r w:rsidR="0017124E">
              <w:rPr>
                <w:rFonts w:ascii="Times New Roman" w:hAnsi="Times New Roman"/>
                <w:szCs w:val="24"/>
              </w:rPr>
              <w:t>norādīt</w:t>
            </w:r>
            <w:r w:rsidR="00B5245C" w:rsidRPr="00B5245C">
              <w:rPr>
                <w:rFonts w:ascii="Times New Roman" w:hAnsi="Times New Roman"/>
                <w:szCs w:val="24"/>
              </w:rPr>
              <w:t xml:space="preserve"> sabiedrības līdzdalības rezultātus attīstības plānošanas dokumentu projektos nodrošina </w:t>
            </w:r>
            <w:r w:rsidR="00510B04">
              <w:rPr>
                <w:rFonts w:ascii="Times New Roman" w:hAnsi="Times New Roman"/>
                <w:szCs w:val="24"/>
              </w:rPr>
              <w:t xml:space="preserve">Konvencijas </w:t>
            </w:r>
            <w:r w:rsidR="00B5245C" w:rsidRPr="00B5245C">
              <w:rPr>
                <w:rFonts w:ascii="Times New Roman" w:hAnsi="Times New Roman"/>
                <w:szCs w:val="24"/>
              </w:rPr>
              <w:t>8.</w:t>
            </w:r>
            <w:r w:rsidR="00510B04">
              <w:rPr>
                <w:rFonts w:ascii="Times New Roman" w:hAnsi="Times New Roman"/>
                <w:szCs w:val="24"/>
              </w:rPr>
              <w:t> </w:t>
            </w:r>
            <w:r w:rsidR="00B5245C" w:rsidRPr="00B5245C">
              <w:rPr>
                <w:rFonts w:ascii="Times New Roman" w:hAnsi="Times New Roman"/>
                <w:szCs w:val="24"/>
              </w:rPr>
              <w:t>panta praktisko ieviešanu.</w:t>
            </w:r>
          </w:p>
          <w:p w14:paraId="19A02D7B" w14:textId="77777777" w:rsidR="00B5245C" w:rsidRPr="001174B5" w:rsidRDefault="00B5245C" w:rsidP="001D0847">
            <w:pPr>
              <w:spacing w:after="120"/>
              <w:jc w:val="both"/>
              <w:rPr>
                <w:rFonts w:ascii="Times New Roman" w:hAnsi="Times New Roman"/>
                <w:snapToGrid w:val="0"/>
                <w:szCs w:val="24"/>
              </w:rPr>
            </w:pPr>
            <w:r w:rsidRPr="00B5245C">
              <w:rPr>
                <w:rFonts w:ascii="Times New Roman" w:hAnsi="Times New Roman"/>
                <w:snapToGrid w:val="0"/>
                <w:szCs w:val="24"/>
              </w:rPr>
              <w:t>Tiek organizēti skaidrojoši semināri par nozīmīgām likumdošanas iniciatīvām. Piemēram</w:t>
            </w:r>
            <w:r w:rsidRPr="001174B5">
              <w:rPr>
                <w:rFonts w:ascii="Times New Roman" w:hAnsi="Times New Roman"/>
                <w:snapToGrid w:val="0"/>
                <w:szCs w:val="24"/>
              </w:rPr>
              <w:t xml:space="preserve">, Baltijas </w:t>
            </w:r>
            <w:r w:rsidR="00510B04">
              <w:rPr>
                <w:rFonts w:ascii="Times New Roman" w:hAnsi="Times New Roman"/>
                <w:snapToGrid w:val="0"/>
                <w:szCs w:val="24"/>
              </w:rPr>
              <w:t>V</w:t>
            </w:r>
            <w:r w:rsidRPr="001174B5">
              <w:rPr>
                <w:rFonts w:ascii="Times New Roman" w:hAnsi="Times New Roman"/>
                <w:snapToGrid w:val="0"/>
                <w:szCs w:val="24"/>
              </w:rPr>
              <w:t xml:space="preserve">ides </w:t>
            </w:r>
            <w:r w:rsidR="00510B04">
              <w:rPr>
                <w:rFonts w:ascii="Times New Roman" w:hAnsi="Times New Roman"/>
                <w:snapToGrid w:val="0"/>
                <w:szCs w:val="24"/>
              </w:rPr>
              <w:t>F</w:t>
            </w:r>
            <w:r w:rsidRPr="001174B5">
              <w:rPr>
                <w:rFonts w:ascii="Times New Roman" w:hAnsi="Times New Roman"/>
                <w:snapToGrid w:val="0"/>
                <w:szCs w:val="24"/>
              </w:rPr>
              <w:t>orums organizē seminārus par ķīmisko vielu un ķīmisko produktu normatīvo regulējumu un tā attīstību.</w:t>
            </w:r>
          </w:p>
        </w:tc>
      </w:tr>
      <w:tr w:rsidR="00B5245C" w:rsidRPr="001174B5" w14:paraId="52BD7F44"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6930F45" w14:textId="0556D26E"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Norādiet attiecīgo </w:t>
            </w:r>
            <w:r w:rsidR="004D2732">
              <w:rPr>
                <w:rFonts w:ascii="Times New Roman" w:hAnsi="Times New Roman"/>
                <w:snapToGrid w:val="0"/>
                <w:szCs w:val="24"/>
              </w:rPr>
              <w:t>t</w:t>
            </w:r>
            <w:r w:rsidR="00AF5ED4">
              <w:rPr>
                <w:rFonts w:ascii="Times New Roman" w:hAnsi="Times New Roman"/>
                <w:snapToGrid w:val="0"/>
                <w:szCs w:val="24"/>
              </w:rPr>
              <w:t>ī</w:t>
            </w:r>
            <w:r w:rsidR="004D2732">
              <w:rPr>
                <w:rFonts w:ascii="Times New Roman" w:hAnsi="Times New Roman"/>
                <w:snapToGrid w:val="0"/>
                <w:szCs w:val="24"/>
              </w:rPr>
              <w:t>mekļvietņu</w:t>
            </w:r>
            <w:r w:rsidRPr="001174B5">
              <w:rPr>
                <w:rFonts w:ascii="Times New Roman" w:hAnsi="Times New Roman"/>
                <w:snapToGrid w:val="0"/>
                <w:szCs w:val="24"/>
              </w:rPr>
              <w:t xml:space="preserve"> adreses, ja tādas ir:</w:t>
            </w:r>
          </w:p>
        </w:tc>
      </w:tr>
      <w:tr w:rsidR="00B5245C" w:rsidRPr="001174B5" w14:paraId="7C54417E" w14:textId="77777777">
        <w:tc>
          <w:tcPr>
            <w:tcW w:w="9174" w:type="dxa"/>
            <w:tcBorders>
              <w:top w:val="single" w:sz="4" w:space="0" w:color="auto"/>
              <w:left w:val="single" w:sz="4" w:space="0" w:color="auto"/>
              <w:bottom w:val="single" w:sz="4" w:space="0" w:color="auto"/>
              <w:right w:val="single" w:sz="4" w:space="0" w:color="auto"/>
            </w:tcBorders>
          </w:tcPr>
          <w:p w14:paraId="4AC82C31" w14:textId="280243A1" w:rsidR="00B5245C" w:rsidRPr="00A5085B" w:rsidRDefault="00B5245C" w:rsidP="00F9678D">
            <w:pPr>
              <w:spacing w:after="120"/>
              <w:jc w:val="both"/>
              <w:rPr>
                <w:rFonts w:ascii="Times New Roman" w:hAnsi="Times New Roman"/>
                <w:snapToGrid w:val="0"/>
                <w:szCs w:val="24"/>
              </w:rPr>
            </w:pPr>
            <w:r w:rsidRPr="001174B5">
              <w:rPr>
                <w:rFonts w:ascii="Times New Roman" w:hAnsi="Times New Roman"/>
                <w:szCs w:val="24"/>
              </w:rPr>
              <w:t>www.</w:t>
            </w:r>
            <w:r w:rsidR="00F9678D">
              <w:rPr>
                <w:rFonts w:ascii="Times New Roman" w:hAnsi="Times New Roman"/>
                <w:szCs w:val="24"/>
              </w:rPr>
              <w:t>varam</w:t>
            </w:r>
            <w:r w:rsidRPr="001174B5">
              <w:rPr>
                <w:rFonts w:ascii="Times New Roman" w:hAnsi="Times New Roman"/>
                <w:szCs w:val="24"/>
              </w:rPr>
              <w:t>.gov.lv</w:t>
            </w:r>
            <w:r w:rsidRPr="001174B5">
              <w:rPr>
                <w:rFonts w:ascii="Times New Roman" w:hAnsi="Times New Roman"/>
                <w:snapToGrid w:val="0"/>
                <w:szCs w:val="24"/>
              </w:rPr>
              <w:t xml:space="preserve">; </w:t>
            </w:r>
            <w:hyperlink r:id="rId42" w:history="1">
              <w:r w:rsidR="00FB5EB8" w:rsidRPr="00F426F8">
                <w:rPr>
                  <w:rStyle w:val="Hyperlink"/>
                  <w:rFonts w:ascii="Times New Roman" w:hAnsi="Times New Roman"/>
                  <w:snapToGrid w:val="0"/>
                  <w:szCs w:val="24"/>
                </w:rPr>
                <w:t>www.kem.gov.lv</w:t>
              </w:r>
            </w:hyperlink>
            <w:r w:rsidR="00FB5EB8">
              <w:rPr>
                <w:rFonts w:ascii="Times New Roman" w:hAnsi="Times New Roman"/>
                <w:snapToGrid w:val="0"/>
                <w:szCs w:val="24"/>
              </w:rPr>
              <w:t xml:space="preserve">; </w:t>
            </w:r>
            <w:r w:rsidRPr="001174B5">
              <w:rPr>
                <w:rFonts w:ascii="Times New Roman" w:hAnsi="Times New Roman"/>
                <w:snapToGrid w:val="0"/>
                <w:szCs w:val="24"/>
              </w:rPr>
              <w:t xml:space="preserve">www.mk.gov.lv; www.saeima.lv; www.bef.lv; </w:t>
            </w:r>
            <w:hyperlink r:id="rId43" w:history="1">
              <w:r w:rsidR="00A5085B" w:rsidRPr="002F45D8">
                <w:rPr>
                  <w:rStyle w:val="Hyperlink"/>
                  <w:rFonts w:ascii="Times New Roman" w:hAnsi="Times New Roman"/>
                  <w:snapToGrid w:val="0"/>
                  <w:szCs w:val="24"/>
                </w:rPr>
                <w:t>www.daba.gov.lv</w:t>
              </w:r>
            </w:hyperlink>
            <w:r w:rsidR="00A5085B">
              <w:rPr>
                <w:rFonts w:ascii="Times New Roman" w:hAnsi="Times New Roman"/>
                <w:snapToGrid w:val="0"/>
                <w:szCs w:val="24"/>
              </w:rPr>
              <w:t xml:space="preserve">; </w:t>
            </w:r>
            <w:r w:rsidR="00A5085B" w:rsidRPr="00A5085B">
              <w:rPr>
                <w:snapToGrid w:val="0"/>
                <w:szCs w:val="24"/>
              </w:rPr>
              <w:t>https://tapportals.mk.gov.lv/</w:t>
            </w:r>
          </w:p>
        </w:tc>
      </w:tr>
    </w:tbl>
    <w:p w14:paraId="47617BFA" w14:textId="77777777" w:rsidR="00B5245C" w:rsidRPr="001174B5" w:rsidRDefault="00B5245C" w:rsidP="00230519">
      <w:pPr>
        <w:spacing w:after="120"/>
        <w:jc w:val="both"/>
        <w:rPr>
          <w:rFonts w:ascii="Times New Roman" w:hAnsi="Times New Roman"/>
          <w:snapToGrid w:val="0"/>
          <w:szCs w:val="24"/>
          <w:u w:val="single"/>
        </w:rPr>
      </w:pPr>
    </w:p>
    <w:p w14:paraId="01DE13BF" w14:textId="77777777" w:rsidR="00B5245C" w:rsidRPr="001174B5" w:rsidRDefault="00B5245C" w:rsidP="00230519">
      <w:pPr>
        <w:spacing w:after="120"/>
        <w:jc w:val="both"/>
        <w:rPr>
          <w:rFonts w:ascii="Times New Roman" w:hAnsi="Times New Roman"/>
          <w:snapToGrid w:val="0"/>
          <w:szCs w:val="24"/>
          <w:u w:val="single"/>
        </w:rPr>
      </w:pPr>
      <w:r w:rsidRPr="001174B5">
        <w:rPr>
          <w:rFonts w:ascii="Times New Roman" w:hAnsi="Times New Roman"/>
          <w:snapToGrid w:val="0"/>
          <w:szCs w:val="24"/>
          <w:u w:val="single"/>
        </w:rPr>
        <w:t>9.</w:t>
      </w:r>
      <w:r w:rsidR="000F151E">
        <w:rPr>
          <w:rFonts w:ascii="Times New Roman" w:hAnsi="Times New Roman"/>
          <w:snapToGrid w:val="0"/>
          <w:szCs w:val="24"/>
          <w:u w:val="single"/>
        </w:rPr>
        <w:t> </w:t>
      </w:r>
      <w:r w:rsidRPr="001174B5">
        <w:rPr>
          <w:rFonts w:ascii="Times New Roman" w:hAnsi="Times New Roman"/>
          <w:snapToGrid w:val="0"/>
          <w:szCs w:val="24"/>
          <w:u w:val="single"/>
        </w:rPr>
        <w:t>pants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31339052"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3FA82568"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Uzskaitiet likumdošanas, normatīvos un citus pasākumus, kas ievieš 9.pantā minētos nosacījumus pieejai tiesu varai.</w:t>
            </w:r>
          </w:p>
          <w:p w14:paraId="30AFE844"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Izskaidrojiet, kā katra 9.</w:t>
            </w:r>
            <w:r w:rsidR="000F151E">
              <w:rPr>
                <w:rFonts w:ascii="Times New Roman" w:hAnsi="Times New Roman"/>
                <w:snapToGrid w:val="0"/>
                <w:szCs w:val="24"/>
              </w:rPr>
              <w:t> </w:t>
            </w:r>
            <w:r w:rsidRPr="001174B5">
              <w:rPr>
                <w:rFonts w:ascii="Times New Roman" w:hAnsi="Times New Roman"/>
                <w:snapToGrid w:val="0"/>
                <w:szCs w:val="24"/>
              </w:rPr>
              <w:t>panta daļa ir ieviesta. Aprakstiet attiecīgo 2.</w:t>
            </w:r>
            <w:r w:rsidR="000F151E">
              <w:rPr>
                <w:rFonts w:ascii="Times New Roman" w:hAnsi="Times New Roman"/>
                <w:snapToGrid w:val="0"/>
                <w:szCs w:val="24"/>
              </w:rPr>
              <w:t> </w:t>
            </w:r>
            <w:r w:rsidRPr="001174B5">
              <w:rPr>
                <w:rFonts w:ascii="Times New Roman" w:hAnsi="Times New Roman"/>
                <w:snapToGrid w:val="0"/>
                <w:szCs w:val="24"/>
              </w:rPr>
              <w:t>panta definīciju un 3.</w:t>
            </w:r>
            <w:r w:rsidR="000F151E">
              <w:rPr>
                <w:rFonts w:ascii="Times New Roman" w:hAnsi="Times New Roman"/>
                <w:snapToGrid w:val="0"/>
                <w:szCs w:val="24"/>
              </w:rPr>
              <w:t> </w:t>
            </w:r>
            <w:r w:rsidRPr="001174B5">
              <w:rPr>
                <w:rFonts w:ascii="Times New Roman" w:hAnsi="Times New Roman"/>
                <w:snapToGrid w:val="0"/>
                <w:szCs w:val="24"/>
              </w:rPr>
              <w:t>panta devītajā daļā minētās nediskriminēšanas prasības pārņemšanu. Arī, un detalizēti, aprakstiet;</w:t>
            </w:r>
          </w:p>
          <w:p w14:paraId="676E4F3E" w14:textId="77777777" w:rsidR="00B5245C" w:rsidRPr="001174B5" w:rsidRDefault="00B5245C" w:rsidP="00230519">
            <w:pPr>
              <w:numPr>
                <w:ilvl w:val="0"/>
                <w:numId w:val="14"/>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pirmo daļu, veiktos pasākumus, lai nodrošinātu, ka:</w:t>
            </w:r>
          </w:p>
          <w:p w14:paraId="0DE2F5DD" w14:textId="77777777" w:rsidR="00B5245C" w:rsidRPr="001174B5" w:rsidRDefault="00B5245C" w:rsidP="00230519">
            <w:pPr>
              <w:numPr>
                <w:ilvl w:val="0"/>
                <w:numId w:val="13"/>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katrai personai, kura uzskata, ka tās informācijas pieprasījums 4.</w:t>
            </w:r>
            <w:r w:rsidR="000F151E">
              <w:rPr>
                <w:rFonts w:ascii="Times New Roman" w:hAnsi="Times New Roman"/>
                <w:snapToGrid w:val="0"/>
                <w:szCs w:val="24"/>
              </w:rPr>
              <w:t> </w:t>
            </w:r>
            <w:r w:rsidRPr="001174B5">
              <w:rPr>
                <w:rFonts w:ascii="Times New Roman" w:hAnsi="Times New Roman"/>
                <w:snapToGrid w:val="0"/>
                <w:szCs w:val="24"/>
              </w:rPr>
              <w:t>panta ietvaros nav izskatīts atbilstoši šī panta nosacījumiem, ir pieejama pārskatīšanas procedūra tiesā vai citā neatkarīgā un objektīvā institūcijā, kas noteikta likumā;</w:t>
            </w:r>
          </w:p>
          <w:p w14:paraId="56FEC7D2" w14:textId="77777777" w:rsidR="00B5245C" w:rsidRPr="001174B5" w:rsidRDefault="00B5245C" w:rsidP="00230519">
            <w:pPr>
              <w:numPr>
                <w:ilvl w:val="0"/>
                <w:numId w:val="13"/>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gadījumos, kad ir paredzēta šāda pārskatīšana tiesā, attiecīgajai personai jābūt pieejamai arī ātra</w:t>
            </w:r>
            <w:r w:rsidR="005364B2">
              <w:rPr>
                <w:rFonts w:ascii="Times New Roman" w:hAnsi="Times New Roman"/>
                <w:snapToGrid w:val="0"/>
                <w:szCs w:val="24"/>
              </w:rPr>
              <w:t>i</w:t>
            </w:r>
            <w:r w:rsidRPr="001174B5">
              <w:rPr>
                <w:rFonts w:ascii="Times New Roman" w:hAnsi="Times New Roman"/>
                <w:snapToGrid w:val="0"/>
                <w:szCs w:val="24"/>
              </w:rPr>
              <w:t xml:space="preserve"> ar likumu noteiktai procedūrai, kas ir bezmaksas vai nav saistīta ar pārāk lielām izmaksām, kurā pieprasījumu atkārtoti izskata valsts iestāde vai neatkarīga un objektīva institūcija, kas nav tiesa;</w:t>
            </w:r>
          </w:p>
          <w:p w14:paraId="0744A766" w14:textId="77777777" w:rsidR="00B5245C" w:rsidRPr="001174B5" w:rsidRDefault="00B5245C" w:rsidP="00230519">
            <w:pPr>
              <w:numPr>
                <w:ilvl w:val="0"/>
                <w:numId w:val="13"/>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galīgais lēmums šīs daļas ietvaros ir juridiski saistošs valsts iestādei, kuras rīcībā ir informācija, un ka iemesli tiek norādīti rakstiski vismaz tajos gadījumos, kad informācija tiek atteikta;</w:t>
            </w:r>
          </w:p>
          <w:p w14:paraId="6FD69AF1" w14:textId="77777777" w:rsidR="00B5245C" w:rsidRPr="001174B5" w:rsidRDefault="00B5245C" w:rsidP="00230519">
            <w:pPr>
              <w:numPr>
                <w:ilvl w:val="0"/>
                <w:numId w:val="14"/>
              </w:numPr>
              <w:spacing w:after="120"/>
              <w:ind w:left="0" w:firstLine="0"/>
              <w:jc w:val="both"/>
              <w:rPr>
                <w:rFonts w:ascii="Times New Roman" w:hAnsi="Times New Roman"/>
                <w:snapToGrid w:val="0"/>
                <w:szCs w:val="24"/>
              </w:rPr>
            </w:pPr>
            <w:r w:rsidRPr="001174B5">
              <w:rPr>
                <w:rFonts w:ascii="Times New Roman" w:hAnsi="Times New Roman"/>
                <w:snapToGrid w:val="0"/>
                <w:szCs w:val="24"/>
              </w:rPr>
              <w:t xml:space="preserve">veiktos pasākumus, lai nodrošinātu, ka nacionālās likumdošanas ietvaros ieinteresētās sabiedrības pārstāvjiem, kuri atbilst otrajā daļā minētajiem kritērijiem, ir pieejama pārskatīšanas procedūra tiesā un/vai </w:t>
            </w:r>
            <w:r w:rsidR="005364B2">
              <w:rPr>
                <w:rFonts w:ascii="Times New Roman" w:hAnsi="Times New Roman"/>
                <w:snapToGrid w:val="0"/>
                <w:szCs w:val="24"/>
              </w:rPr>
              <w:t xml:space="preserve">citā </w:t>
            </w:r>
            <w:r w:rsidRPr="001174B5">
              <w:rPr>
                <w:rFonts w:ascii="Times New Roman" w:hAnsi="Times New Roman"/>
                <w:snapToGrid w:val="0"/>
                <w:szCs w:val="24"/>
              </w:rPr>
              <w:t>neatkarīgā un objektīvā institūcijā, kas noteikta likumā, lai apstrīdētu jebkura lēmuma, darbības vai bezdarbības, kam piemērojami 6.panta nosacījumi, materiālo vai procesuālo aspektu likumību;</w:t>
            </w:r>
          </w:p>
          <w:p w14:paraId="1702F3CF" w14:textId="77777777" w:rsidR="00B5245C" w:rsidRPr="001174B5" w:rsidRDefault="00B5245C" w:rsidP="00230519">
            <w:pPr>
              <w:numPr>
                <w:ilvl w:val="0"/>
                <w:numId w:val="14"/>
              </w:numPr>
              <w:spacing w:after="120"/>
              <w:ind w:left="0" w:firstLine="0"/>
              <w:jc w:val="both"/>
              <w:rPr>
                <w:rFonts w:ascii="Times New Roman" w:hAnsi="Times New Roman"/>
                <w:snapToGrid w:val="0"/>
                <w:szCs w:val="24"/>
              </w:rPr>
            </w:pPr>
            <w:r w:rsidRPr="001174B5">
              <w:rPr>
                <w:rFonts w:ascii="Times New Roman" w:hAnsi="Times New Roman"/>
                <w:snapToGrid w:val="0"/>
                <w:szCs w:val="24"/>
              </w:rPr>
              <w:t xml:space="preserve">attiecībā uz trešo daļu, veiktos pasākumus, lai nodrošinātu, ka sabiedrības pārstāvjiem, ja tie atbilst nacionālajos likumos noteiktajiem kritērijiem, ir iespēja administratīvi vai </w:t>
            </w:r>
            <w:r w:rsidR="005364B2">
              <w:rPr>
                <w:rFonts w:ascii="Times New Roman" w:hAnsi="Times New Roman"/>
                <w:snapToGrid w:val="0"/>
                <w:szCs w:val="24"/>
              </w:rPr>
              <w:t>tiesas ceļā</w:t>
            </w:r>
            <w:r w:rsidR="005364B2" w:rsidRPr="001174B5">
              <w:rPr>
                <w:rFonts w:ascii="Times New Roman" w:hAnsi="Times New Roman"/>
                <w:snapToGrid w:val="0"/>
                <w:szCs w:val="24"/>
              </w:rPr>
              <w:t xml:space="preserve"> </w:t>
            </w:r>
            <w:r w:rsidRPr="001174B5">
              <w:rPr>
                <w:rFonts w:ascii="Times New Roman" w:hAnsi="Times New Roman"/>
                <w:snapToGrid w:val="0"/>
                <w:szCs w:val="24"/>
              </w:rPr>
              <w:t>apstrīdēt privātu personu un valsts iestāžu darbību vai bezdarbību, kas pārkāpj nacionālos ar vidi saistītos tiesību aktus;</w:t>
            </w:r>
          </w:p>
          <w:p w14:paraId="6750012C" w14:textId="77777777" w:rsidR="00B5245C" w:rsidRPr="001174B5" w:rsidRDefault="00B5245C" w:rsidP="00230519">
            <w:pPr>
              <w:numPr>
                <w:ilvl w:val="0"/>
                <w:numId w:val="14"/>
              </w:numPr>
              <w:spacing w:after="120"/>
              <w:ind w:left="0" w:firstLine="0"/>
              <w:jc w:val="both"/>
              <w:rPr>
                <w:rFonts w:ascii="Times New Roman" w:hAnsi="Times New Roman"/>
                <w:snapToGrid w:val="0"/>
                <w:szCs w:val="24"/>
              </w:rPr>
            </w:pPr>
            <w:r w:rsidRPr="001174B5">
              <w:rPr>
                <w:rFonts w:ascii="Times New Roman" w:hAnsi="Times New Roman"/>
                <w:snapToGrid w:val="0"/>
                <w:szCs w:val="24"/>
              </w:rPr>
              <w:t>attiecībā uz ceturto daļu, veiktos pasākumus, lai nodrošinātu, ka;</w:t>
            </w:r>
          </w:p>
          <w:p w14:paraId="0349DEF0" w14:textId="77777777" w:rsidR="00B5245C" w:rsidRPr="001174B5" w:rsidRDefault="00B5245C" w:rsidP="00230519">
            <w:pPr>
              <w:numPr>
                <w:ilvl w:val="0"/>
                <w:numId w:val="15"/>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lastRenderedPageBreak/>
              <w:t>pirmajā, otrajā un trešajā daļā minētās procedūras nodrošina adekvātus un efektīvus tiesiskos līdzekļus;</w:t>
            </w:r>
          </w:p>
          <w:p w14:paraId="43FA4A85" w14:textId="77777777" w:rsidR="00B5245C" w:rsidRPr="001174B5" w:rsidRDefault="00B5245C" w:rsidP="00230519">
            <w:pPr>
              <w:numPr>
                <w:ilvl w:val="0"/>
                <w:numId w:val="15"/>
              </w:numPr>
              <w:tabs>
                <w:tab w:val="clear" w:pos="1080"/>
                <w:tab w:val="num" w:pos="426"/>
              </w:tabs>
              <w:spacing w:after="120"/>
              <w:ind w:left="0" w:firstLine="0"/>
              <w:jc w:val="both"/>
              <w:rPr>
                <w:rFonts w:ascii="Times New Roman" w:hAnsi="Times New Roman"/>
                <w:snapToGrid w:val="0"/>
                <w:szCs w:val="24"/>
              </w:rPr>
            </w:pPr>
            <w:r w:rsidRPr="001174B5">
              <w:rPr>
                <w:rFonts w:ascii="Times New Roman" w:hAnsi="Times New Roman"/>
                <w:snapToGrid w:val="0"/>
                <w:szCs w:val="24"/>
              </w:rPr>
              <w:t>šādas procedūras citādi atbilst šīs daļas prasībām;</w:t>
            </w:r>
          </w:p>
          <w:p w14:paraId="7409A609" w14:textId="77777777" w:rsidR="00B5245C" w:rsidRPr="001174B5" w:rsidRDefault="00B5245C" w:rsidP="005364B2">
            <w:pPr>
              <w:numPr>
                <w:ilvl w:val="0"/>
                <w:numId w:val="14"/>
              </w:numPr>
              <w:spacing w:after="120"/>
              <w:ind w:left="0" w:firstLine="0"/>
              <w:jc w:val="both"/>
              <w:rPr>
                <w:rFonts w:ascii="Times New Roman" w:hAnsi="Times New Roman"/>
                <w:snapToGrid w:val="0"/>
                <w:szCs w:val="24"/>
              </w:rPr>
            </w:pPr>
            <w:r w:rsidRPr="001174B5">
              <w:rPr>
                <w:rFonts w:ascii="Times New Roman" w:hAnsi="Times New Roman"/>
                <w:snapToGrid w:val="0"/>
                <w:szCs w:val="24"/>
              </w:rPr>
              <w:t xml:space="preserve">attiecībā uz piekto daļu, veiktos pasākumus, lai nodrošinātu informācijas sniegšanu sabiedrībai par pieeju administratīvām un </w:t>
            </w:r>
            <w:r w:rsidR="005364B2">
              <w:rPr>
                <w:rFonts w:ascii="Times New Roman" w:hAnsi="Times New Roman"/>
                <w:snapToGrid w:val="0"/>
                <w:szCs w:val="24"/>
              </w:rPr>
              <w:t>tiesas</w:t>
            </w:r>
            <w:r w:rsidR="005364B2" w:rsidRPr="001174B5">
              <w:rPr>
                <w:rFonts w:ascii="Times New Roman" w:hAnsi="Times New Roman"/>
                <w:snapToGrid w:val="0"/>
                <w:szCs w:val="24"/>
              </w:rPr>
              <w:t xml:space="preserve"> </w:t>
            </w:r>
            <w:r w:rsidRPr="001174B5">
              <w:rPr>
                <w:rFonts w:ascii="Times New Roman" w:hAnsi="Times New Roman"/>
                <w:snapToGrid w:val="0"/>
                <w:szCs w:val="24"/>
              </w:rPr>
              <w:t>pārskatīšanas procedūrām.</w:t>
            </w:r>
          </w:p>
        </w:tc>
      </w:tr>
      <w:tr w:rsidR="00B5245C" w:rsidRPr="001174B5" w14:paraId="02E429D8" w14:textId="77777777">
        <w:tc>
          <w:tcPr>
            <w:tcW w:w="9174" w:type="dxa"/>
            <w:tcBorders>
              <w:top w:val="single" w:sz="4" w:space="0" w:color="auto"/>
              <w:left w:val="single" w:sz="4" w:space="0" w:color="auto"/>
              <w:bottom w:val="single" w:sz="4" w:space="0" w:color="auto"/>
              <w:right w:val="single" w:sz="4" w:space="0" w:color="auto"/>
            </w:tcBorders>
          </w:tcPr>
          <w:p w14:paraId="223466BE" w14:textId="29C62BF8"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lastRenderedPageBreak/>
              <w:t>Jēdziens „valsts iestāde” K</w:t>
            </w:r>
            <w:r w:rsidR="000F151E">
              <w:rPr>
                <w:rFonts w:ascii="Times New Roman" w:hAnsi="Times New Roman"/>
                <w:szCs w:val="24"/>
              </w:rPr>
              <w:t>onvencijas</w:t>
            </w:r>
            <w:r w:rsidRPr="001174B5">
              <w:rPr>
                <w:rFonts w:ascii="Times New Roman" w:hAnsi="Times New Roman"/>
                <w:szCs w:val="24"/>
              </w:rPr>
              <w:t xml:space="preserve"> 2.</w:t>
            </w:r>
            <w:r w:rsidR="000F151E">
              <w:rPr>
                <w:rFonts w:ascii="Times New Roman" w:hAnsi="Times New Roman"/>
                <w:szCs w:val="24"/>
              </w:rPr>
              <w:t> </w:t>
            </w:r>
            <w:r w:rsidRPr="001174B5">
              <w:rPr>
                <w:rFonts w:ascii="Times New Roman" w:hAnsi="Times New Roman"/>
                <w:szCs w:val="24"/>
              </w:rPr>
              <w:t xml:space="preserve">panta izpratnē Latvijā attiecas uz valsts iestādēm (institūcijām, struktūrvienībām, amatpersonām), kas pilda valsts pārvaldes funkcijas, kā arī </w:t>
            </w:r>
            <w:r w:rsidR="005364B2" w:rsidRPr="001174B5">
              <w:rPr>
                <w:rFonts w:ascii="Times New Roman" w:hAnsi="Times New Roman"/>
                <w:szCs w:val="24"/>
              </w:rPr>
              <w:t>cit</w:t>
            </w:r>
            <w:r w:rsidR="005364B2">
              <w:rPr>
                <w:rFonts w:ascii="Times New Roman" w:hAnsi="Times New Roman"/>
                <w:szCs w:val="24"/>
              </w:rPr>
              <w:t>ām</w:t>
            </w:r>
            <w:r w:rsidR="005364B2" w:rsidRPr="001174B5">
              <w:rPr>
                <w:rFonts w:ascii="Times New Roman" w:hAnsi="Times New Roman"/>
                <w:szCs w:val="24"/>
              </w:rPr>
              <w:t xml:space="preserve"> </w:t>
            </w:r>
            <w:r w:rsidRPr="001174B5">
              <w:rPr>
                <w:rFonts w:ascii="Times New Roman" w:hAnsi="Times New Roman"/>
                <w:szCs w:val="24"/>
              </w:rPr>
              <w:t>institūcij</w:t>
            </w:r>
            <w:r w:rsidR="005364B2">
              <w:rPr>
                <w:rFonts w:ascii="Times New Roman" w:hAnsi="Times New Roman"/>
                <w:szCs w:val="24"/>
              </w:rPr>
              <w:t>ām</w:t>
            </w:r>
            <w:r w:rsidRPr="001174B5">
              <w:rPr>
                <w:rFonts w:ascii="Times New Roman" w:hAnsi="Times New Roman"/>
                <w:szCs w:val="24"/>
              </w:rPr>
              <w:t xml:space="preserve"> vai privātperson</w:t>
            </w:r>
            <w:r w:rsidR="005364B2">
              <w:rPr>
                <w:rFonts w:ascii="Times New Roman" w:hAnsi="Times New Roman"/>
                <w:szCs w:val="24"/>
              </w:rPr>
              <w:t>ām</w:t>
            </w:r>
            <w:r w:rsidRPr="001174B5">
              <w:rPr>
                <w:rFonts w:ascii="Times New Roman" w:hAnsi="Times New Roman"/>
                <w:szCs w:val="24"/>
              </w:rPr>
              <w:t xml:space="preserve">, </w:t>
            </w:r>
            <w:r w:rsidR="005364B2" w:rsidRPr="001174B5">
              <w:rPr>
                <w:rFonts w:ascii="Times New Roman" w:hAnsi="Times New Roman"/>
                <w:szCs w:val="24"/>
              </w:rPr>
              <w:t>kur</w:t>
            </w:r>
            <w:r w:rsidR="005364B2">
              <w:rPr>
                <w:rFonts w:ascii="Times New Roman" w:hAnsi="Times New Roman"/>
                <w:szCs w:val="24"/>
              </w:rPr>
              <w:t>ām</w:t>
            </w:r>
            <w:r w:rsidR="005364B2" w:rsidRPr="001174B5">
              <w:rPr>
                <w:rFonts w:ascii="Times New Roman" w:hAnsi="Times New Roman"/>
                <w:szCs w:val="24"/>
              </w:rPr>
              <w:t xml:space="preserve"> </w:t>
            </w:r>
            <w:r w:rsidRPr="001174B5">
              <w:rPr>
                <w:rFonts w:ascii="Times New Roman" w:hAnsi="Times New Roman"/>
                <w:szCs w:val="24"/>
              </w:rPr>
              <w:t>deleģētas publiskās varas pilnvaras saskaņā ar APL 1.</w:t>
            </w:r>
            <w:r w:rsidR="000F151E">
              <w:rPr>
                <w:rFonts w:ascii="Times New Roman" w:hAnsi="Times New Roman"/>
                <w:szCs w:val="24"/>
              </w:rPr>
              <w:t> </w:t>
            </w:r>
            <w:r w:rsidRPr="001174B5">
              <w:rPr>
                <w:rFonts w:ascii="Times New Roman" w:hAnsi="Times New Roman"/>
                <w:szCs w:val="24"/>
              </w:rPr>
              <w:t>pantu.</w:t>
            </w:r>
            <w:r w:rsidR="00142CFD">
              <w:rPr>
                <w:rFonts w:ascii="Times New Roman" w:hAnsi="Times New Roman"/>
                <w:szCs w:val="24"/>
              </w:rPr>
              <w:t xml:space="preserve"> </w:t>
            </w:r>
            <w:r w:rsidR="00142CFD" w:rsidRPr="009D6E4F">
              <w:rPr>
                <w:rFonts w:ascii="Times New Roman" w:hAnsi="Times New Roman"/>
                <w:szCs w:val="24"/>
              </w:rPr>
              <w:t>Termins "iestāde" ir skaidrots arī V</w:t>
            </w:r>
            <w:r w:rsidR="007E3AF8">
              <w:rPr>
                <w:rFonts w:ascii="Times New Roman" w:hAnsi="Times New Roman"/>
                <w:szCs w:val="24"/>
              </w:rPr>
              <w:t>alsts pārvaldes iekārtas likuma</w:t>
            </w:r>
            <w:r w:rsidR="00142CFD" w:rsidRPr="009D6E4F">
              <w:rPr>
                <w:rFonts w:ascii="Times New Roman" w:hAnsi="Times New Roman"/>
                <w:szCs w:val="24"/>
              </w:rPr>
              <w:t xml:space="preserve"> 1. pantā, kurā ir noteikts, ka "iestāde" ir institūcija, kura darbojas publiskas personas vārdā un kurai ar normatīvo aktu noteikta kompetence valsts pārvaldē, piešķirti finanšu līdzekļi tās darbības īstenošanai un ir savs personāls. Tāpat šajā likuma pantā ir skaidrots termins "publiskas personas orgāns", kas ir iestāde vai amatpersona, kuras kompetence un tiesības tieši paust publiskas personas tiesisko gribu ir noteiktas attiecīgās publiskās personas juridiskajā pamataktā vai darbību reglamentējošajā likumā.</w:t>
            </w:r>
          </w:p>
          <w:p w14:paraId="4F564F67" w14:textId="56760352" w:rsidR="00B5245C" w:rsidRDefault="00B5245C" w:rsidP="00DD06E1">
            <w:pPr>
              <w:jc w:val="both"/>
              <w:rPr>
                <w:rFonts w:ascii="Times New Roman" w:hAnsi="Times New Roman"/>
                <w:szCs w:val="24"/>
              </w:rPr>
            </w:pPr>
            <w:r w:rsidRPr="001174B5">
              <w:rPr>
                <w:rFonts w:ascii="Times New Roman" w:hAnsi="Times New Roman"/>
                <w:szCs w:val="24"/>
              </w:rPr>
              <w:t xml:space="preserve">Termins </w:t>
            </w:r>
            <w:r w:rsidR="000F151E">
              <w:rPr>
                <w:rFonts w:ascii="Times New Roman" w:hAnsi="Times New Roman"/>
                <w:szCs w:val="24"/>
              </w:rPr>
              <w:t>„</w:t>
            </w:r>
            <w:r w:rsidRPr="001174B5">
              <w:rPr>
                <w:rFonts w:ascii="Times New Roman" w:hAnsi="Times New Roman"/>
                <w:szCs w:val="24"/>
              </w:rPr>
              <w:t>sabiedrība</w:t>
            </w:r>
            <w:r w:rsidR="000F151E">
              <w:rPr>
                <w:rFonts w:ascii="Times New Roman" w:hAnsi="Times New Roman"/>
                <w:szCs w:val="24"/>
              </w:rPr>
              <w:t>”</w:t>
            </w:r>
            <w:r w:rsidRPr="001174B5">
              <w:rPr>
                <w:rFonts w:ascii="Times New Roman" w:hAnsi="Times New Roman"/>
                <w:szCs w:val="24"/>
              </w:rPr>
              <w:t xml:space="preserve"> skaidrots VAL 6.</w:t>
            </w:r>
            <w:r w:rsidR="000F151E">
              <w:rPr>
                <w:rFonts w:ascii="Times New Roman" w:hAnsi="Times New Roman"/>
                <w:szCs w:val="24"/>
              </w:rPr>
              <w:t> </w:t>
            </w:r>
            <w:r w:rsidRPr="001174B5">
              <w:rPr>
                <w:rFonts w:ascii="Times New Roman" w:hAnsi="Times New Roman"/>
                <w:szCs w:val="24"/>
              </w:rPr>
              <w:t>pantā</w:t>
            </w:r>
            <w:r w:rsidR="00B32F82">
              <w:rPr>
                <w:rFonts w:ascii="Times New Roman" w:hAnsi="Times New Roman"/>
                <w:szCs w:val="24"/>
              </w:rPr>
              <w:t xml:space="preserve"> un</w:t>
            </w:r>
            <w:r w:rsidRPr="001174B5">
              <w:rPr>
                <w:rFonts w:ascii="Times New Roman" w:hAnsi="Times New Roman"/>
                <w:szCs w:val="24"/>
              </w:rPr>
              <w:t xml:space="preserve"> </w:t>
            </w:r>
            <w:r w:rsidRPr="001174B5">
              <w:rPr>
                <w:rFonts w:ascii="Times New Roman" w:hAnsi="Times New Roman"/>
                <w:snapToGrid w:val="0"/>
                <w:szCs w:val="24"/>
              </w:rPr>
              <w:t>IVNL</w:t>
            </w:r>
            <w:r w:rsidRPr="001174B5">
              <w:rPr>
                <w:rFonts w:ascii="Times New Roman" w:hAnsi="Times New Roman"/>
                <w:szCs w:val="24"/>
              </w:rPr>
              <w:t xml:space="preserve"> 3.</w:t>
            </w:r>
            <w:r w:rsidR="000F151E">
              <w:rPr>
                <w:rFonts w:ascii="Times New Roman" w:hAnsi="Times New Roman"/>
                <w:szCs w:val="24"/>
              </w:rPr>
              <w:t> </w:t>
            </w:r>
            <w:r w:rsidRPr="001174B5">
              <w:rPr>
                <w:rFonts w:ascii="Times New Roman" w:hAnsi="Times New Roman"/>
                <w:szCs w:val="24"/>
              </w:rPr>
              <w:t>pantā</w:t>
            </w:r>
            <w:r w:rsidR="00B32F82">
              <w:rPr>
                <w:rFonts w:ascii="Times New Roman" w:hAnsi="Times New Roman"/>
                <w:szCs w:val="24"/>
              </w:rPr>
              <w:t>.</w:t>
            </w:r>
            <w:r w:rsidR="00142CFD">
              <w:rPr>
                <w:rFonts w:ascii="Times New Roman" w:hAnsi="Times New Roman"/>
                <w:szCs w:val="24"/>
              </w:rPr>
              <w:t xml:space="preserve"> </w:t>
            </w:r>
          </w:p>
          <w:p w14:paraId="6D2FF17A" w14:textId="77777777" w:rsidR="00DD06E1" w:rsidRPr="001174B5" w:rsidRDefault="00DD06E1" w:rsidP="00DD06E1">
            <w:pPr>
              <w:jc w:val="both"/>
              <w:rPr>
                <w:rFonts w:ascii="Times New Roman" w:hAnsi="Times New Roman"/>
                <w:szCs w:val="24"/>
              </w:rPr>
            </w:pPr>
          </w:p>
          <w:p w14:paraId="07B3D20D" w14:textId="77777777" w:rsidR="00142CFD" w:rsidRDefault="00142CFD" w:rsidP="00142CFD">
            <w:pPr>
              <w:jc w:val="both"/>
              <w:rPr>
                <w:rFonts w:ascii="Times New Roman" w:hAnsi="Times New Roman"/>
                <w:szCs w:val="24"/>
              </w:rPr>
            </w:pPr>
            <w:r w:rsidRPr="00407E10">
              <w:rPr>
                <w:rFonts w:ascii="Times New Roman" w:hAnsi="Times New Roman"/>
                <w:szCs w:val="24"/>
              </w:rPr>
              <w:t>Satversmes 91. panta otrais teikums paredz, ka cilvēka tiesības tiek īstenotas bez jebkādas diskriminācijas. Satversmes 91. panta otrajā teikumā nostiprinātā diskriminācijas aizlieguma principa mērķis ir novērst iespēju, ka demokrātiskā un tiesiskā valstī, pamatojoties uz kādu nepieļaujamu kritēriju, piemēram, rasi, tautību vai dzimumu, tiktu ierobežotas personas pamattiesības (Satversmes tiesas 2008. gada 29. decembra sprieduma lietā Nr. 2008-37-03 6. punkts). Diskriminācijas aizliegums var attiekties ne tikai uz fizisku personu, bet – ja tas pēc attiecīgā kritērija būtības ir iespējams – arī uz juridisku personu un personu apvienību vai grupu bez juridiskas personas statusa.</w:t>
            </w:r>
          </w:p>
          <w:p w14:paraId="18F9B985" w14:textId="77777777" w:rsidR="00DD06E1" w:rsidRPr="00407E10" w:rsidRDefault="00DD06E1" w:rsidP="00142CFD">
            <w:pPr>
              <w:jc w:val="both"/>
              <w:rPr>
                <w:rFonts w:ascii="Times New Roman" w:hAnsi="Times New Roman"/>
                <w:szCs w:val="24"/>
              </w:rPr>
            </w:pPr>
          </w:p>
          <w:p w14:paraId="102262ED" w14:textId="77777777" w:rsidR="00F906AA" w:rsidRPr="00407E10" w:rsidRDefault="00F906AA" w:rsidP="00F906AA">
            <w:pPr>
              <w:jc w:val="both"/>
              <w:rPr>
                <w:rFonts w:ascii="Times New Roman" w:hAnsi="Times New Roman"/>
                <w:szCs w:val="24"/>
              </w:rPr>
            </w:pPr>
            <w:r w:rsidRPr="00407E10">
              <w:rPr>
                <w:rFonts w:ascii="Times New Roman" w:hAnsi="Times New Roman"/>
                <w:szCs w:val="24"/>
              </w:rPr>
              <w:t>Attiecībā uz tiesībām vērsties tiesā, norādāms, ka Satversmes 115. pants noteic, ka valsts aizsargā ikviena tiesības dzīvot labvēlīgā vidē, sniedzot ziņas par vides stāvokli un rūpējoties par tās saglabāšanu un uzlabošanu. Tiesības dzīvot labvēlīgā vidē, līdzīgi kā pārējās Satversmes 8. nodaļā ietvertās pamattiesības, ir piemērojamas tieši un nepastarpināti. Proti, privātpersona, pamatojoties uz Satversmes 115. pantu, ir tiesīga vērsties tiesā par tādu publisko tiesību subjektu darbību (bezdarbību), kas aizskar tās tiesības un likumīgās intereses (Satversmes tiesas 2007. gada 21. decembra sprieduma lietā Nr. 2007-12-03 13. punkts).</w:t>
            </w:r>
          </w:p>
          <w:p w14:paraId="1DF662DF" w14:textId="4D7FDBCC" w:rsidR="00B5245C" w:rsidRPr="001174B5" w:rsidRDefault="00B5245C" w:rsidP="00230519">
            <w:pPr>
              <w:pStyle w:val="NormalWeb"/>
              <w:spacing w:before="0" w:after="120"/>
              <w:jc w:val="both"/>
              <w:rPr>
                <w:rFonts w:ascii="Times New Roman" w:hAnsi="Times New Roman"/>
                <w:szCs w:val="24"/>
                <w:lang w:val="lv-LV"/>
              </w:rPr>
            </w:pPr>
          </w:p>
          <w:p w14:paraId="103BC8AD" w14:textId="1829E0A1" w:rsidR="00B5245C" w:rsidRPr="004C556C" w:rsidRDefault="00B5245C" w:rsidP="00230519">
            <w:pPr>
              <w:pStyle w:val="NormalWeb"/>
              <w:spacing w:before="0" w:after="120"/>
              <w:jc w:val="both"/>
              <w:rPr>
                <w:rFonts w:ascii="Times New Roman" w:hAnsi="Times New Roman"/>
                <w:szCs w:val="24"/>
                <w:lang w:val="lv-LV"/>
              </w:rPr>
            </w:pPr>
            <w:r w:rsidRPr="001174B5">
              <w:rPr>
                <w:rFonts w:ascii="Times New Roman" w:hAnsi="Times New Roman"/>
                <w:szCs w:val="24"/>
                <w:lang w:val="lv-LV"/>
              </w:rPr>
              <w:t>Sabiedrības tiesības aizstāvēt vides tiesības, kā arī vērsties pret valsts darbību vai bezdarbību, kas ir pretrunā vides normatīv</w:t>
            </w:r>
            <w:r w:rsidR="0077221A">
              <w:rPr>
                <w:rFonts w:ascii="Times New Roman" w:hAnsi="Times New Roman"/>
                <w:szCs w:val="24"/>
                <w:lang w:val="lv-LV"/>
              </w:rPr>
              <w:t>aj</w:t>
            </w:r>
            <w:r w:rsidRPr="001174B5">
              <w:rPr>
                <w:rFonts w:ascii="Times New Roman" w:hAnsi="Times New Roman"/>
                <w:szCs w:val="24"/>
                <w:lang w:val="lv-LV"/>
              </w:rPr>
              <w:t>iem aktiem, ir noteiktas VAL 9.</w:t>
            </w:r>
            <w:r w:rsidR="0077221A">
              <w:rPr>
                <w:rFonts w:ascii="Times New Roman" w:hAnsi="Times New Roman"/>
                <w:szCs w:val="24"/>
                <w:lang w:val="lv-LV"/>
              </w:rPr>
              <w:t> </w:t>
            </w:r>
            <w:r w:rsidRPr="001174B5">
              <w:rPr>
                <w:rFonts w:ascii="Times New Roman" w:hAnsi="Times New Roman"/>
                <w:szCs w:val="24"/>
                <w:lang w:val="lv-LV"/>
              </w:rPr>
              <w:t>pantā, savukārt procesuālā kārtība</w:t>
            </w:r>
            <w:r w:rsidR="00C23868">
              <w:rPr>
                <w:rFonts w:ascii="Times New Roman" w:hAnsi="Times New Roman"/>
                <w:szCs w:val="24"/>
                <w:lang w:val="lv-LV"/>
              </w:rPr>
              <w:t> </w:t>
            </w:r>
            <w:r w:rsidRPr="001174B5">
              <w:rPr>
                <w:rFonts w:ascii="Times New Roman" w:hAnsi="Times New Roman"/>
                <w:szCs w:val="24"/>
                <w:lang w:val="lv-LV"/>
              </w:rPr>
              <w:t>–</w:t>
            </w:r>
            <w:r w:rsidR="00C23868">
              <w:rPr>
                <w:rFonts w:ascii="Times New Roman" w:hAnsi="Times New Roman"/>
                <w:szCs w:val="24"/>
                <w:lang w:val="lv-LV"/>
              </w:rPr>
              <w:t> </w:t>
            </w:r>
            <w:r w:rsidRPr="001174B5">
              <w:rPr>
                <w:rFonts w:ascii="Times New Roman" w:hAnsi="Times New Roman"/>
                <w:szCs w:val="24"/>
                <w:lang w:val="lv-LV"/>
              </w:rPr>
              <w:t>APL. APL 105. panta pirmā daļa un 302. panta pirmā daļa no</w:t>
            </w:r>
            <w:r w:rsidR="0077221A">
              <w:rPr>
                <w:rFonts w:ascii="Times New Roman" w:hAnsi="Times New Roman"/>
                <w:szCs w:val="24"/>
                <w:lang w:val="lv-LV"/>
              </w:rPr>
              <w:t>teic</w:t>
            </w:r>
            <w:r w:rsidRPr="001174B5">
              <w:rPr>
                <w:rFonts w:ascii="Times New Roman" w:hAnsi="Times New Roman"/>
                <w:szCs w:val="24"/>
                <w:lang w:val="lv-LV"/>
              </w:rPr>
              <w:t>, ka administratīvo lietu pirmās instances tiesa un otrās instances tiesa apelācijas kārtībā skata pēc būtības</w:t>
            </w:r>
            <w:r>
              <w:rPr>
                <w:rFonts w:ascii="Times New Roman" w:hAnsi="Times New Roman"/>
                <w:szCs w:val="24"/>
                <w:lang w:val="lv-LV"/>
              </w:rPr>
              <w:t>, izņemot likumā noteiktos gadījumus</w:t>
            </w:r>
            <w:r w:rsidRPr="001174B5">
              <w:rPr>
                <w:rFonts w:ascii="Times New Roman" w:hAnsi="Times New Roman"/>
                <w:szCs w:val="24"/>
                <w:lang w:val="lv-LV"/>
              </w:rPr>
              <w:t>. Otrās instances tiesas spriedumu administratīvā procesa dalībnieks var pārsūdzēt kasācijas kārtībā</w:t>
            </w:r>
            <w:r>
              <w:rPr>
                <w:rFonts w:ascii="Times New Roman" w:hAnsi="Times New Roman"/>
                <w:szCs w:val="24"/>
                <w:lang w:val="lv-LV"/>
              </w:rPr>
              <w:t>, izņemot likumā noteiktos gadījumus</w:t>
            </w:r>
            <w:r w:rsidRPr="001174B5">
              <w:rPr>
                <w:rFonts w:ascii="Times New Roman" w:hAnsi="Times New Roman"/>
                <w:szCs w:val="24"/>
                <w:lang w:val="lv-LV"/>
              </w:rPr>
              <w:t>.</w:t>
            </w:r>
            <w:r>
              <w:rPr>
                <w:rFonts w:ascii="Times New Roman" w:hAnsi="Times New Roman"/>
                <w:szCs w:val="24"/>
                <w:lang w:val="lv-LV"/>
              </w:rPr>
              <w:t xml:space="preserve"> Likumā noteiktie izņēmuma gadījumi attiecas</w:t>
            </w:r>
            <w:r w:rsidRPr="004C556C">
              <w:rPr>
                <w:rFonts w:ascii="Times New Roman" w:hAnsi="Times New Roman"/>
                <w:szCs w:val="24"/>
                <w:lang w:val="lv-LV"/>
              </w:rPr>
              <w:t>, piemēram, uz</w:t>
            </w:r>
            <w:r>
              <w:rPr>
                <w:rFonts w:ascii="Times New Roman" w:hAnsi="Times New Roman"/>
                <w:szCs w:val="24"/>
                <w:lang w:val="lv-LV"/>
              </w:rPr>
              <w:t xml:space="preserve"> iestādes</w:t>
            </w:r>
            <w:r w:rsidRPr="004C556C">
              <w:rPr>
                <w:rFonts w:ascii="Times New Roman" w:hAnsi="Times New Roman"/>
                <w:szCs w:val="24"/>
                <w:lang w:val="lv-LV"/>
              </w:rPr>
              <w:t xml:space="preserve"> </w:t>
            </w:r>
            <w:r w:rsidRPr="00B5245C">
              <w:rPr>
                <w:rFonts w:ascii="Times New Roman" w:hAnsi="Times New Roman"/>
                <w:lang w:val="lv-LV"/>
              </w:rPr>
              <w:t>atteikumu sniegt informāciju vai izpildīt informācijas pieprasījumu</w:t>
            </w:r>
            <w:r>
              <w:rPr>
                <w:rFonts w:ascii="Times New Roman" w:hAnsi="Times New Roman"/>
                <w:lang w:val="lv-LV"/>
              </w:rPr>
              <w:t xml:space="preserve"> (Informācijas atklātības likuma 15.</w:t>
            </w:r>
            <w:r w:rsidR="0077221A">
              <w:rPr>
                <w:rFonts w:ascii="Times New Roman" w:hAnsi="Times New Roman"/>
                <w:lang w:val="lv-LV"/>
              </w:rPr>
              <w:t> </w:t>
            </w:r>
            <w:r>
              <w:rPr>
                <w:rFonts w:ascii="Times New Roman" w:hAnsi="Times New Roman"/>
                <w:lang w:val="lv-LV"/>
              </w:rPr>
              <w:t>pants). Tādā gadījumā pirmās instances tiesas spriedumu var uzreiz pārsūdzēt kasācijas kārtībā.</w:t>
            </w:r>
          </w:p>
          <w:p w14:paraId="608E4925" w14:textId="20C2ADB4" w:rsidR="00B5245C" w:rsidRPr="001174B5" w:rsidRDefault="00B5245C" w:rsidP="00230519">
            <w:pPr>
              <w:pStyle w:val="naisf"/>
              <w:spacing w:before="0" w:after="120"/>
              <w:rPr>
                <w:szCs w:val="24"/>
                <w:lang w:val="lv-LV"/>
              </w:rPr>
            </w:pPr>
            <w:r w:rsidRPr="001174B5">
              <w:rPr>
                <w:szCs w:val="24"/>
                <w:lang w:val="lv-LV"/>
              </w:rPr>
              <w:t>APL 77.</w:t>
            </w:r>
            <w:r w:rsidR="0077221A">
              <w:rPr>
                <w:szCs w:val="24"/>
                <w:lang w:val="lv-LV"/>
              </w:rPr>
              <w:t> </w:t>
            </w:r>
            <w:r w:rsidRPr="001174B5">
              <w:rPr>
                <w:szCs w:val="24"/>
                <w:lang w:val="lv-LV"/>
              </w:rPr>
              <w:t>pants no</w:t>
            </w:r>
            <w:r w:rsidR="0077221A">
              <w:rPr>
                <w:szCs w:val="24"/>
                <w:lang w:val="lv-LV"/>
              </w:rPr>
              <w:t>teic</w:t>
            </w:r>
            <w:r w:rsidRPr="001174B5">
              <w:rPr>
                <w:szCs w:val="24"/>
                <w:lang w:val="lv-LV"/>
              </w:rPr>
              <w:t xml:space="preserve">, ka iesniegumu par administratīvā akta apstrīdēšanu iesniedz rakstveidā vai mutvārdos iestādei, kura izdevusi administratīvo aktu. Ja iesniegums izteikts mutvārdos, iestāde to tūlīt noformē rakstveidā un iesniedzējs </w:t>
            </w:r>
            <w:r w:rsidR="00B32F82">
              <w:rPr>
                <w:szCs w:val="24"/>
                <w:lang w:val="lv-LV"/>
              </w:rPr>
              <w:t xml:space="preserve">to </w:t>
            </w:r>
            <w:r w:rsidRPr="001174B5">
              <w:rPr>
                <w:szCs w:val="24"/>
                <w:lang w:val="lv-LV"/>
              </w:rPr>
              <w:t xml:space="preserve">paraksta. Šo iesniegumu </w:t>
            </w:r>
            <w:r w:rsidR="00F906AA">
              <w:rPr>
                <w:szCs w:val="24"/>
                <w:lang w:val="lv-LV"/>
              </w:rPr>
              <w:t>nekavējoties</w:t>
            </w:r>
            <w:r w:rsidRPr="001174B5">
              <w:rPr>
                <w:szCs w:val="24"/>
                <w:lang w:val="lv-LV"/>
              </w:rPr>
              <w:t xml:space="preserve"> nosūta izskatīšanai augstākai iestādei. </w:t>
            </w:r>
          </w:p>
          <w:p w14:paraId="4D990867" w14:textId="77777777" w:rsidR="00B5245C" w:rsidRPr="001174B5" w:rsidRDefault="00B5245C" w:rsidP="00364F26">
            <w:pPr>
              <w:pStyle w:val="naisf"/>
              <w:spacing w:before="0" w:after="120"/>
              <w:rPr>
                <w:szCs w:val="24"/>
                <w:lang w:val="lv-LV"/>
              </w:rPr>
            </w:pPr>
            <w:r w:rsidRPr="001174B5">
              <w:rPr>
                <w:szCs w:val="24"/>
                <w:lang w:val="lv-LV"/>
              </w:rPr>
              <w:lastRenderedPageBreak/>
              <w:t>Satversmes 83.</w:t>
            </w:r>
            <w:r w:rsidR="00896284">
              <w:rPr>
                <w:szCs w:val="24"/>
                <w:lang w:val="lv-LV"/>
              </w:rPr>
              <w:t> </w:t>
            </w:r>
            <w:r w:rsidRPr="001174B5">
              <w:rPr>
                <w:szCs w:val="24"/>
                <w:lang w:val="lv-LV"/>
              </w:rPr>
              <w:t>pantā ir nostiprināts tiesu neatkarības princips, saskaņā ar kuru tiesneši ir neatkarīgi un vienīgi likumam padoti. Atbilstoši likuma „Par tiesu varu” 1.</w:t>
            </w:r>
            <w:r w:rsidR="00896284">
              <w:rPr>
                <w:szCs w:val="24"/>
                <w:lang w:val="lv-LV"/>
              </w:rPr>
              <w:t> </w:t>
            </w:r>
            <w:r w:rsidRPr="001174B5">
              <w:rPr>
                <w:szCs w:val="24"/>
                <w:lang w:val="lv-LV"/>
              </w:rPr>
              <w:t xml:space="preserve">panta pirmajai un otrajai daļai, </w:t>
            </w:r>
            <w:r w:rsidR="00364F26">
              <w:rPr>
                <w:szCs w:val="24"/>
                <w:lang w:val="lv-LV"/>
              </w:rPr>
              <w:t>Latvijā</w:t>
            </w:r>
            <w:r w:rsidR="00364F26" w:rsidRPr="001174B5">
              <w:rPr>
                <w:szCs w:val="24"/>
                <w:lang w:val="lv-LV"/>
              </w:rPr>
              <w:t xml:space="preserve"> </w:t>
            </w:r>
            <w:r w:rsidRPr="001174B5">
              <w:rPr>
                <w:szCs w:val="24"/>
                <w:lang w:val="lv-LV"/>
              </w:rPr>
              <w:t>līdzās likumdošanas un izpildu varai pastāv neatkarīga tiesu vara, kas tiek īstenota atbilstoši tiesiskuma principam. Minētā likuma 10.</w:t>
            </w:r>
            <w:r w:rsidR="00896284">
              <w:rPr>
                <w:szCs w:val="24"/>
                <w:lang w:val="lv-LV"/>
              </w:rPr>
              <w:t> </w:t>
            </w:r>
            <w:r w:rsidRPr="001174B5">
              <w:rPr>
                <w:szCs w:val="24"/>
                <w:lang w:val="lv-LV"/>
              </w:rPr>
              <w:t>pants uzsver, ka, spriežot tiesu, tiesneši ir neatkarīgi un pakļauti tikai likumam</w:t>
            </w:r>
            <w:r w:rsidR="00896284">
              <w:rPr>
                <w:szCs w:val="24"/>
                <w:lang w:val="lv-LV"/>
              </w:rPr>
              <w:t>,</w:t>
            </w:r>
            <w:r w:rsidRPr="001174B5">
              <w:rPr>
                <w:szCs w:val="24"/>
                <w:lang w:val="lv-LV"/>
              </w:rPr>
              <w:t xml:space="preserve"> un ka tiesu neatkarību garantē valsts.</w:t>
            </w:r>
          </w:p>
        </w:tc>
      </w:tr>
      <w:tr w:rsidR="00B5245C" w:rsidRPr="001174B5" w14:paraId="0F7D62D7" w14:textId="77777777">
        <w:tc>
          <w:tcPr>
            <w:tcW w:w="9174" w:type="dxa"/>
            <w:tcBorders>
              <w:top w:val="single" w:sz="4" w:space="0" w:color="auto"/>
              <w:left w:val="single" w:sz="4" w:space="0" w:color="auto"/>
              <w:bottom w:val="single" w:sz="4" w:space="0" w:color="auto"/>
              <w:right w:val="single" w:sz="4" w:space="0" w:color="auto"/>
            </w:tcBorders>
          </w:tcPr>
          <w:p w14:paraId="0625EF7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(a)(i)</w:t>
            </w:r>
          </w:p>
          <w:p w14:paraId="78600085" w14:textId="481D548A" w:rsidR="00B5245C" w:rsidRPr="001174B5" w:rsidRDefault="00896284" w:rsidP="0070219E">
            <w:pPr>
              <w:pStyle w:val="NormalWeb"/>
              <w:spacing w:before="0" w:after="120"/>
              <w:jc w:val="both"/>
              <w:rPr>
                <w:rFonts w:ascii="Times New Roman" w:hAnsi="Times New Roman"/>
                <w:szCs w:val="24"/>
                <w:lang w:val="lv-LV"/>
              </w:rPr>
            </w:pPr>
            <w:r>
              <w:rPr>
                <w:rFonts w:ascii="Times New Roman" w:hAnsi="Times New Roman"/>
                <w:szCs w:val="24"/>
                <w:lang w:val="lv-LV"/>
              </w:rPr>
              <w:t>Saistībā ar</w:t>
            </w:r>
            <w:r w:rsidR="00B5245C" w:rsidRPr="001174B5">
              <w:rPr>
                <w:rFonts w:ascii="Times New Roman" w:hAnsi="Times New Roman"/>
                <w:szCs w:val="24"/>
                <w:lang w:val="lv-LV"/>
              </w:rPr>
              <w:t xml:space="preserve"> vides informāciju VAL 9.</w:t>
            </w:r>
            <w:r>
              <w:rPr>
                <w:rFonts w:ascii="Times New Roman" w:hAnsi="Times New Roman"/>
                <w:szCs w:val="24"/>
                <w:lang w:val="lv-LV"/>
              </w:rPr>
              <w:t> </w:t>
            </w:r>
            <w:r w:rsidR="00B5245C" w:rsidRPr="001174B5">
              <w:rPr>
                <w:rFonts w:ascii="Times New Roman" w:hAnsi="Times New Roman"/>
                <w:szCs w:val="24"/>
                <w:lang w:val="lv-LV"/>
              </w:rPr>
              <w:t>pantā noteikts, ka ikviena persona, k</w:t>
            </w:r>
            <w:r>
              <w:rPr>
                <w:rFonts w:ascii="Times New Roman" w:hAnsi="Times New Roman"/>
                <w:szCs w:val="24"/>
                <w:lang w:val="lv-LV"/>
              </w:rPr>
              <w:t>ura</w:t>
            </w:r>
            <w:r w:rsidR="00B5245C" w:rsidRPr="001174B5">
              <w:rPr>
                <w:rFonts w:ascii="Times New Roman" w:hAnsi="Times New Roman"/>
                <w:szCs w:val="24"/>
                <w:lang w:val="lv-LV"/>
              </w:rPr>
              <w:t xml:space="preserve"> uzskata, ka informācijas pieprasījums ir ignorēts vai nepamatoti noraidīts, nav saņemta atbilstoša atbilde vai citādi pārkāptas tiesības uz vides informāciju, ir tiesīga apstrīdēt un pārsūdzēt attiecīgo darbību vai bezdarbību APL noteiktajā kārtībā, kas ietver gan administratīvo, gan tiesas </w:t>
            </w:r>
            <w:r w:rsidR="00B5245C" w:rsidRPr="00F86A51">
              <w:rPr>
                <w:rFonts w:ascii="Times New Roman" w:hAnsi="Times New Roman"/>
                <w:szCs w:val="24"/>
                <w:lang w:val="lv-LV"/>
              </w:rPr>
              <w:t xml:space="preserve">procesu. Turklāt </w:t>
            </w:r>
            <w:r w:rsidR="00B5245C" w:rsidRPr="00B5245C">
              <w:rPr>
                <w:rFonts w:ascii="Times New Roman" w:hAnsi="Times New Roman"/>
                <w:lang w:val="lv-LV"/>
              </w:rPr>
              <w:t>ikvienai personai, kura uzskata, ka tai Satversmē noteikt</w:t>
            </w:r>
            <w:r w:rsidR="00B5245C">
              <w:rPr>
                <w:rFonts w:ascii="Times New Roman" w:hAnsi="Times New Roman"/>
                <w:lang w:val="lv-LV"/>
              </w:rPr>
              <w:t>ā</w:t>
            </w:r>
            <w:r w:rsidR="00B5245C" w:rsidRPr="00B5245C">
              <w:rPr>
                <w:rFonts w:ascii="Times New Roman" w:hAnsi="Times New Roman"/>
                <w:lang w:val="lv-LV"/>
              </w:rPr>
              <w:t>s pamatties</w:t>
            </w:r>
            <w:r w:rsidR="00B5245C">
              <w:rPr>
                <w:rFonts w:ascii="Times New Roman" w:hAnsi="Times New Roman"/>
                <w:lang w:val="lv-LV"/>
              </w:rPr>
              <w:t>ī</w:t>
            </w:r>
            <w:r w:rsidR="00B5245C" w:rsidRPr="00B5245C">
              <w:rPr>
                <w:rFonts w:ascii="Times New Roman" w:hAnsi="Times New Roman"/>
                <w:lang w:val="lv-LV"/>
              </w:rPr>
              <w:t>bas aizskar ties</w:t>
            </w:r>
            <w:r w:rsidR="00B5245C">
              <w:rPr>
                <w:rFonts w:ascii="Times New Roman" w:hAnsi="Times New Roman"/>
                <w:lang w:val="lv-LV"/>
              </w:rPr>
              <w:t>ī</w:t>
            </w:r>
            <w:r w:rsidR="00B5245C" w:rsidRPr="00B5245C">
              <w:rPr>
                <w:rFonts w:ascii="Times New Roman" w:hAnsi="Times New Roman"/>
                <w:lang w:val="lv-LV"/>
              </w:rPr>
              <w:t>bu norma, kas neatbilst augstāka juridiska spēka ties</w:t>
            </w:r>
            <w:r w:rsidR="00B5245C">
              <w:rPr>
                <w:rFonts w:ascii="Times New Roman" w:hAnsi="Times New Roman"/>
                <w:lang w:val="lv-LV"/>
              </w:rPr>
              <w:t>ī</w:t>
            </w:r>
            <w:r w:rsidR="00B5245C" w:rsidRPr="00B5245C">
              <w:rPr>
                <w:rFonts w:ascii="Times New Roman" w:hAnsi="Times New Roman"/>
                <w:lang w:val="lv-LV"/>
              </w:rPr>
              <w:t>bu normai</w:t>
            </w:r>
            <w:r w:rsidR="00B5245C">
              <w:rPr>
                <w:rFonts w:ascii="Times New Roman" w:hAnsi="Times New Roman"/>
                <w:lang w:val="lv-LV"/>
              </w:rPr>
              <w:t>,</w:t>
            </w:r>
            <w:r w:rsidR="00B5245C" w:rsidRPr="00F86A51">
              <w:rPr>
                <w:rFonts w:ascii="Times New Roman" w:hAnsi="Times New Roman"/>
                <w:szCs w:val="24"/>
                <w:lang w:val="lv-LV"/>
              </w:rPr>
              <w:t xml:space="preserve"> ir tiesības vērsties ar konstitucionālo sūdzību Satversmes tiesā, k</w:t>
            </w:r>
            <w:r>
              <w:rPr>
                <w:rFonts w:ascii="Times New Roman" w:hAnsi="Times New Roman"/>
                <w:szCs w:val="24"/>
                <w:lang w:val="lv-LV"/>
              </w:rPr>
              <w:t>as</w:t>
            </w:r>
            <w:r w:rsidR="00B5245C" w:rsidRPr="00F86A51">
              <w:rPr>
                <w:rFonts w:ascii="Times New Roman" w:hAnsi="Times New Roman"/>
                <w:szCs w:val="24"/>
                <w:lang w:val="lv-LV"/>
              </w:rPr>
              <w:t xml:space="preserve"> </w:t>
            </w:r>
            <w:r w:rsidR="00B5245C" w:rsidRPr="00B5245C">
              <w:rPr>
                <w:rFonts w:ascii="Times New Roman" w:hAnsi="Times New Roman"/>
                <w:lang w:val="lv-LV"/>
              </w:rPr>
              <w:t>izskata lietas par normat</w:t>
            </w:r>
            <w:r w:rsidR="00B5245C">
              <w:rPr>
                <w:rFonts w:ascii="Times New Roman" w:hAnsi="Times New Roman"/>
                <w:lang w:val="lv-LV"/>
              </w:rPr>
              <w:t>ī</w:t>
            </w:r>
            <w:r w:rsidR="00B5245C" w:rsidRPr="00B5245C">
              <w:rPr>
                <w:rFonts w:ascii="Times New Roman" w:hAnsi="Times New Roman"/>
                <w:lang w:val="lv-LV"/>
              </w:rPr>
              <w:t>vo aktu atbilst</w:t>
            </w:r>
            <w:r w:rsidR="00B5245C">
              <w:rPr>
                <w:rFonts w:ascii="Times New Roman" w:hAnsi="Times New Roman"/>
                <w:lang w:val="lv-LV"/>
              </w:rPr>
              <w:t>ī</w:t>
            </w:r>
            <w:r w:rsidR="00B5245C" w:rsidRPr="00B5245C">
              <w:rPr>
                <w:rFonts w:ascii="Times New Roman" w:hAnsi="Times New Roman"/>
                <w:lang w:val="lv-LV"/>
              </w:rPr>
              <w:t>bu Satversmei.</w:t>
            </w:r>
          </w:p>
          <w:p w14:paraId="3A19E88A" w14:textId="77777777" w:rsidR="006E0BAC" w:rsidRPr="009E073F" w:rsidRDefault="006E0BAC" w:rsidP="000536A0">
            <w:pPr>
              <w:jc w:val="both"/>
              <w:rPr>
                <w:rFonts w:ascii="Times New Roman" w:hAnsi="Times New Roman"/>
                <w:szCs w:val="24"/>
              </w:rPr>
            </w:pPr>
            <w:r w:rsidRPr="000536A0">
              <w:rPr>
                <w:rFonts w:ascii="Times New Roman" w:hAnsi="Times New Roman"/>
                <w:szCs w:val="24"/>
              </w:rPr>
              <w:t xml:space="preserve">Informācijas atklātības likuma 12. panta pirmā daļa paredz, ja iestāde atsaka sniegt rakstveidā pieprasīto informāciju, tā savā rakstveida atteikumā norāda, uz kāda pamata pieprasījums pilnīgi vai daļēji atteikts, kur un kādā termiņā šo atteikumu var apstrīdēt vai pārsūdzēt. Savukārt šā </w:t>
            </w:r>
            <w:r w:rsidRPr="009E073F">
              <w:rPr>
                <w:rFonts w:ascii="Times New Roman" w:hAnsi="Times New Roman"/>
                <w:szCs w:val="24"/>
              </w:rPr>
              <w:t>likuma 15. panta pirmā un otrā daļa noteic, ka iestādes izdoto administratīvo aktu par atteikumu sniegt informāciju vai izpildīt informācijas pieprasījumu, kā arī faktisko rīcību, kas izpaudusies kā informācijas nesniegšana vai nepienācīga sniegšana, var apstrīdēt un pārsūdzēt APL noteiktajā kārtībā. Administratīvās rajona tiesas spriedumu var pārsūdzēt kasācijas kārtībā Augstākās tiesas Senāta Administratīvo lietu departamentā.</w:t>
            </w:r>
          </w:p>
          <w:p w14:paraId="0CC7025C" w14:textId="1FDA2299" w:rsidR="00B5245C" w:rsidRPr="002B348C" w:rsidRDefault="006E0BAC" w:rsidP="0070219E">
            <w:pPr>
              <w:pStyle w:val="PlainText"/>
              <w:tabs>
                <w:tab w:val="left" w:pos="1134"/>
              </w:tabs>
              <w:spacing w:after="120"/>
              <w:jc w:val="both"/>
              <w:rPr>
                <w:rFonts w:ascii="Times New Roman" w:hAnsi="Times New Roman"/>
                <w:sz w:val="24"/>
                <w:szCs w:val="24"/>
                <w:lang w:val="lv-LV" w:eastAsia="lv-LV"/>
              </w:rPr>
            </w:pPr>
            <w:r w:rsidRPr="009E073F">
              <w:rPr>
                <w:rFonts w:ascii="Times New Roman" w:hAnsi="Times New Roman"/>
                <w:sz w:val="24"/>
                <w:szCs w:val="24"/>
                <w:lang w:val="lv-LV"/>
              </w:rPr>
              <w:t>Administratīvo aktu izdod rakstveidā (APL 67. panta pirmā daļa), izņemot APL 69. panta pirmajā daļā norādītos gadījumus.</w:t>
            </w:r>
            <w:r w:rsidR="009E073F" w:rsidRPr="009E073F">
              <w:rPr>
                <w:rFonts w:ascii="Times New Roman" w:hAnsi="Times New Roman"/>
                <w:sz w:val="24"/>
                <w:szCs w:val="24"/>
                <w:lang w:val="lv-LV"/>
              </w:rPr>
              <w:t xml:space="preserve"> </w:t>
            </w:r>
            <w:r w:rsidR="00B5245C" w:rsidRPr="009E073F">
              <w:rPr>
                <w:rFonts w:ascii="Times New Roman" w:hAnsi="Times New Roman"/>
                <w:sz w:val="24"/>
                <w:szCs w:val="24"/>
                <w:lang w:val="lv-LV" w:eastAsia="en-US"/>
              </w:rPr>
              <w:t>Lietas pārskatīšanas</w:t>
            </w:r>
            <w:r w:rsidR="00B5245C" w:rsidRPr="009E073F">
              <w:rPr>
                <w:rFonts w:ascii="Times New Roman" w:hAnsi="Times New Roman"/>
                <w:sz w:val="24"/>
                <w:szCs w:val="24"/>
                <w:lang w:val="lv-LV" w:eastAsia="lv-LV"/>
              </w:rPr>
              <w:t xml:space="preserve"> neatkarība iestādē netieši tiek nodrošināta, paredzot, ka apstrīdēto administratīvo aktu izskata</w:t>
            </w:r>
            <w:r w:rsidR="00B5245C" w:rsidRPr="002B348C">
              <w:rPr>
                <w:rFonts w:ascii="Times New Roman" w:hAnsi="Times New Roman"/>
                <w:sz w:val="24"/>
                <w:szCs w:val="24"/>
                <w:lang w:val="lv-LV" w:eastAsia="lv-LV"/>
              </w:rPr>
              <w:t xml:space="preserve"> padotības kārtībā augstāka iestāde. </w:t>
            </w:r>
          </w:p>
          <w:p w14:paraId="49B238B2" w14:textId="199B4B0B" w:rsidR="002356BC" w:rsidRDefault="00B32F82" w:rsidP="00526AEB">
            <w:pPr>
              <w:pStyle w:val="PlainText"/>
              <w:spacing w:after="120"/>
              <w:jc w:val="both"/>
              <w:rPr>
                <w:rFonts w:ascii="Times New Roman" w:hAnsi="Times New Roman"/>
                <w:sz w:val="24"/>
                <w:szCs w:val="24"/>
                <w:lang w:val="lv-LV" w:eastAsia="lv-LV"/>
              </w:rPr>
            </w:pPr>
            <w:r w:rsidRPr="002B348C">
              <w:rPr>
                <w:rFonts w:ascii="Times New Roman" w:hAnsi="Times New Roman"/>
                <w:sz w:val="24"/>
                <w:szCs w:val="24"/>
                <w:lang w:val="lv-LV" w:eastAsia="lv-LV"/>
              </w:rPr>
              <w:t xml:space="preserve">APL paredz, ka gadījumā, ja </w:t>
            </w:r>
            <w:r w:rsidR="007142A2">
              <w:rPr>
                <w:rFonts w:ascii="Times New Roman" w:hAnsi="Times New Roman"/>
                <w:sz w:val="24"/>
                <w:szCs w:val="24"/>
                <w:lang w:val="lv-LV" w:eastAsia="lv-LV"/>
              </w:rPr>
              <w:t xml:space="preserve">nav augstākas iestādes vai citas </w:t>
            </w:r>
            <w:r w:rsidRPr="002B348C">
              <w:rPr>
                <w:rFonts w:ascii="Times New Roman" w:hAnsi="Times New Roman"/>
                <w:sz w:val="24"/>
                <w:szCs w:val="24"/>
                <w:lang w:val="lv-LV" w:eastAsia="lv-LV"/>
              </w:rPr>
              <w:t>normatīvajos aktos noteikta</w:t>
            </w:r>
            <w:r w:rsidR="007142A2">
              <w:rPr>
                <w:rFonts w:ascii="Times New Roman" w:hAnsi="Times New Roman"/>
                <w:sz w:val="24"/>
                <w:szCs w:val="24"/>
                <w:lang w:val="lv-LV" w:eastAsia="lv-LV"/>
              </w:rPr>
              <w:t>s</w:t>
            </w:r>
            <w:r w:rsidRPr="002B348C">
              <w:rPr>
                <w:rFonts w:ascii="Times New Roman" w:hAnsi="Times New Roman"/>
                <w:sz w:val="24"/>
                <w:szCs w:val="24"/>
                <w:lang w:val="lv-LV" w:eastAsia="lv-LV"/>
              </w:rPr>
              <w:t xml:space="preserve"> iestāde</w:t>
            </w:r>
            <w:r w:rsidR="007142A2">
              <w:rPr>
                <w:rFonts w:ascii="Times New Roman" w:hAnsi="Times New Roman"/>
                <w:sz w:val="24"/>
                <w:szCs w:val="24"/>
                <w:lang w:val="lv-LV" w:eastAsia="lv-LV"/>
              </w:rPr>
              <w:t>s</w:t>
            </w:r>
            <w:r w:rsidRPr="002B348C">
              <w:rPr>
                <w:rFonts w:ascii="Times New Roman" w:hAnsi="Times New Roman"/>
                <w:sz w:val="24"/>
                <w:szCs w:val="24"/>
                <w:lang w:val="lv-LV" w:eastAsia="lv-LV"/>
              </w:rPr>
              <w:t>, kurā attiecīgo administratīvo aktu var apstrīdēt</w:t>
            </w:r>
            <w:r w:rsidR="007142A2">
              <w:rPr>
                <w:rFonts w:ascii="Times New Roman" w:hAnsi="Times New Roman"/>
                <w:sz w:val="24"/>
                <w:szCs w:val="24"/>
                <w:lang w:val="lv-LV" w:eastAsia="lv-LV"/>
              </w:rPr>
              <w:t>,</w:t>
            </w:r>
            <w:r w:rsidRPr="002B348C">
              <w:rPr>
                <w:rFonts w:ascii="Times New Roman" w:hAnsi="Times New Roman"/>
                <w:sz w:val="24"/>
                <w:szCs w:val="24"/>
                <w:lang w:val="lv-LV" w:eastAsia="lv-LV"/>
              </w:rPr>
              <w:t xml:space="preserve"> vai tā ir </w:t>
            </w:r>
            <w:r w:rsidR="00364F26">
              <w:rPr>
                <w:rFonts w:ascii="Times New Roman" w:hAnsi="Times New Roman"/>
                <w:sz w:val="24"/>
                <w:szCs w:val="24"/>
                <w:lang w:val="lv-LV" w:eastAsia="lv-LV"/>
              </w:rPr>
              <w:t>MK</w:t>
            </w:r>
            <w:r w:rsidRPr="002B348C">
              <w:rPr>
                <w:rFonts w:ascii="Times New Roman" w:hAnsi="Times New Roman"/>
                <w:sz w:val="24"/>
                <w:szCs w:val="24"/>
                <w:lang w:val="lv-LV" w:eastAsia="lv-LV"/>
              </w:rPr>
              <w:t>, privātpersona var apstrīdēt administratīvo aktu iestādē, kura to izdevusi, vai uzreiz pārsūdzēt administratīvo aktu tiesā.</w:t>
            </w:r>
            <w:r w:rsidR="009A44CF">
              <w:rPr>
                <w:rFonts w:ascii="Times New Roman" w:hAnsi="Times New Roman"/>
                <w:sz w:val="24"/>
                <w:szCs w:val="24"/>
                <w:lang w:val="lv-LV" w:eastAsia="lv-LV"/>
              </w:rPr>
              <w:t xml:space="preserve"> </w:t>
            </w:r>
          </w:p>
          <w:p w14:paraId="5535E41F" w14:textId="77777777" w:rsidR="00B5245C" w:rsidRPr="002B348C" w:rsidRDefault="00B5245C" w:rsidP="00526AEB">
            <w:pPr>
              <w:pStyle w:val="PlainText"/>
              <w:spacing w:after="120"/>
              <w:jc w:val="both"/>
              <w:rPr>
                <w:szCs w:val="24"/>
                <w:lang w:val="lv-LV" w:eastAsia="lv-LV"/>
              </w:rPr>
            </w:pPr>
            <w:r w:rsidRPr="00B32F82">
              <w:rPr>
                <w:rFonts w:ascii="Times New Roman" w:hAnsi="Times New Roman"/>
                <w:sz w:val="24"/>
                <w:szCs w:val="24"/>
                <w:lang w:val="lv-LV" w:eastAsia="lv-LV"/>
              </w:rPr>
              <w:t xml:space="preserve">Lietas pārskatīšanas neatkarība tiesā tiek nodrošināta, piemērojot tiesu neatkarības principus un garantijas. Piemēram, nepieļaujamība iejaukties tiesas darbā, tiesneša neaizskaramība </w:t>
            </w:r>
            <w:r w:rsidR="00896284">
              <w:rPr>
                <w:rFonts w:ascii="Times New Roman" w:hAnsi="Times New Roman"/>
                <w:sz w:val="24"/>
                <w:szCs w:val="24"/>
                <w:lang w:val="lv-LV" w:eastAsia="lv-LV"/>
              </w:rPr>
              <w:t xml:space="preserve">atbilstoši </w:t>
            </w:r>
            <w:r w:rsidRPr="00B32F82">
              <w:rPr>
                <w:rFonts w:ascii="Times New Roman" w:hAnsi="Times New Roman"/>
                <w:sz w:val="24"/>
                <w:szCs w:val="24"/>
                <w:lang w:val="lv-LV" w:eastAsia="lv-LV"/>
              </w:rPr>
              <w:t>likuma „Par tiesu varu” 2.</w:t>
            </w:r>
            <w:r w:rsidR="00896284">
              <w:rPr>
                <w:rFonts w:ascii="Times New Roman" w:hAnsi="Times New Roman"/>
                <w:sz w:val="24"/>
                <w:szCs w:val="24"/>
                <w:lang w:val="lv-LV" w:eastAsia="lv-LV"/>
              </w:rPr>
              <w:t> </w:t>
            </w:r>
            <w:r w:rsidRPr="00B32F82">
              <w:rPr>
                <w:rFonts w:ascii="Times New Roman" w:hAnsi="Times New Roman"/>
                <w:sz w:val="24"/>
                <w:szCs w:val="24"/>
                <w:lang w:val="lv-LV" w:eastAsia="lv-LV"/>
              </w:rPr>
              <w:t>nodaļ</w:t>
            </w:r>
            <w:r w:rsidR="00896284">
              <w:rPr>
                <w:rFonts w:ascii="Times New Roman" w:hAnsi="Times New Roman"/>
                <w:sz w:val="24"/>
                <w:szCs w:val="24"/>
                <w:lang w:val="lv-LV" w:eastAsia="lv-LV"/>
              </w:rPr>
              <w:t>ai</w:t>
            </w:r>
            <w:r w:rsidRPr="00B32F82">
              <w:rPr>
                <w:rFonts w:ascii="Times New Roman" w:hAnsi="Times New Roman"/>
                <w:sz w:val="24"/>
                <w:szCs w:val="24"/>
                <w:lang w:val="lv-LV" w:eastAsia="lv-LV"/>
              </w:rPr>
              <w:t>.</w:t>
            </w:r>
          </w:p>
        </w:tc>
      </w:tr>
      <w:tr w:rsidR="00B5245C" w:rsidRPr="001174B5" w14:paraId="7793F5B0" w14:textId="77777777">
        <w:tc>
          <w:tcPr>
            <w:tcW w:w="9174" w:type="dxa"/>
            <w:tcBorders>
              <w:top w:val="single" w:sz="4" w:space="0" w:color="auto"/>
              <w:left w:val="single" w:sz="4" w:space="0" w:color="auto"/>
              <w:bottom w:val="single" w:sz="4" w:space="0" w:color="auto"/>
              <w:right w:val="single" w:sz="4" w:space="0" w:color="auto"/>
            </w:tcBorders>
          </w:tcPr>
          <w:p w14:paraId="584582F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(a)(ii)</w:t>
            </w:r>
          </w:p>
          <w:p w14:paraId="7DBDDB53"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zCs w:val="24"/>
              </w:rPr>
              <w:t>Lai nodrošinātu ātrāku un lētāku iestādes lēmuma pārskatīšanas procedūru pirms vēršanās tiesā, informācijas pieprasītājs ir tiesīgs apstrīdēt attiecīgo lēmumu vai bezdarbību augstākā iestādē (ja speciālajās normās nav noteikta cita institūcija) saskaņā ar APL. Attiecībā uz videi būtiskām jomām (</w:t>
            </w:r>
            <w:r w:rsidRPr="001174B5">
              <w:rPr>
                <w:rFonts w:ascii="Times New Roman" w:hAnsi="Times New Roman"/>
                <w:snapToGrid w:val="0"/>
                <w:szCs w:val="24"/>
              </w:rPr>
              <w:t>IVN</w:t>
            </w:r>
            <w:r w:rsidRPr="001174B5">
              <w:rPr>
                <w:rFonts w:ascii="Times New Roman" w:hAnsi="Times New Roman"/>
                <w:szCs w:val="24"/>
              </w:rPr>
              <w:t xml:space="preserve"> un piesārņojošas darbības atļaujas) ir noteikts, ka </w:t>
            </w:r>
            <w:r w:rsidRPr="001174B5">
              <w:rPr>
                <w:rFonts w:ascii="Times New Roman" w:hAnsi="Times New Roman"/>
                <w:snapToGrid w:val="0"/>
                <w:szCs w:val="24"/>
              </w:rPr>
              <w:t>VPVB</w:t>
            </w:r>
            <w:r w:rsidRPr="001174B5">
              <w:rPr>
                <w:rFonts w:ascii="Times New Roman" w:hAnsi="Times New Roman"/>
                <w:szCs w:val="24"/>
              </w:rPr>
              <w:t xml:space="preserve"> ir tiesīgs izskatīt vides institūciju pieņemtos lēmumus vai bezdarbību. Vēršanās </w:t>
            </w:r>
            <w:r w:rsidR="000F151E">
              <w:rPr>
                <w:rFonts w:ascii="Times New Roman" w:hAnsi="Times New Roman"/>
                <w:szCs w:val="24"/>
              </w:rPr>
              <w:t>VPVB</w:t>
            </w:r>
            <w:r w:rsidRPr="001174B5">
              <w:rPr>
                <w:rFonts w:ascii="Times New Roman" w:hAnsi="Times New Roman"/>
                <w:szCs w:val="24"/>
              </w:rPr>
              <w:t xml:space="preserve"> ir bezmaksas.</w:t>
            </w:r>
          </w:p>
        </w:tc>
      </w:tr>
      <w:tr w:rsidR="00B5245C" w:rsidRPr="001174B5" w14:paraId="0A97FFB1" w14:textId="77777777">
        <w:tc>
          <w:tcPr>
            <w:tcW w:w="9174" w:type="dxa"/>
            <w:tcBorders>
              <w:top w:val="single" w:sz="4" w:space="0" w:color="auto"/>
              <w:left w:val="single" w:sz="4" w:space="0" w:color="auto"/>
              <w:bottom w:val="single" w:sz="4" w:space="0" w:color="auto"/>
              <w:right w:val="single" w:sz="4" w:space="0" w:color="auto"/>
            </w:tcBorders>
          </w:tcPr>
          <w:p w14:paraId="02454891"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(a)(iii)</w:t>
            </w:r>
          </w:p>
          <w:p w14:paraId="36FD9E3F" w14:textId="31604FAD" w:rsidR="00B5245C" w:rsidRPr="001174B5" w:rsidRDefault="00B5245C" w:rsidP="00230519">
            <w:pPr>
              <w:pStyle w:val="naisf"/>
              <w:spacing w:before="0" w:after="120"/>
              <w:rPr>
                <w:szCs w:val="24"/>
                <w:lang w:val="lv-LV"/>
              </w:rPr>
            </w:pPr>
            <w:r w:rsidRPr="001174B5">
              <w:rPr>
                <w:szCs w:val="24"/>
                <w:lang w:val="lv-LV"/>
              </w:rPr>
              <w:t>Personas tiesības paļauties uz galīgā lēmuma saistošo raksturu aizsargā Satversmē un APL 10.</w:t>
            </w:r>
            <w:r w:rsidR="00896284">
              <w:rPr>
                <w:szCs w:val="24"/>
                <w:lang w:val="lv-LV"/>
              </w:rPr>
              <w:t> </w:t>
            </w:r>
            <w:r w:rsidRPr="001174B5">
              <w:rPr>
                <w:szCs w:val="24"/>
                <w:lang w:val="lv-LV"/>
              </w:rPr>
              <w:t>pantā nostiprinātais tiesiskās paļāvības princips. Saskaņā ar APL un V</w:t>
            </w:r>
            <w:r w:rsidR="007E3AF8">
              <w:rPr>
                <w:szCs w:val="24"/>
                <w:lang w:val="lv-LV"/>
              </w:rPr>
              <w:t>alsts pārvaldes iekārtas likumu</w:t>
            </w:r>
            <w:r w:rsidRPr="001174B5">
              <w:rPr>
                <w:szCs w:val="24"/>
                <w:lang w:val="lv-LV"/>
              </w:rPr>
              <w:t xml:space="preserve"> augstākas iestādes lēmums ir saistošs zemākai iestādei.</w:t>
            </w:r>
          </w:p>
          <w:p w14:paraId="3AAC99E0" w14:textId="77777777" w:rsidR="00B5245C" w:rsidRPr="001174B5" w:rsidRDefault="00B5245C" w:rsidP="00230519">
            <w:pPr>
              <w:pStyle w:val="naisf"/>
              <w:spacing w:before="0" w:after="120"/>
              <w:rPr>
                <w:szCs w:val="24"/>
                <w:lang w:val="lv-LV"/>
              </w:rPr>
            </w:pPr>
            <w:r w:rsidRPr="001174B5">
              <w:rPr>
                <w:szCs w:val="24"/>
                <w:lang w:val="lv-LV"/>
              </w:rPr>
              <w:t>Saskaņā ar APL 81.</w:t>
            </w:r>
            <w:r w:rsidR="00896284">
              <w:rPr>
                <w:szCs w:val="24"/>
                <w:lang w:val="lv-LV"/>
              </w:rPr>
              <w:t> </w:t>
            </w:r>
            <w:r w:rsidRPr="001174B5">
              <w:rPr>
                <w:szCs w:val="24"/>
                <w:lang w:val="lv-LV"/>
              </w:rPr>
              <w:t xml:space="preserve">panta piekto daļu apstrīdētais administratīvais akts iegūst savu galīgo noformējumu tādā veidā, kādā tas noformēts lēmumā par apstrīdēto administratīvo aktu. Šādā </w:t>
            </w:r>
            <w:r w:rsidRPr="001174B5">
              <w:rPr>
                <w:szCs w:val="24"/>
                <w:lang w:val="lv-LV"/>
              </w:rPr>
              <w:lastRenderedPageBreak/>
              <w:t>veidā tas ir izpildāms</w:t>
            </w:r>
            <w:r w:rsidR="00896284">
              <w:rPr>
                <w:szCs w:val="24"/>
                <w:lang w:val="lv-LV"/>
              </w:rPr>
              <w:t>,</w:t>
            </w:r>
            <w:r w:rsidRPr="001174B5">
              <w:rPr>
                <w:szCs w:val="24"/>
                <w:lang w:val="lv-LV"/>
              </w:rPr>
              <w:t xml:space="preserve"> un to var pārsūdzēt tiesā. Tiesas nolēmumam ir likuma spēks. Piešķirot tiesas nolēmumam likuma spēku, tiek nodrošināts tā saistošais raksturs </w:t>
            </w:r>
            <w:r w:rsidR="00896284">
              <w:rPr>
                <w:szCs w:val="24"/>
                <w:lang w:val="lv-LV"/>
              </w:rPr>
              <w:t>adresātam</w:t>
            </w:r>
            <w:r w:rsidRPr="001174B5">
              <w:rPr>
                <w:szCs w:val="24"/>
                <w:lang w:val="lv-LV"/>
              </w:rPr>
              <w:t>.</w:t>
            </w:r>
          </w:p>
        </w:tc>
      </w:tr>
      <w:tr w:rsidR="00B5245C" w:rsidRPr="001174B5" w14:paraId="758F0341" w14:textId="77777777">
        <w:tc>
          <w:tcPr>
            <w:tcW w:w="9174" w:type="dxa"/>
            <w:tcBorders>
              <w:top w:val="single" w:sz="4" w:space="0" w:color="auto"/>
              <w:left w:val="single" w:sz="4" w:space="0" w:color="auto"/>
              <w:bottom w:val="single" w:sz="4" w:space="0" w:color="auto"/>
              <w:right w:val="single" w:sz="4" w:space="0" w:color="auto"/>
            </w:tcBorders>
          </w:tcPr>
          <w:p w14:paraId="0438F09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(b)</w:t>
            </w:r>
          </w:p>
          <w:p w14:paraId="17716DD3" w14:textId="4DDA31D6"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zCs w:val="24"/>
              </w:rPr>
              <w:t>K</w:t>
            </w:r>
            <w:r w:rsidR="00896284">
              <w:rPr>
                <w:rFonts w:ascii="Times New Roman" w:hAnsi="Times New Roman"/>
                <w:szCs w:val="24"/>
              </w:rPr>
              <w:t>onvencijas</w:t>
            </w:r>
            <w:r w:rsidRPr="001174B5">
              <w:rPr>
                <w:rFonts w:ascii="Times New Roman" w:hAnsi="Times New Roman"/>
                <w:szCs w:val="24"/>
              </w:rPr>
              <w:t xml:space="preserve"> 9.</w:t>
            </w:r>
            <w:r w:rsidR="00896284">
              <w:rPr>
                <w:rFonts w:ascii="Times New Roman" w:hAnsi="Times New Roman"/>
                <w:szCs w:val="24"/>
              </w:rPr>
              <w:t> </w:t>
            </w:r>
            <w:r w:rsidRPr="001174B5">
              <w:rPr>
                <w:rFonts w:ascii="Times New Roman" w:hAnsi="Times New Roman"/>
                <w:szCs w:val="24"/>
              </w:rPr>
              <w:t>panta otrā daļa saskaņā ar Latvijas normatīvo regulējumu, pirmkārt</w:t>
            </w:r>
            <w:r w:rsidR="00313C28">
              <w:rPr>
                <w:rFonts w:ascii="Times New Roman" w:hAnsi="Times New Roman"/>
                <w:szCs w:val="24"/>
              </w:rPr>
              <w:t>,</w:t>
            </w:r>
            <w:r w:rsidRPr="001174B5">
              <w:rPr>
                <w:rFonts w:ascii="Times New Roman" w:hAnsi="Times New Roman"/>
                <w:szCs w:val="24"/>
              </w:rPr>
              <w:t xml:space="preserve"> attiecas uz lēmumu pieņemšanu par iecerētas darbības izvērtēšanu un atļaušanu, kas attiecīgi ir: </w:t>
            </w:r>
            <w:r w:rsidRPr="001174B5">
              <w:rPr>
                <w:rFonts w:ascii="Times New Roman" w:hAnsi="Times New Roman"/>
                <w:snapToGrid w:val="0"/>
                <w:szCs w:val="24"/>
              </w:rPr>
              <w:t>IVN</w:t>
            </w:r>
            <w:r w:rsidRPr="001174B5">
              <w:rPr>
                <w:rFonts w:ascii="Times New Roman" w:hAnsi="Times New Roman"/>
                <w:szCs w:val="24"/>
              </w:rPr>
              <w:t xml:space="preserve"> un piesārņojošas darbības atļaujas izsniegšanas process. Galvenie normatīvie akti, kas reg</w:t>
            </w:r>
            <w:r w:rsidR="00313C28">
              <w:rPr>
                <w:rFonts w:ascii="Times New Roman" w:hAnsi="Times New Roman"/>
                <w:szCs w:val="24"/>
              </w:rPr>
              <w:t>ulē</w:t>
            </w:r>
            <w:r w:rsidRPr="001174B5">
              <w:rPr>
                <w:rFonts w:ascii="Times New Roman" w:hAnsi="Times New Roman"/>
                <w:szCs w:val="24"/>
              </w:rPr>
              <w:t xml:space="preserve"> šos divus procesus ir </w:t>
            </w:r>
            <w:r w:rsidRPr="001174B5">
              <w:rPr>
                <w:rFonts w:ascii="Times New Roman" w:hAnsi="Times New Roman"/>
                <w:snapToGrid w:val="0"/>
                <w:szCs w:val="24"/>
              </w:rPr>
              <w:t>IVNL</w:t>
            </w:r>
            <w:r w:rsidRPr="001174B5">
              <w:rPr>
                <w:rFonts w:ascii="Times New Roman" w:hAnsi="Times New Roman"/>
                <w:szCs w:val="24"/>
              </w:rPr>
              <w:t xml:space="preserve"> un likums </w:t>
            </w:r>
            <w:r w:rsidR="00313C28">
              <w:rPr>
                <w:rFonts w:ascii="Times New Roman" w:hAnsi="Times New Roman"/>
                <w:szCs w:val="24"/>
              </w:rPr>
              <w:t>„</w:t>
            </w:r>
            <w:r w:rsidRPr="001174B5">
              <w:rPr>
                <w:rFonts w:ascii="Times New Roman" w:hAnsi="Times New Roman"/>
                <w:szCs w:val="24"/>
              </w:rPr>
              <w:t>Par piesārņojumu</w:t>
            </w:r>
            <w:r w:rsidR="00313C28">
              <w:rPr>
                <w:rFonts w:ascii="Times New Roman" w:hAnsi="Times New Roman"/>
                <w:szCs w:val="24"/>
              </w:rPr>
              <w:t>”</w:t>
            </w:r>
            <w:r w:rsidRPr="001174B5">
              <w:rPr>
                <w:rFonts w:ascii="Times New Roman" w:hAnsi="Times New Roman"/>
                <w:szCs w:val="24"/>
              </w:rPr>
              <w:t>, tajos arī ir ietvertas sabiedrības tiesības uz līdzdalību un kārtība</w:t>
            </w:r>
            <w:r w:rsidR="00313C28">
              <w:rPr>
                <w:rFonts w:ascii="Times New Roman" w:hAnsi="Times New Roman"/>
                <w:szCs w:val="24"/>
              </w:rPr>
              <w:t>,</w:t>
            </w:r>
            <w:r w:rsidRPr="001174B5">
              <w:rPr>
                <w:rFonts w:ascii="Times New Roman" w:hAnsi="Times New Roman"/>
                <w:szCs w:val="24"/>
              </w:rPr>
              <w:t xml:space="preserve"> kādā sabiedrība ir tiesīga apstrīdēt attiecīgajā procesā pieņemtos lēmumus.</w:t>
            </w:r>
          </w:p>
        </w:tc>
      </w:tr>
      <w:tr w:rsidR="00B5245C" w:rsidRPr="001174B5" w14:paraId="4272DA04" w14:textId="77777777">
        <w:tc>
          <w:tcPr>
            <w:tcW w:w="9174" w:type="dxa"/>
            <w:tcBorders>
              <w:top w:val="single" w:sz="4" w:space="0" w:color="auto"/>
              <w:left w:val="single" w:sz="4" w:space="0" w:color="auto"/>
              <w:bottom w:val="single" w:sz="4" w:space="0" w:color="auto"/>
              <w:right w:val="single" w:sz="4" w:space="0" w:color="auto"/>
            </w:tcBorders>
          </w:tcPr>
          <w:p w14:paraId="0A7CB905"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(c)</w:t>
            </w:r>
          </w:p>
          <w:p w14:paraId="610D3929" w14:textId="77777777" w:rsidR="00FD56EE" w:rsidRPr="002A5F1B" w:rsidRDefault="00FD56EE" w:rsidP="00FD56EE">
            <w:pPr>
              <w:rPr>
                <w:rFonts w:ascii="Times New Roman" w:hAnsi="Times New Roman"/>
                <w:szCs w:val="24"/>
              </w:rPr>
            </w:pPr>
            <w:r w:rsidRPr="002A5F1B">
              <w:rPr>
                <w:rFonts w:ascii="Times New Roman" w:hAnsi="Times New Roman"/>
                <w:szCs w:val="24"/>
              </w:rPr>
              <w:t>APL regulējums attiecas uz jebkuru iestādes pieņemtu lēmumu vai veiktu rīcību (darbību vai bezdarbību) ne tikai vides tiesību jomā.</w:t>
            </w:r>
          </w:p>
          <w:p w14:paraId="6DD2B793" w14:textId="2D7941A0"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 Saskaņā ar APL privātpersona var vērsties tiesā par iestādes izdotu administratīvo aktu vai veikto faktisko rīcību.</w:t>
            </w:r>
          </w:p>
          <w:p w14:paraId="47D97C89" w14:textId="650EA3BC" w:rsidR="00B5245C" w:rsidRPr="001174B5" w:rsidRDefault="00B5245C" w:rsidP="00230519">
            <w:pPr>
              <w:pStyle w:val="Default"/>
              <w:spacing w:after="120"/>
              <w:jc w:val="both"/>
            </w:pPr>
            <w:r w:rsidRPr="001174B5">
              <w:t>Attiecībā uz vides normatīvo aktu pārkāpumiem, papildu regulējums iekļauts VAL 9.</w:t>
            </w:r>
            <w:r w:rsidR="00313C28">
              <w:t> </w:t>
            </w:r>
            <w:r w:rsidRPr="001174B5">
              <w:t>pantā un Valsts pārvaldes iestāžu nodarīto zaudējumu atlīdzināšanas likumā.</w:t>
            </w:r>
          </w:p>
          <w:p w14:paraId="7D8B709A" w14:textId="77777777" w:rsidR="00B5245C" w:rsidRPr="001174B5" w:rsidRDefault="00B5245C" w:rsidP="00230519">
            <w:pPr>
              <w:pStyle w:val="naisf"/>
              <w:spacing w:before="0" w:after="120"/>
              <w:rPr>
                <w:szCs w:val="24"/>
                <w:lang w:val="lv-LV"/>
              </w:rPr>
            </w:pPr>
            <w:r w:rsidRPr="001174B5">
              <w:rPr>
                <w:szCs w:val="24"/>
                <w:lang w:val="lv-LV"/>
              </w:rPr>
              <w:t>VAL 6.</w:t>
            </w:r>
            <w:r w:rsidR="00313C28">
              <w:rPr>
                <w:szCs w:val="24"/>
                <w:lang w:val="lv-LV"/>
              </w:rPr>
              <w:t> </w:t>
            </w:r>
            <w:r w:rsidRPr="001174B5">
              <w:rPr>
                <w:szCs w:val="24"/>
                <w:lang w:val="lv-LV"/>
              </w:rPr>
              <w:t>pants no</w:t>
            </w:r>
            <w:r w:rsidR="00313C28">
              <w:rPr>
                <w:szCs w:val="24"/>
                <w:lang w:val="lv-LV"/>
              </w:rPr>
              <w:t>teic</w:t>
            </w:r>
            <w:r w:rsidRPr="001174B5">
              <w:rPr>
                <w:szCs w:val="24"/>
                <w:lang w:val="lv-LV"/>
              </w:rPr>
              <w:t>, ka ikvienai privātpersonai, kā arī personu apvienībām, organizācijām un grupām ir tiesības, cita starpā:</w:t>
            </w:r>
          </w:p>
          <w:p w14:paraId="696BC62B" w14:textId="759AB491" w:rsidR="00B5245C" w:rsidRPr="001174B5" w:rsidRDefault="00B5245C" w:rsidP="00230519">
            <w:pPr>
              <w:pStyle w:val="naisf"/>
              <w:spacing w:before="0" w:after="120"/>
              <w:rPr>
                <w:szCs w:val="24"/>
                <w:lang w:val="lv-LV"/>
              </w:rPr>
            </w:pPr>
            <w:r w:rsidRPr="001174B5">
              <w:rPr>
                <w:szCs w:val="24"/>
                <w:lang w:val="lv-LV"/>
              </w:rPr>
              <w:t>1)</w:t>
            </w:r>
            <w:r w:rsidR="00AB229B">
              <w:rPr>
                <w:szCs w:val="24"/>
                <w:lang w:val="lv-LV"/>
              </w:rPr>
              <w:t xml:space="preserve"> </w:t>
            </w:r>
            <w:r w:rsidRPr="001174B5">
              <w:rPr>
                <w:szCs w:val="24"/>
                <w:lang w:val="lv-LV"/>
              </w:rPr>
              <w:t>prasīt, lai valsts iestādes, amatpersonas vai privātpersonas izbeidz tādu darbību vai bezdarbību, kas pasliktina vides kvalitāti, kaitē cilvēku veselībai vai apdraud viņu dzīvību, likumiskās intereses vai īpašumu</w:t>
            </w:r>
            <w:r w:rsidR="00313C28">
              <w:rPr>
                <w:szCs w:val="24"/>
                <w:lang w:val="lv-LV"/>
              </w:rPr>
              <w:t>,</w:t>
            </w:r>
          </w:p>
          <w:p w14:paraId="669E5422" w14:textId="4B0E1B22" w:rsidR="00B5245C" w:rsidRPr="001174B5" w:rsidRDefault="00B5245C" w:rsidP="00230519">
            <w:pPr>
              <w:pStyle w:val="naisf"/>
              <w:spacing w:before="0" w:after="120"/>
              <w:rPr>
                <w:szCs w:val="24"/>
                <w:lang w:val="lv-LV"/>
              </w:rPr>
            </w:pPr>
            <w:r w:rsidRPr="001174B5">
              <w:rPr>
                <w:szCs w:val="24"/>
                <w:lang w:val="lv-LV"/>
              </w:rPr>
              <w:t>2)</w:t>
            </w:r>
            <w:r w:rsidR="00AB229B">
              <w:rPr>
                <w:szCs w:val="24"/>
                <w:lang w:val="lv-LV"/>
              </w:rPr>
              <w:t xml:space="preserve"> </w:t>
            </w:r>
            <w:r w:rsidRPr="001174B5">
              <w:rPr>
                <w:szCs w:val="24"/>
                <w:lang w:val="lv-LV"/>
              </w:rPr>
              <w:t>atbalstīt vides aizsardzības pasākumus un sadarboties ar valsts iestādēm, lai nepieļautu tādu darbību veikšanu, arī tādu lēmumu pieņemšanu, kas var pasliktināt vides kvalitāti vai ir pretrunā ar vides normatīvo aktu prasībām</w:t>
            </w:r>
            <w:r w:rsidR="00313C28">
              <w:rPr>
                <w:szCs w:val="24"/>
                <w:lang w:val="lv-LV"/>
              </w:rPr>
              <w:t>,</w:t>
            </w:r>
          </w:p>
          <w:p w14:paraId="630E877F" w14:textId="7733B5F3" w:rsidR="00B5245C" w:rsidRPr="001174B5" w:rsidRDefault="00B5245C" w:rsidP="00230519">
            <w:pPr>
              <w:pStyle w:val="naisf"/>
              <w:spacing w:before="0" w:after="120"/>
              <w:rPr>
                <w:szCs w:val="24"/>
                <w:lang w:val="lv-LV"/>
              </w:rPr>
            </w:pPr>
            <w:r w:rsidRPr="001174B5">
              <w:rPr>
                <w:szCs w:val="24"/>
                <w:lang w:val="lv-LV"/>
              </w:rPr>
              <w:t>3)</w:t>
            </w:r>
            <w:r w:rsidR="00AB229B">
              <w:rPr>
                <w:szCs w:val="24"/>
                <w:lang w:val="lv-LV"/>
              </w:rPr>
              <w:t xml:space="preserve"> </w:t>
            </w:r>
            <w:r w:rsidRPr="001174B5">
              <w:rPr>
                <w:szCs w:val="24"/>
                <w:lang w:val="lv-LV"/>
              </w:rPr>
              <w:t>sniegt informāciju valsts iestādēm par darbībām un pasākumiem, kas ietekmē vai var ietekmēt vides kvalitāti, kā arī ziņas par vidē novērotajām negatīvajām pārmaiņām, kas radušās šādu darbību vai pasākumu dēļ.</w:t>
            </w:r>
          </w:p>
          <w:p w14:paraId="3F710999" w14:textId="77777777" w:rsidR="00B5245C" w:rsidRPr="002B348C" w:rsidRDefault="00B5245C" w:rsidP="00B5245C">
            <w:pPr>
              <w:pStyle w:val="BodyTextIndent2"/>
              <w:spacing w:after="120"/>
              <w:ind w:firstLine="0"/>
              <w:rPr>
                <w:szCs w:val="24"/>
                <w:lang w:val="lv-LV"/>
              </w:rPr>
            </w:pPr>
            <w:r w:rsidRPr="002B348C">
              <w:rPr>
                <w:szCs w:val="24"/>
                <w:lang w:val="lv-LV"/>
              </w:rPr>
              <w:t>Iestādei, kas saņēmusi attiecīgu personas iesniegumu, ir pienākums to izskatīt un noteiktos termiņos sniegt atbildi, kā arī nodrošināt norādītās situācijas risināšanu.</w:t>
            </w:r>
          </w:p>
          <w:p w14:paraId="6E8A1316" w14:textId="77777777" w:rsidR="00855220" w:rsidRPr="00D7428F" w:rsidRDefault="00855220" w:rsidP="00855220">
            <w:pPr>
              <w:spacing w:after="120"/>
              <w:jc w:val="both"/>
              <w:rPr>
                <w:rFonts w:ascii="Times New Roman" w:hAnsi="Times New Roman"/>
                <w:szCs w:val="24"/>
              </w:rPr>
            </w:pPr>
            <w:r w:rsidRPr="00D7428F">
              <w:rPr>
                <w:rFonts w:ascii="Times New Roman" w:hAnsi="Times New Roman"/>
                <w:szCs w:val="24"/>
              </w:rPr>
              <w:t xml:space="preserve">Likumā noteiktajos gadījumos tiesa var pieņemt lēmumu par pagaidu noregulējumu [skat. </w:t>
            </w:r>
            <w:r w:rsidRPr="00D7428F">
              <w:rPr>
                <w:rFonts w:ascii="Times New Roman" w:hAnsi="Times New Roman"/>
                <w:snapToGrid w:val="0"/>
                <w:szCs w:val="24"/>
              </w:rPr>
              <w:t xml:space="preserve">(d)(ii) </w:t>
            </w:r>
            <w:r w:rsidRPr="00D7428F">
              <w:rPr>
                <w:rFonts w:ascii="Times New Roman" w:hAnsi="Times New Roman"/>
                <w:i/>
                <w:snapToGrid w:val="0"/>
                <w:szCs w:val="24"/>
              </w:rPr>
              <w:t>infra</w:t>
            </w:r>
            <w:r w:rsidRPr="00D7428F">
              <w:rPr>
                <w:rFonts w:ascii="Times New Roman" w:hAnsi="Times New Roman"/>
                <w:snapToGrid w:val="0"/>
                <w:szCs w:val="24"/>
              </w:rPr>
              <w:t>].</w:t>
            </w:r>
          </w:p>
          <w:p w14:paraId="634ABDCD" w14:textId="77777777" w:rsidR="00B5245C" w:rsidRDefault="00B5245C" w:rsidP="00D7428F">
            <w:pPr>
              <w:pStyle w:val="BodyTextIndent2"/>
              <w:spacing w:after="120"/>
              <w:ind w:firstLine="0"/>
              <w:rPr>
                <w:lang w:val="lv-LV"/>
              </w:rPr>
            </w:pPr>
            <w:r w:rsidRPr="002B348C">
              <w:rPr>
                <w:lang w:val="lv-LV"/>
              </w:rPr>
              <w:t>Ikvienai personai, kura uzskata, ka tai Satversmē noteiktās pamattiesības aizskar tiesību norma, kas neatbilst augstāka juridiska spēka tiesību normai (tai skaitā vides tiesību jomā), ir tiesības vērsties ar konstituc</w:t>
            </w:r>
            <w:r w:rsidR="00E97298" w:rsidRPr="002B348C">
              <w:rPr>
                <w:lang w:val="lv-LV"/>
              </w:rPr>
              <w:t>ionālo sūdzību Satversmes tiesā</w:t>
            </w:r>
            <w:r w:rsidRPr="002B348C">
              <w:rPr>
                <w:lang w:val="lv-LV"/>
              </w:rPr>
              <w:t>.</w:t>
            </w:r>
          </w:p>
          <w:p w14:paraId="420B3165" w14:textId="29251EDD" w:rsidR="00386C38" w:rsidRPr="00386C38" w:rsidRDefault="00386C38" w:rsidP="00D7428F">
            <w:pPr>
              <w:pStyle w:val="BodyTextIndent2"/>
              <w:spacing w:after="120"/>
              <w:ind w:firstLine="0"/>
              <w:rPr>
                <w:szCs w:val="24"/>
                <w:lang w:val="lv-LV"/>
              </w:rPr>
            </w:pPr>
            <w:r w:rsidRPr="00386C38">
              <w:rPr>
                <w:szCs w:val="24"/>
                <w:lang w:val="lv-LV"/>
              </w:rPr>
              <w:t>Saskaņā ar Administratīvo sodu likuma par pārkāpumiem valsts pārvaldes, sabiedriskās kārtības un valsts valodas lietošanas jomā prasībām (stājas spēkā 2020.</w:t>
            </w:r>
            <w:r w:rsidR="00776DD0">
              <w:rPr>
                <w:szCs w:val="24"/>
                <w:lang w:val="lv-LV"/>
              </w:rPr>
              <w:t> </w:t>
            </w:r>
            <w:r w:rsidRPr="00386C38">
              <w:rPr>
                <w:szCs w:val="24"/>
                <w:lang w:val="lv-LV"/>
              </w:rPr>
              <w:t>gada 1.</w:t>
            </w:r>
            <w:r w:rsidR="00776DD0">
              <w:rPr>
                <w:szCs w:val="24"/>
                <w:lang w:val="lv-LV"/>
              </w:rPr>
              <w:t> </w:t>
            </w:r>
            <w:r w:rsidRPr="00386C38">
              <w:rPr>
                <w:szCs w:val="24"/>
                <w:lang w:val="lv-LV"/>
              </w:rPr>
              <w:t>jūlijā), informācijas nesniegšana, nepietiekama informācijas sniegšana vai nepatiesas informācijas sniegšana var tikt sodīta. Sodi tiek piemēroti atbilstoši pārkāpuma smagumam</w:t>
            </w:r>
            <w:r w:rsidR="00776DD0">
              <w:rPr>
                <w:szCs w:val="24"/>
                <w:lang w:val="lv-LV"/>
              </w:rPr>
              <w:t> </w:t>
            </w:r>
            <w:r w:rsidRPr="00386C38">
              <w:rPr>
                <w:szCs w:val="24"/>
                <w:lang w:val="lv-LV"/>
              </w:rPr>
              <w:t>—</w:t>
            </w:r>
            <w:r w:rsidR="00776DD0">
              <w:rPr>
                <w:szCs w:val="24"/>
                <w:lang w:val="lv-LV"/>
              </w:rPr>
              <w:t> </w:t>
            </w:r>
            <w:r w:rsidRPr="00386C38">
              <w:rPr>
                <w:szCs w:val="24"/>
                <w:lang w:val="lv-LV"/>
              </w:rPr>
              <w:t>no brīdinājuma līdz naudassodam ar būtisku naudas vērtību. Attiecībā uz vides informācijas nesniegšanu, nepietiekamu sniegšanu vai nepatiesas informācijas sniegšanu administratīvo pārkāpumu lietvedību ir tiesīgi veikt (VVD) un (DAP).</w:t>
            </w:r>
          </w:p>
        </w:tc>
      </w:tr>
      <w:tr w:rsidR="00B5245C" w:rsidRPr="001174B5" w14:paraId="470A0863" w14:textId="77777777">
        <w:tc>
          <w:tcPr>
            <w:tcW w:w="9174" w:type="dxa"/>
            <w:tcBorders>
              <w:top w:val="single" w:sz="4" w:space="0" w:color="auto"/>
              <w:left w:val="single" w:sz="4" w:space="0" w:color="auto"/>
              <w:bottom w:val="single" w:sz="4" w:space="0" w:color="auto"/>
              <w:right w:val="single" w:sz="4" w:space="0" w:color="auto"/>
            </w:tcBorders>
          </w:tcPr>
          <w:p w14:paraId="4B229BA0"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(d)(i)</w:t>
            </w:r>
          </w:p>
          <w:p w14:paraId="09B9309B" w14:textId="2540E404"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APL noteiktā</w:t>
            </w:r>
            <w:r w:rsidR="001513A8">
              <w:rPr>
                <w:rFonts w:ascii="Times New Roman" w:hAnsi="Times New Roman"/>
                <w:szCs w:val="24"/>
              </w:rPr>
              <w:t xml:space="preserve"> administratīvā akta</w:t>
            </w:r>
            <w:r w:rsidRPr="001174B5">
              <w:rPr>
                <w:rFonts w:ascii="Times New Roman" w:hAnsi="Times New Roman"/>
                <w:szCs w:val="24"/>
              </w:rPr>
              <w:t xml:space="preserve"> vai faktiskās rīcības apstrīdēšanas iespējas un tiesības ir atzītas par adekvātiem un efektīviem līdzekļiem, kas nodrošina:</w:t>
            </w:r>
            <w:r w:rsidR="00313C28">
              <w:rPr>
                <w:rFonts w:ascii="Times New Roman" w:hAnsi="Times New Roman"/>
                <w:szCs w:val="24"/>
              </w:rPr>
              <w:t> </w:t>
            </w:r>
            <w:r w:rsidRPr="001174B5">
              <w:rPr>
                <w:rFonts w:ascii="Times New Roman" w:hAnsi="Times New Roman"/>
                <w:szCs w:val="24"/>
              </w:rPr>
              <w:t>1)</w:t>
            </w:r>
            <w:r w:rsidR="00776DD0">
              <w:rPr>
                <w:rFonts w:ascii="Times New Roman" w:hAnsi="Times New Roman"/>
                <w:szCs w:val="24"/>
              </w:rPr>
              <w:t xml:space="preserve"> </w:t>
            </w:r>
            <w:r w:rsidRPr="001174B5">
              <w:rPr>
                <w:rFonts w:ascii="Times New Roman" w:hAnsi="Times New Roman"/>
                <w:szCs w:val="24"/>
              </w:rPr>
              <w:t xml:space="preserve">pirmstiesas izskatīšanu </w:t>
            </w:r>
            <w:r w:rsidRPr="001174B5">
              <w:rPr>
                <w:rFonts w:ascii="Times New Roman" w:hAnsi="Times New Roman"/>
                <w:szCs w:val="24"/>
              </w:rPr>
              <w:lastRenderedPageBreak/>
              <w:t>augstākā iestādē un 2)</w:t>
            </w:r>
            <w:r w:rsidR="00776DD0">
              <w:rPr>
                <w:rFonts w:ascii="Times New Roman" w:hAnsi="Times New Roman"/>
                <w:szCs w:val="24"/>
              </w:rPr>
              <w:t xml:space="preserve"> </w:t>
            </w:r>
            <w:r w:rsidRPr="001174B5">
              <w:rPr>
                <w:rFonts w:ascii="Times New Roman" w:hAnsi="Times New Roman"/>
                <w:szCs w:val="24"/>
              </w:rPr>
              <w:t>iestādes lēmuma vai rīcības izvērtēšanu neatkarīgā, ar likumu izveidotā tiesā</w:t>
            </w:r>
            <w:r w:rsidR="00776DD0">
              <w:rPr>
                <w:rFonts w:ascii="Times New Roman" w:hAnsi="Times New Roman"/>
                <w:szCs w:val="24"/>
              </w:rPr>
              <w:t> </w:t>
            </w:r>
            <w:r w:rsidRPr="001174B5">
              <w:rPr>
                <w:rFonts w:ascii="Times New Roman" w:hAnsi="Times New Roman"/>
                <w:szCs w:val="24"/>
              </w:rPr>
              <w:t xml:space="preserve">– </w:t>
            </w:r>
            <w:r w:rsidR="00776DD0">
              <w:rPr>
                <w:rFonts w:ascii="Times New Roman" w:hAnsi="Times New Roman"/>
                <w:szCs w:val="24"/>
              </w:rPr>
              <w:t> </w:t>
            </w:r>
            <w:r w:rsidRPr="001174B5">
              <w:rPr>
                <w:rFonts w:ascii="Times New Roman" w:hAnsi="Times New Roman"/>
                <w:szCs w:val="24"/>
              </w:rPr>
              <w:t>dministratīvajā tiesā.</w:t>
            </w:r>
          </w:p>
          <w:p w14:paraId="208A57DE" w14:textId="77777777"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 xml:space="preserve">Gadījumā, ja iestāde nesniedz pieprasīto informāciju, šāda rīcība apstrīdama un pārsūdzama kā iestādes faktiskā rīcība. Privātpersona iestādes faktisko rīcību var apstrīdēt un pārsūdzēt tāpat kā administratīvo aktu. </w:t>
            </w:r>
          </w:p>
          <w:p w14:paraId="0CE5544B" w14:textId="77777777" w:rsidR="001513A8" w:rsidRPr="00E71D95" w:rsidRDefault="00B5245C" w:rsidP="004C6739">
            <w:pPr>
              <w:jc w:val="both"/>
              <w:rPr>
                <w:rFonts w:ascii="Times New Roman" w:hAnsi="Times New Roman"/>
                <w:szCs w:val="24"/>
              </w:rPr>
            </w:pPr>
            <w:r w:rsidRPr="001174B5">
              <w:rPr>
                <w:rFonts w:ascii="Times New Roman" w:hAnsi="Times New Roman"/>
                <w:szCs w:val="24"/>
              </w:rPr>
              <w:t xml:space="preserve">APL paredz personas tiesības uz atlīdzinājumu, ja ar iestādes administratīvo aktu vai faktisko rīcību tai radīts kaitējums. </w:t>
            </w:r>
            <w:r w:rsidR="001513A8" w:rsidRPr="00E71D95">
              <w:rPr>
                <w:rFonts w:ascii="Times New Roman" w:hAnsi="Times New Roman"/>
                <w:szCs w:val="24"/>
              </w:rPr>
              <w:t>APL 93. panta pirmā daļa paredz, ka, iesniedzot iesniegumu par administratīvā akta vai faktiskās rīcības apstrīdēšanu, vienlaicīgi var prasīt atlīdzinājumu. Savukārt APL 93. panta otrā daļa paredz, ka, ja administratīvo aktu vai faktisko rīcību var pārsūdzēt tiesā bez apstrīdēšanas vai ja zaudējumus vai kaitējumu nodarījusi augstāka iestāde apstrīdēšanas procesā, pieteikumā par administratīvā akta vai faktiskās rīcības pārsūdzēšanu vienlaicīgi var prasīt arī atlīdzinājumu.</w:t>
            </w:r>
          </w:p>
          <w:p w14:paraId="54DF7D1D" w14:textId="77777777" w:rsidR="001513A8" w:rsidRPr="00E71D95" w:rsidRDefault="001513A8" w:rsidP="004C6739">
            <w:pPr>
              <w:jc w:val="both"/>
              <w:rPr>
                <w:rFonts w:ascii="Times New Roman" w:hAnsi="Times New Roman"/>
                <w:szCs w:val="24"/>
              </w:rPr>
            </w:pPr>
          </w:p>
          <w:p w14:paraId="2208FF48" w14:textId="77777777" w:rsidR="00B5245C" w:rsidRDefault="004F539D">
            <w:pPr>
              <w:spacing w:after="120"/>
              <w:jc w:val="both"/>
              <w:rPr>
                <w:rFonts w:ascii="Times New Roman" w:hAnsi="Times New Roman"/>
                <w:szCs w:val="24"/>
              </w:rPr>
            </w:pPr>
            <w:r w:rsidRPr="004F539D">
              <w:rPr>
                <w:rFonts w:ascii="Times New Roman" w:hAnsi="Times New Roman"/>
                <w:szCs w:val="24"/>
              </w:rPr>
              <w:t xml:space="preserve">Tiesu nolēmumu apkopojumi tiek publicēti katru mēnesi, un nolēmumi ir pieejami tiesu iestādēs. Satversmes tiesas nolēmumi ir pieejami tiešsaistē bez maksas: </w:t>
            </w:r>
            <w:hyperlink r:id="rId44" w:tgtFrame="_new" w:history="1">
              <w:r w:rsidRPr="004F539D">
                <w:rPr>
                  <w:rStyle w:val="Hyperlink"/>
                  <w:rFonts w:ascii="Times New Roman" w:hAnsi="Times New Roman"/>
                  <w:szCs w:val="24"/>
                </w:rPr>
                <w:t>www.satv.tiesa.gov.lv</w:t>
              </w:r>
            </w:hyperlink>
            <w:r w:rsidRPr="004F539D">
              <w:rPr>
                <w:rFonts w:ascii="Times New Roman" w:hAnsi="Times New Roman"/>
                <w:szCs w:val="24"/>
              </w:rPr>
              <w:t xml:space="preserve">. Tiesu spriedumi ir pieejami bez maksas tīmekļvietnē: </w:t>
            </w:r>
            <w:hyperlink r:id="rId45" w:tgtFrame="_new" w:history="1">
              <w:r w:rsidRPr="004F539D">
                <w:rPr>
                  <w:rStyle w:val="Hyperlink"/>
                  <w:rFonts w:ascii="Times New Roman" w:hAnsi="Times New Roman"/>
                  <w:szCs w:val="24"/>
                </w:rPr>
                <w:t>www.tiesas.lv</w:t>
              </w:r>
            </w:hyperlink>
            <w:r w:rsidRPr="004F539D">
              <w:rPr>
                <w:rFonts w:ascii="Times New Roman" w:hAnsi="Times New Roman"/>
                <w:szCs w:val="24"/>
              </w:rPr>
              <w:t xml:space="preserve">. Judikatūras apkopojumi un spriedumi administratīvajās, civillietās un krimināllietās ir pieejami bez maksas Latvijas Republikas Augstākās tiesas tīmekļvietnē: </w:t>
            </w:r>
            <w:hyperlink r:id="rId46" w:tgtFrame="_new" w:history="1">
              <w:r w:rsidRPr="004F539D">
                <w:rPr>
                  <w:rStyle w:val="Hyperlink"/>
                  <w:rFonts w:ascii="Times New Roman" w:hAnsi="Times New Roman"/>
                  <w:szCs w:val="24"/>
                </w:rPr>
                <w:t>http://at.gov.lv/lv/judikatura/tiesu-prakses-apkopojumi/</w:t>
              </w:r>
            </w:hyperlink>
            <w:r w:rsidRPr="004F539D">
              <w:rPr>
                <w:rFonts w:ascii="Times New Roman" w:hAnsi="Times New Roman"/>
                <w:szCs w:val="24"/>
              </w:rPr>
              <w:t>.</w:t>
            </w:r>
          </w:p>
          <w:p w14:paraId="464458A8" w14:textId="45782CD8" w:rsidR="004F539D" w:rsidRPr="003D2BC8" w:rsidRDefault="003D2BC8">
            <w:pPr>
              <w:spacing w:after="120"/>
              <w:jc w:val="both"/>
              <w:rPr>
                <w:rFonts w:ascii="Times New Roman" w:hAnsi="Times New Roman"/>
                <w:szCs w:val="24"/>
              </w:rPr>
            </w:pPr>
            <w:r w:rsidRPr="003D2BC8">
              <w:rPr>
                <w:rFonts w:ascii="Times New Roman" w:hAnsi="Times New Roman"/>
                <w:szCs w:val="24"/>
              </w:rPr>
              <w:t>Citu iestāžu lēmumi ir pieejami saskaņā ar Informācijas atklātības likumu.</w:t>
            </w:r>
          </w:p>
        </w:tc>
      </w:tr>
      <w:tr w:rsidR="00B5245C" w:rsidRPr="001174B5" w14:paraId="3E15DE93" w14:textId="77777777">
        <w:tc>
          <w:tcPr>
            <w:tcW w:w="9174" w:type="dxa"/>
            <w:tcBorders>
              <w:top w:val="single" w:sz="4" w:space="0" w:color="auto"/>
              <w:left w:val="single" w:sz="4" w:space="0" w:color="auto"/>
              <w:bottom w:val="single" w:sz="4" w:space="0" w:color="auto"/>
              <w:right w:val="single" w:sz="4" w:space="0" w:color="auto"/>
            </w:tcBorders>
          </w:tcPr>
          <w:p w14:paraId="66F09242"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(d)(ii)</w:t>
            </w:r>
          </w:p>
          <w:p w14:paraId="312637B5" w14:textId="3372B8AF" w:rsidR="00B5245C" w:rsidRPr="00D7428F" w:rsidRDefault="00B5245C" w:rsidP="00230519">
            <w:pPr>
              <w:spacing w:after="120"/>
              <w:jc w:val="both"/>
              <w:rPr>
                <w:rFonts w:ascii="Times New Roman" w:hAnsi="Times New Roman"/>
                <w:szCs w:val="24"/>
              </w:rPr>
            </w:pPr>
            <w:r w:rsidRPr="00D7428F">
              <w:rPr>
                <w:rFonts w:ascii="Times New Roman" w:hAnsi="Times New Roman"/>
                <w:szCs w:val="24"/>
              </w:rPr>
              <w:t>APL 22.</w:t>
            </w:r>
            <w:r w:rsidR="00EB4FB4">
              <w:rPr>
                <w:rFonts w:ascii="Times New Roman" w:hAnsi="Times New Roman"/>
                <w:szCs w:val="24"/>
              </w:rPr>
              <w:t> </w:t>
            </w:r>
            <w:r w:rsidRPr="00D7428F">
              <w:rPr>
                <w:rFonts w:ascii="Times New Roman" w:hAnsi="Times New Roman"/>
                <w:szCs w:val="24"/>
              </w:rPr>
              <w:t xml:space="preserve">nodaļā paredzēts pagaidu noregulējums, kuru var piemērot jebkurā lietas </w:t>
            </w:r>
            <w:r w:rsidR="00EB4FB4">
              <w:rPr>
                <w:rFonts w:ascii="Times New Roman" w:hAnsi="Times New Roman"/>
                <w:szCs w:val="24"/>
              </w:rPr>
              <w:t xml:space="preserve">iztiesāšanas </w:t>
            </w:r>
            <w:r w:rsidRPr="00D7428F">
              <w:rPr>
                <w:rFonts w:ascii="Times New Roman" w:hAnsi="Times New Roman"/>
                <w:szCs w:val="24"/>
              </w:rPr>
              <w:t>stadijā.</w:t>
            </w:r>
            <w:r w:rsidR="00855220" w:rsidRPr="00D7428F">
              <w:rPr>
                <w:rFonts w:ascii="Times New Roman" w:hAnsi="Times New Roman"/>
                <w:szCs w:val="24"/>
              </w:rPr>
              <w:t xml:space="preserve"> Saskaņā ar </w:t>
            </w:r>
            <w:r w:rsidR="00855220" w:rsidRPr="00CA112F">
              <w:rPr>
                <w:rFonts w:ascii="Times New Roman" w:hAnsi="Times New Roman"/>
                <w:szCs w:val="24"/>
              </w:rPr>
              <w:t>Administratīvā procesa likuma</w:t>
            </w:r>
            <w:r w:rsidR="00855220" w:rsidRPr="00D7428F">
              <w:rPr>
                <w:rFonts w:ascii="Times New Roman" w:hAnsi="Times New Roman"/>
                <w:szCs w:val="24"/>
              </w:rPr>
              <w:t xml:space="preserve"> 195.</w:t>
            </w:r>
            <w:r w:rsidR="00EB4FB4">
              <w:rPr>
                <w:rFonts w:ascii="Times New Roman" w:hAnsi="Times New Roman"/>
                <w:szCs w:val="24"/>
              </w:rPr>
              <w:t> </w:t>
            </w:r>
            <w:r w:rsidR="00855220" w:rsidRPr="00D7428F">
              <w:rPr>
                <w:rFonts w:ascii="Times New Roman" w:hAnsi="Times New Roman"/>
                <w:szCs w:val="24"/>
              </w:rPr>
              <w:t>panta pirmo daļu, ja ir pamats uzskatīt, ka pārsūdzētais administratīvais akts vai administratīvā akta neizdošanas sekas varētu radīt būtisku kaitējumu vai zaudējumus, kuru novēršana vai atlīdzināšana būtu ievērojami apgrūtināta vai prasītu nesamērīgus resursus, un ja, izvērtējot tiesas rīcībā esošo informāciju, konstatējams, ka pārsūdzētais administratīvais akts ir pirmšķietami (</w:t>
            </w:r>
            <w:r w:rsidR="00855220" w:rsidRPr="00D7428F">
              <w:rPr>
                <w:rFonts w:ascii="Times New Roman" w:hAnsi="Times New Roman"/>
                <w:i/>
                <w:szCs w:val="24"/>
              </w:rPr>
              <w:t>prima facie</w:t>
            </w:r>
            <w:r w:rsidR="00855220" w:rsidRPr="00D7428F">
              <w:rPr>
                <w:rFonts w:ascii="Times New Roman" w:hAnsi="Times New Roman"/>
                <w:szCs w:val="24"/>
              </w:rPr>
              <w:t>) prettiesisks, tiesa pēc pieteicēja motivēta lūguma var pieņemt lēmumu par pagaidu noregulējumu.</w:t>
            </w:r>
          </w:p>
          <w:p w14:paraId="2233F39F" w14:textId="77777777" w:rsidR="00B5245C" w:rsidRPr="001174B5" w:rsidRDefault="00B5245C" w:rsidP="00230519">
            <w:pPr>
              <w:spacing w:after="120"/>
              <w:jc w:val="both"/>
              <w:rPr>
                <w:rFonts w:ascii="Times New Roman" w:hAnsi="Times New Roman"/>
                <w:snapToGrid w:val="0"/>
                <w:szCs w:val="24"/>
              </w:rPr>
            </w:pPr>
            <w:r w:rsidRPr="00D7428F">
              <w:rPr>
                <w:rFonts w:ascii="Times New Roman" w:hAnsi="Times New Roman"/>
                <w:szCs w:val="24"/>
              </w:rPr>
              <w:t>APL 258.</w:t>
            </w:r>
            <w:r w:rsidR="00EB4FB4">
              <w:rPr>
                <w:rFonts w:ascii="Times New Roman" w:hAnsi="Times New Roman"/>
                <w:szCs w:val="24"/>
              </w:rPr>
              <w:t> </w:t>
            </w:r>
            <w:r w:rsidRPr="00D7428F">
              <w:rPr>
                <w:rFonts w:ascii="Times New Roman" w:hAnsi="Times New Roman"/>
                <w:szCs w:val="24"/>
              </w:rPr>
              <w:t>pants no</w:t>
            </w:r>
            <w:r w:rsidR="00EB4FB4">
              <w:rPr>
                <w:rFonts w:ascii="Times New Roman" w:hAnsi="Times New Roman"/>
                <w:szCs w:val="24"/>
              </w:rPr>
              <w:t>teic</w:t>
            </w:r>
            <w:r w:rsidRPr="00D7428F">
              <w:rPr>
                <w:rFonts w:ascii="Times New Roman" w:hAnsi="Times New Roman"/>
                <w:szCs w:val="24"/>
              </w:rPr>
              <w:t>, ka tiesas spriedumu administratīvā procesa dalībniekiem</w:t>
            </w:r>
            <w:r w:rsidRPr="001174B5">
              <w:rPr>
                <w:rFonts w:ascii="Times New Roman" w:hAnsi="Times New Roman"/>
                <w:szCs w:val="24"/>
              </w:rPr>
              <w:t xml:space="preserve"> pasludina nekavējoties pēc sprieduma sastādīšanas, izsniedzot sprieduma norakstu, kā arī nodrošinot, ka likumā noteiktajā kārtībā un apjomā tiesas spriedums ir pieejams ikvienai personai.</w:t>
            </w:r>
          </w:p>
        </w:tc>
      </w:tr>
      <w:tr w:rsidR="00B5245C" w:rsidRPr="001174B5" w14:paraId="2C8BA915" w14:textId="77777777">
        <w:tc>
          <w:tcPr>
            <w:tcW w:w="9174" w:type="dxa"/>
            <w:tcBorders>
              <w:top w:val="single" w:sz="4" w:space="0" w:color="auto"/>
              <w:left w:val="single" w:sz="4" w:space="0" w:color="auto"/>
              <w:bottom w:val="single" w:sz="4" w:space="0" w:color="auto"/>
              <w:right w:val="single" w:sz="4" w:space="0" w:color="auto"/>
            </w:tcBorders>
          </w:tcPr>
          <w:p w14:paraId="68086FA3"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(e)</w:t>
            </w:r>
          </w:p>
          <w:p w14:paraId="26AFAFEF" w14:textId="45CEBCB3" w:rsidR="00B5245C" w:rsidRPr="002B348C" w:rsidRDefault="00EB4FB4" w:rsidP="00230519">
            <w:pPr>
              <w:pStyle w:val="BodyTextIndent2"/>
              <w:spacing w:after="120"/>
              <w:ind w:firstLine="0"/>
              <w:rPr>
                <w:szCs w:val="24"/>
                <w:lang w:val="lv-LV"/>
              </w:rPr>
            </w:pPr>
            <w:r>
              <w:rPr>
                <w:szCs w:val="24"/>
                <w:lang w:val="lv-LV"/>
              </w:rPr>
              <w:t>Oficiālā izdevuma „</w:t>
            </w:r>
            <w:r w:rsidR="00B5245C" w:rsidRPr="002B348C">
              <w:rPr>
                <w:szCs w:val="24"/>
                <w:lang w:val="lv-LV"/>
              </w:rPr>
              <w:t>Latvijas Vēstneša</w:t>
            </w:r>
            <w:r>
              <w:rPr>
                <w:szCs w:val="24"/>
                <w:lang w:val="lv-LV"/>
              </w:rPr>
              <w:t>”</w:t>
            </w:r>
            <w:r w:rsidR="00B5245C" w:rsidRPr="002B348C">
              <w:rPr>
                <w:szCs w:val="24"/>
                <w:lang w:val="lv-LV"/>
              </w:rPr>
              <w:t xml:space="preserve"> </w:t>
            </w:r>
            <w:r>
              <w:rPr>
                <w:szCs w:val="24"/>
                <w:lang w:val="lv-LV"/>
              </w:rPr>
              <w:t>tīmekļvietne: </w:t>
            </w:r>
            <w:hyperlink r:id="rId47" w:history="1">
              <w:r w:rsidRPr="00AF5BAF">
                <w:rPr>
                  <w:rStyle w:val="Hyperlink"/>
                  <w:szCs w:val="24"/>
                  <w:lang w:val="lv-LV"/>
                </w:rPr>
                <w:t>www.likumi.lv</w:t>
              </w:r>
            </w:hyperlink>
            <w:r>
              <w:rPr>
                <w:szCs w:val="24"/>
                <w:lang w:val="lv-LV"/>
              </w:rPr>
              <w:t xml:space="preserve"> pieejama ikvienam interesentam bez maksas.</w:t>
            </w:r>
          </w:p>
          <w:p w14:paraId="3CFD36FF" w14:textId="77777777" w:rsidR="00B5245C" w:rsidRDefault="00B5245C" w:rsidP="00230519">
            <w:pPr>
              <w:pStyle w:val="BodyTextIndent2"/>
              <w:spacing w:after="120"/>
              <w:ind w:firstLine="0"/>
              <w:rPr>
                <w:szCs w:val="24"/>
                <w:lang w:val="lv-LV"/>
              </w:rPr>
            </w:pPr>
            <w:r w:rsidRPr="002B348C">
              <w:rPr>
                <w:szCs w:val="24"/>
                <w:lang w:val="lv-LV"/>
              </w:rPr>
              <w:t>Latvijas tiesu portālā</w:t>
            </w:r>
            <w:r w:rsidR="00EB4FB4">
              <w:rPr>
                <w:szCs w:val="24"/>
                <w:lang w:val="lv-LV"/>
              </w:rPr>
              <w:t>: </w:t>
            </w:r>
            <w:r w:rsidR="00CF28CD">
              <w:rPr>
                <w:szCs w:val="24"/>
                <w:lang w:val="lv-LV"/>
              </w:rPr>
              <w:t>www.tiesas.lv</w:t>
            </w:r>
            <w:r w:rsidRPr="002B348C">
              <w:rPr>
                <w:szCs w:val="24"/>
                <w:lang w:val="lv-LV"/>
              </w:rPr>
              <w:t xml:space="preserve"> </w:t>
            </w:r>
            <w:r w:rsidR="00EB4FB4">
              <w:rPr>
                <w:szCs w:val="24"/>
                <w:lang w:val="lv-LV"/>
              </w:rPr>
              <w:t>ietverta informācija par iespējām vērsties Latvijas Republikas tiesu iestādēs</w:t>
            </w:r>
            <w:r w:rsidRPr="002B348C">
              <w:rPr>
                <w:szCs w:val="24"/>
                <w:lang w:val="lv-LV"/>
              </w:rPr>
              <w:t xml:space="preserve">. </w:t>
            </w:r>
          </w:p>
          <w:p w14:paraId="28158090" w14:textId="2E5D2792" w:rsidR="00C0084C" w:rsidRPr="002B348C" w:rsidRDefault="00C0084C" w:rsidP="00230519">
            <w:pPr>
              <w:pStyle w:val="BodyTextIndent2"/>
              <w:spacing w:after="120"/>
              <w:ind w:firstLine="0"/>
              <w:rPr>
                <w:szCs w:val="24"/>
                <w:lang w:val="lv-LV"/>
              </w:rPr>
            </w:pPr>
            <w:r w:rsidRPr="00C0084C">
              <w:rPr>
                <w:szCs w:val="24"/>
                <w:lang w:val="lv-LV"/>
              </w:rPr>
              <w:t>2021.</w:t>
            </w:r>
            <w:r w:rsidR="002B627B">
              <w:rPr>
                <w:szCs w:val="24"/>
                <w:lang w:val="lv-LV"/>
              </w:rPr>
              <w:t> </w:t>
            </w:r>
            <w:r w:rsidRPr="00C0084C">
              <w:rPr>
                <w:szCs w:val="24"/>
                <w:lang w:val="lv-LV"/>
              </w:rPr>
              <w:t xml:space="preserve">gadā tika ieviesta e-lietas platforma </w:t>
            </w:r>
            <w:hyperlink r:id="rId48" w:tgtFrame="_new" w:history="1">
              <w:r w:rsidRPr="00C0084C">
                <w:rPr>
                  <w:rStyle w:val="Hyperlink"/>
                  <w:szCs w:val="24"/>
                  <w:lang w:val="lv-LV"/>
                </w:rPr>
                <w:t>www.elieta.lv</w:t>
              </w:r>
            </w:hyperlink>
            <w:r w:rsidRPr="00C0084C">
              <w:rPr>
                <w:szCs w:val="24"/>
                <w:lang w:val="lv-LV"/>
              </w:rPr>
              <w:t>. Šī platforma nodrošina pirmstiesas, tiesvedības un izpildes procesu elektronisku pārvaldību, ļaujot lietas dalībniekiem elektroniski apmainīties ar dokumentiem un informāciju. Tā arī sniedz iespēju lietotājiem piekļūt informācijai par aktuālajām lietām, sazināties ar tiesām un citām iestādēm, kā arī iesniegt pieteikumus elektroniski, aizpildot e-veidlapas.</w:t>
            </w:r>
          </w:p>
          <w:p w14:paraId="6FD3E4EB" w14:textId="77777777" w:rsidR="00B5245C" w:rsidRDefault="001513A8" w:rsidP="006B11C7">
            <w:pPr>
              <w:pStyle w:val="BodyTextIndent2"/>
              <w:spacing w:after="120"/>
              <w:ind w:firstLine="0"/>
              <w:rPr>
                <w:szCs w:val="24"/>
                <w:lang w:val="lv-LV"/>
              </w:rPr>
            </w:pPr>
            <w:r w:rsidRPr="00E71D95">
              <w:rPr>
                <w:szCs w:val="24"/>
                <w:lang w:val="lv-LV"/>
              </w:rPr>
              <w:t xml:space="preserve">APL 67. panta otrās daļas 9. punkts paredz prasību administratīvajā aktā iekļaut norādi, kur un kādā termiņā administratīvo aktu var apstrīdēt un pārsūdzēt. Saskaņā ar APL 79. panta pirmo daļu un 188. panta pirmo un trešo daļu administratīvo aktu var apstrīdēt un pārsūdzēt viena mēneša laikā no tā spēkā stāšanās dienas, bet, ja rakstveidā izdotajā administratīvajā </w:t>
            </w:r>
            <w:r w:rsidRPr="00E71D95">
              <w:rPr>
                <w:szCs w:val="24"/>
                <w:lang w:val="lv-LV"/>
              </w:rPr>
              <w:lastRenderedPageBreak/>
              <w:t>aktā nav norādes, kur un kādā termiņā to var apstrīdēt un pārsūdzēt, – viena gada laikā no tā spēkā stāšanās dienas.</w:t>
            </w:r>
          </w:p>
          <w:p w14:paraId="59339FF0" w14:textId="1802F4DC" w:rsidR="00DE43DD" w:rsidRPr="001174B5" w:rsidRDefault="00DE43DD" w:rsidP="006B11C7">
            <w:pPr>
              <w:pStyle w:val="BodyTextIndent2"/>
              <w:spacing w:after="120"/>
              <w:ind w:firstLine="0"/>
              <w:rPr>
                <w:snapToGrid w:val="0"/>
              </w:rPr>
            </w:pPr>
            <w:r w:rsidRPr="00DE43DD">
              <w:rPr>
                <w:snapToGrid w:val="0"/>
                <w:lang w:val="lv-LV"/>
              </w:rPr>
              <w:t>Ir sagatavotas informatīvas publikācijas par piekļuvi administratīvās un tiesas kontroles procedūrām.</w:t>
            </w:r>
          </w:p>
        </w:tc>
      </w:tr>
      <w:tr w:rsidR="00B5245C" w:rsidRPr="001174B5" w14:paraId="7B382CA5"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4E25DE1"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Aprakstiet, kādi šķēršļi radušies kādas 9.</w:t>
            </w:r>
            <w:r w:rsidR="00EB4FB4">
              <w:rPr>
                <w:rFonts w:ascii="Times New Roman" w:hAnsi="Times New Roman"/>
                <w:snapToGrid w:val="0"/>
                <w:szCs w:val="24"/>
              </w:rPr>
              <w:t> </w:t>
            </w:r>
            <w:r w:rsidRPr="001174B5">
              <w:rPr>
                <w:rFonts w:ascii="Times New Roman" w:hAnsi="Times New Roman"/>
                <w:snapToGrid w:val="0"/>
                <w:szCs w:val="24"/>
              </w:rPr>
              <w:t>panta daļas ieviešanā.</w:t>
            </w:r>
          </w:p>
        </w:tc>
      </w:tr>
      <w:tr w:rsidR="00B5245C" w:rsidRPr="001174B5" w14:paraId="774D7410" w14:textId="77777777">
        <w:tc>
          <w:tcPr>
            <w:tcW w:w="9174" w:type="dxa"/>
            <w:tcBorders>
              <w:top w:val="single" w:sz="4" w:space="0" w:color="auto"/>
              <w:left w:val="single" w:sz="4" w:space="0" w:color="auto"/>
              <w:bottom w:val="single" w:sz="4" w:space="0" w:color="auto"/>
              <w:right w:val="single" w:sz="4" w:space="0" w:color="auto"/>
            </w:tcBorders>
          </w:tcPr>
          <w:p w14:paraId="0FCA75C5" w14:textId="63CFA07D" w:rsidR="00415C1C" w:rsidRPr="00415C1C" w:rsidRDefault="00415C1C" w:rsidP="00415C1C">
            <w:pPr>
              <w:spacing w:before="120" w:after="120"/>
              <w:jc w:val="both"/>
              <w:rPr>
                <w:rFonts w:ascii="Times New Roman" w:hAnsi="Times New Roman"/>
                <w:szCs w:val="24"/>
              </w:rPr>
            </w:pPr>
            <w:r w:rsidRPr="00415C1C">
              <w:rPr>
                <w:rFonts w:ascii="Times New Roman" w:hAnsi="Times New Roman"/>
                <w:szCs w:val="24"/>
              </w:rPr>
              <w:t>Lietu savlaicīgu izskatīšanu var kavēt tiesu pārslogotība. Kamēr administratīvās procedūras iestādēs norit salīdzinoši ātri (atkarībā no lietas rakstura</w:t>
            </w:r>
            <w:r w:rsidR="002B627B">
              <w:rPr>
                <w:rFonts w:ascii="Times New Roman" w:hAnsi="Times New Roman"/>
                <w:szCs w:val="24"/>
              </w:rPr>
              <w:t> </w:t>
            </w:r>
            <w:r w:rsidRPr="00415C1C">
              <w:rPr>
                <w:rFonts w:ascii="Times New Roman" w:hAnsi="Times New Roman"/>
                <w:szCs w:val="24"/>
              </w:rPr>
              <w:t>–</w:t>
            </w:r>
            <w:r w:rsidR="002B627B">
              <w:rPr>
                <w:rFonts w:ascii="Times New Roman" w:hAnsi="Times New Roman"/>
                <w:szCs w:val="24"/>
              </w:rPr>
              <w:t> </w:t>
            </w:r>
            <w:r w:rsidRPr="00415C1C">
              <w:rPr>
                <w:rFonts w:ascii="Times New Roman" w:hAnsi="Times New Roman"/>
                <w:szCs w:val="24"/>
              </w:rPr>
              <w:t>parasti no divām nedēļām līdz vienam mēnesim), tiesvedības process var būt ievērojami ilgāks. Tiek izstrādāti un īstenoti dažādi projekti tiesu kapacitātes stiprināšanai.</w:t>
            </w:r>
          </w:p>
          <w:p w14:paraId="6514C9C6" w14:textId="2F4CB6AD" w:rsidR="00415C1C" w:rsidRPr="00415C1C" w:rsidRDefault="00415C1C" w:rsidP="00415C1C">
            <w:pPr>
              <w:spacing w:before="120" w:after="120"/>
              <w:jc w:val="both"/>
              <w:rPr>
                <w:rFonts w:ascii="Times New Roman" w:hAnsi="Times New Roman"/>
                <w:szCs w:val="24"/>
              </w:rPr>
            </w:pPr>
            <w:r w:rsidRPr="00415C1C">
              <w:rPr>
                <w:rFonts w:ascii="Times New Roman" w:hAnsi="Times New Roman"/>
                <w:szCs w:val="24"/>
              </w:rPr>
              <w:t xml:space="preserve">Piemēram, </w:t>
            </w:r>
            <w:r w:rsidR="002B627B">
              <w:rPr>
                <w:rFonts w:ascii="Times New Roman" w:hAnsi="Times New Roman"/>
                <w:szCs w:val="24"/>
              </w:rPr>
              <w:t>l</w:t>
            </w:r>
            <w:r w:rsidRPr="00415C1C">
              <w:rPr>
                <w:rFonts w:ascii="Times New Roman" w:hAnsi="Times New Roman"/>
                <w:szCs w:val="24"/>
              </w:rPr>
              <w:t>ikums “Par tiesu varu” nosaka normas par lietu izskatīšanas termiņu pārvaldību, kuru uzrauga attiecīgās tiesas priekšsēdētājs. Likums arī definē rajona (pilsētas) un apgabaltiesu priekšsēdētāju pienākumus, tostarp lietu un pienākumu sadali starp tiesnešiem, lai nodrošinātu tiesas efektīvu darbību, tiesas darba organizēšanu, piemēram, lietu sadales plānošanu un darba slodzes pārvaldību, kā arī uzraudzību par tiesnešu procesuālo termiņu ievērošanu un rīkojumu izdošanu darba organizācijas jautājumos, lai nodrošinātu lietu savlaicīgu izskatīšanu.</w:t>
            </w:r>
          </w:p>
          <w:p w14:paraId="698DAE82" w14:textId="77777777" w:rsidR="00415C1C" w:rsidRPr="00415C1C" w:rsidRDefault="00415C1C" w:rsidP="00415C1C">
            <w:pPr>
              <w:spacing w:before="120" w:after="120"/>
              <w:jc w:val="both"/>
              <w:rPr>
                <w:rFonts w:ascii="Times New Roman" w:hAnsi="Times New Roman"/>
                <w:szCs w:val="24"/>
              </w:rPr>
            </w:pPr>
            <w:r w:rsidRPr="00415C1C">
              <w:rPr>
                <w:rFonts w:ascii="Times New Roman" w:hAnsi="Times New Roman"/>
                <w:szCs w:val="24"/>
              </w:rPr>
              <w:t>Tiesas priekšsēdētājs var uzdot tiesnesim noteikt atbilstošu termiņu procesuālai darbībai, ņemot vērā lietas apstākļus, kā arī pārdalīt lietas saskaņā ar lietu sadales plānu.</w:t>
            </w:r>
          </w:p>
          <w:p w14:paraId="19C3602E" w14:textId="77777777" w:rsidR="00B5245C" w:rsidRPr="001174B5" w:rsidRDefault="00B5245C" w:rsidP="003949A2">
            <w:pPr>
              <w:spacing w:after="120"/>
              <w:jc w:val="both"/>
              <w:rPr>
                <w:rFonts w:ascii="Times New Roman" w:hAnsi="Times New Roman"/>
                <w:snapToGrid w:val="0"/>
                <w:szCs w:val="24"/>
              </w:rPr>
            </w:pPr>
            <w:r w:rsidRPr="002356BC">
              <w:rPr>
                <w:rFonts w:ascii="Times New Roman" w:hAnsi="Times New Roman"/>
                <w:szCs w:val="24"/>
              </w:rPr>
              <w:t>Mēdz būt atšķirīga privātpersonas un iestādes izpratne par to, vai</w:t>
            </w:r>
            <w:r w:rsidRPr="00B5245C">
              <w:rPr>
                <w:rFonts w:ascii="Times New Roman" w:hAnsi="Times New Roman"/>
                <w:szCs w:val="24"/>
              </w:rPr>
              <w:t xml:space="preserve"> konkrēts lēmums ir apstrīdams </w:t>
            </w:r>
            <w:r w:rsidRPr="00E9673A">
              <w:rPr>
                <w:rFonts w:ascii="Times New Roman" w:hAnsi="Times New Roman"/>
                <w:szCs w:val="24"/>
              </w:rPr>
              <w:t>un</w:t>
            </w:r>
            <w:r w:rsidRPr="00B5245C">
              <w:rPr>
                <w:rFonts w:ascii="Times New Roman" w:hAnsi="Times New Roman"/>
                <w:szCs w:val="24"/>
              </w:rPr>
              <w:t xml:space="preserve"> p</w:t>
            </w:r>
            <w:r w:rsidRPr="00E9673A">
              <w:rPr>
                <w:rFonts w:ascii="Times New Roman" w:hAnsi="Times New Roman"/>
                <w:szCs w:val="24"/>
              </w:rPr>
              <w:t>ārsūdzams</w:t>
            </w:r>
            <w:r w:rsidRPr="00B5245C">
              <w:rPr>
                <w:rFonts w:ascii="Times New Roman" w:hAnsi="Times New Roman"/>
                <w:szCs w:val="24"/>
              </w:rPr>
              <w:t xml:space="preserve">. Proti, vai attiecīgais lēmums ir </w:t>
            </w:r>
            <w:r w:rsidRPr="00E9673A">
              <w:rPr>
                <w:rFonts w:ascii="Times New Roman" w:hAnsi="Times New Roman"/>
                <w:szCs w:val="24"/>
              </w:rPr>
              <w:t xml:space="preserve">tikai </w:t>
            </w:r>
            <w:r w:rsidRPr="00B5245C">
              <w:rPr>
                <w:rFonts w:ascii="Times New Roman" w:hAnsi="Times New Roman"/>
                <w:szCs w:val="24"/>
              </w:rPr>
              <w:t>starplēmums pirms galīgā lēmuma pieņemšanas</w:t>
            </w:r>
            <w:r w:rsidRPr="00E9673A">
              <w:rPr>
                <w:rFonts w:ascii="Times New Roman" w:hAnsi="Times New Roman"/>
                <w:szCs w:val="24"/>
              </w:rPr>
              <w:t xml:space="preserve"> un </w:t>
            </w:r>
            <w:r w:rsidRPr="00B5245C">
              <w:rPr>
                <w:rFonts w:ascii="Times New Roman" w:hAnsi="Times New Roman"/>
                <w:szCs w:val="24"/>
              </w:rPr>
              <w:t xml:space="preserve">nerada tiešas tiesiskas sekas adresātam, vai arī </w:t>
            </w:r>
            <w:r w:rsidRPr="00306831">
              <w:rPr>
                <w:rFonts w:ascii="Times New Roman" w:hAnsi="Times New Roman"/>
                <w:szCs w:val="24"/>
              </w:rPr>
              <w:t>tas ir apstrīdams un pārsūdzams administratīvais akts.</w:t>
            </w:r>
          </w:p>
        </w:tc>
      </w:tr>
      <w:tr w:rsidR="00B5245C" w:rsidRPr="001174B5" w14:paraId="1E129AA7"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716A8238" w14:textId="77777777" w:rsidR="00B5245C" w:rsidRPr="001174B5" w:rsidRDefault="00B5245C" w:rsidP="00EF4882">
            <w:pPr>
              <w:spacing w:after="120"/>
              <w:jc w:val="both"/>
              <w:rPr>
                <w:rFonts w:ascii="Times New Roman" w:hAnsi="Times New Roman"/>
                <w:snapToGrid w:val="0"/>
                <w:szCs w:val="24"/>
              </w:rPr>
            </w:pPr>
            <w:r w:rsidRPr="001174B5">
              <w:rPr>
                <w:rFonts w:ascii="Times New Roman" w:hAnsi="Times New Roman"/>
                <w:snapToGrid w:val="0"/>
                <w:szCs w:val="24"/>
              </w:rPr>
              <w:t>Sniedziet turpmāk informāciju par praktisko pieejas tiesu varai nosacījumu piemērošanu atbilstoši 9.</w:t>
            </w:r>
            <w:r w:rsidR="00EB4FB4">
              <w:rPr>
                <w:rFonts w:ascii="Times New Roman" w:hAnsi="Times New Roman"/>
                <w:snapToGrid w:val="0"/>
                <w:szCs w:val="24"/>
              </w:rPr>
              <w:t> </w:t>
            </w:r>
            <w:r w:rsidRPr="001174B5">
              <w:rPr>
                <w:rFonts w:ascii="Times New Roman" w:hAnsi="Times New Roman"/>
                <w:snapToGrid w:val="0"/>
                <w:szCs w:val="24"/>
              </w:rPr>
              <w:t xml:space="preserve">pantam, </w:t>
            </w:r>
            <w:r w:rsidR="00EF4882">
              <w:rPr>
                <w:rFonts w:ascii="Times New Roman" w:hAnsi="Times New Roman"/>
                <w:snapToGrid w:val="0"/>
                <w:szCs w:val="24"/>
              </w:rPr>
              <w:t>piemēram,</w:t>
            </w:r>
            <w:r w:rsidRPr="001174B5">
              <w:rPr>
                <w:rFonts w:ascii="Times New Roman" w:hAnsi="Times New Roman"/>
                <w:snapToGrid w:val="0"/>
                <w:szCs w:val="24"/>
              </w:rPr>
              <w:t xml:space="preserve"> vai ir pieejama statistika par vides tiesvedību un vai ir kāds palīdzības mehānisms, lai novērstu vai samazinātu finansiālas un citas barjeras pieejai tiesu varai?</w:t>
            </w:r>
          </w:p>
        </w:tc>
      </w:tr>
      <w:tr w:rsidR="00B5245C" w:rsidRPr="001174B5" w14:paraId="7E4A030B" w14:textId="77777777">
        <w:tc>
          <w:tcPr>
            <w:tcW w:w="9174" w:type="dxa"/>
            <w:tcBorders>
              <w:top w:val="single" w:sz="4" w:space="0" w:color="auto"/>
              <w:left w:val="single" w:sz="4" w:space="0" w:color="auto"/>
              <w:bottom w:val="single" w:sz="4" w:space="0" w:color="auto"/>
              <w:right w:val="single" w:sz="4" w:space="0" w:color="auto"/>
            </w:tcBorders>
          </w:tcPr>
          <w:p w14:paraId="4AC3B955" w14:textId="59E83BBA"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 xml:space="preserve">Vispārēja rakstura statistika par tiesu darbu pieejama Tieslietu ministrijas </w:t>
            </w:r>
            <w:r w:rsidR="00EB4FB4">
              <w:rPr>
                <w:rFonts w:ascii="Times New Roman" w:hAnsi="Times New Roman"/>
                <w:szCs w:val="24"/>
              </w:rPr>
              <w:t>tīmekļvietnē</w:t>
            </w:r>
            <w:r w:rsidRPr="001174B5">
              <w:rPr>
                <w:rFonts w:ascii="Times New Roman" w:hAnsi="Times New Roman"/>
                <w:szCs w:val="24"/>
              </w:rPr>
              <w:t>:</w:t>
            </w:r>
            <w:r w:rsidR="00EB4FB4">
              <w:rPr>
                <w:rFonts w:ascii="Times New Roman" w:hAnsi="Times New Roman"/>
                <w:szCs w:val="24"/>
              </w:rPr>
              <w:t> </w:t>
            </w:r>
            <w:r w:rsidRPr="00781D35">
              <w:rPr>
                <w:rStyle w:val="Hyperlink"/>
              </w:rPr>
              <w:t>www.tm.gov.lv</w:t>
            </w:r>
            <w:r w:rsidRPr="001174B5">
              <w:rPr>
                <w:rFonts w:ascii="Times New Roman" w:hAnsi="Times New Roman"/>
                <w:szCs w:val="24"/>
              </w:rPr>
              <w:t>. Konkrētāku statistiku par tiesu darbu apkopo Tiesu administrācija:</w:t>
            </w:r>
            <w:r w:rsidR="00EB4FB4">
              <w:rPr>
                <w:rFonts w:ascii="Times New Roman" w:hAnsi="Times New Roman"/>
                <w:szCs w:val="24"/>
              </w:rPr>
              <w:t> </w:t>
            </w:r>
            <w:r w:rsidRPr="00781D35">
              <w:rPr>
                <w:rStyle w:val="Hyperlink"/>
              </w:rPr>
              <w:t>www.ta.gov.lv</w:t>
            </w:r>
            <w:r w:rsidRPr="001174B5">
              <w:rPr>
                <w:rFonts w:ascii="Times New Roman" w:hAnsi="Times New Roman"/>
                <w:szCs w:val="24"/>
              </w:rPr>
              <w:t xml:space="preserve">. </w:t>
            </w:r>
            <w:r w:rsidR="00781D35">
              <w:rPr>
                <w:rFonts w:ascii="Times New Roman" w:hAnsi="Times New Roman"/>
                <w:szCs w:val="24"/>
              </w:rPr>
              <w:t xml:space="preserve"> </w:t>
            </w:r>
          </w:p>
          <w:p w14:paraId="51A9C25A" w14:textId="276DBCFA" w:rsidR="00944948" w:rsidRPr="00EB4FB4" w:rsidRDefault="00944948" w:rsidP="00944948">
            <w:pPr>
              <w:autoSpaceDE w:val="0"/>
              <w:autoSpaceDN w:val="0"/>
              <w:adjustRightInd w:val="0"/>
              <w:spacing w:before="120"/>
              <w:jc w:val="both"/>
              <w:rPr>
                <w:rFonts w:ascii="Times New Roman" w:hAnsi="Times New Roman"/>
                <w:szCs w:val="24"/>
              </w:rPr>
            </w:pPr>
            <w:r w:rsidRPr="00A16117">
              <w:rPr>
                <w:rFonts w:ascii="Times New Roman" w:hAnsi="Times New Roman"/>
                <w:szCs w:val="24"/>
              </w:rPr>
              <w:t>VPVB katru gadu</w:t>
            </w:r>
            <w:r w:rsidRPr="00EB4FB4">
              <w:rPr>
                <w:rFonts w:ascii="Times New Roman" w:hAnsi="Times New Roman"/>
                <w:szCs w:val="24"/>
              </w:rPr>
              <w:t xml:space="preserve"> apkopo informāciju par administratīvajām lietām un ievieto to savā tīmekļvietnē: </w:t>
            </w:r>
            <w:hyperlink r:id="rId49" w:history="1">
              <w:r w:rsidR="00781D35" w:rsidRPr="00C747DB">
                <w:rPr>
                  <w:rStyle w:val="Hyperlink"/>
                  <w:rFonts w:ascii="Times New Roman" w:hAnsi="Times New Roman"/>
                  <w:szCs w:val="24"/>
                </w:rPr>
                <w:t>http://www.vpvb.gov.lv/lv/publikacijas</w:t>
              </w:r>
            </w:hyperlink>
            <w:r w:rsidRPr="00EB4FB4">
              <w:rPr>
                <w:rFonts w:ascii="Times New Roman" w:hAnsi="Times New Roman"/>
                <w:szCs w:val="24"/>
              </w:rPr>
              <w:t>.</w:t>
            </w:r>
            <w:r w:rsidR="00781D35">
              <w:rPr>
                <w:rFonts w:ascii="Times New Roman" w:hAnsi="Times New Roman"/>
                <w:szCs w:val="24"/>
              </w:rPr>
              <w:t xml:space="preserve"> </w:t>
            </w:r>
          </w:p>
          <w:p w14:paraId="7891D3AE" w14:textId="77777777" w:rsidR="00EB4FB4" w:rsidRDefault="00EB4FB4" w:rsidP="00230519">
            <w:pPr>
              <w:spacing w:after="120"/>
              <w:jc w:val="both"/>
              <w:rPr>
                <w:rFonts w:ascii="Times New Roman" w:hAnsi="Times New Roman"/>
                <w:szCs w:val="24"/>
              </w:rPr>
            </w:pPr>
          </w:p>
          <w:p w14:paraId="0D72A403" w14:textId="77777777" w:rsidR="00B5245C" w:rsidRPr="001174B5" w:rsidRDefault="00B5245C" w:rsidP="00230519">
            <w:pPr>
              <w:spacing w:after="120"/>
              <w:jc w:val="both"/>
              <w:rPr>
                <w:rFonts w:ascii="Times New Roman" w:hAnsi="Times New Roman"/>
                <w:szCs w:val="24"/>
              </w:rPr>
            </w:pPr>
            <w:r w:rsidRPr="001174B5">
              <w:rPr>
                <w:rFonts w:ascii="Times New Roman" w:hAnsi="Times New Roman"/>
                <w:szCs w:val="24"/>
              </w:rPr>
              <w:t>Administratīvajās lietās, kas adresātam ir sarežģītas, pēc iestādes vai tiesas lēmuma, ievērojot fiziskās personas mantisko stāvokli, tās pārstāvim izmaksā atlīdzību no valsts budžeta MK noteiktajā apmērā un kārtībā.</w:t>
            </w:r>
          </w:p>
          <w:p w14:paraId="73617ECA" w14:textId="77777777" w:rsidR="00B5245C" w:rsidRPr="001174B5" w:rsidRDefault="00BC4445" w:rsidP="00D7428F">
            <w:pPr>
              <w:spacing w:after="120"/>
              <w:jc w:val="both"/>
            </w:pPr>
            <w:r w:rsidRPr="00BC4445">
              <w:rPr>
                <w:rFonts w:ascii="TimesNewRomanPSMT" w:hAnsi="TimesNewRomanPSMT"/>
                <w:iCs/>
                <w:szCs w:val="24"/>
              </w:rPr>
              <w:t xml:space="preserve">Administratīvajā procesā tiesā </w:t>
            </w:r>
            <w:r>
              <w:rPr>
                <w:rFonts w:ascii="TimesNewRomanPSMT" w:hAnsi="TimesNewRomanPSMT"/>
                <w:iCs/>
                <w:szCs w:val="24"/>
              </w:rPr>
              <w:t>piemēro</w:t>
            </w:r>
            <w:r w:rsidRPr="00BC4445">
              <w:rPr>
                <w:rFonts w:ascii="TimesNewRomanPSMT" w:hAnsi="TimesNewRomanPSMT"/>
                <w:iCs/>
                <w:szCs w:val="24"/>
              </w:rPr>
              <w:t xml:space="preserve"> </w:t>
            </w:r>
            <w:r>
              <w:rPr>
                <w:rFonts w:ascii="TimesNewRomanPSMT" w:hAnsi="TimesNewRomanPSMT"/>
                <w:iCs/>
                <w:szCs w:val="24"/>
              </w:rPr>
              <w:t>objektīvās izmeklēšanas principu</w:t>
            </w:r>
            <w:r w:rsidRPr="00BC4445">
              <w:rPr>
                <w:rFonts w:ascii="TimesNewRomanPSMT" w:hAnsi="TimesNewRomanPSMT"/>
                <w:iCs/>
                <w:szCs w:val="24"/>
              </w:rPr>
              <w:t>, kas cita starpā paredz, ka, lai noskaidrotu patiesos lietas apstākļus, tiesa dod administratīvā procesa dalībniekiem norādījumus un ieteikumus, kā arī savāc pierādījumus pēc savas iniciatīvas, tādējādi samazinot pieteicējam ar tiesvedību saistīto izdevumu slogu.</w:t>
            </w:r>
          </w:p>
        </w:tc>
      </w:tr>
      <w:tr w:rsidR="00B5245C" w:rsidRPr="001174B5" w14:paraId="2386B47C"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7863B0E8" w14:textId="7D94B3AF"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t xml:space="preserve">Norādiet attiecīgo </w:t>
            </w:r>
            <w:r w:rsidR="003C32DC">
              <w:rPr>
                <w:rFonts w:ascii="Times New Roman" w:hAnsi="Times New Roman"/>
                <w:snapToGrid w:val="0"/>
                <w:szCs w:val="24"/>
              </w:rPr>
              <w:t>t</w:t>
            </w:r>
            <w:r w:rsidR="00E8388A">
              <w:rPr>
                <w:rFonts w:ascii="Times New Roman" w:hAnsi="Times New Roman"/>
                <w:snapToGrid w:val="0"/>
                <w:szCs w:val="24"/>
              </w:rPr>
              <w:t>ī</w:t>
            </w:r>
            <w:r w:rsidR="003C32DC">
              <w:rPr>
                <w:rFonts w:ascii="Times New Roman" w:hAnsi="Times New Roman"/>
                <w:snapToGrid w:val="0"/>
                <w:szCs w:val="24"/>
              </w:rPr>
              <w:t>mekļvietņu</w:t>
            </w:r>
            <w:r w:rsidRPr="001174B5">
              <w:rPr>
                <w:rFonts w:ascii="Times New Roman" w:hAnsi="Times New Roman"/>
                <w:snapToGrid w:val="0"/>
                <w:szCs w:val="24"/>
              </w:rPr>
              <w:t xml:space="preserve"> adreses, ja tādas ir:</w:t>
            </w:r>
          </w:p>
        </w:tc>
      </w:tr>
      <w:tr w:rsidR="00B5245C" w:rsidRPr="001174B5" w14:paraId="425EAE1B" w14:textId="77777777">
        <w:tc>
          <w:tcPr>
            <w:tcW w:w="9174" w:type="dxa"/>
            <w:tcBorders>
              <w:top w:val="single" w:sz="4" w:space="0" w:color="auto"/>
              <w:left w:val="single" w:sz="4" w:space="0" w:color="auto"/>
              <w:bottom w:val="single" w:sz="4" w:space="0" w:color="auto"/>
              <w:right w:val="single" w:sz="4" w:space="0" w:color="auto"/>
            </w:tcBorders>
          </w:tcPr>
          <w:p w14:paraId="01C6CACC" w14:textId="36DB284B" w:rsidR="00B5245C" w:rsidRPr="001174B5" w:rsidRDefault="00B5245C" w:rsidP="002356BC">
            <w:pPr>
              <w:tabs>
                <w:tab w:val="left" w:pos="1680"/>
              </w:tabs>
              <w:spacing w:after="120"/>
              <w:jc w:val="both"/>
              <w:rPr>
                <w:rFonts w:ascii="Times New Roman" w:hAnsi="Times New Roman"/>
                <w:snapToGrid w:val="0"/>
                <w:szCs w:val="24"/>
              </w:rPr>
            </w:pPr>
            <w:r w:rsidRPr="001174B5">
              <w:rPr>
                <w:rFonts w:ascii="Times New Roman" w:hAnsi="Times New Roman"/>
                <w:szCs w:val="24"/>
              </w:rPr>
              <w:t xml:space="preserve">www.saeima.lv; www.likumi.lv; www.tm.gov.lv; www.ta.gov.lv; www.satv.tiesa.gov.lv; </w:t>
            </w:r>
            <w:hyperlink r:id="rId50" w:history="1">
              <w:r w:rsidR="00DA561E" w:rsidRPr="002F45D8">
                <w:rPr>
                  <w:rStyle w:val="Hyperlink"/>
                  <w:rFonts w:ascii="Times New Roman" w:hAnsi="Times New Roman"/>
                  <w:szCs w:val="24"/>
                </w:rPr>
                <w:t>www.tiesas.lv</w:t>
              </w:r>
            </w:hyperlink>
            <w:r w:rsidR="00DA561E">
              <w:rPr>
                <w:rFonts w:ascii="Times New Roman" w:hAnsi="Times New Roman"/>
                <w:szCs w:val="24"/>
              </w:rPr>
              <w:t xml:space="preserve">; </w:t>
            </w:r>
            <w:hyperlink r:id="rId51" w:history="1">
              <w:r w:rsidR="00DA561E" w:rsidRPr="009037A8">
                <w:rPr>
                  <w:rStyle w:val="Hyperlink"/>
                  <w:szCs w:val="24"/>
                </w:rPr>
                <w:t>www.elieta.lv</w:t>
              </w:r>
            </w:hyperlink>
            <w:r w:rsidR="00DA561E">
              <w:rPr>
                <w:szCs w:val="24"/>
              </w:rPr>
              <w:t xml:space="preserve">, </w:t>
            </w:r>
            <w:hyperlink r:id="rId52" w:history="1">
              <w:r w:rsidR="00DA561E" w:rsidRPr="009037A8">
                <w:rPr>
                  <w:rStyle w:val="Hyperlink"/>
                </w:rPr>
                <w:t>dati.ta.gov.lv/</w:t>
              </w:r>
            </w:hyperlink>
          </w:p>
        </w:tc>
      </w:tr>
    </w:tbl>
    <w:p w14:paraId="454A0BEA" w14:textId="77777777" w:rsidR="00B5245C" w:rsidRPr="001174B5" w:rsidRDefault="00B5245C" w:rsidP="00230519">
      <w:pPr>
        <w:spacing w:after="120"/>
        <w:jc w:val="both"/>
        <w:rPr>
          <w:rFonts w:ascii="Times New Roman" w:hAnsi="Times New Roman"/>
          <w:snapToGrid w:val="0"/>
          <w:szCs w:val="24"/>
        </w:rPr>
      </w:pPr>
    </w:p>
    <w:p w14:paraId="44B7F323" w14:textId="77777777" w:rsidR="00B5245C" w:rsidRPr="001174B5" w:rsidRDefault="00B5245C" w:rsidP="00230519">
      <w:pPr>
        <w:spacing w:after="120"/>
        <w:jc w:val="both"/>
        <w:rPr>
          <w:rFonts w:ascii="Times New Roman" w:hAnsi="Times New Roman"/>
          <w:snapToGrid w:val="0"/>
          <w:szCs w:val="24"/>
        </w:rPr>
      </w:pPr>
      <w:r w:rsidRPr="001174B5">
        <w:rPr>
          <w:rFonts w:ascii="Times New Roman" w:hAnsi="Times New Roman"/>
          <w:snapToGrid w:val="0"/>
          <w:szCs w:val="24"/>
        </w:rPr>
        <w:lastRenderedPageBreak/>
        <w:t xml:space="preserve">Vispārīgi komentāri par </w:t>
      </w:r>
      <w:r w:rsidR="00896284">
        <w:rPr>
          <w:rFonts w:ascii="Times New Roman" w:hAnsi="Times New Roman"/>
          <w:snapToGrid w:val="0"/>
          <w:szCs w:val="24"/>
        </w:rPr>
        <w:t>K</w:t>
      </w:r>
      <w:r w:rsidRPr="001174B5">
        <w:rPr>
          <w:rFonts w:ascii="Times New Roman" w:hAnsi="Times New Roman"/>
          <w:snapToGrid w:val="0"/>
          <w:szCs w:val="24"/>
        </w:rPr>
        <w:t>onvencijas mērķi: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1174B5" w14:paraId="31E2A7B2"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5FF76B77" w14:textId="77777777" w:rsidR="00B5245C" w:rsidRPr="001174B5" w:rsidRDefault="00B5245C" w:rsidP="00F95DA6">
            <w:pPr>
              <w:spacing w:after="120"/>
              <w:jc w:val="both"/>
              <w:rPr>
                <w:rFonts w:ascii="Times New Roman" w:hAnsi="Times New Roman"/>
                <w:snapToGrid w:val="0"/>
                <w:szCs w:val="24"/>
              </w:rPr>
            </w:pPr>
            <w:r w:rsidRPr="001174B5">
              <w:rPr>
                <w:rFonts w:ascii="Times New Roman" w:hAnsi="Times New Roman"/>
                <w:snapToGrid w:val="0"/>
                <w:szCs w:val="24"/>
              </w:rPr>
              <w:t>Ja nepieciešams, norādiet, kā Konvencijas ieviešana veicina katras pa</w:t>
            </w:r>
            <w:r w:rsidR="00F95DA6">
              <w:rPr>
                <w:rFonts w:ascii="Times New Roman" w:hAnsi="Times New Roman"/>
                <w:snapToGrid w:val="0"/>
                <w:szCs w:val="24"/>
              </w:rPr>
              <w:t>š</w:t>
            </w:r>
            <w:r w:rsidRPr="001174B5">
              <w:rPr>
                <w:rFonts w:ascii="Times New Roman" w:hAnsi="Times New Roman"/>
                <w:snapToGrid w:val="0"/>
                <w:szCs w:val="24"/>
              </w:rPr>
              <w:t>reizējo un nākošo paaudžu personas tiesību aizsardzību dzīvot viņa vai viņas veselībai un labklājībai atbilstošā vidē.</w:t>
            </w:r>
          </w:p>
        </w:tc>
      </w:tr>
      <w:tr w:rsidR="00B5245C" w:rsidRPr="001174B5" w14:paraId="6F18D99C" w14:textId="77777777">
        <w:tc>
          <w:tcPr>
            <w:tcW w:w="9174" w:type="dxa"/>
            <w:tcBorders>
              <w:top w:val="single" w:sz="4" w:space="0" w:color="auto"/>
              <w:left w:val="single" w:sz="4" w:space="0" w:color="auto"/>
              <w:bottom w:val="single" w:sz="4" w:space="0" w:color="auto"/>
              <w:right w:val="single" w:sz="4" w:space="0" w:color="auto"/>
            </w:tcBorders>
          </w:tcPr>
          <w:p w14:paraId="5F482DFB" w14:textId="77777777" w:rsidR="00B5245C" w:rsidRPr="001174B5" w:rsidRDefault="00B5245C" w:rsidP="00D7428F">
            <w:pPr>
              <w:spacing w:after="120"/>
              <w:jc w:val="both"/>
              <w:rPr>
                <w:rFonts w:ascii="Times New Roman" w:hAnsi="Times New Roman"/>
                <w:snapToGrid w:val="0"/>
                <w:szCs w:val="24"/>
              </w:rPr>
            </w:pPr>
            <w:r w:rsidRPr="001174B5">
              <w:rPr>
                <w:rFonts w:ascii="Times New Roman" w:hAnsi="Times New Roman"/>
                <w:snapToGrid w:val="0"/>
                <w:szCs w:val="24"/>
              </w:rPr>
              <w:t>K</w:t>
            </w:r>
            <w:r w:rsidR="00896284">
              <w:rPr>
                <w:rFonts w:ascii="Times New Roman" w:hAnsi="Times New Roman"/>
                <w:snapToGrid w:val="0"/>
                <w:szCs w:val="24"/>
              </w:rPr>
              <w:t>onvencija</w:t>
            </w:r>
            <w:r w:rsidRPr="001174B5">
              <w:rPr>
                <w:rFonts w:ascii="Times New Roman" w:hAnsi="Times New Roman"/>
                <w:snapToGrid w:val="0"/>
                <w:szCs w:val="24"/>
              </w:rPr>
              <w:t xml:space="preserve"> veicina sabiedrības izpratni par cilvēku saimnieciskās darbības ietekmi uz vidi. Šī izpratne un plaši pieejama informācija var palīdzēt celt katra cilvēka apziņu un rosināt rīkoties videi draudzīgi. Jo kvalitatīvāka būs informācijas pieejamība, jo lietderīgāka būs sabiedrības līdzdalība lēmumu pieņemšanā, un, jo grūtāk būs pieņemt lēmumus, kas negatīvi ietekmētu vidi un līdz ar to sabiedrības dzīves apstākļus. Kopumā, nodrošinot sabiedrības izpratni un līdzdalību lēmumu pieņemšanā, tiek veidota tāda valsts attīstība</w:t>
            </w:r>
            <w:r w:rsidR="00896284">
              <w:rPr>
                <w:rFonts w:ascii="Times New Roman" w:hAnsi="Times New Roman"/>
                <w:snapToGrid w:val="0"/>
                <w:szCs w:val="24"/>
              </w:rPr>
              <w:t xml:space="preserve"> ar mērķi īstenot</w:t>
            </w:r>
            <w:r w:rsidRPr="001174B5">
              <w:rPr>
                <w:rFonts w:ascii="Times New Roman" w:hAnsi="Times New Roman"/>
                <w:snapToGrid w:val="0"/>
                <w:szCs w:val="24"/>
              </w:rPr>
              <w:t xml:space="preserve"> sabiedrības, t.sk. </w:t>
            </w:r>
            <w:r w:rsidRPr="00A15264">
              <w:rPr>
                <w:rFonts w:ascii="Times New Roman" w:hAnsi="Times New Roman"/>
                <w:snapToGrid w:val="0"/>
                <w:szCs w:val="24"/>
              </w:rPr>
              <w:t>nākamo paaudžu, intereses dzīvot labvēlīgā vidē.</w:t>
            </w:r>
          </w:p>
        </w:tc>
      </w:tr>
    </w:tbl>
    <w:p w14:paraId="2761374D" w14:textId="77777777" w:rsidR="00B5245C" w:rsidRPr="00952AA0" w:rsidRDefault="00B5245C" w:rsidP="00230519">
      <w:pPr>
        <w:spacing w:after="120"/>
        <w:jc w:val="both"/>
        <w:rPr>
          <w:rFonts w:ascii="Times New Roman" w:hAnsi="Times New Roman"/>
          <w:szCs w:val="24"/>
        </w:rPr>
      </w:pPr>
    </w:p>
    <w:p w14:paraId="579341BD" w14:textId="77777777" w:rsidR="00B5245C" w:rsidRPr="00B5245C" w:rsidRDefault="00B5245C" w:rsidP="00E977E0">
      <w:pPr>
        <w:pStyle w:val="naisf"/>
        <w:rPr>
          <w:szCs w:val="24"/>
          <w:u w:val="single"/>
        </w:rPr>
      </w:pPr>
      <w:r w:rsidRPr="00B5245C">
        <w:rPr>
          <w:szCs w:val="24"/>
          <w:u w:val="single"/>
        </w:rPr>
        <w:t>6.'</w:t>
      </w:r>
      <w:r w:rsidR="00896284">
        <w:rPr>
          <w:szCs w:val="24"/>
          <w:u w:val="single"/>
        </w:rPr>
        <w:t> </w:t>
      </w:r>
      <w:r w:rsidRPr="00B5245C">
        <w:rPr>
          <w:szCs w:val="24"/>
          <w:u w:val="single"/>
        </w:rPr>
        <w:t>pants un I'</w:t>
      </w:r>
      <w:r w:rsidR="00896284">
        <w:rPr>
          <w:szCs w:val="24"/>
          <w:u w:val="single"/>
        </w:rPr>
        <w:t> </w:t>
      </w:r>
      <w:r w:rsidRPr="00B5245C">
        <w:rPr>
          <w:szCs w:val="24"/>
          <w:u w:val="single"/>
        </w:rPr>
        <w:t>pielikums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4"/>
      </w:tblGrid>
      <w:tr w:rsidR="00B5245C" w:rsidRPr="00952AA0" w14:paraId="7C02572A"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474DD56A" w14:textId="77777777" w:rsidR="00B5245C" w:rsidRPr="00B5245C" w:rsidRDefault="00B5245C" w:rsidP="00E977E0">
            <w:pPr>
              <w:autoSpaceDE w:val="0"/>
              <w:autoSpaceDN w:val="0"/>
              <w:adjustRightInd w:val="0"/>
              <w:spacing w:after="120"/>
              <w:jc w:val="both"/>
              <w:rPr>
                <w:rFonts w:ascii="Times New Roman" w:hAnsi="Times New Roman"/>
                <w:szCs w:val="24"/>
              </w:rPr>
            </w:pPr>
            <w:r w:rsidRPr="00B5245C">
              <w:rPr>
                <w:rFonts w:ascii="Times New Roman" w:hAnsi="Times New Roman"/>
                <w:szCs w:val="24"/>
              </w:rPr>
              <w:t>Attiecībā uz normatīviem un citiem pasākumiem, kas ievieš 6.'panta noteikumus par sabiedrības dalību lēmumu pieņemšanā par ģenētiski modificētu organismu apzinātu izplatīšanu vidē un to laišanu tirgū, aprakstiet:</w:t>
            </w:r>
          </w:p>
          <w:p w14:paraId="1001109D"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(a) attiecībā uz 6.'</w:t>
            </w:r>
            <w:r w:rsidR="00896284">
              <w:rPr>
                <w:rFonts w:ascii="Times New Roman" w:hAnsi="Times New Roman"/>
                <w:szCs w:val="24"/>
              </w:rPr>
              <w:t> </w:t>
            </w:r>
            <w:r w:rsidRPr="00B5245C">
              <w:rPr>
                <w:rFonts w:ascii="Times New Roman" w:hAnsi="Times New Roman"/>
                <w:szCs w:val="24"/>
              </w:rPr>
              <w:t>panta pirmo daļu un:</w:t>
            </w:r>
          </w:p>
          <w:p w14:paraId="13E706FE"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(i) I'</w:t>
            </w:r>
            <w:r w:rsidR="00896284">
              <w:rPr>
                <w:rFonts w:ascii="Times New Roman" w:hAnsi="Times New Roman"/>
                <w:szCs w:val="24"/>
              </w:rPr>
              <w:t> </w:t>
            </w:r>
            <w:r w:rsidRPr="00B5245C">
              <w:rPr>
                <w:rFonts w:ascii="Times New Roman" w:hAnsi="Times New Roman"/>
                <w:szCs w:val="24"/>
              </w:rPr>
              <w:t xml:space="preserve">pielikuma </w:t>
            </w:r>
            <w:r w:rsidR="00896284">
              <w:rPr>
                <w:rFonts w:ascii="Times New Roman" w:hAnsi="Times New Roman"/>
                <w:szCs w:val="24"/>
              </w:rPr>
              <w:t>1. </w:t>
            </w:r>
            <w:r w:rsidRPr="00B5245C">
              <w:rPr>
                <w:rFonts w:ascii="Times New Roman" w:hAnsi="Times New Roman"/>
                <w:szCs w:val="24"/>
              </w:rPr>
              <w:t>punktu, pasākumus dalībvalsts reglamentējošajos pamata noteikumos efektīvai informācijas izplatīšanai un sabiedrības dalībai to lēmumu pieņemšanā, uz ko attiecas 6.'</w:t>
            </w:r>
            <w:r w:rsidR="00896284">
              <w:rPr>
                <w:rFonts w:ascii="Times New Roman" w:hAnsi="Times New Roman"/>
                <w:szCs w:val="24"/>
              </w:rPr>
              <w:t> </w:t>
            </w:r>
            <w:r w:rsidRPr="00B5245C">
              <w:rPr>
                <w:rFonts w:ascii="Times New Roman" w:hAnsi="Times New Roman"/>
                <w:szCs w:val="24"/>
              </w:rPr>
              <w:t>panta noteikumi;</w:t>
            </w:r>
          </w:p>
          <w:p w14:paraId="2103FB58"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(ii) I'</w:t>
            </w:r>
            <w:r w:rsidR="00896284">
              <w:rPr>
                <w:rFonts w:ascii="Times New Roman" w:hAnsi="Times New Roman"/>
                <w:szCs w:val="24"/>
              </w:rPr>
              <w:t> </w:t>
            </w:r>
            <w:r w:rsidRPr="00B5245C">
              <w:rPr>
                <w:rFonts w:ascii="Times New Roman" w:hAnsi="Times New Roman"/>
                <w:szCs w:val="24"/>
              </w:rPr>
              <w:t xml:space="preserve">pielikuma </w:t>
            </w:r>
            <w:r w:rsidR="00896284">
              <w:rPr>
                <w:rFonts w:ascii="Times New Roman" w:hAnsi="Times New Roman"/>
                <w:szCs w:val="24"/>
              </w:rPr>
              <w:t>2. </w:t>
            </w:r>
            <w:r w:rsidRPr="00B5245C">
              <w:rPr>
                <w:rFonts w:ascii="Times New Roman" w:hAnsi="Times New Roman"/>
                <w:szCs w:val="24"/>
              </w:rPr>
              <w:t>punktu, reglamentējošajos pamata noteikumos paredzētas jebkādas atkāpes no sabiedrības dalības procedūras, kas paredzēta I'</w:t>
            </w:r>
            <w:r w:rsidR="00896284">
              <w:rPr>
                <w:rFonts w:ascii="Times New Roman" w:hAnsi="Times New Roman"/>
                <w:szCs w:val="24"/>
              </w:rPr>
              <w:t> </w:t>
            </w:r>
            <w:r w:rsidRPr="00B5245C">
              <w:rPr>
                <w:rFonts w:ascii="Times New Roman" w:hAnsi="Times New Roman"/>
                <w:szCs w:val="24"/>
              </w:rPr>
              <w:t>pielikumā, un šādu atkāpju kritērijus;</w:t>
            </w:r>
          </w:p>
          <w:p w14:paraId="30CE13DF"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(iii) I'</w:t>
            </w:r>
            <w:r w:rsidR="00896284">
              <w:rPr>
                <w:rFonts w:ascii="Times New Roman" w:hAnsi="Times New Roman"/>
                <w:szCs w:val="24"/>
              </w:rPr>
              <w:t> </w:t>
            </w:r>
            <w:r w:rsidRPr="00B5245C">
              <w:rPr>
                <w:rFonts w:ascii="Times New Roman" w:hAnsi="Times New Roman"/>
                <w:szCs w:val="24"/>
              </w:rPr>
              <w:t xml:space="preserve">pielikuma </w:t>
            </w:r>
            <w:r w:rsidR="00896284">
              <w:rPr>
                <w:rFonts w:ascii="Times New Roman" w:hAnsi="Times New Roman"/>
                <w:szCs w:val="24"/>
              </w:rPr>
              <w:t>3. </w:t>
            </w:r>
            <w:r w:rsidRPr="00B5245C">
              <w:rPr>
                <w:rFonts w:ascii="Times New Roman" w:hAnsi="Times New Roman"/>
                <w:szCs w:val="24"/>
              </w:rPr>
              <w:t>punktu, veiktos pasākumus, lai atbilstoši, laikus un efektīvi darītu sabiedrībai pieejamu tā pieteikuma kopsavilkumu, kas iesniegts, lai iegūtu atļauju apzinātai ĢMO izplatīšanai vidē vai laišanai tirgū, kā arī novērtējuma ziņojumu, ja tas pieejams;</w:t>
            </w:r>
          </w:p>
          <w:p w14:paraId="6CDD0EA0"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(iv) I'</w:t>
            </w:r>
            <w:r w:rsidR="00896284">
              <w:rPr>
                <w:rFonts w:ascii="Times New Roman" w:hAnsi="Times New Roman"/>
                <w:szCs w:val="24"/>
              </w:rPr>
              <w:t> </w:t>
            </w:r>
            <w:r w:rsidRPr="00B5245C">
              <w:rPr>
                <w:rFonts w:ascii="Times New Roman" w:hAnsi="Times New Roman"/>
                <w:szCs w:val="24"/>
              </w:rPr>
              <w:t xml:space="preserve">pielikuma </w:t>
            </w:r>
            <w:r w:rsidR="00896284">
              <w:rPr>
                <w:rFonts w:ascii="Times New Roman" w:hAnsi="Times New Roman"/>
                <w:szCs w:val="24"/>
              </w:rPr>
              <w:t>4. </w:t>
            </w:r>
            <w:r w:rsidRPr="00B5245C">
              <w:rPr>
                <w:rFonts w:ascii="Times New Roman" w:hAnsi="Times New Roman"/>
                <w:szCs w:val="24"/>
              </w:rPr>
              <w:t>punktu, veiktos pasākumus, lai attiecīgajā punktā minētā informācija nekādā gadījumā netiktu uzskatīta par konfidenciālu;</w:t>
            </w:r>
          </w:p>
          <w:p w14:paraId="77870E4D" w14:textId="77777777" w:rsidR="00B5245C" w:rsidRPr="00B5245C" w:rsidRDefault="00B5245C" w:rsidP="00E977E0">
            <w:pPr>
              <w:pStyle w:val="naisf"/>
              <w:ind w:firstLine="27"/>
              <w:rPr>
                <w:szCs w:val="24"/>
                <w:lang w:val="lv-LV"/>
              </w:rPr>
            </w:pPr>
            <w:r w:rsidRPr="00B5245C">
              <w:rPr>
                <w:szCs w:val="24"/>
                <w:lang w:val="lv-LV"/>
              </w:rPr>
              <w:t>(v) I'</w:t>
            </w:r>
            <w:r w:rsidR="00896284">
              <w:rPr>
                <w:szCs w:val="24"/>
                <w:lang w:val="lv-LV"/>
              </w:rPr>
              <w:t> </w:t>
            </w:r>
            <w:r w:rsidRPr="00B5245C">
              <w:rPr>
                <w:szCs w:val="24"/>
                <w:lang w:val="lv-LV"/>
              </w:rPr>
              <w:t xml:space="preserve">pielikuma </w:t>
            </w:r>
            <w:r w:rsidR="00896284">
              <w:rPr>
                <w:szCs w:val="24"/>
                <w:lang w:val="lv-LV"/>
              </w:rPr>
              <w:t>5. </w:t>
            </w:r>
            <w:r w:rsidRPr="00B5245C">
              <w:rPr>
                <w:szCs w:val="24"/>
                <w:lang w:val="lv-LV"/>
              </w:rPr>
              <w:t>punktu, veiktos pasākumus, lai nodrošinātu lēmumu pieņemšanas procedūru pārredzamību un paredzētu sabiedrībai pieeju attiecīgajai procesuālajai informācijai par, piemēram:</w:t>
            </w:r>
          </w:p>
          <w:p w14:paraId="133C9BAF" w14:textId="77777777" w:rsidR="00B5245C" w:rsidRPr="00B5245C" w:rsidRDefault="00B5245C" w:rsidP="00E977E0">
            <w:pPr>
              <w:pStyle w:val="naisf"/>
              <w:rPr>
                <w:szCs w:val="24"/>
                <w:lang w:val="lv-LV"/>
              </w:rPr>
            </w:pPr>
            <w:r w:rsidRPr="00B5245C">
              <w:rPr>
                <w:szCs w:val="24"/>
                <w:lang w:val="lv-LV"/>
              </w:rPr>
              <w:t>a.</w:t>
            </w:r>
            <w:r w:rsidR="00757EFB">
              <w:rPr>
                <w:szCs w:val="24"/>
                <w:lang w:val="lv-LV"/>
              </w:rPr>
              <w:t> </w:t>
            </w:r>
            <w:r w:rsidRPr="00B5245C">
              <w:rPr>
                <w:szCs w:val="24"/>
                <w:lang w:val="lv-LV"/>
              </w:rPr>
              <w:t>iespējamo lēmumu būtību;</w:t>
            </w:r>
          </w:p>
          <w:p w14:paraId="172D37DB" w14:textId="77777777" w:rsidR="00B5245C" w:rsidRPr="00B5245C" w:rsidRDefault="00B5245C" w:rsidP="00E977E0">
            <w:pPr>
              <w:pStyle w:val="naisf"/>
              <w:rPr>
                <w:szCs w:val="24"/>
                <w:lang w:val="lv-LV"/>
              </w:rPr>
            </w:pPr>
            <w:r w:rsidRPr="00B5245C">
              <w:rPr>
                <w:szCs w:val="24"/>
                <w:lang w:val="lv-LV"/>
              </w:rPr>
              <w:t>b.</w:t>
            </w:r>
            <w:r w:rsidR="00757EFB">
              <w:rPr>
                <w:szCs w:val="24"/>
                <w:lang w:val="lv-LV"/>
              </w:rPr>
              <w:t> </w:t>
            </w:r>
            <w:r w:rsidRPr="00B5245C">
              <w:rPr>
                <w:szCs w:val="24"/>
                <w:lang w:val="lv-LV"/>
              </w:rPr>
              <w:t>valsts iestādi, kas atbildīga par lēmuma pieņemšanu;</w:t>
            </w:r>
          </w:p>
          <w:p w14:paraId="3CC497A3" w14:textId="77777777" w:rsidR="00B5245C" w:rsidRPr="00B5245C" w:rsidRDefault="00B5245C" w:rsidP="00E977E0">
            <w:pPr>
              <w:pStyle w:val="naisf"/>
              <w:rPr>
                <w:szCs w:val="24"/>
                <w:lang w:val="lv-LV"/>
              </w:rPr>
            </w:pPr>
            <w:r w:rsidRPr="00B5245C">
              <w:rPr>
                <w:szCs w:val="24"/>
                <w:lang w:val="lv-LV"/>
              </w:rPr>
              <w:t>c.</w:t>
            </w:r>
            <w:r w:rsidR="00757EFB">
              <w:rPr>
                <w:szCs w:val="24"/>
                <w:lang w:val="lv-LV"/>
              </w:rPr>
              <w:t> </w:t>
            </w:r>
            <w:r w:rsidRPr="00B5245C">
              <w:rPr>
                <w:szCs w:val="24"/>
                <w:lang w:val="lv-LV"/>
              </w:rPr>
              <w:t>sabiedrības līdzdalības pasākumiem, kas paredzēti saskaņā ar I'</w:t>
            </w:r>
            <w:r w:rsidR="00757EFB">
              <w:rPr>
                <w:szCs w:val="24"/>
                <w:lang w:val="lv-LV"/>
              </w:rPr>
              <w:t> </w:t>
            </w:r>
            <w:r w:rsidRPr="00B5245C">
              <w:rPr>
                <w:szCs w:val="24"/>
                <w:lang w:val="lv-LV"/>
              </w:rPr>
              <w:t>pielikuma 1.</w:t>
            </w:r>
            <w:r w:rsidR="00757EFB">
              <w:rPr>
                <w:szCs w:val="24"/>
                <w:lang w:val="lv-LV"/>
              </w:rPr>
              <w:t> </w:t>
            </w:r>
            <w:r w:rsidRPr="00B5245C">
              <w:rPr>
                <w:szCs w:val="24"/>
                <w:lang w:val="lv-LV"/>
              </w:rPr>
              <w:t>punktu;</w:t>
            </w:r>
          </w:p>
          <w:p w14:paraId="5CFA2234" w14:textId="77777777" w:rsidR="00B5245C" w:rsidRPr="00B5245C" w:rsidRDefault="00B5245C" w:rsidP="00E977E0">
            <w:pPr>
              <w:pStyle w:val="naisf"/>
              <w:rPr>
                <w:szCs w:val="24"/>
                <w:lang w:val="lv-LV"/>
              </w:rPr>
            </w:pPr>
            <w:r w:rsidRPr="00B5245C">
              <w:rPr>
                <w:szCs w:val="24"/>
                <w:lang w:val="lv-LV"/>
              </w:rPr>
              <w:t>d.</w:t>
            </w:r>
            <w:r w:rsidR="00757EFB">
              <w:rPr>
                <w:szCs w:val="24"/>
                <w:lang w:val="lv-LV"/>
              </w:rPr>
              <w:t> </w:t>
            </w:r>
            <w:r w:rsidRPr="00B5245C">
              <w:rPr>
                <w:szCs w:val="24"/>
                <w:lang w:val="lv-LV"/>
              </w:rPr>
              <w:t>norādi uz valsts iestādi, no kuras var saņemt attiecīgo informāciju;</w:t>
            </w:r>
          </w:p>
          <w:p w14:paraId="02FF0481"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e.</w:t>
            </w:r>
            <w:r w:rsidR="00757EFB">
              <w:rPr>
                <w:rFonts w:ascii="Times New Roman" w:hAnsi="Times New Roman"/>
                <w:szCs w:val="24"/>
              </w:rPr>
              <w:t> </w:t>
            </w:r>
            <w:r w:rsidRPr="00B5245C">
              <w:rPr>
                <w:rFonts w:ascii="Times New Roman" w:hAnsi="Times New Roman"/>
                <w:szCs w:val="24"/>
              </w:rPr>
              <w:t>norādi uz valsts iestādi, kurai var iesniegt komentārus, un šo komentāru nosūtīšanas grafiku.</w:t>
            </w:r>
          </w:p>
          <w:p w14:paraId="0C5C73A7"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(vi)</w:t>
            </w:r>
            <w:r w:rsidR="00757EFB">
              <w:rPr>
                <w:rFonts w:ascii="Times New Roman" w:hAnsi="Times New Roman"/>
                <w:szCs w:val="24"/>
              </w:rPr>
              <w:t> </w:t>
            </w:r>
            <w:r w:rsidRPr="00B5245C">
              <w:rPr>
                <w:rFonts w:ascii="Times New Roman" w:hAnsi="Times New Roman"/>
                <w:szCs w:val="24"/>
              </w:rPr>
              <w:t>I'</w:t>
            </w:r>
            <w:r w:rsidR="00757EFB">
              <w:rPr>
                <w:rFonts w:ascii="Times New Roman" w:hAnsi="Times New Roman"/>
                <w:szCs w:val="24"/>
              </w:rPr>
              <w:t> </w:t>
            </w:r>
            <w:r w:rsidRPr="00B5245C">
              <w:rPr>
                <w:rFonts w:ascii="Times New Roman" w:hAnsi="Times New Roman"/>
                <w:szCs w:val="24"/>
              </w:rPr>
              <w:t xml:space="preserve">pielikuma </w:t>
            </w:r>
            <w:r w:rsidR="00757EFB">
              <w:rPr>
                <w:rFonts w:ascii="Times New Roman" w:hAnsi="Times New Roman"/>
                <w:szCs w:val="24"/>
              </w:rPr>
              <w:t>6. </w:t>
            </w:r>
            <w:r w:rsidRPr="00B5245C">
              <w:rPr>
                <w:rFonts w:ascii="Times New Roman" w:hAnsi="Times New Roman"/>
                <w:szCs w:val="24"/>
              </w:rPr>
              <w:t>punktu, veiktos pasākumus, lai nodrošinātu, ka noteikumi, kas izstrādāti saskaņā ar I'</w:t>
            </w:r>
            <w:r w:rsidR="00757EFB">
              <w:rPr>
                <w:rFonts w:ascii="Times New Roman" w:hAnsi="Times New Roman"/>
                <w:szCs w:val="24"/>
              </w:rPr>
              <w:t> </w:t>
            </w:r>
            <w:r w:rsidRPr="00B5245C">
              <w:rPr>
                <w:rFonts w:ascii="Times New Roman" w:hAnsi="Times New Roman"/>
                <w:szCs w:val="24"/>
              </w:rPr>
              <w:t>pielikuma 1.</w:t>
            </w:r>
            <w:r w:rsidR="00757EFB">
              <w:rPr>
                <w:rFonts w:ascii="Times New Roman" w:hAnsi="Times New Roman"/>
                <w:szCs w:val="24"/>
              </w:rPr>
              <w:t> </w:t>
            </w:r>
            <w:r w:rsidRPr="00B5245C">
              <w:rPr>
                <w:rFonts w:ascii="Times New Roman" w:hAnsi="Times New Roman"/>
                <w:szCs w:val="24"/>
              </w:rPr>
              <w:t>punktu, ļauj sabiedrībai iesniegt jebkādā atbilstošā veidā jebkādus komentārus, informāciju, analīzi vai viedokļus, kurus tā uzskata par atbilstošiem ierosinātajai apzinātai izplatīšanai vai laišanai tirgū.</w:t>
            </w:r>
          </w:p>
          <w:p w14:paraId="51CD7648"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t>(vii)</w:t>
            </w:r>
            <w:r w:rsidR="00757EFB">
              <w:rPr>
                <w:rFonts w:ascii="Times New Roman" w:hAnsi="Times New Roman"/>
                <w:szCs w:val="24"/>
              </w:rPr>
              <w:t> </w:t>
            </w:r>
            <w:r w:rsidRPr="00B5245C">
              <w:rPr>
                <w:rFonts w:ascii="Times New Roman" w:hAnsi="Times New Roman"/>
                <w:szCs w:val="24"/>
              </w:rPr>
              <w:t>I'</w:t>
            </w:r>
            <w:r w:rsidR="00757EFB">
              <w:rPr>
                <w:rFonts w:ascii="Times New Roman" w:hAnsi="Times New Roman"/>
                <w:szCs w:val="24"/>
              </w:rPr>
              <w:t> </w:t>
            </w:r>
            <w:r w:rsidRPr="00B5245C">
              <w:rPr>
                <w:rFonts w:ascii="Times New Roman" w:hAnsi="Times New Roman"/>
                <w:szCs w:val="24"/>
              </w:rPr>
              <w:t>pielikuma septīto punktu, veiktos pasākumus, lai pienācīgi tiktu ņemti vērā saskaņā ar I'</w:t>
            </w:r>
            <w:r w:rsidR="00757EFB">
              <w:rPr>
                <w:rFonts w:ascii="Times New Roman" w:hAnsi="Times New Roman"/>
                <w:szCs w:val="24"/>
              </w:rPr>
              <w:t> </w:t>
            </w:r>
            <w:r w:rsidRPr="00B5245C">
              <w:rPr>
                <w:rFonts w:ascii="Times New Roman" w:hAnsi="Times New Roman"/>
                <w:szCs w:val="24"/>
              </w:rPr>
              <w:t>pielikuma 1.</w:t>
            </w:r>
            <w:r w:rsidR="00757EFB">
              <w:rPr>
                <w:rFonts w:ascii="Times New Roman" w:hAnsi="Times New Roman"/>
                <w:szCs w:val="24"/>
              </w:rPr>
              <w:t> </w:t>
            </w:r>
            <w:r w:rsidRPr="00B5245C">
              <w:rPr>
                <w:rFonts w:ascii="Times New Roman" w:hAnsi="Times New Roman"/>
                <w:szCs w:val="24"/>
              </w:rPr>
              <w:t>punktu organizētās sabiedrības līdzdalības procedūras rezultāti.</w:t>
            </w:r>
          </w:p>
          <w:p w14:paraId="523F83DC" w14:textId="77777777" w:rsidR="00B5245C" w:rsidRPr="00B5245C" w:rsidRDefault="00B5245C" w:rsidP="00E977E0">
            <w:pPr>
              <w:spacing w:after="120"/>
              <w:jc w:val="both"/>
              <w:rPr>
                <w:rFonts w:ascii="Times New Roman" w:hAnsi="Times New Roman"/>
                <w:szCs w:val="24"/>
              </w:rPr>
            </w:pPr>
            <w:r w:rsidRPr="00B5245C">
              <w:rPr>
                <w:rFonts w:ascii="Times New Roman" w:hAnsi="Times New Roman"/>
                <w:szCs w:val="24"/>
              </w:rPr>
              <w:lastRenderedPageBreak/>
              <w:t>(viii)</w:t>
            </w:r>
            <w:r w:rsidR="00757EFB">
              <w:rPr>
                <w:rFonts w:ascii="Times New Roman" w:hAnsi="Times New Roman"/>
                <w:szCs w:val="24"/>
              </w:rPr>
              <w:t> </w:t>
            </w:r>
            <w:r w:rsidRPr="00B5245C">
              <w:rPr>
                <w:rFonts w:ascii="Times New Roman" w:hAnsi="Times New Roman"/>
                <w:szCs w:val="24"/>
              </w:rPr>
              <w:t>I'</w:t>
            </w:r>
            <w:r w:rsidR="00757EFB">
              <w:rPr>
                <w:rFonts w:ascii="Times New Roman" w:hAnsi="Times New Roman"/>
                <w:szCs w:val="24"/>
              </w:rPr>
              <w:t> </w:t>
            </w:r>
            <w:r w:rsidRPr="00B5245C">
              <w:rPr>
                <w:rFonts w:ascii="Times New Roman" w:hAnsi="Times New Roman"/>
                <w:szCs w:val="24"/>
              </w:rPr>
              <w:t>pielikuma astoto punktu, veiktos pasākumus, lai nodrošinātu, ka lēmumu, uz kuriem attiecas I'</w:t>
            </w:r>
            <w:r w:rsidR="00757EFB">
              <w:rPr>
                <w:rFonts w:ascii="Times New Roman" w:hAnsi="Times New Roman"/>
                <w:szCs w:val="24"/>
              </w:rPr>
              <w:t> </w:t>
            </w:r>
            <w:r w:rsidRPr="00B5245C">
              <w:rPr>
                <w:rFonts w:ascii="Times New Roman" w:hAnsi="Times New Roman"/>
                <w:szCs w:val="24"/>
              </w:rPr>
              <w:t>pielikuma noteikumi, teksts ir publiski pieejams kopā ar iemesliem un apsvērumiem, ar ko tie pamatoti.</w:t>
            </w:r>
          </w:p>
          <w:p w14:paraId="69B26610" w14:textId="77777777" w:rsidR="00B5245C" w:rsidRPr="00952AA0" w:rsidRDefault="00B5245C" w:rsidP="00E977E0">
            <w:pPr>
              <w:spacing w:after="120"/>
              <w:jc w:val="both"/>
              <w:rPr>
                <w:rFonts w:ascii="Times New Roman" w:hAnsi="Times New Roman"/>
                <w:snapToGrid w:val="0"/>
                <w:szCs w:val="24"/>
              </w:rPr>
            </w:pPr>
            <w:r w:rsidRPr="00B5245C">
              <w:rPr>
                <w:rFonts w:ascii="Times New Roman" w:hAnsi="Times New Roman"/>
                <w:szCs w:val="24"/>
              </w:rPr>
              <w:t>(b)</w:t>
            </w:r>
            <w:r w:rsidR="00757EFB">
              <w:rPr>
                <w:rFonts w:ascii="Times New Roman" w:hAnsi="Times New Roman"/>
                <w:szCs w:val="24"/>
              </w:rPr>
              <w:t> </w:t>
            </w:r>
            <w:r w:rsidRPr="00B5245C">
              <w:rPr>
                <w:rFonts w:ascii="Times New Roman" w:hAnsi="Times New Roman"/>
                <w:szCs w:val="24"/>
              </w:rPr>
              <w:t>attiecībā uz 6.'</w:t>
            </w:r>
            <w:r w:rsidR="0077221A">
              <w:rPr>
                <w:rFonts w:ascii="Times New Roman" w:hAnsi="Times New Roman"/>
                <w:szCs w:val="24"/>
              </w:rPr>
              <w:t> </w:t>
            </w:r>
            <w:r w:rsidRPr="00B5245C">
              <w:rPr>
                <w:rFonts w:ascii="Times New Roman" w:hAnsi="Times New Roman"/>
                <w:szCs w:val="24"/>
              </w:rPr>
              <w:t>panta otro daļu, kā prasības saskaņā ar I'</w:t>
            </w:r>
            <w:r w:rsidR="00757EFB">
              <w:rPr>
                <w:rFonts w:ascii="Times New Roman" w:hAnsi="Times New Roman"/>
                <w:szCs w:val="24"/>
              </w:rPr>
              <w:t> </w:t>
            </w:r>
            <w:r w:rsidRPr="00B5245C">
              <w:rPr>
                <w:rFonts w:ascii="Times New Roman" w:hAnsi="Times New Roman"/>
                <w:szCs w:val="24"/>
              </w:rPr>
              <w:t>pielikuma noteikumiem ir papildinošas un savstarpēji atbalstošas valst</w:t>
            </w:r>
            <w:r w:rsidR="00381C59">
              <w:rPr>
                <w:rFonts w:ascii="Times New Roman" w:hAnsi="Times New Roman"/>
                <w:szCs w:val="24"/>
              </w:rPr>
              <w:t>s</w:t>
            </w:r>
            <w:r w:rsidRPr="00B5245C">
              <w:rPr>
                <w:rFonts w:ascii="Times New Roman" w:hAnsi="Times New Roman"/>
                <w:szCs w:val="24"/>
              </w:rPr>
              <w:t xml:space="preserve"> bioloģiskās drošības pamata noteikumiem, un atbilstošas Kartahenas Protokola par Bioloģisko drošību mērķiem.</w:t>
            </w:r>
          </w:p>
        </w:tc>
      </w:tr>
      <w:tr w:rsidR="00B5245C" w:rsidRPr="00952AA0" w14:paraId="01614730" w14:textId="77777777">
        <w:tc>
          <w:tcPr>
            <w:tcW w:w="9174" w:type="dxa"/>
            <w:tcBorders>
              <w:top w:val="single" w:sz="4" w:space="0" w:color="auto"/>
              <w:left w:val="single" w:sz="4" w:space="0" w:color="auto"/>
              <w:bottom w:val="single" w:sz="4" w:space="0" w:color="auto"/>
              <w:right w:val="single" w:sz="4" w:space="0" w:color="auto"/>
            </w:tcBorders>
          </w:tcPr>
          <w:p w14:paraId="00D6E0EB" w14:textId="77777777" w:rsidR="00B5245C" w:rsidRPr="002B348C" w:rsidRDefault="00B5245C" w:rsidP="00066BF0">
            <w:pPr>
              <w:pStyle w:val="BodyTextIndent2"/>
              <w:spacing w:after="120"/>
              <w:ind w:firstLine="0"/>
              <w:rPr>
                <w:szCs w:val="24"/>
                <w:lang w:val="lv-LV"/>
              </w:rPr>
            </w:pPr>
            <w:r w:rsidRPr="002B348C">
              <w:rPr>
                <w:szCs w:val="24"/>
                <w:lang w:val="lv-LV"/>
              </w:rPr>
              <w:lastRenderedPageBreak/>
              <w:t xml:space="preserve">(a) </w:t>
            </w:r>
            <w:r w:rsidR="006D5F69" w:rsidRPr="002B348C">
              <w:rPr>
                <w:szCs w:val="24"/>
                <w:lang w:val="lv-LV"/>
              </w:rPr>
              <w:t>(i)</w:t>
            </w:r>
          </w:p>
          <w:p w14:paraId="00DF5EF4" w14:textId="4D91B87A" w:rsidR="003106E9" w:rsidRDefault="003106E9" w:rsidP="003106E9">
            <w:pPr>
              <w:spacing w:line="276" w:lineRule="auto"/>
              <w:jc w:val="both"/>
            </w:pPr>
            <w:r w:rsidRPr="00A024FA">
              <w:t>Latvijas Republika, pieņemot 2008.</w:t>
            </w:r>
            <w:r w:rsidR="002821C6">
              <w:t> </w:t>
            </w:r>
            <w:r w:rsidRPr="00A024FA">
              <w:t>gada 14.</w:t>
            </w:r>
            <w:r w:rsidR="002821C6">
              <w:t> </w:t>
            </w:r>
            <w:r w:rsidRPr="00A024FA">
              <w:t>februāra likumu „Par grozījumu Konvencijā par pieeju informācijai, sabiedrības dalību lēmumu pieņemšanā un iespēju griezties tiesu iestādēs saistībā ar vides jautājumiem”, ir pievienojusies Konvencijas 2005.</w:t>
            </w:r>
            <w:r w:rsidR="002821C6">
              <w:t> </w:t>
            </w:r>
            <w:r w:rsidRPr="00A024FA">
              <w:t>gada 27.</w:t>
            </w:r>
            <w:r w:rsidR="002821C6">
              <w:t> </w:t>
            </w:r>
            <w:r w:rsidRPr="00A024FA">
              <w:t xml:space="preserve">maija grozījumam par sabiedrības dalību lēmumu pieņemšanā par </w:t>
            </w:r>
            <w:r w:rsidR="00A16117">
              <w:t>ĢMO</w:t>
            </w:r>
            <w:r w:rsidRPr="00A024FA">
              <w:t xml:space="preserve"> apzinātu izplatīšanu vidē un to laišanu tirgū.</w:t>
            </w:r>
          </w:p>
          <w:p w14:paraId="144A55BD" w14:textId="77777777" w:rsidR="003106E9" w:rsidRPr="00A024FA" w:rsidRDefault="003106E9" w:rsidP="003106E9">
            <w:pPr>
              <w:spacing w:line="276" w:lineRule="auto"/>
              <w:jc w:val="both"/>
            </w:pPr>
          </w:p>
          <w:p w14:paraId="02C7F5C1" w14:textId="33A55423" w:rsidR="003106E9" w:rsidRPr="00A024FA" w:rsidRDefault="003106E9" w:rsidP="003106E9">
            <w:pPr>
              <w:spacing w:line="276" w:lineRule="auto"/>
              <w:jc w:val="both"/>
            </w:pPr>
            <w:r w:rsidRPr="00A024FA">
              <w:t>Informācijas pieejamības un sabiedrības līdzdalības regulējums ĢMO aprites jomā ir iestrādāts Ģenētiski modificēto organismu aprites likuma (turpmāk</w:t>
            </w:r>
            <w:r w:rsidR="00DF09DD">
              <w:t> </w:t>
            </w:r>
            <w:r w:rsidRPr="00A024FA">
              <w:t>–</w:t>
            </w:r>
            <w:r w:rsidR="00DF09DD">
              <w:t> </w:t>
            </w:r>
            <w:r w:rsidRPr="00A024FA">
              <w:t>ĢMO likums) V nodaļā, MK 2009.</w:t>
            </w:r>
            <w:r w:rsidR="00DF09DD">
              <w:t> </w:t>
            </w:r>
            <w:r w:rsidRPr="00A024FA">
              <w:t>gada 26.</w:t>
            </w:r>
            <w:r w:rsidR="00DF09DD">
              <w:t> </w:t>
            </w:r>
            <w:r w:rsidRPr="00A024FA">
              <w:t>maija noteikumos Nr.</w:t>
            </w:r>
            <w:r w:rsidR="00DF09DD">
              <w:t> </w:t>
            </w:r>
            <w:r w:rsidRPr="00A024FA">
              <w:t>457 „Noteikumi par ģenētiski modificēto organismu apzinātu izplatīšanu” (turpmāk</w:t>
            </w:r>
            <w:r w:rsidR="00DF09DD">
              <w:t> </w:t>
            </w:r>
            <w:r w:rsidRPr="00A024FA">
              <w:t>–</w:t>
            </w:r>
            <w:r w:rsidR="00DF09DD">
              <w:t> </w:t>
            </w:r>
            <w:r w:rsidRPr="00A024FA">
              <w:t>MK noteikumi Nr.</w:t>
            </w:r>
            <w:r w:rsidR="00DF09DD">
              <w:t> </w:t>
            </w:r>
            <w:r w:rsidRPr="00A024FA">
              <w:t>457)</w:t>
            </w:r>
            <w:r>
              <w:t xml:space="preserve"> </w:t>
            </w:r>
            <w:r w:rsidRPr="00A024FA">
              <w:t>un MK 2008.</w:t>
            </w:r>
            <w:r w:rsidR="00DF09DD">
              <w:t> </w:t>
            </w:r>
            <w:r w:rsidRPr="00A024FA">
              <w:t>gada 22.</w:t>
            </w:r>
            <w:r w:rsidR="00DF09DD">
              <w:t> </w:t>
            </w:r>
            <w:r w:rsidRPr="00A024FA">
              <w:t>septembra noteikumos Nr.</w:t>
            </w:r>
            <w:r w:rsidR="00DF09DD">
              <w:t> </w:t>
            </w:r>
            <w:r w:rsidRPr="00A024FA">
              <w:t>784 „Ģenētiski modificēto mikroorganismu ierobežotas izmantošanas, kā arī atļaujas izsniegšanas un anulēšanas kārtība” (turpmāk</w:t>
            </w:r>
            <w:r w:rsidR="00DF09DD">
              <w:t> </w:t>
            </w:r>
            <w:r w:rsidRPr="00A024FA">
              <w:t>–</w:t>
            </w:r>
            <w:r w:rsidR="00DF09DD">
              <w:t> </w:t>
            </w:r>
            <w:r w:rsidRPr="00A024FA">
              <w:t>MK noteikumi Nr.</w:t>
            </w:r>
            <w:r w:rsidR="00DF09DD">
              <w:t> </w:t>
            </w:r>
            <w:r w:rsidRPr="00A024FA">
              <w:t>784). VAL 8. pants paredz sabiedrības tiesības piedalīties lēmumu pieņemšanā, kas skar ĢMO izplatīšanu vidē.</w:t>
            </w:r>
          </w:p>
          <w:p w14:paraId="4C2B8DAB" w14:textId="6679D7E1" w:rsidR="003106E9" w:rsidRDefault="003106E9" w:rsidP="003106E9">
            <w:pPr>
              <w:spacing w:line="276" w:lineRule="auto"/>
              <w:jc w:val="both"/>
            </w:pPr>
            <w:r w:rsidRPr="00A024FA">
              <w:t>ĢMO likuma 3.</w:t>
            </w:r>
            <w:r w:rsidR="00DF09DD">
              <w:t> </w:t>
            </w:r>
            <w:r w:rsidRPr="00A024FA">
              <w:t>panta 4.</w:t>
            </w:r>
            <w:r w:rsidR="00DF09DD">
              <w:t> </w:t>
            </w:r>
            <w:r w:rsidRPr="00A024FA">
              <w:t>punktā ietverts sabiedrības informēšanas un līdzdalības princips, kas paredz, ka institūcijas veicina sabiedrības izglītošanu un informēšanu, uzklausa un izvērtē sabiedrības viedokli jautājumos, kas saistīti ar ĢMO apriti. ĢMO likuma V nodaļas normas paredz informācijas pieejamību un atklātību, sabiedrības līdzdalību lēmumu pieņemšanas procesā, pienākumu sniegt informāciju, kā arī nosaka informācijas aprites prasības.</w:t>
            </w:r>
          </w:p>
          <w:p w14:paraId="3DE6C32F" w14:textId="77777777" w:rsidR="003106E9" w:rsidRPr="00A024FA" w:rsidRDefault="003106E9" w:rsidP="003106E9">
            <w:pPr>
              <w:spacing w:line="276" w:lineRule="auto"/>
              <w:jc w:val="both"/>
            </w:pPr>
          </w:p>
          <w:p w14:paraId="58DAC401" w14:textId="39991D2D" w:rsidR="003106E9" w:rsidRDefault="003106E9" w:rsidP="003106E9">
            <w:pPr>
              <w:spacing w:line="276" w:lineRule="auto"/>
              <w:jc w:val="both"/>
            </w:pPr>
            <w:r w:rsidRPr="00A024FA">
              <w:t>Pārtikas drošības, dzīvnieku veselības un vides zinātniskais institūts „BIOR” (turpmāk</w:t>
            </w:r>
            <w:r w:rsidR="00DF09DD">
              <w:t> </w:t>
            </w:r>
            <w:r w:rsidRPr="00A024FA">
              <w:t>–</w:t>
            </w:r>
            <w:r w:rsidR="00DF09DD">
              <w:t> </w:t>
            </w:r>
            <w:r w:rsidRPr="00A024FA">
              <w:t xml:space="preserve">BIOR) pēc iesnieguma par ĢMO izplatīšanu izvērtēšanas izdod atļauju ĢMO izplatīšanai vidē vai tirgū. </w:t>
            </w:r>
          </w:p>
          <w:p w14:paraId="5B9E43B6" w14:textId="77777777" w:rsidR="003106E9" w:rsidRDefault="003106E9" w:rsidP="003106E9">
            <w:pPr>
              <w:spacing w:line="276" w:lineRule="auto"/>
            </w:pPr>
          </w:p>
          <w:p w14:paraId="619885CA" w14:textId="7CAD3A31" w:rsidR="003106E9" w:rsidRDefault="003106E9" w:rsidP="00DB79A7">
            <w:pPr>
              <w:spacing w:line="276" w:lineRule="auto"/>
              <w:jc w:val="both"/>
            </w:pPr>
            <w:r>
              <w:t>Atbilstoši MK noteikumu Nr.</w:t>
            </w:r>
            <w:r w:rsidR="00DF09DD">
              <w:t> </w:t>
            </w:r>
            <w:r>
              <w:t>457 5.</w:t>
            </w:r>
            <w:r w:rsidR="00DF09DD">
              <w:t> </w:t>
            </w:r>
            <w:r>
              <w:t>nodaļai BIOR tīmekļvietnē ievieto valsts informācijas sistēmā</w:t>
            </w:r>
            <w:r w:rsidR="00DF09DD">
              <w:t> </w:t>
            </w:r>
            <w:r>
              <w:t>–</w:t>
            </w:r>
            <w:r w:rsidR="00DF09DD">
              <w:t> </w:t>
            </w:r>
            <w:r>
              <w:t>ĢMO aprites reģistrā</w:t>
            </w:r>
            <w:r w:rsidR="00DF09DD">
              <w:t> </w:t>
            </w:r>
            <w:r>
              <w:t>–</w:t>
            </w:r>
            <w:r w:rsidR="00E9718F">
              <w:t> </w:t>
            </w:r>
            <w:r>
              <w:t>šādu informāciju: 1) ĢMO vides riska novērtējumu, 2) informācijas kopsavilkumu par ĢMO izplatīšanu tirgū vai vidē, 3) pārējos personas iesniegtos dokumentus, kuriem nav piešķirts ierobežotas pieejamības statuss, 4) riska novērtēšanas atzinumu, 5) termiņu, līdz kuram sabiedrība var izteikt savu viedokli un sniegt priekšlikumus, norādot to iesniegšanas vietu, 6) lēmumu, tai skaitā atļaujā minētos nosacījumus ĢMO izplatīšanai vidē vai tirgū un atzinumu par sabiedrības viedokli, 7) informāciju par ģenētiski modificēto organismu izplatīšanas vidē vietām, 8) informāciju par ĢMO audzēšanas vietām, 9) ziņojumu par izplatīšanas vidē vai tirgū monitoringa rezultātiem.</w:t>
            </w:r>
          </w:p>
          <w:p w14:paraId="33518D12" w14:textId="77777777" w:rsidR="003106E9" w:rsidRDefault="003106E9" w:rsidP="003106E9">
            <w:pPr>
              <w:spacing w:line="276" w:lineRule="auto"/>
            </w:pPr>
          </w:p>
          <w:p w14:paraId="5A9DBA96" w14:textId="02DCEAFB" w:rsidR="003106E9" w:rsidRDefault="003106E9" w:rsidP="00DB79A7">
            <w:pPr>
              <w:spacing w:line="276" w:lineRule="auto"/>
              <w:jc w:val="both"/>
            </w:pPr>
            <w:r>
              <w:t>Atbilstoši MK noteikumu Nr.</w:t>
            </w:r>
            <w:r w:rsidR="00E9718F">
              <w:t> </w:t>
            </w:r>
            <w:r>
              <w:t>784 18.5.</w:t>
            </w:r>
            <w:r w:rsidR="00E9718F">
              <w:t> </w:t>
            </w:r>
            <w:r>
              <w:t>apakšpunktam BIOR pienākums ir informēt sabiedrību par paziņotajām ĢMO mikroorganismu ierobežotas izmantošanas darbībām un iesaistīt to ierobežotas izmantošanas atļauju izsniegšanas procesā.</w:t>
            </w:r>
          </w:p>
          <w:p w14:paraId="700BFE88" w14:textId="77777777" w:rsidR="003106E9" w:rsidRDefault="003106E9" w:rsidP="003106E9">
            <w:pPr>
              <w:spacing w:line="276" w:lineRule="auto"/>
            </w:pPr>
          </w:p>
          <w:p w14:paraId="70E311E4" w14:textId="2EA1222E" w:rsidR="003106E9" w:rsidRDefault="003106E9" w:rsidP="003106E9">
            <w:pPr>
              <w:pStyle w:val="BodyTextIndent2"/>
              <w:spacing w:after="120"/>
              <w:ind w:firstLine="0"/>
              <w:rPr>
                <w:bCs/>
                <w:lang w:val="lv-LV"/>
              </w:rPr>
            </w:pPr>
            <w:r>
              <w:t>Personai, kura veic darbības ar ĢMO, ĢMO likuma 30.</w:t>
            </w:r>
            <w:r w:rsidR="00E9718F">
              <w:t> </w:t>
            </w:r>
            <w:r>
              <w:t>pantā noteikts pienākums nekavējoties informēt kompetentās institūcijas un sabiedrību par gadījumiem, kad saņemti zinātniski pamatoti atzinumi par ĢMO iespējamo negatīvo ietekmi uz cilvēku un dzīvnieku veselību vai vidi, kā arī par to, ka cilvēku un dzīvnieku veselībai vai videi jau nodarīts kaitējums vai pastāv tieši draudi, ka šāds kaitējums varētu rasties, vai novērotas negatīvas pārmaiņas vidē sakarā ar ĢMO apzinātu izplatīšanu. Līdzīgi MK noteikumu Nr.</w:t>
            </w:r>
            <w:r w:rsidR="00E9718F">
              <w:t> </w:t>
            </w:r>
            <w:r>
              <w:t>457 47.</w:t>
            </w:r>
            <w:r w:rsidR="00E9718F">
              <w:t> </w:t>
            </w:r>
            <w:r>
              <w:t>punkts paredz BIOR pienākumu informēt sabiedrību vienas dienas laikā, ja saņemta informācija par vidē vai tirgū izplatāmā ĢMO radīto kaitīgo ietekmi uz veselību vai vidi vai par neatļautu ĢMO izplatīšanu tirgū.</w:t>
            </w:r>
            <w:r w:rsidRPr="002B348C">
              <w:rPr>
                <w:bCs/>
                <w:lang w:val="lv-LV"/>
              </w:rPr>
              <w:t xml:space="preserve"> </w:t>
            </w:r>
          </w:p>
          <w:p w14:paraId="128B54FD" w14:textId="422A6EA2" w:rsidR="00A15264" w:rsidRPr="002B348C" w:rsidRDefault="00A15264" w:rsidP="003106E9">
            <w:pPr>
              <w:pStyle w:val="BodyTextIndent2"/>
              <w:spacing w:after="120"/>
              <w:ind w:firstLine="0"/>
              <w:rPr>
                <w:bCs/>
                <w:lang w:val="lv-LV"/>
              </w:rPr>
            </w:pPr>
            <w:r w:rsidRPr="002B348C">
              <w:rPr>
                <w:bCs/>
                <w:lang w:val="lv-LV"/>
              </w:rPr>
              <w:t>(a) (ii)</w:t>
            </w:r>
          </w:p>
          <w:p w14:paraId="1A3DED3B" w14:textId="212BA7D3" w:rsidR="00905306" w:rsidRPr="002B348C" w:rsidRDefault="0025099D" w:rsidP="00066BF0">
            <w:pPr>
              <w:pStyle w:val="BodyTextIndent2"/>
              <w:spacing w:after="120"/>
              <w:ind w:firstLine="0"/>
              <w:rPr>
                <w:bCs/>
                <w:lang w:val="lv-LV"/>
              </w:rPr>
            </w:pPr>
            <w:r w:rsidRPr="002B348C">
              <w:rPr>
                <w:bCs/>
                <w:lang w:val="lv-LV"/>
              </w:rPr>
              <w:t>Atkāpes no sabiedrības līdzdalības procedūras nav paredzētas.</w:t>
            </w:r>
          </w:p>
          <w:p w14:paraId="54C2B8D0" w14:textId="77777777" w:rsidR="00905306" w:rsidRPr="002B348C" w:rsidRDefault="00905306" w:rsidP="00066BF0">
            <w:pPr>
              <w:pStyle w:val="BodyTextIndent2"/>
              <w:spacing w:after="120"/>
              <w:ind w:firstLine="0"/>
              <w:rPr>
                <w:bCs/>
                <w:lang w:val="lv-LV"/>
              </w:rPr>
            </w:pPr>
            <w:r w:rsidRPr="002B348C">
              <w:rPr>
                <w:bCs/>
                <w:lang w:val="lv-LV"/>
              </w:rPr>
              <w:t>(a) (iii)</w:t>
            </w:r>
          </w:p>
          <w:p w14:paraId="476A09B8" w14:textId="4EC3DA8B" w:rsidR="002524A4" w:rsidRDefault="002524A4" w:rsidP="002524A4">
            <w:pPr>
              <w:spacing w:line="276" w:lineRule="auto"/>
              <w:jc w:val="both"/>
            </w:pPr>
            <w:r w:rsidRPr="00141C04">
              <w:t>Saskaņā ar MK noteikumu Nr.</w:t>
            </w:r>
            <w:r w:rsidR="00E9718F">
              <w:t> </w:t>
            </w:r>
            <w:r w:rsidRPr="00141C04">
              <w:t>457 5.</w:t>
            </w:r>
            <w:r w:rsidR="00E9718F">
              <w:t> </w:t>
            </w:r>
            <w:r w:rsidRPr="00141C04">
              <w:t>nodaļu BIOR ne vēlāk kā triju darbdienu laikā pēc iesnieguma saņemšanas nodrošina sabiedrībai pieejamu informācijas kopsavilkumu par paredzēto ĢMO izplatīšanu tirgū vai vidē, kā arī ĢMO vides riska novērtējumu. Tāpat BIOR ne vēlāk kā triju darbdienu laikā pēc Zinātniskās ekspertu komisijas riska novērtēšanas atzinuma saņemšanas nodrošina to pieejamu sabiedrībai.</w:t>
            </w:r>
          </w:p>
          <w:p w14:paraId="4A03BFC5" w14:textId="77777777" w:rsidR="002524A4" w:rsidRDefault="002524A4" w:rsidP="002524A4">
            <w:pPr>
              <w:spacing w:line="276" w:lineRule="auto"/>
              <w:jc w:val="both"/>
            </w:pPr>
          </w:p>
          <w:p w14:paraId="6D52D32E" w14:textId="0BD0D5B2" w:rsidR="002524A4" w:rsidRDefault="002524A4" w:rsidP="002524A4">
            <w:pPr>
              <w:pStyle w:val="BodyTextIndent2"/>
              <w:spacing w:after="120"/>
              <w:ind w:firstLine="0"/>
              <w:rPr>
                <w:szCs w:val="24"/>
                <w:lang w:val="lv-LV" w:eastAsia="lv-LV"/>
              </w:rPr>
            </w:pPr>
            <w:r>
              <w:t>2023.gadā BIOR izdeva pirmo atļauju ĢMO izplatīšanai vidē eksperimentāliem nolūkiem</w:t>
            </w:r>
            <w:r w:rsidR="00E9718F">
              <w:t> </w:t>
            </w:r>
            <w:r>
              <w:t>-</w:t>
            </w:r>
            <w:r w:rsidR="00E9718F">
              <w:t> </w:t>
            </w:r>
            <w:r w:rsidRPr="009D0141">
              <w:t xml:space="preserve"> lauka izmēģinājumu veikšan</w:t>
            </w:r>
            <w:r>
              <w:t>ai</w:t>
            </w:r>
            <w:r w:rsidRPr="009D0141">
              <w:t xml:space="preserve"> ar </w:t>
            </w:r>
            <w:r>
              <w:t>ĢM</w:t>
            </w:r>
            <w:r w:rsidRPr="009D0141">
              <w:t xml:space="preserve"> kartupeļiem.</w:t>
            </w:r>
            <w:r w:rsidRPr="002B348C">
              <w:rPr>
                <w:szCs w:val="24"/>
                <w:lang w:val="lv-LV" w:eastAsia="lv-LV"/>
              </w:rPr>
              <w:t xml:space="preserve"> </w:t>
            </w:r>
          </w:p>
          <w:p w14:paraId="2B3EDFB9" w14:textId="5BE14CF9" w:rsidR="00FE2368" w:rsidRPr="002B348C" w:rsidRDefault="00FE2368" w:rsidP="002524A4">
            <w:pPr>
              <w:pStyle w:val="BodyTextIndent2"/>
              <w:spacing w:after="120"/>
              <w:ind w:firstLine="0"/>
              <w:rPr>
                <w:szCs w:val="24"/>
                <w:lang w:val="lv-LV" w:eastAsia="lv-LV"/>
              </w:rPr>
            </w:pPr>
            <w:r w:rsidRPr="002B348C">
              <w:rPr>
                <w:szCs w:val="24"/>
                <w:lang w:val="lv-LV" w:eastAsia="lv-LV"/>
              </w:rPr>
              <w:t>(a) (iv)</w:t>
            </w:r>
          </w:p>
          <w:p w14:paraId="261996DF" w14:textId="7A1EE797" w:rsidR="00905306" w:rsidRPr="002B348C" w:rsidRDefault="00FE2368" w:rsidP="00066BF0">
            <w:pPr>
              <w:pStyle w:val="BodyTextIndent2"/>
              <w:spacing w:after="120"/>
              <w:ind w:firstLine="0"/>
              <w:rPr>
                <w:szCs w:val="24"/>
                <w:lang w:val="lv-LV" w:eastAsia="lv-LV"/>
              </w:rPr>
            </w:pPr>
            <w:r w:rsidRPr="002B348C">
              <w:rPr>
                <w:szCs w:val="24"/>
                <w:lang w:val="lv-LV"/>
              </w:rPr>
              <w:t>MK noteikumu Nr.</w:t>
            </w:r>
            <w:r w:rsidR="00DE7616">
              <w:rPr>
                <w:szCs w:val="24"/>
                <w:lang w:val="lv-LV"/>
              </w:rPr>
              <w:t> </w:t>
            </w:r>
            <w:r w:rsidRPr="002B348C">
              <w:rPr>
                <w:szCs w:val="24"/>
                <w:lang w:val="lv-LV"/>
              </w:rPr>
              <w:t>457 8.</w:t>
            </w:r>
            <w:r w:rsidR="00DE7616">
              <w:rPr>
                <w:szCs w:val="24"/>
                <w:lang w:val="lv-LV"/>
              </w:rPr>
              <w:t> </w:t>
            </w:r>
            <w:r w:rsidRPr="002B348C">
              <w:rPr>
                <w:szCs w:val="24"/>
                <w:lang w:val="lv-LV"/>
              </w:rPr>
              <w:t>punkts no</w:t>
            </w:r>
            <w:r w:rsidR="00DE7616">
              <w:rPr>
                <w:szCs w:val="24"/>
                <w:lang w:val="lv-LV"/>
              </w:rPr>
              <w:t>teic</w:t>
            </w:r>
            <w:r w:rsidRPr="002B348C">
              <w:rPr>
                <w:szCs w:val="24"/>
                <w:lang w:val="lv-LV"/>
              </w:rPr>
              <w:t>, ka p</w:t>
            </w:r>
            <w:r w:rsidRPr="002B348C">
              <w:rPr>
                <w:lang w:val="lv-LV"/>
              </w:rPr>
              <w:t>ar ierobežotas pieejamības informāciju neuzskata</w:t>
            </w:r>
            <w:r w:rsidR="00D80FDB" w:rsidRPr="002B348C">
              <w:rPr>
                <w:lang w:val="lv-LV"/>
              </w:rPr>
              <w:t>: 1)</w:t>
            </w:r>
            <w:r w:rsidR="00E9718F">
              <w:rPr>
                <w:lang w:val="lv-LV"/>
              </w:rPr>
              <w:t xml:space="preserve"> </w:t>
            </w:r>
            <w:r w:rsidRPr="002B348C">
              <w:rPr>
                <w:lang w:val="lv-LV"/>
              </w:rPr>
              <w:t>personas vārdu, uzvārdu, adresi (juridiskai personai</w:t>
            </w:r>
            <w:r w:rsidR="00E9718F">
              <w:rPr>
                <w:lang w:val="lv-LV"/>
              </w:rPr>
              <w:t> </w:t>
            </w:r>
            <w:r w:rsidRPr="002B348C">
              <w:rPr>
                <w:lang w:val="lv-LV"/>
              </w:rPr>
              <w:t>–</w:t>
            </w:r>
            <w:r w:rsidR="00E9718F">
              <w:rPr>
                <w:lang w:val="lv-LV"/>
              </w:rPr>
              <w:t> </w:t>
            </w:r>
            <w:r w:rsidRPr="002B348C">
              <w:rPr>
                <w:lang w:val="lv-LV"/>
              </w:rPr>
              <w:t>nosaukumu un juridisko adresi)</w:t>
            </w:r>
            <w:r w:rsidR="00DE7616">
              <w:rPr>
                <w:lang w:val="lv-LV"/>
              </w:rPr>
              <w:t>,</w:t>
            </w:r>
            <w:r w:rsidRPr="002B348C">
              <w:rPr>
                <w:lang w:val="lv-LV"/>
              </w:rPr>
              <w:t xml:space="preserve"> </w:t>
            </w:r>
            <w:r w:rsidR="00D80FDB" w:rsidRPr="002B348C">
              <w:rPr>
                <w:lang w:val="lv-LV"/>
              </w:rPr>
              <w:t>2)</w:t>
            </w:r>
            <w:r w:rsidR="00E9718F">
              <w:rPr>
                <w:lang w:val="lv-LV"/>
              </w:rPr>
              <w:t xml:space="preserve"> </w:t>
            </w:r>
            <w:r w:rsidR="00790FFA" w:rsidRPr="002B348C">
              <w:rPr>
                <w:lang w:val="lv-LV"/>
              </w:rPr>
              <w:t>ĢMO</w:t>
            </w:r>
            <w:r w:rsidRPr="002B348C">
              <w:rPr>
                <w:lang w:val="lv-LV"/>
              </w:rPr>
              <w:t xml:space="preserve"> aprakstu, kas ļauj to identificēt</w:t>
            </w:r>
            <w:r w:rsidR="00DE7616">
              <w:rPr>
                <w:lang w:val="lv-LV"/>
              </w:rPr>
              <w:t>,</w:t>
            </w:r>
            <w:r w:rsidRPr="002B348C">
              <w:rPr>
                <w:lang w:val="lv-LV"/>
              </w:rPr>
              <w:t xml:space="preserve"> </w:t>
            </w:r>
            <w:r w:rsidR="00D80FDB" w:rsidRPr="002B348C">
              <w:rPr>
                <w:lang w:val="lv-LV"/>
              </w:rPr>
              <w:t>3)</w:t>
            </w:r>
            <w:r w:rsidR="00E9718F">
              <w:rPr>
                <w:lang w:val="lv-LV"/>
              </w:rPr>
              <w:t xml:space="preserve"> </w:t>
            </w:r>
            <w:r w:rsidR="00790FFA" w:rsidRPr="002B348C">
              <w:rPr>
                <w:lang w:val="lv-LV"/>
              </w:rPr>
              <w:t>ĢMO</w:t>
            </w:r>
            <w:r w:rsidRPr="002B348C">
              <w:rPr>
                <w:lang w:val="lv-LV"/>
              </w:rPr>
              <w:t xml:space="preserve"> izplatīšanas nolūku, vietu un paredzamo lietojumu</w:t>
            </w:r>
            <w:r w:rsidR="00DE7616">
              <w:rPr>
                <w:lang w:val="lv-LV"/>
              </w:rPr>
              <w:t>,</w:t>
            </w:r>
            <w:r w:rsidRPr="002B348C">
              <w:rPr>
                <w:lang w:val="lv-LV"/>
              </w:rPr>
              <w:t xml:space="preserve"> </w:t>
            </w:r>
            <w:r w:rsidR="00D80FDB" w:rsidRPr="002B348C">
              <w:rPr>
                <w:lang w:val="lv-LV"/>
              </w:rPr>
              <w:t>4)</w:t>
            </w:r>
            <w:r w:rsidR="00E9718F">
              <w:rPr>
                <w:lang w:val="lv-LV"/>
              </w:rPr>
              <w:t xml:space="preserve"> </w:t>
            </w:r>
            <w:r w:rsidRPr="002B348C">
              <w:rPr>
                <w:lang w:val="lv-LV"/>
              </w:rPr>
              <w:t>monitoringa programmu un ārkārtas pasākumu plānu</w:t>
            </w:r>
            <w:r w:rsidR="00DE7616">
              <w:rPr>
                <w:lang w:val="lv-LV"/>
              </w:rPr>
              <w:t>,</w:t>
            </w:r>
            <w:r w:rsidRPr="002B348C">
              <w:rPr>
                <w:lang w:val="lv-LV"/>
              </w:rPr>
              <w:t xml:space="preserve"> </w:t>
            </w:r>
            <w:r w:rsidR="00D80FDB" w:rsidRPr="002B348C">
              <w:rPr>
                <w:lang w:val="lv-LV"/>
              </w:rPr>
              <w:t>5)</w:t>
            </w:r>
            <w:r w:rsidR="00E9718F">
              <w:rPr>
                <w:lang w:val="lv-LV"/>
              </w:rPr>
              <w:t xml:space="preserve"> </w:t>
            </w:r>
            <w:r w:rsidR="00790FFA" w:rsidRPr="002B348C">
              <w:rPr>
                <w:lang w:val="lv-LV"/>
              </w:rPr>
              <w:t>ĢMO</w:t>
            </w:r>
            <w:r w:rsidRPr="002B348C">
              <w:rPr>
                <w:lang w:val="lv-LV"/>
              </w:rPr>
              <w:t xml:space="preserve"> vides riska novērtējumu.</w:t>
            </w:r>
          </w:p>
          <w:p w14:paraId="3EBDBA9C" w14:textId="77777777" w:rsidR="001069B4" w:rsidRPr="002B348C" w:rsidRDefault="001069B4" w:rsidP="00066BF0">
            <w:pPr>
              <w:pStyle w:val="BodyTextIndent2"/>
              <w:spacing w:after="120"/>
              <w:ind w:firstLine="0"/>
              <w:rPr>
                <w:szCs w:val="24"/>
                <w:lang w:val="lv-LV" w:eastAsia="lv-LV"/>
              </w:rPr>
            </w:pPr>
          </w:p>
          <w:p w14:paraId="0FACC519" w14:textId="77777777" w:rsidR="00A15264" w:rsidRPr="002B348C" w:rsidRDefault="00A15264" w:rsidP="00A15264">
            <w:pPr>
              <w:pStyle w:val="BodyTextIndent2"/>
              <w:numPr>
                <w:ilvl w:val="0"/>
                <w:numId w:val="35"/>
              </w:numPr>
              <w:spacing w:after="120"/>
              <w:rPr>
                <w:szCs w:val="24"/>
                <w:lang w:val="lv-LV" w:eastAsia="lv-LV"/>
              </w:rPr>
            </w:pPr>
            <w:r w:rsidRPr="002B348C">
              <w:rPr>
                <w:szCs w:val="24"/>
                <w:lang w:val="lv-LV" w:eastAsia="lv-LV"/>
              </w:rPr>
              <w:t>(v)</w:t>
            </w:r>
          </w:p>
          <w:p w14:paraId="2384163B" w14:textId="4E09911E" w:rsidR="00DF7C8F" w:rsidRPr="002B348C" w:rsidRDefault="00DF7C8F" w:rsidP="00066BF0">
            <w:pPr>
              <w:pStyle w:val="BodyTextIndent2"/>
              <w:spacing w:after="120"/>
              <w:ind w:firstLine="0"/>
              <w:rPr>
                <w:szCs w:val="24"/>
                <w:lang w:val="lv-LV" w:eastAsia="lv-LV"/>
              </w:rPr>
            </w:pPr>
            <w:r w:rsidRPr="00DF7C8F">
              <w:rPr>
                <w:szCs w:val="24"/>
                <w:lang w:val="lv-LV" w:eastAsia="lv-LV"/>
              </w:rPr>
              <w:t>Saskaņā ar ĢMO likuma 27.</w:t>
            </w:r>
            <w:r w:rsidR="00E9718F">
              <w:rPr>
                <w:szCs w:val="24"/>
                <w:lang w:val="lv-LV" w:eastAsia="lv-LV"/>
              </w:rPr>
              <w:t> </w:t>
            </w:r>
            <w:r w:rsidRPr="00DF7C8F">
              <w:rPr>
                <w:szCs w:val="24"/>
                <w:lang w:val="lv-LV" w:eastAsia="lv-LV"/>
              </w:rPr>
              <w:t>pantu kompetentās institūcijas sniedz sabiedrībai informāciju par ĢMO apriti saskaņā ar ĢMO apriti regulējošo normatīvo aktu prasībām. Lēmumu pieņemšanas procedūru pārredzamību un sabiedrības pieeju attiecīgajai procesuālajai informācijai nodrošina MK noteikumos Nr.</w:t>
            </w:r>
            <w:r w:rsidR="00E9718F">
              <w:rPr>
                <w:szCs w:val="24"/>
                <w:lang w:val="lv-LV" w:eastAsia="lv-LV"/>
              </w:rPr>
              <w:t> </w:t>
            </w:r>
            <w:r w:rsidRPr="00DF7C8F">
              <w:rPr>
                <w:szCs w:val="24"/>
                <w:lang w:val="lv-LV" w:eastAsia="lv-LV"/>
              </w:rPr>
              <w:t>457, īpaši 5.</w:t>
            </w:r>
            <w:r w:rsidR="00E9718F">
              <w:rPr>
                <w:szCs w:val="24"/>
                <w:lang w:val="lv-LV" w:eastAsia="lv-LV"/>
              </w:rPr>
              <w:t> </w:t>
            </w:r>
            <w:r w:rsidRPr="00DF7C8F">
              <w:rPr>
                <w:szCs w:val="24"/>
                <w:lang w:val="lv-LV" w:eastAsia="lv-LV"/>
              </w:rPr>
              <w:t>nodaļā, noteiktās prasības. (Skat. (a)(i), īpaši pēdējo rindkopu.).</w:t>
            </w:r>
          </w:p>
          <w:p w14:paraId="11C98E3D" w14:textId="77777777" w:rsidR="001069B4" w:rsidRPr="002B348C" w:rsidRDefault="00BD2F30" w:rsidP="00BD2F30">
            <w:pPr>
              <w:pStyle w:val="BodyTextIndent2"/>
              <w:spacing w:after="120"/>
              <w:ind w:firstLine="0"/>
              <w:rPr>
                <w:szCs w:val="24"/>
                <w:lang w:val="lv-LV" w:eastAsia="lv-LV"/>
              </w:rPr>
            </w:pPr>
            <w:r w:rsidRPr="002B348C">
              <w:rPr>
                <w:szCs w:val="24"/>
                <w:lang w:val="lv-LV" w:eastAsia="lv-LV"/>
              </w:rPr>
              <w:t xml:space="preserve">(a) </w:t>
            </w:r>
            <w:r w:rsidR="001069B4" w:rsidRPr="002B348C">
              <w:rPr>
                <w:szCs w:val="24"/>
                <w:lang w:val="lv-LV" w:eastAsia="lv-LV"/>
              </w:rPr>
              <w:t>(vi)</w:t>
            </w:r>
          </w:p>
          <w:p w14:paraId="4676B991" w14:textId="6010FE3E" w:rsidR="00CF2C5C" w:rsidRDefault="00CF2C5C" w:rsidP="00DB79A7">
            <w:pPr>
              <w:spacing w:line="276" w:lineRule="auto"/>
              <w:jc w:val="both"/>
            </w:pPr>
            <w:r w:rsidRPr="00A024FA">
              <w:t>Saskaņā ar ĢMO likuma 28.</w:t>
            </w:r>
            <w:r w:rsidR="00E9718F">
              <w:t> </w:t>
            </w:r>
            <w:r w:rsidRPr="00A024FA">
              <w:t>panta pirmo daļu sabiedrībai — ikvienai privātpersonai, tai skaitā biedrībām un nodibinājumiem, ir tiesības iesniegt priekšlikumus vai izteikt viedokli, pirms kompetentā institūcija izsniedz atļauju ĢMO izplatīšanai vidē vai tirgū.</w:t>
            </w:r>
          </w:p>
          <w:p w14:paraId="53B9D354" w14:textId="77777777" w:rsidR="00CF2C5C" w:rsidRPr="00A024FA" w:rsidRDefault="00CF2C5C" w:rsidP="00CF2C5C">
            <w:pPr>
              <w:spacing w:line="276" w:lineRule="auto"/>
            </w:pPr>
          </w:p>
          <w:p w14:paraId="2B7EC23B" w14:textId="39F03A34" w:rsidR="0077221A" w:rsidRPr="00F711E2" w:rsidRDefault="00CF2C5C" w:rsidP="00CF2C5C">
            <w:pPr>
              <w:pStyle w:val="BodyTextIndent2"/>
              <w:spacing w:after="120"/>
              <w:ind w:firstLine="0"/>
              <w:rPr>
                <w:lang w:val="lv-LV"/>
              </w:rPr>
            </w:pPr>
            <w:r w:rsidRPr="00A024FA">
              <w:t>Jebkura persona 30 dienu laikā pēc riska novērtēšanas atzinuma ievietošanas ĢMO reģistrā var izteikt savu viedokli un iesniegt BIOR rakstiskus priekšlikumus par ĢMO izplatīšanu vidē vai tirgū. (MK noteikumu Nr.</w:t>
            </w:r>
            <w:r w:rsidR="00E9718F">
              <w:t> </w:t>
            </w:r>
            <w:r w:rsidRPr="00A024FA">
              <w:t>457 46.</w:t>
            </w:r>
            <w:r w:rsidR="00E9718F">
              <w:t> </w:t>
            </w:r>
            <w:r w:rsidRPr="00A024FA">
              <w:t>punkts).</w:t>
            </w:r>
          </w:p>
          <w:p w14:paraId="38EE1060" w14:textId="77777777" w:rsidR="00A15264" w:rsidRPr="002B348C" w:rsidRDefault="00A15264" w:rsidP="00A15264">
            <w:pPr>
              <w:pStyle w:val="BodyTextIndent2"/>
              <w:spacing w:after="120"/>
              <w:ind w:firstLine="0"/>
              <w:rPr>
                <w:szCs w:val="24"/>
                <w:lang w:val="lv-LV"/>
              </w:rPr>
            </w:pPr>
            <w:r w:rsidRPr="002B348C">
              <w:rPr>
                <w:szCs w:val="24"/>
                <w:lang w:val="lv-LV"/>
              </w:rPr>
              <w:t>(a) (vii)</w:t>
            </w:r>
          </w:p>
          <w:p w14:paraId="61DCC466" w14:textId="4FF5AC04" w:rsidR="003B45F4" w:rsidRDefault="003B45F4" w:rsidP="003B45F4">
            <w:pPr>
              <w:spacing w:line="276" w:lineRule="auto"/>
              <w:jc w:val="both"/>
            </w:pPr>
            <w:r>
              <w:lastRenderedPageBreak/>
              <w:t>Kompetentā institūcija iesaista sabiedrību lēmumu pieņemšanas procesā, pirms tiek pieņemts lēmums par ĢMO izplatīšanu vidē vai tirgū atbilstoši ĢMO likuma 28.</w:t>
            </w:r>
            <w:r w:rsidR="00E9718F">
              <w:t> </w:t>
            </w:r>
            <w:r>
              <w:t>panta trešajai daļai.</w:t>
            </w:r>
          </w:p>
          <w:p w14:paraId="47007D59" w14:textId="1ED4E81A" w:rsidR="003B45F4" w:rsidRDefault="003B45F4" w:rsidP="003B45F4">
            <w:pPr>
              <w:spacing w:line="276" w:lineRule="auto"/>
              <w:jc w:val="both"/>
            </w:pPr>
            <w:r>
              <w:t>Saskaņā ar MK noteikumu</w:t>
            </w:r>
            <w:r w:rsidR="00E9718F">
              <w:t xml:space="preserve"> Nr. </w:t>
            </w:r>
            <w:r>
              <w:t>457 10.</w:t>
            </w:r>
            <w:r w:rsidR="00136992">
              <w:t> </w:t>
            </w:r>
            <w:r>
              <w:t>punktu Z</w:t>
            </w:r>
            <w:r w:rsidRPr="001A39B3">
              <w:t>inātniskā ekspertu komisija ne vēlāk kā piecu darbdienu laikā sagatavo atzinumu par sabiedrības izteiktajiem viedokļiem un iesniegtajiem priekšlikumiem</w:t>
            </w:r>
            <w:r>
              <w:t>.</w:t>
            </w:r>
          </w:p>
          <w:p w14:paraId="67FF8E98" w14:textId="77777777" w:rsidR="003B45F4" w:rsidRDefault="003B45F4" w:rsidP="003B45F4">
            <w:pPr>
              <w:spacing w:line="276" w:lineRule="auto"/>
              <w:jc w:val="both"/>
            </w:pPr>
          </w:p>
          <w:p w14:paraId="34011863" w14:textId="5D8D7869" w:rsidR="003B45F4" w:rsidRDefault="003B45F4" w:rsidP="003B45F4">
            <w:pPr>
              <w:spacing w:line="276" w:lineRule="auto"/>
              <w:jc w:val="both"/>
            </w:pPr>
            <w:r>
              <w:t xml:space="preserve">Saskaņā ar MK noteikumu </w:t>
            </w:r>
            <w:r w:rsidR="00136992">
              <w:t>Nr. </w:t>
            </w:r>
            <w:r>
              <w:t>457 13.</w:t>
            </w:r>
            <w:r w:rsidR="00136992">
              <w:t> </w:t>
            </w:r>
            <w:r>
              <w:t>punktu BIOR,</w:t>
            </w:r>
            <w:r w:rsidRPr="001A39B3">
              <w:t xml:space="preserve"> ņemot vērā riska novērtēšanas atzinumu, izteiktos sabiedrības viedokļus, arī atzinumu par sabiedrības viedokli, izsniedz rakstisku atļauju vai lēmumu par atteikumu izsniegt atļauju, norādot atteikuma pamatojumu. Ja attiecīgā pašvaldība izsaka pamatotus argumentus un savā teritorijā neatbalsta </w:t>
            </w:r>
            <w:r>
              <w:t>ĢMO</w:t>
            </w:r>
            <w:r w:rsidRPr="001A39B3">
              <w:t xml:space="preserve"> izplatīšanu vidē izmēģinājumiem, tad institūts izsniedz lēmumu par atteikumu izsniegt atļauju.</w:t>
            </w:r>
          </w:p>
          <w:p w14:paraId="57504B2C" w14:textId="77777777" w:rsidR="00A15264" w:rsidRPr="002B348C" w:rsidRDefault="00A15264" w:rsidP="00A15264">
            <w:pPr>
              <w:pStyle w:val="BodyTextIndent2"/>
              <w:spacing w:after="120"/>
              <w:ind w:firstLine="0"/>
              <w:rPr>
                <w:szCs w:val="24"/>
                <w:lang w:val="lv-LV"/>
              </w:rPr>
            </w:pPr>
            <w:r w:rsidRPr="002B348C">
              <w:rPr>
                <w:szCs w:val="24"/>
                <w:lang w:val="lv-LV"/>
              </w:rPr>
              <w:t>(a) (viii)</w:t>
            </w:r>
          </w:p>
          <w:p w14:paraId="3F1C8886" w14:textId="653C1841" w:rsidR="003768DF" w:rsidRDefault="003768DF" w:rsidP="00DB79A7">
            <w:pPr>
              <w:spacing w:line="276" w:lineRule="auto"/>
              <w:jc w:val="both"/>
            </w:pPr>
            <w:r>
              <w:t>Atbilstoši MK noteikumu Nr.</w:t>
            </w:r>
            <w:r w:rsidR="00136992">
              <w:t> </w:t>
            </w:r>
            <w:r>
              <w:t>457 5.</w:t>
            </w:r>
            <w:r w:rsidR="00136992">
              <w:t> </w:t>
            </w:r>
            <w:r>
              <w:t>nodaļai BIOR ne vēlāk kā triju darbdienu laikā pēc lēmuma pieņemšanas ievieto ĢMO aprites reģistrā šādu informāciju: 1) lēmumu, tai skaitā atļaujā minētos nosacījumus ĢMO izplatīšanai vidē vai tirgū un atzinumu par sabiedrības viedokli, 2) informāciju par ĢMO izplatīšanas vidē vietām, 3) informāciju par ĢMO audzēšanas vietām. Ne vēlāk kā triju darbdienu laikā pēc ziņojuma saņemšanas ĢMO aprites reģistrā ievieto ziņojumu par izplatīšanas vidē vai tirgū monitoringa rezultātiem.</w:t>
            </w:r>
          </w:p>
          <w:p w14:paraId="44AE5086" w14:textId="77777777" w:rsidR="003768DF" w:rsidRDefault="003768DF" w:rsidP="003768DF">
            <w:pPr>
              <w:spacing w:line="276" w:lineRule="auto"/>
            </w:pPr>
          </w:p>
          <w:p w14:paraId="6E540855" w14:textId="1F3A47BF" w:rsidR="003768DF" w:rsidRDefault="003768DF" w:rsidP="00DB79A7">
            <w:pPr>
              <w:spacing w:line="276" w:lineRule="auto"/>
              <w:jc w:val="both"/>
            </w:pPr>
            <w:r>
              <w:t>Atbilstoši MK 2015.</w:t>
            </w:r>
            <w:r w:rsidR="00136992">
              <w:t> </w:t>
            </w:r>
            <w:r>
              <w:t>gada 10.</w:t>
            </w:r>
            <w:r w:rsidR="00136992">
              <w:t> </w:t>
            </w:r>
            <w:r>
              <w:t>februāra noteikumu Nr.</w:t>
            </w:r>
            <w:r w:rsidR="00136992">
              <w:t> </w:t>
            </w:r>
            <w:r>
              <w:t>78 “Ģenētiski modificēto kultūraugu līdzāspastāvēšanas noteikumi” 17.</w:t>
            </w:r>
            <w:r w:rsidR="00136992">
              <w:t> </w:t>
            </w:r>
            <w:r>
              <w:t>punktam Valsts augu aizsardzības dienests (turpmāk – VAAD) savā tīmekļvietnē ievieto informāciju par audzētāju reģistrā iekļautajām personām, norādot vārdu un uzvārdu (fiziskajām personām) vai nosaukumu (juridiskajām personām), lēmuma numuru un datumu, ģenētiski modificēto kultūraugu sugu un šķirni, kā arī lauku, kurā paredzēts audzēt ģenētiski modificēto kultūraugu (atrašanās vietas adresi un zemes vienības kadastra numuru).</w:t>
            </w:r>
          </w:p>
          <w:p w14:paraId="4BAF4A21" w14:textId="77777777" w:rsidR="003768DF" w:rsidRDefault="003768DF" w:rsidP="003768DF">
            <w:pPr>
              <w:spacing w:line="276" w:lineRule="auto"/>
            </w:pPr>
          </w:p>
          <w:p w14:paraId="1AD8D4C2" w14:textId="71324192" w:rsidR="00A15264" w:rsidRPr="002B348C" w:rsidRDefault="003768DF" w:rsidP="003768DF">
            <w:pPr>
              <w:pStyle w:val="BodyTextIndent2"/>
              <w:spacing w:after="120"/>
              <w:ind w:firstLine="0"/>
              <w:rPr>
                <w:szCs w:val="24"/>
                <w:lang w:val="lv-LV"/>
              </w:rPr>
            </w:pPr>
            <w:r>
              <w:t>Līdz šim VAAD tīmekļvietnē Ģenētiski modificēto kultūraugu audzētāju reģistrā nav reģistrēts neviens audzētājs.</w:t>
            </w:r>
            <w:r w:rsidRPr="002B348C">
              <w:rPr>
                <w:szCs w:val="24"/>
                <w:lang w:val="lv-LV"/>
              </w:rPr>
              <w:t xml:space="preserve"> </w:t>
            </w:r>
            <w:r w:rsidR="00A15264" w:rsidRPr="002B348C">
              <w:rPr>
                <w:szCs w:val="24"/>
                <w:lang w:val="lv-LV"/>
              </w:rPr>
              <w:t>(b)</w:t>
            </w:r>
          </w:p>
          <w:p w14:paraId="0B66CA08" w14:textId="19DF1AF1" w:rsidR="00B5245C" w:rsidRPr="002B348C" w:rsidRDefault="0026489E" w:rsidP="004F3B79">
            <w:pPr>
              <w:spacing w:after="120"/>
              <w:jc w:val="both"/>
            </w:pPr>
            <w:r w:rsidRPr="0026489E">
              <w:rPr>
                <w:rFonts w:ascii="Times New Roman" w:hAnsi="Times New Roman"/>
                <w:szCs w:val="24"/>
              </w:rPr>
              <w:t>Noteiktās prasības veicina Nacionālā bioloģiskā drošuma sistēmas attīstības plāna 2020.-2026.gadam izpildi un ir saskaņā ar Kartahenas Protokolā par Bioloģisko drošumu izvirzītajiem mērķiem.</w:t>
            </w:r>
          </w:p>
        </w:tc>
      </w:tr>
      <w:tr w:rsidR="00B5245C" w:rsidRPr="00952AA0" w14:paraId="445E1D92"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0BF4AB59" w14:textId="77777777" w:rsidR="00B5245C" w:rsidRPr="00952AA0" w:rsidRDefault="00B5245C" w:rsidP="00685731">
            <w:pPr>
              <w:spacing w:after="120"/>
              <w:jc w:val="both"/>
              <w:rPr>
                <w:rFonts w:ascii="Times New Roman" w:hAnsi="Times New Roman"/>
                <w:snapToGrid w:val="0"/>
                <w:szCs w:val="24"/>
              </w:rPr>
            </w:pPr>
            <w:r w:rsidRPr="00B5245C">
              <w:rPr>
                <w:rFonts w:ascii="Times New Roman" w:hAnsi="Times New Roman"/>
                <w:szCs w:val="24"/>
              </w:rPr>
              <w:lastRenderedPageBreak/>
              <w:t>Aprakstiet, kādi šķēršļi radušies kādas 6.'</w:t>
            </w:r>
            <w:r w:rsidR="000D1D46">
              <w:rPr>
                <w:rFonts w:ascii="Times New Roman" w:hAnsi="Times New Roman"/>
                <w:szCs w:val="24"/>
              </w:rPr>
              <w:t> </w:t>
            </w:r>
            <w:r w:rsidRPr="00B5245C">
              <w:rPr>
                <w:rFonts w:ascii="Times New Roman" w:hAnsi="Times New Roman"/>
                <w:szCs w:val="24"/>
              </w:rPr>
              <w:t>panta daļas vai I'</w:t>
            </w:r>
            <w:r w:rsidR="000D1D46">
              <w:rPr>
                <w:rFonts w:ascii="Times New Roman" w:hAnsi="Times New Roman"/>
                <w:szCs w:val="24"/>
              </w:rPr>
              <w:t> </w:t>
            </w:r>
            <w:r w:rsidRPr="00B5245C">
              <w:rPr>
                <w:rFonts w:ascii="Times New Roman" w:hAnsi="Times New Roman"/>
                <w:szCs w:val="24"/>
              </w:rPr>
              <w:t>pielikuma ieviešanā.</w:t>
            </w:r>
          </w:p>
        </w:tc>
      </w:tr>
      <w:tr w:rsidR="00B5245C" w:rsidRPr="00952AA0" w14:paraId="5DDF9986" w14:textId="77777777">
        <w:tc>
          <w:tcPr>
            <w:tcW w:w="9174" w:type="dxa"/>
            <w:tcBorders>
              <w:top w:val="single" w:sz="4" w:space="0" w:color="auto"/>
              <w:left w:val="single" w:sz="4" w:space="0" w:color="auto"/>
              <w:bottom w:val="single" w:sz="4" w:space="0" w:color="auto"/>
              <w:right w:val="single" w:sz="4" w:space="0" w:color="auto"/>
            </w:tcBorders>
          </w:tcPr>
          <w:p w14:paraId="106FB137" w14:textId="2B3806A9" w:rsidR="00B5245C" w:rsidRDefault="00A23190" w:rsidP="00402D4E">
            <w:pPr>
              <w:snapToGrid w:val="0"/>
              <w:spacing w:after="120"/>
              <w:jc w:val="both"/>
            </w:pPr>
            <w:r w:rsidRPr="00B43655">
              <w:t xml:space="preserve">Lai gan saskaņā ar spēkā esošo ĢMO </w:t>
            </w:r>
            <w:r>
              <w:t>tiesību aktiem</w:t>
            </w:r>
            <w:r w:rsidRPr="00B43655">
              <w:t xml:space="preserve"> produkti, kas sastāv, satur vai ir ražoti no ĢMO, tiek atbilstoši marķēti, tādējādi nodrošinot patērētājam izvēles iespējas, sabiedrībai ne vienmēr ir pieejama pilnvērtīga un ērti uztverama informācija par šādu produktu pieejamību tirgū</w:t>
            </w:r>
            <w:r w:rsidR="00F169F5">
              <w:t> </w:t>
            </w:r>
            <w:r w:rsidRPr="00B43655">
              <w:t>—</w:t>
            </w:r>
            <w:r w:rsidR="00F169F5">
              <w:t> </w:t>
            </w:r>
            <w:r w:rsidRPr="00B43655">
              <w:t>piemēram, marķējums bieži ir grūti salasāms vai attiecīgie produkti nav novietoti atsevišķi</w:t>
            </w:r>
            <w:r>
              <w:t>.</w:t>
            </w:r>
          </w:p>
          <w:p w14:paraId="27E1442E" w14:textId="1A42D45B" w:rsidR="00A23190" w:rsidRDefault="00AA3723" w:rsidP="00402D4E">
            <w:pPr>
              <w:snapToGrid w:val="0"/>
              <w:spacing w:after="120"/>
              <w:jc w:val="both"/>
            </w:pPr>
            <w:r w:rsidRPr="00AC54DC">
              <w:t xml:space="preserve">Lai </w:t>
            </w:r>
            <w:r w:rsidRPr="00EB5FCC">
              <w:t xml:space="preserve">gan </w:t>
            </w:r>
            <w:r w:rsidR="00EB5FCC" w:rsidRPr="00DB79A7">
              <w:t>ģenētiski modificētu (turpmāk – </w:t>
            </w:r>
            <w:r w:rsidRPr="00EB5FCC">
              <w:t>ĢM</w:t>
            </w:r>
            <w:r w:rsidR="00EB5FCC">
              <w:t>)</w:t>
            </w:r>
            <w:r w:rsidRPr="00AC54DC">
              <w:t xml:space="preserve"> pārtikas un </w:t>
            </w:r>
            <w:r w:rsidRPr="00EB5FCC">
              <w:t>ĢM</w:t>
            </w:r>
            <w:r w:rsidRPr="00AC54DC">
              <w:t xml:space="preserve"> barības atļauju izdošanas process ir caurskatāms un centralizēts, un informācija par katru ĢMO riska novērtējumu ir publiski pieejama, tādējādi sniedzot sabiedrībai iespēju iesaistīties un paust viedokli pirms atļaujas izdošanas, </w:t>
            </w:r>
            <w:r>
              <w:t xml:space="preserve">šobrīd </w:t>
            </w:r>
            <w:r w:rsidRPr="00AC54DC">
              <w:t>nav pieejama objektīva, neatkarīgu ekspertu sniegta informācija par konkrētu ĢMO riskiem videi.</w:t>
            </w:r>
          </w:p>
          <w:p w14:paraId="4302CF82" w14:textId="48BE32EF" w:rsidR="00AA3723" w:rsidRPr="00D7428F" w:rsidRDefault="000A4BA2" w:rsidP="00402D4E">
            <w:pPr>
              <w:snapToGrid w:val="0"/>
              <w:spacing w:after="120"/>
              <w:jc w:val="both"/>
              <w:rPr>
                <w:rFonts w:ascii="Times New Roman" w:hAnsi="Times New Roman"/>
                <w:snapToGrid w:val="0"/>
                <w:szCs w:val="24"/>
              </w:rPr>
            </w:pPr>
            <w:r>
              <w:lastRenderedPageBreak/>
              <w:t>Lēmumi par izplatīšanu tirgū tiek pieņemti Eiropas Savienības līmenī, kas apgrūtina sabiedrības efektīvu līdzdalību</w:t>
            </w:r>
          </w:p>
        </w:tc>
      </w:tr>
      <w:tr w:rsidR="00B5245C" w:rsidRPr="00952AA0" w14:paraId="49904FBF"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661187B6" w14:textId="77777777" w:rsidR="00B5245C" w:rsidRPr="00952AA0" w:rsidRDefault="00B5245C" w:rsidP="00685731">
            <w:pPr>
              <w:spacing w:after="120"/>
              <w:jc w:val="both"/>
              <w:rPr>
                <w:rFonts w:ascii="Times New Roman" w:hAnsi="Times New Roman"/>
                <w:snapToGrid w:val="0"/>
                <w:szCs w:val="24"/>
              </w:rPr>
            </w:pPr>
            <w:r w:rsidRPr="00B5245C">
              <w:rPr>
                <w:rFonts w:ascii="Times New Roman" w:hAnsi="Times New Roman"/>
                <w:szCs w:val="24"/>
              </w:rPr>
              <w:lastRenderedPageBreak/>
              <w:t>Sniedziet papildu informāciju par praktisko sabiedrības dalības lēmumu pieņemšanā par ģenētiski modificētu organismu apzinātu izplatīšanu vidē un to laišanu tirgū noteikumu piemērošanu atbilstoši 6.'</w:t>
            </w:r>
            <w:r w:rsidR="00757EFB">
              <w:rPr>
                <w:rFonts w:ascii="Times New Roman" w:hAnsi="Times New Roman"/>
                <w:szCs w:val="24"/>
              </w:rPr>
              <w:t> </w:t>
            </w:r>
            <w:r w:rsidRPr="00B5245C">
              <w:rPr>
                <w:rFonts w:ascii="Times New Roman" w:hAnsi="Times New Roman"/>
                <w:szCs w:val="24"/>
              </w:rPr>
              <w:t>pantam, piemēram, vai ir pieejama statistika vai cita informācija par sabiedrības līdzdalību šādos lēmumos vai par lēmumiem, kuri atbilstoši I'</w:t>
            </w:r>
            <w:r w:rsidR="00757EFB">
              <w:rPr>
                <w:rFonts w:ascii="Times New Roman" w:hAnsi="Times New Roman"/>
                <w:szCs w:val="24"/>
              </w:rPr>
              <w:t> </w:t>
            </w:r>
            <w:r w:rsidRPr="00B5245C">
              <w:rPr>
                <w:rFonts w:ascii="Times New Roman" w:hAnsi="Times New Roman"/>
                <w:szCs w:val="24"/>
              </w:rPr>
              <w:t>pielikuma 2.</w:t>
            </w:r>
            <w:r w:rsidR="00757EFB">
              <w:rPr>
                <w:rFonts w:ascii="Times New Roman" w:hAnsi="Times New Roman"/>
                <w:szCs w:val="24"/>
              </w:rPr>
              <w:t> </w:t>
            </w:r>
            <w:r w:rsidRPr="00B5245C">
              <w:rPr>
                <w:rFonts w:ascii="Times New Roman" w:hAnsi="Times New Roman"/>
                <w:szCs w:val="24"/>
              </w:rPr>
              <w:t xml:space="preserve">punktam uzskatāmi par izņēmumiem no </w:t>
            </w:r>
            <w:r w:rsidR="00CF6129" w:rsidRPr="00B5245C">
              <w:rPr>
                <w:rFonts w:ascii="Times New Roman" w:hAnsi="Times New Roman"/>
                <w:szCs w:val="24"/>
              </w:rPr>
              <w:t>sabiedrības</w:t>
            </w:r>
            <w:r w:rsidRPr="00B5245C">
              <w:rPr>
                <w:rFonts w:ascii="Times New Roman" w:hAnsi="Times New Roman"/>
                <w:szCs w:val="24"/>
              </w:rPr>
              <w:t xml:space="preserve"> līdzdalības procedūrām minētajā pielikumā?</w:t>
            </w:r>
          </w:p>
        </w:tc>
      </w:tr>
      <w:tr w:rsidR="00B5245C" w:rsidRPr="00952AA0" w14:paraId="0E95F7C0" w14:textId="77777777">
        <w:tc>
          <w:tcPr>
            <w:tcW w:w="9174" w:type="dxa"/>
            <w:tcBorders>
              <w:top w:val="single" w:sz="4" w:space="0" w:color="auto"/>
              <w:left w:val="single" w:sz="4" w:space="0" w:color="auto"/>
              <w:bottom w:val="single" w:sz="4" w:space="0" w:color="auto"/>
              <w:right w:val="single" w:sz="4" w:space="0" w:color="auto"/>
            </w:tcBorders>
          </w:tcPr>
          <w:p w14:paraId="5A70584A" w14:textId="1F644103" w:rsidR="00317334" w:rsidRDefault="00317334" w:rsidP="00DB79A7">
            <w:pPr>
              <w:spacing w:line="276" w:lineRule="auto"/>
              <w:jc w:val="both"/>
            </w:pPr>
            <w:r w:rsidRPr="00D657EA">
              <w:t>Pašvaldībai pēc savas iniciatīvas vai uz personas priekšlikuma pamata ar pašvaldības saistošajiem noteikumiem ir tiesības noteikt aizliegumu ģenētiski modificēto kultūraugu audzēšanai attiecīgajā administratīvajā teritorijā vai tās daļā, pirms šo noteikumu pieņemšanas pienācīgi informējot un konsultējoties ar sabiedrību. (ĢMO likuma 22</w:t>
            </w:r>
            <w:r w:rsidR="00F169F5">
              <w:t> </w:t>
            </w:r>
            <w:r w:rsidRPr="00D657EA">
              <w:t>pants.)</w:t>
            </w:r>
          </w:p>
          <w:p w14:paraId="22F7F875" w14:textId="77777777" w:rsidR="00317334" w:rsidRDefault="00317334" w:rsidP="00317334">
            <w:pPr>
              <w:spacing w:line="276" w:lineRule="auto"/>
            </w:pPr>
          </w:p>
          <w:p w14:paraId="1E0377B9" w14:textId="5A883CCD" w:rsidR="00317334" w:rsidRPr="00C10DD1" w:rsidRDefault="00317334" w:rsidP="00317334">
            <w:pPr>
              <w:spacing w:line="276" w:lineRule="auto"/>
              <w:rPr>
                <w:highlight w:val="yellow"/>
              </w:rPr>
            </w:pPr>
            <w:r>
              <w:t xml:space="preserve">Saskaņā ar VAAD mājas lapā publicēto </w:t>
            </w:r>
            <w:r w:rsidRPr="00D657EA">
              <w:t xml:space="preserve">informāciju uz doto brīdi 26 </w:t>
            </w:r>
            <w:r w:rsidR="004305F7">
              <w:t>pašvaldībās</w:t>
            </w:r>
            <w:r w:rsidR="004305F7" w:rsidRPr="00D657EA">
              <w:t xml:space="preserve"> </w:t>
            </w:r>
            <w:r w:rsidRPr="00D657EA">
              <w:t xml:space="preserve">(no kopējā </w:t>
            </w:r>
            <w:r w:rsidR="004305F7">
              <w:t>42</w:t>
            </w:r>
            <w:r w:rsidR="004305F7" w:rsidRPr="00D657EA">
              <w:t xml:space="preserve"> </w:t>
            </w:r>
            <w:r w:rsidR="004305F7">
              <w:t>pašvaldību</w:t>
            </w:r>
            <w:r w:rsidRPr="00D657EA">
              <w:t xml:space="preserve"> skaita) pieņemts lēmums par </w:t>
            </w:r>
            <w:r w:rsidRPr="00EB5FCC">
              <w:t>ĢM</w:t>
            </w:r>
            <w:r>
              <w:t xml:space="preserve"> </w:t>
            </w:r>
            <w:r w:rsidRPr="00D657EA">
              <w:t>kultūraugu audzēšanas aizliegumu.</w:t>
            </w:r>
          </w:p>
          <w:p w14:paraId="0614B82C" w14:textId="77777777" w:rsidR="00317334" w:rsidRDefault="00317334" w:rsidP="00317334">
            <w:pPr>
              <w:spacing w:line="276" w:lineRule="auto"/>
            </w:pPr>
          </w:p>
          <w:p w14:paraId="63EA19CB" w14:textId="77777777" w:rsidR="00317334" w:rsidRDefault="00317334" w:rsidP="00317334">
            <w:pPr>
              <w:spacing w:line="276" w:lineRule="auto"/>
            </w:pPr>
            <w:r>
              <w:t xml:space="preserve">2023.gadā BIOR izdeva pirmo atļauju ĢMO izplatīšanai vidē eksperimentāliem nolūkiem - </w:t>
            </w:r>
            <w:r w:rsidRPr="009D0141">
              <w:t xml:space="preserve"> lauka izmēģinājumu veikšan</w:t>
            </w:r>
            <w:r>
              <w:t>ai</w:t>
            </w:r>
            <w:r w:rsidRPr="009D0141">
              <w:t xml:space="preserve"> ar </w:t>
            </w:r>
            <w:r>
              <w:t>ĢM</w:t>
            </w:r>
            <w:r w:rsidRPr="009D0141">
              <w:t xml:space="preserve"> kartupeļiem.</w:t>
            </w:r>
          </w:p>
          <w:p w14:paraId="1BE3D603" w14:textId="5DE4568C" w:rsidR="00A209FA" w:rsidRPr="00A209FA" w:rsidRDefault="00A209FA" w:rsidP="00381C59">
            <w:pPr>
              <w:spacing w:after="120"/>
              <w:jc w:val="both"/>
              <w:rPr>
                <w:rFonts w:ascii="Times New Roman" w:hAnsi="Times New Roman"/>
                <w:snapToGrid w:val="0"/>
                <w:szCs w:val="24"/>
              </w:rPr>
            </w:pPr>
          </w:p>
        </w:tc>
      </w:tr>
      <w:tr w:rsidR="00B5245C" w:rsidRPr="00952AA0" w14:paraId="16DCF3BC" w14:textId="77777777">
        <w:tc>
          <w:tcPr>
            <w:tcW w:w="9174" w:type="dxa"/>
            <w:tcBorders>
              <w:top w:val="single" w:sz="4" w:space="0" w:color="auto"/>
              <w:left w:val="single" w:sz="4" w:space="0" w:color="auto"/>
              <w:bottom w:val="single" w:sz="4" w:space="0" w:color="auto"/>
              <w:right w:val="single" w:sz="4" w:space="0" w:color="auto"/>
            </w:tcBorders>
            <w:shd w:val="clear" w:color="auto" w:fill="C0C0C0"/>
          </w:tcPr>
          <w:p w14:paraId="2A4E3F3E" w14:textId="133CE0CF" w:rsidR="00B5245C" w:rsidRPr="00952AA0" w:rsidRDefault="00B5245C" w:rsidP="00685731">
            <w:pPr>
              <w:spacing w:after="120"/>
              <w:jc w:val="both"/>
              <w:rPr>
                <w:rFonts w:ascii="Times New Roman" w:hAnsi="Times New Roman"/>
                <w:snapToGrid w:val="0"/>
                <w:szCs w:val="24"/>
              </w:rPr>
            </w:pPr>
            <w:r w:rsidRPr="00B5245C">
              <w:rPr>
                <w:rFonts w:ascii="Times New Roman" w:hAnsi="Times New Roman"/>
                <w:szCs w:val="24"/>
              </w:rPr>
              <w:t xml:space="preserve">Norādiet attiecīgo </w:t>
            </w:r>
            <w:r w:rsidR="00DD05DB">
              <w:rPr>
                <w:rFonts w:ascii="Times New Roman" w:hAnsi="Times New Roman"/>
                <w:szCs w:val="24"/>
              </w:rPr>
              <w:t>tīmekļvietņu</w:t>
            </w:r>
            <w:r w:rsidRPr="00B5245C">
              <w:rPr>
                <w:rFonts w:ascii="Times New Roman" w:hAnsi="Times New Roman"/>
                <w:szCs w:val="24"/>
              </w:rPr>
              <w:t xml:space="preserve"> adreses, ja tādas ir, tai </w:t>
            </w:r>
            <w:r w:rsidR="00DD05DB">
              <w:rPr>
                <w:rFonts w:ascii="Times New Roman" w:hAnsi="Times New Roman"/>
                <w:szCs w:val="24"/>
              </w:rPr>
              <w:t>tīmekļvietņu</w:t>
            </w:r>
            <w:r w:rsidRPr="00B5245C">
              <w:rPr>
                <w:rFonts w:ascii="Times New Roman" w:hAnsi="Times New Roman"/>
                <w:szCs w:val="24"/>
              </w:rPr>
              <w:t xml:space="preserve"> adreses, kurās izvietoti lēmumu un izplatīšanas reģistri, kas attiecas uz ĢMO.</w:t>
            </w:r>
          </w:p>
        </w:tc>
      </w:tr>
      <w:tr w:rsidR="00B5245C" w:rsidRPr="00952AA0" w14:paraId="5EF7585B" w14:textId="77777777">
        <w:tc>
          <w:tcPr>
            <w:tcW w:w="9174" w:type="dxa"/>
            <w:tcBorders>
              <w:top w:val="single" w:sz="4" w:space="0" w:color="auto"/>
              <w:left w:val="single" w:sz="4" w:space="0" w:color="auto"/>
              <w:bottom w:val="single" w:sz="4" w:space="0" w:color="auto"/>
              <w:right w:val="single" w:sz="4" w:space="0" w:color="auto"/>
            </w:tcBorders>
          </w:tcPr>
          <w:p w14:paraId="5E97015E" w14:textId="3B0B9EA4" w:rsidR="00766841" w:rsidRDefault="00766841" w:rsidP="00740577">
            <w:pPr>
              <w:rPr>
                <w:rFonts w:ascii="Times New Roman" w:hAnsi="Times New Roman"/>
                <w:szCs w:val="24"/>
              </w:rPr>
            </w:pPr>
            <w:hyperlink r:id="rId53" w:history="1">
              <w:r w:rsidRPr="001B75B2">
                <w:rPr>
                  <w:rStyle w:val="Hyperlink"/>
                  <w:rFonts w:ascii="Times New Roman" w:hAnsi="Times New Roman"/>
                  <w:szCs w:val="24"/>
                </w:rPr>
                <w:t>https://www.vaad.gov.lv/lv/search?q=%C4%A2en%C4%93tiski%20modific%C4%93tie%20organismi</w:t>
              </w:r>
            </w:hyperlink>
          </w:p>
          <w:p w14:paraId="5CA4840B" w14:textId="21D146AA" w:rsidR="00766841" w:rsidRDefault="00766841" w:rsidP="00740577">
            <w:pPr>
              <w:rPr>
                <w:rFonts w:ascii="Times New Roman" w:hAnsi="Times New Roman"/>
                <w:szCs w:val="24"/>
              </w:rPr>
            </w:pPr>
            <w:hyperlink r:id="rId54" w:history="1">
              <w:r w:rsidRPr="001B75B2">
                <w:rPr>
                  <w:rStyle w:val="Hyperlink"/>
                  <w:rFonts w:ascii="Times New Roman" w:hAnsi="Times New Roman"/>
                  <w:szCs w:val="24"/>
                </w:rPr>
                <w:t>https://bior.lv/lv/valsts-delegetas-funkcijas/genetiski-modificeti-organismi</w:t>
              </w:r>
            </w:hyperlink>
          </w:p>
          <w:p w14:paraId="4DE43B40" w14:textId="117B2C16" w:rsidR="005A7BE9" w:rsidRDefault="00450957" w:rsidP="005A7BE9">
            <w:pPr>
              <w:spacing w:line="276" w:lineRule="auto"/>
            </w:pPr>
            <w:hyperlink r:id="rId55" w:history="1">
              <w:r w:rsidRPr="00D02B20">
                <w:rPr>
                  <w:rStyle w:val="Hyperlink"/>
                </w:rPr>
                <w:t>https://bior.lv/lv/funkcijas/genetiski-modificeti-organismi/gmm-ierobezotas-izmantosanas-atlauju-registrs/</w:t>
              </w:r>
            </w:hyperlink>
            <w:r>
              <w:t xml:space="preserve"> </w:t>
            </w:r>
            <w:hyperlink r:id="rId56" w:history="1">
              <w:r w:rsidR="005A7BE9" w:rsidRPr="0023128F">
                <w:rPr>
                  <w:rStyle w:val="Hyperlink"/>
                </w:rPr>
                <w:t>https://www.vaad.gov.lv/lv/media/3606/download?attachment</w:t>
              </w:r>
            </w:hyperlink>
          </w:p>
          <w:p w14:paraId="42415219" w14:textId="3D570270" w:rsidR="00B5245C" w:rsidRPr="00D7428F" w:rsidRDefault="00B5245C" w:rsidP="005A7BE9">
            <w:pPr>
              <w:rPr>
                <w:rFonts w:ascii="Times New Roman" w:hAnsi="Times New Roman"/>
                <w:snapToGrid w:val="0"/>
                <w:szCs w:val="24"/>
              </w:rPr>
            </w:pPr>
          </w:p>
        </w:tc>
      </w:tr>
    </w:tbl>
    <w:p w14:paraId="52057BA4" w14:textId="77777777" w:rsidR="00B5245C" w:rsidRDefault="00B5245C" w:rsidP="00685731">
      <w:pPr>
        <w:spacing w:after="120"/>
        <w:jc w:val="both"/>
        <w:rPr>
          <w:rFonts w:ascii="Times New Roman" w:hAnsi="Times New Roman"/>
          <w:snapToGrid w:val="0"/>
          <w:szCs w:val="24"/>
          <w:u w:val="single"/>
        </w:rPr>
      </w:pPr>
    </w:p>
    <w:p w14:paraId="37652197" w14:textId="77777777" w:rsidR="00104B93" w:rsidRDefault="00104B93" w:rsidP="00685731">
      <w:pPr>
        <w:spacing w:after="120"/>
        <w:jc w:val="both"/>
        <w:rPr>
          <w:rFonts w:ascii="Times New Roman" w:hAnsi="Times New Roman"/>
          <w:snapToGrid w:val="0"/>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104B93" w:rsidRPr="00804B1A" w14:paraId="6622C07A" w14:textId="77777777" w:rsidTr="00804B1A">
        <w:tc>
          <w:tcPr>
            <w:tcW w:w="9179" w:type="dxa"/>
            <w:shd w:val="clear" w:color="auto" w:fill="A6A6A6"/>
          </w:tcPr>
          <w:p w14:paraId="3DC65D9F" w14:textId="77777777" w:rsidR="00B63807" w:rsidRPr="00804B1A" w:rsidRDefault="00B63807" w:rsidP="00F9515F">
            <w:pPr>
              <w:pStyle w:val="SingleTxtG"/>
              <w:keepNext/>
              <w:keepLines/>
              <w:tabs>
                <w:tab w:val="left" w:pos="7572"/>
              </w:tabs>
              <w:ind w:left="0"/>
              <w:rPr>
                <w:sz w:val="24"/>
                <w:szCs w:val="24"/>
                <w:lang w:val="lv-LV"/>
              </w:rPr>
            </w:pPr>
            <w:r w:rsidRPr="00804B1A">
              <w:rPr>
                <w:sz w:val="24"/>
                <w:szCs w:val="24"/>
                <w:lang w:val="lv-LV"/>
              </w:rPr>
              <w:t>Ja, izskatot Atbilstības komitejas ziņojumu vai rekomendācijas</w:t>
            </w:r>
            <w:r w:rsidR="00104B93" w:rsidRPr="00804B1A">
              <w:rPr>
                <w:sz w:val="24"/>
                <w:szCs w:val="24"/>
                <w:lang w:val="lv-LV"/>
              </w:rPr>
              <w:t xml:space="preserve">, </w:t>
            </w:r>
            <w:r w:rsidRPr="00804B1A">
              <w:rPr>
                <w:sz w:val="24"/>
                <w:szCs w:val="24"/>
                <w:lang w:val="lv-LV"/>
              </w:rPr>
              <w:t xml:space="preserve">Pušu sanāksme tās pēdējā tikšanās reizē ir lēmusi par pasākumiem, kas skar valsts pienākumu nodrošināt atbilstību </w:t>
            </w:r>
            <w:r w:rsidR="00A41DA6">
              <w:rPr>
                <w:sz w:val="24"/>
                <w:szCs w:val="24"/>
                <w:lang w:val="lv-LV"/>
              </w:rPr>
              <w:t>K</w:t>
            </w:r>
            <w:r w:rsidR="00D002E9">
              <w:rPr>
                <w:sz w:val="24"/>
                <w:szCs w:val="24"/>
                <w:lang w:val="lv-LV"/>
              </w:rPr>
              <w:t>onvencijas</w:t>
            </w:r>
            <w:r w:rsidR="00A41DA6" w:rsidRPr="00804B1A">
              <w:rPr>
                <w:sz w:val="24"/>
                <w:szCs w:val="24"/>
                <w:lang w:val="lv-LV"/>
              </w:rPr>
              <w:t xml:space="preserve"> </w:t>
            </w:r>
            <w:r w:rsidRPr="00804B1A">
              <w:rPr>
                <w:sz w:val="24"/>
                <w:szCs w:val="24"/>
                <w:lang w:val="lv-LV"/>
              </w:rPr>
              <w:t xml:space="preserve">prasībām, lūdzu norādīt: </w:t>
            </w:r>
          </w:p>
          <w:p w14:paraId="7E026656" w14:textId="77777777" w:rsidR="00B63807" w:rsidRPr="00804B1A" w:rsidRDefault="00104B93" w:rsidP="00804B1A">
            <w:pPr>
              <w:pStyle w:val="SingleTxtG"/>
              <w:keepNext/>
              <w:keepLines/>
              <w:ind w:left="0"/>
              <w:rPr>
                <w:sz w:val="24"/>
                <w:szCs w:val="24"/>
                <w:lang w:val="lv-LV"/>
              </w:rPr>
            </w:pPr>
            <w:r w:rsidRPr="00804B1A">
              <w:rPr>
                <w:sz w:val="24"/>
                <w:szCs w:val="24"/>
                <w:lang w:val="lv-LV"/>
              </w:rPr>
              <w:t>(a)</w:t>
            </w:r>
            <w:r w:rsidR="00D002E9">
              <w:rPr>
                <w:sz w:val="24"/>
                <w:szCs w:val="24"/>
                <w:lang w:val="lv-LV"/>
              </w:rPr>
              <w:t> </w:t>
            </w:r>
            <w:r w:rsidR="00B63807" w:rsidRPr="00804B1A">
              <w:rPr>
                <w:sz w:val="24"/>
                <w:szCs w:val="24"/>
                <w:lang w:val="lv-LV"/>
              </w:rPr>
              <w:t>kādi pasākumi tika noteikti</w:t>
            </w:r>
            <w:r w:rsidRPr="00804B1A">
              <w:rPr>
                <w:sz w:val="24"/>
                <w:szCs w:val="24"/>
                <w:lang w:val="lv-LV"/>
              </w:rPr>
              <w:t xml:space="preserve">; </w:t>
            </w:r>
          </w:p>
          <w:p w14:paraId="3D1CFFAE" w14:textId="77777777" w:rsidR="00104B93" w:rsidRPr="00804B1A" w:rsidRDefault="00104B93" w:rsidP="00804B1A">
            <w:pPr>
              <w:pStyle w:val="SingleTxtG"/>
              <w:keepNext/>
              <w:keepLines/>
              <w:ind w:left="0"/>
              <w:rPr>
                <w:sz w:val="24"/>
                <w:szCs w:val="24"/>
                <w:lang w:val="lv-LV"/>
              </w:rPr>
            </w:pPr>
            <w:r w:rsidRPr="00804B1A">
              <w:rPr>
                <w:sz w:val="24"/>
                <w:szCs w:val="24"/>
                <w:lang w:val="lv-LV"/>
              </w:rPr>
              <w:t>(b)</w:t>
            </w:r>
            <w:r w:rsidR="00D002E9">
              <w:rPr>
                <w:sz w:val="24"/>
                <w:szCs w:val="24"/>
                <w:lang w:val="lv-LV"/>
              </w:rPr>
              <w:t> </w:t>
            </w:r>
            <w:r w:rsidR="00B63807" w:rsidRPr="00804B1A">
              <w:rPr>
                <w:sz w:val="24"/>
                <w:szCs w:val="24"/>
                <w:lang w:val="lv-LV"/>
              </w:rPr>
              <w:t xml:space="preserve">kādas darbības valsts ir veikusi, lai ieviestu pasākumus, lai nodrošinātu atbilstību </w:t>
            </w:r>
            <w:r w:rsidR="00D002E9">
              <w:rPr>
                <w:sz w:val="24"/>
                <w:szCs w:val="24"/>
                <w:lang w:val="lv-LV"/>
              </w:rPr>
              <w:t>Konvencijai</w:t>
            </w:r>
            <w:r w:rsidR="00B63807" w:rsidRPr="00804B1A">
              <w:rPr>
                <w:sz w:val="24"/>
                <w:szCs w:val="24"/>
                <w:lang w:val="lv-LV"/>
              </w:rPr>
              <w:t>.</w:t>
            </w:r>
          </w:p>
          <w:p w14:paraId="1C899B97" w14:textId="77777777" w:rsidR="00104B93" w:rsidRPr="003E4934" w:rsidRDefault="00104B93" w:rsidP="00804B1A">
            <w:pPr>
              <w:pStyle w:val="SingleTxtG"/>
              <w:keepNext/>
              <w:keepLines/>
              <w:ind w:left="0"/>
              <w:rPr>
                <w:lang w:val="lv-LV"/>
              </w:rPr>
            </w:pPr>
            <w:r w:rsidRPr="00804B1A">
              <w:rPr>
                <w:sz w:val="24"/>
                <w:szCs w:val="24"/>
                <w:lang w:val="lv-LV"/>
              </w:rPr>
              <w:t>Norādiet atsauci uz attiecīgajām sadaļām, ja nepieciešams.</w:t>
            </w:r>
            <w:r w:rsidRPr="003E4934" w:rsidDel="00104B93">
              <w:rPr>
                <w:lang w:val="lv-LV"/>
              </w:rPr>
              <w:t xml:space="preserve"> </w:t>
            </w:r>
          </w:p>
        </w:tc>
      </w:tr>
      <w:tr w:rsidR="00104B93" w:rsidRPr="00804B1A" w14:paraId="30067315" w14:textId="77777777" w:rsidTr="00804B1A">
        <w:tc>
          <w:tcPr>
            <w:tcW w:w="9179" w:type="dxa"/>
          </w:tcPr>
          <w:p w14:paraId="5E3EF33E" w14:textId="77777777" w:rsidR="00C92351" w:rsidRPr="00106547" w:rsidRDefault="00C92351" w:rsidP="00F9515F">
            <w:pPr>
              <w:pStyle w:val="SingleTxtG"/>
              <w:keepNext/>
              <w:keepLines/>
              <w:ind w:left="0"/>
              <w:rPr>
                <w:snapToGrid w:val="0"/>
                <w:szCs w:val="24"/>
                <w:u w:val="single"/>
                <w:lang w:val="lv-LV"/>
              </w:rPr>
            </w:pPr>
            <w:r w:rsidRPr="00804B1A">
              <w:rPr>
                <w:snapToGrid w:val="0"/>
                <w:sz w:val="24"/>
                <w:szCs w:val="24"/>
                <w:lang w:val="lv-LV"/>
              </w:rPr>
              <w:t xml:space="preserve">Par Latvijas Republiku un tai veicamajiem pasākumiem </w:t>
            </w:r>
            <w:r w:rsidR="00106547">
              <w:rPr>
                <w:snapToGrid w:val="0"/>
                <w:sz w:val="24"/>
                <w:szCs w:val="24"/>
                <w:lang w:val="lv-LV"/>
              </w:rPr>
              <w:t xml:space="preserve">Atbilstības komitejā </w:t>
            </w:r>
            <w:r w:rsidRPr="00804B1A">
              <w:rPr>
                <w:snapToGrid w:val="0"/>
                <w:sz w:val="24"/>
                <w:szCs w:val="24"/>
                <w:lang w:val="lv-LV"/>
              </w:rPr>
              <w:t>nav ticis lemts.</w:t>
            </w:r>
          </w:p>
        </w:tc>
      </w:tr>
    </w:tbl>
    <w:p w14:paraId="0279B324" w14:textId="77777777" w:rsidR="00B5245C" w:rsidRPr="00952AA0" w:rsidRDefault="00B5245C" w:rsidP="00952AA0">
      <w:pPr>
        <w:spacing w:after="120"/>
        <w:rPr>
          <w:rFonts w:ascii="Times New Roman" w:hAnsi="Times New Roman"/>
          <w:szCs w:val="24"/>
        </w:rPr>
      </w:pPr>
    </w:p>
    <w:sectPr w:rsidR="00B5245C" w:rsidRPr="00952AA0" w:rsidSect="007D753E">
      <w:headerReference w:type="even" r:id="rId57"/>
      <w:headerReference w:type="default" r:id="rId58"/>
      <w:pgSz w:w="11906" w:h="16838" w:code="9"/>
      <w:pgMar w:top="1418"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AAF8E" w14:textId="77777777" w:rsidR="00525F98" w:rsidRDefault="00525F98">
      <w:r>
        <w:separator/>
      </w:r>
    </w:p>
  </w:endnote>
  <w:endnote w:type="continuationSeparator" w:id="0">
    <w:p w14:paraId="56928618" w14:textId="77777777" w:rsidR="00525F98" w:rsidRDefault="0052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Dutch TL">
    <w:altName w:val="Times New Roman"/>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CA1A" w14:textId="77777777" w:rsidR="00525F98" w:rsidRDefault="00525F98">
      <w:r>
        <w:separator/>
      </w:r>
    </w:p>
  </w:footnote>
  <w:footnote w:type="continuationSeparator" w:id="0">
    <w:p w14:paraId="0F2F8D4F" w14:textId="77777777" w:rsidR="00525F98" w:rsidRDefault="00525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0F1B" w14:textId="77777777" w:rsidR="005D5EE9" w:rsidRDefault="005D5EE9">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624C10" w14:textId="77777777" w:rsidR="005D5EE9" w:rsidRDefault="005D5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3795" w14:textId="1BCDD54E" w:rsidR="005D5EE9" w:rsidRDefault="005D5EE9">
    <w:pPr>
      <w:pStyle w:val="Header"/>
      <w:framePr w:wrap="auto"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40</w:t>
    </w:r>
    <w:r>
      <w:rPr>
        <w:rStyle w:val="PageNumber"/>
        <w:rFonts w:ascii="Times New Roman" w:hAnsi="Times New Roman"/>
      </w:rPr>
      <w:fldChar w:fldCharType="end"/>
    </w:r>
  </w:p>
  <w:p w14:paraId="61181047" w14:textId="77777777" w:rsidR="005D5EE9" w:rsidRDefault="005D5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8A315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8B0418"/>
    <w:multiLevelType w:val="multilevel"/>
    <w:tmpl w:val="B2C480F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61F1257"/>
    <w:multiLevelType w:val="multilevel"/>
    <w:tmpl w:val="E132C0B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A0F10C6"/>
    <w:multiLevelType w:val="hybridMultilevel"/>
    <w:tmpl w:val="6164D53A"/>
    <w:lvl w:ilvl="0" w:tplc="A97C6586">
      <w:start w:val="2011"/>
      <w:numFmt w:val="bullet"/>
      <w:lvlText w:val="-"/>
      <w:lvlJc w:val="left"/>
      <w:pPr>
        <w:ind w:left="81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4B201D"/>
    <w:multiLevelType w:val="hybridMultilevel"/>
    <w:tmpl w:val="28A81536"/>
    <w:lvl w:ilvl="0" w:tplc="4CB0934A">
      <w:start w:val="1"/>
      <w:numFmt w:val="lowerLetter"/>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7" w15:restartNumberingAfterBreak="0">
    <w:nsid w:val="0DC45152"/>
    <w:multiLevelType w:val="hybridMultilevel"/>
    <w:tmpl w:val="F73A19DA"/>
    <w:lvl w:ilvl="0" w:tplc="0409000F">
      <w:start w:val="1"/>
      <w:numFmt w:val="decimal"/>
      <w:lvlText w:val="%1."/>
      <w:lvlJc w:val="left"/>
      <w:pPr>
        <w:tabs>
          <w:tab w:val="num" w:pos="720"/>
        </w:tabs>
        <w:ind w:left="720" w:hanging="360"/>
      </w:pPr>
      <w:rPr>
        <w:rFonts w:cs="Times New Roman"/>
      </w:rPr>
    </w:lvl>
    <w:lvl w:ilvl="1" w:tplc="857C7510">
      <w:start w:val="1"/>
      <w:numFmt w:val="bullet"/>
      <w:lvlText w:val=""/>
      <w:lvlJc w:val="left"/>
      <w:pPr>
        <w:tabs>
          <w:tab w:val="num" w:pos="1440"/>
        </w:tabs>
        <w:ind w:left="1440" w:hanging="360"/>
      </w:pPr>
      <w:rPr>
        <w:rFonts w:ascii="Symbol" w:hAnsi="Symbol" w:hint="default"/>
        <w:color w:val="auto"/>
        <w:sz w:val="16"/>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2DA6E12"/>
    <w:multiLevelType w:val="singleLevel"/>
    <w:tmpl w:val="E1FC277C"/>
    <w:lvl w:ilvl="0">
      <w:start w:val="1"/>
      <w:numFmt w:val="lowerRoman"/>
      <w:lvlText w:val="(%1)"/>
      <w:lvlJc w:val="left"/>
      <w:pPr>
        <w:tabs>
          <w:tab w:val="num" w:pos="1080"/>
        </w:tabs>
        <w:ind w:left="1080" w:hanging="720"/>
      </w:pPr>
      <w:rPr>
        <w:rFonts w:cs="Times New Roman" w:hint="default"/>
      </w:rPr>
    </w:lvl>
  </w:abstractNum>
  <w:abstractNum w:abstractNumId="9" w15:restartNumberingAfterBreak="0">
    <w:nsid w:val="15186C62"/>
    <w:multiLevelType w:val="hybridMultilevel"/>
    <w:tmpl w:val="80466F14"/>
    <w:lvl w:ilvl="0" w:tplc="6EECBD80">
      <w:start w:val="37"/>
      <w:numFmt w:val="upperRoman"/>
      <w:lvlText w:val="%1."/>
      <w:lvlJc w:val="left"/>
      <w:pPr>
        <w:tabs>
          <w:tab w:val="num" w:pos="1128"/>
        </w:tabs>
        <w:ind w:left="1128" w:hanging="1128"/>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AF56F55"/>
    <w:multiLevelType w:val="singleLevel"/>
    <w:tmpl w:val="A9A0E5E0"/>
    <w:lvl w:ilvl="0">
      <w:start w:val="1"/>
      <w:numFmt w:val="lowerRoman"/>
      <w:lvlText w:val="(%1)"/>
      <w:lvlJc w:val="left"/>
      <w:pPr>
        <w:tabs>
          <w:tab w:val="num" w:pos="1080"/>
        </w:tabs>
        <w:ind w:left="1080" w:hanging="720"/>
      </w:pPr>
      <w:rPr>
        <w:rFonts w:cs="Times New Roman" w:hint="default"/>
      </w:rPr>
    </w:lvl>
  </w:abstractNum>
  <w:abstractNum w:abstractNumId="11" w15:restartNumberingAfterBreak="0">
    <w:nsid w:val="1C8377C6"/>
    <w:multiLevelType w:val="singleLevel"/>
    <w:tmpl w:val="D7F0C6E8"/>
    <w:lvl w:ilvl="0">
      <w:start w:val="1"/>
      <w:numFmt w:val="lowerLetter"/>
      <w:lvlText w:val="(%1)"/>
      <w:lvlJc w:val="left"/>
      <w:pPr>
        <w:tabs>
          <w:tab w:val="num" w:pos="360"/>
        </w:tabs>
        <w:ind w:left="360" w:hanging="360"/>
      </w:pPr>
      <w:rPr>
        <w:rFonts w:cs="Times New Roman" w:hint="default"/>
      </w:rPr>
    </w:lvl>
  </w:abstractNum>
  <w:abstractNum w:abstractNumId="12" w15:restartNumberingAfterBreak="0">
    <w:nsid w:val="1CED77AD"/>
    <w:multiLevelType w:val="multilevel"/>
    <w:tmpl w:val="11EE4466"/>
    <w:lvl w:ilvl="0">
      <w:start w:val="20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5F04BB"/>
    <w:multiLevelType w:val="singleLevel"/>
    <w:tmpl w:val="AFF017E2"/>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21015293"/>
    <w:multiLevelType w:val="hybridMultilevel"/>
    <w:tmpl w:val="66B82E90"/>
    <w:lvl w:ilvl="0" w:tplc="085E7E8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CB672A"/>
    <w:multiLevelType w:val="singleLevel"/>
    <w:tmpl w:val="E1FC277C"/>
    <w:lvl w:ilvl="0">
      <w:start w:val="1"/>
      <w:numFmt w:val="lowerRoman"/>
      <w:lvlText w:val="(%1)"/>
      <w:lvlJc w:val="left"/>
      <w:pPr>
        <w:tabs>
          <w:tab w:val="num" w:pos="1080"/>
        </w:tabs>
        <w:ind w:left="1080" w:hanging="720"/>
      </w:pPr>
      <w:rPr>
        <w:rFonts w:cs="Times New Roman" w:hint="default"/>
      </w:rPr>
    </w:lvl>
  </w:abstractNum>
  <w:abstractNum w:abstractNumId="16" w15:restartNumberingAfterBreak="0">
    <w:nsid w:val="2CBB3265"/>
    <w:multiLevelType w:val="hybridMultilevel"/>
    <w:tmpl w:val="C4F6A490"/>
    <w:lvl w:ilvl="0" w:tplc="77381A6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B31AF8"/>
    <w:multiLevelType w:val="singleLevel"/>
    <w:tmpl w:val="E1FC277C"/>
    <w:lvl w:ilvl="0">
      <w:start w:val="1"/>
      <w:numFmt w:val="lowerRoman"/>
      <w:lvlText w:val="(%1)"/>
      <w:lvlJc w:val="left"/>
      <w:pPr>
        <w:tabs>
          <w:tab w:val="num" w:pos="1080"/>
        </w:tabs>
        <w:ind w:left="1080" w:hanging="720"/>
      </w:pPr>
      <w:rPr>
        <w:rFonts w:cs="Times New Roman" w:hint="default"/>
      </w:rPr>
    </w:lvl>
  </w:abstractNum>
  <w:abstractNum w:abstractNumId="18" w15:restartNumberingAfterBreak="0">
    <w:nsid w:val="32FA6053"/>
    <w:multiLevelType w:val="singleLevel"/>
    <w:tmpl w:val="D7F0C6E8"/>
    <w:lvl w:ilvl="0">
      <w:start w:val="1"/>
      <w:numFmt w:val="lowerLetter"/>
      <w:lvlText w:val="(%1)"/>
      <w:lvlJc w:val="left"/>
      <w:pPr>
        <w:tabs>
          <w:tab w:val="num" w:pos="360"/>
        </w:tabs>
        <w:ind w:left="360" w:hanging="360"/>
      </w:pPr>
      <w:rPr>
        <w:rFonts w:cs="Times New Roman" w:hint="default"/>
      </w:rPr>
    </w:lvl>
  </w:abstractNum>
  <w:abstractNum w:abstractNumId="19" w15:restartNumberingAfterBreak="0">
    <w:nsid w:val="3C8756D3"/>
    <w:multiLevelType w:val="singleLevel"/>
    <w:tmpl w:val="AFF017E2"/>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F206ECA"/>
    <w:multiLevelType w:val="hybridMultilevel"/>
    <w:tmpl w:val="A0CE86E0"/>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1312541"/>
    <w:multiLevelType w:val="singleLevel"/>
    <w:tmpl w:val="E1FC277C"/>
    <w:lvl w:ilvl="0">
      <w:start w:val="1"/>
      <w:numFmt w:val="lowerRoman"/>
      <w:lvlText w:val="(%1)"/>
      <w:lvlJc w:val="left"/>
      <w:pPr>
        <w:tabs>
          <w:tab w:val="num" w:pos="1080"/>
        </w:tabs>
        <w:ind w:left="1080" w:hanging="720"/>
      </w:pPr>
      <w:rPr>
        <w:rFonts w:cs="Times New Roman" w:hint="default"/>
      </w:rPr>
    </w:lvl>
  </w:abstractNum>
  <w:abstractNum w:abstractNumId="22" w15:restartNumberingAfterBreak="0">
    <w:nsid w:val="41F107A7"/>
    <w:multiLevelType w:val="hybridMultilevel"/>
    <w:tmpl w:val="04C42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B415F0"/>
    <w:multiLevelType w:val="multilevel"/>
    <w:tmpl w:val="8C52A19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7B5801"/>
    <w:multiLevelType w:val="singleLevel"/>
    <w:tmpl w:val="AFF017E2"/>
    <w:lvl w:ilvl="0">
      <w:start w:val="1"/>
      <w:numFmt w:val="decimal"/>
      <w:lvlText w:val="%1)"/>
      <w:lvlJc w:val="left"/>
      <w:pPr>
        <w:tabs>
          <w:tab w:val="num" w:pos="360"/>
        </w:tabs>
        <w:ind w:left="360" w:hanging="360"/>
      </w:pPr>
      <w:rPr>
        <w:rFonts w:cs="Times New Roman" w:hint="default"/>
      </w:rPr>
    </w:lvl>
  </w:abstractNum>
  <w:abstractNum w:abstractNumId="25" w15:restartNumberingAfterBreak="0">
    <w:nsid w:val="4CBF7107"/>
    <w:multiLevelType w:val="hybridMultilevel"/>
    <w:tmpl w:val="C734D3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D80E48"/>
    <w:multiLevelType w:val="hybridMultilevel"/>
    <w:tmpl w:val="E878D2D8"/>
    <w:lvl w:ilvl="0" w:tplc="453EA7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EC0C92"/>
    <w:multiLevelType w:val="singleLevel"/>
    <w:tmpl w:val="D7F0C6E8"/>
    <w:lvl w:ilvl="0">
      <w:start w:val="1"/>
      <w:numFmt w:val="lowerLetter"/>
      <w:lvlText w:val="(%1)"/>
      <w:lvlJc w:val="left"/>
      <w:pPr>
        <w:tabs>
          <w:tab w:val="num" w:pos="360"/>
        </w:tabs>
        <w:ind w:left="360" w:hanging="360"/>
      </w:pPr>
      <w:rPr>
        <w:rFonts w:cs="Times New Roman" w:hint="default"/>
      </w:rPr>
    </w:lvl>
  </w:abstractNum>
  <w:abstractNum w:abstractNumId="28" w15:restartNumberingAfterBreak="0">
    <w:nsid w:val="55B36C00"/>
    <w:multiLevelType w:val="singleLevel"/>
    <w:tmpl w:val="08090011"/>
    <w:lvl w:ilvl="0">
      <w:start w:val="1"/>
      <w:numFmt w:val="decimal"/>
      <w:lvlText w:val="%1)"/>
      <w:lvlJc w:val="left"/>
      <w:pPr>
        <w:tabs>
          <w:tab w:val="num" w:pos="360"/>
        </w:tabs>
        <w:ind w:left="360" w:hanging="360"/>
      </w:pPr>
      <w:rPr>
        <w:rFonts w:cs="Times New Roman" w:hint="default"/>
      </w:rPr>
    </w:lvl>
  </w:abstractNum>
  <w:abstractNum w:abstractNumId="29" w15:restartNumberingAfterBreak="0">
    <w:nsid w:val="57FA6299"/>
    <w:multiLevelType w:val="hybridMultilevel"/>
    <w:tmpl w:val="BF5244E6"/>
    <w:lvl w:ilvl="0" w:tplc="04260001">
      <w:start w:val="1"/>
      <w:numFmt w:val="bullet"/>
      <w:lvlText w:val=""/>
      <w:lvlJc w:val="left"/>
      <w:pPr>
        <w:ind w:left="756" w:hanging="360"/>
      </w:pPr>
      <w:rPr>
        <w:rFonts w:ascii="Symbol" w:hAnsi="Symbol" w:hint="default"/>
      </w:rPr>
    </w:lvl>
    <w:lvl w:ilvl="1" w:tplc="04260003" w:tentative="1">
      <w:start w:val="1"/>
      <w:numFmt w:val="bullet"/>
      <w:lvlText w:val="o"/>
      <w:lvlJc w:val="left"/>
      <w:pPr>
        <w:ind w:left="1476" w:hanging="360"/>
      </w:pPr>
      <w:rPr>
        <w:rFonts w:ascii="Courier New" w:hAnsi="Courier New" w:cs="Courier New" w:hint="default"/>
      </w:rPr>
    </w:lvl>
    <w:lvl w:ilvl="2" w:tplc="04260005" w:tentative="1">
      <w:start w:val="1"/>
      <w:numFmt w:val="bullet"/>
      <w:lvlText w:val=""/>
      <w:lvlJc w:val="left"/>
      <w:pPr>
        <w:ind w:left="2196" w:hanging="360"/>
      </w:pPr>
      <w:rPr>
        <w:rFonts w:ascii="Wingdings" w:hAnsi="Wingdings" w:hint="default"/>
      </w:rPr>
    </w:lvl>
    <w:lvl w:ilvl="3" w:tplc="04260001" w:tentative="1">
      <w:start w:val="1"/>
      <w:numFmt w:val="bullet"/>
      <w:lvlText w:val=""/>
      <w:lvlJc w:val="left"/>
      <w:pPr>
        <w:ind w:left="2916" w:hanging="360"/>
      </w:pPr>
      <w:rPr>
        <w:rFonts w:ascii="Symbol" w:hAnsi="Symbol" w:hint="default"/>
      </w:rPr>
    </w:lvl>
    <w:lvl w:ilvl="4" w:tplc="04260003" w:tentative="1">
      <w:start w:val="1"/>
      <w:numFmt w:val="bullet"/>
      <w:lvlText w:val="o"/>
      <w:lvlJc w:val="left"/>
      <w:pPr>
        <w:ind w:left="3636" w:hanging="360"/>
      </w:pPr>
      <w:rPr>
        <w:rFonts w:ascii="Courier New" w:hAnsi="Courier New" w:cs="Courier New" w:hint="default"/>
      </w:rPr>
    </w:lvl>
    <w:lvl w:ilvl="5" w:tplc="04260005" w:tentative="1">
      <w:start w:val="1"/>
      <w:numFmt w:val="bullet"/>
      <w:lvlText w:val=""/>
      <w:lvlJc w:val="left"/>
      <w:pPr>
        <w:ind w:left="4356" w:hanging="360"/>
      </w:pPr>
      <w:rPr>
        <w:rFonts w:ascii="Wingdings" w:hAnsi="Wingdings" w:hint="default"/>
      </w:rPr>
    </w:lvl>
    <w:lvl w:ilvl="6" w:tplc="04260001" w:tentative="1">
      <w:start w:val="1"/>
      <w:numFmt w:val="bullet"/>
      <w:lvlText w:val=""/>
      <w:lvlJc w:val="left"/>
      <w:pPr>
        <w:ind w:left="5076" w:hanging="360"/>
      </w:pPr>
      <w:rPr>
        <w:rFonts w:ascii="Symbol" w:hAnsi="Symbol" w:hint="default"/>
      </w:rPr>
    </w:lvl>
    <w:lvl w:ilvl="7" w:tplc="04260003" w:tentative="1">
      <w:start w:val="1"/>
      <w:numFmt w:val="bullet"/>
      <w:lvlText w:val="o"/>
      <w:lvlJc w:val="left"/>
      <w:pPr>
        <w:ind w:left="5796" w:hanging="360"/>
      </w:pPr>
      <w:rPr>
        <w:rFonts w:ascii="Courier New" w:hAnsi="Courier New" w:cs="Courier New" w:hint="default"/>
      </w:rPr>
    </w:lvl>
    <w:lvl w:ilvl="8" w:tplc="04260005" w:tentative="1">
      <w:start w:val="1"/>
      <w:numFmt w:val="bullet"/>
      <w:lvlText w:val=""/>
      <w:lvlJc w:val="left"/>
      <w:pPr>
        <w:ind w:left="6516" w:hanging="360"/>
      </w:pPr>
      <w:rPr>
        <w:rFonts w:ascii="Wingdings" w:hAnsi="Wingdings" w:hint="default"/>
      </w:rPr>
    </w:lvl>
  </w:abstractNum>
  <w:abstractNum w:abstractNumId="30" w15:restartNumberingAfterBreak="0">
    <w:nsid w:val="5B743AB9"/>
    <w:multiLevelType w:val="multilevel"/>
    <w:tmpl w:val="EFDC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C615A1"/>
    <w:multiLevelType w:val="singleLevel"/>
    <w:tmpl w:val="D7F0C6E8"/>
    <w:lvl w:ilvl="0">
      <w:start w:val="1"/>
      <w:numFmt w:val="lowerLetter"/>
      <w:lvlText w:val="(%1)"/>
      <w:lvlJc w:val="left"/>
      <w:pPr>
        <w:tabs>
          <w:tab w:val="num" w:pos="360"/>
        </w:tabs>
        <w:ind w:left="360" w:hanging="360"/>
      </w:pPr>
      <w:rPr>
        <w:rFonts w:cs="Times New Roman" w:hint="default"/>
      </w:rPr>
    </w:lvl>
  </w:abstractNum>
  <w:abstractNum w:abstractNumId="32" w15:restartNumberingAfterBreak="0">
    <w:nsid w:val="5F981B7A"/>
    <w:multiLevelType w:val="hybridMultilevel"/>
    <w:tmpl w:val="5EC41F66"/>
    <w:lvl w:ilvl="0" w:tplc="C136CE00">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33" w15:restartNumberingAfterBreak="0">
    <w:nsid w:val="61E90398"/>
    <w:multiLevelType w:val="hybridMultilevel"/>
    <w:tmpl w:val="9D16F596"/>
    <w:lvl w:ilvl="0" w:tplc="13E8FDBC">
      <w:start w:val="1"/>
      <w:numFmt w:val="lowerLetter"/>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4" w15:restartNumberingAfterBreak="0">
    <w:nsid w:val="62C0285F"/>
    <w:multiLevelType w:val="hybridMultilevel"/>
    <w:tmpl w:val="7BE8EA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381C19"/>
    <w:multiLevelType w:val="singleLevel"/>
    <w:tmpl w:val="A9A0E5E0"/>
    <w:lvl w:ilvl="0">
      <w:start w:val="1"/>
      <w:numFmt w:val="lowerRoman"/>
      <w:lvlText w:val="(%1)"/>
      <w:lvlJc w:val="left"/>
      <w:pPr>
        <w:tabs>
          <w:tab w:val="num" w:pos="1080"/>
        </w:tabs>
        <w:ind w:left="1080" w:hanging="720"/>
      </w:pPr>
      <w:rPr>
        <w:rFonts w:cs="Times New Roman" w:hint="default"/>
      </w:rPr>
    </w:lvl>
  </w:abstractNum>
  <w:abstractNum w:abstractNumId="36" w15:restartNumberingAfterBreak="0">
    <w:nsid w:val="65152B4D"/>
    <w:multiLevelType w:val="multilevel"/>
    <w:tmpl w:val="B7386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33D79"/>
    <w:multiLevelType w:val="singleLevel"/>
    <w:tmpl w:val="1450B6FC"/>
    <w:lvl w:ilvl="0">
      <w:start w:val="1"/>
      <w:numFmt w:val="bullet"/>
      <w:lvlText w:val=""/>
      <w:lvlJc w:val="left"/>
      <w:pPr>
        <w:tabs>
          <w:tab w:val="num" w:pos="360"/>
        </w:tabs>
        <w:ind w:left="357" w:hanging="357"/>
      </w:pPr>
      <w:rPr>
        <w:rFonts w:ascii="Symbol" w:hAnsi="Symbol" w:hint="default"/>
        <w:sz w:val="16"/>
      </w:rPr>
    </w:lvl>
  </w:abstractNum>
  <w:abstractNum w:abstractNumId="38" w15:restartNumberingAfterBreak="0">
    <w:nsid w:val="6C096526"/>
    <w:multiLevelType w:val="hybridMultilevel"/>
    <w:tmpl w:val="27BE24C4"/>
    <w:lvl w:ilvl="0" w:tplc="6742B496">
      <w:start w:val="1"/>
      <w:numFmt w:val="bullet"/>
      <w:lvlText w:val="-"/>
      <w:lvlJc w:val="left"/>
      <w:pPr>
        <w:tabs>
          <w:tab w:val="num" w:pos="360"/>
        </w:tabs>
        <w:ind w:left="360" w:hanging="360"/>
      </w:pPr>
      <w:rPr>
        <w:rFonts w:ascii="Verdana" w:hAnsi="Verdana" w:hint="default"/>
      </w:rPr>
    </w:lvl>
    <w:lvl w:ilvl="1" w:tplc="04260003" w:tentative="1">
      <w:start w:val="1"/>
      <w:numFmt w:val="bullet"/>
      <w:lvlText w:val="o"/>
      <w:lvlJc w:val="left"/>
      <w:pPr>
        <w:tabs>
          <w:tab w:val="num" w:pos="360"/>
        </w:tabs>
        <w:ind w:left="360" w:hanging="360"/>
      </w:pPr>
      <w:rPr>
        <w:rFonts w:ascii="Courier New" w:hAnsi="Courier New" w:cs="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cs="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cs="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abstractNum w:abstractNumId="39" w15:restartNumberingAfterBreak="0">
    <w:nsid w:val="71092B1E"/>
    <w:multiLevelType w:val="hybridMultilevel"/>
    <w:tmpl w:val="D326F0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C02F0D"/>
    <w:multiLevelType w:val="hybridMultilevel"/>
    <w:tmpl w:val="EECC9FD4"/>
    <w:lvl w:ilvl="0" w:tplc="3264985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281C05"/>
    <w:multiLevelType w:val="singleLevel"/>
    <w:tmpl w:val="A9A0E5E0"/>
    <w:lvl w:ilvl="0">
      <w:start w:val="1"/>
      <w:numFmt w:val="lowerRoman"/>
      <w:lvlText w:val="(%1)"/>
      <w:lvlJc w:val="left"/>
      <w:pPr>
        <w:tabs>
          <w:tab w:val="num" w:pos="1080"/>
        </w:tabs>
        <w:ind w:left="1080" w:hanging="720"/>
      </w:pPr>
      <w:rPr>
        <w:rFonts w:cs="Times New Roman" w:hint="default"/>
      </w:rPr>
    </w:lvl>
  </w:abstractNum>
  <w:abstractNum w:abstractNumId="42" w15:restartNumberingAfterBreak="0">
    <w:nsid w:val="74C16115"/>
    <w:multiLevelType w:val="singleLevel"/>
    <w:tmpl w:val="AFF017E2"/>
    <w:lvl w:ilvl="0">
      <w:start w:val="1"/>
      <w:numFmt w:val="decimal"/>
      <w:lvlText w:val="%1)"/>
      <w:lvlJc w:val="left"/>
      <w:pPr>
        <w:tabs>
          <w:tab w:val="num" w:pos="360"/>
        </w:tabs>
        <w:ind w:left="360" w:hanging="360"/>
      </w:pPr>
      <w:rPr>
        <w:rFonts w:cs="Times New Roman" w:hint="default"/>
      </w:rPr>
    </w:lvl>
  </w:abstractNum>
  <w:abstractNum w:abstractNumId="43" w15:restartNumberingAfterBreak="0">
    <w:nsid w:val="77705C61"/>
    <w:multiLevelType w:val="singleLevel"/>
    <w:tmpl w:val="7AE2B646"/>
    <w:lvl w:ilvl="0">
      <w:start w:val="1"/>
      <w:numFmt w:val="decimal"/>
      <w:lvlText w:val="%1."/>
      <w:lvlJc w:val="left"/>
      <w:pPr>
        <w:tabs>
          <w:tab w:val="num" w:pos="360"/>
        </w:tabs>
        <w:ind w:left="360" w:hanging="360"/>
      </w:pPr>
      <w:rPr>
        <w:rFonts w:cs="Times New Roman" w:hint="default"/>
      </w:rPr>
    </w:lvl>
  </w:abstractNum>
  <w:abstractNum w:abstractNumId="44" w15:restartNumberingAfterBreak="0">
    <w:nsid w:val="77FC3D93"/>
    <w:multiLevelType w:val="singleLevel"/>
    <w:tmpl w:val="DB56EDE8"/>
    <w:lvl w:ilvl="0">
      <w:start w:val="1"/>
      <w:numFmt w:val="lowerLetter"/>
      <w:lvlText w:val="(%1)"/>
      <w:lvlJc w:val="left"/>
      <w:pPr>
        <w:tabs>
          <w:tab w:val="num" w:pos="360"/>
        </w:tabs>
        <w:ind w:left="360" w:hanging="360"/>
      </w:pPr>
      <w:rPr>
        <w:rFonts w:cs="Times New Roman" w:hint="default"/>
      </w:rPr>
    </w:lvl>
  </w:abstractNum>
  <w:abstractNum w:abstractNumId="45" w15:restartNumberingAfterBreak="0">
    <w:nsid w:val="798243F0"/>
    <w:multiLevelType w:val="singleLevel"/>
    <w:tmpl w:val="A9A0E5E0"/>
    <w:lvl w:ilvl="0">
      <w:start w:val="1"/>
      <w:numFmt w:val="lowerRoman"/>
      <w:lvlText w:val="(%1)"/>
      <w:lvlJc w:val="left"/>
      <w:pPr>
        <w:tabs>
          <w:tab w:val="num" w:pos="1080"/>
        </w:tabs>
        <w:ind w:left="1080" w:hanging="720"/>
      </w:pPr>
      <w:rPr>
        <w:rFonts w:cs="Times New Roman" w:hint="default"/>
      </w:rPr>
    </w:lvl>
  </w:abstractNum>
  <w:abstractNum w:abstractNumId="46" w15:restartNumberingAfterBreak="0">
    <w:nsid w:val="7D113C66"/>
    <w:multiLevelType w:val="hybridMultilevel"/>
    <w:tmpl w:val="43EC461A"/>
    <w:lvl w:ilvl="0" w:tplc="0784A15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5995330">
    <w:abstractNumId w:val="0"/>
  </w:num>
  <w:num w:numId="2" w16cid:durableId="1936206677">
    <w:abstractNumId w:val="44"/>
  </w:num>
  <w:num w:numId="3" w16cid:durableId="2017802591">
    <w:abstractNumId w:val="27"/>
  </w:num>
  <w:num w:numId="4" w16cid:durableId="1910578098">
    <w:abstractNumId w:val="8"/>
  </w:num>
  <w:num w:numId="5" w16cid:durableId="946422439">
    <w:abstractNumId w:val="10"/>
  </w:num>
  <w:num w:numId="6" w16cid:durableId="9071867">
    <w:abstractNumId w:val="0"/>
  </w:num>
  <w:num w:numId="7" w16cid:durableId="225922043">
    <w:abstractNumId w:val="18"/>
  </w:num>
  <w:num w:numId="8" w16cid:durableId="801847530">
    <w:abstractNumId w:val="15"/>
  </w:num>
  <w:num w:numId="9" w16cid:durableId="2064015944">
    <w:abstractNumId w:val="41"/>
  </w:num>
  <w:num w:numId="10" w16cid:durableId="408120649">
    <w:abstractNumId w:val="11"/>
  </w:num>
  <w:num w:numId="11" w16cid:durableId="578562965">
    <w:abstractNumId w:val="17"/>
  </w:num>
  <w:num w:numId="12" w16cid:durableId="713117778">
    <w:abstractNumId w:val="35"/>
  </w:num>
  <w:num w:numId="13" w16cid:durableId="245964903">
    <w:abstractNumId w:val="21"/>
  </w:num>
  <w:num w:numId="14" w16cid:durableId="817645829">
    <w:abstractNumId w:val="31"/>
  </w:num>
  <w:num w:numId="15" w16cid:durableId="660087551">
    <w:abstractNumId w:val="45"/>
  </w:num>
  <w:num w:numId="16" w16cid:durableId="340207501">
    <w:abstractNumId w:val="4"/>
  </w:num>
  <w:num w:numId="17" w16cid:durableId="2014448672">
    <w:abstractNumId w:val="3"/>
  </w:num>
  <w:num w:numId="18" w16cid:durableId="669715554">
    <w:abstractNumId w:val="43"/>
  </w:num>
  <w:num w:numId="19" w16cid:durableId="1709648399">
    <w:abstractNumId w:val="24"/>
  </w:num>
  <w:num w:numId="20" w16cid:durableId="817502934">
    <w:abstractNumId w:val="19"/>
  </w:num>
  <w:num w:numId="21" w16cid:durableId="1539053074">
    <w:abstractNumId w:val="42"/>
  </w:num>
  <w:num w:numId="22" w16cid:durableId="1390422617">
    <w:abstractNumId w:val="1"/>
    <w:lvlOverride w:ilvl="0">
      <w:lvl w:ilvl="0">
        <w:start w:val="1"/>
        <w:numFmt w:val="bullet"/>
        <w:lvlText w:val="•"/>
        <w:legacy w:legacy="1" w:legacySpace="0" w:legacyIndent="283"/>
        <w:lvlJc w:val="left"/>
        <w:pPr>
          <w:ind w:left="283" w:hanging="283"/>
        </w:pPr>
        <w:rPr>
          <w:rFonts w:ascii="Times New Roman" w:hAnsi="Times New Roman" w:hint="default"/>
          <w:sz w:val="23"/>
        </w:rPr>
      </w:lvl>
    </w:lvlOverride>
  </w:num>
  <w:num w:numId="23" w16cid:durableId="99959239">
    <w:abstractNumId w:val="37"/>
  </w:num>
  <w:num w:numId="24" w16cid:durableId="1387031061">
    <w:abstractNumId w:val="13"/>
  </w:num>
  <w:num w:numId="25" w16cid:durableId="1723552327">
    <w:abstractNumId w:val="28"/>
  </w:num>
  <w:num w:numId="26" w16cid:durableId="1875148488">
    <w:abstractNumId w:val="30"/>
  </w:num>
  <w:num w:numId="27" w16cid:durableId="188492929">
    <w:abstractNumId w:val="2"/>
  </w:num>
  <w:num w:numId="28" w16cid:durableId="854884183">
    <w:abstractNumId w:val="20"/>
  </w:num>
  <w:num w:numId="29" w16cid:durableId="9452184">
    <w:abstractNumId w:val="6"/>
  </w:num>
  <w:num w:numId="30" w16cid:durableId="1558319361">
    <w:abstractNumId w:val="33"/>
  </w:num>
  <w:num w:numId="31" w16cid:durableId="1186020620">
    <w:abstractNumId w:val="7"/>
  </w:num>
  <w:num w:numId="32" w16cid:durableId="2111536364">
    <w:abstractNumId w:val="36"/>
  </w:num>
  <w:num w:numId="33" w16cid:durableId="1524322017">
    <w:abstractNumId w:val="16"/>
  </w:num>
  <w:num w:numId="34" w16cid:durableId="540677040">
    <w:abstractNumId w:val="14"/>
  </w:num>
  <w:num w:numId="35" w16cid:durableId="706878268">
    <w:abstractNumId w:val="32"/>
  </w:num>
  <w:num w:numId="36" w16cid:durableId="922642637">
    <w:abstractNumId w:val="46"/>
  </w:num>
  <w:num w:numId="37" w16cid:durableId="1925453393">
    <w:abstractNumId w:val="40"/>
  </w:num>
  <w:num w:numId="38" w16cid:durableId="653409641">
    <w:abstractNumId w:val="26"/>
  </w:num>
  <w:num w:numId="39" w16cid:durableId="717389802">
    <w:abstractNumId w:val="34"/>
  </w:num>
  <w:num w:numId="40" w16cid:durableId="373891195">
    <w:abstractNumId w:val="39"/>
  </w:num>
  <w:num w:numId="41" w16cid:durableId="799959208">
    <w:abstractNumId w:val="29"/>
  </w:num>
  <w:num w:numId="42" w16cid:durableId="2126341041">
    <w:abstractNumId w:val="38"/>
  </w:num>
  <w:num w:numId="43" w16cid:durableId="2130589809">
    <w:abstractNumId w:val="22"/>
  </w:num>
  <w:num w:numId="44" w16cid:durableId="2057852695">
    <w:abstractNumId w:val="9"/>
  </w:num>
  <w:num w:numId="45" w16cid:durableId="861356933">
    <w:abstractNumId w:val="39"/>
  </w:num>
  <w:num w:numId="46" w16cid:durableId="893545437">
    <w:abstractNumId w:val="25"/>
  </w:num>
  <w:num w:numId="47" w16cid:durableId="1851023476">
    <w:abstractNumId w:val="5"/>
  </w:num>
  <w:num w:numId="48" w16cid:durableId="510337909">
    <w:abstractNumId w:val="23"/>
  </w:num>
  <w:num w:numId="49" w16cid:durableId="1202327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4F0"/>
    <w:rsid w:val="00001496"/>
    <w:rsid w:val="0000336B"/>
    <w:rsid w:val="0000383B"/>
    <w:rsid w:val="00006645"/>
    <w:rsid w:val="00006725"/>
    <w:rsid w:val="00006DB6"/>
    <w:rsid w:val="00007253"/>
    <w:rsid w:val="000074DA"/>
    <w:rsid w:val="00010711"/>
    <w:rsid w:val="00010B83"/>
    <w:rsid w:val="000110D6"/>
    <w:rsid w:val="00011718"/>
    <w:rsid w:val="00011814"/>
    <w:rsid w:val="00011846"/>
    <w:rsid w:val="00011B99"/>
    <w:rsid w:val="0001224B"/>
    <w:rsid w:val="000129AF"/>
    <w:rsid w:val="00012EE0"/>
    <w:rsid w:val="00013C86"/>
    <w:rsid w:val="000143E0"/>
    <w:rsid w:val="000144A9"/>
    <w:rsid w:val="00014718"/>
    <w:rsid w:val="0001484B"/>
    <w:rsid w:val="000150B6"/>
    <w:rsid w:val="000154F9"/>
    <w:rsid w:val="000158FA"/>
    <w:rsid w:val="000164EE"/>
    <w:rsid w:val="00016854"/>
    <w:rsid w:val="00020844"/>
    <w:rsid w:val="000209A8"/>
    <w:rsid w:val="000216C9"/>
    <w:rsid w:val="000222F1"/>
    <w:rsid w:val="00022411"/>
    <w:rsid w:val="00022B77"/>
    <w:rsid w:val="000237AF"/>
    <w:rsid w:val="00026C68"/>
    <w:rsid w:val="00026DF2"/>
    <w:rsid w:val="00027D47"/>
    <w:rsid w:val="00027DF8"/>
    <w:rsid w:val="00030612"/>
    <w:rsid w:val="0003126F"/>
    <w:rsid w:val="000341B0"/>
    <w:rsid w:val="000348C2"/>
    <w:rsid w:val="00040805"/>
    <w:rsid w:val="00040B67"/>
    <w:rsid w:val="000421FF"/>
    <w:rsid w:val="00042593"/>
    <w:rsid w:val="00042921"/>
    <w:rsid w:val="00042B56"/>
    <w:rsid w:val="00044E5F"/>
    <w:rsid w:val="00045AA6"/>
    <w:rsid w:val="00045B87"/>
    <w:rsid w:val="00046E6B"/>
    <w:rsid w:val="000506AB"/>
    <w:rsid w:val="00051851"/>
    <w:rsid w:val="0005186D"/>
    <w:rsid w:val="0005207E"/>
    <w:rsid w:val="00052596"/>
    <w:rsid w:val="000525FD"/>
    <w:rsid w:val="00052B54"/>
    <w:rsid w:val="000536A0"/>
    <w:rsid w:val="00054751"/>
    <w:rsid w:val="0005475A"/>
    <w:rsid w:val="0005508B"/>
    <w:rsid w:val="00056C75"/>
    <w:rsid w:val="0005723F"/>
    <w:rsid w:val="00057488"/>
    <w:rsid w:val="00057492"/>
    <w:rsid w:val="00060118"/>
    <w:rsid w:val="00060145"/>
    <w:rsid w:val="00060B7F"/>
    <w:rsid w:val="000613FB"/>
    <w:rsid w:val="000619AD"/>
    <w:rsid w:val="0006290C"/>
    <w:rsid w:val="00062CB3"/>
    <w:rsid w:val="0006604A"/>
    <w:rsid w:val="00066345"/>
    <w:rsid w:val="000665E7"/>
    <w:rsid w:val="00066798"/>
    <w:rsid w:val="00066BF0"/>
    <w:rsid w:val="00066D90"/>
    <w:rsid w:val="0006777D"/>
    <w:rsid w:val="00067AA5"/>
    <w:rsid w:val="00070302"/>
    <w:rsid w:val="00070AB8"/>
    <w:rsid w:val="000711F6"/>
    <w:rsid w:val="0007171C"/>
    <w:rsid w:val="00071B3A"/>
    <w:rsid w:val="00072C99"/>
    <w:rsid w:val="000743F4"/>
    <w:rsid w:val="00074F24"/>
    <w:rsid w:val="0007518B"/>
    <w:rsid w:val="00075DB9"/>
    <w:rsid w:val="000760FE"/>
    <w:rsid w:val="00076490"/>
    <w:rsid w:val="00076914"/>
    <w:rsid w:val="00076E94"/>
    <w:rsid w:val="0007731F"/>
    <w:rsid w:val="00077631"/>
    <w:rsid w:val="00077CCA"/>
    <w:rsid w:val="00080803"/>
    <w:rsid w:val="0008085A"/>
    <w:rsid w:val="00080EC3"/>
    <w:rsid w:val="0008154F"/>
    <w:rsid w:val="000826A6"/>
    <w:rsid w:val="0008331B"/>
    <w:rsid w:val="00083554"/>
    <w:rsid w:val="000837C4"/>
    <w:rsid w:val="000840FD"/>
    <w:rsid w:val="000848F8"/>
    <w:rsid w:val="00084B84"/>
    <w:rsid w:val="00084EA3"/>
    <w:rsid w:val="0008587E"/>
    <w:rsid w:val="000863FE"/>
    <w:rsid w:val="00086B35"/>
    <w:rsid w:val="00086CA9"/>
    <w:rsid w:val="0008764B"/>
    <w:rsid w:val="00087DF8"/>
    <w:rsid w:val="000900F0"/>
    <w:rsid w:val="00090B04"/>
    <w:rsid w:val="0009134F"/>
    <w:rsid w:val="00091B6F"/>
    <w:rsid w:val="00092138"/>
    <w:rsid w:val="000923E9"/>
    <w:rsid w:val="000927AC"/>
    <w:rsid w:val="000931B8"/>
    <w:rsid w:val="00093444"/>
    <w:rsid w:val="00093D41"/>
    <w:rsid w:val="000955DF"/>
    <w:rsid w:val="00095B5A"/>
    <w:rsid w:val="00096559"/>
    <w:rsid w:val="00096C89"/>
    <w:rsid w:val="00097235"/>
    <w:rsid w:val="00097BEF"/>
    <w:rsid w:val="000A0278"/>
    <w:rsid w:val="000A14B7"/>
    <w:rsid w:val="000A16F3"/>
    <w:rsid w:val="000A20B7"/>
    <w:rsid w:val="000A2525"/>
    <w:rsid w:val="000A278A"/>
    <w:rsid w:val="000A4BA2"/>
    <w:rsid w:val="000A4CAF"/>
    <w:rsid w:val="000A4CF3"/>
    <w:rsid w:val="000A4E2A"/>
    <w:rsid w:val="000A675B"/>
    <w:rsid w:val="000B0762"/>
    <w:rsid w:val="000B09B7"/>
    <w:rsid w:val="000B0B9C"/>
    <w:rsid w:val="000B1264"/>
    <w:rsid w:val="000B171D"/>
    <w:rsid w:val="000B1E11"/>
    <w:rsid w:val="000B1F8E"/>
    <w:rsid w:val="000B2051"/>
    <w:rsid w:val="000B206C"/>
    <w:rsid w:val="000B2615"/>
    <w:rsid w:val="000B2820"/>
    <w:rsid w:val="000B3386"/>
    <w:rsid w:val="000B4616"/>
    <w:rsid w:val="000B6E31"/>
    <w:rsid w:val="000B7127"/>
    <w:rsid w:val="000B713A"/>
    <w:rsid w:val="000B7521"/>
    <w:rsid w:val="000B75D8"/>
    <w:rsid w:val="000B764F"/>
    <w:rsid w:val="000B76F8"/>
    <w:rsid w:val="000C02CC"/>
    <w:rsid w:val="000C0CB2"/>
    <w:rsid w:val="000C12DA"/>
    <w:rsid w:val="000C16C9"/>
    <w:rsid w:val="000C2189"/>
    <w:rsid w:val="000C2E07"/>
    <w:rsid w:val="000C2ED1"/>
    <w:rsid w:val="000C3041"/>
    <w:rsid w:val="000C48F6"/>
    <w:rsid w:val="000C4D90"/>
    <w:rsid w:val="000C53E0"/>
    <w:rsid w:val="000C5A0B"/>
    <w:rsid w:val="000C6043"/>
    <w:rsid w:val="000C6DBB"/>
    <w:rsid w:val="000C6EBB"/>
    <w:rsid w:val="000C7845"/>
    <w:rsid w:val="000C7A37"/>
    <w:rsid w:val="000D0100"/>
    <w:rsid w:val="000D03BC"/>
    <w:rsid w:val="000D0530"/>
    <w:rsid w:val="000D1C93"/>
    <w:rsid w:val="000D1D46"/>
    <w:rsid w:val="000D315B"/>
    <w:rsid w:val="000D40CF"/>
    <w:rsid w:val="000D417B"/>
    <w:rsid w:val="000D4A67"/>
    <w:rsid w:val="000D5422"/>
    <w:rsid w:val="000D55D9"/>
    <w:rsid w:val="000D6098"/>
    <w:rsid w:val="000D76F4"/>
    <w:rsid w:val="000D7DF8"/>
    <w:rsid w:val="000E01AC"/>
    <w:rsid w:val="000E0AD0"/>
    <w:rsid w:val="000E1B6A"/>
    <w:rsid w:val="000E303E"/>
    <w:rsid w:val="000E3E41"/>
    <w:rsid w:val="000E40E4"/>
    <w:rsid w:val="000E4525"/>
    <w:rsid w:val="000E4FC9"/>
    <w:rsid w:val="000E6A29"/>
    <w:rsid w:val="000E712E"/>
    <w:rsid w:val="000E74E3"/>
    <w:rsid w:val="000E7757"/>
    <w:rsid w:val="000E78CC"/>
    <w:rsid w:val="000E7BFF"/>
    <w:rsid w:val="000E7EF9"/>
    <w:rsid w:val="000F073D"/>
    <w:rsid w:val="000F0B1F"/>
    <w:rsid w:val="000F0F21"/>
    <w:rsid w:val="000F1019"/>
    <w:rsid w:val="000F151E"/>
    <w:rsid w:val="000F2073"/>
    <w:rsid w:val="000F2558"/>
    <w:rsid w:val="000F2D37"/>
    <w:rsid w:val="000F3117"/>
    <w:rsid w:val="000F326A"/>
    <w:rsid w:val="000F3709"/>
    <w:rsid w:val="000F403B"/>
    <w:rsid w:val="000F427C"/>
    <w:rsid w:val="000F4799"/>
    <w:rsid w:val="000F49BD"/>
    <w:rsid w:val="000F4E00"/>
    <w:rsid w:val="000F5493"/>
    <w:rsid w:val="000F69F0"/>
    <w:rsid w:val="000F6C2C"/>
    <w:rsid w:val="000F7D35"/>
    <w:rsid w:val="000F7ECF"/>
    <w:rsid w:val="00100749"/>
    <w:rsid w:val="00100C31"/>
    <w:rsid w:val="00101A11"/>
    <w:rsid w:val="00101EF0"/>
    <w:rsid w:val="00102159"/>
    <w:rsid w:val="0010225F"/>
    <w:rsid w:val="00104B25"/>
    <w:rsid w:val="00104B2E"/>
    <w:rsid w:val="00104B93"/>
    <w:rsid w:val="00104C4B"/>
    <w:rsid w:val="00106547"/>
    <w:rsid w:val="001066C5"/>
    <w:rsid w:val="001069B4"/>
    <w:rsid w:val="001073FD"/>
    <w:rsid w:val="001076E3"/>
    <w:rsid w:val="001104C3"/>
    <w:rsid w:val="001105BF"/>
    <w:rsid w:val="001106E8"/>
    <w:rsid w:val="00110CAE"/>
    <w:rsid w:val="00111D72"/>
    <w:rsid w:val="001121E8"/>
    <w:rsid w:val="00112EB5"/>
    <w:rsid w:val="00113AAE"/>
    <w:rsid w:val="00113DAB"/>
    <w:rsid w:val="00113FE6"/>
    <w:rsid w:val="00114074"/>
    <w:rsid w:val="00114262"/>
    <w:rsid w:val="001144EE"/>
    <w:rsid w:val="001147D9"/>
    <w:rsid w:val="0011485F"/>
    <w:rsid w:val="001174B5"/>
    <w:rsid w:val="00121833"/>
    <w:rsid w:val="00121F66"/>
    <w:rsid w:val="001233F7"/>
    <w:rsid w:val="00123B53"/>
    <w:rsid w:val="00123F82"/>
    <w:rsid w:val="001245FB"/>
    <w:rsid w:val="00124A1A"/>
    <w:rsid w:val="001253C3"/>
    <w:rsid w:val="001258DD"/>
    <w:rsid w:val="00126077"/>
    <w:rsid w:val="001268AD"/>
    <w:rsid w:val="00127521"/>
    <w:rsid w:val="00130E6D"/>
    <w:rsid w:val="001312C2"/>
    <w:rsid w:val="00131351"/>
    <w:rsid w:val="00132466"/>
    <w:rsid w:val="00132CFD"/>
    <w:rsid w:val="001330DB"/>
    <w:rsid w:val="00133420"/>
    <w:rsid w:val="00133BEE"/>
    <w:rsid w:val="00134A5B"/>
    <w:rsid w:val="001355AB"/>
    <w:rsid w:val="00136992"/>
    <w:rsid w:val="001402C2"/>
    <w:rsid w:val="0014088C"/>
    <w:rsid w:val="001409DC"/>
    <w:rsid w:val="0014236E"/>
    <w:rsid w:val="001429D4"/>
    <w:rsid w:val="00142A27"/>
    <w:rsid w:val="00142C61"/>
    <w:rsid w:val="00142CE1"/>
    <w:rsid w:val="00142CFD"/>
    <w:rsid w:val="00143CF2"/>
    <w:rsid w:val="00143D95"/>
    <w:rsid w:val="00144871"/>
    <w:rsid w:val="001449D4"/>
    <w:rsid w:val="00144C83"/>
    <w:rsid w:val="00145584"/>
    <w:rsid w:val="00145D4D"/>
    <w:rsid w:val="00146840"/>
    <w:rsid w:val="00146BAA"/>
    <w:rsid w:val="00150B50"/>
    <w:rsid w:val="001513A8"/>
    <w:rsid w:val="0015148A"/>
    <w:rsid w:val="00152515"/>
    <w:rsid w:val="00152DCA"/>
    <w:rsid w:val="00153B6F"/>
    <w:rsid w:val="00153CCB"/>
    <w:rsid w:val="00153F71"/>
    <w:rsid w:val="00154866"/>
    <w:rsid w:val="00156237"/>
    <w:rsid w:val="001566A6"/>
    <w:rsid w:val="0015703C"/>
    <w:rsid w:val="00157449"/>
    <w:rsid w:val="001575F0"/>
    <w:rsid w:val="00160212"/>
    <w:rsid w:val="001616BD"/>
    <w:rsid w:val="0016259A"/>
    <w:rsid w:val="00162D50"/>
    <w:rsid w:val="001633B4"/>
    <w:rsid w:val="00163702"/>
    <w:rsid w:val="0016456A"/>
    <w:rsid w:val="00165D38"/>
    <w:rsid w:val="00166150"/>
    <w:rsid w:val="00167319"/>
    <w:rsid w:val="00170ADA"/>
    <w:rsid w:val="00170E15"/>
    <w:rsid w:val="0017124E"/>
    <w:rsid w:val="00171384"/>
    <w:rsid w:val="001719D2"/>
    <w:rsid w:val="00174FCE"/>
    <w:rsid w:val="001756E0"/>
    <w:rsid w:val="0017594B"/>
    <w:rsid w:val="001762AC"/>
    <w:rsid w:val="001766D0"/>
    <w:rsid w:val="00176A21"/>
    <w:rsid w:val="00176F34"/>
    <w:rsid w:val="00180353"/>
    <w:rsid w:val="00180D5A"/>
    <w:rsid w:val="00181A7A"/>
    <w:rsid w:val="00181B1B"/>
    <w:rsid w:val="001838ED"/>
    <w:rsid w:val="00183BD4"/>
    <w:rsid w:val="00183CF3"/>
    <w:rsid w:val="00183F55"/>
    <w:rsid w:val="00184758"/>
    <w:rsid w:val="00186085"/>
    <w:rsid w:val="0018658D"/>
    <w:rsid w:val="001879DE"/>
    <w:rsid w:val="00190702"/>
    <w:rsid w:val="0019083B"/>
    <w:rsid w:val="0019274E"/>
    <w:rsid w:val="00193D86"/>
    <w:rsid w:val="001952B0"/>
    <w:rsid w:val="00195A26"/>
    <w:rsid w:val="00195A34"/>
    <w:rsid w:val="00195DF3"/>
    <w:rsid w:val="00196D65"/>
    <w:rsid w:val="00197509"/>
    <w:rsid w:val="001A0D66"/>
    <w:rsid w:val="001A14D6"/>
    <w:rsid w:val="001A22E3"/>
    <w:rsid w:val="001A2666"/>
    <w:rsid w:val="001A3D8C"/>
    <w:rsid w:val="001A3DF4"/>
    <w:rsid w:val="001A3F29"/>
    <w:rsid w:val="001A40E7"/>
    <w:rsid w:val="001A4E05"/>
    <w:rsid w:val="001A6437"/>
    <w:rsid w:val="001A6D15"/>
    <w:rsid w:val="001A7561"/>
    <w:rsid w:val="001B09A2"/>
    <w:rsid w:val="001B109A"/>
    <w:rsid w:val="001B1A73"/>
    <w:rsid w:val="001B1E82"/>
    <w:rsid w:val="001B2BC0"/>
    <w:rsid w:val="001B315B"/>
    <w:rsid w:val="001B42BC"/>
    <w:rsid w:val="001B45B6"/>
    <w:rsid w:val="001B51DB"/>
    <w:rsid w:val="001B58C4"/>
    <w:rsid w:val="001B6615"/>
    <w:rsid w:val="001B6762"/>
    <w:rsid w:val="001B7AE7"/>
    <w:rsid w:val="001C12E1"/>
    <w:rsid w:val="001C18A5"/>
    <w:rsid w:val="001C1B86"/>
    <w:rsid w:val="001C380A"/>
    <w:rsid w:val="001C4274"/>
    <w:rsid w:val="001C4EF4"/>
    <w:rsid w:val="001C4F3B"/>
    <w:rsid w:val="001C5E9C"/>
    <w:rsid w:val="001C5FC8"/>
    <w:rsid w:val="001C6803"/>
    <w:rsid w:val="001C79C5"/>
    <w:rsid w:val="001C79D2"/>
    <w:rsid w:val="001D006A"/>
    <w:rsid w:val="001D042D"/>
    <w:rsid w:val="001D0847"/>
    <w:rsid w:val="001D0ED7"/>
    <w:rsid w:val="001D1ACF"/>
    <w:rsid w:val="001D1AD4"/>
    <w:rsid w:val="001D1CC0"/>
    <w:rsid w:val="001D22BD"/>
    <w:rsid w:val="001D22E9"/>
    <w:rsid w:val="001D2ADF"/>
    <w:rsid w:val="001D2EAB"/>
    <w:rsid w:val="001D3198"/>
    <w:rsid w:val="001D35B1"/>
    <w:rsid w:val="001D4E31"/>
    <w:rsid w:val="001D5E51"/>
    <w:rsid w:val="001D6163"/>
    <w:rsid w:val="001D676D"/>
    <w:rsid w:val="001D6A2B"/>
    <w:rsid w:val="001D7042"/>
    <w:rsid w:val="001D721D"/>
    <w:rsid w:val="001D7449"/>
    <w:rsid w:val="001D7DC5"/>
    <w:rsid w:val="001E052A"/>
    <w:rsid w:val="001E1A21"/>
    <w:rsid w:val="001E41F5"/>
    <w:rsid w:val="001E62E2"/>
    <w:rsid w:val="001E6B29"/>
    <w:rsid w:val="001E6E39"/>
    <w:rsid w:val="001E73B3"/>
    <w:rsid w:val="001E7F24"/>
    <w:rsid w:val="001F09FF"/>
    <w:rsid w:val="001F0C61"/>
    <w:rsid w:val="001F0D7E"/>
    <w:rsid w:val="001F1863"/>
    <w:rsid w:val="001F1FE8"/>
    <w:rsid w:val="001F2BCB"/>
    <w:rsid w:val="001F3BBA"/>
    <w:rsid w:val="001F5DB0"/>
    <w:rsid w:val="001F66E0"/>
    <w:rsid w:val="001F7121"/>
    <w:rsid w:val="001F775A"/>
    <w:rsid w:val="002000D7"/>
    <w:rsid w:val="00201FE2"/>
    <w:rsid w:val="00202827"/>
    <w:rsid w:val="002033BD"/>
    <w:rsid w:val="002035FD"/>
    <w:rsid w:val="00203619"/>
    <w:rsid w:val="00203AA3"/>
    <w:rsid w:val="00203CAB"/>
    <w:rsid w:val="00205B74"/>
    <w:rsid w:val="002060F2"/>
    <w:rsid w:val="002062FB"/>
    <w:rsid w:val="00206416"/>
    <w:rsid w:val="002067ED"/>
    <w:rsid w:val="00206DD7"/>
    <w:rsid w:val="00206F1F"/>
    <w:rsid w:val="002111C5"/>
    <w:rsid w:val="00211712"/>
    <w:rsid w:val="0021221A"/>
    <w:rsid w:val="0021391C"/>
    <w:rsid w:val="00213927"/>
    <w:rsid w:val="00214359"/>
    <w:rsid w:val="002147DA"/>
    <w:rsid w:val="00214FB4"/>
    <w:rsid w:val="00215110"/>
    <w:rsid w:val="00216718"/>
    <w:rsid w:val="002178AA"/>
    <w:rsid w:val="00220098"/>
    <w:rsid w:val="0022044C"/>
    <w:rsid w:val="002211EA"/>
    <w:rsid w:val="00221274"/>
    <w:rsid w:val="002219F2"/>
    <w:rsid w:val="00222E1B"/>
    <w:rsid w:val="00222F28"/>
    <w:rsid w:val="0022446B"/>
    <w:rsid w:val="00224A43"/>
    <w:rsid w:val="00224CF1"/>
    <w:rsid w:val="00224F6C"/>
    <w:rsid w:val="00225750"/>
    <w:rsid w:val="00225FF4"/>
    <w:rsid w:val="0022740F"/>
    <w:rsid w:val="002301A8"/>
    <w:rsid w:val="00230519"/>
    <w:rsid w:val="00230F1F"/>
    <w:rsid w:val="0023160A"/>
    <w:rsid w:val="00231962"/>
    <w:rsid w:val="00232CFD"/>
    <w:rsid w:val="002332AB"/>
    <w:rsid w:val="00233C82"/>
    <w:rsid w:val="002343B3"/>
    <w:rsid w:val="002356BC"/>
    <w:rsid w:val="00235970"/>
    <w:rsid w:val="00235A23"/>
    <w:rsid w:val="00235DEB"/>
    <w:rsid w:val="00236B40"/>
    <w:rsid w:val="00236D3C"/>
    <w:rsid w:val="002374B9"/>
    <w:rsid w:val="0023764D"/>
    <w:rsid w:val="00237CB2"/>
    <w:rsid w:val="0024077E"/>
    <w:rsid w:val="00240911"/>
    <w:rsid w:val="00241449"/>
    <w:rsid w:val="0024146B"/>
    <w:rsid w:val="00241C1C"/>
    <w:rsid w:val="00242411"/>
    <w:rsid w:val="00243CDE"/>
    <w:rsid w:val="00243ECC"/>
    <w:rsid w:val="00243FFB"/>
    <w:rsid w:val="00244DB5"/>
    <w:rsid w:val="00245B56"/>
    <w:rsid w:val="0024687F"/>
    <w:rsid w:val="00246E93"/>
    <w:rsid w:val="0025050B"/>
    <w:rsid w:val="0025099D"/>
    <w:rsid w:val="0025143D"/>
    <w:rsid w:val="002521AE"/>
    <w:rsid w:val="002524A4"/>
    <w:rsid w:val="00253373"/>
    <w:rsid w:val="00253979"/>
    <w:rsid w:val="00253BB6"/>
    <w:rsid w:val="00253F51"/>
    <w:rsid w:val="00254F00"/>
    <w:rsid w:val="002555B2"/>
    <w:rsid w:val="0025649C"/>
    <w:rsid w:val="0025730C"/>
    <w:rsid w:val="00257F36"/>
    <w:rsid w:val="00260124"/>
    <w:rsid w:val="00261326"/>
    <w:rsid w:val="002613D3"/>
    <w:rsid w:val="0026254C"/>
    <w:rsid w:val="00263887"/>
    <w:rsid w:val="00263AEB"/>
    <w:rsid w:val="00263FB7"/>
    <w:rsid w:val="0026489E"/>
    <w:rsid w:val="002649D9"/>
    <w:rsid w:val="002653F1"/>
    <w:rsid w:val="00265630"/>
    <w:rsid w:val="00266A56"/>
    <w:rsid w:val="00266FDA"/>
    <w:rsid w:val="00267660"/>
    <w:rsid w:val="00267C3B"/>
    <w:rsid w:val="00270668"/>
    <w:rsid w:val="00271BFB"/>
    <w:rsid w:val="00272BAE"/>
    <w:rsid w:val="002743CB"/>
    <w:rsid w:val="002755E4"/>
    <w:rsid w:val="0027618E"/>
    <w:rsid w:val="002762AC"/>
    <w:rsid w:val="002768E5"/>
    <w:rsid w:val="00276944"/>
    <w:rsid w:val="00276C33"/>
    <w:rsid w:val="00277556"/>
    <w:rsid w:val="00277826"/>
    <w:rsid w:val="002778B6"/>
    <w:rsid w:val="002779D4"/>
    <w:rsid w:val="00280364"/>
    <w:rsid w:val="002821C6"/>
    <w:rsid w:val="0028459B"/>
    <w:rsid w:val="0028483E"/>
    <w:rsid w:val="00285324"/>
    <w:rsid w:val="00285416"/>
    <w:rsid w:val="00285855"/>
    <w:rsid w:val="002862B4"/>
    <w:rsid w:val="00287911"/>
    <w:rsid w:val="002901FC"/>
    <w:rsid w:val="00291A55"/>
    <w:rsid w:val="00291DA0"/>
    <w:rsid w:val="00291EFD"/>
    <w:rsid w:val="00291F1D"/>
    <w:rsid w:val="002938E8"/>
    <w:rsid w:val="00293A96"/>
    <w:rsid w:val="00293A9F"/>
    <w:rsid w:val="00294A88"/>
    <w:rsid w:val="00294C49"/>
    <w:rsid w:val="00294DFC"/>
    <w:rsid w:val="002963D6"/>
    <w:rsid w:val="0029642D"/>
    <w:rsid w:val="002A0259"/>
    <w:rsid w:val="002A1051"/>
    <w:rsid w:val="002A16EA"/>
    <w:rsid w:val="002A197F"/>
    <w:rsid w:val="002A27C4"/>
    <w:rsid w:val="002A32BF"/>
    <w:rsid w:val="002A3E52"/>
    <w:rsid w:val="002A4047"/>
    <w:rsid w:val="002A5051"/>
    <w:rsid w:val="002A5253"/>
    <w:rsid w:val="002A537F"/>
    <w:rsid w:val="002A5520"/>
    <w:rsid w:val="002A582A"/>
    <w:rsid w:val="002A5F1B"/>
    <w:rsid w:val="002A6682"/>
    <w:rsid w:val="002A674C"/>
    <w:rsid w:val="002A79B1"/>
    <w:rsid w:val="002B02B4"/>
    <w:rsid w:val="002B038D"/>
    <w:rsid w:val="002B090F"/>
    <w:rsid w:val="002B1055"/>
    <w:rsid w:val="002B1AB3"/>
    <w:rsid w:val="002B2B40"/>
    <w:rsid w:val="002B2C56"/>
    <w:rsid w:val="002B2E5C"/>
    <w:rsid w:val="002B2EBA"/>
    <w:rsid w:val="002B348C"/>
    <w:rsid w:val="002B3E0A"/>
    <w:rsid w:val="002B5F8F"/>
    <w:rsid w:val="002B627B"/>
    <w:rsid w:val="002B76EF"/>
    <w:rsid w:val="002C007E"/>
    <w:rsid w:val="002C0E4F"/>
    <w:rsid w:val="002C137E"/>
    <w:rsid w:val="002C13C9"/>
    <w:rsid w:val="002C20A7"/>
    <w:rsid w:val="002C3311"/>
    <w:rsid w:val="002C349E"/>
    <w:rsid w:val="002C46EF"/>
    <w:rsid w:val="002C4A7F"/>
    <w:rsid w:val="002C4D8A"/>
    <w:rsid w:val="002C51BD"/>
    <w:rsid w:val="002C52C3"/>
    <w:rsid w:val="002C595E"/>
    <w:rsid w:val="002C5AAF"/>
    <w:rsid w:val="002C6260"/>
    <w:rsid w:val="002C70F7"/>
    <w:rsid w:val="002C71AC"/>
    <w:rsid w:val="002C7F31"/>
    <w:rsid w:val="002D0F9C"/>
    <w:rsid w:val="002D1461"/>
    <w:rsid w:val="002D14EA"/>
    <w:rsid w:val="002D1B60"/>
    <w:rsid w:val="002D2EB2"/>
    <w:rsid w:val="002D333C"/>
    <w:rsid w:val="002D370C"/>
    <w:rsid w:val="002D3A06"/>
    <w:rsid w:val="002D4563"/>
    <w:rsid w:val="002D481F"/>
    <w:rsid w:val="002D60D7"/>
    <w:rsid w:val="002D66D9"/>
    <w:rsid w:val="002D6BA8"/>
    <w:rsid w:val="002D6E89"/>
    <w:rsid w:val="002D7122"/>
    <w:rsid w:val="002D76DB"/>
    <w:rsid w:val="002E0DE3"/>
    <w:rsid w:val="002E17D5"/>
    <w:rsid w:val="002E1F67"/>
    <w:rsid w:val="002E2DF4"/>
    <w:rsid w:val="002E3500"/>
    <w:rsid w:val="002E3525"/>
    <w:rsid w:val="002E421B"/>
    <w:rsid w:val="002E44BE"/>
    <w:rsid w:val="002E4F79"/>
    <w:rsid w:val="002E62ED"/>
    <w:rsid w:val="002E64D2"/>
    <w:rsid w:val="002E6A0B"/>
    <w:rsid w:val="002F0425"/>
    <w:rsid w:val="002F0D53"/>
    <w:rsid w:val="002F0DD7"/>
    <w:rsid w:val="002F0E7D"/>
    <w:rsid w:val="002F1281"/>
    <w:rsid w:val="002F2719"/>
    <w:rsid w:val="002F307B"/>
    <w:rsid w:val="002F33AB"/>
    <w:rsid w:val="002F35B3"/>
    <w:rsid w:val="002F40D8"/>
    <w:rsid w:val="002F579E"/>
    <w:rsid w:val="002F60A5"/>
    <w:rsid w:val="002F6299"/>
    <w:rsid w:val="002F6407"/>
    <w:rsid w:val="002F6C8D"/>
    <w:rsid w:val="002F74A9"/>
    <w:rsid w:val="002F7611"/>
    <w:rsid w:val="002F77F9"/>
    <w:rsid w:val="002F7B2D"/>
    <w:rsid w:val="0030090A"/>
    <w:rsid w:val="00302AC7"/>
    <w:rsid w:val="003040A4"/>
    <w:rsid w:val="003052EA"/>
    <w:rsid w:val="00306018"/>
    <w:rsid w:val="00306831"/>
    <w:rsid w:val="003106A4"/>
    <w:rsid w:val="003106E9"/>
    <w:rsid w:val="0031078B"/>
    <w:rsid w:val="00310934"/>
    <w:rsid w:val="00310ABB"/>
    <w:rsid w:val="00310FD6"/>
    <w:rsid w:val="00311026"/>
    <w:rsid w:val="003111FC"/>
    <w:rsid w:val="00313C28"/>
    <w:rsid w:val="0031521C"/>
    <w:rsid w:val="00315C9D"/>
    <w:rsid w:val="00315DE0"/>
    <w:rsid w:val="00317112"/>
    <w:rsid w:val="00317334"/>
    <w:rsid w:val="00317366"/>
    <w:rsid w:val="0032001A"/>
    <w:rsid w:val="003202EA"/>
    <w:rsid w:val="00320C0C"/>
    <w:rsid w:val="00320FFE"/>
    <w:rsid w:val="0032134D"/>
    <w:rsid w:val="003214F6"/>
    <w:rsid w:val="00322173"/>
    <w:rsid w:val="0032294C"/>
    <w:rsid w:val="00322E24"/>
    <w:rsid w:val="00323FD9"/>
    <w:rsid w:val="003241AC"/>
    <w:rsid w:val="00325165"/>
    <w:rsid w:val="00325A1C"/>
    <w:rsid w:val="00325DDC"/>
    <w:rsid w:val="0032694B"/>
    <w:rsid w:val="00327D2F"/>
    <w:rsid w:val="00330034"/>
    <w:rsid w:val="00330684"/>
    <w:rsid w:val="003309B3"/>
    <w:rsid w:val="003328F2"/>
    <w:rsid w:val="00332D71"/>
    <w:rsid w:val="00332E88"/>
    <w:rsid w:val="003337EF"/>
    <w:rsid w:val="00334DD5"/>
    <w:rsid w:val="0033548B"/>
    <w:rsid w:val="00336E6E"/>
    <w:rsid w:val="00340433"/>
    <w:rsid w:val="00340504"/>
    <w:rsid w:val="003407D2"/>
    <w:rsid w:val="00340A56"/>
    <w:rsid w:val="00340FE3"/>
    <w:rsid w:val="00341E93"/>
    <w:rsid w:val="00342310"/>
    <w:rsid w:val="0034277B"/>
    <w:rsid w:val="00343301"/>
    <w:rsid w:val="00344B88"/>
    <w:rsid w:val="00344DC8"/>
    <w:rsid w:val="003451A6"/>
    <w:rsid w:val="00345926"/>
    <w:rsid w:val="00347277"/>
    <w:rsid w:val="003518BF"/>
    <w:rsid w:val="00351FAA"/>
    <w:rsid w:val="0035478B"/>
    <w:rsid w:val="00355792"/>
    <w:rsid w:val="0035639D"/>
    <w:rsid w:val="003569C9"/>
    <w:rsid w:val="00357559"/>
    <w:rsid w:val="00360182"/>
    <w:rsid w:val="00360286"/>
    <w:rsid w:val="0036089B"/>
    <w:rsid w:val="0036119E"/>
    <w:rsid w:val="00361221"/>
    <w:rsid w:val="003613BD"/>
    <w:rsid w:val="00361E5A"/>
    <w:rsid w:val="00362BC8"/>
    <w:rsid w:val="0036336C"/>
    <w:rsid w:val="0036432E"/>
    <w:rsid w:val="00364F26"/>
    <w:rsid w:val="003653EC"/>
    <w:rsid w:val="00365AA7"/>
    <w:rsid w:val="00365C6A"/>
    <w:rsid w:val="0036660F"/>
    <w:rsid w:val="00366893"/>
    <w:rsid w:val="00366E63"/>
    <w:rsid w:val="0037012C"/>
    <w:rsid w:val="00370155"/>
    <w:rsid w:val="00370509"/>
    <w:rsid w:val="0037068E"/>
    <w:rsid w:val="003710E8"/>
    <w:rsid w:val="00371336"/>
    <w:rsid w:val="00371BFB"/>
    <w:rsid w:val="00372853"/>
    <w:rsid w:val="003728C4"/>
    <w:rsid w:val="003730B9"/>
    <w:rsid w:val="0037387D"/>
    <w:rsid w:val="003742A9"/>
    <w:rsid w:val="00374393"/>
    <w:rsid w:val="00375FD9"/>
    <w:rsid w:val="0037600D"/>
    <w:rsid w:val="00376607"/>
    <w:rsid w:val="00376677"/>
    <w:rsid w:val="003768DF"/>
    <w:rsid w:val="00377705"/>
    <w:rsid w:val="00377EB9"/>
    <w:rsid w:val="003810FF"/>
    <w:rsid w:val="003811E7"/>
    <w:rsid w:val="00381685"/>
    <w:rsid w:val="00381C59"/>
    <w:rsid w:val="00381CAD"/>
    <w:rsid w:val="00381E78"/>
    <w:rsid w:val="003842CE"/>
    <w:rsid w:val="00384323"/>
    <w:rsid w:val="00385DD8"/>
    <w:rsid w:val="00386C38"/>
    <w:rsid w:val="00387A35"/>
    <w:rsid w:val="00387DD9"/>
    <w:rsid w:val="003901F7"/>
    <w:rsid w:val="003903F9"/>
    <w:rsid w:val="003914BC"/>
    <w:rsid w:val="00392739"/>
    <w:rsid w:val="00392A11"/>
    <w:rsid w:val="0039387B"/>
    <w:rsid w:val="003949A2"/>
    <w:rsid w:val="00394A83"/>
    <w:rsid w:val="00394BFD"/>
    <w:rsid w:val="0039544A"/>
    <w:rsid w:val="003955FF"/>
    <w:rsid w:val="003956EF"/>
    <w:rsid w:val="00395CD7"/>
    <w:rsid w:val="0039710D"/>
    <w:rsid w:val="003978E9"/>
    <w:rsid w:val="003A0A63"/>
    <w:rsid w:val="003A0C06"/>
    <w:rsid w:val="003A1033"/>
    <w:rsid w:val="003A163F"/>
    <w:rsid w:val="003A2760"/>
    <w:rsid w:val="003A2DD0"/>
    <w:rsid w:val="003A4B1D"/>
    <w:rsid w:val="003A4D93"/>
    <w:rsid w:val="003A5CA1"/>
    <w:rsid w:val="003A5EBA"/>
    <w:rsid w:val="003A5FBA"/>
    <w:rsid w:val="003A6314"/>
    <w:rsid w:val="003A6737"/>
    <w:rsid w:val="003A67D6"/>
    <w:rsid w:val="003A7099"/>
    <w:rsid w:val="003A72BA"/>
    <w:rsid w:val="003A737B"/>
    <w:rsid w:val="003A7AFF"/>
    <w:rsid w:val="003A7B20"/>
    <w:rsid w:val="003B022A"/>
    <w:rsid w:val="003B1128"/>
    <w:rsid w:val="003B162A"/>
    <w:rsid w:val="003B286A"/>
    <w:rsid w:val="003B2B78"/>
    <w:rsid w:val="003B4033"/>
    <w:rsid w:val="003B4041"/>
    <w:rsid w:val="003B45F4"/>
    <w:rsid w:val="003B4C55"/>
    <w:rsid w:val="003B5033"/>
    <w:rsid w:val="003B6BCA"/>
    <w:rsid w:val="003C0756"/>
    <w:rsid w:val="003C0BB2"/>
    <w:rsid w:val="003C1206"/>
    <w:rsid w:val="003C1B70"/>
    <w:rsid w:val="003C215D"/>
    <w:rsid w:val="003C32DC"/>
    <w:rsid w:val="003C359B"/>
    <w:rsid w:val="003C3A09"/>
    <w:rsid w:val="003C4E47"/>
    <w:rsid w:val="003C5821"/>
    <w:rsid w:val="003C6682"/>
    <w:rsid w:val="003C6C6D"/>
    <w:rsid w:val="003C6E96"/>
    <w:rsid w:val="003C7296"/>
    <w:rsid w:val="003C7548"/>
    <w:rsid w:val="003C78F9"/>
    <w:rsid w:val="003D0878"/>
    <w:rsid w:val="003D10E2"/>
    <w:rsid w:val="003D19DC"/>
    <w:rsid w:val="003D1D35"/>
    <w:rsid w:val="003D22D5"/>
    <w:rsid w:val="003D2BC8"/>
    <w:rsid w:val="003D3B91"/>
    <w:rsid w:val="003D455B"/>
    <w:rsid w:val="003D46FD"/>
    <w:rsid w:val="003D5F31"/>
    <w:rsid w:val="003D7601"/>
    <w:rsid w:val="003E0870"/>
    <w:rsid w:val="003E0F38"/>
    <w:rsid w:val="003E12B2"/>
    <w:rsid w:val="003E22FC"/>
    <w:rsid w:val="003E22FE"/>
    <w:rsid w:val="003E348A"/>
    <w:rsid w:val="003E3C03"/>
    <w:rsid w:val="003E3D35"/>
    <w:rsid w:val="003E3FDB"/>
    <w:rsid w:val="003E4032"/>
    <w:rsid w:val="003E4575"/>
    <w:rsid w:val="003E4934"/>
    <w:rsid w:val="003E5A78"/>
    <w:rsid w:val="003E6656"/>
    <w:rsid w:val="003E6BCC"/>
    <w:rsid w:val="003E6E1B"/>
    <w:rsid w:val="003E75BC"/>
    <w:rsid w:val="003E7825"/>
    <w:rsid w:val="003E7928"/>
    <w:rsid w:val="003E7B11"/>
    <w:rsid w:val="003E7E57"/>
    <w:rsid w:val="003E7E92"/>
    <w:rsid w:val="003F01D4"/>
    <w:rsid w:val="003F0F96"/>
    <w:rsid w:val="003F10AB"/>
    <w:rsid w:val="003F1938"/>
    <w:rsid w:val="003F38A1"/>
    <w:rsid w:val="003F40D7"/>
    <w:rsid w:val="003F4AED"/>
    <w:rsid w:val="003F50C3"/>
    <w:rsid w:val="003F5935"/>
    <w:rsid w:val="003F5F89"/>
    <w:rsid w:val="003F60D5"/>
    <w:rsid w:val="003F62C7"/>
    <w:rsid w:val="003F64D1"/>
    <w:rsid w:val="003F6AA7"/>
    <w:rsid w:val="003F6CBA"/>
    <w:rsid w:val="0040059F"/>
    <w:rsid w:val="00400D4D"/>
    <w:rsid w:val="004013A1"/>
    <w:rsid w:val="0040148E"/>
    <w:rsid w:val="004019CE"/>
    <w:rsid w:val="00401AAF"/>
    <w:rsid w:val="00402C0C"/>
    <w:rsid w:val="00402D4E"/>
    <w:rsid w:val="0040318A"/>
    <w:rsid w:val="00404131"/>
    <w:rsid w:val="0040423C"/>
    <w:rsid w:val="00404E18"/>
    <w:rsid w:val="004052F0"/>
    <w:rsid w:val="004054A5"/>
    <w:rsid w:val="00405771"/>
    <w:rsid w:val="00405E8A"/>
    <w:rsid w:val="00406497"/>
    <w:rsid w:val="00407BA7"/>
    <w:rsid w:val="00407E10"/>
    <w:rsid w:val="0041008C"/>
    <w:rsid w:val="0041084B"/>
    <w:rsid w:val="004133DE"/>
    <w:rsid w:val="004134A5"/>
    <w:rsid w:val="004141B3"/>
    <w:rsid w:val="004141E7"/>
    <w:rsid w:val="00414F91"/>
    <w:rsid w:val="00415C1C"/>
    <w:rsid w:val="00415FBC"/>
    <w:rsid w:val="00416CF3"/>
    <w:rsid w:val="0041710F"/>
    <w:rsid w:val="00420E7D"/>
    <w:rsid w:val="00421295"/>
    <w:rsid w:val="00421DF6"/>
    <w:rsid w:val="00423FC3"/>
    <w:rsid w:val="00424096"/>
    <w:rsid w:val="0042426C"/>
    <w:rsid w:val="0042442F"/>
    <w:rsid w:val="00424794"/>
    <w:rsid w:val="0042490B"/>
    <w:rsid w:val="00424EC3"/>
    <w:rsid w:val="00426681"/>
    <w:rsid w:val="00426773"/>
    <w:rsid w:val="00426D47"/>
    <w:rsid w:val="004275FF"/>
    <w:rsid w:val="004305F7"/>
    <w:rsid w:val="0043183B"/>
    <w:rsid w:val="004329C8"/>
    <w:rsid w:val="004330B3"/>
    <w:rsid w:val="00433EDE"/>
    <w:rsid w:val="0043528C"/>
    <w:rsid w:val="00435767"/>
    <w:rsid w:val="00435F64"/>
    <w:rsid w:val="0043664C"/>
    <w:rsid w:val="004368E8"/>
    <w:rsid w:val="00436D92"/>
    <w:rsid w:val="00436E8E"/>
    <w:rsid w:val="00437C38"/>
    <w:rsid w:val="00437D36"/>
    <w:rsid w:val="00440207"/>
    <w:rsid w:val="00441602"/>
    <w:rsid w:val="00441B25"/>
    <w:rsid w:val="00442580"/>
    <w:rsid w:val="00442A7F"/>
    <w:rsid w:val="004431F5"/>
    <w:rsid w:val="0044336E"/>
    <w:rsid w:val="004436F3"/>
    <w:rsid w:val="0044460F"/>
    <w:rsid w:val="00444D02"/>
    <w:rsid w:val="00445BB4"/>
    <w:rsid w:val="00445E14"/>
    <w:rsid w:val="00446440"/>
    <w:rsid w:val="00446DD8"/>
    <w:rsid w:val="004472BF"/>
    <w:rsid w:val="004474BB"/>
    <w:rsid w:val="00447C72"/>
    <w:rsid w:val="00447EF5"/>
    <w:rsid w:val="00450957"/>
    <w:rsid w:val="00450D35"/>
    <w:rsid w:val="004519C6"/>
    <w:rsid w:val="00451E6A"/>
    <w:rsid w:val="004543B2"/>
    <w:rsid w:val="004546B7"/>
    <w:rsid w:val="004555B3"/>
    <w:rsid w:val="00455DC5"/>
    <w:rsid w:val="00456B74"/>
    <w:rsid w:val="004572DC"/>
    <w:rsid w:val="004575CC"/>
    <w:rsid w:val="00460FEA"/>
    <w:rsid w:val="00461240"/>
    <w:rsid w:val="004621B8"/>
    <w:rsid w:val="00462B73"/>
    <w:rsid w:val="00462D32"/>
    <w:rsid w:val="00463956"/>
    <w:rsid w:val="0046581F"/>
    <w:rsid w:val="0046584D"/>
    <w:rsid w:val="0046638F"/>
    <w:rsid w:val="00466502"/>
    <w:rsid w:val="0046671F"/>
    <w:rsid w:val="00466FAC"/>
    <w:rsid w:val="00467C6A"/>
    <w:rsid w:val="00467DBD"/>
    <w:rsid w:val="004723A0"/>
    <w:rsid w:val="00472BBD"/>
    <w:rsid w:val="00472D8C"/>
    <w:rsid w:val="00472DAC"/>
    <w:rsid w:val="00473454"/>
    <w:rsid w:val="0047367E"/>
    <w:rsid w:val="004750F7"/>
    <w:rsid w:val="0047563F"/>
    <w:rsid w:val="004756D7"/>
    <w:rsid w:val="00475ECC"/>
    <w:rsid w:val="00475F34"/>
    <w:rsid w:val="00476701"/>
    <w:rsid w:val="00476BA9"/>
    <w:rsid w:val="00476EC3"/>
    <w:rsid w:val="0047713E"/>
    <w:rsid w:val="00477208"/>
    <w:rsid w:val="0047792B"/>
    <w:rsid w:val="004779DF"/>
    <w:rsid w:val="00477F19"/>
    <w:rsid w:val="004801E2"/>
    <w:rsid w:val="00480456"/>
    <w:rsid w:val="00480EED"/>
    <w:rsid w:val="00481D4A"/>
    <w:rsid w:val="00482267"/>
    <w:rsid w:val="004822E9"/>
    <w:rsid w:val="00482431"/>
    <w:rsid w:val="00482EC4"/>
    <w:rsid w:val="00482F18"/>
    <w:rsid w:val="004833F3"/>
    <w:rsid w:val="00483AC5"/>
    <w:rsid w:val="00484013"/>
    <w:rsid w:val="004846F9"/>
    <w:rsid w:val="00484C07"/>
    <w:rsid w:val="00484DF4"/>
    <w:rsid w:val="00484E4D"/>
    <w:rsid w:val="004869ED"/>
    <w:rsid w:val="004873FC"/>
    <w:rsid w:val="004874CB"/>
    <w:rsid w:val="00487604"/>
    <w:rsid w:val="004877EB"/>
    <w:rsid w:val="0048795D"/>
    <w:rsid w:val="00487B2F"/>
    <w:rsid w:val="0049017F"/>
    <w:rsid w:val="0049081E"/>
    <w:rsid w:val="00490832"/>
    <w:rsid w:val="00490D23"/>
    <w:rsid w:val="0049186E"/>
    <w:rsid w:val="00491C4C"/>
    <w:rsid w:val="0049222C"/>
    <w:rsid w:val="00492C34"/>
    <w:rsid w:val="004934D1"/>
    <w:rsid w:val="004948A4"/>
    <w:rsid w:val="00497545"/>
    <w:rsid w:val="004978BE"/>
    <w:rsid w:val="004A0634"/>
    <w:rsid w:val="004A0915"/>
    <w:rsid w:val="004A1B2D"/>
    <w:rsid w:val="004A1EB7"/>
    <w:rsid w:val="004A1F07"/>
    <w:rsid w:val="004A3889"/>
    <w:rsid w:val="004A41AC"/>
    <w:rsid w:val="004A4347"/>
    <w:rsid w:val="004A4396"/>
    <w:rsid w:val="004A5035"/>
    <w:rsid w:val="004A574D"/>
    <w:rsid w:val="004A6742"/>
    <w:rsid w:val="004A791A"/>
    <w:rsid w:val="004B06F2"/>
    <w:rsid w:val="004B1B1D"/>
    <w:rsid w:val="004B1E83"/>
    <w:rsid w:val="004B27C0"/>
    <w:rsid w:val="004B2D57"/>
    <w:rsid w:val="004B374F"/>
    <w:rsid w:val="004B4F35"/>
    <w:rsid w:val="004B515A"/>
    <w:rsid w:val="004B6428"/>
    <w:rsid w:val="004B66BE"/>
    <w:rsid w:val="004B6843"/>
    <w:rsid w:val="004B6B37"/>
    <w:rsid w:val="004B6D98"/>
    <w:rsid w:val="004B7378"/>
    <w:rsid w:val="004B73CA"/>
    <w:rsid w:val="004B7860"/>
    <w:rsid w:val="004B7F90"/>
    <w:rsid w:val="004C082F"/>
    <w:rsid w:val="004C216C"/>
    <w:rsid w:val="004C2D84"/>
    <w:rsid w:val="004C32ED"/>
    <w:rsid w:val="004C3846"/>
    <w:rsid w:val="004C4F75"/>
    <w:rsid w:val="004C5455"/>
    <w:rsid w:val="004C556C"/>
    <w:rsid w:val="004C55CA"/>
    <w:rsid w:val="004C5C52"/>
    <w:rsid w:val="004C614D"/>
    <w:rsid w:val="004C6739"/>
    <w:rsid w:val="004C6E33"/>
    <w:rsid w:val="004C6F4C"/>
    <w:rsid w:val="004C714B"/>
    <w:rsid w:val="004C7752"/>
    <w:rsid w:val="004C7847"/>
    <w:rsid w:val="004C7CAE"/>
    <w:rsid w:val="004D00A8"/>
    <w:rsid w:val="004D152D"/>
    <w:rsid w:val="004D15C5"/>
    <w:rsid w:val="004D1901"/>
    <w:rsid w:val="004D2732"/>
    <w:rsid w:val="004D28D1"/>
    <w:rsid w:val="004D3CD2"/>
    <w:rsid w:val="004D3DE9"/>
    <w:rsid w:val="004D4509"/>
    <w:rsid w:val="004D48C6"/>
    <w:rsid w:val="004D5106"/>
    <w:rsid w:val="004D789D"/>
    <w:rsid w:val="004E266A"/>
    <w:rsid w:val="004E4D59"/>
    <w:rsid w:val="004E5FD9"/>
    <w:rsid w:val="004E66AA"/>
    <w:rsid w:val="004E6756"/>
    <w:rsid w:val="004E6B4B"/>
    <w:rsid w:val="004E73B5"/>
    <w:rsid w:val="004F081A"/>
    <w:rsid w:val="004F09F6"/>
    <w:rsid w:val="004F12FB"/>
    <w:rsid w:val="004F1309"/>
    <w:rsid w:val="004F1C8B"/>
    <w:rsid w:val="004F1E48"/>
    <w:rsid w:val="004F393E"/>
    <w:rsid w:val="004F3B79"/>
    <w:rsid w:val="004F4904"/>
    <w:rsid w:val="004F4CDF"/>
    <w:rsid w:val="004F502D"/>
    <w:rsid w:val="004F539D"/>
    <w:rsid w:val="004F5561"/>
    <w:rsid w:val="004F7EEF"/>
    <w:rsid w:val="00501AA0"/>
    <w:rsid w:val="00501B9E"/>
    <w:rsid w:val="00505164"/>
    <w:rsid w:val="00507933"/>
    <w:rsid w:val="005105E2"/>
    <w:rsid w:val="00510857"/>
    <w:rsid w:val="00510B04"/>
    <w:rsid w:val="00511210"/>
    <w:rsid w:val="0051148F"/>
    <w:rsid w:val="00511FD0"/>
    <w:rsid w:val="00512462"/>
    <w:rsid w:val="00512980"/>
    <w:rsid w:val="00513ECA"/>
    <w:rsid w:val="00514170"/>
    <w:rsid w:val="00514B09"/>
    <w:rsid w:val="00514E36"/>
    <w:rsid w:val="00515AE9"/>
    <w:rsid w:val="00515D34"/>
    <w:rsid w:val="00515D62"/>
    <w:rsid w:val="00515E7B"/>
    <w:rsid w:val="0051655A"/>
    <w:rsid w:val="005178D2"/>
    <w:rsid w:val="0052021B"/>
    <w:rsid w:val="005204B4"/>
    <w:rsid w:val="005204DC"/>
    <w:rsid w:val="00520D7E"/>
    <w:rsid w:val="00521A98"/>
    <w:rsid w:val="00521C9B"/>
    <w:rsid w:val="00521F14"/>
    <w:rsid w:val="0052374A"/>
    <w:rsid w:val="00524545"/>
    <w:rsid w:val="005245D6"/>
    <w:rsid w:val="00525DA7"/>
    <w:rsid w:val="00525EAB"/>
    <w:rsid w:val="00525F98"/>
    <w:rsid w:val="00526281"/>
    <w:rsid w:val="00526AEB"/>
    <w:rsid w:val="00526ECC"/>
    <w:rsid w:val="00527291"/>
    <w:rsid w:val="00527E2E"/>
    <w:rsid w:val="00530110"/>
    <w:rsid w:val="00530862"/>
    <w:rsid w:val="00531061"/>
    <w:rsid w:val="005312CE"/>
    <w:rsid w:val="00531D11"/>
    <w:rsid w:val="005321A4"/>
    <w:rsid w:val="005323FC"/>
    <w:rsid w:val="005332FB"/>
    <w:rsid w:val="00534A44"/>
    <w:rsid w:val="00535253"/>
    <w:rsid w:val="0053620C"/>
    <w:rsid w:val="005364B2"/>
    <w:rsid w:val="00536717"/>
    <w:rsid w:val="00537630"/>
    <w:rsid w:val="00537C2A"/>
    <w:rsid w:val="00537D36"/>
    <w:rsid w:val="005406B3"/>
    <w:rsid w:val="00540BA9"/>
    <w:rsid w:val="00541199"/>
    <w:rsid w:val="0054298A"/>
    <w:rsid w:val="00542A31"/>
    <w:rsid w:val="00542DCB"/>
    <w:rsid w:val="00543A7A"/>
    <w:rsid w:val="005441B3"/>
    <w:rsid w:val="00544761"/>
    <w:rsid w:val="005447B7"/>
    <w:rsid w:val="005456C5"/>
    <w:rsid w:val="005461FA"/>
    <w:rsid w:val="0054691A"/>
    <w:rsid w:val="00546D74"/>
    <w:rsid w:val="00547671"/>
    <w:rsid w:val="00547DA6"/>
    <w:rsid w:val="00550EDE"/>
    <w:rsid w:val="005517F5"/>
    <w:rsid w:val="00551B4C"/>
    <w:rsid w:val="00553829"/>
    <w:rsid w:val="00554201"/>
    <w:rsid w:val="00554CAA"/>
    <w:rsid w:val="00554F09"/>
    <w:rsid w:val="00556063"/>
    <w:rsid w:val="005562A6"/>
    <w:rsid w:val="0055654B"/>
    <w:rsid w:val="00556995"/>
    <w:rsid w:val="00557532"/>
    <w:rsid w:val="005579E7"/>
    <w:rsid w:val="00561341"/>
    <w:rsid w:val="0056271F"/>
    <w:rsid w:val="00562966"/>
    <w:rsid w:val="00562A1E"/>
    <w:rsid w:val="00562D51"/>
    <w:rsid w:val="00563190"/>
    <w:rsid w:val="00564956"/>
    <w:rsid w:val="00565375"/>
    <w:rsid w:val="00565938"/>
    <w:rsid w:val="00566C65"/>
    <w:rsid w:val="00566E90"/>
    <w:rsid w:val="0056702E"/>
    <w:rsid w:val="00567903"/>
    <w:rsid w:val="00567FBF"/>
    <w:rsid w:val="00570700"/>
    <w:rsid w:val="00570C3C"/>
    <w:rsid w:val="0057169B"/>
    <w:rsid w:val="00572174"/>
    <w:rsid w:val="00572371"/>
    <w:rsid w:val="00572394"/>
    <w:rsid w:val="0057253A"/>
    <w:rsid w:val="00573A06"/>
    <w:rsid w:val="005741A2"/>
    <w:rsid w:val="00574400"/>
    <w:rsid w:val="00574414"/>
    <w:rsid w:val="005751A9"/>
    <w:rsid w:val="00575850"/>
    <w:rsid w:val="00575D7C"/>
    <w:rsid w:val="005763C3"/>
    <w:rsid w:val="00576A6F"/>
    <w:rsid w:val="005771F3"/>
    <w:rsid w:val="00577390"/>
    <w:rsid w:val="005775A3"/>
    <w:rsid w:val="00577FA2"/>
    <w:rsid w:val="00580D73"/>
    <w:rsid w:val="00580E9E"/>
    <w:rsid w:val="005818D8"/>
    <w:rsid w:val="00581A4D"/>
    <w:rsid w:val="00585072"/>
    <w:rsid w:val="005852F7"/>
    <w:rsid w:val="00585D72"/>
    <w:rsid w:val="00586CAB"/>
    <w:rsid w:val="00586F90"/>
    <w:rsid w:val="00587B9A"/>
    <w:rsid w:val="00590FD8"/>
    <w:rsid w:val="00591F6A"/>
    <w:rsid w:val="005925F7"/>
    <w:rsid w:val="00593299"/>
    <w:rsid w:val="005936C6"/>
    <w:rsid w:val="005937BE"/>
    <w:rsid w:val="00593836"/>
    <w:rsid w:val="005942EA"/>
    <w:rsid w:val="00594760"/>
    <w:rsid w:val="00594E2E"/>
    <w:rsid w:val="005957F8"/>
    <w:rsid w:val="00595C22"/>
    <w:rsid w:val="00595C52"/>
    <w:rsid w:val="00596764"/>
    <w:rsid w:val="00597DFD"/>
    <w:rsid w:val="005A00F3"/>
    <w:rsid w:val="005A0A11"/>
    <w:rsid w:val="005A0F50"/>
    <w:rsid w:val="005A1791"/>
    <w:rsid w:val="005A1908"/>
    <w:rsid w:val="005A1C88"/>
    <w:rsid w:val="005A2F2F"/>
    <w:rsid w:val="005A3889"/>
    <w:rsid w:val="005A4043"/>
    <w:rsid w:val="005A4143"/>
    <w:rsid w:val="005A44DE"/>
    <w:rsid w:val="005A4743"/>
    <w:rsid w:val="005A49B5"/>
    <w:rsid w:val="005A4FDD"/>
    <w:rsid w:val="005A57B5"/>
    <w:rsid w:val="005A692F"/>
    <w:rsid w:val="005A6E79"/>
    <w:rsid w:val="005A6F02"/>
    <w:rsid w:val="005A7BE9"/>
    <w:rsid w:val="005B0A06"/>
    <w:rsid w:val="005B1918"/>
    <w:rsid w:val="005B1E18"/>
    <w:rsid w:val="005B1E85"/>
    <w:rsid w:val="005B2709"/>
    <w:rsid w:val="005B5B39"/>
    <w:rsid w:val="005B6E78"/>
    <w:rsid w:val="005B7866"/>
    <w:rsid w:val="005B7B6F"/>
    <w:rsid w:val="005C03F7"/>
    <w:rsid w:val="005C04EE"/>
    <w:rsid w:val="005C12F4"/>
    <w:rsid w:val="005C16DA"/>
    <w:rsid w:val="005C18C8"/>
    <w:rsid w:val="005C21BA"/>
    <w:rsid w:val="005C2522"/>
    <w:rsid w:val="005C2626"/>
    <w:rsid w:val="005C27AC"/>
    <w:rsid w:val="005C2FB0"/>
    <w:rsid w:val="005C40E1"/>
    <w:rsid w:val="005C42F7"/>
    <w:rsid w:val="005C4592"/>
    <w:rsid w:val="005C4D29"/>
    <w:rsid w:val="005C4EDD"/>
    <w:rsid w:val="005C6DD7"/>
    <w:rsid w:val="005C72A6"/>
    <w:rsid w:val="005C7370"/>
    <w:rsid w:val="005D0599"/>
    <w:rsid w:val="005D0617"/>
    <w:rsid w:val="005D27AC"/>
    <w:rsid w:val="005D41B2"/>
    <w:rsid w:val="005D49A9"/>
    <w:rsid w:val="005D58B0"/>
    <w:rsid w:val="005D5EE9"/>
    <w:rsid w:val="005D6046"/>
    <w:rsid w:val="005D62EC"/>
    <w:rsid w:val="005D6A6B"/>
    <w:rsid w:val="005D7361"/>
    <w:rsid w:val="005D7B78"/>
    <w:rsid w:val="005E0329"/>
    <w:rsid w:val="005E1BFA"/>
    <w:rsid w:val="005E203F"/>
    <w:rsid w:val="005E2B00"/>
    <w:rsid w:val="005E3FF1"/>
    <w:rsid w:val="005E4005"/>
    <w:rsid w:val="005E4B71"/>
    <w:rsid w:val="005E558E"/>
    <w:rsid w:val="005E5DFE"/>
    <w:rsid w:val="005E616E"/>
    <w:rsid w:val="005E7223"/>
    <w:rsid w:val="005E7424"/>
    <w:rsid w:val="005E7EB0"/>
    <w:rsid w:val="005F05D6"/>
    <w:rsid w:val="005F084D"/>
    <w:rsid w:val="005F1768"/>
    <w:rsid w:val="005F1F7F"/>
    <w:rsid w:val="005F36FE"/>
    <w:rsid w:val="005F376F"/>
    <w:rsid w:val="005F43D8"/>
    <w:rsid w:val="005F5069"/>
    <w:rsid w:val="005F539D"/>
    <w:rsid w:val="005F5579"/>
    <w:rsid w:val="005F5A42"/>
    <w:rsid w:val="005F655B"/>
    <w:rsid w:val="005F6A6D"/>
    <w:rsid w:val="005F7693"/>
    <w:rsid w:val="006006AB"/>
    <w:rsid w:val="00600DC6"/>
    <w:rsid w:val="0060146F"/>
    <w:rsid w:val="00601F92"/>
    <w:rsid w:val="00605C5F"/>
    <w:rsid w:val="006063CC"/>
    <w:rsid w:val="00607CA6"/>
    <w:rsid w:val="00610432"/>
    <w:rsid w:val="00610526"/>
    <w:rsid w:val="006107DA"/>
    <w:rsid w:val="00610D7A"/>
    <w:rsid w:val="00610E85"/>
    <w:rsid w:val="006111B7"/>
    <w:rsid w:val="0061149C"/>
    <w:rsid w:val="0061169E"/>
    <w:rsid w:val="006118EA"/>
    <w:rsid w:val="00611991"/>
    <w:rsid w:val="006119F8"/>
    <w:rsid w:val="00611FCF"/>
    <w:rsid w:val="00612662"/>
    <w:rsid w:val="00612758"/>
    <w:rsid w:val="00612A58"/>
    <w:rsid w:val="006138A1"/>
    <w:rsid w:val="00614070"/>
    <w:rsid w:val="00614610"/>
    <w:rsid w:val="006149A2"/>
    <w:rsid w:val="006149F9"/>
    <w:rsid w:val="00614CDB"/>
    <w:rsid w:val="00615703"/>
    <w:rsid w:val="00616ECB"/>
    <w:rsid w:val="006173DA"/>
    <w:rsid w:val="006174ED"/>
    <w:rsid w:val="006176AA"/>
    <w:rsid w:val="006177F1"/>
    <w:rsid w:val="00617ACC"/>
    <w:rsid w:val="00620583"/>
    <w:rsid w:val="0062085A"/>
    <w:rsid w:val="00620E90"/>
    <w:rsid w:val="006222BF"/>
    <w:rsid w:val="0062279C"/>
    <w:rsid w:val="0062339B"/>
    <w:rsid w:val="00623ED1"/>
    <w:rsid w:val="0062489A"/>
    <w:rsid w:val="00624D4C"/>
    <w:rsid w:val="00625C20"/>
    <w:rsid w:val="006269A7"/>
    <w:rsid w:val="00626D32"/>
    <w:rsid w:val="00630C9A"/>
    <w:rsid w:val="00631118"/>
    <w:rsid w:val="006312B3"/>
    <w:rsid w:val="006321C3"/>
    <w:rsid w:val="006324DA"/>
    <w:rsid w:val="00632E04"/>
    <w:rsid w:val="006344FC"/>
    <w:rsid w:val="00634EAA"/>
    <w:rsid w:val="00634F1F"/>
    <w:rsid w:val="006372B2"/>
    <w:rsid w:val="00637B36"/>
    <w:rsid w:val="00637D30"/>
    <w:rsid w:val="006407B5"/>
    <w:rsid w:val="006414DC"/>
    <w:rsid w:val="00641CC7"/>
    <w:rsid w:val="00642198"/>
    <w:rsid w:val="00642C88"/>
    <w:rsid w:val="006430BE"/>
    <w:rsid w:val="006432BE"/>
    <w:rsid w:val="00643565"/>
    <w:rsid w:val="006442DE"/>
    <w:rsid w:val="00644493"/>
    <w:rsid w:val="006448FB"/>
    <w:rsid w:val="00644B15"/>
    <w:rsid w:val="00644F77"/>
    <w:rsid w:val="00645CB5"/>
    <w:rsid w:val="006464F3"/>
    <w:rsid w:val="00647F0D"/>
    <w:rsid w:val="00651183"/>
    <w:rsid w:val="00651631"/>
    <w:rsid w:val="00651B6A"/>
    <w:rsid w:val="00651C41"/>
    <w:rsid w:val="00651F07"/>
    <w:rsid w:val="00652AD2"/>
    <w:rsid w:val="00652F8B"/>
    <w:rsid w:val="00654459"/>
    <w:rsid w:val="00654766"/>
    <w:rsid w:val="00654EE7"/>
    <w:rsid w:val="00655171"/>
    <w:rsid w:val="00655969"/>
    <w:rsid w:val="00656626"/>
    <w:rsid w:val="00656E83"/>
    <w:rsid w:val="00656E90"/>
    <w:rsid w:val="00657DE1"/>
    <w:rsid w:val="00660163"/>
    <w:rsid w:val="00660486"/>
    <w:rsid w:val="006605F9"/>
    <w:rsid w:val="00660F30"/>
    <w:rsid w:val="00661186"/>
    <w:rsid w:val="00661458"/>
    <w:rsid w:val="006616E2"/>
    <w:rsid w:val="006618AC"/>
    <w:rsid w:val="0066195E"/>
    <w:rsid w:val="00661A24"/>
    <w:rsid w:val="0066204B"/>
    <w:rsid w:val="00662177"/>
    <w:rsid w:val="00663310"/>
    <w:rsid w:val="00663456"/>
    <w:rsid w:val="00664A0E"/>
    <w:rsid w:val="0066567C"/>
    <w:rsid w:val="00666193"/>
    <w:rsid w:val="00666AFE"/>
    <w:rsid w:val="0066736E"/>
    <w:rsid w:val="00667D6F"/>
    <w:rsid w:val="0067055D"/>
    <w:rsid w:val="0067189F"/>
    <w:rsid w:val="00671E81"/>
    <w:rsid w:val="00672098"/>
    <w:rsid w:val="00672B1B"/>
    <w:rsid w:val="00672FC1"/>
    <w:rsid w:val="00673016"/>
    <w:rsid w:val="00674073"/>
    <w:rsid w:val="006752E7"/>
    <w:rsid w:val="006758A6"/>
    <w:rsid w:val="00675D54"/>
    <w:rsid w:val="00676E02"/>
    <w:rsid w:val="00680F16"/>
    <w:rsid w:val="00681245"/>
    <w:rsid w:val="00682E98"/>
    <w:rsid w:val="0068352E"/>
    <w:rsid w:val="006838A6"/>
    <w:rsid w:val="0068406F"/>
    <w:rsid w:val="00685731"/>
    <w:rsid w:val="006857F0"/>
    <w:rsid w:val="00685BFA"/>
    <w:rsid w:val="0068634D"/>
    <w:rsid w:val="00687219"/>
    <w:rsid w:val="00687EEF"/>
    <w:rsid w:val="00690B71"/>
    <w:rsid w:val="00691058"/>
    <w:rsid w:val="006912EE"/>
    <w:rsid w:val="00691F67"/>
    <w:rsid w:val="006934C0"/>
    <w:rsid w:val="006939AF"/>
    <w:rsid w:val="00693E46"/>
    <w:rsid w:val="00694AFE"/>
    <w:rsid w:val="00694F10"/>
    <w:rsid w:val="0069504C"/>
    <w:rsid w:val="0069518B"/>
    <w:rsid w:val="00695617"/>
    <w:rsid w:val="00695B44"/>
    <w:rsid w:val="00696C81"/>
    <w:rsid w:val="00696CE2"/>
    <w:rsid w:val="00697EEA"/>
    <w:rsid w:val="006A07B4"/>
    <w:rsid w:val="006A0B4F"/>
    <w:rsid w:val="006A2849"/>
    <w:rsid w:val="006A2F90"/>
    <w:rsid w:val="006A4417"/>
    <w:rsid w:val="006A448E"/>
    <w:rsid w:val="006A5A21"/>
    <w:rsid w:val="006A60B5"/>
    <w:rsid w:val="006A6E22"/>
    <w:rsid w:val="006A6E95"/>
    <w:rsid w:val="006B0191"/>
    <w:rsid w:val="006B01C4"/>
    <w:rsid w:val="006B1041"/>
    <w:rsid w:val="006B11C7"/>
    <w:rsid w:val="006B188A"/>
    <w:rsid w:val="006B2D01"/>
    <w:rsid w:val="006B30BF"/>
    <w:rsid w:val="006B40B3"/>
    <w:rsid w:val="006B4741"/>
    <w:rsid w:val="006B58DD"/>
    <w:rsid w:val="006B6A04"/>
    <w:rsid w:val="006B75DC"/>
    <w:rsid w:val="006B7BB1"/>
    <w:rsid w:val="006C0B81"/>
    <w:rsid w:val="006C1207"/>
    <w:rsid w:val="006C1BBB"/>
    <w:rsid w:val="006C1F0E"/>
    <w:rsid w:val="006C2B0E"/>
    <w:rsid w:val="006C3754"/>
    <w:rsid w:val="006C42FA"/>
    <w:rsid w:val="006C4F1B"/>
    <w:rsid w:val="006C5164"/>
    <w:rsid w:val="006C51E4"/>
    <w:rsid w:val="006C5659"/>
    <w:rsid w:val="006C6667"/>
    <w:rsid w:val="006D009B"/>
    <w:rsid w:val="006D0B54"/>
    <w:rsid w:val="006D0B7B"/>
    <w:rsid w:val="006D0D18"/>
    <w:rsid w:val="006D10D4"/>
    <w:rsid w:val="006D1BA9"/>
    <w:rsid w:val="006D1CC6"/>
    <w:rsid w:val="006D2494"/>
    <w:rsid w:val="006D37F9"/>
    <w:rsid w:val="006D3CF7"/>
    <w:rsid w:val="006D5F69"/>
    <w:rsid w:val="006D61FC"/>
    <w:rsid w:val="006D658B"/>
    <w:rsid w:val="006D6C17"/>
    <w:rsid w:val="006E0675"/>
    <w:rsid w:val="006E0BAC"/>
    <w:rsid w:val="006E10C6"/>
    <w:rsid w:val="006E1471"/>
    <w:rsid w:val="006E16B0"/>
    <w:rsid w:val="006E23E4"/>
    <w:rsid w:val="006E2856"/>
    <w:rsid w:val="006E43DD"/>
    <w:rsid w:val="006E4E27"/>
    <w:rsid w:val="006E5B34"/>
    <w:rsid w:val="006E6E80"/>
    <w:rsid w:val="006E703A"/>
    <w:rsid w:val="006E71E2"/>
    <w:rsid w:val="006F0BA3"/>
    <w:rsid w:val="006F0E24"/>
    <w:rsid w:val="006F241B"/>
    <w:rsid w:val="006F2898"/>
    <w:rsid w:val="006F29F5"/>
    <w:rsid w:val="006F2B3B"/>
    <w:rsid w:val="006F2C62"/>
    <w:rsid w:val="006F3BE9"/>
    <w:rsid w:val="006F45BB"/>
    <w:rsid w:val="006F4671"/>
    <w:rsid w:val="006F4E6A"/>
    <w:rsid w:val="006F54F7"/>
    <w:rsid w:val="006F6141"/>
    <w:rsid w:val="006F72F0"/>
    <w:rsid w:val="006F7E58"/>
    <w:rsid w:val="007008BB"/>
    <w:rsid w:val="00701A56"/>
    <w:rsid w:val="00701C3D"/>
    <w:rsid w:val="00701E83"/>
    <w:rsid w:val="0070219E"/>
    <w:rsid w:val="00703254"/>
    <w:rsid w:val="00703685"/>
    <w:rsid w:val="00705ADD"/>
    <w:rsid w:val="00706054"/>
    <w:rsid w:val="00706B79"/>
    <w:rsid w:val="00706C85"/>
    <w:rsid w:val="00710C77"/>
    <w:rsid w:val="00710EB5"/>
    <w:rsid w:val="00711AE4"/>
    <w:rsid w:val="00711E53"/>
    <w:rsid w:val="0071259A"/>
    <w:rsid w:val="00712719"/>
    <w:rsid w:val="00712BD4"/>
    <w:rsid w:val="00712BFE"/>
    <w:rsid w:val="00713BC9"/>
    <w:rsid w:val="00713BE9"/>
    <w:rsid w:val="00713E67"/>
    <w:rsid w:val="007142A2"/>
    <w:rsid w:val="0071467A"/>
    <w:rsid w:val="0071527F"/>
    <w:rsid w:val="00715F93"/>
    <w:rsid w:val="00716B5C"/>
    <w:rsid w:val="00716FD6"/>
    <w:rsid w:val="00717124"/>
    <w:rsid w:val="00717462"/>
    <w:rsid w:val="00717B97"/>
    <w:rsid w:val="0072081C"/>
    <w:rsid w:val="007212E8"/>
    <w:rsid w:val="00721E01"/>
    <w:rsid w:val="007223E6"/>
    <w:rsid w:val="0072390A"/>
    <w:rsid w:val="00724403"/>
    <w:rsid w:val="00724EC6"/>
    <w:rsid w:val="007251DE"/>
    <w:rsid w:val="00725380"/>
    <w:rsid w:val="00726213"/>
    <w:rsid w:val="00726C8D"/>
    <w:rsid w:val="00727CEF"/>
    <w:rsid w:val="00730633"/>
    <w:rsid w:val="00731226"/>
    <w:rsid w:val="007314CC"/>
    <w:rsid w:val="007329C2"/>
    <w:rsid w:val="007331E6"/>
    <w:rsid w:val="00733834"/>
    <w:rsid w:val="0073517F"/>
    <w:rsid w:val="00735BDC"/>
    <w:rsid w:val="00735E04"/>
    <w:rsid w:val="0073685D"/>
    <w:rsid w:val="0073720C"/>
    <w:rsid w:val="007378AF"/>
    <w:rsid w:val="00737E71"/>
    <w:rsid w:val="0074031B"/>
    <w:rsid w:val="00740577"/>
    <w:rsid w:val="00740D4F"/>
    <w:rsid w:val="00742209"/>
    <w:rsid w:val="007439C9"/>
    <w:rsid w:val="00743D49"/>
    <w:rsid w:val="00743D5F"/>
    <w:rsid w:val="00746A37"/>
    <w:rsid w:val="007472A2"/>
    <w:rsid w:val="007477D8"/>
    <w:rsid w:val="0074792C"/>
    <w:rsid w:val="00747D4F"/>
    <w:rsid w:val="00752930"/>
    <w:rsid w:val="007531DE"/>
    <w:rsid w:val="00753A55"/>
    <w:rsid w:val="007541E1"/>
    <w:rsid w:val="007544CD"/>
    <w:rsid w:val="0075453A"/>
    <w:rsid w:val="00755575"/>
    <w:rsid w:val="00755707"/>
    <w:rsid w:val="00755D17"/>
    <w:rsid w:val="0075699C"/>
    <w:rsid w:val="00757EFB"/>
    <w:rsid w:val="00761238"/>
    <w:rsid w:val="007615DA"/>
    <w:rsid w:val="007618A6"/>
    <w:rsid w:val="00761C92"/>
    <w:rsid w:val="0076214C"/>
    <w:rsid w:val="007629E7"/>
    <w:rsid w:val="007629F0"/>
    <w:rsid w:val="00762A64"/>
    <w:rsid w:val="00762CD9"/>
    <w:rsid w:val="00763479"/>
    <w:rsid w:val="00763D14"/>
    <w:rsid w:val="00763DF9"/>
    <w:rsid w:val="00764151"/>
    <w:rsid w:val="00764183"/>
    <w:rsid w:val="00764651"/>
    <w:rsid w:val="00765BA6"/>
    <w:rsid w:val="00766841"/>
    <w:rsid w:val="00766850"/>
    <w:rsid w:val="00766E9A"/>
    <w:rsid w:val="00767BD6"/>
    <w:rsid w:val="00767CA2"/>
    <w:rsid w:val="00767D83"/>
    <w:rsid w:val="007702AF"/>
    <w:rsid w:val="00770AC5"/>
    <w:rsid w:val="00770E97"/>
    <w:rsid w:val="00772179"/>
    <w:rsid w:val="0077221A"/>
    <w:rsid w:val="0077241D"/>
    <w:rsid w:val="007727EF"/>
    <w:rsid w:val="00772EA8"/>
    <w:rsid w:val="00772FA9"/>
    <w:rsid w:val="00773B11"/>
    <w:rsid w:val="0077565B"/>
    <w:rsid w:val="00775772"/>
    <w:rsid w:val="00775991"/>
    <w:rsid w:val="0077599F"/>
    <w:rsid w:val="00775CF2"/>
    <w:rsid w:val="00775FE3"/>
    <w:rsid w:val="00776087"/>
    <w:rsid w:val="00776DD0"/>
    <w:rsid w:val="00777185"/>
    <w:rsid w:val="00777429"/>
    <w:rsid w:val="007778B9"/>
    <w:rsid w:val="00777D7F"/>
    <w:rsid w:val="00777F70"/>
    <w:rsid w:val="00780CF1"/>
    <w:rsid w:val="00781589"/>
    <w:rsid w:val="00781B9F"/>
    <w:rsid w:val="00781D35"/>
    <w:rsid w:val="00782788"/>
    <w:rsid w:val="007834E3"/>
    <w:rsid w:val="0078395C"/>
    <w:rsid w:val="00783B86"/>
    <w:rsid w:val="007851B3"/>
    <w:rsid w:val="00786123"/>
    <w:rsid w:val="007861F6"/>
    <w:rsid w:val="0078665B"/>
    <w:rsid w:val="00786A3D"/>
    <w:rsid w:val="0078772A"/>
    <w:rsid w:val="00787914"/>
    <w:rsid w:val="00790657"/>
    <w:rsid w:val="00790852"/>
    <w:rsid w:val="00790FE9"/>
    <w:rsid w:val="00790FFA"/>
    <w:rsid w:val="00793000"/>
    <w:rsid w:val="00793F7D"/>
    <w:rsid w:val="007948F3"/>
    <w:rsid w:val="00796534"/>
    <w:rsid w:val="00796584"/>
    <w:rsid w:val="00796F12"/>
    <w:rsid w:val="007A0A9D"/>
    <w:rsid w:val="007A182A"/>
    <w:rsid w:val="007A2154"/>
    <w:rsid w:val="007A2D5B"/>
    <w:rsid w:val="007A3F89"/>
    <w:rsid w:val="007A5C1C"/>
    <w:rsid w:val="007A73F5"/>
    <w:rsid w:val="007A7E37"/>
    <w:rsid w:val="007B0F93"/>
    <w:rsid w:val="007B133F"/>
    <w:rsid w:val="007B13C0"/>
    <w:rsid w:val="007B1724"/>
    <w:rsid w:val="007B1E59"/>
    <w:rsid w:val="007B3116"/>
    <w:rsid w:val="007B36B4"/>
    <w:rsid w:val="007B41CC"/>
    <w:rsid w:val="007B7352"/>
    <w:rsid w:val="007B78B4"/>
    <w:rsid w:val="007B7E3A"/>
    <w:rsid w:val="007C04B4"/>
    <w:rsid w:val="007C08AD"/>
    <w:rsid w:val="007C0B6B"/>
    <w:rsid w:val="007C11A4"/>
    <w:rsid w:val="007C14B4"/>
    <w:rsid w:val="007C2631"/>
    <w:rsid w:val="007C31A4"/>
    <w:rsid w:val="007C3266"/>
    <w:rsid w:val="007C3C5C"/>
    <w:rsid w:val="007C4197"/>
    <w:rsid w:val="007C4B60"/>
    <w:rsid w:val="007C5C53"/>
    <w:rsid w:val="007C5E89"/>
    <w:rsid w:val="007C6846"/>
    <w:rsid w:val="007C78B5"/>
    <w:rsid w:val="007C7A11"/>
    <w:rsid w:val="007D0167"/>
    <w:rsid w:val="007D0855"/>
    <w:rsid w:val="007D0F32"/>
    <w:rsid w:val="007D126A"/>
    <w:rsid w:val="007D1590"/>
    <w:rsid w:val="007D1D4C"/>
    <w:rsid w:val="007D24D3"/>
    <w:rsid w:val="007D2775"/>
    <w:rsid w:val="007D3BD7"/>
    <w:rsid w:val="007D5A40"/>
    <w:rsid w:val="007D613D"/>
    <w:rsid w:val="007D6505"/>
    <w:rsid w:val="007D66D2"/>
    <w:rsid w:val="007D7162"/>
    <w:rsid w:val="007D71DF"/>
    <w:rsid w:val="007D739E"/>
    <w:rsid w:val="007D753E"/>
    <w:rsid w:val="007D7725"/>
    <w:rsid w:val="007E020A"/>
    <w:rsid w:val="007E061A"/>
    <w:rsid w:val="007E07E3"/>
    <w:rsid w:val="007E1161"/>
    <w:rsid w:val="007E1756"/>
    <w:rsid w:val="007E1A95"/>
    <w:rsid w:val="007E1F19"/>
    <w:rsid w:val="007E24B4"/>
    <w:rsid w:val="007E2DDB"/>
    <w:rsid w:val="007E315C"/>
    <w:rsid w:val="007E3197"/>
    <w:rsid w:val="007E3AF8"/>
    <w:rsid w:val="007E41C5"/>
    <w:rsid w:val="007E4BA8"/>
    <w:rsid w:val="007E51A2"/>
    <w:rsid w:val="007E5542"/>
    <w:rsid w:val="007E6552"/>
    <w:rsid w:val="007E69CA"/>
    <w:rsid w:val="007F088D"/>
    <w:rsid w:val="007F1198"/>
    <w:rsid w:val="007F138B"/>
    <w:rsid w:val="007F1F47"/>
    <w:rsid w:val="007F50CE"/>
    <w:rsid w:val="007F54A7"/>
    <w:rsid w:val="007F58F6"/>
    <w:rsid w:val="007F5E48"/>
    <w:rsid w:val="007F60BD"/>
    <w:rsid w:val="007F6FD6"/>
    <w:rsid w:val="007F7AB5"/>
    <w:rsid w:val="007F7BE7"/>
    <w:rsid w:val="007F7D39"/>
    <w:rsid w:val="00801640"/>
    <w:rsid w:val="00801D5F"/>
    <w:rsid w:val="0080202A"/>
    <w:rsid w:val="00802036"/>
    <w:rsid w:val="00802943"/>
    <w:rsid w:val="00802A6C"/>
    <w:rsid w:val="00802FA6"/>
    <w:rsid w:val="00804B1A"/>
    <w:rsid w:val="00805B9F"/>
    <w:rsid w:val="008061C6"/>
    <w:rsid w:val="00806648"/>
    <w:rsid w:val="0081122C"/>
    <w:rsid w:val="00811760"/>
    <w:rsid w:val="008125E9"/>
    <w:rsid w:val="00813411"/>
    <w:rsid w:val="008153AD"/>
    <w:rsid w:val="00815422"/>
    <w:rsid w:val="008163C7"/>
    <w:rsid w:val="00817504"/>
    <w:rsid w:val="00817689"/>
    <w:rsid w:val="00820ECF"/>
    <w:rsid w:val="00822699"/>
    <w:rsid w:val="00822CF7"/>
    <w:rsid w:val="00823272"/>
    <w:rsid w:val="00823467"/>
    <w:rsid w:val="00823840"/>
    <w:rsid w:val="00823911"/>
    <w:rsid w:val="00823CDF"/>
    <w:rsid w:val="00824561"/>
    <w:rsid w:val="00824C0A"/>
    <w:rsid w:val="008259F0"/>
    <w:rsid w:val="00825D3A"/>
    <w:rsid w:val="00826EAE"/>
    <w:rsid w:val="00827274"/>
    <w:rsid w:val="00827A74"/>
    <w:rsid w:val="00827CF0"/>
    <w:rsid w:val="00830B93"/>
    <w:rsid w:val="00830EE6"/>
    <w:rsid w:val="008318F4"/>
    <w:rsid w:val="008323C3"/>
    <w:rsid w:val="00832BFE"/>
    <w:rsid w:val="00833302"/>
    <w:rsid w:val="008337D7"/>
    <w:rsid w:val="008341FE"/>
    <w:rsid w:val="00834CB4"/>
    <w:rsid w:val="00835A3D"/>
    <w:rsid w:val="00835AC9"/>
    <w:rsid w:val="00835B82"/>
    <w:rsid w:val="008362D8"/>
    <w:rsid w:val="008363B1"/>
    <w:rsid w:val="00836AA9"/>
    <w:rsid w:val="00837B2D"/>
    <w:rsid w:val="0084175F"/>
    <w:rsid w:val="00842144"/>
    <w:rsid w:val="008421D2"/>
    <w:rsid w:val="008423D9"/>
    <w:rsid w:val="0084249D"/>
    <w:rsid w:val="008428FC"/>
    <w:rsid w:val="00842F25"/>
    <w:rsid w:val="00843180"/>
    <w:rsid w:val="0084380D"/>
    <w:rsid w:val="00845058"/>
    <w:rsid w:val="008450A6"/>
    <w:rsid w:val="008458D8"/>
    <w:rsid w:val="00845AEC"/>
    <w:rsid w:val="008464CE"/>
    <w:rsid w:val="00846734"/>
    <w:rsid w:val="0084718A"/>
    <w:rsid w:val="0084771F"/>
    <w:rsid w:val="00847832"/>
    <w:rsid w:val="00850644"/>
    <w:rsid w:val="00850883"/>
    <w:rsid w:val="00850A49"/>
    <w:rsid w:val="00850A73"/>
    <w:rsid w:val="0085150E"/>
    <w:rsid w:val="0085206E"/>
    <w:rsid w:val="00852461"/>
    <w:rsid w:val="00852C1C"/>
    <w:rsid w:val="008535E9"/>
    <w:rsid w:val="00853F6A"/>
    <w:rsid w:val="00854060"/>
    <w:rsid w:val="008540D0"/>
    <w:rsid w:val="00854173"/>
    <w:rsid w:val="00854374"/>
    <w:rsid w:val="00855220"/>
    <w:rsid w:val="008552A9"/>
    <w:rsid w:val="00856A9B"/>
    <w:rsid w:val="008570C2"/>
    <w:rsid w:val="00857BDF"/>
    <w:rsid w:val="00860D2E"/>
    <w:rsid w:val="008614B0"/>
    <w:rsid w:val="00861FD7"/>
    <w:rsid w:val="00862450"/>
    <w:rsid w:val="0086284A"/>
    <w:rsid w:val="00862FF0"/>
    <w:rsid w:val="0086446B"/>
    <w:rsid w:val="00864921"/>
    <w:rsid w:val="00865028"/>
    <w:rsid w:val="008650F1"/>
    <w:rsid w:val="00865960"/>
    <w:rsid w:val="00866668"/>
    <w:rsid w:val="0086775B"/>
    <w:rsid w:val="0086787B"/>
    <w:rsid w:val="00867CED"/>
    <w:rsid w:val="00867D6B"/>
    <w:rsid w:val="00870303"/>
    <w:rsid w:val="00870B6A"/>
    <w:rsid w:val="008711A6"/>
    <w:rsid w:val="00871F3E"/>
    <w:rsid w:val="0087271E"/>
    <w:rsid w:val="008728D8"/>
    <w:rsid w:val="00872FA8"/>
    <w:rsid w:val="0087339C"/>
    <w:rsid w:val="00873849"/>
    <w:rsid w:val="0087444A"/>
    <w:rsid w:val="008749EC"/>
    <w:rsid w:val="00874FBE"/>
    <w:rsid w:val="0087505E"/>
    <w:rsid w:val="0087541C"/>
    <w:rsid w:val="00875B35"/>
    <w:rsid w:val="00876EB2"/>
    <w:rsid w:val="00877168"/>
    <w:rsid w:val="00877984"/>
    <w:rsid w:val="008805CE"/>
    <w:rsid w:val="00880713"/>
    <w:rsid w:val="00880C86"/>
    <w:rsid w:val="00880D42"/>
    <w:rsid w:val="00882117"/>
    <w:rsid w:val="0088242F"/>
    <w:rsid w:val="00882AB4"/>
    <w:rsid w:val="008845B4"/>
    <w:rsid w:val="00885475"/>
    <w:rsid w:val="0088760F"/>
    <w:rsid w:val="00890237"/>
    <w:rsid w:val="00890AD0"/>
    <w:rsid w:val="00891A48"/>
    <w:rsid w:val="008923E9"/>
    <w:rsid w:val="00892C7C"/>
    <w:rsid w:val="00893726"/>
    <w:rsid w:val="00894CC0"/>
    <w:rsid w:val="00895186"/>
    <w:rsid w:val="00895E92"/>
    <w:rsid w:val="00896284"/>
    <w:rsid w:val="00896917"/>
    <w:rsid w:val="00897752"/>
    <w:rsid w:val="008A031E"/>
    <w:rsid w:val="008A0496"/>
    <w:rsid w:val="008A21FA"/>
    <w:rsid w:val="008A2988"/>
    <w:rsid w:val="008A3C7A"/>
    <w:rsid w:val="008A3CE0"/>
    <w:rsid w:val="008A3E5E"/>
    <w:rsid w:val="008A41DD"/>
    <w:rsid w:val="008A4369"/>
    <w:rsid w:val="008A4586"/>
    <w:rsid w:val="008A6229"/>
    <w:rsid w:val="008A6234"/>
    <w:rsid w:val="008A6265"/>
    <w:rsid w:val="008A737A"/>
    <w:rsid w:val="008B0492"/>
    <w:rsid w:val="008B06CE"/>
    <w:rsid w:val="008B06E5"/>
    <w:rsid w:val="008B0E5A"/>
    <w:rsid w:val="008B2859"/>
    <w:rsid w:val="008B2D7E"/>
    <w:rsid w:val="008B2E54"/>
    <w:rsid w:val="008B2E89"/>
    <w:rsid w:val="008B3290"/>
    <w:rsid w:val="008B32C9"/>
    <w:rsid w:val="008B456B"/>
    <w:rsid w:val="008B4735"/>
    <w:rsid w:val="008B475B"/>
    <w:rsid w:val="008B4912"/>
    <w:rsid w:val="008B4AA1"/>
    <w:rsid w:val="008B4D61"/>
    <w:rsid w:val="008B62CA"/>
    <w:rsid w:val="008B6DEA"/>
    <w:rsid w:val="008B74DB"/>
    <w:rsid w:val="008B75A1"/>
    <w:rsid w:val="008B7D8A"/>
    <w:rsid w:val="008C0D61"/>
    <w:rsid w:val="008C11F7"/>
    <w:rsid w:val="008C18B5"/>
    <w:rsid w:val="008C1F7B"/>
    <w:rsid w:val="008C23CC"/>
    <w:rsid w:val="008C3126"/>
    <w:rsid w:val="008C359D"/>
    <w:rsid w:val="008C7A2A"/>
    <w:rsid w:val="008C7BA4"/>
    <w:rsid w:val="008D09B3"/>
    <w:rsid w:val="008D1C4C"/>
    <w:rsid w:val="008D1E0D"/>
    <w:rsid w:val="008D1E82"/>
    <w:rsid w:val="008D22CE"/>
    <w:rsid w:val="008D2968"/>
    <w:rsid w:val="008D2971"/>
    <w:rsid w:val="008D2B4C"/>
    <w:rsid w:val="008D2BB2"/>
    <w:rsid w:val="008D3D04"/>
    <w:rsid w:val="008D4C80"/>
    <w:rsid w:val="008D5FA0"/>
    <w:rsid w:val="008D607A"/>
    <w:rsid w:val="008D62C0"/>
    <w:rsid w:val="008D7137"/>
    <w:rsid w:val="008E0150"/>
    <w:rsid w:val="008E0F35"/>
    <w:rsid w:val="008E1408"/>
    <w:rsid w:val="008E15C0"/>
    <w:rsid w:val="008E1FAA"/>
    <w:rsid w:val="008E26A9"/>
    <w:rsid w:val="008E388F"/>
    <w:rsid w:val="008E4680"/>
    <w:rsid w:val="008E5304"/>
    <w:rsid w:val="008E5435"/>
    <w:rsid w:val="008E5740"/>
    <w:rsid w:val="008E5F79"/>
    <w:rsid w:val="008E6862"/>
    <w:rsid w:val="008E740B"/>
    <w:rsid w:val="008E79E0"/>
    <w:rsid w:val="008E7C83"/>
    <w:rsid w:val="008F01B9"/>
    <w:rsid w:val="008F03CC"/>
    <w:rsid w:val="008F080E"/>
    <w:rsid w:val="008F0ADA"/>
    <w:rsid w:val="008F1FBD"/>
    <w:rsid w:val="008F27AB"/>
    <w:rsid w:val="008F2C3C"/>
    <w:rsid w:val="008F2CC8"/>
    <w:rsid w:val="008F2FCF"/>
    <w:rsid w:val="008F3D79"/>
    <w:rsid w:val="008F4539"/>
    <w:rsid w:val="008F52B8"/>
    <w:rsid w:val="008F5392"/>
    <w:rsid w:val="008F5BCE"/>
    <w:rsid w:val="008F67E1"/>
    <w:rsid w:val="008F705E"/>
    <w:rsid w:val="00900920"/>
    <w:rsid w:val="00902394"/>
    <w:rsid w:val="009029B7"/>
    <w:rsid w:val="009041A6"/>
    <w:rsid w:val="00904F49"/>
    <w:rsid w:val="009051D7"/>
    <w:rsid w:val="00905306"/>
    <w:rsid w:val="0090541C"/>
    <w:rsid w:val="009060D8"/>
    <w:rsid w:val="0090630D"/>
    <w:rsid w:val="00906B0C"/>
    <w:rsid w:val="00910AFD"/>
    <w:rsid w:val="009120C5"/>
    <w:rsid w:val="0091252A"/>
    <w:rsid w:val="00913243"/>
    <w:rsid w:val="00913509"/>
    <w:rsid w:val="00913F32"/>
    <w:rsid w:val="00914020"/>
    <w:rsid w:val="0091472E"/>
    <w:rsid w:val="00920C44"/>
    <w:rsid w:val="009211C9"/>
    <w:rsid w:val="00921261"/>
    <w:rsid w:val="00921ED0"/>
    <w:rsid w:val="009224FD"/>
    <w:rsid w:val="009230D1"/>
    <w:rsid w:val="00923E85"/>
    <w:rsid w:val="00924D14"/>
    <w:rsid w:val="00924D38"/>
    <w:rsid w:val="009253E3"/>
    <w:rsid w:val="00925881"/>
    <w:rsid w:val="00926082"/>
    <w:rsid w:val="009271A1"/>
    <w:rsid w:val="009271D1"/>
    <w:rsid w:val="00930AC5"/>
    <w:rsid w:val="0093166E"/>
    <w:rsid w:val="00931907"/>
    <w:rsid w:val="00931EAA"/>
    <w:rsid w:val="00932CBB"/>
    <w:rsid w:val="0093356D"/>
    <w:rsid w:val="00934D52"/>
    <w:rsid w:val="00934EA3"/>
    <w:rsid w:val="00935291"/>
    <w:rsid w:val="00935630"/>
    <w:rsid w:val="00935688"/>
    <w:rsid w:val="009360A8"/>
    <w:rsid w:val="009365FE"/>
    <w:rsid w:val="0094049B"/>
    <w:rsid w:val="0094149C"/>
    <w:rsid w:val="009429BA"/>
    <w:rsid w:val="00944948"/>
    <w:rsid w:val="00944E4F"/>
    <w:rsid w:val="00945769"/>
    <w:rsid w:val="00946B92"/>
    <w:rsid w:val="00946CC2"/>
    <w:rsid w:val="009475C6"/>
    <w:rsid w:val="00952380"/>
    <w:rsid w:val="00952AA0"/>
    <w:rsid w:val="00952EDD"/>
    <w:rsid w:val="009531BF"/>
    <w:rsid w:val="0095324C"/>
    <w:rsid w:val="009550A1"/>
    <w:rsid w:val="00956178"/>
    <w:rsid w:val="00956CD9"/>
    <w:rsid w:val="00957D9D"/>
    <w:rsid w:val="009613EF"/>
    <w:rsid w:val="0096166A"/>
    <w:rsid w:val="0096262F"/>
    <w:rsid w:val="00963328"/>
    <w:rsid w:val="00963335"/>
    <w:rsid w:val="009633C3"/>
    <w:rsid w:val="00964C7C"/>
    <w:rsid w:val="00964FD2"/>
    <w:rsid w:val="00965336"/>
    <w:rsid w:val="00966012"/>
    <w:rsid w:val="009724F0"/>
    <w:rsid w:val="00972D55"/>
    <w:rsid w:val="00974A3C"/>
    <w:rsid w:val="0097528E"/>
    <w:rsid w:val="0097557B"/>
    <w:rsid w:val="00980815"/>
    <w:rsid w:val="00980A87"/>
    <w:rsid w:val="00980D7F"/>
    <w:rsid w:val="00980DAB"/>
    <w:rsid w:val="00981F6A"/>
    <w:rsid w:val="00982759"/>
    <w:rsid w:val="00983490"/>
    <w:rsid w:val="009834A5"/>
    <w:rsid w:val="00983E12"/>
    <w:rsid w:val="00983EA3"/>
    <w:rsid w:val="009844E0"/>
    <w:rsid w:val="0098461B"/>
    <w:rsid w:val="00984E6A"/>
    <w:rsid w:val="00985563"/>
    <w:rsid w:val="00985909"/>
    <w:rsid w:val="00985B49"/>
    <w:rsid w:val="00985C89"/>
    <w:rsid w:val="0098607B"/>
    <w:rsid w:val="00987D91"/>
    <w:rsid w:val="009900C9"/>
    <w:rsid w:val="00990144"/>
    <w:rsid w:val="00990C0A"/>
    <w:rsid w:val="009911D8"/>
    <w:rsid w:val="00991399"/>
    <w:rsid w:val="009917B7"/>
    <w:rsid w:val="00992F90"/>
    <w:rsid w:val="009941B2"/>
    <w:rsid w:val="00994299"/>
    <w:rsid w:val="00994C29"/>
    <w:rsid w:val="009950CB"/>
    <w:rsid w:val="0099598B"/>
    <w:rsid w:val="00995C67"/>
    <w:rsid w:val="009A1206"/>
    <w:rsid w:val="009A281D"/>
    <w:rsid w:val="009A2D56"/>
    <w:rsid w:val="009A441E"/>
    <w:rsid w:val="009A44CF"/>
    <w:rsid w:val="009A4649"/>
    <w:rsid w:val="009A4875"/>
    <w:rsid w:val="009A4C59"/>
    <w:rsid w:val="009A5074"/>
    <w:rsid w:val="009A5083"/>
    <w:rsid w:val="009A53FE"/>
    <w:rsid w:val="009A558F"/>
    <w:rsid w:val="009A566D"/>
    <w:rsid w:val="009A5B23"/>
    <w:rsid w:val="009A61BF"/>
    <w:rsid w:val="009A6260"/>
    <w:rsid w:val="009A6E3D"/>
    <w:rsid w:val="009A7FFB"/>
    <w:rsid w:val="009B0F43"/>
    <w:rsid w:val="009B1090"/>
    <w:rsid w:val="009B18E3"/>
    <w:rsid w:val="009B2663"/>
    <w:rsid w:val="009B3071"/>
    <w:rsid w:val="009B36C5"/>
    <w:rsid w:val="009B3705"/>
    <w:rsid w:val="009B3730"/>
    <w:rsid w:val="009B53E3"/>
    <w:rsid w:val="009B5D02"/>
    <w:rsid w:val="009B601D"/>
    <w:rsid w:val="009B65DD"/>
    <w:rsid w:val="009B6632"/>
    <w:rsid w:val="009B78E2"/>
    <w:rsid w:val="009C008F"/>
    <w:rsid w:val="009C0360"/>
    <w:rsid w:val="009C0558"/>
    <w:rsid w:val="009C069A"/>
    <w:rsid w:val="009C170B"/>
    <w:rsid w:val="009C1920"/>
    <w:rsid w:val="009C2A96"/>
    <w:rsid w:val="009C2E7F"/>
    <w:rsid w:val="009C30B9"/>
    <w:rsid w:val="009C5A30"/>
    <w:rsid w:val="009C5B39"/>
    <w:rsid w:val="009C5C47"/>
    <w:rsid w:val="009C6679"/>
    <w:rsid w:val="009C6957"/>
    <w:rsid w:val="009C6EAB"/>
    <w:rsid w:val="009C7188"/>
    <w:rsid w:val="009C7BF6"/>
    <w:rsid w:val="009D3125"/>
    <w:rsid w:val="009D3905"/>
    <w:rsid w:val="009D3F81"/>
    <w:rsid w:val="009D40CF"/>
    <w:rsid w:val="009D5143"/>
    <w:rsid w:val="009D5A9A"/>
    <w:rsid w:val="009D66BC"/>
    <w:rsid w:val="009D6E4F"/>
    <w:rsid w:val="009D6E5E"/>
    <w:rsid w:val="009D7707"/>
    <w:rsid w:val="009D7895"/>
    <w:rsid w:val="009D7F24"/>
    <w:rsid w:val="009D7FFA"/>
    <w:rsid w:val="009E055D"/>
    <w:rsid w:val="009E073F"/>
    <w:rsid w:val="009E0C16"/>
    <w:rsid w:val="009E0CAE"/>
    <w:rsid w:val="009E1A84"/>
    <w:rsid w:val="009E218A"/>
    <w:rsid w:val="009E221D"/>
    <w:rsid w:val="009E25C7"/>
    <w:rsid w:val="009E2A88"/>
    <w:rsid w:val="009E2FCF"/>
    <w:rsid w:val="009E455C"/>
    <w:rsid w:val="009E4582"/>
    <w:rsid w:val="009E490C"/>
    <w:rsid w:val="009E64FC"/>
    <w:rsid w:val="009E711B"/>
    <w:rsid w:val="009E7D48"/>
    <w:rsid w:val="009E7E51"/>
    <w:rsid w:val="009F0B18"/>
    <w:rsid w:val="009F0C3B"/>
    <w:rsid w:val="009F179A"/>
    <w:rsid w:val="009F27D9"/>
    <w:rsid w:val="009F2C50"/>
    <w:rsid w:val="009F2F3A"/>
    <w:rsid w:val="009F2FA8"/>
    <w:rsid w:val="009F3AB0"/>
    <w:rsid w:val="009F3FF4"/>
    <w:rsid w:val="009F4878"/>
    <w:rsid w:val="009F50FD"/>
    <w:rsid w:val="009F677C"/>
    <w:rsid w:val="009F78D2"/>
    <w:rsid w:val="00A00723"/>
    <w:rsid w:val="00A00809"/>
    <w:rsid w:val="00A00D2C"/>
    <w:rsid w:val="00A012A6"/>
    <w:rsid w:val="00A0147E"/>
    <w:rsid w:val="00A01611"/>
    <w:rsid w:val="00A01960"/>
    <w:rsid w:val="00A01D80"/>
    <w:rsid w:val="00A01D88"/>
    <w:rsid w:val="00A023ED"/>
    <w:rsid w:val="00A0334E"/>
    <w:rsid w:val="00A054AA"/>
    <w:rsid w:val="00A05594"/>
    <w:rsid w:val="00A05EDF"/>
    <w:rsid w:val="00A06344"/>
    <w:rsid w:val="00A0713A"/>
    <w:rsid w:val="00A07210"/>
    <w:rsid w:val="00A07AA0"/>
    <w:rsid w:val="00A1032A"/>
    <w:rsid w:val="00A10B53"/>
    <w:rsid w:val="00A111C5"/>
    <w:rsid w:val="00A117BA"/>
    <w:rsid w:val="00A117FA"/>
    <w:rsid w:val="00A12A8D"/>
    <w:rsid w:val="00A12D38"/>
    <w:rsid w:val="00A131A0"/>
    <w:rsid w:val="00A136FF"/>
    <w:rsid w:val="00A13772"/>
    <w:rsid w:val="00A1410A"/>
    <w:rsid w:val="00A15094"/>
    <w:rsid w:val="00A15264"/>
    <w:rsid w:val="00A16117"/>
    <w:rsid w:val="00A16283"/>
    <w:rsid w:val="00A1655E"/>
    <w:rsid w:val="00A1668B"/>
    <w:rsid w:val="00A171E4"/>
    <w:rsid w:val="00A17C66"/>
    <w:rsid w:val="00A17DC3"/>
    <w:rsid w:val="00A17E1A"/>
    <w:rsid w:val="00A17FA1"/>
    <w:rsid w:val="00A209FA"/>
    <w:rsid w:val="00A213DC"/>
    <w:rsid w:val="00A2151B"/>
    <w:rsid w:val="00A21D0D"/>
    <w:rsid w:val="00A21E5B"/>
    <w:rsid w:val="00A228A2"/>
    <w:rsid w:val="00A23190"/>
    <w:rsid w:val="00A231C5"/>
    <w:rsid w:val="00A23BB1"/>
    <w:rsid w:val="00A241CD"/>
    <w:rsid w:val="00A2447C"/>
    <w:rsid w:val="00A24D68"/>
    <w:rsid w:val="00A25D17"/>
    <w:rsid w:val="00A2650D"/>
    <w:rsid w:val="00A26542"/>
    <w:rsid w:val="00A27309"/>
    <w:rsid w:val="00A304C2"/>
    <w:rsid w:val="00A30E78"/>
    <w:rsid w:val="00A31050"/>
    <w:rsid w:val="00A31F5D"/>
    <w:rsid w:val="00A32D02"/>
    <w:rsid w:val="00A33151"/>
    <w:rsid w:val="00A33663"/>
    <w:rsid w:val="00A33F11"/>
    <w:rsid w:val="00A3405D"/>
    <w:rsid w:val="00A3474C"/>
    <w:rsid w:val="00A35640"/>
    <w:rsid w:val="00A368F1"/>
    <w:rsid w:val="00A37C2F"/>
    <w:rsid w:val="00A37CA4"/>
    <w:rsid w:val="00A37CF9"/>
    <w:rsid w:val="00A40230"/>
    <w:rsid w:val="00A40307"/>
    <w:rsid w:val="00A4099A"/>
    <w:rsid w:val="00A410E9"/>
    <w:rsid w:val="00A417F3"/>
    <w:rsid w:val="00A41803"/>
    <w:rsid w:val="00A41894"/>
    <w:rsid w:val="00A419D2"/>
    <w:rsid w:val="00A41A15"/>
    <w:rsid w:val="00A41BE7"/>
    <w:rsid w:val="00A41DA6"/>
    <w:rsid w:val="00A41EA2"/>
    <w:rsid w:val="00A41F58"/>
    <w:rsid w:val="00A42D08"/>
    <w:rsid w:val="00A43812"/>
    <w:rsid w:val="00A43867"/>
    <w:rsid w:val="00A44194"/>
    <w:rsid w:val="00A4423B"/>
    <w:rsid w:val="00A442D7"/>
    <w:rsid w:val="00A44F8F"/>
    <w:rsid w:val="00A45089"/>
    <w:rsid w:val="00A4570F"/>
    <w:rsid w:val="00A461D5"/>
    <w:rsid w:val="00A465F2"/>
    <w:rsid w:val="00A46B84"/>
    <w:rsid w:val="00A475E6"/>
    <w:rsid w:val="00A5028C"/>
    <w:rsid w:val="00A50776"/>
    <w:rsid w:val="00A5085B"/>
    <w:rsid w:val="00A50FEA"/>
    <w:rsid w:val="00A5158F"/>
    <w:rsid w:val="00A52B3F"/>
    <w:rsid w:val="00A52E9A"/>
    <w:rsid w:val="00A52EAC"/>
    <w:rsid w:val="00A53180"/>
    <w:rsid w:val="00A545DB"/>
    <w:rsid w:val="00A556B3"/>
    <w:rsid w:val="00A56142"/>
    <w:rsid w:val="00A56698"/>
    <w:rsid w:val="00A569F0"/>
    <w:rsid w:val="00A60875"/>
    <w:rsid w:val="00A60916"/>
    <w:rsid w:val="00A60CD2"/>
    <w:rsid w:val="00A60EB0"/>
    <w:rsid w:val="00A621C8"/>
    <w:rsid w:val="00A621D5"/>
    <w:rsid w:val="00A63232"/>
    <w:rsid w:val="00A637B7"/>
    <w:rsid w:val="00A63D88"/>
    <w:rsid w:val="00A6494A"/>
    <w:rsid w:val="00A64991"/>
    <w:rsid w:val="00A65188"/>
    <w:rsid w:val="00A6536B"/>
    <w:rsid w:val="00A65B0D"/>
    <w:rsid w:val="00A65B58"/>
    <w:rsid w:val="00A66C91"/>
    <w:rsid w:val="00A70007"/>
    <w:rsid w:val="00A71D2F"/>
    <w:rsid w:val="00A7279C"/>
    <w:rsid w:val="00A744B5"/>
    <w:rsid w:val="00A74FF6"/>
    <w:rsid w:val="00A75193"/>
    <w:rsid w:val="00A75D80"/>
    <w:rsid w:val="00A77F62"/>
    <w:rsid w:val="00A81FD0"/>
    <w:rsid w:val="00A82B79"/>
    <w:rsid w:val="00A82F08"/>
    <w:rsid w:val="00A82F61"/>
    <w:rsid w:val="00A83608"/>
    <w:rsid w:val="00A83918"/>
    <w:rsid w:val="00A83EDA"/>
    <w:rsid w:val="00A84B4B"/>
    <w:rsid w:val="00A854E8"/>
    <w:rsid w:val="00A86C80"/>
    <w:rsid w:val="00A86C96"/>
    <w:rsid w:val="00A87996"/>
    <w:rsid w:val="00A87BF7"/>
    <w:rsid w:val="00A87C19"/>
    <w:rsid w:val="00A903AF"/>
    <w:rsid w:val="00A9138A"/>
    <w:rsid w:val="00A92198"/>
    <w:rsid w:val="00A92303"/>
    <w:rsid w:val="00A92686"/>
    <w:rsid w:val="00A92AC8"/>
    <w:rsid w:val="00A92C00"/>
    <w:rsid w:val="00A9329A"/>
    <w:rsid w:val="00A939DE"/>
    <w:rsid w:val="00A93CA8"/>
    <w:rsid w:val="00A94CF0"/>
    <w:rsid w:val="00A951FA"/>
    <w:rsid w:val="00A97598"/>
    <w:rsid w:val="00A976E4"/>
    <w:rsid w:val="00A9791D"/>
    <w:rsid w:val="00A97F6E"/>
    <w:rsid w:val="00AA1532"/>
    <w:rsid w:val="00AA1727"/>
    <w:rsid w:val="00AA1B22"/>
    <w:rsid w:val="00AA1B33"/>
    <w:rsid w:val="00AA26F9"/>
    <w:rsid w:val="00AA2DC9"/>
    <w:rsid w:val="00AA30C5"/>
    <w:rsid w:val="00AA34BE"/>
    <w:rsid w:val="00AA3723"/>
    <w:rsid w:val="00AA3B2E"/>
    <w:rsid w:val="00AA4890"/>
    <w:rsid w:val="00AA50BA"/>
    <w:rsid w:val="00AA7ECB"/>
    <w:rsid w:val="00AB105E"/>
    <w:rsid w:val="00AB11EF"/>
    <w:rsid w:val="00AB170E"/>
    <w:rsid w:val="00AB1D86"/>
    <w:rsid w:val="00AB1DAB"/>
    <w:rsid w:val="00AB229B"/>
    <w:rsid w:val="00AB2F36"/>
    <w:rsid w:val="00AB32C7"/>
    <w:rsid w:val="00AB3491"/>
    <w:rsid w:val="00AB3619"/>
    <w:rsid w:val="00AB38E7"/>
    <w:rsid w:val="00AB424A"/>
    <w:rsid w:val="00AB67F4"/>
    <w:rsid w:val="00AB7CAF"/>
    <w:rsid w:val="00AB7E7E"/>
    <w:rsid w:val="00AB7EF4"/>
    <w:rsid w:val="00AC042D"/>
    <w:rsid w:val="00AC046D"/>
    <w:rsid w:val="00AC2E43"/>
    <w:rsid w:val="00AC50C0"/>
    <w:rsid w:val="00AC5B3E"/>
    <w:rsid w:val="00AC60A8"/>
    <w:rsid w:val="00AC642C"/>
    <w:rsid w:val="00AC72A1"/>
    <w:rsid w:val="00AC7B78"/>
    <w:rsid w:val="00AC7CCD"/>
    <w:rsid w:val="00AC7D9A"/>
    <w:rsid w:val="00AD02C0"/>
    <w:rsid w:val="00AD131D"/>
    <w:rsid w:val="00AD1532"/>
    <w:rsid w:val="00AD1AE5"/>
    <w:rsid w:val="00AD2BAD"/>
    <w:rsid w:val="00AD2D5B"/>
    <w:rsid w:val="00AD2E91"/>
    <w:rsid w:val="00AD30C1"/>
    <w:rsid w:val="00AD320E"/>
    <w:rsid w:val="00AD41D1"/>
    <w:rsid w:val="00AD425C"/>
    <w:rsid w:val="00AD42F2"/>
    <w:rsid w:val="00AD43C4"/>
    <w:rsid w:val="00AD4B21"/>
    <w:rsid w:val="00AD5456"/>
    <w:rsid w:val="00AD78F9"/>
    <w:rsid w:val="00AE00D0"/>
    <w:rsid w:val="00AE2566"/>
    <w:rsid w:val="00AE2DE3"/>
    <w:rsid w:val="00AE3E3F"/>
    <w:rsid w:val="00AE3E92"/>
    <w:rsid w:val="00AE4132"/>
    <w:rsid w:val="00AE5094"/>
    <w:rsid w:val="00AE5A49"/>
    <w:rsid w:val="00AE66DE"/>
    <w:rsid w:val="00AE69FC"/>
    <w:rsid w:val="00AE6AE1"/>
    <w:rsid w:val="00AE7680"/>
    <w:rsid w:val="00AE7CF9"/>
    <w:rsid w:val="00AF0C86"/>
    <w:rsid w:val="00AF0DE3"/>
    <w:rsid w:val="00AF199D"/>
    <w:rsid w:val="00AF2044"/>
    <w:rsid w:val="00AF23B3"/>
    <w:rsid w:val="00AF28DC"/>
    <w:rsid w:val="00AF29CE"/>
    <w:rsid w:val="00AF3D17"/>
    <w:rsid w:val="00AF4384"/>
    <w:rsid w:val="00AF43F6"/>
    <w:rsid w:val="00AF58F8"/>
    <w:rsid w:val="00AF5B49"/>
    <w:rsid w:val="00AF5ED4"/>
    <w:rsid w:val="00AF5FA0"/>
    <w:rsid w:val="00AF6411"/>
    <w:rsid w:val="00AF6902"/>
    <w:rsid w:val="00AF6F5B"/>
    <w:rsid w:val="00AF76C8"/>
    <w:rsid w:val="00AF7AF0"/>
    <w:rsid w:val="00AF7EC6"/>
    <w:rsid w:val="00B018CF"/>
    <w:rsid w:val="00B01D47"/>
    <w:rsid w:val="00B021EA"/>
    <w:rsid w:val="00B0375D"/>
    <w:rsid w:val="00B04484"/>
    <w:rsid w:val="00B0455E"/>
    <w:rsid w:val="00B04B00"/>
    <w:rsid w:val="00B05C9B"/>
    <w:rsid w:val="00B0601B"/>
    <w:rsid w:val="00B0718D"/>
    <w:rsid w:val="00B07CA2"/>
    <w:rsid w:val="00B1064D"/>
    <w:rsid w:val="00B10824"/>
    <w:rsid w:val="00B10BFA"/>
    <w:rsid w:val="00B10F5D"/>
    <w:rsid w:val="00B128EE"/>
    <w:rsid w:val="00B12AAF"/>
    <w:rsid w:val="00B13244"/>
    <w:rsid w:val="00B1331D"/>
    <w:rsid w:val="00B13335"/>
    <w:rsid w:val="00B1338C"/>
    <w:rsid w:val="00B136FA"/>
    <w:rsid w:val="00B13D54"/>
    <w:rsid w:val="00B13DA5"/>
    <w:rsid w:val="00B1466D"/>
    <w:rsid w:val="00B14942"/>
    <w:rsid w:val="00B15231"/>
    <w:rsid w:val="00B15A6D"/>
    <w:rsid w:val="00B15A79"/>
    <w:rsid w:val="00B16315"/>
    <w:rsid w:val="00B16DAC"/>
    <w:rsid w:val="00B1770A"/>
    <w:rsid w:val="00B179BD"/>
    <w:rsid w:val="00B17A8D"/>
    <w:rsid w:val="00B17C78"/>
    <w:rsid w:val="00B209F7"/>
    <w:rsid w:val="00B20FAB"/>
    <w:rsid w:val="00B2236D"/>
    <w:rsid w:val="00B23410"/>
    <w:rsid w:val="00B23584"/>
    <w:rsid w:val="00B24804"/>
    <w:rsid w:val="00B25469"/>
    <w:rsid w:val="00B254A2"/>
    <w:rsid w:val="00B25565"/>
    <w:rsid w:val="00B25653"/>
    <w:rsid w:val="00B25D1D"/>
    <w:rsid w:val="00B263E5"/>
    <w:rsid w:val="00B264CD"/>
    <w:rsid w:val="00B264E4"/>
    <w:rsid w:val="00B26589"/>
    <w:rsid w:val="00B267C8"/>
    <w:rsid w:val="00B26899"/>
    <w:rsid w:val="00B268A0"/>
    <w:rsid w:val="00B26F38"/>
    <w:rsid w:val="00B300C0"/>
    <w:rsid w:val="00B31555"/>
    <w:rsid w:val="00B32267"/>
    <w:rsid w:val="00B323CE"/>
    <w:rsid w:val="00B324F1"/>
    <w:rsid w:val="00B32BA5"/>
    <w:rsid w:val="00B32F82"/>
    <w:rsid w:val="00B33204"/>
    <w:rsid w:val="00B33B84"/>
    <w:rsid w:val="00B3525E"/>
    <w:rsid w:val="00B354F7"/>
    <w:rsid w:val="00B35BB3"/>
    <w:rsid w:val="00B35ED5"/>
    <w:rsid w:val="00B365CC"/>
    <w:rsid w:val="00B36D2C"/>
    <w:rsid w:val="00B37D48"/>
    <w:rsid w:val="00B4041C"/>
    <w:rsid w:val="00B40C24"/>
    <w:rsid w:val="00B4107D"/>
    <w:rsid w:val="00B416CB"/>
    <w:rsid w:val="00B419BB"/>
    <w:rsid w:val="00B41EDD"/>
    <w:rsid w:val="00B42A1E"/>
    <w:rsid w:val="00B4390E"/>
    <w:rsid w:val="00B43A97"/>
    <w:rsid w:val="00B43ABD"/>
    <w:rsid w:val="00B43B9D"/>
    <w:rsid w:val="00B44980"/>
    <w:rsid w:val="00B45F8D"/>
    <w:rsid w:val="00B47637"/>
    <w:rsid w:val="00B47C1F"/>
    <w:rsid w:val="00B47CF1"/>
    <w:rsid w:val="00B5091B"/>
    <w:rsid w:val="00B51016"/>
    <w:rsid w:val="00B51426"/>
    <w:rsid w:val="00B51A74"/>
    <w:rsid w:val="00B5245C"/>
    <w:rsid w:val="00B52904"/>
    <w:rsid w:val="00B52FFC"/>
    <w:rsid w:val="00B537EE"/>
    <w:rsid w:val="00B54DFE"/>
    <w:rsid w:val="00B5537A"/>
    <w:rsid w:val="00B55614"/>
    <w:rsid w:val="00B556C2"/>
    <w:rsid w:val="00B5717D"/>
    <w:rsid w:val="00B57B08"/>
    <w:rsid w:val="00B57D1C"/>
    <w:rsid w:val="00B57E2F"/>
    <w:rsid w:val="00B60716"/>
    <w:rsid w:val="00B61862"/>
    <w:rsid w:val="00B61B18"/>
    <w:rsid w:val="00B61D05"/>
    <w:rsid w:val="00B61DD7"/>
    <w:rsid w:val="00B6350C"/>
    <w:rsid w:val="00B63807"/>
    <w:rsid w:val="00B63FB1"/>
    <w:rsid w:val="00B64134"/>
    <w:rsid w:val="00B6437F"/>
    <w:rsid w:val="00B649A2"/>
    <w:rsid w:val="00B64F1B"/>
    <w:rsid w:val="00B6572F"/>
    <w:rsid w:val="00B65E3C"/>
    <w:rsid w:val="00B66078"/>
    <w:rsid w:val="00B67964"/>
    <w:rsid w:val="00B71001"/>
    <w:rsid w:val="00B71E5C"/>
    <w:rsid w:val="00B72AA6"/>
    <w:rsid w:val="00B72CE4"/>
    <w:rsid w:val="00B7304C"/>
    <w:rsid w:val="00B741BC"/>
    <w:rsid w:val="00B745E7"/>
    <w:rsid w:val="00B757C5"/>
    <w:rsid w:val="00B75D3A"/>
    <w:rsid w:val="00B76A3B"/>
    <w:rsid w:val="00B77062"/>
    <w:rsid w:val="00B778D9"/>
    <w:rsid w:val="00B77C7D"/>
    <w:rsid w:val="00B801E7"/>
    <w:rsid w:val="00B8082D"/>
    <w:rsid w:val="00B8090D"/>
    <w:rsid w:val="00B8112E"/>
    <w:rsid w:val="00B823FE"/>
    <w:rsid w:val="00B82760"/>
    <w:rsid w:val="00B83A34"/>
    <w:rsid w:val="00B83BCD"/>
    <w:rsid w:val="00B83C31"/>
    <w:rsid w:val="00B86542"/>
    <w:rsid w:val="00B872A4"/>
    <w:rsid w:val="00B90282"/>
    <w:rsid w:val="00B90948"/>
    <w:rsid w:val="00B91DB1"/>
    <w:rsid w:val="00B92010"/>
    <w:rsid w:val="00B9267B"/>
    <w:rsid w:val="00B93444"/>
    <w:rsid w:val="00B9378D"/>
    <w:rsid w:val="00B944A0"/>
    <w:rsid w:val="00B9533C"/>
    <w:rsid w:val="00B9551E"/>
    <w:rsid w:val="00B95816"/>
    <w:rsid w:val="00B967B7"/>
    <w:rsid w:val="00B969EE"/>
    <w:rsid w:val="00B96BDC"/>
    <w:rsid w:val="00B97936"/>
    <w:rsid w:val="00B97A79"/>
    <w:rsid w:val="00BA00EC"/>
    <w:rsid w:val="00BA0A8C"/>
    <w:rsid w:val="00BA0CFF"/>
    <w:rsid w:val="00BA1897"/>
    <w:rsid w:val="00BA1A79"/>
    <w:rsid w:val="00BA263A"/>
    <w:rsid w:val="00BA3217"/>
    <w:rsid w:val="00BA3490"/>
    <w:rsid w:val="00BA447F"/>
    <w:rsid w:val="00BA4709"/>
    <w:rsid w:val="00BA5B51"/>
    <w:rsid w:val="00BA6015"/>
    <w:rsid w:val="00BA6441"/>
    <w:rsid w:val="00BA66C9"/>
    <w:rsid w:val="00BA6DC4"/>
    <w:rsid w:val="00BA76DB"/>
    <w:rsid w:val="00BB0414"/>
    <w:rsid w:val="00BB13D1"/>
    <w:rsid w:val="00BB16EC"/>
    <w:rsid w:val="00BB190B"/>
    <w:rsid w:val="00BB19EA"/>
    <w:rsid w:val="00BB1DC5"/>
    <w:rsid w:val="00BB200A"/>
    <w:rsid w:val="00BB2D1D"/>
    <w:rsid w:val="00BB32D8"/>
    <w:rsid w:val="00BB5EF7"/>
    <w:rsid w:val="00BB5F45"/>
    <w:rsid w:val="00BB60D0"/>
    <w:rsid w:val="00BB7E1B"/>
    <w:rsid w:val="00BC1255"/>
    <w:rsid w:val="00BC19C3"/>
    <w:rsid w:val="00BC395A"/>
    <w:rsid w:val="00BC3EB7"/>
    <w:rsid w:val="00BC3F1D"/>
    <w:rsid w:val="00BC4445"/>
    <w:rsid w:val="00BC4CC1"/>
    <w:rsid w:val="00BC556F"/>
    <w:rsid w:val="00BC56F7"/>
    <w:rsid w:val="00BC5932"/>
    <w:rsid w:val="00BC5A3C"/>
    <w:rsid w:val="00BC61D4"/>
    <w:rsid w:val="00BC6756"/>
    <w:rsid w:val="00BC6D1F"/>
    <w:rsid w:val="00BD0B24"/>
    <w:rsid w:val="00BD1ED0"/>
    <w:rsid w:val="00BD21D9"/>
    <w:rsid w:val="00BD2F30"/>
    <w:rsid w:val="00BD3F7C"/>
    <w:rsid w:val="00BD5549"/>
    <w:rsid w:val="00BD5893"/>
    <w:rsid w:val="00BD5D2D"/>
    <w:rsid w:val="00BD6112"/>
    <w:rsid w:val="00BD64C3"/>
    <w:rsid w:val="00BD6EA4"/>
    <w:rsid w:val="00BD7776"/>
    <w:rsid w:val="00BD799D"/>
    <w:rsid w:val="00BE048E"/>
    <w:rsid w:val="00BE0AE7"/>
    <w:rsid w:val="00BE19F0"/>
    <w:rsid w:val="00BE1B08"/>
    <w:rsid w:val="00BE2F33"/>
    <w:rsid w:val="00BE38AC"/>
    <w:rsid w:val="00BE3AB2"/>
    <w:rsid w:val="00BE59E8"/>
    <w:rsid w:val="00BE6223"/>
    <w:rsid w:val="00BE65B9"/>
    <w:rsid w:val="00BE6830"/>
    <w:rsid w:val="00BE6CEA"/>
    <w:rsid w:val="00BE75CC"/>
    <w:rsid w:val="00BE7B50"/>
    <w:rsid w:val="00BE7F88"/>
    <w:rsid w:val="00BF0A83"/>
    <w:rsid w:val="00BF0DBE"/>
    <w:rsid w:val="00BF10A3"/>
    <w:rsid w:val="00BF1588"/>
    <w:rsid w:val="00BF2B1E"/>
    <w:rsid w:val="00BF3405"/>
    <w:rsid w:val="00BF3AC8"/>
    <w:rsid w:val="00BF4832"/>
    <w:rsid w:val="00BF6BD0"/>
    <w:rsid w:val="00BF6CB9"/>
    <w:rsid w:val="00BF6D4E"/>
    <w:rsid w:val="00C00440"/>
    <w:rsid w:val="00C00650"/>
    <w:rsid w:val="00C0084C"/>
    <w:rsid w:val="00C00933"/>
    <w:rsid w:val="00C03406"/>
    <w:rsid w:val="00C04752"/>
    <w:rsid w:val="00C0561D"/>
    <w:rsid w:val="00C057C0"/>
    <w:rsid w:val="00C05B0F"/>
    <w:rsid w:val="00C0663C"/>
    <w:rsid w:val="00C06D29"/>
    <w:rsid w:val="00C06D61"/>
    <w:rsid w:val="00C07198"/>
    <w:rsid w:val="00C0775D"/>
    <w:rsid w:val="00C1024B"/>
    <w:rsid w:val="00C1251C"/>
    <w:rsid w:val="00C12772"/>
    <w:rsid w:val="00C13979"/>
    <w:rsid w:val="00C13B03"/>
    <w:rsid w:val="00C15512"/>
    <w:rsid w:val="00C16B80"/>
    <w:rsid w:val="00C17126"/>
    <w:rsid w:val="00C174A1"/>
    <w:rsid w:val="00C20B87"/>
    <w:rsid w:val="00C2101B"/>
    <w:rsid w:val="00C21247"/>
    <w:rsid w:val="00C21311"/>
    <w:rsid w:val="00C21839"/>
    <w:rsid w:val="00C21CB4"/>
    <w:rsid w:val="00C22C67"/>
    <w:rsid w:val="00C22CB1"/>
    <w:rsid w:val="00C23868"/>
    <w:rsid w:val="00C23ED9"/>
    <w:rsid w:val="00C2456F"/>
    <w:rsid w:val="00C2470A"/>
    <w:rsid w:val="00C24B32"/>
    <w:rsid w:val="00C24DD3"/>
    <w:rsid w:val="00C24EB0"/>
    <w:rsid w:val="00C24EDF"/>
    <w:rsid w:val="00C261CD"/>
    <w:rsid w:val="00C268EA"/>
    <w:rsid w:val="00C269E3"/>
    <w:rsid w:val="00C26D70"/>
    <w:rsid w:val="00C275DB"/>
    <w:rsid w:val="00C27C0A"/>
    <w:rsid w:val="00C27D85"/>
    <w:rsid w:val="00C30ABC"/>
    <w:rsid w:val="00C30D10"/>
    <w:rsid w:val="00C31E27"/>
    <w:rsid w:val="00C325C7"/>
    <w:rsid w:val="00C32AF3"/>
    <w:rsid w:val="00C33201"/>
    <w:rsid w:val="00C334AB"/>
    <w:rsid w:val="00C33642"/>
    <w:rsid w:val="00C34C12"/>
    <w:rsid w:val="00C34F47"/>
    <w:rsid w:val="00C3530C"/>
    <w:rsid w:val="00C3707E"/>
    <w:rsid w:val="00C375CB"/>
    <w:rsid w:val="00C3772D"/>
    <w:rsid w:val="00C37FC6"/>
    <w:rsid w:val="00C40ACF"/>
    <w:rsid w:val="00C4176F"/>
    <w:rsid w:val="00C41847"/>
    <w:rsid w:val="00C418D3"/>
    <w:rsid w:val="00C435DD"/>
    <w:rsid w:val="00C437A2"/>
    <w:rsid w:val="00C440F4"/>
    <w:rsid w:val="00C44F88"/>
    <w:rsid w:val="00C458F3"/>
    <w:rsid w:val="00C45DAD"/>
    <w:rsid w:val="00C461DC"/>
    <w:rsid w:val="00C47852"/>
    <w:rsid w:val="00C47BD4"/>
    <w:rsid w:val="00C5143E"/>
    <w:rsid w:val="00C51D59"/>
    <w:rsid w:val="00C51E63"/>
    <w:rsid w:val="00C51FB5"/>
    <w:rsid w:val="00C52CE6"/>
    <w:rsid w:val="00C5381F"/>
    <w:rsid w:val="00C53897"/>
    <w:rsid w:val="00C54432"/>
    <w:rsid w:val="00C546B4"/>
    <w:rsid w:val="00C54763"/>
    <w:rsid w:val="00C548F8"/>
    <w:rsid w:val="00C549BC"/>
    <w:rsid w:val="00C54A4E"/>
    <w:rsid w:val="00C54E97"/>
    <w:rsid w:val="00C55332"/>
    <w:rsid w:val="00C55A49"/>
    <w:rsid w:val="00C55F62"/>
    <w:rsid w:val="00C56007"/>
    <w:rsid w:val="00C56CD9"/>
    <w:rsid w:val="00C572E6"/>
    <w:rsid w:val="00C610B0"/>
    <w:rsid w:val="00C61FF5"/>
    <w:rsid w:val="00C63569"/>
    <w:rsid w:val="00C63ACB"/>
    <w:rsid w:val="00C64054"/>
    <w:rsid w:val="00C649B1"/>
    <w:rsid w:val="00C65857"/>
    <w:rsid w:val="00C670E4"/>
    <w:rsid w:val="00C6797E"/>
    <w:rsid w:val="00C70FD2"/>
    <w:rsid w:val="00C71460"/>
    <w:rsid w:val="00C71BCD"/>
    <w:rsid w:val="00C732AB"/>
    <w:rsid w:val="00C73A42"/>
    <w:rsid w:val="00C74EF8"/>
    <w:rsid w:val="00C7595E"/>
    <w:rsid w:val="00C75FAA"/>
    <w:rsid w:val="00C7673C"/>
    <w:rsid w:val="00C767E7"/>
    <w:rsid w:val="00C776FE"/>
    <w:rsid w:val="00C80DD6"/>
    <w:rsid w:val="00C80F4B"/>
    <w:rsid w:val="00C81745"/>
    <w:rsid w:val="00C83149"/>
    <w:rsid w:val="00C83F6E"/>
    <w:rsid w:val="00C840A5"/>
    <w:rsid w:val="00C8427D"/>
    <w:rsid w:val="00C8441B"/>
    <w:rsid w:val="00C844F0"/>
    <w:rsid w:val="00C84AF8"/>
    <w:rsid w:val="00C857B0"/>
    <w:rsid w:val="00C85CEE"/>
    <w:rsid w:val="00C85E02"/>
    <w:rsid w:val="00C87306"/>
    <w:rsid w:val="00C87EAC"/>
    <w:rsid w:val="00C90C29"/>
    <w:rsid w:val="00C910AA"/>
    <w:rsid w:val="00C9199F"/>
    <w:rsid w:val="00C9210B"/>
    <w:rsid w:val="00C92156"/>
    <w:rsid w:val="00C92351"/>
    <w:rsid w:val="00C92E5A"/>
    <w:rsid w:val="00C92EFA"/>
    <w:rsid w:val="00C931E6"/>
    <w:rsid w:val="00C938C7"/>
    <w:rsid w:val="00C94BCC"/>
    <w:rsid w:val="00C954EA"/>
    <w:rsid w:val="00C95B54"/>
    <w:rsid w:val="00C96024"/>
    <w:rsid w:val="00C961DB"/>
    <w:rsid w:val="00C96DB9"/>
    <w:rsid w:val="00C975B9"/>
    <w:rsid w:val="00CA07E8"/>
    <w:rsid w:val="00CA112F"/>
    <w:rsid w:val="00CA18E3"/>
    <w:rsid w:val="00CA2E29"/>
    <w:rsid w:val="00CA2FC3"/>
    <w:rsid w:val="00CA479D"/>
    <w:rsid w:val="00CA57E3"/>
    <w:rsid w:val="00CA590F"/>
    <w:rsid w:val="00CA6716"/>
    <w:rsid w:val="00CA7700"/>
    <w:rsid w:val="00CB11D1"/>
    <w:rsid w:val="00CB22F5"/>
    <w:rsid w:val="00CB3804"/>
    <w:rsid w:val="00CB5F00"/>
    <w:rsid w:val="00CB6585"/>
    <w:rsid w:val="00CB7B9E"/>
    <w:rsid w:val="00CB7C33"/>
    <w:rsid w:val="00CB7D76"/>
    <w:rsid w:val="00CC158F"/>
    <w:rsid w:val="00CC1B34"/>
    <w:rsid w:val="00CC2D7B"/>
    <w:rsid w:val="00CC3502"/>
    <w:rsid w:val="00CC357C"/>
    <w:rsid w:val="00CC37FD"/>
    <w:rsid w:val="00CC428C"/>
    <w:rsid w:val="00CC47FD"/>
    <w:rsid w:val="00CC531A"/>
    <w:rsid w:val="00CC6119"/>
    <w:rsid w:val="00CC6D22"/>
    <w:rsid w:val="00CC7756"/>
    <w:rsid w:val="00CD0857"/>
    <w:rsid w:val="00CD0A24"/>
    <w:rsid w:val="00CD103B"/>
    <w:rsid w:val="00CD179D"/>
    <w:rsid w:val="00CD22C6"/>
    <w:rsid w:val="00CD2C28"/>
    <w:rsid w:val="00CD3B1C"/>
    <w:rsid w:val="00CD5798"/>
    <w:rsid w:val="00CD69AB"/>
    <w:rsid w:val="00CD767D"/>
    <w:rsid w:val="00CE0E26"/>
    <w:rsid w:val="00CE1576"/>
    <w:rsid w:val="00CE1DF5"/>
    <w:rsid w:val="00CE20BD"/>
    <w:rsid w:val="00CE2BF2"/>
    <w:rsid w:val="00CE2CE2"/>
    <w:rsid w:val="00CE30F4"/>
    <w:rsid w:val="00CE3CA7"/>
    <w:rsid w:val="00CE416C"/>
    <w:rsid w:val="00CE43ED"/>
    <w:rsid w:val="00CE4DA6"/>
    <w:rsid w:val="00CE5E8E"/>
    <w:rsid w:val="00CE5F3E"/>
    <w:rsid w:val="00CE605F"/>
    <w:rsid w:val="00CE643E"/>
    <w:rsid w:val="00CE6699"/>
    <w:rsid w:val="00CE6824"/>
    <w:rsid w:val="00CE6B80"/>
    <w:rsid w:val="00CF0462"/>
    <w:rsid w:val="00CF0933"/>
    <w:rsid w:val="00CF0E51"/>
    <w:rsid w:val="00CF1858"/>
    <w:rsid w:val="00CF1AFC"/>
    <w:rsid w:val="00CF2046"/>
    <w:rsid w:val="00CF28CD"/>
    <w:rsid w:val="00CF29A4"/>
    <w:rsid w:val="00CF2C5C"/>
    <w:rsid w:val="00CF360F"/>
    <w:rsid w:val="00CF4E2F"/>
    <w:rsid w:val="00CF6129"/>
    <w:rsid w:val="00CF6928"/>
    <w:rsid w:val="00CF6D96"/>
    <w:rsid w:val="00CF7043"/>
    <w:rsid w:val="00CF7E2B"/>
    <w:rsid w:val="00D00036"/>
    <w:rsid w:val="00D002E9"/>
    <w:rsid w:val="00D00A19"/>
    <w:rsid w:val="00D01419"/>
    <w:rsid w:val="00D01516"/>
    <w:rsid w:val="00D021F3"/>
    <w:rsid w:val="00D033FB"/>
    <w:rsid w:val="00D035F9"/>
    <w:rsid w:val="00D03FA4"/>
    <w:rsid w:val="00D044C1"/>
    <w:rsid w:val="00D04D30"/>
    <w:rsid w:val="00D05480"/>
    <w:rsid w:val="00D061BB"/>
    <w:rsid w:val="00D063C3"/>
    <w:rsid w:val="00D06B4D"/>
    <w:rsid w:val="00D10208"/>
    <w:rsid w:val="00D1498E"/>
    <w:rsid w:val="00D14BEE"/>
    <w:rsid w:val="00D151E2"/>
    <w:rsid w:val="00D17A58"/>
    <w:rsid w:val="00D2069C"/>
    <w:rsid w:val="00D2095E"/>
    <w:rsid w:val="00D211CF"/>
    <w:rsid w:val="00D21BD3"/>
    <w:rsid w:val="00D22119"/>
    <w:rsid w:val="00D22224"/>
    <w:rsid w:val="00D22331"/>
    <w:rsid w:val="00D2261F"/>
    <w:rsid w:val="00D22A96"/>
    <w:rsid w:val="00D241B7"/>
    <w:rsid w:val="00D2481C"/>
    <w:rsid w:val="00D24D9A"/>
    <w:rsid w:val="00D24E93"/>
    <w:rsid w:val="00D25923"/>
    <w:rsid w:val="00D25B3B"/>
    <w:rsid w:val="00D25CAD"/>
    <w:rsid w:val="00D26B7E"/>
    <w:rsid w:val="00D27250"/>
    <w:rsid w:val="00D274D4"/>
    <w:rsid w:val="00D27650"/>
    <w:rsid w:val="00D27A22"/>
    <w:rsid w:val="00D301A2"/>
    <w:rsid w:val="00D30922"/>
    <w:rsid w:val="00D31812"/>
    <w:rsid w:val="00D32A62"/>
    <w:rsid w:val="00D32F58"/>
    <w:rsid w:val="00D331EA"/>
    <w:rsid w:val="00D33BB4"/>
    <w:rsid w:val="00D34506"/>
    <w:rsid w:val="00D37B03"/>
    <w:rsid w:val="00D40663"/>
    <w:rsid w:val="00D40F98"/>
    <w:rsid w:val="00D4198F"/>
    <w:rsid w:val="00D41DEB"/>
    <w:rsid w:val="00D42C30"/>
    <w:rsid w:val="00D43588"/>
    <w:rsid w:val="00D4375A"/>
    <w:rsid w:val="00D44116"/>
    <w:rsid w:val="00D4430F"/>
    <w:rsid w:val="00D45498"/>
    <w:rsid w:val="00D45F1C"/>
    <w:rsid w:val="00D46304"/>
    <w:rsid w:val="00D46685"/>
    <w:rsid w:val="00D4765C"/>
    <w:rsid w:val="00D47E2F"/>
    <w:rsid w:val="00D50708"/>
    <w:rsid w:val="00D50EDB"/>
    <w:rsid w:val="00D5165E"/>
    <w:rsid w:val="00D516D7"/>
    <w:rsid w:val="00D54948"/>
    <w:rsid w:val="00D55ED8"/>
    <w:rsid w:val="00D55FDF"/>
    <w:rsid w:val="00D566C1"/>
    <w:rsid w:val="00D56887"/>
    <w:rsid w:val="00D57120"/>
    <w:rsid w:val="00D57BC2"/>
    <w:rsid w:val="00D57C65"/>
    <w:rsid w:val="00D60ABE"/>
    <w:rsid w:val="00D60CEA"/>
    <w:rsid w:val="00D61FBC"/>
    <w:rsid w:val="00D643FE"/>
    <w:rsid w:val="00D6444A"/>
    <w:rsid w:val="00D64551"/>
    <w:rsid w:val="00D6491D"/>
    <w:rsid w:val="00D64DCB"/>
    <w:rsid w:val="00D64E1B"/>
    <w:rsid w:val="00D660F5"/>
    <w:rsid w:val="00D662A8"/>
    <w:rsid w:val="00D66DE6"/>
    <w:rsid w:val="00D67654"/>
    <w:rsid w:val="00D67D5D"/>
    <w:rsid w:val="00D7037D"/>
    <w:rsid w:val="00D71081"/>
    <w:rsid w:val="00D71C5C"/>
    <w:rsid w:val="00D72B30"/>
    <w:rsid w:val="00D72C5F"/>
    <w:rsid w:val="00D73631"/>
    <w:rsid w:val="00D73731"/>
    <w:rsid w:val="00D73DB8"/>
    <w:rsid w:val="00D7428F"/>
    <w:rsid w:val="00D74AFD"/>
    <w:rsid w:val="00D74E35"/>
    <w:rsid w:val="00D75362"/>
    <w:rsid w:val="00D76416"/>
    <w:rsid w:val="00D80E45"/>
    <w:rsid w:val="00D80FDB"/>
    <w:rsid w:val="00D814C9"/>
    <w:rsid w:val="00D81FFE"/>
    <w:rsid w:val="00D82B5C"/>
    <w:rsid w:val="00D8306D"/>
    <w:rsid w:val="00D8309F"/>
    <w:rsid w:val="00D83944"/>
    <w:rsid w:val="00D83A9E"/>
    <w:rsid w:val="00D83DE2"/>
    <w:rsid w:val="00D84731"/>
    <w:rsid w:val="00D84D19"/>
    <w:rsid w:val="00D85441"/>
    <w:rsid w:val="00D856CE"/>
    <w:rsid w:val="00D85769"/>
    <w:rsid w:val="00D85BB6"/>
    <w:rsid w:val="00D8602B"/>
    <w:rsid w:val="00D861D1"/>
    <w:rsid w:val="00D863B7"/>
    <w:rsid w:val="00D86404"/>
    <w:rsid w:val="00D87133"/>
    <w:rsid w:val="00D87141"/>
    <w:rsid w:val="00D87230"/>
    <w:rsid w:val="00D87B76"/>
    <w:rsid w:val="00D902D6"/>
    <w:rsid w:val="00D90510"/>
    <w:rsid w:val="00D91581"/>
    <w:rsid w:val="00D91832"/>
    <w:rsid w:val="00D91BD9"/>
    <w:rsid w:val="00D9202A"/>
    <w:rsid w:val="00D92369"/>
    <w:rsid w:val="00D92899"/>
    <w:rsid w:val="00D947EB"/>
    <w:rsid w:val="00D94E2A"/>
    <w:rsid w:val="00D957AA"/>
    <w:rsid w:val="00D9703C"/>
    <w:rsid w:val="00D972AE"/>
    <w:rsid w:val="00D974C1"/>
    <w:rsid w:val="00DA0427"/>
    <w:rsid w:val="00DA0488"/>
    <w:rsid w:val="00DA07CE"/>
    <w:rsid w:val="00DA0EF3"/>
    <w:rsid w:val="00DA0F51"/>
    <w:rsid w:val="00DA2CC6"/>
    <w:rsid w:val="00DA2D40"/>
    <w:rsid w:val="00DA2D85"/>
    <w:rsid w:val="00DA52D1"/>
    <w:rsid w:val="00DA5432"/>
    <w:rsid w:val="00DA54F6"/>
    <w:rsid w:val="00DA561E"/>
    <w:rsid w:val="00DA5754"/>
    <w:rsid w:val="00DA62DD"/>
    <w:rsid w:val="00DA6D5C"/>
    <w:rsid w:val="00DA75BC"/>
    <w:rsid w:val="00DB09BA"/>
    <w:rsid w:val="00DB13DD"/>
    <w:rsid w:val="00DB19AE"/>
    <w:rsid w:val="00DB1B50"/>
    <w:rsid w:val="00DB26D5"/>
    <w:rsid w:val="00DB319F"/>
    <w:rsid w:val="00DB3395"/>
    <w:rsid w:val="00DB36F2"/>
    <w:rsid w:val="00DB3E70"/>
    <w:rsid w:val="00DB432E"/>
    <w:rsid w:val="00DB585F"/>
    <w:rsid w:val="00DB5DD8"/>
    <w:rsid w:val="00DB62A5"/>
    <w:rsid w:val="00DB75F3"/>
    <w:rsid w:val="00DB79A7"/>
    <w:rsid w:val="00DB7C28"/>
    <w:rsid w:val="00DC0099"/>
    <w:rsid w:val="00DC00C8"/>
    <w:rsid w:val="00DC0538"/>
    <w:rsid w:val="00DC0B71"/>
    <w:rsid w:val="00DC0FB8"/>
    <w:rsid w:val="00DC1251"/>
    <w:rsid w:val="00DC12BA"/>
    <w:rsid w:val="00DC34B2"/>
    <w:rsid w:val="00DC371D"/>
    <w:rsid w:val="00DC47F4"/>
    <w:rsid w:val="00DC4D8B"/>
    <w:rsid w:val="00DC5143"/>
    <w:rsid w:val="00DC5881"/>
    <w:rsid w:val="00DC6276"/>
    <w:rsid w:val="00DC68DC"/>
    <w:rsid w:val="00DC6AEE"/>
    <w:rsid w:val="00DD00E5"/>
    <w:rsid w:val="00DD01AB"/>
    <w:rsid w:val="00DD05DB"/>
    <w:rsid w:val="00DD06E1"/>
    <w:rsid w:val="00DD1E92"/>
    <w:rsid w:val="00DD29C3"/>
    <w:rsid w:val="00DD2B9E"/>
    <w:rsid w:val="00DD3324"/>
    <w:rsid w:val="00DD3A19"/>
    <w:rsid w:val="00DD43E8"/>
    <w:rsid w:val="00DD49A8"/>
    <w:rsid w:val="00DD5566"/>
    <w:rsid w:val="00DD575B"/>
    <w:rsid w:val="00DD5AA7"/>
    <w:rsid w:val="00DD5B34"/>
    <w:rsid w:val="00DD644F"/>
    <w:rsid w:val="00DD7180"/>
    <w:rsid w:val="00DD75EA"/>
    <w:rsid w:val="00DE041E"/>
    <w:rsid w:val="00DE0914"/>
    <w:rsid w:val="00DE0D8A"/>
    <w:rsid w:val="00DE0FEF"/>
    <w:rsid w:val="00DE143F"/>
    <w:rsid w:val="00DE1F39"/>
    <w:rsid w:val="00DE20C4"/>
    <w:rsid w:val="00DE24A7"/>
    <w:rsid w:val="00DE256C"/>
    <w:rsid w:val="00DE27F0"/>
    <w:rsid w:val="00DE2809"/>
    <w:rsid w:val="00DE37B2"/>
    <w:rsid w:val="00DE3C63"/>
    <w:rsid w:val="00DE43DD"/>
    <w:rsid w:val="00DE45DC"/>
    <w:rsid w:val="00DE4674"/>
    <w:rsid w:val="00DE5B05"/>
    <w:rsid w:val="00DE6CE0"/>
    <w:rsid w:val="00DE7616"/>
    <w:rsid w:val="00DF067E"/>
    <w:rsid w:val="00DF0871"/>
    <w:rsid w:val="00DF09DD"/>
    <w:rsid w:val="00DF0ECF"/>
    <w:rsid w:val="00DF164C"/>
    <w:rsid w:val="00DF284F"/>
    <w:rsid w:val="00DF2D48"/>
    <w:rsid w:val="00DF43AD"/>
    <w:rsid w:val="00DF63BF"/>
    <w:rsid w:val="00DF6671"/>
    <w:rsid w:val="00DF7C8F"/>
    <w:rsid w:val="00DF7D6A"/>
    <w:rsid w:val="00DF7DFE"/>
    <w:rsid w:val="00E02534"/>
    <w:rsid w:val="00E02E48"/>
    <w:rsid w:val="00E030DC"/>
    <w:rsid w:val="00E03255"/>
    <w:rsid w:val="00E03DF7"/>
    <w:rsid w:val="00E03FC5"/>
    <w:rsid w:val="00E05214"/>
    <w:rsid w:val="00E0531A"/>
    <w:rsid w:val="00E0532D"/>
    <w:rsid w:val="00E0652A"/>
    <w:rsid w:val="00E06D38"/>
    <w:rsid w:val="00E101E2"/>
    <w:rsid w:val="00E110B8"/>
    <w:rsid w:val="00E111C2"/>
    <w:rsid w:val="00E1201F"/>
    <w:rsid w:val="00E12CA1"/>
    <w:rsid w:val="00E13840"/>
    <w:rsid w:val="00E13886"/>
    <w:rsid w:val="00E14DA3"/>
    <w:rsid w:val="00E1612E"/>
    <w:rsid w:val="00E172BF"/>
    <w:rsid w:val="00E17517"/>
    <w:rsid w:val="00E207B2"/>
    <w:rsid w:val="00E20B28"/>
    <w:rsid w:val="00E222B6"/>
    <w:rsid w:val="00E236C2"/>
    <w:rsid w:val="00E2449B"/>
    <w:rsid w:val="00E2462E"/>
    <w:rsid w:val="00E24B78"/>
    <w:rsid w:val="00E24E28"/>
    <w:rsid w:val="00E26176"/>
    <w:rsid w:val="00E27026"/>
    <w:rsid w:val="00E27FA4"/>
    <w:rsid w:val="00E3051A"/>
    <w:rsid w:val="00E30FB5"/>
    <w:rsid w:val="00E314C7"/>
    <w:rsid w:val="00E320D2"/>
    <w:rsid w:val="00E33587"/>
    <w:rsid w:val="00E3398A"/>
    <w:rsid w:val="00E33EAA"/>
    <w:rsid w:val="00E34129"/>
    <w:rsid w:val="00E34541"/>
    <w:rsid w:val="00E346BD"/>
    <w:rsid w:val="00E3474D"/>
    <w:rsid w:val="00E349C7"/>
    <w:rsid w:val="00E34F28"/>
    <w:rsid w:val="00E35A61"/>
    <w:rsid w:val="00E35D66"/>
    <w:rsid w:val="00E36E3F"/>
    <w:rsid w:val="00E3713E"/>
    <w:rsid w:val="00E37C8A"/>
    <w:rsid w:val="00E4104C"/>
    <w:rsid w:val="00E41E9B"/>
    <w:rsid w:val="00E42424"/>
    <w:rsid w:val="00E42F1C"/>
    <w:rsid w:val="00E4321E"/>
    <w:rsid w:val="00E438C6"/>
    <w:rsid w:val="00E440F4"/>
    <w:rsid w:val="00E44217"/>
    <w:rsid w:val="00E44999"/>
    <w:rsid w:val="00E454E0"/>
    <w:rsid w:val="00E46A22"/>
    <w:rsid w:val="00E46E81"/>
    <w:rsid w:val="00E47875"/>
    <w:rsid w:val="00E50024"/>
    <w:rsid w:val="00E50D0E"/>
    <w:rsid w:val="00E50D6F"/>
    <w:rsid w:val="00E51837"/>
    <w:rsid w:val="00E51A03"/>
    <w:rsid w:val="00E51BB3"/>
    <w:rsid w:val="00E520BF"/>
    <w:rsid w:val="00E52B67"/>
    <w:rsid w:val="00E5332E"/>
    <w:rsid w:val="00E53682"/>
    <w:rsid w:val="00E5429E"/>
    <w:rsid w:val="00E543DD"/>
    <w:rsid w:val="00E54E12"/>
    <w:rsid w:val="00E552F7"/>
    <w:rsid w:val="00E55D9B"/>
    <w:rsid w:val="00E56E3F"/>
    <w:rsid w:val="00E5728A"/>
    <w:rsid w:val="00E57F05"/>
    <w:rsid w:val="00E60B1D"/>
    <w:rsid w:val="00E60F6E"/>
    <w:rsid w:val="00E6167A"/>
    <w:rsid w:val="00E616AE"/>
    <w:rsid w:val="00E61E03"/>
    <w:rsid w:val="00E62B2F"/>
    <w:rsid w:val="00E63072"/>
    <w:rsid w:val="00E63234"/>
    <w:rsid w:val="00E63505"/>
    <w:rsid w:val="00E63AB0"/>
    <w:rsid w:val="00E644E9"/>
    <w:rsid w:val="00E644F3"/>
    <w:rsid w:val="00E64B27"/>
    <w:rsid w:val="00E64DA5"/>
    <w:rsid w:val="00E663DD"/>
    <w:rsid w:val="00E66674"/>
    <w:rsid w:val="00E6733A"/>
    <w:rsid w:val="00E6795E"/>
    <w:rsid w:val="00E679C6"/>
    <w:rsid w:val="00E67CFA"/>
    <w:rsid w:val="00E7026E"/>
    <w:rsid w:val="00E704A8"/>
    <w:rsid w:val="00E70E59"/>
    <w:rsid w:val="00E717B0"/>
    <w:rsid w:val="00E71D95"/>
    <w:rsid w:val="00E72694"/>
    <w:rsid w:val="00E726AE"/>
    <w:rsid w:val="00E72AB7"/>
    <w:rsid w:val="00E72D79"/>
    <w:rsid w:val="00E72E64"/>
    <w:rsid w:val="00E73A49"/>
    <w:rsid w:val="00E744A9"/>
    <w:rsid w:val="00E74748"/>
    <w:rsid w:val="00E75E86"/>
    <w:rsid w:val="00E76C98"/>
    <w:rsid w:val="00E7730D"/>
    <w:rsid w:val="00E80564"/>
    <w:rsid w:val="00E813C4"/>
    <w:rsid w:val="00E81AED"/>
    <w:rsid w:val="00E81EB0"/>
    <w:rsid w:val="00E82A57"/>
    <w:rsid w:val="00E82FD5"/>
    <w:rsid w:val="00E8388A"/>
    <w:rsid w:val="00E856CB"/>
    <w:rsid w:val="00E8616E"/>
    <w:rsid w:val="00E9271A"/>
    <w:rsid w:val="00E92A52"/>
    <w:rsid w:val="00E959E0"/>
    <w:rsid w:val="00E95E13"/>
    <w:rsid w:val="00E9601B"/>
    <w:rsid w:val="00E96699"/>
    <w:rsid w:val="00E9673A"/>
    <w:rsid w:val="00E9718F"/>
    <w:rsid w:val="00E97298"/>
    <w:rsid w:val="00E97325"/>
    <w:rsid w:val="00E973F2"/>
    <w:rsid w:val="00E97433"/>
    <w:rsid w:val="00E977E0"/>
    <w:rsid w:val="00EA0C46"/>
    <w:rsid w:val="00EA1726"/>
    <w:rsid w:val="00EA1B75"/>
    <w:rsid w:val="00EA21A1"/>
    <w:rsid w:val="00EA3625"/>
    <w:rsid w:val="00EA389F"/>
    <w:rsid w:val="00EA55F0"/>
    <w:rsid w:val="00EA5A64"/>
    <w:rsid w:val="00EA5D0F"/>
    <w:rsid w:val="00EA6DB0"/>
    <w:rsid w:val="00EA7A4F"/>
    <w:rsid w:val="00EB0716"/>
    <w:rsid w:val="00EB0F98"/>
    <w:rsid w:val="00EB1B19"/>
    <w:rsid w:val="00EB349B"/>
    <w:rsid w:val="00EB3B99"/>
    <w:rsid w:val="00EB3D07"/>
    <w:rsid w:val="00EB3EA0"/>
    <w:rsid w:val="00EB46D2"/>
    <w:rsid w:val="00EB4FB4"/>
    <w:rsid w:val="00EB5A6A"/>
    <w:rsid w:val="00EB5FCC"/>
    <w:rsid w:val="00EB627C"/>
    <w:rsid w:val="00EB6D76"/>
    <w:rsid w:val="00EB7547"/>
    <w:rsid w:val="00EB7A26"/>
    <w:rsid w:val="00EC14AB"/>
    <w:rsid w:val="00EC1655"/>
    <w:rsid w:val="00EC1C75"/>
    <w:rsid w:val="00EC1D0F"/>
    <w:rsid w:val="00EC2B21"/>
    <w:rsid w:val="00EC4351"/>
    <w:rsid w:val="00EC46C9"/>
    <w:rsid w:val="00EC47E5"/>
    <w:rsid w:val="00EC5327"/>
    <w:rsid w:val="00EC591D"/>
    <w:rsid w:val="00EC5A3C"/>
    <w:rsid w:val="00EC5AE0"/>
    <w:rsid w:val="00EC5D89"/>
    <w:rsid w:val="00EC62AB"/>
    <w:rsid w:val="00EC6D2E"/>
    <w:rsid w:val="00ED0AB7"/>
    <w:rsid w:val="00ED1709"/>
    <w:rsid w:val="00ED1A62"/>
    <w:rsid w:val="00ED3F62"/>
    <w:rsid w:val="00ED4556"/>
    <w:rsid w:val="00ED4B1C"/>
    <w:rsid w:val="00ED514B"/>
    <w:rsid w:val="00ED5C19"/>
    <w:rsid w:val="00ED5F43"/>
    <w:rsid w:val="00ED61D2"/>
    <w:rsid w:val="00ED69F6"/>
    <w:rsid w:val="00ED6F4E"/>
    <w:rsid w:val="00ED7268"/>
    <w:rsid w:val="00EE02D1"/>
    <w:rsid w:val="00EE03DF"/>
    <w:rsid w:val="00EE092A"/>
    <w:rsid w:val="00EE0C89"/>
    <w:rsid w:val="00EE1780"/>
    <w:rsid w:val="00EE344A"/>
    <w:rsid w:val="00EE3A74"/>
    <w:rsid w:val="00EE4020"/>
    <w:rsid w:val="00EE402B"/>
    <w:rsid w:val="00EE443A"/>
    <w:rsid w:val="00EE4F22"/>
    <w:rsid w:val="00EE4FA2"/>
    <w:rsid w:val="00EE5C40"/>
    <w:rsid w:val="00EE60B7"/>
    <w:rsid w:val="00EE6198"/>
    <w:rsid w:val="00EE68F0"/>
    <w:rsid w:val="00EE6A41"/>
    <w:rsid w:val="00EF1274"/>
    <w:rsid w:val="00EF2671"/>
    <w:rsid w:val="00EF2F0B"/>
    <w:rsid w:val="00EF3380"/>
    <w:rsid w:val="00EF3984"/>
    <w:rsid w:val="00EF4882"/>
    <w:rsid w:val="00EF53D5"/>
    <w:rsid w:val="00EF6306"/>
    <w:rsid w:val="00EF6353"/>
    <w:rsid w:val="00EF657E"/>
    <w:rsid w:val="00EF6B0C"/>
    <w:rsid w:val="00EF7458"/>
    <w:rsid w:val="00EF7D21"/>
    <w:rsid w:val="00EF7D44"/>
    <w:rsid w:val="00F00392"/>
    <w:rsid w:val="00F003CC"/>
    <w:rsid w:val="00F00E95"/>
    <w:rsid w:val="00F0101B"/>
    <w:rsid w:val="00F0114A"/>
    <w:rsid w:val="00F014AC"/>
    <w:rsid w:val="00F018C6"/>
    <w:rsid w:val="00F03A3B"/>
    <w:rsid w:val="00F04E66"/>
    <w:rsid w:val="00F050C5"/>
    <w:rsid w:val="00F05A31"/>
    <w:rsid w:val="00F07D37"/>
    <w:rsid w:val="00F1161D"/>
    <w:rsid w:val="00F1183E"/>
    <w:rsid w:val="00F131C9"/>
    <w:rsid w:val="00F1353C"/>
    <w:rsid w:val="00F13815"/>
    <w:rsid w:val="00F14246"/>
    <w:rsid w:val="00F154C8"/>
    <w:rsid w:val="00F154DA"/>
    <w:rsid w:val="00F16708"/>
    <w:rsid w:val="00F169F5"/>
    <w:rsid w:val="00F16BAC"/>
    <w:rsid w:val="00F20A07"/>
    <w:rsid w:val="00F21312"/>
    <w:rsid w:val="00F21584"/>
    <w:rsid w:val="00F22BF4"/>
    <w:rsid w:val="00F22D00"/>
    <w:rsid w:val="00F23FBB"/>
    <w:rsid w:val="00F26A37"/>
    <w:rsid w:val="00F30C4A"/>
    <w:rsid w:val="00F31961"/>
    <w:rsid w:val="00F31C44"/>
    <w:rsid w:val="00F32A89"/>
    <w:rsid w:val="00F33459"/>
    <w:rsid w:val="00F33F60"/>
    <w:rsid w:val="00F344E1"/>
    <w:rsid w:val="00F34723"/>
    <w:rsid w:val="00F3523F"/>
    <w:rsid w:val="00F3525E"/>
    <w:rsid w:val="00F353FA"/>
    <w:rsid w:val="00F356F5"/>
    <w:rsid w:val="00F364AF"/>
    <w:rsid w:val="00F3661B"/>
    <w:rsid w:val="00F37235"/>
    <w:rsid w:val="00F37EDE"/>
    <w:rsid w:val="00F4169C"/>
    <w:rsid w:val="00F41E79"/>
    <w:rsid w:val="00F42AA6"/>
    <w:rsid w:val="00F43ABF"/>
    <w:rsid w:val="00F47424"/>
    <w:rsid w:val="00F500EB"/>
    <w:rsid w:val="00F501F2"/>
    <w:rsid w:val="00F503D2"/>
    <w:rsid w:val="00F514B5"/>
    <w:rsid w:val="00F51641"/>
    <w:rsid w:val="00F51770"/>
    <w:rsid w:val="00F51B09"/>
    <w:rsid w:val="00F5242E"/>
    <w:rsid w:val="00F5363A"/>
    <w:rsid w:val="00F54D92"/>
    <w:rsid w:val="00F5503C"/>
    <w:rsid w:val="00F56028"/>
    <w:rsid w:val="00F563BB"/>
    <w:rsid w:val="00F5663C"/>
    <w:rsid w:val="00F566A8"/>
    <w:rsid w:val="00F5684F"/>
    <w:rsid w:val="00F568DB"/>
    <w:rsid w:val="00F56DC7"/>
    <w:rsid w:val="00F57073"/>
    <w:rsid w:val="00F57447"/>
    <w:rsid w:val="00F6085C"/>
    <w:rsid w:val="00F60B09"/>
    <w:rsid w:val="00F60FAA"/>
    <w:rsid w:val="00F62800"/>
    <w:rsid w:val="00F62BF9"/>
    <w:rsid w:val="00F6361A"/>
    <w:rsid w:val="00F63A1C"/>
    <w:rsid w:val="00F64384"/>
    <w:rsid w:val="00F64747"/>
    <w:rsid w:val="00F65086"/>
    <w:rsid w:val="00F65581"/>
    <w:rsid w:val="00F66440"/>
    <w:rsid w:val="00F66759"/>
    <w:rsid w:val="00F66C2B"/>
    <w:rsid w:val="00F6707C"/>
    <w:rsid w:val="00F672DC"/>
    <w:rsid w:val="00F673B1"/>
    <w:rsid w:val="00F6747B"/>
    <w:rsid w:val="00F67977"/>
    <w:rsid w:val="00F70AD4"/>
    <w:rsid w:val="00F70C65"/>
    <w:rsid w:val="00F711E2"/>
    <w:rsid w:val="00F71774"/>
    <w:rsid w:val="00F7194A"/>
    <w:rsid w:val="00F71AB0"/>
    <w:rsid w:val="00F71ACE"/>
    <w:rsid w:val="00F7258B"/>
    <w:rsid w:val="00F73797"/>
    <w:rsid w:val="00F74762"/>
    <w:rsid w:val="00F747CD"/>
    <w:rsid w:val="00F75B93"/>
    <w:rsid w:val="00F75EC4"/>
    <w:rsid w:val="00F766EA"/>
    <w:rsid w:val="00F77AF7"/>
    <w:rsid w:val="00F80A77"/>
    <w:rsid w:val="00F80B88"/>
    <w:rsid w:val="00F80CCA"/>
    <w:rsid w:val="00F80D4C"/>
    <w:rsid w:val="00F826D3"/>
    <w:rsid w:val="00F82E65"/>
    <w:rsid w:val="00F83011"/>
    <w:rsid w:val="00F834E5"/>
    <w:rsid w:val="00F836E4"/>
    <w:rsid w:val="00F8549D"/>
    <w:rsid w:val="00F855F2"/>
    <w:rsid w:val="00F85EC1"/>
    <w:rsid w:val="00F86608"/>
    <w:rsid w:val="00F86A51"/>
    <w:rsid w:val="00F906AA"/>
    <w:rsid w:val="00F906C3"/>
    <w:rsid w:val="00F9515F"/>
    <w:rsid w:val="00F95DA6"/>
    <w:rsid w:val="00F95EED"/>
    <w:rsid w:val="00F95FEC"/>
    <w:rsid w:val="00F9678D"/>
    <w:rsid w:val="00F9783A"/>
    <w:rsid w:val="00FA1A0B"/>
    <w:rsid w:val="00FA2D40"/>
    <w:rsid w:val="00FA2E06"/>
    <w:rsid w:val="00FA2E21"/>
    <w:rsid w:val="00FA34A1"/>
    <w:rsid w:val="00FA4D76"/>
    <w:rsid w:val="00FA4E05"/>
    <w:rsid w:val="00FA57B1"/>
    <w:rsid w:val="00FA5C9E"/>
    <w:rsid w:val="00FA5F9E"/>
    <w:rsid w:val="00FA69A2"/>
    <w:rsid w:val="00FA70F2"/>
    <w:rsid w:val="00FA712F"/>
    <w:rsid w:val="00FA75B1"/>
    <w:rsid w:val="00FA7626"/>
    <w:rsid w:val="00FB0934"/>
    <w:rsid w:val="00FB09BB"/>
    <w:rsid w:val="00FB136B"/>
    <w:rsid w:val="00FB1786"/>
    <w:rsid w:val="00FB1BEC"/>
    <w:rsid w:val="00FB257D"/>
    <w:rsid w:val="00FB2821"/>
    <w:rsid w:val="00FB2C1C"/>
    <w:rsid w:val="00FB3A83"/>
    <w:rsid w:val="00FB3DD1"/>
    <w:rsid w:val="00FB3EF4"/>
    <w:rsid w:val="00FB5EB8"/>
    <w:rsid w:val="00FB6A87"/>
    <w:rsid w:val="00FB6DC8"/>
    <w:rsid w:val="00FB7196"/>
    <w:rsid w:val="00FB7274"/>
    <w:rsid w:val="00FC00DD"/>
    <w:rsid w:val="00FC0ACA"/>
    <w:rsid w:val="00FC125D"/>
    <w:rsid w:val="00FC275E"/>
    <w:rsid w:val="00FC2C8E"/>
    <w:rsid w:val="00FC2E3F"/>
    <w:rsid w:val="00FC4A68"/>
    <w:rsid w:val="00FC556E"/>
    <w:rsid w:val="00FC667E"/>
    <w:rsid w:val="00FC6E57"/>
    <w:rsid w:val="00FC7A10"/>
    <w:rsid w:val="00FD1337"/>
    <w:rsid w:val="00FD157D"/>
    <w:rsid w:val="00FD1DB4"/>
    <w:rsid w:val="00FD1E73"/>
    <w:rsid w:val="00FD20BE"/>
    <w:rsid w:val="00FD4007"/>
    <w:rsid w:val="00FD50C4"/>
    <w:rsid w:val="00FD56EE"/>
    <w:rsid w:val="00FD6DBF"/>
    <w:rsid w:val="00FD6F51"/>
    <w:rsid w:val="00FD7A76"/>
    <w:rsid w:val="00FE0106"/>
    <w:rsid w:val="00FE13B7"/>
    <w:rsid w:val="00FE148C"/>
    <w:rsid w:val="00FE14C0"/>
    <w:rsid w:val="00FE1A13"/>
    <w:rsid w:val="00FE2114"/>
    <w:rsid w:val="00FE2368"/>
    <w:rsid w:val="00FE273C"/>
    <w:rsid w:val="00FE2962"/>
    <w:rsid w:val="00FE2AA8"/>
    <w:rsid w:val="00FE2CEE"/>
    <w:rsid w:val="00FE32AD"/>
    <w:rsid w:val="00FE3F37"/>
    <w:rsid w:val="00FE539F"/>
    <w:rsid w:val="00FE68C3"/>
    <w:rsid w:val="00FE6F18"/>
    <w:rsid w:val="00FF14AE"/>
    <w:rsid w:val="00FF1AAB"/>
    <w:rsid w:val="00FF24DB"/>
    <w:rsid w:val="00FF296B"/>
    <w:rsid w:val="00FF42F3"/>
    <w:rsid w:val="00FF500C"/>
    <w:rsid w:val="00FF53EC"/>
    <w:rsid w:val="00FF5453"/>
    <w:rsid w:val="00FF5A2A"/>
    <w:rsid w:val="00FF6142"/>
    <w:rsid w:val="00FF6B53"/>
    <w:rsid w:val="00FF7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7A78A08"/>
  <w15:chartTrackingRefBased/>
  <w15:docId w15:val="{98EF0BCF-662A-44B7-B7E0-646CB6C0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footer" w:locked="1"/>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Body Text Indent 2" w:locked="1"/>
    <w:lsdException w:name="Hyperlink" w:locked="1"/>
    <w:lsdException w:name="Strong" w:locked="1" w:uiPriority="22" w:qFormat="1"/>
    <w:lsdException w:name="Emphasis" w:locked="1" w:uiPriority="20" w:qFormat="1"/>
    <w:lsdException w:name="Normal (Web)" w:lock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771"/>
    <w:rPr>
      <w:rFonts w:ascii="Dutch TL" w:hAnsi="Dutch TL"/>
      <w:sz w:val="24"/>
      <w:lang w:val="lv-LV"/>
    </w:rPr>
  </w:style>
  <w:style w:type="paragraph" w:styleId="Heading3">
    <w:name w:val="heading 3"/>
    <w:basedOn w:val="Normal"/>
    <w:qFormat/>
    <w:rsid w:val="00405771"/>
    <w:pPr>
      <w:spacing w:before="100" w:after="100"/>
      <w:outlineLvl w:val="2"/>
    </w:pPr>
    <w:rPr>
      <w:rFonts w:ascii="Times New Roman" w:hAnsi="Times New Roman"/>
      <w:b/>
      <w:sz w:val="27"/>
      <w:lang w:val="en-US"/>
    </w:rPr>
  </w:style>
  <w:style w:type="paragraph" w:styleId="Heading9">
    <w:name w:val="heading 9"/>
    <w:basedOn w:val="Normal"/>
    <w:next w:val="Normal"/>
    <w:link w:val="Heading9Char"/>
    <w:semiHidden/>
    <w:unhideWhenUsed/>
    <w:qFormat/>
    <w:locked/>
    <w:rsid w:val="003106E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05771"/>
    <w:pPr>
      <w:tabs>
        <w:tab w:val="center" w:pos="4153"/>
        <w:tab w:val="right" w:pos="8306"/>
      </w:tabs>
    </w:pPr>
  </w:style>
  <w:style w:type="paragraph" w:styleId="Footer">
    <w:name w:val="footer"/>
    <w:basedOn w:val="Normal"/>
    <w:link w:val="FooterChar"/>
    <w:rsid w:val="00405771"/>
    <w:pPr>
      <w:tabs>
        <w:tab w:val="center" w:pos="4153"/>
        <w:tab w:val="right" w:pos="8306"/>
      </w:tabs>
    </w:pPr>
    <w:rPr>
      <w:lang w:val="x-none"/>
    </w:rPr>
  </w:style>
  <w:style w:type="character" w:styleId="PageNumber">
    <w:name w:val="page number"/>
    <w:rsid w:val="00405771"/>
    <w:rPr>
      <w:rFonts w:cs="Times New Roman"/>
    </w:rPr>
  </w:style>
  <w:style w:type="paragraph" w:styleId="BodyText2">
    <w:name w:val="Body Text 2"/>
    <w:basedOn w:val="Normal"/>
    <w:rsid w:val="00405771"/>
    <w:rPr>
      <w:rFonts w:ascii="Times New Roman" w:hAnsi="Times New Roman"/>
      <w:i/>
    </w:rPr>
  </w:style>
  <w:style w:type="character" w:styleId="Hyperlink">
    <w:name w:val="Hyperlink"/>
    <w:rsid w:val="00405771"/>
    <w:rPr>
      <w:rFonts w:cs="Times New Roman"/>
      <w:color w:val="0000FF"/>
      <w:u w:val="single"/>
    </w:rPr>
  </w:style>
  <w:style w:type="paragraph" w:customStyle="1" w:styleId="naisf">
    <w:name w:val="naisf"/>
    <w:basedOn w:val="Normal"/>
    <w:rsid w:val="00405771"/>
    <w:pPr>
      <w:spacing w:before="100" w:after="100"/>
      <w:jc w:val="both"/>
    </w:pPr>
    <w:rPr>
      <w:rFonts w:ascii="Times New Roman" w:hAnsi="Times New Roman"/>
      <w:lang w:val="en-GB"/>
    </w:rPr>
  </w:style>
  <w:style w:type="paragraph" w:customStyle="1" w:styleId="ParastaisWeb">
    <w:name w:val="Parastais (Web)"/>
    <w:basedOn w:val="Normal"/>
    <w:rsid w:val="00405771"/>
    <w:pPr>
      <w:spacing w:before="75" w:after="75"/>
      <w:ind w:firstLine="375"/>
      <w:jc w:val="both"/>
    </w:pPr>
    <w:rPr>
      <w:rFonts w:ascii="Times New Roman" w:hAnsi="Times New Roman"/>
    </w:rPr>
  </w:style>
  <w:style w:type="paragraph" w:styleId="NormalWeb">
    <w:name w:val="Normal (Web)"/>
    <w:basedOn w:val="Normal"/>
    <w:rsid w:val="00405771"/>
    <w:pPr>
      <w:spacing w:before="100" w:after="100"/>
    </w:pPr>
    <w:rPr>
      <w:rFonts w:ascii="Arial Unicode MS" w:hAnsi="Arial Unicode MS"/>
      <w:lang w:val="en-GB"/>
    </w:rPr>
  </w:style>
  <w:style w:type="paragraph" w:styleId="BodyTextIndent2">
    <w:name w:val="Body Text Indent 2"/>
    <w:basedOn w:val="Normal"/>
    <w:link w:val="BodyTextIndent2Char"/>
    <w:rsid w:val="00405771"/>
    <w:pPr>
      <w:ind w:firstLine="720"/>
      <w:jc w:val="both"/>
    </w:pPr>
    <w:rPr>
      <w:rFonts w:ascii="Times New Roman" w:hAnsi="Times New Roman"/>
      <w:lang w:val="x-none"/>
    </w:rPr>
  </w:style>
  <w:style w:type="character" w:styleId="Strong">
    <w:name w:val="Strong"/>
    <w:uiPriority w:val="22"/>
    <w:qFormat/>
    <w:rsid w:val="00405771"/>
    <w:rPr>
      <w:rFonts w:cs="Times New Roman"/>
      <w:b/>
      <w:bCs/>
    </w:rPr>
  </w:style>
  <w:style w:type="paragraph" w:styleId="ListBullet">
    <w:name w:val="List Bullet"/>
    <w:basedOn w:val="BodyText"/>
    <w:autoRedefine/>
    <w:rsid w:val="00146BAA"/>
    <w:pPr>
      <w:tabs>
        <w:tab w:val="left" w:pos="425"/>
      </w:tabs>
      <w:jc w:val="both"/>
    </w:pPr>
    <w:rPr>
      <w:rFonts w:ascii="Times New Roman" w:hAnsi="Times New Roman"/>
      <w:szCs w:val="24"/>
    </w:rPr>
  </w:style>
  <w:style w:type="paragraph" w:styleId="BodyText">
    <w:name w:val="Body Text"/>
    <w:basedOn w:val="Normal"/>
    <w:link w:val="BodyTextChar"/>
    <w:rsid w:val="00405771"/>
    <w:pPr>
      <w:spacing w:after="120"/>
    </w:pPr>
  </w:style>
  <w:style w:type="paragraph" w:styleId="BodyTextIndent">
    <w:name w:val="Body Text Indent"/>
    <w:basedOn w:val="Normal"/>
    <w:rsid w:val="00405771"/>
    <w:pPr>
      <w:ind w:left="720"/>
      <w:jc w:val="both"/>
    </w:pPr>
    <w:rPr>
      <w:rFonts w:ascii="Times New Roman" w:hAnsi="Times New Roman"/>
    </w:rPr>
  </w:style>
  <w:style w:type="paragraph" w:styleId="BalloonText">
    <w:name w:val="Balloon Text"/>
    <w:basedOn w:val="Normal"/>
    <w:semiHidden/>
    <w:rsid w:val="00F73797"/>
    <w:rPr>
      <w:rFonts w:ascii="Tahoma" w:hAnsi="Tahoma" w:cs="Tahoma"/>
      <w:sz w:val="16"/>
      <w:szCs w:val="16"/>
    </w:rPr>
  </w:style>
  <w:style w:type="paragraph" w:customStyle="1" w:styleId="Default">
    <w:name w:val="Default"/>
    <w:rsid w:val="00DC0FB8"/>
    <w:pPr>
      <w:autoSpaceDE w:val="0"/>
      <w:autoSpaceDN w:val="0"/>
      <w:adjustRightInd w:val="0"/>
    </w:pPr>
    <w:rPr>
      <w:color w:val="000000"/>
      <w:sz w:val="24"/>
      <w:szCs w:val="24"/>
      <w:lang w:val="lv-LV" w:eastAsia="lv-LV"/>
    </w:rPr>
  </w:style>
  <w:style w:type="character" w:customStyle="1" w:styleId="WW8Num2z0">
    <w:name w:val="WW8Num2z0"/>
    <w:rsid w:val="00B136FA"/>
    <w:rPr>
      <w:rFonts w:ascii="Symbol" w:hAnsi="Symbol"/>
    </w:rPr>
  </w:style>
  <w:style w:type="character" w:styleId="CommentReference">
    <w:name w:val="annotation reference"/>
    <w:uiPriority w:val="99"/>
    <w:semiHidden/>
    <w:rsid w:val="0084175F"/>
    <w:rPr>
      <w:rFonts w:cs="Times New Roman"/>
      <w:sz w:val="16"/>
      <w:szCs w:val="16"/>
    </w:rPr>
  </w:style>
  <w:style w:type="paragraph" w:styleId="CommentText">
    <w:name w:val="annotation text"/>
    <w:basedOn w:val="Normal"/>
    <w:link w:val="CommentTextChar"/>
    <w:uiPriority w:val="99"/>
    <w:semiHidden/>
    <w:rsid w:val="0084175F"/>
    <w:rPr>
      <w:sz w:val="20"/>
      <w:lang w:val="x-none"/>
    </w:rPr>
  </w:style>
  <w:style w:type="paragraph" w:styleId="CommentSubject">
    <w:name w:val="annotation subject"/>
    <w:basedOn w:val="CommentText"/>
    <w:next w:val="CommentText"/>
    <w:semiHidden/>
    <w:rsid w:val="0084175F"/>
    <w:rPr>
      <w:b/>
      <w:bCs/>
    </w:rPr>
  </w:style>
  <w:style w:type="paragraph" w:customStyle="1" w:styleId="WW-Default">
    <w:name w:val="WW-Default"/>
    <w:rsid w:val="003C6C6D"/>
    <w:pPr>
      <w:suppressAutoHyphens/>
      <w:autoSpaceDE w:val="0"/>
    </w:pPr>
    <w:rPr>
      <w:color w:val="000000"/>
      <w:sz w:val="24"/>
      <w:szCs w:val="24"/>
      <w:lang w:val="lv-LV" w:eastAsia="ar-SA"/>
    </w:rPr>
  </w:style>
  <w:style w:type="character" w:styleId="FollowedHyperlink">
    <w:name w:val="FollowedHyperlink"/>
    <w:rsid w:val="00CE6699"/>
    <w:rPr>
      <w:rFonts w:cs="Times New Roman"/>
      <w:color w:val="800080"/>
      <w:u w:val="single"/>
    </w:rPr>
  </w:style>
  <w:style w:type="paragraph" w:customStyle="1" w:styleId="CharCharChar">
    <w:name w:val="Char Char Char"/>
    <w:basedOn w:val="Normal"/>
    <w:next w:val="BlockText"/>
    <w:rsid w:val="0088242F"/>
    <w:pPr>
      <w:spacing w:before="120" w:after="160" w:line="240" w:lineRule="exact"/>
      <w:ind w:firstLine="720"/>
      <w:jc w:val="both"/>
    </w:pPr>
    <w:rPr>
      <w:rFonts w:ascii="Verdana" w:hAnsi="Verdana"/>
      <w:sz w:val="20"/>
      <w:lang w:val="en-US"/>
    </w:rPr>
  </w:style>
  <w:style w:type="paragraph" w:styleId="BlockText">
    <w:name w:val="Block Text"/>
    <w:basedOn w:val="Normal"/>
    <w:rsid w:val="0088242F"/>
    <w:pPr>
      <w:spacing w:after="120"/>
      <w:ind w:left="1440" w:right="1440"/>
    </w:pPr>
  </w:style>
  <w:style w:type="character" w:customStyle="1" w:styleId="katalogsnosaukums1">
    <w:name w:val="katalogsnosaukums1"/>
    <w:rsid w:val="00012EE0"/>
    <w:rPr>
      <w:rFonts w:ascii="Verdana" w:hAnsi="Verdana" w:cs="Times New Roman"/>
      <w:b/>
      <w:bCs/>
    </w:rPr>
  </w:style>
  <w:style w:type="character" w:customStyle="1" w:styleId="BodyTextChar">
    <w:name w:val="Body Text Char"/>
    <w:link w:val="BodyText"/>
    <w:locked/>
    <w:rsid w:val="00294DFC"/>
    <w:rPr>
      <w:rFonts w:ascii="Dutch TL" w:hAnsi="Dutch TL" w:cs="Times New Roman"/>
      <w:sz w:val="24"/>
      <w:lang w:val="lv-LV" w:eastAsia="en-US" w:bidi="ar-SA"/>
    </w:rPr>
  </w:style>
  <w:style w:type="paragraph" w:customStyle="1" w:styleId="ZchnZchn">
    <w:name w:val="Zchn Zchn"/>
    <w:basedOn w:val="Normal"/>
    <w:rsid w:val="00B556C2"/>
    <w:rPr>
      <w:rFonts w:ascii="Times New Roman" w:hAnsi="Times New Roman"/>
      <w:szCs w:val="24"/>
      <w:lang w:val="pl-PL" w:eastAsia="pl-PL"/>
    </w:rPr>
  </w:style>
  <w:style w:type="paragraph" w:customStyle="1" w:styleId="CharChar1">
    <w:name w:val="Char Char1"/>
    <w:basedOn w:val="Normal"/>
    <w:next w:val="BlockText"/>
    <w:rsid w:val="000A4CAF"/>
    <w:pPr>
      <w:spacing w:before="120" w:after="160" w:line="240" w:lineRule="exact"/>
      <w:ind w:firstLine="720"/>
      <w:jc w:val="both"/>
    </w:pPr>
    <w:rPr>
      <w:rFonts w:ascii="Verdana" w:hAnsi="Verdana"/>
      <w:sz w:val="20"/>
      <w:lang w:val="en-US"/>
    </w:rPr>
  </w:style>
  <w:style w:type="paragraph" w:customStyle="1" w:styleId="CharCharCharCharCharChar">
    <w:name w:val="Char Char Char Char Char Char"/>
    <w:basedOn w:val="Normal"/>
    <w:next w:val="BlockText"/>
    <w:rsid w:val="005312CE"/>
    <w:pPr>
      <w:spacing w:before="120" w:after="160" w:line="240" w:lineRule="exact"/>
      <w:ind w:firstLine="720"/>
      <w:jc w:val="both"/>
    </w:pPr>
    <w:rPr>
      <w:rFonts w:ascii="Verdana" w:hAnsi="Verdana"/>
      <w:sz w:val="20"/>
      <w:lang w:val="en-US"/>
    </w:rPr>
  </w:style>
  <w:style w:type="table" w:styleId="TableGrid">
    <w:name w:val="Table Grid"/>
    <w:basedOn w:val="TableNormal"/>
    <w:rsid w:val="00E63505"/>
    <w:rPr>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E977E0"/>
    <w:pPr>
      <w:spacing w:before="150" w:after="150"/>
      <w:jc w:val="center"/>
    </w:pPr>
    <w:rPr>
      <w:rFonts w:ascii="Times New Roman" w:hAnsi="Times New Roman"/>
      <w:b/>
      <w:bCs/>
      <w:szCs w:val="24"/>
      <w:lang w:eastAsia="lv-LV"/>
    </w:rPr>
  </w:style>
  <w:style w:type="paragraph" w:customStyle="1" w:styleId="RakstzRakstz">
    <w:name w:val="Rakstz. Rakstz."/>
    <w:basedOn w:val="Normal"/>
    <w:rsid w:val="006063CC"/>
    <w:pPr>
      <w:spacing w:before="120" w:after="160" w:line="240" w:lineRule="exact"/>
      <w:ind w:firstLine="720"/>
      <w:jc w:val="both"/>
    </w:pPr>
    <w:rPr>
      <w:rFonts w:ascii="Verdana" w:hAnsi="Verdana"/>
      <w:sz w:val="20"/>
      <w:lang w:val="en-US"/>
    </w:rPr>
  </w:style>
  <w:style w:type="character" w:customStyle="1" w:styleId="apple-style-span">
    <w:name w:val="apple-style-span"/>
    <w:rsid w:val="001C12E1"/>
    <w:rPr>
      <w:rFonts w:cs="Times New Roman"/>
    </w:rPr>
  </w:style>
  <w:style w:type="character" w:customStyle="1" w:styleId="apple-converted-space">
    <w:name w:val="apple-converted-space"/>
    <w:rsid w:val="000C6DBB"/>
    <w:rPr>
      <w:rFonts w:cs="Times New Roman"/>
    </w:rPr>
  </w:style>
  <w:style w:type="character" w:customStyle="1" w:styleId="CommentTextChar">
    <w:name w:val="Comment Text Char"/>
    <w:link w:val="CommentText"/>
    <w:uiPriority w:val="99"/>
    <w:locked/>
    <w:rsid w:val="001B1A73"/>
    <w:rPr>
      <w:rFonts w:ascii="Dutch TL" w:hAnsi="Dutch TL" w:cs="Times New Roman"/>
      <w:lang w:val="x-none" w:eastAsia="en-US"/>
    </w:rPr>
  </w:style>
  <w:style w:type="paragraph" w:styleId="ListParagraph">
    <w:name w:val="List Paragraph"/>
    <w:basedOn w:val="Normal"/>
    <w:uiPriority w:val="34"/>
    <w:qFormat/>
    <w:rsid w:val="00964FD2"/>
    <w:pPr>
      <w:ind w:left="720"/>
    </w:pPr>
    <w:rPr>
      <w:rFonts w:ascii="Times New Roman" w:hAnsi="Times New Roman"/>
      <w:szCs w:val="24"/>
      <w:lang w:val="en-GB"/>
    </w:rPr>
  </w:style>
  <w:style w:type="paragraph" w:styleId="PlainText">
    <w:name w:val="Plain Text"/>
    <w:basedOn w:val="Normal"/>
    <w:link w:val="PlainTextChar"/>
    <w:rsid w:val="000923E9"/>
    <w:rPr>
      <w:rFonts w:ascii="Calibri" w:hAnsi="Calibri"/>
      <w:sz w:val="22"/>
      <w:szCs w:val="22"/>
      <w:lang w:val="x-none" w:eastAsia="x-none"/>
    </w:rPr>
  </w:style>
  <w:style w:type="character" w:customStyle="1" w:styleId="PlainTextChar">
    <w:name w:val="Plain Text Char"/>
    <w:link w:val="PlainText"/>
    <w:locked/>
    <w:rsid w:val="000923E9"/>
    <w:rPr>
      <w:rFonts w:ascii="Calibri" w:eastAsia="Times New Roman" w:hAnsi="Calibri" w:cs="Times New Roman"/>
      <w:sz w:val="22"/>
      <w:szCs w:val="22"/>
    </w:rPr>
  </w:style>
  <w:style w:type="paragraph" w:customStyle="1" w:styleId="naisc">
    <w:name w:val="naisc"/>
    <w:basedOn w:val="Normal"/>
    <w:rsid w:val="000923E9"/>
    <w:pPr>
      <w:spacing w:before="75" w:after="75"/>
      <w:jc w:val="center"/>
    </w:pPr>
    <w:rPr>
      <w:rFonts w:ascii="Times New Roman" w:hAnsi="Times New Roman"/>
      <w:szCs w:val="24"/>
      <w:lang w:eastAsia="lv-LV"/>
    </w:rPr>
  </w:style>
  <w:style w:type="character" w:customStyle="1" w:styleId="BodyTextIndent2Char">
    <w:name w:val="Body Text Indent 2 Char"/>
    <w:link w:val="BodyTextIndent2"/>
    <w:locked/>
    <w:rsid w:val="00066BF0"/>
    <w:rPr>
      <w:rFonts w:cs="Times New Roman"/>
      <w:sz w:val="24"/>
      <w:lang w:val="x-none" w:eastAsia="en-US"/>
    </w:rPr>
  </w:style>
  <w:style w:type="paragraph" w:customStyle="1" w:styleId="naispant">
    <w:name w:val="naispant"/>
    <w:basedOn w:val="Normal"/>
    <w:rsid w:val="00066BF0"/>
    <w:pPr>
      <w:spacing w:before="100" w:beforeAutospacing="1" w:after="100" w:afterAutospacing="1"/>
    </w:pPr>
    <w:rPr>
      <w:rFonts w:ascii="Times New Roman" w:hAnsi="Times New Roman"/>
      <w:szCs w:val="24"/>
      <w:lang w:eastAsia="lv-LV"/>
    </w:rPr>
  </w:style>
  <w:style w:type="character" w:customStyle="1" w:styleId="FooterChar">
    <w:name w:val="Footer Char"/>
    <w:link w:val="Footer"/>
    <w:locked/>
    <w:rsid w:val="00CF0462"/>
    <w:rPr>
      <w:rFonts w:ascii="Dutch TL" w:hAnsi="Dutch TL" w:cs="Times New Roman"/>
      <w:sz w:val="24"/>
      <w:lang w:val="x-none" w:eastAsia="en-US"/>
    </w:rPr>
  </w:style>
  <w:style w:type="paragraph" w:styleId="BodyText3">
    <w:name w:val="Body Text 3"/>
    <w:basedOn w:val="Normal"/>
    <w:link w:val="BodyText3Char"/>
    <w:rsid w:val="00FF42F3"/>
    <w:pPr>
      <w:spacing w:after="120"/>
    </w:pPr>
    <w:rPr>
      <w:sz w:val="16"/>
      <w:szCs w:val="16"/>
      <w:lang w:val="x-none"/>
    </w:rPr>
  </w:style>
  <w:style w:type="character" w:customStyle="1" w:styleId="BodyText3Char">
    <w:name w:val="Body Text 3 Char"/>
    <w:link w:val="BodyText3"/>
    <w:locked/>
    <w:rsid w:val="00FF42F3"/>
    <w:rPr>
      <w:rFonts w:ascii="Dutch TL" w:hAnsi="Dutch TL" w:cs="Times New Roman"/>
      <w:sz w:val="16"/>
      <w:szCs w:val="16"/>
      <w:lang w:val="x-none" w:eastAsia="en-US"/>
    </w:rPr>
  </w:style>
  <w:style w:type="paragraph" w:styleId="Revision">
    <w:name w:val="Revision"/>
    <w:hidden/>
    <w:semiHidden/>
    <w:rsid w:val="00D044C1"/>
    <w:rPr>
      <w:rFonts w:ascii="Dutch TL" w:hAnsi="Dutch TL"/>
      <w:sz w:val="24"/>
      <w:lang w:val="lv-LV"/>
    </w:rPr>
  </w:style>
  <w:style w:type="paragraph" w:customStyle="1" w:styleId="naiskr">
    <w:name w:val="naiskr"/>
    <w:basedOn w:val="Normal"/>
    <w:rsid w:val="002E17D5"/>
    <w:pPr>
      <w:spacing w:before="75" w:after="75"/>
    </w:pPr>
    <w:rPr>
      <w:rFonts w:ascii="Times New Roman" w:hAnsi="Times New Roman"/>
      <w:szCs w:val="24"/>
      <w:lang w:eastAsia="lv-LV"/>
    </w:rPr>
  </w:style>
  <w:style w:type="character" w:styleId="Emphasis">
    <w:name w:val="Emphasis"/>
    <w:uiPriority w:val="20"/>
    <w:qFormat/>
    <w:rsid w:val="00A6494A"/>
    <w:rPr>
      <w:rFonts w:cs="Times New Roman"/>
      <w:b/>
      <w:bCs/>
    </w:rPr>
  </w:style>
  <w:style w:type="character" w:customStyle="1" w:styleId="flexinput2">
    <w:name w:val="flexinput2"/>
    <w:rsid w:val="00B264CD"/>
    <w:rPr>
      <w:rFonts w:cs="Times New Roman"/>
    </w:rPr>
  </w:style>
  <w:style w:type="character" w:customStyle="1" w:styleId="linkdark1">
    <w:name w:val="linkdark1"/>
    <w:rsid w:val="00180D5A"/>
    <w:rPr>
      <w:rFonts w:ascii="Verdana" w:hAnsi="Verdana" w:hint="default"/>
      <w:strike w:val="0"/>
      <w:dstrike w:val="0"/>
      <w:color w:val="3E3E3E"/>
      <w:sz w:val="17"/>
      <w:szCs w:val="17"/>
      <w:u w:val="none"/>
      <w:effect w:val="none"/>
    </w:rPr>
  </w:style>
  <w:style w:type="paragraph" w:customStyle="1" w:styleId="HChG">
    <w:name w:val="_ H _Ch_G"/>
    <w:basedOn w:val="Normal"/>
    <w:next w:val="Normal"/>
    <w:rsid w:val="00B209F7"/>
    <w:pPr>
      <w:keepNext/>
      <w:keepLines/>
      <w:tabs>
        <w:tab w:val="right" w:pos="851"/>
      </w:tabs>
      <w:suppressAutoHyphens/>
      <w:spacing w:before="360" w:after="240" w:line="300" w:lineRule="exact"/>
      <w:ind w:left="1134" w:right="1134" w:hanging="1134"/>
    </w:pPr>
    <w:rPr>
      <w:rFonts w:ascii="Times New Roman" w:hAnsi="Times New Roman"/>
      <w:b/>
      <w:sz w:val="28"/>
      <w:lang w:val="en-GB"/>
    </w:rPr>
  </w:style>
  <w:style w:type="paragraph" w:customStyle="1" w:styleId="SingleTxtG">
    <w:name w:val="_ Single Txt_G"/>
    <w:basedOn w:val="Normal"/>
    <w:link w:val="SingleTxtGChar"/>
    <w:rsid w:val="00B209F7"/>
    <w:pPr>
      <w:suppressAutoHyphens/>
      <w:spacing w:after="120" w:line="240" w:lineRule="atLeast"/>
      <w:ind w:left="1134" w:right="1134"/>
      <w:jc w:val="both"/>
    </w:pPr>
    <w:rPr>
      <w:rFonts w:ascii="Times New Roman" w:hAnsi="Times New Roman"/>
      <w:sz w:val="20"/>
      <w:lang w:val="en-GB"/>
    </w:rPr>
  </w:style>
  <w:style w:type="character" w:customStyle="1" w:styleId="SingleTxtGChar">
    <w:name w:val="_ Single Txt_G Char"/>
    <w:link w:val="SingleTxtG"/>
    <w:rsid w:val="00B209F7"/>
    <w:rPr>
      <w:lang w:val="en-GB" w:eastAsia="en-US"/>
    </w:rPr>
  </w:style>
  <w:style w:type="paragraph" w:customStyle="1" w:styleId="tv2132">
    <w:name w:val="tv2132"/>
    <w:basedOn w:val="Normal"/>
    <w:rsid w:val="00C2101B"/>
    <w:pPr>
      <w:spacing w:line="360" w:lineRule="auto"/>
      <w:ind w:firstLine="300"/>
    </w:pPr>
    <w:rPr>
      <w:rFonts w:ascii="Times New Roman" w:hAnsi="Times New Roman"/>
      <w:color w:val="414142"/>
      <w:sz w:val="20"/>
      <w:lang w:eastAsia="lv-LV"/>
    </w:rPr>
  </w:style>
  <w:style w:type="paragraph" w:styleId="NoSpacing">
    <w:name w:val="No Spacing"/>
    <w:uiPriority w:val="1"/>
    <w:qFormat/>
    <w:rsid w:val="00945769"/>
    <w:rPr>
      <w:rFonts w:ascii="Calibri" w:hAnsi="Calibri"/>
      <w:sz w:val="22"/>
      <w:szCs w:val="22"/>
      <w:lang w:val="lv-LV" w:eastAsia="lv-LV"/>
    </w:rPr>
  </w:style>
  <w:style w:type="paragraph" w:customStyle="1" w:styleId="tv213">
    <w:name w:val="tv213"/>
    <w:basedOn w:val="Normal"/>
    <w:rsid w:val="00E56E3F"/>
    <w:pPr>
      <w:spacing w:before="100" w:beforeAutospacing="1" w:after="100" w:afterAutospacing="1"/>
    </w:pPr>
    <w:rPr>
      <w:rFonts w:ascii="Times New Roman" w:hAnsi="Times New Roman"/>
      <w:szCs w:val="24"/>
      <w:lang w:eastAsia="lv-LV"/>
    </w:rPr>
  </w:style>
  <w:style w:type="character" w:styleId="UnresolvedMention">
    <w:name w:val="Unresolved Mention"/>
    <w:basedOn w:val="DefaultParagraphFont"/>
    <w:uiPriority w:val="99"/>
    <w:semiHidden/>
    <w:unhideWhenUsed/>
    <w:rsid w:val="00766841"/>
    <w:rPr>
      <w:color w:val="605E5C"/>
      <w:shd w:val="clear" w:color="auto" w:fill="E1DFDD"/>
    </w:rPr>
  </w:style>
  <w:style w:type="character" w:customStyle="1" w:styleId="Heading9Char">
    <w:name w:val="Heading 9 Char"/>
    <w:basedOn w:val="DefaultParagraphFont"/>
    <w:link w:val="Heading9"/>
    <w:uiPriority w:val="9"/>
    <w:semiHidden/>
    <w:rsid w:val="003106E9"/>
    <w:rPr>
      <w:rFonts w:asciiTheme="majorHAnsi" w:eastAsiaTheme="majorEastAsia" w:hAnsiTheme="majorHAnsi" w:cstheme="majorBidi"/>
      <w:i/>
      <w:iCs/>
      <w:color w:val="272727" w:themeColor="text1" w:themeTint="D8"/>
      <w:sz w:val="21"/>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878178">
      <w:bodyDiv w:val="1"/>
      <w:marLeft w:val="0"/>
      <w:marRight w:val="0"/>
      <w:marTop w:val="0"/>
      <w:marBottom w:val="0"/>
      <w:divBdr>
        <w:top w:val="none" w:sz="0" w:space="0" w:color="auto"/>
        <w:left w:val="none" w:sz="0" w:space="0" w:color="auto"/>
        <w:bottom w:val="none" w:sz="0" w:space="0" w:color="auto"/>
        <w:right w:val="none" w:sz="0" w:space="0" w:color="auto"/>
      </w:divBdr>
    </w:div>
    <w:div w:id="326252782">
      <w:bodyDiv w:val="1"/>
      <w:marLeft w:val="0"/>
      <w:marRight w:val="0"/>
      <w:marTop w:val="0"/>
      <w:marBottom w:val="0"/>
      <w:divBdr>
        <w:top w:val="none" w:sz="0" w:space="0" w:color="auto"/>
        <w:left w:val="none" w:sz="0" w:space="0" w:color="auto"/>
        <w:bottom w:val="none" w:sz="0" w:space="0" w:color="auto"/>
        <w:right w:val="none" w:sz="0" w:space="0" w:color="auto"/>
      </w:divBdr>
    </w:div>
    <w:div w:id="345401319">
      <w:bodyDiv w:val="1"/>
      <w:marLeft w:val="0"/>
      <w:marRight w:val="0"/>
      <w:marTop w:val="0"/>
      <w:marBottom w:val="0"/>
      <w:divBdr>
        <w:top w:val="none" w:sz="0" w:space="0" w:color="auto"/>
        <w:left w:val="none" w:sz="0" w:space="0" w:color="auto"/>
        <w:bottom w:val="none" w:sz="0" w:space="0" w:color="auto"/>
        <w:right w:val="none" w:sz="0" w:space="0" w:color="auto"/>
      </w:divBdr>
    </w:div>
    <w:div w:id="1266306560">
      <w:bodyDiv w:val="1"/>
      <w:marLeft w:val="0"/>
      <w:marRight w:val="0"/>
      <w:marTop w:val="0"/>
      <w:marBottom w:val="0"/>
      <w:divBdr>
        <w:top w:val="none" w:sz="0" w:space="0" w:color="auto"/>
        <w:left w:val="none" w:sz="0" w:space="0" w:color="auto"/>
        <w:bottom w:val="none" w:sz="0" w:space="0" w:color="auto"/>
        <w:right w:val="none" w:sz="0" w:space="0" w:color="auto"/>
      </w:divBdr>
    </w:div>
    <w:div w:id="1367558271">
      <w:bodyDiv w:val="1"/>
      <w:marLeft w:val="0"/>
      <w:marRight w:val="0"/>
      <w:marTop w:val="0"/>
      <w:marBottom w:val="0"/>
      <w:divBdr>
        <w:top w:val="none" w:sz="0" w:space="0" w:color="auto"/>
        <w:left w:val="none" w:sz="0" w:space="0" w:color="auto"/>
        <w:bottom w:val="none" w:sz="0" w:space="0" w:color="auto"/>
        <w:right w:val="none" w:sz="0" w:space="0" w:color="auto"/>
      </w:divBdr>
    </w:div>
    <w:div w:id="1572736773">
      <w:bodyDiv w:val="1"/>
      <w:marLeft w:val="0"/>
      <w:marRight w:val="0"/>
      <w:marTop w:val="0"/>
      <w:marBottom w:val="0"/>
      <w:divBdr>
        <w:top w:val="none" w:sz="0" w:space="0" w:color="auto"/>
        <w:left w:val="none" w:sz="0" w:space="0" w:color="auto"/>
        <w:bottom w:val="none" w:sz="0" w:space="0" w:color="auto"/>
        <w:right w:val="none" w:sz="0" w:space="0" w:color="auto"/>
      </w:divBdr>
      <w:divsChild>
        <w:div w:id="1022319204">
          <w:marLeft w:val="0"/>
          <w:marRight w:val="0"/>
          <w:marTop w:val="0"/>
          <w:marBottom w:val="0"/>
          <w:divBdr>
            <w:top w:val="none" w:sz="0" w:space="0" w:color="auto"/>
            <w:left w:val="none" w:sz="0" w:space="0" w:color="auto"/>
            <w:bottom w:val="none" w:sz="0" w:space="0" w:color="auto"/>
            <w:right w:val="none" w:sz="0" w:space="0" w:color="auto"/>
          </w:divBdr>
        </w:div>
        <w:div w:id="1651251864">
          <w:marLeft w:val="0"/>
          <w:marRight w:val="0"/>
          <w:marTop w:val="0"/>
          <w:marBottom w:val="0"/>
          <w:divBdr>
            <w:top w:val="none" w:sz="0" w:space="0" w:color="auto"/>
            <w:left w:val="none" w:sz="0" w:space="0" w:color="auto"/>
            <w:bottom w:val="none" w:sz="0" w:space="0" w:color="auto"/>
            <w:right w:val="none" w:sz="0" w:space="0" w:color="auto"/>
          </w:divBdr>
        </w:div>
      </w:divsChild>
    </w:div>
    <w:div w:id="1777628893">
      <w:bodyDiv w:val="1"/>
      <w:marLeft w:val="0"/>
      <w:marRight w:val="0"/>
      <w:marTop w:val="0"/>
      <w:marBottom w:val="0"/>
      <w:divBdr>
        <w:top w:val="none" w:sz="0" w:space="0" w:color="auto"/>
        <w:left w:val="none" w:sz="0" w:space="0" w:color="auto"/>
        <w:bottom w:val="none" w:sz="0" w:space="0" w:color="auto"/>
        <w:right w:val="none" w:sz="0" w:space="0" w:color="auto"/>
      </w:divBdr>
    </w:div>
    <w:div w:id="1918247854">
      <w:bodyDiv w:val="1"/>
      <w:marLeft w:val="0"/>
      <w:marRight w:val="0"/>
      <w:marTop w:val="0"/>
      <w:marBottom w:val="0"/>
      <w:divBdr>
        <w:top w:val="none" w:sz="0" w:space="0" w:color="auto"/>
        <w:left w:val="none" w:sz="0" w:space="0" w:color="auto"/>
        <w:bottom w:val="none" w:sz="0" w:space="0" w:color="auto"/>
        <w:right w:val="none" w:sz="0" w:space="0" w:color="auto"/>
      </w:divBdr>
    </w:div>
    <w:div w:id="2097241008">
      <w:bodyDiv w:val="1"/>
      <w:marLeft w:val="0"/>
      <w:marRight w:val="0"/>
      <w:marTop w:val="0"/>
      <w:marBottom w:val="0"/>
      <w:divBdr>
        <w:top w:val="none" w:sz="0" w:space="0" w:color="auto"/>
        <w:left w:val="none" w:sz="0" w:space="0" w:color="auto"/>
        <w:bottom w:val="none" w:sz="0" w:space="0" w:color="auto"/>
        <w:right w:val="none" w:sz="0" w:space="0" w:color="auto"/>
      </w:divBdr>
    </w:div>
    <w:div w:id="21344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gov.lv/lv/judikaturas-nolemumu-arhivs-old/senata-administrativo-lietu-departaments/klasifikators-adm/vides-tiesibas" TargetMode="External"/><Relationship Id="rId18" Type="http://schemas.openxmlformats.org/officeDocument/2006/relationships/hyperlink" Target="http://www.varam.gov.lv" TargetMode="External"/><Relationship Id="rId26" Type="http://schemas.openxmlformats.org/officeDocument/2006/relationships/hyperlink" Target="https://videscentrs.lvgmc.lv/lapas/parskatu-ievadisana" TargetMode="External"/><Relationship Id="rId39" Type="http://schemas.openxmlformats.org/officeDocument/2006/relationships/hyperlink" Target="https://llkc.lv/mezsaimnieciba/" TargetMode="External"/><Relationship Id="rId21" Type="http://schemas.openxmlformats.org/officeDocument/2006/relationships/hyperlink" Target="https://latvija.gov.lv/Home/" TargetMode="External"/><Relationship Id="rId34" Type="http://schemas.openxmlformats.org/officeDocument/2006/relationships/hyperlink" Target="http://www.kem.gov.lv" TargetMode="External"/><Relationship Id="rId42" Type="http://schemas.openxmlformats.org/officeDocument/2006/relationships/hyperlink" Target="http://www.kem.gov.lv" TargetMode="External"/><Relationship Id="rId47" Type="http://schemas.openxmlformats.org/officeDocument/2006/relationships/hyperlink" Target="http://www.likumi.lv" TargetMode="External"/><Relationship Id="rId50" Type="http://schemas.openxmlformats.org/officeDocument/2006/relationships/hyperlink" Target="http://www.tiesas.lv" TargetMode="External"/><Relationship Id="rId55" Type="http://schemas.openxmlformats.org/officeDocument/2006/relationships/hyperlink" Target="https://bior.lv/lv/funkcijas/genetiski-modificeti-organismi/gmm-ierobezotas-izmantosanas-atlauju-registr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igatnesdabastakas.lv" TargetMode="External"/><Relationship Id="rId29" Type="http://schemas.openxmlformats.org/officeDocument/2006/relationships/hyperlink" Target="http://www.mod.gov.lv" TargetMode="External"/><Relationship Id="rId11" Type="http://schemas.openxmlformats.org/officeDocument/2006/relationships/hyperlink" Target="https://tapportals.mk.gov.lv/" TargetMode="External"/><Relationship Id="rId24" Type="http://schemas.openxmlformats.org/officeDocument/2006/relationships/hyperlink" Target="https://videscentrs.lvgmc.lv/" TargetMode="External"/><Relationship Id="rId32" Type="http://schemas.openxmlformats.org/officeDocument/2006/relationships/hyperlink" Target="https://llkc.lv/mezsaimnieciba/" TargetMode="External"/><Relationship Id="rId37" Type="http://schemas.openxmlformats.org/officeDocument/2006/relationships/hyperlink" Target="http://www.videscentrs.lvgmc.lv" TargetMode="External"/><Relationship Id="rId40" Type="http://schemas.openxmlformats.org/officeDocument/2006/relationships/hyperlink" Target="http://www.zm.gov.lv" TargetMode="External"/><Relationship Id="rId45" Type="http://schemas.openxmlformats.org/officeDocument/2006/relationships/hyperlink" Target="https://www.tiesas.lv" TargetMode="External"/><Relationship Id="rId53" Type="http://schemas.openxmlformats.org/officeDocument/2006/relationships/hyperlink" Target="https://www.vaad.gov.lv/lv/search?q=%C4%A2en%C4%93tiski%20modific%C4%93tie%20organismi" TargetMode="External"/><Relationship Id="rId58"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http://www.likumi.lv" TargetMode="External"/><Relationship Id="rId14" Type="http://schemas.openxmlformats.org/officeDocument/2006/relationships/hyperlink" Target="http://www.tiekamiesdaba.lv" TargetMode="External"/><Relationship Id="rId22" Type="http://schemas.openxmlformats.org/officeDocument/2006/relationships/hyperlink" Target="http://www.sam.gov.lv" TargetMode="External"/><Relationship Id="rId27" Type="http://schemas.openxmlformats.org/officeDocument/2006/relationships/hyperlink" Target="https://videscentrs.lvgmc.lv/" TargetMode="External"/><Relationship Id="rId30" Type="http://schemas.openxmlformats.org/officeDocument/2006/relationships/hyperlink" Target="http://www.likumi.lv" TargetMode="External"/><Relationship Id="rId35" Type="http://schemas.openxmlformats.org/officeDocument/2006/relationships/hyperlink" Target="http://www.mod.gov.lv" TargetMode="External"/><Relationship Id="rId43" Type="http://schemas.openxmlformats.org/officeDocument/2006/relationships/hyperlink" Target="http://www.daba.gov.lv" TargetMode="External"/><Relationship Id="rId48" Type="http://schemas.openxmlformats.org/officeDocument/2006/relationships/hyperlink" Target="https://www.elieta.lv/" TargetMode="External"/><Relationship Id="rId56" Type="http://schemas.openxmlformats.org/officeDocument/2006/relationships/hyperlink" Target="https://www.vaad.gov.lv/lv/media/3606/download?attachment" TargetMode="External"/><Relationship Id="rId8" Type="http://schemas.openxmlformats.org/officeDocument/2006/relationships/hyperlink" Target="mailto:roberts.prindulis@varam.gov.lv" TargetMode="External"/><Relationship Id="rId51" Type="http://schemas.openxmlformats.org/officeDocument/2006/relationships/hyperlink" Target="http://www.elieta.lv" TargetMode="External"/><Relationship Id="rId3" Type="http://schemas.openxmlformats.org/officeDocument/2006/relationships/styles" Target="styles.xml"/><Relationship Id="rId12" Type="http://schemas.openxmlformats.org/officeDocument/2006/relationships/hyperlink" Target="http://www.tiesas.lv/nolemumi" TargetMode="External"/><Relationship Id="rId17" Type="http://schemas.openxmlformats.org/officeDocument/2006/relationships/hyperlink" Target="http://likumi.lv/doc.php?id=250000" TargetMode="External"/><Relationship Id="rId25" Type="http://schemas.openxmlformats.org/officeDocument/2006/relationships/hyperlink" Target="http://www.daba.gov.lv" TargetMode="External"/><Relationship Id="rId33" Type="http://schemas.openxmlformats.org/officeDocument/2006/relationships/hyperlink" Target="https://llkc.lv/mezsaimnieciba/" TargetMode="External"/><Relationship Id="rId38" Type="http://schemas.openxmlformats.org/officeDocument/2006/relationships/hyperlink" Target="http://www.vmd.gov.lv" TargetMode="External"/><Relationship Id="rId46" Type="http://schemas.openxmlformats.org/officeDocument/2006/relationships/hyperlink" Target="http://at.gov.lv/lv/judikatura/tiesu-prakses-apkopojumi/" TargetMode="External"/><Relationship Id="rId59" Type="http://schemas.openxmlformats.org/officeDocument/2006/relationships/fontTable" Target="fontTable.xml"/><Relationship Id="rId20" Type="http://schemas.openxmlformats.org/officeDocument/2006/relationships/hyperlink" Target="https://www.vdaa.gov.lv/lv/latvijas-vides-aizsardzibas-fonds" TargetMode="External"/><Relationship Id="rId41" Type="http://schemas.openxmlformats.org/officeDocument/2006/relationships/hyperlink" Target="https://tapportals.mk.gov.lv/" TargetMode="External"/><Relationship Id="rId54" Type="http://schemas.openxmlformats.org/officeDocument/2006/relationships/hyperlink" Target="https://bior.lv/lv/valsts-delegetas-funkcijas/genetiski-modificeti-organism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eizdzesdzivibu.lv" TargetMode="External"/><Relationship Id="rId23" Type="http://schemas.openxmlformats.org/officeDocument/2006/relationships/hyperlink" Target="http://www.lhei.lv" TargetMode="External"/><Relationship Id="rId28" Type="http://schemas.openxmlformats.org/officeDocument/2006/relationships/hyperlink" Target="http://www.vvd.gov.lv/e-pakalpojumi/" TargetMode="External"/><Relationship Id="rId36" Type="http://schemas.openxmlformats.org/officeDocument/2006/relationships/hyperlink" Target="http://www.vi.gov.lv" TargetMode="External"/><Relationship Id="rId49" Type="http://schemas.openxmlformats.org/officeDocument/2006/relationships/hyperlink" Target="http://www.vpvb.gov.lv/lv/publikacijas" TargetMode="External"/><Relationship Id="rId57" Type="http://schemas.openxmlformats.org/officeDocument/2006/relationships/header" Target="header1.xml"/><Relationship Id="rId10" Type="http://schemas.openxmlformats.org/officeDocument/2006/relationships/hyperlink" Target="http://www.latvija.lv" TargetMode="External"/><Relationship Id="rId31" Type="http://schemas.openxmlformats.org/officeDocument/2006/relationships/hyperlink" Target="https://videscentrs.lvgmc.lv/" TargetMode="External"/><Relationship Id="rId44" Type="http://schemas.openxmlformats.org/officeDocument/2006/relationships/hyperlink" Target="https://www.satv.tiesa.gov.lv" TargetMode="External"/><Relationship Id="rId52" Type="http://schemas.openxmlformats.org/officeDocument/2006/relationships/hyperlink" Target="http://www.dati.ta.gov.lv/"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00C7D-BB3B-4B67-A61A-6EECBCD5F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38</Pages>
  <Words>14769</Words>
  <Characters>105463</Characters>
  <Application>Microsoft Office Word</Application>
  <DocSecurity>0</DocSecurity>
  <Lines>878</Lines>
  <Paragraphs>239</Paragraphs>
  <ScaleCrop>false</ScaleCrop>
  <HeadingPairs>
    <vt:vector size="2" baseType="variant">
      <vt:variant>
        <vt:lpstr>Title</vt:lpstr>
      </vt:variant>
      <vt:variant>
        <vt:i4>1</vt:i4>
      </vt:variant>
    </vt:vector>
  </HeadingPairs>
  <TitlesOfParts>
    <vt:vector size="1" baseType="lpstr">
      <vt:lpstr>Orhūsas Konvencijas VI nacionālais ieviešanas ziņojums</vt:lpstr>
    </vt:vector>
  </TitlesOfParts>
  <Company>Vides aizsardzības un reģionālās attīstības ministrija</Company>
  <LinksUpToDate>false</LinksUpToDate>
  <CharactersWithSpaces>119993</CharactersWithSpaces>
  <SharedDoc>false</SharedDoc>
  <HLinks>
    <vt:vector size="186" baseType="variant">
      <vt:variant>
        <vt:i4>2555960</vt:i4>
      </vt:variant>
      <vt:variant>
        <vt:i4>90</vt:i4>
      </vt:variant>
      <vt:variant>
        <vt:i4>0</vt:i4>
      </vt:variant>
      <vt:variant>
        <vt:i4>5</vt:i4>
      </vt:variant>
      <vt:variant>
        <vt:lpwstr>http://www.vaad.gov.lv/sakums/registri/genetiski-modificetie-organismi/gmo-brivo-zonu-registrs.aspx</vt:lpwstr>
      </vt:variant>
      <vt:variant>
        <vt:lpwstr/>
      </vt:variant>
      <vt:variant>
        <vt:i4>1376292</vt:i4>
      </vt:variant>
      <vt:variant>
        <vt:i4>87</vt:i4>
      </vt:variant>
      <vt:variant>
        <vt:i4>0</vt:i4>
      </vt:variant>
      <vt:variant>
        <vt:i4>5</vt:i4>
      </vt:variant>
      <vt:variant>
        <vt:lpwstr>http://www.vidm.gov.lv/lat/darbibas_veidi/gmo/</vt:lpwstr>
      </vt:variant>
      <vt:variant>
        <vt:lpwstr/>
      </vt:variant>
      <vt:variant>
        <vt:i4>1638473</vt:i4>
      </vt:variant>
      <vt:variant>
        <vt:i4>84</vt:i4>
      </vt:variant>
      <vt:variant>
        <vt:i4>0</vt:i4>
      </vt:variant>
      <vt:variant>
        <vt:i4>5</vt:i4>
      </vt:variant>
      <vt:variant>
        <vt:lpwstr>http://www.likumi.lv/</vt:lpwstr>
      </vt:variant>
      <vt:variant>
        <vt:lpwstr/>
      </vt:variant>
      <vt:variant>
        <vt:i4>7340070</vt:i4>
      </vt:variant>
      <vt:variant>
        <vt:i4>81</vt:i4>
      </vt:variant>
      <vt:variant>
        <vt:i4>0</vt:i4>
      </vt:variant>
      <vt:variant>
        <vt:i4>5</vt:i4>
      </vt:variant>
      <vt:variant>
        <vt:lpwstr>http://www.mod.gov.lv/</vt:lpwstr>
      </vt:variant>
      <vt:variant>
        <vt:lpwstr/>
      </vt:variant>
      <vt:variant>
        <vt:i4>4784201</vt:i4>
      </vt:variant>
      <vt:variant>
        <vt:i4>78</vt:i4>
      </vt:variant>
      <vt:variant>
        <vt:i4>0</vt:i4>
      </vt:variant>
      <vt:variant>
        <vt:i4>5</vt:i4>
      </vt:variant>
      <vt:variant>
        <vt:lpwstr>http://www.ventasbalss.lv/news/read/17783</vt:lpwstr>
      </vt:variant>
      <vt:variant>
        <vt:lpwstr/>
      </vt:variant>
      <vt:variant>
        <vt:i4>131180</vt:i4>
      </vt:variant>
      <vt:variant>
        <vt:i4>75</vt:i4>
      </vt:variant>
      <vt:variant>
        <vt:i4>0</vt:i4>
      </vt:variant>
      <vt:variant>
        <vt:i4>5</vt:i4>
      </vt:variant>
      <vt:variant>
        <vt:lpwstr>http://www.mod.gov.lv/Par_aizsardzibas_nozari/Vides_aizsardziba.aspx</vt:lpwstr>
      </vt:variant>
      <vt:variant>
        <vt:lpwstr/>
      </vt:variant>
      <vt:variant>
        <vt:i4>917531</vt:i4>
      </vt:variant>
      <vt:variant>
        <vt:i4>72</vt:i4>
      </vt:variant>
      <vt:variant>
        <vt:i4>0</vt:i4>
      </vt:variant>
      <vt:variant>
        <vt:i4>5</vt:i4>
      </vt:variant>
      <vt:variant>
        <vt:lpwstr>http://www.mod.gov.lv/Par_aizsardzibas_nozari.aspx</vt:lpwstr>
      </vt:variant>
      <vt:variant>
        <vt:lpwstr/>
      </vt:variant>
      <vt:variant>
        <vt:i4>7340070</vt:i4>
      </vt:variant>
      <vt:variant>
        <vt:i4>69</vt:i4>
      </vt:variant>
      <vt:variant>
        <vt:i4>0</vt:i4>
      </vt:variant>
      <vt:variant>
        <vt:i4>5</vt:i4>
      </vt:variant>
      <vt:variant>
        <vt:lpwstr>http://www.mod.gov.lv/</vt:lpwstr>
      </vt:variant>
      <vt:variant>
        <vt:lpwstr/>
      </vt:variant>
      <vt:variant>
        <vt:i4>5505031</vt:i4>
      </vt:variant>
      <vt:variant>
        <vt:i4>66</vt:i4>
      </vt:variant>
      <vt:variant>
        <vt:i4>0</vt:i4>
      </vt:variant>
      <vt:variant>
        <vt:i4>5</vt:i4>
      </vt:variant>
      <vt:variant>
        <vt:lpwstr>http://www.mkpc.llkc.lv/</vt:lpwstr>
      </vt:variant>
      <vt:variant>
        <vt:lpwstr/>
      </vt:variant>
      <vt:variant>
        <vt:i4>1638473</vt:i4>
      </vt:variant>
      <vt:variant>
        <vt:i4>63</vt:i4>
      </vt:variant>
      <vt:variant>
        <vt:i4>0</vt:i4>
      </vt:variant>
      <vt:variant>
        <vt:i4>5</vt:i4>
      </vt:variant>
      <vt:variant>
        <vt:lpwstr>http://www.likumi.lv/</vt:lpwstr>
      </vt:variant>
      <vt:variant>
        <vt:lpwstr/>
      </vt:variant>
      <vt:variant>
        <vt:i4>6815868</vt:i4>
      </vt:variant>
      <vt:variant>
        <vt:i4>60</vt:i4>
      </vt:variant>
      <vt:variant>
        <vt:i4>0</vt:i4>
      </vt:variant>
      <vt:variant>
        <vt:i4>5</vt:i4>
      </vt:variant>
      <vt:variant>
        <vt:lpwstr>http://www.putniadazos.lv/</vt:lpwstr>
      </vt:variant>
      <vt:variant>
        <vt:lpwstr/>
      </vt:variant>
      <vt:variant>
        <vt:i4>7340070</vt:i4>
      </vt:variant>
      <vt:variant>
        <vt:i4>57</vt:i4>
      </vt:variant>
      <vt:variant>
        <vt:i4>0</vt:i4>
      </vt:variant>
      <vt:variant>
        <vt:i4>5</vt:i4>
      </vt:variant>
      <vt:variant>
        <vt:lpwstr>http://www.mod.gov.lv/</vt:lpwstr>
      </vt:variant>
      <vt:variant>
        <vt:lpwstr/>
      </vt:variant>
      <vt:variant>
        <vt:i4>1966174</vt:i4>
      </vt:variant>
      <vt:variant>
        <vt:i4>54</vt:i4>
      </vt:variant>
      <vt:variant>
        <vt:i4>0</vt:i4>
      </vt:variant>
      <vt:variant>
        <vt:i4>5</vt:i4>
      </vt:variant>
      <vt:variant>
        <vt:lpwstr>http://www.vvd.gov.lv/e-pakalpojumi/</vt:lpwstr>
      </vt:variant>
      <vt:variant>
        <vt:lpwstr/>
      </vt:variant>
      <vt:variant>
        <vt:i4>4784146</vt:i4>
      </vt:variant>
      <vt:variant>
        <vt:i4>51</vt:i4>
      </vt:variant>
      <vt:variant>
        <vt:i4>0</vt:i4>
      </vt:variant>
      <vt:variant>
        <vt:i4>5</vt:i4>
      </vt:variant>
      <vt:variant>
        <vt:lpwstr>http://polsis.mk.gov.lv/</vt:lpwstr>
      </vt:variant>
      <vt:variant>
        <vt:lpwstr/>
      </vt:variant>
      <vt:variant>
        <vt:i4>1769553</vt:i4>
      </vt:variant>
      <vt:variant>
        <vt:i4>48</vt:i4>
      </vt:variant>
      <vt:variant>
        <vt:i4>0</vt:i4>
      </vt:variant>
      <vt:variant>
        <vt:i4>5</vt:i4>
      </vt:variant>
      <vt:variant>
        <vt:lpwstr>http://www.meteoalarm.lv/</vt:lpwstr>
      </vt:variant>
      <vt:variant>
        <vt:lpwstr/>
      </vt:variant>
      <vt:variant>
        <vt:i4>7340085</vt:i4>
      </vt:variant>
      <vt:variant>
        <vt:i4>45</vt:i4>
      </vt:variant>
      <vt:variant>
        <vt:i4>0</vt:i4>
      </vt:variant>
      <vt:variant>
        <vt:i4>5</vt:i4>
      </vt:variant>
      <vt:variant>
        <vt:lpwstr>http://ozols.daba.gov.lv/pub/Life/</vt:lpwstr>
      </vt:variant>
      <vt:variant>
        <vt:lpwstr/>
      </vt:variant>
      <vt:variant>
        <vt:i4>3866733</vt:i4>
      </vt:variant>
      <vt:variant>
        <vt:i4>42</vt:i4>
      </vt:variant>
      <vt:variant>
        <vt:i4>0</vt:i4>
      </vt:variant>
      <vt:variant>
        <vt:i4>5</vt:i4>
      </vt:variant>
      <vt:variant>
        <vt:lpwstr>http://www.daba.gov.lv/public/lat/iadt/</vt:lpwstr>
      </vt:variant>
      <vt:variant>
        <vt:lpwstr/>
      </vt:variant>
      <vt:variant>
        <vt:i4>6750248</vt:i4>
      </vt:variant>
      <vt:variant>
        <vt:i4>39</vt:i4>
      </vt:variant>
      <vt:variant>
        <vt:i4>0</vt:i4>
      </vt:variant>
      <vt:variant>
        <vt:i4>5</vt:i4>
      </vt:variant>
      <vt:variant>
        <vt:lpwstr>http://www.sam.gov.lv/</vt:lpwstr>
      </vt:variant>
      <vt:variant>
        <vt:lpwstr/>
      </vt:variant>
      <vt:variant>
        <vt:i4>6225990</vt:i4>
      </vt:variant>
      <vt:variant>
        <vt:i4>36</vt:i4>
      </vt:variant>
      <vt:variant>
        <vt:i4>0</vt:i4>
      </vt:variant>
      <vt:variant>
        <vt:i4>5</vt:i4>
      </vt:variant>
      <vt:variant>
        <vt:lpwstr>http://www.mk.gov.lv/</vt:lpwstr>
      </vt:variant>
      <vt:variant>
        <vt:lpwstr/>
      </vt:variant>
      <vt:variant>
        <vt:i4>327694</vt:i4>
      </vt:variant>
      <vt:variant>
        <vt:i4>33</vt:i4>
      </vt:variant>
      <vt:variant>
        <vt:i4>0</vt:i4>
      </vt:variant>
      <vt:variant>
        <vt:i4>5</vt:i4>
      </vt:variant>
      <vt:variant>
        <vt:lpwstr>http://www.pkc.gov.lv/nap2020/nap2020-uzraudz%C4%ABba</vt:lpwstr>
      </vt:variant>
      <vt:variant>
        <vt:lpwstr/>
      </vt:variant>
      <vt:variant>
        <vt:i4>1179742</vt:i4>
      </vt:variant>
      <vt:variant>
        <vt:i4>30</vt:i4>
      </vt:variant>
      <vt:variant>
        <vt:i4>0</vt:i4>
      </vt:variant>
      <vt:variant>
        <vt:i4>5</vt:i4>
      </vt:variant>
      <vt:variant>
        <vt:lpwstr>http://pro.nais.lv/naiser/text.cfm?Ref=0103012003103032783&amp;Req=0103012003103032783&amp;Key=0101032004041500308&amp;Hash=</vt:lpwstr>
      </vt:variant>
      <vt:variant>
        <vt:lpwstr/>
      </vt:variant>
      <vt:variant>
        <vt:i4>7995519</vt:i4>
      </vt:variant>
      <vt:variant>
        <vt:i4>27</vt:i4>
      </vt:variant>
      <vt:variant>
        <vt:i4>0</vt:i4>
      </vt:variant>
      <vt:variant>
        <vt:i4>5</vt:i4>
      </vt:variant>
      <vt:variant>
        <vt:lpwstr>http://at.gov.lv/lv/judikatura/judikaturas-nolemumu-arhivs/senata-administrativo-lietu-departaments/klasifikators-adm/buvniecibas-tiesibas/</vt:lpwstr>
      </vt:variant>
      <vt:variant>
        <vt:lpwstr/>
      </vt:variant>
      <vt:variant>
        <vt:i4>17</vt:i4>
      </vt:variant>
      <vt:variant>
        <vt:i4>24</vt:i4>
      </vt:variant>
      <vt:variant>
        <vt:i4>0</vt:i4>
      </vt:variant>
      <vt:variant>
        <vt:i4>5</vt:i4>
      </vt:variant>
      <vt:variant>
        <vt:lpwstr>http://at.gov.lv/lv/judikatura/judikaturas-nolemumu-arhivs/senata-administrativo-lietu-departaments/klasifikators-adm/vides-tiesibas/</vt:lpwstr>
      </vt:variant>
      <vt:variant>
        <vt:lpwstr/>
      </vt:variant>
      <vt:variant>
        <vt:i4>65541</vt:i4>
      </vt:variant>
      <vt:variant>
        <vt:i4>21</vt:i4>
      </vt:variant>
      <vt:variant>
        <vt:i4>0</vt:i4>
      </vt:variant>
      <vt:variant>
        <vt:i4>5</vt:i4>
      </vt:variant>
      <vt:variant>
        <vt:lpwstr>http://www.tiesas.lv/nolemumi</vt:lpwstr>
      </vt:variant>
      <vt:variant>
        <vt:lpwstr/>
      </vt:variant>
      <vt:variant>
        <vt:i4>458780</vt:i4>
      </vt:variant>
      <vt:variant>
        <vt:i4>18</vt:i4>
      </vt:variant>
      <vt:variant>
        <vt:i4>0</vt:i4>
      </vt:variant>
      <vt:variant>
        <vt:i4>5</vt:i4>
      </vt:variant>
      <vt:variant>
        <vt:lpwstr>https://tiesas.lv/aktualitates/uzsakta-eiropas-judikaturas-identifikatora-ieviesana-latvija-6275</vt:lpwstr>
      </vt:variant>
      <vt:variant>
        <vt:lpwstr/>
      </vt:variant>
      <vt:variant>
        <vt:i4>4456462</vt:i4>
      </vt:variant>
      <vt:variant>
        <vt:i4>15</vt:i4>
      </vt:variant>
      <vt:variant>
        <vt:i4>0</vt:i4>
      </vt:variant>
      <vt:variant>
        <vt:i4>5</vt:i4>
      </vt:variant>
      <vt:variant>
        <vt:lpwstr>http://www.daba.gov.lv/public/lat/par_mums/jautajiet_mums1/</vt:lpwstr>
      </vt:variant>
      <vt:variant>
        <vt:lpwstr/>
      </vt:variant>
      <vt:variant>
        <vt:i4>7864437</vt:i4>
      </vt:variant>
      <vt:variant>
        <vt:i4>12</vt:i4>
      </vt:variant>
      <vt:variant>
        <vt:i4>0</vt:i4>
      </vt:variant>
      <vt:variant>
        <vt:i4>5</vt:i4>
      </vt:variant>
      <vt:variant>
        <vt:lpwstr>http://www.latvija.lv/</vt:lpwstr>
      </vt:variant>
      <vt:variant>
        <vt:lpwstr/>
      </vt:variant>
      <vt:variant>
        <vt:i4>7733348</vt:i4>
      </vt:variant>
      <vt:variant>
        <vt:i4>9</vt:i4>
      </vt:variant>
      <vt:variant>
        <vt:i4>0</vt:i4>
      </vt:variant>
      <vt:variant>
        <vt:i4>5</vt:i4>
      </vt:variant>
      <vt:variant>
        <vt:lpwstr>http://www.daba.gov.lv/public/lat/pakalpojumi/</vt:lpwstr>
      </vt:variant>
      <vt:variant>
        <vt:lpwstr/>
      </vt:variant>
      <vt:variant>
        <vt:i4>6946850</vt:i4>
      </vt:variant>
      <vt:variant>
        <vt:i4>6</vt:i4>
      </vt:variant>
      <vt:variant>
        <vt:i4>0</vt:i4>
      </vt:variant>
      <vt:variant>
        <vt:i4>5</vt:i4>
      </vt:variant>
      <vt:variant>
        <vt:lpwstr>http://www.pkc.gov.lv/</vt:lpwstr>
      </vt:variant>
      <vt:variant>
        <vt:lpwstr/>
      </vt:variant>
      <vt:variant>
        <vt:i4>7864437</vt:i4>
      </vt:variant>
      <vt:variant>
        <vt:i4>3</vt:i4>
      </vt:variant>
      <vt:variant>
        <vt:i4>0</vt:i4>
      </vt:variant>
      <vt:variant>
        <vt:i4>5</vt:i4>
      </vt:variant>
      <vt:variant>
        <vt:lpwstr>http://www.latvija.lv/</vt:lpwstr>
      </vt:variant>
      <vt:variant>
        <vt:lpwstr/>
      </vt:variant>
      <vt:variant>
        <vt:i4>1638473</vt:i4>
      </vt:variant>
      <vt:variant>
        <vt:i4>0</vt:i4>
      </vt:variant>
      <vt:variant>
        <vt:i4>0</vt:i4>
      </vt:variant>
      <vt:variant>
        <vt:i4>5</vt:i4>
      </vt:variant>
      <vt:variant>
        <vt:lpwstr>http://www.likumi.lv/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Orhūsas Konvencijas VI nacionālais ieviešanas ziņojums</dc:title>
  <dc:subject>Ieviešanas ziņojums</dc:subject>
  <dc:creator>Marta Ošleja</dc:creator>
  <cp:keywords/>
  <dc:description/>
  <cp:lastModifiedBy>Roberts Prindulis</cp:lastModifiedBy>
  <cp:revision>60</cp:revision>
  <cp:lastPrinted>2008-01-11T06:41:00Z</cp:lastPrinted>
  <dcterms:created xsi:type="dcterms:W3CDTF">2025-11-21T13:54:00Z</dcterms:created>
  <dcterms:modified xsi:type="dcterms:W3CDTF">2026-01-07T12:31:00Z</dcterms:modified>
  <cp:category>LATVIAN</cp:category>
</cp:coreProperties>
</file>